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9B2C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35200" behindDoc="0" locked="0" layoutInCell="1" allowOverlap="1" wp14:anchorId="1CA97F55" wp14:editId="2D86912F">
                <wp:simplePos x="0" y="0"/>
                <wp:positionH relativeFrom="column">
                  <wp:posOffset>376934</wp:posOffset>
                </wp:positionH>
                <wp:positionV relativeFrom="paragraph">
                  <wp:posOffset>4329553</wp:posOffset>
                </wp:positionV>
                <wp:extent cx="5600700" cy="193115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3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5F01A2" w:rsidRDefault="00A60FB8" w:rsidP="009B2C7E">
                            <w:pPr>
                              <w:ind w:right="-125"/>
                              <w:jc w:val="right"/>
                              <w:outlineLvl w:val="0"/>
                              <w:rPr>
                                <w:rFonts w:ascii="Tahoma" w:hAnsi="Tahoma"/>
                                <w:b/>
                                <w:bCs/>
                                <w:color w:val="000068"/>
                                <w:sz w:val="40"/>
                                <w:szCs w:val="72"/>
                                <w:rtl/>
                                <w:lang w:bidi="ar-EG"/>
                              </w:rPr>
                            </w:pPr>
                            <w:bookmarkStart w:id="0" w:name="_Toc489448444"/>
                            <w:r w:rsidRPr="007710B8">
                              <w:rPr>
                                <w:rFonts w:ascii="Tahoma" w:hAnsi="Tahoma"/>
                                <w:b/>
                                <w:bCs/>
                                <w:color w:val="000068"/>
                                <w:sz w:val="40"/>
                                <w:szCs w:val="72"/>
                                <w:rtl/>
                                <w:lang w:bidi="ar-EG"/>
                              </w:rPr>
                              <w:t xml:space="preserve">استعمال البنى التحتية للإذاعة </w:t>
                            </w:r>
                            <w:proofErr w:type="spellStart"/>
                            <w:r w:rsidRPr="007710B8">
                              <w:rPr>
                                <w:rFonts w:ascii="Tahoma" w:hAnsi="Tahoma"/>
                                <w:b/>
                                <w:bCs/>
                                <w:color w:val="000068"/>
                                <w:sz w:val="40"/>
                                <w:szCs w:val="72"/>
                                <w:rtl/>
                                <w:lang w:bidi="ar-EG"/>
                              </w:rPr>
                              <w:t>الساتلية</w:t>
                            </w:r>
                            <w:proofErr w:type="spellEnd"/>
                            <w:r w:rsidRPr="007710B8">
                              <w:rPr>
                                <w:rFonts w:ascii="Tahoma" w:hAnsi="Tahoma"/>
                                <w:b/>
                                <w:bCs/>
                                <w:color w:val="000068"/>
                                <w:sz w:val="40"/>
                                <w:szCs w:val="72"/>
                                <w:rtl/>
                                <w:lang w:bidi="ar-EG"/>
                              </w:rPr>
                              <w:t xml:space="preserve"> والإذاعة للأرض من أجل إنذار الجمهور وتخفيف حدة الكوارث والإغاثة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97F55" id="_x0000_t202" coordsize="21600,21600" o:spt="202" path="m,l,21600r21600,l21600,xe">
                <v:stroke joinstyle="miter"/>
                <v:path gradientshapeok="t" o:connecttype="rect"/>
              </v:shapetype>
              <v:shape id="Text Box 2859" o:spid="_x0000_s1026" type="#_x0000_t202" style="position:absolute;left:0;text-align:left;margin-left:29.7pt;margin-top:340.9pt;width:441pt;height:152.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Ad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" filled="f" stroked="f">
                <v:textbox>
                  <w:txbxContent>
                    <w:p w:rsidR="00A60FB8" w:rsidRPr="005F01A2" w:rsidRDefault="00A60FB8" w:rsidP="009B2C7E">
                      <w:pPr>
                        <w:ind w:right="-125"/>
                        <w:jc w:val="right"/>
                        <w:outlineLvl w:val="0"/>
                        <w:rPr>
                          <w:rFonts w:ascii="Tahoma" w:hAnsi="Tahoma"/>
                          <w:b/>
                          <w:bCs/>
                          <w:color w:val="000068"/>
                          <w:sz w:val="40"/>
                          <w:szCs w:val="72"/>
                          <w:rtl/>
                          <w:lang w:bidi="ar-EG"/>
                        </w:rPr>
                      </w:pPr>
                      <w:bookmarkStart w:id="1" w:name="_Toc489448444"/>
                      <w:r w:rsidRPr="007710B8">
                        <w:rPr>
                          <w:rFonts w:ascii="Tahoma" w:hAnsi="Tahoma"/>
                          <w:b/>
                          <w:bCs/>
                          <w:color w:val="000068"/>
                          <w:sz w:val="40"/>
                          <w:szCs w:val="72"/>
                          <w:rtl/>
                          <w:lang w:bidi="ar-EG"/>
                        </w:rPr>
                        <w:t xml:space="preserve">استعمال البنى التحتية للإذاعة </w:t>
                      </w:r>
                      <w:proofErr w:type="spellStart"/>
                      <w:r w:rsidRPr="007710B8">
                        <w:rPr>
                          <w:rFonts w:ascii="Tahoma" w:hAnsi="Tahoma"/>
                          <w:b/>
                          <w:bCs/>
                          <w:color w:val="000068"/>
                          <w:sz w:val="40"/>
                          <w:szCs w:val="72"/>
                          <w:rtl/>
                          <w:lang w:bidi="ar-EG"/>
                        </w:rPr>
                        <w:t>الساتلية</w:t>
                      </w:r>
                      <w:proofErr w:type="spellEnd"/>
                      <w:r w:rsidRPr="007710B8">
                        <w:rPr>
                          <w:rFonts w:ascii="Tahoma" w:hAnsi="Tahoma"/>
                          <w:b/>
                          <w:bCs/>
                          <w:color w:val="000068"/>
                          <w:sz w:val="40"/>
                          <w:szCs w:val="72"/>
                          <w:rtl/>
                          <w:lang w:bidi="ar-EG"/>
                        </w:rPr>
                        <w:t xml:space="preserve"> والإذاعة للأرض من أجل إنذار الجمهور وتخفيف حدة الكوارث والإغاثة</w:t>
                      </w:r>
                      <w:bookmarkEnd w:id="1"/>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7248" behindDoc="0" locked="0" layoutInCell="1" allowOverlap="1" wp14:anchorId="1E7C7F7C" wp14:editId="29336F7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C6655" w:rsidRDefault="00A60FB8" w:rsidP="009B2C7E">
                            <w:pPr>
                              <w:spacing w:before="0"/>
                              <w:ind w:right="-125"/>
                              <w:jc w:val="right"/>
                              <w:outlineLvl w:val="0"/>
                              <w:rPr>
                                <w:rFonts w:ascii="Times New Roman Bold" w:hAnsi="Times New Roman Bold"/>
                                <w:b/>
                                <w:bCs/>
                                <w:color w:val="000068"/>
                                <w:sz w:val="36"/>
                                <w:szCs w:val="52"/>
                                <w:rtl/>
                                <w:lang w:bidi="ar-EG"/>
                              </w:rPr>
                            </w:pPr>
                            <w:bookmarkStart w:id="2" w:name="_Toc489448445"/>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B2C7E">
                              <w:rPr>
                                <w:rFonts w:ascii="Tahoma" w:hAnsi="Tahoma"/>
                                <w:b/>
                                <w:bCs/>
                                <w:iCs/>
                                <w:color w:val="000068"/>
                                <w:sz w:val="36"/>
                                <w:szCs w:val="56"/>
                                <w:lang w:val="en-GB" w:bidi="ar-EG"/>
                              </w:rPr>
                              <w:t>BT.1774-2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C7F7C" id="Text Box 2861" o:spid="_x0000_s1027" type="#_x0000_t202" style="position:absolute;left:0;text-align:left;margin-left:29.7pt;margin-top:259.85pt;width:440.85pt;height:1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A60FB8" w:rsidRPr="009C6655" w:rsidRDefault="00A60FB8" w:rsidP="009B2C7E">
                      <w:pPr>
                        <w:spacing w:before="0"/>
                        <w:ind w:right="-125"/>
                        <w:jc w:val="right"/>
                        <w:outlineLvl w:val="0"/>
                        <w:rPr>
                          <w:rFonts w:ascii="Times New Roman Bold" w:hAnsi="Times New Roman Bold"/>
                          <w:b/>
                          <w:bCs/>
                          <w:color w:val="000068"/>
                          <w:sz w:val="36"/>
                          <w:szCs w:val="52"/>
                          <w:rtl/>
                          <w:lang w:bidi="ar-EG"/>
                        </w:rPr>
                      </w:pPr>
                      <w:bookmarkStart w:id="3" w:name="_Toc489448445"/>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9B2C7E">
                        <w:rPr>
                          <w:rFonts w:ascii="Tahoma" w:hAnsi="Tahoma"/>
                          <w:b/>
                          <w:bCs/>
                          <w:iCs/>
                          <w:color w:val="000068"/>
                          <w:sz w:val="36"/>
                          <w:szCs w:val="56"/>
                          <w:lang w:val="en-GB" w:bidi="ar-EG"/>
                        </w:rPr>
                        <w:t>BT.1774-2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bookmarkEnd w:id="3"/>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8272" behindDoc="0" locked="0" layoutInCell="1" allowOverlap="1" wp14:anchorId="35491E80" wp14:editId="5123D34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5F01A2" w:rsidRDefault="00A60FB8" w:rsidP="007710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60FB8" w:rsidRPr="005F01A2" w:rsidRDefault="00A60FB8" w:rsidP="007710B8">
                            <w:pPr>
                              <w:spacing w:line="168" w:lineRule="auto"/>
                              <w:ind w:right="-126"/>
                              <w:jc w:val="right"/>
                              <w:rPr>
                                <w:rFonts w:ascii="Tahoma" w:hAnsi="Tahoma"/>
                                <w:b/>
                                <w:bCs/>
                                <w:color w:val="000068"/>
                                <w:sz w:val="36"/>
                                <w:szCs w:val="56"/>
                                <w:rtl/>
                              </w:rPr>
                            </w:pPr>
                            <w:r w:rsidRPr="007710B8">
                              <w:rPr>
                                <w:rFonts w:ascii="Tahoma" w:hAnsi="Tahoma" w:hint="cs"/>
                                <w:b/>
                                <w:bCs/>
                                <w:color w:val="000068"/>
                                <w:sz w:val="36"/>
                                <w:szCs w:val="56"/>
                                <w:rtl/>
                              </w:rPr>
                              <w:t xml:space="preserve">الخدمة الإذاعية </w:t>
                            </w:r>
                            <w:r>
                              <w:rPr>
                                <w:rFonts w:ascii="Tahoma" w:hAnsi="Tahoma"/>
                                <w:b/>
                                <w:bCs/>
                                <w:color w:val="000068"/>
                                <w:sz w:val="36"/>
                                <w:szCs w:val="56"/>
                                <w:rtl/>
                              </w:rPr>
                              <w:br/>
                            </w:r>
                            <w:r w:rsidRPr="007710B8">
                              <w:rPr>
                                <w:rFonts w:ascii="Tahoma" w:hAnsi="Tahoma" w:hint="cs"/>
                                <w:b/>
                                <w:bCs/>
                                <w:color w:val="000068"/>
                                <w:sz w:val="36"/>
                                <w:szCs w:val="56"/>
                                <w:rtl/>
                              </w:rPr>
                              <w:t>(التلفزيونية)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91E80" id="Text Box 2862" o:spid="_x0000_s1028" type="#_x0000_t202" style="position:absolute;left:0;text-align:left;margin-left:29.7pt;margin-top:538.85pt;width:261pt;height:1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60FB8" w:rsidRPr="005F01A2" w:rsidRDefault="00A60FB8" w:rsidP="007710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60FB8" w:rsidRPr="005F01A2" w:rsidRDefault="00A60FB8" w:rsidP="007710B8">
                      <w:pPr>
                        <w:spacing w:line="168" w:lineRule="auto"/>
                        <w:ind w:right="-126"/>
                        <w:jc w:val="right"/>
                        <w:rPr>
                          <w:rFonts w:ascii="Tahoma" w:hAnsi="Tahoma"/>
                          <w:b/>
                          <w:bCs/>
                          <w:color w:val="000068"/>
                          <w:sz w:val="36"/>
                          <w:szCs w:val="56"/>
                          <w:rtl/>
                        </w:rPr>
                      </w:pPr>
                      <w:r w:rsidRPr="007710B8">
                        <w:rPr>
                          <w:rFonts w:ascii="Tahoma" w:hAnsi="Tahoma" w:hint="cs"/>
                          <w:b/>
                          <w:bCs/>
                          <w:color w:val="000068"/>
                          <w:sz w:val="36"/>
                          <w:szCs w:val="56"/>
                          <w:rtl/>
                        </w:rPr>
                        <w:t xml:space="preserve">الخدمة الإذاعية </w:t>
                      </w:r>
                      <w:r>
                        <w:rPr>
                          <w:rFonts w:ascii="Tahoma" w:hAnsi="Tahoma"/>
                          <w:b/>
                          <w:bCs/>
                          <w:color w:val="000068"/>
                          <w:sz w:val="36"/>
                          <w:szCs w:val="56"/>
                          <w:rtl/>
                        </w:rPr>
                        <w:br/>
                      </w:r>
                      <w:r w:rsidRPr="007710B8">
                        <w:rPr>
                          <w:rFonts w:ascii="Tahoma" w:hAnsi="Tahoma" w:hint="cs"/>
                          <w:b/>
                          <w:bCs/>
                          <w:color w:val="000068"/>
                          <w:sz w:val="36"/>
                          <w:szCs w:val="56"/>
                          <w:rtl/>
                        </w:rPr>
                        <w:t>(التلفزيونية)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89448446"/>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89448447"/>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AF44C9">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AF44C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AF44C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AF44C9">
        <w:trPr>
          <w:jc w:val="center"/>
        </w:trPr>
        <w:tc>
          <w:tcPr>
            <w:tcW w:w="1480" w:type="dxa"/>
            <w:tcBorders>
              <w:left w:val="single" w:sz="12" w:space="0" w:color="000080"/>
            </w:tcBorders>
          </w:tcPr>
          <w:p w:rsidR="00AC1496" w:rsidRPr="008113E9" w:rsidRDefault="00AC1496" w:rsidP="00AF44C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AF44C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AF44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AF4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AF44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AF4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AF44C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AF4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7710B8" w:rsidRPr="00AB0789" w:rsidTr="009B2C7E">
        <w:trPr>
          <w:jc w:val="center"/>
        </w:trPr>
        <w:tc>
          <w:tcPr>
            <w:tcW w:w="9394" w:type="dxa"/>
            <w:gridSpan w:val="2"/>
            <w:tcBorders>
              <w:left w:val="single" w:sz="12" w:space="0" w:color="000080"/>
              <w:bottom w:val="nil"/>
              <w:right w:val="single" w:sz="12" w:space="0" w:color="000080"/>
            </w:tcBorders>
            <w:shd w:val="clear" w:color="auto" w:fill="F2F2F2"/>
          </w:tcPr>
          <w:p w:rsidR="007710B8" w:rsidRPr="00AB0789" w:rsidRDefault="007710B8" w:rsidP="007710B8">
            <w:pPr>
              <w:tabs>
                <w:tab w:val="left" w:pos="1471"/>
              </w:tabs>
              <w:spacing w:before="20" w:after="40" w:line="240" w:lineRule="exact"/>
              <w:rPr>
                <w:b/>
                <w:bCs/>
                <w:color w:val="000080"/>
                <w:sz w:val="20"/>
                <w:szCs w:val="26"/>
              </w:rPr>
            </w:pPr>
            <w:r w:rsidRPr="00BC5E6F">
              <w:rPr>
                <w:b/>
                <w:bCs/>
                <w:color w:val="000080"/>
                <w:sz w:val="20"/>
                <w:szCs w:val="26"/>
              </w:rPr>
              <w:t>BT</w:t>
            </w:r>
            <w:r w:rsidRPr="00AB0789">
              <w:rPr>
                <w:rFonts w:hint="cs"/>
                <w:b/>
                <w:bCs/>
                <w:color w:val="000080"/>
                <w:sz w:val="20"/>
                <w:szCs w:val="26"/>
                <w:rtl/>
              </w:rPr>
              <w:tab/>
            </w:r>
            <w:r w:rsidRPr="00BC5E6F">
              <w:rPr>
                <w:rFonts w:hint="cs"/>
                <w:b/>
                <w:bCs/>
                <w:color w:val="000080"/>
                <w:sz w:val="20"/>
                <w:szCs w:val="26"/>
                <w:rtl/>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AF44C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AF44C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AF44C9">
        <w:trPr>
          <w:jc w:val="center"/>
        </w:trPr>
        <w:tc>
          <w:tcPr>
            <w:tcW w:w="9394" w:type="dxa"/>
            <w:gridSpan w:val="2"/>
            <w:tcBorders>
              <w:top w:val="nil"/>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C71576" w:rsidRDefault="00AC1496" w:rsidP="00AF4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113E9" w:rsidRDefault="00AC1496" w:rsidP="00AF4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C733D" w:rsidRDefault="00AC1496" w:rsidP="00AF4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AF44C9">
        <w:trPr>
          <w:jc w:val="center"/>
        </w:trPr>
        <w:tc>
          <w:tcPr>
            <w:tcW w:w="9394" w:type="dxa"/>
            <w:gridSpan w:val="2"/>
            <w:tcBorders>
              <w:left w:val="single" w:sz="12" w:space="0" w:color="000080"/>
              <w:right w:val="single" w:sz="12" w:space="0" w:color="000080"/>
            </w:tcBorders>
          </w:tcPr>
          <w:p w:rsidR="00AC1496" w:rsidRPr="008C733D" w:rsidRDefault="00AC1496" w:rsidP="00AF4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AF44C9">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AF4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AF44C9">
        <w:trPr>
          <w:trHeight w:val="720"/>
          <w:jc w:val="center"/>
        </w:trPr>
        <w:tc>
          <w:tcPr>
            <w:tcW w:w="9379" w:type="dxa"/>
          </w:tcPr>
          <w:p w:rsidR="00AC1496" w:rsidRPr="008113E9" w:rsidRDefault="00AC1496" w:rsidP="00AF44C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81FBD" w:rsidRDefault="00AC1496" w:rsidP="00881FBD">
      <w:pPr>
        <w:rPr>
          <w:spacing w:val="-6"/>
          <w:sz w:val="20"/>
          <w:szCs w:val="26"/>
          <w:rtl/>
          <w:lang w:bidi="ar-EG"/>
        </w:rPr>
      </w:pPr>
      <w:r w:rsidRPr="00881FB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881FBD" w:rsidRPr="00881FBD">
        <w:rPr>
          <w:rFonts w:hint="cs"/>
          <w:spacing w:val="-6"/>
          <w:sz w:val="20"/>
          <w:szCs w:val="26"/>
          <w:rtl/>
          <w:lang w:val="ru-RU"/>
        </w:rPr>
        <w:t xml:space="preserve"> </w:t>
      </w:r>
      <w:r w:rsidRPr="00881FBD">
        <w:rPr>
          <w:rFonts w:hint="cs"/>
          <w:spacing w:val="-6"/>
          <w:sz w:val="20"/>
          <w:szCs w:val="26"/>
          <w:rtl/>
          <w:lang w:val="ru-RU"/>
        </w:rPr>
        <w:t xml:space="preserve">الاتحاد الدولي للاتصالات </w:t>
      </w:r>
      <w:r w:rsidRPr="00881FBD">
        <w:rPr>
          <w:spacing w:val="-6"/>
          <w:sz w:val="20"/>
          <w:szCs w:val="26"/>
        </w:rPr>
        <w:t>(ITU)</w:t>
      </w:r>
      <w:r w:rsidRPr="00881FBD">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7710B8" w:rsidRDefault="00AC1496" w:rsidP="00757616">
      <w:pPr>
        <w:pStyle w:val="RecNo"/>
      </w:pPr>
      <w:r w:rsidRPr="007710B8">
        <w:rPr>
          <w:rtl/>
        </w:rPr>
        <w:t>التوصيـة</w:t>
      </w:r>
      <w:r w:rsidRPr="007710B8">
        <w:rPr>
          <w:rFonts w:hint="cs"/>
          <w:rtl/>
        </w:rPr>
        <w:t xml:space="preserve"> </w:t>
      </w:r>
      <w:r w:rsidRPr="007710B8">
        <w:rPr>
          <w:rtl/>
        </w:rPr>
        <w:t xml:space="preserve"> </w:t>
      </w:r>
      <w:r w:rsidRPr="007710B8">
        <w:rPr>
          <w:rStyle w:val="href"/>
        </w:rPr>
        <w:t>ITU-R</w:t>
      </w:r>
      <w:r w:rsidR="008B203E" w:rsidRPr="007710B8">
        <w:rPr>
          <w:rStyle w:val="href"/>
        </w:rPr>
        <w:t xml:space="preserve"> </w:t>
      </w:r>
      <w:r w:rsidRPr="007710B8">
        <w:rPr>
          <w:rStyle w:val="href"/>
        </w:rPr>
        <w:t xml:space="preserve"> </w:t>
      </w:r>
      <w:r w:rsidR="007710B8" w:rsidRPr="007710B8">
        <w:rPr>
          <w:rStyle w:val="href"/>
        </w:rPr>
        <w:t>BT</w:t>
      </w:r>
      <w:r w:rsidR="0085112A" w:rsidRPr="007710B8">
        <w:rPr>
          <w:rStyle w:val="href"/>
        </w:rPr>
        <w:t>.</w:t>
      </w:r>
      <w:r w:rsidR="007710B8" w:rsidRPr="007710B8">
        <w:rPr>
          <w:rStyle w:val="href"/>
        </w:rPr>
        <w:t>1774-2</w:t>
      </w:r>
      <w:r w:rsidR="00940236">
        <w:rPr>
          <w:rStyle w:val="FootnoteReference"/>
          <w:rtl/>
        </w:rPr>
        <w:footnoteReference w:customMarkFollows="1" w:id="1"/>
        <w:t>*</w:t>
      </w:r>
      <w:r w:rsidR="00757616">
        <w:rPr>
          <w:rStyle w:val="FootnoteReference"/>
          <w:rFonts w:hint="cs"/>
          <w:rtl/>
        </w:rPr>
        <w:t>،</w:t>
      </w:r>
      <w:r w:rsidR="00940236">
        <w:rPr>
          <w:rStyle w:val="FootnoteReference"/>
          <w:rtl/>
        </w:rPr>
        <w:footnoteReference w:id="2"/>
      </w:r>
    </w:p>
    <w:p w:rsidR="00843DD0" w:rsidRPr="007710B8" w:rsidRDefault="007710B8" w:rsidP="009B2C7E">
      <w:pPr>
        <w:pStyle w:val="Rectitle"/>
        <w:rPr>
          <w:rFonts w:eastAsia="SimSun"/>
          <w:lang w:val="fr-FR" w:eastAsia="zh-CN"/>
        </w:rPr>
      </w:pPr>
      <w:r w:rsidRPr="007710B8">
        <w:rPr>
          <w:rFonts w:eastAsia="SimSun"/>
          <w:rtl/>
          <w:lang w:eastAsia="zh-CN"/>
        </w:rPr>
        <w:t xml:space="preserve">استعمال البنى التحتية للإذاعة </w:t>
      </w:r>
      <w:proofErr w:type="spellStart"/>
      <w:r w:rsidRPr="007710B8">
        <w:rPr>
          <w:rFonts w:eastAsia="SimSun"/>
          <w:rtl/>
          <w:lang w:eastAsia="zh-CN"/>
        </w:rPr>
        <w:t>الساتلية</w:t>
      </w:r>
      <w:proofErr w:type="spellEnd"/>
      <w:r w:rsidRPr="007710B8">
        <w:rPr>
          <w:rFonts w:eastAsia="SimSun"/>
          <w:rtl/>
          <w:lang w:eastAsia="zh-CN"/>
        </w:rPr>
        <w:t xml:space="preserve"> والإذاعة للأرض</w:t>
      </w:r>
      <w:r w:rsidR="009B2C7E">
        <w:rPr>
          <w:rFonts w:eastAsia="SimSun"/>
          <w:lang w:eastAsia="zh-CN"/>
        </w:rPr>
        <w:br/>
      </w:r>
      <w:r w:rsidRPr="007710B8">
        <w:rPr>
          <w:rFonts w:eastAsia="SimSun"/>
          <w:rtl/>
          <w:lang w:eastAsia="zh-CN"/>
        </w:rPr>
        <w:t>من أجل إنذار الجمهور وتخفيف حدة الكوارث والإغاثة</w:t>
      </w:r>
    </w:p>
    <w:p w:rsidR="00843DD0" w:rsidRPr="005F6319" w:rsidRDefault="007710B8" w:rsidP="005F6319">
      <w:pPr>
        <w:pStyle w:val="Recref"/>
        <w:rPr>
          <w:i w:val="0"/>
          <w:rtl/>
          <w:lang w:val="fr-FR" w:eastAsia="zh-CN" w:bidi="ar-EG"/>
        </w:rPr>
      </w:pPr>
      <w:r w:rsidRPr="005F6319">
        <w:rPr>
          <w:i w:val="0"/>
          <w:rtl/>
          <w:lang w:val="fr-FR" w:eastAsia="zh-CN" w:bidi="ar-EG"/>
        </w:rPr>
        <w:t xml:space="preserve">(المسألة </w:t>
      </w:r>
      <w:r w:rsidRPr="005F6319">
        <w:rPr>
          <w:i w:val="0"/>
          <w:lang w:eastAsia="zh-CN" w:bidi="ar-EG"/>
        </w:rPr>
        <w:t>ITU-R 290/4</w:t>
      </w:r>
      <w:r w:rsidRPr="005F6319">
        <w:rPr>
          <w:i w:val="0"/>
          <w:rtl/>
          <w:lang w:val="fr-FR" w:eastAsia="zh-CN" w:bidi="ar-EG"/>
        </w:rPr>
        <w:t>)</w:t>
      </w:r>
    </w:p>
    <w:p w:rsidR="00AC1496" w:rsidRPr="006E3D0D" w:rsidRDefault="007710B8" w:rsidP="00597B4E">
      <w:pPr>
        <w:pStyle w:val="Recdate"/>
        <w:rPr>
          <w:rtl/>
          <w:lang w:bidi="ar-EG"/>
        </w:rPr>
      </w:pPr>
      <w:r w:rsidRPr="007710B8">
        <w:rPr>
          <w:rFonts w:eastAsia="SimSun"/>
        </w:rPr>
        <w:t>(</w:t>
      </w:r>
      <w:r>
        <w:rPr>
          <w:rFonts w:eastAsia="SimSun"/>
        </w:rPr>
        <w:t>2015-</w:t>
      </w:r>
      <w:r w:rsidRPr="007710B8">
        <w:rPr>
          <w:rFonts w:eastAsia="SimSun"/>
        </w:rPr>
        <w:t>2007-2006)</w:t>
      </w:r>
    </w:p>
    <w:p w:rsidR="00843DD0" w:rsidRPr="009B2C7E" w:rsidRDefault="00843DD0" w:rsidP="00843DD0">
      <w:pPr>
        <w:pStyle w:val="Headingsum"/>
        <w:rPr>
          <w:rtl/>
        </w:rPr>
      </w:pPr>
      <w:bookmarkStart w:id="7" w:name="_Toc476039172"/>
      <w:bookmarkStart w:id="8" w:name="_Toc489448448"/>
      <w:r w:rsidRPr="009B2C7E">
        <w:rPr>
          <w:rtl/>
        </w:rPr>
        <w:t>مجال التطبيق</w:t>
      </w:r>
      <w:bookmarkEnd w:id="7"/>
      <w:bookmarkEnd w:id="8"/>
    </w:p>
    <w:p w:rsidR="007710B8" w:rsidRPr="000E7BD8" w:rsidRDefault="007710B8" w:rsidP="00E4570B">
      <w:pPr>
        <w:pStyle w:val="Summary"/>
        <w:rPr>
          <w:rFonts w:eastAsia="SimSun"/>
          <w:rtl/>
        </w:rPr>
      </w:pPr>
      <w:r w:rsidRPr="000E7BD8">
        <w:rPr>
          <w:rFonts w:eastAsia="SimSun"/>
          <w:rtl/>
        </w:rPr>
        <w:t xml:space="preserve">تبين هذه التوصية خصائص أنظمة الإذاعة </w:t>
      </w:r>
      <w:proofErr w:type="spellStart"/>
      <w:r w:rsidRPr="000E7BD8">
        <w:rPr>
          <w:rFonts w:eastAsia="SimSun"/>
          <w:rtl/>
        </w:rPr>
        <w:t>الساتلية</w:t>
      </w:r>
      <w:proofErr w:type="spellEnd"/>
      <w:r w:rsidRPr="000E7BD8">
        <w:rPr>
          <w:rFonts w:eastAsia="SimSun"/>
          <w:rtl/>
        </w:rPr>
        <w:t xml:space="preserve"> وأنظمة الإذاعة للأرض المستعملة في تخفيف حدة الكوارث وعمليات الإغاثة، </w:t>
      </w:r>
      <w:r w:rsidR="00B8423C" w:rsidRPr="000E7BD8">
        <w:rPr>
          <w:rFonts w:eastAsia="SimSun"/>
          <w:rtl/>
        </w:rPr>
        <w:t>و</w:t>
      </w:r>
      <w:r w:rsidRPr="000E7BD8">
        <w:rPr>
          <w:rFonts w:eastAsia="SimSun"/>
          <w:rtl/>
        </w:rPr>
        <w:t>يرد وصف</w:t>
      </w:r>
      <w:r w:rsidR="00B8423C" w:rsidRPr="000E7BD8">
        <w:rPr>
          <w:rFonts w:eastAsia="SimSun"/>
          <w:rtl/>
        </w:rPr>
        <w:t xml:space="preserve"> مفصل</w:t>
      </w:r>
      <w:r w:rsidRPr="000E7BD8">
        <w:rPr>
          <w:rFonts w:eastAsia="SimSun"/>
          <w:rtl/>
        </w:rPr>
        <w:t xml:space="preserve"> لهذه الأنظمة بالتفصيل في الملحق </w:t>
      </w:r>
      <w:r w:rsidRPr="000E7BD8">
        <w:rPr>
          <w:rFonts w:eastAsia="SimSun"/>
        </w:rPr>
        <w:t>1</w:t>
      </w:r>
      <w:r w:rsidRPr="000E7BD8">
        <w:rPr>
          <w:rFonts w:eastAsia="SimSun"/>
          <w:rtl/>
        </w:rPr>
        <w:t xml:space="preserve"> كإرشادات.</w:t>
      </w:r>
      <w:r w:rsidR="00940236" w:rsidRPr="000E7BD8">
        <w:rPr>
          <w:rFonts w:eastAsia="SimSun"/>
          <w:rtl/>
        </w:rPr>
        <w:t xml:space="preserve"> </w:t>
      </w:r>
      <w:r w:rsidR="00B8423C" w:rsidRPr="000E7BD8">
        <w:rPr>
          <w:rFonts w:eastAsia="SimSun"/>
          <w:rtl/>
        </w:rPr>
        <w:t xml:space="preserve">ويمكن الاطلاع عليه أيضاً في الفقرة </w:t>
      </w:r>
      <w:r w:rsidR="009B2C7E" w:rsidRPr="000E7BD8">
        <w:rPr>
          <w:rFonts w:eastAsia="SimSun"/>
        </w:rPr>
        <w:t>5</w:t>
      </w:r>
      <w:r w:rsidR="00B8423C" w:rsidRPr="000E7BD8">
        <w:rPr>
          <w:rFonts w:eastAsia="SimSun"/>
          <w:rtl/>
        </w:rPr>
        <w:t xml:space="preserve"> من التقرير </w:t>
      </w:r>
      <w:r w:rsidR="00B8423C" w:rsidRPr="000E7BD8">
        <w:rPr>
          <w:rFonts w:eastAsia="SimSun"/>
        </w:rPr>
        <w:t>ITU-R BT.2299</w:t>
      </w:r>
      <w:r w:rsidR="00B8423C" w:rsidRPr="000E7BD8">
        <w:rPr>
          <w:rFonts w:eastAsia="SimSun"/>
          <w:rtl/>
        </w:rPr>
        <w:t xml:space="preserve"> - الإذاعة من أجل إنذار الجمهور وتخفيف حدة الكوارث والإغاثة.</w:t>
      </w:r>
    </w:p>
    <w:p w:rsidR="00AC1496" w:rsidRPr="009B2C7E" w:rsidRDefault="009230F4" w:rsidP="00843DD0">
      <w:pPr>
        <w:pStyle w:val="Headingb"/>
        <w:rPr>
          <w:rFonts w:eastAsia="SimSun"/>
          <w:rtl/>
          <w:lang w:eastAsia="zh-CN" w:bidi="ar-EG"/>
        </w:rPr>
      </w:pPr>
      <w:r w:rsidRPr="009B2C7E">
        <w:rPr>
          <w:rFonts w:eastAsia="SimSun"/>
          <w:rtl/>
          <w:lang w:eastAsia="zh-CN" w:bidi="ar-EG"/>
        </w:rPr>
        <w:t>مصطلحات أساسية</w:t>
      </w:r>
    </w:p>
    <w:p w:rsidR="00EE5228" w:rsidRPr="009B2C7E" w:rsidRDefault="00B8423C" w:rsidP="00EE5228">
      <w:pPr>
        <w:rPr>
          <w:rFonts w:eastAsia="SimSun"/>
          <w:rtl/>
          <w:lang w:eastAsia="zh-CN"/>
        </w:rPr>
      </w:pPr>
      <w:r w:rsidRPr="009B2C7E">
        <w:rPr>
          <w:rFonts w:eastAsia="SimSun"/>
          <w:rtl/>
          <w:lang w:eastAsia="zh-CN"/>
        </w:rPr>
        <w:t xml:space="preserve">إنذار الجمهور، نظام الإنذار في حالات الطوارئ </w:t>
      </w:r>
      <w:r w:rsidRPr="009B2C7E">
        <w:rPr>
          <w:rFonts w:eastAsia="SimSun"/>
          <w:lang w:eastAsia="zh-CN"/>
        </w:rPr>
        <w:t>(EWS)</w:t>
      </w:r>
      <w:r w:rsidRPr="009B2C7E">
        <w:rPr>
          <w:rFonts w:eastAsia="SimSun"/>
          <w:rtl/>
          <w:lang w:eastAsia="zh-CN"/>
        </w:rPr>
        <w:t>، التفعيل التلقائي للمستقبِل</w:t>
      </w:r>
    </w:p>
    <w:p w:rsidR="00940236" w:rsidRPr="009B2C7E" w:rsidRDefault="00940236" w:rsidP="00940236">
      <w:pPr>
        <w:pStyle w:val="Normalaftertitle"/>
        <w:spacing w:line="187" w:lineRule="auto"/>
        <w:rPr>
          <w:rtl/>
          <w:lang w:bidi="ar-EG"/>
        </w:rPr>
      </w:pPr>
      <w:r w:rsidRPr="009B2C7E">
        <w:rPr>
          <w:rtl/>
          <w:lang w:bidi="ar-EG"/>
        </w:rPr>
        <w:t>إن جمعية الاتصالات الراديوية للاتحاد الدولي للاتصالات،</w:t>
      </w:r>
    </w:p>
    <w:p w:rsidR="00940236" w:rsidRPr="009B2C7E" w:rsidRDefault="00940236" w:rsidP="00940236">
      <w:pPr>
        <w:pStyle w:val="Call"/>
        <w:spacing w:line="187" w:lineRule="auto"/>
        <w:rPr>
          <w:rtl/>
        </w:rPr>
      </w:pPr>
      <w:r w:rsidRPr="009B2C7E">
        <w:rPr>
          <w:rtl/>
        </w:rPr>
        <w:t>إذ تضع في اعتبارها</w:t>
      </w:r>
    </w:p>
    <w:p w:rsidR="00940236" w:rsidRPr="009B2C7E" w:rsidRDefault="00940236" w:rsidP="000E7BD8">
      <w:pPr>
        <w:rPr>
          <w:rtl/>
          <w:lang w:bidi="ar-EG"/>
        </w:rPr>
      </w:pPr>
      <w:r w:rsidRPr="004A46F3">
        <w:rPr>
          <w:i/>
          <w:iCs/>
          <w:rtl/>
          <w:lang w:bidi="ar-EG"/>
        </w:rPr>
        <w:t xml:space="preserve"> أ )</w:t>
      </w:r>
      <w:r w:rsidRPr="009B2C7E">
        <w:rPr>
          <w:rtl/>
          <w:lang w:bidi="ar-EG"/>
        </w:rPr>
        <w:tab/>
        <w:t>الكوارث الطبيعية التي حصلت مؤخراً بفعل الزلازل على سبيل المثال وعواقبها، إلى جانب الدور الذي يمكن أن تؤديه الاتصالات في إنذار الجمهور وتخفيف حدة الكوارث والإغاثة؛</w:t>
      </w:r>
    </w:p>
    <w:p w:rsidR="00940236" w:rsidRPr="009B2C7E" w:rsidRDefault="00940236" w:rsidP="000E7BD8">
      <w:pPr>
        <w:rPr>
          <w:rtl/>
          <w:lang w:bidi="ar-EG"/>
        </w:rPr>
      </w:pPr>
      <w:r w:rsidRPr="004A46F3">
        <w:rPr>
          <w:i/>
          <w:iCs/>
          <w:rtl/>
          <w:lang w:bidi="ar-EG"/>
        </w:rPr>
        <w:t>ب)</w:t>
      </w:r>
      <w:r w:rsidRPr="009B2C7E">
        <w:rPr>
          <w:rtl/>
          <w:lang w:bidi="ar-EG"/>
        </w:rPr>
        <w:tab/>
        <w:t>أن جميع الإدارات تسلم بضرورة تنظيم معلومات تُعنى بإنذار الجمهور وتخفيف حدة الكوارث والإغاثة؛</w:t>
      </w:r>
    </w:p>
    <w:p w:rsidR="00940236" w:rsidRPr="004A46F3" w:rsidRDefault="00940236" w:rsidP="00BD19AB">
      <w:pPr>
        <w:rPr>
          <w:spacing w:val="-2"/>
          <w:rtl/>
          <w:lang w:bidi="ar-EG"/>
        </w:rPr>
      </w:pPr>
      <w:r w:rsidRPr="004A46F3">
        <w:rPr>
          <w:i/>
          <w:iCs/>
          <w:rtl/>
          <w:lang w:bidi="ar-EG"/>
        </w:rPr>
        <w:t>ج)</w:t>
      </w:r>
      <w:r w:rsidRPr="009B2C7E">
        <w:rPr>
          <w:rtl/>
          <w:lang w:bidi="ar-EG"/>
        </w:rPr>
        <w:tab/>
      </w:r>
      <w:r w:rsidRPr="004A46F3">
        <w:rPr>
          <w:spacing w:val="-2"/>
          <w:rtl/>
          <w:lang w:bidi="ar-EG"/>
        </w:rPr>
        <w:t xml:space="preserve">أنه في الحالات التي تُدمر فيها كارثة ما البنية التحتية للاتصالات "السلكية" أو "اللاسلكية" تدميراً كبيراً أو تاماً، </w:t>
      </w:r>
      <w:r w:rsidRPr="00BD19AB">
        <w:rPr>
          <w:spacing w:val="-4"/>
          <w:rtl/>
          <w:lang w:bidi="ar-EG"/>
        </w:rPr>
        <w:t>فإن</w:t>
      </w:r>
      <w:r w:rsidR="00BD19AB" w:rsidRPr="00BD19AB">
        <w:rPr>
          <w:rFonts w:hint="cs"/>
          <w:spacing w:val="-4"/>
          <w:rtl/>
          <w:lang w:bidi="ar-EG"/>
        </w:rPr>
        <w:t> </w:t>
      </w:r>
      <w:r w:rsidRPr="00BD19AB">
        <w:rPr>
          <w:spacing w:val="-4"/>
          <w:rtl/>
          <w:lang w:bidi="ar-EG"/>
        </w:rPr>
        <w:t>بالإمكان في الكثير من الأحيان استخدام الخدمات الإذاعية أيضاً من أجل إنذار الجمهور وتخفيف حدة الكوارث وعمليات الإغاثة؛</w:t>
      </w:r>
    </w:p>
    <w:p w:rsidR="00940236" w:rsidRPr="009B2C7E" w:rsidRDefault="00940236" w:rsidP="000E7BD8">
      <w:pPr>
        <w:rPr>
          <w:rtl/>
          <w:lang w:bidi="ar-EG"/>
        </w:rPr>
      </w:pPr>
      <w:r w:rsidRPr="004A46F3">
        <w:rPr>
          <w:i/>
          <w:iCs/>
          <w:rtl/>
          <w:lang w:bidi="ar-EG"/>
        </w:rPr>
        <w:t>د )</w:t>
      </w:r>
      <w:r w:rsidRPr="009B2C7E">
        <w:rPr>
          <w:rtl/>
          <w:lang w:bidi="ar-EG"/>
        </w:rPr>
        <w:tab/>
        <w:t>أن نطاقات الترددات الإذاعية مواءمة عالمياً إلى حد بعيد ويمكن استعمالها من أجل نشر رسائل لإنذار الجمهور وإسداء النصح إلى قطاعات كبيرة من السكان؛</w:t>
      </w:r>
    </w:p>
    <w:p w:rsidR="00940236" w:rsidRPr="009B2C7E" w:rsidRDefault="00940236" w:rsidP="000E7BD8">
      <w:pPr>
        <w:rPr>
          <w:rtl/>
          <w:lang w:bidi="ar-EG"/>
        </w:rPr>
      </w:pPr>
      <w:r w:rsidRPr="004A46F3">
        <w:rPr>
          <w:i/>
          <w:iCs/>
          <w:rtl/>
          <w:lang w:bidi="ar-EG"/>
        </w:rPr>
        <w:t>ﻫ )</w:t>
      </w:r>
      <w:r w:rsidRPr="009B2C7E">
        <w:rPr>
          <w:rtl/>
          <w:lang w:bidi="ar-EG"/>
        </w:rPr>
        <w:tab/>
        <w:t>أن بالإمكان استعمال نطاقات الترددات الإذاعية لتنسيق أنشطة الإغاثة عن طريق نشر المعلومات المقدمة من فرق تخطيط عمليات الإغاثة على السكان وتقديم معلومات عن حالة رفاهية الأفراد، ولا سيما المنتمين منهم إلى المناطق المتأثرة؛</w:t>
      </w:r>
    </w:p>
    <w:p w:rsidR="00940236" w:rsidRPr="009B2C7E" w:rsidRDefault="00940236" w:rsidP="000E7BD8">
      <w:pPr>
        <w:rPr>
          <w:rtl/>
          <w:lang w:bidi="ar-EG"/>
        </w:rPr>
      </w:pPr>
      <w:r w:rsidRPr="004A46F3">
        <w:rPr>
          <w:i/>
          <w:iCs/>
          <w:rtl/>
          <w:lang w:bidi="ar-EG"/>
        </w:rPr>
        <w:t>و )</w:t>
      </w:r>
      <w:r w:rsidRPr="009B2C7E">
        <w:rPr>
          <w:rtl/>
          <w:lang w:bidi="ar-EG"/>
        </w:rPr>
        <w:tab/>
        <w:t>أن هناك عدداً من الأنظمة التي تندرج ضمن نطاق البنية التحتية للإذاعة للأرض تقدم خدمات اتصالات تتيح الفرصة لتحقيق تغطية عالمية أو إقليمية؛</w:t>
      </w:r>
    </w:p>
    <w:p w:rsidR="00940236" w:rsidRPr="009B2C7E" w:rsidRDefault="00940236" w:rsidP="000E7BD8">
      <w:pPr>
        <w:rPr>
          <w:rtl/>
          <w:lang w:bidi="ar-EG"/>
        </w:rPr>
      </w:pPr>
      <w:r w:rsidRPr="004A46F3">
        <w:rPr>
          <w:i/>
          <w:iCs/>
          <w:rtl/>
          <w:lang w:bidi="ar-EG"/>
        </w:rPr>
        <w:t>ز )</w:t>
      </w:r>
      <w:r w:rsidRPr="009B2C7E">
        <w:rPr>
          <w:rtl/>
          <w:lang w:bidi="ar-EG"/>
        </w:rPr>
        <w:tab/>
        <w:t xml:space="preserve">أن من المتوقع أن يستخدم مستعملو خدمات الإذاعة </w:t>
      </w:r>
      <w:proofErr w:type="spellStart"/>
      <w:r w:rsidRPr="009B2C7E">
        <w:rPr>
          <w:rtl/>
          <w:lang w:bidi="ar-EG"/>
        </w:rPr>
        <w:t>مطاريفَ</w:t>
      </w:r>
      <w:proofErr w:type="spellEnd"/>
      <w:r w:rsidRPr="009B2C7E">
        <w:rPr>
          <w:rtl/>
          <w:lang w:bidi="ar-EG"/>
        </w:rPr>
        <w:t xml:space="preserve"> محمولة </w:t>
      </w:r>
      <w:proofErr w:type="spellStart"/>
      <w:r w:rsidRPr="009B2C7E">
        <w:rPr>
          <w:rtl/>
          <w:lang w:bidi="ar-EG"/>
        </w:rPr>
        <w:t>ومطاريف</w:t>
      </w:r>
      <w:proofErr w:type="spellEnd"/>
      <w:r w:rsidRPr="009B2C7E">
        <w:rPr>
          <w:rtl/>
          <w:lang w:bidi="ar-EG"/>
        </w:rPr>
        <w:t xml:space="preserve"> ثابتة على حد سواء لخدمات الطوارئ، وخصوصاً في المناطق التي يقل فيها عدد السكان أو المناطق غير المأهولة أو النائية؛</w:t>
      </w:r>
    </w:p>
    <w:p w:rsidR="00940236" w:rsidRPr="009B2C7E" w:rsidRDefault="00940236" w:rsidP="000E7BD8">
      <w:pPr>
        <w:rPr>
          <w:rtl/>
          <w:lang w:bidi="ar-EG"/>
        </w:rPr>
      </w:pPr>
      <w:r w:rsidRPr="004A46F3">
        <w:rPr>
          <w:i/>
          <w:iCs/>
          <w:rtl/>
          <w:lang w:bidi="ar-EG"/>
        </w:rPr>
        <w:t>ح)</w:t>
      </w:r>
      <w:r w:rsidRPr="009B2C7E">
        <w:rPr>
          <w:rtl/>
          <w:lang w:bidi="ar-EG"/>
        </w:rPr>
        <w:tab/>
        <w:t>أن ثمة حاجة في إطار تقديم خدمات الإذاعة وهي حاجة ماسة ومتنامية إلى تحديد إجراءات دولية وقياسية لتسيير الحركة في حالات الطوارئ؛</w:t>
      </w:r>
    </w:p>
    <w:p w:rsidR="00940236" w:rsidRPr="009B2C7E" w:rsidRDefault="00940236" w:rsidP="000E7BD8">
      <w:pPr>
        <w:rPr>
          <w:rtl/>
          <w:lang w:bidi="ar-EG"/>
        </w:rPr>
      </w:pPr>
      <w:r w:rsidRPr="004A46F3">
        <w:rPr>
          <w:i/>
          <w:iCs/>
          <w:rtl/>
          <w:lang w:bidi="ar-EG"/>
        </w:rPr>
        <w:t>ط)</w:t>
      </w:r>
      <w:r w:rsidRPr="009B2C7E">
        <w:rPr>
          <w:rtl/>
          <w:lang w:bidi="ar-EG"/>
        </w:rPr>
        <w:tab/>
        <w:t>أن الكثير من الإدارات قد وضعت بالفعل إجراءات تتعلق بحركة الاتصالات في حالات الطوارئ، بما فيها الوسائل اللازمة لتأمين التحكم في استعمالها؛</w:t>
      </w:r>
    </w:p>
    <w:p w:rsidR="00940236" w:rsidRPr="009B2C7E" w:rsidRDefault="00940236" w:rsidP="0099782B">
      <w:pPr>
        <w:spacing w:before="100"/>
        <w:rPr>
          <w:rtl/>
          <w:lang w:bidi="ar-EG"/>
        </w:rPr>
      </w:pPr>
      <w:r w:rsidRPr="004A46F3">
        <w:rPr>
          <w:i/>
          <w:iCs/>
          <w:rtl/>
          <w:lang w:bidi="ar-EG"/>
        </w:rPr>
        <w:t>ي)</w:t>
      </w:r>
      <w:r w:rsidRPr="009B2C7E">
        <w:rPr>
          <w:rtl/>
          <w:lang w:bidi="ar-EG"/>
        </w:rPr>
        <w:tab/>
        <w:t xml:space="preserve">أن لوائح الراديو </w:t>
      </w:r>
      <w:r w:rsidRPr="009B2C7E">
        <w:rPr>
          <w:lang w:bidi="ar-EG"/>
        </w:rPr>
        <w:t>(RR)</w:t>
      </w:r>
      <w:r w:rsidRPr="009B2C7E">
        <w:rPr>
          <w:rtl/>
          <w:lang w:bidi="ar-EG"/>
        </w:rPr>
        <w:t xml:space="preserve"> تحدد الاتصالات في حالات الاستغاثة وحالات الطوارئ والسلامة وغيرها من الاتصالات؛</w:t>
      </w:r>
    </w:p>
    <w:p w:rsidR="00940236" w:rsidRPr="009B2C7E" w:rsidRDefault="00940236" w:rsidP="0099782B">
      <w:pPr>
        <w:spacing w:before="100"/>
        <w:rPr>
          <w:rtl/>
          <w:lang w:bidi="ar-EG"/>
        </w:rPr>
      </w:pPr>
      <w:r w:rsidRPr="004A46F3">
        <w:rPr>
          <w:i/>
          <w:iCs/>
          <w:rtl/>
          <w:lang w:bidi="ar-EG"/>
        </w:rPr>
        <w:t>ك)</w:t>
      </w:r>
      <w:r w:rsidRPr="009B2C7E">
        <w:rPr>
          <w:rtl/>
          <w:lang w:bidi="ar-EG"/>
        </w:rPr>
        <w:tab/>
        <w:t>أنه يوجد دوماً لدى مختلف الجهات القائمة على الإذاعة ضوابط أمنية خاصة بها للتحكم في مواد برامجها وشبكاتها؛</w:t>
      </w:r>
    </w:p>
    <w:p w:rsidR="00940236" w:rsidRPr="009B2C7E" w:rsidRDefault="00940236" w:rsidP="0099782B">
      <w:pPr>
        <w:spacing w:before="100"/>
        <w:rPr>
          <w:rtl/>
          <w:lang w:bidi="ar-EG"/>
        </w:rPr>
      </w:pPr>
      <w:r w:rsidRPr="004A46F3">
        <w:rPr>
          <w:i/>
          <w:iCs/>
          <w:rtl/>
          <w:lang w:bidi="ar-EG"/>
        </w:rPr>
        <w:t>ل)</w:t>
      </w:r>
      <w:r w:rsidRPr="009B2C7E">
        <w:rPr>
          <w:rtl/>
          <w:lang w:bidi="ar-EG"/>
        </w:rPr>
        <w:tab/>
        <w:t>أن بإمكان الكثير من المحطات العاملة في الخدمة الإذاعية أن تعمل بدون تزويدها بالطاقة من الخارج لفترة من الزمن (تصل إلى أسابيع)؛</w:t>
      </w:r>
    </w:p>
    <w:p w:rsidR="00940236" w:rsidRPr="009B2C7E" w:rsidRDefault="00940236" w:rsidP="0099782B">
      <w:pPr>
        <w:spacing w:before="100"/>
        <w:rPr>
          <w:rtl/>
          <w:lang w:bidi="ar-EG"/>
        </w:rPr>
      </w:pPr>
      <w:r w:rsidRPr="004A46F3">
        <w:rPr>
          <w:i/>
          <w:iCs/>
          <w:rtl/>
          <w:lang w:bidi="ar-EG"/>
        </w:rPr>
        <w:t>م )</w:t>
      </w:r>
      <w:r w:rsidRPr="009B2C7E">
        <w:rPr>
          <w:rtl/>
          <w:lang w:bidi="ar-EG"/>
        </w:rPr>
        <w:tab/>
        <w:t>أن منظمات البث الإذاعي والتلفزيوني استحدثت تقنيات تعرف في أحيان كثيرة باسم "تقنيات جمع الأخبار إلكترونياً" من أجل نشر المعلومات بواسطة برامج تُسمى "نشرات إخبارية" لإخطار الجمهور بمدى فداحة الكوارث وجهود الإغاثة الجاري بذلها في هذا الصدد،</w:t>
      </w:r>
    </w:p>
    <w:p w:rsidR="00940236" w:rsidRPr="009B2C7E" w:rsidRDefault="00940236" w:rsidP="00940236">
      <w:pPr>
        <w:pStyle w:val="Call"/>
        <w:spacing w:line="187" w:lineRule="auto"/>
        <w:rPr>
          <w:rtl/>
        </w:rPr>
      </w:pPr>
      <w:r w:rsidRPr="009B2C7E">
        <w:rPr>
          <w:rtl/>
        </w:rPr>
        <w:t>وإذ تدرك</w:t>
      </w:r>
    </w:p>
    <w:p w:rsidR="00940236" w:rsidRPr="009B2C7E" w:rsidRDefault="00940236" w:rsidP="00746425">
      <w:pPr>
        <w:spacing w:before="100"/>
        <w:rPr>
          <w:rtl/>
          <w:lang w:bidi="ar-EG"/>
        </w:rPr>
      </w:pPr>
      <w:r w:rsidRPr="004A46F3">
        <w:rPr>
          <w:i/>
          <w:iCs/>
          <w:rtl/>
          <w:lang w:bidi="ar-EG"/>
        </w:rPr>
        <w:t xml:space="preserve"> أ )</w:t>
      </w:r>
      <w:r w:rsidRPr="009B2C7E">
        <w:rPr>
          <w:rtl/>
          <w:lang w:bidi="ar-EG"/>
        </w:rPr>
        <w:tab/>
        <w:t xml:space="preserve">أن البنية التحتية الإذاعية تُستعمل في الواقع للوصول إلى عدة </w:t>
      </w:r>
      <w:r w:rsidR="00746425">
        <w:rPr>
          <w:rFonts w:hint="cs"/>
          <w:rtl/>
          <w:lang w:bidi="ar-EG"/>
        </w:rPr>
        <w:t>مليارات</w:t>
      </w:r>
      <w:r w:rsidRPr="009B2C7E">
        <w:rPr>
          <w:rtl/>
          <w:lang w:bidi="ar-EG"/>
        </w:rPr>
        <w:t xml:space="preserve"> من السكان في فترة زمنية قصيرة؛</w:t>
      </w:r>
    </w:p>
    <w:p w:rsidR="00940236" w:rsidRPr="009B2C7E" w:rsidRDefault="00940236" w:rsidP="003235BD">
      <w:pPr>
        <w:spacing w:before="100"/>
        <w:rPr>
          <w:spacing w:val="-4"/>
          <w:rtl/>
          <w:lang w:bidi="ar-EG"/>
        </w:rPr>
      </w:pPr>
      <w:r w:rsidRPr="004A46F3">
        <w:rPr>
          <w:i/>
          <w:iCs/>
          <w:spacing w:val="-4"/>
          <w:rtl/>
          <w:lang w:bidi="ar-EG"/>
        </w:rPr>
        <w:t>ب)</w:t>
      </w:r>
      <w:r w:rsidRPr="009B2C7E">
        <w:rPr>
          <w:spacing w:val="-4"/>
          <w:rtl/>
          <w:lang w:bidi="ar-EG"/>
        </w:rPr>
        <w:tab/>
        <w:t xml:space="preserve">أنه يجري في بعض البلدان تنفيذ أنظمة إنذار من قبيل نظام الإنذار في حالات الطوارئ </w:t>
      </w:r>
      <w:r w:rsidRPr="009B2C7E">
        <w:rPr>
          <w:spacing w:val="-4"/>
          <w:lang w:bidi="ar-EG"/>
        </w:rPr>
        <w:t>(EWS)</w:t>
      </w:r>
      <w:r w:rsidRPr="009B2C7E">
        <w:rPr>
          <w:spacing w:val="-4"/>
          <w:rtl/>
          <w:lang w:bidi="ar-EG"/>
        </w:rPr>
        <w:t xml:space="preserve"> أو النظام الإذاعي للإنذار في</w:t>
      </w:r>
      <w:r w:rsidR="003235BD">
        <w:rPr>
          <w:rFonts w:hint="cs"/>
          <w:spacing w:val="-4"/>
          <w:rtl/>
          <w:lang w:bidi="ar-EG"/>
        </w:rPr>
        <w:t> </w:t>
      </w:r>
      <w:r w:rsidRPr="009B2C7E">
        <w:rPr>
          <w:spacing w:val="-4"/>
          <w:rtl/>
          <w:lang w:bidi="ar-EG"/>
        </w:rPr>
        <w:t>حالات الطوارئ حيث تُوصل بموجبها محطات إذاعية بمنظمات حكومية أو دولية تصدر تنبؤات بشأن وقوع الكوارث؛</w:t>
      </w:r>
    </w:p>
    <w:p w:rsidR="00940236" w:rsidRPr="009B2C7E" w:rsidRDefault="00940236" w:rsidP="0099782B">
      <w:pPr>
        <w:spacing w:before="100"/>
        <w:rPr>
          <w:rtl/>
          <w:lang w:bidi="ar-EG"/>
        </w:rPr>
      </w:pPr>
      <w:r w:rsidRPr="004A46F3">
        <w:rPr>
          <w:i/>
          <w:iCs/>
          <w:rtl/>
          <w:lang w:bidi="ar-EG"/>
        </w:rPr>
        <w:t>ج)</w:t>
      </w:r>
      <w:r w:rsidRPr="009B2C7E">
        <w:rPr>
          <w:rtl/>
          <w:lang w:bidi="ar-EG"/>
        </w:rPr>
        <w:tab/>
        <w:t xml:space="preserve">أن المرسلات الأحادية العاملة في نطاقات تردد منخفض </w:t>
      </w:r>
      <w:r w:rsidRPr="009B2C7E">
        <w:rPr>
          <w:lang w:bidi="ar-EG"/>
        </w:rPr>
        <w:t>(LF)</w:t>
      </w:r>
      <w:r w:rsidRPr="009B2C7E">
        <w:rPr>
          <w:rtl/>
          <w:lang w:bidi="ar-EG"/>
        </w:rPr>
        <w:t xml:space="preserve"> أو تردد متوسط </w:t>
      </w:r>
      <w:r w:rsidRPr="009B2C7E">
        <w:rPr>
          <w:lang w:bidi="ar-EG"/>
        </w:rPr>
        <w:t>(MF)</w:t>
      </w:r>
      <w:r w:rsidRPr="009B2C7E">
        <w:rPr>
          <w:rtl/>
          <w:lang w:bidi="ar-EG"/>
        </w:rPr>
        <w:t xml:space="preserve"> أو تردد عالٍ </w:t>
      </w:r>
      <w:r w:rsidRPr="009B2C7E">
        <w:rPr>
          <w:lang w:bidi="ar-EG"/>
        </w:rPr>
        <w:t>(HF)</w:t>
      </w:r>
      <w:r w:rsidRPr="009B2C7E">
        <w:rPr>
          <w:rtl/>
          <w:lang w:bidi="ar-EG"/>
        </w:rPr>
        <w:t xml:space="preserve"> إلى جانب المحطات الفضائية للخدمة الإذاعية </w:t>
      </w:r>
      <w:proofErr w:type="spellStart"/>
      <w:r w:rsidRPr="009B2C7E">
        <w:rPr>
          <w:rtl/>
          <w:lang w:bidi="ar-EG"/>
        </w:rPr>
        <w:t>الساتلية</w:t>
      </w:r>
      <w:proofErr w:type="spellEnd"/>
      <w:r w:rsidRPr="009B2C7E">
        <w:rPr>
          <w:rtl/>
          <w:lang w:bidi="ar-EG"/>
        </w:rPr>
        <w:t xml:space="preserve"> </w:t>
      </w:r>
      <w:r w:rsidRPr="009B2C7E">
        <w:rPr>
          <w:lang w:bidi="ar-EG"/>
        </w:rPr>
        <w:t>(BSS)</w:t>
      </w:r>
      <w:r w:rsidRPr="009B2C7E">
        <w:rPr>
          <w:rtl/>
          <w:lang w:bidi="ar-EG"/>
        </w:rPr>
        <w:t xml:space="preserve"> تغطي مجالات خدمة كبيرة؛</w:t>
      </w:r>
    </w:p>
    <w:p w:rsidR="00940236" w:rsidRPr="009B2C7E" w:rsidRDefault="00940236" w:rsidP="00D61478">
      <w:pPr>
        <w:spacing w:before="100"/>
        <w:rPr>
          <w:rtl/>
          <w:lang w:bidi="ar-EG"/>
        </w:rPr>
      </w:pPr>
      <w:r w:rsidRPr="004A46F3">
        <w:rPr>
          <w:i/>
          <w:iCs/>
          <w:rtl/>
          <w:lang w:bidi="ar-EG"/>
        </w:rPr>
        <w:t>د )</w:t>
      </w:r>
      <w:r w:rsidRPr="009B2C7E">
        <w:rPr>
          <w:rtl/>
          <w:lang w:bidi="ar-EG"/>
        </w:rPr>
        <w:tab/>
        <w:t xml:space="preserve">أن لوائح الراديو تتوقع أحكاماً يمكن بموجبها تحويل وصلات تغذية الخدمة </w:t>
      </w:r>
      <w:r w:rsidRPr="009B2C7E">
        <w:rPr>
          <w:lang w:bidi="ar-EG"/>
        </w:rPr>
        <w:t>BSS</w:t>
      </w:r>
      <w:r w:rsidRPr="009B2C7E">
        <w:rPr>
          <w:rtl/>
          <w:lang w:bidi="ar-EG"/>
        </w:rPr>
        <w:t xml:space="preserve"> الخاضعة لأحكام التذييل</w:t>
      </w:r>
      <w:r w:rsidR="00D61478">
        <w:rPr>
          <w:rFonts w:hint="cs"/>
          <w:rtl/>
          <w:lang w:bidi="ar-EG"/>
        </w:rPr>
        <w:t> </w:t>
      </w:r>
      <w:r w:rsidRPr="009B2C7E">
        <w:rPr>
          <w:lang w:bidi="ar-EG"/>
        </w:rPr>
        <w:t>30A</w:t>
      </w:r>
      <w:r w:rsidRPr="009B2C7E">
        <w:rPr>
          <w:rtl/>
          <w:lang w:bidi="ar-EG"/>
        </w:rPr>
        <w:t xml:space="preserve"> إلى وصلات خدمة ثابتة </w:t>
      </w:r>
      <w:proofErr w:type="spellStart"/>
      <w:r w:rsidRPr="009B2C7E">
        <w:rPr>
          <w:rtl/>
          <w:lang w:bidi="ar-EG"/>
        </w:rPr>
        <w:t>ساتلية</w:t>
      </w:r>
      <w:proofErr w:type="spellEnd"/>
      <w:r w:rsidRPr="009B2C7E">
        <w:rPr>
          <w:rtl/>
          <w:lang w:bidi="ar-EG"/>
        </w:rPr>
        <w:t xml:space="preserve"> </w:t>
      </w:r>
      <w:r w:rsidRPr="009B2C7E">
        <w:rPr>
          <w:lang w:bidi="ar-EG"/>
        </w:rPr>
        <w:t>(FSS)</w:t>
      </w:r>
      <w:r w:rsidRPr="009B2C7E">
        <w:rPr>
          <w:rtl/>
          <w:lang w:bidi="ar-EG"/>
        </w:rPr>
        <w:t xml:space="preserve"> (تُستعمل مثلاً في عمليات تشغيل </w:t>
      </w:r>
      <w:proofErr w:type="spellStart"/>
      <w:r w:rsidRPr="009B2C7E">
        <w:rPr>
          <w:rtl/>
          <w:lang w:bidi="ar-EG"/>
        </w:rPr>
        <w:t>مطاريف</w:t>
      </w:r>
      <w:proofErr w:type="spellEnd"/>
      <w:r w:rsidRPr="009B2C7E">
        <w:rPr>
          <w:rtl/>
          <w:lang w:bidi="ar-EG"/>
        </w:rPr>
        <w:t xml:space="preserve"> ذات فتحات صغيرة جداً </w:t>
      </w:r>
      <w:r w:rsidRPr="009B2C7E">
        <w:rPr>
          <w:lang w:bidi="ar-EG"/>
        </w:rPr>
        <w:t>(VSAT)</w:t>
      </w:r>
      <w:r w:rsidRPr="009B2C7E">
        <w:rPr>
          <w:rtl/>
          <w:lang w:bidi="ar-EG"/>
        </w:rPr>
        <w:t xml:space="preserve"> في أي منطقة تحصل فيها حالة طارئة)؛</w:t>
      </w:r>
    </w:p>
    <w:p w:rsidR="00940236" w:rsidRPr="009B2C7E" w:rsidRDefault="00940236" w:rsidP="0099782B">
      <w:pPr>
        <w:spacing w:before="100"/>
        <w:rPr>
          <w:rtl/>
          <w:lang w:bidi="ar-EG"/>
        </w:rPr>
      </w:pPr>
      <w:r w:rsidRPr="004A46F3">
        <w:rPr>
          <w:i/>
          <w:iCs/>
          <w:rtl/>
          <w:lang w:bidi="ar-EG"/>
        </w:rPr>
        <w:t>ﻫ )</w:t>
      </w:r>
      <w:r w:rsidRPr="009B2C7E">
        <w:rPr>
          <w:rtl/>
          <w:lang w:bidi="ar-EG"/>
        </w:rPr>
        <w:tab/>
        <w:t>أنه في بعض الحالات تمتلك المحطة الإذاعية مقاييس زلازل خاصة بها في البلد وتحلل شدة الزلازل وتقوم طوعاً بإصدار تحذيرات إلى الجمهور منها بواسطة الإذاعات؛</w:t>
      </w:r>
    </w:p>
    <w:p w:rsidR="00940236" w:rsidRPr="009B2C7E" w:rsidRDefault="00940236" w:rsidP="0099782B">
      <w:pPr>
        <w:spacing w:before="100"/>
        <w:rPr>
          <w:rtl/>
          <w:lang w:bidi="ar-EG"/>
        </w:rPr>
      </w:pPr>
      <w:r w:rsidRPr="004A46F3">
        <w:rPr>
          <w:i/>
          <w:iCs/>
          <w:rtl/>
          <w:lang w:bidi="ar-EG"/>
        </w:rPr>
        <w:t>و )</w:t>
      </w:r>
      <w:r w:rsidRPr="009B2C7E">
        <w:rPr>
          <w:rtl/>
          <w:lang w:bidi="ar-EG"/>
        </w:rPr>
        <w:tab/>
        <w:t xml:space="preserve">أن قطاع الاتصالات الراديوية في الاتحاد </w:t>
      </w:r>
      <w:r w:rsidRPr="009B2C7E">
        <w:rPr>
          <w:lang w:bidi="ar-EG"/>
        </w:rPr>
        <w:t>(ITU-R)</w:t>
      </w:r>
      <w:r w:rsidRPr="009B2C7E">
        <w:rPr>
          <w:rtl/>
          <w:lang w:bidi="ar-EG"/>
        </w:rPr>
        <w:t xml:space="preserve"> أقر دراسات معينة في لجنة الدراسات </w:t>
      </w:r>
      <w:r w:rsidRPr="009B2C7E">
        <w:rPr>
          <w:lang w:bidi="ar-EG"/>
        </w:rPr>
        <w:t>6</w:t>
      </w:r>
      <w:r w:rsidRPr="009B2C7E">
        <w:rPr>
          <w:rtl/>
          <w:lang w:bidi="ar-EG"/>
        </w:rPr>
        <w:t xml:space="preserve"> التابعة للقطاع بشأن استعمال الطيف ومتطلبات المستعملين اللازمة لجمع الأخبار إلكترونياً للأرض،</w:t>
      </w:r>
    </w:p>
    <w:p w:rsidR="00940236" w:rsidRPr="009B2C7E" w:rsidRDefault="00940236" w:rsidP="00940236">
      <w:pPr>
        <w:pStyle w:val="Call"/>
        <w:rPr>
          <w:rFonts w:eastAsia="SimSun"/>
          <w:rtl/>
        </w:rPr>
      </w:pPr>
      <w:r w:rsidRPr="009B2C7E">
        <w:rPr>
          <w:rFonts w:eastAsia="SimSun"/>
          <w:rtl/>
        </w:rPr>
        <w:t>وإذ تلاحظ</w:t>
      </w:r>
    </w:p>
    <w:p w:rsidR="00940236" w:rsidRPr="009B2C7E" w:rsidRDefault="00940236" w:rsidP="000E7BD8">
      <w:pPr>
        <w:rPr>
          <w:rFonts w:eastAsia="SimSun"/>
          <w:rtl/>
          <w:lang w:val="en-CA" w:eastAsia="zh-CN" w:bidi="ar-EG"/>
        </w:rPr>
      </w:pPr>
      <w:r w:rsidRPr="009B2C7E">
        <w:rPr>
          <w:rFonts w:eastAsia="SimSun"/>
          <w:rtl/>
          <w:lang w:eastAsia="zh-CN" w:bidi="ar-EG"/>
        </w:rPr>
        <w:t xml:space="preserve">أن التقرير </w:t>
      </w:r>
      <w:r w:rsidRPr="009B2C7E" w:rsidDel="0011681D">
        <w:rPr>
          <w:rFonts w:eastAsia="SimSun"/>
          <w:lang w:val="en-CA" w:eastAsia="zh-CN" w:bidi="ar-EG"/>
        </w:rPr>
        <w:t>ITU-R BT.2299</w:t>
      </w:r>
      <w:r w:rsidRPr="009B2C7E">
        <w:rPr>
          <w:rFonts w:eastAsia="SimSun"/>
          <w:rtl/>
          <w:lang w:val="en-CA" w:eastAsia="zh-CN" w:bidi="ar-EG"/>
        </w:rPr>
        <w:t xml:space="preserve"> - </w:t>
      </w:r>
      <w:r w:rsidR="00333FD9" w:rsidRPr="009B2C7E">
        <w:rPr>
          <w:rFonts w:eastAsia="SimSun"/>
          <w:rtl/>
          <w:lang w:eastAsia="zh-CN" w:bidi="ar-EG"/>
        </w:rPr>
        <w:t>الإذاعة من أجل إنذار الجمهور وتخفيف حدة الكوارث والإغاثة</w:t>
      </w:r>
      <w:r w:rsidRPr="009B2C7E">
        <w:rPr>
          <w:rFonts w:eastAsia="SimSun"/>
          <w:rtl/>
          <w:lang w:val="en-CA" w:eastAsia="zh-CN" w:bidi="ar-EG"/>
        </w:rPr>
        <w:t xml:space="preserve">، يوفر تجميعاً للأدلة الداعمة التي تبين أن </w:t>
      </w:r>
      <w:r w:rsidR="00333FD9" w:rsidRPr="009B2C7E">
        <w:rPr>
          <w:rFonts w:eastAsia="SimSun"/>
          <w:rtl/>
          <w:lang w:eastAsia="zh-CN" w:bidi="ar-EG"/>
        </w:rPr>
        <w:t xml:space="preserve">الإذاعة </w:t>
      </w:r>
      <w:r w:rsidRPr="009B2C7E">
        <w:rPr>
          <w:rFonts w:eastAsia="SimSun"/>
          <w:rtl/>
          <w:lang w:val="en-CA" w:eastAsia="zh-CN" w:bidi="ar-EG"/>
        </w:rPr>
        <w:t>تؤدي دوراً بالغ الأهمية في تعميم المعلومات على الجمهور إبان الطوارئ،</w:t>
      </w:r>
    </w:p>
    <w:p w:rsidR="00940236" w:rsidRPr="009B2C7E" w:rsidRDefault="00940236" w:rsidP="00940236">
      <w:pPr>
        <w:pStyle w:val="Call"/>
        <w:spacing w:line="187" w:lineRule="auto"/>
        <w:rPr>
          <w:rtl/>
        </w:rPr>
      </w:pPr>
      <w:r w:rsidRPr="009B2C7E">
        <w:rPr>
          <w:rtl/>
        </w:rPr>
        <w:t>توصي</w:t>
      </w:r>
    </w:p>
    <w:p w:rsidR="00940236" w:rsidRPr="009B2C7E" w:rsidRDefault="00940236" w:rsidP="000E7BD8">
      <w:pPr>
        <w:rPr>
          <w:rtl/>
          <w:lang w:bidi="ar-EG"/>
        </w:rPr>
      </w:pPr>
      <w:r w:rsidRPr="009B2C7E">
        <w:rPr>
          <w:b/>
          <w:bCs/>
          <w:lang w:bidi="ar-EG"/>
        </w:rPr>
        <w:t>1</w:t>
      </w:r>
      <w:r w:rsidRPr="009B2C7E">
        <w:rPr>
          <w:lang w:bidi="ar-EG"/>
        </w:rPr>
        <w:tab/>
      </w:r>
      <w:r w:rsidRPr="009B2C7E">
        <w:rPr>
          <w:rtl/>
          <w:lang w:bidi="ar-EG"/>
        </w:rPr>
        <w:t>أن من الضروري أن تعد الوكالات المسؤولة إجراءات وطرائق روتينية لإرسال معلومات تتعلق بإنذار الجمهور وتخفيف حدة الكوارث والإغاثة إلى مراكز الإرسال أو مراكز توزيع الشبكات وفقاً لبروتوكولات الإشارات التقنية المتفق عليها؛</w:t>
      </w:r>
    </w:p>
    <w:p w:rsidR="00940236" w:rsidRPr="009B2C7E" w:rsidRDefault="00940236" w:rsidP="000E7BD8">
      <w:pPr>
        <w:rPr>
          <w:rtl/>
          <w:lang w:bidi="ar-EG"/>
        </w:rPr>
      </w:pPr>
      <w:r w:rsidRPr="009B2C7E">
        <w:rPr>
          <w:b/>
          <w:bCs/>
          <w:lang w:bidi="ar-EG"/>
        </w:rPr>
        <w:t>2</w:t>
      </w:r>
      <w:r w:rsidRPr="009B2C7E">
        <w:rPr>
          <w:lang w:bidi="ar-EG"/>
        </w:rPr>
        <w:tab/>
      </w:r>
      <w:r w:rsidRPr="009B2C7E">
        <w:rPr>
          <w:rtl/>
          <w:lang w:bidi="ar-EG"/>
        </w:rPr>
        <w:t>أنه ينبغي تزويد مرسلات الإذاعة ومستقبلاتها بما يلزم لاستقبال المواد التي تعدها الوكالات المسؤولة؛</w:t>
      </w:r>
    </w:p>
    <w:p w:rsidR="00940236" w:rsidRPr="009B2C7E" w:rsidRDefault="00940236" w:rsidP="000E7BD8">
      <w:pPr>
        <w:rPr>
          <w:rtl/>
          <w:lang w:bidi="ar-EG"/>
        </w:rPr>
      </w:pPr>
      <w:r w:rsidRPr="009B2C7E">
        <w:rPr>
          <w:b/>
          <w:bCs/>
          <w:lang w:bidi="ar-EG"/>
        </w:rPr>
        <w:t>3</w:t>
      </w:r>
      <w:r w:rsidRPr="009B2C7E">
        <w:rPr>
          <w:lang w:bidi="ar-EG"/>
        </w:rPr>
        <w:tab/>
      </w:r>
      <w:r w:rsidRPr="009B2C7E">
        <w:rPr>
          <w:rtl/>
          <w:lang w:bidi="ar-EG"/>
        </w:rPr>
        <w:t xml:space="preserve">أنه لا بد أن تتضمن أنظمة الإرسال والاستقبال توفير إمكانية إجبار المستقبلات المزودة </w:t>
      </w:r>
      <w:r w:rsidR="000E7BD8">
        <w:rPr>
          <w:rtl/>
          <w:lang w:bidi="ar-EG"/>
        </w:rPr>
        <w:t>بالمعدات المناسبة والمبرمجة كما</w:t>
      </w:r>
      <w:r w:rsidR="000E7BD8">
        <w:rPr>
          <w:rFonts w:hint="cs"/>
          <w:rtl/>
          <w:lang w:bidi="ar-EG"/>
        </w:rPr>
        <w:t> </w:t>
      </w:r>
      <w:r w:rsidRPr="009B2C7E">
        <w:rPr>
          <w:rtl/>
          <w:lang w:bidi="ar-EG"/>
        </w:rPr>
        <w:t>ينبغي (سواء كانت قيد العمل أو بأسلوب الانتظار) على عرض مواد برامج بشأن تخفيف حدة الكوارث والإغاثة من دون تدخل المستمع أو المشاهد؛ كيما يتسنى إخطار جميع المواطنين بأي كارثة محتملة الوقوع في أقصر فترة زمنية ممكنة؛ وبآلية رصينة لمكافحة إساءة استعمال هذه الخاصية؛</w:t>
      </w:r>
    </w:p>
    <w:p w:rsidR="00940236" w:rsidRPr="009B2C7E" w:rsidRDefault="00940236" w:rsidP="000E7BD8">
      <w:pPr>
        <w:rPr>
          <w:rtl/>
          <w:lang w:bidi="ar-EG"/>
        </w:rPr>
      </w:pPr>
      <w:r w:rsidRPr="009B2C7E">
        <w:rPr>
          <w:b/>
          <w:bCs/>
          <w:lang w:bidi="ar-EG"/>
        </w:rPr>
        <w:t>4</w:t>
      </w:r>
      <w:r w:rsidRPr="009B2C7E">
        <w:rPr>
          <w:lang w:bidi="ar-EG"/>
        </w:rPr>
        <w:tab/>
      </w:r>
      <w:r w:rsidRPr="009B2C7E">
        <w:rPr>
          <w:rtl/>
          <w:lang w:bidi="ar-EG"/>
        </w:rPr>
        <w:t xml:space="preserve">أنه يجوز، فيما يتعلق بالنقاط </w:t>
      </w:r>
      <w:r w:rsidRPr="009B2C7E">
        <w:rPr>
          <w:lang w:bidi="ar-EG"/>
        </w:rPr>
        <w:t>3</w:t>
      </w:r>
      <w:r w:rsidRPr="00E80DBB">
        <w:rPr>
          <w:lang w:bidi="ar-EG"/>
        </w:rPr>
        <w:t>-</w:t>
      </w:r>
      <w:r w:rsidRPr="009B2C7E">
        <w:rPr>
          <w:lang w:bidi="ar-EG"/>
        </w:rPr>
        <w:t>1</w:t>
      </w:r>
      <w:r w:rsidRPr="009B2C7E">
        <w:rPr>
          <w:rtl/>
          <w:lang w:bidi="ar-EG"/>
        </w:rPr>
        <w:t xml:space="preserve"> من </w:t>
      </w:r>
      <w:r w:rsidRPr="009B2C7E">
        <w:rPr>
          <w:i/>
          <w:iCs/>
          <w:rtl/>
          <w:lang w:bidi="ar-EG"/>
        </w:rPr>
        <w:t>توصي</w:t>
      </w:r>
      <w:r w:rsidRPr="009B2C7E">
        <w:rPr>
          <w:rtl/>
          <w:lang w:bidi="ar-EG"/>
        </w:rPr>
        <w:t>، النظر في أنظمة إنذار الجمهور عبر الإ</w:t>
      </w:r>
      <w:r w:rsidR="00E87865">
        <w:rPr>
          <w:rtl/>
          <w:lang w:bidi="ar-EG"/>
        </w:rPr>
        <w:t>ذاعة على النحو الوارد في الملحق</w:t>
      </w:r>
      <w:r w:rsidR="00E87865">
        <w:rPr>
          <w:rFonts w:hint="cs"/>
          <w:rtl/>
          <w:lang w:bidi="ar-EG"/>
        </w:rPr>
        <w:t> </w:t>
      </w:r>
      <w:r w:rsidRPr="009B2C7E">
        <w:rPr>
          <w:lang w:bidi="ar-EG"/>
        </w:rPr>
        <w:t>1</w:t>
      </w:r>
      <w:r w:rsidRPr="009B2C7E">
        <w:rPr>
          <w:rtl/>
          <w:lang w:bidi="ar-EG"/>
        </w:rPr>
        <w:t>؛</w:t>
      </w:r>
    </w:p>
    <w:p w:rsidR="00940236" w:rsidRPr="009B2C7E" w:rsidRDefault="00940236" w:rsidP="000E7BD8">
      <w:pPr>
        <w:rPr>
          <w:rtl/>
          <w:lang w:bidi="ar-EG"/>
        </w:rPr>
      </w:pPr>
      <w:r w:rsidRPr="009B2C7E">
        <w:rPr>
          <w:b/>
          <w:bCs/>
          <w:lang w:bidi="ar-EG"/>
        </w:rPr>
        <w:t>5</w:t>
      </w:r>
      <w:r w:rsidRPr="009B2C7E">
        <w:rPr>
          <w:lang w:bidi="ar-EG"/>
        </w:rPr>
        <w:tab/>
      </w:r>
      <w:r w:rsidRPr="009B2C7E">
        <w:rPr>
          <w:rtl/>
          <w:lang w:bidi="ar-EG"/>
        </w:rPr>
        <w:t xml:space="preserve">أنه يجوز أيضاً، فيما يتعلق بالنقاط </w:t>
      </w:r>
      <w:r w:rsidRPr="009B2C7E">
        <w:rPr>
          <w:lang w:bidi="ar-EG"/>
        </w:rPr>
        <w:t>4</w:t>
      </w:r>
      <w:r w:rsidRPr="00E80DBB">
        <w:rPr>
          <w:lang w:bidi="ar-EG"/>
        </w:rPr>
        <w:t>-</w:t>
      </w:r>
      <w:r w:rsidRPr="009B2C7E">
        <w:rPr>
          <w:lang w:bidi="ar-EG"/>
        </w:rPr>
        <w:t>1</w:t>
      </w:r>
      <w:r w:rsidRPr="009B2C7E">
        <w:rPr>
          <w:rtl/>
          <w:lang w:bidi="ar-EG"/>
        </w:rPr>
        <w:t xml:space="preserve"> من </w:t>
      </w:r>
      <w:r w:rsidRPr="009B2C7E">
        <w:rPr>
          <w:i/>
          <w:iCs/>
          <w:rtl/>
          <w:lang w:bidi="ar-EG"/>
        </w:rPr>
        <w:t>توصي</w:t>
      </w:r>
      <w:r w:rsidRPr="009B2C7E">
        <w:rPr>
          <w:rtl/>
          <w:lang w:bidi="ar-EG"/>
        </w:rPr>
        <w:t xml:space="preserve">، أن تدرس الإدارات القائمة بتنفيذ نظام معين لإنذار الجمهور إشارات التحكم في نظام إنذار الجمهور المرسلة عبر الإذاعة التماثلية على النحو الوارد في الملحق </w:t>
      </w:r>
      <w:r w:rsidRPr="009B2C7E">
        <w:rPr>
          <w:lang w:bidi="ar-EG"/>
        </w:rPr>
        <w:t>2</w:t>
      </w:r>
      <w:r w:rsidRPr="009B2C7E">
        <w:rPr>
          <w:rtl/>
          <w:lang w:bidi="ar-EG"/>
        </w:rPr>
        <w:t>؛</w:t>
      </w:r>
    </w:p>
    <w:p w:rsidR="00940236" w:rsidRPr="009B2C7E" w:rsidRDefault="00940236" w:rsidP="000E7BD8">
      <w:pPr>
        <w:rPr>
          <w:rtl/>
          <w:lang w:bidi="ar-EG"/>
        </w:rPr>
      </w:pPr>
      <w:r w:rsidRPr="009B2C7E">
        <w:rPr>
          <w:b/>
          <w:bCs/>
          <w:lang w:bidi="ar-EG"/>
        </w:rPr>
        <w:t>6</w:t>
      </w:r>
      <w:r w:rsidRPr="009B2C7E">
        <w:rPr>
          <w:b/>
          <w:bCs/>
          <w:lang w:bidi="ar-EG"/>
        </w:rPr>
        <w:tab/>
      </w:r>
      <w:r w:rsidRPr="009B2C7E">
        <w:rPr>
          <w:rtl/>
          <w:lang w:bidi="ar-EG"/>
        </w:rPr>
        <w:t>أنه في حالة إنذار الجمهور وتخفيف حدة الكوارث وعمليات الإغاثة، ينبغي أن تقوم مرسلات الإذاعة بنشر معلومات لإسداء النصح على الصعيدين المحلي والوطني و/أو من المحتمل أن تتعدى كذلك الحدود الوطنية حسب اللزوم؛</w:t>
      </w:r>
    </w:p>
    <w:p w:rsidR="00940236" w:rsidRPr="009B2C7E" w:rsidRDefault="00940236" w:rsidP="000E7BD8">
      <w:pPr>
        <w:rPr>
          <w:rtl/>
          <w:lang w:bidi="ar-EG"/>
        </w:rPr>
      </w:pPr>
      <w:r w:rsidRPr="009B2C7E">
        <w:rPr>
          <w:b/>
          <w:bCs/>
          <w:lang w:bidi="ar-EG"/>
        </w:rPr>
        <w:t>7</w:t>
      </w:r>
      <w:r w:rsidRPr="009B2C7E">
        <w:rPr>
          <w:rtl/>
          <w:lang w:bidi="ar-EG"/>
        </w:rPr>
        <w:tab/>
        <w:t>أن من الضروري أن تقوم الإدارات حيثما أمكن بالتنسيق مع منظمات البث الإذاعي والتلفزيوني بشأن تطبيق موارد جمع الأخبار إلكترونياً في منطقة الكارثة لزيادة إمكانية استعمال المعلومات المجمعة في الوقت ال</w:t>
      </w:r>
      <w:r w:rsidR="000E7BD8">
        <w:rPr>
          <w:rtl/>
          <w:lang w:bidi="ar-EG"/>
        </w:rPr>
        <w:t>مناسب وبطريقة منسقة للمساعدة في</w:t>
      </w:r>
      <w:r w:rsidR="000E7BD8">
        <w:rPr>
          <w:rFonts w:hint="cs"/>
          <w:rtl/>
          <w:lang w:bidi="ar-EG"/>
        </w:rPr>
        <w:t> </w:t>
      </w:r>
      <w:r w:rsidRPr="009B2C7E">
        <w:rPr>
          <w:rtl/>
          <w:lang w:bidi="ar-EG"/>
        </w:rPr>
        <w:t>الجهود الرامية إلى تخفيف حدة الكوارث والإغاثة.</w:t>
      </w:r>
    </w:p>
    <w:p w:rsidR="00AF44C9" w:rsidRPr="009B2C7E" w:rsidRDefault="00AF44C9" w:rsidP="00940236">
      <w:pPr>
        <w:spacing w:line="187" w:lineRule="auto"/>
        <w:rPr>
          <w:rtl/>
          <w:lang w:bidi="ar-EG"/>
        </w:rPr>
      </w:pPr>
    </w:p>
    <w:p w:rsidR="00AF44C9" w:rsidRPr="009B2C7E" w:rsidRDefault="00AF44C9" w:rsidP="00940236">
      <w:pPr>
        <w:spacing w:line="187" w:lineRule="auto"/>
        <w:rPr>
          <w:rtl/>
          <w:lang w:bidi="ar-EG"/>
        </w:rPr>
      </w:pPr>
    </w:p>
    <w:p w:rsidR="00AF44C9" w:rsidRPr="009B2C7E" w:rsidRDefault="00AF44C9" w:rsidP="00AF44C9">
      <w:pPr>
        <w:pStyle w:val="AnnexNotitle"/>
        <w:spacing w:before="0"/>
        <w:rPr>
          <w:rtl/>
        </w:rPr>
      </w:pPr>
      <w:bookmarkStart w:id="9" w:name="_Toc489448449"/>
      <w:r w:rsidRPr="009B2C7E">
        <w:rPr>
          <w:rtl/>
        </w:rPr>
        <w:t xml:space="preserve">الملحـق </w:t>
      </w:r>
      <w:r w:rsidRPr="009B2C7E">
        <w:t>1</w:t>
      </w:r>
      <w:r w:rsidRPr="009B2C7E">
        <w:rPr>
          <w:rtl/>
        </w:rPr>
        <w:br/>
      </w:r>
      <w:r w:rsidRPr="009B2C7E">
        <w:rPr>
          <w:rtl/>
        </w:rPr>
        <w:br/>
        <w:t>أنظمة إنذار الجمهور عبر الإذاعة</w:t>
      </w:r>
      <w:bookmarkEnd w:id="9"/>
    </w:p>
    <w:p w:rsidR="00AF44C9" w:rsidRPr="009B2C7E" w:rsidRDefault="00AF44C9" w:rsidP="000E7BD8">
      <w:pPr>
        <w:pStyle w:val="Heading1"/>
        <w:rPr>
          <w:rtl/>
          <w:lang w:bidi="ar-EG"/>
        </w:rPr>
      </w:pPr>
      <w:bookmarkStart w:id="10" w:name="_Toc489448450"/>
      <w:r w:rsidRPr="009B2C7E">
        <w:rPr>
          <w:lang w:bidi="ar-EG"/>
        </w:rPr>
        <w:t>1</w:t>
      </w:r>
      <w:r w:rsidRPr="009B2C7E">
        <w:rPr>
          <w:rtl/>
          <w:lang w:bidi="ar-EG"/>
        </w:rPr>
        <w:tab/>
        <w:t>مقدمة</w:t>
      </w:r>
      <w:bookmarkEnd w:id="10"/>
    </w:p>
    <w:p w:rsidR="00AF44C9" w:rsidRPr="009B2C7E" w:rsidRDefault="00AF44C9" w:rsidP="000E7BD8">
      <w:pPr>
        <w:rPr>
          <w:rtl/>
          <w:lang w:bidi="ar-EG"/>
        </w:rPr>
      </w:pPr>
      <w:r w:rsidRPr="009B2C7E">
        <w:rPr>
          <w:rtl/>
          <w:lang w:bidi="ar-EG"/>
        </w:rPr>
        <w:t>يرد في هذا الملحق عرض عام لأنظمة إنذار الجمهور في الخدمة الإذاعية.</w:t>
      </w:r>
    </w:p>
    <w:p w:rsidR="00AF44C9" w:rsidRPr="009B2C7E" w:rsidRDefault="00AF44C9" w:rsidP="000E7BD8">
      <w:pPr>
        <w:pStyle w:val="Heading1"/>
        <w:rPr>
          <w:rtl/>
          <w:lang w:bidi="ar-EG"/>
        </w:rPr>
      </w:pPr>
      <w:bookmarkStart w:id="11" w:name="_Toc489448451"/>
      <w:r w:rsidRPr="009B2C7E">
        <w:rPr>
          <w:lang w:bidi="ar-EG"/>
        </w:rPr>
        <w:t>2</w:t>
      </w:r>
      <w:r w:rsidRPr="009B2C7E">
        <w:rPr>
          <w:rtl/>
          <w:lang w:bidi="ar-EG"/>
        </w:rPr>
        <w:tab/>
        <w:t>ملخص أنظمة إنذار الجمهور عبر الإذاعة</w:t>
      </w:r>
      <w:bookmarkEnd w:id="11"/>
    </w:p>
    <w:p w:rsidR="00AF44C9" w:rsidRPr="009B2C7E" w:rsidRDefault="00AF44C9" w:rsidP="00CF1BE2">
      <w:pPr>
        <w:rPr>
          <w:rtl/>
          <w:lang w:bidi="ar-EG"/>
        </w:rPr>
      </w:pPr>
      <w:r w:rsidRPr="009B2C7E">
        <w:rPr>
          <w:rtl/>
          <w:lang w:bidi="ar-EG"/>
        </w:rPr>
        <w:t>تؤدي الجهات القائمة على الإذاعة وظيفتين في مجال إدارة الكوارث، أولاهما تتمثل في جمع أو استقبال المعلومات الوافدة من شبكات الاتصالات الراديوية لدرء الكوارث والموصولة بمنظمات إدارية. ويُفضل استعمال الخط الوحيد الموصول بمنظمات إدارية لأغراض توجيه إنذارات عاجلة وإرسال معلومات من قبيل ما يصل منها بالزلازل وال</w:t>
      </w:r>
      <w:r w:rsidR="0079645D" w:rsidRPr="009B2C7E">
        <w:rPr>
          <w:rtl/>
          <w:lang w:bidi="ar-EG"/>
        </w:rPr>
        <w:t>بيانات</w:t>
      </w:r>
      <w:r w:rsidRPr="009B2C7E">
        <w:rPr>
          <w:rtl/>
          <w:lang w:bidi="ar-EG"/>
        </w:rPr>
        <w:t xml:space="preserve"> المتعلقة بالأمواج السنامية. أما الوظيفة الأخرى فهي إيصال المعلومات إلى عامة الجمهور. وقد يكون لدى بعض البلديات الموجودة في بلدان معينة نظام توزيع متعدد إلى مستقبلات خارجية مجهزة بمجاهير مركبة في شبكتها الخاصة للاتصالات الراديوية لدرء الكوارث، غير أنه قد يصعب سماع الصوت في</w:t>
      </w:r>
      <w:r w:rsidR="00CF1BE2">
        <w:rPr>
          <w:rFonts w:hint="cs"/>
          <w:rtl/>
          <w:lang w:bidi="ar-EG"/>
        </w:rPr>
        <w:t> </w:t>
      </w:r>
      <w:r w:rsidRPr="009B2C7E">
        <w:rPr>
          <w:rtl/>
          <w:lang w:bidi="ar-EG"/>
        </w:rPr>
        <w:t>الداخل، وخاصة في الأحوال الجوية السيئة مثل هبوب العواصف أو هطول الأمطار الغزيرة. وعليه، فإن توجيه الإنذارات وإرسال المعلومات المتعلقة بالكوارث عبر الإذاعة أمر مفيد</w:t>
      </w:r>
      <w:r w:rsidR="00333FD9" w:rsidRPr="009B2C7E">
        <w:rPr>
          <w:rtl/>
          <w:lang w:bidi="ar-EG"/>
        </w:rPr>
        <w:t xml:space="preserve"> بوجه خاص</w:t>
      </w:r>
      <w:r w:rsidRPr="009B2C7E">
        <w:rPr>
          <w:rtl/>
          <w:lang w:bidi="ar-EG"/>
        </w:rPr>
        <w:t xml:space="preserve"> </w:t>
      </w:r>
      <w:r w:rsidR="00333FD9" w:rsidRPr="009B2C7E">
        <w:rPr>
          <w:rtl/>
          <w:lang w:bidi="ar-EG"/>
        </w:rPr>
        <w:t>في مثل هذه الحالات</w:t>
      </w:r>
      <w:r w:rsidRPr="009B2C7E">
        <w:rPr>
          <w:rtl/>
          <w:lang w:bidi="ar-EG"/>
        </w:rPr>
        <w:t>.</w:t>
      </w:r>
    </w:p>
    <w:p w:rsidR="00AF44C9" w:rsidRPr="009B2C7E" w:rsidRDefault="00AF44C9" w:rsidP="000E7BD8">
      <w:pPr>
        <w:pStyle w:val="Heading1"/>
        <w:rPr>
          <w:rtl/>
          <w:lang w:bidi="ar-EG"/>
        </w:rPr>
      </w:pPr>
      <w:bookmarkStart w:id="12" w:name="_Toc489448452"/>
      <w:r w:rsidRPr="009B2C7E">
        <w:rPr>
          <w:lang w:bidi="ar-EG"/>
        </w:rPr>
        <w:t>3</w:t>
      </w:r>
      <w:r w:rsidRPr="009B2C7E">
        <w:rPr>
          <w:rtl/>
          <w:lang w:bidi="ar-EG"/>
        </w:rPr>
        <w:tab/>
        <w:t>استعمال نظام الإنذار في حالات الطوارئ في الإذاعة التماثلية</w:t>
      </w:r>
      <w:bookmarkEnd w:id="12"/>
    </w:p>
    <w:p w:rsidR="00AF44C9" w:rsidRPr="0099782B" w:rsidRDefault="00AF44C9" w:rsidP="000E7BD8">
      <w:pPr>
        <w:rPr>
          <w:spacing w:val="-4"/>
          <w:rtl/>
          <w:lang w:bidi="ar-EG"/>
        </w:rPr>
      </w:pPr>
      <w:r w:rsidRPr="0099782B">
        <w:rPr>
          <w:spacing w:val="-4"/>
          <w:rtl/>
          <w:lang w:bidi="ar-EG"/>
        </w:rPr>
        <w:t xml:space="preserve">ينبغي أن يستعمل النظام تجهيزات بسيطة نسبياً </w:t>
      </w:r>
      <w:r w:rsidR="0068069D" w:rsidRPr="0099782B">
        <w:rPr>
          <w:spacing w:val="-4"/>
          <w:rtl/>
          <w:lang w:bidi="ar-EG"/>
        </w:rPr>
        <w:t>ل</w:t>
      </w:r>
      <w:r w:rsidRPr="0099782B">
        <w:rPr>
          <w:spacing w:val="-4"/>
          <w:rtl/>
          <w:lang w:bidi="ar-EG"/>
        </w:rPr>
        <w:t xml:space="preserve">يكفل عمليات تشغيل مستقرة. وفي حال حدوث طارئ ما، </w:t>
      </w:r>
      <w:r w:rsidR="00D7792C" w:rsidRPr="0099782B">
        <w:rPr>
          <w:spacing w:val="-4"/>
          <w:rtl/>
          <w:lang w:bidi="ar-EG"/>
        </w:rPr>
        <w:t>تفعّل</w:t>
      </w:r>
      <w:r w:rsidR="000E7BD8" w:rsidRPr="0099782B">
        <w:rPr>
          <w:spacing w:val="-4"/>
          <w:rtl/>
          <w:lang w:bidi="ar-EG"/>
        </w:rPr>
        <w:t xml:space="preserve"> إشارة التحكم في</w:t>
      </w:r>
      <w:r w:rsidR="000E7BD8" w:rsidRPr="0099782B">
        <w:rPr>
          <w:rFonts w:hint="cs"/>
          <w:spacing w:val="-4"/>
          <w:rtl/>
          <w:lang w:bidi="ar-EG"/>
        </w:rPr>
        <w:t> </w:t>
      </w:r>
      <w:r w:rsidRPr="0099782B">
        <w:rPr>
          <w:spacing w:val="-4"/>
          <w:rtl/>
          <w:lang w:bidi="ar-EG"/>
        </w:rPr>
        <w:t xml:space="preserve">النظام </w:t>
      </w:r>
      <w:r w:rsidRPr="0099782B">
        <w:rPr>
          <w:spacing w:val="-4"/>
          <w:lang w:bidi="ar-EG"/>
        </w:rPr>
        <w:t>EWS</w:t>
      </w:r>
      <w:r w:rsidRPr="0099782B">
        <w:rPr>
          <w:spacing w:val="-4"/>
          <w:rtl/>
          <w:lang w:bidi="ar-EG"/>
        </w:rPr>
        <w:t xml:space="preserve">، وهي إشارة تماثلية، المستقبلات المجهزة بوظيفة النظام </w:t>
      </w:r>
      <w:r w:rsidRPr="0099782B">
        <w:rPr>
          <w:spacing w:val="-4"/>
          <w:lang w:bidi="ar-EG"/>
        </w:rPr>
        <w:t>EWS</w:t>
      </w:r>
      <w:r w:rsidRPr="0099782B">
        <w:rPr>
          <w:spacing w:val="-4"/>
          <w:rtl/>
          <w:lang w:bidi="ar-EG"/>
        </w:rPr>
        <w:t xml:space="preserve"> </w:t>
      </w:r>
      <w:r w:rsidR="00D7792C" w:rsidRPr="0099782B">
        <w:rPr>
          <w:spacing w:val="-4"/>
          <w:rtl/>
          <w:lang w:bidi="ar-EG"/>
        </w:rPr>
        <w:t>تفعيل</w:t>
      </w:r>
      <w:r w:rsidRPr="0099782B">
        <w:rPr>
          <w:spacing w:val="-4"/>
          <w:rtl/>
          <w:lang w:bidi="ar-EG"/>
        </w:rPr>
        <w:t xml:space="preserve">اً </w:t>
      </w:r>
      <w:r w:rsidR="00D7792C" w:rsidRPr="0099782B">
        <w:rPr>
          <w:spacing w:val="-4"/>
          <w:rtl/>
          <w:lang w:bidi="ar-EG"/>
        </w:rPr>
        <w:t>تلقائي</w:t>
      </w:r>
      <w:r w:rsidRPr="0099782B">
        <w:rPr>
          <w:spacing w:val="-4"/>
          <w:rtl/>
          <w:lang w:bidi="ar-EG"/>
        </w:rPr>
        <w:t>اً حتى إذا كانت المستقبلات في حالة احتياطية.</w:t>
      </w:r>
    </w:p>
    <w:p w:rsidR="00AF44C9" w:rsidRPr="009B2C7E" w:rsidRDefault="00AF44C9" w:rsidP="000E7BD8">
      <w:pPr>
        <w:rPr>
          <w:rtl/>
          <w:lang w:bidi="ar-EG"/>
        </w:rPr>
      </w:pPr>
      <w:r w:rsidRPr="009B2C7E">
        <w:rPr>
          <w:rtl/>
          <w:lang w:bidi="ar-EG"/>
        </w:rPr>
        <w:t xml:space="preserve">واعتماداً على خصائص الإشارات، يمكن أيضاً استعمال إشارة التحكم في النظام </w:t>
      </w:r>
      <w:r w:rsidRPr="009B2C7E">
        <w:rPr>
          <w:lang w:bidi="ar-EG"/>
        </w:rPr>
        <w:t>EWS</w:t>
      </w:r>
      <w:r w:rsidRPr="009B2C7E">
        <w:rPr>
          <w:rtl/>
          <w:lang w:bidi="ar-EG"/>
        </w:rPr>
        <w:t xml:space="preserve"> </w:t>
      </w:r>
      <w:r w:rsidR="0068069D" w:rsidRPr="009B2C7E">
        <w:rPr>
          <w:rtl/>
          <w:lang w:bidi="ar-EG"/>
        </w:rPr>
        <w:t>كإنذار صوتي</w:t>
      </w:r>
      <w:r w:rsidRPr="009B2C7E">
        <w:rPr>
          <w:rtl/>
          <w:lang w:bidi="ar-EG"/>
        </w:rPr>
        <w:t xml:space="preserve"> للفت انتباه المستمعين/المشاهدين إلى البرامج الإذاعية لحالات الطوارئ. وبإمكان جهات الإذاعة القائمة على تشغيل </w:t>
      </w:r>
      <w:r w:rsidR="0068069D" w:rsidRPr="009B2C7E">
        <w:rPr>
          <w:rtl/>
          <w:lang w:bidi="ar-EG"/>
        </w:rPr>
        <w:t>منصات تماثلية</w:t>
      </w:r>
      <w:r w:rsidRPr="009B2C7E">
        <w:rPr>
          <w:rtl/>
          <w:lang w:bidi="ar-EG"/>
        </w:rPr>
        <w:t xml:space="preserve"> إرسال إشارة التحكم في النظام </w:t>
      </w:r>
      <w:r w:rsidRPr="009B2C7E">
        <w:rPr>
          <w:lang w:bidi="ar-EG"/>
        </w:rPr>
        <w:t>EWS</w:t>
      </w:r>
      <w:r w:rsidRPr="009B2C7E">
        <w:rPr>
          <w:rtl/>
          <w:lang w:bidi="ar-EG"/>
        </w:rPr>
        <w:t>. وقد تضم هذه الإشارة شفرة المنطقة وشفرة زمنية أيضاً لضمان حماية المستقبِل مما يُرسل إليه من إشارات تحكم مزيفة عمداً.</w:t>
      </w:r>
    </w:p>
    <w:p w:rsidR="00AF44C9" w:rsidRPr="009B2C7E" w:rsidRDefault="00AF44C9" w:rsidP="000E7BD8">
      <w:pPr>
        <w:rPr>
          <w:rtl/>
          <w:lang w:bidi="ar-EG"/>
        </w:rPr>
      </w:pPr>
      <w:r w:rsidRPr="009B2C7E">
        <w:rPr>
          <w:rtl/>
          <w:lang w:bidi="ar-EG"/>
        </w:rPr>
        <w:t xml:space="preserve">ويُوصى فيما يخص أي نظام إنذار </w:t>
      </w:r>
      <w:r w:rsidRPr="009B2C7E">
        <w:rPr>
          <w:lang w:bidi="ar-EG"/>
        </w:rPr>
        <w:t>EWS</w:t>
      </w:r>
      <w:r w:rsidRPr="009B2C7E">
        <w:rPr>
          <w:rtl/>
          <w:lang w:bidi="ar-EG"/>
        </w:rPr>
        <w:t xml:space="preserve"> عبر إذاعة</w:t>
      </w:r>
      <w:r w:rsidR="0068069D" w:rsidRPr="009B2C7E">
        <w:rPr>
          <w:rtl/>
          <w:lang w:bidi="ar-EG"/>
        </w:rPr>
        <w:t xml:space="preserve"> صوتية</w:t>
      </w:r>
      <w:r w:rsidRPr="009B2C7E">
        <w:rPr>
          <w:rtl/>
          <w:lang w:bidi="ar-EG"/>
        </w:rPr>
        <w:t xml:space="preserve"> تماثلية </w:t>
      </w:r>
      <w:r w:rsidR="00D7792C" w:rsidRPr="009B2C7E">
        <w:rPr>
          <w:rtl/>
          <w:lang w:bidi="ar-EG"/>
        </w:rPr>
        <w:t>ب</w:t>
      </w:r>
      <w:r w:rsidRPr="009B2C7E">
        <w:rPr>
          <w:rtl/>
          <w:lang w:bidi="ar-EG"/>
        </w:rPr>
        <w:t xml:space="preserve">إحدى إشارات التحكم </w:t>
      </w:r>
      <w:r w:rsidR="00D7792C" w:rsidRPr="009B2C7E">
        <w:rPr>
          <w:rtl/>
          <w:lang w:bidi="ar-EG"/>
        </w:rPr>
        <w:t xml:space="preserve">في نظام إنذار </w:t>
      </w:r>
      <w:r w:rsidR="00D7792C" w:rsidRPr="009B2C7E">
        <w:rPr>
          <w:lang w:bidi="ar-EG"/>
        </w:rPr>
        <w:t>EWS</w:t>
      </w:r>
      <w:r w:rsidRPr="009B2C7E">
        <w:rPr>
          <w:rtl/>
          <w:lang w:bidi="ar-EG"/>
        </w:rPr>
        <w:t xml:space="preserve"> الموصوفة في</w:t>
      </w:r>
      <w:r w:rsidR="00E87865">
        <w:rPr>
          <w:rFonts w:hint="cs"/>
          <w:rtl/>
          <w:lang w:bidi="ar-EG"/>
        </w:rPr>
        <w:t> </w:t>
      </w:r>
      <w:r w:rsidR="00E87865">
        <w:rPr>
          <w:rtl/>
          <w:lang w:bidi="ar-EG"/>
        </w:rPr>
        <w:t>الملحق</w:t>
      </w:r>
      <w:r w:rsidR="00E87865">
        <w:rPr>
          <w:rFonts w:hint="cs"/>
          <w:rtl/>
          <w:lang w:bidi="ar-EG"/>
        </w:rPr>
        <w:t> </w:t>
      </w:r>
      <w:r w:rsidRPr="009B2C7E">
        <w:rPr>
          <w:lang w:bidi="ar-EG"/>
        </w:rPr>
        <w:t>2</w:t>
      </w:r>
      <w:r w:rsidRPr="009B2C7E">
        <w:rPr>
          <w:rtl/>
          <w:lang w:bidi="ar-EG"/>
        </w:rPr>
        <w:t xml:space="preserve"> ل</w:t>
      </w:r>
      <w:r w:rsidR="00D7792C" w:rsidRPr="009B2C7E">
        <w:rPr>
          <w:rtl/>
          <w:lang w:bidi="ar-EG"/>
        </w:rPr>
        <w:t>تفعيل</w:t>
      </w:r>
      <w:r w:rsidRPr="009B2C7E">
        <w:rPr>
          <w:rtl/>
          <w:lang w:bidi="ar-EG"/>
        </w:rPr>
        <w:t xml:space="preserve"> المستقبلات المطابقة للأنظمة الموصوفة في التذييل </w:t>
      </w:r>
      <w:r w:rsidRPr="009B2C7E">
        <w:rPr>
          <w:lang w:bidi="ar-EG"/>
        </w:rPr>
        <w:t>1</w:t>
      </w:r>
      <w:r w:rsidRPr="009B2C7E">
        <w:rPr>
          <w:rtl/>
          <w:lang w:bidi="ar-EG"/>
        </w:rPr>
        <w:t xml:space="preserve"> للملحق </w:t>
      </w:r>
      <w:r w:rsidRPr="009B2C7E">
        <w:rPr>
          <w:lang w:bidi="ar-EG"/>
        </w:rPr>
        <w:t>1</w:t>
      </w:r>
      <w:r w:rsidRPr="009B2C7E">
        <w:rPr>
          <w:rtl/>
          <w:lang w:bidi="ar-EG"/>
        </w:rPr>
        <w:t xml:space="preserve"> </w:t>
      </w:r>
      <w:r w:rsidR="00D7792C" w:rsidRPr="009B2C7E">
        <w:rPr>
          <w:rtl/>
          <w:lang w:bidi="ar-EG"/>
        </w:rPr>
        <w:t>تفعيل</w:t>
      </w:r>
      <w:r w:rsidRPr="009B2C7E">
        <w:rPr>
          <w:rtl/>
          <w:lang w:bidi="ar-EG"/>
        </w:rPr>
        <w:t xml:space="preserve">اً </w:t>
      </w:r>
      <w:r w:rsidR="00D7792C" w:rsidRPr="009B2C7E">
        <w:rPr>
          <w:rtl/>
          <w:lang w:bidi="ar-EG"/>
        </w:rPr>
        <w:t>تلقائي</w:t>
      </w:r>
      <w:r w:rsidRPr="009B2C7E">
        <w:rPr>
          <w:rtl/>
          <w:lang w:bidi="ar-EG"/>
        </w:rPr>
        <w:t>اً من أجل إنذار الجمهور وتخفيف حدة الكوارث والإغاثة.</w:t>
      </w:r>
    </w:p>
    <w:p w:rsidR="00AF44C9" w:rsidRPr="009B2C7E" w:rsidRDefault="00AF44C9" w:rsidP="000E7BD8">
      <w:pPr>
        <w:pStyle w:val="Heading1"/>
        <w:rPr>
          <w:rtl/>
          <w:lang w:bidi="ar-EG"/>
        </w:rPr>
      </w:pPr>
      <w:bookmarkStart w:id="13" w:name="_Toc489448453"/>
      <w:r w:rsidRPr="009B2C7E">
        <w:rPr>
          <w:lang w:bidi="ar-EG"/>
        </w:rPr>
        <w:t>4</w:t>
      </w:r>
      <w:r w:rsidRPr="009B2C7E">
        <w:rPr>
          <w:rtl/>
          <w:lang w:bidi="ar-EG"/>
        </w:rPr>
        <w:tab/>
        <w:t>نظام الإنذار في حالات الطوارئ في الإذاعة الرقمية</w:t>
      </w:r>
      <w:bookmarkEnd w:id="13"/>
    </w:p>
    <w:p w:rsidR="00AF44C9" w:rsidRPr="009B2C7E" w:rsidRDefault="00AF44C9" w:rsidP="00CF1BE2">
      <w:pPr>
        <w:rPr>
          <w:rtl/>
          <w:lang w:bidi="ar-EG"/>
        </w:rPr>
      </w:pPr>
      <w:r w:rsidRPr="009B2C7E">
        <w:rPr>
          <w:rtl/>
          <w:lang w:bidi="ar-EG"/>
        </w:rPr>
        <w:t xml:space="preserve">تُرسل إشارة التحكم </w:t>
      </w:r>
      <w:r w:rsidRPr="009B2C7E">
        <w:rPr>
          <w:lang w:bidi="ar-EG"/>
        </w:rPr>
        <w:t>EWS</w:t>
      </w:r>
      <w:r w:rsidRPr="009B2C7E">
        <w:rPr>
          <w:rtl/>
          <w:lang w:bidi="ar-EG"/>
        </w:rPr>
        <w:t xml:space="preserve"> في الإذاعة الرقمية بواسطة تعدد إرسال </w:t>
      </w:r>
      <w:r w:rsidR="00D7792C" w:rsidRPr="009B2C7E">
        <w:rPr>
          <w:rtl/>
          <w:lang w:bidi="ar-EG"/>
        </w:rPr>
        <w:t>إشارة</w:t>
      </w:r>
      <w:r w:rsidRPr="009B2C7E">
        <w:rPr>
          <w:rtl/>
          <w:lang w:bidi="ar-EG"/>
        </w:rPr>
        <w:t xml:space="preserve"> الإذاعة. و</w:t>
      </w:r>
      <w:r w:rsidR="00D7792C" w:rsidRPr="009B2C7E">
        <w:rPr>
          <w:rtl/>
          <w:lang w:bidi="ar-EG"/>
        </w:rPr>
        <w:t>تفعّل</w:t>
      </w:r>
      <w:r w:rsidRPr="009B2C7E">
        <w:rPr>
          <w:rtl/>
          <w:lang w:bidi="ar-EG"/>
        </w:rPr>
        <w:t xml:space="preserve"> هذه الإشارة المستقبلات المجهزة بوظيفة النظام</w:t>
      </w:r>
      <w:r w:rsidR="00CF1BE2">
        <w:rPr>
          <w:rFonts w:hint="cs"/>
          <w:rtl/>
          <w:lang w:bidi="ar-EG"/>
        </w:rPr>
        <w:t> </w:t>
      </w:r>
      <w:r w:rsidRPr="009B2C7E">
        <w:rPr>
          <w:lang w:bidi="ar-EG"/>
        </w:rPr>
        <w:t>EWS</w:t>
      </w:r>
      <w:r w:rsidRPr="009B2C7E">
        <w:rPr>
          <w:rtl/>
          <w:lang w:bidi="ar-EG"/>
        </w:rPr>
        <w:t xml:space="preserve"> </w:t>
      </w:r>
      <w:r w:rsidR="00D7792C" w:rsidRPr="009B2C7E">
        <w:rPr>
          <w:rtl/>
          <w:lang w:bidi="ar-EG"/>
        </w:rPr>
        <w:t>تفعيل</w:t>
      </w:r>
      <w:r w:rsidRPr="009B2C7E">
        <w:rPr>
          <w:rtl/>
          <w:lang w:bidi="ar-EG"/>
        </w:rPr>
        <w:t xml:space="preserve">اً </w:t>
      </w:r>
      <w:r w:rsidR="00D7792C" w:rsidRPr="009B2C7E">
        <w:rPr>
          <w:rtl/>
          <w:lang w:bidi="ar-EG"/>
        </w:rPr>
        <w:t>تلقائي</w:t>
      </w:r>
      <w:r w:rsidRPr="009B2C7E">
        <w:rPr>
          <w:rtl/>
          <w:lang w:bidi="ar-EG"/>
        </w:rPr>
        <w:t xml:space="preserve">اً عندما تكون </w:t>
      </w:r>
      <w:r w:rsidR="00D7792C" w:rsidRPr="009B2C7E">
        <w:rPr>
          <w:rtl/>
          <w:lang w:bidi="ar-EG"/>
        </w:rPr>
        <w:t xml:space="preserve">في </w:t>
      </w:r>
      <w:r w:rsidR="008F15F2" w:rsidRPr="009B2C7E">
        <w:rPr>
          <w:rtl/>
          <w:lang w:bidi="ar-EG"/>
        </w:rPr>
        <w:t xml:space="preserve">أسلوب </w:t>
      </w:r>
      <w:r w:rsidR="00D7792C" w:rsidRPr="009B2C7E">
        <w:rPr>
          <w:rtl/>
          <w:lang w:bidi="ar-EG"/>
        </w:rPr>
        <w:t>الانتظار</w:t>
      </w:r>
      <w:r w:rsidRPr="009B2C7E">
        <w:rPr>
          <w:rtl/>
          <w:lang w:bidi="ar-EG"/>
        </w:rPr>
        <w:t xml:space="preserve">. وينبغي أن تصمد إشارة التحكم </w:t>
      </w:r>
      <w:r w:rsidRPr="009B2C7E">
        <w:rPr>
          <w:lang w:bidi="ar-EG"/>
        </w:rPr>
        <w:t>EWS</w:t>
      </w:r>
      <w:r w:rsidRPr="009B2C7E">
        <w:rPr>
          <w:rtl/>
          <w:lang w:bidi="ar-EG"/>
        </w:rPr>
        <w:t xml:space="preserve"> أمام إساءة استعمال هذه</w:t>
      </w:r>
      <w:r w:rsidR="00CF1BE2">
        <w:rPr>
          <w:rFonts w:hint="cs"/>
          <w:rtl/>
          <w:lang w:bidi="ar-EG"/>
        </w:rPr>
        <w:t> </w:t>
      </w:r>
      <w:r w:rsidRPr="009B2C7E">
        <w:rPr>
          <w:rtl/>
          <w:lang w:bidi="ar-EG"/>
        </w:rPr>
        <w:t xml:space="preserve">الخاصية. ومن المتوقع أن تُركب </w:t>
      </w:r>
      <w:r w:rsidR="00D7792C" w:rsidRPr="009B2C7E">
        <w:rPr>
          <w:rtl/>
          <w:lang w:bidi="ar-EG"/>
        </w:rPr>
        <w:t>مستقبلات</w:t>
      </w:r>
      <w:r w:rsidRPr="009B2C7E">
        <w:rPr>
          <w:rtl/>
          <w:lang w:bidi="ar-EG"/>
        </w:rPr>
        <w:t xml:space="preserve"> الإذاعة الرقمية في </w:t>
      </w:r>
      <w:proofErr w:type="spellStart"/>
      <w:r w:rsidRPr="009B2C7E">
        <w:rPr>
          <w:rtl/>
          <w:lang w:bidi="ar-EG"/>
        </w:rPr>
        <w:t>الم</w:t>
      </w:r>
      <w:r w:rsidR="00D7792C" w:rsidRPr="009B2C7E">
        <w:rPr>
          <w:rtl/>
          <w:lang w:bidi="ar-EG"/>
        </w:rPr>
        <w:t>طاريف</w:t>
      </w:r>
      <w:proofErr w:type="spellEnd"/>
      <w:r w:rsidR="00D7792C" w:rsidRPr="009B2C7E">
        <w:rPr>
          <w:rtl/>
          <w:lang w:bidi="ar-EG"/>
        </w:rPr>
        <w:t xml:space="preserve"> المتنقلة كالهواتف الخلوية، لكونها وسيلة</w:t>
      </w:r>
      <w:r w:rsidR="00525E26" w:rsidRPr="009B2C7E">
        <w:rPr>
          <w:rtl/>
          <w:lang w:bidi="ar-EG"/>
        </w:rPr>
        <w:t xml:space="preserve"> فعالة</w:t>
      </w:r>
      <w:r w:rsidRPr="009B2C7E">
        <w:rPr>
          <w:rtl/>
          <w:lang w:bidi="ar-EG"/>
        </w:rPr>
        <w:t xml:space="preserve"> </w:t>
      </w:r>
      <w:r w:rsidR="00525E26" w:rsidRPr="009B2C7E">
        <w:rPr>
          <w:rtl/>
          <w:lang w:bidi="ar-EG"/>
        </w:rPr>
        <w:t>ل</w:t>
      </w:r>
      <w:r w:rsidRPr="009B2C7E">
        <w:rPr>
          <w:rtl/>
          <w:lang w:bidi="ar-EG"/>
        </w:rPr>
        <w:t xml:space="preserve">إرسال المعلومات المتعلقة بحالات الطوارئ إلى هذه </w:t>
      </w:r>
      <w:proofErr w:type="spellStart"/>
      <w:r w:rsidRPr="009B2C7E">
        <w:rPr>
          <w:rtl/>
          <w:lang w:bidi="ar-EG"/>
        </w:rPr>
        <w:t>المطاريف</w:t>
      </w:r>
      <w:proofErr w:type="spellEnd"/>
      <w:r w:rsidRPr="009B2C7E">
        <w:rPr>
          <w:rtl/>
          <w:lang w:bidi="ar-EG"/>
        </w:rPr>
        <w:t xml:space="preserve">. ولذلك، </w:t>
      </w:r>
      <w:r w:rsidR="00525E26" w:rsidRPr="009B2C7E">
        <w:rPr>
          <w:rtl/>
          <w:lang w:bidi="ar-EG"/>
        </w:rPr>
        <w:t xml:space="preserve">فإن </w:t>
      </w:r>
      <w:r w:rsidRPr="009B2C7E">
        <w:rPr>
          <w:rtl/>
          <w:lang w:bidi="ar-EG"/>
        </w:rPr>
        <w:t xml:space="preserve">تزويد هذه </w:t>
      </w:r>
      <w:proofErr w:type="spellStart"/>
      <w:r w:rsidRPr="009B2C7E">
        <w:rPr>
          <w:rtl/>
          <w:lang w:bidi="ar-EG"/>
        </w:rPr>
        <w:t>المطاريف</w:t>
      </w:r>
      <w:proofErr w:type="spellEnd"/>
      <w:r w:rsidRPr="009B2C7E">
        <w:rPr>
          <w:rtl/>
          <w:lang w:bidi="ar-EG"/>
        </w:rPr>
        <w:t xml:space="preserve"> بوظيفة النظام </w:t>
      </w:r>
      <w:r w:rsidRPr="009B2C7E">
        <w:rPr>
          <w:lang w:bidi="ar-EG"/>
        </w:rPr>
        <w:t>EWS</w:t>
      </w:r>
      <w:r w:rsidR="00525E26" w:rsidRPr="009B2C7E">
        <w:rPr>
          <w:rtl/>
          <w:lang w:bidi="ar-EG"/>
        </w:rPr>
        <w:t xml:space="preserve"> سيعود بالفائدة</w:t>
      </w:r>
      <w:r w:rsidRPr="009B2C7E">
        <w:rPr>
          <w:rtl/>
          <w:lang w:bidi="ar-EG"/>
        </w:rPr>
        <w:t>.</w:t>
      </w:r>
    </w:p>
    <w:p w:rsidR="00E87865" w:rsidRDefault="00E87865" w:rsidP="00CF1BE2">
      <w:pPr>
        <w:rPr>
          <w:rtl/>
          <w:lang w:bidi="ar-EG"/>
        </w:rPr>
      </w:pPr>
    </w:p>
    <w:p w:rsidR="00CF1BE2" w:rsidRPr="009B2C7E" w:rsidRDefault="00CF1BE2" w:rsidP="00CF1BE2">
      <w:pPr>
        <w:rPr>
          <w:rtl/>
          <w:lang w:bidi="ar-EG"/>
        </w:rPr>
      </w:pPr>
    </w:p>
    <w:p w:rsidR="00AF44C9" w:rsidRPr="009B2C7E" w:rsidRDefault="00AF44C9" w:rsidP="00696DD1">
      <w:pPr>
        <w:pStyle w:val="AppendixNotitle"/>
        <w:spacing w:before="0"/>
        <w:rPr>
          <w:rtl/>
        </w:rPr>
      </w:pPr>
      <w:bookmarkStart w:id="14" w:name="_Toc489448454"/>
      <w:r w:rsidRPr="009B2C7E">
        <w:rPr>
          <w:rtl/>
        </w:rPr>
        <w:t xml:space="preserve">التذييـل </w:t>
      </w:r>
      <w:r w:rsidRPr="009B2C7E">
        <w:t>1</w:t>
      </w:r>
      <w:r w:rsidRPr="009B2C7E">
        <w:rPr>
          <w:rtl/>
        </w:rPr>
        <w:br/>
        <w:t xml:space="preserve">للملحق </w:t>
      </w:r>
      <w:r w:rsidRPr="009B2C7E">
        <w:t>1</w:t>
      </w:r>
      <w:r w:rsidR="00696DD1">
        <w:rPr>
          <w:rtl/>
        </w:rPr>
        <w:br/>
      </w:r>
      <w:r w:rsidR="00696DD1">
        <w:rPr>
          <w:rtl/>
        </w:rPr>
        <w:br/>
      </w:r>
      <w:r w:rsidRPr="009B2C7E">
        <w:rPr>
          <w:rtl/>
        </w:rPr>
        <w:t>نماذج لأنظمة إنذار الجمهور عبر الإذاعة</w:t>
      </w:r>
      <w:bookmarkEnd w:id="14"/>
    </w:p>
    <w:p w:rsidR="00AF44C9" w:rsidRPr="009B2C7E" w:rsidRDefault="00AF44C9" w:rsidP="000E7BD8">
      <w:pPr>
        <w:pStyle w:val="Heading1"/>
        <w:rPr>
          <w:rtl/>
          <w:lang w:bidi="ar-EG"/>
        </w:rPr>
      </w:pPr>
      <w:bookmarkStart w:id="15" w:name="_Toc489448455"/>
      <w:r w:rsidRPr="009B2C7E">
        <w:rPr>
          <w:lang w:bidi="ar-EG"/>
        </w:rPr>
        <w:t>1</w:t>
      </w:r>
      <w:r w:rsidRPr="009B2C7E">
        <w:rPr>
          <w:rtl/>
          <w:lang w:bidi="ar-EG"/>
        </w:rPr>
        <w:tab/>
        <w:t>مقدمة</w:t>
      </w:r>
      <w:bookmarkEnd w:id="15"/>
    </w:p>
    <w:p w:rsidR="00AF44C9" w:rsidRPr="009B2C7E" w:rsidRDefault="00AF44C9" w:rsidP="000E7BD8">
      <w:pPr>
        <w:rPr>
          <w:rtl/>
          <w:lang w:bidi="ar-EG"/>
        </w:rPr>
      </w:pPr>
      <w:r w:rsidRPr="009B2C7E">
        <w:rPr>
          <w:rtl/>
          <w:lang w:bidi="ar-EG"/>
        </w:rPr>
        <w:t xml:space="preserve">يورد هذا التذييل عرضاً عاماً لنظام معين والحالة الراهنة لأنظمة إنذار الجمهور </w:t>
      </w:r>
      <w:r w:rsidR="00525E26" w:rsidRPr="009B2C7E">
        <w:rPr>
          <w:rtl/>
          <w:lang w:bidi="ar-EG"/>
        </w:rPr>
        <w:t>في الخدمة</w:t>
      </w:r>
      <w:r w:rsidRPr="009B2C7E">
        <w:rPr>
          <w:rtl/>
          <w:lang w:bidi="ar-EG"/>
        </w:rPr>
        <w:t xml:space="preserve"> الإذاع</w:t>
      </w:r>
      <w:r w:rsidR="00525E26" w:rsidRPr="009B2C7E">
        <w:rPr>
          <w:rtl/>
          <w:lang w:bidi="ar-EG"/>
        </w:rPr>
        <w:t>ي</w:t>
      </w:r>
      <w:r w:rsidRPr="009B2C7E">
        <w:rPr>
          <w:rtl/>
          <w:lang w:bidi="ar-EG"/>
        </w:rPr>
        <w:t>ة في بعض البلدان/المناطق.</w:t>
      </w:r>
    </w:p>
    <w:p w:rsidR="00AF44C9" w:rsidRPr="009B2C7E" w:rsidRDefault="00AF44C9" w:rsidP="000E7BD8">
      <w:pPr>
        <w:pStyle w:val="Heading1"/>
        <w:rPr>
          <w:rtl/>
          <w:lang w:bidi="ar-EG"/>
        </w:rPr>
      </w:pPr>
      <w:bookmarkStart w:id="16" w:name="_Toc489448456"/>
      <w:r w:rsidRPr="009B2C7E">
        <w:rPr>
          <w:lang w:bidi="ar-EG"/>
        </w:rPr>
        <w:t>2</w:t>
      </w:r>
      <w:r w:rsidRPr="009B2C7E">
        <w:rPr>
          <w:rtl/>
          <w:lang w:bidi="ar-EG"/>
        </w:rPr>
        <w:tab/>
      </w:r>
      <w:r w:rsidR="00525E26" w:rsidRPr="009B2C7E">
        <w:rPr>
          <w:rtl/>
          <w:lang w:bidi="ar-EG"/>
        </w:rPr>
        <w:t>نظام الإنذار في حالات الطوارئ</w:t>
      </w:r>
      <w:bookmarkEnd w:id="16"/>
    </w:p>
    <w:p w:rsidR="00AF44C9" w:rsidRPr="009B2C7E" w:rsidRDefault="00AF44C9" w:rsidP="000E7BD8">
      <w:pPr>
        <w:rPr>
          <w:rtl/>
          <w:lang w:bidi="ar-EG"/>
        </w:rPr>
      </w:pPr>
      <w:r w:rsidRPr="009B2C7E">
        <w:rPr>
          <w:rtl/>
          <w:lang w:bidi="ar-EG"/>
        </w:rPr>
        <w:t xml:space="preserve">يصف هذا القسم </w:t>
      </w:r>
      <w:r w:rsidR="00525E26" w:rsidRPr="009B2C7E">
        <w:rPr>
          <w:rFonts w:eastAsia="SimSun"/>
          <w:rtl/>
          <w:lang w:eastAsia="zh-CN" w:bidi="ar-EG"/>
        </w:rPr>
        <w:t xml:space="preserve">نظام الإنذار في حالات الطوارئ </w:t>
      </w:r>
      <w:r w:rsidR="00525E26" w:rsidRPr="009B2C7E">
        <w:rPr>
          <w:lang w:bidi="ar-EG"/>
        </w:rPr>
        <w:t>(EWS)</w:t>
      </w:r>
      <w:r w:rsidR="00525E26" w:rsidRPr="009B2C7E">
        <w:rPr>
          <w:rFonts w:eastAsia="SimSun"/>
          <w:rtl/>
          <w:lang w:eastAsia="zh-CN" w:bidi="ar-EG"/>
        </w:rPr>
        <w:t xml:space="preserve"> في </w:t>
      </w:r>
      <w:r w:rsidRPr="009B2C7E">
        <w:rPr>
          <w:rtl/>
          <w:lang w:bidi="ar-EG"/>
        </w:rPr>
        <w:t>أنظمة إنذار الجمهور عبر</w:t>
      </w:r>
      <w:r w:rsidR="00525E26" w:rsidRPr="009B2C7E">
        <w:rPr>
          <w:rtl/>
          <w:lang w:bidi="ar-EG"/>
        </w:rPr>
        <w:t xml:space="preserve"> منصات</w:t>
      </w:r>
      <w:r w:rsidRPr="009B2C7E">
        <w:rPr>
          <w:rtl/>
          <w:lang w:bidi="ar-EG"/>
        </w:rPr>
        <w:t xml:space="preserve"> إذاع</w:t>
      </w:r>
      <w:r w:rsidR="00525E26" w:rsidRPr="009B2C7E">
        <w:rPr>
          <w:rtl/>
          <w:lang w:bidi="ar-EG"/>
        </w:rPr>
        <w:t>ي</w:t>
      </w:r>
      <w:r w:rsidRPr="009B2C7E">
        <w:rPr>
          <w:rtl/>
          <w:lang w:bidi="ar-EG"/>
        </w:rPr>
        <w:t>ة</w:t>
      </w:r>
      <w:r w:rsidR="00525E26" w:rsidRPr="009B2C7E">
        <w:rPr>
          <w:rtl/>
          <w:lang w:bidi="ar-EG"/>
        </w:rPr>
        <w:t>.</w:t>
      </w:r>
    </w:p>
    <w:p w:rsidR="00AF44C9" w:rsidRPr="009B2C7E" w:rsidRDefault="00AF44C9" w:rsidP="000E7BD8">
      <w:pPr>
        <w:pStyle w:val="Heading2"/>
        <w:rPr>
          <w:rtl/>
          <w:lang w:bidi="ar-EG"/>
        </w:rPr>
      </w:pPr>
      <w:bookmarkStart w:id="17" w:name="_Toc489448457"/>
      <w:r w:rsidRPr="009B2C7E">
        <w:rPr>
          <w:lang w:val="es-ES_tradnl" w:bidi="ar-EG"/>
        </w:rPr>
        <w:t>1.2</w:t>
      </w:r>
      <w:r w:rsidRPr="009B2C7E">
        <w:rPr>
          <w:rtl/>
          <w:lang w:bidi="ar-EG"/>
        </w:rPr>
        <w:tab/>
      </w:r>
      <w:r w:rsidR="00525E26" w:rsidRPr="009B2C7E">
        <w:rPr>
          <w:rtl/>
          <w:lang w:bidi="ar-EG"/>
        </w:rPr>
        <w:t>نظام الإنذار في حالات الطوارئ</w:t>
      </w:r>
      <w:r w:rsidR="00525E26" w:rsidRPr="009B2C7E">
        <w:rPr>
          <w:rFonts w:ascii="Times New Roman" w:eastAsia="SimSun" w:hAnsi="Times New Roman"/>
          <w:sz w:val="22"/>
          <w:szCs w:val="30"/>
          <w:rtl/>
          <w:lang w:eastAsia="zh-CN" w:bidi="ar-EG"/>
        </w:rPr>
        <w:t xml:space="preserve"> </w:t>
      </w:r>
      <w:r w:rsidR="00525E26" w:rsidRPr="009B2C7E">
        <w:rPr>
          <w:rtl/>
          <w:lang w:bidi="ar-EG"/>
        </w:rPr>
        <w:t>للإذاعة الصوتية التماثلية</w:t>
      </w:r>
      <w:bookmarkEnd w:id="17"/>
    </w:p>
    <w:p w:rsidR="00AF44C9" w:rsidRPr="009B2C7E" w:rsidRDefault="00AF44C9" w:rsidP="000E7BD8">
      <w:pPr>
        <w:pStyle w:val="Heading3"/>
        <w:rPr>
          <w:rtl/>
          <w:lang w:val="es-ES_tradnl" w:bidi="ar-EG"/>
        </w:rPr>
      </w:pPr>
      <w:bookmarkStart w:id="18" w:name="_Toc489448458"/>
      <w:r w:rsidRPr="009B2C7E">
        <w:rPr>
          <w:lang w:val="es-ES_tradnl" w:bidi="ar-EG"/>
        </w:rPr>
        <w:t>1.1.2</w:t>
      </w:r>
      <w:r w:rsidRPr="009B2C7E">
        <w:rPr>
          <w:rtl/>
          <w:lang w:val="es-ES_tradnl" w:bidi="ar-EG"/>
        </w:rPr>
        <w:tab/>
      </w:r>
      <w:r w:rsidR="00525E26" w:rsidRPr="009B2C7E">
        <w:rPr>
          <w:rtl/>
          <w:lang w:val="es-ES_tradnl" w:bidi="ar-EG"/>
        </w:rPr>
        <w:t>نظرة عامة</w:t>
      </w:r>
      <w:bookmarkEnd w:id="18"/>
    </w:p>
    <w:p w:rsidR="005D3410" w:rsidRPr="005D3410" w:rsidRDefault="005D3410" w:rsidP="000E7BD8">
      <w:pPr>
        <w:rPr>
          <w:rFonts w:eastAsia="SimSun"/>
          <w:rtl/>
          <w:lang w:eastAsia="zh-CN"/>
        </w:rPr>
      </w:pPr>
      <w:r w:rsidRPr="009B2C7E">
        <w:rPr>
          <w:rtl/>
        </w:rPr>
        <w:t>يظهر في</w:t>
      </w:r>
      <w:r w:rsidRPr="009B2C7E">
        <w:rPr>
          <w:rFonts w:eastAsia="SimSun"/>
          <w:rtl/>
          <w:lang w:eastAsia="zh-CN"/>
        </w:rPr>
        <w:t xml:space="preserve"> الشكل </w:t>
      </w:r>
      <w:r w:rsidR="009B2C7E" w:rsidRPr="009B2C7E">
        <w:rPr>
          <w:rFonts w:eastAsia="SimSun"/>
          <w:lang w:eastAsia="zh-CN"/>
        </w:rPr>
        <w:t>1</w:t>
      </w:r>
      <w:r w:rsidRPr="009B2C7E">
        <w:rPr>
          <w:rFonts w:eastAsia="SimSun"/>
          <w:rtl/>
          <w:lang w:eastAsia="zh-CN"/>
        </w:rPr>
        <w:t xml:space="preserve"> تكوين نظام إنذار نمطي في حالات الطوارئ. وفي حالة طوارئ، تقتحم إشارةُ التحكم إشارةَ البرنامج، لتفعيل مستقبلات نظام الإنذار </w:t>
      </w:r>
      <w:r w:rsidRPr="009B2C7E">
        <w:rPr>
          <w:rFonts w:eastAsia="SimSun"/>
          <w:lang w:val="en-GB" w:eastAsia="zh-CN"/>
        </w:rPr>
        <w:t>EWS</w:t>
      </w:r>
      <w:r w:rsidRPr="009B2C7E">
        <w:rPr>
          <w:rFonts w:eastAsia="SimSun"/>
          <w:rtl/>
          <w:lang w:val="en-GB" w:eastAsia="zh-CN"/>
        </w:rPr>
        <w:t xml:space="preserve"> </w:t>
      </w:r>
      <w:r w:rsidRPr="009B2C7E">
        <w:rPr>
          <w:rFonts w:eastAsia="SimSun"/>
          <w:rtl/>
          <w:lang w:eastAsia="zh-CN"/>
        </w:rPr>
        <w:t xml:space="preserve">تلقائياً، حتى عندما تكون في </w:t>
      </w:r>
      <w:r w:rsidR="008F15F2" w:rsidRPr="009B2C7E">
        <w:rPr>
          <w:rtl/>
        </w:rPr>
        <w:t xml:space="preserve">أسلوب </w:t>
      </w:r>
      <w:r w:rsidRPr="009B2C7E">
        <w:rPr>
          <w:rFonts w:eastAsia="SimSun"/>
          <w:rtl/>
          <w:lang w:eastAsia="zh-CN"/>
        </w:rPr>
        <w:t>الانتظار. ويعلو المستوى السمعي لإشارة التحكم على مستوى إشارة البرنامج العادي. ويمكن أيضاً أن تستخدم إشارة التحكم كصوت التنبيه. وينبغي أن تكون تشكيلة النظام بسيطة لتفعيله بسرعة وعلى نحو يمكن التعويل عليه.</w:t>
      </w:r>
    </w:p>
    <w:p w:rsidR="00AF44C9" w:rsidRDefault="00AF44C9" w:rsidP="000E7BD8">
      <w:pPr>
        <w:pStyle w:val="FigureNo"/>
        <w:rPr>
          <w:rtl/>
        </w:rPr>
      </w:pPr>
      <w:r>
        <w:rPr>
          <w:rtl/>
        </w:rPr>
        <w:t xml:space="preserve">الشكل </w:t>
      </w:r>
      <w:r>
        <w:t>1</w:t>
      </w:r>
    </w:p>
    <w:p w:rsidR="00AF44C9" w:rsidRDefault="00AF44C9" w:rsidP="0099782B">
      <w:pPr>
        <w:pStyle w:val="FigureTitle"/>
        <w:spacing w:after="0"/>
        <w:rPr>
          <w:rtl/>
        </w:rPr>
      </w:pPr>
      <w:r>
        <w:rPr>
          <w:rtl/>
        </w:rPr>
        <w:t>تكوين نظام ا</w:t>
      </w:r>
      <w:r w:rsidR="00211521">
        <w:rPr>
          <w:rtl/>
        </w:rPr>
        <w:t>لإنذار في حالات الطوارئ للإذاع</w:t>
      </w:r>
      <w:r w:rsidR="00211521">
        <w:rPr>
          <w:rFonts w:hint="cs"/>
          <w:rtl/>
        </w:rPr>
        <w:t>ة</w:t>
      </w:r>
      <w:r>
        <w:rPr>
          <w:rtl/>
        </w:rPr>
        <w:t xml:space="preserve"> التماثلية</w:t>
      </w:r>
    </w:p>
    <w:p w:rsidR="00AF44C9" w:rsidRPr="00AF44C9" w:rsidRDefault="00280C11" w:rsidP="003B6DE0">
      <w:pPr>
        <w:pStyle w:val="Figure"/>
        <w:rPr>
          <w:lang w:bidi="ar-EG"/>
        </w:rPr>
      </w:pPr>
      <w:r>
        <w:rPr>
          <w:noProof/>
        </w:rPr>
        <mc:AlternateContent>
          <mc:Choice Requires="wpg">
            <w:drawing>
              <wp:anchor distT="0" distB="0" distL="114300" distR="114300" simplePos="0" relativeHeight="251663872" behindDoc="0" locked="0" layoutInCell="1" allowOverlap="1" wp14:anchorId="666D9FF6" wp14:editId="169E97A8">
                <wp:simplePos x="0" y="0"/>
                <wp:positionH relativeFrom="column">
                  <wp:posOffset>144659</wp:posOffset>
                </wp:positionH>
                <wp:positionV relativeFrom="paragraph">
                  <wp:posOffset>605678</wp:posOffset>
                </wp:positionV>
                <wp:extent cx="5814938" cy="1692324"/>
                <wp:effectExtent l="0" t="0" r="14605" b="3175"/>
                <wp:wrapNone/>
                <wp:docPr id="240" name="Group 240"/>
                <wp:cNvGraphicFramePr/>
                <a:graphic xmlns:a="http://schemas.openxmlformats.org/drawingml/2006/main">
                  <a:graphicData uri="http://schemas.microsoft.com/office/word/2010/wordprocessingGroup">
                    <wpg:wgp>
                      <wpg:cNvGrpSpPr/>
                      <wpg:grpSpPr>
                        <a:xfrm>
                          <a:off x="0" y="0"/>
                          <a:ext cx="5814938" cy="1692324"/>
                          <a:chOff x="150127" y="-68240"/>
                          <a:chExt cx="5814938" cy="1692324"/>
                        </a:xfrm>
                      </wpg:grpSpPr>
                      <wps:wsp>
                        <wps:cNvPr id="229" name="Text Box 229"/>
                        <wps:cNvSpPr txBox="1"/>
                        <wps:spPr>
                          <a:xfrm>
                            <a:off x="3473246" y="87794"/>
                            <a:ext cx="835863" cy="409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استقبال</w:t>
                              </w:r>
                              <w:r>
                                <w:rPr>
                                  <w:sz w:val="18"/>
                                  <w:szCs w:val="24"/>
                                  <w:rtl/>
                                  <w:lang w:bidi="ar-EG"/>
                                </w:rPr>
                                <w:br/>
                              </w:r>
                              <w:r>
                                <w:rPr>
                                  <w:rFonts w:hint="cs"/>
                                  <w:sz w:val="18"/>
                                  <w:szCs w:val="24"/>
                                  <w:rtl/>
                                  <w:lang w:bidi="ar-EG"/>
                                </w:rPr>
                                <w:t>إشارة التحكم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3473245" y="574856"/>
                            <a:ext cx="835863" cy="339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CD52CF">
                              <w:pPr>
                                <w:spacing w:before="0" w:after="40" w:line="260" w:lineRule="exact"/>
                                <w:jc w:val="center"/>
                                <w:rPr>
                                  <w:sz w:val="18"/>
                                  <w:szCs w:val="24"/>
                                  <w:lang w:bidi="ar-EG"/>
                                </w:rPr>
                              </w:pPr>
                              <w:r>
                                <w:rPr>
                                  <w:rFonts w:hint="cs"/>
                                  <w:sz w:val="18"/>
                                  <w:szCs w:val="24"/>
                                  <w:rtl/>
                                  <w:lang w:bidi="ar-EG"/>
                                </w:rPr>
                                <w:t>استقبال</w:t>
                              </w:r>
                              <w:r>
                                <w:rPr>
                                  <w:sz w:val="18"/>
                                  <w:szCs w:val="24"/>
                                  <w:rtl/>
                                  <w:lang w:bidi="ar-EG"/>
                                </w:rPr>
                                <w:br/>
                              </w:r>
                              <w:r>
                                <w:rPr>
                                  <w:rFonts w:hint="cs"/>
                                  <w:sz w:val="18"/>
                                  <w:szCs w:val="24"/>
                                  <w:rtl/>
                                  <w:lang w:bidi="ar-EG"/>
                                </w:rPr>
                                <w:t>إشارة 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3406889" y="1228116"/>
                            <a:ext cx="835863" cy="395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مستقبل</w:t>
                              </w:r>
                              <w:r>
                                <w:rPr>
                                  <w:sz w:val="18"/>
                                  <w:szCs w:val="24"/>
                                  <w:rtl/>
                                  <w:lang w:bidi="ar-EG"/>
                                </w:rPr>
                                <w:br/>
                              </w:r>
                              <w:r>
                                <w:rPr>
                                  <w:rFonts w:hint="cs"/>
                                  <w:sz w:val="18"/>
                                  <w:szCs w:val="24"/>
                                  <w:rtl/>
                                  <w:lang w:bidi="ar-EG"/>
                                </w:rPr>
                                <w:t>بوظيفة إنذار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5459105" y="192954"/>
                            <a:ext cx="409433" cy="254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راديو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4611753" y="687365"/>
                            <a:ext cx="1353312" cy="409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إنذار صوتي</w:t>
                              </w:r>
                              <w:r>
                                <w:rPr>
                                  <w:sz w:val="18"/>
                                  <w:szCs w:val="24"/>
                                  <w:rtl/>
                                  <w:lang w:bidi="ar-EG"/>
                                </w:rPr>
                                <w:br/>
                              </w:r>
                              <w:r>
                                <w:rPr>
                                  <w:rFonts w:hint="cs"/>
                                  <w:sz w:val="18"/>
                                  <w:szCs w:val="24"/>
                                  <w:rtl/>
                                  <w:lang w:bidi="ar-EG"/>
                                </w:rPr>
                                <w:t>متبوع بإعلان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1694020" y="-19979"/>
                            <a:ext cx="339498" cy="242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860659" y="-9744"/>
                            <a:ext cx="532421" cy="21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280C11" w:rsidRDefault="00A60FB8" w:rsidP="00AF44C9">
                              <w:pPr>
                                <w:spacing w:before="0" w:after="40" w:line="260" w:lineRule="exact"/>
                                <w:jc w:val="center"/>
                                <w:rPr>
                                  <w:spacing w:val="-6"/>
                                  <w:sz w:val="18"/>
                                  <w:szCs w:val="24"/>
                                  <w:lang w:bidi="ar-EG"/>
                                </w:rPr>
                              </w:pPr>
                              <w:r w:rsidRPr="00280C11">
                                <w:rPr>
                                  <w:rFonts w:hint="cs"/>
                                  <w:spacing w:val="-6"/>
                                  <w:sz w:val="18"/>
                                  <w:szCs w:val="24"/>
                                  <w:rtl/>
                                  <w:lang w:bidi="ar-EG"/>
                                </w:rPr>
                                <w:t>مفتاح تبديل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150127" y="-68240"/>
                            <a:ext cx="484496" cy="362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إشارة</w:t>
                              </w:r>
                              <w:r>
                                <w:rPr>
                                  <w:sz w:val="18"/>
                                  <w:szCs w:val="24"/>
                                  <w:rtl/>
                                  <w:lang w:bidi="ar-EG"/>
                                </w:rPr>
                                <w:br/>
                              </w:r>
                              <w:r>
                                <w:rPr>
                                  <w:rFonts w:hint="cs"/>
                                  <w:sz w:val="18"/>
                                  <w:szCs w:val="24"/>
                                  <w:rtl/>
                                  <w:lang w:bidi="ar-EG"/>
                                </w:rPr>
                                <w:t>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825556" y="453521"/>
                            <a:ext cx="614284" cy="505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مولد</w:t>
                              </w:r>
                              <w:r>
                                <w:rPr>
                                  <w:sz w:val="18"/>
                                  <w:szCs w:val="24"/>
                                  <w:rtl/>
                                  <w:lang w:bidi="ar-EG"/>
                                </w:rPr>
                                <w:br/>
                              </w:r>
                              <w:r>
                                <w:rPr>
                                  <w:rFonts w:hint="cs"/>
                                  <w:sz w:val="18"/>
                                  <w:szCs w:val="24"/>
                                  <w:rtl/>
                                  <w:lang w:bidi="ar-EG"/>
                                </w:rPr>
                                <w:t>إشارة</w:t>
                              </w:r>
                              <w:r>
                                <w:rPr>
                                  <w:sz w:val="18"/>
                                  <w:szCs w:val="24"/>
                                  <w:rtl/>
                                  <w:lang w:bidi="ar-EG"/>
                                </w:rPr>
                                <w:br/>
                              </w:r>
                              <w:r>
                                <w:rPr>
                                  <w:rFonts w:hint="cs"/>
                                  <w:sz w:val="18"/>
                                  <w:szCs w:val="24"/>
                                  <w:rtl/>
                                  <w:lang w:bidi="ar-EG"/>
                                </w:rPr>
                                <w:t>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729040" y="1116573"/>
                            <a:ext cx="835863" cy="220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محطة إذاعة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3876074" y="427429"/>
                            <a:ext cx="402368" cy="241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D9FF6" id="Group 240" o:spid="_x0000_s1029" style="position:absolute;left:0;text-align:left;margin-left:11.4pt;margin-top:47.7pt;width:457.85pt;height:133.25pt;z-index:251663872;mso-width-relative:margin;mso-height-relative:margin" coordorigin="1501,-682" coordsize="58149,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">
                <v:shape id="Text Box 229" o:spid="_x0000_s1030" type="#_x0000_t202" style="position:absolute;left:34732;top:877;width:8359;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ZqsYA&#10;AADcAAAADwAAAGRycy9kb3ducmV2LnhtbESPS2vDMBCE74X+B7GF3Bo5PoTGiRJCH9BDn2kC6W1r&#10;bWxTa2WkjeP++6oQ6HGYmW+YxWpwreopxMazgck4A0VcettwZWD78XB9AyoKssXWMxn4oQir5eXF&#10;AgvrT/xO/UYqlSAcCzRQi3SF1rGsyWEc+444eQcfHEqSodI24CnBXavzLJtqhw2nhRo7uq2p/N4c&#10;nYF2H8PTVyaf/V31LG+v+ri7n7wYM7oa1nNQQoP8h8/tR2sgz2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ZqsYAAADcAAAADwAAAAAAAAAAAAAAAACYAgAAZHJz&#10;L2Rvd25yZXYueG1sUEsFBgAAAAAEAAQA9QAAAIsDA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استقبال</w:t>
                        </w:r>
                        <w:r>
                          <w:rPr>
                            <w:sz w:val="18"/>
                            <w:szCs w:val="24"/>
                            <w:rtl/>
                            <w:lang w:bidi="ar-EG"/>
                          </w:rPr>
                          <w:br/>
                        </w:r>
                        <w:r>
                          <w:rPr>
                            <w:rFonts w:hint="cs"/>
                            <w:sz w:val="18"/>
                            <w:szCs w:val="24"/>
                            <w:rtl/>
                            <w:lang w:bidi="ar-EG"/>
                          </w:rPr>
                          <w:t>إشارة التحكم</w:t>
                        </w:r>
                      </w:p>
                    </w:txbxContent>
                  </v:textbox>
                </v:shape>
                <v:shape id="Text Box 230" o:spid="_x0000_s1031" type="#_x0000_t202" style="position:absolute;left:34732;top:5748;width:8359;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6sMA&#10;AADcAAAADwAAAGRycy9kb3ducmV2LnhtbERPS0vDQBC+C/6HZQRvdtMWRGK3RWwLPWhfKuhtzI5J&#10;aHY27E7T9N93D0KPH997MutdozoKsfZsYDjIQBEX3tZcGvj8WD48gYqCbLHxTAbOFGE2vb2ZYG79&#10;iXfU7aVUKYRjjgYqkTbXOhYVOYwD3xIn7s8Hh5JgKLUNeErhrtGjLHvUDmtODRW29FpRcdgfnYHm&#10;O4a330x+unn5LtuNPn4thmtj7u/6l2dQQr1cxf/ulTUwG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hm6sMAAADcAAAADwAAAAAAAAAAAAAAAACYAgAAZHJzL2Rv&#10;d25yZXYueG1sUEsFBgAAAAAEAAQA9QAAAIgDAAAAAA==&#10;" filled="f" stroked="f" strokeweight=".5pt">
                  <v:textbox inset="0,0,0,0">
                    <w:txbxContent>
                      <w:p w:rsidR="00A60FB8" w:rsidRPr="00AF44C9" w:rsidRDefault="00A60FB8" w:rsidP="00CD52CF">
                        <w:pPr>
                          <w:spacing w:before="0" w:after="40" w:line="260" w:lineRule="exact"/>
                          <w:jc w:val="center"/>
                          <w:rPr>
                            <w:sz w:val="18"/>
                            <w:szCs w:val="24"/>
                            <w:lang w:bidi="ar-EG"/>
                          </w:rPr>
                        </w:pPr>
                        <w:r>
                          <w:rPr>
                            <w:rFonts w:hint="cs"/>
                            <w:sz w:val="18"/>
                            <w:szCs w:val="24"/>
                            <w:rtl/>
                            <w:lang w:bidi="ar-EG"/>
                          </w:rPr>
                          <w:t>استقبال</w:t>
                        </w:r>
                        <w:r>
                          <w:rPr>
                            <w:sz w:val="18"/>
                            <w:szCs w:val="24"/>
                            <w:rtl/>
                            <w:lang w:bidi="ar-EG"/>
                          </w:rPr>
                          <w:br/>
                        </w:r>
                        <w:r>
                          <w:rPr>
                            <w:rFonts w:hint="cs"/>
                            <w:sz w:val="18"/>
                            <w:szCs w:val="24"/>
                            <w:rtl/>
                            <w:lang w:bidi="ar-EG"/>
                          </w:rPr>
                          <w:t>إشارة تحكم</w:t>
                        </w:r>
                      </w:p>
                    </w:txbxContent>
                  </v:textbox>
                </v:shape>
                <v:shape id="Text Box 231" o:spid="_x0000_s1032" type="#_x0000_t202" style="position:absolute;left:34068;top:12281;width:8359;height:3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DccYA&#10;AADcAAAADwAAAGRycy9kb3ducmV2LnhtbESPS2vDMBCE74X+B7GF3BrZCZTgRAmhD+ihzzSB9La1&#10;NraptTLSxnH/fVUI9DjMzDfMYjW4VvUUYuPZQD7OQBGX3jZcGdh+PFzPQEVBtth6JgM/FGG1vLxY&#10;YGH9id+p30ilEoRjgQZqka7QOpY1OYxj3xEn7+CDQ0kyVNoGPCW4a/Uky260w4bTQo0d3dZUfm+O&#10;zkC7j+HpK5PP/q56lrdXfdzd5y/GjK6G9RyU0CD/4XP70RqYT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DccYAAADcAAAADwAAAAAAAAAAAAAAAACYAgAAZHJz&#10;L2Rvd25yZXYueG1sUEsFBgAAAAAEAAQA9QAAAIsDA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مستقبل</w:t>
                        </w:r>
                        <w:r>
                          <w:rPr>
                            <w:sz w:val="18"/>
                            <w:szCs w:val="24"/>
                            <w:rtl/>
                            <w:lang w:bidi="ar-EG"/>
                          </w:rPr>
                          <w:br/>
                        </w:r>
                        <w:r>
                          <w:rPr>
                            <w:rFonts w:hint="cs"/>
                            <w:sz w:val="18"/>
                            <w:szCs w:val="24"/>
                            <w:rtl/>
                            <w:lang w:bidi="ar-EG"/>
                          </w:rPr>
                          <w:t>بوظيفة إنذار</w:t>
                        </w:r>
                      </w:p>
                    </w:txbxContent>
                  </v:textbox>
                </v:shape>
                <v:shape id="Text Box 232" o:spid="_x0000_s1033" type="#_x0000_t202" style="position:absolute;left:54591;top:1929;width:4094;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sYA&#10;AADcAAAADwAAAGRycy9kb3ducmV2LnhtbESPS2vDMBCE74X+B7GF3Bo5D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BsYAAADcAAAADwAAAAAAAAAAAAAAAACYAgAAZHJz&#10;L2Rvd25yZXYueG1sUEsFBgAAAAAEAAQA9QAAAIsDA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راديو</w:t>
                        </w:r>
                      </w:p>
                    </w:txbxContent>
                  </v:textbox>
                </v:shape>
                <v:shape id="Text Box 233" o:spid="_x0000_s1034" type="#_x0000_t202" style="position:absolute;left:46117;top:6873;width:13533;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4nccA&#10;AADcAAAADwAAAGRycy9kb3ducmV2LnhtbESPX2vCQBDE3wv9DscWfKsXFUpJPUWsgg/9Y61C+7bN&#10;bZPQ3F64W2P89l6h0MdhZn7DTOe9a1RHIdaeDYyGGSjiwtuaSwP79/XtPagoyBYbz2TgTBHms+ur&#10;KebWn/iNup2UKkE45migEmlzrWNRkcM49C1x8r59cChJhlLbgKcEd40eZ9mddlhzWqiwpWVFxc/u&#10;6Aw0HzE8fWXy2T2Wz7J91cfDavRizOCmXzyAEurlP/zX3lgD48k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J3HAAAA3AAAAA8AAAAAAAAAAAAAAAAAmAIAAGRy&#10;cy9kb3ducmV2LnhtbFBLBQYAAAAABAAEAPUAAACMAw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إنذار صوتي</w:t>
                        </w:r>
                        <w:r>
                          <w:rPr>
                            <w:sz w:val="18"/>
                            <w:szCs w:val="24"/>
                            <w:rtl/>
                            <w:lang w:bidi="ar-EG"/>
                          </w:rPr>
                          <w:br/>
                        </w:r>
                        <w:r>
                          <w:rPr>
                            <w:rFonts w:hint="cs"/>
                            <w:sz w:val="18"/>
                            <w:szCs w:val="24"/>
                            <w:rtl/>
                            <w:lang w:bidi="ar-EG"/>
                          </w:rPr>
                          <w:t>متبوع بإعلان</w:t>
                        </w:r>
                      </w:p>
                    </w:txbxContent>
                  </v:textbox>
                </v:shape>
                <v:shape id="Text Box 234" o:spid="_x0000_s1035" type="#_x0000_t202" style="position:absolute;left:16940;top:-199;width:3395;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g6ccA&#10;AADcAAAADwAAAGRycy9kb3ducmV2LnhtbESPQUvDQBSE74X+h+UJvbWbtiI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YOnHAAAA3AAAAA8AAAAAAAAAAAAAAAAAmAIAAGRy&#10;cy9kb3ducmV2LnhtbFBLBQYAAAAABAAEAPUAAACMAw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مرسل</w:t>
                        </w:r>
                      </w:p>
                    </w:txbxContent>
                  </v:textbox>
                </v:shape>
                <v:shape id="Text Box 235" o:spid="_x0000_s1036" type="#_x0000_t202" style="position:absolute;left:8606;top:-97;width:532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cscA&#10;AADcAAAADwAAAGRycy9kb3ducmV2LnhtbESPQUvDQBSE74X+h+UJvbWbtig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xXLHAAAA3AAAAA8AAAAAAAAAAAAAAAAAmAIAAGRy&#10;cy9kb3ducmV2LnhtbFBLBQYAAAAABAAEAPUAAACMAwAAAAA=&#10;" filled="f" stroked="f" strokeweight=".5pt">
                  <v:textbox inset="0,0,0,0">
                    <w:txbxContent>
                      <w:p w:rsidR="00A60FB8" w:rsidRPr="00280C11" w:rsidRDefault="00A60FB8" w:rsidP="00AF44C9">
                        <w:pPr>
                          <w:spacing w:before="0" w:after="40" w:line="260" w:lineRule="exact"/>
                          <w:jc w:val="center"/>
                          <w:rPr>
                            <w:spacing w:val="-6"/>
                            <w:sz w:val="18"/>
                            <w:szCs w:val="24"/>
                            <w:lang w:bidi="ar-EG"/>
                          </w:rPr>
                        </w:pPr>
                        <w:r w:rsidRPr="00280C11">
                          <w:rPr>
                            <w:rFonts w:hint="cs"/>
                            <w:spacing w:val="-6"/>
                            <w:sz w:val="18"/>
                            <w:szCs w:val="24"/>
                            <w:rtl/>
                            <w:lang w:bidi="ar-EG"/>
                          </w:rPr>
                          <w:t>مفتاح تبديل</w:t>
                        </w:r>
                      </w:p>
                    </w:txbxContent>
                  </v:textbox>
                </v:shape>
                <v:shape id="Text Box 236" o:spid="_x0000_s1037" type="#_x0000_t202" style="position:absolute;left:1501;top:-682;width:4845;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bBccA&#10;AADcAAAADwAAAGRycy9kb3ducmV2LnhtbESPX0vDQBDE3wt+h2OFvrWXVig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WwXHAAAA3AAAAA8AAAAAAAAAAAAAAAAAmAIAAGRy&#10;cy9kb3ducmV2LnhtbFBLBQYAAAAABAAEAPUAAACMAw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إشارة</w:t>
                        </w:r>
                        <w:r>
                          <w:rPr>
                            <w:sz w:val="18"/>
                            <w:szCs w:val="24"/>
                            <w:rtl/>
                            <w:lang w:bidi="ar-EG"/>
                          </w:rPr>
                          <w:br/>
                        </w:r>
                        <w:r>
                          <w:rPr>
                            <w:rFonts w:hint="cs"/>
                            <w:sz w:val="18"/>
                            <w:szCs w:val="24"/>
                            <w:rtl/>
                            <w:lang w:bidi="ar-EG"/>
                          </w:rPr>
                          <w:t>برنامج</w:t>
                        </w:r>
                      </w:p>
                    </w:txbxContent>
                  </v:textbox>
                </v:shape>
                <v:shape id="Text Box 237" o:spid="_x0000_s1038" type="#_x0000_t202" style="position:absolute;left:8255;top:4535;width:6143;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nscA&#10;AADcAAAADwAAAGRycy9kb3ducmV2LnhtbESPQUvDQBSE74X+h+UJvbWbtqA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p7HAAAA3AAAAA8AAAAAAAAAAAAAAAAAmAIAAGRy&#10;cy9kb3ducmV2LnhtbFBLBQYAAAAABAAEAPUAAACMAw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مولد</w:t>
                        </w:r>
                        <w:r>
                          <w:rPr>
                            <w:sz w:val="18"/>
                            <w:szCs w:val="24"/>
                            <w:rtl/>
                            <w:lang w:bidi="ar-EG"/>
                          </w:rPr>
                          <w:br/>
                        </w:r>
                        <w:r>
                          <w:rPr>
                            <w:rFonts w:hint="cs"/>
                            <w:sz w:val="18"/>
                            <w:szCs w:val="24"/>
                            <w:rtl/>
                            <w:lang w:bidi="ar-EG"/>
                          </w:rPr>
                          <w:t>إشارة</w:t>
                        </w:r>
                        <w:r>
                          <w:rPr>
                            <w:sz w:val="18"/>
                            <w:szCs w:val="24"/>
                            <w:rtl/>
                            <w:lang w:bidi="ar-EG"/>
                          </w:rPr>
                          <w:br/>
                        </w:r>
                        <w:r>
                          <w:rPr>
                            <w:rFonts w:hint="cs"/>
                            <w:sz w:val="18"/>
                            <w:szCs w:val="24"/>
                            <w:rtl/>
                            <w:lang w:bidi="ar-EG"/>
                          </w:rPr>
                          <w:t>تحكم</w:t>
                        </w:r>
                      </w:p>
                    </w:txbxContent>
                  </v:textbox>
                </v:shape>
                <v:shape id="Text Box 238" o:spid="_x0000_s1039" type="#_x0000_t202" style="position:absolute;left:7290;top:11165;width:835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q7MMA&#10;AADcAAAADwAAAGRycy9kb3ducmV2LnhtbERPS0vDQBC+C/6HZQRvdtMWRG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5q7MMAAADcAAAADwAAAAAAAAAAAAAAAACYAgAAZHJzL2Rv&#10;d25yZXYueG1sUEsFBgAAAAAEAAQA9QAAAIgDA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محطة إذاعة</w:t>
                        </w:r>
                      </w:p>
                    </w:txbxContent>
                  </v:textbox>
                </v:shape>
                <v:shape id="Text Box 239" o:spid="_x0000_s1040" type="#_x0000_t202" style="position:absolute;left:38760;top:4274;width:402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Pd8cA&#10;AADcAAAADwAAAGRycy9kb3ducmV2LnhtbESPQUvDQBSE74X+h+UJvbWbtiA2dlukKnhQW9sKentm&#10;n0kw+zbsvqbx37uC4HGYmW+Y5bp3jeooxNqzgekkA0VceFtzaeB4uB9fgYqCbLHxTAa+KcJ6NRws&#10;Mbf+zC/U7aVUCcIxRwOVSJtrHYuKHMaJb4mT9+mDQ0kylNoGPCe4a/Qsyy61w5rTQoUtbSoqvvYn&#10;Z6B5i+HxI5P37rZ8kt1Wn17vps/GjC76m2tQQr38h//aD9bAbL6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Sz3fHAAAA3AAAAA8AAAAAAAAAAAAAAAAAmAIAAGRy&#10;cy9kb3ducmV2LnhtbFBLBQYAAAAABAAEAPUAAACMAwAAAAA=&#10;" filled="f" stroked="f" strokeweight=".5pt">
                  <v:textbox inset="0,0,0,0">
                    <w:txbxContent>
                      <w:p w:rsidR="00A60FB8" w:rsidRPr="00AF44C9" w:rsidRDefault="00A60FB8" w:rsidP="00AF44C9">
                        <w:pPr>
                          <w:spacing w:before="0" w:after="40" w:line="260" w:lineRule="exact"/>
                          <w:jc w:val="center"/>
                          <w:rPr>
                            <w:sz w:val="18"/>
                            <w:szCs w:val="24"/>
                            <w:lang w:bidi="ar-EG"/>
                          </w:rPr>
                        </w:pPr>
                        <w:r>
                          <w:rPr>
                            <w:rFonts w:hint="cs"/>
                            <w:sz w:val="18"/>
                            <w:szCs w:val="24"/>
                            <w:rtl/>
                            <w:lang w:bidi="ar-EG"/>
                          </w:rPr>
                          <w:t>تحكم</w:t>
                        </w:r>
                      </w:p>
                    </w:txbxContent>
                  </v:textbox>
                </v:shape>
              </v:group>
            </w:pict>
          </mc:Fallback>
        </mc:AlternateContent>
      </w:r>
      <w:r w:rsidR="00AF44C9">
        <w:rPr>
          <w:noProof/>
        </w:rPr>
        <w:object w:dxaOrig="7073" w:dyaOrig="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9pt;height:183.1pt" o:ole="">
            <v:imagedata r:id="rId14" o:title="" cropbottom="-1510f"/>
          </v:shape>
          <o:OLEObject Type="Embed" ProgID="CorelDraw.Graphic.16" ShapeID="_x0000_i1025" DrawAspect="Content" ObjectID="_1563191921" r:id="rId15"/>
        </w:object>
      </w:r>
    </w:p>
    <w:p w:rsidR="00AF44C9" w:rsidRPr="009B2C7E" w:rsidRDefault="005433BF" w:rsidP="001406B6">
      <w:pPr>
        <w:pStyle w:val="Normalaftertitle"/>
        <w:rPr>
          <w:rtl/>
          <w:lang w:bidi="ar-EG"/>
        </w:rPr>
      </w:pPr>
      <w:r w:rsidRPr="009B2C7E">
        <w:rPr>
          <w:rFonts w:hint="cs"/>
          <w:rtl/>
          <w:lang w:bidi="ar-EG"/>
        </w:rPr>
        <w:t>و</w:t>
      </w:r>
      <w:r w:rsidR="00211521" w:rsidRPr="009B2C7E">
        <w:rPr>
          <w:rFonts w:hint="cs"/>
          <w:rtl/>
          <w:lang w:bidi="ar-EG"/>
        </w:rPr>
        <w:t xml:space="preserve">عندما يكشف </w:t>
      </w:r>
      <w:r w:rsidR="00211521" w:rsidRPr="009B2C7E">
        <w:rPr>
          <w:rFonts w:eastAsia="SimSun" w:hint="cs"/>
          <w:rtl/>
          <w:lang w:eastAsia="zh-CN" w:bidi="ar"/>
        </w:rPr>
        <w:t xml:space="preserve">الإنذار في حالات الطوارئ </w:t>
      </w:r>
      <w:r w:rsidR="00211521" w:rsidRPr="009B2C7E">
        <w:rPr>
          <w:lang w:bidi="ar-EG"/>
        </w:rPr>
        <w:t>(EWS)</w:t>
      </w:r>
      <w:r w:rsidR="00211521" w:rsidRPr="009B2C7E">
        <w:rPr>
          <w:rFonts w:eastAsia="SimSun" w:hint="cs"/>
          <w:rtl/>
          <w:lang w:eastAsia="zh-CN" w:bidi="ar"/>
        </w:rPr>
        <w:t xml:space="preserve"> إشارة التحكم،</w:t>
      </w:r>
      <w:r w:rsidR="00AF44C9" w:rsidRPr="009B2C7E">
        <w:rPr>
          <w:rtl/>
          <w:lang w:bidi="ar-EG"/>
        </w:rPr>
        <w:t xml:space="preserve"> </w:t>
      </w:r>
      <w:r w:rsidR="00211521" w:rsidRPr="009B2C7E">
        <w:rPr>
          <w:rFonts w:hint="cs"/>
          <w:rtl/>
          <w:lang w:bidi="ar-EG"/>
        </w:rPr>
        <w:t>يُدوي صوت الإنذار</w:t>
      </w:r>
      <w:r w:rsidR="00AF44C9" w:rsidRPr="009B2C7E">
        <w:rPr>
          <w:rtl/>
          <w:lang w:bidi="ar-EG"/>
        </w:rPr>
        <w:t xml:space="preserve"> للفت انتباه المستمعين إلى برامج الإذاعة في</w:t>
      </w:r>
      <w:r w:rsidR="001406B6">
        <w:rPr>
          <w:rFonts w:hint="cs"/>
          <w:rtl/>
          <w:lang w:bidi="ar-EG"/>
        </w:rPr>
        <w:t> </w:t>
      </w:r>
      <w:r w:rsidR="00AF44C9" w:rsidRPr="009B2C7E">
        <w:rPr>
          <w:rtl/>
          <w:lang w:bidi="ar-EG"/>
        </w:rPr>
        <w:t xml:space="preserve">حالات الطوارئ. ويمكن إرسال إشارة التحكم بتردد متوسط </w:t>
      </w:r>
      <w:r w:rsidR="00AF44C9" w:rsidRPr="009B2C7E">
        <w:rPr>
          <w:lang w:bidi="ar-EG"/>
        </w:rPr>
        <w:t>(M</w:t>
      </w:r>
      <w:r w:rsidR="00FE2B2B">
        <w:rPr>
          <w:lang w:bidi="ar-EG"/>
        </w:rPr>
        <w:t>W</w:t>
      </w:r>
      <w:r w:rsidR="00AF44C9" w:rsidRPr="009B2C7E">
        <w:rPr>
          <w:lang w:bidi="ar-EG"/>
        </w:rPr>
        <w:t>)</w:t>
      </w:r>
      <w:r w:rsidR="00AF44C9" w:rsidRPr="009B2C7E">
        <w:rPr>
          <w:rtl/>
          <w:lang w:bidi="ar-EG"/>
        </w:rPr>
        <w:t xml:space="preserve"> بتشكيل تردد</w:t>
      </w:r>
      <w:r w:rsidR="00211521" w:rsidRPr="009B2C7E">
        <w:rPr>
          <w:rFonts w:hint="cs"/>
          <w:rtl/>
          <w:lang w:bidi="ar-EG"/>
        </w:rPr>
        <w:t>ي</w:t>
      </w:r>
      <w:r w:rsidR="00AF44C9" w:rsidRPr="009B2C7E">
        <w:rPr>
          <w:rtl/>
          <w:lang w:bidi="ar-EG"/>
        </w:rPr>
        <w:t xml:space="preserve"> </w:t>
      </w:r>
      <w:r w:rsidR="00AF44C9" w:rsidRPr="009B2C7E">
        <w:rPr>
          <w:lang w:bidi="ar-EG"/>
        </w:rPr>
        <w:t>(FM)</w:t>
      </w:r>
      <w:r w:rsidR="00211521" w:rsidRPr="009B2C7E">
        <w:rPr>
          <w:rFonts w:hint="cs"/>
          <w:rtl/>
          <w:lang w:bidi="ar-EG"/>
        </w:rPr>
        <w:t>.</w:t>
      </w:r>
      <w:r w:rsidR="00AF44C9" w:rsidRPr="009B2C7E">
        <w:rPr>
          <w:rtl/>
          <w:lang w:bidi="ar-EG"/>
        </w:rPr>
        <w:t xml:space="preserve"> وتضم إشارة التحكم شفرة المنطقة وشفرة زمنية أيضاً لحماية مستقب</w:t>
      </w:r>
      <w:r w:rsidR="001406B6">
        <w:rPr>
          <w:rFonts w:hint="cs"/>
          <w:rtl/>
          <w:lang w:bidi="ar-EG"/>
        </w:rPr>
        <w:t>ِ</w:t>
      </w:r>
      <w:r w:rsidR="00AF44C9" w:rsidRPr="009B2C7E">
        <w:rPr>
          <w:rtl/>
          <w:lang w:bidi="ar-EG"/>
        </w:rPr>
        <w:t xml:space="preserve">ل </w:t>
      </w:r>
      <w:r w:rsidR="00211521" w:rsidRPr="009B2C7E">
        <w:rPr>
          <w:rFonts w:eastAsia="SimSun" w:hint="cs"/>
          <w:rtl/>
          <w:lang w:eastAsia="zh-CN" w:bidi="ar"/>
        </w:rPr>
        <w:t xml:space="preserve">الإنذار في حالات الطوارئ </w:t>
      </w:r>
      <w:r w:rsidR="00AF44C9" w:rsidRPr="009B2C7E">
        <w:rPr>
          <w:rtl/>
          <w:lang w:bidi="ar-EG"/>
        </w:rPr>
        <w:t xml:space="preserve">من إشارات التحكم </w:t>
      </w:r>
      <w:r w:rsidR="002E1327" w:rsidRPr="009B2C7E">
        <w:rPr>
          <w:rFonts w:hint="cs"/>
          <w:rtl/>
          <w:lang w:bidi="ar-EG"/>
        </w:rPr>
        <w:t xml:space="preserve">الخبيثة أو </w:t>
      </w:r>
      <w:r w:rsidR="00AF44C9" w:rsidRPr="009B2C7E">
        <w:rPr>
          <w:rtl/>
          <w:lang w:bidi="ar-EG"/>
        </w:rPr>
        <w:t>المزيفة.</w:t>
      </w:r>
    </w:p>
    <w:p w:rsidR="00AF44C9" w:rsidRPr="009B2C7E" w:rsidRDefault="00AF44C9" w:rsidP="000E7BD8">
      <w:pPr>
        <w:pStyle w:val="Heading3"/>
        <w:rPr>
          <w:rtl/>
          <w:lang w:bidi="ar-EG"/>
        </w:rPr>
      </w:pPr>
      <w:bookmarkStart w:id="19" w:name="_Toc489448459"/>
      <w:r w:rsidRPr="009B2C7E">
        <w:rPr>
          <w:lang w:bidi="ar-EG"/>
        </w:rPr>
        <w:t>2.</w:t>
      </w:r>
      <w:r w:rsidR="00280C11" w:rsidRPr="009B2C7E">
        <w:rPr>
          <w:lang w:bidi="ar-EG"/>
        </w:rPr>
        <w:t>1</w:t>
      </w:r>
      <w:r w:rsidRPr="009B2C7E">
        <w:rPr>
          <w:lang w:bidi="ar-EG"/>
        </w:rPr>
        <w:t>.2</w:t>
      </w:r>
      <w:r w:rsidRPr="009B2C7E">
        <w:rPr>
          <w:rtl/>
          <w:lang w:bidi="ar-EG"/>
        </w:rPr>
        <w:tab/>
        <w:t xml:space="preserve">تشغيل النظام </w:t>
      </w:r>
      <w:r w:rsidRPr="009B2C7E">
        <w:rPr>
          <w:lang w:bidi="ar-EG"/>
        </w:rPr>
        <w:t>EWS</w:t>
      </w:r>
      <w:bookmarkEnd w:id="19"/>
    </w:p>
    <w:p w:rsidR="00280C11" w:rsidRPr="009B2C7E" w:rsidRDefault="005433BF" w:rsidP="00446380">
      <w:pPr>
        <w:spacing w:after="240"/>
        <w:rPr>
          <w:rtl/>
          <w:lang w:bidi="ar-EG"/>
        </w:rPr>
      </w:pPr>
      <w:r w:rsidRPr="009B2C7E">
        <w:rPr>
          <w:rtl/>
          <w:lang w:bidi="ar-EG"/>
        </w:rPr>
        <w:t xml:space="preserve">ويبين الجدول التالي </w:t>
      </w:r>
      <w:r w:rsidRPr="009B2C7E">
        <w:rPr>
          <w:rFonts w:hint="cs"/>
          <w:rtl/>
          <w:lang w:bidi="ar-EG"/>
        </w:rPr>
        <w:t>إشارتي بدء</w:t>
      </w:r>
      <w:r w:rsidRPr="009B2C7E">
        <w:rPr>
          <w:rtl/>
          <w:lang w:bidi="ar-EG"/>
        </w:rPr>
        <w:t xml:space="preserve"> مختلف</w:t>
      </w:r>
      <w:r w:rsidRPr="009B2C7E">
        <w:rPr>
          <w:rFonts w:hint="cs"/>
          <w:rtl/>
          <w:lang w:bidi="ar-EG"/>
        </w:rPr>
        <w:t>تين</w:t>
      </w:r>
      <w:r w:rsidRPr="009B2C7E">
        <w:rPr>
          <w:rtl/>
          <w:lang w:bidi="ar-EG"/>
        </w:rPr>
        <w:t xml:space="preserve"> يمكن استخدامه</w:t>
      </w:r>
      <w:r w:rsidRPr="009B2C7E">
        <w:rPr>
          <w:rFonts w:hint="cs"/>
          <w:rtl/>
          <w:lang w:bidi="ar-EG"/>
        </w:rPr>
        <w:t>م</w:t>
      </w:r>
      <w:r w:rsidRPr="009B2C7E">
        <w:rPr>
          <w:rtl/>
          <w:lang w:bidi="ar-EG"/>
        </w:rPr>
        <w:t>ا وفقا</w:t>
      </w:r>
      <w:r w:rsidRPr="009B2C7E">
        <w:rPr>
          <w:rFonts w:hint="cs"/>
          <w:rtl/>
          <w:lang w:bidi="ar-EG"/>
        </w:rPr>
        <w:t>ً</w:t>
      </w:r>
      <w:r w:rsidRPr="009B2C7E">
        <w:rPr>
          <w:rtl/>
          <w:lang w:bidi="ar-EG"/>
        </w:rPr>
        <w:t xml:space="preserve"> لحالة الطوارئ:</w:t>
      </w:r>
    </w:p>
    <w:tbl>
      <w:tblPr>
        <w:bidiVisual/>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4112"/>
        <w:gridCol w:w="2438"/>
        <w:gridCol w:w="2382"/>
      </w:tblGrid>
      <w:tr w:rsidR="002C70A0" w:rsidRPr="009B2C7E" w:rsidTr="002C70A0">
        <w:trPr>
          <w:trHeight w:val="295"/>
          <w:jc w:val="center"/>
        </w:trPr>
        <w:tc>
          <w:tcPr>
            <w:tcW w:w="704" w:type="dxa"/>
            <w:tcBorders>
              <w:top w:val="nil"/>
              <w:left w:val="nil"/>
            </w:tcBorders>
          </w:tcPr>
          <w:p w:rsidR="002C70A0" w:rsidRPr="009B2C7E" w:rsidRDefault="002C70A0" w:rsidP="002C70A0">
            <w:pPr>
              <w:pStyle w:val="Tablehead"/>
              <w:jc w:val="left"/>
              <w:rPr>
                <w:rtl/>
                <w:lang w:bidi="ar-EG"/>
              </w:rPr>
            </w:pPr>
          </w:p>
        </w:tc>
        <w:tc>
          <w:tcPr>
            <w:tcW w:w="4111" w:type="dxa"/>
          </w:tcPr>
          <w:p w:rsidR="002C70A0" w:rsidRPr="009B2C7E" w:rsidRDefault="002C70A0" w:rsidP="000E7BD8">
            <w:pPr>
              <w:pStyle w:val="Tablehead"/>
              <w:rPr>
                <w:rtl/>
                <w:lang w:bidi="ar-EG"/>
              </w:rPr>
            </w:pPr>
            <w:r w:rsidRPr="009B2C7E">
              <w:rPr>
                <w:rFonts w:hint="cs"/>
                <w:rtl/>
                <w:lang w:bidi="ar-EG"/>
              </w:rPr>
              <w:t>مثال حالة طوارئ</w:t>
            </w:r>
          </w:p>
        </w:tc>
        <w:tc>
          <w:tcPr>
            <w:tcW w:w="2438" w:type="dxa"/>
          </w:tcPr>
          <w:p w:rsidR="002C70A0" w:rsidRPr="009B2C7E" w:rsidRDefault="002C70A0" w:rsidP="000E7BD8">
            <w:pPr>
              <w:pStyle w:val="Tablehead"/>
              <w:rPr>
                <w:rtl/>
                <w:lang w:bidi="ar-EG"/>
              </w:rPr>
            </w:pPr>
            <w:r w:rsidRPr="009B2C7E">
              <w:rPr>
                <w:rtl/>
                <w:lang w:bidi="ar-EG"/>
              </w:rPr>
              <w:t>إشارة البدء</w:t>
            </w:r>
          </w:p>
        </w:tc>
        <w:tc>
          <w:tcPr>
            <w:tcW w:w="2382" w:type="dxa"/>
          </w:tcPr>
          <w:p w:rsidR="002C70A0" w:rsidRPr="009B2C7E" w:rsidRDefault="002C70A0" w:rsidP="000E7BD8">
            <w:pPr>
              <w:pStyle w:val="Tablehead"/>
              <w:rPr>
                <w:rtl/>
                <w:lang w:bidi="ar-EG"/>
              </w:rPr>
            </w:pPr>
            <w:r w:rsidRPr="009B2C7E">
              <w:rPr>
                <w:rtl/>
                <w:lang w:bidi="ar-EG"/>
              </w:rPr>
              <w:t>شفرة المنطقة</w:t>
            </w:r>
          </w:p>
        </w:tc>
      </w:tr>
      <w:tr w:rsidR="00280C11" w:rsidRPr="009B2C7E" w:rsidTr="00CA3E1C">
        <w:tblPrEx>
          <w:tblLook w:val="01E0" w:firstRow="1" w:lastRow="1" w:firstColumn="1" w:lastColumn="1" w:noHBand="0" w:noVBand="0"/>
        </w:tblPrEx>
        <w:trPr>
          <w:jc w:val="center"/>
        </w:trPr>
        <w:tc>
          <w:tcPr>
            <w:tcW w:w="703" w:type="dxa"/>
          </w:tcPr>
          <w:p w:rsidR="00280C11" w:rsidRPr="009B2C7E" w:rsidRDefault="00280C11" w:rsidP="000E7BD8">
            <w:pPr>
              <w:pStyle w:val="Tabletext"/>
              <w:rPr>
                <w:rtl/>
                <w:lang w:bidi="ar-EG"/>
              </w:rPr>
            </w:pPr>
            <w:r w:rsidRPr="009B2C7E">
              <w:rPr>
                <w:lang w:bidi="ar-EG"/>
              </w:rPr>
              <w:t>(1)</w:t>
            </w:r>
          </w:p>
        </w:tc>
        <w:tc>
          <w:tcPr>
            <w:tcW w:w="4112" w:type="dxa"/>
          </w:tcPr>
          <w:p w:rsidR="00280C11" w:rsidRPr="009B2C7E" w:rsidRDefault="005433BF" w:rsidP="000E7BD8">
            <w:pPr>
              <w:pStyle w:val="Tabletext"/>
              <w:rPr>
                <w:rtl/>
                <w:lang w:bidi="ar-EG"/>
              </w:rPr>
            </w:pPr>
            <w:r w:rsidRPr="009B2C7E">
              <w:rPr>
                <w:rtl/>
                <w:lang w:bidi="ar-EG"/>
              </w:rPr>
              <w:t>إنذار</w:t>
            </w:r>
            <w:r w:rsidRPr="009B2C7E">
              <w:rPr>
                <w:rFonts w:hint="cs"/>
                <w:rtl/>
                <w:lang w:bidi="ar-EG"/>
              </w:rPr>
              <w:t xml:space="preserve"> </w:t>
            </w:r>
            <w:r w:rsidR="00280C11" w:rsidRPr="009B2C7E">
              <w:rPr>
                <w:rtl/>
                <w:lang w:bidi="ar-EG"/>
              </w:rPr>
              <w:t>بشأن زلزال واسع النطاق</w:t>
            </w:r>
          </w:p>
        </w:tc>
        <w:tc>
          <w:tcPr>
            <w:tcW w:w="2438" w:type="dxa"/>
          </w:tcPr>
          <w:p w:rsidR="00280C11" w:rsidRPr="009B2C7E" w:rsidRDefault="00280C11" w:rsidP="0099782B">
            <w:pPr>
              <w:pStyle w:val="Tabletext"/>
              <w:jc w:val="center"/>
              <w:rPr>
                <w:rtl/>
                <w:lang w:bidi="ar-EG"/>
              </w:rPr>
            </w:pPr>
            <w:r w:rsidRPr="009B2C7E">
              <w:rPr>
                <w:rtl/>
                <w:lang w:bidi="ar-EG"/>
              </w:rPr>
              <w:t>الفئة الأولى</w:t>
            </w:r>
          </w:p>
        </w:tc>
        <w:tc>
          <w:tcPr>
            <w:tcW w:w="2382" w:type="dxa"/>
          </w:tcPr>
          <w:p w:rsidR="00280C11" w:rsidRPr="009B2C7E" w:rsidRDefault="00280C11" w:rsidP="0099782B">
            <w:pPr>
              <w:pStyle w:val="Tabletext"/>
              <w:jc w:val="center"/>
              <w:rPr>
                <w:rtl/>
                <w:lang w:bidi="ar-EG"/>
              </w:rPr>
            </w:pPr>
            <w:r w:rsidRPr="009B2C7E">
              <w:rPr>
                <w:rtl/>
                <w:lang w:bidi="ar-EG"/>
              </w:rPr>
              <w:t>على صعيد البلد ككل</w:t>
            </w:r>
          </w:p>
        </w:tc>
      </w:tr>
      <w:tr w:rsidR="00280C11" w:rsidRPr="009B2C7E" w:rsidTr="00CA3E1C">
        <w:tblPrEx>
          <w:tblLook w:val="01E0" w:firstRow="1" w:lastRow="1" w:firstColumn="1" w:lastColumn="1" w:noHBand="0" w:noVBand="0"/>
        </w:tblPrEx>
        <w:trPr>
          <w:jc w:val="center"/>
        </w:trPr>
        <w:tc>
          <w:tcPr>
            <w:tcW w:w="703" w:type="dxa"/>
          </w:tcPr>
          <w:p w:rsidR="00280C11" w:rsidRPr="009B2C7E" w:rsidRDefault="00280C11" w:rsidP="000E7BD8">
            <w:pPr>
              <w:pStyle w:val="Tabletext"/>
              <w:rPr>
                <w:rtl/>
                <w:lang w:bidi="ar-EG"/>
              </w:rPr>
            </w:pPr>
            <w:r w:rsidRPr="009B2C7E">
              <w:rPr>
                <w:lang w:bidi="ar-EG"/>
              </w:rPr>
              <w:t>(2)</w:t>
            </w:r>
          </w:p>
        </w:tc>
        <w:tc>
          <w:tcPr>
            <w:tcW w:w="4112" w:type="dxa"/>
          </w:tcPr>
          <w:p w:rsidR="00280C11" w:rsidRPr="009B2C7E" w:rsidRDefault="005433BF" w:rsidP="000E7BD8">
            <w:pPr>
              <w:pStyle w:val="Tabletext"/>
              <w:rPr>
                <w:rtl/>
                <w:lang w:bidi="ar-EG"/>
              </w:rPr>
            </w:pPr>
            <w:r w:rsidRPr="009B2C7E">
              <w:rPr>
                <w:rtl/>
                <w:lang w:bidi="ar-EG"/>
              </w:rPr>
              <w:t>إنذار</w:t>
            </w:r>
            <w:r w:rsidRPr="009B2C7E">
              <w:rPr>
                <w:rFonts w:hint="cs"/>
                <w:rtl/>
                <w:lang w:bidi="ar-EG"/>
              </w:rPr>
              <w:t xml:space="preserve"> </w:t>
            </w:r>
            <w:r w:rsidRPr="009B2C7E">
              <w:rPr>
                <w:rtl/>
                <w:lang w:bidi="ar-EG"/>
              </w:rPr>
              <w:t xml:space="preserve">بشأن زلزال </w:t>
            </w:r>
            <w:r w:rsidRPr="009B2C7E">
              <w:rPr>
                <w:rFonts w:hint="cs"/>
                <w:rtl/>
                <w:lang w:bidi="ar-EG"/>
              </w:rPr>
              <w:t>متوسط</w:t>
            </w:r>
            <w:r w:rsidRPr="009B2C7E">
              <w:rPr>
                <w:rtl/>
                <w:lang w:bidi="ar-EG"/>
              </w:rPr>
              <w:t xml:space="preserve"> النطاق</w:t>
            </w:r>
          </w:p>
        </w:tc>
        <w:tc>
          <w:tcPr>
            <w:tcW w:w="2438" w:type="dxa"/>
          </w:tcPr>
          <w:p w:rsidR="00280C11" w:rsidRPr="009B2C7E" w:rsidRDefault="00280C11" w:rsidP="0099782B">
            <w:pPr>
              <w:pStyle w:val="Tabletext"/>
              <w:jc w:val="center"/>
              <w:rPr>
                <w:rtl/>
                <w:lang w:bidi="ar-EG"/>
              </w:rPr>
            </w:pPr>
            <w:r w:rsidRPr="009B2C7E">
              <w:rPr>
                <w:rtl/>
                <w:lang w:bidi="ar-EG"/>
              </w:rPr>
              <w:t>الفئة الأولى</w:t>
            </w:r>
          </w:p>
        </w:tc>
        <w:tc>
          <w:tcPr>
            <w:tcW w:w="2382" w:type="dxa"/>
          </w:tcPr>
          <w:p w:rsidR="00280C11" w:rsidRPr="009B2C7E" w:rsidRDefault="00280C11" w:rsidP="007A5B3B">
            <w:pPr>
              <w:pStyle w:val="Tabletext"/>
              <w:jc w:val="center"/>
              <w:rPr>
                <w:rtl/>
                <w:lang w:bidi="ar-EG"/>
              </w:rPr>
            </w:pPr>
            <w:r w:rsidRPr="009B2C7E">
              <w:rPr>
                <w:rtl/>
                <w:lang w:bidi="ar-EG"/>
              </w:rPr>
              <w:t>على صعيد المحافظة</w:t>
            </w:r>
            <w:r w:rsidRPr="009B2C7E">
              <w:rPr>
                <w:rtl/>
                <w:lang w:bidi="ar-EG"/>
              </w:rPr>
              <w:br/>
              <w:t>أو منطقة واسعة</w:t>
            </w:r>
          </w:p>
        </w:tc>
      </w:tr>
      <w:tr w:rsidR="00280C11" w:rsidRPr="009B2C7E" w:rsidTr="00CA3E1C">
        <w:tblPrEx>
          <w:tblLook w:val="01E0" w:firstRow="1" w:lastRow="1" w:firstColumn="1" w:lastColumn="1" w:noHBand="0" w:noVBand="0"/>
        </w:tblPrEx>
        <w:trPr>
          <w:jc w:val="center"/>
        </w:trPr>
        <w:tc>
          <w:tcPr>
            <w:tcW w:w="703" w:type="dxa"/>
          </w:tcPr>
          <w:p w:rsidR="00280C11" w:rsidRPr="009B2C7E" w:rsidRDefault="00280C11" w:rsidP="000E7BD8">
            <w:pPr>
              <w:pStyle w:val="Tabletext"/>
              <w:rPr>
                <w:rtl/>
                <w:lang w:bidi="ar-EG"/>
              </w:rPr>
            </w:pPr>
            <w:r w:rsidRPr="009B2C7E">
              <w:rPr>
                <w:lang w:bidi="ar-EG"/>
              </w:rPr>
              <w:t>(3)</w:t>
            </w:r>
          </w:p>
        </w:tc>
        <w:tc>
          <w:tcPr>
            <w:tcW w:w="4112" w:type="dxa"/>
          </w:tcPr>
          <w:p w:rsidR="00280C11" w:rsidRPr="009B2C7E" w:rsidRDefault="005433BF" w:rsidP="000E7BD8">
            <w:pPr>
              <w:pStyle w:val="Tabletext"/>
              <w:rPr>
                <w:rtl/>
                <w:lang w:bidi="ar-EG"/>
              </w:rPr>
            </w:pPr>
            <w:r w:rsidRPr="009B2C7E">
              <w:rPr>
                <w:rtl/>
                <w:lang w:bidi="ar-EG"/>
              </w:rPr>
              <w:t>إنذار</w:t>
            </w:r>
            <w:r w:rsidRPr="009B2C7E">
              <w:rPr>
                <w:rFonts w:hint="cs"/>
                <w:rtl/>
                <w:lang w:bidi="ar-EG"/>
              </w:rPr>
              <w:t xml:space="preserve"> </w:t>
            </w:r>
            <w:r w:rsidR="00280C11" w:rsidRPr="009B2C7E">
              <w:rPr>
                <w:rtl/>
                <w:lang w:bidi="ar-EG"/>
              </w:rPr>
              <w:t>بشأن الأمواج السنامية</w:t>
            </w:r>
          </w:p>
        </w:tc>
        <w:tc>
          <w:tcPr>
            <w:tcW w:w="2438" w:type="dxa"/>
          </w:tcPr>
          <w:p w:rsidR="00280C11" w:rsidRPr="009B2C7E" w:rsidRDefault="00280C11" w:rsidP="0099782B">
            <w:pPr>
              <w:pStyle w:val="Tabletext"/>
              <w:jc w:val="center"/>
              <w:rPr>
                <w:rtl/>
                <w:lang w:bidi="ar-EG"/>
              </w:rPr>
            </w:pPr>
            <w:r w:rsidRPr="009B2C7E">
              <w:rPr>
                <w:rtl/>
                <w:lang w:bidi="ar-EG"/>
              </w:rPr>
              <w:t>الفئة الثانية</w:t>
            </w:r>
          </w:p>
        </w:tc>
        <w:tc>
          <w:tcPr>
            <w:tcW w:w="2382" w:type="dxa"/>
          </w:tcPr>
          <w:p w:rsidR="00280C11" w:rsidRPr="009B2C7E" w:rsidRDefault="0040417B" w:rsidP="00667E6E">
            <w:pPr>
              <w:pStyle w:val="Tabletext"/>
              <w:jc w:val="center"/>
              <w:rPr>
                <w:rtl/>
                <w:lang w:bidi="ar-EG"/>
              </w:rPr>
            </w:pPr>
            <w:r>
              <w:rPr>
                <w:rFonts w:hint="cs"/>
                <w:rtl/>
                <w:lang w:bidi="ar-EG"/>
              </w:rPr>
              <w:t xml:space="preserve">على صعيد البلد ككل </w:t>
            </w:r>
            <w:r w:rsidRPr="00667E6E">
              <w:rPr>
                <w:rFonts w:hint="cs"/>
                <w:rtl/>
                <w:lang w:bidi="ar-EG"/>
              </w:rPr>
              <w:t xml:space="preserve">أو </w:t>
            </w:r>
            <w:r w:rsidR="00667E6E">
              <w:rPr>
                <w:rFonts w:hint="cs"/>
                <w:rtl/>
                <w:lang w:bidi="ar-EG"/>
              </w:rPr>
              <w:t>إقليمي</w:t>
            </w:r>
          </w:p>
        </w:tc>
      </w:tr>
    </w:tbl>
    <w:p w:rsidR="00AF44C9" w:rsidRPr="009B2C7E" w:rsidRDefault="00D7792C" w:rsidP="0099782B">
      <w:pPr>
        <w:pStyle w:val="Normalaftertitle"/>
        <w:rPr>
          <w:rtl/>
          <w:lang w:bidi="ar-EG"/>
        </w:rPr>
      </w:pPr>
      <w:r w:rsidRPr="009B2C7E">
        <w:rPr>
          <w:rtl/>
          <w:lang w:bidi="ar-EG"/>
        </w:rPr>
        <w:t>تفعّل</w:t>
      </w:r>
      <w:r w:rsidR="00AF44C9" w:rsidRPr="009B2C7E">
        <w:rPr>
          <w:rtl/>
          <w:lang w:bidi="ar-EG"/>
        </w:rPr>
        <w:t xml:space="preserve"> الفئة الأولى جميع مستقبلات النظام </w:t>
      </w:r>
      <w:r w:rsidR="00AF44C9" w:rsidRPr="009B2C7E">
        <w:rPr>
          <w:lang w:bidi="ar-EG"/>
        </w:rPr>
        <w:t>EWS</w:t>
      </w:r>
      <w:r w:rsidR="00AF44C9" w:rsidRPr="009B2C7E">
        <w:rPr>
          <w:rtl/>
          <w:lang w:bidi="ar-EG"/>
        </w:rPr>
        <w:t xml:space="preserve"> في منطقة الخدمة. أما الفئة الثانية فلا </w:t>
      </w:r>
      <w:r w:rsidRPr="009B2C7E">
        <w:rPr>
          <w:rtl/>
          <w:lang w:bidi="ar-EG"/>
        </w:rPr>
        <w:t>تفعّل</w:t>
      </w:r>
      <w:r w:rsidR="00AF44C9" w:rsidRPr="009B2C7E">
        <w:rPr>
          <w:rtl/>
          <w:lang w:bidi="ar-EG"/>
        </w:rPr>
        <w:t xml:space="preserve"> سوى مستقبلات النظام </w:t>
      </w:r>
      <w:r w:rsidR="00AF44C9" w:rsidRPr="009B2C7E">
        <w:rPr>
          <w:lang w:bidi="ar-EG"/>
        </w:rPr>
        <w:t>EWS</w:t>
      </w:r>
      <w:r w:rsidR="00AF44C9" w:rsidRPr="009B2C7E">
        <w:rPr>
          <w:rtl/>
          <w:lang w:bidi="ar-EG"/>
        </w:rPr>
        <w:t xml:space="preserve"> المعنية.</w:t>
      </w:r>
    </w:p>
    <w:p w:rsidR="00AF44C9" w:rsidRPr="009B2C7E" w:rsidRDefault="00AF44C9" w:rsidP="007A5B3B">
      <w:pPr>
        <w:rPr>
          <w:rtl/>
          <w:lang w:bidi="ar-EG"/>
        </w:rPr>
      </w:pPr>
      <w:r w:rsidRPr="009B2C7E">
        <w:rPr>
          <w:rtl/>
          <w:lang w:bidi="ar-EG"/>
        </w:rPr>
        <w:t xml:space="preserve">وتتولى الجهات القائمة بالإذاعة في الحالتين </w:t>
      </w:r>
      <w:r w:rsidRPr="009B2C7E">
        <w:rPr>
          <w:lang w:bidi="ar-EG"/>
        </w:rPr>
        <w:t>(1)</w:t>
      </w:r>
      <w:r w:rsidRPr="009B2C7E">
        <w:rPr>
          <w:rtl/>
          <w:lang w:bidi="ar-EG"/>
        </w:rPr>
        <w:t xml:space="preserve"> و</w:t>
      </w:r>
      <w:r w:rsidRPr="009B2C7E">
        <w:rPr>
          <w:lang w:bidi="ar-EG"/>
        </w:rPr>
        <w:t>(2)</w:t>
      </w:r>
      <w:r w:rsidRPr="009B2C7E">
        <w:rPr>
          <w:rtl/>
          <w:lang w:bidi="ar-EG"/>
        </w:rPr>
        <w:t xml:space="preserve"> إرسال إشارة البدء من الفئة الأولى. أما في الحالة </w:t>
      </w:r>
      <w:r w:rsidRPr="009B2C7E">
        <w:rPr>
          <w:lang w:bidi="ar-EG"/>
        </w:rPr>
        <w:t>(3)</w:t>
      </w:r>
      <w:r w:rsidRPr="009B2C7E">
        <w:rPr>
          <w:rtl/>
          <w:lang w:bidi="ar-EG"/>
        </w:rPr>
        <w:t xml:space="preserve"> التي لا داعي فيها</w:t>
      </w:r>
      <w:r w:rsidR="007A5B3B">
        <w:rPr>
          <w:rFonts w:hint="cs"/>
          <w:rtl/>
          <w:lang w:bidi="ar-EG"/>
        </w:rPr>
        <w:t> </w:t>
      </w:r>
      <w:r w:rsidRPr="009B2C7E">
        <w:rPr>
          <w:rtl/>
          <w:lang w:bidi="ar-EG"/>
        </w:rPr>
        <w:t>لإخلاء المستعملين الداخليين، فترسل الجهات القائمة بالإذاعة إشارة البدء من الفئة الثانية.</w:t>
      </w:r>
    </w:p>
    <w:p w:rsidR="00AF44C9" w:rsidRPr="009B2C7E" w:rsidRDefault="00AF44C9" w:rsidP="000E7BD8">
      <w:pPr>
        <w:rPr>
          <w:rtl/>
          <w:lang w:bidi="ar-EG"/>
        </w:rPr>
      </w:pPr>
      <w:r w:rsidRPr="009B2C7E">
        <w:rPr>
          <w:rtl/>
          <w:lang w:bidi="ar-EG"/>
        </w:rPr>
        <w:t>وبعد إصدار</w:t>
      </w:r>
      <w:r w:rsidR="00E12765" w:rsidRPr="009B2C7E">
        <w:rPr>
          <w:rFonts w:hint="cs"/>
          <w:rtl/>
          <w:lang w:bidi="ar-EG"/>
        </w:rPr>
        <w:t xml:space="preserve"> رسالة</w:t>
      </w:r>
      <w:r w:rsidRPr="009B2C7E">
        <w:rPr>
          <w:rtl/>
          <w:lang w:bidi="ar-EG"/>
        </w:rPr>
        <w:t xml:space="preserve"> الإنذار بالحالة الطارئة، يرسل القائمون بالإذاعة إشارة ا</w:t>
      </w:r>
      <w:r w:rsidR="00E12765" w:rsidRPr="009B2C7E">
        <w:rPr>
          <w:rFonts w:hint="cs"/>
          <w:rtl/>
          <w:lang w:bidi="ar-EG"/>
        </w:rPr>
        <w:t>لا</w:t>
      </w:r>
      <w:r w:rsidRPr="009B2C7E">
        <w:rPr>
          <w:rtl/>
          <w:lang w:bidi="ar-EG"/>
        </w:rPr>
        <w:t xml:space="preserve">نتهاء </w:t>
      </w:r>
      <w:r w:rsidR="00E12765" w:rsidRPr="009B2C7E">
        <w:rPr>
          <w:rFonts w:hint="cs"/>
          <w:rtl/>
          <w:lang w:bidi="ar-EG"/>
        </w:rPr>
        <w:t>التي يمكن استخدامها لإعادة</w:t>
      </w:r>
      <w:r w:rsidRPr="009B2C7E">
        <w:rPr>
          <w:rtl/>
          <w:lang w:bidi="ar-EG"/>
        </w:rPr>
        <w:t xml:space="preserve"> مستقبِلات </w:t>
      </w:r>
      <w:r w:rsidRPr="009B2C7E">
        <w:rPr>
          <w:lang w:bidi="ar-EG"/>
        </w:rPr>
        <w:t>EWS</w:t>
      </w:r>
      <w:r w:rsidR="00E12765" w:rsidRPr="009B2C7E">
        <w:rPr>
          <w:rFonts w:hint="cs"/>
          <w:rtl/>
          <w:lang w:bidi="ar-EG"/>
        </w:rPr>
        <w:t xml:space="preserve"> إلى حالتها السابقة</w:t>
      </w:r>
      <w:r w:rsidRPr="009B2C7E">
        <w:rPr>
          <w:rtl/>
          <w:lang w:bidi="ar-EG"/>
        </w:rPr>
        <w:t>.</w:t>
      </w:r>
    </w:p>
    <w:p w:rsidR="00AF44C9" w:rsidRPr="009B2C7E" w:rsidRDefault="00AF44C9" w:rsidP="000E7BD8">
      <w:pPr>
        <w:pStyle w:val="Heading3"/>
        <w:rPr>
          <w:rtl/>
          <w:lang w:bidi="ar-EG"/>
        </w:rPr>
      </w:pPr>
      <w:bookmarkStart w:id="20" w:name="_Toc489448460"/>
      <w:r w:rsidRPr="009B2C7E">
        <w:rPr>
          <w:lang w:bidi="ar-EG"/>
        </w:rPr>
        <w:t>3.</w:t>
      </w:r>
      <w:r w:rsidR="00280C11" w:rsidRPr="009B2C7E">
        <w:rPr>
          <w:lang w:bidi="ar-EG"/>
        </w:rPr>
        <w:t>1</w:t>
      </w:r>
      <w:r w:rsidRPr="009B2C7E">
        <w:rPr>
          <w:lang w:bidi="ar-EG"/>
        </w:rPr>
        <w:t>.2</w:t>
      </w:r>
      <w:r w:rsidRPr="009B2C7E">
        <w:rPr>
          <w:rtl/>
          <w:lang w:bidi="ar-EG"/>
        </w:rPr>
        <w:tab/>
        <w:t xml:space="preserve">تحديد مواصفات إشارة النظام </w:t>
      </w:r>
      <w:r w:rsidRPr="009B2C7E">
        <w:rPr>
          <w:lang w:bidi="ar-EG"/>
        </w:rPr>
        <w:t>EWS</w:t>
      </w:r>
      <w:r w:rsidRPr="009B2C7E">
        <w:rPr>
          <w:rtl/>
          <w:lang w:bidi="ar-EG"/>
        </w:rPr>
        <w:t xml:space="preserve"> وتشكيلها</w:t>
      </w:r>
      <w:bookmarkEnd w:id="20"/>
    </w:p>
    <w:p w:rsidR="00AF44C9" w:rsidRPr="009B2C7E" w:rsidRDefault="00AF44C9" w:rsidP="007F71A9">
      <w:pPr>
        <w:rPr>
          <w:rtl/>
          <w:lang w:bidi="ar-EG"/>
        </w:rPr>
      </w:pPr>
      <w:r w:rsidRPr="009B2C7E">
        <w:rPr>
          <w:rtl/>
          <w:lang w:bidi="ar-EG"/>
        </w:rPr>
        <w:t xml:space="preserve">طريقة تشكيل إشارة النظام </w:t>
      </w:r>
      <w:r w:rsidRPr="009B2C7E">
        <w:rPr>
          <w:lang w:bidi="ar-EG"/>
        </w:rPr>
        <w:t>EWS</w:t>
      </w:r>
      <w:r w:rsidRPr="009B2C7E">
        <w:rPr>
          <w:rtl/>
          <w:lang w:bidi="ar-EG"/>
        </w:rPr>
        <w:t xml:space="preserve"> هي طريقة الإبراق بزحزحة التردد </w:t>
      </w:r>
      <w:r w:rsidRPr="009B2C7E">
        <w:rPr>
          <w:lang w:bidi="ar-EG"/>
        </w:rPr>
        <w:t>(FSK)</w:t>
      </w:r>
      <w:r w:rsidRPr="009B2C7E">
        <w:rPr>
          <w:rtl/>
          <w:lang w:bidi="ar-EG"/>
        </w:rPr>
        <w:t xml:space="preserve"> بحيز تردد قدره</w:t>
      </w:r>
      <w:r w:rsidR="00F06D2B">
        <w:rPr>
          <w:rFonts w:hint="cs"/>
          <w:rtl/>
          <w:lang w:bidi="ar-EG"/>
        </w:rPr>
        <w:t xml:space="preserve"> </w:t>
      </w:r>
      <w:r w:rsidRPr="009B2C7E">
        <w:rPr>
          <w:lang w:bidi="ar-EG"/>
        </w:rPr>
        <w:t>Hz</w:t>
      </w:r>
      <w:r w:rsidR="00F06D2B">
        <w:rPr>
          <w:lang w:bidi="ar-EG"/>
        </w:rPr>
        <w:t> </w:t>
      </w:r>
      <w:r w:rsidR="00F06D2B" w:rsidRPr="009B2C7E">
        <w:rPr>
          <w:lang w:bidi="ar-EG"/>
        </w:rPr>
        <w:t>640</w:t>
      </w:r>
      <w:r w:rsidRPr="009B2C7E">
        <w:rPr>
          <w:rtl/>
          <w:lang w:bidi="ar-EG"/>
        </w:rPr>
        <w:t xml:space="preserve"> وتردد علامة بمقدار </w:t>
      </w:r>
      <w:r w:rsidRPr="009B2C7E">
        <w:rPr>
          <w:lang w:bidi="ar-EG"/>
        </w:rPr>
        <w:t>Hz 1 024</w:t>
      </w:r>
      <w:r w:rsidRPr="009B2C7E">
        <w:rPr>
          <w:rtl/>
          <w:lang w:bidi="ar-EG"/>
        </w:rPr>
        <w:t xml:space="preserve">. وانحراف التردد المسموح به هو زائد أو ناقص عشرة أجزاء من المليون في كل حالة. وتبلغ سرعة إرسال إشارة النظام </w:t>
      </w:r>
      <w:r w:rsidRPr="009B2C7E">
        <w:rPr>
          <w:lang w:bidi="ar-EG"/>
        </w:rPr>
        <w:t>EWS</w:t>
      </w:r>
      <w:r w:rsidRPr="009B2C7E">
        <w:rPr>
          <w:rtl/>
          <w:lang w:bidi="ar-EG"/>
        </w:rPr>
        <w:t xml:space="preserve"> </w:t>
      </w:r>
      <w:r w:rsidRPr="009B2C7E">
        <w:rPr>
          <w:lang w:bidi="ar-EG"/>
        </w:rPr>
        <w:t>64</w:t>
      </w:r>
      <w:r w:rsidR="007F71A9">
        <w:rPr>
          <w:rFonts w:hint="cs"/>
          <w:rtl/>
          <w:lang w:bidi="ar-EG"/>
        </w:rPr>
        <w:t> </w:t>
      </w:r>
      <w:proofErr w:type="spellStart"/>
      <w:r w:rsidRPr="009B2C7E">
        <w:rPr>
          <w:rtl/>
          <w:lang w:bidi="ar-EG"/>
        </w:rPr>
        <w:t>بتة</w:t>
      </w:r>
      <w:proofErr w:type="spellEnd"/>
      <w:r w:rsidRPr="009B2C7E">
        <w:rPr>
          <w:rtl/>
          <w:lang w:bidi="ar-EG"/>
        </w:rPr>
        <w:t xml:space="preserve"> في</w:t>
      </w:r>
      <w:r w:rsidR="007F71A9">
        <w:rPr>
          <w:rFonts w:hint="cs"/>
          <w:rtl/>
          <w:lang w:bidi="ar-EG"/>
        </w:rPr>
        <w:t> </w:t>
      </w:r>
      <w:r w:rsidRPr="009B2C7E">
        <w:rPr>
          <w:rtl/>
          <w:lang w:bidi="ar-EG"/>
        </w:rPr>
        <w:t xml:space="preserve">الثانية ويصل هذا الانحراف إلى عشرة أجزاء من المليون. وتقل نسبة تشوه الإشارة عن </w:t>
      </w:r>
      <w:r w:rsidRPr="009B2C7E">
        <w:rPr>
          <w:lang w:bidi="ar-EG"/>
        </w:rPr>
        <w:t>%5</w:t>
      </w:r>
      <w:r w:rsidRPr="009B2C7E">
        <w:rPr>
          <w:rtl/>
          <w:lang w:bidi="ar-EG"/>
        </w:rPr>
        <w:t xml:space="preserve">. ويبين الشكل </w:t>
      </w:r>
      <w:r w:rsidR="000F1D3F">
        <w:rPr>
          <w:lang w:bidi="ar-EG"/>
        </w:rPr>
        <w:t>2</w:t>
      </w:r>
      <w:r w:rsidRPr="009B2C7E">
        <w:rPr>
          <w:rtl/>
          <w:lang w:bidi="ar-EG"/>
        </w:rPr>
        <w:t xml:space="preserve"> تشكيلات إشارتي البدء من الفئة الأولى والفئة الثانية، ويوضح الشكل </w:t>
      </w:r>
      <w:r w:rsidR="00280C11" w:rsidRPr="009B2C7E">
        <w:rPr>
          <w:lang w:bidi="ar-EG"/>
        </w:rPr>
        <w:t>3</w:t>
      </w:r>
      <w:r w:rsidRPr="009B2C7E">
        <w:rPr>
          <w:rtl/>
          <w:lang w:bidi="ar-EG"/>
        </w:rPr>
        <w:t xml:space="preserve"> تشكيلات إشارة الانتهاء.</w:t>
      </w:r>
    </w:p>
    <w:p w:rsidR="00AF44C9" w:rsidRPr="009B2C7E" w:rsidRDefault="00AF44C9" w:rsidP="000E7BD8">
      <w:pPr>
        <w:pStyle w:val="FigureNo"/>
        <w:rPr>
          <w:rtl/>
        </w:rPr>
      </w:pPr>
      <w:r w:rsidRPr="009B2C7E">
        <w:rPr>
          <w:rtl/>
        </w:rPr>
        <w:t xml:space="preserve">الشكل </w:t>
      </w:r>
      <w:r w:rsidR="00280C11" w:rsidRPr="009B2C7E">
        <w:t>2</w:t>
      </w:r>
    </w:p>
    <w:p w:rsidR="00AF44C9" w:rsidRPr="009B2C7E" w:rsidRDefault="00E12765" w:rsidP="000E7BD8">
      <w:pPr>
        <w:pStyle w:val="FigureTitle"/>
        <w:rPr>
          <w:rtl/>
        </w:rPr>
      </w:pPr>
      <w:r w:rsidRPr="009B2C7E">
        <w:rPr>
          <w:rtl/>
        </w:rPr>
        <w:t>تشكيل</w:t>
      </w:r>
      <w:r w:rsidRPr="009B2C7E">
        <w:rPr>
          <w:rFonts w:hint="cs"/>
          <w:rtl/>
        </w:rPr>
        <w:t>ة</w:t>
      </w:r>
      <w:r w:rsidRPr="009B2C7E">
        <w:rPr>
          <w:rtl/>
        </w:rPr>
        <w:t xml:space="preserve"> إشار</w:t>
      </w:r>
      <w:r w:rsidRPr="009B2C7E">
        <w:rPr>
          <w:rFonts w:hint="cs"/>
          <w:rtl/>
        </w:rPr>
        <w:t>ة</w:t>
      </w:r>
      <w:r w:rsidR="00AF44C9" w:rsidRPr="009B2C7E">
        <w:rPr>
          <w:rtl/>
        </w:rPr>
        <w:t xml:space="preserve"> البدء من الفئة الأولى والفئة الثانية</w:t>
      </w:r>
    </w:p>
    <w:p w:rsidR="00E40644" w:rsidRPr="009B2C7E" w:rsidRDefault="00CE5B1F" w:rsidP="00CE5B1F">
      <w:pPr>
        <w:pStyle w:val="Figure"/>
        <w:rPr>
          <w:rtl/>
          <w:lang w:bidi="ar-EG"/>
        </w:rPr>
      </w:pPr>
      <w:r w:rsidRPr="009B2C7E">
        <w:rPr>
          <w:noProof/>
          <w:rtl/>
          <w:lang w:bidi="ar-SA"/>
        </w:rPr>
        <mc:AlternateContent>
          <mc:Choice Requires="wpg">
            <w:drawing>
              <wp:anchor distT="0" distB="0" distL="114300" distR="114300" simplePos="0" relativeHeight="251701760" behindDoc="0" locked="0" layoutInCell="1" allowOverlap="1" wp14:anchorId="7D04C2C3" wp14:editId="3AB0AD6D">
                <wp:simplePos x="0" y="0"/>
                <wp:positionH relativeFrom="column">
                  <wp:posOffset>603928</wp:posOffset>
                </wp:positionH>
                <wp:positionV relativeFrom="paragraph">
                  <wp:posOffset>70784</wp:posOffset>
                </wp:positionV>
                <wp:extent cx="4984751" cy="1740535"/>
                <wp:effectExtent l="0" t="0" r="6350" b="12065"/>
                <wp:wrapNone/>
                <wp:docPr id="259" name="Group 259"/>
                <wp:cNvGraphicFramePr/>
                <a:graphic xmlns:a="http://schemas.openxmlformats.org/drawingml/2006/main">
                  <a:graphicData uri="http://schemas.microsoft.com/office/word/2010/wordprocessingGroup">
                    <wpg:wgp>
                      <wpg:cNvGrpSpPr/>
                      <wpg:grpSpPr>
                        <a:xfrm>
                          <a:off x="0" y="0"/>
                          <a:ext cx="4984751" cy="1740535"/>
                          <a:chOff x="-17032" y="0"/>
                          <a:chExt cx="4985018" cy="1741018"/>
                        </a:xfrm>
                      </wpg:grpSpPr>
                      <wps:wsp>
                        <wps:cNvPr id="241" name="Text Box 241"/>
                        <wps:cNvSpPr txBox="1"/>
                        <wps:spPr>
                          <a:xfrm rot="16200000">
                            <a:off x="849727" y="502908"/>
                            <a:ext cx="943625" cy="525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الشفرة السابقة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Text Box 242"/>
                        <wps:cNvSpPr txBox="1"/>
                        <wps:spPr>
                          <a:xfrm rot="16200000">
                            <a:off x="1411477" y="508038"/>
                            <a:ext cx="953879" cy="533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Text Box 243"/>
                        <wps:cNvSpPr txBox="1"/>
                        <wps:spPr>
                          <a:xfrm rot="16200000">
                            <a:off x="1974217" y="508040"/>
                            <a:ext cx="953879" cy="533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w:t>
                              </w:r>
                              <w:r>
                                <w:rPr>
                                  <w:sz w:val="18"/>
                                  <w:szCs w:val="24"/>
                                  <w:rtl/>
                                  <w:lang w:bidi="ar-EG"/>
                                </w:rPr>
                                <w:br/>
                              </w:r>
                              <w:r>
                                <w:rPr>
                                  <w:rFonts w:hint="cs"/>
                                  <w:sz w:val="18"/>
                                  <w:szCs w:val="24"/>
                                  <w:rtl/>
                                  <w:lang w:bidi="ar-EG"/>
                                </w:rPr>
                                <w:t>تصنيف المنطقة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Text Box 244"/>
                        <wps:cNvSpPr txBox="1"/>
                        <wps:spPr>
                          <a:xfrm rot="16200000">
                            <a:off x="2544151" y="484286"/>
                            <a:ext cx="943626" cy="562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Text Box 245"/>
                        <wps:cNvSpPr txBox="1"/>
                        <wps:spPr>
                          <a:xfrm rot="16200000">
                            <a:off x="3110150" y="505382"/>
                            <a:ext cx="953879" cy="539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اليوم/الشهر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Text Box 246"/>
                        <wps:cNvSpPr txBox="1"/>
                        <wps:spPr>
                          <a:xfrm rot="16200000">
                            <a:off x="3659592" y="506741"/>
                            <a:ext cx="953879" cy="536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7" name="Text Box 247"/>
                        <wps:cNvSpPr txBox="1"/>
                        <wps:spPr>
                          <a:xfrm rot="16200000">
                            <a:off x="4220526" y="504405"/>
                            <a:ext cx="953879" cy="54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43428D">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السنة/الوقت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Text Box 248"/>
                        <wps:cNvSpPr txBox="1"/>
                        <wps:spPr>
                          <a:xfrm>
                            <a:off x="2838297" y="0"/>
                            <a:ext cx="835660" cy="19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0" y="475488"/>
                            <a:ext cx="835660" cy="234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17032" y="1280160"/>
                            <a:ext cx="83566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أكثر من ثانية واحدة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1688938" y="1279450"/>
                            <a:ext cx="40932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rtl/>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1122555" y="1279450"/>
                            <a:ext cx="40252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rtl/>
                                  <w:lang w:bidi="ar-EG"/>
                                </w:rPr>
                              </w:pPr>
                              <w:r>
                                <w:rPr>
                                  <w:sz w:val="18"/>
                                  <w:szCs w:val="24"/>
                                  <w:lang w:bidi="ar-EG"/>
                                </w:rPr>
                                <w:t>4</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2248496" y="1279450"/>
                            <a:ext cx="40929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2828526" y="1286762"/>
                            <a:ext cx="409259"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3401731" y="1286762"/>
                            <a:ext cx="38875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3968114" y="1294073"/>
                            <a:ext cx="388728"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4527672" y="1294073"/>
                            <a:ext cx="38869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2838297" y="1536192"/>
                            <a:ext cx="83566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96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D04C2C3" id="Group 259" o:spid="_x0000_s1041" style="position:absolute;left:0;text-align:left;margin-left:47.55pt;margin-top:5.55pt;width:392.5pt;height:137.05pt;z-index:251701760;mso-width-relative:margin" coordorigin="-170" coordsize="49850,1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">
                <v:shape id="Text Box 241" o:spid="_x0000_s1042" type="#_x0000_t202" style="position:absolute;left:8497;top:5028;width:9436;height:52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ArMYA&#10;AADcAAAADwAAAGRycy9kb3ducmV2LnhtbESPzWrDMBCE74W+g9hAb41sU5LiRDGhwVBKIdTpA2ys&#10;jW1irYyl+CdPXxUKPQ6z883ONptMKwbqXWNZQbyMQBCXVjdcKfg+5c+vIJxH1thaJgUzOch2jw9b&#10;TLUd+YuGwlciQNilqKD2vkuldGVNBt3SdsTBu9jeoA+yr6TucQxw08okilbSYMOhocaO3moqr8XN&#10;hDfau8vP61Ozrj4P9w+9Os52Pir1tJj2GxCeJv9//Jd+1wqSlxh+xwQC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iArM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الشفرة السابقة</w:t>
                        </w:r>
                      </w:p>
                    </w:txbxContent>
                  </v:textbox>
                </v:shape>
                <v:shape id="Text Box 242" o:spid="_x0000_s1043" type="#_x0000_t202" style="position:absolute;left:14114;top:5080;width:9539;height:53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e28MA&#10;AADcAAAADwAAAGRycy9kb3ducmV2LnhtbESP0arCMBBE3wX/Iazgm6YWUek1iiiCiCBX/YC12dsW&#10;m01porZ+vRGE+zjMzpmd+bIxpXhQ7QrLCkbDCARxanXBmYLLeTuYgXAeWWNpmRS05GC56HbmmGj7&#10;5F96nHwmAoRdggpy76tESpfmZNANbUUcvD9bG/RB1pnUNT4D3JQyjqKJNFhwaMixonVO6e10N+GN&#10;8uW21+m5mGaHzWuvJ8fWtkel+r1m9QPCU+P/j7/pnVYQj2P4jAkE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e28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43" o:spid="_x0000_s1044" type="#_x0000_t202" style="position:absolute;left:19741;top:5080;width:9539;height:53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7QMMA&#10;AADcAAAADwAAAGRycy9kb3ducmV2LnhtbESP3arCMBCE7w/4DmEF746pHlGpRhFFEBHEnwdYm7Ut&#10;NpvS5Gjr0xtB8HKYnW92pvPaFOJOlcstK+h1IxDEidU5pwrOp/XvGITzyBoLy6SgIQfzWetnirG2&#10;Dz7Q/ehTESDsYlSQeV/GUrokI4Oua0vi4F1tZdAHWaVSV/gIcFPIfhQNpcGcQ0OGJS0zSm7HfxPe&#10;KJ5ufRmd8lG6Wz23erhvbLNXqtOuFxMQnmr/Pf6kN1pBf/AH7zGB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a7QM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w:t>
                        </w:r>
                        <w:r>
                          <w:rPr>
                            <w:sz w:val="18"/>
                            <w:szCs w:val="24"/>
                            <w:rtl/>
                            <w:lang w:bidi="ar-EG"/>
                          </w:rPr>
                          <w:br/>
                        </w:r>
                        <w:r>
                          <w:rPr>
                            <w:rFonts w:hint="cs"/>
                            <w:sz w:val="18"/>
                            <w:szCs w:val="24"/>
                            <w:rtl/>
                            <w:lang w:bidi="ar-EG"/>
                          </w:rPr>
                          <w:t>تصنيف المنطقة</w:t>
                        </w:r>
                      </w:p>
                    </w:txbxContent>
                  </v:textbox>
                </v:shape>
                <v:shape id="Text Box 244" o:spid="_x0000_s1045" type="#_x0000_t202" style="position:absolute;left:25441;top:4842;width:9436;height:56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NMMA&#10;AADcAAAADwAAAGRycy9kb3ducmV2LnhtbESP0arCMBBE3y/4D2EF366pIirVKKIIIoJY/YC1Wdti&#10;sylN1NavNxcu+DjMzpmd+bIxpXhS7QrLCgb9CARxanXBmYLLefs7BeE8ssbSMiloycFy0fmZY6zt&#10;i0/0THwmAoRdjApy76tYSpfmZND1bUUcvJutDfog60zqGl8Bbko5jKKxNFhwaMixonVO6T15mPBG&#10;+Xbb6+RcTLLD5r3X42Nr26NSvW6zmoHw1Pjv8X96pxUMRyP4GxMI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jNM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45" o:spid="_x0000_s1046" type="#_x0000_t202" style="position:absolute;left:31101;top:5053;width:9539;height:53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Gr8MA&#10;AADcAAAADwAAAGRycy9kb3ducmV2LnhtbESP3arCMBCE7w/4DmEF746pcvyhGkUUQUQQfx5gbda2&#10;2GxKk6OtT28Ewcthdr7Zmc5rU4g7VS63rKDXjUAQJ1bnnCo4n9a/YxDOI2ssLJOChhzMZ62fKcba&#10;PvhA96NPRYCwi1FB5n0ZS+mSjAy6ri2Jg3e1lUEfZJVKXeEjwE0h+1E0lAZzDg0ZlrTMKLkd/014&#10;o3i69WV0ykfpbvXc6uG+sc1eqU67XkxAeKr99/iT3mgF/b8BvMcEAs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Gr8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اليوم/الشهر</w:t>
                        </w:r>
                      </w:p>
                    </w:txbxContent>
                  </v:textbox>
                </v:shape>
                <v:shape id="Text Box 246" o:spid="_x0000_s1047" type="#_x0000_t202" style="position:absolute;left:36595;top:5067;width:9539;height:53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Y2MQA&#10;AADcAAAADwAAAGRycy9kb3ducmV2LnhtbESP3YrCMBCF7xd8hzCCd2uqSJVqWsRFEFkQfx5gbMa2&#10;2ExKk9XWp98sLHh5OHO+M2eVdaYWD2pdZVnBZByBIM6trrhQcDlvPxcgnEfWWFsmBT05yNLBxwoT&#10;bZ98pMfJFyJA2CWooPS+SaR0eUkG3dg2xMG72dagD7ItpG7xGeCmltMoiqXBikNDiQ1tSsrvpx8T&#10;3qhfbnudn6t58f312uv40Nv+oNRo2K2XIDx1/n38n95pBdNZDH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GNjEAAAA3AAAAA8AAAAAAAAAAAAAAAAAmAIAAGRycy9k&#10;b3ducmV2LnhtbFBLBQYAAAAABAAEAPUAAACJ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47" o:spid="_x0000_s1048" type="#_x0000_t202" style="position:absolute;left:42204;top:5044;width:9539;height:54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9Q8UA&#10;AADcAAAADwAAAGRycy9kb3ducmV2LnhtbESP22rDMBBE3wv5B7GFvjVyQ7GDE9mUlEAphZDLB2ys&#10;jW1qrYyl+vb1VaGQx2F2zuxs89E0oqfO1ZYVvCwjEMSF1TWXCi7n/fMahPPIGhvLpGAiB3m2eNhi&#10;qu3AR+pPvhQBwi5FBZX3bSqlKyoy6Ja2JQ7ezXYGfZBdKXWHQ4CbRq6iKJYGaw4NFba0q6j4Pv2Y&#10;8EYzu/01OddJ+fU+f+r4MNnpoNTT4/i2AeFp9Pfj//SHVrB6TeBvTCC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b1DxQAAANwAAAAPAAAAAAAAAAAAAAAAAJgCAABkcnMv&#10;ZG93bnJldi54bWxQSwUGAAAAAAQABAD1AAAAigMAAAAA&#10;" filled="f" stroked="f" strokeweight=".5pt">
                  <v:textbox inset="0,0,0,0">
                    <w:txbxContent>
                      <w:p w:rsidR="00A60FB8" w:rsidRPr="00AF44C9" w:rsidRDefault="00A60FB8" w:rsidP="0043428D">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السنة/الوقت</w:t>
                        </w:r>
                      </w:p>
                    </w:txbxContent>
                  </v:textbox>
                </v:shape>
                <v:shape id="Text Box 248" o:spid="_x0000_s1049" type="#_x0000_t202" style="position:absolute;left:28382;width:835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ZkcMA&#10;AADcAAAADwAAAGRycy9kb3ducmV2LnhtbERPS0vDQBC+C/6HZQRvdtNSRG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gZkc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فدرة</w:t>
                        </w:r>
                      </w:p>
                    </w:txbxContent>
                  </v:textbox>
                </v:shape>
                <v:shape id="Text Box 249" o:spid="_x0000_s1050" type="#_x0000_t202" style="position:absolute;top:4754;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8CscA&#10;AADcAAAADwAAAGRycy9kb3ducmV2LnhtbESPQUvDQBSE74X+h+UJvbWbliI2dlukKnhQW9sKentm&#10;n0kw+zbsvqbx37uC4HGYmW+Y5bp3jeooxNqzgekkA0VceFtzaeB4uB9fgYqCbLHxTAa+KcJ6NRws&#10;Mbf+zC/U7aVUCcIxRwOVSJtrHYuKHMaJb4mT9+mDQ0kylNoGPCe4a/Qsyy61w5rTQoUtbSoqvvYn&#10;Z6B5i+HxI5P37rZ8kt1Wn17vps/GjC76m2tQQr38h//aD9bAbL6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vAr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v:textbox>
                </v:shape>
                <v:shape id="Text Box 250" o:spid="_x0000_s1051" type="#_x0000_t202" style="position:absolute;left:-170;top:12801;width:8356;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DSsMA&#10;AADcAAAADwAAAGRycy9kb3ducmV2LnhtbERPS0vDQBC+C/6HZQRvdtNCRWK3RWwLPWhfKuhtzI5J&#10;aHY27E7T9N93D0KPH997MutdozoKsfZsYDjIQBEX3tZcGvj8WD48gYqCbLHxTAbOFGE2vb2ZYG79&#10;iXfU7aVUKYRjjgYqkTbXOhYVOYwD3xIn7s8Hh5JgKLUNeErhrtGjLHvUDmtODRW29FpRcdgfnYHm&#10;O4a330x+unn5LtuNPn4thmtj7u/6l2dQQr1cxf/ulTUwG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eDSs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أكثر من ثانية واحدة</w:t>
                        </w:r>
                      </w:p>
                    </w:txbxContent>
                  </v:textbox>
                </v:shape>
                <v:shape id="Text Box 251" o:spid="_x0000_s1052" type="#_x0000_t202" style="position:absolute;left:16889;top:12794;width:4093;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m0cYA&#10;AADcAAAADwAAAGRycy9kb3ducmV2LnhtbESPS2vDMBCE74X+B7GF3BrZgZTgRAmhD+ihzzSB9La1&#10;NraptTLSxnH/fVUI9DjMzDfMYjW4VvUUYuPZQD7OQBGX3jZcGdh+PFzPQEVBtth6JgM/FGG1vLxY&#10;YGH9id+p30ilEoRjgQZqka7QOpY1OYxj3xEn7+CDQ0kyVNoGPCW4a/Uky260w4bTQo0d3dZUfm+O&#10;zkC7j+HpK5PP/q56lrdXfdzd5y/GjK6G9RyU0CD/4XP70RqYT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sm0c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rtl/>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2" o:spid="_x0000_s1053" type="#_x0000_t202" style="position:absolute;left:11225;top:12794;width:4025;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4psYA&#10;AADcAAAADwAAAGRycy9kb3ducmV2LnhtbESPS2vDMBCE74X+B7GF3Bo5h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m4ps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rtl/>
                            <w:lang w:bidi="ar-EG"/>
                          </w:rPr>
                        </w:pPr>
                        <w:r>
                          <w:rPr>
                            <w:sz w:val="18"/>
                            <w:szCs w:val="24"/>
                            <w:lang w:bidi="ar-EG"/>
                          </w:rPr>
                          <w:t>4</w:t>
                        </w:r>
                        <w:r>
                          <w:rPr>
                            <w:rFonts w:hint="cs"/>
                            <w:sz w:val="18"/>
                            <w:szCs w:val="24"/>
                            <w:rtl/>
                            <w:lang w:bidi="ar-EG"/>
                          </w:rPr>
                          <w:t xml:space="preserve"> بتات</w:t>
                        </w:r>
                      </w:p>
                    </w:txbxContent>
                  </v:textbox>
                </v:shape>
                <v:shape id="Text Box 253" o:spid="_x0000_s1054" type="#_x0000_t202" style="position:absolute;left:22484;top:12794;width:4093;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dPccA&#10;AADcAAAADwAAAGRycy9kb3ducmV2LnhtbESPQUvDQBSE74X+h+UJvbWbtigldlukKnhQW9sKentm&#10;n0kw+zbsvqbx37uC4HGYmW+Y5bp3jeooxNqzgekkA0VceFtzaeB4uB8vQEVBtth4JgPfFGG9Gg6W&#10;mFt/5hfq9lKqBOGYo4FKpM21jkVFDuPEt8TJ+/TBoSQZSm0DnhPcNXqWZVfaYc1pocKWNhUVX/uT&#10;M9C8xfD4kcl7d1s+yW6rT69302djRhf9zTUooV7+w3/tB2tgdjm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HT3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4" o:spid="_x0000_s1055" type="#_x0000_t202" style="position:absolute;left:28285;top:12867;width:4092;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FSccA&#10;AADcAAAADwAAAGRycy9kb3ducmV2LnhtbESPQUvDQBSE74X+h+UJvbWblioldlukKnhQW9sKentm&#10;n0kw+zbsvqbx37uC4HGYmW+Y5bp3jeooxNqzgekkA0VceFtzaeB4uB8vQEVBtth4JgPfFGG9Gg6W&#10;mFt/5hfq9lKqBOGYo4FKpM21jkVFDuPEt8TJ+/TBoSQZSm0DnhPcNXqWZVfaYc1pocKWNhUVX/uT&#10;M9C8xfD4kcl7d1s+yW6rT69302djRhf9zTUooV7+w3/tB2tgdjm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MhUn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5" o:spid="_x0000_s1056" type="#_x0000_t202" style="position:absolute;left:34017;top:12867;width:388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g0scA&#10;AADcAAAADwAAAGRycy9kb3ducmV2LnhtbESPX2vCQBDE3wv9DscWfKsXBUtJPUWsgg/9Y61C+7bN&#10;bZPQ3F64W2P89l6h0MdhZn7DTOe9a1RHIdaeDYyGGSjiwtuaSwP79/XtPagoyBYbz2TgTBHms+ur&#10;KebWn/iNup2UKkE45migEmlzrWNRkcM49C1x8r59cChJhlLbgKcEd40eZ9mddlhzWqiwpWVFxc/u&#10;6Aw0HzE8fWXy2T2Wz7J91cfDavRizOCmXzyAEurlP/zX3lgD48k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INL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6" o:spid="_x0000_s1057" type="#_x0000_t202" style="position:absolute;left:39681;top:12940;width:388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pccA&#10;AADcAAAADwAAAGRycy9kb3ducmV2LnhtbESPX0vDQBDE3wt+h2OFvrWXFiw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vqX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7" o:spid="_x0000_s1058" type="#_x0000_t202" style="position:absolute;left:45276;top:12940;width:388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PscA&#10;AADcAAAADwAAAGRycy9kb3ducmV2LnhtbESPQUvDQBSE74X+h+UJvbWbFqo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z7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58" o:spid="_x0000_s1059" type="#_x0000_t202" style="position:absolute;left:28382;top:15361;width:8357;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MMA&#10;AADcAAAADwAAAGRycy9kb3ducmV2LnhtbERPS0vDQBC+C/6HZQRvdtNCRW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PTM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96</w:t>
                        </w:r>
                        <w:r>
                          <w:rPr>
                            <w:rFonts w:hint="cs"/>
                            <w:sz w:val="18"/>
                            <w:szCs w:val="24"/>
                            <w:rtl/>
                            <w:lang w:bidi="ar-EG"/>
                          </w:rPr>
                          <w:t xml:space="preserve"> </w:t>
                        </w:r>
                        <w:proofErr w:type="spellStart"/>
                        <w:r>
                          <w:rPr>
                            <w:rFonts w:hint="cs"/>
                            <w:sz w:val="18"/>
                            <w:szCs w:val="24"/>
                            <w:rtl/>
                            <w:lang w:bidi="ar-EG"/>
                          </w:rPr>
                          <w:t>بتة</w:t>
                        </w:r>
                        <w:proofErr w:type="spellEnd"/>
                      </w:p>
                    </w:txbxContent>
                  </v:textbox>
                </v:shape>
              </v:group>
            </w:pict>
          </mc:Fallback>
        </mc:AlternateContent>
      </w:r>
      <w:r w:rsidR="00E40644" w:rsidRPr="009B2C7E">
        <w:object w:dxaOrig="6234" w:dyaOrig="2381">
          <v:shape id="_x0000_i1026" type="#_x0000_t75" style="width:418.3pt;height:160.3pt" o:ole="">
            <v:imagedata r:id="rId16" o:title="" cropbottom="-1699f" cropright="-1366f"/>
          </v:shape>
          <o:OLEObject Type="Embed" ProgID="CorelDraw.Graphic.16" ShapeID="_x0000_i1026" DrawAspect="Content" ObjectID="_1563191922" r:id="rId17"/>
        </w:object>
      </w:r>
    </w:p>
    <w:p w:rsidR="00AF44C9" w:rsidRPr="009B2C7E" w:rsidRDefault="00AF44C9" w:rsidP="000E7BD8">
      <w:pPr>
        <w:pStyle w:val="FigureNo"/>
        <w:rPr>
          <w:rtl/>
        </w:rPr>
      </w:pPr>
      <w:r w:rsidRPr="009B2C7E">
        <w:rPr>
          <w:rtl/>
        </w:rPr>
        <w:t xml:space="preserve">الشكل </w:t>
      </w:r>
      <w:r w:rsidR="00E40644" w:rsidRPr="009B2C7E">
        <w:t>3</w:t>
      </w:r>
    </w:p>
    <w:p w:rsidR="00AF44C9" w:rsidRPr="009B2C7E" w:rsidRDefault="00E12765" w:rsidP="000E7BD8">
      <w:pPr>
        <w:pStyle w:val="FigureTitle"/>
        <w:rPr>
          <w:rtl/>
        </w:rPr>
      </w:pPr>
      <w:r w:rsidRPr="009B2C7E">
        <w:rPr>
          <w:rtl/>
        </w:rPr>
        <w:t>تشكيل</w:t>
      </w:r>
      <w:r w:rsidRPr="009B2C7E">
        <w:rPr>
          <w:rFonts w:hint="cs"/>
          <w:rtl/>
        </w:rPr>
        <w:t>ة</w:t>
      </w:r>
      <w:r w:rsidR="00AF44C9" w:rsidRPr="009B2C7E">
        <w:rPr>
          <w:rtl/>
        </w:rPr>
        <w:t xml:space="preserve"> إشارة الانتهاء</w:t>
      </w:r>
    </w:p>
    <w:p w:rsidR="00E40644" w:rsidRPr="009B2C7E" w:rsidRDefault="00780372" w:rsidP="009A2C0F">
      <w:pPr>
        <w:pStyle w:val="Figure"/>
        <w:rPr>
          <w:rtl/>
          <w:lang w:bidi="ar-EG"/>
        </w:rPr>
      </w:pPr>
      <w:r w:rsidRPr="009B2C7E">
        <w:rPr>
          <w:noProof/>
          <w:rtl/>
          <w:lang w:bidi="ar-SA"/>
        </w:rPr>
        <mc:AlternateContent>
          <mc:Choice Requires="wpg">
            <w:drawing>
              <wp:anchor distT="0" distB="0" distL="114300" distR="114300" simplePos="0" relativeHeight="251703808" behindDoc="0" locked="0" layoutInCell="1" allowOverlap="1" wp14:anchorId="201AAE4E" wp14:editId="3A9DB217">
                <wp:simplePos x="0" y="0"/>
                <wp:positionH relativeFrom="column">
                  <wp:posOffset>123972</wp:posOffset>
                </wp:positionH>
                <wp:positionV relativeFrom="paragraph">
                  <wp:posOffset>49656</wp:posOffset>
                </wp:positionV>
                <wp:extent cx="5861050" cy="1649095"/>
                <wp:effectExtent l="0" t="0" r="6350" b="8255"/>
                <wp:wrapNone/>
                <wp:docPr id="260" name="Group 260"/>
                <wp:cNvGraphicFramePr/>
                <a:graphic xmlns:a="http://schemas.openxmlformats.org/drawingml/2006/main">
                  <a:graphicData uri="http://schemas.microsoft.com/office/word/2010/wordprocessingGroup">
                    <wpg:wgp>
                      <wpg:cNvGrpSpPr/>
                      <wpg:grpSpPr>
                        <a:xfrm>
                          <a:off x="0" y="0"/>
                          <a:ext cx="5861050" cy="1649095"/>
                          <a:chOff x="0" y="47767"/>
                          <a:chExt cx="5861202" cy="1649363"/>
                        </a:xfrm>
                      </wpg:grpSpPr>
                      <wps:wsp>
                        <wps:cNvPr id="261" name="Text Box 261"/>
                        <wps:cNvSpPr txBox="1"/>
                        <wps:spPr>
                          <a:xfrm rot="16200000">
                            <a:off x="939257" y="515359"/>
                            <a:ext cx="864763" cy="525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الشفرة السابقة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Text Box 262"/>
                        <wps:cNvSpPr txBox="1"/>
                        <wps:spPr>
                          <a:xfrm rot="16200000">
                            <a:off x="1501915" y="503010"/>
                            <a:ext cx="852477" cy="537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Text Box 263"/>
                        <wps:cNvSpPr txBox="1"/>
                        <wps:spPr>
                          <a:xfrm rot="16200000">
                            <a:off x="2041941" y="513292"/>
                            <a:ext cx="893731" cy="53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w:t>
                              </w:r>
                              <w:r>
                                <w:rPr>
                                  <w:sz w:val="18"/>
                                  <w:szCs w:val="24"/>
                                  <w:rtl/>
                                  <w:lang w:bidi="ar-EG"/>
                                </w:rPr>
                                <w:br/>
                              </w:r>
                              <w:r>
                                <w:rPr>
                                  <w:rFonts w:hint="cs"/>
                                  <w:sz w:val="18"/>
                                  <w:szCs w:val="24"/>
                                  <w:rtl/>
                                  <w:lang w:bidi="ar-EG"/>
                                </w:rPr>
                                <w:t>تصنيف المنطقة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Text Box 264"/>
                        <wps:cNvSpPr txBox="1"/>
                        <wps:spPr>
                          <a:xfrm rot="16200000">
                            <a:off x="2590182" y="523634"/>
                            <a:ext cx="902008" cy="52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Text Box 265"/>
                        <wps:cNvSpPr txBox="1"/>
                        <wps:spPr>
                          <a:xfrm rot="16200000">
                            <a:off x="3173660" y="507274"/>
                            <a:ext cx="852478" cy="529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اليوم/الشهر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6" name="Text Box 266"/>
                        <wps:cNvSpPr txBox="1"/>
                        <wps:spPr>
                          <a:xfrm rot="16200000">
                            <a:off x="3710419" y="510149"/>
                            <a:ext cx="889593" cy="53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7" name="Text Box 267"/>
                        <wps:cNvSpPr txBox="1"/>
                        <wps:spPr>
                          <a:xfrm rot="16200000">
                            <a:off x="4282486" y="527775"/>
                            <a:ext cx="877178" cy="529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80372">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السنة/الوقت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8" name="Text Box 268"/>
                        <wps:cNvSpPr txBox="1"/>
                        <wps:spPr>
                          <a:xfrm>
                            <a:off x="2883915" y="47767"/>
                            <a:ext cx="835660" cy="19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0" y="475488"/>
                            <a:ext cx="835660" cy="234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51206" y="1280160"/>
                            <a:ext cx="83566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أكثر من ثانية واحدة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1740090" y="1257821"/>
                            <a:ext cx="38946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rtl/>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1187354" y="1257821"/>
                            <a:ext cx="38209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rtl/>
                                  <w:lang w:bidi="ar-EG"/>
                                </w:rPr>
                              </w:pPr>
                              <w:r>
                                <w:rPr>
                                  <w:sz w:val="18"/>
                                  <w:szCs w:val="24"/>
                                  <w:lang w:bidi="ar-EG"/>
                                </w:rPr>
                                <w:t>4</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2299648" y="1257821"/>
                            <a:ext cx="400457"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2866029" y="1265135"/>
                            <a:ext cx="382053"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3411940" y="1265135"/>
                            <a:ext cx="40251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3978323" y="1272448"/>
                            <a:ext cx="37520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4531057" y="1272448"/>
                            <a:ext cx="38201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2838297" y="1492304"/>
                            <a:ext cx="835660"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192</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5025542" y="475488"/>
                            <a:ext cx="835660" cy="234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5090614" y="1265125"/>
                            <a:ext cx="723181" cy="2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E40644">
                              <w:pPr>
                                <w:spacing w:before="0" w:after="40" w:line="260" w:lineRule="exact"/>
                                <w:jc w:val="center"/>
                                <w:rPr>
                                  <w:sz w:val="18"/>
                                  <w:szCs w:val="24"/>
                                  <w:lang w:bidi="ar-EG"/>
                                </w:rPr>
                              </w:pPr>
                              <w:r>
                                <w:rPr>
                                  <w:sz w:val="18"/>
                                  <w:szCs w:val="24"/>
                                  <w:lang w:bidi="ar-EG"/>
                                </w:rPr>
                                <w:t>92</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AAE4E" id="Group 260" o:spid="_x0000_s1060" style="position:absolute;left:0;text-align:left;margin-left:9.75pt;margin-top:3.9pt;width:461.5pt;height:129.85pt;z-index:251703808;mso-width-relative:margin;mso-height-relative:margin" coordorigin=",477" coordsize="58612,1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">
                <v:shape id="Text Box 261" o:spid="_x0000_s1061" type="#_x0000_t202" style="position:absolute;left:9392;top:5153;width:8647;height:52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czMUA&#10;AADcAAAADwAAAGRycy9kb3ducmV2LnhtbESPzWrDMBCE74G8g9hAbomcHOziRDalJVBKwDTJA2ys&#10;rW1qrYylxj9PXxUKPQ6z883OMR9NKx7Uu8aygt02AkFcWt1wpeB2PW2eQDiPrLG1TAomcpBny8UR&#10;U20H/qDHxVciQNilqKD2vkuldGVNBt3WdsTB+7S9QR9kX0nd4xDgppX7KIqlwYZDQ40dvdRUfl2+&#10;TXijnd3pnlybpDq/zu86LiY7FUqtV+PzAYSn0f8f/6XftIJ9vIPfMYEA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dzMxQAAANwAAAAPAAAAAAAAAAAAAAAAAJgCAABkcnMv&#10;ZG93bnJldi54bWxQSwUGAAAAAAQABAD1AAAAigM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الشفرة السابقة</w:t>
                        </w:r>
                      </w:p>
                    </w:txbxContent>
                  </v:textbox>
                </v:shape>
                <v:shape id="Text Box 262" o:spid="_x0000_s1062" type="#_x0000_t202" style="position:absolute;left:15020;top:5029;width:8524;height:53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Cu8MA&#10;AADcAAAADwAAAGRycy9kb3ducmV2LnhtbESP0arCMBBE3wX/Iaxw3zS1D1WqUUQRRC6Iej9gb7O2&#10;xWZTmqitX28Ewcdhds7szJetqcSdGldaVjAeRSCIM6tLzhX8nbfDKQjnkTVWlklBRw6Wi35vjqm2&#10;Dz7S/eRzESDsUlRQeF+nUrqsIINuZGvi4F1sY9AH2eRSN/gIcFPJOIoSabDk0FBgTeuCsuvpZsIb&#10;1dNt/yfncpL/bp57nRw62x2U+hm0qxkIT63/Hn/SO60gTmJ4jwkE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9Cu8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63" o:spid="_x0000_s1063" type="#_x0000_t202" style="position:absolute;left:20419;top:5133;width:8937;height:5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nIMQA&#10;AADcAAAADwAAAGRycy9kb3ducmV2LnhtbESP3YrCMBCF7xd8hzCCd2uqQpVqWsRFEFkQfx5gbMa2&#10;2ExKk9XWp98sLHh5OHO+M2eVdaYWD2pdZVnBZByBIM6trrhQcDlvPxcgnEfWWFsmBT05yNLBxwoT&#10;bZ98pMfJFyJA2CWooPS+SaR0eUkG3dg2xMG72dagD7ItpG7xGeCmltMoiqXBikNDiQ1tSsrvpx8T&#10;3qhfbnudn6t58f312uv40Nv+oNRo2K2XIDx1/n38n95pBdN4Bn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yDEAAAA3AAAAA8AAAAAAAAAAAAAAAAAmAIAAGRycy9k&#10;b3ducmV2LnhtbFBLBQYAAAAABAAEAPUAAACJ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w:t>
                        </w:r>
                        <w:r>
                          <w:rPr>
                            <w:sz w:val="18"/>
                            <w:szCs w:val="24"/>
                            <w:rtl/>
                            <w:lang w:bidi="ar-EG"/>
                          </w:rPr>
                          <w:br/>
                        </w:r>
                        <w:r>
                          <w:rPr>
                            <w:rFonts w:hint="cs"/>
                            <w:sz w:val="18"/>
                            <w:szCs w:val="24"/>
                            <w:rtl/>
                            <w:lang w:bidi="ar-EG"/>
                          </w:rPr>
                          <w:t>تصنيف المنطقة</w:t>
                        </w:r>
                      </w:p>
                    </w:txbxContent>
                  </v:textbox>
                </v:shape>
                <v:shape id="Text Box 264" o:spid="_x0000_s1064" type="#_x0000_t202" style="position:absolute;left:25901;top:5236;width:9020;height:52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MQA&#10;AADcAAAADwAAAGRycy9kb3ducmV2LnhtbESP3YrCMBCF7xd8hzCCd2uqSJVqWsRFEFkQfx5gbMa2&#10;2ExKk9XWp98sLHh5OHO+M2eVdaYWD2pdZVnBZByBIM6trrhQcDlvPxcgnEfWWFsmBT05yNLBxwoT&#10;bZ98pMfJFyJA2CWooPS+SaR0eUkG3dg2xMG72dagD7ItpG7xGeCmltMoiqXBikNDiQ1tSsrvpx8T&#10;3qhfbnudn6t58f312uv40Nv+oNRo2K2XIDx1/n38n95pBdN4Bn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f1TEAAAA3AAAAA8AAAAAAAAAAAAAAAAAmAIAAGRycy9k&#10;b3ducmV2LnhtbFBLBQYAAAAABAAEAPUAAACJ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65" o:spid="_x0000_s1065" type="#_x0000_t202" style="position:absolute;left:31737;top:5072;width:8524;height:52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az8QA&#10;AADcAAAADwAAAGRycy9kb3ducmV2LnhtbESP3YrCMBCF7xd8hzCCd2uqYJVqWsRFEFkQfx5gbMa2&#10;2ExKk9XWp98sLHh5OHO+M2eVdaYWD2pdZVnBZByBIM6trrhQcDlvPxcgnEfWWFsmBT05yNLBxwoT&#10;bZ98pMfJFyJA2CWooPS+SaR0eUkG3dg2xMG72dagD7ItpG7xGeCmltMoiqXBikNDiQ1tSsrvpx8T&#10;3qhfbnudn6t58f312uv40Nv+oNRo2K2XIDx1/n38n95pBdN4Bn9jAgF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2s/EAAAA3AAAAA8AAAAAAAAAAAAAAAAAmAIAAGRycy9k&#10;b3ducmV2LnhtbFBLBQYAAAAABAAEAPUAAACJ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اليوم/الشهر</w:t>
                        </w:r>
                      </w:p>
                    </w:txbxContent>
                  </v:textbox>
                </v:shape>
                <v:shape id="Text Box 266" o:spid="_x0000_s1066" type="#_x0000_t202" style="position:absolute;left:37104;top:5101;width:8895;height:53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EuMIA&#10;AADcAAAADwAAAGRycy9kb3ducmV2LnhtbESP3arCMBCE7wXfIazgnaZ6UQ/VKKIIIoL48wBrs7bF&#10;ZlOaqK1PbwThXA6z883ObNGYUjypdoVlBaNhBII4tbrgTMHlvBn8gXAeWWNpmRS05GAx73ZmmGj7&#10;4iM9Tz4TAcIuQQW591UipUtzMuiGtiIO3s3WBn2QdSZ1ja8AN6UcR1EsDRYcGnKsaJVTej89THij&#10;fLvNdXIuJtl+/d7p+NDa9qBUv9cspyA8Nf7/+JfeagXjOIbvmEAA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ES4wgAAANwAAAAPAAAAAAAAAAAAAAAAAJgCAABkcnMvZG93&#10;bnJldi54bWxQSwUGAAAAAAQABAD1AAAAhwM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شفرة ثابتة</w:t>
                        </w:r>
                      </w:p>
                    </w:txbxContent>
                  </v:textbox>
                </v:shape>
                <v:shape id="Text Box 267" o:spid="_x0000_s1067" type="#_x0000_t202" style="position:absolute;left:42824;top:5277;width:8772;height:52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hI8MA&#10;AADcAAAADwAAAGRycy9kb3ducmV2LnhtbESP3arCMBCE7w/4DmEF746pXrSHahRRBBFB/HmAtVnb&#10;YrMpTdTWpzeCcC6H2flmZzpvTSUe1LjSsoLRMAJBnFldcq7gfFr//oFwHlljZZkUdORgPuv9TDHV&#10;9skHehx9LgKEXYoKCu/rVEqXFWTQDW1NHLyrbQz6IJtc6gafAW4qOY6iWBosOTQUWNOyoOx2vJvw&#10;RvVy60tyKpN8t3ptdbzvbLdXatBvFxMQnlr/f/xNb7SCcZzAZ0wg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jhI8MAAADcAAAADwAAAAAAAAAAAAAAAACYAgAAZHJzL2Rv&#10;d25yZXYueG1sUEsFBgAAAAAEAAQA9QAAAIgDAAAAAA==&#10;" filled="f" stroked="f" strokeweight=".5pt">
                  <v:textbox inset="0,0,0,0">
                    <w:txbxContent>
                      <w:p w:rsidR="00A60FB8" w:rsidRPr="00AF44C9" w:rsidRDefault="00A60FB8" w:rsidP="00780372">
                        <w:pPr>
                          <w:spacing w:before="0" w:after="40" w:line="260" w:lineRule="exact"/>
                          <w:jc w:val="center"/>
                          <w:rPr>
                            <w:sz w:val="18"/>
                            <w:szCs w:val="24"/>
                            <w:lang w:bidi="ar-EG"/>
                          </w:rPr>
                        </w:pPr>
                        <w:r>
                          <w:rPr>
                            <w:rFonts w:hint="cs"/>
                            <w:sz w:val="18"/>
                            <w:szCs w:val="24"/>
                            <w:rtl/>
                            <w:lang w:bidi="ar-EG"/>
                          </w:rPr>
                          <w:t>شفرة تصنيف</w:t>
                        </w:r>
                        <w:r>
                          <w:rPr>
                            <w:sz w:val="18"/>
                            <w:szCs w:val="24"/>
                            <w:rtl/>
                            <w:lang w:bidi="ar-EG"/>
                          </w:rPr>
                          <w:br/>
                        </w:r>
                        <w:r>
                          <w:rPr>
                            <w:rFonts w:hint="cs"/>
                            <w:sz w:val="18"/>
                            <w:szCs w:val="24"/>
                            <w:rtl/>
                            <w:lang w:bidi="ar-EG"/>
                          </w:rPr>
                          <w:t>السنة/الوقت</w:t>
                        </w:r>
                      </w:p>
                    </w:txbxContent>
                  </v:textbox>
                </v:shape>
                <v:shape id="Text Box 268" o:spid="_x0000_s1068" type="#_x0000_t202" style="position:absolute;left:28839;top:477;width:8356;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فدرة</w:t>
                        </w:r>
                      </w:p>
                    </w:txbxContent>
                  </v:textbox>
                </v:shape>
                <v:shape id="Text Box 269" o:spid="_x0000_s1069" type="#_x0000_t202" style="position:absolute;top:4754;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gascA&#10;AADcAAAADwAAAGRycy9kb3ducmV2LnhtbESPT2vCQBTE74V+h+UVvNWNHqRNXUWsgof+sVahvb1m&#10;X5PQ7Nuw+4zx27uFQo/DzPyGmc5716iOQqw9GxgNM1DEhbc1lwb27+vbO1BRkC02nsnAmSLMZ9dX&#10;U8ytP/EbdTspVYJwzNFAJdLmWseiIodx6Fvi5H374FCSDKW2AU8J7ho9zrKJdlhzWqiwpWVFxc/u&#10;6Aw0HzE8fWXy2T2Wz7J91cfDavRizOCmXzyAEurlP/zX3lgD48k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4Gr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v:textbox>
                </v:shape>
                <v:shape id="Text Box 270" o:spid="_x0000_s1070" type="#_x0000_t202" style="position:absolute;left:512;top:12801;width:8356;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fKsMA&#10;AADcAAAADwAAAGRycy9kb3ducmV2LnhtbERPS0/CQBC+m/gfNmPiTbZwQFNZiBFIOCgvNdHb2B3b&#10;hu5sszuU8u/ZgwnHL997MutdozoKsfZsYDjIQBEX3tZcGvj8WD48gYqCbLHxTAbOFGE2vb2ZYG79&#10;iXfU7aVUKYRjjgYqkTbXOhYVOYwD3xIn7s8Hh5JgKLUNeErhrtGjLBtrhzWnhgpbeq2oOOyPzkDz&#10;HcPbbyY/3bx8l+1GH78Ww7Ux93f9yzMooV6u4n/3yhoYPab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LfKs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أكثر من ثانية واحدة</w:t>
                        </w:r>
                      </w:p>
                    </w:txbxContent>
                  </v:textbox>
                </v:shape>
                <v:shape id="Text Box 271" o:spid="_x0000_s1071" type="#_x0000_t202" style="position:absolute;left:17400;top:12578;width:3895;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6scYA&#10;AADcAAAADwAAAGRycy9kb3ducmV2LnhtbESPS2vDMBCE74X+B7GF3BrZOaTBiRJCH9BDn2kC6W1r&#10;bWxTa2WkjeP++6oQ6HGYmW+YxWpwreopxMazgXycgSIuvW24MrD9eLiegYqCbLH1TAZ+KMJqeXmx&#10;wML6E79Tv5FKJQjHAg3UIl2hdSxrchjHviNO3sEHh5JkqLQNeEpw1+pJlk21w4bTQo0d3dZUfm+O&#10;zkC7j+HpK5PP/q56lrdXfdzd5y/GjK6G9RyU0CD/4XP70RqY3O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56sc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rtl/>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2" o:spid="_x0000_s1072" type="#_x0000_t202" style="position:absolute;left:11873;top:12578;width:382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kxsYA&#10;AADcAAAADwAAAGRycy9kb3ducmV2LnhtbESPS2vDMBCE74X+B7GF3Bo5PqTBiRJCH9BDn2kC6W1r&#10;bWxTa2WkjeP++6oQ6HGYmW+YxWpwreopxMazgck4A0VcettwZWD78XA9AxUF2WLrmQz8UITV8vJi&#10;gYX1J36nfiOVShCOBRqoRbpC61jW5DCOfUecvIMPDiXJUGkb8JTgrtV5lk21w4bTQo0d3dZUfm+O&#10;zkC7j+HpK5PP/q56lrdXfdzdT16MGV0N6zkooUH+w+f2ozWQ3+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kxs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rtl/>
                            <w:lang w:bidi="ar-EG"/>
                          </w:rPr>
                        </w:pPr>
                        <w:r>
                          <w:rPr>
                            <w:sz w:val="18"/>
                            <w:szCs w:val="24"/>
                            <w:lang w:bidi="ar-EG"/>
                          </w:rPr>
                          <w:t>4</w:t>
                        </w:r>
                        <w:r>
                          <w:rPr>
                            <w:rFonts w:hint="cs"/>
                            <w:sz w:val="18"/>
                            <w:szCs w:val="24"/>
                            <w:rtl/>
                            <w:lang w:bidi="ar-EG"/>
                          </w:rPr>
                          <w:t xml:space="preserve"> بتات</w:t>
                        </w:r>
                      </w:p>
                    </w:txbxContent>
                  </v:textbox>
                </v:shape>
                <v:shape id="Text Box 273" o:spid="_x0000_s1073" type="#_x0000_t202" style="position:absolute;left:22996;top:12578;width:4005;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BXccA&#10;AADcAAAADwAAAGRycy9kb3ducmV2LnhtbESPQUvDQBSE74X+h+UJvbWbtqA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QV3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4" o:spid="_x0000_s1074" type="#_x0000_t202" style="position:absolute;left:28660;top:12651;width:382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ZKccA&#10;AADcAAAADwAAAGRycy9kb3ducmV2LnhtbESPQUvDQBSE74X+h+UJvbWblqI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2Sn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5" o:spid="_x0000_s1075" type="#_x0000_t202" style="position:absolute;left:34119;top:12651;width:4025;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8sscA&#10;AADcAAAADwAAAGRycy9kb3ducmV2LnhtbESPQUvDQBSE74X+h+UJvbWbFqo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fLL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6" o:spid="_x0000_s1076" type="#_x0000_t202" style="position:absolute;left:39783;top:12724;width:3752;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xccA&#10;AADcAAAADwAAAGRycy9kb3ducmV2LnhtbESPT2vCQBTE74V+h+UVvNWNHmxJXUWsgof+sVahvb1m&#10;X5PQ7Nuw+4zx27uFQo/DzPyGmc5716iOQqw9GxgNM1DEhbc1lwb27+vbe1BRkC02nsnAmSLMZ9dX&#10;U8ytP/EbdTspVYJwzNFAJdLmWseiIodx6Fvi5H374FCSDKW2AU8J7ho9zrKJdlhzWqiwpWVFxc/u&#10;6Aw0HzE8fWXy2T2Wz7J91cfDavRizOCmXzyAEurlP/zX3lgD47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4sX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7" o:spid="_x0000_s1077" type="#_x0000_t202" style="position:absolute;left:45310;top:12724;width:3820;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HXscA&#10;AADcAAAADwAAAGRycy9kb3ducmV2LnhtbESPT0vDQBTE7wW/w/KE3tpNe7ASuy3iH/DQ1hpb0Nsz&#10;+0yC2bdh9zWN394VBI/DzPyGWa4H16qeQmw8G5hNM1DEpbcNVwYOr4+Ta1BRkC22nsnAN0VYry5G&#10;S8ytP/ML9YVUKkE45migFulyrWNZk8M49R1x8j59cChJhkrbgOcEd62eZ9mVdthwWqixo7uayq/i&#10;5Ay0bzFsPjJ57++rreyf9en4MNsZM74cbm9ACQ3yH/5rP1kD88U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R17HAAAA3AAAAA8AAAAAAAAAAAAAAAAAmAIAAGRy&#10;cy9kb3ducmV2LnhtbFBLBQYAAAAABAAEAPUAAACMAw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16</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78" o:spid="_x0000_s1078" type="#_x0000_t202" style="position:absolute;left:28382;top:14923;width:835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192</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280" o:spid="_x0000_s1079" type="#_x0000_t202" style="position:absolute;left:50255;top:4754;width:8357;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DcMA&#10;AADcAAAADwAAAGRycy9kb3ducmV2LnhtbERPTU/CQBC9m/gfNmPiDbZwMKSwEKOQeBCEoonexu7Y&#10;NnZnm92h1H/PHkg8vrzvxWpwreopxMazgck4A0VcettwZeD9uBnNQEVBtth6JgN/FGG1vL1ZYG79&#10;mQ/UF1KpFMIxRwO1SJdrHcuaHMax74gT9+ODQ0kwVNoGPKdw1+pplj1ohw2nhho7eqqp/C1OzkD7&#10;GcPrdyZf/XO1lf2bPn2sJztj7u+GxzkooUH+xVf3izUwnaX5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vDcMAAADcAAAADwAAAAAAAAAAAAAAAACYAgAAZHJzL2Rv&#10;d25yZXYueG1sUEsFBgAAAAAEAAQA9QAAAIg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rFonts w:hint="cs"/>
                            <w:sz w:val="18"/>
                            <w:szCs w:val="24"/>
                            <w:rtl/>
                            <w:lang w:bidi="ar-EG"/>
                          </w:rPr>
                          <w:t>فترة بدون إشارة</w:t>
                        </w:r>
                      </w:p>
                    </w:txbxContent>
                  </v:textbox>
                </v:shape>
                <v:shape id="Text Box 281" o:spid="_x0000_s1080" type="#_x0000_t202" style="position:absolute;left:50906;top:12651;width:7231;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KlsYA&#10;AADcAAAADwAAAGRycy9kb3ducmV2LnhtbESPS2vDMBCE74X+B7GF3BrZOYTgRgmhD+ihzzSB5Lax&#10;traptTLSxnH/fRQo9DjMzDfMfDm4VvUUYuPZQD7OQBGX3jZcGdh8Pd3OQEVBtth6JgO/FGG5uL6a&#10;Y2H9iT+pX0ulEoRjgQZqka7QOpY1OYxj3xEn79sHh5JkqLQNeEpw1+pJlk21w4bTQo0d3ddU/qyP&#10;zkC7i+HlkMm+f6he5eNdH7eP+Zsxo5thdQdKaJD/8F/72RqYzHK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KlsYAAADcAAAADwAAAAAAAAAAAAAAAACYAgAAZHJz&#10;L2Rvd25yZXYueG1sUEsFBgAAAAAEAAQA9QAAAIsDAAAAAA==&#10;" filled="f" stroked="f" strokeweight=".5pt">
                  <v:textbox inset="0,0,0,0">
                    <w:txbxContent>
                      <w:p w:rsidR="00A60FB8" w:rsidRPr="00AF44C9" w:rsidRDefault="00A60FB8" w:rsidP="00E40644">
                        <w:pPr>
                          <w:spacing w:before="0" w:after="40" w:line="260" w:lineRule="exact"/>
                          <w:jc w:val="center"/>
                          <w:rPr>
                            <w:sz w:val="18"/>
                            <w:szCs w:val="24"/>
                            <w:lang w:bidi="ar-EG"/>
                          </w:rPr>
                        </w:pPr>
                        <w:r>
                          <w:rPr>
                            <w:sz w:val="18"/>
                            <w:szCs w:val="24"/>
                            <w:lang w:bidi="ar-EG"/>
                          </w:rPr>
                          <w:t>92</w:t>
                        </w:r>
                        <w:r>
                          <w:rPr>
                            <w:rFonts w:hint="cs"/>
                            <w:sz w:val="18"/>
                            <w:szCs w:val="24"/>
                            <w:rtl/>
                            <w:lang w:bidi="ar-EG"/>
                          </w:rPr>
                          <w:t xml:space="preserve"> </w:t>
                        </w:r>
                        <w:proofErr w:type="spellStart"/>
                        <w:r>
                          <w:rPr>
                            <w:rFonts w:hint="cs"/>
                            <w:sz w:val="18"/>
                            <w:szCs w:val="24"/>
                            <w:rtl/>
                            <w:lang w:bidi="ar-EG"/>
                          </w:rPr>
                          <w:t>بتة</w:t>
                        </w:r>
                        <w:proofErr w:type="spellEnd"/>
                      </w:p>
                    </w:txbxContent>
                  </v:textbox>
                </v:shape>
              </v:group>
            </w:pict>
          </mc:Fallback>
        </mc:AlternateContent>
      </w:r>
      <w:r w:rsidR="00B61B09" w:rsidRPr="009B2C7E">
        <w:object w:dxaOrig="7218" w:dyaOrig="2178">
          <v:shape id="_x0000_i1027" type="#_x0000_t75" style="width:483.5pt;height:142.7pt" o:ole="">
            <v:imagedata r:id="rId18" o:title="" cropright="-1407f"/>
          </v:shape>
          <o:OLEObject Type="Embed" ProgID="CorelDraw.Graphic.16" ShapeID="_x0000_i1027" DrawAspect="Content" ObjectID="_1563191923" r:id="rId19"/>
        </w:object>
      </w:r>
    </w:p>
    <w:p w:rsidR="00AF44C9" w:rsidRPr="00E227BF" w:rsidRDefault="00AF44C9" w:rsidP="00E227BF">
      <w:pPr>
        <w:pStyle w:val="Note"/>
        <w:rPr>
          <w:i/>
          <w:iCs/>
          <w:lang w:bidi="ar-EG"/>
        </w:rPr>
      </w:pPr>
      <w:r w:rsidRPr="00E227BF">
        <w:rPr>
          <w:i/>
          <w:iCs/>
          <w:rtl/>
          <w:lang w:bidi="ar-EG"/>
        </w:rPr>
        <w:t xml:space="preserve">ملاحظات بشأن الشكلين </w:t>
      </w:r>
      <w:r w:rsidR="009E4A4B" w:rsidRPr="00E227BF">
        <w:rPr>
          <w:i/>
          <w:iCs/>
          <w:lang w:bidi="ar-EG"/>
        </w:rPr>
        <w:t>2</w:t>
      </w:r>
      <w:r w:rsidRPr="00E227BF">
        <w:rPr>
          <w:i/>
          <w:iCs/>
          <w:rtl/>
          <w:lang w:bidi="ar-EG"/>
        </w:rPr>
        <w:t xml:space="preserve"> و</w:t>
      </w:r>
      <w:r w:rsidR="009E4A4B" w:rsidRPr="00E227BF">
        <w:rPr>
          <w:i/>
          <w:iCs/>
          <w:lang w:bidi="ar-EG"/>
        </w:rPr>
        <w:t>3</w:t>
      </w:r>
      <w:r w:rsidRPr="00E227BF">
        <w:rPr>
          <w:i/>
          <w:iCs/>
          <w:rtl/>
          <w:lang w:bidi="ar-EG"/>
        </w:rPr>
        <w:t>:</w:t>
      </w:r>
    </w:p>
    <w:p w:rsidR="00AF44C9" w:rsidRPr="009B2C7E" w:rsidRDefault="00AF44C9" w:rsidP="00E227BF">
      <w:pPr>
        <w:pStyle w:val="Note"/>
        <w:rPr>
          <w:rtl/>
        </w:rPr>
      </w:pPr>
      <w:r w:rsidRPr="009B2C7E">
        <w:t>1</w:t>
      </w:r>
      <w:r w:rsidRPr="009B2C7E">
        <w:rPr>
          <w:rtl/>
        </w:rPr>
        <w:tab/>
        <w:t xml:space="preserve">الشفرة الثابتة: تتكون من شفرة مؤلفة من </w:t>
      </w:r>
      <w:r w:rsidRPr="009B2C7E">
        <w:t>16</w:t>
      </w:r>
      <w:r w:rsidRPr="009B2C7E">
        <w:rPr>
          <w:rtl/>
        </w:rPr>
        <w:t xml:space="preserve"> </w:t>
      </w:r>
      <w:proofErr w:type="spellStart"/>
      <w:r w:rsidRPr="009B2C7E">
        <w:rPr>
          <w:rtl/>
        </w:rPr>
        <w:t>بتة</w:t>
      </w:r>
      <w:proofErr w:type="spellEnd"/>
      <w:r w:rsidRPr="009B2C7E">
        <w:rPr>
          <w:rtl/>
        </w:rPr>
        <w:t xml:space="preserve"> ملازمة لإشارة النظام </w:t>
      </w:r>
      <w:r w:rsidRPr="009B2C7E">
        <w:t>EWS</w:t>
      </w:r>
      <w:r w:rsidRPr="009B2C7E">
        <w:rPr>
          <w:rtl/>
        </w:rPr>
        <w:t xml:space="preserve">، وتُستعمل </w:t>
      </w:r>
      <w:r w:rsidR="00E12765" w:rsidRPr="009B2C7E">
        <w:rPr>
          <w:rFonts w:hint="cs"/>
          <w:rtl/>
        </w:rPr>
        <w:t>لاستخراج</w:t>
      </w:r>
      <w:r w:rsidR="0099782B">
        <w:rPr>
          <w:rtl/>
        </w:rPr>
        <w:t xml:space="preserve"> إشارات النظام</w:t>
      </w:r>
      <w:r w:rsidR="0099782B">
        <w:rPr>
          <w:rFonts w:hint="cs"/>
          <w:rtl/>
        </w:rPr>
        <w:t> </w:t>
      </w:r>
      <w:r w:rsidRPr="009B2C7E">
        <w:t>EWS</w:t>
      </w:r>
      <w:r w:rsidRPr="009B2C7E">
        <w:rPr>
          <w:rtl/>
        </w:rPr>
        <w:t xml:space="preserve"> من الإشارات الإذاعية، كما تُستعمل الإشارة بالإضافة إلى ذلك، للتمييز بين إشارة البدء من الفئة الأولى </w:t>
      </w:r>
      <w:r w:rsidR="00E12765" w:rsidRPr="009B2C7E">
        <w:rPr>
          <w:rFonts w:hint="cs"/>
          <w:rtl/>
        </w:rPr>
        <w:t>و</w:t>
      </w:r>
      <w:r w:rsidR="0099782B">
        <w:rPr>
          <w:rtl/>
        </w:rPr>
        <w:t>من الفئة</w:t>
      </w:r>
      <w:r w:rsidR="0099782B">
        <w:rPr>
          <w:rFonts w:hint="cs"/>
          <w:rtl/>
        </w:rPr>
        <w:t> </w:t>
      </w:r>
      <w:r w:rsidRPr="009B2C7E">
        <w:rPr>
          <w:rtl/>
        </w:rPr>
        <w:t>الثانية.</w:t>
      </w:r>
    </w:p>
    <w:p w:rsidR="00AF44C9" w:rsidRPr="009B2C7E" w:rsidRDefault="00AF44C9" w:rsidP="00E227BF">
      <w:pPr>
        <w:pStyle w:val="Note"/>
        <w:rPr>
          <w:rtl/>
        </w:rPr>
      </w:pPr>
      <w:r w:rsidRPr="009B2C7E">
        <w:t>2</w:t>
      </w:r>
      <w:r w:rsidRPr="009B2C7E">
        <w:rPr>
          <w:rtl/>
        </w:rPr>
        <w:tab/>
        <w:t>شفرة تصنيف المنطقة: تستعمل لتشغيل مستقب</w:t>
      </w:r>
      <w:r w:rsidR="00CD36C3">
        <w:rPr>
          <w:rFonts w:hint="cs"/>
          <w:rtl/>
        </w:rPr>
        <w:t>ِ</w:t>
      </w:r>
      <w:r w:rsidRPr="009B2C7E">
        <w:rPr>
          <w:rtl/>
        </w:rPr>
        <w:t>ل</w:t>
      </w:r>
      <w:r w:rsidR="00E12765" w:rsidRPr="009B2C7E">
        <w:rPr>
          <w:rFonts w:hint="cs"/>
          <w:rtl/>
        </w:rPr>
        <w:t xml:space="preserve"> </w:t>
      </w:r>
      <w:r w:rsidR="00E12765" w:rsidRPr="009B2C7E">
        <w:t>EWS</w:t>
      </w:r>
      <w:r w:rsidR="00A005B4" w:rsidRPr="009B2C7E">
        <w:rPr>
          <w:rtl/>
        </w:rPr>
        <w:t xml:space="preserve"> موجود في مناطق محد</w:t>
      </w:r>
      <w:r w:rsidRPr="009B2C7E">
        <w:rPr>
          <w:rtl/>
        </w:rPr>
        <w:t xml:space="preserve">دة، والغرض منها تلافي </w:t>
      </w:r>
      <w:r w:rsidR="00A005B4" w:rsidRPr="009B2C7E">
        <w:rPr>
          <w:rFonts w:hint="cs"/>
          <w:rtl/>
        </w:rPr>
        <w:t>تفعيل</w:t>
      </w:r>
      <w:r w:rsidRPr="009B2C7E">
        <w:rPr>
          <w:rtl/>
        </w:rPr>
        <w:t xml:space="preserve"> مستقبلات </w:t>
      </w:r>
      <w:r w:rsidR="00A005B4" w:rsidRPr="009B2C7E">
        <w:rPr>
          <w:rFonts w:hint="cs"/>
          <w:rtl/>
        </w:rPr>
        <w:t>في مناطق أخرى</w:t>
      </w:r>
      <w:r w:rsidRPr="009B2C7E">
        <w:rPr>
          <w:rtl/>
        </w:rPr>
        <w:t xml:space="preserve"> نتيجة لانتشار إذاعات غير سوية.</w:t>
      </w:r>
    </w:p>
    <w:p w:rsidR="00AF44C9" w:rsidRPr="009B2C7E" w:rsidRDefault="00AF44C9" w:rsidP="00E227BF">
      <w:pPr>
        <w:pStyle w:val="Note"/>
        <w:rPr>
          <w:spacing w:val="-4"/>
          <w:rtl/>
        </w:rPr>
      </w:pPr>
      <w:r w:rsidRPr="009B2C7E">
        <w:rPr>
          <w:spacing w:val="-4"/>
        </w:rPr>
        <w:t>3</w:t>
      </w:r>
      <w:r w:rsidRPr="009B2C7E">
        <w:rPr>
          <w:spacing w:val="-4"/>
          <w:rtl/>
        </w:rPr>
        <w:tab/>
        <w:t xml:space="preserve">شفرة تصنيف السنة/الشهر/اليوم/الوقت: تُستعمل لإرسال معلومات في الوقت الفعلي للحيلولة دون </w:t>
      </w:r>
      <w:r w:rsidR="00A005B4" w:rsidRPr="009B2C7E">
        <w:rPr>
          <w:rFonts w:hint="cs"/>
          <w:spacing w:val="-4"/>
          <w:rtl/>
        </w:rPr>
        <w:t>تفعيل</w:t>
      </w:r>
      <w:r w:rsidRPr="009B2C7E">
        <w:rPr>
          <w:spacing w:val="-4"/>
          <w:rtl/>
        </w:rPr>
        <w:t xml:space="preserve"> المستقبلات </w:t>
      </w:r>
      <w:r w:rsidR="00A005B4" w:rsidRPr="009B2C7E">
        <w:rPr>
          <w:rFonts w:hint="cs"/>
          <w:spacing w:val="-4"/>
          <w:rtl/>
        </w:rPr>
        <w:t>بإشارات مزيفة. وهي</w:t>
      </w:r>
      <w:r w:rsidRPr="009B2C7E">
        <w:rPr>
          <w:spacing w:val="-4"/>
          <w:rtl/>
        </w:rPr>
        <w:t xml:space="preserve"> تُسج</w:t>
      </w:r>
      <w:r w:rsidR="00A005B4" w:rsidRPr="009B2C7E">
        <w:rPr>
          <w:rFonts w:hint="cs"/>
          <w:spacing w:val="-4"/>
          <w:rtl/>
        </w:rPr>
        <w:t>َّ</w:t>
      </w:r>
      <w:r w:rsidRPr="009B2C7E">
        <w:rPr>
          <w:spacing w:val="-4"/>
          <w:rtl/>
        </w:rPr>
        <w:t xml:space="preserve">ل </w:t>
      </w:r>
      <w:r w:rsidR="00A005B4" w:rsidRPr="009B2C7E">
        <w:rPr>
          <w:rFonts w:hint="cs"/>
          <w:spacing w:val="-4"/>
          <w:rtl/>
        </w:rPr>
        <w:t>ويعاوَد</w:t>
      </w:r>
      <w:r w:rsidRPr="009B2C7E">
        <w:rPr>
          <w:spacing w:val="-4"/>
          <w:rtl/>
        </w:rPr>
        <w:t xml:space="preserve"> إرسال</w:t>
      </w:r>
      <w:r w:rsidR="00A005B4" w:rsidRPr="009B2C7E">
        <w:rPr>
          <w:rFonts w:hint="cs"/>
          <w:spacing w:val="-4"/>
          <w:rtl/>
        </w:rPr>
        <w:t>ها</w:t>
      </w:r>
      <w:r w:rsidRPr="009B2C7E">
        <w:rPr>
          <w:spacing w:val="-4"/>
          <w:rtl/>
        </w:rPr>
        <w:t xml:space="preserve"> بعد أن تكون إشارات النظام </w:t>
      </w:r>
      <w:r w:rsidRPr="009B2C7E">
        <w:rPr>
          <w:spacing w:val="-4"/>
        </w:rPr>
        <w:t>EWS</w:t>
      </w:r>
      <w:r w:rsidRPr="009B2C7E">
        <w:rPr>
          <w:spacing w:val="-4"/>
          <w:rtl/>
        </w:rPr>
        <w:t xml:space="preserve"> قد أُرسلت.</w:t>
      </w:r>
    </w:p>
    <w:p w:rsidR="00AF44C9" w:rsidRPr="009B2C7E" w:rsidRDefault="009E4A4B" w:rsidP="000E7BD8">
      <w:pPr>
        <w:pStyle w:val="Heading2"/>
        <w:rPr>
          <w:rtl/>
          <w:lang w:bidi="ar-EG"/>
        </w:rPr>
      </w:pPr>
      <w:bookmarkStart w:id="21" w:name="_Toc489448461"/>
      <w:r w:rsidRPr="009B2C7E">
        <w:rPr>
          <w:lang w:bidi="ar-EG"/>
        </w:rPr>
        <w:t>2</w:t>
      </w:r>
      <w:r w:rsidR="00AF44C9" w:rsidRPr="009B2C7E">
        <w:rPr>
          <w:lang w:bidi="ar-EG"/>
        </w:rPr>
        <w:t>.2</w:t>
      </w:r>
      <w:r w:rsidR="00AF44C9" w:rsidRPr="009B2C7E">
        <w:rPr>
          <w:rtl/>
          <w:lang w:bidi="ar-EG"/>
        </w:rPr>
        <w:tab/>
        <w:t xml:space="preserve">النظام الرقمي للإنذار في حالات الطوارئ (النظام </w:t>
      </w:r>
      <w:r w:rsidR="00AF44C9" w:rsidRPr="009B2C7E">
        <w:rPr>
          <w:lang w:bidi="ar-EG"/>
        </w:rPr>
        <w:t>EWS</w:t>
      </w:r>
      <w:r w:rsidR="00AF44C9" w:rsidRPr="009B2C7E">
        <w:rPr>
          <w:rtl/>
          <w:lang w:bidi="ar-EG"/>
        </w:rPr>
        <w:t xml:space="preserve"> الرقمي)</w:t>
      </w:r>
      <w:bookmarkEnd w:id="21"/>
    </w:p>
    <w:p w:rsidR="00AF44C9" w:rsidRPr="009B2C7E" w:rsidRDefault="00AF44C9" w:rsidP="000E7BD8">
      <w:pPr>
        <w:rPr>
          <w:rtl/>
          <w:lang w:bidi="ar-EG"/>
        </w:rPr>
      </w:pPr>
      <w:r w:rsidRPr="009B2C7E">
        <w:rPr>
          <w:rtl/>
          <w:lang w:bidi="ar-EG"/>
        </w:rPr>
        <w:t xml:space="preserve">يتضمن هذا القسم التفاصيل المتعلقة بالنظام الرقمي للإنذار في حالات الطوارئ (النظام </w:t>
      </w:r>
      <w:r w:rsidRPr="009B2C7E">
        <w:rPr>
          <w:lang w:bidi="ar-EG"/>
        </w:rPr>
        <w:t>EWS</w:t>
      </w:r>
      <w:r w:rsidRPr="009B2C7E">
        <w:rPr>
          <w:rtl/>
          <w:lang w:bidi="ar-EG"/>
        </w:rPr>
        <w:t xml:space="preserve"> الرقمي) باستعمال الإذاعة</w:t>
      </w:r>
      <w:r w:rsidR="00C02D83" w:rsidRPr="009B2C7E">
        <w:rPr>
          <w:rFonts w:hint="cs"/>
          <w:rtl/>
          <w:lang w:bidi="ar-EG"/>
        </w:rPr>
        <w:t xml:space="preserve"> التلفزيونية</w:t>
      </w:r>
      <w:r w:rsidR="000E7BD8">
        <w:rPr>
          <w:rFonts w:hint="cs"/>
          <w:rtl/>
          <w:lang w:bidi="ar-EG"/>
        </w:rPr>
        <w:t> </w:t>
      </w:r>
      <w:r w:rsidRPr="009B2C7E">
        <w:rPr>
          <w:rtl/>
          <w:lang w:bidi="ar-EG"/>
        </w:rPr>
        <w:t>الرقمية.</w:t>
      </w:r>
    </w:p>
    <w:p w:rsidR="00AF44C9" w:rsidRPr="000E7BD8" w:rsidRDefault="00AF44C9" w:rsidP="000E7BD8">
      <w:pPr>
        <w:rPr>
          <w:spacing w:val="-2"/>
          <w:rtl/>
          <w:lang w:bidi="ar-EG"/>
        </w:rPr>
      </w:pPr>
      <w:r w:rsidRPr="000E7BD8">
        <w:rPr>
          <w:spacing w:val="-2"/>
          <w:rtl/>
          <w:lang w:bidi="ar-EG"/>
        </w:rPr>
        <w:t xml:space="preserve">وتُرسل إشارة النظام </w:t>
      </w:r>
      <w:r w:rsidRPr="000E7BD8">
        <w:rPr>
          <w:spacing w:val="-2"/>
          <w:lang w:bidi="ar-EG"/>
        </w:rPr>
        <w:t>EWS</w:t>
      </w:r>
      <w:r w:rsidRPr="000E7BD8">
        <w:rPr>
          <w:spacing w:val="-2"/>
          <w:rtl/>
          <w:lang w:bidi="ar-EG"/>
        </w:rPr>
        <w:t xml:space="preserve"> في الإذاعة </w:t>
      </w:r>
      <w:r w:rsidR="00C02D83" w:rsidRPr="000E7BD8">
        <w:rPr>
          <w:rFonts w:hint="cs"/>
          <w:spacing w:val="-2"/>
          <w:rtl/>
          <w:lang w:bidi="ar-EG"/>
        </w:rPr>
        <w:t>التلفزيونية</w:t>
      </w:r>
      <w:r w:rsidR="00C02D83" w:rsidRPr="000E7BD8">
        <w:rPr>
          <w:spacing w:val="-2"/>
          <w:rtl/>
          <w:lang w:bidi="ar-EG"/>
        </w:rPr>
        <w:t xml:space="preserve"> </w:t>
      </w:r>
      <w:r w:rsidRPr="000E7BD8">
        <w:rPr>
          <w:spacing w:val="-2"/>
          <w:rtl/>
          <w:lang w:bidi="ar-EG"/>
        </w:rPr>
        <w:t xml:space="preserve">الرقمية عن طريق تعدد إرسال </w:t>
      </w:r>
      <w:r w:rsidR="00C02D83" w:rsidRPr="000E7BD8">
        <w:rPr>
          <w:rFonts w:hint="cs"/>
          <w:spacing w:val="-2"/>
          <w:rtl/>
          <w:lang w:bidi="ar-EG"/>
        </w:rPr>
        <w:t>إشارة</w:t>
      </w:r>
      <w:r w:rsidRPr="000E7BD8">
        <w:rPr>
          <w:spacing w:val="-2"/>
          <w:rtl/>
          <w:lang w:bidi="ar-EG"/>
        </w:rPr>
        <w:t xml:space="preserve"> الإذاعة بنفس الطريقة المتبعة </w:t>
      </w:r>
      <w:r w:rsidR="00C02D83" w:rsidRPr="000E7BD8">
        <w:rPr>
          <w:rFonts w:hint="cs"/>
          <w:spacing w:val="-2"/>
          <w:rtl/>
          <w:lang w:bidi="ar-EG"/>
        </w:rPr>
        <w:t>في</w:t>
      </w:r>
      <w:r w:rsidRPr="000E7BD8">
        <w:rPr>
          <w:spacing w:val="-2"/>
          <w:rtl/>
          <w:lang w:bidi="ar-EG"/>
        </w:rPr>
        <w:t xml:space="preserve"> الإذاعة </w:t>
      </w:r>
      <w:r w:rsidR="00C02D83" w:rsidRPr="000E7BD8">
        <w:rPr>
          <w:rFonts w:hint="cs"/>
          <w:spacing w:val="-2"/>
          <w:rtl/>
          <w:lang w:bidi="ar-EG"/>
        </w:rPr>
        <w:t xml:space="preserve">الصوتية </w:t>
      </w:r>
      <w:r w:rsidRPr="000E7BD8">
        <w:rPr>
          <w:spacing w:val="-2"/>
          <w:rtl/>
          <w:lang w:bidi="ar-EG"/>
        </w:rPr>
        <w:t xml:space="preserve">التماثلية. </w:t>
      </w:r>
      <w:r w:rsidR="00C02D83" w:rsidRPr="000E7BD8">
        <w:rPr>
          <w:rFonts w:hint="cs"/>
          <w:spacing w:val="-2"/>
          <w:rtl/>
          <w:lang w:bidi="ar-EG"/>
        </w:rPr>
        <w:t>ويمكن أن</w:t>
      </w:r>
      <w:r w:rsidR="00C02D83" w:rsidRPr="000E7BD8">
        <w:rPr>
          <w:spacing w:val="-2"/>
          <w:rtl/>
          <w:lang w:bidi="ar-EG"/>
        </w:rPr>
        <w:t xml:space="preserve"> </w:t>
      </w:r>
      <w:r w:rsidR="00C02D83" w:rsidRPr="000E7BD8">
        <w:rPr>
          <w:rFonts w:hint="cs"/>
          <w:spacing w:val="-2"/>
          <w:rtl/>
          <w:lang w:bidi="ar-EG"/>
        </w:rPr>
        <w:t>تشغَّل</w:t>
      </w:r>
      <w:r w:rsidRPr="000E7BD8">
        <w:rPr>
          <w:spacing w:val="-2"/>
          <w:rtl/>
          <w:lang w:bidi="ar-EG"/>
        </w:rPr>
        <w:t xml:space="preserve"> المستقبلات التلفزيونية </w:t>
      </w:r>
      <w:r w:rsidR="00D7792C" w:rsidRPr="000E7BD8">
        <w:rPr>
          <w:spacing w:val="-2"/>
          <w:rtl/>
          <w:lang w:bidi="ar-EG"/>
        </w:rPr>
        <w:t>تلقائي</w:t>
      </w:r>
      <w:r w:rsidRPr="000E7BD8">
        <w:rPr>
          <w:spacing w:val="-2"/>
          <w:rtl/>
          <w:lang w:bidi="ar-EG"/>
        </w:rPr>
        <w:t xml:space="preserve">اً بمجرد كشفها إشارة النظام </w:t>
      </w:r>
      <w:r w:rsidRPr="000E7BD8">
        <w:rPr>
          <w:spacing w:val="-2"/>
          <w:lang w:bidi="ar-EG"/>
        </w:rPr>
        <w:t>EWS</w:t>
      </w:r>
      <w:r w:rsidRPr="000E7BD8">
        <w:rPr>
          <w:spacing w:val="-2"/>
          <w:rtl/>
          <w:lang w:bidi="ar-EG"/>
        </w:rPr>
        <w:t>، حتى إذا كان</w:t>
      </w:r>
      <w:r w:rsidR="00C02D83" w:rsidRPr="000E7BD8">
        <w:rPr>
          <w:rFonts w:hint="cs"/>
          <w:spacing w:val="-2"/>
          <w:rtl/>
          <w:lang w:bidi="ar-EG"/>
        </w:rPr>
        <w:t>ت في وضع الانتظار.</w:t>
      </w:r>
    </w:p>
    <w:p w:rsidR="00AF44C9" w:rsidRPr="009B2C7E" w:rsidRDefault="00AF44C9" w:rsidP="000E7BD8">
      <w:pPr>
        <w:pStyle w:val="Heading3"/>
        <w:rPr>
          <w:rtl/>
          <w:lang w:bidi="ar-EG"/>
        </w:rPr>
      </w:pPr>
      <w:bookmarkStart w:id="22" w:name="_Toc489448462"/>
      <w:r w:rsidRPr="009B2C7E">
        <w:rPr>
          <w:lang w:bidi="ar-EG"/>
        </w:rPr>
        <w:t>1.</w:t>
      </w:r>
      <w:r w:rsidR="009E4A4B" w:rsidRPr="009B2C7E">
        <w:rPr>
          <w:lang w:bidi="ar-EG"/>
        </w:rPr>
        <w:t>2</w:t>
      </w:r>
      <w:r w:rsidRPr="009B2C7E">
        <w:rPr>
          <w:lang w:bidi="ar-EG"/>
        </w:rPr>
        <w:t>.2</w:t>
      </w:r>
      <w:r w:rsidRPr="009B2C7E">
        <w:rPr>
          <w:rtl/>
          <w:lang w:bidi="ar-EG"/>
        </w:rPr>
        <w:tab/>
        <w:t xml:space="preserve">المواصفات التقنية للنظام </w:t>
      </w:r>
      <w:r w:rsidRPr="009B2C7E">
        <w:rPr>
          <w:lang w:bidi="ar-EG"/>
        </w:rPr>
        <w:t>EWS</w:t>
      </w:r>
      <w:r w:rsidRPr="009B2C7E">
        <w:rPr>
          <w:rtl/>
          <w:lang w:bidi="ar-EG"/>
        </w:rPr>
        <w:t xml:space="preserve"> الرقمي</w:t>
      </w:r>
      <w:bookmarkEnd w:id="22"/>
    </w:p>
    <w:p w:rsidR="00AF44C9" w:rsidRPr="009B2C7E" w:rsidRDefault="00AF44C9" w:rsidP="000E7BD8">
      <w:pPr>
        <w:rPr>
          <w:rtl/>
          <w:lang w:bidi="ar-EG"/>
        </w:rPr>
      </w:pPr>
      <w:r w:rsidRPr="009B2C7E">
        <w:rPr>
          <w:rtl/>
          <w:lang w:bidi="ar-EG"/>
        </w:rPr>
        <w:t xml:space="preserve">لا يمكن استعمال واصف المعلومات المتعلقة بحالات الطوارئ إلا في الإذاعة الرقمية المتكاملة الخدمات التابعة لقطاع تقييس الاتصالات </w:t>
      </w:r>
      <w:r w:rsidR="004A46F3">
        <w:rPr>
          <w:lang w:bidi="ar-EG"/>
        </w:rPr>
        <w:t>(</w:t>
      </w:r>
      <w:r w:rsidRPr="009B2C7E">
        <w:rPr>
          <w:lang w:eastAsia="ja-JP" w:bidi="ar-EG"/>
        </w:rPr>
        <w:t>ISDB-T</w:t>
      </w:r>
      <w:r w:rsidRPr="009B2C7E">
        <w:rPr>
          <w:sz w:val="16"/>
          <w:szCs w:val="16"/>
          <w:lang w:eastAsia="ja-JP" w:bidi="ar-EG"/>
        </w:rPr>
        <w:t>SB</w:t>
      </w:r>
      <w:r w:rsidR="004A46F3">
        <w:rPr>
          <w:lang w:bidi="ar-EG"/>
        </w:rPr>
        <w:t>)</w:t>
      </w:r>
      <w:r w:rsidRPr="009B2C7E">
        <w:rPr>
          <w:rtl/>
          <w:lang w:bidi="ar-EG"/>
        </w:rPr>
        <w:t xml:space="preserve"> </w:t>
      </w:r>
      <w:proofErr w:type="spellStart"/>
      <w:r w:rsidRPr="009B2C7E">
        <w:rPr>
          <w:rtl/>
          <w:lang w:bidi="ar-EG"/>
        </w:rPr>
        <w:t>الموصى</w:t>
      </w:r>
      <w:proofErr w:type="spellEnd"/>
      <w:r w:rsidRPr="009B2C7E">
        <w:rPr>
          <w:rtl/>
          <w:lang w:bidi="ar-EG"/>
        </w:rPr>
        <w:t xml:space="preserve"> بها في التوصية </w:t>
      </w:r>
      <w:r w:rsidRPr="009B2C7E">
        <w:rPr>
          <w:lang w:bidi="ar-EG"/>
        </w:rPr>
        <w:t>BS.1114</w:t>
      </w:r>
      <w:r w:rsidRPr="009B2C7E">
        <w:rPr>
          <w:rtl/>
          <w:lang w:bidi="ar-EG"/>
        </w:rPr>
        <w:t xml:space="preserve"> الصادرة عن قطاع الاتصالات الراديوية </w:t>
      </w:r>
      <w:r w:rsidRPr="009B2C7E">
        <w:rPr>
          <w:lang w:bidi="ar-EG"/>
        </w:rPr>
        <w:t>(ITU-R)</w:t>
      </w:r>
      <w:r w:rsidRPr="009B2C7E">
        <w:rPr>
          <w:rtl/>
          <w:lang w:bidi="ar-EG"/>
        </w:rPr>
        <w:t xml:space="preserve"> (النظام</w:t>
      </w:r>
      <w:r w:rsidR="009E4A4B" w:rsidRPr="009B2C7E">
        <w:rPr>
          <w:rFonts w:hint="cs"/>
          <w:rtl/>
          <w:lang w:bidi="ar-EG"/>
        </w:rPr>
        <w:t> </w:t>
      </w:r>
      <w:r w:rsidRPr="009B2C7E">
        <w:rPr>
          <w:lang w:bidi="ar-EG"/>
        </w:rPr>
        <w:t>F</w:t>
      </w:r>
      <w:r w:rsidRPr="009B2C7E">
        <w:rPr>
          <w:rtl/>
          <w:lang w:bidi="ar-EG"/>
        </w:rPr>
        <w:t>)، وفي</w:t>
      </w:r>
      <w:r w:rsidR="009E4A4B" w:rsidRPr="009B2C7E">
        <w:rPr>
          <w:rFonts w:hint="cs"/>
          <w:rtl/>
          <w:lang w:bidi="ar-EG"/>
        </w:rPr>
        <w:t> </w:t>
      </w:r>
      <w:r w:rsidRPr="009B2C7E">
        <w:rPr>
          <w:rtl/>
          <w:lang w:bidi="ar-EG"/>
        </w:rPr>
        <w:t xml:space="preserve">الإذاعة </w:t>
      </w:r>
      <w:r w:rsidRPr="009B2C7E">
        <w:rPr>
          <w:lang w:bidi="ar-EG"/>
        </w:rPr>
        <w:t>ISDB-T</w:t>
      </w:r>
      <w:r w:rsidRPr="009B2C7E">
        <w:rPr>
          <w:rtl/>
          <w:lang w:bidi="ar-EG"/>
        </w:rPr>
        <w:t xml:space="preserve"> </w:t>
      </w:r>
      <w:proofErr w:type="spellStart"/>
      <w:r w:rsidRPr="009B2C7E">
        <w:rPr>
          <w:rtl/>
          <w:lang w:bidi="ar-EG"/>
        </w:rPr>
        <w:t>الموصى</w:t>
      </w:r>
      <w:proofErr w:type="spellEnd"/>
      <w:r w:rsidRPr="009B2C7E">
        <w:rPr>
          <w:rtl/>
          <w:lang w:bidi="ar-EG"/>
        </w:rPr>
        <w:t xml:space="preserve"> بها في التوصية </w:t>
      </w:r>
      <w:r w:rsidRPr="009B2C7E">
        <w:rPr>
          <w:lang w:bidi="ar-EG"/>
        </w:rPr>
        <w:t>BT.1306</w:t>
      </w:r>
      <w:r w:rsidRPr="009B2C7E">
        <w:rPr>
          <w:rtl/>
          <w:lang w:bidi="ar-EG"/>
        </w:rPr>
        <w:t xml:space="preserve"> الصادرة عن القطاع </w:t>
      </w:r>
      <w:r w:rsidRPr="009B2C7E">
        <w:rPr>
          <w:lang w:bidi="ar-EG"/>
        </w:rPr>
        <w:t>ITU-R</w:t>
      </w:r>
      <w:r w:rsidRPr="009B2C7E">
        <w:rPr>
          <w:rtl/>
          <w:lang w:bidi="ar-EG"/>
        </w:rPr>
        <w:t xml:space="preserve"> (النظام </w:t>
      </w:r>
      <w:r w:rsidRPr="009B2C7E">
        <w:rPr>
          <w:lang w:bidi="ar-EG"/>
        </w:rPr>
        <w:t>C</w:t>
      </w:r>
      <w:r w:rsidRPr="009B2C7E">
        <w:rPr>
          <w:rtl/>
          <w:lang w:bidi="ar-EG"/>
        </w:rPr>
        <w:t xml:space="preserve">)، والنظام (الصوتي) للخدمة الإذاعية </w:t>
      </w:r>
      <w:proofErr w:type="spellStart"/>
      <w:r w:rsidRPr="009B2C7E">
        <w:rPr>
          <w:rtl/>
          <w:lang w:bidi="ar-EG"/>
        </w:rPr>
        <w:t>الساتلية</w:t>
      </w:r>
      <w:proofErr w:type="spellEnd"/>
      <w:r w:rsidRPr="009B2C7E">
        <w:rPr>
          <w:rtl/>
          <w:lang w:bidi="ar-EG"/>
        </w:rPr>
        <w:t xml:space="preserve"> </w:t>
      </w:r>
      <w:proofErr w:type="spellStart"/>
      <w:r w:rsidRPr="009B2C7E">
        <w:rPr>
          <w:rtl/>
          <w:lang w:bidi="ar-EG"/>
        </w:rPr>
        <w:t>الموصى</w:t>
      </w:r>
      <w:proofErr w:type="spellEnd"/>
      <w:r w:rsidRPr="009B2C7E">
        <w:rPr>
          <w:rtl/>
          <w:lang w:bidi="ar-EG"/>
        </w:rPr>
        <w:t xml:space="preserve"> به في التوصية </w:t>
      </w:r>
      <w:r w:rsidRPr="009B2C7E">
        <w:rPr>
          <w:lang w:bidi="ar-EG"/>
        </w:rPr>
        <w:t>BO.1130</w:t>
      </w:r>
      <w:r w:rsidRPr="009B2C7E">
        <w:rPr>
          <w:rtl/>
          <w:lang w:bidi="ar-EG"/>
        </w:rPr>
        <w:t xml:space="preserve"> الصادرة عن نفس القطاع </w:t>
      </w:r>
      <w:r w:rsidRPr="009B2C7E">
        <w:rPr>
          <w:lang w:bidi="ar-EG"/>
        </w:rPr>
        <w:t>(ITU-R)</w:t>
      </w:r>
      <w:r w:rsidRPr="009B2C7E">
        <w:rPr>
          <w:rtl/>
          <w:lang w:bidi="ar-EG"/>
        </w:rPr>
        <w:t xml:space="preserve"> (النظام </w:t>
      </w:r>
      <w:r w:rsidRPr="009B2C7E">
        <w:rPr>
          <w:lang w:bidi="ar-EG"/>
        </w:rPr>
        <w:t>E</w:t>
      </w:r>
      <w:r w:rsidRPr="009B2C7E">
        <w:rPr>
          <w:rtl/>
          <w:lang w:bidi="ar-EG"/>
        </w:rPr>
        <w:t xml:space="preserve">)، والإذاعة </w:t>
      </w:r>
      <w:r w:rsidRPr="009B2C7E">
        <w:rPr>
          <w:lang w:bidi="ar-EG"/>
        </w:rPr>
        <w:t>ISDB-S</w:t>
      </w:r>
      <w:r w:rsidRPr="009B2C7E">
        <w:rPr>
          <w:rtl/>
          <w:lang w:bidi="ar-EG"/>
        </w:rPr>
        <w:t xml:space="preserve"> </w:t>
      </w:r>
      <w:proofErr w:type="spellStart"/>
      <w:r w:rsidRPr="009B2C7E">
        <w:rPr>
          <w:rtl/>
          <w:lang w:bidi="ar-EG"/>
        </w:rPr>
        <w:t>الموصى</w:t>
      </w:r>
      <w:proofErr w:type="spellEnd"/>
      <w:r w:rsidRPr="009B2C7E">
        <w:rPr>
          <w:rtl/>
          <w:lang w:bidi="ar-EG"/>
        </w:rPr>
        <w:t xml:space="preserve"> بها في</w:t>
      </w:r>
      <w:r w:rsidR="009E4A4B" w:rsidRPr="009B2C7E">
        <w:rPr>
          <w:rFonts w:hint="cs"/>
          <w:rtl/>
          <w:lang w:bidi="ar-EG"/>
        </w:rPr>
        <w:t> </w:t>
      </w:r>
      <w:r w:rsidRPr="009B2C7E">
        <w:rPr>
          <w:rtl/>
          <w:lang w:bidi="ar-EG"/>
        </w:rPr>
        <w:t xml:space="preserve">التوصية </w:t>
      </w:r>
      <w:r w:rsidRPr="009B2C7E">
        <w:rPr>
          <w:lang w:bidi="ar-EG"/>
        </w:rPr>
        <w:t>BO.1408</w:t>
      </w:r>
      <w:r w:rsidRPr="009B2C7E">
        <w:rPr>
          <w:rtl/>
          <w:lang w:bidi="ar-EG"/>
        </w:rPr>
        <w:t xml:space="preserve"> الصادرة عن القطاع </w:t>
      </w:r>
      <w:r w:rsidRPr="009B2C7E">
        <w:rPr>
          <w:lang w:bidi="ar-EG"/>
        </w:rPr>
        <w:t>ITU-R</w:t>
      </w:r>
      <w:r w:rsidRPr="009B2C7E">
        <w:rPr>
          <w:rtl/>
          <w:lang w:bidi="ar-EG"/>
        </w:rPr>
        <w:t>. ويُوضع واصف المعلومات المتعلقة بحالات الطوارئ الخاص بالنظام</w:t>
      </w:r>
      <w:r w:rsidR="009E4A4B" w:rsidRPr="009B2C7E">
        <w:rPr>
          <w:rFonts w:hint="cs"/>
          <w:rtl/>
          <w:lang w:bidi="ar-EG"/>
        </w:rPr>
        <w:t> </w:t>
      </w:r>
      <w:r w:rsidRPr="009B2C7E">
        <w:rPr>
          <w:lang w:bidi="ar-EG"/>
        </w:rPr>
        <w:t>EWS</w:t>
      </w:r>
      <w:r w:rsidRPr="009B2C7E">
        <w:rPr>
          <w:rtl/>
          <w:lang w:bidi="ar-EG"/>
        </w:rPr>
        <w:t xml:space="preserve"> في</w:t>
      </w:r>
      <w:r w:rsidR="009E4A4B" w:rsidRPr="009B2C7E">
        <w:rPr>
          <w:rFonts w:hint="cs"/>
          <w:rtl/>
          <w:lang w:bidi="ar-EG"/>
        </w:rPr>
        <w:t> </w:t>
      </w:r>
      <w:r w:rsidRPr="009B2C7E">
        <w:rPr>
          <w:rtl/>
          <w:lang w:bidi="ar-EG"/>
        </w:rPr>
        <w:t xml:space="preserve">مجال الواصف </w:t>
      </w:r>
      <w:r w:rsidRPr="009B2C7E">
        <w:rPr>
          <w:lang w:bidi="ar-EG"/>
        </w:rPr>
        <w:t>1</w:t>
      </w:r>
      <w:r w:rsidRPr="009B2C7E">
        <w:rPr>
          <w:rtl/>
          <w:lang w:bidi="ar-EG"/>
        </w:rPr>
        <w:t xml:space="preserve"> لجدول خارطة البرنامج </w:t>
      </w:r>
      <w:r w:rsidRPr="009B2C7E">
        <w:rPr>
          <w:lang w:bidi="ar-EG"/>
        </w:rPr>
        <w:t>(PMT)</w:t>
      </w:r>
      <w:r w:rsidRPr="009B2C7E">
        <w:rPr>
          <w:rtl/>
          <w:lang w:bidi="ar-EG"/>
        </w:rPr>
        <w:t xml:space="preserve">، الذي يُوضع دورياً في قطار النقل </w:t>
      </w:r>
      <w:r w:rsidRPr="009B2C7E">
        <w:rPr>
          <w:lang w:bidi="ar-EG"/>
        </w:rPr>
        <w:t>(TS)</w:t>
      </w:r>
      <w:r w:rsidRPr="009B2C7E">
        <w:rPr>
          <w:rtl/>
          <w:lang w:bidi="ar-EG"/>
        </w:rPr>
        <w:t xml:space="preserve">. ويبين الشكل </w:t>
      </w:r>
      <w:r w:rsidR="009E4A4B" w:rsidRPr="009B2C7E">
        <w:rPr>
          <w:lang w:bidi="ar-EG"/>
        </w:rPr>
        <w:t>4</w:t>
      </w:r>
      <w:r w:rsidRPr="009B2C7E">
        <w:rPr>
          <w:rtl/>
          <w:lang w:bidi="ar-EG"/>
        </w:rPr>
        <w:t xml:space="preserve"> تفاصيل واصف المعلومات المتعلقة بحالات الطوارئ.</w:t>
      </w:r>
    </w:p>
    <w:p w:rsidR="00AF44C9" w:rsidRPr="009B2C7E" w:rsidRDefault="00AF44C9" w:rsidP="000E7BD8">
      <w:pPr>
        <w:pStyle w:val="FigureNo"/>
        <w:rPr>
          <w:rtl/>
        </w:rPr>
      </w:pPr>
      <w:r w:rsidRPr="009B2C7E">
        <w:rPr>
          <w:rtl/>
        </w:rPr>
        <w:t xml:space="preserve">الشكل </w:t>
      </w:r>
      <w:r w:rsidR="009E4A4B" w:rsidRPr="009B2C7E">
        <w:t>4</w:t>
      </w:r>
    </w:p>
    <w:p w:rsidR="00AF44C9" w:rsidRDefault="00FE17EB" w:rsidP="000E7BD8">
      <w:pPr>
        <w:pStyle w:val="FigureTitle"/>
        <w:rPr>
          <w:rtl/>
        </w:rPr>
      </w:pPr>
      <w:r>
        <w:rPr>
          <w:rtl/>
        </w:rPr>
        <w:t>بن</w:t>
      </w:r>
      <w:r>
        <w:rPr>
          <w:rFonts w:hint="cs"/>
          <w:rtl/>
        </w:rPr>
        <w:t>ية</w:t>
      </w:r>
      <w:r w:rsidR="00AF44C9" w:rsidRPr="009B2C7E">
        <w:rPr>
          <w:rtl/>
        </w:rPr>
        <w:t xml:space="preserve"> تدفق النقل </w:t>
      </w:r>
      <w:r w:rsidR="00AF44C9" w:rsidRPr="009B2C7E">
        <w:t>TS</w:t>
      </w:r>
      <w:r w:rsidR="00AF44C9" w:rsidRPr="009B2C7E">
        <w:rPr>
          <w:rtl/>
        </w:rPr>
        <w:t xml:space="preserve"> وجدول تقابل البرامج </w:t>
      </w:r>
      <w:r w:rsidR="00AF44C9" w:rsidRPr="009B2C7E">
        <w:t>PMT</w:t>
      </w:r>
      <w:r w:rsidR="00AF44C9" w:rsidRPr="009B2C7E">
        <w:rPr>
          <w:rtl/>
        </w:rPr>
        <w:t xml:space="preserve"> وواصف المعلومات المتعلقة بحالات الطوارئ</w:t>
      </w:r>
    </w:p>
    <w:p w:rsidR="00A60FB8" w:rsidRPr="00A60FB8" w:rsidRDefault="00A60FB8" w:rsidP="00A60FB8">
      <w:pPr>
        <w:pStyle w:val="Figure"/>
        <w:rPr>
          <w:rtl/>
          <w:lang w:val="fr-FR" w:bidi="ar-EG"/>
        </w:rPr>
      </w:pPr>
      <w:r w:rsidRPr="009B2C7E">
        <w:rPr>
          <w:noProof/>
        </w:rPr>
        <mc:AlternateContent>
          <mc:Choice Requires="wpg">
            <w:drawing>
              <wp:anchor distT="0" distB="0" distL="114300" distR="114300" simplePos="0" relativeHeight="251784704" behindDoc="0" locked="0" layoutInCell="1" allowOverlap="1" wp14:anchorId="2CE7AEE5" wp14:editId="4F2D4229">
                <wp:simplePos x="0" y="0"/>
                <wp:positionH relativeFrom="margin">
                  <wp:posOffset>107421</wp:posOffset>
                </wp:positionH>
                <wp:positionV relativeFrom="paragraph">
                  <wp:posOffset>223873</wp:posOffset>
                </wp:positionV>
                <wp:extent cx="5788525" cy="7961068"/>
                <wp:effectExtent l="0" t="0" r="3175" b="1905"/>
                <wp:wrapNone/>
                <wp:docPr id="321" name="Group 321"/>
                <wp:cNvGraphicFramePr/>
                <a:graphic xmlns:a="http://schemas.openxmlformats.org/drawingml/2006/main">
                  <a:graphicData uri="http://schemas.microsoft.com/office/word/2010/wordprocessingGroup">
                    <wpg:wgp>
                      <wpg:cNvGrpSpPr/>
                      <wpg:grpSpPr>
                        <a:xfrm>
                          <a:off x="0" y="0"/>
                          <a:ext cx="5788525" cy="7961068"/>
                          <a:chOff x="-182052" y="-20687"/>
                          <a:chExt cx="5788525" cy="7961068"/>
                        </a:xfrm>
                      </wpg:grpSpPr>
                      <wps:wsp>
                        <wps:cNvPr id="282" name="Text Box 282"/>
                        <wps:cNvSpPr txBox="1"/>
                        <wps:spPr>
                          <a:xfrm>
                            <a:off x="1945852" y="-8275"/>
                            <a:ext cx="1090549"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التدفق الأولي السمعي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788354" y="-20687"/>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التدفق الأولي المرئي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3401568" y="0"/>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وحدة معطيات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3308389" y="902408"/>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1747538" y="904271"/>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رزم أساسي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418986" y="912547"/>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رزم أساسي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571115" y="1667932"/>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النقل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3454628" y="2073147"/>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left"/>
                                <w:rPr>
                                  <w:sz w:val="18"/>
                                  <w:szCs w:val="24"/>
                                  <w:rtl/>
                                  <w:lang w:bidi="ar-EG"/>
                                </w:rPr>
                              </w:pPr>
                              <w:r>
                                <w:rPr>
                                  <w:rFonts w:hint="cs"/>
                                  <w:sz w:val="18"/>
                                  <w:szCs w:val="24"/>
                                  <w:rtl/>
                                  <w:lang w:bidi="ar-EG"/>
                                </w:rPr>
                                <w:t xml:space="preserve">رأسية: </w:t>
                              </w:r>
                              <w:r>
                                <w:rPr>
                                  <w:sz w:val="18"/>
                                  <w:szCs w:val="24"/>
                                  <w:lang w:bidi="ar-EG"/>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608652" y="2565484"/>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1528513" y="2577895"/>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معطيات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1607124" y="2772891"/>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103586">
                              <w:pPr>
                                <w:spacing w:before="0" w:after="40" w:line="260" w:lineRule="exact"/>
                                <w:jc w:val="center"/>
                                <w:rPr>
                                  <w:sz w:val="18"/>
                                  <w:szCs w:val="24"/>
                                  <w:lang w:bidi="ar-EG"/>
                                </w:rPr>
                              </w:pPr>
                              <w:r>
                                <w:rPr>
                                  <w:sz w:val="18"/>
                                  <w:szCs w:val="24"/>
                                  <w:lang w:bidi="ar-EG"/>
                                </w:rPr>
                                <w:t>184 bytes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692878" y="2772882"/>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103586">
                              <w:pPr>
                                <w:spacing w:before="0" w:after="40" w:line="260" w:lineRule="exact"/>
                                <w:jc w:val="center"/>
                                <w:rPr>
                                  <w:sz w:val="18"/>
                                  <w:szCs w:val="24"/>
                                  <w:rtl/>
                                  <w:lang w:bidi="ar-EG"/>
                                </w:rPr>
                              </w:pPr>
                              <w:r>
                                <w:rPr>
                                  <w:sz w:val="18"/>
                                  <w:szCs w:val="24"/>
                                  <w:lang w:bidi="ar-EG"/>
                                </w:rPr>
                                <w:t>4 bytes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2099468" y="3609703"/>
                            <a:ext cx="1177519"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B60CCD" w:rsidRDefault="00A60FB8" w:rsidP="007B48BF">
                              <w:pPr>
                                <w:spacing w:before="40" w:after="240" w:line="144" w:lineRule="auto"/>
                                <w:jc w:val="center"/>
                                <w:rPr>
                                  <w:spacing w:val="-7"/>
                                  <w:szCs w:val="22"/>
                                  <w:rtl/>
                                  <w:lang w:bidi="ar-EG"/>
                                </w:rPr>
                              </w:pPr>
                              <w:r w:rsidRPr="00B60CCD">
                                <w:rPr>
                                  <w:rFonts w:hint="cs"/>
                                  <w:spacing w:val="-7"/>
                                  <w:szCs w:val="22"/>
                                  <w:rtl/>
                                  <w:lang w:bidi="ar-EG"/>
                                </w:rPr>
                                <w:t xml:space="preserve">جدول تقابل البرامج </w:t>
                              </w:r>
                              <w:r w:rsidRPr="00B60CCD">
                                <w:rPr>
                                  <w:spacing w:val="-7"/>
                                  <w:sz w:val="16"/>
                                  <w:szCs w:val="16"/>
                                  <w:lang w:bidi="ar-EG"/>
                                </w:rPr>
                                <w:t>(PMT)</w:t>
                              </w:r>
                            </w:p>
                            <w:p w:rsidR="00A60FB8" w:rsidRPr="00AF44C9" w:rsidRDefault="00A60FB8" w:rsidP="00F976AB">
                              <w:pPr>
                                <w:spacing w:before="0" w:after="40" w:line="260" w:lineRule="exact"/>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826621" y="3843372"/>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طلب 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553010" y="4193662"/>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رأسية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154811" y="5078309"/>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7B48BF" w:rsidRDefault="00A60FB8" w:rsidP="00F976AB">
                              <w:pPr>
                                <w:spacing w:before="0" w:after="40" w:line="260" w:lineRule="exact"/>
                                <w:jc w:val="center"/>
                                <w:rPr>
                                  <w:spacing w:val="-6"/>
                                  <w:sz w:val="18"/>
                                  <w:szCs w:val="24"/>
                                  <w:lang w:bidi="ar-EG"/>
                                </w:rPr>
                              </w:pPr>
                              <w:r w:rsidRPr="007B48BF">
                                <w:rPr>
                                  <w:rFonts w:hint="cs"/>
                                  <w:spacing w:val="-6"/>
                                  <w:sz w:val="18"/>
                                  <w:szCs w:val="24"/>
                                  <w:rtl/>
                                  <w:lang w:bidi="ar-EG"/>
                                </w:rPr>
                                <w:t>طول معلومات البرنامج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710767" y="5040091"/>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CB0F3E">
                              <w:pPr>
                                <w:spacing w:before="0" w:after="40" w:line="260" w:lineRule="exact"/>
                                <w:jc w:val="center"/>
                                <w:rPr>
                                  <w:sz w:val="18"/>
                                  <w:szCs w:val="24"/>
                                  <w:rtl/>
                                  <w:lang w:bidi="ar-EG"/>
                                </w:rPr>
                              </w:pPr>
                              <w:r>
                                <w:rPr>
                                  <w:rFonts w:hint="cs"/>
                                  <w:sz w:val="18"/>
                                  <w:szCs w:val="24"/>
                                  <w:rtl/>
                                  <w:lang w:bidi="ar-EG"/>
                                </w:rPr>
                                <w:t>الواصف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Text Box 299"/>
                        <wps:cNvSpPr txBox="1"/>
                        <wps:spPr>
                          <a:xfrm>
                            <a:off x="1444291" y="5102353"/>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نمط </w:t>
                              </w:r>
                              <w:r>
                                <w:rPr>
                                  <w:sz w:val="18"/>
                                  <w:szCs w:val="24"/>
                                  <w:rtl/>
                                  <w:lang w:bidi="ar-EG"/>
                                </w:rPr>
                                <w:br/>
                              </w:r>
                              <w:r>
                                <w:rPr>
                                  <w:rFonts w:hint="cs"/>
                                  <w:sz w:val="18"/>
                                  <w:szCs w:val="24"/>
                                  <w:rtl/>
                                  <w:lang w:bidi="ar-EG"/>
                                </w:rPr>
                                <w:t>التدفق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2520189" y="5087738"/>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rtl/>
                                  <w:lang w:bidi="ar-EG"/>
                                </w:rPr>
                              </w:pPr>
                              <w:r>
                                <w:rPr>
                                  <w:rFonts w:hint="cs"/>
                                  <w:sz w:val="18"/>
                                  <w:szCs w:val="24"/>
                                  <w:rtl/>
                                  <w:lang w:bidi="ar-EG"/>
                                </w:rPr>
                                <w:t>المعرِّف</w:t>
                              </w:r>
                              <w:r>
                                <w:rPr>
                                  <w:rFonts w:hint="eastAsia"/>
                                  <w:sz w:val="18"/>
                                  <w:szCs w:val="24"/>
                                  <w:rtl/>
                                  <w:lang w:bidi="ar-EG"/>
                                </w:rPr>
                                <w:t> </w:t>
                              </w:r>
                              <w:r>
                                <w:rPr>
                                  <w:sz w:val="18"/>
                                  <w:szCs w:val="24"/>
                                  <w:lang w:bidi="ar-EG"/>
                                </w:rPr>
                                <w:t>PID</w:t>
                              </w:r>
                              <w:r>
                                <w:rPr>
                                  <w:rFonts w:hint="cs"/>
                                  <w:sz w:val="18"/>
                                  <w:szCs w:val="24"/>
                                  <w:rtl/>
                                  <w:lang w:bidi="ar-EG"/>
                                </w:rPr>
                                <w:t xml:space="preserve"> الأولي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3602918" y="5102368"/>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7B48BF" w:rsidRDefault="00A60FB8" w:rsidP="00F976AB">
                              <w:pPr>
                                <w:spacing w:before="0" w:after="40" w:line="260" w:lineRule="exact"/>
                                <w:jc w:val="center"/>
                                <w:rPr>
                                  <w:spacing w:val="-10"/>
                                  <w:sz w:val="18"/>
                                  <w:szCs w:val="24"/>
                                  <w:lang w:bidi="ar-EG"/>
                                </w:rPr>
                              </w:pPr>
                              <w:r w:rsidRPr="007B48BF">
                                <w:rPr>
                                  <w:rFonts w:hint="cs"/>
                                  <w:spacing w:val="-10"/>
                                  <w:sz w:val="18"/>
                                  <w:szCs w:val="24"/>
                                  <w:rtl/>
                                  <w:lang w:bidi="ar-EG"/>
                                </w:rPr>
                                <w:t>طول معلومات التدفق الأولي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4162348" y="5025675"/>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rtl/>
                                  <w:lang w:bidi="ar-EG"/>
                                </w:rPr>
                              </w:pPr>
                              <w:r>
                                <w:rPr>
                                  <w:rFonts w:hint="cs"/>
                                  <w:sz w:val="18"/>
                                  <w:szCs w:val="24"/>
                                  <w:rtl/>
                                  <w:lang w:bidi="ar-EG"/>
                                </w:rPr>
                                <w:t>الواصف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Text Box 303"/>
                        <wps:cNvSpPr txBox="1"/>
                        <wps:spPr>
                          <a:xfrm>
                            <a:off x="4893936" y="5074664"/>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تحقق </w:t>
                              </w:r>
                              <w:r>
                                <w:rPr>
                                  <w:sz w:val="18"/>
                                  <w:szCs w:val="24"/>
                                  <w:lang w:bidi="ar-EG"/>
                                </w:rPr>
                                <w:t>CRC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Text Box 304"/>
                        <wps:cNvSpPr txBox="1"/>
                        <wps:spPr>
                          <a:xfrm>
                            <a:off x="4770835" y="5457069"/>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6F7279">
                              <w:pPr>
                                <w:spacing w:before="0" w:after="40" w:line="260" w:lineRule="exact"/>
                                <w:jc w:val="center"/>
                                <w:rPr>
                                  <w:sz w:val="18"/>
                                  <w:szCs w:val="24"/>
                                  <w:rtl/>
                                  <w:lang w:bidi="ar-EG"/>
                                </w:rPr>
                              </w:pPr>
                              <w:r>
                                <w:rPr>
                                  <w:sz w:val="18"/>
                                  <w:szCs w:val="24"/>
                                  <w:lang w:bidi="ar-EG"/>
                                </w:rPr>
                                <w:t>32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2675510" y="5730217"/>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1858955" y="6580767"/>
                            <a:ext cx="1909267"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واصف المعلومات المتعلقة بحالات الطوارئ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41376" y="6810940"/>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طلب 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182052" y="7064498"/>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وسم </w:t>
                              </w:r>
                              <w:r>
                                <w:rPr>
                                  <w:sz w:val="18"/>
                                  <w:szCs w:val="24"/>
                                  <w:rtl/>
                                  <w:lang w:bidi="ar-EG"/>
                                </w:rPr>
                                <w:br/>
                              </w:r>
                              <w:r>
                                <w:rPr>
                                  <w:rFonts w:hint="cs"/>
                                  <w:sz w:val="18"/>
                                  <w:szCs w:val="24"/>
                                  <w:rtl/>
                                  <w:lang w:bidi="ar-EG"/>
                                </w:rPr>
                                <w:t>الواصف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296316" y="7080716"/>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طول</w:t>
                              </w:r>
                              <w:r>
                                <w:rPr>
                                  <w:sz w:val="18"/>
                                  <w:szCs w:val="24"/>
                                  <w:rtl/>
                                  <w:lang w:bidi="ar-EG"/>
                                </w:rPr>
                                <w:br/>
                              </w:r>
                              <w:r>
                                <w:rPr>
                                  <w:rFonts w:hint="cs"/>
                                  <w:sz w:val="18"/>
                                  <w:szCs w:val="24"/>
                                  <w:rtl/>
                                  <w:lang w:bidi="ar-EG"/>
                                </w:rPr>
                                <w:t>الواصف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814222" y="7109680"/>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معرِّف </w:t>
                              </w:r>
                              <w:r>
                                <w:rPr>
                                  <w:sz w:val="18"/>
                                  <w:szCs w:val="24"/>
                                  <w:rtl/>
                                  <w:lang w:bidi="ar-EG"/>
                                </w:rPr>
                                <w:br/>
                              </w:r>
                              <w:r>
                                <w:rPr>
                                  <w:rFonts w:hint="cs"/>
                                  <w:sz w:val="18"/>
                                  <w:szCs w:val="24"/>
                                  <w:rtl/>
                                  <w:lang w:bidi="ar-EG"/>
                                </w:rPr>
                                <w:t>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1297605" y="7095381"/>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علم البدء</w:t>
                              </w:r>
                              <w:r>
                                <w:rPr>
                                  <w:sz w:val="18"/>
                                  <w:szCs w:val="24"/>
                                  <w:rtl/>
                                  <w:lang w:bidi="ar-EG"/>
                                </w:rPr>
                                <w:br/>
                              </w:r>
                              <w:r>
                                <w:rPr>
                                  <w:rFonts w:hint="cs"/>
                                  <w:sz w:val="18"/>
                                  <w:szCs w:val="24"/>
                                  <w:rtl/>
                                  <w:lang w:bidi="ar-EG"/>
                                </w:rPr>
                                <w:t>الانتهاء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1781963" y="7101404"/>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 xml:space="preserve">أنماط </w:t>
                              </w:r>
                              <w:r>
                                <w:rPr>
                                  <w:sz w:val="18"/>
                                  <w:szCs w:val="24"/>
                                  <w:rtl/>
                                  <w:lang w:bidi="ar-EG"/>
                                </w:rPr>
                                <w:br/>
                              </w:r>
                              <w:r>
                                <w:rPr>
                                  <w:rFonts w:hint="cs"/>
                                  <w:sz w:val="18"/>
                                  <w:szCs w:val="24"/>
                                  <w:rtl/>
                                  <w:lang w:bidi="ar-EG"/>
                                </w:rPr>
                                <w:t>الإشارة</w:t>
                              </w:r>
                            </w:p>
                            <w:p w:rsidR="00A60FB8" w:rsidRPr="00AF44C9" w:rsidRDefault="00A60FB8" w:rsidP="00F976AB">
                              <w:pPr>
                                <w:spacing w:before="0" w:after="40" w:line="26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Text Box 313"/>
                        <wps:cNvSpPr txBox="1"/>
                        <wps:spPr>
                          <a:xfrm>
                            <a:off x="2291876" y="7047616"/>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حجوز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Text Box 314"/>
                        <wps:cNvSpPr txBox="1"/>
                        <wps:spPr>
                          <a:xfrm>
                            <a:off x="2788349" y="7092203"/>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طول شفرة المنطقة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3276987" y="7094089"/>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شفرة </w:t>
                              </w:r>
                              <w:r>
                                <w:rPr>
                                  <w:sz w:val="18"/>
                                  <w:szCs w:val="24"/>
                                  <w:rtl/>
                                  <w:lang w:bidi="ar-EG"/>
                                </w:rPr>
                                <w:br/>
                              </w:r>
                              <w:r>
                                <w:rPr>
                                  <w:rFonts w:hint="cs"/>
                                  <w:sz w:val="18"/>
                                  <w:szCs w:val="24"/>
                                  <w:rtl/>
                                  <w:lang w:bidi="ar-EG"/>
                                </w:rPr>
                                <w:t>المنطقة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3774941" y="7065127"/>
                            <a:ext cx="592531"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محجوز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Text Box 317"/>
                        <wps:cNvSpPr txBox="1"/>
                        <wps:spPr>
                          <a:xfrm>
                            <a:off x="3646809" y="7447290"/>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CB0F3E">
                              <w:pPr>
                                <w:spacing w:before="0" w:after="40" w:line="260" w:lineRule="exact"/>
                                <w:jc w:val="center"/>
                                <w:rPr>
                                  <w:sz w:val="18"/>
                                  <w:szCs w:val="24"/>
                                  <w:rtl/>
                                  <w:lang w:bidi="ar-EG"/>
                                </w:rPr>
                              </w:pPr>
                              <w:r>
                                <w:rPr>
                                  <w:sz w:val="18"/>
                                  <w:szCs w:val="24"/>
                                  <w:lang w:bidi="ar-EG"/>
                                </w:rPr>
                                <w:t>4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3386341" y="7588123"/>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2135741" y="7706351"/>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2180526" y="4498683"/>
                            <a:ext cx="835638" cy="23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B8" w:rsidRPr="00AF44C9" w:rsidRDefault="00A60FB8" w:rsidP="00A345D2">
                              <w:pPr>
                                <w:spacing w:before="0" w:after="40" w:line="260" w:lineRule="exact"/>
                                <w:jc w:val="center"/>
                                <w:rPr>
                                  <w:sz w:val="18"/>
                                  <w:szCs w:val="24"/>
                                  <w:rtl/>
                                  <w:lang w:bidi="ar-EG"/>
                                </w:rPr>
                              </w:pPr>
                              <w:r>
                                <w:rPr>
                                  <w:sz w:val="18"/>
                                  <w:szCs w:val="24"/>
                                  <w:lang w:bidi="ar-EG"/>
                                </w:rPr>
                                <w:t>4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7AEE5" id="Group 321" o:spid="_x0000_s1081" style="position:absolute;left:0;text-align:left;margin-left:8.45pt;margin-top:17.65pt;width:455.8pt;height:626.85pt;z-index:251784704;mso-position-horizontal-relative:margin;mso-width-relative:margin;mso-height-relative:margin" coordorigin="-1820,-206" coordsize="57885,7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">
                <v:shape id="Text Box 282" o:spid="_x0000_s1082" type="#_x0000_t202" style="position:absolute;left:19458;top:-82;width:10906;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U4cYA&#10;AADcAAAADwAAAGRycy9kb3ducmV2LnhtbESPT2vCQBTE74V+h+UVvNWNOYikriK2hR761yro7Zl9&#10;JqHZt2H3GdNv3y0Uehxm5jfMfDm4VvUUYuPZwGScgSIuvW24MrD9fLydgYqCbLH1TAa+KcJycX01&#10;x8L6C39Qv5FKJQjHAg3UIl2hdSxrchjHviNO3skHh5JkqLQNeElw1+o8y6baYcNpocaO1jWVX5uz&#10;M9DuY3g+ZnLo76sXeX/T593D5NWY0c2wugMlNMh/+K/9ZA3ksxx+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U4c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التدفق الأولي السمعي</w:t>
                        </w:r>
                      </w:p>
                    </w:txbxContent>
                  </v:textbox>
                </v:shape>
                <v:shape id="Text Box 283" o:spid="_x0000_s1083" type="#_x0000_t202" style="position:absolute;left:7883;top:-206;width:8356;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xescA&#10;AADcAAAADwAAAGRycy9kb3ducmV2LnhtbESPX2vCQBDE3wt+h2OFvtWLC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MXrHAAAA3AAAAA8AAAAAAAAAAAAAAAAAmAIAAGRy&#10;cy9kb3ducmV2LnhtbFBLBQYAAAAABAAEAPUAAACM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التدفق الأولي المرئي</w:t>
                        </w:r>
                      </w:p>
                    </w:txbxContent>
                  </v:textbox>
                </v:shape>
                <v:shape id="Text Box 284" o:spid="_x0000_s1084" type="#_x0000_t202" style="position:absolute;left:34015;width:835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pDscA&#10;AADcAAAADwAAAGRycy9kb3ducmV2LnhtbESPX2vCQBDE3wt+h2OFvtWLI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qQ7HAAAA3AAAAA8AAAAAAAAAAAAAAAAAmAIAAGRy&#10;cy9kb3ducmV2LnhtbFBLBQYAAAAABAAEAPUAAACM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وحدة معطيات</w:t>
                        </w:r>
                      </w:p>
                    </w:txbxContent>
                  </v:textbox>
                </v:shape>
                <v:shape id="Text Box 285" o:spid="_x0000_s1085" type="#_x0000_t202" style="position:absolute;left:33083;top:9024;width:835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MlccA&#10;AADcAAAADwAAAGRycy9kb3ducmV2LnhtbESPX2vCQBDE3wt+h2OFvtWLg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DJXHAAAA3AAAAA8AAAAAAAAAAAAAAAAAmAIAAGRy&#10;cy9kb3ducmV2LnhtbFBLBQYAAAAABAAEAPUAAACMAwAAAAA=&#10;" filled="f" stroked="f" strokeweight=".5pt">
                  <v:textbox inset="0,0,0,0">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قسم</w:t>
                        </w:r>
                      </w:p>
                    </w:txbxContent>
                  </v:textbox>
                </v:shape>
                <v:shape id="Text Box 286" o:spid="_x0000_s1086" type="#_x0000_t202" style="position:absolute;left:17475;top:9042;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4sYA&#10;AADcAAAADwAAAGRycy9kb3ducmV2LnhtbESPS2vDMBCE74X8B7GB3ho5OYTgRgmlTaGHvvKC5Lax&#10;traJtTLSxnH/fVUo9DjMzDfMfNm7RnUUYu3ZwHiUgSIuvK25NLDbPt/NQEVBtth4JgPfFGG5GNzM&#10;Mbf+ymvqNlKqBOGYo4FKpM21jkVFDuPIt8TJ+/LBoSQZSm0DXhPcNXqSZVPtsOa0UGFLjxUV583F&#10;GWgOMbyeMjl2T+WbfH7oy341fjfmdtg/3IMS6uU//Nd+sQYms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S4sYAAADcAAAADwAAAAAAAAAAAAAAAACYAgAAZHJz&#10;L2Rvd25yZXYueG1sUEsFBgAAAAAEAAQA9QAAAIsDAAAAAA==&#10;" filled="f" stroked="f" strokeweight=".5pt">
                  <v:textbox inset="0,0,0,0">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رزم أساسي</w:t>
                        </w:r>
                      </w:p>
                    </w:txbxContent>
                  </v:textbox>
                </v:shape>
                <v:shape id="Text Box 287" o:spid="_x0000_s1087" type="#_x0000_t202" style="position:absolute;left:4189;top:9125;width:835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3eccA&#10;AADcAAAADwAAAGRycy9kb3ducmV2LnhtbESPT2vCQBTE7wW/w/KE3upGD1ZSVxGr4KF/rFVob6/Z&#10;1yQ0+zbsPmP67buFQo/DzPyGmS9716iOQqw9GxiPMlDEhbc1lwaOr9ubGagoyBYbz2TgmyIsF4Or&#10;OebWX/iFuoOUKkE45migEmlzrWNRkcM48i1x8j59cChJhlLbgJcEd42eZNlUO6w5LVTY0rqi4utw&#10;dgaatxgePjJ57+7LR9k/6/NpM34y5nrYr+5ACfXyH/5r76yByewW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3nHAAAA3AAAAA8AAAAAAAAAAAAAAAAAmAIAAGRy&#10;cy9kb3ducmV2LnhtbFBLBQYAAAAABAAEAPUAAACMAwAAAAA=&#10;" filled="f" stroked="f" strokeweight=".5pt">
                  <v:textbox inset="0,0,0,0">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رزم أساسي</w:t>
                        </w:r>
                      </w:p>
                    </w:txbxContent>
                  </v:textbox>
                </v:shape>
                <v:shape id="Text Box 288" o:spid="_x0000_s1088" type="#_x0000_t202" style="position:absolute;left:5711;top:16679;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jC8MA&#10;AADcAAAADwAAAGRycy9kb3ducmV2LnhtbERPTU/CQBC9m/gfNmPiDbZwMKSwEKOQeBCEoonexu7Y&#10;NnZnm92h1H/PHkg8vrzvxWpwreopxMazgck4A0VcettwZeD9uBnNQEVBtth6JgN/FGG1vL1ZYG79&#10;mQ/UF1KpFMIxRwO1SJdrHcuaHMax74gT9+ODQ0kwVNoGPKdw1+pplj1ohw2nhho7eqqp/C1OzkD7&#10;GcPrdyZf/XO1lf2bPn2sJztj7u+GxzkooUH+xVf3izUwnaW1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jC8MAAADcAAAADwAAAAAAAAAAAAAAAACYAgAAZHJzL2Rv&#10;d25yZXYueG1sUEsFBgAAAAAEAAQA9QAAAIgDAAAAAA==&#10;" filled="f" stroked="f" strokeweight=".5pt">
                  <v:textbox inset="0,0,0,0">
                    <w:txbxContent>
                      <w:p w:rsidR="00A60FB8" w:rsidRPr="00AF44C9" w:rsidRDefault="00A60FB8" w:rsidP="007B48BF">
                        <w:pPr>
                          <w:spacing w:before="0" w:after="40" w:line="260" w:lineRule="exact"/>
                          <w:jc w:val="right"/>
                          <w:rPr>
                            <w:sz w:val="18"/>
                            <w:szCs w:val="24"/>
                            <w:lang w:bidi="ar-EG"/>
                          </w:rPr>
                        </w:pPr>
                        <w:r>
                          <w:rPr>
                            <w:rFonts w:hint="cs"/>
                            <w:sz w:val="18"/>
                            <w:szCs w:val="24"/>
                            <w:rtl/>
                            <w:lang w:bidi="ar-EG"/>
                          </w:rPr>
                          <w:t>تدفق النقل</w:t>
                        </w:r>
                      </w:p>
                    </w:txbxContent>
                  </v:textbox>
                </v:shape>
                <v:shape id="Text Box 289" o:spid="_x0000_s1089" type="#_x0000_t202" style="position:absolute;left:34546;top:20731;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GkMcA&#10;AADcAAAADwAAAGRycy9kb3ducmV2LnhtbESPT0vDQBTE7wW/w/KE3tpNe5Aauy3iH/DQ1hpb0Nsz&#10;+0yC2bdh9zWN394VBI/DzPyGWa4H16qeQmw8G5hNM1DEpbcNVwYOr4+TBagoyBZbz2TgmyKsVxej&#10;JebWn/mF+kIqlSAcczRQi3S51rGsyWGc+o44eZ8+OJQkQ6VtwHOCu1bPs+xKO2w4LdTY0V1N5Vdx&#10;cgbatxg2H5m89/fVVvbP+nR8mO2MGV8OtzeghAb5D/+1n6yB+eIa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BpDHAAAA3AAAAA8AAAAAAAAAAAAAAAAAmAIAAGRy&#10;cy9kb3ducmV2LnhtbFBLBQYAAAAABAAEAPUAAACMAwAAAAA=&#10;" filled="f" stroked="f" strokeweight=".5pt">
                  <v:textbox inset="0,0,0,0">
                    <w:txbxContent>
                      <w:p w:rsidR="00A60FB8" w:rsidRPr="00AF44C9" w:rsidRDefault="00A60FB8" w:rsidP="007B48BF">
                        <w:pPr>
                          <w:spacing w:before="0" w:after="40" w:line="260" w:lineRule="exact"/>
                          <w:jc w:val="left"/>
                          <w:rPr>
                            <w:sz w:val="18"/>
                            <w:szCs w:val="24"/>
                            <w:rtl/>
                            <w:lang w:bidi="ar-EG"/>
                          </w:rPr>
                        </w:pPr>
                        <w:r>
                          <w:rPr>
                            <w:rFonts w:hint="cs"/>
                            <w:sz w:val="18"/>
                            <w:szCs w:val="24"/>
                            <w:rtl/>
                            <w:lang w:bidi="ar-EG"/>
                          </w:rPr>
                          <w:t xml:space="preserve">رأسية: </w:t>
                        </w:r>
                        <w:r>
                          <w:rPr>
                            <w:sz w:val="18"/>
                            <w:szCs w:val="24"/>
                            <w:lang w:bidi="ar-EG"/>
                          </w:rPr>
                          <w:t>H</w:t>
                        </w:r>
                      </w:p>
                    </w:txbxContent>
                  </v:textbox>
                </v:shape>
                <v:shape id="Text Box 290" o:spid="_x0000_s1090" type="#_x0000_t202" style="position:absolute;left:6086;top:25654;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50MMA&#10;AADcAAAADwAAAGRycy9kb3ducmV2LnhtbERPS0/CQBC+m/gfNmPiTbZwIFpZiBFIOCgvNdHb2B3b&#10;hu5sszuU8u/ZgwnHL997MutdozoKsfZsYDjIQBEX3tZcGvj8WD48goqCbLHxTAbOFGE2vb2ZYG79&#10;iXfU7aVUKYRjjgYqkTbXOhYVOYwD3xIn7s8Hh5JgKLUNeErhrtGjLBtrhzWnhgpbeq2oOOyPzkDz&#10;HcPbbyY/3bx8l+1GH78Ww7Ux93f9yzMooV6u4n/3yhoYPa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450MMAAADcAAAADwAAAAAAAAAAAAAAAACYAgAAZHJzL2Rv&#10;d25yZXYueG1sUEsFBgAAAAAEAAQA9QAAAIg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رأسية</w:t>
                        </w:r>
                      </w:p>
                    </w:txbxContent>
                  </v:textbox>
                </v:shape>
                <v:shape id="Text Box 291" o:spid="_x0000_s1091" type="#_x0000_t202" style="position:absolute;left:15285;top:25778;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cS8YA&#10;AADcAAAADwAAAGRycy9kb3ducmV2LnhtbESPS2vDMBCE74X+B7GF3BrZOYTGiRJCH9BDn2kC6W1r&#10;bWxTa2WkjeP++6oQ6HGYmW+YxWpwreopxMazgXycgSIuvW24MrD9eLi+ARUF2WLrmQz8UITV8vJi&#10;gYX1J36nfiOVShCOBRqoRbpC61jW5DCOfUecvIMPDiXJUGkb8JTgrtWTLJtqhw2nhRo7uq2p/N4c&#10;nYF2H8PTVyaf/V31LG+v+ri7z1+MGV0N6zkooUH+w+f2ozUwme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cS8YAAADcAAAADwAAAAAAAAAAAAAAAACYAgAAZHJz&#10;L2Rvd25yZXYueG1sUEsFBgAAAAAEAAQA9QAAAIsDAAAAAA==&#10;" filled="f" stroked="f" strokeweight=".5pt">
                  <v:textbox inset="0,0,0,0">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معطيات</w:t>
                        </w:r>
                      </w:p>
                    </w:txbxContent>
                  </v:textbox>
                </v:shape>
                <v:shape id="Text Box 292" o:spid="_x0000_s1092" type="#_x0000_t202" style="position:absolute;left:16071;top:27728;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CPMYA&#10;AADcAAAADwAAAGRycy9kb3ducmV2LnhtbESPS2vDMBCE74X+B7GF3Bo5PoTGiRJCH9BDn2kC6W1r&#10;bWxTa2WkjeP++6oQ6HGYmW+YxWpwreopxMazgck4A0VcettwZWD78XB9AyoKssXWMxn4oQir5eXF&#10;AgvrT/xO/UYqlSAcCzRQi3SF1rGsyWEc+444eQcfHEqSodI24CnBXavzLJtqhw2nhRo7uq2p/N4c&#10;nYF2H8PTVyaf/V31LG+v+ri7n7wYM7oa1nNQQoP8h8/tR2sgn+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CPMYAAADcAAAADwAAAAAAAAAAAAAAAACYAgAAZHJz&#10;L2Rvd25yZXYueG1sUEsFBgAAAAAEAAQA9QAAAIsDAAAAAA==&#10;" filled="f" stroked="f" strokeweight=".5pt">
                  <v:textbox inset="0,0,0,0">
                    <w:txbxContent>
                      <w:p w:rsidR="00A60FB8" w:rsidRPr="00AF44C9" w:rsidRDefault="00A60FB8" w:rsidP="00103586">
                        <w:pPr>
                          <w:spacing w:before="0" w:after="40" w:line="260" w:lineRule="exact"/>
                          <w:jc w:val="center"/>
                          <w:rPr>
                            <w:sz w:val="18"/>
                            <w:szCs w:val="24"/>
                            <w:lang w:bidi="ar-EG"/>
                          </w:rPr>
                        </w:pPr>
                        <w:r>
                          <w:rPr>
                            <w:sz w:val="18"/>
                            <w:szCs w:val="24"/>
                            <w:lang w:bidi="ar-EG"/>
                          </w:rPr>
                          <w:t>184 bytes</w:t>
                        </w:r>
                      </w:p>
                    </w:txbxContent>
                  </v:textbox>
                </v:shape>
                <v:shape id="Text Box 293" o:spid="_x0000_s1093" type="#_x0000_t202" style="position:absolute;left:6928;top:27728;width:8357;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np8cA&#10;AADcAAAADwAAAGRycy9kb3ducmV2LnhtbESPQUvDQBSE74X+h+UJvbWbtiA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p6fHAAAA3AAAAA8AAAAAAAAAAAAAAAAAmAIAAGRy&#10;cy9kb3ducmV2LnhtbFBLBQYAAAAABAAEAPUAAACMAwAAAAA=&#10;" filled="f" stroked="f" strokeweight=".5pt">
                  <v:textbox inset="0,0,0,0">
                    <w:txbxContent>
                      <w:p w:rsidR="00A60FB8" w:rsidRPr="00AF44C9" w:rsidRDefault="00A60FB8" w:rsidP="00103586">
                        <w:pPr>
                          <w:spacing w:before="0" w:after="40" w:line="260" w:lineRule="exact"/>
                          <w:jc w:val="center"/>
                          <w:rPr>
                            <w:sz w:val="18"/>
                            <w:szCs w:val="24"/>
                            <w:rtl/>
                            <w:lang w:bidi="ar-EG"/>
                          </w:rPr>
                        </w:pPr>
                        <w:r>
                          <w:rPr>
                            <w:sz w:val="18"/>
                            <w:szCs w:val="24"/>
                            <w:lang w:bidi="ar-EG"/>
                          </w:rPr>
                          <w:t>4 bytes</w:t>
                        </w:r>
                      </w:p>
                    </w:txbxContent>
                  </v:textbox>
                </v:shape>
                <v:shape id="Text Box 294" o:spid="_x0000_s1094" type="#_x0000_t202" style="position:absolute;left:20994;top:36097;width:1177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08cA&#10;AADcAAAADwAAAGRycy9kb3ducmV2LnhtbESPQUvDQBSE74X+h+UJvbWbliI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1P9PHAAAA3AAAAA8AAAAAAAAAAAAAAAAAmAIAAGRy&#10;cy9kb3ducmV2LnhtbFBLBQYAAAAABAAEAPUAAACMAwAAAAA=&#10;" filled="f" stroked="f" strokeweight=".5pt">
                  <v:textbox inset="0,0,0,0">
                    <w:txbxContent>
                      <w:p w:rsidR="00A60FB8" w:rsidRPr="00B60CCD" w:rsidRDefault="00A60FB8" w:rsidP="007B48BF">
                        <w:pPr>
                          <w:spacing w:before="40" w:after="240" w:line="144" w:lineRule="auto"/>
                          <w:jc w:val="center"/>
                          <w:rPr>
                            <w:spacing w:val="-7"/>
                            <w:szCs w:val="22"/>
                            <w:rtl/>
                            <w:lang w:bidi="ar-EG"/>
                          </w:rPr>
                        </w:pPr>
                        <w:r w:rsidRPr="00B60CCD">
                          <w:rPr>
                            <w:rFonts w:hint="cs"/>
                            <w:spacing w:val="-7"/>
                            <w:szCs w:val="22"/>
                            <w:rtl/>
                            <w:lang w:bidi="ar-EG"/>
                          </w:rPr>
                          <w:t xml:space="preserve">جدول تقابل البرامج </w:t>
                        </w:r>
                        <w:r w:rsidRPr="00B60CCD">
                          <w:rPr>
                            <w:spacing w:val="-7"/>
                            <w:sz w:val="16"/>
                            <w:szCs w:val="16"/>
                            <w:lang w:bidi="ar-EG"/>
                          </w:rPr>
                          <w:t>(PMT)</w:t>
                        </w:r>
                      </w:p>
                      <w:p w:rsidR="00A60FB8" w:rsidRPr="00AF44C9" w:rsidRDefault="00A60FB8" w:rsidP="00F976AB">
                        <w:pPr>
                          <w:spacing w:before="0" w:after="40" w:line="260" w:lineRule="exact"/>
                          <w:jc w:val="center"/>
                          <w:rPr>
                            <w:sz w:val="18"/>
                            <w:szCs w:val="24"/>
                            <w:lang w:bidi="ar-EG"/>
                          </w:rPr>
                        </w:pPr>
                      </w:p>
                    </w:txbxContent>
                  </v:textbox>
                </v:shape>
                <v:shape id="Text Box 295" o:spid="_x0000_s1095" type="#_x0000_t202" style="position:absolute;left:8266;top:38433;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SMcA&#10;AADcAAAADwAAAGRycy9kb3ducmV2LnhtbESPQUvDQBSE74X+h+UJvbWbFio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5mkjHAAAA3AAAAA8AAAAAAAAAAAAAAAAAmAIAAGRy&#10;cy9kb3ducmV2LnhtbFBLBQYAAAAABAAEAPUAAACM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طلب إرسال</w:t>
                        </w:r>
                      </w:p>
                    </w:txbxContent>
                  </v:textbox>
                </v:shape>
                <v:shape id="Text Box 296" o:spid="_x0000_s1096" type="#_x0000_t202" style="position:absolute;left:5530;top:41936;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8cA&#10;AADcAAAADwAAAGRycy9kb3ducmV2LnhtbESPT2vCQBTE74V+h+UVvNWNHqRNXUWsgof+sVahvb1m&#10;X5PQ7Nuw+4zx27uFQo/DzPyGmc5716iOQqw9GxgNM1DEhbc1lwb27+vbO1BRkC02nsnAmSLMZ9dX&#10;U8ytP/EbdTspVYJwzNFAJdLmWseiIodx6Fvi5H374FCSDKW2AU8J7ho9zrKJdlhzWqiwpWVFxc/u&#10;6Aw0HzE8fWXy2T2Wz7J91cfDavRizOCmXzyAEurlP/zX3lgD4/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BD/HAAAA3AAAAA8AAAAAAAAAAAAAAAAAmAIAAGRy&#10;cy9kb3ducmV2LnhtbFBLBQYAAAAABAAEAPUAAACM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رأسية</w:t>
                        </w:r>
                      </w:p>
                    </w:txbxContent>
                  </v:textbox>
                </v:shape>
                <v:shape id="Text Box 297" o:spid="_x0000_s1097" type="#_x0000_t202" style="position:absolute;left:1548;top:50783;width:5925;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hpMcA&#10;AADcAAAADwAAAGRycy9kb3ducmV2LnhtbESPQU/CQBSE7yT8h80z4QZbOKBUFmJQEw8qCJjo7dl9&#10;to3dt83uo9R/75qYeJzMzDeZ5bp3jeooxNqzgekkA0VceFtzaeB4uB9fgYqCbLHxTAa+KcJ6NRws&#10;Mbf+zC/U7aVUCcIxRwOVSJtrHYuKHMaJb4mT9+mDQ0kylNoGPCe4a/Qsy+baYc1pocKWNhUVX/uT&#10;M9C8xfD4kcl7d1s+yW6rT69302djRhf9zTUooV7+w3/tB2tgtri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oaTHAAAA3AAAAA8AAAAAAAAAAAAAAAAAmAIAAGRy&#10;cy9kb3ducmV2LnhtbFBLBQYAAAAABAAEAPUAAACMAwAAAAA=&#10;" filled="f" stroked="f" strokeweight=".5pt">
                  <v:textbox inset="0,0,0,0">
                    <w:txbxContent>
                      <w:p w:rsidR="00A60FB8" w:rsidRPr="007B48BF" w:rsidRDefault="00A60FB8" w:rsidP="00F976AB">
                        <w:pPr>
                          <w:spacing w:before="0" w:after="40" w:line="260" w:lineRule="exact"/>
                          <w:jc w:val="center"/>
                          <w:rPr>
                            <w:spacing w:val="-6"/>
                            <w:sz w:val="18"/>
                            <w:szCs w:val="24"/>
                            <w:lang w:bidi="ar-EG"/>
                          </w:rPr>
                        </w:pPr>
                        <w:r w:rsidRPr="007B48BF">
                          <w:rPr>
                            <w:rFonts w:hint="cs"/>
                            <w:spacing w:val="-6"/>
                            <w:sz w:val="18"/>
                            <w:szCs w:val="24"/>
                            <w:rtl/>
                            <w:lang w:bidi="ar-EG"/>
                          </w:rPr>
                          <w:t>طول معلومات البرنامج</w:t>
                        </w:r>
                      </w:p>
                    </w:txbxContent>
                  </v:textbox>
                </v:shape>
                <v:shape id="Text Box 298" o:spid="_x0000_s1098" type="#_x0000_t202" style="position:absolute;left:7107;top:50400;width:5925;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sIA&#10;AADcAAAADwAAAGRycy9kb3ducmV2LnhtbERPS2rDMBDdF3oHMYHuatlelNaxEkKgqVNoIZ8DDNbE&#10;cmyNjKU6zu2rRaHLx/uX69n2YqLRt44VZEkKgrh2uuVGwfn0/vwKwgdkjb1jUnAnD+vV40OJhXY3&#10;PtB0DI2IIewLVGBCGAopfW3Iok/cQBy5ixsthgjHRuoRbzHc9jJP0xdpseXYYHCgraG6O/5YBbv2&#10;kp2+p64ZTLf/2H1WX9fqGpR6WsybJYhAc/gX/7krrSB/i2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l2iwgAAANwAAAAPAAAAAAAAAAAAAAAAAJgCAABkcnMvZG93&#10;bnJldi54bWxQSwUGAAAAAAQABAD1AAAAhwMAAAAA&#10;" filled="f" stroked="f" strokeweight=".5pt">
                  <v:textbox inset="0,0,0,0">
                    <w:txbxContent>
                      <w:p w:rsidR="00A60FB8" w:rsidRPr="00AF44C9" w:rsidRDefault="00A60FB8" w:rsidP="00CB0F3E">
                        <w:pPr>
                          <w:spacing w:before="0" w:after="40" w:line="260" w:lineRule="exact"/>
                          <w:jc w:val="center"/>
                          <w:rPr>
                            <w:sz w:val="18"/>
                            <w:szCs w:val="24"/>
                            <w:rtl/>
                            <w:lang w:bidi="ar-EG"/>
                          </w:rPr>
                        </w:pPr>
                        <w:r>
                          <w:rPr>
                            <w:rFonts w:hint="cs"/>
                            <w:sz w:val="18"/>
                            <w:szCs w:val="24"/>
                            <w:rtl/>
                            <w:lang w:bidi="ar-EG"/>
                          </w:rPr>
                          <w:t>الواصف </w:t>
                        </w:r>
                        <w:r>
                          <w:rPr>
                            <w:sz w:val="18"/>
                            <w:szCs w:val="24"/>
                            <w:lang w:bidi="ar-EG"/>
                          </w:rPr>
                          <w:t>1</w:t>
                        </w:r>
                      </w:p>
                    </w:txbxContent>
                  </v:textbox>
                </v:shape>
                <v:shape id="Text Box 299" o:spid="_x0000_s1099" type="#_x0000_t202" style="position:absolute;left:14442;top:51023;width:5926;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QTccA&#10;AADcAAAADwAAAGRycy9kb3ducmV2LnhtbESPT2vCQBTE7wW/w/KE3upGD1JTVxGr4KF/rFVob6/Z&#10;1yQ0+zbsPmP67buFQo/DzPyGmS9716iOQqw9GxiPMlDEhbc1lwaOr9ubW1BRkC02nsnAN0VYLgZX&#10;c8ytv/ALdQcpVYJwzNFAJdLmWseiIodx5Fvi5H364FCSDKW2AS8J7ho9ybKpdlhzWqiwpXVFxdfh&#10;7Aw0bzE8fGTy3t2Xj7J/1ufTZvxkzPWwX92BEurlP/zX3lkDk9kM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kE3HAAAA3AAAAA8AAAAAAAAAAAAAAAAAmAIAAGRy&#10;cy9kb3ducmV2LnhtbFBLBQYAAAAABAAEAPUAAACM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نمط </w:t>
                        </w:r>
                        <w:r>
                          <w:rPr>
                            <w:sz w:val="18"/>
                            <w:szCs w:val="24"/>
                            <w:rtl/>
                            <w:lang w:bidi="ar-EG"/>
                          </w:rPr>
                          <w:br/>
                        </w:r>
                        <w:r>
                          <w:rPr>
                            <w:rFonts w:hint="cs"/>
                            <w:sz w:val="18"/>
                            <w:szCs w:val="24"/>
                            <w:rtl/>
                            <w:lang w:bidi="ar-EG"/>
                          </w:rPr>
                          <w:t>التدفق</w:t>
                        </w:r>
                      </w:p>
                    </w:txbxContent>
                  </v:textbox>
                </v:shape>
                <v:shape id="Text Box 300" o:spid="_x0000_s1100" type="#_x0000_t202" style="position:absolute;left:25201;top:50877;width:5926;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jysMA&#10;AADcAAAADwAAAGRycy9kb3ducmV2LnhtbERPS0sDMRC+C/6HMII3m7QF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jysMAAADcAAAADwAAAAAAAAAAAAAAAACYAgAAZHJzL2Rv&#10;d25yZXYueG1sUEsFBgAAAAAEAAQA9QAAAIgDAAAAAA==&#10;" filled="f" stroked="f" strokeweight=".5pt">
                  <v:textbox inset="0,0,0,0">
                    <w:txbxContent>
                      <w:p w:rsidR="00A60FB8" w:rsidRPr="00AF44C9" w:rsidRDefault="00A60FB8" w:rsidP="00F976AB">
                        <w:pPr>
                          <w:spacing w:before="0" w:after="40" w:line="260" w:lineRule="exact"/>
                          <w:jc w:val="center"/>
                          <w:rPr>
                            <w:sz w:val="18"/>
                            <w:szCs w:val="24"/>
                            <w:rtl/>
                            <w:lang w:bidi="ar-EG"/>
                          </w:rPr>
                        </w:pPr>
                        <w:r>
                          <w:rPr>
                            <w:rFonts w:hint="cs"/>
                            <w:sz w:val="18"/>
                            <w:szCs w:val="24"/>
                            <w:rtl/>
                            <w:lang w:bidi="ar-EG"/>
                          </w:rPr>
                          <w:t>المعرِّف</w:t>
                        </w:r>
                        <w:r>
                          <w:rPr>
                            <w:rFonts w:hint="eastAsia"/>
                            <w:sz w:val="18"/>
                            <w:szCs w:val="24"/>
                            <w:rtl/>
                            <w:lang w:bidi="ar-EG"/>
                          </w:rPr>
                          <w:t> </w:t>
                        </w:r>
                        <w:r>
                          <w:rPr>
                            <w:sz w:val="18"/>
                            <w:szCs w:val="24"/>
                            <w:lang w:bidi="ar-EG"/>
                          </w:rPr>
                          <w:t>PID</w:t>
                        </w:r>
                        <w:r>
                          <w:rPr>
                            <w:rFonts w:hint="cs"/>
                            <w:sz w:val="18"/>
                            <w:szCs w:val="24"/>
                            <w:rtl/>
                            <w:lang w:bidi="ar-EG"/>
                          </w:rPr>
                          <w:t xml:space="preserve"> الأولي</w:t>
                        </w:r>
                      </w:p>
                    </w:txbxContent>
                  </v:textbox>
                </v:shape>
                <v:shape id="Text Box 301" o:spid="_x0000_s1101" type="#_x0000_t202" style="position:absolute;left:36029;top:51023;width:5925;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GUcYA&#10;AADcAAAADwAAAGRycy9kb3ducmV2LnhtbESPX0sDMRDE3wW/Q1jBN5ucgs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kGUcYAAADcAAAADwAAAAAAAAAAAAAAAACYAgAAZHJz&#10;L2Rvd25yZXYueG1sUEsFBgAAAAAEAAQA9QAAAIsDAAAAAA==&#10;" filled="f" stroked="f" strokeweight=".5pt">
                  <v:textbox inset="0,0,0,0">
                    <w:txbxContent>
                      <w:p w:rsidR="00A60FB8" w:rsidRPr="007B48BF" w:rsidRDefault="00A60FB8" w:rsidP="00F976AB">
                        <w:pPr>
                          <w:spacing w:before="0" w:after="40" w:line="260" w:lineRule="exact"/>
                          <w:jc w:val="center"/>
                          <w:rPr>
                            <w:spacing w:val="-10"/>
                            <w:sz w:val="18"/>
                            <w:szCs w:val="24"/>
                            <w:lang w:bidi="ar-EG"/>
                          </w:rPr>
                        </w:pPr>
                        <w:r w:rsidRPr="007B48BF">
                          <w:rPr>
                            <w:rFonts w:hint="cs"/>
                            <w:spacing w:val="-10"/>
                            <w:sz w:val="18"/>
                            <w:szCs w:val="24"/>
                            <w:rtl/>
                            <w:lang w:bidi="ar-EG"/>
                          </w:rPr>
                          <w:t>طول معلومات التدفق الأولي</w:t>
                        </w:r>
                      </w:p>
                    </w:txbxContent>
                  </v:textbox>
                </v:shape>
                <v:shape id="Text Box 302" o:spid="_x0000_s1102" type="#_x0000_t202" style="position:absolute;left:41623;top:50256;width:5925;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wUsUA&#10;AADcAAAADwAAAGRycy9kb3ducmV2LnhtbESP3WrCQBSE7wt9h+UUelc3KpQS3QQRatNCC/48wCF7&#10;zMZkz4bsGuPbuwXBy2FmvmGW+WhbMVDva8cKppMEBHHpdM2VgsP+8+0DhA/IGlvHpOBKHvLs+WmJ&#10;qXYX3tKwC5WIEPYpKjAhdKmUvjRk0U9cRxy9o+sthij7SuoeLxFuWzlLkndpsea4YLCjtaGy2Z2t&#10;gk19nO7/hqbqTPP9tfkpfk/FKSj1+jKuFiACjeERvrcLrWCezOD/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fBSxQAAANwAAAAPAAAAAAAAAAAAAAAAAJgCAABkcnMv&#10;ZG93bnJldi54bWxQSwUGAAAAAAQABAD1AAAAigMAAAAA&#10;" filled="f" stroked="f" strokeweight=".5pt">
                  <v:textbox inset="0,0,0,0">
                    <w:txbxContent>
                      <w:p w:rsidR="00A60FB8" w:rsidRPr="00AF44C9" w:rsidRDefault="00A60FB8" w:rsidP="00F976AB">
                        <w:pPr>
                          <w:spacing w:before="0" w:after="40" w:line="260" w:lineRule="exact"/>
                          <w:jc w:val="center"/>
                          <w:rPr>
                            <w:sz w:val="18"/>
                            <w:szCs w:val="24"/>
                            <w:rtl/>
                            <w:lang w:bidi="ar-EG"/>
                          </w:rPr>
                        </w:pPr>
                        <w:r>
                          <w:rPr>
                            <w:rFonts w:hint="cs"/>
                            <w:sz w:val="18"/>
                            <w:szCs w:val="24"/>
                            <w:rtl/>
                            <w:lang w:bidi="ar-EG"/>
                          </w:rPr>
                          <w:t>الواصف </w:t>
                        </w:r>
                        <w:r>
                          <w:rPr>
                            <w:sz w:val="18"/>
                            <w:szCs w:val="24"/>
                            <w:lang w:bidi="ar-EG"/>
                          </w:rPr>
                          <w:t>2</w:t>
                        </w:r>
                      </w:p>
                    </w:txbxContent>
                  </v:textbox>
                </v:shape>
                <v:shape id="Text Box 303" o:spid="_x0000_s1103" type="#_x0000_t202" style="position:absolute;left:48939;top:50746;width:5925;height:4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VycQA&#10;AADcAAAADwAAAGRycy9kb3ducmV2LnhtbESP3WrCQBSE7wu+w3IE7+pGBSnRVURQo9CCPw9wyB6z&#10;MdmzIbvG9O27hUIvh5n5hlmue1uLjlpfOlYwGScgiHOnSy4U3K679w8QPiBrrB2Tgm/ysF4N3paY&#10;avfiM3WXUIgIYZ+iAhNCk0rpc0MW/dg1xNG7u9ZiiLItpG7xFeG2ltMkmUuLJccFgw1tDeXV5WkV&#10;7Mv75PrVVUVjquNhf8o+H9kjKDUa9psFiEB9+A//tTO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VcnEAAAA3AAAAA8AAAAAAAAAAAAAAAAAmAIAAGRycy9k&#10;b3ducmV2LnhtbFBLBQYAAAAABAAEAPUAAACJ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تحقق </w:t>
                        </w:r>
                        <w:r>
                          <w:rPr>
                            <w:sz w:val="18"/>
                            <w:szCs w:val="24"/>
                            <w:lang w:bidi="ar-EG"/>
                          </w:rPr>
                          <w:t>CRC</w:t>
                        </w:r>
                      </w:p>
                    </w:txbxContent>
                  </v:textbox>
                </v:shape>
                <v:shape id="Text Box 304" o:spid="_x0000_s1104" type="#_x0000_t202" style="position:absolute;left:47708;top:54570;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lycYA&#10;AADcAAAADwAAAGRycy9kb3ducmV2LnhtbESPX0sDMRDE3wt+h7CCb23SK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lycYAAADcAAAADwAAAAAAAAAAAAAAAACYAgAAZHJz&#10;L2Rvd25yZXYueG1sUEsFBgAAAAAEAAQA9QAAAIsDAAAAAA==&#10;" filled="f" stroked="f" strokeweight=".5pt">
                  <v:textbox inset="0,0,0,0">
                    <w:txbxContent>
                      <w:p w:rsidR="00A60FB8" w:rsidRPr="00AF44C9" w:rsidRDefault="00A60FB8" w:rsidP="006F7279">
                        <w:pPr>
                          <w:spacing w:before="0" w:after="40" w:line="260" w:lineRule="exact"/>
                          <w:jc w:val="center"/>
                          <w:rPr>
                            <w:sz w:val="18"/>
                            <w:szCs w:val="24"/>
                            <w:rtl/>
                            <w:lang w:bidi="ar-EG"/>
                          </w:rPr>
                        </w:pPr>
                        <w:r>
                          <w:rPr>
                            <w:sz w:val="18"/>
                            <w:szCs w:val="24"/>
                            <w:lang w:bidi="ar-EG"/>
                          </w:rPr>
                          <w:t>32 bits</w:t>
                        </w:r>
                      </w:p>
                    </w:txbxContent>
                  </v:textbox>
                </v:shape>
                <v:shape id="Text Box 305" o:spid="_x0000_s1105" type="#_x0000_t202" style="position:absolute;left:26755;top:57302;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AUsYA&#10;AADcAAAADwAAAGRycy9kb3ducmV2LnhtbESPX0sDMRDE3wt+h7CCb23Si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AUs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v:textbox>
                </v:shape>
                <v:shape id="Text Box 306" o:spid="_x0000_s1106" type="#_x0000_t202" style="position:absolute;left:18589;top:65807;width:1909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eJcYA&#10;AADcAAAADwAAAGRycy9kb3ducmV2LnhtbESPX0sDMRDE3wW/Q1ihbzapQp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eJcYAAADcAAAADwAAAAAAAAAAAAAAAACYAgAAZHJz&#10;L2Rvd25yZXYueG1sUEsFBgAAAAAEAAQA9QAAAIsDAAAAAA==&#10;" filled="f" stroked="f" strokeweight=".5pt">
                  <v:textbox inset="0,0,0,0">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واصف المعلومات المتعلقة بحالات الطوارئ</w:t>
                        </w:r>
                      </w:p>
                    </w:txbxContent>
                  </v:textbox>
                </v:shape>
                <v:shape id="Text Box 307" o:spid="_x0000_s1107" type="#_x0000_t202" style="position:absolute;left:-413;top:68109;width:835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7vsYA&#10;AADcAAAADwAAAGRycy9kb3ducmV2LnhtbESPX0sDMRDE3wt+h7CCb23SCipn0yJWoQ+tf6qCvq2X&#10;9e7wsjmS7fX67Y0g+DjMzG+Y+XLwreoppiawhenEgCIug2u4svD6cj++ApUE2WEbmCwcKcFycTKa&#10;Y+HCgZ+p30mlMoRTgRZqka7QOpU1eUyT0BFn7ytEj5JlrLSLeMhw3+qZMRfaY8N5ocaObmsqv3d7&#10;b6F9T3HzaeSjX1VbeXrU+7e76YO1Z6fDzTUooUH+w3/ttbNwbi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7vs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طلب إرسال</w:t>
                        </w:r>
                      </w:p>
                    </w:txbxContent>
                  </v:textbox>
                </v:shape>
                <v:shape id="Text Box 308" o:spid="_x0000_s1108" type="#_x0000_t202" style="position:absolute;left:-1820;top:70644;width:5924;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vzMMA&#10;AADcAAAADwAAAGRycy9kb3ducmV2LnhtbERPS0sDMRC+C/6HMII3m7QF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vzMMAAADcAAAADwAAAAAAAAAAAAAAAACYAgAAZHJzL2Rv&#10;d25yZXYueG1sUEsFBgAAAAAEAAQA9QAAAIg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وسم </w:t>
                        </w:r>
                        <w:r>
                          <w:rPr>
                            <w:sz w:val="18"/>
                            <w:szCs w:val="24"/>
                            <w:rtl/>
                            <w:lang w:bidi="ar-EG"/>
                          </w:rPr>
                          <w:br/>
                        </w:r>
                        <w:r>
                          <w:rPr>
                            <w:rFonts w:hint="cs"/>
                            <w:sz w:val="18"/>
                            <w:szCs w:val="24"/>
                            <w:rtl/>
                            <w:lang w:bidi="ar-EG"/>
                          </w:rPr>
                          <w:t>الواصف</w:t>
                        </w:r>
                      </w:p>
                    </w:txbxContent>
                  </v:textbox>
                </v:shape>
                <v:shape id="Text Box 309" o:spid="_x0000_s1109" type="#_x0000_t202" style="position:absolute;left:2963;top:70807;width:5925;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KV8YA&#10;AADcAAAADwAAAGRycy9kb3ducmV2LnhtbESPX0sDMRDE3wt+h7CCb23SCqJn0yJWoQ+tf6qCvq2X&#10;9e7wsjmS7fX67Y0g+DjMzG+Y+XLwreoppiawhenEgCIug2u4svD6cj++BJUE2WEbmCwcKcFycTKa&#10;Y+HCgZ+p30mlMoRTgRZqka7QOpU1eUyT0BFn7ytEj5JlrLSLeMhw3+qZMRfaY8N5ocaObmsqv3d7&#10;b6F9T3HzaeSjX1VbeXrU+7e76YO1Z6fDzTUooUH+w3/ttbNwbq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KV8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طول</w:t>
                        </w:r>
                        <w:r>
                          <w:rPr>
                            <w:sz w:val="18"/>
                            <w:szCs w:val="24"/>
                            <w:rtl/>
                            <w:lang w:bidi="ar-EG"/>
                          </w:rPr>
                          <w:br/>
                        </w:r>
                        <w:r>
                          <w:rPr>
                            <w:rFonts w:hint="cs"/>
                            <w:sz w:val="18"/>
                            <w:szCs w:val="24"/>
                            <w:rtl/>
                            <w:lang w:bidi="ar-EG"/>
                          </w:rPr>
                          <w:t>الواصف</w:t>
                        </w:r>
                      </w:p>
                    </w:txbxContent>
                  </v:textbox>
                </v:shape>
                <v:shape id="Text Box 310" o:spid="_x0000_s1110" type="#_x0000_t202" style="position:absolute;left:8142;top:71096;width:5925;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1F8MA&#10;AADcAAAADwAAAGRycy9kb3ducmV2LnhtbERPS0vDQBC+F/wPyxS8tZsoSI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w1F8MAAADcAAAADwAAAAAAAAAAAAAAAACYAgAAZHJzL2Rv&#10;d25yZXYueG1sUEsFBgAAAAAEAAQA9QAAAIg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معرِّف </w:t>
                        </w:r>
                        <w:r>
                          <w:rPr>
                            <w:sz w:val="18"/>
                            <w:szCs w:val="24"/>
                            <w:rtl/>
                            <w:lang w:bidi="ar-EG"/>
                          </w:rPr>
                          <w:br/>
                        </w:r>
                        <w:r>
                          <w:rPr>
                            <w:rFonts w:hint="cs"/>
                            <w:sz w:val="18"/>
                            <w:szCs w:val="24"/>
                            <w:rtl/>
                            <w:lang w:bidi="ar-EG"/>
                          </w:rPr>
                          <w:t>الخدمة</w:t>
                        </w:r>
                      </w:p>
                    </w:txbxContent>
                  </v:textbox>
                </v:shape>
                <v:shape id="Text Box 311" o:spid="_x0000_s1111" type="#_x0000_t202" style="position:absolute;left:12976;top:70953;width:5925;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QjMYA&#10;AADcAAAADwAAAGRycy9kb3ducmV2LnhtbESPW0vDQBSE3wX/w3KEvtlNLIi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CQjMYAAADcAAAADwAAAAAAAAAAAAAAAACYAgAAZHJz&#10;L2Rvd25yZXYueG1sUEsFBgAAAAAEAAQA9QAAAIsDAAAAAA==&#10;" filled="f" stroked="f" strokeweight=".5pt">
                  <v:textbox inset="0,0,0,0">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علم البدء</w:t>
                        </w:r>
                        <w:r>
                          <w:rPr>
                            <w:sz w:val="18"/>
                            <w:szCs w:val="24"/>
                            <w:rtl/>
                            <w:lang w:bidi="ar-EG"/>
                          </w:rPr>
                          <w:br/>
                        </w:r>
                        <w:r>
                          <w:rPr>
                            <w:rFonts w:hint="cs"/>
                            <w:sz w:val="18"/>
                            <w:szCs w:val="24"/>
                            <w:rtl/>
                            <w:lang w:bidi="ar-EG"/>
                          </w:rPr>
                          <w:t>الانتهاء</w:t>
                        </w:r>
                      </w:p>
                    </w:txbxContent>
                  </v:textbox>
                </v:shape>
                <v:shape id="Text Box 312" o:spid="_x0000_s1112" type="#_x0000_t202" style="position:absolute;left:17819;top:71014;width:5925;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mj8QA&#10;AADcAAAADwAAAGRycy9kb3ducmV2LnhtbESP0WrCQBRE3wv+w3KFvtVNFKSkrlIKaipYUPsBl+w1&#10;G5O9G7JrTP++Kwg+DjNzhlmsBtuInjpfOVaQThIQxIXTFZcKfk/rt3cQPiBrbByTgj/ysFqOXhaY&#10;aXfjA/XHUIoIYZ+hAhNCm0npC0MW/cS1xNE7u85iiLIrpe7wFuG2kdMkmUuLFccFgy19GSrq49Uq&#10;2FTn9PTT12Vr6u/tZpfvL/klKPU6Hj4/QAQawjP8aOdawSy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Zo/EAAAA3AAAAA8AAAAAAAAAAAAAAAAAmAIAAGRycy9k&#10;b3ducmV2LnhtbFBLBQYAAAAABAAEAPUAAACJAwAAAAA=&#10;" filled="f" stroked="f" strokeweight=".5pt">
                  <v:textbox inset="0,0,0,0">
                    <w:txbxContent>
                      <w:p w:rsidR="00A60FB8" w:rsidRPr="00AF44C9" w:rsidRDefault="00A60FB8" w:rsidP="007B48BF">
                        <w:pPr>
                          <w:spacing w:before="0" w:after="40" w:line="260" w:lineRule="exact"/>
                          <w:jc w:val="center"/>
                          <w:rPr>
                            <w:sz w:val="18"/>
                            <w:szCs w:val="24"/>
                            <w:lang w:bidi="ar-EG"/>
                          </w:rPr>
                        </w:pPr>
                        <w:r>
                          <w:rPr>
                            <w:rFonts w:hint="cs"/>
                            <w:sz w:val="18"/>
                            <w:szCs w:val="24"/>
                            <w:rtl/>
                            <w:lang w:bidi="ar-EG"/>
                          </w:rPr>
                          <w:t xml:space="preserve">أنماط </w:t>
                        </w:r>
                        <w:r>
                          <w:rPr>
                            <w:sz w:val="18"/>
                            <w:szCs w:val="24"/>
                            <w:rtl/>
                            <w:lang w:bidi="ar-EG"/>
                          </w:rPr>
                          <w:br/>
                        </w:r>
                        <w:r>
                          <w:rPr>
                            <w:rFonts w:hint="cs"/>
                            <w:sz w:val="18"/>
                            <w:szCs w:val="24"/>
                            <w:rtl/>
                            <w:lang w:bidi="ar-EG"/>
                          </w:rPr>
                          <w:t>الإشارة</w:t>
                        </w:r>
                      </w:p>
                      <w:p w:rsidR="00A60FB8" w:rsidRPr="00AF44C9" w:rsidRDefault="00A60FB8" w:rsidP="00F976AB">
                        <w:pPr>
                          <w:spacing w:before="0" w:after="40" w:line="260" w:lineRule="exact"/>
                          <w:jc w:val="center"/>
                          <w:rPr>
                            <w:sz w:val="18"/>
                            <w:szCs w:val="24"/>
                            <w:lang w:bidi="ar-EG"/>
                          </w:rPr>
                        </w:pPr>
                      </w:p>
                    </w:txbxContent>
                  </v:textbox>
                </v:shape>
                <v:shape id="Text Box 313" o:spid="_x0000_s1113" type="#_x0000_t202" style="position:absolute;left:22918;top:70476;width:5926;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DFMQA&#10;AADcAAAADwAAAGRycy9kb3ducmV2LnhtbESP0WrCQBRE3wv+w3IF3+omClJSVykFbRQsqP2AS/aa&#10;jcneDdltTP++Kwg+DjNzhlmuB9uInjpfOVaQThMQxIXTFZcKfs6b1zcQPiBrbByTgj/ysF6NXpaY&#10;aXfjI/WnUIoIYZ+hAhNCm0npC0MW/dS1xNG7uM5iiLIrpe7wFuG2kbMkWUiLFccFgy19Girq069V&#10;sK0u6fm7r8vW1Luv7T4/XPNrUGoyHj7eQQQawjP8aOdawTyd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wxTEAAAA3AAAAA8AAAAAAAAAAAAAAAAAmAIAAGRycy9k&#10;b3ducmV2LnhtbFBLBQYAAAAABAAEAPUAAACJAw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حجوز</w:t>
                        </w:r>
                      </w:p>
                    </w:txbxContent>
                  </v:textbox>
                </v:shape>
                <v:shape id="Text Box 314" o:spid="_x0000_s1114" type="#_x0000_t202" style="position:absolute;left:27883;top:70922;width:5925;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zFMYA&#10;AADcAAAADwAAAGRycy9kb3ducmV2LnhtbESPW0vDQBSE3wX/w3IE3+wmK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zFM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طول شفرة المنطقة</w:t>
                        </w:r>
                      </w:p>
                    </w:txbxContent>
                  </v:textbox>
                </v:shape>
                <v:shape id="Text Box 315" o:spid="_x0000_s1115" type="#_x0000_t202" style="position:absolute;left:32769;top:70940;width:5926;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Wj8YA&#10;AADcAAAADwAAAGRycy9kb3ducmV2LnhtbESPW0vDQBSE3wX/w3IE3+wmi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Wj8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 xml:space="preserve">شفرة </w:t>
                        </w:r>
                        <w:r>
                          <w:rPr>
                            <w:sz w:val="18"/>
                            <w:szCs w:val="24"/>
                            <w:rtl/>
                            <w:lang w:bidi="ar-EG"/>
                          </w:rPr>
                          <w:br/>
                        </w:r>
                        <w:r>
                          <w:rPr>
                            <w:rFonts w:hint="cs"/>
                            <w:sz w:val="18"/>
                            <w:szCs w:val="24"/>
                            <w:rtl/>
                            <w:lang w:bidi="ar-EG"/>
                          </w:rPr>
                          <w:t>المنطقة</w:t>
                        </w:r>
                      </w:p>
                    </w:txbxContent>
                  </v:textbox>
                </v:shape>
                <v:shape id="Text Box 316" o:spid="_x0000_s1116" type="#_x0000_t202" style="position:absolute;left:37749;top:70651;width:5925;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MUA&#10;AADcAAAADwAAAGRycy9kb3ducmV2LnhtbESP3WrCQBSE7wu+w3KE3tVNLEiJriKCGgst+PMAh+wx&#10;G5M9G7JrjG/fLRR6OczMN8xiNdhG9NT5yrGCdJKAIC6crrhUcDlv3z5A+ICssXFMCp7kYbUcvSww&#10;0+7BR+pPoRQRwj5DBSaENpPSF4Ys+olriaN3dZ3FEGVXSt3hI8JtI6dJMpMWK44LBlvaGCrq090q&#10;2FXX9Pzd12Vr6sN+95l/3fJbUOp1PKznIAIN4T/81861gvd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CMxQAAANwAAAAPAAAAAAAAAAAAAAAAAJgCAABkcnMv&#10;ZG93bnJldi54bWxQSwUGAAAAAAQABAD1AAAAigM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محجوز</w:t>
                        </w:r>
                      </w:p>
                    </w:txbxContent>
                  </v:textbox>
                </v:shape>
                <v:shape id="Text Box 317" o:spid="_x0000_s1117" type="#_x0000_t202" style="position:absolute;left:36468;top:74472;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Y8YA&#10;AADcAAAADwAAAGRycy9kb3ducmV2LnhtbESPW0vDQBSE3wX/w3IE3+wmCippt6VoCz5460Wwb6fZ&#10;0ySYPRt2T9P4711B8HGYmW+YyWxwreopxMazgXyUgSIuvW24MrDdLK/uQUVBtth6JgPfFGE2PT+b&#10;YGH9iVfUr6VSCcKxQAO1SFdoHcuaHMaR74iTd/DBoSQZKm0DnhLctfo6y261w4bTQo0dPdRUfq2P&#10;zkD7GcPzPpNd/1i9yPubPn4s8ldjLi+G+RiU0CD/4b/2kzVwk9/B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WtY8YAAADcAAAADwAAAAAAAAAAAAAAAACYAgAAZHJz&#10;L2Rvd25yZXYueG1sUEsFBgAAAAAEAAQA9QAAAIsDAAAAAA==&#10;" filled="f" stroked="f" strokeweight=".5pt">
                  <v:textbox inset="0,0,0,0">
                    <w:txbxContent>
                      <w:p w:rsidR="00A60FB8" w:rsidRPr="00AF44C9" w:rsidRDefault="00A60FB8" w:rsidP="00CB0F3E">
                        <w:pPr>
                          <w:spacing w:before="0" w:after="40" w:line="260" w:lineRule="exact"/>
                          <w:jc w:val="center"/>
                          <w:rPr>
                            <w:sz w:val="18"/>
                            <w:szCs w:val="24"/>
                            <w:rtl/>
                            <w:lang w:bidi="ar-EG"/>
                          </w:rPr>
                        </w:pPr>
                        <w:r>
                          <w:rPr>
                            <w:sz w:val="18"/>
                            <w:szCs w:val="24"/>
                            <w:lang w:bidi="ar-EG"/>
                          </w:rPr>
                          <w:t>4 bits</w:t>
                        </w:r>
                      </w:p>
                    </w:txbxContent>
                  </v:textbox>
                </v:shape>
                <v:shape id="Text Box 318" o:spid="_x0000_s1118" type="#_x0000_t202" style="position:absolute;left:33863;top:75881;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5EcMA&#10;AADcAAAADwAAAGRycy9kb3ducmV2LnhtbERPS0vDQBC+F/wPyxS8tZsoSI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5EcMAAADcAAAADwAAAAAAAAAAAAAAAACYAgAAZHJzL2Rv&#10;d25yZXYueG1sUEsFBgAAAAAEAAQA9QAAAIg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v:textbox>
                </v:shape>
                <v:shape id="Text Box 319" o:spid="_x0000_s1119" type="#_x0000_t202" style="position:absolute;left:21357;top:77063;width:8356;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cisYA&#10;AADcAAAADwAAAGRycy9kb3ducmV2LnhtbESPW0vDQBSE3wX/w3IE3+wmCqJpt6VoCz5460Wwb6fZ&#10;0ySYPRt2T9P4711B8HGYmW+YyWxwreopxMazgXyUgSIuvW24MrDdLK/uQEVBtth6JgPfFGE2PT+b&#10;YGH9iVfUr6VSCcKxQAO1SFdoHcuaHMaR74iTd/DBoSQZKm0DnhLctfo6y261w4bTQo0dPdRUfq2P&#10;zkD7GcPzPpNd/1i9yPubPn4s8ldjLi+G+RiU0CD/4b/2kzVwk9/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acisYAAADcAAAADwAAAAAAAAAAAAAAAACYAgAAZHJz&#10;L2Rvd25yZXYueG1sUEsFBgAAAAAEAAQA9QAAAIsDAAAAAA==&#10;" filled="f" stroked="f" strokeweight=".5pt">
                  <v:textbox inset="0,0,0,0">
                    <w:txbxContent>
                      <w:p w:rsidR="00A60FB8" w:rsidRPr="00AF44C9" w:rsidRDefault="00A60FB8" w:rsidP="00F976AB">
                        <w:pPr>
                          <w:spacing w:before="0" w:after="40" w:line="260" w:lineRule="exact"/>
                          <w:jc w:val="center"/>
                          <w:rPr>
                            <w:sz w:val="18"/>
                            <w:szCs w:val="24"/>
                            <w:lang w:bidi="ar-EG"/>
                          </w:rPr>
                        </w:pPr>
                        <w:r>
                          <w:rPr>
                            <w:rFonts w:hint="cs"/>
                            <w:sz w:val="18"/>
                            <w:szCs w:val="24"/>
                            <w:rtl/>
                            <w:lang w:bidi="ar-EG"/>
                          </w:rPr>
                          <w:t>تكرار</w:t>
                        </w:r>
                      </w:p>
                    </w:txbxContent>
                  </v:textbox>
                </v:shape>
                <v:shape id="Text Box 320" o:spid="_x0000_s1120" type="#_x0000_t202" style="position:absolute;left:21805;top:44986;width:835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sMA&#10;AADcAAAADwAAAGRycy9kb3ducmV2LnhtbERPS0vDQBC+C/6HZQRvdtMWRG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qsMAAADcAAAADwAAAAAAAAAAAAAAAACYAgAAZHJzL2Rv&#10;d25yZXYueG1sUEsFBgAAAAAEAAQA9QAAAIgDAAAAAA==&#10;" filled="f" stroked="f" strokeweight=".5pt">
                  <v:textbox inset="0,0,0,0">
                    <w:txbxContent>
                      <w:p w:rsidR="00A60FB8" w:rsidRPr="00AF44C9" w:rsidRDefault="00A60FB8" w:rsidP="00A345D2">
                        <w:pPr>
                          <w:spacing w:before="0" w:after="40" w:line="260" w:lineRule="exact"/>
                          <w:jc w:val="center"/>
                          <w:rPr>
                            <w:sz w:val="18"/>
                            <w:szCs w:val="24"/>
                            <w:rtl/>
                            <w:lang w:bidi="ar-EG"/>
                          </w:rPr>
                        </w:pPr>
                        <w:r>
                          <w:rPr>
                            <w:sz w:val="18"/>
                            <w:szCs w:val="24"/>
                            <w:lang w:bidi="ar-EG"/>
                          </w:rPr>
                          <w:t>4 bits</w:t>
                        </w:r>
                      </w:p>
                    </w:txbxContent>
                  </v:textbox>
                </v:shape>
                <w10:wrap anchorx="margin"/>
              </v:group>
            </w:pict>
          </mc:Fallback>
        </mc:AlternateContent>
      </w:r>
      <w:r w:rsidR="008F747C" w:rsidRPr="00B75F1F">
        <w:object w:dxaOrig="7376" w:dyaOrig="9736">
          <v:shape id="_x0000_i1063" type="#_x0000_t75" style="width:497.15pt;height:659.1pt" o:ole="">
            <v:imagedata r:id="rId20" o:title="" croptop="-457f" cropbottom="-291f" cropright="-431f"/>
          </v:shape>
          <o:OLEObject Type="Embed" ProgID="CorelDraw.Graphic.16" ShapeID="_x0000_i1063" DrawAspect="Content" ObjectID="_1563191924" r:id="rId21"/>
        </w:object>
      </w:r>
    </w:p>
    <w:p w:rsidR="00AF44C9" w:rsidRPr="008F747C" w:rsidRDefault="00AF44C9" w:rsidP="008F747C">
      <w:pPr>
        <w:pStyle w:val="Note"/>
        <w:rPr>
          <w:i/>
          <w:iCs/>
          <w:rtl/>
          <w:lang w:bidi="ar-EG"/>
        </w:rPr>
      </w:pPr>
      <w:r w:rsidRPr="008F747C">
        <w:rPr>
          <w:i/>
          <w:iCs/>
          <w:rtl/>
          <w:lang w:bidi="ar-EG"/>
        </w:rPr>
        <w:t xml:space="preserve">ملاحظات بشأن الشكل </w:t>
      </w:r>
      <w:r w:rsidR="004A3BF7" w:rsidRPr="008F747C">
        <w:rPr>
          <w:i/>
          <w:iCs/>
          <w:lang w:bidi="ar-EG"/>
        </w:rPr>
        <w:t>4</w:t>
      </w:r>
      <w:r w:rsidRPr="008F747C">
        <w:rPr>
          <w:i/>
          <w:iCs/>
          <w:rtl/>
          <w:lang w:bidi="ar-EG"/>
        </w:rPr>
        <w:t>:</w:t>
      </w:r>
    </w:p>
    <w:p w:rsidR="00AF44C9" w:rsidRPr="009B2C7E" w:rsidRDefault="00AF44C9" w:rsidP="008F747C">
      <w:pPr>
        <w:pStyle w:val="Note"/>
        <w:rPr>
          <w:rtl/>
        </w:rPr>
      </w:pPr>
      <w:r w:rsidRPr="009B2C7E">
        <w:t>1</w:t>
      </w:r>
      <w:r w:rsidRPr="009B2C7E">
        <w:rPr>
          <w:rtl/>
        </w:rPr>
        <w:tab/>
        <w:t xml:space="preserve">التدفق الأولي </w:t>
      </w:r>
      <w:r w:rsidRPr="009B2C7E">
        <w:t>(ES)</w:t>
      </w:r>
      <w:r w:rsidRPr="009B2C7E">
        <w:rPr>
          <w:rtl/>
        </w:rPr>
        <w:t xml:space="preserve">: مُشفر </w:t>
      </w:r>
      <w:proofErr w:type="spellStart"/>
      <w:r w:rsidRPr="009B2C7E">
        <w:rPr>
          <w:rtl/>
        </w:rPr>
        <w:t>فيديوياً</w:t>
      </w:r>
      <w:proofErr w:type="spellEnd"/>
      <w:r w:rsidRPr="009B2C7E">
        <w:rPr>
          <w:rtl/>
        </w:rPr>
        <w:t xml:space="preserve"> أو سمعياً، وما إلى ذلك.</w:t>
      </w:r>
    </w:p>
    <w:p w:rsidR="00AF44C9" w:rsidRPr="009B2C7E" w:rsidRDefault="00AF44C9" w:rsidP="008F747C">
      <w:pPr>
        <w:pStyle w:val="Note"/>
        <w:rPr>
          <w:rtl/>
        </w:rPr>
      </w:pPr>
      <w:r w:rsidRPr="009B2C7E">
        <w:t>2</w:t>
      </w:r>
      <w:r w:rsidRPr="009B2C7E">
        <w:rPr>
          <w:rtl/>
        </w:rPr>
        <w:tab/>
        <w:t xml:space="preserve">تدفق رزم أساسي </w:t>
      </w:r>
      <w:r w:rsidRPr="009B2C7E">
        <w:t>(PES)</w:t>
      </w:r>
      <w:r w:rsidRPr="009B2C7E">
        <w:rPr>
          <w:rtl/>
        </w:rPr>
        <w:t>: هو</w:t>
      </w:r>
      <w:r w:rsidR="00D343C7" w:rsidRPr="009B2C7E">
        <w:rPr>
          <w:rFonts w:hint="cs"/>
          <w:rtl/>
        </w:rPr>
        <w:t xml:space="preserve"> وحدة الرزم في</w:t>
      </w:r>
      <w:r w:rsidRPr="009B2C7E">
        <w:rPr>
          <w:rtl/>
        </w:rPr>
        <w:t xml:space="preserve"> </w:t>
      </w:r>
      <w:r w:rsidR="00D343C7" w:rsidRPr="009B2C7E">
        <w:rPr>
          <w:rFonts w:hint="cs"/>
          <w:rtl/>
        </w:rPr>
        <w:t>ال</w:t>
      </w:r>
      <w:r w:rsidRPr="009B2C7E">
        <w:rPr>
          <w:rtl/>
        </w:rPr>
        <w:t>تدفق</w:t>
      </w:r>
      <w:r w:rsidR="00D343C7" w:rsidRPr="009B2C7E">
        <w:rPr>
          <w:rFonts w:hint="cs"/>
          <w:rtl/>
        </w:rPr>
        <w:t>ات</w:t>
      </w:r>
      <w:r w:rsidRPr="009B2C7E">
        <w:rPr>
          <w:rtl/>
        </w:rPr>
        <w:t xml:space="preserve"> </w:t>
      </w:r>
      <w:r w:rsidR="00D343C7" w:rsidRPr="009B2C7E">
        <w:rPr>
          <w:rFonts w:hint="cs"/>
          <w:rtl/>
        </w:rPr>
        <w:t>ال</w:t>
      </w:r>
      <w:r w:rsidRPr="009B2C7E">
        <w:rPr>
          <w:rtl/>
        </w:rPr>
        <w:t>أساسي</w:t>
      </w:r>
      <w:r w:rsidR="00D343C7" w:rsidRPr="009B2C7E">
        <w:rPr>
          <w:rFonts w:hint="cs"/>
          <w:rtl/>
        </w:rPr>
        <w:t>ة</w:t>
      </w:r>
      <w:r w:rsidRPr="009B2C7E">
        <w:rPr>
          <w:rtl/>
        </w:rPr>
        <w:t>.</w:t>
      </w:r>
    </w:p>
    <w:p w:rsidR="00AF44C9" w:rsidRPr="009B2C7E" w:rsidRDefault="00AF44C9" w:rsidP="008F747C">
      <w:pPr>
        <w:pStyle w:val="Note"/>
        <w:rPr>
          <w:spacing w:val="-4"/>
          <w:rtl/>
        </w:rPr>
      </w:pPr>
      <w:r w:rsidRPr="009B2C7E">
        <w:rPr>
          <w:spacing w:val="-4"/>
        </w:rPr>
        <w:t>3</w:t>
      </w:r>
      <w:r w:rsidRPr="009B2C7E">
        <w:rPr>
          <w:spacing w:val="-4"/>
          <w:rtl/>
        </w:rPr>
        <w:tab/>
        <w:t xml:space="preserve">تدفق النقل </w:t>
      </w:r>
      <w:r w:rsidRPr="009B2C7E">
        <w:rPr>
          <w:spacing w:val="-4"/>
        </w:rPr>
        <w:t>(TS)</w:t>
      </w:r>
      <w:r w:rsidRPr="009B2C7E">
        <w:rPr>
          <w:spacing w:val="-4"/>
          <w:rtl/>
        </w:rPr>
        <w:t>: هو تدفق</w:t>
      </w:r>
      <w:r w:rsidR="00D343C7" w:rsidRPr="009B2C7E">
        <w:rPr>
          <w:rFonts w:hint="cs"/>
          <w:spacing w:val="-4"/>
          <w:rtl/>
        </w:rPr>
        <w:t>،</w:t>
      </w:r>
      <w:r w:rsidRPr="009B2C7E">
        <w:rPr>
          <w:spacing w:val="-4"/>
          <w:rtl/>
        </w:rPr>
        <w:t xml:space="preserve"> </w:t>
      </w:r>
      <w:r w:rsidR="00D343C7" w:rsidRPr="009B2C7E">
        <w:rPr>
          <w:rFonts w:hint="cs"/>
          <w:spacing w:val="-4"/>
          <w:rtl/>
        </w:rPr>
        <w:t xml:space="preserve">ضمن </w:t>
      </w:r>
      <w:r w:rsidR="00D343C7" w:rsidRPr="009B2C7E">
        <w:rPr>
          <w:rtl/>
        </w:rPr>
        <w:t xml:space="preserve">تدفق </w:t>
      </w:r>
      <w:r w:rsidR="00D343C7" w:rsidRPr="009B2C7E">
        <w:rPr>
          <w:rFonts w:hint="cs"/>
          <w:rtl/>
        </w:rPr>
        <w:t>ال</w:t>
      </w:r>
      <w:r w:rsidRPr="009B2C7E">
        <w:rPr>
          <w:rtl/>
        </w:rPr>
        <w:t>رزم</w:t>
      </w:r>
      <w:r w:rsidRPr="009B2C7E">
        <w:rPr>
          <w:spacing w:val="-4"/>
          <w:rtl/>
        </w:rPr>
        <w:t xml:space="preserve"> </w:t>
      </w:r>
      <w:r w:rsidR="00D343C7" w:rsidRPr="009B2C7E">
        <w:rPr>
          <w:rFonts w:hint="cs"/>
          <w:spacing w:val="-4"/>
          <w:rtl/>
        </w:rPr>
        <w:t>ال</w:t>
      </w:r>
      <w:r w:rsidR="00D343C7" w:rsidRPr="009B2C7E">
        <w:rPr>
          <w:spacing w:val="-4"/>
          <w:rtl/>
        </w:rPr>
        <w:t>أساسي</w:t>
      </w:r>
      <w:r w:rsidRPr="009B2C7E">
        <w:rPr>
          <w:spacing w:val="-4"/>
          <w:rtl/>
        </w:rPr>
        <w:t xml:space="preserve">، ويبلغ حجمه </w:t>
      </w:r>
      <w:r w:rsidRPr="009B2C7E">
        <w:rPr>
          <w:spacing w:val="-4"/>
        </w:rPr>
        <w:t>188</w:t>
      </w:r>
      <w:r w:rsidRPr="009B2C7E">
        <w:rPr>
          <w:spacing w:val="-4"/>
          <w:rtl/>
        </w:rPr>
        <w:t xml:space="preserve"> </w:t>
      </w:r>
      <w:proofErr w:type="spellStart"/>
      <w:r w:rsidRPr="009B2C7E">
        <w:rPr>
          <w:spacing w:val="-4"/>
          <w:rtl/>
        </w:rPr>
        <w:t>بايتة</w:t>
      </w:r>
      <w:proofErr w:type="spellEnd"/>
      <w:r w:rsidRPr="009B2C7E">
        <w:rPr>
          <w:spacing w:val="-4"/>
          <w:rtl/>
        </w:rPr>
        <w:t xml:space="preserve"> بما فيها </w:t>
      </w:r>
      <w:r w:rsidRPr="009B2C7E">
        <w:rPr>
          <w:spacing w:val="-4"/>
        </w:rPr>
        <w:t>32</w:t>
      </w:r>
      <w:r w:rsidRPr="009B2C7E">
        <w:rPr>
          <w:spacing w:val="-4"/>
          <w:rtl/>
        </w:rPr>
        <w:t xml:space="preserve"> </w:t>
      </w:r>
      <w:proofErr w:type="spellStart"/>
      <w:r w:rsidRPr="009B2C7E">
        <w:rPr>
          <w:spacing w:val="-4"/>
          <w:rtl/>
        </w:rPr>
        <w:t>بايتة</w:t>
      </w:r>
      <w:proofErr w:type="spellEnd"/>
      <w:r w:rsidRPr="009B2C7E">
        <w:rPr>
          <w:spacing w:val="-4"/>
          <w:rtl/>
        </w:rPr>
        <w:t xml:space="preserve"> من الرأسية.</w:t>
      </w:r>
    </w:p>
    <w:p w:rsidR="00AF44C9" w:rsidRPr="009B2C7E" w:rsidRDefault="00AF44C9" w:rsidP="008F747C">
      <w:pPr>
        <w:pStyle w:val="Note"/>
        <w:rPr>
          <w:rtl/>
        </w:rPr>
      </w:pPr>
      <w:r w:rsidRPr="009B2C7E">
        <w:t>4</w:t>
      </w:r>
      <w:r w:rsidRPr="009B2C7E">
        <w:rPr>
          <w:rtl/>
        </w:rPr>
        <w:tab/>
        <w:t xml:space="preserve">معرف هوية الرزمة </w:t>
      </w:r>
      <w:r w:rsidRPr="009B2C7E">
        <w:t>(PID)</w:t>
      </w:r>
      <w:r w:rsidR="00363142">
        <w:rPr>
          <w:rtl/>
        </w:rPr>
        <w:t>: يبين ماهية الرزمة الم</w:t>
      </w:r>
      <w:r w:rsidR="00363142">
        <w:rPr>
          <w:rFonts w:hint="cs"/>
          <w:rtl/>
        </w:rPr>
        <w:t>ر</w:t>
      </w:r>
      <w:r w:rsidRPr="009B2C7E">
        <w:rPr>
          <w:rtl/>
        </w:rPr>
        <w:t>سلة.</w:t>
      </w:r>
    </w:p>
    <w:p w:rsidR="00AF44C9" w:rsidRPr="009B2C7E" w:rsidRDefault="00AF44C9" w:rsidP="00594B01">
      <w:pPr>
        <w:pStyle w:val="Note"/>
        <w:rPr>
          <w:rtl/>
        </w:rPr>
      </w:pPr>
      <w:r w:rsidRPr="009B2C7E">
        <w:t>5</w:t>
      </w:r>
      <w:r w:rsidRPr="009B2C7E">
        <w:rPr>
          <w:rtl/>
        </w:rPr>
        <w:tab/>
        <w:t xml:space="preserve">التحقق </w:t>
      </w:r>
      <w:r w:rsidR="00D343C7" w:rsidRPr="009B2C7E">
        <w:rPr>
          <w:rFonts w:hint="cs"/>
          <w:rtl/>
        </w:rPr>
        <w:t>ب</w:t>
      </w:r>
      <w:r w:rsidRPr="009B2C7E">
        <w:rPr>
          <w:rtl/>
        </w:rPr>
        <w:t xml:space="preserve">الإطناب الدوري </w:t>
      </w:r>
      <w:r w:rsidRPr="009B2C7E">
        <w:t>(CRC)</w:t>
      </w:r>
      <w:r w:rsidRPr="009B2C7E">
        <w:rPr>
          <w:rtl/>
        </w:rPr>
        <w:t xml:space="preserve">: هو أحد أنماط دالة </w:t>
      </w:r>
      <w:r w:rsidR="00D343C7" w:rsidRPr="009B2C7E">
        <w:rPr>
          <w:rFonts w:hint="cs"/>
          <w:rtl/>
        </w:rPr>
        <w:t>الاختزال</w:t>
      </w:r>
      <w:r w:rsidRPr="009B2C7E">
        <w:rPr>
          <w:rtl/>
        </w:rPr>
        <w:t xml:space="preserve"> المستعملة في الحصول على مجموع تدقيقي، وهو عدد صغير من البتات </w:t>
      </w:r>
      <w:r w:rsidR="00594B01">
        <w:rPr>
          <w:rtl/>
        </w:rPr>
        <w:tab/>
      </w:r>
      <w:r w:rsidRPr="009B2C7E">
        <w:rPr>
          <w:rtl/>
        </w:rPr>
        <w:t>من فدرة كبيرة من ال</w:t>
      </w:r>
      <w:r w:rsidR="0079645D" w:rsidRPr="009B2C7E">
        <w:rPr>
          <w:rtl/>
        </w:rPr>
        <w:t>بيانات</w:t>
      </w:r>
      <w:r w:rsidRPr="009B2C7E">
        <w:rPr>
          <w:rtl/>
        </w:rPr>
        <w:t xml:space="preserve">، مثل إحدى رزم حركة الشبكة أو إحدى فدرات ملف حاسوب معين، وذلك من أجل الكشف عن الأخطاء </w:t>
      </w:r>
      <w:r w:rsidR="00594B01">
        <w:rPr>
          <w:rtl/>
        </w:rPr>
        <w:tab/>
      </w:r>
      <w:r w:rsidRPr="009B2C7E">
        <w:rPr>
          <w:rtl/>
        </w:rPr>
        <w:t>المرتكبة في</w:t>
      </w:r>
      <w:r w:rsidR="00594B01">
        <w:rPr>
          <w:rFonts w:hint="cs"/>
          <w:rtl/>
        </w:rPr>
        <w:t> </w:t>
      </w:r>
      <w:r w:rsidR="00594B01">
        <w:rPr>
          <w:rtl/>
        </w:rPr>
        <w:t>الإرسال أو التخزين.</w:t>
      </w:r>
    </w:p>
    <w:p w:rsidR="00AF44C9" w:rsidRPr="009B2C7E" w:rsidRDefault="00AF44C9" w:rsidP="008F747C">
      <w:pPr>
        <w:pStyle w:val="Note"/>
        <w:rPr>
          <w:rtl/>
        </w:rPr>
      </w:pPr>
      <w:r w:rsidRPr="009B2C7E">
        <w:t>6</w:t>
      </w:r>
      <w:r w:rsidRPr="009B2C7E">
        <w:rPr>
          <w:rtl/>
        </w:rPr>
        <w:tab/>
        <w:t xml:space="preserve">وسم الواصف: </w:t>
      </w:r>
      <w:r w:rsidR="004F404C" w:rsidRPr="009B2C7E">
        <w:rPr>
          <w:rtl/>
        </w:rPr>
        <w:t>قيم</w:t>
      </w:r>
      <w:r w:rsidR="004F404C" w:rsidRPr="009B2C7E">
        <w:rPr>
          <w:rFonts w:hint="cs"/>
          <w:rtl/>
        </w:rPr>
        <w:t>ته</w:t>
      </w:r>
      <w:r w:rsidRPr="009B2C7E">
        <w:rPr>
          <w:rtl/>
        </w:rPr>
        <w:t xml:space="preserve"> </w:t>
      </w:r>
      <w:r w:rsidRPr="009B2C7E">
        <w:t>0xFC</w:t>
      </w:r>
      <w:r w:rsidRPr="009B2C7E">
        <w:rPr>
          <w:rtl/>
        </w:rPr>
        <w:t>، وهي تمثل واصف المعلومات المتعلقة بحالات الطوارئ.</w:t>
      </w:r>
    </w:p>
    <w:p w:rsidR="00AF44C9" w:rsidRPr="009B2C7E" w:rsidRDefault="00AF44C9" w:rsidP="008F747C">
      <w:pPr>
        <w:pStyle w:val="Note"/>
        <w:rPr>
          <w:rtl/>
        </w:rPr>
      </w:pPr>
      <w:r w:rsidRPr="009B2C7E">
        <w:t>7</w:t>
      </w:r>
      <w:r w:rsidRPr="009B2C7E">
        <w:rPr>
          <w:rtl/>
        </w:rPr>
        <w:tab/>
        <w:t>طول الواصف: هو مجال يدون عدد بايتات ال</w:t>
      </w:r>
      <w:r w:rsidR="0079645D" w:rsidRPr="009B2C7E">
        <w:rPr>
          <w:rtl/>
        </w:rPr>
        <w:t>بيانات</w:t>
      </w:r>
      <w:r w:rsidRPr="009B2C7E">
        <w:rPr>
          <w:rtl/>
        </w:rPr>
        <w:t xml:space="preserve"> التي تتبع هذا المجال.</w:t>
      </w:r>
    </w:p>
    <w:p w:rsidR="00AF44C9" w:rsidRPr="009B2C7E" w:rsidRDefault="00AF44C9" w:rsidP="008F747C">
      <w:pPr>
        <w:pStyle w:val="Note"/>
        <w:rPr>
          <w:rtl/>
        </w:rPr>
      </w:pPr>
      <w:r w:rsidRPr="009B2C7E">
        <w:t>8</w:t>
      </w:r>
      <w:r w:rsidRPr="009B2C7E">
        <w:rPr>
          <w:rtl/>
        </w:rPr>
        <w:tab/>
        <w:t xml:space="preserve">معرف هوية </w:t>
      </w:r>
      <w:r w:rsidRPr="009B2C7E">
        <w:t>(id)</w:t>
      </w:r>
      <w:r w:rsidRPr="009B2C7E">
        <w:rPr>
          <w:rtl/>
        </w:rPr>
        <w:t xml:space="preserve"> الخدمة: يُستعمل لتحديد عدد برامج الإذاعة.</w:t>
      </w:r>
    </w:p>
    <w:p w:rsidR="00AF44C9" w:rsidRPr="009B2C7E" w:rsidRDefault="00AF44C9" w:rsidP="00D97BCD">
      <w:pPr>
        <w:pStyle w:val="Note"/>
        <w:rPr>
          <w:rtl/>
        </w:rPr>
      </w:pPr>
      <w:r w:rsidRPr="009B2C7E">
        <w:t>9</w:t>
      </w:r>
      <w:r w:rsidRPr="009B2C7E">
        <w:rPr>
          <w:rtl/>
        </w:rPr>
        <w:tab/>
        <w:t>ع</w:t>
      </w:r>
      <w:r w:rsidR="00D46220" w:rsidRPr="009B2C7E">
        <w:rPr>
          <w:rFonts w:hint="cs"/>
          <w:rtl/>
        </w:rPr>
        <w:t>َ</w:t>
      </w:r>
      <w:r w:rsidRPr="009B2C7E">
        <w:rPr>
          <w:rtl/>
        </w:rPr>
        <w:t>ل</w:t>
      </w:r>
      <w:r w:rsidR="00D46220" w:rsidRPr="009B2C7E">
        <w:rPr>
          <w:rFonts w:hint="cs"/>
          <w:rtl/>
        </w:rPr>
        <w:t>َ</w:t>
      </w:r>
      <w:r w:rsidRPr="009B2C7E">
        <w:rPr>
          <w:rtl/>
        </w:rPr>
        <w:t xml:space="preserve">م البدء/الانتهاء: </w:t>
      </w:r>
      <w:r w:rsidR="004F404C" w:rsidRPr="009B2C7E">
        <w:rPr>
          <w:spacing w:val="-4"/>
          <w:rtl/>
        </w:rPr>
        <w:t xml:space="preserve">يجب أن </w:t>
      </w:r>
      <w:r w:rsidR="004F404C" w:rsidRPr="009B2C7E">
        <w:rPr>
          <w:rFonts w:hint="cs"/>
          <w:spacing w:val="-4"/>
          <w:rtl/>
        </w:rPr>
        <w:t>ي</w:t>
      </w:r>
      <w:r w:rsidR="004F404C" w:rsidRPr="009B2C7E">
        <w:rPr>
          <w:spacing w:val="-4"/>
          <w:rtl/>
        </w:rPr>
        <w:t xml:space="preserve">كون </w:t>
      </w:r>
      <w:r w:rsidR="00302366" w:rsidRPr="004D0FB0">
        <w:rPr>
          <w:szCs w:val="22"/>
          <w:lang w:val="en-GB" w:eastAsia="ja-JP"/>
        </w:rPr>
        <w:t>‘1’</w:t>
      </w:r>
      <w:r w:rsidRPr="009B2C7E">
        <w:rPr>
          <w:rtl/>
        </w:rPr>
        <w:t xml:space="preserve"> عندما يبدأ إرسال إشارة المعلومات المتعلقة بحالات الطوارئ (أو عندما يكون قيد الإرسال في</w:t>
      </w:r>
      <w:r w:rsidR="00D97BCD">
        <w:rPr>
          <w:rFonts w:hint="cs"/>
          <w:rtl/>
        </w:rPr>
        <w:t> </w:t>
      </w:r>
      <w:r w:rsidRPr="009B2C7E">
        <w:rPr>
          <w:rtl/>
        </w:rPr>
        <w:t xml:space="preserve">الوقت </w:t>
      </w:r>
      <w:r w:rsidR="001B1BA9">
        <w:rPr>
          <w:rtl/>
        </w:rPr>
        <w:tab/>
      </w:r>
      <w:r w:rsidRPr="009B2C7E">
        <w:rPr>
          <w:rtl/>
        </w:rPr>
        <w:t xml:space="preserve">الحالي) </w:t>
      </w:r>
      <w:r w:rsidR="004F404C" w:rsidRPr="009B2C7E">
        <w:rPr>
          <w:rtl/>
        </w:rPr>
        <w:t>و</w:t>
      </w:r>
      <w:r w:rsidR="00D97BCD" w:rsidRPr="004D0FB0">
        <w:rPr>
          <w:szCs w:val="22"/>
          <w:lang w:val="en-GB" w:eastAsia="ja-JP"/>
        </w:rPr>
        <w:t>‘0’</w:t>
      </w:r>
      <w:r w:rsidR="004F404C" w:rsidRPr="009B2C7E">
        <w:rPr>
          <w:rFonts w:hint="cs"/>
          <w:rtl/>
        </w:rPr>
        <w:t xml:space="preserve"> </w:t>
      </w:r>
      <w:r w:rsidRPr="009B2C7E">
        <w:rPr>
          <w:rtl/>
        </w:rPr>
        <w:t>عند انتهاء الإرسال.</w:t>
      </w:r>
    </w:p>
    <w:p w:rsidR="00AF44C9" w:rsidRPr="009B2C7E" w:rsidRDefault="00AF44C9" w:rsidP="00D97BCD">
      <w:pPr>
        <w:pStyle w:val="Note"/>
        <w:rPr>
          <w:spacing w:val="-4"/>
          <w:rtl/>
        </w:rPr>
      </w:pPr>
      <w:r w:rsidRPr="009B2C7E">
        <w:rPr>
          <w:spacing w:val="-4"/>
        </w:rPr>
        <w:t>10</w:t>
      </w:r>
      <w:r w:rsidRPr="009B2C7E">
        <w:rPr>
          <w:spacing w:val="-4"/>
          <w:rtl/>
        </w:rPr>
        <w:tab/>
        <w:t xml:space="preserve">نمطا الإشارة: يجب أن </w:t>
      </w:r>
      <w:r w:rsidR="00D46220" w:rsidRPr="009B2C7E">
        <w:rPr>
          <w:rFonts w:hint="cs"/>
          <w:spacing w:val="-4"/>
          <w:rtl/>
        </w:rPr>
        <w:t>ي</w:t>
      </w:r>
      <w:r w:rsidR="00D46220" w:rsidRPr="009B2C7E">
        <w:rPr>
          <w:spacing w:val="-4"/>
          <w:rtl/>
        </w:rPr>
        <w:t xml:space="preserve">كون </w:t>
      </w:r>
      <w:r w:rsidR="00D97BCD" w:rsidRPr="004D0FB0">
        <w:rPr>
          <w:szCs w:val="22"/>
          <w:lang w:val="en-GB" w:eastAsia="ja-JP"/>
        </w:rPr>
        <w:t>‘0’</w:t>
      </w:r>
      <w:r w:rsidRPr="009B2C7E">
        <w:rPr>
          <w:spacing w:val="-4"/>
          <w:rtl/>
        </w:rPr>
        <w:t xml:space="preserve"> </w:t>
      </w:r>
      <w:r w:rsidR="00D46220" w:rsidRPr="009B2C7E">
        <w:rPr>
          <w:spacing w:val="-4"/>
          <w:rtl/>
        </w:rPr>
        <w:t>لإشار</w:t>
      </w:r>
      <w:r w:rsidR="00D46220" w:rsidRPr="009B2C7E">
        <w:rPr>
          <w:rFonts w:hint="cs"/>
          <w:spacing w:val="-4"/>
          <w:rtl/>
        </w:rPr>
        <w:t>ة</w:t>
      </w:r>
      <w:r w:rsidRPr="009B2C7E">
        <w:rPr>
          <w:spacing w:val="-4"/>
          <w:rtl/>
        </w:rPr>
        <w:t xml:space="preserve"> البدء من الفئة الأولى </w:t>
      </w:r>
      <w:r w:rsidR="00D46220" w:rsidRPr="009B2C7E">
        <w:rPr>
          <w:spacing w:val="-4"/>
          <w:rtl/>
        </w:rPr>
        <w:t>و</w:t>
      </w:r>
      <w:r w:rsidR="00D97BCD" w:rsidRPr="004D0FB0">
        <w:rPr>
          <w:szCs w:val="22"/>
          <w:lang w:val="en-GB" w:eastAsia="ja-JP"/>
        </w:rPr>
        <w:t>‘1’</w:t>
      </w:r>
      <w:r w:rsidR="00D46220" w:rsidRPr="009B2C7E">
        <w:rPr>
          <w:spacing w:val="-4"/>
          <w:rtl/>
        </w:rPr>
        <w:t xml:space="preserve"> لإشار</w:t>
      </w:r>
      <w:r w:rsidR="00D46220" w:rsidRPr="009B2C7E">
        <w:rPr>
          <w:rFonts w:hint="cs"/>
          <w:spacing w:val="-4"/>
          <w:rtl/>
        </w:rPr>
        <w:t>ة</w:t>
      </w:r>
      <w:r w:rsidR="00D46220" w:rsidRPr="009B2C7E">
        <w:rPr>
          <w:spacing w:val="-4"/>
          <w:rtl/>
        </w:rPr>
        <w:t xml:space="preserve"> البدء من الفئة </w:t>
      </w:r>
      <w:r w:rsidRPr="009B2C7E">
        <w:rPr>
          <w:spacing w:val="-4"/>
          <w:rtl/>
        </w:rPr>
        <w:t>الثانية.</w:t>
      </w:r>
    </w:p>
    <w:p w:rsidR="00AF44C9" w:rsidRPr="009B2C7E" w:rsidRDefault="00AF44C9" w:rsidP="008F747C">
      <w:pPr>
        <w:pStyle w:val="Note"/>
        <w:rPr>
          <w:rtl/>
        </w:rPr>
      </w:pPr>
      <w:r w:rsidRPr="009B2C7E">
        <w:t>11</w:t>
      </w:r>
      <w:r w:rsidRPr="009B2C7E">
        <w:rPr>
          <w:rtl/>
        </w:rPr>
        <w:tab/>
        <w:t xml:space="preserve">طول شفرة المنطقة: </w:t>
      </w:r>
      <w:r w:rsidR="00D46220" w:rsidRPr="009B2C7E">
        <w:rPr>
          <w:spacing w:val="-4"/>
          <w:rtl/>
        </w:rPr>
        <w:t xml:space="preserve">يجب أن </w:t>
      </w:r>
      <w:r w:rsidR="00D46220" w:rsidRPr="009B2C7E">
        <w:rPr>
          <w:rFonts w:hint="cs"/>
          <w:spacing w:val="-4"/>
          <w:rtl/>
        </w:rPr>
        <w:t>ي</w:t>
      </w:r>
      <w:r w:rsidR="00D46220" w:rsidRPr="009B2C7E">
        <w:rPr>
          <w:spacing w:val="-4"/>
          <w:rtl/>
        </w:rPr>
        <w:t xml:space="preserve">كون </w:t>
      </w:r>
      <w:r w:rsidRPr="009B2C7E">
        <w:rPr>
          <w:rtl/>
        </w:rPr>
        <w:t>مجال</w:t>
      </w:r>
      <w:r w:rsidR="00D46220" w:rsidRPr="009B2C7E">
        <w:rPr>
          <w:rFonts w:hint="cs"/>
          <w:rtl/>
        </w:rPr>
        <w:t>اً</w:t>
      </w:r>
      <w:r w:rsidRPr="009B2C7E">
        <w:rPr>
          <w:rtl/>
        </w:rPr>
        <w:t xml:space="preserve"> </w:t>
      </w:r>
      <w:r w:rsidR="00D46220" w:rsidRPr="009B2C7E">
        <w:rPr>
          <w:rFonts w:hint="cs"/>
          <w:rtl/>
        </w:rPr>
        <w:t>يبين</w:t>
      </w:r>
      <w:r w:rsidRPr="009B2C7E">
        <w:rPr>
          <w:rtl/>
        </w:rPr>
        <w:t xml:space="preserve"> عدد بايتات ال</w:t>
      </w:r>
      <w:r w:rsidR="0079645D" w:rsidRPr="009B2C7E">
        <w:rPr>
          <w:rtl/>
        </w:rPr>
        <w:t>بيانات</w:t>
      </w:r>
      <w:r w:rsidRPr="009B2C7E">
        <w:rPr>
          <w:rtl/>
        </w:rPr>
        <w:t xml:space="preserve"> التي تتبع المجال.</w:t>
      </w:r>
    </w:p>
    <w:p w:rsidR="00AF44C9" w:rsidRPr="009B2C7E" w:rsidRDefault="00AF44C9" w:rsidP="008F747C">
      <w:pPr>
        <w:pStyle w:val="Note"/>
        <w:rPr>
          <w:rtl/>
        </w:rPr>
      </w:pPr>
      <w:r w:rsidRPr="009B2C7E">
        <w:t>12</w:t>
      </w:r>
      <w:r w:rsidRPr="009B2C7E">
        <w:rPr>
          <w:rtl/>
        </w:rPr>
        <w:tab/>
        <w:t xml:space="preserve">شفرة المنطقة: </w:t>
      </w:r>
      <w:r w:rsidR="00D46220" w:rsidRPr="009B2C7E">
        <w:rPr>
          <w:spacing w:val="-4"/>
          <w:rtl/>
        </w:rPr>
        <w:t xml:space="preserve">يجب أن </w:t>
      </w:r>
      <w:r w:rsidR="00D46220" w:rsidRPr="009B2C7E">
        <w:rPr>
          <w:rFonts w:hint="cs"/>
          <w:spacing w:val="-4"/>
          <w:rtl/>
        </w:rPr>
        <w:t>ت</w:t>
      </w:r>
      <w:r w:rsidR="00D46220" w:rsidRPr="009B2C7E">
        <w:rPr>
          <w:spacing w:val="-4"/>
          <w:rtl/>
        </w:rPr>
        <w:t xml:space="preserve">كون </w:t>
      </w:r>
      <w:r w:rsidR="00D46220" w:rsidRPr="009B2C7E">
        <w:rPr>
          <w:rtl/>
        </w:rPr>
        <w:t>مجال</w:t>
      </w:r>
      <w:r w:rsidR="00D46220" w:rsidRPr="009B2C7E">
        <w:rPr>
          <w:rFonts w:hint="cs"/>
          <w:rtl/>
        </w:rPr>
        <w:t>اً</w:t>
      </w:r>
      <w:r w:rsidR="00D46220" w:rsidRPr="009B2C7E">
        <w:rPr>
          <w:rtl/>
        </w:rPr>
        <w:t xml:space="preserve"> </w:t>
      </w:r>
      <w:r w:rsidR="00D46220" w:rsidRPr="009B2C7E">
        <w:rPr>
          <w:rFonts w:hint="cs"/>
          <w:rtl/>
        </w:rPr>
        <w:t>يبين</w:t>
      </w:r>
      <w:r w:rsidR="00D46220" w:rsidRPr="009B2C7E">
        <w:rPr>
          <w:rtl/>
        </w:rPr>
        <w:t xml:space="preserve"> </w:t>
      </w:r>
      <w:r w:rsidRPr="009B2C7E">
        <w:rPr>
          <w:rtl/>
        </w:rPr>
        <w:t>شفرة المنطقة.</w:t>
      </w:r>
    </w:p>
    <w:p w:rsidR="00AF44C9" w:rsidRPr="009B2C7E" w:rsidRDefault="00AF44C9" w:rsidP="000E7BD8">
      <w:pPr>
        <w:pStyle w:val="Heading3"/>
        <w:rPr>
          <w:rtl/>
          <w:lang w:bidi="ar-EG"/>
        </w:rPr>
      </w:pPr>
      <w:bookmarkStart w:id="23" w:name="_Toc489448463"/>
      <w:r w:rsidRPr="009B2C7E">
        <w:rPr>
          <w:lang w:bidi="ar-EG"/>
        </w:rPr>
        <w:t>2.</w:t>
      </w:r>
      <w:r w:rsidR="004A3BF7" w:rsidRPr="009B2C7E">
        <w:rPr>
          <w:lang w:bidi="ar-EG"/>
        </w:rPr>
        <w:t>2</w:t>
      </w:r>
      <w:r w:rsidRPr="009B2C7E">
        <w:rPr>
          <w:lang w:bidi="ar-EG"/>
        </w:rPr>
        <w:t>.2</w:t>
      </w:r>
      <w:r w:rsidR="0088213B">
        <w:rPr>
          <w:rtl/>
          <w:lang w:bidi="ar-EG"/>
        </w:rPr>
        <w:tab/>
        <w:t>استقبال متنقل</w:t>
      </w:r>
      <w:bookmarkEnd w:id="23"/>
    </w:p>
    <w:p w:rsidR="00AF44C9" w:rsidRPr="009B2C7E" w:rsidRDefault="00D46220" w:rsidP="000E7BD8">
      <w:pPr>
        <w:rPr>
          <w:rtl/>
          <w:lang w:bidi="ar-EG"/>
        </w:rPr>
      </w:pPr>
      <w:r w:rsidRPr="009B2C7E">
        <w:rPr>
          <w:rtl/>
          <w:lang w:bidi="ar-EG"/>
        </w:rPr>
        <w:t xml:space="preserve">تشمل مزايا الاستقبال الرقمي على </w:t>
      </w:r>
      <w:proofErr w:type="spellStart"/>
      <w:r w:rsidRPr="009B2C7E">
        <w:rPr>
          <w:rFonts w:hint="cs"/>
          <w:rtl/>
          <w:lang w:bidi="ar-EG"/>
        </w:rPr>
        <w:t>مطراف</w:t>
      </w:r>
      <w:proofErr w:type="spellEnd"/>
      <w:r w:rsidRPr="009B2C7E">
        <w:rPr>
          <w:rtl/>
          <w:lang w:bidi="ar-EG"/>
        </w:rPr>
        <w:t xml:space="preserve"> متنقل، </w:t>
      </w:r>
      <w:r w:rsidRPr="009B2C7E">
        <w:rPr>
          <w:rFonts w:hint="cs"/>
          <w:rtl/>
          <w:lang w:bidi="ar-EG"/>
        </w:rPr>
        <w:t>ك</w:t>
      </w:r>
      <w:r w:rsidRPr="009B2C7E">
        <w:rPr>
          <w:rtl/>
          <w:lang w:bidi="ar-EG"/>
        </w:rPr>
        <w:t>الهاتف الخلوي</w:t>
      </w:r>
      <w:r w:rsidRPr="009B2C7E">
        <w:rPr>
          <w:rFonts w:hint="cs"/>
          <w:rtl/>
          <w:lang w:bidi="ar-EG"/>
        </w:rPr>
        <w:t>، ما يلي</w:t>
      </w:r>
      <w:r w:rsidRPr="009B2C7E">
        <w:rPr>
          <w:rtl/>
          <w:lang w:bidi="ar-EG"/>
        </w:rPr>
        <w:t>:</w:t>
      </w:r>
    </w:p>
    <w:p w:rsidR="00AF44C9" w:rsidRPr="009B2C7E" w:rsidRDefault="00AF44C9" w:rsidP="000E7BD8">
      <w:pPr>
        <w:pStyle w:val="enumlev1"/>
        <w:rPr>
          <w:rtl/>
        </w:rPr>
      </w:pPr>
      <w:r w:rsidRPr="009B2C7E">
        <w:rPr>
          <w:rtl/>
        </w:rPr>
        <w:t>-</w:t>
      </w:r>
      <w:r w:rsidRPr="009B2C7E">
        <w:rPr>
          <w:rtl/>
        </w:rPr>
        <w:tab/>
      </w:r>
      <w:r w:rsidR="00D46220" w:rsidRPr="009B2C7E">
        <w:rPr>
          <w:rFonts w:hint="cs"/>
          <w:rtl/>
        </w:rPr>
        <w:t>إعداد</w:t>
      </w:r>
      <w:r w:rsidRPr="009B2C7E">
        <w:rPr>
          <w:rtl/>
        </w:rPr>
        <w:t xml:space="preserve"> مسير</w:t>
      </w:r>
      <w:r w:rsidR="00D46220" w:rsidRPr="009B2C7E">
        <w:rPr>
          <w:rFonts w:hint="cs"/>
          <w:rtl/>
        </w:rPr>
        <w:t>ات</w:t>
      </w:r>
      <w:r w:rsidRPr="009B2C7E">
        <w:rPr>
          <w:rtl/>
        </w:rPr>
        <w:t xml:space="preserve"> إرسال غير مزدحم حتى في أوقات حدوث الكوارث؛</w:t>
      </w:r>
    </w:p>
    <w:p w:rsidR="00AF44C9" w:rsidRPr="009B2C7E" w:rsidRDefault="00AF44C9" w:rsidP="000E7BD8">
      <w:pPr>
        <w:pStyle w:val="enumlev1"/>
      </w:pPr>
      <w:r w:rsidRPr="009B2C7E">
        <w:rPr>
          <w:rtl/>
        </w:rPr>
        <w:t>-</w:t>
      </w:r>
      <w:r w:rsidRPr="009B2C7E">
        <w:rPr>
          <w:rtl/>
        </w:rPr>
        <w:tab/>
      </w:r>
      <w:r w:rsidR="00D46220" w:rsidRPr="009B2C7E">
        <w:rPr>
          <w:rFonts w:hint="cs"/>
          <w:rtl/>
        </w:rPr>
        <w:t>إعداد</w:t>
      </w:r>
      <w:r w:rsidR="00D46220" w:rsidRPr="009B2C7E">
        <w:rPr>
          <w:rtl/>
        </w:rPr>
        <w:t xml:space="preserve"> </w:t>
      </w:r>
      <w:r w:rsidRPr="009B2C7E">
        <w:rPr>
          <w:rtl/>
        </w:rPr>
        <w:t>إرسال</w:t>
      </w:r>
      <w:r w:rsidR="008F15F2" w:rsidRPr="009B2C7E">
        <w:rPr>
          <w:rtl/>
        </w:rPr>
        <w:t xml:space="preserve"> مست</w:t>
      </w:r>
      <w:r w:rsidR="008F15F2" w:rsidRPr="009B2C7E">
        <w:rPr>
          <w:rFonts w:hint="cs"/>
          <w:rtl/>
        </w:rPr>
        <w:t>ق</w:t>
      </w:r>
      <w:r w:rsidR="008F15F2" w:rsidRPr="009B2C7E">
        <w:rPr>
          <w:rtl/>
        </w:rPr>
        <w:t>ر</w:t>
      </w:r>
      <w:r w:rsidRPr="009B2C7E">
        <w:rPr>
          <w:rtl/>
        </w:rPr>
        <w:t xml:space="preserve"> </w:t>
      </w:r>
      <w:r w:rsidR="008F15F2" w:rsidRPr="009B2C7E">
        <w:rPr>
          <w:rFonts w:hint="cs"/>
          <w:rtl/>
        </w:rPr>
        <w:t>ل</w:t>
      </w:r>
      <w:r w:rsidRPr="009B2C7E">
        <w:rPr>
          <w:rtl/>
        </w:rPr>
        <w:t>لمعلومات حتى في حالات الطوارئ أو الكوارث، من خلال التحكم في بدء التشغيل؛</w:t>
      </w:r>
    </w:p>
    <w:p w:rsidR="00AF44C9" w:rsidRPr="009B2C7E" w:rsidRDefault="00AF44C9" w:rsidP="000E7BD8">
      <w:pPr>
        <w:pStyle w:val="enumlev1"/>
      </w:pPr>
      <w:r w:rsidRPr="009B2C7E">
        <w:rPr>
          <w:rtl/>
        </w:rPr>
        <w:t>-</w:t>
      </w:r>
      <w:r w:rsidRPr="009B2C7E">
        <w:rPr>
          <w:rtl/>
        </w:rPr>
        <w:tab/>
      </w:r>
      <w:r w:rsidR="008F15F2" w:rsidRPr="009B2C7E">
        <w:rPr>
          <w:rFonts w:hint="cs"/>
          <w:rtl/>
        </w:rPr>
        <w:t>إعداد</w:t>
      </w:r>
      <w:r w:rsidR="008F15F2" w:rsidRPr="009B2C7E">
        <w:rPr>
          <w:rtl/>
        </w:rPr>
        <w:t xml:space="preserve"> </w:t>
      </w:r>
      <w:r w:rsidRPr="009B2C7E">
        <w:rPr>
          <w:rtl/>
        </w:rPr>
        <w:t>مسيرات الاتصالات تبعاً للمناطق والأهداف.</w:t>
      </w:r>
    </w:p>
    <w:p w:rsidR="00AF44C9" w:rsidRPr="009B2C7E" w:rsidRDefault="00AF44C9" w:rsidP="000E7BD8">
      <w:pPr>
        <w:pStyle w:val="Heading3"/>
        <w:rPr>
          <w:rtl/>
          <w:lang w:bidi="ar-EG"/>
        </w:rPr>
      </w:pPr>
      <w:bookmarkStart w:id="24" w:name="_Toc489448464"/>
      <w:r w:rsidRPr="009B2C7E">
        <w:rPr>
          <w:lang w:bidi="ar-EG"/>
        </w:rPr>
        <w:t>3.</w:t>
      </w:r>
      <w:r w:rsidR="004A3BF7" w:rsidRPr="009B2C7E">
        <w:rPr>
          <w:lang w:bidi="ar-EG"/>
        </w:rPr>
        <w:t>2</w:t>
      </w:r>
      <w:r w:rsidRPr="009B2C7E">
        <w:rPr>
          <w:lang w:bidi="ar-EG"/>
        </w:rPr>
        <w:t>.2</w:t>
      </w:r>
      <w:r w:rsidRPr="009B2C7E">
        <w:rPr>
          <w:rtl/>
          <w:lang w:bidi="ar-EG"/>
        </w:rPr>
        <w:tab/>
        <w:t>ال</w:t>
      </w:r>
      <w:r w:rsidR="00D7792C" w:rsidRPr="009B2C7E">
        <w:rPr>
          <w:rtl/>
          <w:lang w:bidi="ar-EG"/>
        </w:rPr>
        <w:t>تفعيل</w:t>
      </w:r>
      <w:r w:rsidRPr="009B2C7E">
        <w:rPr>
          <w:rtl/>
          <w:lang w:bidi="ar-EG"/>
        </w:rPr>
        <w:t xml:space="preserve"> ال</w:t>
      </w:r>
      <w:r w:rsidR="00D7792C" w:rsidRPr="009B2C7E">
        <w:rPr>
          <w:rtl/>
          <w:lang w:bidi="ar-EG"/>
        </w:rPr>
        <w:t>تلقائي</w:t>
      </w:r>
      <w:r w:rsidRPr="009B2C7E">
        <w:rPr>
          <w:rtl/>
          <w:lang w:bidi="ar-EG"/>
        </w:rPr>
        <w:t xml:space="preserve"> للمستقبلات التي تُحمل باليدين بواسطة إشارات النظام </w:t>
      </w:r>
      <w:r w:rsidRPr="009B2C7E">
        <w:rPr>
          <w:lang w:bidi="ar-EG"/>
        </w:rPr>
        <w:t>EWS</w:t>
      </w:r>
      <w:bookmarkEnd w:id="24"/>
    </w:p>
    <w:p w:rsidR="00AF44C9" w:rsidRPr="009B2C7E" w:rsidRDefault="008F15F2" w:rsidP="007C2DCB">
      <w:pPr>
        <w:rPr>
          <w:rtl/>
          <w:lang w:bidi="ar-EG"/>
        </w:rPr>
      </w:pPr>
      <w:r w:rsidRPr="009B2C7E">
        <w:rPr>
          <w:rFonts w:hint="cs"/>
          <w:rtl/>
          <w:lang w:bidi="ar-EG"/>
        </w:rPr>
        <w:t xml:space="preserve">تتماثل </w:t>
      </w:r>
      <w:r w:rsidR="00AF44C9" w:rsidRPr="009B2C7E">
        <w:rPr>
          <w:rtl/>
          <w:lang w:bidi="ar-EG"/>
        </w:rPr>
        <w:t xml:space="preserve">آلية </w:t>
      </w:r>
      <w:r w:rsidRPr="009B2C7E">
        <w:rPr>
          <w:rFonts w:hint="cs"/>
          <w:rtl/>
          <w:lang w:bidi="ar-EG"/>
        </w:rPr>
        <w:t>ال</w:t>
      </w:r>
      <w:r w:rsidR="00AF44C9" w:rsidRPr="009B2C7E">
        <w:rPr>
          <w:rtl/>
          <w:lang w:bidi="ar-EG"/>
        </w:rPr>
        <w:t xml:space="preserve">إنذار في حالات الطوارئ </w:t>
      </w:r>
      <w:r w:rsidRPr="009B2C7E">
        <w:rPr>
          <w:rFonts w:hint="cs"/>
          <w:rtl/>
          <w:lang w:bidi="ar-EG"/>
        </w:rPr>
        <w:t>بواسطة ا</w:t>
      </w:r>
      <w:r w:rsidRPr="009B2C7E">
        <w:rPr>
          <w:rtl/>
          <w:lang w:bidi="ar-EG"/>
        </w:rPr>
        <w:t xml:space="preserve">لإذاعة الرقمية للأرض </w:t>
      </w:r>
      <w:r w:rsidRPr="009B2C7E">
        <w:rPr>
          <w:rFonts w:hint="cs"/>
          <w:rtl/>
          <w:lang w:bidi="ar-EG"/>
        </w:rPr>
        <w:t xml:space="preserve">وبواسطة </w:t>
      </w:r>
      <w:r w:rsidR="00AF44C9" w:rsidRPr="009B2C7E">
        <w:rPr>
          <w:rtl/>
          <w:lang w:bidi="ar-EG"/>
        </w:rPr>
        <w:t>الإذاعة</w:t>
      </w:r>
      <w:r w:rsidRPr="009B2C7E">
        <w:rPr>
          <w:rFonts w:hint="cs"/>
          <w:rtl/>
          <w:lang w:bidi="ar-EG"/>
        </w:rPr>
        <w:t xml:space="preserve"> الصوتية</w:t>
      </w:r>
      <w:r w:rsidR="00AF44C9" w:rsidRPr="009B2C7E">
        <w:rPr>
          <w:rtl/>
          <w:lang w:bidi="ar-EG"/>
        </w:rPr>
        <w:t xml:space="preserve"> التماثلية. وتختلف الإذاعة عن الاتصالات من حيث أنها تستطيع إرسال معلومات إلى عدد كبير من المستقبلات المحمولة باليد في نفس الوقت. ومن شأن القدرة على </w:t>
      </w:r>
      <w:r w:rsidR="00D7792C" w:rsidRPr="009B2C7E">
        <w:rPr>
          <w:rtl/>
          <w:lang w:bidi="ar-EG"/>
        </w:rPr>
        <w:t>تفعيل</w:t>
      </w:r>
      <w:r w:rsidR="00AF44C9" w:rsidRPr="009B2C7E">
        <w:rPr>
          <w:rtl/>
          <w:lang w:bidi="ar-EG"/>
        </w:rPr>
        <w:t xml:space="preserve"> المستقبلات المذكورة لاستقبال معلومات عن حالات الطوارئ أن </w:t>
      </w:r>
      <w:r w:rsidRPr="009B2C7E">
        <w:rPr>
          <w:rFonts w:hint="cs"/>
          <w:rtl/>
          <w:lang w:bidi="ar-EG"/>
        </w:rPr>
        <w:t>تساعد في</w:t>
      </w:r>
      <w:r w:rsidR="00AF44C9" w:rsidRPr="009B2C7E">
        <w:rPr>
          <w:rtl/>
          <w:lang w:bidi="ar-EG"/>
        </w:rPr>
        <w:t xml:space="preserve"> تقليل الأضرار الناجمة عن كارثة ما. ومن أجل تحقيق ذلك فعلياً، يتعين أن يعمل المستقبل الذي يُحمل، بأسلوب الانتظار باستمرار لاستقبال إشارات النظام </w:t>
      </w:r>
      <w:r w:rsidR="00AF44C9" w:rsidRPr="009B2C7E">
        <w:rPr>
          <w:lang w:bidi="ar-EG"/>
        </w:rPr>
        <w:t>EWS</w:t>
      </w:r>
      <w:r w:rsidR="00AF44C9" w:rsidRPr="009B2C7E">
        <w:rPr>
          <w:rtl/>
          <w:lang w:bidi="ar-EG"/>
        </w:rPr>
        <w:t xml:space="preserve">، غير أنه إذا كان استهلاك الطاقة بكميات كبيرة، </w:t>
      </w:r>
      <w:r w:rsidRPr="009B2C7E">
        <w:rPr>
          <w:rFonts w:hint="cs"/>
          <w:rtl/>
          <w:lang w:bidi="ar-EG"/>
        </w:rPr>
        <w:t>سيصعب</w:t>
      </w:r>
      <w:r w:rsidR="00AF44C9" w:rsidRPr="009B2C7E">
        <w:rPr>
          <w:rtl/>
          <w:lang w:bidi="ar-EG"/>
        </w:rPr>
        <w:t xml:space="preserve"> استبقاء المستقبل في أسلوب الانتظار ل</w:t>
      </w:r>
      <w:r w:rsidRPr="009B2C7E">
        <w:rPr>
          <w:rtl/>
          <w:lang w:bidi="ar-EG"/>
        </w:rPr>
        <w:t>فتر</w:t>
      </w:r>
      <w:r w:rsidRPr="009B2C7E">
        <w:rPr>
          <w:rFonts w:hint="cs"/>
          <w:rtl/>
          <w:lang w:bidi="ar-EG"/>
        </w:rPr>
        <w:t>ات</w:t>
      </w:r>
      <w:r w:rsidR="00AF44C9" w:rsidRPr="009B2C7E">
        <w:rPr>
          <w:rtl/>
          <w:lang w:bidi="ar-EG"/>
        </w:rPr>
        <w:t xml:space="preserve"> طويلة.</w:t>
      </w:r>
      <w:r w:rsidRPr="009B2C7E">
        <w:rPr>
          <w:rFonts w:hint="cs"/>
          <w:rtl/>
          <w:lang w:bidi="ar-EG"/>
        </w:rPr>
        <w:t xml:space="preserve"> ويُظهر الشكل </w:t>
      </w:r>
      <w:r w:rsidR="009B2C7E" w:rsidRPr="009B2C7E">
        <w:rPr>
          <w:rFonts w:hint="cs"/>
          <w:lang w:bidi="ar-EG"/>
        </w:rPr>
        <w:t>5</w:t>
      </w:r>
      <w:r w:rsidRPr="009B2C7E">
        <w:rPr>
          <w:rFonts w:hint="cs"/>
          <w:rtl/>
          <w:lang w:bidi="ar-EG"/>
        </w:rPr>
        <w:t xml:space="preserve"> </w:t>
      </w:r>
      <w:r w:rsidRPr="009B2C7E">
        <w:rPr>
          <w:rtl/>
          <w:lang w:bidi="ar-EG"/>
        </w:rPr>
        <w:t>مفهوم النظام</w:t>
      </w:r>
      <w:r w:rsidR="007C2DCB">
        <w:rPr>
          <w:rFonts w:hint="cs"/>
          <w:rtl/>
          <w:lang w:bidi="ar-EG"/>
        </w:rPr>
        <w:t> </w:t>
      </w:r>
      <w:r w:rsidRPr="009B2C7E">
        <w:rPr>
          <w:lang w:bidi="ar-EG"/>
        </w:rPr>
        <w:t>EWS</w:t>
      </w:r>
      <w:r w:rsidRPr="009B2C7E">
        <w:rPr>
          <w:rtl/>
          <w:lang w:bidi="ar-EG"/>
        </w:rPr>
        <w:t xml:space="preserve"> الرقمي لاستقبال متنقل</w:t>
      </w:r>
      <w:r w:rsidRPr="009B2C7E">
        <w:rPr>
          <w:rFonts w:hint="cs"/>
          <w:rtl/>
          <w:lang w:bidi="ar-EG"/>
        </w:rPr>
        <w:t>.</w:t>
      </w:r>
    </w:p>
    <w:p w:rsidR="00AF44C9" w:rsidRPr="009B2C7E" w:rsidRDefault="00AF44C9" w:rsidP="000E7BD8">
      <w:pPr>
        <w:pStyle w:val="FigureNo"/>
        <w:rPr>
          <w:rtl/>
        </w:rPr>
      </w:pPr>
      <w:r w:rsidRPr="009B2C7E">
        <w:rPr>
          <w:rtl/>
        </w:rPr>
        <w:t xml:space="preserve">الشكل </w:t>
      </w:r>
      <w:r w:rsidR="004A3BF7" w:rsidRPr="009B2C7E">
        <w:t>5</w:t>
      </w:r>
    </w:p>
    <w:p w:rsidR="003D6B7B" w:rsidRPr="003D6B7B" w:rsidRDefault="003D6B7B" w:rsidP="003D6B7B">
      <w:pPr>
        <w:pStyle w:val="FigureTitle"/>
        <w:spacing w:after="240"/>
      </w:pPr>
      <w:r>
        <w:rPr>
          <w:noProof/>
          <w:rtl/>
          <w:lang w:val="en-US" w:eastAsia="zh-CN" w:bidi="ar-SA"/>
        </w:rPr>
        <mc:AlternateContent>
          <mc:Choice Requires="wpg">
            <w:drawing>
              <wp:anchor distT="0" distB="0" distL="114300" distR="114300" simplePos="0" relativeHeight="251963904" behindDoc="0" locked="0" layoutInCell="1" allowOverlap="1">
                <wp:simplePos x="0" y="0"/>
                <wp:positionH relativeFrom="column">
                  <wp:posOffset>86734</wp:posOffset>
                </wp:positionH>
                <wp:positionV relativeFrom="paragraph">
                  <wp:posOffset>285500</wp:posOffset>
                </wp:positionV>
                <wp:extent cx="5889009" cy="4025720"/>
                <wp:effectExtent l="0" t="0" r="0" b="13335"/>
                <wp:wrapNone/>
                <wp:docPr id="377" name="Group 377"/>
                <wp:cNvGraphicFramePr/>
                <a:graphic xmlns:a="http://schemas.openxmlformats.org/drawingml/2006/main">
                  <a:graphicData uri="http://schemas.microsoft.com/office/word/2010/wordprocessingGroup">
                    <wpg:wgp>
                      <wpg:cNvGrpSpPr/>
                      <wpg:grpSpPr>
                        <a:xfrm>
                          <a:off x="0" y="0"/>
                          <a:ext cx="5889009" cy="4025720"/>
                          <a:chOff x="0" y="0"/>
                          <a:chExt cx="5889009" cy="4025720"/>
                        </a:xfrm>
                      </wpg:grpSpPr>
                      <wps:wsp>
                        <wps:cNvPr id="363" name="Text Box 2"/>
                        <wps:cNvSpPr txBox="1">
                          <a:spLocks noChangeArrowheads="1"/>
                        </wps:cNvSpPr>
                        <wps:spPr bwMode="auto">
                          <a:xfrm>
                            <a:off x="0" y="1391754"/>
                            <a:ext cx="1262418" cy="723649"/>
                          </a:xfrm>
                          <a:prstGeom prst="rect">
                            <a:avLst/>
                          </a:prstGeom>
                          <a:noFill/>
                          <a:ln w="9525">
                            <a:noFill/>
                            <a:miter lim="800000"/>
                            <a:headEnd/>
                            <a:tailEnd/>
                          </a:ln>
                        </wps:spPr>
                        <wps:txbx>
                          <w:txbxContent>
                            <w:p w:rsidR="00A60FB8" w:rsidRPr="00A643ED" w:rsidRDefault="00A60FB8" w:rsidP="00CA3E1C">
                              <w:pPr>
                                <w:spacing w:before="20" w:line="240" w:lineRule="exact"/>
                                <w:rPr>
                                  <w:sz w:val="15"/>
                                  <w:szCs w:val="22"/>
                                  <w:rtl/>
                                  <w:lang w:bidi="ar-EG"/>
                                </w:rPr>
                              </w:pPr>
                              <w:r w:rsidRPr="00A643ED">
                                <w:rPr>
                                  <w:rFonts w:hint="cs"/>
                                  <w:sz w:val="15"/>
                                  <w:szCs w:val="22"/>
                                  <w:rtl/>
                                  <w:lang w:bidi="ar-EG"/>
                                </w:rPr>
                                <w:t>زيادة إمكانية حدوث فيضان للنهر.</w:t>
                              </w:r>
                            </w:p>
                            <w:p w:rsidR="00A60FB8" w:rsidRPr="00A643ED" w:rsidRDefault="00A60FB8" w:rsidP="00CA3E1C">
                              <w:pPr>
                                <w:spacing w:before="20" w:line="240" w:lineRule="exact"/>
                                <w:jc w:val="left"/>
                                <w:rPr>
                                  <w:sz w:val="15"/>
                                  <w:szCs w:val="22"/>
                                  <w:rtl/>
                                  <w:lang w:bidi="ar-EG"/>
                                </w:rPr>
                              </w:pPr>
                              <w:r w:rsidRPr="00A643ED">
                                <w:rPr>
                                  <w:rFonts w:hint="cs"/>
                                  <w:sz w:val="15"/>
                                  <w:szCs w:val="22"/>
                                  <w:rtl/>
                                  <w:lang w:bidi="ar-EG"/>
                                </w:rPr>
                                <w:t>ينبغي إخلاء السكان المقيمين</w:t>
                              </w:r>
                              <w:r>
                                <w:rPr>
                                  <w:sz w:val="15"/>
                                  <w:szCs w:val="22"/>
                                  <w:lang w:bidi="ar-EG"/>
                                </w:rPr>
                                <w:br/>
                              </w:r>
                              <w:r w:rsidRPr="00A643ED">
                                <w:rPr>
                                  <w:rFonts w:hint="cs"/>
                                  <w:sz w:val="15"/>
                                  <w:szCs w:val="22"/>
                                  <w:rtl/>
                                  <w:lang w:bidi="ar-EG"/>
                                </w:rPr>
                                <w:t>في المناطق المحيطة.</w:t>
                              </w:r>
                            </w:p>
                            <w:p w:rsidR="00A60FB8" w:rsidRPr="003D6B7B" w:rsidRDefault="00A60FB8" w:rsidP="00CA3E1C">
                              <w:pPr>
                                <w:spacing w:before="20" w:line="240" w:lineRule="exact"/>
                                <w:rPr>
                                  <w:sz w:val="15"/>
                                  <w:szCs w:val="22"/>
                                  <w:lang w:bidi="ar-EG"/>
                                </w:rPr>
                              </w:pPr>
                              <w:r w:rsidRPr="00A643ED">
                                <w:rPr>
                                  <w:rFonts w:hint="cs"/>
                                  <w:sz w:val="15"/>
                                  <w:szCs w:val="22"/>
                                  <w:rtl/>
                                  <w:lang w:bidi="ar-EG"/>
                                </w:rPr>
                                <w:t>المناطق المتأثرة هي كالآتي</w:t>
                              </w:r>
                            </w:p>
                          </w:txbxContent>
                        </wps:txbx>
                        <wps:bodyPr rot="0" vert="horz" wrap="square" lIns="0" tIns="0" rIns="0" bIns="0" anchor="t" anchorCtr="0">
                          <a:noAutofit/>
                        </wps:bodyPr>
                      </wps:wsp>
                      <wps:wsp>
                        <wps:cNvPr id="364" name="Text Box 2"/>
                        <wps:cNvSpPr txBox="1">
                          <a:spLocks noChangeArrowheads="1"/>
                        </wps:cNvSpPr>
                        <wps:spPr bwMode="auto">
                          <a:xfrm>
                            <a:off x="484495" y="0"/>
                            <a:ext cx="1433015" cy="184245"/>
                          </a:xfrm>
                          <a:prstGeom prst="rect">
                            <a:avLst/>
                          </a:prstGeom>
                          <a:noFill/>
                          <a:ln w="9525">
                            <a:noFill/>
                            <a:miter lim="800000"/>
                            <a:headEnd/>
                            <a:tailEnd/>
                          </a:ln>
                        </wps:spPr>
                        <wps:txbx>
                          <w:txbxContent>
                            <w:p w:rsidR="00A60FB8" w:rsidRPr="003D6B7B" w:rsidRDefault="00A60FB8" w:rsidP="003D6B7B">
                              <w:pPr>
                                <w:spacing w:before="20" w:line="144" w:lineRule="auto"/>
                                <w:jc w:val="center"/>
                                <w:rPr>
                                  <w:sz w:val="15"/>
                                  <w:szCs w:val="22"/>
                                  <w:lang w:bidi="ar-EG"/>
                                </w:rPr>
                              </w:pPr>
                              <w:r w:rsidRPr="003D6B7B">
                                <w:rPr>
                                  <w:rFonts w:hint="cs"/>
                                  <w:sz w:val="15"/>
                                  <w:szCs w:val="22"/>
                                  <w:rtl/>
                                  <w:lang w:bidi="ar-EG"/>
                                </w:rPr>
                                <w:t>المقر الرئيسي لإدارة مكافحة الكوارث</w:t>
                              </w:r>
                            </w:p>
                          </w:txbxContent>
                        </wps:txbx>
                        <wps:bodyPr rot="0" vert="horz" wrap="square" lIns="0" tIns="0" rIns="0" bIns="0" anchor="t" anchorCtr="0">
                          <a:noAutofit/>
                        </wps:bodyPr>
                      </wps:wsp>
                      <wps:wsp>
                        <wps:cNvPr id="365" name="Text Box 2"/>
                        <wps:cNvSpPr txBox="1">
                          <a:spLocks noChangeArrowheads="1"/>
                        </wps:cNvSpPr>
                        <wps:spPr bwMode="auto">
                          <a:xfrm>
                            <a:off x="1514901" y="1229751"/>
                            <a:ext cx="750172" cy="184245"/>
                          </a:xfrm>
                          <a:prstGeom prst="rect">
                            <a:avLst/>
                          </a:prstGeom>
                          <a:noFill/>
                          <a:ln w="9525">
                            <a:noFill/>
                            <a:miter lim="800000"/>
                            <a:headEnd/>
                            <a:tailEnd/>
                          </a:ln>
                        </wps:spPr>
                        <wps:txbx>
                          <w:txbxContent>
                            <w:p w:rsidR="00A60FB8" w:rsidRPr="003D6B7B" w:rsidRDefault="00A60FB8" w:rsidP="003D6B7B">
                              <w:pPr>
                                <w:spacing w:before="20" w:line="144" w:lineRule="auto"/>
                                <w:jc w:val="center"/>
                                <w:rPr>
                                  <w:sz w:val="15"/>
                                  <w:szCs w:val="22"/>
                                  <w:lang w:bidi="ar-EG"/>
                                </w:rPr>
                              </w:pPr>
                              <w:r>
                                <w:rPr>
                                  <w:rFonts w:hint="cs"/>
                                  <w:sz w:val="15"/>
                                  <w:szCs w:val="22"/>
                                  <w:rtl/>
                                  <w:lang w:bidi="ar-EG"/>
                                </w:rPr>
                                <w:t>صورة</w:t>
                              </w:r>
                            </w:p>
                          </w:txbxContent>
                        </wps:txbx>
                        <wps:bodyPr rot="0" vert="horz" wrap="square" lIns="0" tIns="0" rIns="0" bIns="0" anchor="t" anchorCtr="0">
                          <a:noAutofit/>
                        </wps:bodyPr>
                      </wps:wsp>
                      <wps:wsp>
                        <wps:cNvPr id="366" name="Text Box 2"/>
                        <wps:cNvSpPr txBox="1">
                          <a:spLocks noChangeArrowheads="1"/>
                        </wps:cNvSpPr>
                        <wps:spPr bwMode="auto">
                          <a:xfrm>
                            <a:off x="313898" y="1241947"/>
                            <a:ext cx="750172" cy="184245"/>
                          </a:xfrm>
                          <a:prstGeom prst="rect">
                            <a:avLst/>
                          </a:prstGeom>
                          <a:noFill/>
                          <a:ln w="9525">
                            <a:noFill/>
                            <a:miter lim="800000"/>
                            <a:headEnd/>
                            <a:tailEnd/>
                          </a:ln>
                        </wps:spPr>
                        <wps:txbx>
                          <w:txbxContent>
                            <w:p w:rsidR="00A60FB8" w:rsidRPr="003D6B7B" w:rsidRDefault="00A60FB8" w:rsidP="003D6B7B">
                              <w:pPr>
                                <w:spacing w:before="20" w:line="144" w:lineRule="auto"/>
                                <w:jc w:val="center"/>
                                <w:rPr>
                                  <w:sz w:val="15"/>
                                  <w:szCs w:val="22"/>
                                  <w:lang w:bidi="ar-EG"/>
                                </w:rPr>
                              </w:pPr>
                              <w:r>
                                <w:rPr>
                                  <w:rFonts w:hint="cs"/>
                                  <w:sz w:val="15"/>
                                  <w:szCs w:val="22"/>
                                  <w:rtl/>
                                  <w:lang w:bidi="ar-EG"/>
                                </w:rPr>
                                <w:t>النص</w:t>
                              </w:r>
                            </w:p>
                          </w:txbxContent>
                        </wps:txbx>
                        <wps:bodyPr rot="0" vert="horz" wrap="square" lIns="0" tIns="0" rIns="0" bIns="0" anchor="t" anchorCtr="0">
                          <a:noAutofit/>
                        </wps:bodyPr>
                      </wps:wsp>
                      <wps:wsp>
                        <wps:cNvPr id="367" name="Text Box 2"/>
                        <wps:cNvSpPr txBox="1">
                          <a:spLocks noChangeArrowheads="1"/>
                        </wps:cNvSpPr>
                        <wps:spPr bwMode="auto">
                          <a:xfrm>
                            <a:off x="1514901" y="2101756"/>
                            <a:ext cx="750172" cy="184245"/>
                          </a:xfrm>
                          <a:prstGeom prst="rect">
                            <a:avLst/>
                          </a:prstGeom>
                          <a:noFill/>
                          <a:ln w="9525">
                            <a:noFill/>
                            <a:miter lim="800000"/>
                            <a:headEnd/>
                            <a:tailEnd/>
                          </a:ln>
                        </wps:spPr>
                        <wps:txbx>
                          <w:txbxContent>
                            <w:p w:rsidR="00A60FB8" w:rsidRPr="003D6B7B" w:rsidRDefault="00A60FB8" w:rsidP="003D6B7B">
                              <w:pPr>
                                <w:spacing w:before="20" w:line="144" w:lineRule="auto"/>
                                <w:jc w:val="center"/>
                                <w:rPr>
                                  <w:sz w:val="15"/>
                                  <w:szCs w:val="22"/>
                                  <w:lang w:bidi="ar-EG"/>
                                </w:rPr>
                              </w:pPr>
                              <w:r w:rsidRPr="00A643ED">
                                <w:rPr>
                                  <w:rFonts w:hint="cs"/>
                                  <w:sz w:val="15"/>
                                  <w:szCs w:val="22"/>
                                  <w:rtl/>
                                  <w:lang w:bidi="ar-EG"/>
                                </w:rPr>
                                <w:t>خريطة مخاطر</w:t>
                              </w:r>
                            </w:p>
                          </w:txbxContent>
                        </wps:txbx>
                        <wps:bodyPr rot="0" vert="horz" wrap="square" lIns="0" tIns="0" rIns="0" bIns="0" anchor="t" anchorCtr="0">
                          <a:noAutofit/>
                        </wps:bodyPr>
                      </wps:wsp>
                      <wps:wsp>
                        <wps:cNvPr id="368" name="Text Box 2"/>
                        <wps:cNvSpPr txBox="1">
                          <a:spLocks noChangeArrowheads="1"/>
                        </wps:cNvSpPr>
                        <wps:spPr bwMode="auto">
                          <a:xfrm>
                            <a:off x="2497540" y="1712794"/>
                            <a:ext cx="750172" cy="60732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 xml:space="preserve">إشارة بدء تشغيل النظام </w:t>
                              </w:r>
                              <w:r w:rsidRPr="00A643ED">
                                <w:rPr>
                                  <w:sz w:val="15"/>
                                  <w:szCs w:val="22"/>
                                  <w:lang w:bidi="ar-EG"/>
                                </w:rPr>
                                <w:t>EWS</w:t>
                              </w:r>
                              <w:r w:rsidRPr="00A643ED">
                                <w:rPr>
                                  <w:rFonts w:hint="cs"/>
                                  <w:sz w:val="15"/>
                                  <w:szCs w:val="22"/>
                                  <w:rtl/>
                                  <w:lang w:bidi="ar-EG"/>
                                </w:rPr>
                                <w:t xml:space="preserve"> </w:t>
                              </w:r>
                              <w:r>
                                <w:rPr>
                                  <w:sz w:val="15"/>
                                  <w:szCs w:val="22"/>
                                  <w:rtl/>
                                  <w:lang w:bidi="ar-EG"/>
                                </w:rPr>
                                <w:br/>
                              </w:r>
                              <w:r w:rsidRPr="00A643ED">
                                <w:rPr>
                                  <w:rFonts w:hint="cs"/>
                                  <w:sz w:val="15"/>
                                  <w:szCs w:val="22"/>
                                  <w:rtl/>
                                  <w:lang w:bidi="ar-EG"/>
                                </w:rPr>
                                <w:t xml:space="preserve">+ </w:t>
                              </w:r>
                              <w:r>
                                <w:rPr>
                                  <w:sz w:val="15"/>
                                  <w:szCs w:val="22"/>
                                  <w:rtl/>
                                  <w:lang w:bidi="ar-EG"/>
                                </w:rPr>
                                <w:br/>
                              </w:r>
                              <w:r w:rsidRPr="00A643ED">
                                <w:rPr>
                                  <w:rFonts w:hint="cs"/>
                                  <w:sz w:val="15"/>
                                  <w:szCs w:val="22"/>
                                  <w:rtl/>
                                  <w:lang w:bidi="ar-EG"/>
                                </w:rPr>
                                <w:t>شاشة العرض</w:t>
                              </w:r>
                            </w:p>
                          </w:txbxContent>
                        </wps:txbx>
                        <wps:bodyPr rot="0" vert="horz" wrap="square" lIns="0" tIns="0" rIns="0" bIns="0" anchor="t" anchorCtr="0">
                          <a:noAutofit/>
                        </wps:bodyPr>
                      </wps:wsp>
                      <wps:wsp>
                        <wps:cNvPr id="369" name="Text Box 2"/>
                        <wps:cNvSpPr txBox="1">
                          <a:spLocks noChangeArrowheads="1"/>
                        </wps:cNvSpPr>
                        <wps:spPr bwMode="auto">
                          <a:xfrm>
                            <a:off x="3835021" y="2040341"/>
                            <a:ext cx="750172" cy="18424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مرس</w:t>
                              </w:r>
                              <w:r w:rsidR="007C2DCB">
                                <w:rPr>
                                  <w:rFonts w:hint="cs"/>
                                  <w:sz w:val="15"/>
                                  <w:szCs w:val="22"/>
                                  <w:rtl/>
                                  <w:lang w:bidi="ar-EG"/>
                                </w:rPr>
                                <w:t>ِ</w:t>
                              </w:r>
                              <w:r w:rsidRPr="00A643ED">
                                <w:rPr>
                                  <w:rFonts w:hint="cs"/>
                                  <w:sz w:val="15"/>
                                  <w:szCs w:val="22"/>
                                  <w:rtl/>
                                  <w:lang w:bidi="ar-EG"/>
                                </w:rPr>
                                <w:t>ل إذاعة</w:t>
                              </w:r>
                            </w:p>
                          </w:txbxContent>
                        </wps:txbx>
                        <wps:bodyPr rot="0" vert="horz" wrap="square" lIns="0" tIns="0" rIns="0" bIns="0" anchor="t" anchorCtr="0">
                          <a:noAutofit/>
                        </wps:bodyPr>
                      </wps:wsp>
                      <wps:wsp>
                        <wps:cNvPr id="370" name="Text Box 2"/>
                        <wps:cNvSpPr txBox="1">
                          <a:spLocks noChangeArrowheads="1"/>
                        </wps:cNvSpPr>
                        <wps:spPr bwMode="auto">
                          <a:xfrm>
                            <a:off x="2074460" y="2613547"/>
                            <a:ext cx="750172" cy="18424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محطة تلفزيونية</w:t>
                              </w:r>
                            </w:p>
                          </w:txbxContent>
                        </wps:txbx>
                        <wps:bodyPr rot="0" vert="horz" wrap="square" lIns="0" tIns="0" rIns="0" bIns="0" anchor="t" anchorCtr="0">
                          <a:noAutofit/>
                        </wps:bodyPr>
                      </wps:wsp>
                      <wps:wsp>
                        <wps:cNvPr id="371" name="Text Box 2"/>
                        <wps:cNvSpPr txBox="1">
                          <a:spLocks noChangeArrowheads="1"/>
                        </wps:cNvSpPr>
                        <wps:spPr bwMode="auto">
                          <a:xfrm>
                            <a:off x="4681182" y="2770496"/>
                            <a:ext cx="498144" cy="30670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F46710">
                                <w:rPr>
                                  <w:rFonts w:hint="cs"/>
                                  <w:sz w:val="15"/>
                                  <w:szCs w:val="22"/>
                                  <w:rtl/>
                                  <w:lang w:bidi="ar-EG"/>
                                </w:rPr>
                                <w:t>يُوصى بإخلاء المنطقة</w:t>
                              </w:r>
                            </w:p>
                          </w:txbxContent>
                        </wps:txbx>
                        <wps:bodyPr rot="0" vert="horz" wrap="square" lIns="0" tIns="0" rIns="0" bIns="0" anchor="t" anchorCtr="0">
                          <a:noAutofit/>
                        </wps:bodyPr>
                      </wps:wsp>
                      <wps:wsp>
                        <wps:cNvPr id="372" name="Text Box 2"/>
                        <wps:cNvSpPr txBox="1">
                          <a:spLocks noChangeArrowheads="1"/>
                        </wps:cNvSpPr>
                        <wps:spPr bwMode="auto">
                          <a:xfrm>
                            <a:off x="3016155" y="2927445"/>
                            <a:ext cx="887105" cy="30707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الغرفة الرئيسية (زر البث مفتوح على الهواء)</w:t>
                              </w:r>
                            </w:p>
                          </w:txbxContent>
                        </wps:txbx>
                        <wps:bodyPr rot="0" vert="horz" wrap="square" lIns="0" tIns="0" rIns="0" bIns="0" anchor="t" anchorCtr="0">
                          <a:noAutofit/>
                        </wps:bodyPr>
                      </wps:wsp>
                      <wps:wsp>
                        <wps:cNvPr id="373" name="Text Box 2"/>
                        <wps:cNvSpPr txBox="1">
                          <a:spLocks noChangeArrowheads="1"/>
                        </wps:cNvSpPr>
                        <wps:spPr bwMode="auto">
                          <a:xfrm>
                            <a:off x="2217761" y="3746311"/>
                            <a:ext cx="887105" cy="279409"/>
                          </a:xfrm>
                          <a:prstGeom prst="rect">
                            <a:avLst/>
                          </a:prstGeom>
                          <a:noFill/>
                          <a:ln w="9525">
                            <a:noFill/>
                            <a:miter lim="800000"/>
                            <a:headEnd/>
                            <a:tailEnd/>
                          </a:ln>
                        </wps:spPr>
                        <wps:txbx>
                          <w:txbxContent>
                            <w:p w:rsidR="00A60FB8" w:rsidRPr="00A643ED" w:rsidRDefault="00A60FB8" w:rsidP="00DD70E7">
                              <w:pPr>
                                <w:spacing w:before="40" w:line="144" w:lineRule="auto"/>
                                <w:jc w:val="center"/>
                                <w:rPr>
                                  <w:sz w:val="15"/>
                                  <w:szCs w:val="22"/>
                                  <w:lang w:bidi="ar-EG"/>
                                </w:rPr>
                              </w:pPr>
                              <w:r w:rsidRPr="00A643ED">
                                <w:rPr>
                                  <w:rFonts w:hint="cs"/>
                                  <w:sz w:val="15"/>
                                  <w:szCs w:val="22"/>
                                  <w:rtl/>
                                  <w:lang w:bidi="ar-EG"/>
                                </w:rPr>
                                <w:t xml:space="preserve">تحويل </w:t>
                              </w:r>
                              <w:r>
                                <w:rPr>
                                  <w:rFonts w:hint="cs"/>
                                  <w:sz w:val="15"/>
                                  <w:szCs w:val="22"/>
                                  <w:rtl/>
                                  <w:lang w:bidi="ar-EG"/>
                                </w:rPr>
                                <w:t>تلقائي</w:t>
                              </w:r>
                              <w:r w:rsidRPr="00A643ED">
                                <w:rPr>
                                  <w:rFonts w:hint="cs"/>
                                  <w:sz w:val="15"/>
                                  <w:szCs w:val="22"/>
                                  <w:rtl/>
                                  <w:lang w:bidi="ar-EG"/>
                                </w:rPr>
                                <w:t xml:space="preserve"> بلغة ترميز الإذاعة </w:t>
                              </w:r>
                              <w:r w:rsidRPr="00A643ED">
                                <w:rPr>
                                  <w:sz w:val="15"/>
                                  <w:szCs w:val="22"/>
                                  <w:lang w:bidi="ar-EG"/>
                                </w:rPr>
                                <w:t>(BML)</w:t>
                              </w:r>
                            </w:p>
                            <w:p w:rsidR="00A60FB8" w:rsidRPr="003D6B7B" w:rsidRDefault="00A60FB8" w:rsidP="003D6B7B">
                              <w:pPr>
                                <w:spacing w:before="40" w:line="144" w:lineRule="auto"/>
                                <w:jc w:val="center"/>
                                <w:rPr>
                                  <w:sz w:val="15"/>
                                  <w:szCs w:val="22"/>
                                  <w:lang w:bidi="ar-EG"/>
                                </w:rPr>
                              </w:pPr>
                            </w:p>
                          </w:txbxContent>
                        </wps:txbx>
                        <wps:bodyPr rot="0" vert="horz" wrap="square" lIns="0" tIns="0" rIns="0" bIns="0" anchor="t" anchorCtr="0">
                          <a:noAutofit/>
                        </wps:bodyPr>
                      </wps:wsp>
                      <wps:wsp>
                        <wps:cNvPr id="374" name="Text Box 2"/>
                        <wps:cNvSpPr txBox="1">
                          <a:spLocks noChangeArrowheads="1"/>
                        </wps:cNvSpPr>
                        <wps:spPr bwMode="auto">
                          <a:xfrm>
                            <a:off x="927029" y="3441490"/>
                            <a:ext cx="750172" cy="184245"/>
                          </a:xfrm>
                          <a:prstGeom prst="rect">
                            <a:avLst/>
                          </a:prstGeom>
                          <a:noFill/>
                          <a:ln w="9525">
                            <a:noFill/>
                            <a:miter lim="800000"/>
                            <a:headEnd/>
                            <a:tailEnd/>
                          </a:ln>
                        </wps:spPr>
                        <wps:txbx>
                          <w:txbxContent>
                            <w:p w:rsidR="00A60FB8" w:rsidRPr="003D6B7B" w:rsidRDefault="00A60FB8" w:rsidP="003D6B7B">
                              <w:pPr>
                                <w:spacing w:before="40" w:line="144" w:lineRule="auto"/>
                                <w:jc w:val="center"/>
                                <w:rPr>
                                  <w:sz w:val="15"/>
                                  <w:szCs w:val="22"/>
                                  <w:lang w:bidi="ar-EG"/>
                                </w:rPr>
                              </w:pPr>
                              <w:r w:rsidRPr="003D6B7B">
                                <w:rPr>
                                  <w:rFonts w:hint="cs"/>
                                  <w:sz w:val="15"/>
                                  <w:szCs w:val="22"/>
                                  <w:rtl/>
                                  <w:lang w:bidi="ar-EG"/>
                                </w:rPr>
                                <w:t>وحدة خدمة</w:t>
                              </w:r>
                            </w:p>
                          </w:txbxContent>
                        </wps:txbx>
                        <wps:bodyPr rot="0" vert="horz" wrap="square" lIns="0" tIns="0" rIns="0" bIns="0" anchor="t" anchorCtr="0">
                          <a:noAutofit/>
                        </wps:bodyPr>
                      </wps:wsp>
                      <wps:wsp>
                        <wps:cNvPr id="375" name="Text Box 2"/>
                        <wps:cNvSpPr txBox="1">
                          <a:spLocks noChangeArrowheads="1"/>
                        </wps:cNvSpPr>
                        <wps:spPr bwMode="auto">
                          <a:xfrm>
                            <a:off x="4517864" y="2271118"/>
                            <a:ext cx="750172" cy="225188"/>
                          </a:xfrm>
                          <a:prstGeom prst="rect">
                            <a:avLst/>
                          </a:prstGeom>
                          <a:noFill/>
                          <a:ln w="9525">
                            <a:noFill/>
                            <a:miter lim="800000"/>
                            <a:headEnd/>
                            <a:tailEnd/>
                          </a:ln>
                        </wps:spPr>
                        <wps:txbx>
                          <w:txbxContent>
                            <w:p w:rsidR="00A60FB8" w:rsidRPr="003D6B7B" w:rsidRDefault="00A60FB8" w:rsidP="003D6B7B">
                              <w:pPr>
                                <w:spacing w:before="0"/>
                                <w:jc w:val="center"/>
                                <w:rPr>
                                  <w:sz w:val="15"/>
                                  <w:szCs w:val="22"/>
                                  <w:lang w:bidi="ar-EG"/>
                                </w:rPr>
                              </w:pPr>
                              <w:r w:rsidRPr="00CE5A6D">
                                <w:rPr>
                                  <w:rFonts w:hint="cs"/>
                                  <w:b/>
                                  <w:bCs/>
                                  <w:i/>
                                  <w:iCs/>
                                  <w:color w:val="E36C0A" w:themeColor="accent6" w:themeShade="BF"/>
                                  <w:sz w:val="34"/>
                                  <w:szCs w:val="34"/>
                                  <w:rtl/>
                                  <w:lang w:bidi="ar-EG"/>
                                </w:rPr>
                                <w:t>انتبه !</w:t>
                              </w:r>
                            </w:p>
                          </w:txbxContent>
                        </wps:txbx>
                        <wps:bodyPr rot="0" vert="horz" wrap="square" lIns="0" tIns="0" rIns="0" bIns="0" anchor="t" anchorCtr="0">
                          <a:noAutofit/>
                        </wps:bodyPr>
                      </wps:wsp>
                      <wps:wsp>
                        <wps:cNvPr id="376" name="Text Box 2"/>
                        <wps:cNvSpPr txBox="1">
                          <a:spLocks noChangeArrowheads="1"/>
                        </wps:cNvSpPr>
                        <wps:spPr bwMode="auto">
                          <a:xfrm>
                            <a:off x="5268036" y="3077570"/>
                            <a:ext cx="620973" cy="423081"/>
                          </a:xfrm>
                          <a:prstGeom prst="rect">
                            <a:avLst/>
                          </a:prstGeom>
                          <a:noFill/>
                          <a:ln w="9525">
                            <a:noFill/>
                            <a:miter lim="800000"/>
                            <a:headEnd/>
                            <a:tailEnd/>
                          </a:ln>
                        </wps:spPr>
                        <wps:txbx>
                          <w:txbxContent>
                            <w:p w:rsidR="00A60FB8" w:rsidRPr="003D6B7B" w:rsidRDefault="00A60FB8" w:rsidP="003D6B7B">
                              <w:pPr>
                                <w:spacing w:before="40" w:line="187" w:lineRule="auto"/>
                                <w:jc w:val="center"/>
                                <w:rPr>
                                  <w:sz w:val="15"/>
                                  <w:szCs w:val="22"/>
                                  <w:lang w:bidi="ar-EG"/>
                                </w:rPr>
                              </w:pPr>
                              <w:r w:rsidRPr="00A643ED">
                                <w:rPr>
                                  <w:rFonts w:hint="cs"/>
                                  <w:sz w:val="15"/>
                                  <w:szCs w:val="20"/>
                                  <w:rtl/>
                                  <w:lang w:bidi="ar-EG"/>
                                </w:rPr>
                                <w:t xml:space="preserve">ظهور إنذار صوتي </w:t>
                              </w:r>
                              <w:r>
                                <w:rPr>
                                  <w:sz w:val="15"/>
                                  <w:szCs w:val="20"/>
                                  <w:rtl/>
                                  <w:lang w:bidi="ar-EG"/>
                                </w:rPr>
                                <w:br/>
                              </w:r>
                              <w:r w:rsidRPr="00A643ED">
                                <w:rPr>
                                  <w:rFonts w:hint="cs"/>
                                  <w:sz w:val="15"/>
                                  <w:szCs w:val="20"/>
                                  <w:rtl/>
                                  <w:lang w:bidi="ar-EG"/>
                                </w:rPr>
                                <w:t>على شاشة العرض</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Group 377" o:spid="_x0000_s1121" style="position:absolute;left:0;text-align:left;margin-left:6.85pt;margin-top:22.5pt;width:463.7pt;height:317pt;z-index:251963904;mso-width-relative:margin" coordsize="58890,4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">
                <v:shape id="Text Box 2" o:spid="_x0000_s1122" type="#_x0000_t202" style="position:absolute;top:13917;width:12624;height:7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A60FB8" w:rsidRPr="00A643ED" w:rsidRDefault="00A60FB8" w:rsidP="00CA3E1C">
                        <w:pPr>
                          <w:spacing w:before="20" w:line="240" w:lineRule="exact"/>
                          <w:rPr>
                            <w:sz w:val="15"/>
                            <w:szCs w:val="22"/>
                            <w:rtl/>
                            <w:lang w:bidi="ar-EG"/>
                          </w:rPr>
                        </w:pPr>
                        <w:r w:rsidRPr="00A643ED">
                          <w:rPr>
                            <w:rFonts w:hint="cs"/>
                            <w:sz w:val="15"/>
                            <w:szCs w:val="22"/>
                            <w:rtl/>
                            <w:lang w:bidi="ar-EG"/>
                          </w:rPr>
                          <w:t>زيادة إمكانية حدوث فيضان للنهر.</w:t>
                        </w:r>
                      </w:p>
                      <w:p w:rsidR="00A60FB8" w:rsidRPr="00A643ED" w:rsidRDefault="00A60FB8" w:rsidP="00CA3E1C">
                        <w:pPr>
                          <w:spacing w:before="20" w:line="240" w:lineRule="exact"/>
                          <w:jc w:val="left"/>
                          <w:rPr>
                            <w:sz w:val="15"/>
                            <w:szCs w:val="22"/>
                            <w:rtl/>
                            <w:lang w:bidi="ar-EG"/>
                          </w:rPr>
                        </w:pPr>
                        <w:r w:rsidRPr="00A643ED">
                          <w:rPr>
                            <w:rFonts w:hint="cs"/>
                            <w:sz w:val="15"/>
                            <w:szCs w:val="22"/>
                            <w:rtl/>
                            <w:lang w:bidi="ar-EG"/>
                          </w:rPr>
                          <w:t>ينبغي إخلاء السكان المقيمين</w:t>
                        </w:r>
                        <w:r>
                          <w:rPr>
                            <w:sz w:val="15"/>
                            <w:szCs w:val="22"/>
                            <w:lang w:bidi="ar-EG"/>
                          </w:rPr>
                          <w:br/>
                        </w:r>
                        <w:r w:rsidRPr="00A643ED">
                          <w:rPr>
                            <w:rFonts w:hint="cs"/>
                            <w:sz w:val="15"/>
                            <w:szCs w:val="22"/>
                            <w:rtl/>
                            <w:lang w:bidi="ar-EG"/>
                          </w:rPr>
                          <w:t>في المناطق المحيطة.</w:t>
                        </w:r>
                      </w:p>
                      <w:p w:rsidR="00A60FB8" w:rsidRPr="003D6B7B" w:rsidRDefault="00A60FB8" w:rsidP="00CA3E1C">
                        <w:pPr>
                          <w:spacing w:before="20" w:line="240" w:lineRule="exact"/>
                          <w:rPr>
                            <w:sz w:val="15"/>
                            <w:szCs w:val="22"/>
                            <w:lang w:bidi="ar-EG"/>
                          </w:rPr>
                        </w:pPr>
                        <w:r w:rsidRPr="00A643ED">
                          <w:rPr>
                            <w:rFonts w:hint="cs"/>
                            <w:sz w:val="15"/>
                            <w:szCs w:val="22"/>
                            <w:rtl/>
                            <w:lang w:bidi="ar-EG"/>
                          </w:rPr>
                          <w:t>المناطق المتأثرة هي كالآتي</w:t>
                        </w:r>
                      </w:p>
                    </w:txbxContent>
                  </v:textbox>
                </v:shape>
                <v:shape id="Text Box 2" o:spid="_x0000_s1123" type="#_x0000_t202" style="position:absolute;left:4844;width:1433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A60FB8" w:rsidRPr="003D6B7B" w:rsidRDefault="00A60FB8" w:rsidP="003D6B7B">
                        <w:pPr>
                          <w:spacing w:before="20" w:line="144" w:lineRule="auto"/>
                          <w:jc w:val="center"/>
                          <w:rPr>
                            <w:sz w:val="15"/>
                            <w:szCs w:val="22"/>
                            <w:lang w:bidi="ar-EG"/>
                          </w:rPr>
                        </w:pPr>
                        <w:r w:rsidRPr="003D6B7B">
                          <w:rPr>
                            <w:rFonts w:hint="cs"/>
                            <w:sz w:val="15"/>
                            <w:szCs w:val="22"/>
                            <w:rtl/>
                            <w:lang w:bidi="ar-EG"/>
                          </w:rPr>
                          <w:t>المقر الرئيسي لإدارة مكافحة الكوارث</w:t>
                        </w:r>
                      </w:p>
                    </w:txbxContent>
                  </v:textbox>
                </v:shape>
                <v:shape id="Text Box 2" o:spid="_x0000_s1124" type="#_x0000_t202" style="position:absolute;left:15149;top:12297;width:750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A60FB8" w:rsidRPr="003D6B7B" w:rsidRDefault="00A60FB8" w:rsidP="003D6B7B">
                        <w:pPr>
                          <w:spacing w:before="20" w:line="144" w:lineRule="auto"/>
                          <w:jc w:val="center"/>
                          <w:rPr>
                            <w:sz w:val="15"/>
                            <w:szCs w:val="22"/>
                            <w:lang w:bidi="ar-EG"/>
                          </w:rPr>
                        </w:pPr>
                        <w:r>
                          <w:rPr>
                            <w:rFonts w:hint="cs"/>
                            <w:sz w:val="15"/>
                            <w:szCs w:val="22"/>
                            <w:rtl/>
                            <w:lang w:bidi="ar-EG"/>
                          </w:rPr>
                          <w:t>صورة</w:t>
                        </w:r>
                      </w:p>
                    </w:txbxContent>
                  </v:textbox>
                </v:shape>
                <v:shape id="Text Box 2" o:spid="_x0000_s1125" type="#_x0000_t202" style="position:absolute;left:3138;top:12419;width:75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A60FB8" w:rsidRPr="003D6B7B" w:rsidRDefault="00A60FB8" w:rsidP="003D6B7B">
                        <w:pPr>
                          <w:spacing w:before="20" w:line="144" w:lineRule="auto"/>
                          <w:jc w:val="center"/>
                          <w:rPr>
                            <w:sz w:val="15"/>
                            <w:szCs w:val="22"/>
                            <w:lang w:bidi="ar-EG"/>
                          </w:rPr>
                        </w:pPr>
                        <w:r>
                          <w:rPr>
                            <w:rFonts w:hint="cs"/>
                            <w:sz w:val="15"/>
                            <w:szCs w:val="22"/>
                            <w:rtl/>
                            <w:lang w:bidi="ar-EG"/>
                          </w:rPr>
                          <w:t>النص</w:t>
                        </w:r>
                      </w:p>
                    </w:txbxContent>
                  </v:textbox>
                </v:shape>
                <v:shape id="Text Box 2" o:spid="_x0000_s1126" type="#_x0000_t202" style="position:absolute;left:15149;top:21017;width:750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A60FB8" w:rsidRPr="003D6B7B" w:rsidRDefault="00A60FB8" w:rsidP="003D6B7B">
                        <w:pPr>
                          <w:spacing w:before="20" w:line="144" w:lineRule="auto"/>
                          <w:jc w:val="center"/>
                          <w:rPr>
                            <w:sz w:val="15"/>
                            <w:szCs w:val="22"/>
                            <w:lang w:bidi="ar-EG"/>
                          </w:rPr>
                        </w:pPr>
                        <w:r w:rsidRPr="00A643ED">
                          <w:rPr>
                            <w:rFonts w:hint="cs"/>
                            <w:sz w:val="15"/>
                            <w:szCs w:val="22"/>
                            <w:rtl/>
                            <w:lang w:bidi="ar-EG"/>
                          </w:rPr>
                          <w:t>خريطة مخاطر</w:t>
                        </w:r>
                      </w:p>
                    </w:txbxContent>
                  </v:textbox>
                </v:shape>
                <v:shape id="Text Box 2" o:spid="_x0000_s1127" type="#_x0000_t202" style="position:absolute;left:24975;top:17127;width:7502;height:6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 xml:space="preserve">إشارة بدء تشغيل النظام </w:t>
                        </w:r>
                        <w:r w:rsidRPr="00A643ED">
                          <w:rPr>
                            <w:sz w:val="15"/>
                            <w:szCs w:val="22"/>
                            <w:lang w:bidi="ar-EG"/>
                          </w:rPr>
                          <w:t>EWS</w:t>
                        </w:r>
                        <w:r w:rsidRPr="00A643ED">
                          <w:rPr>
                            <w:rFonts w:hint="cs"/>
                            <w:sz w:val="15"/>
                            <w:szCs w:val="22"/>
                            <w:rtl/>
                            <w:lang w:bidi="ar-EG"/>
                          </w:rPr>
                          <w:t xml:space="preserve"> </w:t>
                        </w:r>
                        <w:r>
                          <w:rPr>
                            <w:sz w:val="15"/>
                            <w:szCs w:val="22"/>
                            <w:rtl/>
                            <w:lang w:bidi="ar-EG"/>
                          </w:rPr>
                          <w:br/>
                        </w:r>
                        <w:r w:rsidRPr="00A643ED">
                          <w:rPr>
                            <w:rFonts w:hint="cs"/>
                            <w:sz w:val="15"/>
                            <w:szCs w:val="22"/>
                            <w:rtl/>
                            <w:lang w:bidi="ar-EG"/>
                          </w:rPr>
                          <w:t xml:space="preserve">+ </w:t>
                        </w:r>
                        <w:r>
                          <w:rPr>
                            <w:sz w:val="15"/>
                            <w:szCs w:val="22"/>
                            <w:rtl/>
                            <w:lang w:bidi="ar-EG"/>
                          </w:rPr>
                          <w:br/>
                        </w:r>
                        <w:r w:rsidRPr="00A643ED">
                          <w:rPr>
                            <w:rFonts w:hint="cs"/>
                            <w:sz w:val="15"/>
                            <w:szCs w:val="22"/>
                            <w:rtl/>
                            <w:lang w:bidi="ar-EG"/>
                          </w:rPr>
                          <w:t>شاشة العرض</w:t>
                        </w:r>
                      </w:p>
                    </w:txbxContent>
                  </v:textbox>
                </v:shape>
                <v:shape id="Text Box 2" o:spid="_x0000_s1128" type="#_x0000_t202" style="position:absolute;left:38350;top:20403;width:750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مرس</w:t>
                        </w:r>
                        <w:r w:rsidR="007C2DCB">
                          <w:rPr>
                            <w:rFonts w:hint="cs"/>
                            <w:sz w:val="15"/>
                            <w:szCs w:val="22"/>
                            <w:rtl/>
                            <w:lang w:bidi="ar-EG"/>
                          </w:rPr>
                          <w:t>ِ</w:t>
                        </w:r>
                        <w:r w:rsidRPr="00A643ED">
                          <w:rPr>
                            <w:rFonts w:hint="cs"/>
                            <w:sz w:val="15"/>
                            <w:szCs w:val="22"/>
                            <w:rtl/>
                            <w:lang w:bidi="ar-EG"/>
                          </w:rPr>
                          <w:t>ل إذاعة</w:t>
                        </w:r>
                      </w:p>
                    </w:txbxContent>
                  </v:textbox>
                </v:shape>
                <v:shape id="Text Box 2" o:spid="_x0000_s1129" type="#_x0000_t202" style="position:absolute;left:20744;top:26135;width:75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محطة تلفزيونية</w:t>
                        </w:r>
                      </w:p>
                    </w:txbxContent>
                  </v:textbox>
                </v:shape>
                <v:shape id="Text Box 2" o:spid="_x0000_s1130" type="#_x0000_t202" style="position:absolute;left:46811;top:27704;width:498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A60FB8" w:rsidRPr="003D6B7B" w:rsidRDefault="00A60FB8" w:rsidP="003D6B7B">
                        <w:pPr>
                          <w:spacing w:before="40" w:line="144" w:lineRule="auto"/>
                          <w:jc w:val="center"/>
                          <w:rPr>
                            <w:sz w:val="15"/>
                            <w:szCs w:val="22"/>
                            <w:lang w:bidi="ar-EG"/>
                          </w:rPr>
                        </w:pPr>
                        <w:r w:rsidRPr="00F46710">
                          <w:rPr>
                            <w:rFonts w:hint="cs"/>
                            <w:sz w:val="15"/>
                            <w:szCs w:val="22"/>
                            <w:rtl/>
                            <w:lang w:bidi="ar-EG"/>
                          </w:rPr>
                          <w:t>يُوصى بإخلاء المنطقة</w:t>
                        </w:r>
                      </w:p>
                    </w:txbxContent>
                  </v:textbox>
                </v:shape>
                <v:shape id="Text Box 2" o:spid="_x0000_s1131" type="#_x0000_t202" style="position:absolute;left:30161;top:29274;width:8871;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60FB8" w:rsidRPr="003D6B7B" w:rsidRDefault="00A60FB8" w:rsidP="003D6B7B">
                        <w:pPr>
                          <w:spacing w:before="40" w:line="144" w:lineRule="auto"/>
                          <w:jc w:val="center"/>
                          <w:rPr>
                            <w:sz w:val="15"/>
                            <w:szCs w:val="22"/>
                            <w:lang w:bidi="ar-EG"/>
                          </w:rPr>
                        </w:pPr>
                        <w:r w:rsidRPr="00A643ED">
                          <w:rPr>
                            <w:rFonts w:hint="cs"/>
                            <w:sz w:val="15"/>
                            <w:szCs w:val="22"/>
                            <w:rtl/>
                            <w:lang w:bidi="ar-EG"/>
                          </w:rPr>
                          <w:t>الغرفة الرئيسية (زر البث مفتوح على الهواء)</w:t>
                        </w:r>
                      </w:p>
                    </w:txbxContent>
                  </v:textbox>
                </v:shape>
                <v:shape id="Text Box 2" o:spid="_x0000_s1132" type="#_x0000_t202" style="position:absolute;left:22177;top:37463;width:887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60FB8" w:rsidRPr="00A643ED" w:rsidRDefault="00A60FB8" w:rsidP="00DD70E7">
                        <w:pPr>
                          <w:spacing w:before="40" w:line="144" w:lineRule="auto"/>
                          <w:jc w:val="center"/>
                          <w:rPr>
                            <w:sz w:val="15"/>
                            <w:szCs w:val="22"/>
                            <w:lang w:bidi="ar-EG"/>
                          </w:rPr>
                        </w:pPr>
                        <w:r w:rsidRPr="00A643ED">
                          <w:rPr>
                            <w:rFonts w:hint="cs"/>
                            <w:sz w:val="15"/>
                            <w:szCs w:val="22"/>
                            <w:rtl/>
                            <w:lang w:bidi="ar-EG"/>
                          </w:rPr>
                          <w:t xml:space="preserve">تحويل </w:t>
                        </w:r>
                        <w:r>
                          <w:rPr>
                            <w:rFonts w:hint="cs"/>
                            <w:sz w:val="15"/>
                            <w:szCs w:val="22"/>
                            <w:rtl/>
                            <w:lang w:bidi="ar-EG"/>
                          </w:rPr>
                          <w:t>تلقائي</w:t>
                        </w:r>
                        <w:r w:rsidRPr="00A643ED">
                          <w:rPr>
                            <w:rFonts w:hint="cs"/>
                            <w:sz w:val="15"/>
                            <w:szCs w:val="22"/>
                            <w:rtl/>
                            <w:lang w:bidi="ar-EG"/>
                          </w:rPr>
                          <w:t xml:space="preserve"> بلغة ترميز الإذاعة </w:t>
                        </w:r>
                        <w:r w:rsidRPr="00A643ED">
                          <w:rPr>
                            <w:sz w:val="15"/>
                            <w:szCs w:val="22"/>
                            <w:lang w:bidi="ar-EG"/>
                          </w:rPr>
                          <w:t>(BML)</w:t>
                        </w:r>
                      </w:p>
                      <w:p w:rsidR="00A60FB8" w:rsidRPr="003D6B7B" w:rsidRDefault="00A60FB8" w:rsidP="003D6B7B">
                        <w:pPr>
                          <w:spacing w:before="40" w:line="144" w:lineRule="auto"/>
                          <w:jc w:val="center"/>
                          <w:rPr>
                            <w:sz w:val="15"/>
                            <w:szCs w:val="22"/>
                            <w:lang w:bidi="ar-EG"/>
                          </w:rPr>
                        </w:pPr>
                      </w:p>
                    </w:txbxContent>
                  </v:textbox>
                </v:shape>
                <v:shape id="Text Box 2" o:spid="_x0000_s1133" type="#_x0000_t202" style="position:absolute;left:9270;top:34414;width:750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A60FB8" w:rsidRPr="003D6B7B" w:rsidRDefault="00A60FB8" w:rsidP="003D6B7B">
                        <w:pPr>
                          <w:spacing w:before="40" w:line="144" w:lineRule="auto"/>
                          <w:jc w:val="center"/>
                          <w:rPr>
                            <w:sz w:val="15"/>
                            <w:szCs w:val="22"/>
                            <w:lang w:bidi="ar-EG"/>
                          </w:rPr>
                        </w:pPr>
                        <w:r w:rsidRPr="003D6B7B">
                          <w:rPr>
                            <w:rFonts w:hint="cs"/>
                            <w:sz w:val="15"/>
                            <w:szCs w:val="22"/>
                            <w:rtl/>
                            <w:lang w:bidi="ar-EG"/>
                          </w:rPr>
                          <w:t>وحدة خدمة</w:t>
                        </w:r>
                      </w:p>
                    </w:txbxContent>
                  </v:textbox>
                </v:shape>
                <v:shape id="Text Box 2" o:spid="_x0000_s1134" type="#_x0000_t202" style="position:absolute;left:45178;top:22711;width:7502;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A60FB8" w:rsidRPr="003D6B7B" w:rsidRDefault="00A60FB8" w:rsidP="003D6B7B">
                        <w:pPr>
                          <w:spacing w:before="0"/>
                          <w:jc w:val="center"/>
                          <w:rPr>
                            <w:sz w:val="15"/>
                            <w:szCs w:val="22"/>
                            <w:lang w:bidi="ar-EG"/>
                          </w:rPr>
                        </w:pPr>
                        <w:r w:rsidRPr="00CE5A6D">
                          <w:rPr>
                            <w:rFonts w:hint="cs"/>
                            <w:b/>
                            <w:bCs/>
                            <w:i/>
                            <w:iCs/>
                            <w:color w:val="E36C0A" w:themeColor="accent6" w:themeShade="BF"/>
                            <w:sz w:val="34"/>
                            <w:szCs w:val="34"/>
                            <w:rtl/>
                            <w:lang w:bidi="ar-EG"/>
                          </w:rPr>
                          <w:t>انتبه !</w:t>
                        </w:r>
                      </w:p>
                    </w:txbxContent>
                  </v:textbox>
                </v:shape>
                <v:shape id="Text Box 2" o:spid="_x0000_s1135" type="#_x0000_t202" style="position:absolute;left:52680;top:30775;width:6210;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60FB8" w:rsidRPr="003D6B7B" w:rsidRDefault="00A60FB8" w:rsidP="003D6B7B">
                        <w:pPr>
                          <w:spacing w:before="40" w:line="187" w:lineRule="auto"/>
                          <w:jc w:val="center"/>
                          <w:rPr>
                            <w:sz w:val="15"/>
                            <w:szCs w:val="22"/>
                            <w:lang w:bidi="ar-EG"/>
                          </w:rPr>
                        </w:pPr>
                        <w:r w:rsidRPr="00A643ED">
                          <w:rPr>
                            <w:rFonts w:hint="cs"/>
                            <w:sz w:val="15"/>
                            <w:szCs w:val="20"/>
                            <w:rtl/>
                            <w:lang w:bidi="ar-EG"/>
                          </w:rPr>
                          <w:t xml:space="preserve">ظهور إنذار صوتي </w:t>
                        </w:r>
                        <w:r>
                          <w:rPr>
                            <w:sz w:val="15"/>
                            <w:szCs w:val="20"/>
                            <w:rtl/>
                            <w:lang w:bidi="ar-EG"/>
                          </w:rPr>
                          <w:br/>
                        </w:r>
                        <w:r w:rsidRPr="00A643ED">
                          <w:rPr>
                            <w:rFonts w:hint="cs"/>
                            <w:sz w:val="15"/>
                            <w:szCs w:val="20"/>
                            <w:rtl/>
                            <w:lang w:bidi="ar-EG"/>
                          </w:rPr>
                          <w:t>على شاشة العرض</w:t>
                        </w:r>
                      </w:p>
                    </w:txbxContent>
                  </v:textbox>
                </v:shape>
              </v:group>
            </w:pict>
          </mc:Fallback>
        </mc:AlternateContent>
      </w:r>
      <w:r w:rsidR="00AF44C9" w:rsidRPr="009B2C7E">
        <w:rPr>
          <w:rtl/>
        </w:rPr>
        <w:t xml:space="preserve">مفهوم النظام </w:t>
      </w:r>
      <w:r w:rsidR="00AF44C9" w:rsidRPr="009B2C7E">
        <w:t>EWS</w:t>
      </w:r>
      <w:r w:rsidR="00AF44C9" w:rsidRPr="009B2C7E">
        <w:rPr>
          <w:rtl/>
        </w:rPr>
        <w:t xml:space="preserve"> الرقمي لاستقبال متنقل </w:t>
      </w:r>
    </w:p>
    <w:p w:rsidR="00B80642" w:rsidRDefault="00EA0729" w:rsidP="007C2DCB">
      <w:pPr>
        <w:pStyle w:val="Figure"/>
        <w:rPr>
          <w:lang w:val="fr-FR" w:bidi="ar-EG"/>
        </w:rPr>
      </w:pPr>
      <w:r>
        <w:object w:dxaOrig="7249" w:dyaOrig="5109">
          <v:shape id="_x0000_i1029" type="#_x0000_t75" style="width:476pt;height:334.6pt" o:ole="">
            <v:imagedata r:id="rId22" o:title=""/>
          </v:shape>
          <o:OLEObject Type="Embed" ProgID="CorelDraw.Graphic.16" ShapeID="_x0000_i1029" DrawAspect="Content" ObjectID="_1563191925" r:id="rId23"/>
        </w:object>
      </w:r>
    </w:p>
    <w:p w:rsidR="00CE31D8" w:rsidRPr="009B2C7E" w:rsidRDefault="00AF44C9" w:rsidP="003D6B7B">
      <w:pPr>
        <w:spacing w:before="240"/>
        <w:rPr>
          <w:rtl/>
          <w:lang w:bidi="ar-EG"/>
        </w:rPr>
      </w:pPr>
      <w:r w:rsidRPr="009B2C7E">
        <w:rPr>
          <w:rtl/>
          <w:lang w:bidi="ar-EG"/>
        </w:rPr>
        <w:t xml:space="preserve">ويوضح الشكل </w:t>
      </w:r>
      <w:r w:rsidR="009B2C7E" w:rsidRPr="009B2C7E">
        <w:rPr>
          <w:rFonts w:hint="cs"/>
          <w:lang w:bidi="ar-EG"/>
        </w:rPr>
        <w:t>6</w:t>
      </w:r>
      <w:r w:rsidR="009B2C7E">
        <w:rPr>
          <w:rFonts w:hint="cs"/>
          <w:rtl/>
          <w:lang w:bidi="ar-EG"/>
        </w:rPr>
        <w:t xml:space="preserve"> </w:t>
      </w:r>
      <w:r w:rsidRPr="009B2C7E">
        <w:rPr>
          <w:rtl/>
          <w:lang w:bidi="ar-EG"/>
        </w:rPr>
        <w:t xml:space="preserve">كيفية </w:t>
      </w:r>
      <w:r w:rsidR="00D7792C" w:rsidRPr="009B2C7E">
        <w:rPr>
          <w:rtl/>
          <w:lang w:bidi="ar-EG"/>
        </w:rPr>
        <w:t>تفعيل</w:t>
      </w:r>
      <w:r w:rsidRPr="009B2C7E">
        <w:rPr>
          <w:rtl/>
          <w:lang w:bidi="ar-EG"/>
        </w:rPr>
        <w:t xml:space="preserve"> مستقبلات محمولة باستعمال إشارات النظام </w:t>
      </w:r>
      <w:r w:rsidRPr="009B2C7E">
        <w:rPr>
          <w:lang w:bidi="ar-EG"/>
        </w:rPr>
        <w:t>EWS</w:t>
      </w:r>
      <w:r w:rsidRPr="009B2C7E">
        <w:rPr>
          <w:rtl/>
          <w:lang w:bidi="ar-EG"/>
        </w:rPr>
        <w:t xml:space="preserve"> في الإذاعة</w:t>
      </w:r>
      <w:r w:rsidR="00CE31D8" w:rsidRPr="009B2C7E">
        <w:rPr>
          <w:rFonts w:hint="cs"/>
          <w:rtl/>
          <w:lang w:bidi="ar-EG"/>
        </w:rPr>
        <w:t xml:space="preserve"> التلفزيونية</w:t>
      </w:r>
      <w:r w:rsidR="00B3543B">
        <w:rPr>
          <w:rtl/>
          <w:lang w:bidi="ar-EG"/>
        </w:rPr>
        <w:t xml:space="preserve"> الرقمية للأرض.</w:t>
      </w:r>
    </w:p>
    <w:p w:rsidR="00AF44C9" w:rsidRPr="009B2C7E" w:rsidRDefault="00AF44C9" w:rsidP="003514F3">
      <w:pPr>
        <w:rPr>
          <w:rtl/>
          <w:lang w:bidi="ar-EG"/>
        </w:rPr>
      </w:pPr>
      <w:r w:rsidRPr="009B2C7E">
        <w:rPr>
          <w:rtl/>
          <w:lang w:bidi="ar-EG"/>
        </w:rPr>
        <w:t xml:space="preserve">وإشارة النظام المذكور مبينة بواسطة </w:t>
      </w:r>
      <w:r w:rsidRPr="009B2C7E">
        <w:rPr>
          <w:lang w:bidi="ar-EG"/>
        </w:rPr>
        <w:t>26</w:t>
      </w:r>
      <w:r w:rsidRPr="009B2C7E">
        <w:rPr>
          <w:rtl/>
          <w:lang w:bidi="ar-EG"/>
        </w:rPr>
        <w:t xml:space="preserve"> </w:t>
      </w:r>
      <w:proofErr w:type="spellStart"/>
      <w:r w:rsidRPr="009B2C7E">
        <w:rPr>
          <w:rtl/>
          <w:lang w:bidi="ar-EG"/>
        </w:rPr>
        <w:t>بتة</w:t>
      </w:r>
      <w:proofErr w:type="spellEnd"/>
      <w:r w:rsidRPr="009B2C7E">
        <w:rPr>
          <w:rtl/>
          <w:lang w:bidi="ar-EG"/>
        </w:rPr>
        <w:t xml:space="preserve"> من إشارات التحكم في تشكيلة الإرسال وتعدد الإرسال </w:t>
      </w:r>
      <w:r w:rsidRPr="009B2C7E">
        <w:rPr>
          <w:lang w:bidi="ar-EG"/>
        </w:rPr>
        <w:t>(TMCC)</w:t>
      </w:r>
      <w:r w:rsidRPr="009B2C7E">
        <w:rPr>
          <w:rtl/>
          <w:lang w:bidi="ar-EG"/>
        </w:rPr>
        <w:t xml:space="preserve"> والتي تضم </w:t>
      </w:r>
      <w:r w:rsidRPr="009B2C7E">
        <w:rPr>
          <w:lang w:bidi="ar-EG"/>
        </w:rPr>
        <w:t>204</w:t>
      </w:r>
      <w:r w:rsidR="00CF5CD3">
        <w:rPr>
          <w:rFonts w:hint="cs"/>
          <w:rtl/>
          <w:lang w:bidi="ar-EG"/>
        </w:rPr>
        <w:t> </w:t>
      </w:r>
      <w:r w:rsidRPr="009B2C7E">
        <w:rPr>
          <w:rtl/>
          <w:lang w:bidi="ar-EG"/>
        </w:rPr>
        <w:t xml:space="preserve">بتات في النظام </w:t>
      </w:r>
      <w:r w:rsidRPr="009B2C7E">
        <w:rPr>
          <w:lang w:bidi="ar-EG"/>
        </w:rPr>
        <w:t>C</w:t>
      </w:r>
      <w:r w:rsidRPr="009B2C7E">
        <w:rPr>
          <w:rtl/>
          <w:lang w:bidi="ar-EG"/>
        </w:rPr>
        <w:t xml:space="preserve"> المحدد في التوصية </w:t>
      </w:r>
      <w:r w:rsidRPr="009B2C7E">
        <w:rPr>
          <w:lang w:bidi="ar-EG"/>
        </w:rPr>
        <w:t>BT.1306</w:t>
      </w:r>
      <w:r w:rsidRPr="009B2C7E">
        <w:rPr>
          <w:rtl/>
          <w:lang w:bidi="ar-EG"/>
        </w:rPr>
        <w:t xml:space="preserve"> الصادرة عن قطاع الاتصالات الراديوية </w:t>
      </w:r>
      <w:r w:rsidRPr="009B2C7E">
        <w:rPr>
          <w:lang w:bidi="ar-EG"/>
        </w:rPr>
        <w:t>(ITU-R)</w:t>
      </w:r>
      <w:r w:rsidRPr="009B2C7E">
        <w:rPr>
          <w:rtl/>
          <w:lang w:bidi="ar-EG"/>
        </w:rPr>
        <w:t>. وفي حالة الأسلوب</w:t>
      </w:r>
      <w:r w:rsidR="00CF5CD3">
        <w:rPr>
          <w:rFonts w:hint="cs"/>
          <w:rtl/>
          <w:lang w:bidi="ar-EG"/>
        </w:rPr>
        <w:t> </w:t>
      </w:r>
      <w:r w:rsidRPr="009B2C7E">
        <w:rPr>
          <w:lang w:bidi="ar-EG"/>
        </w:rPr>
        <w:t>3</w:t>
      </w:r>
      <w:r w:rsidRPr="009B2C7E">
        <w:rPr>
          <w:rtl/>
          <w:lang w:bidi="ar-EG"/>
        </w:rPr>
        <w:t xml:space="preserve"> (عدد الموجات الحاملة </w:t>
      </w:r>
      <w:r w:rsidRPr="009B2C7E">
        <w:rPr>
          <w:lang w:bidi="ar-EG"/>
        </w:rPr>
        <w:t>5</w:t>
      </w:r>
      <w:r w:rsidR="00B3543B">
        <w:rPr>
          <w:lang w:bidi="ar-EG"/>
        </w:rPr>
        <w:t> </w:t>
      </w:r>
      <w:r w:rsidRPr="009B2C7E">
        <w:rPr>
          <w:lang w:bidi="ar-EG"/>
        </w:rPr>
        <w:t>617</w:t>
      </w:r>
      <w:r w:rsidRPr="009B2C7E">
        <w:rPr>
          <w:rtl/>
          <w:lang w:bidi="ar-EG"/>
        </w:rPr>
        <w:t xml:space="preserve">)، يكون مجموع عدد الموجات الحاملة لإشارات تشكيلة </w:t>
      </w:r>
      <w:r w:rsidRPr="009B2C7E">
        <w:rPr>
          <w:lang w:bidi="ar-EG"/>
        </w:rPr>
        <w:t>TMCC</w:t>
      </w:r>
      <w:r w:rsidRPr="009B2C7E">
        <w:rPr>
          <w:rtl/>
          <w:lang w:bidi="ar-EG"/>
        </w:rPr>
        <w:t xml:space="preserve"> </w:t>
      </w:r>
      <w:r w:rsidRPr="009B2C7E">
        <w:rPr>
          <w:lang w:bidi="ar-EG"/>
        </w:rPr>
        <w:t>52</w:t>
      </w:r>
      <w:r w:rsidRPr="009B2C7E">
        <w:rPr>
          <w:rtl/>
          <w:lang w:bidi="ar-EG"/>
        </w:rPr>
        <w:t xml:space="preserve"> موجة في القطع البالغ عددها </w:t>
      </w:r>
      <w:r w:rsidRPr="009B2C7E">
        <w:rPr>
          <w:lang w:bidi="ar-EG"/>
        </w:rPr>
        <w:t>13</w:t>
      </w:r>
      <w:r w:rsidR="003514F3">
        <w:rPr>
          <w:rFonts w:hint="cs"/>
          <w:rtl/>
          <w:lang w:bidi="ar-EG"/>
        </w:rPr>
        <w:t> </w:t>
      </w:r>
      <w:r w:rsidRPr="009B2C7E">
        <w:rPr>
          <w:rtl/>
          <w:lang w:bidi="ar-EG"/>
        </w:rPr>
        <w:t xml:space="preserve">قطعة، أو أربع موجات حاملة لكل قطعة. وتُرسل إشارات </w:t>
      </w:r>
      <w:r w:rsidRPr="009B2C7E">
        <w:rPr>
          <w:lang w:bidi="ar-EG"/>
        </w:rPr>
        <w:t>TMCC</w:t>
      </w:r>
      <w:r w:rsidRPr="009B2C7E">
        <w:rPr>
          <w:rtl/>
          <w:lang w:bidi="ar-EG"/>
        </w:rPr>
        <w:t xml:space="preserve"> المشكلة بزحزحة الطور الثنائي التفاضلي</w:t>
      </w:r>
      <w:r w:rsidR="003514F3">
        <w:rPr>
          <w:rFonts w:hint="cs"/>
          <w:rtl/>
          <w:lang w:bidi="ar-EG"/>
        </w:rPr>
        <w:t> </w:t>
      </w:r>
      <w:r w:rsidRPr="009B2C7E">
        <w:rPr>
          <w:lang w:bidi="ar-EG"/>
        </w:rPr>
        <w:t>(DBPSK)</w:t>
      </w:r>
      <w:r w:rsidRPr="009B2C7E">
        <w:rPr>
          <w:rtl/>
          <w:lang w:bidi="ar-EG"/>
        </w:rPr>
        <w:t xml:space="preserve"> بفاصل زمني قدره </w:t>
      </w:r>
      <w:r w:rsidRPr="009B2C7E">
        <w:rPr>
          <w:lang w:bidi="ar-EG"/>
        </w:rPr>
        <w:t>0,2</w:t>
      </w:r>
      <w:r w:rsidRPr="009B2C7E">
        <w:rPr>
          <w:rtl/>
          <w:lang w:bidi="ar-EG"/>
        </w:rPr>
        <w:t xml:space="preserve"> ثانية تقريباً.</w:t>
      </w:r>
    </w:p>
    <w:p w:rsidR="00AF44C9" w:rsidRPr="009B2C7E" w:rsidRDefault="00AF44C9" w:rsidP="000E7BD8">
      <w:pPr>
        <w:rPr>
          <w:rtl/>
          <w:lang w:bidi="ar-EG"/>
        </w:rPr>
      </w:pPr>
      <w:r w:rsidRPr="009B2C7E">
        <w:rPr>
          <w:rtl/>
          <w:lang w:bidi="ar-EG"/>
        </w:rPr>
        <w:t>ول</w:t>
      </w:r>
      <w:r w:rsidR="00D7792C" w:rsidRPr="009B2C7E">
        <w:rPr>
          <w:rtl/>
          <w:lang w:bidi="ar-EG"/>
        </w:rPr>
        <w:t>تفعيل</w:t>
      </w:r>
      <w:r w:rsidRPr="009B2C7E">
        <w:rPr>
          <w:rtl/>
          <w:lang w:bidi="ar-EG"/>
        </w:rPr>
        <w:t xml:space="preserve"> المستقبلات عن ب</w:t>
      </w:r>
      <w:r w:rsidR="00DD70E7">
        <w:rPr>
          <w:rFonts w:hint="cs"/>
          <w:rtl/>
          <w:lang w:bidi="ar-EG"/>
        </w:rPr>
        <w:t>ُ</w:t>
      </w:r>
      <w:r w:rsidRPr="009B2C7E">
        <w:rPr>
          <w:rtl/>
          <w:lang w:bidi="ar-EG"/>
        </w:rPr>
        <w:t xml:space="preserve">عد، يتعين أن يراقب كل مستقبل إشارات النظام </w:t>
      </w:r>
      <w:r w:rsidRPr="009B2C7E">
        <w:rPr>
          <w:lang w:bidi="ar-EG"/>
        </w:rPr>
        <w:t>EWS</w:t>
      </w:r>
      <w:r w:rsidRPr="009B2C7E">
        <w:rPr>
          <w:rtl/>
          <w:lang w:bidi="ar-EG"/>
        </w:rPr>
        <w:t xml:space="preserve"> في كل مو</w:t>
      </w:r>
      <w:r w:rsidR="00CF5CD3">
        <w:rPr>
          <w:rtl/>
          <w:lang w:bidi="ar-EG"/>
        </w:rPr>
        <w:t>جة حاملة واحدة أو أكثر من موجات</w:t>
      </w:r>
      <w:r w:rsidR="00CF5CD3">
        <w:rPr>
          <w:rFonts w:hint="cs"/>
          <w:rtl/>
          <w:lang w:bidi="ar-EG"/>
        </w:rPr>
        <w:t> </w:t>
      </w:r>
      <w:r w:rsidRPr="009B2C7E">
        <w:rPr>
          <w:lang w:bidi="ar-EG"/>
        </w:rPr>
        <w:t>TMCC</w:t>
      </w:r>
      <w:r w:rsidRPr="009B2C7E">
        <w:rPr>
          <w:rtl/>
          <w:lang w:bidi="ar-EG"/>
        </w:rPr>
        <w:t xml:space="preserve"> مراقبة متواصلة. وعلاوة على ذلك، يتعين مراقبة الموجات باستمرار من دون تقصير وقت انتظار المستقبلات المحمولة باليد بش</w:t>
      </w:r>
      <w:r w:rsidR="00CE31D8" w:rsidRPr="009B2C7E">
        <w:rPr>
          <w:rtl/>
          <w:lang w:bidi="ar-EG"/>
        </w:rPr>
        <w:t>كل كبير. ولتقليل استهلاك الطاقة</w:t>
      </w:r>
      <w:r w:rsidR="00CE31D8" w:rsidRPr="009B2C7E">
        <w:rPr>
          <w:rFonts w:hint="cs"/>
          <w:rtl/>
          <w:lang w:bidi="ar-EG"/>
        </w:rPr>
        <w:t xml:space="preserve"> في المستقبلات المحمولة باليد،</w:t>
      </w:r>
      <w:r w:rsidRPr="009B2C7E">
        <w:rPr>
          <w:rtl/>
          <w:lang w:bidi="ar-EG"/>
        </w:rPr>
        <w:t xml:space="preserve"> </w:t>
      </w:r>
      <w:r w:rsidR="00CE31D8" w:rsidRPr="009B2C7E">
        <w:rPr>
          <w:rFonts w:hint="cs"/>
          <w:rtl/>
          <w:lang w:bidi="ar-EG"/>
        </w:rPr>
        <w:t>يمكن استخدام الخطط التالية</w:t>
      </w:r>
      <w:r w:rsidRPr="009B2C7E">
        <w:rPr>
          <w:rtl/>
          <w:lang w:bidi="ar-EG"/>
        </w:rPr>
        <w:t>:</w:t>
      </w:r>
    </w:p>
    <w:p w:rsidR="00AF44C9" w:rsidRPr="009B2C7E" w:rsidRDefault="00AF44C9" w:rsidP="000E7BD8">
      <w:pPr>
        <w:pStyle w:val="enumlev1"/>
        <w:rPr>
          <w:rtl/>
        </w:rPr>
      </w:pPr>
      <w:r w:rsidRPr="009B2C7E">
        <w:rPr>
          <w:rtl/>
        </w:rPr>
        <w:t>-</w:t>
      </w:r>
      <w:r w:rsidRPr="009B2C7E">
        <w:rPr>
          <w:rtl/>
        </w:rPr>
        <w:tab/>
      </w:r>
      <w:r w:rsidR="00CE31D8" w:rsidRPr="009B2C7E">
        <w:rPr>
          <w:rFonts w:hint="cs"/>
          <w:rtl/>
        </w:rPr>
        <w:t>استخراج المستقبلات المحمولة باليد</w:t>
      </w:r>
      <w:r w:rsidRPr="009B2C7E">
        <w:rPr>
          <w:rtl/>
        </w:rPr>
        <w:t xml:space="preserve"> </w:t>
      </w:r>
      <w:r w:rsidR="00CE31D8" w:rsidRPr="009B2C7E">
        <w:rPr>
          <w:rFonts w:hint="cs"/>
          <w:rtl/>
        </w:rPr>
        <w:t>ل</w:t>
      </w:r>
      <w:r w:rsidRPr="009B2C7E">
        <w:rPr>
          <w:rtl/>
        </w:rPr>
        <w:t xml:space="preserve">لموجات الحاملة </w:t>
      </w:r>
      <w:r w:rsidRPr="009B2C7E">
        <w:t>TMCC</w:t>
      </w:r>
      <w:r w:rsidRPr="009B2C7E">
        <w:rPr>
          <w:rtl/>
        </w:rPr>
        <w:t xml:space="preserve"> فقط،</w:t>
      </w:r>
    </w:p>
    <w:p w:rsidR="00AF44C9" w:rsidRPr="009B2C7E" w:rsidRDefault="00AF44C9" w:rsidP="000E7BD8">
      <w:pPr>
        <w:pStyle w:val="enumlev1"/>
      </w:pPr>
      <w:r w:rsidRPr="009B2C7E">
        <w:rPr>
          <w:rtl/>
        </w:rPr>
        <w:t>-</w:t>
      </w:r>
      <w:r w:rsidRPr="009B2C7E">
        <w:rPr>
          <w:rtl/>
        </w:rPr>
        <w:tab/>
        <w:t xml:space="preserve">مراقبة </w:t>
      </w:r>
      <w:r w:rsidR="00CE31D8" w:rsidRPr="009B2C7E">
        <w:rPr>
          <w:rFonts w:hint="cs"/>
          <w:rtl/>
        </w:rPr>
        <w:t>المستقبلات المحمولة باليد</w:t>
      </w:r>
      <w:r w:rsidR="00CE31D8" w:rsidRPr="009B2C7E">
        <w:rPr>
          <w:rtl/>
        </w:rPr>
        <w:t xml:space="preserve"> </w:t>
      </w:r>
      <w:r w:rsidR="00CE31D8" w:rsidRPr="009B2C7E">
        <w:rPr>
          <w:rFonts w:hint="cs"/>
          <w:rtl/>
        </w:rPr>
        <w:t>ل</w:t>
      </w:r>
      <w:r w:rsidRPr="009B2C7E">
        <w:rPr>
          <w:rtl/>
        </w:rPr>
        <w:t xml:space="preserve">إشارات النظام </w:t>
      </w:r>
      <w:r w:rsidRPr="009B2C7E">
        <w:t>EWS</w:t>
      </w:r>
      <w:r w:rsidRPr="009B2C7E">
        <w:rPr>
          <w:rtl/>
        </w:rPr>
        <w:t xml:space="preserve"> حصراً عن طريق تحديد فواصل زمنية.</w:t>
      </w:r>
    </w:p>
    <w:p w:rsidR="00CE31D8" w:rsidRPr="009B2C7E" w:rsidRDefault="00CE31D8" w:rsidP="000E7BD8">
      <w:pPr>
        <w:rPr>
          <w:rtl/>
          <w:lang w:bidi="ar-EG"/>
        </w:rPr>
      </w:pPr>
      <w:r w:rsidRPr="009B2C7E">
        <w:rPr>
          <w:rFonts w:hint="cs"/>
          <w:rtl/>
          <w:lang w:bidi="ar-EG"/>
        </w:rPr>
        <w:t xml:space="preserve">وتستخدم المستقبلات المحمولة باليد والثابتة </w:t>
      </w:r>
      <w:r w:rsidRPr="009B2C7E">
        <w:rPr>
          <w:rtl/>
          <w:lang w:bidi="ar-EG"/>
        </w:rPr>
        <w:t xml:space="preserve">إشارات النظام </w:t>
      </w:r>
      <w:r w:rsidRPr="009B2C7E">
        <w:rPr>
          <w:lang w:bidi="ar-EG"/>
        </w:rPr>
        <w:t>EWS</w:t>
      </w:r>
      <w:r w:rsidRPr="009B2C7E">
        <w:rPr>
          <w:rFonts w:hint="cs"/>
          <w:rtl/>
          <w:lang w:bidi="ar-EG"/>
        </w:rPr>
        <w:t xml:space="preserve"> </w:t>
      </w:r>
      <w:r w:rsidRPr="009B2C7E">
        <w:rPr>
          <w:rtl/>
          <w:lang w:bidi="ar-EG"/>
        </w:rPr>
        <w:t xml:space="preserve">في التشكيل </w:t>
      </w:r>
      <w:r w:rsidRPr="009B2C7E">
        <w:rPr>
          <w:lang w:bidi="ar-EG"/>
        </w:rPr>
        <w:t>TMCC</w:t>
      </w:r>
      <w:r w:rsidRPr="009B2C7E">
        <w:rPr>
          <w:rFonts w:hint="cs"/>
          <w:rtl/>
          <w:lang w:bidi="ar-EG"/>
        </w:rPr>
        <w:t xml:space="preserve"> من أجل</w:t>
      </w:r>
      <w:r w:rsidRPr="009B2C7E">
        <w:rPr>
          <w:rtl/>
          <w:lang w:bidi="ar-EG"/>
        </w:rPr>
        <w:t xml:space="preserve"> التفعيل عن ب</w:t>
      </w:r>
      <w:r w:rsidR="007B3429">
        <w:rPr>
          <w:rFonts w:hint="cs"/>
          <w:rtl/>
          <w:lang w:bidi="ar-EG"/>
        </w:rPr>
        <w:t>ُ</w:t>
      </w:r>
      <w:r w:rsidRPr="009B2C7E">
        <w:rPr>
          <w:rtl/>
          <w:lang w:bidi="ar-EG"/>
        </w:rPr>
        <w:t>عد</w:t>
      </w:r>
      <w:r w:rsidRPr="009B2C7E">
        <w:rPr>
          <w:rFonts w:hint="cs"/>
          <w:rtl/>
          <w:lang w:bidi="ar-EG"/>
        </w:rPr>
        <w:t>.</w:t>
      </w:r>
    </w:p>
    <w:p w:rsidR="00AF44C9" w:rsidRPr="009B2C7E" w:rsidRDefault="00AF44C9" w:rsidP="00B80642">
      <w:pPr>
        <w:pStyle w:val="FigureNo"/>
        <w:rPr>
          <w:rtl/>
        </w:rPr>
      </w:pPr>
      <w:r w:rsidRPr="009B2C7E">
        <w:rPr>
          <w:rtl/>
        </w:rPr>
        <w:t xml:space="preserve">الشكل </w:t>
      </w:r>
      <w:r w:rsidR="00B80642">
        <w:t>6</w:t>
      </w:r>
    </w:p>
    <w:p w:rsidR="00AF44C9" w:rsidRDefault="00554523" w:rsidP="00B80642">
      <w:pPr>
        <w:pStyle w:val="FigureTitle"/>
        <w:spacing w:after="240"/>
        <w:rPr>
          <w:rtl/>
        </w:rPr>
      </w:pPr>
      <w:r>
        <w:rPr>
          <w:noProof/>
          <w:rtl/>
          <w:lang w:val="en-US" w:eastAsia="zh-CN" w:bidi="ar-SA"/>
        </w:rPr>
        <mc:AlternateContent>
          <mc:Choice Requires="wpg">
            <w:drawing>
              <wp:anchor distT="0" distB="0" distL="114300" distR="114300" simplePos="0" relativeHeight="251966976" behindDoc="0" locked="0" layoutInCell="1" allowOverlap="1">
                <wp:simplePos x="0" y="0"/>
                <wp:positionH relativeFrom="column">
                  <wp:posOffset>678404</wp:posOffset>
                </wp:positionH>
                <wp:positionV relativeFrom="paragraph">
                  <wp:posOffset>397214</wp:posOffset>
                </wp:positionV>
                <wp:extent cx="5067006" cy="2790922"/>
                <wp:effectExtent l="0" t="190500" r="19685" b="9525"/>
                <wp:wrapNone/>
                <wp:docPr id="22" name="Group 22"/>
                <wp:cNvGraphicFramePr/>
                <a:graphic xmlns:a="http://schemas.openxmlformats.org/drawingml/2006/main">
                  <a:graphicData uri="http://schemas.microsoft.com/office/word/2010/wordprocessingGroup">
                    <wpg:wgp>
                      <wpg:cNvGrpSpPr/>
                      <wpg:grpSpPr>
                        <a:xfrm>
                          <a:off x="0" y="0"/>
                          <a:ext cx="5067006" cy="2790922"/>
                          <a:chOff x="0" y="0"/>
                          <a:chExt cx="5067006" cy="2790922"/>
                        </a:xfrm>
                      </wpg:grpSpPr>
                      <wpg:grpSp>
                        <wpg:cNvPr id="362" name="Group 362"/>
                        <wpg:cNvGrpSpPr/>
                        <wpg:grpSpPr>
                          <a:xfrm>
                            <a:off x="0" y="0"/>
                            <a:ext cx="3809420" cy="2790922"/>
                            <a:chOff x="0" y="0"/>
                            <a:chExt cx="3809420" cy="2790922"/>
                          </a:xfrm>
                        </wpg:grpSpPr>
                        <wps:wsp>
                          <wps:cNvPr id="196" name="Rectangle 253"/>
                          <wps:cNvSpPr>
                            <a:spLocks noChangeArrowheads="1"/>
                          </wps:cNvSpPr>
                          <wps:spPr bwMode="auto">
                            <a:xfrm>
                              <a:off x="2875324" y="1816171"/>
                              <a:ext cx="736894" cy="55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00300C">
                                <w:pPr>
                                  <w:spacing w:before="40" w:after="40" w:line="187" w:lineRule="auto"/>
                                  <w:jc w:val="center"/>
                                  <w:rPr>
                                    <w:color w:val="000000"/>
                                    <w:sz w:val="16"/>
                                    <w:szCs w:val="22"/>
                                    <w:lang w:bidi="ar-EG"/>
                                  </w:rPr>
                                </w:pPr>
                                <w:r w:rsidRPr="0000300C">
                                  <w:rPr>
                                    <w:rFonts w:hint="cs"/>
                                    <w:color w:val="000000"/>
                                    <w:sz w:val="16"/>
                                    <w:szCs w:val="22"/>
                                    <w:rtl/>
                                    <w:lang w:bidi="ar-EG"/>
                                  </w:rPr>
                                  <w:t xml:space="preserve">إشارة </w:t>
                                </w:r>
                                <w:r w:rsidRPr="0000300C">
                                  <w:rPr>
                                    <w:color w:val="000000"/>
                                    <w:sz w:val="16"/>
                                    <w:szCs w:val="22"/>
                                    <w:rtl/>
                                    <w:lang w:bidi="ar-EG"/>
                                  </w:rPr>
                                  <w:br/>
                                </w:r>
                                <w:r w:rsidRPr="0000300C">
                                  <w:rPr>
                                    <w:rFonts w:hint="cs"/>
                                    <w:color w:val="000000"/>
                                    <w:sz w:val="16"/>
                                    <w:szCs w:val="22"/>
                                    <w:rtl/>
                                    <w:lang w:bidi="ar-EG"/>
                                  </w:rPr>
                                  <w:t xml:space="preserve">نظام الإنذار </w:t>
                                </w:r>
                                <w:r w:rsidRPr="0000300C">
                                  <w:rPr>
                                    <w:color w:val="000000"/>
                                    <w:sz w:val="16"/>
                                    <w:szCs w:val="22"/>
                                    <w:rtl/>
                                    <w:lang w:bidi="ar-EG"/>
                                  </w:rPr>
                                  <w:br/>
                                </w:r>
                                <w:r w:rsidRPr="0000300C">
                                  <w:rPr>
                                    <w:rFonts w:hint="cs"/>
                                    <w:color w:val="000000"/>
                                    <w:sz w:val="16"/>
                                    <w:szCs w:val="22"/>
                                    <w:rtl/>
                                    <w:lang w:bidi="ar-EG"/>
                                  </w:rPr>
                                  <w:t>في حالات الطوارئ</w:t>
                                </w:r>
                              </w:p>
                            </w:txbxContent>
                          </wps:txbx>
                          <wps:bodyPr rot="0" vert="horz" wrap="square" lIns="0" tIns="0" rIns="0" bIns="0" anchor="t" anchorCtr="0" upright="1">
                            <a:noAutofit/>
                          </wps:bodyPr>
                        </wps:wsp>
                        <wps:wsp>
                          <wps:cNvPr id="217" name="Rectangle 253"/>
                          <wps:cNvSpPr>
                            <a:spLocks noChangeArrowheads="1"/>
                          </wps:cNvSpPr>
                          <wps:spPr bwMode="auto">
                            <a:xfrm>
                              <a:off x="1337480" y="2156347"/>
                              <a:ext cx="361283" cy="238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B80642">
                                <w:pPr>
                                  <w:spacing w:before="40" w:after="40" w:line="187" w:lineRule="auto"/>
                                  <w:jc w:val="right"/>
                                  <w:rPr>
                                    <w:color w:val="000000"/>
                                    <w:sz w:val="16"/>
                                    <w:szCs w:val="22"/>
                                    <w:lang w:bidi="ar-EG"/>
                                  </w:rPr>
                                </w:pPr>
                                <w:r>
                                  <w:rPr>
                                    <w:rFonts w:hint="cs"/>
                                    <w:color w:val="000000"/>
                                    <w:sz w:val="16"/>
                                    <w:szCs w:val="22"/>
                                    <w:rtl/>
                                    <w:lang w:bidi="ar-EG"/>
                                  </w:rPr>
                                  <w:t>تردد</w:t>
                                </w:r>
                              </w:p>
                            </w:txbxContent>
                          </wps:txbx>
                          <wps:bodyPr rot="0" vert="horz" wrap="square" lIns="0" tIns="0" rIns="0" bIns="0" anchor="t" anchorCtr="0" upright="1">
                            <a:noAutofit/>
                          </wps:bodyPr>
                        </wps:wsp>
                        <wps:wsp>
                          <wps:cNvPr id="219" name="Rectangle 253"/>
                          <wps:cNvSpPr>
                            <a:spLocks noChangeArrowheads="1"/>
                          </wps:cNvSpPr>
                          <wps:spPr bwMode="auto">
                            <a:xfrm>
                              <a:off x="0" y="2593075"/>
                              <a:ext cx="921117" cy="197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725F6C">
                                <w:pPr>
                                  <w:spacing w:before="40" w:after="40" w:line="187" w:lineRule="auto"/>
                                  <w:jc w:val="center"/>
                                  <w:rPr>
                                    <w:color w:val="000000"/>
                                    <w:sz w:val="16"/>
                                    <w:szCs w:val="22"/>
                                    <w:lang w:bidi="ar-EG"/>
                                  </w:rPr>
                                </w:pPr>
                                <w:r w:rsidRPr="0000300C">
                                  <w:rPr>
                                    <w:rFonts w:hint="cs"/>
                                    <w:color w:val="000000"/>
                                    <w:sz w:val="16"/>
                                    <w:szCs w:val="22"/>
                                    <w:rtl/>
                                    <w:lang w:bidi="ar-EG"/>
                                  </w:rPr>
                                  <w:t xml:space="preserve">موجة حاملة </w:t>
                                </w:r>
                                <w:r w:rsidRPr="0000300C">
                                  <w:rPr>
                                    <w:color w:val="000000"/>
                                    <w:sz w:val="16"/>
                                    <w:szCs w:val="22"/>
                                    <w:lang w:bidi="ar-EG"/>
                                  </w:rPr>
                                  <w:t>TMCC</w:t>
                                </w:r>
                              </w:p>
                            </w:txbxContent>
                          </wps:txbx>
                          <wps:bodyPr rot="0" vert="horz" wrap="square" lIns="0" tIns="0" rIns="0" bIns="0" anchor="t" anchorCtr="0" upright="1">
                            <a:noAutofit/>
                          </wps:bodyPr>
                        </wps:wsp>
                        <wps:wsp>
                          <wps:cNvPr id="357" name="Text Box 2"/>
                          <wps:cNvSpPr txBox="1">
                            <a:spLocks noChangeArrowheads="1"/>
                          </wps:cNvSpPr>
                          <wps:spPr bwMode="auto">
                            <a:xfrm rot="20374287">
                              <a:off x="1357952" y="0"/>
                              <a:ext cx="1086759" cy="377391"/>
                            </a:xfrm>
                            <a:prstGeom prst="rect">
                              <a:avLst/>
                            </a:prstGeom>
                            <a:noFill/>
                            <a:ln w="9525">
                              <a:noFill/>
                              <a:miter lim="800000"/>
                              <a:headEnd/>
                              <a:tailEnd/>
                            </a:ln>
                          </wps:spPr>
                          <wps:txbx>
                            <w:txbxContent>
                              <w:p w:rsidR="00A60FB8" w:rsidRPr="00CE450E" w:rsidRDefault="00A60FB8" w:rsidP="002B0EA2">
                                <w:pPr>
                                  <w:spacing w:before="40" w:after="40" w:line="187" w:lineRule="auto"/>
                                  <w:jc w:val="center"/>
                                  <w:rPr>
                                    <w:color w:val="000000"/>
                                    <w:sz w:val="16"/>
                                    <w:szCs w:val="22"/>
                                    <w:lang w:bidi="ar-EG"/>
                                  </w:rPr>
                                </w:pPr>
                                <w:r>
                                  <w:rPr>
                                    <w:rFonts w:hint="cs"/>
                                    <w:color w:val="000000"/>
                                    <w:sz w:val="16"/>
                                    <w:szCs w:val="22"/>
                                    <w:rtl/>
                                    <w:lang w:bidi="ar-EG"/>
                                  </w:rPr>
                                  <w:t>إشارة التحكم في تشكيل الإرسال وتعدد الإرسال</w:t>
                                </w:r>
                              </w:p>
                              <w:p w:rsidR="00A60FB8" w:rsidRPr="002B0EA2" w:rsidRDefault="00A60FB8" w:rsidP="002B0EA2"/>
                            </w:txbxContent>
                          </wps:txbx>
                          <wps:bodyPr rot="0" vert="horz" wrap="square" lIns="0" tIns="0" rIns="0" bIns="0" anchor="t" anchorCtr="0">
                            <a:noAutofit/>
                          </wps:bodyPr>
                        </wps:wsp>
                        <wps:wsp>
                          <wps:cNvPr id="358" name="Text Box 2"/>
                          <wps:cNvSpPr txBox="1">
                            <a:spLocks noChangeArrowheads="1"/>
                          </wps:cNvSpPr>
                          <wps:spPr bwMode="auto">
                            <a:xfrm rot="20374287">
                              <a:off x="3241343" y="27296"/>
                              <a:ext cx="568077" cy="207766"/>
                            </a:xfrm>
                            <a:prstGeom prst="rect">
                              <a:avLst/>
                            </a:prstGeom>
                            <a:noFill/>
                            <a:ln w="9525">
                              <a:noFill/>
                              <a:miter lim="800000"/>
                              <a:headEnd/>
                              <a:tailEnd/>
                            </a:ln>
                          </wps:spPr>
                          <wps:txbx>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203</w:t>
                                </w:r>
                                <w:r>
                                  <w:rPr>
                                    <w:rFonts w:hint="cs"/>
                                    <w:color w:val="000000"/>
                                    <w:sz w:val="16"/>
                                    <w:szCs w:val="22"/>
                                    <w:rtl/>
                                    <w:lang w:bidi="ar-EG"/>
                                  </w:rPr>
                                  <w:t xml:space="preserve"> بايتات</w:t>
                                </w:r>
                              </w:p>
                            </w:txbxContent>
                          </wps:txbx>
                          <wps:bodyPr rot="0" vert="horz" wrap="square" lIns="0" tIns="0" rIns="0" bIns="0" anchor="t" anchorCtr="0">
                            <a:noAutofit/>
                          </wps:bodyPr>
                        </wps:wsp>
                        <wps:wsp>
                          <wps:cNvPr id="359" name="Text Box 2"/>
                          <wps:cNvSpPr txBox="1">
                            <a:spLocks noChangeArrowheads="1"/>
                          </wps:cNvSpPr>
                          <wps:spPr bwMode="auto">
                            <a:xfrm rot="20374287">
                              <a:off x="1330656" y="573206"/>
                              <a:ext cx="568077" cy="207766"/>
                            </a:xfrm>
                            <a:prstGeom prst="rect">
                              <a:avLst/>
                            </a:prstGeom>
                            <a:noFill/>
                            <a:ln w="9525">
                              <a:noFill/>
                              <a:miter lim="800000"/>
                              <a:headEnd/>
                              <a:tailEnd/>
                            </a:ln>
                          </wps:spPr>
                          <wps:txbx>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26</w:t>
                                </w:r>
                                <w:r>
                                  <w:rPr>
                                    <w:rFonts w:hint="cs"/>
                                    <w:color w:val="000000"/>
                                    <w:sz w:val="16"/>
                                    <w:szCs w:val="22"/>
                                    <w:rtl/>
                                    <w:lang w:bidi="ar-EG"/>
                                  </w:rPr>
                                  <w:t xml:space="preserve"> </w:t>
                                </w:r>
                                <w:proofErr w:type="spellStart"/>
                                <w:r>
                                  <w:rPr>
                                    <w:rFonts w:hint="cs"/>
                                    <w:color w:val="000000"/>
                                    <w:sz w:val="16"/>
                                    <w:szCs w:val="22"/>
                                    <w:rtl/>
                                    <w:lang w:bidi="ar-EG"/>
                                  </w:rPr>
                                  <w:t>بايتة</w:t>
                                </w:r>
                                <w:proofErr w:type="spellEnd"/>
                              </w:p>
                            </w:txbxContent>
                          </wps:txbx>
                          <wps:bodyPr rot="0" vert="horz" wrap="square" lIns="0" tIns="0" rIns="0" bIns="0" anchor="t" anchorCtr="0">
                            <a:noAutofit/>
                          </wps:bodyPr>
                        </wps:wsp>
                        <wps:wsp>
                          <wps:cNvPr id="360" name="Text Box 2"/>
                          <wps:cNvSpPr txBox="1">
                            <a:spLocks noChangeArrowheads="1"/>
                          </wps:cNvSpPr>
                          <wps:spPr bwMode="auto">
                            <a:xfrm rot="20374287">
                              <a:off x="368489" y="900753"/>
                              <a:ext cx="568077" cy="207766"/>
                            </a:xfrm>
                            <a:prstGeom prst="rect">
                              <a:avLst/>
                            </a:prstGeom>
                            <a:noFill/>
                            <a:ln w="9525">
                              <a:noFill/>
                              <a:miter lim="800000"/>
                              <a:headEnd/>
                              <a:tailEnd/>
                            </a:ln>
                          </wps:spPr>
                          <wps:txbx>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0</w:t>
                                </w:r>
                                <w:r>
                                  <w:rPr>
                                    <w:rFonts w:hint="cs"/>
                                    <w:color w:val="000000"/>
                                    <w:sz w:val="16"/>
                                    <w:szCs w:val="22"/>
                                    <w:rtl/>
                                    <w:lang w:bidi="ar-EG"/>
                                  </w:rPr>
                                  <w:t xml:space="preserve"> </w:t>
                                </w:r>
                                <w:proofErr w:type="spellStart"/>
                                <w:r>
                                  <w:rPr>
                                    <w:rFonts w:hint="cs"/>
                                    <w:color w:val="000000"/>
                                    <w:sz w:val="16"/>
                                    <w:szCs w:val="22"/>
                                    <w:rtl/>
                                    <w:lang w:bidi="ar-EG"/>
                                  </w:rPr>
                                  <w:t>بايتة</w:t>
                                </w:r>
                                <w:proofErr w:type="spellEnd"/>
                              </w:p>
                            </w:txbxContent>
                          </wps:txbx>
                          <wps:bodyPr rot="0" vert="horz" wrap="square" lIns="0" tIns="0" rIns="0" bIns="0" anchor="t" anchorCtr="0">
                            <a:noAutofit/>
                          </wps:bodyPr>
                        </wps:wsp>
                      </wpg:grpSp>
                      <wps:wsp>
                        <wps:cNvPr id="20" name="Text Box 20"/>
                        <wps:cNvSpPr txBox="1"/>
                        <wps:spPr>
                          <a:xfrm rot="18629475">
                            <a:off x="1390219" y="1373669"/>
                            <a:ext cx="437197" cy="308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F43" w:rsidRDefault="00452F43">
                              <w:r w:rsidRPr="00452F43">
                                <w:rPr>
                                  <w:rFonts w:hint="cs"/>
                                  <w:color w:val="000000"/>
                                  <w:sz w:val="16"/>
                                  <w:szCs w:val="22"/>
                                  <w:rtl/>
                                  <w:lang w:bidi="ar-EG"/>
                                </w:rPr>
                                <w:t>رأسية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20183729">
                            <a:off x="4543037" y="786136"/>
                            <a:ext cx="523969" cy="346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14" w:rsidRDefault="00BE0214">
                              <w:r>
                                <w:rPr>
                                  <w:rFonts w:hint="cs"/>
                                  <w:color w:val="000000"/>
                                  <w:sz w:val="16"/>
                                  <w:szCs w:val="22"/>
                                  <w:rtl/>
                                  <w:lang w:bidi="ar-EG"/>
                                </w:rPr>
                                <w:t>الوقت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136" style="position:absolute;left:0;text-align:left;margin-left:53.4pt;margin-top:31.3pt;width:399pt;height:219.75pt;z-index:251966976" coordsize="50670,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">
                <v:group id="Group 362" o:spid="_x0000_s1137" style="position:absolute;width:38094;height:27909" coordsize="38094,2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253" o:spid="_x0000_s1138" style="position:absolute;left:28753;top:18161;width:7369;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A60FB8" w:rsidRPr="00CE450E" w:rsidRDefault="00A60FB8" w:rsidP="0000300C">
                          <w:pPr>
                            <w:spacing w:before="40" w:after="40" w:line="187" w:lineRule="auto"/>
                            <w:jc w:val="center"/>
                            <w:rPr>
                              <w:color w:val="000000"/>
                              <w:sz w:val="16"/>
                              <w:szCs w:val="22"/>
                              <w:lang w:bidi="ar-EG"/>
                            </w:rPr>
                          </w:pPr>
                          <w:r w:rsidRPr="0000300C">
                            <w:rPr>
                              <w:rFonts w:hint="cs"/>
                              <w:color w:val="000000"/>
                              <w:sz w:val="16"/>
                              <w:szCs w:val="22"/>
                              <w:rtl/>
                              <w:lang w:bidi="ar-EG"/>
                            </w:rPr>
                            <w:t xml:space="preserve">إشارة </w:t>
                          </w:r>
                          <w:r w:rsidRPr="0000300C">
                            <w:rPr>
                              <w:color w:val="000000"/>
                              <w:sz w:val="16"/>
                              <w:szCs w:val="22"/>
                              <w:rtl/>
                              <w:lang w:bidi="ar-EG"/>
                            </w:rPr>
                            <w:br/>
                          </w:r>
                          <w:r w:rsidRPr="0000300C">
                            <w:rPr>
                              <w:rFonts w:hint="cs"/>
                              <w:color w:val="000000"/>
                              <w:sz w:val="16"/>
                              <w:szCs w:val="22"/>
                              <w:rtl/>
                              <w:lang w:bidi="ar-EG"/>
                            </w:rPr>
                            <w:t xml:space="preserve">نظام الإنذار </w:t>
                          </w:r>
                          <w:r w:rsidRPr="0000300C">
                            <w:rPr>
                              <w:color w:val="000000"/>
                              <w:sz w:val="16"/>
                              <w:szCs w:val="22"/>
                              <w:rtl/>
                              <w:lang w:bidi="ar-EG"/>
                            </w:rPr>
                            <w:br/>
                          </w:r>
                          <w:r w:rsidRPr="0000300C">
                            <w:rPr>
                              <w:rFonts w:hint="cs"/>
                              <w:color w:val="000000"/>
                              <w:sz w:val="16"/>
                              <w:szCs w:val="22"/>
                              <w:rtl/>
                              <w:lang w:bidi="ar-EG"/>
                            </w:rPr>
                            <w:t>في حالات الطوارئ</w:t>
                          </w:r>
                        </w:p>
                      </w:txbxContent>
                    </v:textbox>
                  </v:rect>
                  <v:rect id="Rectangle 253" o:spid="_x0000_s1139" style="position:absolute;left:13374;top:21563;width:36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A60FB8" w:rsidRPr="00CE450E" w:rsidRDefault="00A60FB8" w:rsidP="00B80642">
                          <w:pPr>
                            <w:spacing w:before="40" w:after="40" w:line="187" w:lineRule="auto"/>
                            <w:jc w:val="right"/>
                            <w:rPr>
                              <w:color w:val="000000"/>
                              <w:sz w:val="16"/>
                              <w:szCs w:val="22"/>
                              <w:lang w:bidi="ar-EG"/>
                            </w:rPr>
                          </w:pPr>
                          <w:r>
                            <w:rPr>
                              <w:rFonts w:hint="cs"/>
                              <w:color w:val="000000"/>
                              <w:sz w:val="16"/>
                              <w:szCs w:val="22"/>
                              <w:rtl/>
                              <w:lang w:bidi="ar-EG"/>
                            </w:rPr>
                            <w:t>تردد</w:t>
                          </w:r>
                        </w:p>
                      </w:txbxContent>
                    </v:textbox>
                  </v:rect>
                  <v:rect id="Rectangle 253" o:spid="_x0000_s1140" style="position:absolute;top:25930;width:921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A60FB8" w:rsidRPr="00CE450E" w:rsidRDefault="00A60FB8" w:rsidP="00725F6C">
                          <w:pPr>
                            <w:spacing w:before="40" w:after="40" w:line="187" w:lineRule="auto"/>
                            <w:jc w:val="center"/>
                            <w:rPr>
                              <w:color w:val="000000"/>
                              <w:sz w:val="16"/>
                              <w:szCs w:val="22"/>
                              <w:lang w:bidi="ar-EG"/>
                            </w:rPr>
                          </w:pPr>
                          <w:r w:rsidRPr="0000300C">
                            <w:rPr>
                              <w:rFonts w:hint="cs"/>
                              <w:color w:val="000000"/>
                              <w:sz w:val="16"/>
                              <w:szCs w:val="22"/>
                              <w:rtl/>
                              <w:lang w:bidi="ar-EG"/>
                            </w:rPr>
                            <w:t xml:space="preserve">موجة حاملة </w:t>
                          </w:r>
                          <w:r w:rsidRPr="0000300C">
                            <w:rPr>
                              <w:color w:val="000000"/>
                              <w:sz w:val="16"/>
                              <w:szCs w:val="22"/>
                              <w:lang w:bidi="ar-EG"/>
                            </w:rPr>
                            <w:t>TMCC</w:t>
                          </w:r>
                        </w:p>
                      </w:txbxContent>
                    </v:textbox>
                  </v:rect>
                  <v:shape id="Text Box 2" o:spid="_x0000_s1141" type="#_x0000_t202" style="position:absolute;left:13579;width:10868;height:3773;rotation:-13388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oxsYA&#10;AADcAAAADwAAAGRycy9kb3ducmV2LnhtbESPQWvCQBSE74L/YXmCN91UMS2pq4ggaHsopj30+Mg+&#10;k9Ds2yW7JrG/3i0UPA4z8w2z3g6mER21vras4GmegCAurK65VPD1eZi9gPABWWNjmRTcyMN2Mx6t&#10;MdO25zN1eShFhLDPUEEVgsuk9EVFBv3cOuLoXWxrMETZllK32Ee4aeQiSVJpsOa4UKGjfUXFT341&#10;Cnbu9+Tc5Xz76NI+fX9bfPe5Pio1nQy7VxCBhvAI/7ePWsFy9Qx/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IoxsYAAADcAAAADwAAAAAAAAAAAAAAAACYAgAAZHJz&#10;L2Rvd25yZXYueG1sUEsFBgAAAAAEAAQA9QAAAIsDAAAAAA==&#10;" filled="f" stroked="f">
                    <v:textbox inset="0,0,0,0">
                      <w:txbxContent>
                        <w:p w:rsidR="00A60FB8" w:rsidRPr="00CE450E" w:rsidRDefault="00A60FB8" w:rsidP="002B0EA2">
                          <w:pPr>
                            <w:spacing w:before="40" w:after="40" w:line="187" w:lineRule="auto"/>
                            <w:jc w:val="center"/>
                            <w:rPr>
                              <w:color w:val="000000"/>
                              <w:sz w:val="16"/>
                              <w:szCs w:val="22"/>
                              <w:lang w:bidi="ar-EG"/>
                            </w:rPr>
                          </w:pPr>
                          <w:r>
                            <w:rPr>
                              <w:rFonts w:hint="cs"/>
                              <w:color w:val="000000"/>
                              <w:sz w:val="16"/>
                              <w:szCs w:val="22"/>
                              <w:rtl/>
                              <w:lang w:bidi="ar-EG"/>
                            </w:rPr>
                            <w:t>إشارة التحكم في تشكيل الإرسال وتعدد الإرسال</w:t>
                          </w:r>
                        </w:p>
                        <w:p w:rsidR="00A60FB8" w:rsidRPr="002B0EA2" w:rsidRDefault="00A60FB8" w:rsidP="002B0EA2"/>
                      </w:txbxContent>
                    </v:textbox>
                  </v:shape>
                  <v:shape id="Text Box 2" o:spid="_x0000_s1142" type="#_x0000_t202" style="position:absolute;left:32413;top:272;width:5681;height:2078;rotation:-13388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8tMIA&#10;AADcAAAADwAAAGRycy9kb3ducmV2LnhtbERPz2vCMBS+D/wfwhO8zVRlRapRRBCcOwyrB4+P5tkW&#10;m5fQZG31r18Ogx0/vt/r7WAa0VHra8sKZtMEBHFhdc2lguvl8L4E4QOyxsYyKXiSh+1m9LbGTNue&#10;z9TloRQxhH2GCqoQXCalLyoy6KfWEUfubluDIcK2lLrFPoabRs6TJJUGa44NFTraV1Q88h+jYOde&#10;n87dz8/vLu3Tr9P81uf6qNRkPOxWIAIN4V/85z5qBYuP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by0wgAAANwAAAAPAAAAAAAAAAAAAAAAAJgCAABkcnMvZG93&#10;bnJldi54bWxQSwUGAAAAAAQABAD1AAAAhwMAAAAA&#10;" filled="f" stroked="f">
                    <v:textbox inset="0,0,0,0">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203</w:t>
                          </w:r>
                          <w:r>
                            <w:rPr>
                              <w:rFonts w:hint="cs"/>
                              <w:color w:val="000000"/>
                              <w:sz w:val="16"/>
                              <w:szCs w:val="22"/>
                              <w:rtl/>
                              <w:lang w:bidi="ar-EG"/>
                            </w:rPr>
                            <w:t xml:space="preserve"> بايتات</w:t>
                          </w:r>
                        </w:p>
                      </w:txbxContent>
                    </v:textbox>
                  </v:shape>
                  <v:shape id="Text Box 2" o:spid="_x0000_s1143" type="#_x0000_t202" style="position:absolute;left:13306;top:5732;width:5681;height:2077;rotation:-13388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ZL8YA&#10;AADcAAAADwAAAGRycy9kb3ducmV2LnhtbESPQWvCQBSE74L/YXmCN91UMbSpq4ggaHsopj30+Mg+&#10;k9Ds2yW7JrG/3i0UPA4z8w2z3g6mER21vras4GmegCAurK65VPD1eZg9g/ABWWNjmRTcyMN2Mx6t&#10;MdO25zN1eShFhLDPUEEVgsuk9EVFBv3cOuLoXWxrMETZllK32Ee4aeQiSVJpsOa4UKGjfUXFT341&#10;Cnbu9+Tc5Xz76NI+fX9bfPe5Pio1nQy7VxCBhvAI/7ePWsFy9QJ/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ZL8YAAADcAAAADwAAAAAAAAAAAAAAAACYAgAAZHJz&#10;L2Rvd25yZXYueG1sUEsFBgAAAAAEAAQA9QAAAIsDAAAAAA==&#10;" filled="f" stroked="f">
                    <v:textbox inset="0,0,0,0">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26</w:t>
                          </w:r>
                          <w:r>
                            <w:rPr>
                              <w:rFonts w:hint="cs"/>
                              <w:color w:val="000000"/>
                              <w:sz w:val="16"/>
                              <w:szCs w:val="22"/>
                              <w:rtl/>
                              <w:lang w:bidi="ar-EG"/>
                            </w:rPr>
                            <w:t xml:space="preserve"> </w:t>
                          </w:r>
                          <w:proofErr w:type="spellStart"/>
                          <w:r>
                            <w:rPr>
                              <w:rFonts w:hint="cs"/>
                              <w:color w:val="000000"/>
                              <w:sz w:val="16"/>
                              <w:szCs w:val="22"/>
                              <w:rtl/>
                              <w:lang w:bidi="ar-EG"/>
                            </w:rPr>
                            <w:t>بايتة</w:t>
                          </w:r>
                          <w:proofErr w:type="spellEnd"/>
                        </w:p>
                      </w:txbxContent>
                    </v:textbox>
                  </v:shape>
                  <v:shape id="Text Box 2" o:spid="_x0000_s1144" type="#_x0000_t202" style="position:absolute;left:3684;top:9007;width:5681;height:2078;rotation:-13388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6D8EA&#10;AADcAAAADwAAAGRycy9kb3ducmV2LnhtbERPTYvCMBC9C/sfwix403RdKNI1iggLuh7E6mGPQzO2&#10;xWYSmthWf705CB4f73uxGkwjOmp9bVnB1zQBQVxYXXOp4Hz6ncxB+ICssbFMCu7kYbX8GC0w07bn&#10;I3V5KEUMYZ+hgioEl0npi4oM+ql1xJG72NZgiLAtpW6xj+GmkbMkSaXBmmNDhY42FRXX/GYUrN1j&#10;59zleD90aZ/u/2b/fa63So0/h/UPiEBDeItf7q1W8J3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Heg/BAAAA3AAAAA8AAAAAAAAAAAAAAAAAmAIAAGRycy9kb3du&#10;cmV2LnhtbFBLBQYAAAAABAAEAPUAAACGAwAAAAA=&#10;" filled="f" stroked="f">
                    <v:textbox inset="0,0,0,0">
                      <w:txbxContent>
                        <w:p w:rsidR="00A60FB8" w:rsidRPr="002B0EA2" w:rsidRDefault="00A60FB8" w:rsidP="002B0EA2">
                          <w:pPr>
                            <w:spacing w:before="40" w:after="40" w:line="187" w:lineRule="auto"/>
                            <w:jc w:val="center"/>
                            <w:rPr>
                              <w:color w:val="000000"/>
                              <w:sz w:val="16"/>
                              <w:szCs w:val="22"/>
                              <w:lang w:bidi="ar-EG"/>
                            </w:rPr>
                          </w:pPr>
                          <w:r>
                            <w:rPr>
                              <w:color w:val="000000"/>
                              <w:sz w:val="16"/>
                              <w:szCs w:val="22"/>
                              <w:lang w:bidi="ar-EG"/>
                            </w:rPr>
                            <w:t>0</w:t>
                          </w:r>
                          <w:r>
                            <w:rPr>
                              <w:rFonts w:hint="cs"/>
                              <w:color w:val="000000"/>
                              <w:sz w:val="16"/>
                              <w:szCs w:val="22"/>
                              <w:rtl/>
                              <w:lang w:bidi="ar-EG"/>
                            </w:rPr>
                            <w:t xml:space="preserve"> </w:t>
                          </w:r>
                          <w:proofErr w:type="spellStart"/>
                          <w:r>
                            <w:rPr>
                              <w:rFonts w:hint="cs"/>
                              <w:color w:val="000000"/>
                              <w:sz w:val="16"/>
                              <w:szCs w:val="22"/>
                              <w:rtl/>
                              <w:lang w:bidi="ar-EG"/>
                            </w:rPr>
                            <w:t>بايتة</w:t>
                          </w:r>
                          <w:proofErr w:type="spellEnd"/>
                        </w:p>
                      </w:txbxContent>
                    </v:textbox>
                  </v:shape>
                </v:group>
                <v:shape id="Text Box 20" o:spid="_x0000_s1145" type="#_x0000_t202" style="position:absolute;left:13902;top:13736;width:4372;height:3085;rotation:-32446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1VMAA&#10;AADbAAAADwAAAGRycy9kb3ducmV2LnhtbERPy2oCMRTdF/yHcIXuakZpi4xGEUul3RRfH3Cd3JkJ&#10;Tm6GJM7j75tFocvDea+3g21ERz4YxwrmswwEceG04UrB9fL5sgQRIrLGxjEpGCnAdjN5WmOuXc8n&#10;6s6xEimEQ44K6hjbXMpQ1GQxzFxLnLjSeYsxQV9J7bFP4baRiyx7lxYNp4YaW9rXVNzPD6uArMSP&#10;n7fvcrwdX83h1u9MeToq9TwddisQkYb4L/5zf2kFi7Q+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Y1VMAAAADbAAAADwAAAAAAAAAAAAAAAACYAgAAZHJzL2Rvd25y&#10;ZXYueG1sUEsFBgAAAAAEAAQA9QAAAIUDAAAAAA==&#10;" filled="f" stroked="f" strokeweight=".5pt">
                  <v:textbox>
                    <w:txbxContent>
                      <w:p w:rsidR="00452F43" w:rsidRDefault="00452F43">
                        <w:r w:rsidRPr="00452F43">
                          <w:rPr>
                            <w:rFonts w:hint="cs"/>
                            <w:color w:val="000000"/>
                            <w:sz w:val="16"/>
                            <w:szCs w:val="22"/>
                            <w:rtl/>
                            <w:lang w:bidi="ar-EG"/>
                          </w:rPr>
                          <w:t>رأسية</w:t>
                        </w:r>
                      </w:p>
                    </w:txbxContent>
                  </v:textbox>
                </v:shape>
                <v:shape id="Text Box 21" o:spid="_x0000_s1146" type="#_x0000_t202" style="position:absolute;left:45430;top:7861;width:5240;height:3462;rotation:-15469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SG8MA&#10;AADbAAAADwAAAGRycy9kb3ducmV2LnhtbESPzWrDMBCE74G+g9hAb4kcF0rrWg5pQyCnQNw8wGJt&#10;/FNpZSw1tt8+ChR6HGbmGybfTtaIGw2+daxgs05AEFdOt1wruHwfVm8gfEDWaByTgpk8bIunRY6Z&#10;diOf6VaGWkQI+wwVNCH0mZS+asiiX7ueOHpXN1gMUQ611AOOEW6NTJPkVVpsOS402NNXQ9VP+WsV&#10;dO/X0/xSntP5s5r25tJ1ph87pZ6X0+4DRKAp/If/2ketIN3A40v8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SG8MAAADbAAAADwAAAAAAAAAAAAAAAACYAgAAZHJzL2Rv&#10;d25yZXYueG1sUEsFBgAAAAAEAAQA9QAAAIgDAAAAAA==&#10;" filled="f" stroked="f" strokeweight=".5pt">
                  <v:textbox>
                    <w:txbxContent>
                      <w:p w:rsidR="00BE0214" w:rsidRDefault="00BE0214">
                        <w:r>
                          <w:rPr>
                            <w:rFonts w:hint="cs"/>
                            <w:color w:val="000000"/>
                            <w:sz w:val="16"/>
                            <w:szCs w:val="22"/>
                            <w:rtl/>
                            <w:lang w:bidi="ar-EG"/>
                          </w:rPr>
                          <w:t>الوقت</w:t>
                        </w:r>
                      </w:p>
                    </w:txbxContent>
                  </v:textbox>
                </v:shape>
              </v:group>
            </w:pict>
          </mc:Fallback>
        </mc:AlternateContent>
      </w:r>
      <w:r w:rsidR="00D7792C" w:rsidRPr="009B2C7E">
        <w:rPr>
          <w:rtl/>
        </w:rPr>
        <w:t>تفعيل</w:t>
      </w:r>
      <w:r w:rsidR="00AF44C9" w:rsidRPr="009B2C7E">
        <w:rPr>
          <w:rtl/>
        </w:rPr>
        <w:t xml:space="preserve"> مستقب</w:t>
      </w:r>
      <w:r w:rsidR="00E01F35">
        <w:rPr>
          <w:rFonts w:hint="cs"/>
          <w:rtl/>
        </w:rPr>
        <w:t>ِ</w:t>
      </w:r>
      <w:r w:rsidR="00AF44C9" w:rsidRPr="009B2C7E">
        <w:rPr>
          <w:rtl/>
        </w:rPr>
        <w:t xml:space="preserve">ل محمول باليد باستعمال إشارات النظام </w:t>
      </w:r>
      <w:r w:rsidR="00AF44C9" w:rsidRPr="009B2C7E">
        <w:t>EWS</w:t>
      </w:r>
      <w:r w:rsidR="00AF44C9" w:rsidRPr="009B2C7E">
        <w:rPr>
          <w:rtl/>
        </w:rPr>
        <w:t xml:space="preserve"> للإذاعة الرقمية للأرض</w:t>
      </w:r>
    </w:p>
    <w:p w:rsidR="00B65DB8" w:rsidRDefault="002B0EA2" w:rsidP="003514F3">
      <w:pPr>
        <w:pStyle w:val="Figure"/>
        <w:rPr>
          <w:rtl/>
          <w:lang w:val="fr-FR" w:bidi="ar-EG"/>
        </w:rPr>
      </w:pPr>
      <w:r>
        <w:object w:dxaOrig="6898" w:dyaOrig="4663">
          <v:shape id="_x0000_i1030" type="#_x0000_t75" style="width:419.6pt;height:283.75pt" o:ole="">
            <v:imagedata r:id="rId24" o:title=""/>
          </v:shape>
          <o:OLEObject Type="Embed" ProgID="CorelDraw.Graphic.16" ShapeID="_x0000_i1030" DrawAspect="Content" ObjectID="_1563191926" r:id="rId25"/>
        </w:object>
      </w:r>
    </w:p>
    <w:p w:rsidR="00AF44C9" w:rsidRPr="009B2C7E" w:rsidRDefault="003E1060" w:rsidP="000E7BD8">
      <w:pPr>
        <w:pStyle w:val="Heading2"/>
        <w:rPr>
          <w:rtl/>
          <w:lang w:bidi="ar-EG"/>
        </w:rPr>
      </w:pPr>
      <w:bookmarkStart w:id="25" w:name="_Toc489448465"/>
      <w:r>
        <w:rPr>
          <w:lang w:bidi="ar-EG"/>
        </w:rPr>
        <w:t>3</w:t>
      </w:r>
      <w:r w:rsidR="00AF44C9" w:rsidRPr="009B2C7E">
        <w:rPr>
          <w:lang w:bidi="ar-EG"/>
        </w:rPr>
        <w:t>.2</w:t>
      </w:r>
      <w:r w:rsidR="00AF44C9" w:rsidRPr="009B2C7E">
        <w:rPr>
          <w:rtl/>
          <w:lang w:bidi="ar-EG"/>
        </w:rPr>
        <w:tab/>
        <w:t>ثبت المراجع (للاطلاع على المعلومات)</w:t>
      </w:r>
      <w:bookmarkEnd w:id="25"/>
    </w:p>
    <w:p w:rsidR="00AF44C9" w:rsidRPr="009B2C7E" w:rsidRDefault="00AF44C9" w:rsidP="000E7BD8">
      <w:pPr>
        <w:rPr>
          <w:rtl/>
          <w:lang w:bidi="ar-EG"/>
        </w:rPr>
      </w:pPr>
      <w:r w:rsidRPr="009B2C7E">
        <w:rPr>
          <w:rtl/>
          <w:lang w:bidi="ar-EG"/>
        </w:rPr>
        <w:t>تتيسر المعلومات المتعلقة بنظام الإنذار في حالات الطوارئ في المراجع التالية.</w:t>
      </w:r>
    </w:p>
    <w:p w:rsidR="00484E36" w:rsidRPr="00484E36" w:rsidRDefault="00484E36" w:rsidP="00484E36">
      <w:pPr>
        <w:pStyle w:val="enumlev1"/>
        <w:bidi w:val="0"/>
        <w:jc w:val="left"/>
        <w:rPr>
          <w:lang w:val="en-GB"/>
        </w:rPr>
      </w:pPr>
      <w:r w:rsidRPr="00484E36">
        <w:rPr>
          <w:lang w:val="en-GB"/>
        </w:rPr>
        <w:tab/>
        <w:t>ARIB Standard, BTA R-001 Receiver for Emergency Warning System (EWS): (</w:t>
      </w:r>
      <w:hyperlink r:id="rId26" w:history="1">
        <w:r w:rsidRPr="00484E36">
          <w:rPr>
            <w:rStyle w:val="Hyperlink"/>
            <w:lang w:val="en-GB"/>
          </w:rPr>
          <w:t>http://www.arib.or.jp/english/</w:t>
        </w:r>
      </w:hyperlink>
      <w:r w:rsidRPr="00484E36">
        <w:rPr>
          <w:lang w:val="en-GB"/>
        </w:rPr>
        <w:t>).</w:t>
      </w:r>
    </w:p>
    <w:p w:rsidR="00484E36" w:rsidRPr="00484E36" w:rsidRDefault="00484E36" w:rsidP="00484E36">
      <w:pPr>
        <w:pStyle w:val="enumlev1"/>
        <w:bidi w:val="0"/>
        <w:jc w:val="left"/>
        <w:rPr>
          <w:lang w:val="en-GB"/>
        </w:rPr>
      </w:pPr>
      <w:r w:rsidRPr="00484E36">
        <w:rPr>
          <w:lang w:val="en-GB"/>
        </w:rPr>
        <w:tab/>
        <w:t>ARIB Standard, ARIB STD-B31 Transmission System for Digital Terrestrial Television Broadcasting: (</w:t>
      </w:r>
      <w:hyperlink r:id="rId27" w:history="1">
        <w:r w:rsidRPr="00484E36">
          <w:rPr>
            <w:rStyle w:val="Hyperlink"/>
            <w:lang w:val="en-GB"/>
          </w:rPr>
          <w:t>http://www.arib.or.jp/english/</w:t>
        </w:r>
      </w:hyperlink>
      <w:r w:rsidRPr="00484E36">
        <w:rPr>
          <w:lang w:val="en-GB"/>
        </w:rPr>
        <w:t>).</w:t>
      </w:r>
    </w:p>
    <w:p w:rsidR="00484E36" w:rsidRPr="00484E36" w:rsidRDefault="00484E36" w:rsidP="00484E36">
      <w:pPr>
        <w:pStyle w:val="enumlev1"/>
        <w:bidi w:val="0"/>
        <w:jc w:val="left"/>
        <w:rPr>
          <w:lang w:val="en-GB"/>
        </w:rPr>
      </w:pPr>
      <w:r w:rsidRPr="00484E36">
        <w:rPr>
          <w:lang w:val="en-GB"/>
        </w:rPr>
        <w:tab/>
        <w:t>ARIB Standard, ARIB STD-B32 Video Coding, Audio Coding and Multiplexing Specifications for Digital Broadcasting: (</w:t>
      </w:r>
      <w:hyperlink r:id="rId28" w:history="1">
        <w:r w:rsidRPr="00484E36">
          <w:rPr>
            <w:rStyle w:val="Hyperlink"/>
            <w:lang w:val="en-GB"/>
          </w:rPr>
          <w:t>http://www.arib.or.jp/english/</w:t>
        </w:r>
      </w:hyperlink>
      <w:r w:rsidRPr="00484E36">
        <w:rPr>
          <w:lang w:val="en-GB"/>
        </w:rPr>
        <w:t>).</w:t>
      </w:r>
    </w:p>
    <w:p w:rsidR="00AF44C9" w:rsidRPr="009B2C7E" w:rsidRDefault="00484E36" w:rsidP="00484E36">
      <w:pPr>
        <w:pStyle w:val="enumlev1"/>
        <w:bidi w:val="0"/>
        <w:jc w:val="left"/>
      </w:pPr>
      <w:r w:rsidRPr="00484E36">
        <w:rPr>
          <w:lang w:val="en-GB"/>
        </w:rPr>
        <w:tab/>
        <w:t>ARIB Technical Report, ARIB TR-B14 Operational Guidelines for Digital Terrestrial Television Broadcasting: (</w:t>
      </w:r>
      <w:hyperlink r:id="rId29" w:history="1">
        <w:r w:rsidRPr="00484E36">
          <w:rPr>
            <w:rStyle w:val="Hyperlink"/>
            <w:lang w:val="en-GB"/>
          </w:rPr>
          <w:t>http://www.arib.or.jp/english/</w:t>
        </w:r>
      </w:hyperlink>
      <w:r w:rsidRPr="00484E36">
        <w:rPr>
          <w:lang w:val="en-GB"/>
        </w:rPr>
        <w:t>).</w:t>
      </w:r>
    </w:p>
    <w:p w:rsidR="00AF44C9" w:rsidRPr="009B2C7E" w:rsidRDefault="00AF44C9" w:rsidP="009A4C22">
      <w:pPr>
        <w:pStyle w:val="Heading1"/>
        <w:rPr>
          <w:rtl/>
          <w:lang w:bidi="ar-EG"/>
        </w:rPr>
      </w:pPr>
      <w:bookmarkStart w:id="26" w:name="_Toc489448466"/>
      <w:r w:rsidRPr="009B2C7E">
        <w:rPr>
          <w:lang w:bidi="ar-EG"/>
        </w:rPr>
        <w:t>3</w:t>
      </w:r>
      <w:r w:rsidRPr="009B2C7E">
        <w:rPr>
          <w:rtl/>
          <w:lang w:bidi="ar-EG"/>
        </w:rPr>
        <w:tab/>
      </w:r>
      <w:r w:rsidR="0079645D" w:rsidRPr="009B2C7E">
        <w:rPr>
          <w:rFonts w:hint="cs"/>
          <w:rtl/>
          <w:lang w:bidi="ar-EG"/>
        </w:rPr>
        <w:t>نظام الإنذار في حالات الطوارئ</w:t>
      </w:r>
      <w:bookmarkEnd w:id="26"/>
    </w:p>
    <w:p w:rsidR="00AF44C9" w:rsidRPr="009B2C7E" w:rsidRDefault="00AF44C9" w:rsidP="009A4C22">
      <w:pPr>
        <w:pStyle w:val="Heading2"/>
        <w:rPr>
          <w:lang w:bidi="ar-EG"/>
        </w:rPr>
      </w:pPr>
      <w:bookmarkStart w:id="27" w:name="_Toc489448467"/>
      <w:r w:rsidRPr="009B2C7E">
        <w:rPr>
          <w:lang w:bidi="ar-EG"/>
        </w:rPr>
        <w:t>1.3</w:t>
      </w:r>
      <w:r w:rsidRPr="009B2C7E">
        <w:rPr>
          <w:rtl/>
          <w:lang w:bidi="ar-EG"/>
        </w:rPr>
        <w:tab/>
        <w:t xml:space="preserve">مواصفات إذاعة الإنذار عبر الراديو بتردد متوسط </w:t>
      </w:r>
      <w:r w:rsidRPr="009B2C7E">
        <w:rPr>
          <w:lang w:bidi="ar-EG"/>
        </w:rPr>
        <w:t>(FM)</w:t>
      </w:r>
      <w:bookmarkEnd w:id="27"/>
    </w:p>
    <w:p w:rsidR="00AF44C9" w:rsidRPr="009B2C7E" w:rsidRDefault="00AF44C9" w:rsidP="00484E36">
      <w:pPr>
        <w:rPr>
          <w:rtl/>
          <w:lang w:bidi="ar-EG"/>
        </w:rPr>
      </w:pPr>
      <w:r w:rsidRPr="009B2C7E">
        <w:rPr>
          <w:rtl/>
          <w:lang w:bidi="ar-EG"/>
        </w:rPr>
        <w:t xml:space="preserve">تستفيد مواصفات هذا النظام من سمة النصوص الراديوية </w:t>
      </w:r>
      <w:r w:rsidRPr="009B2C7E">
        <w:rPr>
          <w:lang w:bidi="ar-EG"/>
        </w:rPr>
        <w:t>(R</w:t>
      </w:r>
      <w:r w:rsidR="00484E36">
        <w:rPr>
          <w:lang w:bidi="ar-EG"/>
        </w:rPr>
        <w:t>T</w:t>
      </w:r>
      <w:r w:rsidRPr="009B2C7E">
        <w:rPr>
          <w:lang w:bidi="ar-EG"/>
        </w:rPr>
        <w:t>)</w:t>
      </w:r>
      <w:r w:rsidRPr="009B2C7E">
        <w:rPr>
          <w:rtl/>
          <w:lang w:bidi="ar-EG"/>
        </w:rPr>
        <w:t xml:space="preserve"> لنظام ال</w:t>
      </w:r>
      <w:r w:rsidR="0079645D" w:rsidRPr="009B2C7E">
        <w:rPr>
          <w:rtl/>
          <w:lang w:bidi="ar-EG"/>
        </w:rPr>
        <w:t>بيانات</w:t>
      </w:r>
      <w:r w:rsidRPr="009B2C7E">
        <w:rPr>
          <w:rtl/>
          <w:lang w:bidi="ar-EG"/>
        </w:rPr>
        <w:t xml:space="preserve"> الراديوية </w:t>
      </w:r>
      <w:r w:rsidRPr="009B2C7E">
        <w:rPr>
          <w:lang w:bidi="ar-EG"/>
        </w:rPr>
        <w:t>(RDS)</w:t>
      </w:r>
      <w:r w:rsidRPr="009B2C7E">
        <w:rPr>
          <w:rtl/>
          <w:lang w:bidi="ar-EG"/>
        </w:rPr>
        <w:t xml:space="preserve"> بغية إبلاغ الجمهور برسائل حالات الطوارئ بدون قطع بث البرنامج الرئيسي. وتُدرج الرسالة بعد تشفيرها تفاضلياً في الموجة الحاملة الفرعية المساعدة والمشكلة الاتساع وهي الموجة التوافقية الثالثة </w:t>
      </w:r>
      <w:r w:rsidRPr="009B2C7E">
        <w:rPr>
          <w:lang w:bidi="ar-EG"/>
        </w:rPr>
        <w:t>(kHz 57)</w:t>
      </w:r>
      <w:r w:rsidRPr="009B2C7E">
        <w:rPr>
          <w:rtl/>
          <w:lang w:bidi="ar-EG"/>
        </w:rPr>
        <w:t xml:space="preserve"> للإشارة الدليلة للنطاق الأساسي. ويصل معدل ال</w:t>
      </w:r>
      <w:r w:rsidR="0079645D" w:rsidRPr="009B2C7E">
        <w:rPr>
          <w:rtl/>
          <w:lang w:bidi="ar-EG"/>
        </w:rPr>
        <w:t>بيانات</w:t>
      </w:r>
      <w:r w:rsidRPr="009B2C7E">
        <w:rPr>
          <w:rtl/>
          <w:lang w:bidi="ar-EG"/>
        </w:rPr>
        <w:t xml:space="preserve"> إلى حوالي </w:t>
      </w:r>
      <w:r w:rsidRPr="009B2C7E">
        <w:rPr>
          <w:lang w:bidi="ar-EG"/>
        </w:rPr>
        <w:t>bit/s 1</w:t>
      </w:r>
      <w:r w:rsidR="00484E36">
        <w:rPr>
          <w:lang w:bidi="ar-EG"/>
        </w:rPr>
        <w:t> </w:t>
      </w:r>
      <w:r w:rsidRPr="009B2C7E">
        <w:rPr>
          <w:lang w:bidi="ar-EG"/>
        </w:rPr>
        <w:t>187,5</w:t>
      </w:r>
      <w:r w:rsidRPr="009B2C7E">
        <w:rPr>
          <w:rtl/>
          <w:lang w:bidi="ar-EG"/>
        </w:rPr>
        <w:t>. والوظيفة الرئيسية لهذا المعيار مماثلة لوظيفة معيار التلفزيون التماثلي، فيما عدا أن الرسالة تُبث صوتياً باستعمال نظام اختياري لتحويل النص إلى كلام</w:t>
      </w:r>
      <w:r w:rsidR="0079645D" w:rsidRPr="009B2C7E">
        <w:rPr>
          <w:rFonts w:hint="cs"/>
          <w:rtl/>
          <w:lang w:bidi="ar-EG"/>
        </w:rPr>
        <w:t xml:space="preserve"> </w:t>
      </w:r>
      <w:r w:rsidR="004A46F3">
        <w:rPr>
          <w:lang w:bidi="ar-EG"/>
        </w:rPr>
        <w:t>(</w:t>
      </w:r>
      <w:r w:rsidR="0079645D" w:rsidRPr="009B2C7E">
        <w:rPr>
          <w:lang w:bidi="ar-EG"/>
        </w:rPr>
        <w:t>TTS</w:t>
      </w:r>
      <w:r w:rsidR="004A46F3">
        <w:rPr>
          <w:lang w:bidi="ar-EG"/>
        </w:rPr>
        <w:t>)</w:t>
      </w:r>
      <w:r w:rsidRPr="009B2C7E">
        <w:rPr>
          <w:rtl/>
          <w:lang w:bidi="ar-EG"/>
        </w:rPr>
        <w:t xml:space="preserve"> بدلاً من عرض نص الرسالة بشرح مشفر. ويوضح الجدول </w:t>
      </w:r>
      <w:r w:rsidR="009B2C7E" w:rsidRPr="009B2C7E">
        <w:rPr>
          <w:rFonts w:hint="cs"/>
          <w:lang w:bidi="ar-EG"/>
        </w:rPr>
        <w:t>1</w:t>
      </w:r>
      <w:r w:rsidRPr="009B2C7E">
        <w:rPr>
          <w:rtl/>
          <w:lang w:bidi="ar-EG"/>
        </w:rPr>
        <w:t xml:space="preserve"> نسق الرسالة.</w:t>
      </w:r>
    </w:p>
    <w:p w:rsidR="00AF44C9" w:rsidRPr="009B2C7E" w:rsidRDefault="00AF44C9" w:rsidP="009A4C22">
      <w:pPr>
        <w:pStyle w:val="TableNo"/>
        <w:rPr>
          <w:rtl/>
        </w:rPr>
      </w:pPr>
      <w:r w:rsidRPr="009B2C7E">
        <w:rPr>
          <w:rtl/>
        </w:rPr>
        <w:t xml:space="preserve">الجدول </w:t>
      </w:r>
      <w:r w:rsidR="00B947D1" w:rsidRPr="009B2C7E">
        <w:t>1</w:t>
      </w:r>
    </w:p>
    <w:p w:rsidR="00AF44C9" w:rsidRPr="009B2C7E" w:rsidRDefault="00AF44C9" w:rsidP="009A4C22">
      <w:pPr>
        <w:pStyle w:val="Tabletitle"/>
        <w:rPr>
          <w:rtl/>
        </w:rPr>
      </w:pPr>
      <w:r w:rsidRPr="009B2C7E">
        <w:rPr>
          <w:rtl/>
        </w:rPr>
        <w:t>نسق رسالة حالة الطوارئ المذاعة عبر الراديو بتردد متوسط</w:t>
      </w:r>
    </w:p>
    <w:tbl>
      <w:tblPr>
        <w:bidiVisual/>
        <w:tblW w:w="9640" w:type="dxa"/>
        <w:jc w:val="center"/>
        <w:tblLayout w:type="fixed"/>
        <w:tblCellMar>
          <w:left w:w="0" w:type="dxa"/>
          <w:right w:w="0" w:type="dxa"/>
        </w:tblCellMar>
        <w:tblLook w:val="0000" w:firstRow="0" w:lastRow="0" w:firstColumn="0" w:lastColumn="0" w:noHBand="0" w:noVBand="0"/>
      </w:tblPr>
      <w:tblGrid>
        <w:gridCol w:w="737"/>
        <w:gridCol w:w="624"/>
        <w:gridCol w:w="624"/>
        <w:gridCol w:w="567"/>
        <w:gridCol w:w="624"/>
        <w:gridCol w:w="1077"/>
        <w:gridCol w:w="397"/>
        <w:gridCol w:w="1077"/>
        <w:gridCol w:w="680"/>
        <w:gridCol w:w="737"/>
        <w:gridCol w:w="624"/>
        <w:gridCol w:w="624"/>
        <w:gridCol w:w="624"/>
        <w:gridCol w:w="624"/>
      </w:tblGrid>
      <w:tr w:rsidR="00F8772F" w:rsidRPr="009B2C7E" w:rsidTr="005D480B">
        <w:trPr>
          <w:trHeight w:val="599"/>
          <w:jc w:val="center"/>
        </w:trPr>
        <w:tc>
          <w:tcPr>
            <w:tcW w:w="73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شفرة التحكم</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شفرة البدء</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التاريخ والوقت</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المدة</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رقم المنطقة</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 xml:space="preserve">المنطقة </w:t>
            </w:r>
            <w:r w:rsidRPr="009B2C7E">
              <w:rPr>
                <w:lang w:bidi="ar-EG"/>
              </w:rPr>
              <w:t>1</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 xml:space="preserve">المنطقة </w:t>
            </w:r>
            <w:r w:rsidRPr="009B2C7E">
              <w:rPr>
                <w:lang w:bidi="ar-EG"/>
              </w:rPr>
              <w:t>N</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شفرة الحدث</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المجموع التدقيقي</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زمن العرض</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النص</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انتهاء العرض</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5D480B">
            <w:pPr>
              <w:pStyle w:val="Tablehead"/>
              <w:rPr>
                <w:lang w:eastAsia="ko-KR" w:bidi="ar-EG"/>
              </w:rPr>
            </w:pPr>
            <w:r w:rsidRPr="009B2C7E">
              <w:rPr>
                <w:rtl/>
                <w:lang w:bidi="ar-EG"/>
              </w:rPr>
              <w:t>شفرة الإنهاء</w:t>
            </w:r>
          </w:p>
        </w:tc>
      </w:tr>
      <w:tr w:rsidR="00F8772F" w:rsidRPr="009B2C7E" w:rsidTr="00CA3E1C">
        <w:trPr>
          <w:trHeight w:val="675"/>
          <w:jc w:val="center"/>
        </w:trPr>
        <w:tc>
          <w:tcPr>
            <w:tcW w:w="73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rtl/>
                <w:lang w:eastAsia="ko-KR" w:bidi="ar-EG"/>
              </w:rPr>
              <w:t>سداسية</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24</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xx</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xx</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xx/xx/xx/xx</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AF44C9" w:rsidRPr="009B2C7E" w:rsidRDefault="00AF44C9" w:rsidP="00F8772F">
            <w:pPr>
              <w:pStyle w:val="Tabletext"/>
              <w:jc w:val="center"/>
              <w:rPr>
                <w:lang w:eastAsia="ko-KR" w:bidi="ar-EG"/>
              </w:rPr>
            </w:pPr>
            <w:r w:rsidRPr="009B2C7E">
              <w:rPr>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xx/xx/xx/xx</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01 - FF</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02</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03</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40</w:t>
            </w:r>
          </w:p>
        </w:tc>
      </w:tr>
      <w:tr w:rsidR="00F8772F" w:rsidRPr="009B2C7E" w:rsidTr="00CA3E1C">
        <w:trPr>
          <w:trHeight w:val="480"/>
          <w:jc w:val="center"/>
        </w:trPr>
        <w:tc>
          <w:tcPr>
            <w:tcW w:w="73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rtl/>
                <w:lang w:eastAsia="ko-KR" w:bidi="ar-EG"/>
              </w:rPr>
              <w:t>حجمها بالبايت</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5</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4</w:t>
            </w:r>
          </w:p>
        </w:tc>
        <w:tc>
          <w:tcPr>
            <w:tcW w:w="39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AF44C9" w:rsidRPr="009B2C7E" w:rsidRDefault="00AF44C9" w:rsidP="00F8772F">
            <w:pPr>
              <w:pStyle w:val="Tabletext"/>
              <w:jc w:val="center"/>
              <w:rPr>
                <w:lang w:eastAsia="ko-KR" w:bidi="ar-EG"/>
              </w:rPr>
            </w:pPr>
            <w:r w:rsidRPr="009B2C7E">
              <w:rPr>
                <w:rtl/>
                <w:lang w:bidi="ar-EG"/>
              </w:rPr>
              <w:t>...</w:t>
            </w:r>
          </w:p>
        </w:tc>
        <w:tc>
          <w:tcPr>
            <w:tcW w:w="10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4</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rtl/>
                <w:lang w:eastAsia="ko-KR" w:bidi="ar-EG"/>
              </w:rPr>
            </w:pPr>
            <w:r w:rsidRPr="009B2C7E">
              <w:rPr>
                <w:rtl/>
                <w:lang w:eastAsia="ko-KR" w:bidi="ar-EG"/>
              </w:rPr>
              <w:t>متغير</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c>
          <w:tcPr>
            <w:tcW w:w="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AF44C9" w:rsidRPr="009B2C7E" w:rsidRDefault="00AF44C9" w:rsidP="00F8772F">
            <w:pPr>
              <w:pStyle w:val="Tabletext"/>
              <w:jc w:val="center"/>
              <w:rPr>
                <w:lang w:eastAsia="ko-KR" w:bidi="ar-EG"/>
              </w:rPr>
            </w:pPr>
            <w:r w:rsidRPr="009B2C7E">
              <w:rPr>
                <w:lang w:eastAsia="ko-KR" w:bidi="ar-EG"/>
              </w:rPr>
              <w:t>1</w:t>
            </w:r>
          </w:p>
        </w:tc>
      </w:tr>
    </w:tbl>
    <w:p w:rsidR="00AF44C9" w:rsidRPr="009B2C7E" w:rsidRDefault="00AF44C9" w:rsidP="009A4C22">
      <w:pPr>
        <w:pStyle w:val="Heading2"/>
        <w:rPr>
          <w:rtl/>
          <w:lang w:bidi="ar-EG"/>
        </w:rPr>
      </w:pPr>
      <w:bookmarkStart w:id="28" w:name="_Toc489448468"/>
      <w:r w:rsidRPr="009B2C7E">
        <w:rPr>
          <w:lang w:bidi="ar-EG"/>
        </w:rPr>
        <w:t>2.3</w:t>
      </w:r>
      <w:r w:rsidRPr="009B2C7E">
        <w:rPr>
          <w:rtl/>
          <w:lang w:bidi="ar-EG"/>
        </w:rPr>
        <w:tab/>
        <w:t>الخدمات ال</w:t>
      </w:r>
      <w:r w:rsidR="00D7792C" w:rsidRPr="009B2C7E">
        <w:rPr>
          <w:rtl/>
          <w:lang w:bidi="ar-EG"/>
        </w:rPr>
        <w:t>تلقائي</w:t>
      </w:r>
      <w:r w:rsidRPr="009B2C7E">
        <w:rPr>
          <w:rtl/>
          <w:lang w:bidi="ar-EG"/>
        </w:rPr>
        <w:t xml:space="preserve">ة للإنذار في حالات الطوارئ </w:t>
      </w:r>
      <w:r w:rsidRPr="009B2C7E">
        <w:rPr>
          <w:lang w:bidi="ar-EG"/>
        </w:rPr>
        <w:t>(AEAS)</w:t>
      </w:r>
      <w:r w:rsidRPr="009B2C7E">
        <w:rPr>
          <w:rtl/>
          <w:lang w:bidi="ar-EG"/>
        </w:rPr>
        <w:t xml:space="preserve"> عبر ال</w:t>
      </w:r>
      <w:r w:rsidR="009A4C22">
        <w:rPr>
          <w:rtl/>
          <w:lang w:bidi="ar-EG"/>
        </w:rPr>
        <w:t>إذاعة المتعددة الوسائط الرقمية للأرض</w:t>
      </w:r>
      <w:r w:rsidR="009A4C22">
        <w:rPr>
          <w:rFonts w:hint="cs"/>
          <w:rtl/>
          <w:lang w:bidi="ar-EG"/>
        </w:rPr>
        <w:t> </w:t>
      </w:r>
      <w:r w:rsidRPr="009B2C7E">
        <w:rPr>
          <w:lang w:bidi="ar-EG"/>
        </w:rPr>
        <w:t>(T-DMB)</w:t>
      </w:r>
      <w:bookmarkEnd w:id="28"/>
    </w:p>
    <w:p w:rsidR="00AF44C9" w:rsidRPr="009B2C7E" w:rsidRDefault="00AF44C9" w:rsidP="00EF43A2">
      <w:pPr>
        <w:rPr>
          <w:rtl/>
          <w:lang w:bidi="ar-EG"/>
        </w:rPr>
      </w:pPr>
      <w:r w:rsidRPr="009B2C7E">
        <w:rPr>
          <w:rtl/>
          <w:lang w:bidi="ar-EG"/>
        </w:rPr>
        <w:t xml:space="preserve">نسق رسائل الخدمة </w:t>
      </w:r>
      <w:r w:rsidRPr="009B2C7E">
        <w:rPr>
          <w:lang w:bidi="ar-EG"/>
        </w:rPr>
        <w:t>AEAS</w:t>
      </w:r>
      <w:r w:rsidRPr="009B2C7E">
        <w:rPr>
          <w:rtl/>
          <w:lang w:bidi="ar-EG"/>
        </w:rPr>
        <w:t xml:space="preserve"> مقتضب من حيث التصميم لتوخي السرعة في الإبلاغ بالمعلومات الأساسية، ويُستعان عقب ذلك في</w:t>
      </w:r>
      <w:r w:rsidR="00EF43A2">
        <w:rPr>
          <w:rFonts w:hint="cs"/>
          <w:rtl/>
          <w:lang w:bidi="ar-EG"/>
        </w:rPr>
        <w:t> </w:t>
      </w:r>
      <w:r w:rsidRPr="009B2C7E">
        <w:rPr>
          <w:rtl/>
          <w:lang w:bidi="ar-EG"/>
        </w:rPr>
        <w:t xml:space="preserve">الحالات الخطيرة بخدمات أخرى لتقديم معلومات مفصلة عن وصف الأحداث مثلاً وإعطاء تعليمات بالإخلاء في نسق نصوص أو أنساق أخرى متعددة الوسائط. ويوفر نسق رسائل الخدمة </w:t>
      </w:r>
      <w:r w:rsidRPr="009B2C7E">
        <w:rPr>
          <w:lang w:bidi="ar-EG"/>
        </w:rPr>
        <w:t>AEAS</w:t>
      </w:r>
      <w:r w:rsidRPr="009B2C7E">
        <w:rPr>
          <w:rtl/>
          <w:lang w:bidi="ar-EG"/>
        </w:rPr>
        <w:t xml:space="preserve"> مجالات تشغل برسائل النصوص المقتضبة و/أو الوصلات الخارجية. ويؤمن نسق الخدمة </w:t>
      </w:r>
      <w:r w:rsidRPr="009B2C7E">
        <w:rPr>
          <w:lang w:bidi="ar-EG"/>
        </w:rPr>
        <w:t>AEAS</w:t>
      </w:r>
      <w:r w:rsidRPr="009B2C7E">
        <w:rPr>
          <w:rtl/>
          <w:lang w:bidi="ar-EG"/>
        </w:rPr>
        <w:t xml:space="preserve"> تقديم الخدمات المستهدفة بحسب موقع المستقب</w:t>
      </w:r>
      <w:r w:rsidR="003F2D1C">
        <w:rPr>
          <w:rFonts w:hint="cs"/>
          <w:rtl/>
          <w:lang w:bidi="ar-EG"/>
        </w:rPr>
        <w:t>ِ</w:t>
      </w:r>
      <w:r w:rsidRPr="009B2C7E">
        <w:rPr>
          <w:rtl/>
          <w:lang w:bidi="ar-EG"/>
        </w:rPr>
        <w:t xml:space="preserve">ل. ويوضح الشكل </w:t>
      </w:r>
      <w:r w:rsidR="00484E36">
        <w:rPr>
          <w:lang w:bidi="ar-EG"/>
        </w:rPr>
        <w:t>7</w:t>
      </w:r>
      <w:r w:rsidRPr="009B2C7E">
        <w:rPr>
          <w:rtl/>
          <w:lang w:bidi="ar-EG"/>
        </w:rPr>
        <w:t xml:space="preserve"> كدس البروتوكولات اللازمة لتقديم هذه الخدمة.</w:t>
      </w:r>
    </w:p>
    <w:p w:rsidR="00AF44C9" w:rsidRPr="009B2C7E" w:rsidRDefault="00AF44C9" w:rsidP="009A4C22">
      <w:pPr>
        <w:pStyle w:val="FigureNo"/>
        <w:rPr>
          <w:rtl/>
        </w:rPr>
      </w:pPr>
      <w:r w:rsidRPr="009B2C7E">
        <w:rPr>
          <w:rtl/>
        </w:rPr>
        <w:t xml:space="preserve">الشكل </w:t>
      </w:r>
      <w:r w:rsidR="00B947D1" w:rsidRPr="009B2C7E">
        <w:t>7</w:t>
      </w:r>
    </w:p>
    <w:p w:rsidR="00AF44C9" w:rsidRDefault="00AF44C9" w:rsidP="009A4C22">
      <w:pPr>
        <w:pStyle w:val="FigureTitle"/>
      </w:pPr>
      <w:r w:rsidRPr="009B2C7E">
        <w:rPr>
          <w:rtl/>
        </w:rPr>
        <w:t>كدس البروتوكولات اللازمة لتقديم الخدمة ال</w:t>
      </w:r>
      <w:r w:rsidR="00D7792C" w:rsidRPr="009B2C7E">
        <w:rPr>
          <w:rtl/>
        </w:rPr>
        <w:t>تلقائي</w:t>
      </w:r>
      <w:r w:rsidRPr="009B2C7E">
        <w:rPr>
          <w:rtl/>
        </w:rPr>
        <w:t>ة للإنذار في حالات الطوارئ</w:t>
      </w:r>
    </w:p>
    <w:p w:rsidR="00A03C2B" w:rsidRDefault="0083129C" w:rsidP="00F87598">
      <w:pPr>
        <w:pStyle w:val="Figure"/>
        <w:rPr>
          <w:lang w:val="fr-FR" w:bidi="ar-EG"/>
        </w:rPr>
      </w:pPr>
      <w:r>
        <w:rPr>
          <w:noProof/>
          <w:lang w:bidi="ar-SA"/>
        </w:rPr>
        <mc:AlternateContent>
          <mc:Choice Requires="wpg">
            <w:drawing>
              <wp:anchor distT="0" distB="0" distL="114300" distR="114300" simplePos="0" relativeHeight="251897344" behindDoc="0" locked="0" layoutInCell="1" allowOverlap="1">
                <wp:simplePos x="0" y="0"/>
                <wp:positionH relativeFrom="column">
                  <wp:posOffset>885282</wp:posOffset>
                </wp:positionH>
                <wp:positionV relativeFrom="paragraph">
                  <wp:posOffset>216670</wp:posOffset>
                </wp:positionV>
                <wp:extent cx="3890854" cy="2358407"/>
                <wp:effectExtent l="0" t="0" r="14605" b="3810"/>
                <wp:wrapNone/>
                <wp:docPr id="23" name="Group 23"/>
                <wp:cNvGraphicFramePr/>
                <a:graphic xmlns:a="http://schemas.openxmlformats.org/drawingml/2006/main">
                  <a:graphicData uri="http://schemas.microsoft.com/office/word/2010/wordprocessingGroup">
                    <wpg:wgp>
                      <wpg:cNvGrpSpPr/>
                      <wpg:grpSpPr>
                        <a:xfrm>
                          <a:off x="0" y="0"/>
                          <a:ext cx="3890854" cy="2358407"/>
                          <a:chOff x="0" y="0"/>
                          <a:chExt cx="3890854" cy="2358407"/>
                        </a:xfrm>
                      </wpg:grpSpPr>
                      <wps:wsp>
                        <wps:cNvPr id="226" name="Rectangle 253"/>
                        <wps:cNvSpPr>
                          <a:spLocks noChangeArrowheads="1"/>
                        </wps:cNvSpPr>
                        <wps:spPr bwMode="auto">
                          <a:xfrm>
                            <a:off x="3090754" y="566845"/>
                            <a:ext cx="800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Default="00A60FB8" w:rsidP="00EE128D">
                              <w:pPr>
                                <w:spacing w:before="40" w:after="40" w:line="187" w:lineRule="auto"/>
                                <w:jc w:val="center"/>
                                <w:rPr>
                                  <w:color w:val="000000"/>
                                  <w:sz w:val="16"/>
                                  <w:szCs w:val="22"/>
                                  <w:rtl/>
                                  <w:lang w:bidi="ar-EG"/>
                                </w:rPr>
                              </w:pPr>
                              <w:r>
                                <w:rPr>
                                  <w:rFonts w:hint="cs"/>
                                  <w:color w:val="000000"/>
                                  <w:sz w:val="16"/>
                                  <w:szCs w:val="22"/>
                                  <w:rtl/>
                                  <w:lang w:bidi="ar-EG"/>
                                </w:rPr>
                                <w:t>مح</w:t>
                              </w:r>
                              <w:r w:rsidR="00047F68">
                                <w:rPr>
                                  <w:rFonts w:hint="cs"/>
                                  <w:color w:val="000000"/>
                                  <w:sz w:val="16"/>
                                  <w:szCs w:val="22"/>
                                  <w:rtl/>
                                  <w:lang w:bidi="ar-EG"/>
                                </w:rPr>
                                <w:t>دد في المعيار</w:t>
                              </w:r>
                            </w:p>
                            <w:p w:rsidR="00A60FB8" w:rsidRPr="00CE450E" w:rsidRDefault="00A60FB8" w:rsidP="00EE128D">
                              <w:pPr>
                                <w:spacing w:before="40" w:after="40" w:line="187" w:lineRule="auto"/>
                                <w:jc w:val="center"/>
                                <w:rPr>
                                  <w:color w:val="000000"/>
                                  <w:sz w:val="16"/>
                                  <w:szCs w:val="22"/>
                                  <w:lang w:bidi="ar-EG"/>
                                </w:rPr>
                              </w:pPr>
                              <w:r w:rsidRPr="00CE450E">
                                <w:rPr>
                                  <w:color w:val="000000"/>
                                  <w:sz w:val="16"/>
                                  <w:szCs w:val="22"/>
                                  <w:lang w:bidi="ar-EG"/>
                                </w:rPr>
                                <w:t>ETS 300 401</w:t>
                              </w:r>
                            </w:p>
                          </w:txbxContent>
                        </wps:txbx>
                        <wps:bodyPr rot="0" vert="horz" wrap="square" lIns="0" tIns="0" rIns="0" bIns="0" anchor="t" anchorCtr="0" upright="1">
                          <a:spAutoFit/>
                        </wps:bodyPr>
                      </wps:wsp>
                      <wpg:grpSp>
                        <wpg:cNvPr id="195" name="Group 195"/>
                        <wpg:cNvGrpSpPr/>
                        <wpg:grpSpPr>
                          <a:xfrm>
                            <a:off x="0" y="0"/>
                            <a:ext cx="3813033" cy="2358407"/>
                            <a:chOff x="0" y="0"/>
                            <a:chExt cx="3813033" cy="2358407"/>
                          </a:xfrm>
                        </wpg:grpSpPr>
                        <wps:wsp>
                          <wps:cNvPr id="221" name="Rectangle 248"/>
                          <wps:cNvSpPr>
                            <a:spLocks noChangeArrowheads="1"/>
                          </wps:cNvSpPr>
                          <wps:spPr bwMode="auto">
                            <a:xfrm>
                              <a:off x="3152633" y="81887"/>
                              <a:ext cx="6604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EE128D">
                                <w:pPr>
                                  <w:spacing w:before="40" w:after="40" w:line="144" w:lineRule="auto"/>
                                  <w:jc w:val="center"/>
                                  <w:rPr>
                                    <w:color w:val="000000"/>
                                    <w:sz w:val="16"/>
                                    <w:szCs w:val="22"/>
                                    <w:rtl/>
                                    <w:lang w:bidi="ar-EG"/>
                                  </w:rPr>
                                </w:pPr>
                                <w:r>
                                  <w:rPr>
                                    <w:rFonts w:hint="cs"/>
                                    <w:color w:val="000000"/>
                                    <w:sz w:val="16"/>
                                    <w:szCs w:val="22"/>
                                    <w:rtl/>
                                    <w:lang w:bidi="ar-EG"/>
                                  </w:rPr>
                                  <w:t>مح</w:t>
                                </w:r>
                                <w:r w:rsidR="00047F68">
                                  <w:rPr>
                                    <w:rFonts w:hint="cs"/>
                                    <w:color w:val="000000"/>
                                    <w:sz w:val="16"/>
                                    <w:szCs w:val="22"/>
                                    <w:rtl/>
                                    <w:lang w:bidi="ar-EG"/>
                                  </w:rPr>
                                  <w:t>دد في هذه</w:t>
                                </w:r>
                                <w:r>
                                  <w:rPr>
                                    <w:color w:val="000000"/>
                                    <w:sz w:val="16"/>
                                    <w:szCs w:val="22"/>
                                    <w:rtl/>
                                    <w:lang w:bidi="ar-EG"/>
                                  </w:rPr>
                                  <w:br/>
                                </w:r>
                                <w:r w:rsidRPr="00CE450E">
                                  <w:rPr>
                                    <w:rFonts w:hint="cs"/>
                                    <w:color w:val="000000"/>
                                    <w:sz w:val="16"/>
                                    <w:szCs w:val="22"/>
                                    <w:rtl/>
                                    <w:lang w:bidi="ar-EG"/>
                                  </w:rPr>
                                  <w:t>المواصفات</w:t>
                                </w:r>
                              </w:p>
                            </w:txbxContent>
                          </wps:txbx>
                          <wps:bodyPr rot="0" vert="horz" wrap="square" lIns="0" tIns="0" rIns="0" bIns="0" anchor="t" anchorCtr="0" upright="1">
                            <a:noAutofit/>
                          </wps:bodyPr>
                        </wps:wsp>
                        <wps:wsp>
                          <wps:cNvPr id="205" name="Rectangle 232"/>
                          <wps:cNvSpPr>
                            <a:spLocks noChangeArrowheads="1"/>
                          </wps:cNvSpPr>
                          <wps:spPr bwMode="auto">
                            <a:xfrm>
                              <a:off x="1050606" y="0"/>
                              <a:ext cx="503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EE128D">
                                <w:pPr>
                                  <w:spacing w:before="40" w:after="40" w:line="144" w:lineRule="auto"/>
                                  <w:rPr>
                                    <w:sz w:val="16"/>
                                    <w:szCs w:val="22"/>
                                  </w:rPr>
                                </w:pPr>
                                <w:r w:rsidRPr="00CE450E">
                                  <w:rPr>
                                    <w:rFonts w:hint="cs"/>
                                    <w:color w:val="000000"/>
                                    <w:sz w:val="16"/>
                                    <w:szCs w:val="22"/>
                                    <w:rtl/>
                                  </w:rPr>
                                  <w:t xml:space="preserve">خدمة </w:t>
                                </w:r>
                                <w:r w:rsidRPr="00CE450E">
                                  <w:rPr>
                                    <w:color w:val="000000"/>
                                    <w:sz w:val="16"/>
                                    <w:szCs w:val="22"/>
                                  </w:rPr>
                                  <w:t>AEAS</w:t>
                                </w:r>
                              </w:p>
                            </w:txbxContent>
                          </wps:txbx>
                          <wps:bodyPr rot="0" vert="horz" wrap="none" lIns="0" tIns="0" rIns="0" bIns="0" anchor="t" anchorCtr="0" upright="1">
                            <a:noAutofit/>
                          </wps:bodyPr>
                        </wps:wsp>
                        <wps:wsp>
                          <wps:cNvPr id="207" name="Rectangle 234"/>
                          <wps:cNvSpPr>
                            <a:spLocks noChangeArrowheads="1"/>
                          </wps:cNvSpPr>
                          <wps:spPr bwMode="auto">
                            <a:xfrm>
                              <a:off x="1173707" y="334370"/>
                              <a:ext cx="209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تقطيع</w:t>
                                </w:r>
                              </w:p>
                            </w:txbxContent>
                          </wps:txbx>
                          <wps:bodyPr rot="0" vert="horz" wrap="none" lIns="0" tIns="0" rIns="0" bIns="0" anchor="t" anchorCtr="0" upright="1">
                            <a:noAutofit/>
                          </wps:bodyPr>
                        </wps:wsp>
                        <wps:wsp>
                          <wps:cNvPr id="209" name="Rectangle 236"/>
                          <wps:cNvSpPr>
                            <a:spLocks noChangeArrowheads="1"/>
                          </wps:cNvSpPr>
                          <wps:spPr bwMode="auto">
                            <a:xfrm>
                              <a:off x="1071349" y="716507"/>
                              <a:ext cx="387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 xml:space="preserve">قناة </w:t>
                                </w:r>
                                <w:r w:rsidRPr="00CE450E">
                                  <w:rPr>
                                    <w:color w:val="000000"/>
                                    <w:sz w:val="16"/>
                                    <w:szCs w:val="22"/>
                                  </w:rPr>
                                  <w:t>FIDC</w:t>
                                </w:r>
                              </w:p>
                            </w:txbxContent>
                          </wps:txbx>
                          <wps:bodyPr rot="0" vert="horz" wrap="none" lIns="0" tIns="0" rIns="0" bIns="0" anchor="t" anchorCtr="0" upright="1">
                            <a:noAutofit/>
                          </wps:bodyPr>
                        </wps:wsp>
                        <wps:wsp>
                          <wps:cNvPr id="213" name="Rectangle 240"/>
                          <wps:cNvSpPr>
                            <a:spLocks noChangeArrowheads="1"/>
                          </wps:cNvSpPr>
                          <wps:spPr bwMode="auto">
                            <a:xfrm>
                              <a:off x="1125940" y="1050878"/>
                              <a:ext cx="3143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 xml:space="preserve">قناة </w:t>
                                </w:r>
                                <w:r w:rsidRPr="00CE450E">
                                  <w:rPr>
                                    <w:color w:val="000000"/>
                                    <w:sz w:val="16"/>
                                    <w:szCs w:val="22"/>
                                  </w:rPr>
                                  <w:t>FIC</w:t>
                                </w:r>
                              </w:p>
                            </w:txbxContent>
                          </wps:txbx>
                          <wps:bodyPr rot="0" vert="horz" wrap="none" lIns="0" tIns="0" rIns="0" bIns="0" anchor="t" anchorCtr="0" upright="1">
                            <a:noAutofit/>
                          </wps:bodyPr>
                        </wps:wsp>
                        <wps:wsp>
                          <wps:cNvPr id="211" name="Rectangle 238"/>
                          <wps:cNvSpPr>
                            <a:spLocks noChangeArrowheads="1"/>
                          </wps:cNvSpPr>
                          <wps:spPr bwMode="auto">
                            <a:xfrm>
                              <a:off x="682212" y="1398751"/>
                              <a:ext cx="12573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E450E" w:rsidRDefault="00A60FB8" w:rsidP="003B7F72">
                                <w:pPr>
                                  <w:spacing w:before="40" w:after="40" w:line="144" w:lineRule="auto"/>
                                  <w:jc w:val="center"/>
                                  <w:rPr>
                                    <w:sz w:val="16"/>
                                    <w:szCs w:val="22"/>
                                  </w:rPr>
                                </w:pPr>
                                <w:r w:rsidRPr="00CE450E">
                                  <w:rPr>
                                    <w:rFonts w:hint="cs"/>
                                    <w:color w:val="000000"/>
                                    <w:sz w:val="16"/>
                                    <w:szCs w:val="22"/>
                                    <w:rtl/>
                                    <w:lang w:bidi="ar-EG"/>
                                  </w:rPr>
                                  <w:t xml:space="preserve">معيار </w:t>
                                </w:r>
                                <w:r w:rsidRPr="00CE450E">
                                  <w:rPr>
                                    <w:color w:val="000000"/>
                                    <w:sz w:val="16"/>
                                    <w:szCs w:val="22"/>
                                  </w:rPr>
                                  <w:t>DAB (Eureka-147)</w:t>
                                </w:r>
                              </w:p>
                            </w:txbxContent>
                          </wps:txbx>
                          <wps:bodyPr rot="0" vert="horz" wrap="square" lIns="0" tIns="0" rIns="0" bIns="0" anchor="t" anchorCtr="0" upright="1">
                            <a:spAutoFit/>
                          </wps:bodyPr>
                        </wps:wsp>
                        <wps:wsp>
                          <wps:cNvPr id="214" name="Rectangle 241"/>
                          <wps:cNvSpPr>
                            <a:spLocks noChangeArrowheads="1"/>
                          </wps:cNvSpPr>
                          <wps:spPr bwMode="auto">
                            <a:xfrm>
                              <a:off x="0" y="1801303"/>
                              <a:ext cx="2223960" cy="55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Default="00A60FB8" w:rsidP="003B7F72">
                                <w:pPr>
                                  <w:spacing w:before="40" w:after="40" w:line="182" w:lineRule="auto"/>
                                  <w:ind w:left="703" w:hanging="668"/>
                                  <w:jc w:val="left"/>
                                  <w:rPr>
                                    <w:color w:val="000000"/>
                                    <w:sz w:val="16"/>
                                    <w:szCs w:val="22"/>
                                    <w:rtl/>
                                    <w:lang w:bidi="ar-EG"/>
                                  </w:rPr>
                                </w:pPr>
                                <w:r w:rsidRPr="00CE450E">
                                  <w:rPr>
                                    <w:color w:val="000000"/>
                                    <w:sz w:val="16"/>
                                    <w:szCs w:val="22"/>
                                  </w:rPr>
                                  <w:t>AEAS</w:t>
                                </w:r>
                                <w:r>
                                  <w:rPr>
                                    <w:rFonts w:hint="cs"/>
                                    <w:color w:val="000000"/>
                                    <w:sz w:val="16"/>
                                    <w:szCs w:val="22"/>
                                    <w:rtl/>
                                    <w:lang w:bidi="ar-EG"/>
                                  </w:rPr>
                                  <w:t>:</w:t>
                                </w:r>
                                <w:r>
                                  <w:rPr>
                                    <w:rtl/>
                                    <w:lang w:bidi="ar-EG"/>
                                  </w:rPr>
                                  <w:tab/>
                                </w:r>
                                <w:r>
                                  <w:rPr>
                                    <w:rFonts w:hint="cs"/>
                                    <w:color w:val="000000"/>
                                    <w:sz w:val="16"/>
                                    <w:szCs w:val="22"/>
                                    <w:rtl/>
                                    <w:lang w:bidi="ar-EG"/>
                                  </w:rPr>
                                  <w:t>خدمة تلقائية</w:t>
                                </w:r>
                                <w:r w:rsidRPr="00CE450E">
                                  <w:rPr>
                                    <w:rFonts w:hint="cs"/>
                                    <w:color w:val="000000"/>
                                    <w:sz w:val="16"/>
                                    <w:szCs w:val="22"/>
                                    <w:rtl/>
                                    <w:lang w:bidi="ar-EG"/>
                                  </w:rPr>
                                  <w:t xml:space="preserve"> للإنذار في حالات الطوارئ</w:t>
                                </w:r>
                              </w:p>
                              <w:p w:rsidR="00A60FB8" w:rsidRDefault="00A60FB8" w:rsidP="008A51CF">
                                <w:pPr>
                                  <w:spacing w:before="40" w:after="40" w:line="182" w:lineRule="auto"/>
                                  <w:ind w:left="703" w:hanging="668"/>
                                  <w:jc w:val="left"/>
                                  <w:rPr>
                                    <w:color w:val="000000"/>
                                    <w:sz w:val="16"/>
                                    <w:szCs w:val="22"/>
                                    <w:rtl/>
                                    <w:lang w:bidi="ar-EG"/>
                                  </w:rPr>
                                </w:pPr>
                                <w:r w:rsidRPr="00CE450E">
                                  <w:rPr>
                                    <w:color w:val="000000"/>
                                    <w:sz w:val="16"/>
                                    <w:szCs w:val="22"/>
                                  </w:rPr>
                                  <w:t>FIDC</w:t>
                                </w:r>
                                <w:r>
                                  <w:rPr>
                                    <w:rFonts w:hint="cs"/>
                                    <w:color w:val="000000"/>
                                    <w:sz w:val="16"/>
                                    <w:szCs w:val="22"/>
                                    <w:rtl/>
                                    <w:lang w:bidi="ar-EG"/>
                                  </w:rPr>
                                  <w:t>:</w:t>
                                </w:r>
                                <w:r>
                                  <w:rPr>
                                    <w:rtl/>
                                    <w:lang w:bidi="ar-EG"/>
                                  </w:rPr>
                                  <w:tab/>
                                </w:r>
                                <w:r w:rsidRPr="00CE450E">
                                  <w:rPr>
                                    <w:rFonts w:hint="cs"/>
                                    <w:color w:val="000000"/>
                                    <w:sz w:val="16"/>
                                    <w:szCs w:val="22"/>
                                    <w:rtl/>
                                    <w:lang w:bidi="ar-EG"/>
                                  </w:rPr>
                                  <w:t>قناة معطيات المعلومات السريعة</w:t>
                                </w:r>
                              </w:p>
                              <w:p w:rsidR="00A60FB8" w:rsidRPr="00CE450E" w:rsidRDefault="00A60FB8" w:rsidP="003B7F72">
                                <w:pPr>
                                  <w:spacing w:before="40" w:after="40" w:line="182" w:lineRule="auto"/>
                                  <w:ind w:left="703" w:hanging="668"/>
                                  <w:jc w:val="left"/>
                                  <w:rPr>
                                    <w:sz w:val="16"/>
                                    <w:szCs w:val="22"/>
                                  </w:rPr>
                                </w:pPr>
                                <w:r w:rsidRPr="00CE450E">
                                  <w:rPr>
                                    <w:color w:val="000000"/>
                                    <w:sz w:val="16"/>
                                    <w:szCs w:val="22"/>
                                  </w:rPr>
                                  <w:t>FIC</w:t>
                                </w:r>
                                <w:r>
                                  <w:rPr>
                                    <w:rFonts w:hint="cs"/>
                                    <w:color w:val="000000"/>
                                    <w:sz w:val="16"/>
                                    <w:szCs w:val="22"/>
                                    <w:rtl/>
                                  </w:rPr>
                                  <w:t>:</w:t>
                                </w:r>
                                <w:r>
                                  <w:rPr>
                                    <w:rtl/>
                                    <w:lang w:bidi="ar-EG"/>
                                  </w:rPr>
                                  <w:tab/>
                                </w:r>
                                <w:r w:rsidRPr="00CE450E">
                                  <w:rPr>
                                    <w:rFonts w:hint="cs"/>
                                    <w:color w:val="000000"/>
                                    <w:sz w:val="16"/>
                                    <w:szCs w:val="22"/>
                                    <w:rtl/>
                                    <w:lang w:bidi="ar-EG"/>
                                  </w:rPr>
                                  <w:t>قناة معلومات سريعة</w:t>
                                </w:r>
                              </w:p>
                              <w:p w:rsidR="00A60FB8" w:rsidRPr="00CE450E" w:rsidRDefault="00A60FB8" w:rsidP="003B7F72">
                                <w:pPr>
                                  <w:spacing w:before="40" w:after="40" w:line="144" w:lineRule="auto"/>
                                  <w:jc w:val="right"/>
                                  <w:rPr>
                                    <w:sz w:val="16"/>
                                    <w:szCs w:val="22"/>
                                    <w:rtl/>
                                    <w:lang w:bidi="ar-EG"/>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3" o:spid="_x0000_s1147" style="position:absolute;left:0;text-align:left;margin-left:69.7pt;margin-top:17.05pt;width:306.35pt;height:185.7pt;z-index:251897344;mso-width-relative:margin;mso-height-relative:margin" coordsize="38908,2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">
                <v:rect id="Rectangle 253" o:spid="_x0000_s1148" style="position:absolute;left:30907;top:5668;width:800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yasUA&#10;AADcAAAADwAAAGRycy9kb3ducmV2LnhtbESPQWvCQBSE70L/w/IKXkQ3zUFsdJVSEDwIYvRgb4/s&#10;MxubfRuyq4n99V1B8DjMzDfMYtXbWtyo9ZVjBR+TBARx4XTFpYLjYT2egfABWWPtmBTcycNq+TZY&#10;YKZdx3u65aEUEcI+QwUmhCaT0heGLPqJa4ijd3atxRBlW0rdYhfhtpZpkkylxYrjgsGGvg0Vv/nV&#10;KljvThXxn9yPPmeduxTpT262jVLD9/5rDiJQH17hZ3ujFaTp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vJqxQAAANwAAAAPAAAAAAAAAAAAAAAAAJgCAABkcnMv&#10;ZG93bnJldi54bWxQSwUGAAAAAAQABAD1AAAAigMAAAAA&#10;" filled="f" stroked="f">
                  <v:textbox style="mso-fit-shape-to-text:t" inset="0,0,0,0">
                    <w:txbxContent>
                      <w:p w:rsidR="00A60FB8" w:rsidRDefault="00A60FB8" w:rsidP="00EE128D">
                        <w:pPr>
                          <w:spacing w:before="40" w:after="40" w:line="187" w:lineRule="auto"/>
                          <w:jc w:val="center"/>
                          <w:rPr>
                            <w:color w:val="000000"/>
                            <w:sz w:val="16"/>
                            <w:szCs w:val="22"/>
                            <w:rtl/>
                            <w:lang w:bidi="ar-EG"/>
                          </w:rPr>
                        </w:pPr>
                        <w:r>
                          <w:rPr>
                            <w:rFonts w:hint="cs"/>
                            <w:color w:val="000000"/>
                            <w:sz w:val="16"/>
                            <w:szCs w:val="22"/>
                            <w:rtl/>
                            <w:lang w:bidi="ar-EG"/>
                          </w:rPr>
                          <w:t>مح</w:t>
                        </w:r>
                        <w:r w:rsidR="00047F68">
                          <w:rPr>
                            <w:rFonts w:hint="cs"/>
                            <w:color w:val="000000"/>
                            <w:sz w:val="16"/>
                            <w:szCs w:val="22"/>
                            <w:rtl/>
                            <w:lang w:bidi="ar-EG"/>
                          </w:rPr>
                          <w:t>دد في المعيار</w:t>
                        </w:r>
                      </w:p>
                      <w:p w:rsidR="00A60FB8" w:rsidRPr="00CE450E" w:rsidRDefault="00A60FB8" w:rsidP="00EE128D">
                        <w:pPr>
                          <w:spacing w:before="40" w:after="40" w:line="187" w:lineRule="auto"/>
                          <w:jc w:val="center"/>
                          <w:rPr>
                            <w:color w:val="000000"/>
                            <w:sz w:val="16"/>
                            <w:szCs w:val="22"/>
                            <w:lang w:bidi="ar-EG"/>
                          </w:rPr>
                        </w:pPr>
                        <w:r w:rsidRPr="00CE450E">
                          <w:rPr>
                            <w:color w:val="000000"/>
                            <w:sz w:val="16"/>
                            <w:szCs w:val="22"/>
                            <w:lang w:bidi="ar-EG"/>
                          </w:rPr>
                          <w:t>ETS 300 401</w:t>
                        </w:r>
                      </w:p>
                    </w:txbxContent>
                  </v:textbox>
                </v:rect>
                <v:group id="Group 195" o:spid="_x0000_s1149" style="position:absolute;width:38130;height:23584" coordsize="38130,2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248" o:spid="_x0000_s1150" style="position:absolute;left:31526;top:818;width:6604;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A60FB8" w:rsidRPr="00CE450E" w:rsidRDefault="00A60FB8" w:rsidP="00EE128D">
                          <w:pPr>
                            <w:spacing w:before="40" w:after="40" w:line="144" w:lineRule="auto"/>
                            <w:jc w:val="center"/>
                            <w:rPr>
                              <w:color w:val="000000"/>
                              <w:sz w:val="16"/>
                              <w:szCs w:val="22"/>
                              <w:rtl/>
                              <w:lang w:bidi="ar-EG"/>
                            </w:rPr>
                          </w:pPr>
                          <w:r>
                            <w:rPr>
                              <w:rFonts w:hint="cs"/>
                              <w:color w:val="000000"/>
                              <w:sz w:val="16"/>
                              <w:szCs w:val="22"/>
                              <w:rtl/>
                              <w:lang w:bidi="ar-EG"/>
                            </w:rPr>
                            <w:t>مح</w:t>
                          </w:r>
                          <w:r w:rsidR="00047F68">
                            <w:rPr>
                              <w:rFonts w:hint="cs"/>
                              <w:color w:val="000000"/>
                              <w:sz w:val="16"/>
                              <w:szCs w:val="22"/>
                              <w:rtl/>
                              <w:lang w:bidi="ar-EG"/>
                            </w:rPr>
                            <w:t>دد في هذه</w:t>
                          </w:r>
                          <w:r>
                            <w:rPr>
                              <w:color w:val="000000"/>
                              <w:sz w:val="16"/>
                              <w:szCs w:val="22"/>
                              <w:rtl/>
                              <w:lang w:bidi="ar-EG"/>
                            </w:rPr>
                            <w:br/>
                          </w:r>
                          <w:r w:rsidRPr="00CE450E">
                            <w:rPr>
                              <w:rFonts w:hint="cs"/>
                              <w:color w:val="000000"/>
                              <w:sz w:val="16"/>
                              <w:szCs w:val="22"/>
                              <w:rtl/>
                              <w:lang w:bidi="ar-EG"/>
                            </w:rPr>
                            <w:t>المواصفات</w:t>
                          </w:r>
                        </w:p>
                      </w:txbxContent>
                    </v:textbox>
                  </v:rect>
                  <v:rect id="Rectangle 232" o:spid="_x0000_s1151" style="position:absolute;left:10506;width:5035;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yKsQA&#10;AADcAAAADwAAAGRycy9kb3ducmV2LnhtbESP3WoCMRSE7wu+QzhC72p2xUpdjaKCWApe+PMAh81x&#10;s7o5WZOo27dvCoVeDjPzDTNbdLYRD/KhdqwgH2QgiEuna64UnI6btw8QISJrbByTgm8KsJj3XmZY&#10;aPfkPT0OsRIJwqFABSbGtpAylIYshoFriZN3dt5iTNJXUnt8Jrht5DDLxtJizWnBYEtrQ+X1cLcK&#10;aLXdTy7LYHbS5yHffY0no+1Nqdd+t5yCiNTF//Bf+1MrGGb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8irEAAAA3AAAAA8AAAAAAAAAAAAAAAAAmAIAAGRycy9k&#10;b3ducmV2LnhtbFBLBQYAAAAABAAEAPUAAACJAwAAAAA=&#10;" filled="f" stroked="f">
                    <v:textbox inset="0,0,0,0">
                      <w:txbxContent>
                        <w:p w:rsidR="00A60FB8" w:rsidRPr="00CE450E" w:rsidRDefault="00A60FB8" w:rsidP="00EE128D">
                          <w:pPr>
                            <w:spacing w:before="40" w:after="40" w:line="144" w:lineRule="auto"/>
                            <w:rPr>
                              <w:sz w:val="16"/>
                              <w:szCs w:val="22"/>
                            </w:rPr>
                          </w:pPr>
                          <w:r w:rsidRPr="00CE450E">
                            <w:rPr>
                              <w:rFonts w:hint="cs"/>
                              <w:color w:val="000000"/>
                              <w:sz w:val="16"/>
                              <w:szCs w:val="22"/>
                              <w:rtl/>
                            </w:rPr>
                            <w:t xml:space="preserve">خدمة </w:t>
                          </w:r>
                          <w:r w:rsidRPr="00CE450E">
                            <w:rPr>
                              <w:color w:val="000000"/>
                              <w:sz w:val="16"/>
                              <w:szCs w:val="22"/>
                            </w:rPr>
                            <w:t>AEAS</w:t>
                          </w:r>
                        </w:p>
                      </w:txbxContent>
                    </v:textbox>
                  </v:rect>
                  <v:rect id="Rectangle 234" o:spid="_x0000_s1152" style="position:absolute;left:11737;top:3343;width:209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JxsUA&#10;AADcAAAADwAAAGRycy9kb3ducmV2LnhtbESPzWrDMBCE74W8g9hAb43sUPLjRDZJoaQUckjaB1is&#10;jeXWWjmSmrhvXxUCOQ4z8w2zrgbbiQv50DpWkE8yEMS10y03Cj4/Xp8WIEJE1tg5JgW/FKAqRw9r&#10;LLS78oEux9iIBOFQoAITY19IGWpDFsPE9cTJOzlvMSbpG6k9XhPcdnKaZTNpseW0YLCnF0P19/HH&#10;KqDt7rD82gSzlz4P+f59tnzenZV6HA+bFYhIQ7yHb+03rWCazeH/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8nGxQAAANwAAAAPAAAAAAAAAAAAAAAAAJgCAABkcnMv&#10;ZG93bnJldi54bWxQSwUGAAAAAAQABAD1AAAAigMAAAAA&#10;" filled="f" stroked="f">
                    <v:textbox inset="0,0,0,0">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تقطيع</w:t>
                          </w:r>
                        </w:p>
                      </w:txbxContent>
                    </v:textbox>
                  </v:rect>
                  <v:rect id="Rectangle 236" o:spid="_x0000_s1153" style="position:absolute;left:10713;top:7165;width:3873;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4L8QA&#10;AADcAAAADwAAAGRycy9kb3ducmV2LnhtbESP0WoCMRRE3wX/IVyhb5pdKeJujaKFYhF8UPsBl811&#10;s7q52Sapbv/eFAo+DjNzhlmsetuKG/nQOFaQTzIQxJXTDdcKvk4f4zmIEJE1to5JwS8FWC2HgwWW&#10;2t35QLdjrEWCcChRgYmxK6UMlSGLYeI64uSdnbcYk/S11B7vCW5bOc2ymbTYcFow2NG7oep6/LEK&#10;aLM9FJd1MHvp85Dvd7Pidfut1MuoX7+BiNTHZ/i//akVTL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C/EAAAA3AAAAA8AAAAAAAAAAAAAAAAAmAIAAGRycy9k&#10;b3ducmV2LnhtbFBLBQYAAAAABAAEAPUAAACJAwAAAAA=&#10;" filled="f" stroked="f">
                    <v:textbox inset="0,0,0,0">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 xml:space="preserve">قناة </w:t>
                          </w:r>
                          <w:r w:rsidRPr="00CE450E">
                            <w:rPr>
                              <w:color w:val="000000"/>
                              <w:sz w:val="16"/>
                              <w:szCs w:val="22"/>
                            </w:rPr>
                            <w:t>FIDC</w:t>
                          </w:r>
                        </w:p>
                      </w:txbxContent>
                    </v:textbox>
                  </v:rect>
                  <v:rect id="Rectangle 240" o:spid="_x0000_s1154" style="position:absolute;left:11259;top:10508;width:314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ZGMQA&#10;AADcAAAADwAAAGRycy9kb3ducmV2LnhtbESP3WoCMRSE7wu+QzhC72p2tUhdjaKCWApe+PMAh81x&#10;s7o5WZOo27dvCoVeDjPzDTNbdLYRD/KhdqwgH2QgiEuna64UnI6btw8QISJrbByTgm8KsJj3XmZY&#10;aPfkPT0OsRIJwqFABSbGtpAylIYshoFriZN3dt5iTNJXUnt8Jrht5DDLxtJizWnBYEtrQ+X1cLcK&#10;aLXdTy7LYHbS5yHffY0n79ubUq/9bjkFEamL/+G/9qdWMMxH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WRjEAAAA3AAAAA8AAAAAAAAAAAAAAAAAmAIAAGRycy9k&#10;b3ducmV2LnhtbFBLBQYAAAAABAAEAPUAAACJAwAAAAA=&#10;" filled="f" stroked="f">
                    <v:textbox inset="0,0,0,0">
                      <w:txbxContent>
                        <w:p w:rsidR="00A60FB8" w:rsidRPr="00CE450E" w:rsidRDefault="00A60FB8" w:rsidP="00EE128D">
                          <w:pPr>
                            <w:spacing w:before="40" w:after="40" w:line="144" w:lineRule="auto"/>
                            <w:rPr>
                              <w:sz w:val="16"/>
                              <w:szCs w:val="22"/>
                            </w:rPr>
                          </w:pPr>
                          <w:r w:rsidRPr="00CE450E">
                            <w:rPr>
                              <w:rFonts w:hint="cs"/>
                              <w:color w:val="000000"/>
                              <w:sz w:val="16"/>
                              <w:szCs w:val="22"/>
                              <w:rtl/>
                              <w:lang w:bidi="ar-EG"/>
                            </w:rPr>
                            <w:t xml:space="preserve">قناة </w:t>
                          </w:r>
                          <w:r w:rsidRPr="00CE450E">
                            <w:rPr>
                              <w:color w:val="000000"/>
                              <w:sz w:val="16"/>
                              <w:szCs w:val="22"/>
                            </w:rPr>
                            <w:t>FIC</w:t>
                          </w:r>
                        </w:p>
                      </w:txbxContent>
                    </v:textbox>
                  </v:rect>
                  <v:rect id="Rectangle 238" o:spid="_x0000_s1155" style="position:absolute;left:6822;top:13987;width:1257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go8YA&#10;AADcAAAADwAAAGRycy9kb3ducmV2LnhtbESPQWvCQBSE74L/YXlCL1I3yaFo6iZIQeihIKYe9PbI&#10;vmZTs29DdmtSf323UOhxmJlvmG052U7caPCtYwXpKgFBXDvdcqPg9L5/XIPwAVlj55gUfJOHspjP&#10;tphrN/KRblVoRISwz1GBCaHPpfS1IYt+5Xri6H24wWKIcmikHnCMcNvJLEmepMWW44LBnl4M1dfq&#10;yyrYH84t8V0el5v16D7r7FKZt16ph8W0ewYRaAr/4b/2q1aQpS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go8YAAADcAAAADwAAAAAAAAAAAAAAAACYAgAAZHJz&#10;L2Rvd25yZXYueG1sUEsFBgAAAAAEAAQA9QAAAIsDAAAAAA==&#10;" filled="f" stroked="f">
                    <v:textbox style="mso-fit-shape-to-text:t" inset="0,0,0,0">
                      <w:txbxContent>
                        <w:p w:rsidR="00A60FB8" w:rsidRPr="00CE450E" w:rsidRDefault="00A60FB8" w:rsidP="003B7F72">
                          <w:pPr>
                            <w:spacing w:before="40" w:after="40" w:line="144" w:lineRule="auto"/>
                            <w:jc w:val="center"/>
                            <w:rPr>
                              <w:sz w:val="16"/>
                              <w:szCs w:val="22"/>
                            </w:rPr>
                          </w:pPr>
                          <w:r w:rsidRPr="00CE450E">
                            <w:rPr>
                              <w:rFonts w:hint="cs"/>
                              <w:color w:val="000000"/>
                              <w:sz w:val="16"/>
                              <w:szCs w:val="22"/>
                              <w:rtl/>
                              <w:lang w:bidi="ar-EG"/>
                            </w:rPr>
                            <w:t xml:space="preserve">معيار </w:t>
                          </w:r>
                          <w:r w:rsidRPr="00CE450E">
                            <w:rPr>
                              <w:color w:val="000000"/>
                              <w:sz w:val="16"/>
                              <w:szCs w:val="22"/>
                            </w:rPr>
                            <w:t>DAB (Eureka-147)</w:t>
                          </w:r>
                        </w:p>
                      </w:txbxContent>
                    </v:textbox>
                  </v:rect>
                  <v:rect id="Rectangle 241" o:spid="_x0000_s1156" style="position:absolute;top:18013;width:22239;height: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A60FB8" w:rsidRDefault="00A60FB8" w:rsidP="003B7F72">
                          <w:pPr>
                            <w:spacing w:before="40" w:after="40" w:line="182" w:lineRule="auto"/>
                            <w:ind w:left="703" w:hanging="668"/>
                            <w:jc w:val="left"/>
                            <w:rPr>
                              <w:color w:val="000000"/>
                              <w:sz w:val="16"/>
                              <w:szCs w:val="22"/>
                              <w:rtl/>
                              <w:lang w:bidi="ar-EG"/>
                            </w:rPr>
                          </w:pPr>
                          <w:r w:rsidRPr="00CE450E">
                            <w:rPr>
                              <w:color w:val="000000"/>
                              <w:sz w:val="16"/>
                              <w:szCs w:val="22"/>
                            </w:rPr>
                            <w:t>AEAS</w:t>
                          </w:r>
                          <w:r>
                            <w:rPr>
                              <w:rFonts w:hint="cs"/>
                              <w:color w:val="000000"/>
                              <w:sz w:val="16"/>
                              <w:szCs w:val="22"/>
                              <w:rtl/>
                              <w:lang w:bidi="ar-EG"/>
                            </w:rPr>
                            <w:t>:</w:t>
                          </w:r>
                          <w:r>
                            <w:rPr>
                              <w:rtl/>
                              <w:lang w:bidi="ar-EG"/>
                            </w:rPr>
                            <w:tab/>
                          </w:r>
                          <w:r>
                            <w:rPr>
                              <w:rFonts w:hint="cs"/>
                              <w:color w:val="000000"/>
                              <w:sz w:val="16"/>
                              <w:szCs w:val="22"/>
                              <w:rtl/>
                              <w:lang w:bidi="ar-EG"/>
                            </w:rPr>
                            <w:t>خدمة تلقائية</w:t>
                          </w:r>
                          <w:r w:rsidRPr="00CE450E">
                            <w:rPr>
                              <w:rFonts w:hint="cs"/>
                              <w:color w:val="000000"/>
                              <w:sz w:val="16"/>
                              <w:szCs w:val="22"/>
                              <w:rtl/>
                              <w:lang w:bidi="ar-EG"/>
                            </w:rPr>
                            <w:t xml:space="preserve"> للإنذار في حالات الطوارئ</w:t>
                          </w:r>
                        </w:p>
                        <w:p w:rsidR="00A60FB8" w:rsidRDefault="00A60FB8" w:rsidP="008A51CF">
                          <w:pPr>
                            <w:spacing w:before="40" w:after="40" w:line="182" w:lineRule="auto"/>
                            <w:ind w:left="703" w:hanging="668"/>
                            <w:jc w:val="left"/>
                            <w:rPr>
                              <w:color w:val="000000"/>
                              <w:sz w:val="16"/>
                              <w:szCs w:val="22"/>
                              <w:rtl/>
                              <w:lang w:bidi="ar-EG"/>
                            </w:rPr>
                          </w:pPr>
                          <w:r w:rsidRPr="00CE450E">
                            <w:rPr>
                              <w:color w:val="000000"/>
                              <w:sz w:val="16"/>
                              <w:szCs w:val="22"/>
                            </w:rPr>
                            <w:t>FIDC</w:t>
                          </w:r>
                          <w:r>
                            <w:rPr>
                              <w:rFonts w:hint="cs"/>
                              <w:color w:val="000000"/>
                              <w:sz w:val="16"/>
                              <w:szCs w:val="22"/>
                              <w:rtl/>
                              <w:lang w:bidi="ar-EG"/>
                            </w:rPr>
                            <w:t>:</w:t>
                          </w:r>
                          <w:r>
                            <w:rPr>
                              <w:rtl/>
                              <w:lang w:bidi="ar-EG"/>
                            </w:rPr>
                            <w:tab/>
                          </w:r>
                          <w:r w:rsidRPr="00CE450E">
                            <w:rPr>
                              <w:rFonts w:hint="cs"/>
                              <w:color w:val="000000"/>
                              <w:sz w:val="16"/>
                              <w:szCs w:val="22"/>
                              <w:rtl/>
                              <w:lang w:bidi="ar-EG"/>
                            </w:rPr>
                            <w:t>قناة معطيات المعلومات السريعة</w:t>
                          </w:r>
                        </w:p>
                        <w:p w:rsidR="00A60FB8" w:rsidRPr="00CE450E" w:rsidRDefault="00A60FB8" w:rsidP="003B7F72">
                          <w:pPr>
                            <w:spacing w:before="40" w:after="40" w:line="182" w:lineRule="auto"/>
                            <w:ind w:left="703" w:hanging="668"/>
                            <w:jc w:val="left"/>
                            <w:rPr>
                              <w:sz w:val="16"/>
                              <w:szCs w:val="22"/>
                            </w:rPr>
                          </w:pPr>
                          <w:r w:rsidRPr="00CE450E">
                            <w:rPr>
                              <w:color w:val="000000"/>
                              <w:sz w:val="16"/>
                              <w:szCs w:val="22"/>
                            </w:rPr>
                            <w:t>FIC</w:t>
                          </w:r>
                          <w:r>
                            <w:rPr>
                              <w:rFonts w:hint="cs"/>
                              <w:color w:val="000000"/>
                              <w:sz w:val="16"/>
                              <w:szCs w:val="22"/>
                              <w:rtl/>
                            </w:rPr>
                            <w:t>:</w:t>
                          </w:r>
                          <w:r>
                            <w:rPr>
                              <w:rtl/>
                              <w:lang w:bidi="ar-EG"/>
                            </w:rPr>
                            <w:tab/>
                          </w:r>
                          <w:r w:rsidRPr="00CE450E">
                            <w:rPr>
                              <w:rFonts w:hint="cs"/>
                              <w:color w:val="000000"/>
                              <w:sz w:val="16"/>
                              <w:szCs w:val="22"/>
                              <w:rtl/>
                              <w:lang w:bidi="ar-EG"/>
                            </w:rPr>
                            <w:t>قناة معلومات سريعة</w:t>
                          </w:r>
                        </w:p>
                        <w:p w:rsidR="00A60FB8" w:rsidRPr="00CE450E" w:rsidRDefault="00A60FB8" w:rsidP="003B7F72">
                          <w:pPr>
                            <w:spacing w:before="40" w:after="40" w:line="144" w:lineRule="auto"/>
                            <w:jc w:val="right"/>
                            <w:rPr>
                              <w:sz w:val="16"/>
                              <w:szCs w:val="22"/>
                              <w:rtl/>
                              <w:lang w:bidi="ar-EG"/>
                            </w:rPr>
                          </w:pPr>
                        </w:p>
                      </w:txbxContent>
                    </v:textbox>
                  </v:rect>
                </v:group>
              </v:group>
            </w:pict>
          </mc:Fallback>
        </mc:AlternateContent>
      </w:r>
      <w:r w:rsidR="00EE128D">
        <w:object w:dxaOrig="4326" w:dyaOrig="3188">
          <v:shape id="_x0000_i1070" type="#_x0000_t75" style="width:281.5pt;height:207.55pt" o:ole="">
            <v:imagedata r:id="rId30" o:title=""/>
          </v:shape>
          <o:OLEObject Type="Embed" ProgID="CorelDraw.Graphic.16" ShapeID="_x0000_i1070" DrawAspect="Content" ObjectID="_1563191927" r:id="rId31"/>
        </w:object>
      </w:r>
    </w:p>
    <w:p w:rsidR="00AF44C9" w:rsidRPr="009B2C7E" w:rsidRDefault="00AF44C9" w:rsidP="009A4C22">
      <w:pPr>
        <w:pStyle w:val="Heading3"/>
        <w:rPr>
          <w:rtl/>
          <w:lang w:bidi="ar-EG"/>
        </w:rPr>
      </w:pPr>
      <w:bookmarkStart w:id="29" w:name="_Toc489448469"/>
      <w:r w:rsidRPr="009B2C7E">
        <w:rPr>
          <w:lang w:bidi="ar-EG"/>
        </w:rPr>
        <w:t>1.2.3</w:t>
      </w:r>
      <w:r w:rsidRPr="009B2C7E">
        <w:rPr>
          <w:rtl/>
          <w:lang w:bidi="ar-EG"/>
        </w:rPr>
        <w:tab/>
        <w:t xml:space="preserve">نسق رسائل الخدمة </w:t>
      </w:r>
      <w:r w:rsidRPr="009B2C7E">
        <w:rPr>
          <w:lang w:bidi="ar-EG"/>
        </w:rPr>
        <w:t>AEAS</w:t>
      </w:r>
      <w:bookmarkEnd w:id="29"/>
    </w:p>
    <w:p w:rsidR="00AF44C9" w:rsidRPr="009B2C7E" w:rsidRDefault="00AF44C9" w:rsidP="009A4C22">
      <w:pPr>
        <w:rPr>
          <w:rtl/>
          <w:lang w:bidi="ar-EG"/>
        </w:rPr>
      </w:pPr>
      <w:r w:rsidRPr="009B2C7E">
        <w:rPr>
          <w:rtl/>
          <w:lang w:bidi="ar-EG"/>
        </w:rPr>
        <w:t xml:space="preserve">تتضمن رسالة الخدمة </w:t>
      </w:r>
      <w:r w:rsidRPr="009B2C7E">
        <w:rPr>
          <w:lang w:bidi="ar-EG"/>
        </w:rPr>
        <w:t>AEAS</w:t>
      </w:r>
      <w:r w:rsidRPr="009B2C7E">
        <w:rPr>
          <w:rtl/>
          <w:lang w:bidi="ar-EG"/>
        </w:rPr>
        <w:t xml:space="preserve"> معلومات تقترن بحدث معين، مثل الكوارث الطبيعية والحوادث. ويوضح الجدول </w:t>
      </w:r>
      <w:r w:rsidR="00B947D1" w:rsidRPr="009B2C7E">
        <w:rPr>
          <w:lang w:bidi="ar-EG"/>
        </w:rPr>
        <w:t>2</w:t>
      </w:r>
      <w:r w:rsidR="009A4C22">
        <w:rPr>
          <w:rtl/>
          <w:lang w:bidi="ar-EG"/>
        </w:rPr>
        <w:t xml:space="preserve"> بنية الرسالة</w:t>
      </w:r>
      <w:r w:rsidR="009A4C22">
        <w:rPr>
          <w:rFonts w:hint="cs"/>
          <w:rtl/>
          <w:lang w:bidi="ar-EG"/>
        </w:rPr>
        <w:t> </w:t>
      </w:r>
      <w:r w:rsidRPr="009B2C7E">
        <w:rPr>
          <w:rtl/>
          <w:lang w:bidi="ar-EG"/>
        </w:rPr>
        <w:t>المذكورة.</w:t>
      </w:r>
    </w:p>
    <w:p w:rsidR="00AF44C9" w:rsidRPr="009B2C7E" w:rsidRDefault="00AF44C9" w:rsidP="00B947D1">
      <w:pPr>
        <w:pStyle w:val="TableNo"/>
        <w:rPr>
          <w:rtl/>
        </w:rPr>
      </w:pPr>
      <w:r w:rsidRPr="009B2C7E">
        <w:rPr>
          <w:rtl/>
        </w:rPr>
        <w:t xml:space="preserve">الجدول </w:t>
      </w:r>
      <w:r w:rsidR="00B947D1" w:rsidRPr="009B2C7E">
        <w:t>2</w:t>
      </w:r>
    </w:p>
    <w:p w:rsidR="00AF44C9" w:rsidRPr="009B2C7E" w:rsidRDefault="00AF44C9" w:rsidP="00AF44C9">
      <w:pPr>
        <w:pStyle w:val="Tabletitle"/>
        <w:rPr>
          <w:rtl/>
        </w:rPr>
      </w:pPr>
      <w:r w:rsidRPr="009B2C7E">
        <w:rPr>
          <w:rtl/>
        </w:rPr>
        <w:t xml:space="preserve">نسق رسالة الخدمة </w:t>
      </w:r>
      <w:r w:rsidRPr="009B2C7E">
        <w:t>AEAS</w:t>
      </w:r>
    </w:p>
    <w:tbl>
      <w:tblPr>
        <w:bidiVisual/>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1077"/>
        <w:gridCol w:w="1077"/>
        <w:gridCol w:w="1587"/>
        <w:gridCol w:w="1587"/>
        <w:gridCol w:w="1077"/>
        <w:gridCol w:w="1077"/>
        <w:gridCol w:w="1077"/>
      </w:tblGrid>
      <w:tr w:rsidR="00AF44C9" w:rsidRPr="009B2C7E" w:rsidTr="00BE4199">
        <w:tc>
          <w:tcPr>
            <w:tcW w:w="1077" w:type="dxa"/>
            <w:tcBorders>
              <w:top w:val="single" w:sz="8" w:space="0" w:color="000000"/>
              <w:left w:val="single" w:sz="6" w:space="0" w:color="000000"/>
            </w:tcBorders>
            <w:vAlign w:val="center"/>
          </w:tcPr>
          <w:p w:rsidR="00AF44C9" w:rsidRPr="009B2C7E" w:rsidRDefault="00AF44C9" w:rsidP="009A4C22">
            <w:pPr>
              <w:pStyle w:val="Tablehead"/>
              <w:rPr>
                <w:rtl/>
                <w:lang w:bidi="ar-EG"/>
              </w:rPr>
            </w:pPr>
            <w:r w:rsidRPr="009B2C7E">
              <w:rPr>
                <w:rtl/>
                <w:lang w:bidi="ar-EG"/>
              </w:rPr>
              <w:t>شفرة الحدث</w:t>
            </w:r>
          </w:p>
        </w:tc>
        <w:tc>
          <w:tcPr>
            <w:tcW w:w="1077" w:type="dxa"/>
            <w:tcBorders>
              <w:top w:val="single" w:sz="8" w:space="0" w:color="000000"/>
              <w:bottom w:val="single" w:sz="4" w:space="0" w:color="000000"/>
            </w:tcBorders>
            <w:vAlign w:val="center"/>
          </w:tcPr>
          <w:p w:rsidR="00AF44C9" w:rsidRPr="009B2C7E" w:rsidRDefault="00AF44C9" w:rsidP="009A4C22">
            <w:pPr>
              <w:pStyle w:val="Tablehead"/>
              <w:rPr>
                <w:rtl/>
                <w:lang w:bidi="ar-EG"/>
              </w:rPr>
            </w:pPr>
            <w:r w:rsidRPr="009B2C7E">
              <w:rPr>
                <w:rtl/>
                <w:lang w:bidi="ar-EG"/>
              </w:rPr>
              <w:t>مدى الشدة</w:t>
            </w:r>
          </w:p>
        </w:tc>
        <w:tc>
          <w:tcPr>
            <w:tcW w:w="1077" w:type="dxa"/>
            <w:tcBorders>
              <w:top w:val="single" w:sz="8" w:space="0" w:color="000000"/>
            </w:tcBorders>
            <w:vAlign w:val="center"/>
          </w:tcPr>
          <w:p w:rsidR="00AF44C9" w:rsidRPr="009B2C7E" w:rsidRDefault="00AF44C9" w:rsidP="009A4C22">
            <w:pPr>
              <w:pStyle w:val="Tablehead"/>
              <w:rPr>
                <w:rtl/>
                <w:lang w:bidi="ar-EG"/>
              </w:rPr>
            </w:pPr>
            <w:r w:rsidRPr="009B2C7E">
              <w:rPr>
                <w:rtl/>
                <w:lang w:bidi="ar-EG"/>
              </w:rPr>
              <w:t>التاريخ والوقت</w:t>
            </w:r>
          </w:p>
        </w:tc>
        <w:tc>
          <w:tcPr>
            <w:tcW w:w="1587" w:type="dxa"/>
            <w:tcBorders>
              <w:top w:val="single" w:sz="8" w:space="0" w:color="000000"/>
            </w:tcBorders>
            <w:vAlign w:val="center"/>
          </w:tcPr>
          <w:p w:rsidR="00AF44C9" w:rsidRPr="009B2C7E" w:rsidRDefault="00AF44C9" w:rsidP="00123C53">
            <w:pPr>
              <w:pStyle w:val="Tablehead"/>
              <w:rPr>
                <w:lang w:bidi="ar-EG"/>
              </w:rPr>
            </w:pPr>
            <w:r w:rsidRPr="009B2C7E">
              <w:rPr>
                <w:rtl/>
                <w:lang w:bidi="ar-EG"/>
              </w:rPr>
              <w:t>نمط شفرة</w:t>
            </w:r>
            <w:r w:rsidR="00123C53">
              <w:rPr>
                <w:lang w:bidi="ar-EG"/>
              </w:rPr>
              <w:br/>
            </w:r>
            <w:r w:rsidRPr="009B2C7E">
              <w:rPr>
                <w:rtl/>
                <w:lang w:bidi="ar-EG"/>
              </w:rPr>
              <w:t xml:space="preserve">المنطقة الجغرافية </w:t>
            </w:r>
            <w:r w:rsidRPr="009B2C7E">
              <w:rPr>
                <w:lang w:bidi="ar-EG"/>
              </w:rPr>
              <w:t>t</w:t>
            </w:r>
          </w:p>
        </w:tc>
        <w:tc>
          <w:tcPr>
            <w:tcW w:w="1587" w:type="dxa"/>
            <w:tcBorders>
              <w:top w:val="single" w:sz="8" w:space="0" w:color="000000"/>
            </w:tcBorders>
            <w:vAlign w:val="center"/>
          </w:tcPr>
          <w:p w:rsidR="00AF44C9" w:rsidRPr="009B2C7E" w:rsidRDefault="00AF44C9" w:rsidP="00123C53">
            <w:pPr>
              <w:pStyle w:val="Tablehead"/>
              <w:rPr>
                <w:lang w:bidi="ar-EG"/>
              </w:rPr>
            </w:pPr>
            <w:r w:rsidRPr="009B2C7E">
              <w:rPr>
                <w:rtl/>
                <w:lang w:bidi="ar-EG"/>
              </w:rPr>
              <w:t>نمط شفرة</w:t>
            </w:r>
            <w:r w:rsidR="00123C53">
              <w:rPr>
                <w:lang w:bidi="ar-EG"/>
              </w:rPr>
              <w:br/>
            </w:r>
            <w:r w:rsidRPr="009B2C7E">
              <w:rPr>
                <w:rtl/>
                <w:lang w:bidi="ar-EG"/>
              </w:rPr>
              <w:t xml:space="preserve">المنطقة الجغرافية </w:t>
            </w:r>
            <w:r w:rsidRPr="009B2C7E">
              <w:rPr>
                <w:lang w:bidi="ar-EG"/>
              </w:rPr>
              <w:t>n</w:t>
            </w:r>
          </w:p>
        </w:tc>
        <w:tc>
          <w:tcPr>
            <w:tcW w:w="1077" w:type="dxa"/>
            <w:tcBorders>
              <w:top w:val="single" w:sz="8" w:space="0" w:color="000000"/>
            </w:tcBorders>
            <w:vAlign w:val="center"/>
          </w:tcPr>
          <w:p w:rsidR="00AF44C9" w:rsidRPr="009B2C7E" w:rsidRDefault="00AF44C9" w:rsidP="009A4C22">
            <w:pPr>
              <w:pStyle w:val="Tablehead"/>
              <w:rPr>
                <w:rtl/>
                <w:lang w:bidi="ar-EG"/>
              </w:rPr>
            </w:pPr>
            <w:proofErr w:type="spellStart"/>
            <w:r w:rsidRPr="009B2C7E">
              <w:rPr>
                <w:lang w:bidi="ar-EG"/>
              </w:rPr>
              <w:t>rfu</w:t>
            </w:r>
            <w:proofErr w:type="spellEnd"/>
          </w:p>
        </w:tc>
        <w:tc>
          <w:tcPr>
            <w:tcW w:w="1077" w:type="dxa"/>
            <w:tcBorders>
              <w:top w:val="single" w:sz="8" w:space="0" w:color="000000"/>
            </w:tcBorders>
            <w:vAlign w:val="center"/>
          </w:tcPr>
          <w:p w:rsidR="00AF44C9" w:rsidRPr="009B2C7E" w:rsidRDefault="00AF44C9" w:rsidP="009A4C22">
            <w:pPr>
              <w:pStyle w:val="Tablehead"/>
              <w:rPr>
                <w:rtl/>
                <w:lang w:bidi="ar-EG"/>
              </w:rPr>
            </w:pPr>
            <w:r w:rsidRPr="009B2C7E">
              <w:rPr>
                <w:rtl/>
                <w:lang w:bidi="ar-EG"/>
              </w:rPr>
              <w:t>شفرات جغرافية</w:t>
            </w:r>
          </w:p>
        </w:tc>
        <w:tc>
          <w:tcPr>
            <w:tcW w:w="1077" w:type="dxa"/>
            <w:tcBorders>
              <w:top w:val="single" w:sz="8" w:space="0" w:color="000000"/>
              <w:right w:val="single" w:sz="6" w:space="0" w:color="000000"/>
            </w:tcBorders>
            <w:vAlign w:val="center"/>
          </w:tcPr>
          <w:p w:rsidR="00AF44C9" w:rsidRPr="009B2C7E" w:rsidRDefault="00AF44C9" w:rsidP="009A4C22">
            <w:pPr>
              <w:pStyle w:val="Tablehead"/>
              <w:rPr>
                <w:rtl/>
                <w:lang w:bidi="ar-EG"/>
              </w:rPr>
            </w:pPr>
            <w:proofErr w:type="spellStart"/>
            <w:r w:rsidRPr="009B2C7E">
              <w:rPr>
                <w:lang w:bidi="ar-EG"/>
              </w:rPr>
              <w:t>Desc&amp;Link</w:t>
            </w:r>
            <w:proofErr w:type="spellEnd"/>
          </w:p>
        </w:tc>
      </w:tr>
      <w:tr w:rsidR="00AF44C9" w:rsidRPr="009B2C7E" w:rsidTr="00BE4199">
        <w:tc>
          <w:tcPr>
            <w:tcW w:w="1077" w:type="dxa"/>
            <w:tcBorders>
              <w:left w:val="single" w:sz="6" w:space="0" w:color="000000"/>
              <w:bottom w:val="single" w:sz="6" w:space="0" w:color="000000"/>
            </w:tcBorders>
            <w:vAlign w:val="center"/>
          </w:tcPr>
          <w:p w:rsidR="00AF44C9" w:rsidRPr="009B2C7E" w:rsidRDefault="00AF44C9" w:rsidP="009A4C22">
            <w:pPr>
              <w:pStyle w:val="Tabletext"/>
              <w:jc w:val="center"/>
              <w:rPr>
                <w:rtl/>
                <w:lang w:bidi="ar-EG"/>
              </w:rPr>
            </w:pPr>
            <w:r w:rsidRPr="009B2C7E">
              <w:rPr>
                <w:lang w:bidi="ar-EG"/>
              </w:rPr>
              <w:t>3</w:t>
            </w:r>
            <w:r w:rsidRPr="009B2C7E">
              <w:rPr>
                <w:rtl/>
                <w:lang w:bidi="ar-EG"/>
              </w:rPr>
              <w:t xml:space="preserve"> بايتات</w:t>
            </w:r>
          </w:p>
        </w:tc>
        <w:tc>
          <w:tcPr>
            <w:tcW w:w="1077" w:type="dxa"/>
            <w:tcBorders>
              <w:top w:val="single" w:sz="4" w:space="0" w:color="000000"/>
              <w:bottom w:val="single" w:sz="6" w:space="0" w:color="000000"/>
            </w:tcBorders>
            <w:vAlign w:val="center"/>
          </w:tcPr>
          <w:p w:rsidR="00AF44C9" w:rsidRPr="009B2C7E" w:rsidRDefault="00AF44C9" w:rsidP="009A4C22">
            <w:pPr>
              <w:pStyle w:val="Tabletext"/>
              <w:jc w:val="center"/>
              <w:rPr>
                <w:rtl/>
                <w:lang w:bidi="ar-EG"/>
              </w:rPr>
            </w:pPr>
            <w:proofErr w:type="spellStart"/>
            <w:r w:rsidRPr="009B2C7E">
              <w:rPr>
                <w:rtl/>
                <w:lang w:bidi="ar-EG"/>
              </w:rPr>
              <w:t>بتتان</w:t>
            </w:r>
            <w:proofErr w:type="spellEnd"/>
          </w:p>
        </w:tc>
        <w:tc>
          <w:tcPr>
            <w:tcW w:w="1077" w:type="dxa"/>
            <w:tcBorders>
              <w:bottom w:val="single" w:sz="6" w:space="0" w:color="000000"/>
            </w:tcBorders>
            <w:vAlign w:val="center"/>
          </w:tcPr>
          <w:p w:rsidR="00AF44C9" w:rsidRPr="009B2C7E" w:rsidRDefault="00AF44C9" w:rsidP="009A4C22">
            <w:pPr>
              <w:pStyle w:val="Tabletext"/>
              <w:jc w:val="center"/>
              <w:rPr>
                <w:rtl/>
                <w:lang w:bidi="ar-EG"/>
              </w:rPr>
            </w:pPr>
            <w:r w:rsidRPr="009B2C7E">
              <w:rPr>
                <w:lang w:bidi="ar-EG"/>
              </w:rPr>
              <w:t>28</w:t>
            </w:r>
            <w:r w:rsidRPr="009B2C7E">
              <w:rPr>
                <w:rtl/>
                <w:lang w:bidi="ar-EG"/>
              </w:rPr>
              <w:t xml:space="preserve"> </w:t>
            </w:r>
            <w:proofErr w:type="spellStart"/>
            <w:r w:rsidRPr="009B2C7E">
              <w:rPr>
                <w:rtl/>
                <w:lang w:bidi="ar-EG"/>
              </w:rPr>
              <w:t>بتة</w:t>
            </w:r>
            <w:proofErr w:type="spellEnd"/>
          </w:p>
        </w:tc>
        <w:tc>
          <w:tcPr>
            <w:tcW w:w="1587" w:type="dxa"/>
            <w:tcBorders>
              <w:bottom w:val="single" w:sz="6" w:space="0" w:color="000000"/>
            </w:tcBorders>
            <w:vAlign w:val="center"/>
          </w:tcPr>
          <w:p w:rsidR="00AF44C9" w:rsidRPr="009B2C7E" w:rsidRDefault="00AF44C9" w:rsidP="009A4C22">
            <w:pPr>
              <w:pStyle w:val="Tabletext"/>
              <w:jc w:val="center"/>
              <w:rPr>
                <w:rtl/>
                <w:lang w:bidi="ar-EG"/>
              </w:rPr>
            </w:pPr>
            <w:r w:rsidRPr="009B2C7E">
              <w:rPr>
                <w:lang w:bidi="ar-EG"/>
              </w:rPr>
              <w:t>3</w:t>
            </w:r>
            <w:r w:rsidRPr="009B2C7E">
              <w:rPr>
                <w:rtl/>
                <w:lang w:bidi="ar-EG"/>
              </w:rPr>
              <w:t xml:space="preserve"> بتات</w:t>
            </w:r>
          </w:p>
        </w:tc>
        <w:tc>
          <w:tcPr>
            <w:tcW w:w="1587" w:type="dxa"/>
            <w:tcBorders>
              <w:bottom w:val="single" w:sz="6" w:space="0" w:color="000000"/>
            </w:tcBorders>
            <w:vAlign w:val="center"/>
          </w:tcPr>
          <w:p w:rsidR="00AF44C9" w:rsidRPr="009B2C7E" w:rsidRDefault="00AF44C9" w:rsidP="009A4C22">
            <w:pPr>
              <w:pStyle w:val="Tabletext"/>
              <w:jc w:val="center"/>
              <w:rPr>
                <w:rtl/>
                <w:lang w:bidi="ar-EG"/>
              </w:rPr>
            </w:pPr>
            <w:r w:rsidRPr="009B2C7E">
              <w:rPr>
                <w:lang w:bidi="ar-EG"/>
              </w:rPr>
              <w:t>4</w:t>
            </w:r>
            <w:r w:rsidRPr="009B2C7E">
              <w:rPr>
                <w:rtl/>
                <w:lang w:bidi="ar-EG"/>
              </w:rPr>
              <w:t xml:space="preserve"> بتات</w:t>
            </w:r>
          </w:p>
        </w:tc>
        <w:tc>
          <w:tcPr>
            <w:tcW w:w="1077" w:type="dxa"/>
            <w:tcBorders>
              <w:bottom w:val="single" w:sz="6" w:space="0" w:color="000000"/>
            </w:tcBorders>
            <w:vAlign w:val="center"/>
          </w:tcPr>
          <w:p w:rsidR="00AF44C9" w:rsidRPr="009B2C7E" w:rsidRDefault="00AF44C9" w:rsidP="009A4C22">
            <w:pPr>
              <w:pStyle w:val="Tabletext"/>
              <w:jc w:val="center"/>
              <w:rPr>
                <w:rtl/>
                <w:lang w:bidi="ar-EG"/>
              </w:rPr>
            </w:pPr>
            <w:r w:rsidRPr="009B2C7E">
              <w:rPr>
                <w:lang w:bidi="ar-EG"/>
              </w:rPr>
              <w:t>3</w:t>
            </w:r>
            <w:r w:rsidRPr="009B2C7E">
              <w:rPr>
                <w:rtl/>
                <w:lang w:bidi="ar-EG"/>
              </w:rPr>
              <w:t xml:space="preserve"> بتات</w:t>
            </w:r>
          </w:p>
        </w:tc>
        <w:tc>
          <w:tcPr>
            <w:tcW w:w="1077" w:type="dxa"/>
            <w:tcBorders>
              <w:bottom w:val="single" w:sz="6" w:space="0" w:color="000000"/>
            </w:tcBorders>
            <w:vAlign w:val="center"/>
          </w:tcPr>
          <w:p w:rsidR="00AF44C9" w:rsidRPr="009B2C7E" w:rsidRDefault="00AF44C9" w:rsidP="009A4C22">
            <w:pPr>
              <w:pStyle w:val="Tabletext"/>
              <w:jc w:val="center"/>
              <w:rPr>
                <w:rtl/>
                <w:lang w:bidi="ar-EG"/>
              </w:rPr>
            </w:pPr>
            <w:r w:rsidRPr="009B2C7E">
              <w:rPr>
                <w:rtl/>
                <w:lang w:bidi="ar-EG"/>
              </w:rPr>
              <w:t>متغير</w:t>
            </w:r>
          </w:p>
        </w:tc>
        <w:tc>
          <w:tcPr>
            <w:tcW w:w="1077" w:type="dxa"/>
            <w:tcBorders>
              <w:bottom w:val="single" w:sz="6" w:space="0" w:color="000000"/>
              <w:right w:val="single" w:sz="6" w:space="0" w:color="000000"/>
            </w:tcBorders>
            <w:vAlign w:val="center"/>
          </w:tcPr>
          <w:p w:rsidR="00AF44C9" w:rsidRPr="009B2C7E" w:rsidRDefault="00AF44C9" w:rsidP="009A4C22">
            <w:pPr>
              <w:pStyle w:val="Tabletext"/>
              <w:jc w:val="center"/>
              <w:rPr>
                <w:rtl/>
                <w:lang w:bidi="ar-EG"/>
              </w:rPr>
            </w:pPr>
            <w:r w:rsidRPr="009B2C7E">
              <w:rPr>
                <w:rtl/>
                <w:lang w:bidi="ar-EG"/>
              </w:rPr>
              <w:t>متغير</w:t>
            </w:r>
          </w:p>
        </w:tc>
      </w:tr>
    </w:tbl>
    <w:p w:rsidR="00AF44C9" w:rsidRPr="009B2C7E" w:rsidRDefault="00AF44C9" w:rsidP="009A4C22">
      <w:pPr>
        <w:pStyle w:val="Normalaftertitle"/>
        <w:rPr>
          <w:rtl/>
          <w:lang w:bidi="ar-EG"/>
        </w:rPr>
      </w:pPr>
      <w:r w:rsidRPr="009B2C7E">
        <w:rPr>
          <w:rtl/>
          <w:lang w:bidi="ar-EG"/>
        </w:rPr>
        <w:t>وفيما يلي بيان تركيب كل مجال ومعناه:</w:t>
      </w:r>
    </w:p>
    <w:p w:rsidR="00AF44C9" w:rsidRPr="009B2C7E" w:rsidRDefault="00AF44C9" w:rsidP="00983182">
      <w:pPr>
        <w:pStyle w:val="enumlev1"/>
        <w:rPr>
          <w:rtl/>
        </w:rPr>
      </w:pPr>
      <w:r w:rsidRPr="009B2C7E">
        <w:sym w:font="Symbol" w:char="F02D"/>
      </w:r>
      <w:r w:rsidRPr="009B2C7E">
        <w:rPr>
          <w:rtl/>
        </w:rPr>
        <w:tab/>
      </w:r>
      <w:r w:rsidRPr="009B2C7E">
        <w:rPr>
          <w:i/>
          <w:iCs/>
          <w:rtl/>
        </w:rPr>
        <w:t>شفرة الحدث</w:t>
      </w:r>
      <w:r w:rsidRPr="009B2C7E">
        <w:rPr>
          <w:rtl/>
        </w:rPr>
        <w:t xml:space="preserve">: يتضمن هذا المجال شفرة الحدث المحددة في الملحق </w:t>
      </w:r>
      <w:r w:rsidRPr="009B2C7E">
        <w:t>1</w:t>
      </w:r>
      <w:r w:rsidRPr="009B2C7E">
        <w:rPr>
          <w:rtl/>
        </w:rPr>
        <w:t xml:space="preserve"> من المعيار. والأجزاء الرئيسية من الشفرة مقتبسة من الجزء</w:t>
      </w:r>
      <w:r w:rsidR="00983182">
        <w:rPr>
          <w:rFonts w:hint="cs"/>
          <w:rtl/>
        </w:rPr>
        <w:t> </w:t>
      </w:r>
      <w:r w:rsidRPr="009B2C7E">
        <w:t>11</w:t>
      </w:r>
      <w:r w:rsidRPr="009B2C7E">
        <w:rPr>
          <w:rtl/>
        </w:rPr>
        <w:t xml:space="preserve"> من القاعدة </w:t>
      </w:r>
      <w:r w:rsidRPr="009B2C7E">
        <w:t>47</w:t>
      </w:r>
      <w:r w:rsidRPr="009B2C7E">
        <w:rPr>
          <w:rtl/>
        </w:rPr>
        <w:t xml:space="preserve"> للجنة الفدرالية للاتصالات </w:t>
      </w:r>
      <w:r w:rsidRPr="009B2C7E">
        <w:t>(FCC)</w:t>
      </w:r>
      <w:r w:rsidRPr="009B2C7E">
        <w:rPr>
          <w:rtl/>
        </w:rPr>
        <w:t xml:space="preserve"> في الولايات المتحدة الأمريكية.</w:t>
      </w:r>
    </w:p>
    <w:p w:rsidR="00AF44C9" w:rsidRPr="009B2C7E" w:rsidRDefault="00AF44C9" w:rsidP="00B947D1">
      <w:pPr>
        <w:pStyle w:val="enumlev1"/>
        <w:rPr>
          <w:rtl/>
        </w:rPr>
      </w:pPr>
      <w:r w:rsidRPr="009B2C7E">
        <w:sym w:font="Symbol" w:char="F02D"/>
      </w:r>
      <w:r w:rsidRPr="009B2C7E">
        <w:rPr>
          <w:rtl/>
        </w:rPr>
        <w:tab/>
      </w:r>
      <w:r w:rsidRPr="009B2C7E">
        <w:rPr>
          <w:i/>
          <w:iCs/>
          <w:rtl/>
        </w:rPr>
        <w:t>مدى الشدة</w:t>
      </w:r>
      <w:r w:rsidRPr="009B2C7E">
        <w:rPr>
          <w:rtl/>
        </w:rPr>
        <w:t xml:space="preserve">: يبين هذا المجال الثنائي البتات مدى شدة الحدث، على غرار ما يرد في الجدول </w:t>
      </w:r>
      <w:r w:rsidR="00B947D1" w:rsidRPr="009B2C7E">
        <w:t>3</w:t>
      </w:r>
      <w:r w:rsidRPr="009B2C7E">
        <w:rPr>
          <w:rtl/>
        </w:rPr>
        <w:t>:</w:t>
      </w:r>
    </w:p>
    <w:p w:rsidR="00AF44C9" w:rsidRPr="009B2C7E" w:rsidRDefault="00AF44C9" w:rsidP="009A4C22">
      <w:pPr>
        <w:pStyle w:val="TableNo"/>
        <w:rPr>
          <w:rtl/>
        </w:rPr>
      </w:pPr>
      <w:r w:rsidRPr="009B2C7E">
        <w:rPr>
          <w:rtl/>
        </w:rPr>
        <w:t xml:space="preserve">الجدول </w:t>
      </w:r>
      <w:r w:rsidR="00B947D1" w:rsidRPr="009B2C7E">
        <w:t>3</w:t>
      </w:r>
    </w:p>
    <w:p w:rsidR="00AF44C9" w:rsidRPr="009B2C7E" w:rsidRDefault="00AF44C9" w:rsidP="009A4C22">
      <w:pPr>
        <w:pStyle w:val="Tabletitle"/>
        <w:rPr>
          <w:rtl/>
        </w:rPr>
      </w:pPr>
      <w:r w:rsidRPr="009B2C7E">
        <w:rPr>
          <w:rtl/>
        </w:rPr>
        <w:t>مدى شدة الحدث</w:t>
      </w:r>
    </w:p>
    <w:tbl>
      <w:tblPr>
        <w:bidiVisual/>
        <w:tblW w:w="0" w:type="auto"/>
        <w:tblInd w:w="2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3402"/>
      </w:tblGrid>
      <w:tr w:rsidR="00AF44C9" w:rsidRPr="009B2C7E" w:rsidTr="002C7D8B">
        <w:tc>
          <w:tcPr>
            <w:tcW w:w="1843" w:type="dxa"/>
            <w:tcBorders>
              <w:top w:val="single" w:sz="4" w:space="0" w:color="000000"/>
              <w:bottom w:val="single" w:sz="4" w:space="0" w:color="000000"/>
            </w:tcBorders>
          </w:tcPr>
          <w:p w:rsidR="00AF44C9" w:rsidRPr="009B2C7E" w:rsidRDefault="00AF44C9" w:rsidP="00410F5D">
            <w:pPr>
              <w:pStyle w:val="Tablehead"/>
              <w:rPr>
                <w:rtl/>
                <w:lang w:bidi="ar-EG"/>
              </w:rPr>
            </w:pPr>
            <w:r w:rsidRPr="009B2C7E">
              <w:rPr>
                <w:rtl/>
                <w:lang w:bidi="ar-EG"/>
              </w:rPr>
              <w:t>مدى الشدة</w:t>
            </w:r>
          </w:p>
        </w:tc>
        <w:tc>
          <w:tcPr>
            <w:tcW w:w="3402" w:type="dxa"/>
          </w:tcPr>
          <w:p w:rsidR="00AF44C9" w:rsidRPr="009B2C7E" w:rsidRDefault="00AF44C9" w:rsidP="00410F5D">
            <w:pPr>
              <w:pStyle w:val="Tablehead"/>
              <w:rPr>
                <w:rtl/>
                <w:lang w:bidi="ar-EG"/>
              </w:rPr>
            </w:pPr>
            <w:r w:rsidRPr="009B2C7E">
              <w:rPr>
                <w:rtl/>
                <w:lang w:bidi="ar-EG"/>
              </w:rPr>
              <w:t>بيان المعنى</w:t>
            </w:r>
          </w:p>
        </w:tc>
      </w:tr>
      <w:tr w:rsidR="00AF44C9" w:rsidRPr="009B2C7E" w:rsidTr="002C7D8B">
        <w:tc>
          <w:tcPr>
            <w:tcW w:w="1843" w:type="dxa"/>
            <w:tcBorders>
              <w:top w:val="single" w:sz="4" w:space="0" w:color="000000"/>
              <w:bottom w:val="single" w:sz="4" w:space="0" w:color="000000"/>
            </w:tcBorders>
          </w:tcPr>
          <w:p w:rsidR="00AF44C9" w:rsidRPr="009B2C7E" w:rsidRDefault="00AF44C9" w:rsidP="00410F5D">
            <w:pPr>
              <w:pStyle w:val="Tabletext"/>
              <w:jc w:val="center"/>
              <w:rPr>
                <w:lang w:bidi="ar-EG"/>
              </w:rPr>
            </w:pPr>
            <w:r w:rsidRPr="009B2C7E">
              <w:rPr>
                <w:lang w:bidi="ar-EG"/>
              </w:rPr>
              <w:t>00</w:t>
            </w:r>
          </w:p>
        </w:tc>
        <w:tc>
          <w:tcPr>
            <w:tcW w:w="3402" w:type="dxa"/>
          </w:tcPr>
          <w:p w:rsidR="00AF44C9" w:rsidRPr="009B2C7E" w:rsidRDefault="00AF44C9" w:rsidP="00410F5D">
            <w:pPr>
              <w:pStyle w:val="Tabletext"/>
              <w:jc w:val="center"/>
              <w:rPr>
                <w:rtl/>
                <w:lang w:bidi="ar-EG"/>
              </w:rPr>
            </w:pPr>
            <w:r w:rsidRPr="009B2C7E">
              <w:rPr>
                <w:rtl/>
                <w:lang w:bidi="ar-EG"/>
              </w:rPr>
              <w:t>"غير معروف"</w:t>
            </w:r>
            <w:r w:rsidR="009E2CD0">
              <w:rPr>
                <w:rFonts w:hint="cs"/>
                <w:rtl/>
                <w:lang w:bidi="ar-EG"/>
              </w:rPr>
              <w:t xml:space="preserve"> </w:t>
            </w:r>
            <w:r w:rsidRPr="009B2C7E">
              <w:rPr>
                <w:rtl/>
                <w:lang w:bidi="ar-EG"/>
              </w:rPr>
              <w:t>- مدى الشدة مجهول</w:t>
            </w:r>
          </w:p>
        </w:tc>
      </w:tr>
      <w:tr w:rsidR="00AF44C9" w:rsidRPr="009B2C7E" w:rsidTr="002C7D8B">
        <w:tc>
          <w:tcPr>
            <w:tcW w:w="1843" w:type="dxa"/>
            <w:tcBorders>
              <w:top w:val="single" w:sz="4" w:space="0" w:color="000000"/>
              <w:bottom w:val="single" w:sz="4" w:space="0" w:color="000000"/>
            </w:tcBorders>
          </w:tcPr>
          <w:p w:rsidR="00AF44C9" w:rsidRPr="009B2C7E" w:rsidRDefault="00AF44C9" w:rsidP="00410F5D">
            <w:pPr>
              <w:pStyle w:val="Tabletext"/>
              <w:jc w:val="center"/>
              <w:rPr>
                <w:lang w:bidi="ar-EG"/>
              </w:rPr>
            </w:pPr>
            <w:r w:rsidRPr="009B2C7E">
              <w:rPr>
                <w:lang w:bidi="ar-EG"/>
              </w:rPr>
              <w:t>01</w:t>
            </w:r>
          </w:p>
        </w:tc>
        <w:tc>
          <w:tcPr>
            <w:tcW w:w="3402" w:type="dxa"/>
          </w:tcPr>
          <w:p w:rsidR="00AF44C9" w:rsidRPr="009B2C7E" w:rsidRDefault="00AF44C9" w:rsidP="00410F5D">
            <w:pPr>
              <w:pStyle w:val="Tabletext"/>
              <w:jc w:val="center"/>
              <w:rPr>
                <w:rtl/>
                <w:lang w:bidi="ar-EG"/>
              </w:rPr>
            </w:pPr>
            <w:r w:rsidRPr="009B2C7E">
              <w:rPr>
                <w:rtl/>
                <w:lang w:bidi="ar-EG"/>
              </w:rPr>
              <w:t>"متوسط" - تهديد محتمل للأرواح أو الممتلكات</w:t>
            </w:r>
          </w:p>
        </w:tc>
      </w:tr>
      <w:tr w:rsidR="00AF44C9" w:rsidRPr="009B2C7E" w:rsidTr="002C7D8B">
        <w:tc>
          <w:tcPr>
            <w:tcW w:w="1843" w:type="dxa"/>
            <w:tcBorders>
              <w:top w:val="single" w:sz="4" w:space="0" w:color="000000"/>
              <w:bottom w:val="single" w:sz="4" w:space="0" w:color="000000"/>
            </w:tcBorders>
          </w:tcPr>
          <w:p w:rsidR="00AF44C9" w:rsidRPr="009B2C7E" w:rsidRDefault="00AF44C9" w:rsidP="00410F5D">
            <w:pPr>
              <w:pStyle w:val="Tabletext"/>
              <w:jc w:val="center"/>
              <w:rPr>
                <w:rtl/>
                <w:lang w:bidi="ar-EG"/>
              </w:rPr>
            </w:pPr>
            <w:r w:rsidRPr="009B2C7E">
              <w:rPr>
                <w:lang w:bidi="ar-EG"/>
              </w:rPr>
              <w:t>10</w:t>
            </w:r>
          </w:p>
        </w:tc>
        <w:tc>
          <w:tcPr>
            <w:tcW w:w="3402" w:type="dxa"/>
          </w:tcPr>
          <w:p w:rsidR="00AF44C9" w:rsidRPr="009B2C7E" w:rsidRDefault="00AF44C9" w:rsidP="00410F5D">
            <w:pPr>
              <w:pStyle w:val="Tabletext"/>
              <w:jc w:val="center"/>
              <w:rPr>
                <w:rtl/>
                <w:lang w:bidi="ar-EG"/>
              </w:rPr>
            </w:pPr>
            <w:r w:rsidRPr="009B2C7E">
              <w:rPr>
                <w:rtl/>
                <w:lang w:bidi="ar-EG"/>
              </w:rPr>
              <w:t>"شديد"</w:t>
            </w:r>
            <w:r w:rsidR="009E2CD0">
              <w:rPr>
                <w:rFonts w:hint="cs"/>
                <w:rtl/>
                <w:lang w:bidi="ar-EG"/>
              </w:rPr>
              <w:t xml:space="preserve"> </w:t>
            </w:r>
            <w:r w:rsidRPr="009B2C7E">
              <w:rPr>
                <w:rtl/>
                <w:lang w:bidi="ar-EG"/>
              </w:rPr>
              <w:t>- تهديد كبير للأرواح أو الممتلكات</w:t>
            </w:r>
          </w:p>
        </w:tc>
      </w:tr>
      <w:tr w:rsidR="00AF44C9" w:rsidRPr="009B2C7E" w:rsidTr="002C7D8B">
        <w:tc>
          <w:tcPr>
            <w:tcW w:w="1843" w:type="dxa"/>
            <w:tcBorders>
              <w:top w:val="single" w:sz="4" w:space="0" w:color="000000"/>
            </w:tcBorders>
          </w:tcPr>
          <w:p w:rsidR="00AF44C9" w:rsidRPr="009B2C7E" w:rsidRDefault="00AF44C9" w:rsidP="00410F5D">
            <w:pPr>
              <w:pStyle w:val="Tabletext"/>
              <w:jc w:val="center"/>
              <w:rPr>
                <w:rtl/>
                <w:lang w:bidi="ar-EG"/>
              </w:rPr>
            </w:pPr>
            <w:r w:rsidRPr="009B2C7E">
              <w:rPr>
                <w:lang w:bidi="ar-EG"/>
              </w:rPr>
              <w:t>11</w:t>
            </w:r>
          </w:p>
        </w:tc>
        <w:tc>
          <w:tcPr>
            <w:tcW w:w="3402" w:type="dxa"/>
          </w:tcPr>
          <w:p w:rsidR="00AF44C9" w:rsidRPr="009B2C7E" w:rsidRDefault="00AF44C9" w:rsidP="00410F5D">
            <w:pPr>
              <w:pStyle w:val="Tabletext"/>
              <w:jc w:val="center"/>
              <w:rPr>
                <w:rtl/>
                <w:lang w:bidi="ar-EG"/>
              </w:rPr>
            </w:pPr>
            <w:r w:rsidRPr="009B2C7E">
              <w:rPr>
                <w:rtl/>
                <w:lang w:bidi="ar-EG"/>
              </w:rPr>
              <w:t>"شديد للغ</w:t>
            </w:r>
            <w:r w:rsidR="007C412E">
              <w:rPr>
                <w:rtl/>
                <w:lang w:bidi="ar-EG"/>
              </w:rPr>
              <w:t>اية"</w:t>
            </w:r>
            <w:r w:rsidR="004D0479">
              <w:rPr>
                <w:rFonts w:hint="cs"/>
                <w:rtl/>
                <w:lang w:bidi="ar-EG"/>
              </w:rPr>
              <w:t xml:space="preserve"> </w:t>
            </w:r>
            <w:r w:rsidR="007C412E">
              <w:rPr>
                <w:rtl/>
                <w:lang w:bidi="ar-EG"/>
              </w:rPr>
              <w:t>- تهديد غير عادي للأرواح أو</w:t>
            </w:r>
            <w:r w:rsidR="007C412E">
              <w:rPr>
                <w:lang w:bidi="ar-EG"/>
              </w:rPr>
              <w:t> </w:t>
            </w:r>
            <w:r w:rsidRPr="009B2C7E">
              <w:rPr>
                <w:rtl/>
                <w:lang w:bidi="ar-EG"/>
              </w:rPr>
              <w:t>الممتلكات</w:t>
            </w:r>
          </w:p>
        </w:tc>
      </w:tr>
    </w:tbl>
    <w:p w:rsidR="00AF44C9" w:rsidRPr="009B2C7E" w:rsidRDefault="00AF44C9" w:rsidP="001636AE">
      <w:pPr>
        <w:pStyle w:val="enumlev1"/>
        <w:spacing w:before="360"/>
      </w:pPr>
      <w:r w:rsidRPr="009B2C7E">
        <w:sym w:font="Symbol" w:char="F02D"/>
      </w:r>
      <w:r w:rsidRPr="009B2C7E">
        <w:tab/>
      </w:r>
      <w:proofErr w:type="spellStart"/>
      <w:r w:rsidRPr="009B2C7E">
        <w:rPr>
          <w:i/>
          <w:iCs/>
        </w:rPr>
        <w:t>d&amp;t</w:t>
      </w:r>
      <w:proofErr w:type="spellEnd"/>
      <w:r w:rsidRPr="009B2C7E">
        <w:rPr>
          <w:i/>
          <w:iCs/>
          <w:rtl/>
        </w:rPr>
        <w:t xml:space="preserve"> (التاريخ والوقت)</w:t>
      </w:r>
      <w:r w:rsidRPr="009B2C7E">
        <w:rPr>
          <w:rtl/>
        </w:rPr>
        <w:t xml:space="preserve">: يبين هذا المجال المكون من </w:t>
      </w:r>
      <w:r w:rsidRPr="009B2C7E">
        <w:t>28</w:t>
      </w:r>
      <w:r w:rsidRPr="009B2C7E">
        <w:rPr>
          <w:rtl/>
        </w:rPr>
        <w:t xml:space="preserve"> </w:t>
      </w:r>
      <w:proofErr w:type="spellStart"/>
      <w:r w:rsidRPr="009B2C7E">
        <w:rPr>
          <w:rtl/>
        </w:rPr>
        <w:t>بتة</w:t>
      </w:r>
      <w:proofErr w:type="spellEnd"/>
      <w:r w:rsidRPr="009B2C7E">
        <w:rPr>
          <w:rtl/>
        </w:rPr>
        <w:t xml:space="preserve"> تاريخ ووقت الإعلان عن المعلومات المتعلقة بحالات الطوارئ من جانب الجهة التي أصدرتها. والبتات الأولى البالغ عددها </w:t>
      </w:r>
      <w:r w:rsidRPr="009B2C7E">
        <w:t>17</w:t>
      </w:r>
      <w:r w:rsidRPr="009B2C7E">
        <w:rPr>
          <w:rtl/>
        </w:rPr>
        <w:t xml:space="preserve"> </w:t>
      </w:r>
      <w:proofErr w:type="spellStart"/>
      <w:r w:rsidRPr="009B2C7E">
        <w:rPr>
          <w:rtl/>
        </w:rPr>
        <w:t>بتة</w:t>
      </w:r>
      <w:proofErr w:type="spellEnd"/>
      <w:r w:rsidRPr="009B2C7E">
        <w:rPr>
          <w:rtl/>
        </w:rPr>
        <w:t xml:space="preserve"> هي ال</w:t>
      </w:r>
      <w:r w:rsidR="0079645D" w:rsidRPr="009B2C7E">
        <w:rPr>
          <w:rtl/>
        </w:rPr>
        <w:t>بيانات</w:t>
      </w:r>
      <w:r w:rsidRPr="009B2C7E">
        <w:rPr>
          <w:rtl/>
        </w:rPr>
        <w:t xml:space="preserve"> </w:t>
      </w:r>
      <w:proofErr w:type="spellStart"/>
      <w:r w:rsidRPr="009B2C7E">
        <w:rPr>
          <w:rtl/>
        </w:rPr>
        <w:t>الجوليانية</w:t>
      </w:r>
      <w:proofErr w:type="spellEnd"/>
      <w:r w:rsidRPr="009B2C7E">
        <w:rPr>
          <w:rtl/>
        </w:rPr>
        <w:t xml:space="preserve"> المعدلة، أما البتات التالية والبالغ عددها </w:t>
      </w:r>
      <w:r w:rsidRPr="009B2C7E">
        <w:t>11</w:t>
      </w:r>
      <w:r w:rsidRPr="009B2C7E">
        <w:rPr>
          <w:rtl/>
        </w:rPr>
        <w:t xml:space="preserve"> </w:t>
      </w:r>
      <w:proofErr w:type="spellStart"/>
      <w:r w:rsidRPr="009B2C7E">
        <w:rPr>
          <w:rtl/>
        </w:rPr>
        <w:t>بتة</w:t>
      </w:r>
      <w:proofErr w:type="spellEnd"/>
      <w:r w:rsidRPr="009B2C7E">
        <w:rPr>
          <w:rtl/>
        </w:rPr>
        <w:t xml:space="preserve"> فهي شفرة التوقيت العالمي المنسق </w:t>
      </w:r>
      <w:r w:rsidRPr="009B2C7E">
        <w:t>(UTC)</w:t>
      </w:r>
      <w:r w:rsidRPr="009B2C7E">
        <w:rPr>
          <w:rtl/>
        </w:rPr>
        <w:t xml:space="preserve"> (بصيغتها المقتضبة) والمحددة في القسم </w:t>
      </w:r>
      <w:r w:rsidRPr="009B2C7E">
        <w:t>1.3.1.8</w:t>
      </w:r>
      <w:r w:rsidRPr="009B2C7E">
        <w:rPr>
          <w:rtl/>
        </w:rPr>
        <w:t xml:space="preserve"> من معيار الاتصالات الأوروبي </w:t>
      </w:r>
      <w:r w:rsidRPr="009B2C7E">
        <w:t>(ETS)</w:t>
      </w:r>
      <w:r w:rsidRPr="009B2C7E">
        <w:rPr>
          <w:rtl/>
        </w:rPr>
        <w:t xml:space="preserve"> </w:t>
      </w:r>
      <w:r w:rsidRPr="009B2C7E">
        <w:t>300 401 v1.4.1</w:t>
      </w:r>
      <w:r w:rsidRPr="009B2C7E">
        <w:rPr>
          <w:rtl/>
        </w:rPr>
        <w:t>.</w:t>
      </w:r>
    </w:p>
    <w:p w:rsidR="00AF44C9" w:rsidRDefault="00AF44C9" w:rsidP="00AF44C9">
      <w:pPr>
        <w:pStyle w:val="enumlev1"/>
        <w:rPr>
          <w:spacing w:val="-6"/>
        </w:rPr>
      </w:pPr>
      <w:r w:rsidRPr="009B2C7E">
        <w:rPr>
          <w:spacing w:val="-6"/>
        </w:rPr>
        <w:sym w:font="Symbol" w:char="F02D"/>
      </w:r>
      <w:r w:rsidRPr="009B2C7E">
        <w:rPr>
          <w:spacing w:val="-6"/>
        </w:rPr>
        <w:tab/>
      </w:r>
      <w:proofErr w:type="spellStart"/>
      <w:r w:rsidRPr="009B2C7E">
        <w:rPr>
          <w:i/>
          <w:iCs/>
          <w:spacing w:val="-6"/>
        </w:rPr>
        <w:t>tGeocode</w:t>
      </w:r>
      <w:proofErr w:type="spellEnd"/>
      <w:r w:rsidRPr="009B2C7E">
        <w:rPr>
          <w:i/>
          <w:iCs/>
          <w:spacing w:val="-6"/>
          <w:rtl/>
        </w:rPr>
        <w:t xml:space="preserve"> (نمط شفرة المنطقة الجغرافية)</w:t>
      </w:r>
      <w:r w:rsidRPr="009B2C7E">
        <w:rPr>
          <w:spacing w:val="-6"/>
          <w:rtl/>
        </w:rPr>
        <w:t xml:space="preserve">: يبين هذا المجال الثلاثي البتات نمط شفرة المنطقة </w:t>
      </w:r>
      <w:r w:rsidR="005102EA">
        <w:rPr>
          <w:spacing w:val="-6"/>
          <w:rtl/>
        </w:rPr>
        <w:t>الجغرافية المستعملة في الرسالة.</w:t>
      </w:r>
    </w:p>
    <w:p w:rsidR="00AF44C9" w:rsidRPr="009B2C7E" w:rsidRDefault="00AF44C9" w:rsidP="001636AE">
      <w:pPr>
        <w:spacing w:before="240"/>
        <w:rPr>
          <w:rtl/>
        </w:rPr>
      </w:pPr>
      <w:r w:rsidRPr="009B2C7E">
        <w:rPr>
          <w:rtl/>
        </w:rPr>
        <w:t xml:space="preserve">ولا تحوي رسالة الخدمة </w:t>
      </w:r>
      <w:r w:rsidRPr="009B2C7E">
        <w:t>AEAS</w:t>
      </w:r>
      <w:r w:rsidRPr="009B2C7E">
        <w:rPr>
          <w:rtl/>
        </w:rPr>
        <w:t xml:space="preserve"> سوى نمطاً واحداً من شفرة المنطقة الجغرافية. وعندما تكون الشفرة </w:t>
      </w:r>
      <w:proofErr w:type="spellStart"/>
      <w:r w:rsidRPr="009B2C7E">
        <w:t>tGeocode</w:t>
      </w:r>
      <w:proofErr w:type="spellEnd"/>
      <w:r w:rsidRPr="009B2C7E">
        <w:rPr>
          <w:rtl/>
        </w:rPr>
        <w:t xml:space="preserve"> مساوية لقيمة </w:t>
      </w:r>
      <w:r w:rsidRPr="009B2C7E">
        <w:t>000</w:t>
      </w:r>
      <w:r w:rsidRPr="009B2C7E">
        <w:rPr>
          <w:rtl/>
        </w:rPr>
        <w:t xml:space="preserve">، تُضبط الشفرة </w:t>
      </w:r>
      <w:proofErr w:type="spellStart"/>
      <w:r w:rsidRPr="009B2C7E">
        <w:t>nGeocode</w:t>
      </w:r>
      <w:proofErr w:type="spellEnd"/>
      <w:r w:rsidRPr="009B2C7E">
        <w:rPr>
          <w:rtl/>
        </w:rPr>
        <w:t xml:space="preserve"> على قيمة </w:t>
      </w:r>
      <w:r w:rsidRPr="009B2C7E">
        <w:t>000</w:t>
      </w:r>
      <w:r w:rsidRPr="009B2C7E">
        <w:rPr>
          <w:rtl/>
        </w:rPr>
        <w:t xml:space="preserve"> أيضاً، ولا تُضمن الرسالة أي شفرة من شفرات </w:t>
      </w:r>
      <w:r w:rsidRPr="009B2C7E">
        <w:t>Geocode</w:t>
      </w:r>
      <w:r w:rsidRPr="009B2C7E">
        <w:rPr>
          <w:rtl/>
        </w:rPr>
        <w:t>.</w:t>
      </w:r>
    </w:p>
    <w:p w:rsidR="00AF44C9" w:rsidRPr="009B2C7E" w:rsidRDefault="00AF44C9" w:rsidP="00B947D1">
      <w:pPr>
        <w:pStyle w:val="enumlev1"/>
        <w:rPr>
          <w:rtl/>
        </w:rPr>
      </w:pPr>
      <w:r w:rsidRPr="009B2C7E">
        <w:sym w:font="Symbol" w:char="F02D"/>
      </w:r>
      <w:r w:rsidRPr="009B2C7E">
        <w:rPr>
          <w:rtl/>
        </w:rPr>
        <w:tab/>
      </w:r>
      <w:r w:rsidRPr="009B2C7E">
        <w:rPr>
          <w:i/>
          <w:iCs/>
          <w:rtl/>
        </w:rPr>
        <w:t xml:space="preserve">المجال </w:t>
      </w:r>
      <w:r w:rsidRPr="009B2C7E">
        <w:rPr>
          <w:i/>
          <w:iCs/>
        </w:rPr>
        <w:t>Geocodes</w:t>
      </w:r>
      <w:r w:rsidRPr="009B2C7E">
        <w:rPr>
          <w:rtl/>
        </w:rPr>
        <w:t xml:space="preserve">: يحتوي هذا المجال على شفرة واحدة أو أكثر من شفرات المناطق الجغرافية التي تحدد معالم المنطقة المتأثرة برسالة الخدمة </w:t>
      </w:r>
      <w:r w:rsidRPr="009B2C7E">
        <w:t>AEAS</w:t>
      </w:r>
      <w:r w:rsidRPr="009B2C7E">
        <w:rPr>
          <w:rtl/>
        </w:rPr>
        <w:t xml:space="preserve">. ويُحدد نمط وعدد شفرات </w:t>
      </w:r>
      <w:r w:rsidRPr="009B2C7E">
        <w:t>Geocodes</w:t>
      </w:r>
      <w:r w:rsidRPr="009B2C7E">
        <w:rPr>
          <w:rtl/>
        </w:rPr>
        <w:t xml:space="preserve"> بالاستناد إلى مجالي الشفرتين </w:t>
      </w:r>
      <w:proofErr w:type="spellStart"/>
      <w:r w:rsidRPr="009B2C7E">
        <w:t>tGeocode</w:t>
      </w:r>
      <w:proofErr w:type="spellEnd"/>
      <w:r w:rsidRPr="009B2C7E">
        <w:rPr>
          <w:rtl/>
        </w:rPr>
        <w:t xml:space="preserve"> و</w:t>
      </w:r>
      <w:proofErr w:type="spellStart"/>
      <w:r w:rsidRPr="009B2C7E">
        <w:t>nGeocode</w:t>
      </w:r>
      <w:proofErr w:type="spellEnd"/>
      <w:r w:rsidRPr="009B2C7E">
        <w:rPr>
          <w:rtl/>
        </w:rPr>
        <w:t xml:space="preserve"> على التوالي. ويُثبت ويُحدد ضمنياً طول شفرة المنطقة الجغرافية</w:t>
      </w:r>
      <w:r w:rsidR="00B947D1" w:rsidRPr="009B2C7E">
        <w:rPr>
          <w:rFonts w:hint="cs"/>
          <w:rtl/>
        </w:rPr>
        <w:t>.</w:t>
      </w:r>
    </w:p>
    <w:p w:rsidR="00AF44C9" w:rsidRPr="009B2C7E" w:rsidRDefault="00AF44C9" w:rsidP="006849E1">
      <w:pPr>
        <w:pStyle w:val="enumlev1"/>
        <w:rPr>
          <w:rtl/>
        </w:rPr>
      </w:pPr>
      <w:r w:rsidRPr="009B2C7E">
        <w:sym w:font="Symbol" w:char="F02D"/>
      </w:r>
      <w:r w:rsidRPr="009B2C7E">
        <w:rPr>
          <w:rtl/>
        </w:rPr>
        <w:tab/>
      </w:r>
      <w:r w:rsidRPr="009B2C7E">
        <w:rPr>
          <w:i/>
          <w:iCs/>
          <w:rtl/>
        </w:rPr>
        <w:t xml:space="preserve">المجال </w:t>
      </w:r>
      <w:proofErr w:type="spellStart"/>
      <w:r w:rsidRPr="009B2C7E">
        <w:rPr>
          <w:i/>
          <w:iCs/>
        </w:rPr>
        <w:t>Desc&amp;Link</w:t>
      </w:r>
      <w:proofErr w:type="spellEnd"/>
      <w:r w:rsidRPr="009B2C7E">
        <w:rPr>
          <w:rtl/>
        </w:rPr>
        <w:t>: يعرض هذا المجال المتغير الطول نصاً مقتضباً يمكن للإنسان أن يقرأه ووصلة خارجية مصاحبة لرسالة الخدمة</w:t>
      </w:r>
      <w:r w:rsidR="006849E1">
        <w:rPr>
          <w:rFonts w:hint="cs"/>
          <w:rtl/>
        </w:rPr>
        <w:t> </w:t>
      </w:r>
      <w:r w:rsidRPr="009B2C7E">
        <w:t>AEAS</w:t>
      </w:r>
      <w:r w:rsidRPr="009B2C7E">
        <w:rPr>
          <w:rtl/>
        </w:rPr>
        <w:t xml:space="preserve">. ويحوي النص وصفاً للحدث ويعطي تعليمات للمتلقين المستهدفين. وتُوضع الوصلة الخارجية بين زوج من علامات التنصيص ("). ويجوز استعمال المجال الخارجي لتضمين الرسالة أية معلومات إضافية، من قبيل خدمة المعرف الموحد لهوية المصدر </w:t>
      </w:r>
      <w:r w:rsidRPr="009B2C7E">
        <w:t>(URI)</w:t>
      </w:r>
      <w:r w:rsidRPr="009B2C7E">
        <w:rPr>
          <w:rtl/>
        </w:rPr>
        <w:t xml:space="preserve"> اللازم لشبكة الويب أو غيرها من خدمات الإذاعة المتعددة الوسائط الرقمية </w:t>
      </w:r>
      <w:r w:rsidRPr="009B2C7E">
        <w:t>(DMB)</w:t>
      </w:r>
      <w:r w:rsidRPr="009B2C7E">
        <w:rPr>
          <w:rtl/>
        </w:rPr>
        <w:t xml:space="preserve">. ويتعين أن يكون هذا المعرف </w:t>
      </w:r>
      <w:r w:rsidRPr="009B2C7E">
        <w:t>URI</w:t>
      </w:r>
      <w:r w:rsidRPr="009B2C7E">
        <w:rPr>
          <w:rtl/>
        </w:rPr>
        <w:t xml:space="preserve"> كاملاً ومطلقاً.</w:t>
      </w:r>
    </w:p>
    <w:p w:rsidR="00AF44C9" w:rsidRPr="009B2C7E" w:rsidRDefault="00B947D1" w:rsidP="009A4C22">
      <w:pPr>
        <w:pStyle w:val="Heading3"/>
        <w:rPr>
          <w:rtl/>
          <w:lang w:bidi="ar-EG"/>
        </w:rPr>
      </w:pPr>
      <w:bookmarkStart w:id="30" w:name="_Toc489448470"/>
      <w:r w:rsidRPr="009B2C7E">
        <w:rPr>
          <w:lang w:bidi="ar-EG"/>
        </w:rPr>
        <w:t>2</w:t>
      </w:r>
      <w:r w:rsidR="00AF44C9" w:rsidRPr="009B2C7E">
        <w:rPr>
          <w:lang w:bidi="ar-EG"/>
        </w:rPr>
        <w:t>.2.3</w:t>
      </w:r>
      <w:r w:rsidR="00AF44C9" w:rsidRPr="009B2C7E">
        <w:rPr>
          <w:rtl/>
          <w:lang w:bidi="ar-EG"/>
        </w:rPr>
        <w:tab/>
        <w:t xml:space="preserve">تقطيع رسائل الخدمة </w:t>
      </w:r>
      <w:r w:rsidR="00AF44C9" w:rsidRPr="009B2C7E">
        <w:rPr>
          <w:lang w:bidi="ar-EG"/>
        </w:rPr>
        <w:t>AEAS</w:t>
      </w:r>
      <w:bookmarkEnd w:id="30"/>
    </w:p>
    <w:p w:rsidR="00AF44C9" w:rsidRPr="009B2C7E" w:rsidRDefault="00AF44C9" w:rsidP="00B947D1">
      <w:pPr>
        <w:spacing w:before="160"/>
        <w:rPr>
          <w:rtl/>
          <w:lang w:bidi="ar-EG"/>
        </w:rPr>
      </w:pPr>
      <w:r w:rsidRPr="009B2C7E">
        <w:rPr>
          <w:rtl/>
          <w:lang w:bidi="ar-EG"/>
        </w:rPr>
        <w:t xml:space="preserve">يُستعان بقناة </w:t>
      </w:r>
      <w:r w:rsidR="0079645D" w:rsidRPr="009B2C7E">
        <w:rPr>
          <w:rtl/>
          <w:lang w:bidi="ar-EG"/>
        </w:rPr>
        <w:t>بيانات</w:t>
      </w:r>
      <w:r w:rsidRPr="009B2C7E">
        <w:rPr>
          <w:rtl/>
          <w:lang w:bidi="ar-EG"/>
        </w:rPr>
        <w:t xml:space="preserve"> المعلومات السريعة </w:t>
      </w:r>
      <w:r w:rsidRPr="009B2C7E">
        <w:rPr>
          <w:lang w:bidi="ar-EG"/>
        </w:rPr>
        <w:t>(FIDC)</w:t>
      </w:r>
      <w:r w:rsidRPr="009B2C7E">
        <w:rPr>
          <w:rtl/>
          <w:lang w:bidi="ar-EG"/>
        </w:rPr>
        <w:t xml:space="preserve"> (القطعة </w:t>
      </w:r>
      <w:r w:rsidRPr="009B2C7E">
        <w:rPr>
          <w:lang w:bidi="ar-EG"/>
        </w:rPr>
        <w:t>FIG 5/2</w:t>
      </w:r>
      <w:r w:rsidRPr="009B2C7E">
        <w:rPr>
          <w:rtl/>
          <w:lang w:bidi="ar-EG"/>
        </w:rPr>
        <w:t xml:space="preserve">) لتبليغ رسالة الخدمة </w:t>
      </w:r>
      <w:r w:rsidRPr="009B2C7E">
        <w:rPr>
          <w:lang w:bidi="ar-EG"/>
        </w:rPr>
        <w:t>AEAS</w:t>
      </w:r>
      <w:r w:rsidR="009A4C22">
        <w:rPr>
          <w:rtl/>
          <w:lang w:bidi="ar-EG"/>
        </w:rPr>
        <w:t>. وتُقطع الرسالة إلى عدة قطع</w:t>
      </w:r>
      <w:r w:rsidR="009A4C22">
        <w:rPr>
          <w:rFonts w:hint="cs"/>
          <w:rtl/>
          <w:lang w:bidi="ar-EG"/>
        </w:rPr>
        <w:t> </w:t>
      </w:r>
      <w:r w:rsidRPr="009B2C7E">
        <w:rPr>
          <w:lang w:bidi="ar-EG"/>
        </w:rPr>
        <w:t>FIG</w:t>
      </w:r>
      <w:r w:rsidRPr="009B2C7E">
        <w:rPr>
          <w:rtl/>
          <w:lang w:bidi="ar-EG"/>
        </w:rPr>
        <w:t xml:space="preserve">. ويحتوي مجال </w:t>
      </w:r>
      <w:r w:rsidR="0079645D" w:rsidRPr="009B2C7E">
        <w:rPr>
          <w:rtl/>
          <w:lang w:bidi="ar-EG"/>
        </w:rPr>
        <w:t>بيانات</w:t>
      </w:r>
      <w:r w:rsidRPr="009B2C7E">
        <w:rPr>
          <w:rtl/>
          <w:lang w:bidi="ar-EG"/>
        </w:rPr>
        <w:t xml:space="preserve"> القطعة </w:t>
      </w:r>
      <w:r w:rsidRPr="009B2C7E">
        <w:rPr>
          <w:lang w:bidi="ar-EG"/>
        </w:rPr>
        <w:t>FIG</w:t>
      </w:r>
      <w:r w:rsidRPr="009B2C7E">
        <w:rPr>
          <w:rtl/>
          <w:lang w:bidi="ar-EG"/>
        </w:rPr>
        <w:t xml:space="preserve"> على قطعة واحدة فقط لا غير من قطع رسالة الخدمة </w:t>
      </w:r>
      <w:r w:rsidRPr="009B2C7E">
        <w:rPr>
          <w:lang w:bidi="ar-EG"/>
        </w:rPr>
        <w:t>AEAS</w:t>
      </w:r>
      <w:r w:rsidRPr="009B2C7E">
        <w:rPr>
          <w:rtl/>
          <w:lang w:bidi="ar-EG"/>
        </w:rPr>
        <w:t xml:space="preserve">. وتُستعمل لهذا الغرض رأسية قطعة ثنائية البتات على غرار ما هو مبين في الجدول </w:t>
      </w:r>
      <w:r w:rsidR="00B947D1" w:rsidRPr="009B2C7E">
        <w:rPr>
          <w:lang w:bidi="ar-EG"/>
        </w:rPr>
        <w:t>4</w:t>
      </w:r>
      <w:r w:rsidRPr="009B2C7E">
        <w:rPr>
          <w:rtl/>
          <w:lang w:bidi="ar-EG"/>
        </w:rPr>
        <w:t>.</w:t>
      </w:r>
    </w:p>
    <w:p w:rsidR="00AF44C9" w:rsidRPr="009B2C7E" w:rsidRDefault="00AF44C9" w:rsidP="00B947D1">
      <w:pPr>
        <w:pStyle w:val="TableNo"/>
        <w:rPr>
          <w:rtl/>
        </w:rPr>
      </w:pPr>
      <w:r w:rsidRPr="009B2C7E">
        <w:rPr>
          <w:rtl/>
        </w:rPr>
        <w:t xml:space="preserve">الجدول </w:t>
      </w:r>
      <w:r w:rsidR="00B947D1" w:rsidRPr="009B2C7E">
        <w:t>4</w:t>
      </w:r>
    </w:p>
    <w:p w:rsidR="00AF44C9" w:rsidRPr="009B2C7E" w:rsidRDefault="00AF44C9" w:rsidP="00AF44C9">
      <w:pPr>
        <w:pStyle w:val="Tabletitle"/>
        <w:rPr>
          <w:rtl/>
        </w:rPr>
      </w:pPr>
      <w:r w:rsidRPr="009B2C7E">
        <w:rPr>
          <w:rtl/>
        </w:rPr>
        <w:t>مجالات رأسية القطعة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7"/>
        <w:gridCol w:w="1587"/>
        <w:gridCol w:w="1587"/>
      </w:tblGrid>
      <w:tr w:rsidR="00AF44C9" w:rsidRPr="009B2C7E" w:rsidTr="006849E1">
        <w:trPr>
          <w:jc w:val="center"/>
        </w:trPr>
        <w:tc>
          <w:tcPr>
            <w:tcW w:w="1587" w:type="dxa"/>
            <w:tcBorders>
              <w:top w:val="single" w:sz="4" w:space="0" w:color="000000"/>
            </w:tcBorders>
          </w:tcPr>
          <w:p w:rsidR="00AF44C9" w:rsidRPr="009B2C7E" w:rsidRDefault="00484E36" w:rsidP="00484E36">
            <w:pPr>
              <w:pStyle w:val="Tablehead"/>
              <w:rPr>
                <w:rtl/>
                <w:lang w:bidi="ar-EG"/>
              </w:rPr>
            </w:pPr>
            <w:r w:rsidRPr="00484E36">
              <w:rPr>
                <w:lang w:val="en-GB" w:bidi="ar-EG"/>
              </w:rPr>
              <w:t>Current</w:t>
            </w:r>
          </w:p>
        </w:tc>
        <w:tc>
          <w:tcPr>
            <w:tcW w:w="1587" w:type="dxa"/>
            <w:tcBorders>
              <w:bottom w:val="single" w:sz="4" w:space="0" w:color="000000"/>
            </w:tcBorders>
          </w:tcPr>
          <w:p w:rsidR="00AF44C9" w:rsidRPr="009B2C7E" w:rsidRDefault="00AF44C9" w:rsidP="009A4C22">
            <w:pPr>
              <w:pStyle w:val="Tablehead"/>
              <w:rPr>
                <w:lang w:bidi="ar-EG"/>
              </w:rPr>
            </w:pPr>
            <w:proofErr w:type="spellStart"/>
            <w:r w:rsidRPr="009B2C7E">
              <w:rPr>
                <w:lang w:bidi="ar-EG"/>
              </w:rPr>
              <w:t>nSegment</w:t>
            </w:r>
            <w:proofErr w:type="spellEnd"/>
          </w:p>
        </w:tc>
        <w:tc>
          <w:tcPr>
            <w:tcW w:w="1587" w:type="dxa"/>
          </w:tcPr>
          <w:p w:rsidR="00AF44C9" w:rsidRPr="009B2C7E" w:rsidRDefault="00AF44C9" w:rsidP="009A4C22">
            <w:pPr>
              <w:pStyle w:val="Tablehead"/>
              <w:rPr>
                <w:rtl/>
                <w:lang w:bidi="ar-EG"/>
              </w:rPr>
            </w:pPr>
            <w:proofErr w:type="spellStart"/>
            <w:r w:rsidRPr="009B2C7E">
              <w:rPr>
                <w:lang w:bidi="ar-EG"/>
              </w:rPr>
              <w:t>AEASId</w:t>
            </w:r>
            <w:proofErr w:type="spellEnd"/>
          </w:p>
        </w:tc>
      </w:tr>
      <w:tr w:rsidR="00AF44C9" w:rsidRPr="009B2C7E" w:rsidTr="006849E1">
        <w:trPr>
          <w:jc w:val="center"/>
        </w:trPr>
        <w:tc>
          <w:tcPr>
            <w:tcW w:w="1587" w:type="dxa"/>
          </w:tcPr>
          <w:p w:rsidR="00AF44C9" w:rsidRPr="009B2C7E" w:rsidRDefault="00AF44C9" w:rsidP="00AF44C9">
            <w:pPr>
              <w:pStyle w:val="Tabletext"/>
              <w:jc w:val="center"/>
              <w:rPr>
                <w:rtl/>
                <w:lang w:bidi="ar-EG"/>
              </w:rPr>
            </w:pPr>
            <w:r w:rsidRPr="009B2C7E">
              <w:rPr>
                <w:lang w:bidi="ar-EG"/>
              </w:rPr>
              <w:t>4</w:t>
            </w:r>
            <w:r w:rsidRPr="009B2C7E">
              <w:rPr>
                <w:rtl/>
                <w:lang w:bidi="ar-EG"/>
              </w:rPr>
              <w:t xml:space="preserve"> بتات</w:t>
            </w:r>
          </w:p>
        </w:tc>
        <w:tc>
          <w:tcPr>
            <w:tcW w:w="1587" w:type="dxa"/>
            <w:tcBorders>
              <w:top w:val="single" w:sz="4" w:space="0" w:color="000000"/>
            </w:tcBorders>
          </w:tcPr>
          <w:p w:rsidR="00AF44C9" w:rsidRPr="009B2C7E" w:rsidRDefault="00AF44C9" w:rsidP="00AF44C9">
            <w:pPr>
              <w:pStyle w:val="Tabletext"/>
              <w:jc w:val="center"/>
              <w:rPr>
                <w:b/>
                <w:bCs/>
                <w:lang w:bidi="ar-EG"/>
              </w:rPr>
            </w:pPr>
            <w:r w:rsidRPr="009B2C7E">
              <w:rPr>
                <w:lang w:bidi="ar-EG"/>
              </w:rPr>
              <w:t>4</w:t>
            </w:r>
            <w:r w:rsidRPr="009B2C7E">
              <w:rPr>
                <w:rtl/>
                <w:lang w:bidi="ar-EG"/>
              </w:rPr>
              <w:t xml:space="preserve"> بتات</w:t>
            </w:r>
          </w:p>
        </w:tc>
        <w:tc>
          <w:tcPr>
            <w:tcW w:w="1587" w:type="dxa"/>
          </w:tcPr>
          <w:p w:rsidR="00AF44C9" w:rsidRPr="009B2C7E" w:rsidRDefault="00AF44C9" w:rsidP="00AF44C9">
            <w:pPr>
              <w:pStyle w:val="Tabletext"/>
              <w:jc w:val="center"/>
              <w:rPr>
                <w:b/>
                <w:bCs/>
                <w:lang w:bidi="ar-EG"/>
              </w:rPr>
            </w:pPr>
            <w:r w:rsidRPr="009B2C7E">
              <w:rPr>
                <w:lang w:bidi="ar-EG"/>
              </w:rPr>
              <w:t>8</w:t>
            </w:r>
            <w:r w:rsidRPr="009B2C7E">
              <w:rPr>
                <w:rtl/>
                <w:lang w:bidi="ar-EG"/>
              </w:rPr>
              <w:t xml:space="preserve"> بتات</w:t>
            </w:r>
          </w:p>
        </w:tc>
      </w:tr>
    </w:tbl>
    <w:p w:rsidR="00AF44C9" w:rsidRPr="009B2C7E" w:rsidRDefault="00AF44C9" w:rsidP="009A4C22">
      <w:pPr>
        <w:pStyle w:val="enumlev1"/>
        <w:spacing w:before="240"/>
        <w:rPr>
          <w:rtl/>
        </w:rPr>
      </w:pPr>
      <w:r w:rsidRPr="009B2C7E">
        <w:rPr>
          <w:rFonts w:cs="Times New Roman"/>
        </w:rPr>
        <w:sym w:font="Symbol" w:char="F02D"/>
      </w:r>
      <w:r w:rsidRPr="009B2C7E">
        <w:rPr>
          <w:rFonts w:cs="Times New Roman"/>
          <w:rtl/>
        </w:rPr>
        <w:tab/>
      </w:r>
      <w:r w:rsidRPr="009B2C7E">
        <w:rPr>
          <w:i/>
          <w:iCs/>
          <w:rtl/>
        </w:rPr>
        <w:t xml:space="preserve">المجال </w:t>
      </w:r>
      <w:r w:rsidRPr="009B2C7E">
        <w:rPr>
          <w:i/>
          <w:iCs/>
        </w:rPr>
        <w:t>(n) Current</w:t>
      </w:r>
      <w:r w:rsidRPr="009B2C7E">
        <w:rPr>
          <w:rtl/>
        </w:rPr>
        <w:t xml:space="preserve">: هذا المجال الرباعي البتات هو عدد </w:t>
      </w:r>
      <w:proofErr w:type="spellStart"/>
      <w:r w:rsidRPr="009B2C7E">
        <w:rPr>
          <w:rtl/>
        </w:rPr>
        <w:t>تتابعات</w:t>
      </w:r>
      <w:proofErr w:type="spellEnd"/>
      <w:r w:rsidRPr="009B2C7E">
        <w:rPr>
          <w:rtl/>
        </w:rPr>
        <w:t xml:space="preserve"> </w:t>
      </w:r>
      <w:proofErr w:type="spellStart"/>
      <w:r w:rsidRPr="009B2C7E">
        <w:t>th</w:t>
      </w:r>
      <w:proofErr w:type="spellEnd"/>
      <w:r w:rsidRPr="009B2C7E">
        <w:t xml:space="preserve"> (</w:t>
      </w:r>
      <w:r w:rsidRPr="002925BB">
        <w:rPr>
          <w:i/>
          <w:iCs/>
        </w:rPr>
        <w:t>n</w:t>
      </w:r>
      <w:r w:rsidR="002925BB">
        <w:rPr>
          <w:i/>
          <w:iCs/>
        </w:rPr>
        <w:t xml:space="preserve"> </w:t>
      </w:r>
      <w:r w:rsidRPr="009B2C7E">
        <w:t>+</w:t>
      </w:r>
      <w:r w:rsidR="002925BB">
        <w:t xml:space="preserve"> </w:t>
      </w:r>
      <w:r w:rsidRPr="009B2C7E">
        <w:t>1)</w:t>
      </w:r>
      <w:r w:rsidRPr="009B2C7E">
        <w:rPr>
          <w:rtl/>
        </w:rPr>
        <w:t xml:space="preserve"> القطعة الحالية.</w:t>
      </w:r>
    </w:p>
    <w:p w:rsidR="00AF44C9" w:rsidRPr="009B2C7E" w:rsidRDefault="00AF44C9" w:rsidP="002925BB">
      <w:pPr>
        <w:pStyle w:val="enumlev1"/>
        <w:rPr>
          <w:rtl/>
          <w:lang w:eastAsia="ko-KR"/>
        </w:rPr>
      </w:pPr>
      <w:r w:rsidRPr="002925BB">
        <w:rPr>
          <w:spacing w:val="4"/>
          <w:rtl/>
        </w:rPr>
        <w:t>-</w:t>
      </w:r>
      <w:r w:rsidRPr="002925BB">
        <w:rPr>
          <w:spacing w:val="4"/>
          <w:rtl/>
        </w:rPr>
        <w:tab/>
      </w:r>
      <w:r w:rsidRPr="002925BB">
        <w:rPr>
          <w:i/>
          <w:iCs/>
          <w:spacing w:val="4"/>
          <w:rtl/>
        </w:rPr>
        <w:t xml:space="preserve">المجال </w:t>
      </w:r>
      <w:proofErr w:type="spellStart"/>
      <w:r w:rsidRPr="002925BB">
        <w:rPr>
          <w:i/>
          <w:iCs/>
          <w:spacing w:val="4"/>
        </w:rPr>
        <w:t>nSegment</w:t>
      </w:r>
      <w:proofErr w:type="spellEnd"/>
      <w:r w:rsidRPr="002925BB">
        <w:rPr>
          <w:i/>
          <w:iCs/>
          <w:spacing w:val="4"/>
        </w:rPr>
        <w:t xml:space="preserve"> (m)</w:t>
      </w:r>
      <w:r w:rsidRPr="002925BB">
        <w:rPr>
          <w:spacing w:val="4"/>
          <w:rtl/>
        </w:rPr>
        <w:t xml:space="preserve">: يمثل هذا المجال الرباعي البتات مجموع عدد قطع رسالة الخدمة </w:t>
      </w:r>
      <w:r w:rsidRPr="002925BB">
        <w:rPr>
          <w:spacing w:val="4"/>
        </w:rPr>
        <w:t>AEAS</w:t>
      </w:r>
      <w:r w:rsidRPr="002925BB">
        <w:rPr>
          <w:spacing w:val="4"/>
          <w:rtl/>
        </w:rPr>
        <w:t>. والعدد الإجمالي هو</w:t>
      </w:r>
      <w:r w:rsidR="002925BB">
        <w:rPr>
          <w:rFonts w:hint="cs"/>
          <w:rtl/>
        </w:rPr>
        <w:t> </w:t>
      </w:r>
      <w:r w:rsidRPr="009B2C7E">
        <w:t>(</w:t>
      </w:r>
      <w:r w:rsidRPr="002925BB">
        <w:rPr>
          <w:i/>
          <w:iCs/>
        </w:rPr>
        <w:t>m</w:t>
      </w:r>
      <w:r w:rsidR="002925BB">
        <w:t xml:space="preserve"> </w:t>
      </w:r>
      <w:r w:rsidRPr="009B2C7E">
        <w:t>+</w:t>
      </w:r>
      <w:r w:rsidR="002925BB">
        <w:t xml:space="preserve"> </w:t>
      </w:r>
      <w:r w:rsidRPr="009B2C7E">
        <w:t>1)</w:t>
      </w:r>
      <w:r w:rsidRPr="009B2C7E">
        <w:rPr>
          <w:rtl/>
        </w:rPr>
        <w:t xml:space="preserve">. ونظراً لأن بمقدور القطعة </w:t>
      </w:r>
      <w:r w:rsidRPr="009B2C7E">
        <w:t>FIG</w:t>
      </w:r>
      <w:r w:rsidRPr="009B2C7E">
        <w:rPr>
          <w:rtl/>
        </w:rPr>
        <w:t xml:space="preserve"> استيعاب </w:t>
      </w:r>
      <w:r w:rsidRPr="009B2C7E">
        <w:t>26</w:t>
      </w:r>
      <w:r w:rsidRPr="009B2C7E">
        <w:rPr>
          <w:rtl/>
        </w:rPr>
        <w:t xml:space="preserve"> </w:t>
      </w:r>
      <w:proofErr w:type="spellStart"/>
      <w:r w:rsidRPr="009B2C7E">
        <w:rPr>
          <w:rtl/>
        </w:rPr>
        <w:t>بايتة</w:t>
      </w:r>
      <w:proofErr w:type="spellEnd"/>
      <w:r w:rsidRPr="009B2C7E">
        <w:rPr>
          <w:rtl/>
        </w:rPr>
        <w:t xml:space="preserve"> من بايتات الرسالة </w:t>
      </w:r>
      <w:r w:rsidRPr="009B2C7E">
        <w:t>AEAS</w:t>
      </w:r>
      <w:r w:rsidRPr="009B2C7E">
        <w:rPr>
          <w:rtl/>
        </w:rPr>
        <w:t xml:space="preserve"> على أكثر تقدير، فإن الحد الأقصى لحجم رسالة الخدمة </w:t>
      </w:r>
      <w:r w:rsidRPr="009B2C7E">
        <w:t>AEAS</w:t>
      </w:r>
      <w:r w:rsidRPr="009B2C7E">
        <w:rPr>
          <w:rtl/>
        </w:rPr>
        <w:t xml:space="preserve"> يكون بالتالي </w:t>
      </w:r>
      <w:r w:rsidRPr="009B2C7E">
        <w:t>26</w:t>
      </w:r>
      <w:r w:rsidRPr="009B2C7E">
        <w:rPr>
          <w:rtl/>
        </w:rPr>
        <w:t xml:space="preserve"> </w:t>
      </w:r>
      <w:proofErr w:type="spellStart"/>
      <w:r w:rsidRPr="009B2C7E">
        <w:rPr>
          <w:rtl/>
        </w:rPr>
        <w:t>بايتة</w:t>
      </w:r>
      <w:proofErr w:type="spellEnd"/>
      <w:r w:rsidRPr="009B2C7E">
        <w:rPr>
          <w:rtl/>
        </w:rPr>
        <w:t>/</w:t>
      </w:r>
      <w:proofErr w:type="spellStart"/>
      <w:r w:rsidRPr="00B2084F">
        <w:rPr>
          <w:rtl/>
        </w:rPr>
        <w:t>بايتة</w:t>
      </w:r>
      <w:proofErr w:type="spellEnd"/>
      <w:r w:rsidRPr="009B2C7E">
        <w:rPr>
          <w:rtl/>
        </w:rPr>
        <w:t xml:space="preserve"> </w:t>
      </w:r>
      <w:r w:rsidRPr="009B2C7E">
        <w:rPr>
          <w:lang w:eastAsia="ko-KR"/>
        </w:rPr>
        <w:t>FIG × 16FIG = 416</w:t>
      </w:r>
      <w:r w:rsidRPr="009B2C7E">
        <w:rPr>
          <w:rtl/>
          <w:lang w:eastAsia="ko-KR"/>
        </w:rPr>
        <w:t>.</w:t>
      </w:r>
    </w:p>
    <w:p w:rsidR="00AF44C9" w:rsidRPr="009B2C7E" w:rsidRDefault="00AF44C9" w:rsidP="00AF44C9">
      <w:pPr>
        <w:pStyle w:val="enumlev1"/>
        <w:rPr>
          <w:spacing w:val="-2"/>
          <w:rtl/>
        </w:rPr>
      </w:pPr>
      <w:r w:rsidRPr="009B2C7E">
        <w:rPr>
          <w:rFonts w:cs="Times New Roman"/>
          <w:spacing w:val="-2"/>
        </w:rPr>
        <w:sym w:font="Symbol" w:char="F02D"/>
      </w:r>
      <w:r w:rsidRPr="009B2C7E">
        <w:rPr>
          <w:rFonts w:cs="Times New Roman"/>
          <w:spacing w:val="-2"/>
          <w:rtl/>
        </w:rPr>
        <w:tab/>
      </w:r>
      <w:r w:rsidRPr="009B2C7E">
        <w:rPr>
          <w:i/>
          <w:iCs/>
          <w:spacing w:val="-2"/>
          <w:rtl/>
        </w:rPr>
        <w:t xml:space="preserve">معرف </w:t>
      </w:r>
      <w:r w:rsidRPr="00E80DBB">
        <w:rPr>
          <w:i/>
          <w:iCs/>
          <w:spacing w:val="-2"/>
          <w:rtl/>
        </w:rPr>
        <w:t xml:space="preserve">هوية </w:t>
      </w:r>
      <w:r w:rsidRPr="00E80DBB">
        <w:rPr>
          <w:i/>
          <w:iCs/>
          <w:spacing w:val="-2"/>
        </w:rPr>
        <w:t>AEAS</w:t>
      </w:r>
      <w:r w:rsidRPr="009B2C7E">
        <w:rPr>
          <w:spacing w:val="-2"/>
          <w:rtl/>
        </w:rPr>
        <w:t xml:space="preserve">: يتيح هذا المعرف المجال أمام مستقبل رسالة </w:t>
      </w:r>
      <w:r w:rsidRPr="009B2C7E">
        <w:rPr>
          <w:spacing w:val="-2"/>
        </w:rPr>
        <w:t>AEAS</w:t>
      </w:r>
      <w:r w:rsidRPr="009B2C7E">
        <w:rPr>
          <w:spacing w:val="-2"/>
          <w:rtl/>
        </w:rPr>
        <w:t xml:space="preserve"> تجميع الرسالة من قطع </w:t>
      </w:r>
      <w:r w:rsidRPr="009B2C7E">
        <w:rPr>
          <w:spacing w:val="-2"/>
        </w:rPr>
        <w:t>FIG</w:t>
      </w:r>
      <w:r w:rsidRPr="009B2C7E">
        <w:rPr>
          <w:spacing w:val="-2"/>
          <w:rtl/>
        </w:rPr>
        <w:t xml:space="preserve">. وبالإضافة إلى ذلك، يمنع هذا المعرف المستقبل المذكور من عرض رسالة </w:t>
      </w:r>
      <w:r w:rsidRPr="009B2C7E">
        <w:rPr>
          <w:spacing w:val="-2"/>
        </w:rPr>
        <w:t>AEAS</w:t>
      </w:r>
      <w:r w:rsidRPr="009B2C7E">
        <w:rPr>
          <w:spacing w:val="-2"/>
          <w:rtl/>
        </w:rPr>
        <w:t xml:space="preserve"> مزدوجة. وبالنظر إلى أن رسالة </w:t>
      </w:r>
      <w:r w:rsidRPr="009B2C7E">
        <w:rPr>
          <w:spacing w:val="-2"/>
        </w:rPr>
        <w:t>AEAS</w:t>
      </w:r>
      <w:r w:rsidRPr="009B2C7E">
        <w:rPr>
          <w:spacing w:val="-2"/>
          <w:rtl/>
        </w:rPr>
        <w:t xml:space="preserve"> تُرسل مراراً وتكراراً في أثناء حالات الطوارئ، فإن على مستقبل الرسالة أن يتذكر دوماً المعرف </w:t>
      </w:r>
      <w:proofErr w:type="spellStart"/>
      <w:r w:rsidRPr="009B2C7E">
        <w:rPr>
          <w:spacing w:val="-2"/>
        </w:rPr>
        <w:t>AEASId</w:t>
      </w:r>
      <w:proofErr w:type="spellEnd"/>
      <w:r w:rsidRPr="009B2C7E">
        <w:rPr>
          <w:spacing w:val="-2"/>
          <w:rtl/>
        </w:rPr>
        <w:t xml:space="preserve"> المرسل، غير أنه إذا تولت سلطة محلية إدارة هذا المعرف، فإن المستقبل المتنقل يمكن أن يواجه حالات صعبة تتمثل فيما يلي: يكون لنفس رسالة </w:t>
      </w:r>
      <w:r w:rsidRPr="009B2C7E">
        <w:rPr>
          <w:spacing w:val="-2"/>
        </w:rPr>
        <w:t>AEAS</w:t>
      </w:r>
      <w:r w:rsidRPr="009B2C7E">
        <w:rPr>
          <w:spacing w:val="-2"/>
          <w:rtl/>
        </w:rPr>
        <w:t xml:space="preserve"> معرفات </w:t>
      </w:r>
      <w:proofErr w:type="spellStart"/>
      <w:r w:rsidRPr="009B2C7E">
        <w:rPr>
          <w:spacing w:val="-2"/>
        </w:rPr>
        <w:t>AEASId</w:t>
      </w:r>
      <w:proofErr w:type="spellEnd"/>
      <w:r w:rsidRPr="009B2C7E">
        <w:rPr>
          <w:spacing w:val="-2"/>
          <w:rtl/>
        </w:rPr>
        <w:t xml:space="preserve"> مختلفة، أو تمتلك رسالتين مختلفتين من رسائل </w:t>
      </w:r>
      <w:r w:rsidRPr="009B2C7E">
        <w:rPr>
          <w:spacing w:val="-2"/>
        </w:rPr>
        <w:t>AEAS</w:t>
      </w:r>
      <w:r w:rsidRPr="009B2C7E">
        <w:rPr>
          <w:spacing w:val="-2"/>
          <w:rtl/>
        </w:rPr>
        <w:t xml:space="preserve"> المعرف </w:t>
      </w:r>
      <w:proofErr w:type="spellStart"/>
      <w:r w:rsidRPr="009B2C7E">
        <w:rPr>
          <w:spacing w:val="-2"/>
        </w:rPr>
        <w:t>AEASId</w:t>
      </w:r>
      <w:proofErr w:type="spellEnd"/>
      <w:r w:rsidRPr="009B2C7E">
        <w:rPr>
          <w:spacing w:val="-2"/>
          <w:rtl/>
        </w:rPr>
        <w:t xml:space="preserve"> ذاته. ولتلافي هذه الصعوبات، ينبغي أن تتولى إحدى السلطات المركزية إدارة هذا المعرف على الصعيد الوطني، لكي يكون للمعلومات المتطابقة عن حالات الطوارئ نفس المعرف </w:t>
      </w:r>
      <w:proofErr w:type="spellStart"/>
      <w:r w:rsidRPr="009B2C7E">
        <w:rPr>
          <w:spacing w:val="-2"/>
        </w:rPr>
        <w:t>AEASId</w:t>
      </w:r>
      <w:proofErr w:type="spellEnd"/>
      <w:r w:rsidRPr="009B2C7E">
        <w:rPr>
          <w:spacing w:val="-2"/>
          <w:rtl/>
        </w:rPr>
        <w:t xml:space="preserve"> دوماً في عموم أرجاء البلد.</w:t>
      </w:r>
    </w:p>
    <w:p w:rsidR="00AF44C9" w:rsidRPr="009B2C7E" w:rsidRDefault="00AF44C9" w:rsidP="00B947D1">
      <w:pPr>
        <w:pStyle w:val="TableNo"/>
        <w:rPr>
          <w:rtl/>
        </w:rPr>
      </w:pPr>
      <w:r w:rsidRPr="009B2C7E">
        <w:rPr>
          <w:rtl/>
        </w:rPr>
        <w:t xml:space="preserve">الجدول </w:t>
      </w:r>
      <w:r w:rsidR="00B947D1" w:rsidRPr="009B2C7E">
        <w:t>5</w:t>
      </w:r>
    </w:p>
    <w:p w:rsidR="00AF44C9" w:rsidRDefault="00AF44C9" w:rsidP="00AF44C9">
      <w:pPr>
        <w:pStyle w:val="Tabletitle"/>
        <w:rPr>
          <w:rtl/>
        </w:rPr>
      </w:pPr>
      <w:r w:rsidRPr="009B2C7E">
        <w:rPr>
          <w:rtl/>
        </w:rPr>
        <w:t xml:space="preserve">مجالات المعرف </w:t>
      </w:r>
      <w:proofErr w:type="spellStart"/>
      <w:r w:rsidRPr="009B2C7E">
        <w:t>AEASId</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545"/>
      </w:tblGrid>
      <w:tr w:rsidR="00723461" w:rsidRPr="004D0FB0" w:rsidTr="001E532C">
        <w:trPr>
          <w:jc w:val="center"/>
        </w:trPr>
        <w:tc>
          <w:tcPr>
            <w:tcW w:w="3543" w:type="dxa"/>
            <w:tcBorders>
              <w:top w:val="single" w:sz="4" w:space="0" w:color="000000"/>
              <w:bottom w:val="single" w:sz="4" w:space="0" w:color="000000"/>
            </w:tcBorders>
          </w:tcPr>
          <w:p w:rsidR="00723461" w:rsidRPr="004D0FB0" w:rsidRDefault="00723461" w:rsidP="00723461">
            <w:pPr>
              <w:pStyle w:val="Tablehead"/>
              <w:rPr>
                <w:lang w:val="en-GB" w:eastAsia="ko-KR"/>
              </w:rPr>
            </w:pPr>
            <w:proofErr w:type="spellStart"/>
            <w:r w:rsidRPr="009B2C7E">
              <w:rPr>
                <w:lang w:bidi="ar-EG"/>
              </w:rPr>
              <w:t>OriginL</w:t>
            </w:r>
            <w:proofErr w:type="spellEnd"/>
            <w:r>
              <w:rPr>
                <w:rFonts w:hint="cs"/>
                <w:rtl/>
                <w:lang w:bidi="ar-EG"/>
              </w:rPr>
              <w:t xml:space="preserve"> </w:t>
            </w:r>
            <w:r w:rsidRPr="009B2C7E">
              <w:rPr>
                <w:rtl/>
                <w:lang w:bidi="ar-EG"/>
              </w:rPr>
              <w:t>(سوية المصدر)</w:t>
            </w:r>
          </w:p>
        </w:tc>
        <w:tc>
          <w:tcPr>
            <w:tcW w:w="3545" w:type="dxa"/>
          </w:tcPr>
          <w:p w:rsidR="00723461" w:rsidRPr="009B2C7E" w:rsidRDefault="00723461" w:rsidP="00723461">
            <w:pPr>
              <w:pStyle w:val="Tablehead"/>
              <w:rPr>
                <w:rtl/>
                <w:lang w:bidi="ar-EG"/>
              </w:rPr>
            </w:pPr>
            <w:proofErr w:type="spellStart"/>
            <w:r w:rsidRPr="009B2C7E">
              <w:rPr>
                <w:lang w:bidi="ar-EG"/>
              </w:rPr>
              <w:t>MsgId</w:t>
            </w:r>
            <w:proofErr w:type="spellEnd"/>
            <w:r>
              <w:rPr>
                <w:rFonts w:hint="cs"/>
                <w:rtl/>
                <w:lang w:bidi="ar-EG"/>
              </w:rPr>
              <w:t xml:space="preserve"> </w:t>
            </w:r>
            <w:r w:rsidRPr="009B2C7E">
              <w:rPr>
                <w:rtl/>
                <w:lang w:bidi="ar-EG"/>
              </w:rPr>
              <w:t>(معرف هوية الرسالة)</w:t>
            </w:r>
          </w:p>
        </w:tc>
      </w:tr>
      <w:tr w:rsidR="00723461" w:rsidRPr="004D0FB0" w:rsidTr="001E532C">
        <w:trPr>
          <w:jc w:val="center"/>
        </w:trPr>
        <w:tc>
          <w:tcPr>
            <w:tcW w:w="3543" w:type="dxa"/>
            <w:tcBorders>
              <w:top w:val="single" w:sz="4" w:space="0" w:color="000000"/>
            </w:tcBorders>
          </w:tcPr>
          <w:p w:rsidR="00723461" w:rsidRPr="009B2C7E" w:rsidRDefault="00723461" w:rsidP="00723461">
            <w:pPr>
              <w:pStyle w:val="Tabletext"/>
              <w:jc w:val="center"/>
              <w:rPr>
                <w:rtl/>
                <w:lang w:bidi="ar-EG"/>
              </w:rPr>
            </w:pPr>
            <w:r w:rsidRPr="009B2C7E">
              <w:rPr>
                <w:lang w:bidi="ar-EG"/>
              </w:rPr>
              <w:t>3</w:t>
            </w:r>
            <w:r w:rsidRPr="009B2C7E">
              <w:rPr>
                <w:rtl/>
                <w:lang w:bidi="ar-EG"/>
              </w:rPr>
              <w:t xml:space="preserve"> بتات</w:t>
            </w:r>
          </w:p>
        </w:tc>
        <w:tc>
          <w:tcPr>
            <w:tcW w:w="3545" w:type="dxa"/>
          </w:tcPr>
          <w:p w:rsidR="00723461" w:rsidRPr="009B2C7E" w:rsidRDefault="00723461" w:rsidP="00723461">
            <w:pPr>
              <w:pStyle w:val="Tabletext"/>
              <w:jc w:val="center"/>
              <w:rPr>
                <w:rtl/>
                <w:lang w:bidi="ar-EG"/>
              </w:rPr>
            </w:pPr>
            <w:r w:rsidRPr="009B2C7E">
              <w:rPr>
                <w:lang w:bidi="ar-EG"/>
              </w:rPr>
              <w:t>5</w:t>
            </w:r>
            <w:r w:rsidRPr="009B2C7E">
              <w:rPr>
                <w:rtl/>
                <w:lang w:bidi="ar-EG"/>
              </w:rPr>
              <w:t xml:space="preserve"> بتات</w:t>
            </w:r>
          </w:p>
        </w:tc>
      </w:tr>
    </w:tbl>
    <w:p w:rsidR="00723461" w:rsidRPr="009B2C7E" w:rsidRDefault="00723461" w:rsidP="00723461"/>
    <w:p w:rsidR="00AF44C9" w:rsidRPr="009B2C7E" w:rsidRDefault="00AF44C9" w:rsidP="00617AB1">
      <w:pPr>
        <w:pStyle w:val="enumlev1"/>
        <w:spacing w:before="240"/>
        <w:rPr>
          <w:rtl/>
        </w:rPr>
      </w:pPr>
      <w:r w:rsidRPr="009B2C7E">
        <w:sym w:font="Symbol" w:char="F02D"/>
      </w:r>
      <w:r w:rsidRPr="009B2C7E">
        <w:rPr>
          <w:rtl/>
        </w:rPr>
        <w:tab/>
      </w:r>
      <w:r w:rsidRPr="009B2C7E">
        <w:rPr>
          <w:i/>
          <w:iCs/>
          <w:rtl/>
        </w:rPr>
        <w:t xml:space="preserve">المجال </w:t>
      </w:r>
      <w:proofErr w:type="spellStart"/>
      <w:r w:rsidRPr="009B2C7E">
        <w:rPr>
          <w:i/>
          <w:iCs/>
        </w:rPr>
        <w:t>OriginL</w:t>
      </w:r>
      <w:proofErr w:type="spellEnd"/>
      <w:r w:rsidRPr="009B2C7E">
        <w:rPr>
          <w:i/>
          <w:iCs/>
          <w:rtl/>
        </w:rPr>
        <w:t xml:space="preserve"> (سوية المصدر)</w:t>
      </w:r>
      <w:r w:rsidRPr="009B2C7E">
        <w:rPr>
          <w:rtl/>
        </w:rPr>
        <w:t xml:space="preserve">: يبين هذا المجال الثلاثي البتات زمرة مصدر الرسالة </w:t>
      </w:r>
      <w:r w:rsidRPr="009B2C7E">
        <w:t>AEAS</w:t>
      </w:r>
      <w:r w:rsidRPr="009B2C7E">
        <w:rPr>
          <w:rtl/>
        </w:rPr>
        <w:t>، ويمثل ثلاث سويات حكومية، هي الحكومة الوطنية وحكومة الولاية والحكومة المحلية.</w:t>
      </w:r>
    </w:p>
    <w:p w:rsidR="00AF44C9" w:rsidRPr="009B2C7E" w:rsidRDefault="00AF44C9" w:rsidP="00B947D1">
      <w:pPr>
        <w:pStyle w:val="TableNo"/>
        <w:rPr>
          <w:rtl/>
        </w:rPr>
      </w:pPr>
      <w:r w:rsidRPr="009B2C7E">
        <w:rPr>
          <w:rtl/>
        </w:rPr>
        <w:t xml:space="preserve">الجدول </w:t>
      </w:r>
      <w:r w:rsidR="00B947D1" w:rsidRPr="009B2C7E">
        <w:t>6</w:t>
      </w:r>
    </w:p>
    <w:p w:rsidR="00AF44C9" w:rsidRPr="009B2C7E" w:rsidRDefault="00AF44C9" w:rsidP="00AF44C9">
      <w:pPr>
        <w:pStyle w:val="Tabletitle"/>
        <w:rPr>
          <w:rtl/>
        </w:rPr>
      </w:pPr>
      <w:r w:rsidRPr="009B2C7E">
        <w:rPr>
          <w:rtl/>
        </w:rPr>
        <w:t>قائمة بسويات المصدر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4536"/>
      </w:tblGrid>
      <w:tr w:rsidR="00AF44C9" w:rsidRPr="009B2C7E" w:rsidTr="007D7876">
        <w:trPr>
          <w:jc w:val="center"/>
        </w:trPr>
        <w:tc>
          <w:tcPr>
            <w:tcW w:w="1560" w:type="dxa"/>
            <w:tcBorders>
              <w:top w:val="single" w:sz="4" w:space="0" w:color="000000"/>
              <w:bottom w:val="single" w:sz="4" w:space="0" w:color="000000"/>
            </w:tcBorders>
            <w:tcMar>
              <w:left w:w="85" w:type="dxa"/>
              <w:right w:w="85" w:type="dxa"/>
            </w:tcMar>
          </w:tcPr>
          <w:p w:rsidR="00AF44C9" w:rsidRPr="009B2C7E" w:rsidRDefault="00AF44C9" w:rsidP="007D7876">
            <w:pPr>
              <w:pStyle w:val="Tablehead"/>
              <w:spacing w:line="240" w:lineRule="exact"/>
              <w:rPr>
                <w:lang w:bidi="ar-EG"/>
              </w:rPr>
            </w:pPr>
            <w:r w:rsidRPr="009B2C7E">
              <w:rPr>
                <w:rtl/>
                <w:lang w:bidi="ar-EG"/>
              </w:rPr>
              <w:t xml:space="preserve">المجال </w:t>
            </w:r>
            <w:proofErr w:type="spellStart"/>
            <w:r w:rsidRPr="009B2C7E">
              <w:rPr>
                <w:lang w:bidi="ar-EG"/>
              </w:rPr>
              <w:t>OriginL</w:t>
            </w:r>
            <w:proofErr w:type="spellEnd"/>
          </w:p>
        </w:tc>
        <w:tc>
          <w:tcPr>
            <w:tcW w:w="4536" w:type="dxa"/>
            <w:tcMar>
              <w:left w:w="85" w:type="dxa"/>
              <w:right w:w="85" w:type="dxa"/>
            </w:tcMar>
          </w:tcPr>
          <w:p w:rsidR="00AF44C9" w:rsidRPr="009B2C7E" w:rsidRDefault="00AF44C9" w:rsidP="007D7876">
            <w:pPr>
              <w:pStyle w:val="Tablehead"/>
              <w:spacing w:line="240" w:lineRule="exact"/>
              <w:rPr>
                <w:rtl/>
                <w:lang w:bidi="ar-EG"/>
              </w:rPr>
            </w:pPr>
            <w:r w:rsidRPr="009B2C7E">
              <w:rPr>
                <w:rtl/>
                <w:lang w:bidi="ar-EG"/>
              </w:rPr>
              <w:t>الوصف</w:t>
            </w:r>
          </w:p>
        </w:tc>
      </w:tr>
      <w:tr w:rsidR="00AF44C9" w:rsidRPr="009B2C7E" w:rsidTr="007D7876">
        <w:trPr>
          <w:jc w:val="center"/>
        </w:trPr>
        <w:tc>
          <w:tcPr>
            <w:tcW w:w="1560" w:type="dxa"/>
            <w:tcBorders>
              <w:top w:val="single" w:sz="4" w:space="0" w:color="000000"/>
              <w:bottom w:val="single" w:sz="4" w:space="0" w:color="000000"/>
            </w:tcBorders>
            <w:tcMar>
              <w:left w:w="85" w:type="dxa"/>
              <w:right w:w="85" w:type="dxa"/>
            </w:tcMar>
          </w:tcPr>
          <w:p w:rsidR="00AF44C9" w:rsidRPr="009B2C7E" w:rsidRDefault="00AF44C9" w:rsidP="007D7876">
            <w:pPr>
              <w:pStyle w:val="Tabletext"/>
              <w:spacing w:line="240" w:lineRule="exact"/>
              <w:jc w:val="center"/>
              <w:rPr>
                <w:lang w:bidi="ar-EG"/>
              </w:rPr>
            </w:pPr>
            <w:r w:rsidRPr="009B2C7E">
              <w:rPr>
                <w:lang w:bidi="ar-EG"/>
              </w:rPr>
              <w:t>000</w:t>
            </w:r>
          </w:p>
        </w:tc>
        <w:tc>
          <w:tcPr>
            <w:tcW w:w="4536" w:type="dxa"/>
            <w:tcMar>
              <w:left w:w="85" w:type="dxa"/>
              <w:right w:w="85" w:type="dxa"/>
            </w:tcMar>
          </w:tcPr>
          <w:p w:rsidR="00AF44C9" w:rsidRPr="009B2C7E" w:rsidRDefault="00A30873" w:rsidP="007D7876">
            <w:pPr>
              <w:pStyle w:val="Tabletext"/>
              <w:spacing w:line="240" w:lineRule="exact"/>
              <w:jc w:val="center"/>
              <w:rPr>
                <w:rtl/>
                <w:lang w:bidi="ar-EG"/>
              </w:rPr>
            </w:pPr>
            <w:r>
              <w:rPr>
                <w:rtl/>
                <w:lang w:bidi="ar-EG"/>
              </w:rPr>
              <w:t>حكومة وطنية</w:t>
            </w:r>
          </w:p>
        </w:tc>
      </w:tr>
      <w:tr w:rsidR="00AF44C9" w:rsidRPr="009B2C7E" w:rsidTr="007D7876">
        <w:trPr>
          <w:jc w:val="center"/>
        </w:trPr>
        <w:tc>
          <w:tcPr>
            <w:tcW w:w="1560" w:type="dxa"/>
            <w:tcBorders>
              <w:top w:val="single" w:sz="4" w:space="0" w:color="000000"/>
              <w:bottom w:val="single" w:sz="4" w:space="0" w:color="000000"/>
            </w:tcBorders>
            <w:tcMar>
              <w:left w:w="85" w:type="dxa"/>
              <w:right w:w="85" w:type="dxa"/>
            </w:tcMar>
          </w:tcPr>
          <w:p w:rsidR="00AF44C9" w:rsidRPr="009B2C7E" w:rsidRDefault="00AF44C9" w:rsidP="007D7876">
            <w:pPr>
              <w:pStyle w:val="Tabletext"/>
              <w:spacing w:line="240" w:lineRule="exact"/>
              <w:jc w:val="center"/>
              <w:rPr>
                <w:lang w:bidi="ar-EG"/>
              </w:rPr>
            </w:pPr>
            <w:r w:rsidRPr="009B2C7E">
              <w:rPr>
                <w:lang w:bidi="ar-EG"/>
              </w:rPr>
              <w:t>001</w:t>
            </w:r>
          </w:p>
        </w:tc>
        <w:tc>
          <w:tcPr>
            <w:tcW w:w="4536" w:type="dxa"/>
            <w:tcMar>
              <w:left w:w="85" w:type="dxa"/>
              <w:right w:w="85" w:type="dxa"/>
            </w:tcMar>
          </w:tcPr>
          <w:p w:rsidR="00AF44C9" w:rsidRPr="009B2C7E" w:rsidRDefault="00AF44C9" w:rsidP="007D7876">
            <w:pPr>
              <w:pStyle w:val="Tabletext"/>
              <w:spacing w:line="240" w:lineRule="exact"/>
              <w:jc w:val="center"/>
              <w:rPr>
                <w:rtl/>
                <w:lang w:bidi="ar-EG"/>
              </w:rPr>
            </w:pPr>
            <w:r w:rsidRPr="009B2C7E">
              <w:rPr>
                <w:rtl/>
                <w:lang w:bidi="ar-EG"/>
              </w:rPr>
              <w:t>مدينة كبيرة، مقاطعة</w:t>
            </w:r>
          </w:p>
        </w:tc>
      </w:tr>
      <w:tr w:rsidR="00AF44C9" w:rsidRPr="009B2C7E" w:rsidTr="007D7876">
        <w:trPr>
          <w:jc w:val="center"/>
        </w:trPr>
        <w:tc>
          <w:tcPr>
            <w:tcW w:w="1560" w:type="dxa"/>
            <w:tcBorders>
              <w:top w:val="single" w:sz="4" w:space="0" w:color="000000"/>
            </w:tcBorders>
            <w:tcMar>
              <w:left w:w="85" w:type="dxa"/>
              <w:right w:w="85" w:type="dxa"/>
            </w:tcMar>
          </w:tcPr>
          <w:p w:rsidR="00AF44C9" w:rsidRPr="009B2C7E" w:rsidRDefault="00AF44C9" w:rsidP="007D7876">
            <w:pPr>
              <w:pStyle w:val="Tabletext"/>
              <w:spacing w:line="240" w:lineRule="exact"/>
              <w:jc w:val="center"/>
              <w:rPr>
                <w:lang w:bidi="ar-EG"/>
              </w:rPr>
            </w:pPr>
            <w:r w:rsidRPr="009B2C7E">
              <w:rPr>
                <w:lang w:bidi="ar-EG"/>
              </w:rPr>
              <w:t>010</w:t>
            </w:r>
          </w:p>
        </w:tc>
        <w:tc>
          <w:tcPr>
            <w:tcW w:w="4536" w:type="dxa"/>
            <w:tcMar>
              <w:left w:w="85" w:type="dxa"/>
              <w:right w:w="85" w:type="dxa"/>
            </w:tcMar>
          </w:tcPr>
          <w:p w:rsidR="00AF44C9" w:rsidRPr="009B2C7E" w:rsidRDefault="00AF44C9" w:rsidP="007D7876">
            <w:pPr>
              <w:pStyle w:val="Tabletext"/>
              <w:spacing w:line="240" w:lineRule="exact"/>
              <w:jc w:val="center"/>
              <w:rPr>
                <w:rtl/>
                <w:lang w:bidi="ar-EG"/>
              </w:rPr>
            </w:pPr>
            <w:r w:rsidRPr="009B2C7E">
              <w:rPr>
                <w:rtl/>
                <w:lang w:bidi="ar-EG"/>
              </w:rPr>
              <w:t>مدينة صغيرة، بلدة</w:t>
            </w:r>
          </w:p>
        </w:tc>
      </w:tr>
      <w:tr w:rsidR="00AF44C9" w:rsidRPr="009B2C7E" w:rsidTr="007D7876">
        <w:trPr>
          <w:jc w:val="center"/>
        </w:trPr>
        <w:tc>
          <w:tcPr>
            <w:tcW w:w="1560" w:type="dxa"/>
            <w:tcBorders>
              <w:top w:val="single" w:sz="4" w:space="0" w:color="000000"/>
            </w:tcBorders>
            <w:tcMar>
              <w:left w:w="85" w:type="dxa"/>
              <w:right w:w="85" w:type="dxa"/>
            </w:tcMar>
          </w:tcPr>
          <w:p w:rsidR="00AF44C9" w:rsidRPr="009B2C7E" w:rsidRDefault="00AF44C9" w:rsidP="007D7876">
            <w:pPr>
              <w:pStyle w:val="Tabletext"/>
              <w:spacing w:line="240" w:lineRule="exact"/>
              <w:jc w:val="center"/>
              <w:rPr>
                <w:lang w:bidi="ar-EG"/>
              </w:rPr>
            </w:pPr>
            <w:r w:rsidRPr="009B2C7E">
              <w:rPr>
                <w:lang w:bidi="ar-EG"/>
              </w:rPr>
              <w:t>100</w:t>
            </w:r>
            <w:r w:rsidRPr="009B2C7E">
              <w:rPr>
                <w:rtl/>
                <w:lang w:bidi="ar-EG"/>
              </w:rPr>
              <w:t>~</w:t>
            </w:r>
            <w:r w:rsidRPr="009B2C7E">
              <w:rPr>
                <w:lang w:bidi="ar-EG"/>
              </w:rPr>
              <w:t>111</w:t>
            </w:r>
          </w:p>
        </w:tc>
        <w:tc>
          <w:tcPr>
            <w:tcW w:w="4536" w:type="dxa"/>
            <w:tcMar>
              <w:left w:w="85" w:type="dxa"/>
              <w:right w:w="85" w:type="dxa"/>
            </w:tcMar>
          </w:tcPr>
          <w:p w:rsidR="00AF44C9" w:rsidRPr="009B2C7E" w:rsidRDefault="0079645D" w:rsidP="007D7876">
            <w:pPr>
              <w:pStyle w:val="Tabletext"/>
              <w:spacing w:line="240" w:lineRule="exact"/>
              <w:jc w:val="center"/>
              <w:rPr>
                <w:rtl/>
                <w:lang w:bidi="ar-EG"/>
              </w:rPr>
            </w:pPr>
            <w:r w:rsidRPr="009B2C7E">
              <w:rPr>
                <w:rFonts w:hint="cs"/>
                <w:rtl/>
                <w:lang w:bidi="ar-EG"/>
              </w:rPr>
              <w:t>للاستخدام المستقبلي</w:t>
            </w:r>
          </w:p>
        </w:tc>
      </w:tr>
    </w:tbl>
    <w:p w:rsidR="00AF44C9" w:rsidRPr="009B2C7E" w:rsidRDefault="00AF44C9" w:rsidP="002925BB">
      <w:pPr>
        <w:pStyle w:val="enumlev1"/>
        <w:spacing w:before="240"/>
        <w:rPr>
          <w:rtl/>
        </w:rPr>
      </w:pPr>
      <w:r w:rsidRPr="009B2C7E">
        <w:sym w:font="Symbol" w:char="F02D"/>
      </w:r>
      <w:r w:rsidRPr="009B2C7E">
        <w:rPr>
          <w:rtl/>
        </w:rPr>
        <w:tab/>
      </w:r>
      <w:r w:rsidRPr="009B2C7E">
        <w:rPr>
          <w:i/>
          <w:iCs/>
          <w:rtl/>
        </w:rPr>
        <w:t xml:space="preserve">المجال </w:t>
      </w:r>
      <w:proofErr w:type="spellStart"/>
      <w:r w:rsidRPr="009B2C7E">
        <w:rPr>
          <w:i/>
          <w:iCs/>
        </w:rPr>
        <w:t>MsgId</w:t>
      </w:r>
      <w:proofErr w:type="spellEnd"/>
      <w:r w:rsidRPr="009B2C7E">
        <w:rPr>
          <w:rtl/>
        </w:rPr>
        <w:t xml:space="preserve">: يُزاد هذا العداد الخماسي البتات المكون من </w:t>
      </w:r>
      <w:r w:rsidRPr="009B2C7E">
        <w:t>32</w:t>
      </w:r>
      <w:r w:rsidRPr="009B2C7E">
        <w:rPr>
          <w:rtl/>
        </w:rPr>
        <w:t xml:space="preserve"> وحدة قياس بمقدار واحد بالنسبة لكل رسالة من رسائل</w:t>
      </w:r>
      <w:r w:rsidR="002925BB">
        <w:rPr>
          <w:rFonts w:hint="cs"/>
          <w:rtl/>
        </w:rPr>
        <w:t> </w:t>
      </w:r>
      <w:r w:rsidRPr="009B2C7E">
        <w:t>AEAS</w:t>
      </w:r>
      <w:r w:rsidRPr="009B2C7E">
        <w:rPr>
          <w:rtl/>
        </w:rPr>
        <w:t xml:space="preserve"> المتعاقبة.</w:t>
      </w:r>
    </w:p>
    <w:p w:rsidR="00AF44C9" w:rsidRPr="009B2C7E" w:rsidRDefault="00B947D1" w:rsidP="00B947D1">
      <w:pPr>
        <w:pStyle w:val="Heading3"/>
        <w:rPr>
          <w:rtl/>
          <w:lang w:bidi="ar-EG"/>
        </w:rPr>
      </w:pPr>
      <w:bookmarkStart w:id="31" w:name="_Toc489448471"/>
      <w:r w:rsidRPr="009B2C7E">
        <w:rPr>
          <w:lang w:bidi="ar-EG"/>
        </w:rPr>
        <w:t>3</w:t>
      </w:r>
      <w:r w:rsidR="00AF44C9" w:rsidRPr="009B2C7E">
        <w:rPr>
          <w:lang w:bidi="ar-EG"/>
        </w:rPr>
        <w:t>.2.3</w:t>
      </w:r>
      <w:r w:rsidR="00AF44C9" w:rsidRPr="009B2C7E">
        <w:rPr>
          <w:rtl/>
          <w:lang w:bidi="ar-EG"/>
        </w:rPr>
        <w:tab/>
        <w:t xml:space="preserve">التبليغ برسائل الخدمة </w:t>
      </w:r>
      <w:r w:rsidR="00AF44C9" w:rsidRPr="009B2C7E">
        <w:rPr>
          <w:lang w:bidi="ar-EG"/>
        </w:rPr>
        <w:t>AEAS</w:t>
      </w:r>
      <w:bookmarkEnd w:id="31"/>
    </w:p>
    <w:p w:rsidR="00AF44C9" w:rsidRPr="009B2C7E" w:rsidRDefault="00AF44C9" w:rsidP="00A30873">
      <w:pPr>
        <w:rPr>
          <w:rtl/>
          <w:lang w:bidi="ar-EG"/>
        </w:rPr>
      </w:pPr>
      <w:r w:rsidRPr="009B2C7E">
        <w:rPr>
          <w:rtl/>
          <w:lang w:bidi="ar-EG"/>
        </w:rPr>
        <w:t xml:space="preserve">تُشفر رسائل </w:t>
      </w:r>
      <w:r w:rsidRPr="009B2C7E">
        <w:rPr>
          <w:lang w:bidi="ar-EG"/>
        </w:rPr>
        <w:t>AEAS</w:t>
      </w:r>
      <w:r w:rsidRPr="009B2C7E">
        <w:rPr>
          <w:rtl/>
          <w:lang w:bidi="ar-EG"/>
        </w:rPr>
        <w:t xml:space="preserve"> </w:t>
      </w:r>
      <w:proofErr w:type="spellStart"/>
      <w:r w:rsidRPr="009B2C7E">
        <w:rPr>
          <w:rtl/>
          <w:lang w:bidi="ar-EG"/>
        </w:rPr>
        <w:t>والتشويرات</w:t>
      </w:r>
      <w:proofErr w:type="spellEnd"/>
      <w:r w:rsidRPr="009B2C7E">
        <w:rPr>
          <w:rtl/>
          <w:lang w:bidi="ar-EG"/>
        </w:rPr>
        <w:t xml:space="preserve"> المصاحبة لها داخل قناة </w:t>
      </w:r>
      <w:r w:rsidR="0079645D" w:rsidRPr="009B2C7E">
        <w:rPr>
          <w:rtl/>
          <w:lang w:bidi="ar-EG"/>
        </w:rPr>
        <w:t>بيانات</w:t>
      </w:r>
      <w:r w:rsidRPr="009B2C7E">
        <w:rPr>
          <w:rtl/>
          <w:lang w:bidi="ar-EG"/>
        </w:rPr>
        <w:t xml:space="preserve"> المعلومات السريعة </w:t>
      </w:r>
      <w:r w:rsidRPr="009B2C7E">
        <w:rPr>
          <w:lang w:bidi="ar-EG"/>
        </w:rPr>
        <w:t>(FIDC)</w:t>
      </w:r>
      <w:r w:rsidRPr="009B2C7E">
        <w:rPr>
          <w:rtl/>
          <w:lang w:bidi="ar-EG"/>
        </w:rPr>
        <w:t>، وذلك تحديداً داخل التمديد</w:t>
      </w:r>
      <w:r w:rsidR="00A30873">
        <w:rPr>
          <w:rFonts w:hint="cs"/>
          <w:rtl/>
          <w:lang w:bidi="ar-EG"/>
        </w:rPr>
        <w:t> </w:t>
      </w:r>
      <w:r w:rsidRPr="009B2C7E">
        <w:rPr>
          <w:lang w:bidi="ar-EG"/>
        </w:rPr>
        <w:t>2</w:t>
      </w:r>
      <w:r w:rsidRPr="009B2C7E">
        <w:rPr>
          <w:rtl/>
          <w:lang w:bidi="ar-EG"/>
        </w:rPr>
        <w:t xml:space="preserve"> للقطعة </w:t>
      </w:r>
      <w:r w:rsidRPr="009B2C7E">
        <w:rPr>
          <w:lang w:bidi="ar-EG"/>
        </w:rPr>
        <w:t>FIG</w:t>
      </w:r>
      <w:r w:rsidRPr="009B2C7E">
        <w:rPr>
          <w:rtl/>
          <w:lang w:bidi="ar-EG"/>
        </w:rPr>
        <w:t xml:space="preserve"> من النمط </w:t>
      </w:r>
      <w:r w:rsidRPr="009B2C7E">
        <w:rPr>
          <w:lang w:bidi="ar-EG"/>
        </w:rPr>
        <w:t>5</w:t>
      </w:r>
      <w:r w:rsidRPr="009B2C7E">
        <w:rPr>
          <w:rtl/>
          <w:lang w:bidi="ar-EG"/>
        </w:rPr>
        <w:t xml:space="preserve"> </w:t>
      </w:r>
      <w:r w:rsidRPr="009B2C7E">
        <w:rPr>
          <w:lang w:bidi="ar-EG"/>
        </w:rPr>
        <w:t>(FIG 5/2)</w:t>
      </w:r>
      <w:r w:rsidRPr="009B2C7E">
        <w:rPr>
          <w:rtl/>
          <w:lang w:bidi="ar-EG"/>
        </w:rPr>
        <w:t xml:space="preserve">. ويوضح الشكل </w:t>
      </w:r>
      <w:r w:rsidR="00B947D1" w:rsidRPr="009B2C7E">
        <w:rPr>
          <w:lang w:bidi="ar-EG"/>
        </w:rPr>
        <w:t>8</w:t>
      </w:r>
      <w:r w:rsidRPr="009B2C7E">
        <w:rPr>
          <w:rtl/>
          <w:lang w:bidi="ar-EG"/>
        </w:rPr>
        <w:t xml:space="preserve"> بنية القطعة </w:t>
      </w:r>
      <w:r w:rsidRPr="009B2C7E">
        <w:rPr>
          <w:lang w:bidi="ar-EG"/>
        </w:rPr>
        <w:t>FIG 5/2</w:t>
      </w:r>
      <w:r w:rsidRPr="009B2C7E">
        <w:rPr>
          <w:rtl/>
          <w:lang w:bidi="ar-EG"/>
        </w:rPr>
        <w:t>.</w:t>
      </w:r>
    </w:p>
    <w:p w:rsidR="00AF44C9" w:rsidRPr="009B2C7E" w:rsidRDefault="00AF44C9" w:rsidP="00AF44C9">
      <w:pPr>
        <w:rPr>
          <w:rtl/>
          <w:lang w:bidi="ar-EG"/>
        </w:rPr>
      </w:pPr>
      <w:r w:rsidRPr="009B2C7E">
        <w:rPr>
          <w:rtl/>
          <w:lang w:bidi="ar-EG"/>
        </w:rPr>
        <w:t xml:space="preserve">وتنطبق التعاريف الواردة أدناه على العلمين </w:t>
      </w:r>
      <w:r w:rsidRPr="009B2C7E">
        <w:rPr>
          <w:lang w:bidi="ar-EG"/>
        </w:rPr>
        <w:t>D1</w:t>
      </w:r>
      <w:r w:rsidRPr="009B2C7E">
        <w:rPr>
          <w:rtl/>
          <w:lang w:bidi="ar-EG"/>
        </w:rPr>
        <w:t xml:space="preserve"> و</w:t>
      </w:r>
      <w:r w:rsidRPr="009B2C7E">
        <w:rPr>
          <w:lang w:bidi="ar-EG"/>
        </w:rPr>
        <w:t>D2</w:t>
      </w:r>
      <w:r w:rsidRPr="009B2C7E">
        <w:rPr>
          <w:rtl/>
          <w:lang w:bidi="ar-EG"/>
        </w:rPr>
        <w:t>:</w:t>
      </w:r>
    </w:p>
    <w:p w:rsidR="00AF44C9" w:rsidRPr="009B2C7E" w:rsidRDefault="00AF44C9" w:rsidP="001765F9">
      <w:pPr>
        <w:pStyle w:val="enumlev1"/>
        <w:tabs>
          <w:tab w:val="left" w:pos="992"/>
        </w:tabs>
        <w:rPr>
          <w:rtl/>
        </w:rPr>
      </w:pPr>
      <w:r w:rsidRPr="009B2C7E">
        <w:rPr>
          <w:rtl/>
        </w:rPr>
        <w:t xml:space="preserve">العلم </w:t>
      </w:r>
      <w:r w:rsidRPr="009B2C7E">
        <w:t>D1</w:t>
      </w:r>
      <w:r w:rsidRPr="009B2C7E">
        <w:rPr>
          <w:rtl/>
        </w:rPr>
        <w:t>:</w:t>
      </w:r>
      <w:r w:rsidRPr="009B2C7E">
        <w:rPr>
          <w:rtl/>
        </w:rPr>
        <w:tab/>
      </w:r>
      <w:r w:rsidR="001765F9">
        <w:rPr>
          <w:rtl/>
        </w:rPr>
        <w:tab/>
      </w:r>
      <w:r w:rsidRPr="009B2C7E">
        <w:rPr>
          <w:rtl/>
        </w:rPr>
        <w:t xml:space="preserve">يُحجز هذا العلم الأحادي البتة لاستعماله لاحقاً في المجال من النمط </w:t>
      </w:r>
      <w:r w:rsidRPr="009B2C7E">
        <w:t>5</w:t>
      </w:r>
      <w:r w:rsidRPr="009B2C7E">
        <w:rPr>
          <w:rtl/>
        </w:rPr>
        <w:t>.</w:t>
      </w:r>
    </w:p>
    <w:p w:rsidR="00AF44C9" w:rsidRPr="009B2C7E" w:rsidRDefault="00AF44C9" w:rsidP="001765F9">
      <w:pPr>
        <w:pStyle w:val="enumlev1"/>
        <w:tabs>
          <w:tab w:val="left" w:pos="992"/>
        </w:tabs>
        <w:rPr>
          <w:rtl/>
        </w:rPr>
      </w:pPr>
      <w:r w:rsidRPr="009B2C7E">
        <w:rPr>
          <w:rtl/>
        </w:rPr>
        <w:t xml:space="preserve">العلم </w:t>
      </w:r>
      <w:r w:rsidRPr="009B2C7E">
        <w:t>D2</w:t>
      </w:r>
      <w:r w:rsidRPr="009B2C7E">
        <w:rPr>
          <w:rtl/>
        </w:rPr>
        <w:t>:</w:t>
      </w:r>
      <w:r w:rsidR="001765F9">
        <w:rPr>
          <w:rtl/>
        </w:rPr>
        <w:tab/>
      </w:r>
      <w:r w:rsidRPr="009B2C7E">
        <w:rPr>
          <w:rtl/>
        </w:rPr>
        <w:tab/>
        <w:t xml:space="preserve">يُرسل هذا العلم إشارة تبين ما إذا كان المجال من النمط </w:t>
      </w:r>
      <w:r w:rsidRPr="009B2C7E">
        <w:t>5</w:t>
      </w:r>
      <w:r w:rsidRPr="009B2C7E">
        <w:rPr>
          <w:rtl/>
        </w:rPr>
        <w:t xml:space="preserve"> يحوي رسالة </w:t>
      </w:r>
      <w:r w:rsidRPr="009B2C7E">
        <w:t>AEAS</w:t>
      </w:r>
      <w:r w:rsidRPr="009B2C7E">
        <w:rPr>
          <w:rtl/>
        </w:rPr>
        <w:t xml:space="preserve"> أو رسالة ملء فقط.</w:t>
      </w:r>
    </w:p>
    <w:p w:rsidR="00AF44C9" w:rsidRPr="009B2C7E" w:rsidRDefault="00AF44C9" w:rsidP="001765F9">
      <w:pPr>
        <w:pStyle w:val="enumlev2"/>
        <w:ind w:hanging="256"/>
        <w:rPr>
          <w:rtl/>
        </w:rPr>
      </w:pPr>
      <w:r w:rsidRPr="009B2C7E">
        <w:t>0</w:t>
      </w:r>
      <w:r w:rsidRPr="009B2C7E">
        <w:rPr>
          <w:rtl/>
        </w:rPr>
        <w:t>:</w:t>
      </w:r>
      <w:r w:rsidR="001765F9">
        <w:rPr>
          <w:rtl/>
        </w:rPr>
        <w:tab/>
      </w:r>
      <w:r w:rsidRPr="009B2C7E">
        <w:rPr>
          <w:rtl/>
        </w:rPr>
        <w:t>رسالة ملء.</w:t>
      </w:r>
    </w:p>
    <w:p w:rsidR="00AF44C9" w:rsidRPr="009B2C7E" w:rsidRDefault="00AF44C9" w:rsidP="001765F9">
      <w:pPr>
        <w:pStyle w:val="enumlev2"/>
        <w:ind w:hanging="256"/>
        <w:rPr>
          <w:rtl/>
        </w:rPr>
      </w:pPr>
      <w:r w:rsidRPr="009B2C7E">
        <w:t>1</w:t>
      </w:r>
      <w:r w:rsidRPr="009B2C7E">
        <w:rPr>
          <w:rtl/>
        </w:rPr>
        <w:t>:</w:t>
      </w:r>
      <w:r w:rsidR="001765F9">
        <w:rPr>
          <w:rtl/>
        </w:rPr>
        <w:tab/>
      </w:r>
      <w:r w:rsidRPr="009B2C7E">
        <w:rPr>
          <w:rtl/>
        </w:rPr>
        <w:t xml:space="preserve">وجود رسالة </w:t>
      </w:r>
      <w:r w:rsidRPr="009B2C7E">
        <w:t>AEAS</w:t>
      </w:r>
      <w:r w:rsidRPr="009B2C7E">
        <w:rPr>
          <w:rtl/>
        </w:rPr>
        <w:t>.</w:t>
      </w:r>
    </w:p>
    <w:p w:rsidR="00AF44C9" w:rsidRPr="009B2C7E" w:rsidRDefault="00AF44C9" w:rsidP="00AF44C9">
      <w:pPr>
        <w:rPr>
          <w:rtl/>
          <w:lang w:bidi="ar-EG"/>
        </w:rPr>
      </w:pPr>
      <w:r w:rsidRPr="009B2C7E">
        <w:rPr>
          <w:rtl/>
          <w:lang w:bidi="ar-EG"/>
        </w:rPr>
        <w:t xml:space="preserve">قيمة معرف هوية مركز الإرسال </w:t>
      </w:r>
      <w:r w:rsidRPr="009B2C7E">
        <w:rPr>
          <w:lang w:bidi="ar-EG"/>
        </w:rPr>
        <w:t>(</w:t>
      </w:r>
      <w:proofErr w:type="spellStart"/>
      <w:r w:rsidRPr="009B2C7E">
        <w:rPr>
          <w:lang w:bidi="ar-EG"/>
        </w:rPr>
        <w:t>TCId</w:t>
      </w:r>
      <w:proofErr w:type="spellEnd"/>
      <w:r w:rsidRPr="009B2C7E">
        <w:rPr>
          <w:lang w:bidi="ar-EG"/>
        </w:rPr>
        <w:t>)</w:t>
      </w:r>
      <w:r w:rsidRPr="009B2C7E">
        <w:rPr>
          <w:rtl/>
          <w:lang w:bidi="ar-EG"/>
        </w:rPr>
        <w:t xml:space="preserve"> هي </w:t>
      </w:r>
      <w:r w:rsidRPr="009B2C7E">
        <w:rPr>
          <w:lang w:bidi="ar-EG"/>
        </w:rPr>
        <w:t>000</w:t>
      </w:r>
      <w:r w:rsidRPr="009B2C7E">
        <w:rPr>
          <w:rtl/>
          <w:lang w:bidi="ar-EG"/>
        </w:rPr>
        <w:t>.</w:t>
      </w:r>
    </w:p>
    <w:p w:rsidR="00AF44C9" w:rsidRPr="009B2C7E" w:rsidRDefault="00AF44C9" w:rsidP="002925BB">
      <w:pPr>
        <w:rPr>
          <w:rtl/>
          <w:lang w:bidi="ar-EG"/>
        </w:rPr>
      </w:pPr>
      <w:r w:rsidRPr="009B2C7E">
        <w:rPr>
          <w:rtl/>
          <w:lang w:bidi="ar-EG"/>
        </w:rPr>
        <w:t xml:space="preserve">وفي حال عدم حدوث طارئ، تُرسل رسالة الملء الحاوية على العلم </w:t>
      </w:r>
      <w:r w:rsidRPr="009B2C7E">
        <w:rPr>
          <w:lang w:bidi="ar-EG"/>
        </w:rPr>
        <w:t>D2</w:t>
      </w:r>
      <w:r w:rsidR="00025D0B">
        <w:rPr>
          <w:rFonts w:hint="cs"/>
          <w:rtl/>
          <w:lang w:bidi="ar-EG"/>
        </w:rPr>
        <w:t xml:space="preserve"> </w:t>
      </w:r>
      <w:r w:rsidRPr="009B2C7E">
        <w:rPr>
          <w:rtl/>
          <w:lang w:bidi="ar-EG"/>
        </w:rPr>
        <w:t>=</w:t>
      </w:r>
      <w:r w:rsidR="00025D0B">
        <w:rPr>
          <w:rFonts w:hint="cs"/>
          <w:rtl/>
          <w:lang w:bidi="ar-EG"/>
        </w:rPr>
        <w:t xml:space="preserve"> </w:t>
      </w:r>
      <w:r w:rsidRPr="009B2C7E">
        <w:rPr>
          <w:lang w:bidi="ar-EG"/>
        </w:rPr>
        <w:t>0</w:t>
      </w:r>
      <w:r w:rsidRPr="009B2C7E">
        <w:rPr>
          <w:rtl/>
          <w:lang w:bidi="ar-EG"/>
        </w:rPr>
        <w:t xml:space="preserve"> كل </w:t>
      </w:r>
      <w:r w:rsidRPr="009B2C7E">
        <w:rPr>
          <w:lang w:bidi="ar-EG"/>
        </w:rPr>
        <w:t>0,5</w:t>
      </w:r>
      <w:r w:rsidRPr="009B2C7E">
        <w:rPr>
          <w:rtl/>
          <w:lang w:bidi="ar-EG"/>
        </w:rPr>
        <w:t xml:space="preserve"> ثانية أو أقل. ويبلغ حجم هذه الرسالة </w:t>
      </w:r>
      <w:r w:rsidRPr="009B2C7E">
        <w:rPr>
          <w:lang w:bidi="ar-EG"/>
        </w:rPr>
        <w:t>29</w:t>
      </w:r>
      <w:r w:rsidR="002925BB">
        <w:rPr>
          <w:rFonts w:hint="cs"/>
          <w:rtl/>
          <w:lang w:bidi="ar-EG"/>
        </w:rPr>
        <w:t> </w:t>
      </w:r>
      <w:proofErr w:type="spellStart"/>
      <w:r w:rsidR="00EE73E8">
        <w:rPr>
          <w:rtl/>
          <w:lang w:bidi="ar-EG"/>
        </w:rPr>
        <w:t>بايتة</w:t>
      </w:r>
      <w:proofErr w:type="spellEnd"/>
      <w:r w:rsidR="00EE73E8">
        <w:rPr>
          <w:rtl/>
          <w:lang w:bidi="ar-EG"/>
        </w:rPr>
        <w:t>، ك</w:t>
      </w:r>
      <w:r w:rsidRPr="009B2C7E">
        <w:rPr>
          <w:rtl/>
          <w:lang w:bidi="ar-EG"/>
        </w:rPr>
        <w:t xml:space="preserve">ما يتسنى للقطعة </w:t>
      </w:r>
      <w:r w:rsidRPr="009B2C7E">
        <w:rPr>
          <w:lang w:bidi="ar-EG"/>
        </w:rPr>
        <w:t>FIG</w:t>
      </w:r>
      <w:r w:rsidRPr="009B2C7E">
        <w:rPr>
          <w:rtl/>
          <w:lang w:bidi="ar-EG"/>
        </w:rPr>
        <w:t xml:space="preserve"> التي تضم رسالة الملء أن تشغل كامل فدرة المعلومات السريعة </w:t>
      </w:r>
      <w:r w:rsidRPr="009B2C7E">
        <w:rPr>
          <w:lang w:bidi="ar-EG"/>
        </w:rPr>
        <w:t>(FIB)</w:t>
      </w:r>
      <w:r w:rsidRPr="009B2C7E">
        <w:rPr>
          <w:rtl/>
          <w:lang w:bidi="ar-EG"/>
        </w:rPr>
        <w:t xml:space="preserve">. وتبعث رسالة الملء إشارة تدل على وجود خدمة </w:t>
      </w:r>
      <w:r w:rsidRPr="009B2C7E">
        <w:rPr>
          <w:lang w:bidi="ar-EG"/>
        </w:rPr>
        <w:t>AEAS</w:t>
      </w:r>
      <w:r w:rsidRPr="009B2C7E">
        <w:rPr>
          <w:rtl/>
          <w:lang w:bidi="ar-EG"/>
        </w:rPr>
        <w:t xml:space="preserve"> في المجموعة الحالية، كما تكفل تأمين عرض النطاق اللازم لإدراج رسالة </w:t>
      </w:r>
      <w:r w:rsidRPr="009B2C7E">
        <w:rPr>
          <w:lang w:bidi="ar-EG"/>
        </w:rPr>
        <w:t>AEAS</w:t>
      </w:r>
      <w:r w:rsidRPr="009B2C7E">
        <w:rPr>
          <w:rtl/>
          <w:lang w:bidi="ar-EG"/>
        </w:rPr>
        <w:t xml:space="preserve"> فوراً. وينبغي عدم اللجوء إلى تشوير رسالة الخدمة </w:t>
      </w:r>
      <w:r w:rsidRPr="009B2C7E">
        <w:rPr>
          <w:lang w:bidi="ar-EG"/>
        </w:rPr>
        <w:t>AEAS</w:t>
      </w:r>
      <w:r w:rsidRPr="009B2C7E">
        <w:rPr>
          <w:rtl/>
          <w:lang w:bidi="ar-EG"/>
        </w:rPr>
        <w:t xml:space="preserve"> التي تتضمن معلومات تشكيل متعددة الإرسال </w:t>
      </w:r>
      <w:r w:rsidRPr="009B2C7E">
        <w:rPr>
          <w:lang w:bidi="ar-EG"/>
        </w:rPr>
        <w:t>(MCI)</w:t>
      </w:r>
      <w:r w:rsidRPr="009B2C7E">
        <w:rPr>
          <w:rtl/>
          <w:lang w:bidi="ar-EG"/>
        </w:rPr>
        <w:t xml:space="preserve">. وعند ورود معلومات عن حالة الطوارئ من مكتب الإدارة، يتعين إعداد رسائل </w:t>
      </w:r>
      <w:r w:rsidRPr="009B2C7E">
        <w:rPr>
          <w:lang w:bidi="ar-EG"/>
        </w:rPr>
        <w:t>AEAS</w:t>
      </w:r>
      <w:r w:rsidRPr="009B2C7E">
        <w:rPr>
          <w:rtl/>
          <w:lang w:bidi="ar-EG"/>
        </w:rPr>
        <w:t xml:space="preserve"> المصاحبة وإرسالها على الفور وإعطائها الأولوية العليا على سائر خدمات الإذاعة. وينبغي أثناء حالات الطوارئ الاستمرار في إرسالها مراراً وتكراراً. وعندما يتلقى مستقبل معين هذه الرسالة، فعليه أن يعرض فوراً المعلومات المتعلقة بحالة الطوارئ بمنحها الأولوية العليا على سائر الخدمات.</w:t>
      </w:r>
    </w:p>
    <w:p w:rsidR="00AF44C9" w:rsidRPr="009B2C7E" w:rsidRDefault="00AF44C9" w:rsidP="00B947D1">
      <w:pPr>
        <w:pStyle w:val="FigureNo"/>
        <w:rPr>
          <w:rtl/>
        </w:rPr>
      </w:pPr>
      <w:r w:rsidRPr="009B2C7E">
        <w:rPr>
          <w:rtl/>
        </w:rPr>
        <w:t xml:space="preserve">الشكل </w:t>
      </w:r>
      <w:r w:rsidR="00B947D1" w:rsidRPr="009B2C7E">
        <w:rPr>
          <w:lang w:val="en-US"/>
        </w:rPr>
        <w:t>8</w:t>
      </w:r>
    </w:p>
    <w:p w:rsidR="00AF44C9" w:rsidRDefault="00AF44C9" w:rsidP="00AF44C9">
      <w:pPr>
        <w:pStyle w:val="FigureTitle"/>
      </w:pPr>
      <w:r w:rsidRPr="009B2C7E">
        <w:rPr>
          <w:rtl/>
        </w:rPr>
        <w:t xml:space="preserve">بنية القطعة </w:t>
      </w:r>
      <w:r w:rsidRPr="009B2C7E">
        <w:t>FIG</w:t>
      </w:r>
      <w:r w:rsidRPr="009B2C7E">
        <w:rPr>
          <w:rtl/>
        </w:rPr>
        <w:t xml:space="preserve"> من النمط </w:t>
      </w:r>
      <w:r w:rsidRPr="009B2C7E">
        <w:t>5</w:t>
      </w:r>
    </w:p>
    <w:p w:rsidR="00617AB1" w:rsidRPr="00617AB1" w:rsidRDefault="00B5434A" w:rsidP="00617AB1">
      <w:pPr>
        <w:rPr>
          <w:lang w:val="fr-FR" w:bidi="ar-EG"/>
        </w:rPr>
      </w:pPr>
      <w:r>
        <w:rPr>
          <w:noProof/>
          <w:lang w:eastAsia="zh-CN"/>
        </w:rPr>
        <mc:AlternateContent>
          <mc:Choice Requires="wpg">
            <w:drawing>
              <wp:anchor distT="0" distB="0" distL="114300" distR="114300" simplePos="0" relativeHeight="251816448" behindDoc="0" locked="0" layoutInCell="1" allowOverlap="1">
                <wp:simplePos x="0" y="0"/>
                <wp:positionH relativeFrom="column">
                  <wp:posOffset>480695</wp:posOffset>
                </wp:positionH>
                <wp:positionV relativeFrom="paragraph">
                  <wp:posOffset>194638</wp:posOffset>
                </wp:positionV>
                <wp:extent cx="4084235" cy="2906973"/>
                <wp:effectExtent l="0" t="0" r="12065" b="8255"/>
                <wp:wrapNone/>
                <wp:docPr id="7" name="Group 7"/>
                <wp:cNvGraphicFramePr/>
                <a:graphic xmlns:a="http://schemas.openxmlformats.org/drawingml/2006/main">
                  <a:graphicData uri="http://schemas.microsoft.com/office/word/2010/wordprocessingGroup">
                    <wpg:wgp>
                      <wpg:cNvGrpSpPr/>
                      <wpg:grpSpPr>
                        <a:xfrm>
                          <a:off x="0" y="0"/>
                          <a:ext cx="4084235" cy="2906973"/>
                          <a:chOff x="-620973" y="6824"/>
                          <a:chExt cx="4084235" cy="2906973"/>
                        </a:xfrm>
                      </wpg:grpSpPr>
                      <wps:wsp>
                        <wps:cNvPr id="185" name="Rectangle 185"/>
                        <wps:cNvSpPr>
                          <a:spLocks noChangeArrowheads="1"/>
                        </wps:cNvSpPr>
                        <wps:spPr bwMode="auto">
                          <a:xfrm>
                            <a:off x="-412896" y="6824"/>
                            <a:ext cx="1102056" cy="22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رأسية القطعة </w:t>
                              </w:r>
                              <w:r w:rsidRPr="004909E4">
                                <w:rPr>
                                  <w:sz w:val="16"/>
                                  <w:szCs w:val="22"/>
                                  <w:lang w:bidi="ar-EG"/>
                                </w:rPr>
                                <w:t>FIG</w:t>
                              </w:r>
                            </w:p>
                          </w:txbxContent>
                        </wps:txbx>
                        <wps:bodyPr rot="0" vert="horz" wrap="square" lIns="0" tIns="0" rIns="0" bIns="0" anchor="t" anchorCtr="0" upright="1">
                          <a:noAutofit/>
                        </wps:bodyPr>
                      </wps:wsp>
                      <wps:wsp>
                        <wps:cNvPr id="153" name="Rectangle 266"/>
                        <wps:cNvSpPr>
                          <a:spLocks noChangeArrowheads="1"/>
                        </wps:cNvSpPr>
                        <wps:spPr bwMode="auto">
                          <a:xfrm>
                            <a:off x="1719617" y="620973"/>
                            <a:ext cx="9429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مجال معطيات القطعة </w:t>
                              </w:r>
                              <w:r w:rsidRPr="004909E4">
                                <w:rPr>
                                  <w:sz w:val="16"/>
                                  <w:szCs w:val="22"/>
                                  <w:lang w:bidi="ar-EG"/>
                                </w:rPr>
                                <w:t>FIG</w:t>
                              </w:r>
                            </w:p>
                          </w:txbxContent>
                        </wps:txbx>
                        <wps:bodyPr rot="0" vert="horz" wrap="square" lIns="0" tIns="0" rIns="0" bIns="0" anchor="t" anchorCtr="0" upright="1">
                          <a:noAutofit/>
                        </wps:bodyPr>
                      </wps:wsp>
                      <wps:wsp>
                        <wps:cNvPr id="150" name="Rectangle 263"/>
                        <wps:cNvSpPr>
                          <a:spLocks noChangeArrowheads="1"/>
                        </wps:cNvSpPr>
                        <wps:spPr bwMode="auto">
                          <a:xfrm>
                            <a:off x="289510" y="641444"/>
                            <a:ext cx="2171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rtl/>
                                  <w:lang w:bidi="ar-EG"/>
                                </w:rPr>
                              </w:pPr>
                              <w:r w:rsidRPr="004909E4">
                                <w:rPr>
                                  <w:rFonts w:hint="cs"/>
                                  <w:sz w:val="16"/>
                                  <w:szCs w:val="22"/>
                                  <w:rtl/>
                                  <w:lang w:bidi="ar-EG"/>
                                </w:rPr>
                                <w:t>الطول</w:t>
                              </w:r>
                            </w:p>
                          </w:txbxContent>
                        </wps:txbx>
                        <wps:bodyPr rot="0" vert="horz" wrap="square" lIns="0" tIns="0" rIns="0" bIns="0" anchor="t" anchorCtr="0" upright="1">
                          <a:noAutofit/>
                        </wps:bodyPr>
                      </wps:wsp>
                      <wps:wsp>
                        <wps:cNvPr id="147" name="Rectangle 260"/>
                        <wps:cNvSpPr>
                          <a:spLocks noChangeArrowheads="1"/>
                        </wps:cNvSpPr>
                        <wps:spPr bwMode="auto">
                          <a:xfrm>
                            <a:off x="-470888" y="607088"/>
                            <a:ext cx="1530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101</w:t>
                              </w:r>
                            </w:p>
                          </w:txbxContent>
                        </wps:txbx>
                        <wps:bodyPr rot="0" vert="horz" wrap="square" lIns="0" tIns="0" rIns="0" bIns="0" anchor="t" anchorCtr="0" upright="1">
                          <a:spAutoFit/>
                        </wps:bodyPr>
                      </wps:wsp>
                      <wps:wsp>
                        <wps:cNvPr id="178" name="Rectangle 291"/>
                        <wps:cNvSpPr>
                          <a:spLocks noChangeArrowheads="1"/>
                        </wps:cNvSpPr>
                        <wps:spPr bwMode="auto">
                          <a:xfrm>
                            <a:off x="245659" y="1153202"/>
                            <a:ext cx="26098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5</w:t>
                              </w:r>
                              <w:r w:rsidRPr="004909E4">
                                <w:rPr>
                                  <w:rFonts w:hint="cs"/>
                                  <w:sz w:val="16"/>
                                  <w:szCs w:val="22"/>
                                  <w:rtl/>
                                  <w:lang w:bidi="ar-EG"/>
                                </w:rPr>
                                <w:t xml:space="preserve"> بتات</w:t>
                              </w:r>
                            </w:p>
                          </w:txbxContent>
                        </wps:txbx>
                        <wps:bodyPr rot="0" vert="horz" wrap="square" lIns="0" tIns="0" rIns="0" bIns="0" anchor="t" anchorCtr="0" upright="1">
                          <a:noAutofit/>
                        </wps:bodyPr>
                      </wps:wsp>
                      <wps:wsp>
                        <wps:cNvPr id="177" name="Rectangle 290"/>
                        <wps:cNvSpPr>
                          <a:spLocks noChangeArrowheads="1"/>
                        </wps:cNvSpPr>
                        <wps:spPr bwMode="auto">
                          <a:xfrm>
                            <a:off x="-620973" y="1153236"/>
                            <a:ext cx="5276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wps:txbx>
                        <wps:bodyPr rot="0" vert="horz" wrap="square" lIns="0" tIns="0" rIns="0" bIns="0" anchor="t" anchorCtr="0" upright="1">
                          <a:noAutofit/>
                        </wps:bodyPr>
                      </wps:wsp>
                      <wps:wsp>
                        <wps:cNvPr id="168" name="Rectangle 281"/>
                        <wps:cNvSpPr>
                          <a:spLocks noChangeArrowheads="1"/>
                        </wps:cNvSpPr>
                        <wps:spPr bwMode="auto">
                          <a:xfrm>
                            <a:off x="2825087" y="2135875"/>
                            <a:ext cx="6381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المجال من النمط </w:t>
                              </w:r>
                              <w:r w:rsidRPr="004909E4">
                                <w:rPr>
                                  <w:sz w:val="16"/>
                                  <w:szCs w:val="22"/>
                                  <w:lang w:bidi="ar-EG"/>
                                </w:rPr>
                                <w:t>5</w:t>
                              </w:r>
                            </w:p>
                          </w:txbxContent>
                        </wps:txbx>
                        <wps:bodyPr rot="0" vert="horz" wrap="square" lIns="0" tIns="0" rIns="0" bIns="0" anchor="t" anchorCtr="0" upright="1">
                          <a:noAutofit/>
                        </wps:bodyPr>
                      </wps:wsp>
                      <wps:wsp>
                        <wps:cNvPr id="165" name="Rectangle 278"/>
                        <wps:cNvSpPr>
                          <a:spLocks noChangeArrowheads="1"/>
                        </wps:cNvSpPr>
                        <wps:spPr bwMode="auto">
                          <a:xfrm>
                            <a:off x="1548437" y="2148556"/>
                            <a:ext cx="2628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Ext.</w:t>
                              </w:r>
                            </w:p>
                          </w:txbxContent>
                        </wps:txbx>
                        <wps:bodyPr rot="0" vert="horz" wrap="square" lIns="0" tIns="0" rIns="0" bIns="0" anchor="t" anchorCtr="0" upright="1">
                          <a:spAutoFit/>
                        </wps:bodyPr>
                      </wps:wsp>
                      <wps:wsp>
                        <wps:cNvPr id="162" name="Rectangle 275"/>
                        <wps:cNvSpPr>
                          <a:spLocks noChangeArrowheads="1"/>
                        </wps:cNvSpPr>
                        <wps:spPr bwMode="auto">
                          <a:xfrm>
                            <a:off x="989029" y="2148557"/>
                            <a:ext cx="2146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proofErr w:type="spellStart"/>
                              <w:r w:rsidRPr="004909E4">
                                <w:rPr>
                                  <w:sz w:val="16"/>
                                  <w:szCs w:val="22"/>
                                  <w:lang w:bidi="ar-EG"/>
                                </w:rPr>
                                <w:t>TCId</w:t>
                              </w:r>
                              <w:proofErr w:type="spellEnd"/>
                            </w:p>
                          </w:txbxContent>
                        </wps:txbx>
                        <wps:bodyPr rot="0" vert="horz" wrap="square" lIns="0" tIns="0" rIns="0" bIns="0" anchor="t" anchorCtr="0" upright="1">
                          <a:spAutoFit/>
                        </wps:bodyPr>
                      </wps:wsp>
                      <wps:wsp>
                        <wps:cNvPr id="159" name="Rectangle 272"/>
                        <wps:cNvSpPr>
                          <a:spLocks noChangeArrowheads="1"/>
                        </wps:cNvSpPr>
                        <wps:spPr bwMode="auto">
                          <a:xfrm>
                            <a:off x="579706" y="2148557"/>
                            <a:ext cx="1930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D2</w:t>
                              </w:r>
                            </w:p>
                          </w:txbxContent>
                        </wps:txbx>
                        <wps:bodyPr rot="0" vert="horz" wrap="square" lIns="0" tIns="0" rIns="0" bIns="0" anchor="t" anchorCtr="0" upright="1">
                          <a:spAutoFit/>
                        </wps:bodyPr>
                      </wps:wsp>
                      <wps:wsp>
                        <wps:cNvPr id="156" name="Rectangle 269"/>
                        <wps:cNvSpPr>
                          <a:spLocks noChangeArrowheads="1"/>
                        </wps:cNvSpPr>
                        <wps:spPr bwMode="auto">
                          <a:xfrm>
                            <a:off x="231782" y="2148670"/>
                            <a:ext cx="1409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D1</w:t>
                              </w:r>
                            </w:p>
                          </w:txbxContent>
                        </wps:txbx>
                        <wps:bodyPr rot="0" vert="horz" wrap="square" lIns="0" tIns="0" rIns="0" bIns="0" anchor="t" anchorCtr="0" upright="1">
                          <a:spAutoFit/>
                        </wps:bodyPr>
                      </wps:wsp>
                      <wps:wsp>
                        <wps:cNvPr id="179" name="Rectangle 292"/>
                        <wps:cNvSpPr>
                          <a:spLocks noChangeArrowheads="1"/>
                        </wps:cNvSpPr>
                        <wps:spPr bwMode="auto">
                          <a:xfrm>
                            <a:off x="1562669" y="2634018"/>
                            <a:ext cx="2609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wps:txbx>
                        <wps:bodyPr rot="0" vert="horz" wrap="square" lIns="0" tIns="0" rIns="0" bIns="0" anchor="t" anchorCtr="0" upright="1">
                          <a:noAutofit/>
                        </wps:bodyPr>
                      </wps:wsp>
                      <wps:wsp>
                        <wps:cNvPr id="180" name="Rectangle 293"/>
                        <wps:cNvSpPr>
                          <a:spLocks noChangeArrowheads="1"/>
                        </wps:cNvSpPr>
                        <wps:spPr bwMode="auto">
                          <a:xfrm>
                            <a:off x="1003111" y="2633970"/>
                            <a:ext cx="2609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wps:txbx>
                        <wps:bodyPr rot="0" vert="horz" wrap="square" lIns="0" tIns="0" rIns="0" bIns="0" anchor="t" anchorCtr="0" upright="1">
                          <a:noAutofit/>
                        </wps:bodyPr>
                      </wps:wsp>
                      <wps:wsp>
                        <wps:cNvPr id="181" name="Rectangle 294"/>
                        <wps:cNvSpPr>
                          <a:spLocks noChangeArrowheads="1"/>
                        </wps:cNvSpPr>
                        <wps:spPr bwMode="auto">
                          <a:xfrm>
                            <a:off x="527495" y="2633922"/>
                            <a:ext cx="275438"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3627A3" w:rsidRDefault="00A60FB8" w:rsidP="00B5434A">
                              <w:pPr>
                                <w:spacing w:before="40" w:line="144" w:lineRule="auto"/>
                                <w:jc w:val="center"/>
                                <w:rPr>
                                  <w:sz w:val="16"/>
                                  <w:szCs w:val="22"/>
                                  <w:rtl/>
                                  <w:lang w:bidi="ar-EG"/>
                                </w:rPr>
                              </w:pPr>
                              <w:proofErr w:type="spellStart"/>
                              <w:r>
                                <w:rPr>
                                  <w:rFonts w:hint="cs"/>
                                  <w:sz w:val="16"/>
                                  <w:szCs w:val="22"/>
                                  <w:rtl/>
                                  <w:lang w:bidi="ar-EG"/>
                                </w:rPr>
                                <w:t>بتة</w:t>
                              </w:r>
                              <w:proofErr w:type="spellEnd"/>
                              <w:r>
                                <w:rPr>
                                  <w:rFonts w:hint="cs"/>
                                  <w:sz w:val="16"/>
                                  <w:szCs w:val="22"/>
                                  <w:rtl/>
                                  <w:lang w:bidi="ar-EG"/>
                                </w:rPr>
                                <w:t xml:space="preserve"> </w:t>
                              </w:r>
                              <w:r>
                                <w:rPr>
                                  <w:sz w:val="16"/>
                                  <w:szCs w:val="22"/>
                                  <w:rtl/>
                                  <w:lang w:bidi="ar-EG"/>
                                </w:rPr>
                                <w:br/>
                              </w:r>
                              <w:r>
                                <w:rPr>
                                  <w:rFonts w:hint="cs"/>
                                  <w:sz w:val="16"/>
                                  <w:szCs w:val="22"/>
                                  <w:rtl/>
                                  <w:lang w:bidi="ar-EG"/>
                                </w:rPr>
                                <w:t>واحدة</w:t>
                              </w:r>
                            </w:p>
                          </w:txbxContent>
                        </wps:txbx>
                        <wps:bodyPr rot="0" vert="horz" wrap="square" lIns="0" tIns="0" rIns="0" bIns="0" anchor="t" anchorCtr="0" upright="1">
                          <a:noAutofit/>
                        </wps:bodyPr>
                      </wps:wsp>
                      <wps:wsp>
                        <wps:cNvPr id="6" name="Rectangle 294"/>
                        <wps:cNvSpPr>
                          <a:spLocks noChangeArrowheads="1"/>
                        </wps:cNvSpPr>
                        <wps:spPr bwMode="auto">
                          <a:xfrm>
                            <a:off x="156949" y="2640842"/>
                            <a:ext cx="267345"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3627A3" w:rsidRDefault="00A60FB8" w:rsidP="00B5434A">
                              <w:pPr>
                                <w:spacing w:before="40" w:line="144" w:lineRule="auto"/>
                                <w:jc w:val="center"/>
                                <w:rPr>
                                  <w:sz w:val="16"/>
                                  <w:szCs w:val="22"/>
                                  <w:rtl/>
                                  <w:lang w:bidi="ar-EG"/>
                                </w:rPr>
                              </w:pPr>
                              <w:proofErr w:type="spellStart"/>
                              <w:r>
                                <w:rPr>
                                  <w:rFonts w:hint="cs"/>
                                  <w:sz w:val="16"/>
                                  <w:szCs w:val="22"/>
                                  <w:rtl/>
                                  <w:lang w:bidi="ar-EG"/>
                                </w:rPr>
                                <w:t>بتة</w:t>
                              </w:r>
                              <w:proofErr w:type="spellEnd"/>
                              <w:r>
                                <w:rPr>
                                  <w:rFonts w:hint="cs"/>
                                  <w:sz w:val="16"/>
                                  <w:szCs w:val="22"/>
                                  <w:rtl/>
                                  <w:lang w:bidi="ar-EG"/>
                                </w:rPr>
                                <w:t xml:space="preserve"> </w:t>
                              </w:r>
                              <w:r>
                                <w:rPr>
                                  <w:sz w:val="16"/>
                                  <w:szCs w:val="22"/>
                                  <w:rtl/>
                                  <w:lang w:bidi="ar-EG"/>
                                </w:rPr>
                                <w:br/>
                              </w:r>
                              <w:r>
                                <w:rPr>
                                  <w:rFonts w:hint="cs"/>
                                  <w:sz w:val="16"/>
                                  <w:szCs w:val="22"/>
                                  <w:rtl/>
                                  <w:lang w:bidi="ar-EG"/>
                                </w:rPr>
                                <w:t>واحدة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157" style="position:absolute;left:0;text-align:left;margin-left:37.85pt;margin-top:15.35pt;width:321.6pt;height:228.9pt;z-index:251816448;mso-width-relative:margin;mso-height-relative:margin" coordorigin="-6209,68" coordsize="40842,2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">
                <v:rect id="Rectangle 185" o:spid="_x0000_s1158" style="position:absolute;left:-4128;top:68;width:1101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رأسية القطعة </w:t>
                        </w:r>
                        <w:r w:rsidRPr="004909E4">
                          <w:rPr>
                            <w:sz w:val="16"/>
                            <w:szCs w:val="22"/>
                            <w:lang w:bidi="ar-EG"/>
                          </w:rPr>
                          <w:t>FIG</w:t>
                        </w:r>
                      </w:p>
                    </w:txbxContent>
                  </v:textbox>
                </v:rect>
                <v:rect id="Rectangle 266" o:spid="_x0000_s1159" style="position:absolute;left:17196;top:6209;width:9429;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مجال معطيات القطعة </w:t>
                        </w:r>
                        <w:r w:rsidRPr="004909E4">
                          <w:rPr>
                            <w:sz w:val="16"/>
                            <w:szCs w:val="22"/>
                            <w:lang w:bidi="ar-EG"/>
                          </w:rPr>
                          <w:t>FIG</w:t>
                        </w:r>
                      </w:p>
                    </w:txbxContent>
                  </v:textbox>
                </v:rect>
                <v:rect id="Rectangle 263" o:spid="_x0000_s1160" style="position:absolute;left:2895;top:6414;width:217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A60FB8" w:rsidRPr="004909E4" w:rsidRDefault="00A60FB8" w:rsidP="00617AB1">
                        <w:pPr>
                          <w:spacing w:before="40" w:after="40" w:line="240" w:lineRule="exact"/>
                          <w:jc w:val="center"/>
                          <w:rPr>
                            <w:sz w:val="16"/>
                            <w:szCs w:val="22"/>
                            <w:rtl/>
                            <w:lang w:bidi="ar-EG"/>
                          </w:rPr>
                        </w:pPr>
                        <w:r w:rsidRPr="004909E4">
                          <w:rPr>
                            <w:rFonts w:hint="cs"/>
                            <w:sz w:val="16"/>
                            <w:szCs w:val="22"/>
                            <w:rtl/>
                            <w:lang w:bidi="ar-EG"/>
                          </w:rPr>
                          <w:t>الطول</w:t>
                        </w:r>
                      </w:p>
                    </w:txbxContent>
                  </v:textbox>
                </v:rect>
                <v:rect id="Rectangle 260" o:spid="_x0000_s1161" style="position:absolute;left:-4708;top:6070;width:153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TLcQA&#10;AADcAAAADwAAAGRycy9kb3ducmV2LnhtbERPTWvCQBC9F/wPywi9FN1URG10DVII9CAUYw/1NmSn&#10;2Wh2NmS3Ju2v7xYEb/N4n7PJBtuIK3W+dqzgeZqAIC6drrlS8HHMJysQPiBrbByTgh/ykG1HDxtM&#10;tev5QNciVCKGsE9RgQmhTaX0pSGLfupa4sh9uc5iiLCrpO6wj+G2kbMkWUiLNccGgy29GiovxbdV&#10;kL9/1sS/8vD0surduZydCrNvlXocD7s1iEBDuItv7jcd5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0y3EAAAA3AAAAA8AAAAAAAAAAAAAAAAAmAIAAGRycy9k&#10;b3ducmV2LnhtbFBLBQYAAAAABAAEAPUAAACJAwAAAAA=&#10;" filled="f" stroked="f">
                  <v:textbox style="mso-fit-shape-to-text:t" inset="0,0,0,0">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101</w:t>
                        </w:r>
                      </w:p>
                    </w:txbxContent>
                  </v:textbox>
                </v:rect>
                <v:rect id="Rectangle 291" o:spid="_x0000_s1162" style="position:absolute;left:2456;top:11532;width:261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5</w:t>
                        </w:r>
                        <w:r w:rsidRPr="004909E4">
                          <w:rPr>
                            <w:rFonts w:hint="cs"/>
                            <w:sz w:val="16"/>
                            <w:szCs w:val="22"/>
                            <w:rtl/>
                            <w:lang w:bidi="ar-EG"/>
                          </w:rPr>
                          <w:t xml:space="preserve"> بتات</w:t>
                        </w:r>
                      </w:p>
                    </w:txbxContent>
                  </v:textbox>
                </v:rect>
                <v:rect id="Rectangle 290" o:spid="_x0000_s1163" style="position:absolute;left:-6209;top:11532;width:527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A60FB8" w:rsidRPr="004909E4" w:rsidRDefault="00A60FB8" w:rsidP="00617AB1">
                        <w:pPr>
                          <w:spacing w:before="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v:textbox>
                </v:rect>
                <v:rect id="Rectangle 281" o:spid="_x0000_s1164" style="position:absolute;left:28250;top:21358;width:638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A60FB8" w:rsidRPr="004909E4" w:rsidRDefault="00A60FB8" w:rsidP="00617AB1">
                        <w:pPr>
                          <w:spacing w:before="40" w:after="40" w:line="240" w:lineRule="exact"/>
                          <w:jc w:val="center"/>
                          <w:rPr>
                            <w:sz w:val="16"/>
                            <w:szCs w:val="22"/>
                            <w:lang w:bidi="ar-EG"/>
                          </w:rPr>
                        </w:pPr>
                        <w:r w:rsidRPr="004909E4">
                          <w:rPr>
                            <w:rFonts w:hint="cs"/>
                            <w:sz w:val="16"/>
                            <w:szCs w:val="22"/>
                            <w:rtl/>
                            <w:lang w:bidi="ar-EG"/>
                          </w:rPr>
                          <w:t xml:space="preserve">المجال من النمط </w:t>
                        </w:r>
                        <w:r w:rsidRPr="004909E4">
                          <w:rPr>
                            <w:sz w:val="16"/>
                            <w:szCs w:val="22"/>
                            <w:lang w:bidi="ar-EG"/>
                          </w:rPr>
                          <w:t>5</w:t>
                        </w:r>
                      </w:p>
                    </w:txbxContent>
                  </v:textbox>
                </v:rect>
                <v:rect id="Rectangle 278" o:spid="_x0000_s1165" style="position:absolute;left:15484;top:21485;width:262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0ocMA&#10;AADcAAAADwAAAGRycy9kb3ducmV2LnhtbERPTYvCMBC9C/sfwix4WTRdQ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0ocMAAADcAAAADwAAAAAAAAAAAAAAAACYAgAAZHJzL2Rv&#10;d25yZXYueG1sUEsFBgAAAAAEAAQA9QAAAIgDAAAAAA==&#10;" filled="f" stroked="f">
                  <v:textbox style="mso-fit-shape-to-text:t" inset="0,0,0,0">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Ext.</w:t>
                        </w:r>
                      </w:p>
                    </w:txbxContent>
                  </v:textbox>
                </v:rect>
                <v:rect id="Rectangle 275" o:spid="_x0000_s1166" style="position:absolute;left:9890;top:21485;width:214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A60FB8" w:rsidRPr="004909E4" w:rsidRDefault="00A60FB8" w:rsidP="00617AB1">
                        <w:pPr>
                          <w:spacing w:before="40" w:after="40" w:line="240" w:lineRule="exact"/>
                          <w:jc w:val="center"/>
                          <w:rPr>
                            <w:sz w:val="16"/>
                            <w:szCs w:val="22"/>
                            <w:lang w:bidi="ar-EG"/>
                          </w:rPr>
                        </w:pPr>
                        <w:proofErr w:type="spellStart"/>
                        <w:r w:rsidRPr="004909E4">
                          <w:rPr>
                            <w:sz w:val="16"/>
                            <w:szCs w:val="22"/>
                            <w:lang w:bidi="ar-EG"/>
                          </w:rPr>
                          <w:t>TCId</w:t>
                        </w:r>
                        <w:proofErr w:type="spellEnd"/>
                      </w:p>
                    </w:txbxContent>
                  </v:textbox>
                </v:rect>
                <v:rect id="Rectangle 272" o:spid="_x0000_s1167" style="position:absolute;left:5797;top:21485;width:193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0GcMAAADcAAAADwAAAAAAAAAAAAAAAACYAgAAZHJzL2Rv&#10;d25yZXYueG1sUEsFBgAAAAAEAAQA9QAAAIgDAAAAAA==&#10;" filled="f" stroked="f">
                  <v:textbox style="mso-fit-shape-to-text:t" inset="0,0,0,0">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D2</w:t>
                        </w:r>
                      </w:p>
                    </w:txbxContent>
                  </v:textbox>
                </v:rect>
                <v:rect id="Rectangle 269" o:spid="_x0000_s1168" style="position:absolute;left:2317;top:21486;width:141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ga8MA&#10;AADcAAAADwAAAGRycy9kb3ducmV2LnhtbERPTYvCMBC9C/sfwix4WTRdQ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3ga8MAAADcAAAADwAAAAAAAAAAAAAAAACYAgAAZHJzL2Rv&#10;d25yZXYueG1sUEsFBgAAAAAEAAQA9QAAAIgDAAAAAA==&#10;" filled="f" stroked="f">
                  <v:textbox style="mso-fit-shape-to-text:t" inset="0,0,0,0">
                    <w:txbxContent>
                      <w:p w:rsidR="00A60FB8" w:rsidRPr="004909E4" w:rsidRDefault="00A60FB8" w:rsidP="00617AB1">
                        <w:pPr>
                          <w:spacing w:before="40" w:after="40" w:line="240" w:lineRule="exact"/>
                          <w:jc w:val="center"/>
                          <w:rPr>
                            <w:sz w:val="16"/>
                            <w:szCs w:val="22"/>
                            <w:lang w:bidi="ar-EG"/>
                          </w:rPr>
                        </w:pPr>
                        <w:r w:rsidRPr="004909E4">
                          <w:rPr>
                            <w:sz w:val="16"/>
                            <w:szCs w:val="22"/>
                            <w:lang w:bidi="ar-EG"/>
                          </w:rPr>
                          <w:t>D1</w:t>
                        </w:r>
                      </w:p>
                    </w:txbxContent>
                  </v:textbox>
                </v:rect>
                <v:rect id="Rectangle 292" o:spid="_x0000_s1169" style="position:absolute;left:15626;top:26340;width:261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v:textbox>
                </v:rect>
                <v:rect id="Rectangle 293" o:spid="_x0000_s1170" style="position:absolute;left:10031;top:26339;width:260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A60FB8" w:rsidRPr="004909E4" w:rsidRDefault="00A60FB8" w:rsidP="00617AB1">
                        <w:pPr>
                          <w:spacing w:before="40" w:after="40" w:line="240" w:lineRule="exact"/>
                          <w:jc w:val="center"/>
                          <w:rPr>
                            <w:sz w:val="16"/>
                            <w:szCs w:val="22"/>
                            <w:rtl/>
                            <w:lang w:bidi="ar-EG"/>
                          </w:rPr>
                        </w:pPr>
                        <w:r w:rsidRPr="004909E4">
                          <w:rPr>
                            <w:sz w:val="16"/>
                            <w:szCs w:val="22"/>
                            <w:lang w:bidi="ar-EG"/>
                          </w:rPr>
                          <w:t>3</w:t>
                        </w:r>
                        <w:r w:rsidRPr="004909E4">
                          <w:rPr>
                            <w:rFonts w:hint="cs"/>
                            <w:sz w:val="16"/>
                            <w:szCs w:val="22"/>
                            <w:rtl/>
                            <w:lang w:bidi="ar-EG"/>
                          </w:rPr>
                          <w:t xml:space="preserve"> بتات</w:t>
                        </w:r>
                      </w:p>
                    </w:txbxContent>
                  </v:textbox>
                </v:rect>
                <v:rect id="Rectangle 294" o:spid="_x0000_s1171" style="position:absolute;left:5274;top:26339;width:275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A60FB8" w:rsidRPr="003627A3" w:rsidRDefault="00A60FB8" w:rsidP="00B5434A">
                        <w:pPr>
                          <w:spacing w:before="40" w:line="144" w:lineRule="auto"/>
                          <w:jc w:val="center"/>
                          <w:rPr>
                            <w:sz w:val="16"/>
                            <w:szCs w:val="22"/>
                            <w:rtl/>
                            <w:lang w:bidi="ar-EG"/>
                          </w:rPr>
                        </w:pPr>
                        <w:proofErr w:type="spellStart"/>
                        <w:r>
                          <w:rPr>
                            <w:rFonts w:hint="cs"/>
                            <w:sz w:val="16"/>
                            <w:szCs w:val="22"/>
                            <w:rtl/>
                            <w:lang w:bidi="ar-EG"/>
                          </w:rPr>
                          <w:t>بتة</w:t>
                        </w:r>
                        <w:proofErr w:type="spellEnd"/>
                        <w:r>
                          <w:rPr>
                            <w:rFonts w:hint="cs"/>
                            <w:sz w:val="16"/>
                            <w:szCs w:val="22"/>
                            <w:rtl/>
                            <w:lang w:bidi="ar-EG"/>
                          </w:rPr>
                          <w:t xml:space="preserve"> </w:t>
                        </w:r>
                        <w:r>
                          <w:rPr>
                            <w:sz w:val="16"/>
                            <w:szCs w:val="22"/>
                            <w:rtl/>
                            <w:lang w:bidi="ar-EG"/>
                          </w:rPr>
                          <w:br/>
                        </w:r>
                        <w:r>
                          <w:rPr>
                            <w:rFonts w:hint="cs"/>
                            <w:sz w:val="16"/>
                            <w:szCs w:val="22"/>
                            <w:rtl/>
                            <w:lang w:bidi="ar-EG"/>
                          </w:rPr>
                          <w:t>واحدة</w:t>
                        </w:r>
                      </w:p>
                    </w:txbxContent>
                  </v:textbox>
                </v:rect>
                <v:rect id="Rectangle 294" o:spid="_x0000_s1172" style="position:absolute;left:1569;top:26408;width:2673;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A60FB8" w:rsidRPr="003627A3" w:rsidRDefault="00A60FB8" w:rsidP="00B5434A">
                        <w:pPr>
                          <w:spacing w:before="40" w:line="144" w:lineRule="auto"/>
                          <w:jc w:val="center"/>
                          <w:rPr>
                            <w:sz w:val="16"/>
                            <w:szCs w:val="22"/>
                            <w:rtl/>
                            <w:lang w:bidi="ar-EG"/>
                          </w:rPr>
                        </w:pPr>
                        <w:proofErr w:type="spellStart"/>
                        <w:r>
                          <w:rPr>
                            <w:rFonts w:hint="cs"/>
                            <w:sz w:val="16"/>
                            <w:szCs w:val="22"/>
                            <w:rtl/>
                            <w:lang w:bidi="ar-EG"/>
                          </w:rPr>
                          <w:t>بتة</w:t>
                        </w:r>
                        <w:proofErr w:type="spellEnd"/>
                        <w:r>
                          <w:rPr>
                            <w:rFonts w:hint="cs"/>
                            <w:sz w:val="16"/>
                            <w:szCs w:val="22"/>
                            <w:rtl/>
                            <w:lang w:bidi="ar-EG"/>
                          </w:rPr>
                          <w:t xml:space="preserve"> </w:t>
                        </w:r>
                        <w:r>
                          <w:rPr>
                            <w:sz w:val="16"/>
                            <w:szCs w:val="22"/>
                            <w:rtl/>
                            <w:lang w:bidi="ar-EG"/>
                          </w:rPr>
                          <w:br/>
                        </w:r>
                        <w:r>
                          <w:rPr>
                            <w:rFonts w:hint="cs"/>
                            <w:sz w:val="16"/>
                            <w:szCs w:val="22"/>
                            <w:rtl/>
                            <w:lang w:bidi="ar-EG"/>
                          </w:rPr>
                          <w:t>واحدة</w:t>
                        </w:r>
                      </w:p>
                    </w:txbxContent>
                  </v:textbox>
                </v:rect>
              </v:group>
            </w:pict>
          </mc:Fallback>
        </mc:AlternateContent>
      </w:r>
    </w:p>
    <w:p w:rsidR="00617AB1" w:rsidRDefault="00B5434A" w:rsidP="004E7699">
      <w:pPr>
        <w:pStyle w:val="Figure"/>
        <w:rPr>
          <w:lang w:val="fr-FR" w:bidi="ar-EG"/>
        </w:rPr>
      </w:pPr>
      <w:r>
        <w:object w:dxaOrig="5992" w:dyaOrig="3328">
          <v:shape id="_x0000_i1032" type="#_x0000_t75" style="width:410.15pt;height:227.75pt" o:ole="">
            <v:imagedata r:id="rId32" o:title=""/>
          </v:shape>
          <o:OLEObject Type="Embed" ProgID="CorelDraw.Graphic.16" ShapeID="_x0000_i1032" DrawAspect="Content" ObjectID="_1563191928" r:id="rId33"/>
        </w:object>
      </w:r>
    </w:p>
    <w:p w:rsidR="00AF44C9" w:rsidRPr="009B2C7E" w:rsidRDefault="00AF44C9" w:rsidP="002B3204">
      <w:pPr>
        <w:pStyle w:val="AnnexNotitle"/>
        <w:spacing w:before="0"/>
        <w:rPr>
          <w:rtl/>
        </w:rPr>
      </w:pPr>
      <w:bookmarkStart w:id="32" w:name="_Toc489448472"/>
      <w:r w:rsidRPr="009B2C7E">
        <w:rPr>
          <w:rtl/>
        </w:rPr>
        <w:t xml:space="preserve">الملحـق </w:t>
      </w:r>
      <w:r w:rsidRPr="009B2C7E">
        <w:t>2</w:t>
      </w:r>
      <w:r w:rsidR="00B947D1" w:rsidRPr="009B2C7E">
        <w:br/>
      </w:r>
      <w:r w:rsidR="00B947D1" w:rsidRPr="009B2C7E">
        <w:br/>
      </w:r>
      <w:r w:rsidRPr="009B2C7E">
        <w:rPr>
          <w:rtl/>
        </w:rPr>
        <w:t>الإشارات المشتركة للتحكم في أنظمة الإنذار</w:t>
      </w:r>
      <w:r w:rsidR="002B3204">
        <w:br/>
      </w:r>
      <w:r w:rsidRPr="009B2C7E">
        <w:rPr>
          <w:rtl/>
        </w:rPr>
        <w:t xml:space="preserve">في حالات الطوارئ عبر الإذاعة </w:t>
      </w:r>
      <w:r w:rsidR="0079645D" w:rsidRPr="009B2C7E">
        <w:rPr>
          <w:rFonts w:hint="cs"/>
          <w:rtl/>
        </w:rPr>
        <w:t xml:space="preserve">الصوتية </w:t>
      </w:r>
      <w:r w:rsidRPr="009B2C7E">
        <w:rPr>
          <w:rtl/>
        </w:rPr>
        <w:t>التماثلية</w:t>
      </w:r>
      <w:bookmarkEnd w:id="32"/>
    </w:p>
    <w:p w:rsidR="00AF44C9" w:rsidRPr="009B2C7E" w:rsidRDefault="00AF44C9" w:rsidP="00AF44C9">
      <w:pPr>
        <w:pStyle w:val="Heading1"/>
        <w:rPr>
          <w:rtl/>
          <w:lang w:bidi="ar-EG"/>
        </w:rPr>
      </w:pPr>
      <w:bookmarkStart w:id="33" w:name="_Toc489448473"/>
      <w:r w:rsidRPr="009B2C7E">
        <w:rPr>
          <w:lang w:bidi="ar-EG"/>
        </w:rPr>
        <w:t>1</w:t>
      </w:r>
      <w:r w:rsidRPr="009B2C7E">
        <w:rPr>
          <w:rtl/>
          <w:lang w:bidi="ar-EG"/>
        </w:rPr>
        <w:tab/>
        <w:t>مقدمة</w:t>
      </w:r>
      <w:bookmarkEnd w:id="33"/>
    </w:p>
    <w:p w:rsidR="00AF44C9" w:rsidRPr="009B2C7E" w:rsidRDefault="00AF44C9" w:rsidP="005146EF">
      <w:pPr>
        <w:spacing w:before="160"/>
        <w:rPr>
          <w:rtl/>
          <w:lang w:bidi="ar-EG"/>
        </w:rPr>
      </w:pPr>
      <w:r w:rsidRPr="009B2C7E">
        <w:rPr>
          <w:rtl/>
          <w:lang w:bidi="ar-EG"/>
        </w:rPr>
        <w:t xml:space="preserve">يتيح النظام </w:t>
      </w:r>
      <w:r w:rsidRPr="009B2C7E">
        <w:rPr>
          <w:lang w:bidi="ar-EG"/>
        </w:rPr>
        <w:t>EWS</w:t>
      </w:r>
      <w:r w:rsidRPr="009B2C7E">
        <w:rPr>
          <w:rtl/>
          <w:lang w:bidi="ar-EG"/>
        </w:rPr>
        <w:t xml:space="preserve"> الموصوف في هذا الملحق إمكانية إصدار إنذار للجمهور في حال حدوث طارئ ما بفعل الكوارث الطبيعية وما</w:t>
      </w:r>
      <w:r w:rsidR="005146EF">
        <w:rPr>
          <w:rFonts w:hint="cs"/>
          <w:rtl/>
          <w:lang w:bidi="ar-EG"/>
        </w:rPr>
        <w:t> </w:t>
      </w:r>
      <w:r w:rsidRPr="009B2C7E">
        <w:rPr>
          <w:rtl/>
          <w:lang w:bidi="ar-EG"/>
        </w:rPr>
        <w:t xml:space="preserve">إلى ذلك عبر </w:t>
      </w:r>
      <w:r w:rsidR="00566BEB" w:rsidRPr="009B2C7E">
        <w:rPr>
          <w:rFonts w:hint="cs"/>
          <w:rtl/>
          <w:lang w:bidi="ar-EG"/>
        </w:rPr>
        <w:t>منصات</w:t>
      </w:r>
      <w:r w:rsidRPr="009B2C7E">
        <w:rPr>
          <w:rtl/>
          <w:lang w:bidi="ar-EG"/>
        </w:rPr>
        <w:t xml:space="preserve"> </w:t>
      </w:r>
      <w:r w:rsidR="00566BEB" w:rsidRPr="009B2C7E">
        <w:rPr>
          <w:rFonts w:hint="cs"/>
          <w:rtl/>
          <w:lang w:bidi="ar-EG"/>
        </w:rPr>
        <w:t>صوتية</w:t>
      </w:r>
      <w:r w:rsidRPr="009B2C7E">
        <w:rPr>
          <w:rtl/>
          <w:lang w:bidi="ar-EG"/>
        </w:rPr>
        <w:t xml:space="preserve"> تماثلية. ونظراً لأن الإذاعة </w:t>
      </w:r>
      <w:r w:rsidR="00566BEB" w:rsidRPr="009B2C7E">
        <w:rPr>
          <w:rtl/>
          <w:lang w:bidi="ar-EG"/>
        </w:rPr>
        <w:t xml:space="preserve">الصوتية </w:t>
      </w:r>
      <w:r w:rsidRPr="009B2C7E">
        <w:rPr>
          <w:rtl/>
          <w:lang w:bidi="ar-EG"/>
        </w:rPr>
        <w:t>التماثلية هي إحدى أوسع الخدمات الإذاعية انتشاراً، فإن</w:t>
      </w:r>
      <w:r w:rsidR="005146EF">
        <w:rPr>
          <w:rFonts w:hint="cs"/>
          <w:rtl/>
          <w:lang w:bidi="ar-EG"/>
        </w:rPr>
        <w:t> </w:t>
      </w:r>
      <w:r w:rsidRPr="009B2C7E">
        <w:rPr>
          <w:rtl/>
          <w:lang w:bidi="ar-EG"/>
        </w:rPr>
        <w:t>الاستفادة من هذه الطريقة في إنذار الجمهور أمر فع</w:t>
      </w:r>
      <w:r w:rsidR="0035139E">
        <w:rPr>
          <w:rFonts w:hint="cs"/>
          <w:rtl/>
          <w:lang w:bidi="ar-EG"/>
        </w:rPr>
        <w:t>ّ</w:t>
      </w:r>
      <w:r w:rsidRPr="009B2C7E">
        <w:rPr>
          <w:rtl/>
          <w:lang w:bidi="ar-EG"/>
        </w:rPr>
        <w:t xml:space="preserve">ال </w:t>
      </w:r>
      <w:r w:rsidR="00DD491A" w:rsidRPr="009B2C7E">
        <w:rPr>
          <w:rFonts w:hint="cs"/>
          <w:rtl/>
          <w:lang w:bidi="ar-EG"/>
        </w:rPr>
        <w:t>بوجه خاص</w:t>
      </w:r>
      <w:r w:rsidRPr="009B2C7E">
        <w:rPr>
          <w:rtl/>
          <w:lang w:bidi="ar-EG"/>
        </w:rPr>
        <w:t>.</w:t>
      </w:r>
    </w:p>
    <w:p w:rsidR="00AF44C9" w:rsidRPr="009B2C7E" w:rsidRDefault="00AF44C9" w:rsidP="00CD45F0">
      <w:pPr>
        <w:spacing w:before="160"/>
        <w:rPr>
          <w:rtl/>
          <w:lang w:bidi="ar-EG"/>
        </w:rPr>
      </w:pPr>
      <w:r w:rsidRPr="009B2C7E">
        <w:rPr>
          <w:rtl/>
          <w:lang w:bidi="ar-EG"/>
        </w:rPr>
        <w:t xml:space="preserve">وتعمل إشارة التحكم في النظام المذكور </w:t>
      </w:r>
      <w:r w:rsidRPr="009B2C7E">
        <w:rPr>
          <w:lang w:bidi="ar-EG"/>
        </w:rPr>
        <w:t>(EWS)</w:t>
      </w:r>
      <w:r w:rsidRPr="009B2C7E">
        <w:rPr>
          <w:rtl/>
          <w:lang w:bidi="ar-EG"/>
        </w:rPr>
        <w:t xml:space="preserve"> والمستعمل في إنذار الجمهور على </w:t>
      </w:r>
      <w:r w:rsidR="00D7792C" w:rsidRPr="009B2C7E">
        <w:rPr>
          <w:rtl/>
          <w:lang w:bidi="ar-EG"/>
        </w:rPr>
        <w:t>تفعيل</w:t>
      </w:r>
      <w:r w:rsidRPr="009B2C7E">
        <w:rPr>
          <w:rtl/>
          <w:lang w:bidi="ar-EG"/>
        </w:rPr>
        <w:t xml:space="preserve"> المستقبلات </w:t>
      </w:r>
      <w:r w:rsidR="00CD45F0" w:rsidRPr="009B2C7E">
        <w:rPr>
          <w:rFonts w:hint="cs"/>
          <w:rtl/>
          <w:lang w:bidi="ar-EG"/>
        </w:rPr>
        <w:t>في أسلوب الانتظار</w:t>
      </w:r>
      <w:r w:rsidRPr="009B2C7E">
        <w:rPr>
          <w:rtl/>
          <w:lang w:bidi="ar-EG"/>
        </w:rPr>
        <w:t xml:space="preserve">، </w:t>
      </w:r>
      <w:r w:rsidR="00CD45F0" w:rsidRPr="009B2C7E">
        <w:rPr>
          <w:rFonts w:hint="cs"/>
          <w:rtl/>
          <w:lang w:bidi="ar-EG"/>
        </w:rPr>
        <w:t>ويعتمد</w:t>
      </w:r>
      <w:r w:rsidRPr="009B2C7E">
        <w:rPr>
          <w:rtl/>
          <w:lang w:bidi="ar-EG"/>
        </w:rPr>
        <w:t xml:space="preserve"> </w:t>
      </w:r>
      <w:r w:rsidR="00D7792C" w:rsidRPr="009B2C7E">
        <w:rPr>
          <w:rtl/>
          <w:lang w:bidi="ar-EG"/>
        </w:rPr>
        <w:t>تفعيل</w:t>
      </w:r>
      <w:r w:rsidRPr="009B2C7E">
        <w:rPr>
          <w:rtl/>
          <w:lang w:bidi="ar-EG"/>
        </w:rPr>
        <w:t xml:space="preserve">ها </w:t>
      </w:r>
      <w:r w:rsidR="00D7792C" w:rsidRPr="009B2C7E">
        <w:rPr>
          <w:rtl/>
          <w:lang w:bidi="ar-EG"/>
        </w:rPr>
        <w:t>تلقائي</w:t>
      </w:r>
      <w:r w:rsidRPr="009B2C7E">
        <w:rPr>
          <w:rtl/>
          <w:lang w:bidi="ar-EG"/>
        </w:rPr>
        <w:t xml:space="preserve">اً </w:t>
      </w:r>
      <w:r w:rsidR="00CD45F0" w:rsidRPr="009B2C7E">
        <w:rPr>
          <w:rFonts w:hint="cs"/>
          <w:rtl/>
          <w:lang w:bidi="ar-EG"/>
        </w:rPr>
        <w:t xml:space="preserve">على </w:t>
      </w:r>
      <w:r w:rsidRPr="009B2C7E">
        <w:rPr>
          <w:rtl/>
          <w:lang w:bidi="ar-EG"/>
        </w:rPr>
        <w:t>إبقاء جزء من دارات المستقبِل ناشطة</w:t>
      </w:r>
      <w:r w:rsidR="00CD45F0" w:rsidRPr="009B2C7E">
        <w:rPr>
          <w:rFonts w:hint="cs"/>
          <w:rtl/>
          <w:lang w:bidi="ar-EG"/>
        </w:rPr>
        <w:t xml:space="preserve"> دوماً</w:t>
      </w:r>
      <w:r w:rsidRPr="009B2C7E">
        <w:rPr>
          <w:rtl/>
          <w:lang w:bidi="ar-EG"/>
        </w:rPr>
        <w:t xml:space="preserve"> لمراقبة إرسال إشارة </w:t>
      </w:r>
      <w:r w:rsidR="00CD45F0" w:rsidRPr="009B2C7E">
        <w:rPr>
          <w:rFonts w:hint="cs"/>
          <w:rtl/>
          <w:lang w:bidi="ar-EG"/>
        </w:rPr>
        <w:t>ال</w:t>
      </w:r>
      <w:r w:rsidRPr="009B2C7E">
        <w:rPr>
          <w:rtl/>
          <w:lang w:bidi="ar-EG"/>
        </w:rPr>
        <w:t>تحكم.</w:t>
      </w:r>
    </w:p>
    <w:p w:rsidR="00AF44C9" w:rsidRPr="009B2C7E" w:rsidRDefault="00AF44C9" w:rsidP="00AF44C9">
      <w:pPr>
        <w:pStyle w:val="Heading1"/>
        <w:rPr>
          <w:rtl/>
          <w:lang w:bidi="ar-EG"/>
        </w:rPr>
      </w:pPr>
      <w:bookmarkStart w:id="34" w:name="_Toc489448474"/>
      <w:r w:rsidRPr="009B2C7E">
        <w:rPr>
          <w:lang w:bidi="ar-EG"/>
        </w:rPr>
        <w:t>2</w:t>
      </w:r>
      <w:r w:rsidRPr="009B2C7E">
        <w:rPr>
          <w:rtl/>
          <w:lang w:bidi="ar-EG"/>
        </w:rPr>
        <w:tab/>
        <w:t xml:space="preserve">إشارات التحكم في النظام </w:t>
      </w:r>
      <w:r w:rsidRPr="009B2C7E">
        <w:rPr>
          <w:lang w:bidi="ar-EG"/>
        </w:rPr>
        <w:t>EWS</w:t>
      </w:r>
      <w:r w:rsidRPr="009B2C7E">
        <w:rPr>
          <w:rtl/>
          <w:lang w:bidi="ar-EG"/>
        </w:rPr>
        <w:t xml:space="preserve"> الأساسية النطاق والمسموعة</w:t>
      </w:r>
      <w:bookmarkEnd w:id="34"/>
    </w:p>
    <w:p w:rsidR="00AF44C9" w:rsidRPr="009B2C7E" w:rsidRDefault="00CD45F0" w:rsidP="00CD45F0">
      <w:pPr>
        <w:spacing w:before="160"/>
        <w:rPr>
          <w:rtl/>
          <w:lang w:bidi="ar-EG"/>
        </w:rPr>
      </w:pPr>
      <w:r w:rsidRPr="009B2C7E">
        <w:rPr>
          <w:rFonts w:hint="cs"/>
          <w:rtl/>
          <w:lang w:bidi="ar-EG"/>
        </w:rPr>
        <w:t>تقتحم</w:t>
      </w:r>
      <w:r w:rsidR="00AF44C9" w:rsidRPr="009B2C7E">
        <w:rPr>
          <w:rtl/>
          <w:lang w:bidi="ar-EG"/>
        </w:rPr>
        <w:t xml:space="preserve"> إشارة</w:t>
      </w:r>
      <w:r w:rsidRPr="009B2C7E">
        <w:rPr>
          <w:rFonts w:hint="cs"/>
          <w:rtl/>
          <w:lang w:bidi="ar-EG"/>
        </w:rPr>
        <w:t>ُ</w:t>
      </w:r>
      <w:r w:rsidR="00AF44C9" w:rsidRPr="009B2C7E">
        <w:rPr>
          <w:rtl/>
          <w:lang w:bidi="ar-EG"/>
        </w:rPr>
        <w:t xml:space="preserve"> التحكم في النظام </w:t>
      </w:r>
      <w:r w:rsidR="00AF44C9" w:rsidRPr="009B2C7E">
        <w:rPr>
          <w:lang w:bidi="ar-EG"/>
        </w:rPr>
        <w:t>EWS</w:t>
      </w:r>
      <w:r w:rsidR="00AF44C9" w:rsidRPr="009B2C7E">
        <w:rPr>
          <w:rtl/>
          <w:lang w:bidi="ar-EG"/>
        </w:rPr>
        <w:t xml:space="preserve"> عند حدوث حالة طوارئ إشارة</w:t>
      </w:r>
      <w:r w:rsidRPr="009B2C7E">
        <w:rPr>
          <w:rFonts w:hint="cs"/>
          <w:rtl/>
          <w:lang w:bidi="ar-EG"/>
        </w:rPr>
        <w:t>ُ</w:t>
      </w:r>
      <w:r w:rsidR="00AF44C9" w:rsidRPr="009B2C7E">
        <w:rPr>
          <w:rtl/>
          <w:lang w:bidi="ar-EG"/>
        </w:rPr>
        <w:t xml:space="preserve"> البرامج (راديوية تماثلية)، ل</w:t>
      </w:r>
      <w:r w:rsidR="00D7792C" w:rsidRPr="009B2C7E">
        <w:rPr>
          <w:rtl/>
          <w:lang w:bidi="ar-EG"/>
        </w:rPr>
        <w:t>تفعّل</w:t>
      </w:r>
      <w:r w:rsidR="00DB0787">
        <w:rPr>
          <w:rtl/>
          <w:lang w:bidi="ar-EG"/>
        </w:rPr>
        <w:t xml:space="preserve"> بذلك مستقبلات النظام</w:t>
      </w:r>
      <w:r w:rsidR="00DB0787">
        <w:rPr>
          <w:rFonts w:hint="cs"/>
          <w:rtl/>
          <w:lang w:bidi="ar-EG"/>
        </w:rPr>
        <w:t> </w:t>
      </w:r>
      <w:r w:rsidR="00AF44C9" w:rsidRPr="009B2C7E">
        <w:rPr>
          <w:lang w:bidi="ar-EG"/>
        </w:rPr>
        <w:t>EWS</w:t>
      </w:r>
      <w:r w:rsidR="00AF44C9" w:rsidRPr="009B2C7E">
        <w:rPr>
          <w:rtl/>
          <w:lang w:bidi="ar-EG"/>
        </w:rPr>
        <w:t xml:space="preserve"> </w:t>
      </w:r>
      <w:r w:rsidR="00D7792C" w:rsidRPr="009B2C7E">
        <w:rPr>
          <w:rtl/>
          <w:lang w:bidi="ar-EG"/>
        </w:rPr>
        <w:t>تفعيل</w:t>
      </w:r>
      <w:r w:rsidR="00AF44C9" w:rsidRPr="009B2C7E">
        <w:rPr>
          <w:rtl/>
          <w:lang w:bidi="ar-EG"/>
        </w:rPr>
        <w:t xml:space="preserve">اً </w:t>
      </w:r>
      <w:r w:rsidR="00D7792C" w:rsidRPr="009B2C7E">
        <w:rPr>
          <w:rtl/>
          <w:lang w:bidi="ar-EG"/>
        </w:rPr>
        <w:t>تلقائي</w:t>
      </w:r>
      <w:r w:rsidR="00AF44C9" w:rsidRPr="009B2C7E">
        <w:rPr>
          <w:rtl/>
          <w:lang w:bidi="ar-EG"/>
        </w:rPr>
        <w:t xml:space="preserve">اً، حتى عندما تكون في وضع </w:t>
      </w:r>
      <w:r w:rsidRPr="009B2C7E">
        <w:rPr>
          <w:rFonts w:hint="cs"/>
          <w:rtl/>
          <w:lang w:bidi="ar-EG"/>
        </w:rPr>
        <w:t>الانتظار</w:t>
      </w:r>
      <w:r w:rsidR="00AF44C9" w:rsidRPr="009B2C7E">
        <w:rPr>
          <w:rtl/>
          <w:lang w:bidi="ar-EG"/>
        </w:rPr>
        <w:t>. وي</w:t>
      </w:r>
      <w:r w:rsidRPr="009B2C7E">
        <w:rPr>
          <w:rFonts w:hint="cs"/>
          <w:rtl/>
          <w:lang w:bidi="ar-EG"/>
        </w:rPr>
        <w:t>ُ</w:t>
      </w:r>
      <w:r w:rsidR="00AF44C9" w:rsidRPr="009B2C7E">
        <w:rPr>
          <w:rtl/>
          <w:lang w:bidi="ar-EG"/>
        </w:rPr>
        <w:t>ستعمل</w:t>
      </w:r>
      <w:r w:rsidRPr="009B2C7E">
        <w:rPr>
          <w:rFonts w:hint="cs"/>
          <w:rtl/>
          <w:lang w:bidi="ar-EG"/>
        </w:rPr>
        <w:t xml:space="preserve"> أيضاً</w:t>
      </w:r>
      <w:r w:rsidR="00AF44C9" w:rsidRPr="009B2C7E">
        <w:rPr>
          <w:rtl/>
          <w:lang w:bidi="ar-EG"/>
        </w:rPr>
        <w:t xml:space="preserve"> </w:t>
      </w:r>
      <w:r w:rsidRPr="009B2C7E">
        <w:rPr>
          <w:rFonts w:hint="cs"/>
          <w:rtl/>
          <w:lang w:bidi="ar-EG"/>
        </w:rPr>
        <w:t>الجزء السمعي</w:t>
      </w:r>
      <w:r w:rsidR="00AF44C9" w:rsidRPr="009B2C7E">
        <w:rPr>
          <w:rtl/>
          <w:lang w:bidi="ar-EG"/>
        </w:rPr>
        <w:t xml:space="preserve"> ا</w:t>
      </w:r>
      <w:r w:rsidR="00DB0787">
        <w:rPr>
          <w:rtl/>
          <w:lang w:bidi="ar-EG"/>
        </w:rPr>
        <w:t>لصادر عن إشارة التحكم في</w:t>
      </w:r>
      <w:r w:rsidR="00DB0787">
        <w:rPr>
          <w:rFonts w:hint="cs"/>
          <w:rtl/>
          <w:lang w:bidi="ar-EG"/>
        </w:rPr>
        <w:t> </w:t>
      </w:r>
      <w:r w:rsidR="00DB0787">
        <w:rPr>
          <w:rtl/>
          <w:lang w:bidi="ar-EG"/>
        </w:rPr>
        <w:t>النظام</w:t>
      </w:r>
      <w:r w:rsidR="00DB0787">
        <w:rPr>
          <w:rFonts w:hint="cs"/>
          <w:rtl/>
          <w:lang w:bidi="ar-EG"/>
        </w:rPr>
        <w:t> </w:t>
      </w:r>
      <w:r w:rsidR="00AF44C9" w:rsidRPr="009B2C7E">
        <w:rPr>
          <w:lang w:bidi="ar-EG"/>
        </w:rPr>
        <w:t>EWS</w:t>
      </w:r>
      <w:r w:rsidRPr="009B2C7E">
        <w:rPr>
          <w:rtl/>
          <w:lang w:bidi="ar-EG"/>
        </w:rPr>
        <w:t xml:space="preserve"> كإنذار صوتي إلى جميع المستمعين</w:t>
      </w:r>
      <w:r w:rsidR="00AF44C9" w:rsidRPr="009B2C7E">
        <w:rPr>
          <w:rtl/>
          <w:lang w:bidi="ar-EG"/>
        </w:rPr>
        <w:t xml:space="preserve"> للفت انتباههم إلى البرامج الإذاعية لحالة الطوارئ التي </w:t>
      </w:r>
      <w:r w:rsidRPr="009B2C7E">
        <w:rPr>
          <w:rFonts w:hint="cs"/>
          <w:rtl/>
          <w:lang w:bidi="ar-EG"/>
        </w:rPr>
        <w:t>س</w:t>
      </w:r>
      <w:r w:rsidR="00DB0787">
        <w:rPr>
          <w:rtl/>
          <w:lang w:bidi="ar-EG"/>
        </w:rPr>
        <w:t>تلي إشارة التحكم في</w:t>
      </w:r>
      <w:r w:rsidR="00DB0787">
        <w:rPr>
          <w:rFonts w:hint="cs"/>
          <w:rtl/>
          <w:lang w:bidi="ar-EG"/>
        </w:rPr>
        <w:t> </w:t>
      </w:r>
      <w:r w:rsidR="00DB0787">
        <w:rPr>
          <w:rtl/>
          <w:lang w:bidi="ar-EG"/>
        </w:rPr>
        <w:t>النظام</w:t>
      </w:r>
      <w:r w:rsidR="00DB0787">
        <w:rPr>
          <w:rFonts w:hint="cs"/>
          <w:rtl/>
          <w:lang w:bidi="ar-EG"/>
        </w:rPr>
        <w:t> </w:t>
      </w:r>
      <w:r w:rsidR="00AF44C9" w:rsidRPr="009B2C7E">
        <w:rPr>
          <w:lang w:bidi="ar-EG"/>
        </w:rPr>
        <w:t>EWS</w:t>
      </w:r>
      <w:r w:rsidR="00EE7FEA">
        <w:rPr>
          <w:rtl/>
          <w:lang w:bidi="ar-EG"/>
        </w:rPr>
        <w:t>.</w:t>
      </w:r>
    </w:p>
    <w:p w:rsidR="00AF44C9" w:rsidRPr="009B2C7E" w:rsidRDefault="00AF44C9" w:rsidP="00821C45">
      <w:pPr>
        <w:spacing w:before="160"/>
        <w:rPr>
          <w:lang w:bidi="ar-EG"/>
        </w:rPr>
      </w:pPr>
      <w:r w:rsidRPr="009B2C7E">
        <w:rPr>
          <w:rtl/>
          <w:lang w:bidi="ar-EG"/>
        </w:rPr>
        <w:t xml:space="preserve">والإشارة </w:t>
      </w:r>
      <w:r w:rsidRPr="009B2C7E">
        <w:rPr>
          <w:lang w:bidi="ar-EG"/>
        </w:rPr>
        <w:t>(EWS)</w:t>
      </w:r>
      <w:r w:rsidRPr="009B2C7E">
        <w:rPr>
          <w:rtl/>
          <w:lang w:bidi="ar-EG"/>
        </w:rPr>
        <w:t xml:space="preserve"> مشكَّلة بزحزحة التردد </w:t>
      </w:r>
      <w:r w:rsidRPr="009B2C7E">
        <w:rPr>
          <w:lang w:bidi="ar-EG"/>
        </w:rPr>
        <w:t>(FSK)</w:t>
      </w:r>
      <w:r w:rsidRPr="009B2C7E">
        <w:rPr>
          <w:rtl/>
          <w:lang w:bidi="ar-EG"/>
        </w:rPr>
        <w:t xml:space="preserve"> وهي تستعمل ترددين سمعيين مقدارهما</w:t>
      </w:r>
      <w:r w:rsidR="00EE7FEA">
        <w:rPr>
          <w:rFonts w:hint="cs"/>
          <w:rtl/>
          <w:lang w:bidi="ar-EG"/>
        </w:rPr>
        <w:t xml:space="preserve"> </w:t>
      </w:r>
      <w:r w:rsidR="00EE7FEA">
        <w:rPr>
          <w:lang w:bidi="ar-EG"/>
        </w:rPr>
        <w:t>Hz </w:t>
      </w:r>
      <w:r w:rsidR="00EE7FEA" w:rsidRPr="009B2C7E">
        <w:rPr>
          <w:lang w:bidi="ar-EG"/>
        </w:rPr>
        <w:t>640</w:t>
      </w:r>
      <w:r w:rsidRPr="009B2C7E">
        <w:rPr>
          <w:rtl/>
          <w:lang w:bidi="ar-EG"/>
        </w:rPr>
        <w:t xml:space="preserve"> و</w:t>
      </w:r>
      <w:r w:rsidRPr="009B2C7E">
        <w:rPr>
          <w:lang w:bidi="ar-EG"/>
        </w:rPr>
        <w:t>Hz</w:t>
      </w:r>
      <w:r w:rsidR="00B921F7">
        <w:rPr>
          <w:lang w:bidi="ar-EG"/>
        </w:rPr>
        <w:t> </w:t>
      </w:r>
      <w:r w:rsidR="00B921F7" w:rsidRPr="009B2C7E">
        <w:rPr>
          <w:lang w:bidi="ar-EG"/>
        </w:rPr>
        <w:t>1</w:t>
      </w:r>
      <w:r w:rsidR="00B921F7">
        <w:rPr>
          <w:lang w:bidi="ar-EG"/>
        </w:rPr>
        <w:t> </w:t>
      </w:r>
      <w:r w:rsidR="00B921F7" w:rsidRPr="009B2C7E">
        <w:rPr>
          <w:lang w:bidi="ar-EG"/>
        </w:rPr>
        <w:t>024</w:t>
      </w:r>
      <w:r w:rsidRPr="009B2C7E">
        <w:rPr>
          <w:rtl/>
          <w:lang w:bidi="ar-EG"/>
        </w:rPr>
        <w:t>، وبمقدورها نقل ال</w:t>
      </w:r>
      <w:r w:rsidR="0079645D" w:rsidRPr="009B2C7E">
        <w:rPr>
          <w:rtl/>
          <w:lang w:bidi="ar-EG"/>
        </w:rPr>
        <w:t>بيانات</w:t>
      </w:r>
      <w:r w:rsidRPr="009B2C7E">
        <w:rPr>
          <w:rtl/>
          <w:lang w:bidi="ar-EG"/>
        </w:rPr>
        <w:t xml:space="preserve"> بسرعة </w:t>
      </w:r>
      <w:r w:rsidRPr="009B2C7E">
        <w:rPr>
          <w:lang w:bidi="ar-EG"/>
        </w:rPr>
        <w:t>bit/s 64</w:t>
      </w:r>
      <w:r w:rsidRPr="009B2C7E">
        <w:rPr>
          <w:rtl/>
          <w:lang w:bidi="ar-EG"/>
        </w:rPr>
        <w:t xml:space="preserve">. ومن المستحسن أن تكون نسبة سوية تشكيل إشارة التحكم في النظام </w:t>
      </w:r>
      <w:r w:rsidRPr="009B2C7E">
        <w:rPr>
          <w:lang w:bidi="ar-EG"/>
        </w:rPr>
        <w:t>EWS</w:t>
      </w:r>
      <w:r w:rsidRPr="009B2C7E">
        <w:rPr>
          <w:rtl/>
          <w:lang w:bidi="ar-EG"/>
        </w:rPr>
        <w:t xml:space="preserve"> نحو </w:t>
      </w:r>
      <w:r w:rsidRPr="009B2C7E">
        <w:rPr>
          <w:lang w:bidi="ar-EG"/>
        </w:rPr>
        <w:t>%80</w:t>
      </w:r>
      <w:r w:rsidRPr="009B2C7E">
        <w:rPr>
          <w:rtl/>
          <w:lang w:bidi="ar-EG"/>
        </w:rPr>
        <w:t xml:space="preserve"> تقريباً لتوخي الم</w:t>
      </w:r>
      <w:r w:rsidR="009D0169">
        <w:rPr>
          <w:rtl/>
          <w:lang w:bidi="ar-EG"/>
        </w:rPr>
        <w:t>وثوقية في الكشف عن هذه الإشارة.</w:t>
      </w:r>
    </w:p>
    <w:p w:rsidR="00B947D1" w:rsidRPr="009B2C7E" w:rsidRDefault="00B947D1" w:rsidP="004B1DFA">
      <w:pPr>
        <w:rPr>
          <w:rtl/>
          <w:lang w:bidi="ar-EG"/>
        </w:rPr>
      </w:pPr>
      <w:r w:rsidRPr="009B2C7E">
        <w:rPr>
          <w:rtl/>
          <w:lang w:bidi="ar-EG"/>
        </w:rPr>
        <w:t>وتحتوي الإشارة المذكورة على نمطين من الإشارات، هما؛ إشارة البدء وإشارة الإنهاء.</w:t>
      </w:r>
      <w:r w:rsidRPr="009B2C7E">
        <w:rPr>
          <w:rFonts w:hint="cs"/>
          <w:rtl/>
          <w:lang w:bidi="ar-EG"/>
        </w:rPr>
        <w:t xml:space="preserve"> </w:t>
      </w:r>
      <w:r w:rsidRPr="009B2C7E">
        <w:rPr>
          <w:rtl/>
          <w:lang w:bidi="ar-EG"/>
        </w:rPr>
        <w:t xml:space="preserve">وتدل إشارة البدء المسموعة على بداية </w:t>
      </w:r>
      <w:r w:rsidR="004B1DFA" w:rsidRPr="009B2C7E">
        <w:rPr>
          <w:rtl/>
          <w:lang w:bidi="ar-EG"/>
        </w:rPr>
        <w:t>البرنامج الإذاعي المنذر</w:t>
      </w:r>
      <w:r w:rsidRPr="009B2C7E">
        <w:rPr>
          <w:rtl/>
          <w:lang w:bidi="ar-EG"/>
        </w:rPr>
        <w:t xml:space="preserve"> </w:t>
      </w:r>
      <w:r w:rsidR="004B1DFA" w:rsidRPr="009B2C7E">
        <w:rPr>
          <w:rtl/>
          <w:lang w:bidi="ar-EG"/>
        </w:rPr>
        <w:t>بالحالة الطارئة</w:t>
      </w:r>
      <w:r w:rsidRPr="009B2C7E">
        <w:rPr>
          <w:rtl/>
          <w:lang w:bidi="ar-EG"/>
        </w:rPr>
        <w:t xml:space="preserve"> و</w:t>
      </w:r>
      <w:r w:rsidR="00D7792C" w:rsidRPr="009B2C7E">
        <w:rPr>
          <w:rtl/>
          <w:lang w:bidi="ar-EG"/>
        </w:rPr>
        <w:t>تفعّل</w:t>
      </w:r>
      <w:r w:rsidRPr="009B2C7E">
        <w:rPr>
          <w:rtl/>
          <w:lang w:bidi="ar-EG"/>
        </w:rPr>
        <w:t xml:space="preserve"> مستقبلات </w:t>
      </w:r>
      <w:r w:rsidR="004B1DFA" w:rsidRPr="009B2C7E">
        <w:rPr>
          <w:rtl/>
          <w:lang w:bidi="ar-EG"/>
        </w:rPr>
        <w:t xml:space="preserve">النظام </w:t>
      </w:r>
      <w:r w:rsidR="004B1DFA" w:rsidRPr="009B2C7E">
        <w:rPr>
          <w:lang w:bidi="ar-EG"/>
        </w:rPr>
        <w:t>EWS</w:t>
      </w:r>
      <w:r w:rsidRPr="009B2C7E">
        <w:rPr>
          <w:rtl/>
          <w:lang w:bidi="ar-EG"/>
        </w:rPr>
        <w:t xml:space="preserve">. أما إشارة الإنهاء المسموعة فتبين نهاية بث البرنامج الإذاعي المنذر بالحالة الطارئة، ويعود المستقبل </w:t>
      </w:r>
      <w:r w:rsidR="004B1DFA" w:rsidRPr="009B2C7E">
        <w:rPr>
          <w:rFonts w:hint="cs"/>
          <w:rtl/>
          <w:lang w:bidi="ar-EG"/>
        </w:rPr>
        <w:t>المفعَّل</w:t>
      </w:r>
      <w:r w:rsidRPr="009B2C7E">
        <w:rPr>
          <w:rtl/>
          <w:lang w:bidi="ar-EG"/>
        </w:rPr>
        <w:t xml:space="preserve"> إلى حالته الأصلية.</w:t>
      </w:r>
    </w:p>
    <w:p w:rsidR="00AF44C9" w:rsidRPr="009B2C7E" w:rsidRDefault="00AF44C9" w:rsidP="00AF44C9">
      <w:pPr>
        <w:pStyle w:val="Heading2"/>
        <w:rPr>
          <w:rtl/>
          <w:lang w:bidi="ar-EG"/>
        </w:rPr>
      </w:pPr>
      <w:bookmarkStart w:id="35" w:name="_Toc489448475"/>
      <w:r w:rsidRPr="009B2C7E">
        <w:rPr>
          <w:lang w:bidi="ar-EG"/>
        </w:rPr>
        <w:t>1.2</w:t>
      </w:r>
      <w:r w:rsidRPr="009B2C7E">
        <w:rPr>
          <w:rtl/>
          <w:lang w:bidi="ar-EG"/>
        </w:rPr>
        <w:tab/>
        <w:t>إشارة البدء</w:t>
      </w:r>
      <w:bookmarkEnd w:id="35"/>
    </w:p>
    <w:p w:rsidR="004E121B" w:rsidRDefault="00AF44C9" w:rsidP="004E121B">
      <w:pPr>
        <w:spacing w:before="160"/>
        <w:rPr>
          <w:rtl/>
          <w:lang w:bidi="ar-EG"/>
        </w:rPr>
      </w:pPr>
      <w:r w:rsidRPr="009B2C7E">
        <w:rPr>
          <w:rtl/>
          <w:lang w:bidi="ar-EG"/>
        </w:rPr>
        <w:t xml:space="preserve">يوضح الشكل </w:t>
      </w:r>
      <w:r w:rsidR="001336C4">
        <w:rPr>
          <w:lang w:bidi="ar-EG"/>
        </w:rPr>
        <w:t>9</w:t>
      </w:r>
      <w:r w:rsidRPr="009B2C7E">
        <w:rPr>
          <w:rtl/>
          <w:lang w:bidi="ar-EG"/>
        </w:rPr>
        <w:t xml:space="preserve"> بنية إشارة البدء. وتتضمن إشارة البدء فترة إشارة غير مشكلة وشفرة سابقة وشفرة ثابتة وشفرة اعتباطية. وتتيح فترة الإشارة غير المشكلة إمكانية تمييز إشارة التحكم في النظام </w:t>
      </w:r>
      <w:r w:rsidRPr="009B2C7E">
        <w:rPr>
          <w:lang w:bidi="ar-EG"/>
        </w:rPr>
        <w:t>EWS</w:t>
      </w:r>
      <w:r w:rsidRPr="009B2C7E">
        <w:rPr>
          <w:rtl/>
          <w:lang w:bidi="ar-EG"/>
        </w:rPr>
        <w:t xml:space="preserve"> بصورة واضحة عن البرنامج المذاع من خلال الصمت.</w:t>
      </w:r>
    </w:p>
    <w:p w:rsidR="00AF44C9" w:rsidRPr="009B2C7E" w:rsidRDefault="00AF44C9" w:rsidP="005605E0">
      <w:pPr>
        <w:spacing w:before="160"/>
        <w:rPr>
          <w:rtl/>
          <w:lang w:bidi="ar-EG"/>
        </w:rPr>
      </w:pPr>
      <w:r w:rsidRPr="009B2C7E">
        <w:rPr>
          <w:rtl/>
          <w:lang w:bidi="ar-EG"/>
        </w:rPr>
        <w:t xml:space="preserve">وبالإمكان استعمال الشفرة السابقة كدلالة على ما إذا كانت الإشارة إشارة بدء أم إشارة انتهاء. والشفرة الثابتة هي أهم شفرات إشارة التحكم في النظام </w:t>
      </w:r>
      <w:r w:rsidRPr="009B2C7E">
        <w:rPr>
          <w:lang w:bidi="ar-EG"/>
        </w:rPr>
        <w:t>EWS</w:t>
      </w:r>
      <w:r w:rsidRPr="009B2C7E">
        <w:rPr>
          <w:rtl/>
          <w:lang w:bidi="ar-EG"/>
        </w:rPr>
        <w:t xml:space="preserve">، وهي تؤدي الوظيفتين التاليتين: </w:t>
      </w:r>
      <w:r w:rsidRPr="009B2C7E">
        <w:rPr>
          <w:lang w:bidi="ar-EG"/>
        </w:rPr>
        <w:t>-1</w:t>
      </w:r>
      <w:r w:rsidRPr="009B2C7E">
        <w:rPr>
          <w:rtl/>
          <w:lang w:bidi="ar-EG"/>
        </w:rPr>
        <w:t xml:space="preserve"> </w:t>
      </w:r>
      <w:r w:rsidR="00D7792C" w:rsidRPr="009B2C7E">
        <w:rPr>
          <w:rtl/>
          <w:lang w:bidi="ar-EG"/>
        </w:rPr>
        <w:t>تفعيل</w:t>
      </w:r>
      <w:r w:rsidRPr="009B2C7E">
        <w:rPr>
          <w:rtl/>
          <w:lang w:bidi="ar-EG"/>
        </w:rPr>
        <w:t xml:space="preserve"> المستقبِل، </w:t>
      </w:r>
      <w:r w:rsidRPr="009B2C7E">
        <w:rPr>
          <w:lang w:bidi="ar-EG"/>
        </w:rPr>
        <w:t>-2</w:t>
      </w:r>
      <w:r w:rsidRPr="009B2C7E">
        <w:rPr>
          <w:rtl/>
          <w:lang w:bidi="ar-EG"/>
        </w:rPr>
        <w:t xml:space="preserve"> التوقيت المرجعي للشفرة الاعتباطية. وتنقل الشفرة الاعتباطية معلومات إضافية مثل وقت أو موقع حصول الحدث. وتتضمن </w:t>
      </w:r>
      <w:r w:rsidRPr="005605E0">
        <w:rPr>
          <w:b/>
          <w:bCs/>
          <w:rtl/>
          <w:lang w:bidi="ar-EG"/>
        </w:rPr>
        <w:t xml:space="preserve">الفدرة </w:t>
      </w:r>
      <w:r w:rsidR="005605E0" w:rsidRPr="005605E0">
        <w:rPr>
          <w:lang w:bidi="ar-EG"/>
        </w:rPr>
        <w:t>S</w:t>
      </w:r>
      <w:r w:rsidRPr="009B2C7E">
        <w:rPr>
          <w:rtl/>
          <w:lang w:bidi="ar-EG"/>
        </w:rPr>
        <w:t xml:space="preserve"> المبينة في الشكل </w:t>
      </w:r>
      <w:r w:rsidR="001D0A63">
        <w:rPr>
          <w:lang w:bidi="ar-EG"/>
        </w:rPr>
        <w:t>9</w:t>
      </w:r>
      <w:r w:rsidRPr="009B2C7E">
        <w:rPr>
          <w:rtl/>
          <w:lang w:bidi="ar-EG"/>
        </w:rPr>
        <w:t xml:space="preserve"> شفرتين ثابتة واعتباطية، وينبغي تكرار إرسالهما أربع مرات على الأقل. وتحول تعددية إرسال الشفرات الثابتة دون الخطأ في </w:t>
      </w:r>
      <w:r w:rsidR="00D7792C" w:rsidRPr="009B2C7E">
        <w:rPr>
          <w:rtl/>
          <w:lang w:bidi="ar-EG"/>
        </w:rPr>
        <w:t>تفعيل</w:t>
      </w:r>
      <w:r w:rsidRPr="009B2C7E">
        <w:rPr>
          <w:rtl/>
          <w:lang w:bidi="ar-EG"/>
        </w:rPr>
        <w:t xml:space="preserve"> المستقبلات كما تكفل </w:t>
      </w:r>
      <w:r w:rsidR="00D7792C" w:rsidRPr="009B2C7E">
        <w:rPr>
          <w:rtl/>
          <w:lang w:bidi="ar-EG"/>
        </w:rPr>
        <w:t>تفعيل</w:t>
      </w:r>
      <w:r w:rsidRPr="009B2C7E">
        <w:rPr>
          <w:rtl/>
          <w:lang w:bidi="ar-EG"/>
        </w:rPr>
        <w:t xml:space="preserve"> المستقبلات الموجودة في بيئة سيئة الاستقبال.</w:t>
      </w:r>
    </w:p>
    <w:p w:rsidR="00AF44C9" w:rsidRPr="009B2C7E" w:rsidRDefault="00AF44C9" w:rsidP="00AF44C9">
      <w:pPr>
        <w:spacing w:before="160"/>
        <w:rPr>
          <w:rtl/>
          <w:lang w:bidi="ar-EG"/>
        </w:rPr>
      </w:pPr>
      <w:r w:rsidRPr="009B2C7E">
        <w:rPr>
          <w:rtl/>
          <w:lang w:bidi="ar-EG"/>
        </w:rPr>
        <w:t>وفيما يلي مواصفات كل شفرة:</w:t>
      </w:r>
    </w:p>
    <w:p w:rsidR="00AF44C9" w:rsidRPr="009B2C7E" w:rsidRDefault="00AF44C9" w:rsidP="00AF44C9">
      <w:pPr>
        <w:pStyle w:val="enumlev1"/>
        <w:rPr>
          <w:rtl/>
        </w:rPr>
      </w:pPr>
      <w:r w:rsidRPr="009B2C7E">
        <w:sym w:font="Symbol" w:char="F02D"/>
      </w:r>
      <w:r w:rsidRPr="009B2C7E">
        <w:rPr>
          <w:rtl/>
        </w:rPr>
        <w:tab/>
        <w:t>تدوم فترة الإشارة غير المشكلة أكثر من ثانية واحدة؛</w:t>
      </w:r>
    </w:p>
    <w:p w:rsidR="00AF44C9" w:rsidRPr="009B2C7E" w:rsidRDefault="00AF44C9" w:rsidP="00AF44C9">
      <w:pPr>
        <w:pStyle w:val="enumlev1"/>
        <w:rPr>
          <w:rtl/>
        </w:rPr>
      </w:pPr>
      <w:r w:rsidRPr="009B2C7E">
        <w:sym w:font="Symbol" w:char="F02D"/>
      </w:r>
      <w:r w:rsidRPr="009B2C7E">
        <w:rPr>
          <w:rtl/>
        </w:rPr>
        <w:tab/>
        <w:t xml:space="preserve">الشفرة السابقة لإشارة البدء هي </w:t>
      </w:r>
      <w:r w:rsidRPr="009B2C7E">
        <w:t>“1100”</w:t>
      </w:r>
      <w:r w:rsidRPr="009B2C7E">
        <w:rPr>
          <w:rtl/>
        </w:rPr>
        <w:t>؛</w:t>
      </w:r>
    </w:p>
    <w:p w:rsidR="00AF44C9" w:rsidRPr="009B2C7E" w:rsidRDefault="00AF44C9" w:rsidP="00AF44C9">
      <w:pPr>
        <w:pStyle w:val="enumlev1"/>
        <w:rPr>
          <w:rtl/>
        </w:rPr>
      </w:pPr>
      <w:r w:rsidRPr="009B2C7E">
        <w:sym w:font="Symbol" w:char="F02D"/>
      </w:r>
      <w:r w:rsidRPr="009B2C7E">
        <w:rPr>
          <w:rtl/>
        </w:rPr>
        <w:tab/>
        <w:t xml:space="preserve">الشفرة الثابتة هي كلمة شفرة مكونة من </w:t>
      </w:r>
      <w:r w:rsidRPr="009B2C7E">
        <w:t>16</w:t>
      </w:r>
      <w:r w:rsidRPr="009B2C7E">
        <w:rPr>
          <w:rtl/>
        </w:rPr>
        <w:t xml:space="preserve"> </w:t>
      </w:r>
      <w:proofErr w:type="spellStart"/>
      <w:r w:rsidRPr="009B2C7E">
        <w:rPr>
          <w:rtl/>
        </w:rPr>
        <w:t>بتة</w:t>
      </w:r>
      <w:proofErr w:type="spellEnd"/>
      <w:r w:rsidRPr="009B2C7E">
        <w:rPr>
          <w:rtl/>
        </w:rPr>
        <w:t xml:space="preserve"> تبدأ بقيمة </w:t>
      </w:r>
      <w:r w:rsidRPr="009B2C7E">
        <w:t>“00”</w:t>
      </w:r>
      <w:r w:rsidRPr="009B2C7E">
        <w:rPr>
          <w:rtl/>
        </w:rPr>
        <w:t xml:space="preserve"> وتنتهي بقيمة </w:t>
      </w:r>
      <w:r w:rsidRPr="009B2C7E">
        <w:t>“01”</w:t>
      </w:r>
      <w:r w:rsidRPr="009B2C7E">
        <w:rPr>
          <w:rtl/>
        </w:rPr>
        <w:t>؛</w:t>
      </w:r>
    </w:p>
    <w:p w:rsidR="00AF44C9" w:rsidRPr="009B2C7E" w:rsidRDefault="00AF44C9" w:rsidP="004B1DFA">
      <w:pPr>
        <w:pStyle w:val="enumlev1"/>
        <w:rPr>
          <w:rtl/>
        </w:rPr>
      </w:pPr>
      <w:r w:rsidRPr="009B2C7E">
        <w:sym w:font="Symbol" w:char="F02D"/>
      </w:r>
      <w:r w:rsidRPr="009B2C7E">
        <w:rPr>
          <w:rtl/>
        </w:rPr>
        <w:tab/>
        <w:t xml:space="preserve">الشفرة الاعتباطية هي كلمة شفرة مكونة من </w:t>
      </w:r>
      <w:r w:rsidRPr="009B2C7E">
        <w:t>16</w:t>
      </w:r>
      <w:r w:rsidRPr="009B2C7E">
        <w:rPr>
          <w:rtl/>
        </w:rPr>
        <w:t xml:space="preserve"> </w:t>
      </w:r>
      <w:proofErr w:type="spellStart"/>
      <w:r w:rsidRPr="009B2C7E">
        <w:rPr>
          <w:rtl/>
        </w:rPr>
        <w:t>بتة</w:t>
      </w:r>
      <w:proofErr w:type="spellEnd"/>
      <w:r w:rsidRPr="009B2C7E">
        <w:rPr>
          <w:rtl/>
        </w:rPr>
        <w:t xml:space="preserve"> تبدأ بقيمة </w:t>
      </w:r>
      <w:r w:rsidRPr="009B2C7E">
        <w:t>“01”</w:t>
      </w:r>
      <w:r w:rsidRPr="009B2C7E">
        <w:rPr>
          <w:rtl/>
        </w:rPr>
        <w:t xml:space="preserve"> أو</w:t>
      </w:r>
      <w:r w:rsidRPr="009B2C7E">
        <w:t>“10”</w:t>
      </w:r>
      <w:r w:rsidRPr="009B2C7E">
        <w:rPr>
          <w:rtl/>
        </w:rPr>
        <w:t xml:space="preserve">، وتنتهي بقيمة </w:t>
      </w:r>
      <w:r w:rsidRPr="009B2C7E">
        <w:t>“00”</w:t>
      </w:r>
      <w:r w:rsidRPr="009B2C7E">
        <w:rPr>
          <w:rtl/>
        </w:rPr>
        <w:t xml:space="preserve"> أو </w:t>
      </w:r>
      <w:r w:rsidRPr="009B2C7E">
        <w:t>“11”</w:t>
      </w:r>
      <w:r w:rsidRPr="009B2C7E">
        <w:rPr>
          <w:rtl/>
        </w:rPr>
        <w:t xml:space="preserve">. ويمكن أن تندرج البتات المتبقية البالغ عددها </w:t>
      </w:r>
      <w:r w:rsidRPr="009B2C7E">
        <w:t>12</w:t>
      </w:r>
      <w:r w:rsidRPr="009B2C7E">
        <w:rPr>
          <w:rtl/>
        </w:rPr>
        <w:t xml:space="preserve"> </w:t>
      </w:r>
      <w:proofErr w:type="spellStart"/>
      <w:r w:rsidRPr="009B2C7E">
        <w:rPr>
          <w:rtl/>
        </w:rPr>
        <w:t>بتة</w:t>
      </w:r>
      <w:proofErr w:type="spellEnd"/>
      <w:r w:rsidRPr="009B2C7E">
        <w:rPr>
          <w:rtl/>
        </w:rPr>
        <w:t xml:space="preserve"> في أي مخطط من مخططات البتات </w:t>
      </w:r>
      <w:r w:rsidR="004B1DFA" w:rsidRPr="009B2C7E">
        <w:rPr>
          <w:rFonts w:hint="cs"/>
          <w:rtl/>
        </w:rPr>
        <w:t>يتيح</w:t>
      </w:r>
      <w:r w:rsidRPr="009B2C7E">
        <w:rPr>
          <w:rtl/>
        </w:rPr>
        <w:t xml:space="preserve"> تشغيل المستقبِل </w:t>
      </w:r>
      <w:r w:rsidR="004B1DFA" w:rsidRPr="009B2C7E">
        <w:rPr>
          <w:rFonts w:hint="cs"/>
          <w:rtl/>
        </w:rPr>
        <w:t>بسرعة وعلى نحو يعوَّل عليه</w:t>
      </w:r>
      <w:r w:rsidRPr="009B2C7E">
        <w:rPr>
          <w:rtl/>
        </w:rPr>
        <w:t>.</w:t>
      </w:r>
    </w:p>
    <w:p w:rsidR="00AF44C9" w:rsidRPr="009B2C7E" w:rsidRDefault="00AF44C9" w:rsidP="004B1DFA">
      <w:pPr>
        <w:spacing w:before="160"/>
        <w:rPr>
          <w:rtl/>
          <w:lang w:bidi="ar-EG"/>
        </w:rPr>
      </w:pPr>
      <w:r w:rsidRPr="009B2C7E">
        <w:rPr>
          <w:rtl/>
          <w:lang w:bidi="ar-EG"/>
        </w:rPr>
        <w:t xml:space="preserve">وتُضبط </w:t>
      </w:r>
      <w:proofErr w:type="spellStart"/>
      <w:r w:rsidR="004B1DFA" w:rsidRPr="009B2C7E">
        <w:rPr>
          <w:rFonts w:hint="cs"/>
          <w:rtl/>
          <w:lang w:bidi="ar-EG"/>
        </w:rPr>
        <w:t>ال</w:t>
      </w:r>
      <w:r w:rsidRPr="009B2C7E">
        <w:rPr>
          <w:rtl/>
          <w:lang w:bidi="ar-EG"/>
        </w:rPr>
        <w:t>بتتا</w:t>
      </w:r>
      <w:r w:rsidR="004B1DFA" w:rsidRPr="009B2C7E">
        <w:rPr>
          <w:rFonts w:hint="cs"/>
          <w:rtl/>
          <w:lang w:bidi="ar-EG"/>
        </w:rPr>
        <w:t>ن</w:t>
      </w:r>
      <w:proofErr w:type="spellEnd"/>
      <w:r w:rsidRPr="009B2C7E">
        <w:rPr>
          <w:rtl/>
          <w:lang w:bidi="ar-EG"/>
        </w:rPr>
        <w:t xml:space="preserve"> </w:t>
      </w:r>
      <w:r w:rsidR="004B1DFA" w:rsidRPr="009B2C7E">
        <w:rPr>
          <w:rFonts w:hint="cs"/>
          <w:rtl/>
          <w:lang w:bidi="ar-EG"/>
        </w:rPr>
        <w:t>الأولى</w:t>
      </w:r>
      <w:r w:rsidRPr="009B2C7E">
        <w:rPr>
          <w:rtl/>
          <w:lang w:bidi="ar-EG"/>
        </w:rPr>
        <w:t xml:space="preserve"> </w:t>
      </w:r>
      <w:r w:rsidR="004B1DFA" w:rsidRPr="009B2C7E">
        <w:rPr>
          <w:rFonts w:hint="cs"/>
          <w:rtl/>
          <w:lang w:bidi="ar-EG"/>
        </w:rPr>
        <w:t>والأخيرة</w:t>
      </w:r>
      <w:r w:rsidRPr="009B2C7E">
        <w:rPr>
          <w:rtl/>
          <w:lang w:bidi="ar-EG"/>
        </w:rPr>
        <w:t xml:space="preserve"> </w:t>
      </w:r>
      <w:r w:rsidR="004B1DFA" w:rsidRPr="009B2C7E">
        <w:rPr>
          <w:rFonts w:hint="cs"/>
          <w:rtl/>
          <w:lang w:bidi="ar-EG"/>
        </w:rPr>
        <w:t>ل</w:t>
      </w:r>
      <w:r w:rsidRPr="009B2C7E">
        <w:rPr>
          <w:rtl/>
          <w:lang w:bidi="ar-EG"/>
        </w:rPr>
        <w:t xml:space="preserve">لشفرتين الثابتة والاعتباطية لكي لا </w:t>
      </w:r>
      <w:r w:rsidR="004B1DFA" w:rsidRPr="009B2C7E">
        <w:rPr>
          <w:rFonts w:hint="cs"/>
          <w:rtl/>
          <w:lang w:bidi="ar-EG"/>
        </w:rPr>
        <w:t>يتطابق</w:t>
      </w:r>
      <w:r w:rsidRPr="009B2C7E">
        <w:rPr>
          <w:rtl/>
          <w:lang w:bidi="ar-EG"/>
        </w:rPr>
        <w:t xml:space="preserve"> أبداً مخطط البتات للشفرتين المذكورتين.</w:t>
      </w:r>
    </w:p>
    <w:p w:rsidR="00AF44C9" w:rsidRPr="009B2C7E" w:rsidRDefault="00AF44C9" w:rsidP="00B947D1">
      <w:pPr>
        <w:pStyle w:val="FigureNo"/>
        <w:rPr>
          <w:rtl/>
        </w:rPr>
      </w:pPr>
      <w:r w:rsidRPr="009B2C7E">
        <w:rPr>
          <w:rtl/>
        </w:rPr>
        <w:t xml:space="preserve">الشكل </w:t>
      </w:r>
      <w:r w:rsidR="00B947D1" w:rsidRPr="009B2C7E">
        <w:rPr>
          <w:lang w:val="en-US"/>
        </w:rPr>
        <w:t>9</w:t>
      </w:r>
    </w:p>
    <w:p w:rsidR="00AF44C9" w:rsidRDefault="00AF44C9" w:rsidP="00AF44C9">
      <w:pPr>
        <w:pStyle w:val="FigureTitle"/>
      </w:pPr>
      <w:r w:rsidRPr="009B2C7E">
        <w:rPr>
          <w:rtl/>
        </w:rPr>
        <w:t>بنية إشارة البدء</w:t>
      </w:r>
    </w:p>
    <w:p w:rsidR="002B3204" w:rsidRDefault="00977DBB" w:rsidP="005605E0">
      <w:pPr>
        <w:pStyle w:val="Figure"/>
        <w:rPr>
          <w:lang w:val="fr-FR" w:bidi="ar-EG"/>
        </w:rPr>
      </w:pPr>
      <w:r>
        <w:rPr>
          <w:noProof/>
          <w:rtl/>
          <w:lang w:bidi="ar-SA"/>
        </w:rPr>
        <mc:AlternateContent>
          <mc:Choice Requires="wpg">
            <w:drawing>
              <wp:anchor distT="0" distB="0" distL="114300" distR="114300" simplePos="0" relativeHeight="251851264" behindDoc="0" locked="0" layoutInCell="1" allowOverlap="1" wp14:anchorId="6E5C73F6" wp14:editId="6BD99761">
                <wp:simplePos x="0" y="0"/>
                <wp:positionH relativeFrom="column">
                  <wp:posOffset>186035</wp:posOffset>
                </wp:positionH>
                <wp:positionV relativeFrom="paragraph">
                  <wp:posOffset>83849</wp:posOffset>
                </wp:positionV>
                <wp:extent cx="5617210" cy="4876123"/>
                <wp:effectExtent l="0" t="0" r="2540" b="1270"/>
                <wp:wrapNone/>
                <wp:docPr id="334" name="Group 334"/>
                <wp:cNvGraphicFramePr/>
                <a:graphic xmlns:a="http://schemas.openxmlformats.org/drawingml/2006/main">
                  <a:graphicData uri="http://schemas.microsoft.com/office/word/2010/wordprocessingGroup">
                    <wpg:wgp>
                      <wpg:cNvGrpSpPr/>
                      <wpg:grpSpPr>
                        <a:xfrm>
                          <a:off x="0" y="0"/>
                          <a:ext cx="5617210" cy="4876123"/>
                          <a:chOff x="0" y="0"/>
                          <a:chExt cx="5617760" cy="4876170"/>
                        </a:xfrm>
                      </wpg:grpSpPr>
                      <wps:wsp>
                        <wps:cNvPr id="8" name="Text Box 314"/>
                        <wps:cNvSpPr txBox="1">
                          <a:spLocks noChangeArrowheads="1"/>
                        </wps:cNvSpPr>
                        <wps:spPr bwMode="auto">
                          <a:xfrm>
                            <a:off x="1262418" y="409433"/>
                            <a:ext cx="252484" cy="1143000"/>
                          </a:xfrm>
                          <a:prstGeom prst="rect">
                            <a:avLst/>
                          </a:prstGeom>
                          <a:noFill/>
                          <a:ln w="9525">
                            <a:noFill/>
                            <a:miter lim="800000"/>
                            <a:headEnd/>
                            <a:tailEnd/>
                          </a:ln>
                        </wps:spPr>
                        <wps:txbx>
                          <w:txbxContent>
                            <w:p w:rsidR="00A60FB8" w:rsidRPr="00E0419F" w:rsidRDefault="00A60FB8" w:rsidP="0099007C">
                              <w:pPr>
                                <w:spacing w:before="0"/>
                                <w:jc w:val="center"/>
                                <w:rPr>
                                  <w:sz w:val="16"/>
                                  <w:szCs w:val="22"/>
                                  <w:lang w:eastAsia="ja-JP" w:bidi="ar-IQ"/>
                                </w:rPr>
                              </w:pPr>
                              <w:r>
                                <w:rPr>
                                  <w:rFonts w:hint="cs"/>
                                  <w:sz w:val="16"/>
                                  <w:szCs w:val="22"/>
                                  <w:rtl/>
                                  <w:lang w:eastAsia="ja-JP" w:bidi="ar-IQ"/>
                                </w:rPr>
                                <w:t>الشفرة السابقة</w:t>
                              </w:r>
                            </w:p>
                          </w:txbxContent>
                        </wps:txbx>
                        <wps:bodyPr rot="0" vert="vert" wrap="square" lIns="0" tIns="0" rIns="0" bIns="0" anchor="t" anchorCtr="0" upright="1">
                          <a:noAutofit/>
                        </wps:bodyPr>
                      </wps:wsp>
                      <wps:wsp>
                        <wps:cNvPr id="2" name="Text Box 315"/>
                        <wps:cNvSpPr txBox="1">
                          <a:spLocks noChangeArrowheads="1"/>
                        </wps:cNvSpPr>
                        <wps:spPr bwMode="auto">
                          <a:xfrm>
                            <a:off x="1617260" y="852985"/>
                            <a:ext cx="800100" cy="197485"/>
                          </a:xfrm>
                          <a:prstGeom prst="rect">
                            <a:avLst/>
                          </a:prstGeom>
                          <a:noFill/>
                          <a:ln w="9525">
                            <a:noFill/>
                            <a:miter lim="800000"/>
                            <a:headEnd/>
                            <a:tailEnd/>
                          </a:ln>
                        </wps:spPr>
                        <wps:txbx>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wps:txbx>
                        <wps:bodyPr rot="0" vert="horz" wrap="square" lIns="0" tIns="0" rIns="0" bIns="0" anchor="t" anchorCtr="0" upright="1">
                          <a:noAutofit/>
                        </wps:bodyPr>
                      </wps:wsp>
                      <wps:wsp>
                        <wps:cNvPr id="9" name="Text Box 327"/>
                        <wps:cNvSpPr txBox="1">
                          <a:spLocks noChangeArrowheads="1"/>
                        </wps:cNvSpPr>
                        <wps:spPr bwMode="auto">
                          <a:xfrm>
                            <a:off x="0" y="464024"/>
                            <a:ext cx="12573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661E8E" w:rsidRDefault="00A60FB8" w:rsidP="0099007C">
                              <w:pPr>
                                <w:jc w:val="center"/>
                                <w:rPr>
                                  <w:sz w:val="16"/>
                                  <w:szCs w:val="22"/>
                                  <w:lang w:eastAsia="ja-JP" w:bidi="ar-IQ"/>
                                </w:rPr>
                              </w:pPr>
                              <w:r>
                                <w:rPr>
                                  <w:rFonts w:hint="cs"/>
                                  <w:sz w:val="16"/>
                                  <w:szCs w:val="22"/>
                                  <w:rtl/>
                                  <w:lang w:eastAsia="ja-JP" w:bidi="ar-IQ"/>
                                </w:rPr>
                                <w:t>فترة إشارة غير مشكلة</w:t>
                              </w:r>
                            </w:p>
                          </w:txbxContent>
                        </wps:txbx>
                        <wps:bodyPr rot="0" vert="horz" wrap="square" lIns="0" tIns="0" rIns="0" bIns="0" anchor="t" anchorCtr="0" upright="1">
                          <a:noAutofit/>
                        </wps:bodyPr>
                      </wps:wsp>
                      <wps:wsp>
                        <wps:cNvPr id="10" name="Text Box 329"/>
                        <wps:cNvSpPr txBox="1">
                          <a:spLocks noChangeArrowheads="1"/>
                        </wps:cNvSpPr>
                        <wps:spPr bwMode="auto">
                          <a:xfrm>
                            <a:off x="2415654" y="859809"/>
                            <a:ext cx="800100" cy="170019"/>
                          </a:xfrm>
                          <a:prstGeom prst="rect">
                            <a:avLst/>
                          </a:prstGeom>
                          <a:noFill/>
                          <a:ln w="9525">
                            <a:noFill/>
                            <a:miter lim="800000"/>
                            <a:headEnd/>
                            <a:tailEnd/>
                          </a:ln>
                        </wps:spPr>
                        <wps:txbx>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wps:txbx>
                        <wps:bodyPr rot="0" vert="horz" wrap="square" lIns="0" tIns="0" rIns="0" bIns="0" anchor="t" anchorCtr="0" upright="1">
                          <a:noAutofit/>
                        </wps:bodyPr>
                      </wps:wsp>
                      <wps:wsp>
                        <wps:cNvPr id="11" name="Text Box 330"/>
                        <wps:cNvSpPr txBox="1">
                          <a:spLocks noChangeArrowheads="1"/>
                        </wps:cNvSpPr>
                        <wps:spPr bwMode="auto">
                          <a:xfrm>
                            <a:off x="3227696" y="873457"/>
                            <a:ext cx="800100" cy="170019"/>
                          </a:xfrm>
                          <a:prstGeom prst="rect">
                            <a:avLst/>
                          </a:prstGeom>
                          <a:noFill/>
                          <a:ln w="9525">
                            <a:noFill/>
                            <a:miter lim="800000"/>
                            <a:headEnd/>
                            <a:tailEnd/>
                          </a:ln>
                        </wps:spPr>
                        <wps:txbx>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wps:txbx>
                        <wps:bodyPr rot="0" vert="horz" wrap="square" lIns="0" tIns="0" rIns="0" bIns="0" anchor="t" anchorCtr="0" upright="1">
                          <a:noAutofit/>
                        </wps:bodyPr>
                      </wps:wsp>
                      <wps:wsp>
                        <wps:cNvPr id="12" name="Text Box 332"/>
                        <wps:cNvSpPr txBox="1">
                          <a:spLocks noChangeArrowheads="1"/>
                        </wps:cNvSpPr>
                        <wps:spPr bwMode="auto">
                          <a:xfrm>
                            <a:off x="4032914" y="852985"/>
                            <a:ext cx="800100" cy="177004"/>
                          </a:xfrm>
                          <a:prstGeom prst="rect">
                            <a:avLst/>
                          </a:prstGeom>
                          <a:noFill/>
                          <a:ln w="9525">
                            <a:noFill/>
                            <a:miter lim="800000"/>
                            <a:headEnd/>
                            <a:tailEnd/>
                          </a:ln>
                        </wps:spPr>
                        <wps:txbx>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wps:txbx>
                        <wps:bodyPr rot="0" vert="horz" wrap="square" lIns="0" tIns="0" rIns="0" bIns="0" anchor="t" anchorCtr="0" upright="1">
                          <a:noAutofit/>
                        </wps:bodyPr>
                      </wps:wsp>
                      <wps:wsp>
                        <wps:cNvPr id="13" name="Text Box 320"/>
                        <wps:cNvSpPr txBox="1">
                          <a:spLocks noChangeArrowheads="1"/>
                        </wps:cNvSpPr>
                        <wps:spPr bwMode="auto">
                          <a:xfrm>
                            <a:off x="1849272" y="0"/>
                            <a:ext cx="2743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661E8E" w:rsidRDefault="00A60FB8" w:rsidP="0099007C">
                              <w:pPr>
                                <w:jc w:val="center"/>
                                <w:rPr>
                                  <w:sz w:val="16"/>
                                  <w:szCs w:val="22"/>
                                  <w:lang w:eastAsia="ja-JP" w:bidi="ar-IQ"/>
                                </w:rPr>
                              </w:pPr>
                              <w:r>
                                <w:rPr>
                                  <w:rFonts w:hint="cs"/>
                                  <w:sz w:val="16"/>
                                  <w:szCs w:val="22"/>
                                  <w:rtl/>
                                  <w:lang w:eastAsia="ja-JP" w:bidi="ar-IQ"/>
                                </w:rPr>
                                <w:t>أربع فدرات على الأقل</w:t>
                              </w:r>
                            </w:p>
                          </w:txbxContent>
                        </wps:txbx>
                        <wps:bodyPr rot="0" vert="horz" wrap="square" lIns="0" tIns="0" rIns="0" bIns="0" anchor="t" anchorCtr="0" upright="1">
                          <a:noAutofit/>
                        </wps:bodyPr>
                      </wps:wsp>
                      <wps:wsp>
                        <wps:cNvPr id="14" name="Text Box 318"/>
                        <wps:cNvSpPr txBox="1">
                          <a:spLocks noChangeArrowheads="1"/>
                        </wps:cNvSpPr>
                        <wps:spPr bwMode="auto">
                          <a:xfrm>
                            <a:off x="4073857" y="1692322"/>
                            <a:ext cx="695666" cy="36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Default="00A60FB8" w:rsidP="0099007C">
                              <w:pPr>
                                <w:spacing w:before="0" w:line="187" w:lineRule="auto"/>
                                <w:jc w:val="center"/>
                                <w:rPr>
                                  <w:sz w:val="16"/>
                                  <w:szCs w:val="22"/>
                                  <w:rtl/>
                                  <w:lang w:eastAsia="ja-JP" w:bidi="ar-EG"/>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p w:rsidR="00A60FB8" w:rsidRPr="00E0419F" w:rsidRDefault="00A60FB8" w:rsidP="0099007C">
                              <w:pPr>
                                <w:spacing w:before="0" w:line="187" w:lineRule="auto"/>
                                <w:rPr>
                                  <w:szCs w:val="22"/>
                                </w:rPr>
                              </w:pPr>
                            </w:p>
                          </w:txbxContent>
                        </wps:txbx>
                        <wps:bodyPr rot="0" vert="horz" wrap="square" lIns="0" tIns="0" rIns="0" bIns="0" anchor="t" anchorCtr="0" upright="1">
                          <a:noAutofit/>
                        </wps:bodyPr>
                      </wps:wsp>
                      <wps:wsp>
                        <wps:cNvPr id="15" name="Text Box 333"/>
                        <wps:cNvSpPr txBox="1">
                          <a:spLocks noChangeArrowheads="1"/>
                        </wps:cNvSpPr>
                        <wps:spPr bwMode="auto">
                          <a:xfrm>
                            <a:off x="3343702" y="1692322"/>
                            <a:ext cx="539087" cy="36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9007C" w:rsidRDefault="00A60FB8" w:rsidP="0099007C">
                              <w:pPr>
                                <w:spacing w:before="0" w:line="187" w:lineRule="auto"/>
                                <w:jc w:val="center"/>
                                <w:rPr>
                                  <w:sz w:val="16"/>
                                  <w:szCs w:val="22"/>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wps:txbx>
                        <wps:bodyPr rot="0" vert="horz" wrap="square" lIns="0" tIns="0" rIns="0" bIns="0" anchor="t" anchorCtr="0" upright="1">
                          <a:noAutofit/>
                        </wps:bodyPr>
                      </wps:wsp>
                      <wps:wsp>
                        <wps:cNvPr id="16" name="Text Box 335"/>
                        <wps:cNvSpPr txBox="1">
                          <a:spLocks noChangeArrowheads="1"/>
                        </wps:cNvSpPr>
                        <wps:spPr bwMode="auto">
                          <a:xfrm>
                            <a:off x="2490496" y="1699146"/>
                            <a:ext cx="573206" cy="34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Default="00A60FB8" w:rsidP="00590C1B">
                              <w:pPr>
                                <w:spacing w:before="0" w:line="187" w:lineRule="auto"/>
                                <w:jc w:val="center"/>
                                <w:rPr>
                                  <w:sz w:val="16"/>
                                  <w:szCs w:val="22"/>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wps:txbx>
                        <wps:bodyPr rot="0" vert="horz" wrap="square" lIns="0" tIns="0" rIns="0" bIns="0" anchor="t" anchorCtr="0" upright="1">
                          <a:noAutofit/>
                        </wps:bodyPr>
                      </wps:wsp>
                      <wps:wsp>
                        <wps:cNvPr id="17" name="Text Box 337"/>
                        <wps:cNvSpPr txBox="1">
                          <a:spLocks noChangeArrowheads="1"/>
                        </wps:cNvSpPr>
                        <wps:spPr bwMode="auto">
                          <a:xfrm>
                            <a:off x="1705970" y="1699146"/>
                            <a:ext cx="559558" cy="33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E0419F" w:rsidRDefault="00A60FB8" w:rsidP="00590C1B">
                              <w:pPr>
                                <w:spacing w:before="0" w:line="187" w:lineRule="auto"/>
                                <w:jc w:val="center"/>
                                <w:rPr>
                                  <w:sz w:val="16"/>
                                  <w:szCs w:val="22"/>
                                  <w:rtl/>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wps:txbx>
                        <wps:bodyPr rot="0" vert="horz" wrap="square" lIns="0" tIns="0" rIns="0" bIns="0" anchor="t" anchorCtr="0" upright="1">
                          <a:noAutofit/>
                        </wps:bodyPr>
                      </wps:wsp>
                      <wps:wsp>
                        <wps:cNvPr id="18" name="Text Box 317"/>
                        <wps:cNvSpPr txBox="1">
                          <a:spLocks noChangeArrowheads="1"/>
                        </wps:cNvSpPr>
                        <wps:spPr bwMode="auto">
                          <a:xfrm>
                            <a:off x="1220022" y="1992573"/>
                            <a:ext cx="526197" cy="42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22395D" w:rsidRDefault="00A60FB8" w:rsidP="00746324">
                              <w:pPr>
                                <w:jc w:val="center"/>
                                <w:rPr>
                                  <w:sz w:val="16"/>
                                  <w:szCs w:val="22"/>
                                  <w:lang w:eastAsia="ja-JP"/>
                                </w:rPr>
                              </w:pPr>
                              <w:r w:rsidRPr="0022395D">
                                <w:rPr>
                                  <w:sz w:val="16"/>
                                  <w:szCs w:val="22"/>
                                  <w:lang w:eastAsia="ja-JP"/>
                                </w:rPr>
                                <w:t>4</w:t>
                              </w:r>
                              <w:r w:rsidRPr="0022395D">
                                <w:rPr>
                                  <w:rFonts w:hint="cs"/>
                                  <w:sz w:val="16"/>
                                  <w:szCs w:val="22"/>
                                  <w:rtl/>
                                  <w:lang w:eastAsia="ja-JP" w:bidi="ar-IQ"/>
                                </w:rPr>
                                <w:t xml:space="preserve"> بتات</w:t>
                              </w:r>
                              <w:r w:rsidRPr="0022395D">
                                <w:rPr>
                                  <w:sz w:val="16"/>
                                  <w:szCs w:val="22"/>
                                  <w:lang w:eastAsia="ja-JP"/>
                                </w:rPr>
                                <w:br/>
                              </w:r>
                              <w:r w:rsidR="00746324">
                                <w:rPr>
                                  <w:rFonts w:hint="cs"/>
                                  <w:sz w:val="16"/>
                                  <w:szCs w:val="22"/>
                                  <w:rtl/>
                                  <w:lang w:eastAsia="ja-JP"/>
                                </w:rPr>
                                <w:t>(</w:t>
                              </w:r>
                              <w:r w:rsidRPr="0022395D">
                                <w:rPr>
                                  <w:rFonts w:hint="eastAsia"/>
                                  <w:sz w:val="16"/>
                                  <w:szCs w:val="22"/>
                                  <w:lang w:eastAsia="ja-JP"/>
                                </w:rPr>
                                <w:t>0</w:t>
                              </w:r>
                              <w:r w:rsidRPr="0022395D">
                                <w:rPr>
                                  <w:sz w:val="16"/>
                                  <w:szCs w:val="22"/>
                                  <w:lang w:eastAsia="ja-JP"/>
                                </w:rPr>
                                <w:t>,</w:t>
                              </w:r>
                              <w:r w:rsidRPr="0022395D">
                                <w:rPr>
                                  <w:rFonts w:hint="eastAsia"/>
                                  <w:sz w:val="16"/>
                                  <w:szCs w:val="22"/>
                                  <w:lang w:eastAsia="ja-JP"/>
                                </w:rPr>
                                <w:t>0625</w:t>
                              </w:r>
                              <w:r w:rsidR="00746324">
                                <w:rPr>
                                  <w:rFonts w:hint="cs"/>
                                  <w:sz w:val="16"/>
                                  <w:szCs w:val="22"/>
                                  <w:rtl/>
                                  <w:lang w:eastAsia="ja-JP"/>
                                </w:rPr>
                                <w:t xml:space="preserve"> ث)</w:t>
                              </w:r>
                            </w:p>
                          </w:txbxContent>
                        </wps:txbx>
                        <wps:bodyPr rot="0" vert="horz" wrap="square" lIns="0" tIns="0" rIns="0" bIns="0" anchor="t" anchorCtr="0" upright="1">
                          <a:noAutofit/>
                        </wps:bodyPr>
                      </wps:wsp>
                      <wps:wsp>
                        <wps:cNvPr id="19" name="Text Box 326"/>
                        <wps:cNvSpPr txBox="1">
                          <a:spLocks noChangeArrowheads="1"/>
                        </wps:cNvSpPr>
                        <wps:spPr bwMode="auto">
                          <a:xfrm>
                            <a:off x="13648" y="1630998"/>
                            <a:ext cx="1207827"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21026" w:rsidRDefault="00A60FB8" w:rsidP="0022395D">
                              <w:pPr>
                                <w:jc w:val="center"/>
                                <w:rPr>
                                  <w:sz w:val="16"/>
                                  <w:szCs w:val="22"/>
                                  <w:rtl/>
                                  <w:lang w:eastAsia="ja-JP" w:bidi="ar-IQ"/>
                                </w:rPr>
                              </w:pPr>
                              <w:r>
                                <w:rPr>
                                  <w:rFonts w:hint="cs"/>
                                  <w:sz w:val="16"/>
                                  <w:szCs w:val="22"/>
                                  <w:rtl/>
                                  <w:lang w:eastAsia="ja-JP" w:bidi="ar-IQ"/>
                                </w:rPr>
                                <w:t>أكثر من ثانية واحدة</w:t>
                              </w:r>
                            </w:p>
                          </w:txbxContent>
                        </wps:txbx>
                        <wps:bodyPr rot="0" vert="horz" wrap="square" lIns="0" tIns="0" rIns="0" bIns="0" anchor="t" anchorCtr="0" upright="1">
                          <a:noAutofit/>
                        </wps:bodyPr>
                      </wps:wsp>
                      <wps:wsp>
                        <wps:cNvPr id="224" name="Text Box 348"/>
                        <wps:cNvSpPr txBox="1">
                          <a:spLocks noChangeArrowheads="1"/>
                        </wps:cNvSpPr>
                        <wps:spPr bwMode="auto">
                          <a:xfrm>
                            <a:off x="2668137" y="2647666"/>
                            <a:ext cx="800100" cy="17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21026"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p w:rsidR="00A60FB8" w:rsidRPr="00E0419F" w:rsidRDefault="00A60FB8" w:rsidP="0022395D">
                              <w:pPr>
                                <w:rPr>
                                  <w:szCs w:val="22"/>
                                </w:rPr>
                              </w:pPr>
                            </w:p>
                          </w:txbxContent>
                        </wps:txbx>
                        <wps:bodyPr rot="0" vert="horz" wrap="square" lIns="0" tIns="0" rIns="0" bIns="0" anchor="t" anchorCtr="0" upright="1">
                          <a:noAutofit/>
                        </wps:bodyPr>
                      </wps:wsp>
                      <wps:wsp>
                        <wps:cNvPr id="279" name="Text Box 346"/>
                        <wps:cNvSpPr txBox="1">
                          <a:spLocks noChangeArrowheads="1"/>
                        </wps:cNvSpPr>
                        <wps:spPr bwMode="auto">
                          <a:xfrm>
                            <a:off x="818866" y="3070746"/>
                            <a:ext cx="800100" cy="825690"/>
                          </a:xfrm>
                          <a:prstGeom prst="rect">
                            <a:avLst/>
                          </a:prstGeom>
                          <a:noFill/>
                          <a:ln w="9525">
                            <a:noFill/>
                            <a:miter lim="800000"/>
                            <a:headEnd/>
                            <a:tailEnd/>
                          </a:ln>
                        </wps:spPr>
                        <wps:txbx>
                          <w:txbxContent>
                            <w:p w:rsidR="00A60FB8" w:rsidRPr="003F30D0" w:rsidRDefault="00A60FB8" w:rsidP="0022395D">
                              <w:pPr>
                                <w:spacing w:before="480"/>
                                <w:jc w:val="center"/>
                                <w:rPr>
                                  <w:sz w:val="20"/>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wps:txbx>
                        <wps:bodyPr rot="0" vert="horz" wrap="square" lIns="0" tIns="0" rIns="0" bIns="0" anchor="t" anchorCtr="0" upright="1">
                          <a:noAutofit/>
                        </wps:bodyPr>
                      </wps:wsp>
                      <wps:wsp>
                        <wps:cNvPr id="322" name="Text Box 351"/>
                        <wps:cNvSpPr txBox="1">
                          <a:spLocks noChangeArrowheads="1"/>
                        </wps:cNvSpPr>
                        <wps:spPr bwMode="auto">
                          <a:xfrm>
                            <a:off x="1617260" y="3070746"/>
                            <a:ext cx="800100" cy="825690"/>
                          </a:xfrm>
                          <a:prstGeom prst="rect">
                            <a:avLst/>
                          </a:prstGeom>
                          <a:noFill/>
                          <a:ln w="9525">
                            <a:noFill/>
                            <a:miter lim="800000"/>
                            <a:headEnd/>
                            <a:tailEnd/>
                          </a:ln>
                        </wps:spPr>
                        <wps:txbx>
                          <w:txbxContent>
                            <w:p w:rsidR="00A60FB8" w:rsidRPr="00A864D8" w:rsidRDefault="00A60FB8" w:rsidP="0022395D">
                              <w:pPr>
                                <w:spacing w:before="480"/>
                                <w:jc w:val="cente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1</w:t>
                              </w:r>
                            </w:p>
                          </w:txbxContent>
                        </wps:txbx>
                        <wps:bodyPr rot="0" vert="horz" wrap="square" lIns="0" tIns="0" rIns="0" bIns="0" anchor="t" anchorCtr="0" upright="1">
                          <a:noAutofit/>
                        </wps:bodyPr>
                      </wps:wsp>
                      <wps:wsp>
                        <wps:cNvPr id="323" name="Text Box 352"/>
                        <wps:cNvSpPr txBox="1">
                          <a:spLocks noChangeArrowheads="1"/>
                        </wps:cNvSpPr>
                        <wps:spPr bwMode="auto">
                          <a:xfrm>
                            <a:off x="2415654" y="3070746"/>
                            <a:ext cx="800100" cy="825690"/>
                          </a:xfrm>
                          <a:prstGeom prst="rect">
                            <a:avLst/>
                          </a:prstGeom>
                          <a:noFill/>
                          <a:ln w="9525">
                            <a:noFill/>
                            <a:miter lim="800000"/>
                            <a:headEnd/>
                            <a:tailEnd/>
                          </a:ln>
                        </wps:spPr>
                        <wps:txbx>
                          <w:txbxContent>
                            <w:p w:rsidR="00A60FB8" w:rsidRPr="003F30D0" w:rsidRDefault="00A60FB8" w:rsidP="0022395D">
                              <w:pPr>
                                <w:spacing w:before="480"/>
                                <w:jc w:val="center"/>
                                <w:rPr>
                                  <w:sz w:val="20"/>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wps:txbx>
                        <wps:bodyPr rot="0" vert="horz" wrap="square" lIns="0" tIns="0" rIns="0" bIns="0" anchor="t" anchorCtr="0" upright="1">
                          <a:noAutofit/>
                        </wps:bodyPr>
                      </wps:wsp>
                      <wps:wsp>
                        <wps:cNvPr id="324" name="Text Box 353"/>
                        <wps:cNvSpPr txBox="1">
                          <a:spLocks noChangeArrowheads="1"/>
                        </wps:cNvSpPr>
                        <wps:spPr bwMode="auto">
                          <a:xfrm>
                            <a:off x="3220872" y="3070746"/>
                            <a:ext cx="800100" cy="825690"/>
                          </a:xfrm>
                          <a:prstGeom prst="rect">
                            <a:avLst/>
                          </a:prstGeom>
                          <a:noFill/>
                          <a:ln w="9525">
                            <a:noFill/>
                            <a:miter lim="800000"/>
                            <a:headEnd/>
                            <a:tailEnd/>
                          </a:ln>
                        </wps:spPr>
                        <wps:txbx>
                          <w:txbxContent>
                            <w:p w:rsidR="00A60FB8" w:rsidRPr="00651798" w:rsidRDefault="00A60FB8" w:rsidP="0022395D">
                              <w:pPr>
                                <w:spacing w:before="480"/>
                                <w:jc w:val="cente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2</w:t>
                              </w:r>
                            </w:p>
                          </w:txbxContent>
                        </wps:txbx>
                        <wps:bodyPr rot="0" vert="horz" wrap="square" lIns="0" tIns="0" rIns="0" bIns="0" anchor="t" anchorCtr="0" upright="1">
                          <a:noAutofit/>
                        </wps:bodyPr>
                      </wps:wsp>
                      <wps:wsp>
                        <wps:cNvPr id="325" name="Text Box 354"/>
                        <wps:cNvSpPr txBox="1">
                          <a:spLocks noChangeArrowheads="1"/>
                        </wps:cNvSpPr>
                        <wps:spPr bwMode="auto">
                          <a:xfrm>
                            <a:off x="4019266" y="3070746"/>
                            <a:ext cx="800100" cy="825690"/>
                          </a:xfrm>
                          <a:prstGeom prst="rect">
                            <a:avLst/>
                          </a:prstGeom>
                          <a:noFill/>
                          <a:ln w="9525">
                            <a:noFill/>
                            <a:miter lim="800000"/>
                            <a:headEnd/>
                            <a:tailEnd/>
                          </a:ln>
                        </wps:spPr>
                        <wps:txbx>
                          <w:txbxContent>
                            <w:p w:rsidR="00A60FB8" w:rsidRPr="00A864D8" w:rsidRDefault="00A60FB8" w:rsidP="0022395D">
                              <w:pPr>
                                <w:spacing w:before="480"/>
                                <w:jc w:val="center"/>
                                <w:rPr>
                                  <w:sz w:val="16"/>
                                  <w:szCs w:val="22"/>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wps:txbx>
                        <wps:bodyPr rot="0" vert="horz" wrap="square" lIns="0" tIns="0" rIns="0" bIns="0" anchor="t" anchorCtr="0" upright="1">
                          <a:noAutofit/>
                        </wps:bodyPr>
                      </wps:wsp>
                      <wps:wsp>
                        <wps:cNvPr id="326" name="Text Box 355"/>
                        <wps:cNvSpPr txBox="1">
                          <a:spLocks noChangeArrowheads="1"/>
                        </wps:cNvSpPr>
                        <wps:spPr bwMode="auto">
                          <a:xfrm>
                            <a:off x="4817660" y="3070746"/>
                            <a:ext cx="800100" cy="825690"/>
                          </a:xfrm>
                          <a:prstGeom prst="rect">
                            <a:avLst/>
                          </a:prstGeom>
                          <a:noFill/>
                          <a:ln w="9525">
                            <a:noFill/>
                            <a:miter lim="800000"/>
                            <a:headEnd/>
                            <a:tailEnd/>
                          </a:ln>
                        </wps:spPr>
                        <wps:txbx>
                          <w:txbxContent>
                            <w:p w:rsidR="00A60FB8" w:rsidRPr="00B310B9" w:rsidRDefault="00A60FB8" w:rsidP="0022395D">
                              <w:pPr>
                                <w:spacing w:before="480"/>
                                <w:jc w:val="center"/>
                                <w:rPr>
                                  <w:sz w:val="16"/>
                                  <w:szCs w:val="22"/>
                                  <w:lang w:eastAsia="ja-JP" w:bidi="ar-IQ"/>
                                </w:rP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3</w:t>
                              </w:r>
                            </w:p>
                          </w:txbxContent>
                        </wps:txbx>
                        <wps:bodyPr rot="0" vert="horz" wrap="square" lIns="0" tIns="0" rIns="0" bIns="0" anchor="t" anchorCtr="0" upright="1">
                          <a:noAutofit/>
                        </wps:bodyPr>
                      </wps:wsp>
                      <wps:wsp>
                        <wps:cNvPr id="327" name="Text Box 342"/>
                        <wps:cNvSpPr txBox="1">
                          <a:spLocks noChangeArrowheads="1"/>
                        </wps:cNvSpPr>
                        <wps:spPr bwMode="auto">
                          <a:xfrm>
                            <a:off x="893928" y="4339988"/>
                            <a:ext cx="620111" cy="34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wps:txbx>
                        <wps:bodyPr rot="0" vert="horz" wrap="square" lIns="0" tIns="0" rIns="0" bIns="0" anchor="t" anchorCtr="0" upright="1">
                          <a:noAutofit/>
                        </wps:bodyPr>
                      </wps:wsp>
                      <wps:wsp>
                        <wps:cNvPr id="328" name="Text Box 345"/>
                        <wps:cNvSpPr txBox="1">
                          <a:spLocks noChangeArrowheads="1"/>
                        </wps:cNvSpPr>
                        <wps:spPr bwMode="auto">
                          <a:xfrm>
                            <a:off x="2640842" y="4698749"/>
                            <a:ext cx="1169670"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D1324" w:rsidRDefault="00A60FB8" w:rsidP="00A0274D">
                              <w:pPr>
                                <w:spacing w:before="0" w:line="240" w:lineRule="exact"/>
                                <w:jc w:val="center"/>
                                <w:rPr>
                                  <w:szCs w:val="22"/>
                                  <w:rtl/>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rFonts w:hint="cs"/>
                                  <w:sz w:val="16"/>
                                  <w:szCs w:val="22"/>
                                  <w:rtl/>
                                  <w:lang w:eastAsia="ja-JP" w:bidi="ar-IQ"/>
                                </w:rPr>
                                <w:t xml:space="preserve"> (</w:t>
                              </w:r>
                              <w:r>
                                <w:rPr>
                                  <w:sz w:val="16"/>
                                  <w:szCs w:val="22"/>
                                  <w:lang w:eastAsia="ja-JP" w:bidi="ar-IQ"/>
                                </w:rPr>
                                <w:t>1,5</w:t>
                              </w:r>
                              <w:r>
                                <w:rPr>
                                  <w:rFonts w:hint="cs"/>
                                  <w:sz w:val="16"/>
                                  <w:szCs w:val="22"/>
                                  <w:rtl/>
                                  <w:lang w:eastAsia="ja-JP" w:bidi="ar-IQ"/>
                                </w:rPr>
                                <w:t xml:space="preserve"> ثانية)</w:t>
                              </w:r>
                            </w:p>
                          </w:txbxContent>
                        </wps:txbx>
                        <wps:bodyPr rot="0" vert="horz" wrap="square" lIns="0" tIns="0" rIns="0" bIns="0" anchor="t" anchorCtr="0" upright="1">
                          <a:noAutofit/>
                        </wps:bodyPr>
                      </wps:wsp>
                      <wps:wsp>
                        <wps:cNvPr id="329" name="Text Box 357"/>
                        <wps:cNvSpPr txBox="1">
                          <a:spLocks noChangeArrowheads="1"/>
                        </wps:cNvSpPr>
                        <wps:spPr bwMode="auto">
                          <a:xfrm>
                            <a:off x="1678675" y="4339988"/>
                            <a:ext cx="648268"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wps:txbx>
                        <wps:bodyPr rot="0" vert="horz" wrap="square" lIns="0" tIns="0" rIns="0" bIns="0" anchor="t" anchorCtr="0" upright="1">
                          <a:noAutofit/>
                        </wps:bodyPr>
                      </wps:wsp>
                      <wps:wsp>
                        <wps:cNvPr id="330" name="Text Box 360"/>
                        <wps:cNvSpPr txBox="1">
                          <a:spLocks noChangeArrowheads="1"/>
                        </wps:cNvSpPr>
                        <wps:spPr bwMode="auto">
                          <a:xfrm>
                            <a:off x="2497540" y="4339988"/>
                            <a:ext cx="6226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wps:txbx>
                        <wps:bodyPr rot="0" vert="horz" wrap="square" lIns="0" tIns="0" rIns="0" bIns="0" anchor="t" anchorCtr="0" upright="1">
                          <a:noAutofit/>
                        </wps:bodyPr>
                      </wps:wsp>
                      <wps:wsp>
                        <wps:cNvPr id="331" name="Text Box 363"/>
                        <wps:cNvSpPr txBox="1">
                          <a:spLocks noChangeArrowheads="1"/>
                        </wps:cNvSpPr>
                        <wps:spPr bwMode="auto">
                          <a:xfrm>
                            <a:off x="3323230" y="4339988"/>
                            <a:ext cx="594749" cy="34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wps:txbx>
                        <wps:bodyPr rot="0" vert="horz" wrap="square" lIns="0" tIns="0" rIns="0" bIns="0" anchor="t" anchorCtr="0" upright="1">
                          <a:noAutofit/>
                        </wps:bodyPr>
                      </wps:wsp>
                      <wps:wsp>
                        <wps:cNvPr id="332" name="Text Box 366"/>
                        <wps:cNvSpPr txBox="1">
                          <a:spLocks noChangeArrowheads="1"/>
                        </wps:cNvSpPr>
                        <wps:spPr bwMode="auto">
                          <a:xfrm>
                            <a:off x="4148920" y="4339988"/>
                            <a:ext cx="574911"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B310B9" w:rsidRDefault="00A60FB8" w:rsidP="00A0274D">
                              <w:pPr>
                                <w:spacing w:before="0" w:line="240" w:lineRule="exact"/>
                                <w:jc w:val="center"/>
                                <w:rPr>
                                  <w:sz w:val="16"/>
                                  <w:szCs w:val="22"/>
                                  <w:lang w:eastAsia="ja-JP"/>
                                </w:rPr>
                              </w:pPr>
                              <w:r w:rsidRPr="00B310B9">
                                <w:rPr>
                                  <w:sz w:val="16"/>
                                  <w:szCs w:val="22"/>
                                  <w:lang w:eastAsia="ja-JP"/>
                                </w:rPr>
                                <w:t>16</w:t>
                              </w:r>
                              <w:r w:rsidRPr="00B310B9">
                                <w:rPr>
                                  <w:rFonts w:hint="cs"/>
                                  <w:sz w:val="16"/>
                                  <w:szCs w:val="22"/>
                                  <w:rtl/>
                                  <w:lang w:eastAsia="ja-JP" w:bidi="ar-IQ"/>
                                </w:rPr>
                                <w:t xml:space="preserve"> </w:t>
                              </w:r>
                              <w:proofErr w:type="spellStart"/>
                              <w:r w:rsidRPr="00B310B9">
                                <w:rPr>
                                  <w:rFonts w:hint="cs"/>
                                  <w:sz w:val="16"/>
                                  <w:szCs w:val="22"/>
                                  <w:rtl/>
                                  <w:lang w:eastAsia="ja-JP" w:bidi="ar-IQ"/>
                                </w:rPr>
                                <w:t>بتة</w:t>
                              </w:r>
                              <w:proofErr w:type="spellEnd"/>
                              <w:r w:rsidRPr="00B310B9">
                                <w:rPr>
                                  <w:sz w:val="16"/>
                                  <w:szCs w:val="22"/>
                                  <w:lang w:eastAsia="ja-JP"/>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wps:txbx>
                        <wps:bodyPr rot="0" vert="horz" wrap="square" lIns="0" tIns="0" rIns="0" bIns="0" anchor="t" anchorCtr="0" upright="1">
                          <a:noAutofit/>
                        </wps:bodyPr>
                      </wps:wsp>
                      <wps:wsp>
                        <wps:cNvPr id="333" name="Text Box 369"/>
                        <wps:cNvSpPr txBox="1">
                          <a:spLocks noChangeArrowheads="1"/>
                        </wps:cNvSpPr>
                        <wps:spPr bwMode="auto">
                          <a:xfrm>
                            <a:off x="4947314" y="4339988"/>
                            <a:ext cx="547189"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C26A66" w:rsidRDefault="00A60FB8" w:rsidP="00A0274D">
                              <w:pPr>
                                <w:spacing w:before="0" w:line="240" w:lineRule="exact"/>
                                <w:jc w:val="center"/>
                                <w:rPr>
                                  <w:sz w:val="16"/>
                                  <w:szCs w:val="22"/>
                                  <w:rtl/>
                                  <w:lang w:eastAsia="ja-JP" w:bidi="ar-EG"/>
                                </w:rPr>
                              </w:pPr>
                              <w:r w:rsidRPr="00C26A66">
                                <w:rPr>
                                  <w:sz w:val="16"/>
                                  <w:szCs w:val="22"/>
                                  <w:lang w:eastAsia="ja-JP"/>
                                </w:rPr>
                                <w:t>16</w:t>
                              </w:r>
                              <w:r w:rsidRPr="00C26A66">
                                <w:rPr>
                                  <w:rFonts w:hint="cs"/>
                                  <w:sz w:val="16"/>
                                  <w:szCs w:val="22"/>
                                  <w:rtl/>
                                  <w:lang w:eastAsia="ja-JP" w:bidi="ar-IQ"/>
                                </w:rPr>
                                <w:t xml:space="preserve"> </w:t>
                              </w:r>
                              <w:proofErr w:type="spellStart"/>
                              <w:r w:rsidRPr="00C26A66">
                                <w:rPr>
                                  <w:rFonts w:hint="cs"/>
                                  <w:sz w:val="16"/>
                                  <w:szCs w:val="22"/>
                                  <w:rtl/>
                                  <w:lang w:eastAsia="ja-JP" w:bidi="ar-IQ"/>
                                </w:rPr>
                                <w:t>بتة</w:t>
                              </w:r>
                              <w:proofErr w:type="spellEnd"/>
                              <w:r w:rsidRPr="00C26A66">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0" anchor="t" anchorCtr="0" upright="1">
                          <a:noAutofit/>
                        </wps:bodyPr>
                      </wps:wsp>
                    </wpg:wgp>
                  </a:graphicData>
                </a:graphic>
              </wp:anchor>
            </w:drawing>
          </mc:Choice>
          <mc:Fallback>
            <w:pict>
              <v:group w14:anchorId="6E5C73F6" id="Group 334" o:spid="_x0000_s1173" style="position:absolute;left:0;text-align:left;margin-left:14.65pt;margin-top:6.6pt;width:442.3pt;height:383.95pt;z-index:251851264" coordsize="56177,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">
                <v:shape id="Text Box 314" o:spid="_x0000_s1174" type="#_x0000_t202" style="position:absolute;left:12624;top:4094;width:252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UbcMA&#10;AADaAAAADwAAAGRycy9kb3ducmV2LnhtbERPy2rCQBTdC/7DcIXuzMTWFomOorUFKRZ8tAt3l8w1&#10;CWbupJmpmf59ZyG4PJz3bBFMLa7UusqyglGSgiDOra64UPB1fB9OQDiPrLG2TAr+yMFi3u/NMNO2&#10;4z1dD74QMYRdhgpK75tMSpeXZNAltiGO3Nm2Bn2EbSF1i10MN7V8TNMXabDi2FBiQ68l5ZfDr1Hw&#10;ttp9rD9/Qjh3q1E1xvXz99P2pNTDICynIDwFfxff3ButIG6NV+IN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zUbcMAAADaAAAADwAAAAAAAAAAAAAAAACYAgAAZHJzL2Rv&#10;d25yZXYueG1sUEsFBgAAAAAEAAQA9QAAAIgDAAAAAA==&#10;" filled="f" stroked="f">
                  <v:textbox style="layout-flow:vertical" inset="0,0,0,0">
                    <w:txbxContent>
                      <w:p w:rsidR="00A60FB8" w:rsidRPr="00E0419F" w:rsidRDefault="00A60FB8" w:rsidP="0099007C">
                        <w:pPr>
                          <w:spacing w:before="0"/>
                          <w:jc w:val="center"/>
                          <w:rPr>
                            <w:sz w:val="16"/>
                            <w:szCs w:val="22"/>
                            <w:lang w:eastAsia="ja-JP" w:bidi="ar-IQ"/>
                          </w:rPr>
                        </w:pPr>
                        <w:r>
                          <w:rPr>
                            <w:rFonts w:hint="cs"/>
                            <w:sz w:val="16"/>
                            <w:szCs w:val="22"/>
                            <w:rtl/>
                            <w:lang w:eastAsia="ja-JP" w:bidi="ar-IQ"/>
                          </w:rPr>
                          <w:t>الشفرة السابقة</w:t>
                        </w:r>
                      </w:p>
                    </w:txbxContent>
                  </v:textbox>
                </v:shape>
                <v:shape id="Text Box 315" o:spid="_x0000_s1175" type="#_x0000_t202" style="position:absolute;left:16172;top:8529;width:800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v:textbox>
                </v:shape>
                <v:shape id="Text Box 327" o:spid="_x0000_s1176" type="#_x0000_t202" style="position:absolute;top:4640;width:12573;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60FB8" w:rsidRPr="00661E8E" w:rsidRDefault="00A60FB8" w:rsidP="0099007C">
                        <w:pPr>
                          <w:jc w:val="center"/>
                          <w:rPr>
                            <w:sz w:val="16"/>
                            <w:szCs w:val="22"/>
                            <w:lang w:eastAsia="ja-JP" w:bidi="ar-IQ"/>
                          </w:rPr>
                        </w:pPr>
                        <w:r>
                          <w:rPr>
                            <w:rFonts w:hint="cs"/>
                            <w:sz w:val="16"/>
                            <w:szCs w:val="22"/>
                            <w:rtl/>
                            <w:lang w:eastAsia="ja-JP" w:bidi="ar-IQ"/>
                          </w:rPr>
                          <w:t>فترة إشارة غير مشكلة</w:t>
                        </w:r>
                      </w:p>
                    </w:txbxContent>
                  </v:textbox>
                </v:shape>
                <v:shape id="Text Box 329" o:spid="_x0000_s1177" type="#_x0000_t202" style="position:absolute;left:24156;top:8598;width:800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v:textbox>
                </v:shape>
                <v:shape id="Text Box 330" o:spid="_x0000_s1178" type="#_x0000_t202" style="position:absolute;left:32276;top:8734;width:800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v:textbox>
                </v:shape>
                <v:shape id="Text Box 332" o:spid="_x0000_s1179" type="#_x0000_t202" style="position:absolute;left:40329;top:8529;width:800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60FB8" w:rsidRPr="0022395D"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txbxContent>
                  </v:textbox>
                </v:shape>
                <v:shape id="Text Box 320" o:spid="_x0000_s1180" type="#_x0000_t202" style="position:absolute;left:18492;width:27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60FB8" w:rsidRPr="00661E8E" w:rsidRDefault="00A60FB8" w:rsidP="0099007C">
                        <w:pPr>
                          <w:jc w:val="center"/>
                          <w:rPr>
                            <w:sz w:val="16"/>
                            <w:szCs w:val="22"/>
                            <w:lang w:eastAsia="ja-JP" w:bidi="ar-IQ"/>
                          </w:rPr>
                        </w:pPr>
                        <w:r>
                          <w:rPr>
                            <w:rFonts w:hint="cs"/>
                            <w:sz w:val="16"/>
                            <w:szCs w:val="22"/>
                            <w:rtl/>
                            <w:lang w:eastAsia="ja-JP" w:bidi="ar-IQ"/>
                          </w:rPr>
                          <w:t>أربع فدرات على الأقل</w:t>
                        </w:r>
                      </w:p>
                    </w:txbxContent>
                  </v:textbox>
                </v:shape>
                <v:shape id="Text Box 318" o:spid="_x0000_s1181" type="#_x0000_t202" style="position:absolute;left:40738;top:16923;width:6957;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60FB8" w:rsidRDefault="00A60FB8" w:rsidP="0099007C">
                        <w:pPr>
                          <w:spacing w:before="0" w:line="187" w:lineRule="auto"/>
                          <w:jc w:val="center"/>
                          <w:rPr>
                            <w:sz w:val="16"/>
                            <w:szCs w:val="22"/>
                            <w:rtl/>
                            <w:lang w:eastAsia="ja-JP" w:bidi="ar-EG"/>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p w:rsidR="00A60FB8" w:rsidRPr="00E0419F" w:rsidRDefault="00A60FB8" w:rsidP="0099007C">
                        <w:pPr>
                          <w:spacing w:before="0" w:line="187" w:lineRule="auto"/>
                          <w:rPr>
                            <w:szCs w:val="22"/>
                          </w:rPr>
                        </w:pPr>
                      </w:p>
                    </w:txbxContent>
                  </v:textbox>
                </v:shape>
                <v:shape id="Text Box 333" o:spid="_x0000_s1182" type="#_x0000_t202" style="position:absolute;left:33437;top:16923;width:5390;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60FB8" w:rsidRPr="0099007C" w:rsidRDefault="00A60FB8" w:rsidP="0099007C">
                        <w:pPr>
                          <w:spacing w:before="0" w:line="187" w:lineRule="auto"/>
                          <w:jc w:val="center"/>
                          <w:rPr>
                            <w:sz w:val="16"/>
                            <w:szCs w:val="22"/>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v:textbox>
                </v:shape>
                <v:shape id="Text Box 335" o:spid="_x0000_s1183" type="#_x0000_t202" style="position:absolute;left:24904;top:16991;width:57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60FB8" w:rsidRDefault="00A60FB8" w:rsidP="00590C1B">
                        <w:pPr>
                          <w:spacing w:before="0" w:line="187" w:lineRule="auto"/>
                          <w:jc w:val="center"/>
                          <w:rPr>
                            <w:sz w:val="16"/>
                            <w:szCs w:val="22"/>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v:textbox>
                </v:shape>
                <v:shape id="Text Box 337" o:spid="_x0000_s1184" type="#_x0000_t202" style="position:absolute;left:17059;top:16991;width:5596;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60FB8" w:rsidRPr="00E0419F" w:rsidRDefault="00A60FB8" w:rsidP="00590C1B">
                        <w:pPr>
                          <w:spacing w:before="0" w:line="187" w:lineRule="auto"/>
                          <w:jc w:val="center"/>
                          <w:rPr>
                            <w:sz w:val="16"/>
                            <w:szCs w:val="22"/>
                            <w:rtl/>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 w:val="16"/>
                            <w:szCs w:val="22"/>
                            <w:lang w:eastAsia="ja-JP" w:bidi="ar-IQ"/>
                          </w:rPr>
                          <w:br/>
                        </w:r>
                        <w:r>
                          <w:rPr>
                            <w:rFonts w:hint="cs"/>
                            <w:sz w:val="16"/>
                            <w:szCs w:val="22"/>
                            <w:rtl/>
                            <w:lang w:eastAsia="ja-JP" w:bidi="ar-IQ"/>
                          </w:rPr>
                          <w:t>(</w:t>
                        </w:r>
                        <w:r>
                          <w:rPr>
                            <w:sz w:val="16"/>
                            <w:szCs w:val="22"/>
                            <w:lang w:eastAsia="ja-JP" w:bidi="ar-IQ"/>
                          </w:rPr>
                          <w:t>1,5</w:t>
                        </w:r>
                        <w:r>
                          <w:rPr>
                            <w:rFonts w:hint="cs"/>
                            <w:sz w:val="16"/>
                            <w:szCs w:val="22"/>
                            <w:rtl/>
                            <w:lang w:eastAsia="ja-JP" w:bidi="ar-EG"/>
                          </w:rPr>
                          <w:t xml:space="preserve"> ث)</w:t>
                        </w:r>
                      </w:p>
                    </w:txbxContent>
                  </v:textbox>
                </v:shape>
                <v:shape id="Text Box 317" o:spid="_x0000_s1185" type="#_x0000_t202" style="position:absolute;left:12200;top:19925;width:5262;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60FB8" w:rsidRPr="0022395D" w:rsidRDefault="00A60FB8" w:rsidP="00746324">
                        <w:pPr>
                          <w:jc w:val="center"/>
                          <w:rPr>
                            <w:sz w:val="16"/>
                            <w:szCs w:val="22"/>
                            <w:lang w:eastAsia="ja-JP"/>
                          </w:rPr>
                        </w:pPr>
                        <w:r w:rsidRPr="0022395D">
                          <w:rPr>
                            <w:sz w:val="16"/>
                            <w:szCs w:val="22"/>
                            <w:lang w:eastAsia="ja-JP"/>
                          </w:rPr>
                          <w:t>4</w:t>
                        </w:r>
                        <w:r w:rsidRPr="0022395D">
                          <w:rPr>
                            <w:rFonts w:hint="cs"/>
                            <w:sz w:val="16"/>
                            <w:szCs w:val="22"/>
                            <w:rtl/>
                            <w:lang w:eastAsia="ja-JP" w:bidi="ar-IQ"/>
                          </w:rPr>
                          <w:t xml:space="preserve"> بتات</w:t>
                        </w:r>
                        <w:r w:rsidRPr="0022395D">
                          <w:rPr>
                            <w:sz w:val="16"/>
                            <w:szCs w:val="22"/>
                            <w:lang w:eastAsia="ja-JP"/>
                          </w:rPr>
                          <w:br/>
                        </w:r>
                        <w:r w:rsidR="00746324">
                          <w:rPr>
                            <w:rFonts w:hint="cs"/>
                            <w:sz w:val="16"/>
                            <w:szCs w:val="22"/>
                            <w:rtl/>
                            <w:lang w:eastAsia="ja-JP"/>
                          </w:rPr>
                          <w:t>(</w:t>
                        </w:r>
                        <w:r w:rsidRPr="0022395D">
                          <w:rPr>
                            <w:rFonts w:hint="eastAsia"/>
                            <w:sz w:val="16"/>
                            <w:szCs w:val="22"/>
                            <w:lang w:eastAsia="ja-JP"/>
                          </w:rPr>
                          <w:t>0</w:t>
                        </w:r>
                        <w:r w:rsidRPr="0022395D">
                          <w:rPr>
                            <w:sz w:val="16"/>
                            <w:szCs w:val="22"/>
                            <w:lang w:eastAsia="ja-JP"/>
                          </w:rPr>
                          <w:t>,</w:t>
                        </w:r>
                        <w:r w:rsidRPr="0022395D">
                          <w:rPr>
                            <w:rFonts w:hint="eastAsia"/>
                            <w:sz w:val="16"/>
                            <w:szCs w:val="22"/>
                            <w:lang w:eastAsia="ja-JP"/>
                          </w:rPr>
                          <w:t>0625</w:t>
                        </w:r>
                        <w:r w:rsidR="00746324">
                          <w:rPr>
                            <w:rFonts w:hint="cs"/>
                            <w:sz w:val="16"/>
                            <w:szCs w:val="22"/>
                            <w:rtl/>
                            <w:lang w:eastAsia="ja-JP"/>
                          </w:rPr>
                          <w:t xml:space="preserve"> ث)</w:t>
                        </w:r>
                      </w:p>
                    </w:txbxContent>
                  </v:textbox>
                </v:shape>
                <v:shape id="Text Box 326" o:spid="_x0000_s1186" type="#_x0000_t202" style="position:absolute;left:136;top:16309;width:1207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60FB8" w:rsidRPr="00921026" w:rsidRDefault="00A60FB8" w:rsidP="0022395D">
                        <w:pPr>
                          <w:jc w:val="center"/>
                          <w:rPr>
                            <w:sz w:val="16"/>
                            <w:szCs w:val="22"/>
                            <w:rtl/>
                            <w:lang w:eastAsia="ja-JP" w:bidi="ar-IQ"/>
                          </w:rPr>
                        </w:pPr>
                        <w:r>
                          <w:rPr>
                            <w:rFonts w:hint="cs"/>
                            <w:sz w:val="16"/>
                            <w:szCs w:val="22"/>
                            <w:rtl/>
                            <w:lang w:eastAsia="ja-JP" w:bidi="ar-IQ"/>
                          </w:rPr>
                          <w:t>أكثر من ثانية واحدة</w:t>
                        </w:r>
                      </w:p>
                    </w:txbxContent>
                  </v:textbox>
                </v:shape>
                <v:shape id="Text Box 348" o:spid="_x0000_s1187" type="#_x0000_t202" style="position:absolute;left:26681;top:26476;width:8001;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A60FB8" w:rsidRPr="00921026" w:rsidRDefault="00A60FB8" w:rsidP="0022395D">
                        <w:pPr>
                          <w:spacing w:before="0"/>
                          <w:jc w:val="center"/>
                          <w:rPr>
                            <w:sz w:val="16"/>
                            <w:szCs w:val="22"/>
                            <w:lang w:eastAsia="ja-JP"/>
                          </w:rPr>
                        </w:pPr>
                        <w:r>
                          <w:rPr>
                            <w:rFonts w:hint="cs"/>
                            <w:sz w:val="16"/>
                            <w:szCs w:val="22"/>
                            <w:rtl/>
                            <w:lang w:eastAsia="ja-JP"/>
                          </w:rPr>
                          <w:t xml:space="preserve">الفدرة </w:t>
                        </w:r>
                        <w:r>
                          <w:rPr>
                            <w:sz w:val="16"/>
                            <w:szCs w:val="22"/>
                            <w:lang w:eastAsia="ja-JP"/>
                          </w:rPr>
                          <w:t>S-</w:t>
                        </w:r>
                      </w:p>
                      <w:p w:rsidR="00A60FB8" w:rsidRPr="00E0419F" w:rsidRDefault="00A60FB8" w:rsidP="0022395D">
                        <w:pPr>
                          <w:rPr>
                            <w:szCs w:val="22"/>
                          </w:rPr>
                        </w:pPr>
                      </w:p>
                    </w:txbxContent>
                  </v:textbox>
                </v:shape>
                <v:shape id="Text Box 346" o:spid="_x0000_s1188" type="#_x0000_t202" style="position:absolute;left:8188;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A60FB8" w:rsidRPr="003F30D0" w:rsidRDefault="00A60FB8" w:rsidP="0022395D">
                        <w:pPr>
                          <w:spacing w:before="480"/>
                          <w:jc w:val="center"/>
                          <w:rPr>
                            <w:sz w:val="20"/>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v:textbox>
                </v:shape>
                <v:shape id="Text Box 351" o:spid="_x0000_s1189" type="#_x0000_t202" style="position:absolute;left:16172;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A60FB8" w:rsidRPr="00A864D8" w:rsidRDefault="00A60FB8" w:rsidP="0022395D">
                        <w:pPr>
                          <w:spacing w:before="480"/>
                          <w:jc w:val="cente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1</w:t>
                        </w:r>
                      </w:p>
                    </w:txbxContent>
                  </v:textbox>
                </v:shape>
                <v:shape id="Text Box 352" o:spid="_x0000_s1190" type="#_x0000_t202" style="position:absolute;left:24156;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A60FB8" w:rsidRPr="003F30D0" w:rsidRDefault="00A60FB8" w:rsidP="0022395D">
                        <w:pPr>
                          <w:spacing w:before="480"/>
                          <w:jc w:val="center"/>
                          <w:rPr>
                            <w:sz w:val="20"/>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v:textbox>
                </v:shape>
                <v:shape id="Text Box 353" o:spid="_x0000_s1191" type="#_x0000_t202" style="position:absolute;left:32208;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A60FB8" w:rsidRPr="00651798" w:rsidRDefault="00A60FB8" w:rsidP="0022395D">
                        <w:pPr>
                          <w:spacing w:before="480"/>
                          <w:jc w:val="cente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2</w:t>
                        </w:r>
                      </w:p>
                    </w:txbxContent>
                  </v:textbox>
                </v:shape>
                <v:shape id="Text Box 354" o:spid="_x0000_s1192" type="#_x0000_t202" style="position:absolute;left:40192;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A60FB8" w:rsidRPr="00A864D8" w:rsidRDefault="00A60FB8" w:rsidP="0022395D">
                        <w:pPr>
                          <w:spacing w:before="480"/>
                          <w:jc w:val="center"/>
                          <w:rPr>
                            <w:sz w:val="16"/>
                            <w:szCs w:val="22"/>
                            <w:lang w:eastAsia="ja-JP"/>
                          </w:rPr>
                        </w:pPr>
                        <w:r>
                          <w:rPr>
                            <w:rFonts w:hint="cs"/>
                            <w:sz w:val="16"/>
                            <w:szCs w:val="22"/>
                            <w:rtl/>
                            <w:lang w:eastAsia="ja-JP"/>
                          </w:rPr>
                          <w:t xml:space="preserve">الشفرة </w:t>
                        </w:r>
                        <w:r>
                          <w:rPr>
                            <w:sz w:val="16"/>
                            <w:szCs w:val="22"/>
                            <w:rtl/>
                            <w:lang w:eastAsia="ja-JP"/>
                          </w:rPr>
                          <w:br/>
                        </w:r>
                        <w:r>
                          <w:rPr>
                            <w:rFonts w:hint="cs"/>
                            <w:sz w:val="16"/>
                            <w:szCs w:val="22"/>
                            <w:rtl/>
                            <w:lang w:eastAsia="ja-JP"/>
                          </w:rPr>
                          <w:t>الثابتة</w:t>
                        </w:r>
                      </w:p>
                    </w:txbxContent>
                  </v:textbox>
                </v:shape>
                <v:shape id="Text Box 355" o:spid="_x0000_s1193" type="#_x0000_t202" style="position:absolute;left:48176;top:30707;width:8001;height:8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A60FB8" w:rsidRPr="00B310B9" w:rsidRDefault="00A60FB8" w:rsidP="0022395D">
                        <w:pPr>
                          <w:spacing w:before="480"/>
                          <w:jc w:val="center"/>
                          <w:rPr>
                            <w:sz w:val="16"/>
                            <w:szCs w:val="22"/>
                            <w:lang w:eastAsia="ja-JP" w:bidi="ar-IQ"/>
                          </w:rPr>
                        </w:pPr>
                        <w:r>
                          <w:rPr>
                            <w:rFonts w:hint="cs"/>
                            <w:sz w:val="16"/>
                            <w:szCs w:val="22"/>
                            <w:rtl/>
                            <w:lang w:eastAsia="ja-JP"/>
                          </w:rPr>
                          <w:t xml:space="preserve">الشفرة </w:t>
                        </w:r>
                        <w:r>
                          <w:rPr>
                            <w:sz w:val="16"/>
                            <w:szCs w:val="22"/>
                            <w:rtl/>
                            <w:lang w:eastAsia="ja-JP"/>
                          </w:rPr>
                          <w:br/>
                        </w:r>
                        <w:r>
                          <w:rPr>
                            <w:rFonts w:hint="cs"/>
                            <w:sz w:val="16"/>
                            <w:szCs w:val="22"/>
                            <w:rtl/>
                            <w:lang w:eastAsia="ja-JP"/>
                          </w:rPr>
                          <w:t xml:space="preserve">الاعتباطية </w:t>
                        </w:r>
                        <w:r>
                          <w:rPr>
                            <w:sz w:val="16"/>
                            <w:szCs w:val="22"/>
                            <w:lang w:eastAsia="ja-JP"/>
                          </w:rPr>
                          <w:t>3</w:t>
                        </w:r>
                      </w:p>
                    </w:txbxContent>
                  </v:textbox>
                </v:shape>
                <v:shape id="Text Box 342" o:spid="_x0000_s1194" type="#_x0000_t202" style="position:absolute;left:8939;top:43399;width:6201;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v:textbox>
                </v:shape>
                <v:shape id="Text Box 345" o:spid="_x0000_s1195" type="#_x0000_t202" style="position:absolute;left:26408;top:46987;width:1169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A60FB8" w:rsidRPr="009D1324" w:rsidRDefault="00A60FB8" w:rsidP="00A0274D">
                        <w:pPr>
                          <w:spacing w:before="0" w:line="240" w:lineRule="exact"/>
                          <w:jc w:val="center"/>
                          <w:rPr>
                            <w:szCs w:val="22"/>
                            <w:rtl/>
                            <w:lang w:eastAsia="ja-JP" w:bidi="ar-IQ"/>
                          </w:rPr>
                        </w:pPr>
                        <w:r>
                          <w:rPr>
                            <w:sz w:val="16"/>
                            <w:szCs w:val="22"/>
                            <w:lang w:eastAsia="ja-JP"/>
                          </w:rPr>
                          <w:t>96</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rFonts w:hint="cs"/>
                            <w:sz w:val="16"/>
                            <w:szCs w:val="22"/>
                            <w:rtl/>
                            <w:lang w:eastAsia="ja-JP" w:bidi="ar-IQ"/>
                          </w:rPr>
                          <w:t xml:space="preserve"> (</w:t>
                        </w:r>
                        <w:r>
                          <w:rPr>
                            <w:sz w:val="16"/>
                            <w:szCs w:val="22"/>
                            <w:lang w:eastAsia="ja-JP" w:bidi="ar-IQ"/>
                          </w:rPr>
                          <w:t>1,5</w:t>
                        </w:r>
                        <w:r>
                          <w:rPr>
                            <w:rFonts w:hint="cs"/>
                            <w:sz w:val="16"/>
                            <w:szCs w:val="22"/>
                            <w:rtl/>
                            <w:lang w:eastAsia="ja-JP" w:bidi="ar-IQ"/>
                          </w:rPr>
                          <w:t xml:space="preserve"> ثانية)</w:t>
                        </w:r>
                      </w:p>
                    </w:txbxContent>
                  </v:textbox>
                </v:shape>
                <v:shape id="Text Box 357" o:spid="_x0000_s1196" type="#_x0000_t202" style="position:absolute;left:16786;top:43399;width:648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v:textbox>
                </v:shape>
                <v:shape id="Text Box 360" o:spid="_x0000_s1197" type="#_x0000_t202" style="position:absolute;left:24975;top:43399;width:622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v:textbox>
                </v:shape>
                <v:shape id="Text Box 363" o:spid="_x0000_s1198" type="#_x0000_t202" style="position:absolute;left:33232;top:43399;width:594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A60FB8" w:rsidRPr="00B310B9" w:rsidRDefault="00A60FB8" w:rsidP="00A0274D">
                        <w:pPr>
                          <w:spacing w:before="0" w:line="240" w:lineRule="exact"/>
                          <w:jc w:val="center"/>
                          <w:rPr>
                            <w:sz w:val="16"/>
                            <w:szCs w:val="22"/>
                            <w:lang w:eastAsia="ja-JP" w:bidi="ar-EG"/>
                          </w:rPr>
                        </w:pPr>
                        <w:r w:rsidRPr="00B310B9">
                          <w:rPr>
                            <w:sz w:val="16"/>
                            <w:szCs w:val="22"/>
                            <w:lang w:eastAsia="ja-JP" w:bidi="ar-EG"/>
                          </w:rPr>
                          <w:t>16</w:t>
                        </w:r>
                        <w:r w:rsidRPr="00B310B9">
                          <w:rPr>
                            <w:rFonts w:hint="cs"/>
                            <w:sz w:val="16"/>
                            <w:szCs w:val="22"/>
                            <w:rtl/>
                            <w:lang w:eastAsia="ja-JP" w:bidi="ar-EG"/>
                          </w:rPr>
                          <w:t xml:space="preserve"> </w:t>
                        </w:r>
                        <w:proofErr w:type="spellStart"/>
                        <w:r w:rsidRPr="00B310B9">
                          <w:rPr>
                            <w:rFonts w:hint="cs"/>
                            <w:sz w:val="16"/>
                            <w:szCs w:val="22"/>
                            <w:rtl/>
                            <w:lang w:eastAsia="ja-JP" w:bidi="ar-EG"/>
                          </w:rPr>
                          <w:t>بتة</w:t>
                        </w:r>
                        <w:proofErr w:type="spellEnd"/>
                        <w:r w:rsidRPr="00B310B9">
                          <w:rPr>
                            <w:sz w:val="16"/>
                            <w:szCs w:val="22"/>
                            <w:lang w:eastAsia="ja-JP" w:bidi="ar-EG"/>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v:textbox>
                </v:shape>
                <v:shape id="Text Box 366" o:spid="_x0000_s1199" type="#_x0000_t202" style="position:absolute;left:41489;top:43399;width:5749;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A60FB8" w:rsidRPr="00B310B9" w:rsidRDefault="00A60FB8" w:rsidP="00A0274D">
                        <w:pPr>
                          <w:spacing w:before="0" w:line="240" w:lineRule="exact"/>
                          <w:jc w:val="center"/>
                          <w:rPr>
                            <w:sz w:val="16"/>
                            <w:szCs w:val="22"/>
                            <w:lang w:eastAsia="ja-JP"/>
                          </w:rPr>
                        </w:pPr>
                        <w:r w:rsidRPr="00B310B9">
                          <w:rPr>
                            <w:sz w:val="16"/>
                            <w:szCs w:val="22"/>
                            <w:lang w:eastAsia="ja-JP"/>
                          </w:rPr>
                          <w:t>16</w:t>
                        </w:r>
                        <w:r w:rsidRPr="00B310B9">
                          <w:rPr>
                            <w:rFonts w:hint="cs"/>
                            <w:sz w:val="16"/>
                            <w:szCs w:val="22"/>
                            <w:rtl/>
                            <w:lang w:eastAsia="ja-JP" w:bidi="ar-IQ"/>
                          </w:rPr>
                          <w:t xml:space="preserve"> </w:t>
                        </w:r>
                        <w:proofErr w:type="spellStart"/>
                        <w:r w:rsidRPr="00B310B9">
                          <w:rPr>
                            <w:rFonts w:hint="cs"/>
                            <w:sz w:val="16"/>
                            <w:szCs w:val="22"/>
                            <w:rtl/>
                            <w:lang w:eastAsia="ja-JP" w:bidi="ar-IQ"/>
                          </w:rPr>
                          <w:t>بتة</w:t>
                        </w:r>
                        <w:proofErr w:type="spellEnd"/>
                        <w:r w:rsidRPr="00B310B9">
                          <w:rPr>
                            <w:sz w:val="16"/>
                            <w:szCs w:val="22"/>
                            <w:lang w:eastAsia="ja-JP"/>
                          </w:rPr>
                          <w:br/>
                        </w:r>
                        <w:r w:rsidRPr="00B310B9">
                          <w:rPr>
                            <w:rFonts w:hint="cs"/>
                            <w:sz w:val="16"/>
                            <w:szCs w:val="22"/>
                            <w:rtl/>
                            <w:lang w:eastAsia="ja-JP" w:bidi="ar-EG"/>
                          </w:rPr>
                          <w:t>(</w:t>
                        </w:r>
                        <w:r w:rsidRPr="00B310B9">
                          <w:rPr>
                            <w:sz w:val="16"/>
                            <w:szCs w:val="22"/>
                            <w:lang w:eastAsia="ja-JP" w:bidi="ar-EG"/>
                          </w:rPr>
                          <w:t>0,25</w:t>
                        </w:r>
                        <w:r w:rsidRPr="00B310B9">
                          <w:rPr>
                            <w:rFonts w:hint="cs"/>
                            <w:sz w:val="16"/>
                            <w:szCs w:val="22"/>
                            <w:rtl/>
                            <w:lang w:eastAsia="ja-JP" w:bidi="ar-EG"/>
                          </w:rPr>
                          <w:t xml:space="preserve"> ث)</w:t>
                        </w:r>
                      </w:p>
                    </w:txbxContent>
                  </v:textbox>
                </v:shape>
                <v:shape id="Text Box 369" o:spid="_x0000_s1200" type="#_x0000_t202" style="position:absolute;left:49473;top:43399;width:5472;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A60FB8" w:rsidRPr="00C26A66" w:rsidRDefault="00A60FB8" w:rsidP="00A0274D">
                        <w:pPr>
                          <w:spacing w:before="0" w:line="240" w:lineRule="exact"/>
                          <w:jc w:val="center"/>
                          <w:rPr>
                            <w:sz w:val="16"/>
                            <w:szCs w:val="22"/>
                            <w:rtl/>
                            <w:lang w:eastAsia="ja-JP" w:bidi="ar-EG"/>
                          </w:rPr>
                        </w:pPr>
                        <w:r w:rsidRPr="00C26A66">
                          <w:rPr>
                            <w:sz w:val="16"/>
                            <w:szCs w:val="22"/>
                            <w:lang w:eastAsia="ja-JP"/>
                          </w:rPr>
                          <w:t>16</w:t>
                        </w:r>
                        <w:r w:rsidRPr="00C26A66">
                          <w:rPr>
                            <w:rFonts w:hint="cs"/>
                            <w:sz w:val="16"/>
                            <w:szCs w:val="22"/>
                            <w:rtl/>
                            <w:lang w:eastAsia="ja-JP" w:bidi="ar-IQ"/>
                          </w:rPr>
                          <w:t xml:space="preserve"> </w:t>
                        </w:r>
                        <w:proofErr w:type="spellStart"/>
                        <w:r w:rsidRPr="00C26A66">
                          <w:rPr>
                            <w:rFonts w:hint="cs"/>
                            <w:sz w:val="16"/>
                            <w:szCs w:val="22"/>
                            <w:rtl/>
                            <w:lang w:eastAsia="ja-JP" w:bidi="ar-IQ"/>
                          </w:rPr>
                          <w:t>بتة</w:t>
                        </w:r>
                        <w:proofErr w:type="spellEnd"/>
                        <w:r w:rsidRPr="00C26A66">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group>
            </w:pict>
          </mc:Fallback>
        </mc:AlternateContent>
      </w:r>
      <w:r w:rsidR="00C17304">
        <w:object w:dxaOrig="6774" w:dyaOrig="6372">
          <v:shape id="_x0000_i1033" type="#_x0000_t75" style="width:455.45pt;height:428.75pt" o:ole="">
            <v:imagedata r:id="rId34" o:title=""/>
          </v:shape>
          <o:OLEObject Type="Embed" ProgID="CorelDraw.Graphic.16" ShapeID="_x0000_i1033" DrawAspect="Content" ObjectID="_1563191929" r:id="rId35"/>
        </w:object>
      </w:r>
    </w:p>
    <w:p w:rsidR="00AF44C9" w:rsidRPr="009B2C7E" w:rsidRDefault="00AF44C9" w:rsidP="00AF44C9">
      <w:pPr>
        <w:pStyle w:val="Heading2"/>
        <w:rPr>
          <w:rtl/>
          <w:lang w:bidi="ar-EG"/>
        </w:rPr>
      </w:pPr>
      <w:bookmarkStart w:id="36" w:name="_Toc489448476"/>
      <w:r w:rsidRPr="009B2C7E">
        <w:rPr>
          <w:lang w:bidi="ar-EG"/>
        </w:rPr>
        <w:t>2.2</w:t>
      </w:r>
      <w:r w:rsidRPr="009B2C7E">
        <w:rPr>
          <w:rtl/>
          <w:lang w:bidi="ar-EG"/>
        </w:rPr>
        <w:tab/>
        <w:t>إشارة الإنهاء</w:t>
      </w:r>
      <w:bookmarkEnd w:id="36"/>
    </w:p>
    <w:p w:rsidR="00AF44C9" w:rsidRPr="009B2C7E" w:rsidRDefault="00AF44C9" w:rsidP="00267845">
      <w:pPr>
        <w:spacing w:before="160"/>
        <w:rPr>
          <w:rtl/>
          <w:lang w:bidi="ar-EG"/>
        </w:rPr>
      </w:pPr>
      <w:r w:rsidRPr="009B2C7E">
        <w:rPr>
          <w:rtl/>
          <w:lang w:bidi="ar-EG"/>
        </w:rPr>
        <w:t xml:space="preserve">تبلغ إشارة الإنهاء مستقبلات </w:t>
      </w:r>
      <w:r w:rsidR="004B1DFA" w:rsidRPr="009B2C7E">
        <w:rPr>
          <w:rtl/>
          <w:lang w:bidi="ar-EG"/>
        </w:rPr>
        <w:t xml:space="preserve">النظام </w:t>
      </w:r>
      <w:r w:rsidR="004B1DFA" w:rsidRPr="009B2C7E">
        <w:rPr>
          <w:lang w:bidi="ar-EG"/>
        </w:rPr>
        <w:t>EWS</w:t>
      </w:r>
      <w:r w:rsidR="004B1DFA" w:rsidRPr="009B2C7E">
        <w:rPr>
          <w:rtl/>
          <w:lang w:bidi="ar-EG"/>
        </w:rPr>
        <w:t xml:space="preserve"> </w:t>
      </w:r>
      <w:r w:rsidRPr="009B2C7E">
        <w:rPr>
          <w:rtl/>
          <w:lang w:bidi="ar-EG"/>
        </w:rPr>
        <w:t xml:space="preserve">بنهاية </w:t>
      </w:r>
      <w:r w:rsidR="004B1DFA" w:rsidRPr="009B2C7E">
        <w:rPr>
          <w:rtl/>
          <w:lang w:bidi="ar-EG"/>
        </w:rPr>
        <w:t>الإذاع</w:t>
      </w:r>
      <w:r w:rsidR="004B1DFA" w:rsidRPr="009B2C7E">
        <w:rPr>
          <w:rFonts w:hint="cs"/>
          <w:rtl/>
          <w:lang w:bidi="ar-EG"/>
        </w:rPr>
        <w:t>ة</w:t>
      </w:r>
      <w:r w:rsidRPr="009B2C7E">
        <w:rPr>
          <w:rtl/>
          <w:lang w:bidi="ar-EG"/>
        </w:rPr>
        <w:t xml:space="preserve"> لحالة الطوارئ. ويعود المستقبل المنشط إلى حالته </w:t>
      </w:r>
      <w:r w:rsidR="004B1DFA" w:rsidRPr="009B2C7E">
        <w:rPr>
          <w:rFonts w:hint="cs"/>
          <w:rtl/>
          <w:lang w:bidi="ar-EG"/>
        </w:rPr>
        <w:t>السابقة</w:t>
      </w:r>
      <w:r w:rsidRPr="009B2C7E">
        <w:rPr>
          <w:rtl/>
          <w:lang w:bidi="ar-EG"/>
        </w:rPr>
        <w:t xml:space="preserve"> بعد تلقيه إشارة الإنهاء. وبنية إشارة الإنهاء المبينة في الشكل </w:t>
      </w:r>
      <w:r w:rsidRPr="009B2C7E">
        <w:rPr>
          <w:lang w:bidi="ar-EG"/>
        </w:rPr>
        <w:t>1</w:t>
      </w:r>
      <w:r w:rsidR="00267845">
        <w:rPr>
          <w:lang w:bidi="ar-EG"/>
        </w:rPr>
        <w:t>0</w:t>
      </w:r>
      <w:r w:rsidRPr="009B2C7E">
        <w:rPr>
          <w:rtl/>
          <w:lang w:bidi="ar-EG"/>
        </w:rPr>
        <w:t xml:space="preserve"> تماثل بنية إشارة البدء. والشفرة الثابتة المستعملة في إشارة الإنهاء مطابقة لتلك المستعملة في إشارة البدء. والشفرة السابقة لإشارة الإنهاء هي </w:t>
      </w:r>
      <w:r w:rsidRPr="009B2C7E">
        <w:rPr>
          <w:lang w:bidi="ar-EG"/>
        </w:rPr>
        <w:t>“0011”</w:t>
      </w:r>
      <w:r w:rsidRPr="009B2C7E">
        <w:rPr>
          <w:rtl/>
          <w:lang w:bidi="ar-EG"/>
        </w:rPr>
        <w:t>.</w:t>
      </w:r>
    </w:p>
    <w:p w:rsidR="00AF44C9" w:rsidRPr="009B2C7E" w:rsidRDefault="00AF44C9" w:rsidP="007B56B0">
      <w:pPr>
        <w:spacing w:before="160"/>
        <w:rPr>
          <w:rtl/>
          <w:lang w:bidi="ar-EG"/>
        </w:rPr>
      </w:pPr>
      <w:r w:rsidRPr="009B2C7E">
        <w:rPr>
          <w:rtl/>
          <w:lang w:bidi="ar-EG"/>
        </w:rPr>
        <w:t xml:space="preserve">ومن الضروري </w:t>
      </w:r>
      <w:r w:rsidR="004B1DFA" w:rsidRPr="009B2C7E">
        <w:rPr>
          <w:rFonts w:hint="cs"/>
          <w:rtl/>
          <w:lang w:bidi="ar-EG"/>
        </w:rPr>
        <w:t>ل</w:t>
      </w:r>
      <w:r w:rsidRPr="009B2C7E">
        <w:rPr>
          <w:rtl/>
          <w:lang w:bidi="ar-EG"/>
        </w:rPr>
        <w:t xml:space="preserve">لاستعداد لمواجهة حالة طوارئ فعلية اختبار </w:t>
      </w:r>
      <w:r w:rsidR="00D7792C" w:rsidRPr="009B2C7E">
        <w:rPr>
          <w:rtl/>
          <w:lang w:bidi="ar-EG"/>
        </w:rPr>
        <w:t>تفعيل</w:t>
      </w:r>
      <w:r w:rsidRPr="009B2C7E">
        <w:rPr>
          <w:rtl/>
          <w:lang w:bidi="ar-EG"/>
        </w:rPr>
        <w:t xml:space="preserve"> المستقبلات </w:t>
      </w:r>
      <w:r w:rsidR="00D7792C" w:rsidRPr="009B2C7E">
        <w:rPr>
          <w:rtl/>
          <w:lang w:bidi="ar-EG"/>
        </w:rPr>
        <w:t>تلقائي</w:t>
      </w:r>
      <w:r w:rsidRPr="009B2C7E">
        <w:rPr>
          <w:rtl/>
          <w:lang w:bidi="ar-EG"/>
        </w:rPr>
        <w:t>اً عن طريق إذاعات اختبارية مجدولة زمنياً بانتظام (</w:t>
      </w:r>
      <w:r w:rsidR="004B1DFA" w:rsidRPr="009B2C7E">
        <w:rPr>
          <w:rFonts w:hint="cs"/>
          <w:rtl/>
          <w:lang w:bidi="ar-EG"/>
        </w:rPr>
        <w:t xml:space="preserve">من قبيل </w:t>
      </w:r>
      <w:r w:rsidRPr="009B2C7E">
        <w:rPr>
          <w:rtl/>
          <w:lang w:bidi="ar-EG"/>
        </w:rPr>
        <w:t xml:space="preserve">مرة واحدة شهرياً) تتضمن إشارة تحكم في النظام </w:t>
      </w:r>
      <w:r w:rsidRPr="009B2C7E">
        <w:rPr>
          <w:lang w:bidi="ar-EG"/>
        </w:rPr>
        <w:t>EWS</w:t>
      </w:r>
      <w:r w:rsidRPr="009B2C7E">
        <w:rPr>
          <w:rtl/>
          <w:lang w:bidi="ar-EG"/>
        </w:rPr>
        <w:t xml:space="preserve">. ومن الضروري في هذه الإذاعات الاختبارية إيقاف المستقبلات في نهاية الاختبار، وفي حال عدم </w:t>
      </w:r>
      <w:r w:rsidR="009B2ACE" w:rsidRPr="009B2C7E">
        <w:rPr>
          <w:rFonts w:hint="cs"/>
          <w:rtl/>
          <w:lang w:bidi="ar-EG"/>
        </w:rPr>
        <w:t>توقف مستقبِل متنقل</w:t>
      </w:r>
      <w:r w:rsidRPr="009B2C7E">
        <w:rPr>
          <w:rtl/>
          <w:lang w:bidi="ar-EG"/>
        </w:rPr>
        <w:t xml:space="preserve">، </w:t>
      </w:r>
      <w:r w:rsidR="009B2ACE" w:rsidRPr="009B2C7E">
        <w:rPr>
          <w:rFonts w:hint="cs"/>
          <w:rtl/>
          <w:lang w:bidi="ar-EG"/>
        </w:rPr>
        <w:t>سيُستنفد</w:t>
      </w:r>
      <w:r w:rsidRPr="009B2C7E">
        <w:rPr>
          <w:rtl/>
          <w:lang w:bidi="ar-EG"/>
        </w:rPr>
        <w:t xml:space="preserve"> مصدر </w:t>
      </w:r>
      <w:r w:rsidR="009B2ACE" w:rsidRPr="009B2C7E">
        <w:rPr>
          <w:rFonts w:hint="cs"/>
          <w:rtl/>
          <w:lang w:bidi="ar-EG"/>
        </w:rPr>
        <w:t>القدرة</w:t>
      </w:r>
      <w:r w:rsidRPr="009B2C7E">
        <w:rPr>
          <w:rtl/>
          <w:lang w:bidi="ar-EG"/>
        </w:rPr>
        <w:t xml:space="preserve">، </w:t>
      </w:r>
      <w:r w:rsidR="009B2ACE" w:rsidRPr="009B2C7E">
        <w:rPr>
          <w:rFonts w:hint="cs"/>
          <w:rtl/>
          <w:lang w:bidi="ar-EG"/>
        </w:rPr>
        <w:t>مما قد يجعل من</w:t>
      </w:r>
      <w:r w:rsidRPr="009B2C7E">
        <w:rPr>
          <w:rtl/>
          <w:lang w:bidi="ar-EG"/>
        </w:rPr>
        <w:t xml:space="preserve"> </w:t>
      </w:r>
      <w:r w:rsidR="009B2ACE" w:rsidRPr="009B2C7E">
        <w:rPr>
          <w:rtl/>
          <w:lang w:bidi="ar-EG"/>
        </w:rPr>
        <w:t>بطاري</w:t>
      </w:r>
      <w:r w:rsidR="009B2ACE" w:rsidRPr="009B2C7E">
        <w:rPr>
          <w:rFonts w:hint="cs"/>
          <w:rtl/>
          <w:lang w:bidi="ar-EG"/>
        </w:rPr>
        <w:t>ته</w:t>
      </w:r>
      <w:r w:rsidRPr="009B2C7E">
        <w:rPr>
          <w:rtl/>
          <w:lang w:bidi="ar-EG"/>
        </w:rPr>
        <w:t xml:space="preserve"> </w:t>
      </w:r>
      <w:r w:rsidR="009B2ACE" w:rsidRPr="009B2C7E">
        <w:rPr>
          <w:rFonts w:hint="cs"/>
          <w:rtl/>
          <w:lang w:bidi="ar-EG"/>
        </w:rPr>
        <w:t>غير قابلة للاستعمال</w:t>
      </w:r>
      <w:r w:rsidRPr="009B2C7E">
        <w:rPr>
          <w:rtl/>
          <w:lang w:bidi="ar-EG"/>
        </w:rPr>
        <w:t xml:space="preserve"> عند وقوع كارثة فعلية. ويمكن استعمال إشارة الإنهاء </w:t>
      </w:r>
      <w:r w:rsidR="009B2ACE" w:rsidRPr="009B2C7E">
        <w:rPr>
          <w:rFonts w:hint="cs"/>
          <w:rtl/>
          <w:lang w:bidi="ar-EG"/>
        </w:rPr>
        <w:t>للحيلولة دون حدوث ذلك</w:t>
      </w:r>
      <w:r w:rsidRPr="009B2C7E">
        <w:rPr>
          <w:rtl/>
          <w:lang w:bidi="ar-EG"/>
        </w:rPr>
        <w:t>.</w:t>
      </w:r>
    </w:p>
    <w:p w:rsidR="00AF44C9" w:rsidRPr="009B2C7E" w:rsidRDefault="00AF44C9" w:rsidP="00B947D1">
      <w:pPr>
        <w:pStyle w:val="FigureNo"/>
      </w:pPr>
      <w:r w:rsidRPr="009B2C7E">
        <w:rPr>
          <w:rtl/>
        </w:rPr>
        <w:t xml:space="preserve">الشكل </w:t>
      </w:r>
      <w:r w:rsidR="00B947D1" w:rsidRPr="009B2C7E">
        <w:rPr>
          <w:lang w:val="en-US"/>
        </w:rPr>
        <w:t>10</w:t>
      </w:r>
    </w:p>
    <w:p w:rsidR="00AF44C9" w:rsidRDefault="00AF44C9" w:rsidP="00AF44C9">
      <w:pPr>
        <w:pStyle w:val="FigureTitle"/>
      </w:pPr>
      <w:r w:rsidRPr="009B2C7E">
        <w:rPr>
          <w:rtl/>
        </w:rPr>
        <w:t>بنية إشارة الإنهاء</w:t>
      </w:r>
    </w:p>
    <w:p w:rsidR="00935BE0" w:rsidRPr="00935BE0" w:rsidRDefault="00A57C83" w:rsidP="00935BE0">
      <w:pPr>
        <w:rPr>
          <w:lang w:val="fr-FR" w:bidi="ar-EG"/>
        </w:rPr>
      </w:pPr>
      <w:r>
        <w:rPr>
          <w:noProof/>
          <w:lang w:eastAsia="zh-CN"/>
        </w:rPr>
        <mc:AlternateContent>
          <mc:Choice Requires="wpg">
            <w:drawing>
              <wp:anchor distT="0" distB="0" distL="114300" distR="114300" simplePos="0" relativeHeight="251878912" behindDoc="0" locked="0" layoutInCell="1" allowOverlap="1">
                <wp:simplePos x="0" y="0"/>
                <wp:positionH relativeFrom="column">
                  <wp:posOffset>310162</wp:posOffset>
                </wp:positionH>
                <wp:positionV relativeFrom="paragraph">
                  <wp:posOffset>162172</wp:posOffset>
                </wp:positionV>
                <wp:extent cx="5510794" cy="4917222"/>
                <wp:effectExtent l="0" t="0" r="13970" b="17145"/>
                <wp:wrapNone/>
                <wp:docPr id="192" name="Group 192"/>
                <wp:cNvGraphicFramePr/>
                <a:graphic xmlns:a="http://schemas.openxmlformats.org/drawingml/2006/main">
                  <a:graphicData uri="http://schemas.microsoft.com/office/word/2010/wordprocessingGroup">
                    <wpg:wgp>
                      <wpg:cNvGrpSpPr/>
                      <wpg:grpSpPr>
                        <a:xfrm>
                          <a:off x="0" y="0"/>
                          <a:ext cx="5510794" cy="4917222"/>
                          <a:chOff x="9308" y="0"/>
                          <a:chExt cx="5510794" cy="4917222"/>
                        </a:xfrm>
                      </wpg:grpSpPr>
                      <wps:wsp>
                        <wps:cNvPr id="335" name="Text Box 377"/>
                        <wps:cNvSpPr txBox="1">
                          <a:spLocks noChangeArrowheads="1"/>
                        </wps:cNvSpPr>
                        <wps:spPr bwMode="auto">
                          <a:xfrm>
                            <a:off x="777922" y="3357349"/>
                            <a:ext cx="342900" cy="914400"/>
                          </a:xfrm>
                          <a:prstGeom prst="rect">
                            <a:avLst/>
                          </a:prstGeom>
                          <a:noFill/>
                          <a:ln w="9525">
                            <a:noFill/>
                            <a:miter lim="800000"/>
                            <a:headEnd/>
                            <a:tailEnd/>
                          </a:ln>
                        </wps:spPr>
                        <wps:txbx>
                          <w:txbxContent>
                            <w:p w:rsidR="00A60FB8" w:rsidRPr="004C10EC" w:rsidRDefault="00A60FB8" w:rsidP="006841F9">
                              <w:pPr>
                                <w:jc w:val="center"/>
                              </w:pPr>
                              <w:r>
                                <w:rPr>
                                  <w:rFonts w:hint="cs"/>
                                  <w:sz w:val="16"/>
                                  <w:szCs w:val="22"/>
                                  <w:rtl/>
                                  <w:lang w:eastAsia="ja-JP" w:bidi="ar-IQ"/>
                                </w:rPr>
                                <w:t>الشفرة السابقة</w:t>
                              </w:r>
                            </w:p>
                          </w:txbxContent>
                        </wps:txbx>
                        <wps:bodyPr rot="0" vert="vert270" wrap="square" lIns="0" tIns="0" rIns="0" bIns="0" anchor="t" anchorCtr="0" upright="1">
                          <a:noAutofit/>
                        </wps:bodyPr>
                      </wps:wsp>
                      <wps:wsp>
                        <wps:cNvPr id="336" name="Text Box 378"/>
                        <wps:cNvSpPr txBox="1">
                          <a:spLocks noChangeArrowheads="1"/>
                        </wps:cNvSpPr>
                        <wps:spPr bwMode="auto">
                          <a:xfrm>
                            <a:off x="1119117" y="3366642"/>
                            <a:ext cx="570230" cy="914400"/>
                          </a:xfrm>
                          <a:prstGeom prst="rect">
                            <a:avLst/>
                          </a:prstGeom>
                          <a:noFill/>
                          <a:ln w="9525">
                            <a:noFill/>
                            <a:miter lim="800000"/>
                            <a:headEnd/>
                            <a:tailEnd/>
                          </a:ln>
                        </wps:spPr>
                        <wps:txbx>
                          <w:txbxContent>
                            <w:p w:rsidR="00A60FB8" w:rsidRPr="004C10EC" w:rsidRDefault="00A60FB8" w:rsidP="006841F9">
                              <w:pPr>
                                <w:spacing w:beforeLines="150" w:before="360"/>
                                <w:jc w:val="center"/>
                              </w:pPr>
                              <w:r>
                                <w:rPr>
                                  <w:rFonts w:hint="cs"/>
                                  <w:sz w:val="16"/>
                                  <w:szCs w:val="22"/>
                                  <w:rtl/>
                                  <w:lang w:eastAsia="ja-JP"/>
                                </w:rPr>
                                <w:t>الشفرة الثابتة</w:t>
                              </w:r>
                            </w:p>
                          </w:txbxContent>
                        </wps:txbx>
                        <wps:bodyPr rot="0" vert="horz" wrap="square" lIns="0" tIns="0" rIns="0" bIns="0" anchor="t" anchorCtr="0" upright="1">
                          <a:noAutofit/>
                        </wps:bodyPr>
                      </wps:wsp>
                      <wps:wsp>
                        <wps:cNvPr id="337" name="Text Box 379"/>
                        <wps:cNvSpPr txBox="1">
                          <a:spLocks noChangeArrowheads="1"/>
                        </wps:cNvSpPr>
                        <wps:spPr bwMode="auto">
                          <a:xfrm>
                            <a:off x="1720852" y="3351112"/>
                            <a:ext cx="539086" cy="914400"/>
                          </a:xfrm>
                          <a:prstGeom prst="rect">
                            <a:avLst/>
                          </a:prstGeom>
                          <a:noFill/>
                          <a:ln w="9525">
                            <a:noFill/>
                            <a:miter lim="800000"/>
                            <a:headEnd/>
                            <a:tailEnd/>
                          </a:ln>
                        </wps:spPr>
                        <wps:txbx>
                          <w:txbxContent>
                            <w:p w:rsidR="00A60FB8" w:rsidRPr="003F30D0" w:rsidRDefault="00A60FB8" w:rsidP="006841F9">
                              <w:pPr>
                                <w:spacing w:beforeLines="150" w:before="360"/>
                                <w:jc w:val="center"/>
                                <w:rPr>
                                  <w:sz w:val="20"/>
                                </w:rPr>
                              </w:pPr>
                              <w:r>
                                <w:rPr>
                                  <w:rFonts w:hint="cs"/>
                                  <w:sz w:val="16"/>
                                  <w:szCs w:val="22"/>
                                  <w:rtl/>
                                  <w:lang w:eastAsia="ja-JP"/>
                                </w:rPr>
                                <w:t xml:space="preserve">الشفرة الاعتباطية </w:t>
                              </w:r>
                              <w:r>
                                <w:rPr>
                                  <w:sz w:val="16"/>
                                  <w:szCs w:val="22"/>
                                  <w:lang w:eastAsia="ja-JP"/>
                                </w:rPr>
                                <w:t>1</w:t>
                              </w:r>
                            </w:p>
                          </w:txbxContent>
                        </wps:txbx>
                        <wps:bodyPr rot="0" vert="horz" wrap="square" lIns="0" tIns="0" rIns="0" bIns="0" anchor="t" anchorCtr="0" upright="1">
                          <a:noAutofit/>
                        </wps:bodyPr>
                      </wps:wsp>
                      <wps:wsp>
                        <wps:cNvPr id="338" name="Text Box 380"/>
                        <wps:cNvSpPr txBox="1">
                          <a:spLocks noChangeArrowheads="1"/>
                        </wps:cNvSpPr>
                        <wps:spPr bwMode="auto">
                          <a:xfrm>
                            <a:off x="2295509" y="3373034"/>
                            <a:ext cx="572135" cy="914400"/>
                          </a:xfrm>
                          <a:prstGeom prst="rect">
                            <a:avLst/>
                          </a:prstGeom>
                          <a:noFill/>
                          <a:ln w="9525">
                            <a:noFill/>
                            <a:miter lim="800000"/>
                            <a:headEnd/>
                            <a:tailEnd/>
                          </a:ln>
                        </wps:spPr>
                        <wps:txbx>
                          <w:txbxContent>
                            <w:p w:rsidR="00A60FB8" w:rsidRPr="004C10EC" w:rsidRDefault="00A60FB8" w:rsidP="006841F9">
                              <w:pPr>
                                <w:spacing w:beforeLines="150" w:before="360"/>
                                <w:jc w:val="center"/>
                              </w:pPr>
                              <w:r>
                                <w:rPr>
                                  <w:rFonts w:hint="cs"/>
                                  <w:sz w:val="16"/>
                                  <w:szCs w:val="22"/>
                                  <w:rtl/>
                                  <w:lang w:eastAsia="ja-JP"/>
                                </w:rPr>
                                <w:t>الشفرة الثابتة</w:t>
                              </w:r>
                            </w:p>
                          </w:txbxContent>
                        </wps:txbx>
                        <wps:bodyPr rot="0" vert="horz" wrap="square" lIns="0" tIns="0" rIns="0" bIns="0" anchor="t" anchorCtr="0" upright="1">
                          <a:noAutofit/>
                        </wps:bodyPr>
                      </wps:wsp>
                      <wps:wsp>
                        <wps:cNvPr id="339" name="Text Box 381"/>
                        <wps:cNvSpPr txBox="1">
                          <a:spLocks noChangeArrowheads="1"/>
                        </wps:cNvSpPr>
                        <wps:spPr bwMode="auto">
                          <a:xfrm>
                            <a:off x="2893325" y="3364180"/>
                            <a:ext cx="572135" cy="914400"/>
                          </a:xfrm>
                          <a:prstGeom prst="rect">
                            <a:avLst/>
                          </a:prstGeom>
                          <a:noFill/>
                          <a:ln w="9525">
                            <a:noFill/>
                            <a:miter lim="800000"/>
                            <a:headEnd/>
                            <a:tailEnd/>
                          </a:ln>
                        </wps:spPr>
                        <wps:txbx>
                          <w:txbxContent>
                            <w:p w:rsidR="00A60FB8" w:rsidRPr="004C10EC" w:rsidRDefault="00A60FB8" w:rsidP="006841F9">
                              <w:pPr>
                                <w:spacing w:beforeLines="150" w:before="360"/>
                                <w:jc w:val="center"/>
                              </w:pPr>
                              <w:r>
                                <w:rPr>
                                  <w:rFonts w:hint="cs"/>
                                  <w:sz w:val="16"/>
                                  <w:szCs w:val="22"/>
                                  <w:rtl/>
                                  <w:lang w:eastAsia="ja-JP"/>
                                </w:rPr>
                                <w:t xml:space="preserve">الشفرة الاعتباطية </w:t>
                              </w:r>
                              <w:r>
                                <w:rPr>
                                  <w:sz w:val="16"/>
                                  <w:szCs w:val="22"/>
                                  <w:lang w:eastAsia="ja-JP"/>
                                </w:rPr>
                                <w:t>2</w:t>
                              </w:r>
                            </w:p>
                          </w:txbxContent>
                        </wps:txbx>
                        <wps:bodyPr rot="0" vert="horz" wrap="square" lIns="0" tIns="0" rIns="0" bIns="0" anchor="t" anchorCtr="0" upright="1">
                          <a:noAutofit/>
                        </wps:bodyPr>
                      </wps:wsp>
                      <wps:wsp>
                        <wps:cNvPr id="340" name="Text Box 382"/>
                        <wps:cNvSpPr txBox="1">
                          <a:spLocks noChangeArrowheads="1"/>
                        </wps:cNvSpPr>
                        <wps:spPr bwMode="auto">
                          <a:xfrm>
                            <a:off x="3452286" y="3363895"/>
                            <a:ext cx="587002" cy="914400"/>
                          </a:xfrm>
                          <a:prstGeom prst="rect">
                            <a:avLst/>
                          </a:prstGeom>
                          <a:noFill/>
                          <a:ln w="9525">
                            <a:noFill/>
                            <a:miter lim="800000"/>
                            <a:headEnd/>
                            <a:tailEnd/>
                          </a:ln>
                        </wps:spPr>
                        <wps:txbx>
                          <w:txbxContent>
                            <w:p w:rsidR="00A60FB8" w:rsidRPr="004C10EC" w:rsidRDefault="00A60FB8" w:rsidP="006841F9">
                              <w:pPr>
                                <w:spacing w:beforeLines="150" w:before="360"/>
                                <w:jc w:val="center"/>
                              </w:pPr>
                              <w:r>
                                <w:rPr>
                                  <w:rFonts w:hint="cs"/>
                                  <w:sz w:val="16"/>
                                  <w:szCs w:val="22"/>
                                  <w:rtl/>
                                  <w:lang w:eastAsia="ja-JP"/>
                                </w:rPr>
                                <w:t>الشفرة الثابتة</w:t>
                              </w:r>
                            </w:p>
                          </w:txbxContent>
                        </wps:txbx>
                        <wps:bodyPr rot="0" vert="horz" wrap="square" lIns="0" tIns="0" rIns="0" bIns="0" anchor="t" anchorCtr="0" upright="1">
                          <a:noAutofit/>
                        </wps:bodyPr>
                      </wps:wsp>
                      <wps:wsp>
                        <wps:cNvPr id="341" name="Text Box 383"/>
                        <wps:cNvSpPr txBox="1">
                          <a:spLocks noChangeArrowheads="1"/>
                        </wps:cNvSpPr>
                        <wps:spPr bwMode="auto">
                          <a:xfrm>
                            <a:off x="4066839" y="3357071"/>
                            <a:ext cx="572135" cy="941850"/>
                          </a:xfrm>
                          <a:prstGeom prst="rect">
                            <a:avLst/>
                          </a:prstGeom>
                          <a:noFill/>
                          <a:ln w="9525">
                            <a:noFill/>
                            <a:miter lim="800000"/>
                            <a:headEnd/>
                            <a:tailEnd/>
                          </a:ln>
                        </wps:spPr>
                        <wps:txbx>
                          <w:txbxContent>
                            <w:p w:rsidR="00A60FB8" w:rsidRPr="004C10EC" w:rsidRDefault="00A60FB8" w:rsidP="006841F9">
                              <w:pPr>
                                <w:spacing w:beforeLines="150" w:before="360"/>
                                <w:jc w:val="center"/>
                              </w:pPr>
                              <w:r>
                                <w:rPr>
                                  <w:rFonts w:hint="cs"/>
                                  <w:sz w:val="16"/>
                                  <w:szCs w:val="22"/>
                                  <w:rtl/>
                                  <w:lang w:eastAsia="ja-JP"/>
                                </w:rPr>
                                <w:t xml:space="preserve">الشفرة الاعتباطية </w:t>
                              </w:r>
                              <w:r>
                                <w:rPr>
                                  <w:sz w:val="16"/>
                                  <w:szCs w:val="22"/>
                                  <w:lang w:eastAsia="ja-JP"/>
                                </w:rPr>
                                <w:t>3</w:t>
                              </w:r>
                            </w:p>
                          </w:txbxContent>
                        </wps:txbx>
                        <wps:bodyPr rot="0" vert="horz" wrap="square" lIns="0" tIns="0" rIns="0" bIns="0" anchor="t" anchorCtr="0" upright="1">
                          <a:noAutofit/>
                        </wps:bodyPr>
                      </wps:wsp>
                      <wps:wsp>
                        <wps:cNvPr id="342" name="Text Box 387"/>
                        <wps:cNvSpPr txBox="1">
                          <a:spLocks noChangeArrowheads="1"/>
                        </wps:cNvSpPr>
                        <wps:spPr bwMode="auto">
                          <a:xfrm>
                            <a:off x="627797" y="4442346"/>
                            <a:ext cx="524510" cy="342900"/>
                          </a:xfrm>
                          <a:prstGeom prst="rect">
                            <a:avLst/>
                          </a:prstGeom>
                          <a:noFill/>
                          <a:ln>
                            <a:noFill/>
                          </a:ln>
                          <a:extLst/>
                        </wps:spPr>
                        <wps:txbx>
                          <w:txbxContent>
                            <w:p w:rsidR="00A60FB8" w:rsidRPr="009200A3" w:rsidRDefault="00A60FB8" w:rsidP="00A57C83">
                              <w:pPr>
                                <w:spacing w:before="0" w:line="240" w:lineRule="exact"/>
                                <w:jc w:val="center"/>
                                <w:rPr>
                                  <w:spacing w:val="-9"/>
                                  <w:sz w:val="16"/>
                                  <w:szCs w:val="22"/>
                                  <w:rtl/>
                                  <w:lang w:eastAsia="ja-JP" w:bidi="ar-EG"/>
                                </w:rPr>
                              </w:pPr>
                              <w:r w:rsidRPr="006879D0">
                                <w:rPr>
                                  <w:sz w:val="16"/>
                                  <w:szCs w:val="22"/>
                                  <w:lang w:eastAsia="ja-JP"/>
                                </w:rPr>
                                <w:t>4</w:t>
                              </w:r>
                              <w:r w:rsidRPr="006879D0">
                                <w:rPr>
                                  <w:rFonts w:hint="cs"/>
                                  <w:sz w:val="16"/>
                                  <w:szCs w:val="22"/>
                                  <w:rtl/>
                                  <w:lang w:eastAsia="ja-JP" w:bidi="ar-IQ"/>
                                </w:rPr>
                                <w:t xml:space="preserve"> بتات</w:t>
                              </w:r>
                              <w:r w:rsidRPr="006879D0">
                                <w:rPr>
                                  <w:sz w:val="16"/>
                                  <w:szCs w:val="22"/>
                                  <w:lang w:eastAsia="ja-JP"/>
                                </w:rPr>
                                <w:br/>
                              </w:r>
                              <w:r w:rsidRPr="009200A3">
                                <w:rPr>
                                  <w:rFonts w:hint="cs"/>
                                  <w:spacing w:val="-9"/>
                                  <w:sz w:val="16"/>
                                  <w:szCs w:val="22"/>
                                  <w:rtl/>
                                  <w:lang w:eastAsia="ja-JP" w:bidi="ar-EG"/>
                                </w:rPr>
                                <w:t>(</w:t>
                              </w:r>
                              <w:r w:rsidRPr="009200A3">
                                <w:rPr>
                                  <w:spacing w:val="-9"/>
                                  <w:sz w:val="16"/>
                                  <w:szCs w:val="22"/>
                                  <w:lang w:eastAsia="ja-JP" w:bidi="ar-EG"/>
                                </w:rPr>
                                <w:t>0,</w:t>
                              </w:r>
                              <w:r>
                                <w:rPr>
                                  <w:spacing w:val="-9"/>
                                  <w:sz w:val="16"/>
                                  <w:szCs w:val="22"/>
                                  <w:lang w:eastAsia="ja-JP" w:bidi="ar-EG"/>
                                </w:rPr>
                                <w:t>0</w:t>
                              </w:r>
                              <w:r w:rsidRPr="009200A3">
                                <w:rPr>
                                  <w:spacing w:val="-9"/>
                                  <w:sz w:val="16"/>
                                  <w:szCs w:val="22"/>
                                  <w:lang w:eastAsia="ja-JP" w:bidi="ar-EG"/>
                                </w:rPr>
                                <w:t>625</w:t>
                              </w:r>
                              <w:r w:rsidRPr="009200A3">
                                <w:rPr>
                                  <w:rFonts w:hint="cs"/>
                                  <w:spacing w:val="-9"/>
                                  <w:sz w:val="16"/>
                                  <w:szCs w:val="22"/>
                                  <w:rtl/>
                                  <w:lang w:eastAsia="ja-JP" w:bidi="ar-EG"/>
                                </w:rPr>
                                <w:t xml:space="preserve"> ث)</w:t>
                              </w:r>
                            </w:p>
                          </w:txbxContent>
                        </wps:txbx>
                        <wps:bodyPr rot="0" vert="horz" wrap="square" lIns="0" tIns="0" rIns="0" bIns="0" anchor="t" anchorCtr="0" upright="1">
                          <a:noAutofit/>
                        </wps:bodyPr>
                      </wps:wsp>
                      <wps:wsp>
                        <wps:cNvPr id="343" name="Text Box 389"/>
                        <wps:cNvSpPr txBox="1">
                          <a:spLocks noChangeArrowheads="1"/>
                        </wps:cNvSpPr>
                        <wps:spPr bwMode="auto">
                          <a:xfrm>
                            <a:off x="1194179" y="4442346"/>
                            <a:ext cx="409433" cy="320675"/>
                          </a:xfrm>
                          <a:prstGeom prst="rect">
                            <a:avLst/>
                          </a:prstGeom>
                          <a:noFill/>
                          <a:ln>
                            <a:noFill/>
                          </a:ln>
                          <a:extLst/>
                        </wps:spPr>
                        <wps:txbx>
                          <w:txbxContent>
                            <w:p w:rsidR="00A60FB8" w:rsidRPr="006879D0" w:rsidRDefault="00A60FB8" w:rsidP="00A57C83">
                              <w:pPr>
                                <w:spacing w:before="0" w:line="240" w:lineRule="exact"/>
                                <w:ind w:right="26"/>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44" name="Text Box 395"/>
                        <wps:cNvSpPr txBox="1">
                          <a:spLocks noChangeArrowheads="1"/>
                        </wps:cNvSpPr>
                        <wps:spPr bwMode="auto">
                          <a:xfrm>
                            <a:off x="4844955" y="4442346"/>
                            <a:ext cx="580030" cy="334370"/>
                          </a:xfrm>
                          <a:prstGeom prst="rect">
                            <a:avLst/>
                          </a:prstGeom>
                          <a:noFill/>
                          <a:ln>
                            <a:noFill/>
                          </a:ln>
                          <a:extLst/>
                        </wps:spPr>
                        <wps:txbx>
                          <w:txbxContent>
                            <w:p w:rsidR="00A60FB8" w:rsidRPr="008503AA" w:rsidRDefault="00A60FB8" w:rsidP="00A57C83">
                              <w:pPr>
                                <w:spacing w:before="0" w:line="240" w:lineRule="exact"/>
                                <w:jc w:val="center"/>
                                <w:rPr>
                                  <w:sz w:val="16"/>
                                  <w:szCs w:val="22"/>
                                  <w:rtl/>
                                  <w:lang w:eastAsia="ja-JP" w:bidi="ar-EG"/>
                                </w:rPr>
                              </w:pPr>
                              <w:r w:rsidRPr="006879D0">
                                <w:rPr>
                                  <w:sz w:val="16"/>
                                  <w:szCs w:val="22"/>
                                  <w:lang w:eastAsia="ja-JP"/>
                                </w:rPr>
                                <w:t>92</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sidRPr="006879D0">
                                <w:rPr>
                                  <w:rFonts w:hint="eastAsia"/>
                                  <w:sz w:val="16"/>
                                  <w:szCs w:val="22"/>
                                  <w:lang w:eastAsia="ja-JP"/>
                                </w:rPr>
                                <w:t>1</w:t>
                              </w:r>
                              <w:r>
                                <w:rPr>
                                  <w:sz w:val="16"/>
                                  <w:szCs w:val="22"/>
                                  <w:lang w:eastAsia="ja-JP"/>
                                </w:rPr>
                                <w:t>,</w:t>
                              </w:r>
                              <w:r w:rsidRPr="006879D0">
                                <w:rPr>
                                  <w:rFonts w:hint="eastAsia"/>
                                  <w:sz w:val="16"/>
                                  <w:szCs w:val="22"/>
                                  <w:lang w:eastAsia="ja-JP"/>
                                </w:rPr>
                                <w:t>4375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45" name="Text Box 398"/>
                        <wps:cNvSpPr txBox="1">
                          <a:spLocks noChangeArrowheads="1"/>
                        </wps:cNvSpPr>
                        <wps:spPr bwMode="auto">
                          <a:xfrm>
                            <a:off x="4708478" y="3364173"/>
                            <a:ext cx="811624" cy="341194"/>
                          </a:xfrm>
                          <a:prstGeom prst="rect">
                            <a:avLst/>
                          </a:prstGeom>
                          <a:noFill/>
                          <a:ln>
                            <a:noFill/>
                          </a:ln>
                          <a:extLst/>
                        </wps:spPr>
                        <wps:txbx>
                          <w:txbxContent>
                            <w:p w:rsidR="00A60FB8" w:rsidRPr="00661E8E" w:rsidRDefault="00A60FB8" w:rsidP="00A57C83">
                              <w:pPr>
                                <w:spacing w:before="0" w:line="240" w:lineRule="exact"/>
                                <w:jc w:val="center"/>
                                <w:rPr>
                                  <w:sz w:val="16"/>
                                  <w:szCs w:val="22"/>
                                  <w:lang w:eastAsia="ja-JP" w:bidi="ar-IQ"/>
                                </w:rPr>
                              </w:pPr>
                              <w:r>
                                <w:rPr>
                                  <w:rFonts w:hint="cs"/>
                                  <w:sz w:val="16"/>
                                  <w:szCs w:val="22"/>
                                  <w:rtl/>
                                  <w:lang w:eastAsia="ja-JP" w:bidi="ar-IQ"/>
                                </w:rPr>
                                <w:t>فترة إشارة</w:t>
                              </w:r>
                              <w:r>
                                <w:rPr>
                                  <w:sz w:val="16"/>
                                  <w:szCs w:val="22"/>
                                  <w:lang w:eastAsia="ja-JP" w:bidi="ar-IQ"/>
                                </w:rPr>
                                <w:br/>
                              </w:r>
                              <w:r>
                                <w:rPr>
                                  <w:rFonts w:hint="cs"/>
                                  <w:sz w:val="16"/>
                                  <w:szCs w:val="22"/>
                                  <w:rtl/>
                                  <w:lang w:eastAsia="ja-JP" w:bidi="ar-IQ"/>
                                </w:rPr>
                                <w:t>غير مشكلة</w:t>
                              </w:r>
                            </w:p>
                            <w:p w:rsidR="00A60FB8" w:rsidRPr="00D3547E" w:rsidRDefault="00A60FB8" w:rsidP="00A57C83">
                              <w:pPr>
                                <w:spacing w:before="0" w:line="240" w:lineRule="exact"/>
                                <w:rPr>
                                  <w:szCs w:val="16"/>
                                </w:rPr>
                              </w:pPr>
                            </w:p>
                          </w:txbxContent>
                        </wps:txbx>
                        <wps:bodyPr rot="0" vert="horz" wrap="square" lIns="0" tIns="0" rIns="0" bIns="0" anchor="t" anchorCtr="0" upright="1">
                          <a:noAutofit/>
                        </wps:bodyPr>
                      </wps:wsp>
                      <wps:wsp>
                        <wps:cNvPr id="346" name="Text Box 401"/>
                        <wps:cNvSpPr txBox="1">
                          <a:spLocks noChangeArrowheads="1"/>
                        </wps:cNvSpPr>
                        <wps:spPr bwMode="auto">
                          <a:xfrm>
                            <a:off x="1794681" y="4442346"/>
                            <a:ext cx="402599" cy="334010"/>
                          </a:xfrm>
                          <a:prstGeom prst="rect">
                            <a:avLst/>
                          </a:prstGeom>
                          <a:noFill/>
                          <a:ln>
                            <a:noFill/>
                          </a:ln>
                          <a:extLst/>
                        </wps:spPr>
                        <wps:txbx>
                          <w:txbxContent>
                            <w:p w:rsidR="00A60FB8" w:rsidRPr="006879D0" w:rsidRDefault="00A60FB8" w:rsidP="00A57C83">
                              <w:pPr>
                                <w:spacing w:before="0" w:line="240" w:lineRule="exact"/>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47" name="Text Box 404"/>
                        <wps:cNvSpPr txBox="1">
                          <a:spLocks noChangeArrowheads="1"/>
                        </wps:cNvSpPr>
                        <wps:spPr bwMode="auto">
                          <a:xfrm>
                            <a:off x="2381534" y="4442346"/>
                            <a:ext cx="409272" cy="382137"/>
                          </a:xfrm>
                          <a:prstGeom prst="rect">
                            <a:avLst/>
                          </a:prstGeom>
                          <a:noFill/>
                          <a:ln>
                            <a:noFill/>
                          </a:ln>
                          <a:extLst/>
                        </wps:spPr>
                        <wps:txbx>
                          <w:txbxContent>
                            <w:p w:rsidR="00A60FB8" w:rsidRPr="006879D0" w:rsidRDefault="00A60FB8" w:rsidP="00A57C83">
                              <w:pPr>
                                <w:spacing w:before="0" w:line="240" w:lineRule="exact"/>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48" name="Text Box 407"/>
                        <wps:cNvSpPr txBox="1">
                          <a:spLocks noChangeArrowheads="1"/>
                        </wps:cNvSpPr>
                        <wps:spPr bwMode="auto">
                          <a:xfrm>
                            <a:off x="2961564" y="4442346"/>
                            <a:ext cx="422929" cy="348018"/>
                          </a:xfrm>
                          <a:prstGeom prst="rect">
                            <a:avLst/>
                          </a:prstGeom>
                          <a:noFill/>
                          <a:ln>
                            <a:noFill/>
                          </a:ln>
                          <a:extLst/>
                        </wps:spPr>
                        <wps:txbx>
                          <w:txbxContent>
                            <w:p w:rsidR="00A60FB8" w:rsidRPr="0089035B" w:rsidRDefault="00A60FB8" w:rsidP="00A57C83">
                              <w:pPr>
                                <w:spacing w:before="0" w:line="240" w:lineRule="exact"/>
                                <w:jc w:val="center"/>
                                <w:rPr>
                                  <w:szCs w:val="22"/>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49" name="Text Box 410"/>
                        <wps:cNvSpPr txBox="1">
                          <a:spLocks noChangeArrowheads="1"/>
                        </wps:cNvSpPr>
                        <wps:spPr bwMode="auto">
                          <a:xfrm>
                            <a:off x="3555242" y="4442346"/>
                            <a:ext cx="436728" cy="320722"/>
                          </a:xfrm>
                          <a:prstGeom prst="rect">
                            <a:avLst/>
                          </a:prstGeom>
                          <a:noFill/>
                          <a:ln>
                            <a:noFill/>
                          </a:ln>
                          <a:extLst/>
                        </wps:spPr>
                        <wps:txbx>
                          <w:txbxContent>
                            <w:p w:rsidR="00A60FB8" w:rsidRPr="0089035B" w:rsidRDefault="00A60FB8" w:rsidP="00A57C83">
                              <w:pPr>
                                <w:spacing w:before="0" w:line="240" w:lineRule="exact"/>
                                <w:jc w:val="center"/>
                                <w:rPr>
                                  <w:szCs w:val="22"/>
                                  <w:rtl/>
                                  <w:lang w:bidi="ar-EG"/>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50" name="Text Box 413"/>
                        <wps:cNvSpPr txBox="1">
                          <a:spLocks noChangeArrowheads="1"/>
                        </wps:cNvSpPr>
                        <wps:spPr bwMode="auto">
                          <a:xfrm>
                            <a:off x="4128448" y="4442346"/>
                            <a:ext cx="449760" cy="341194"/>
                          </a:xfrm>
                          <a:prstGeom prst="rect">
                            <a:avLst/>
                          </a:prstGeom>
                          <a:noFill/>
                          <a:ln>
                            <a:noFill/>
                          </a:ln>
                          <a:extLst/>
                        </wps:spPr>
                        <wps:txbx>
                          <w:txbxContent>
                            <w:p w:rsidR="00A60FB8" w:rsidRPr="0089035B" w:rsidRDefault="00A60FB8" w:rsidP="00A57C83">
                              <w:pPr>
                                <w:spacing w:before="0" w:line="240" w:lineRule="exact"/>
                                <w:jc w:val="center"/>
                                <w:rPr>
                                  <w:szCs w:val="22"/>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wps:txbx>
                        <wps:bodyPr rot="0" vert="horz" wrap="square" lIns="0" tIns="0" rIns="0" bIns="8890" anchor="t" anchorCtr="0" upright="1">
                          <a:noAutofit/>
                        </wps:bodyPr>
                      </wps:wsp>
                      <wps:wsp>
                        <wps:cNvPr id="351" name="Text Box 417"/>
                        <wps:cNvSpPr txBox="1">
                          <a:spLocks noChangeArrowheads="1"/>
                        </wps:cNvSpPr>
                        <wps:spPr bwMode="auto">
                          <a:xfrm>
                            <a:off x="1426191" y="934871"/>
                            <a:ext cx="1146412" cy="197893"/>
                          </a:xfrm>
                          <a:prstGeom prst="rect">
                            <a:avLst/>
                          </a:prstGeom>
                          <a:noFill/>
                          <a:ln w="9525">
                            <a:noFill/>
                            <a:miter lim="800000"/>
                            <a:headEnd/>
                            <a:tailEnd/>
                          </a:ln>
                        </wps:spPr>
                        <wps:txbx>
                          <w:txbxContent>
                            <w:p w:rsidR="00A60FB8" w:rsidRPr="006841F9" w:rsidRDefault="00A60FB8" w:rsidP="006841F9">
                              <w:pPr>
                                <w:spacing w:before="0"/>
                                <w:jc w:val="center"/>
                                <w:rPr>
                                  <w:sz w:val="16"/>
                                  <w:szCs w:val="22"/>
                                  <w:lang w:eastAsia="ja-JP"/>
                                </w:rPr>
                              </w:pPr>
                              <w:r>
                                <w:rPr>
                                  <w:rFonts w:hint="cs"/>
                                  <w:sz w:val="16"/>
                                  <w:szCs w:val="22"/>
                                  <w:rtl/>
                                  <w:lang w:eastAsia="ja-JP"/>
                                </w:rPr>
                                <w:t xml:space="preserve">الفدرة </w:t>
                              </w:r>
                              <w:r>
                                <w:rPr>
                                  <w:sz w:val="16"/>
                                  <w:szCs w:val="22"/>
                                  <w:lang w:eastAsia="ja-JP"/>
                                </w:rPr>
                                <w:t>E-</w:t>
                              </w:r>
                            </w:p>
                          </w:txbxContent>
                        </wps:txbx>
                        <wps:bodyPr rot="0" vert="horz" wrap="square" lIns="0" tIns="0" rIns="0" bIns="0" anchor="t" anchorCtr="0" upright="1">
                          <a:noAutofit/>
                        </wps:bodyPr>
                      </wps:wsp>
                      <wps:wsp>
                        <wps:cNvPr id="186" name="Text Box 418"/>
                        <wps:cNvSpPr txBox="1">
                          <a:spLocks noChangeArrowheads="1"/>
                        </wps:cNvSpPr>
                        <wps:spPr bwMode="auto">
                          <a:xfrm>
                            <a:off x="1385248" y="0"/>
                            <a:ext cx="2743200" cy="281485"/>
                          </a:xfrm>
                          <a:prstGeom prst="rect">
                            <a:avLst/>
                          </a:prstGeom>
                          <a:noFill/>
                          <a:ln>
                            <a:noFill/>
                          </a:ln>
                          <a:extLst/>
                        </wps:spPr>
                        <wps:txbx>
                          <w:txbxContent>
                            <w:p w:rsidR="00A60FB8" w:rsidRPr="009A6EF2" w:rsidRDefault="00A60FB8" w:rsidP="009A6EF2">
                              <w:pPr>
                                <w:jc w:val="center"/>
                                <w:rPr>
                                  <w:sz w:val="16"/>
                                  <w:szCs w:val="22"/>
                                  <w:lang w:eastAsia="ja-JP" w:bidi="ar-IQ"/>
                                </w:rPr>
                              </w:pPr>
                              <w:r>
                                <w:rPr>
                                  <w:rFonts w:hint="cs"/>
                                  <w:sz w:val="16"/>
                                  <w:szCs w:val="22"/>
                                  <w:rtl/>
                                  <w:lang w:eastAsia="ja-JP" w:bidi="ar-IQ"/>
                                </w:rPr>
                                <w:t>أربع فدرات على الأقل</w:t>
                              </w:r>
                            </w:p>
                          </w:txbxContent>
                        </wps:txbx>
                        <wps:bodyPr rot="0" vert="horz" wrap="square" lIns="0" tIns="0" rIns="0" bIns="0" anchor="t" anchorCtr="0" upright="1">
                          <a:noAutofit/>
                        </wps:bodyPr>
                      </wps:wsp>
                      <wps:wsp>
                        <wps:cNvPr id="189" name="Text Box 423"/>
                        <wps:cNvSpPr txBox="1">
                          <a:spLocks noChangeArrowheads="1"/>
                        </wps:cNvSpPr>
                        <wps:spPr bwMode="auto">
                          <a:xfrm>
                            <a:off x="54591" y="1549021"/>
                            <a:ext cx="1098645" cy="278765"/>
                          </a:xfrm>
                          <a:prstGeom prst="rect">
                            <a:avLst/>
                          </a:prstGeom>
                          <a:noFill/>
                          <a:ln>
                            <a:noFill/>
                          </a:ln>
                          <a:extLst/>
                        </wps:spPr>
                        <wps:txbx>
                          <w:txbxContent>
                            <w:p w:rsidR="00A60FB8" w:rsidRPr="00921026" w:rsidRDefault="00A60FB8" w:rsidP="006841F9">
                              <w:pPr>
                                <w:jc w:val="center"/>
                                <w:rPr>
                                  <w:sz w:val="16"/>
                                  <w:szCs w:val="22"/>
                                  <w:rtl/>
                                  <w:lang w:eastAsia="ja-JP" w:bidi="ar-IQ"/>
                                </w:rPr>
                              </w:pPr>
                              <w:r>
                                <w:rPr>
                                  <w:rFonts w:hint="cs"/>
                                  <w:sz w:val="16"/>
                                  <w:szCs w:val="22"/>
                                  <w:rtl/>
                                  <w:lang w:eastAsia="ja-JP" w:bidi="ar-IQ"/>
                                </w:rPr>
                                <w:t>أكثر من ثانية واحدة</w:t>
                              </w:r>
                            </w:p>
                            <w:p w:rsidR="00A60FB8" w:rsidRPr="00D3547E" w:rsidRDefault="00A60FB8" w:rsidP="006841F9"/>
                          </w:txbxContent>
                        </wps:txbx>
                        <wps:bodyPr rot="0" vert="horz" wrap="square" lIns="0" tIns="0" rIns="0" bIns="0" anchor="t" anchorCtr="0" upright="1">
                          <a:noAutofit/>
                        </wps:bodyPr>
                      </wps:wsp>
                      <wps:wsp>
                        <wps:cNvPr id="82" name="Text Box 426"/>
                        <wps:cNvSpPr txBox="1">
                          <a:spLocks noChangeArrowheads="1"/>
                        </wps:cNvSpPr>
                        <wps:spPr bwMode="auto">
                          <a:xfrm>
                            <a:off x="1753737" y="1719618"/>
                            <a:ext cx="539086" cy="327546"/>
                          </a:xfrm>
                          <a:prstGeom prst="rect">
                            <a:avLst/>
                          </a:prstGeom>
                          <a:noFill/>
                          <a:ln>
                            <a:noFill/>
                          </a:ln>
                          <a:extLst/>
                        </wps:spPr>
                        <wps:txbx>
                          <w:txbxContent>
                            <w:p w:rsidR="00A60FB8" w:rsidRPr="0089035B" w:rsidRDefault="00A60FB8" w:rsidP="00935BE0">
                              <w:pPr>
                                <w:spacing w:before="0" w:line="240" w:lineRule="exact"/>
                                <w:jc w:val="center"/>
                                <w:rPr>
                                  <w:szCs w:val="22"/>
                                  <w:rtl/>
                                  <w:lang w:eastAsia="ja-JP"/>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Cs w:val="22"/>
                                  <w:lang w:eastAsia="ja-JP"/>
                                </w:rPr>
                                <w:br/>
                              </w:r>
                              <w:r>
                                <w:rPr>
                                  <w:rFonts w:hint="cs"/>
                                  <w:sz w:val="16"/>
                                  <w:szCs w:val="22"/>
                                  <w:rtl/>
                                  <w:lang w:eastAsia="ja-JP" w:bidi="ar-IQ"/>
                                </w:rPr>
                                <w:t>(</w:t>
                              </w:r>
                              <w:r>
                                <w:rPr>
                                  <w:sz w:val="16"/>
                                  <w:szCs w:val="22"/>
                                  <w:lang w:eastAsia="ja-JP" w:bidi="ar-IQ"/>
                                </w:rPr>
                                <w:t>3</w:t>
                              </w:r>
                              <w:r>
                                <w:rPr>
                                  <w:rFonts w:hint="cs"/>
                                  <w:sz w:val="16"/>
                                  <w:szCs w:val="22"/>
                                  <w:rtl/>
                                  <w:lang w:eastAsia="ja-JP" w:bidi="ar-IQ"/>
                                </w:rPr>
                                <w:t xml:space="preserve"> ث)</w:t>
                              </w:r>
                            </w:p>
                          </w:txbxContent>
                        </wps:txbx>
                        <wps:bodyPr rot="0" vert="horz" wrap="square" lIns="0" tIns="0" rIns="0" bIns="0" anchor="t" anchorCtr="0" upright="1">
                          <a:noAutofit/>
                        </wps:bodyPr>
                      </wps:wsp>
                      <wps:wsp>
                        <wps:cNvPr id="83" name="Text Box 428"/>
                        <wps:cNvSpPr txBox="1">
                          <a:spLocks noChangeArrowheads="1"/>
                        </wps:cNvSpPr>
                        <wps:spPr bwMode="auto">
                          <a:xfrm>
                            <a:off x="2961564" y="928047"/>
                            <a:ext cx="1187355" cy="279779"/>
                          </a:xfrm>
                          <a:prstGeom prst="rect">
                            <a:avLst/>
                          </a:prstGeom>
                          <a:noFill/>
                          <a:ln w="9525">
                            <a:noFill/>
                            <a:miter lim="800000"/>
                            <a:headEnd/>
                            <a:tailEnd/>
                          </a:ln>
                        </wps:spPr>
                        <wps:txbx>
                          <w:txbxContent>
                            <w:p w:rsidR="00A60FB8" w:rsidRPr="006841F9" w:rsidRDefault="00A60FB8" w:rsidP="006841F9">
                              <w:pPr>
                                <w:spacing w:before="0"/>
                                <w:jc w:val="center"/>
                                <w:rPr>
                                  <w:sz w:val="16"/>
                                  <w:szCs w:val="22"/>
                                  <w:lang w:eastAsia="ja-JP"/>
                                </w:rPr>
                              </w:pPr>
                              <w:r>
                                <w:rPr>
                                  <w:rFonts w:hint="cs"/>
                                  <w:sz w:val="16"/>
                                  <w:szCs w:val="22"/>
                                  <w:rtl/>
                                  <w:lang w:eastAsia="ja-JP"/>
                                </w:rPr>
                                <w:t xml:space="preserve">الفدرة </w:t>
                              </w:r>
                              <w:r>
                                <w:rPr>
                                  <w:sz w:val="16"/>
                                  <w:szCs w:val="22"/>
                                  <w:lang w:eastAsia="ja-JP"/>
                                </w:rPr>
                                <w:t>E-</w:t>
                              </w:r>
                            </w:p>
                          </w:txbxContent>
                        </wps:txbx>
                        <wps:bodyPr rot="0" vert="horz" wrap="square" lIns="0" tIns="0" rIns="0" bIns="0" anchor="t" anchorCtr="0" upright="1">
                          <a:noAutofit/>
                        </wps:bodyPr>
                      </wps:wsp>
                      <wps:wsp>
                        <wps:cNvPr id="84" name="Text Box 430"/>
                        <wps:cNvSpPr txBox="1">
                          <a:spLocks noChangeArrowheads="1"/>
                        </wps:cNvSpPr>
                        <wps:spPr bwMode="auto">
                          <a:xfrm>
                            <a:off x="3405117" y="1719618"/>
                            <a:ext cx="661916" cy="320722"/>
                          </a:xfrm>
                          <a:prstGeom prst="rect">
                            <a:avLst/>
                          </a:prstGeom>
                          <a:noFill/>
                          <a:ln>
                            <a:noFill/>
                          </a:ln>
                          <a:extLst/>
                        </wps:spPr>
                        <wps:txbx>
                          <w:txbxContent>
                            <w:p w:rsidR="00A60FB8" w:rsidRPr="0089035B" w:rsidRDefault="00A60FB8" w:rsidP="00935BE0">
                              <w:pPr>
                                <w:spacing w:before="0" w:line="240" w:lineRule="exact"/>
                                <w:jc w:val="center"/>
                                <w:rPr>
                                  <w:szCs w:val="22"/>
                                  <w:lang w:eastAsia="ja-JP"/>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Cs w:val="22"/>
                                  <w:lang w:eastAsia="ja-JP"/>
                                </w:rPr>
                                <w:br/>
                              </w:r>
                              <w:r>
                                <w:rPr>
                                  <w:rFonts w:hint="cs"/>
                                  <w:sz w:val="16"/>
                                  <w:szCs w:val="22"/>
                                  <w:rtl/>
                                  <w:lang w:eastAsia="ja-JP" w:bidi="ar-IQ"/>
                                </w:rPr>
                                <w:t>(</w:t>
                              </w:r>
                              <w:r>
                                <w:rPr>
                                  <w:sz w:val="16"/>
                                  <w:szCs w:val="22"/>
                                  <w:lang w:eastAsia="ja-JP" w:bidi="ar-IQ"/>
                                </w:rPr>
                                <w:t>3</w:t>
                              </w:r>
                              <w:r>
                                <w:rPr>
                                  <w:rFonts w:hint="cs"/>
                                  <w:sz w:val="16"/>
                                  <w:szCs w:val="22"/>
                                  <w:rtl/>
                                  <w:lang w:eastAsia="ja-JP" w:bidi="ar-IQ"/>
                                </w:rPr>
                                <w:t xml:space="preserve"> ث)</w:t>
                              </w:r>
                            </w:p>
                          </w:txbxContent>
                        </wps:txbx>
                        <wps:bodyPr rot="0" vert="horz" wrap="square" lIns="0" tIns="0" rIns="0" bIns="0" anchor="t" anchorCtr="0" upright="1">
                          <a:noAutofit/>
                        </wps:bodyPr>
                      </wps:wsp>
                      <wps:wsp>
                        <wps:cNvPr id="85" name="Text Box 433"/>
                        <wps:cNvSpPr txBox="1">
                          <a:spLocks noChangeArrowheads="1"/>
                        </wps:cNvSpPr>
                        <wps:spPr bwMode="auto">
                          <a:xfrm>
                            <a:off x="9308" y="918891"/>
                            <a:ext cx="1143000" cy="487878"/>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FB8" w:rsidRPr="009A6EF2" w:rsidRDefault="00A60FB8" w:rsidP="009A6EF2">
                              <w:pPr>
                                <w:jc w:val="center"/>
                                <w:rPr>
                                  <w:sz w:val="16"/>
                                  <w:szCs w:val="22"/>
                                  <w:lang w:eastAsia="ja-JP" w:bidi="ar-IQ"/>
                                </w:rPr>
                              </w:pPr>
                              <w:r>
                                <w:rPr>
                                  <w:rFonts w:hint="cs"/>
                                  <w:sz w:val="16"/>
                                  <w:szCs w:val="22"/>
                                  <w:rtl/>
                                  <w:lang w:eastAsia="ja-JP" w:bidi="ar-IQ"/>
                                </w:rPr>
                                <w:t>فترة إشارة غير مشكلة</w:t>
                              </w:r>
                            </w:p>
                          </w:txbxContent>
                        </wps:txbx>
                        <wps:bodyPr rot="0" vert="horz" wrap="square" lIns="74295" tIns="8890" rIns="74295" bIns="8890" anchor="t" anchorCtr="0" upright="1">
                          <a:noAutofit/>
                        </wps:bodyPr>
                      </wps:wsp>
                      <wps:wsp>
                        <wps:cNvPr id="86" name="Text Box 392"/>
                        <wps:cNvSpPr txBox="1">
                          <a:spLocks noChangeArrowheads="1"/>
                        </wps:cNvSpPr>
                        <wps:spPr bwMode="auto">
                          <a:xfrm>
                            <a:off x="2408830" y="4742597"/>
                            <a:ext cx="10096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FB8" w:rsidRPr="009200A3" w:rsidRDefault="00A60FB8" w:rsidP="00A57C83">
                              <w:pPr>
                                <w:spacing w:before="0" w:after="60"/>
                                <w:jc w:val="center"/>
                                <w:rPr>
                                  <w:szCs w:val="22"/>
                                  <w:rtl/>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rFonts w:hint="cs"/>
                                  <w:sz w:val="16"/>
                                  <w:szCs w:val="22"/>
                                  <w:rtl/>
                                  <w:lang w:eastAsia="ja-JP" w:bidi="ar-IQ"/>
                                </w:rPr>
                                <w:t xml:space="preserve"> (</w:t>
                              </w:r>
                              <w:r>
                                <w:rPr>
                                  <w:sz w:val="16"/>
                                  <w:szCs w:val="22"/>
                                  <w:lang w:eastAsia="ja-JP" w:bidi="ar-IQ"/>
                                </w:rPr>
                                <w:t>3</w:t>
                              </w:r>
                              <w:r>
                                <w:rPr>
                                  <w:rFonts w:hint="cs"/>
                                  <w:sz w:val="16"/>
                                  <w:szCs w:val="22"/>
                                  <w:rtl/>
                                  <w:lang w:eastAsia="ja-JP" w:bidi="ar-IQ"/>
                                </w:rPr>
                                <w:t xml:space="preserve"> ث)</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192" o:spid="_x0000_s1201" style="position:absolute;left:0;text-align:left;margin-left:24.4pt;margin-top:12.75pt;width:433.9pt;height:387.2pt;z-index:251878912;mso-width-relative:margin" coordorigin="93" coordsize="55107,4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">
                <v:shape id="Text Box 377" o:spid="_x0000_s1202" type="#_x0000_t202" style="position:absolute;left:7779;top:33573;width:342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N8IA&#10;AADcAAAADwAAAGRycy9kb3ducmV2LnhtbESP0YrCMBRE3wX/IVxh3zTVYpGuUaQg7pOg2w+4NHeb&#10;YnNTm2jr328WhH0cZuYMs92PthVP6n3jWMFykYAgrpxuuFZQfh/nGxA+IGtsHZOCF3nY76aTLeba&#10;DXyh5zXUIkLY56jAhNDlUvrKkEW/cB1x9H5cbzFE2ddS9zhEuG3lKkkyabHhuGCwo8JQdbs+rILz&#10;S5ohteuyKorsnKX3I95OrVIfs/HwCSLQGP7D7/aXVpCma/g7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CQ3wgAAANwAAAAPAAAAAAAAAAAAAAAAAJgCAABkcnMvZG93&#10;bnJldi54bWxQSwUGAAAAAAQABAD1AAAAhwMAAAAA&#10;" filled="f" stroked="f">
                  <v:textbox style="layout-flow:vertical;mso-layout-flow-alt:bottom-to-top" inset="0,0,0,0">
                    <w:txbxContent>
                      <w:p w:rsidR="00A60FB8" w:rsidRPr="004C10EC" w:rsidRDefault="00A60FB8" w:rsidP="006841F9">
                        <w:pPr>
                          <w:jc w:val="center"/>
                        </w:pPr>
                        <w:r>
                          <w:rPr>
                            <w:rFonts w:hint="cs"/>
                            <w:sz w:val="16"/>
                            <w:szCs w:val="22"/>
                            <w:rtl/>
                            <w:lang w:eastAsia="ja-JP" w:bidi="ar-IQ"/>
                          </w:rPr>
                          <w:t>الشفرة السابقة</w:t>
                        </w:r>
                      </w:p>
                    </w:txbxContent>
                  </v:textbox>
                </v:shape>
                <v:shape id="Text Box 378" o:spid="_x0000_s1203" type="#_x0000_t202" style="position:absolute;left:11191;top:33666;width:57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A60FB8" w:rsidRPr="004C10EC" w:rsidRDefault="00A60FB8" w:rsidP="006841F9">
                        <w:pPr>
                          <w:spacing w:beforeLines="150" w:before="360"/>
                          <w:jc w:val="center"/>
                        </w:pPr>
                        <w:r>
                          <w:rPr>
                            <w:rFonts w:hint="cs"/>
                            <w:sz w:val="16"/>
                            <w:szCs w:val="22"/>
                            <w:rtl/>
                            <w:lang w:eastAsia="ja-JP"/>
                          </w:rPr>
                          <w:t>الشفرة الثابتة</w:t>
                        </w:r>
                      </w:p>
                    </w:txbxContent>
                  </v:textbox>
                </v:shape>
                <v:shape id="Text Box 379" o:spid="_x0000_s1204" type="#_x0000_t202" style="position:absolute;left:17208;top:33511;width:539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A60FB8" w:rsidRPr="003F30D0" w:rsidRDefault="00A60FB8" w:rsidP="006841F9">
                        <w:pPr>
                          <w:spacing w:beforeLines="150" w:before="360"/>
                          <w:jc w:val="center"/>
                          <w:rPr>
                            <w:sz w:val="20"/>
                          </w:rPr>
                        </w:pPr>
                        <w:r>
                          <w:rPr>
                            <w:rFonts w:hint="cs"/>
                            <w:sz w:val="16"/>
                            <w:szCs w:val="22"/>
                            <w:rtl/>
                            <w:lang w:eastAsia="ja-JP"/>
                          </w:rPr>
                          <w:t xml:space="preserve">الشفرة الاعتباطية </w:t>
                        </w:r>
                        <w:r>
                          <w:rPr>
                            <w:sz w:val="16"/>
                            <w:szCs w:val="22"/>
                            <w:lang w:eastAsia="ja-JP"/>
                          </w:rPr>
                          <w:t>1</w:t>
                        </w:r>
                      </w:p>
                    </w:txbxContent>
                  </v:textbox>
                </v:shape>
                <v:shape id="Text Box 380" o:spid="_x0000_s1205" type="#_x0000_t202" style="position:absolute;left:22955;top:33730;width:5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A60FB8" w:rsidRPr="004C10EC" w:rsidRDefault="00A60FB8" w:rsidP="006841F9">
                        <w:pPr>
                          <w:spacing w:beforeLines="150" w:before="360"/>
                          <w:jc w:val="center"/>
                        </w:pPr>
                        <w:r>
                          <w:rPr>
                            <w:rFonts w:hint="cs"/>
                            <w:sz w:val="16"/>
                            <w:szCs w:val="22"/>
                            <w:rtl/>
                            <w:lang w:eastAsia="ja-JP"/>
                          </w:rPr>
                          <w:t>الشفرة الثابتة</w:t>
                        </w:r>
                      </w:p>
                    </w:txbxContent>
                  </v:textbox>
                </v:shape>
                <v:shape id="Text Box 381" o:spid="_x0000_s1206" type="#_x0000_t202" style="position:absolute;left:28933;top:33641;width:5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A60FB8" w:rsidRPr="004C10EC" w:rsidRDefault="00A60FB8" w:rsidP="006841F9">
                        <w:pPr>
                          <w:spacing w:beforeLines="150" w:before="360"/>
                          <w:jc w:val="center"/>
                        </w:pPr>
                        <w:r>
                          <w:rPr>
                            <w:rFonts w:hint="cs"/>
                            <w:sz w:val="16"/>
                            <w:szCs w:val="22"/>
                            <w:rtl/>
                            <w:lang w:eastAsia="ja-JP"/>
                          </w:rPr>
                          <w:t xml:space="preserve">الشفرة الاعتباطية </w:t>
                        </w:r>
                        <w:r>
                          <w:rPr>
                            <w:sz w:val="16"/>
                            <w:szCs w:val="22"/>
                            <w:lang w:eastAsia="ja-JP"/>
                          </w:rPr>
                          <w:t>2</w:t>
                        </w:r>
                      </w:p>
                    </w:txbxContent>
                  </v:textbox>
                </v:shape>
                <v:shape id="Text Box 382" o:spid="_x0000_s1207" type="#_x0000_t202" style="position:absolute;left:34522;top:33638;width:587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A60FB8" w:rsidRPr="004C10EC" w:rsidRDefault="00A60FB8" w:rsidP="006841F9">
                        <w:pPr>
                          <w:spacing w:beforeLines="150" w:before="360"/>
                          <w:jc w:val="center"/>
                        </w:pPr>
                        <w:r>
                          <w:rPr>
                            <w:rFonts w:hint="cs"/>
                            <w:sz w:val="16"/>
                            <w:szCs w:val="22"/>
                            <w:rtl/>
                            <w:lang w:eastAsia="ja-JP"/>
                          </w:rPr>
                          <w:t>الشفرة الثابتة</w:t>
                        </w:r>
                      </w:p>
                    </w:txbxContent>
                  </v:textbox>
                </v:shape>
                <v:shape id="Text Box 383" o:spid="_x0000_s1208" type="#_x0000_t202" style="position:absolute;left:40668;top:33570;width:5721;height:9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A60FB8" w:rsidRPr="004C10EC" w:rsidRDefault="00A60FB8" w:rsidP="006841F9">
                        <w:pPr>
                          <w:spacing w:beforeLines="150" w:before="360"/>
                          <w:jc w:val="center"/>
                        </w:pPr>
                        <w:r>
                          <w:rPr>
                            <w:rFonts w:hint="cs"/>
                            <w:sz w:val="16"/>
                            <w:szCs w:val="22"/>
                            <w:rtl/>
                            <w:lang w:eastAsia="ja-JP"/>
                          </w:rPr>
                          <w:t xml:space="preserve">الشفرة الاعتباطية </w:t>
                        </w:r>
                        <w:r>
                          <w:rPr>
                            <w:sz w:val="16"/>
                            <w:szCs w:val="22"/>
                            <w:lang w:eastAsia="ja-JP"/>
                          </w:rPr>
                          <w:t>3</w:t>
                        </w:r>
                      </w:p>
                    </w:txbxContent>
                  </v:textbox>
                </v:shape>
                <v:shape id="Text Box 387" o:spid="_x0000_s1209" type="#_x0000_t202" style="position:absolute;left:6277;top:44423;width:52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A60FB8" w:rsidRPr="009200A3" w:rsidRDefault="00A60FB8" w:rsidP="00A57C83">
                        <w:pPr>
                          <w:spacing w:before="0" w:line="240" w:lineRule="exact"/>
                          <w:jc w:val="center"/>
                          <w:rPr>
                            <w:spacing w:val="-9"/>
                            <w:sz w:val="16"/>
                            <w:szCs w:val="22"/>
                            <w:rtl/>
                            <w:lang w:eastAsia="ja-JP" w:bidi="ar-EG"/>
                          </w:rPr>
                        </w:pPr>
                        <w:r w:rsidRPr="006879D0">
                          <w:rPr>
                            <w:sz w:val="16"/>
                            <w:szCs w:val="22"/>
                            <w:lang w:eastAsia="ja-JP"/>
                          </w:rPr>
                          <w:t>4</w:t>
                        </w:r>
                        <w:r w:rsidRPr="006879D0">
                          <w:rPr>
                            <w:rFonts w:hint="cs"/>
                            <w:sz w:val="16"/>
                            <w:szCs w:val="22"/>
                            <w:rtl/>
                            <w:lang w:eastAsia="ja-JP" w:bidi="ar-IQ"/>
                          </w:rPr>
                          <w:t xml:space="preserve"> بتات</w:t>
                        </w:r>
                        <w:r w:rsidRPr="006879D0">
                          <w:rPr>
                            <w:sz w:val="16"/>
                            <w:szCs w:val="22"/>
                            <w:lang w:eastAsia="ja-JP"/>
                          </w:rPr>
                          <w:br/>
                        </w:r>
                        <w:r w:rsidRPr="009200A3">
                          <w:rPr>
                            <w:rFonts w:hint="cs"/>
                            <w:spacing w:val="-9"/>
                            <w:sz w:val="16"/>
                            <w:szCs w:val="22"/>
                            <w:rtl/>
                            <w:lang w:eastAsia="ja-JP" w:bidi="ar-EG"/>
                          </w:rPr>
                          <w:t>(</w:t>
                        </w:r>
                        <w:r w:rsidRPr="009200A3">
                          <w:rPr>
                            <w:spacing w:val="-9"/>
                            <w:sz w:val="16"/>
                            <w:szCs w:val="22"/>
                            <w:lang w:eastAsia="ja-JP" w:bidi="ar-EG"/>
                          </w:rPr>
                          <w:t>0,</w:t>
                        </w:r>
                        <w:r>
                          <w:rPr>
                            <w:spacing w:val="-9"/>
                            <w:sz w:val="16"/>
                            <w:szCs w:val="22"/>
                            <w:lang w:eastAsia="ja-JP" w:bidi="ar-EG"/>
                          </w:rPr>
                          <w:t>0</w:t>
                        </w:r>
                        <w:r w:rsidRPr="009200A3">
                          <w:rPr>
                            <w:spacing w:val="-9"/>
                            <w:sz w:val="16"/>
                            <w:szCs w:val="22"/>
                            <w:lang w:eastAsia="ja-JP" w:bidi="ar-EG"/>
                          </w:rPr>
                          <w:t>625</w:t>
                        </w:r>
                        <w:r w:rsidRPr="009200A3">
                          <w:rPr>
                            <w:rFonts w:hint="cs"/>
                            <w:spacing w:val="-9"/>
                            <w:sz w:val="16"/>
                            <w:szCs w:val="22"/>
                            <w:rtl/>
                            <w:lang w:eastAsia="ja-JP" w:bidi="ar-EG"/>
                          </w:rPr>
                          <w:t xml:space="preserve"> ث)</w:t>
                        </w:r>
                      </w:p>
                    </w:txbxContent>
                  </v:textbox>
                </v:shape>
                <v:shape id="Text Box 389" o:spid="_x0000_s1210" type="#_x0000_t202" style="position:absolute;left:11941;top:44423;width:409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s9cYA&#10;AADcAAAADwAAAGRycy9kb3ducmV2LnhtbESPT2vCQBTE7wW/w/KEXkQ3NcVK6iZIbcFexPrv/My+&#10;JsHs25Ddxvjtu4WCx2FmfsMsst7UoqPWVZYVPE0iEMS51RUXCg77j/EchPPIGmvLpOBGDrJ08LDA&#10;RNsrf1G384UIEHYJKii9bxIpXV6SQTexDXHwvm1r0AfZFlK3eA1wU8tpFM2kwYrDQokNvZWUX3Y/&#10;RsF2vxm9HO36TIfP7n11utHsGI+Uehz2y1cQnnp/D/+311pB/Bz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4s9cYAAADcAAAADwAAAAAAAAAAAAAAAACYAgAAZHJz&#10;L2Rvd25yZXYueG1sUEsFBgAAAAAEAAQA9QAAAIsDAAAAAA==&#10;" filled="f" stroked="f">
                  <v:textbox inset="0,0,0,.7pt">
                    <w:txbxContent>
                      <w:p w:rsidR="00A60FB8" w:rsidRPr="006879D0" w:rsidRDefault="00A60FB8" w:rsidP="00A57C83">
                        <w:pPr>
                          <w:spacing w:before="0" w:line="240" w:lineRule="exact"/>
                          <w:ind w:right="26"/>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395" o:spid="_x0000_s1211" type="#_x0000_t202" style="position:absolute;left:48449;top:44423;width:5800;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0gcYA&#10;AADcAAAADwAAAGRycy9kb3ducmV2LnhtbESPQWvCQBSE7wX/w/IKvUizsYqV1FWkrWAvRaPx/Jp9&#10;TYLZtyG7jfHfu4LQ4zAz3zDzZW9q0VHrKssKRlEMgji3uuJCwWG/fp6BcB5ZY22ZFFzIwXIxeJhj&#10;ou2Zd9SlvhABwi5BBaX3TSKly0sy6CLbEAfv17YGfZBtIXWL5wA3tXyJ46k0WHFYKLGh95LyU/pn&#10;FGz338PXzG5+6PDVfX4cLzTNxkOlnh771RsIT73/D9/bG61gPJnA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e0gcYAAADcAAAADwAAAAAAAAAAAAAAAACYAgAAZHJz&#10;L2Rvd25yZXYueG1sUEsFBgAAAAAEAAQA9QAAAIsDAAAAAA==&#10;" filled="f" stroked="f">
                  <v:textbox inset="0,0,0,.7pt">
                    <w:txbxContent>
                      <w:p w:rsidR="00A60FB8" w:rsidRPr="008503AA" w:rsidRDefault="00A60FB8" w:rsidP="00A57C83">
                        <w:pPr>
                          <w:spacing w:before="0" w:line="240" w:lineRule="exact"/>
                          <w:jc w:val="center"/>
                          <w:rPr>
                            <w:sz w:val="16"/>
                            <w:szCs w:val="22"/>
                            <w:rtl/>
                            <w:lang w:eastAsia="ja-JP" w:bidi="ar-EG"/>
                          </w:rPr>
                        </w:pPr>
                        <w:r w:rsidRPr="006879D0">
                          <w:rPr>
                            <w:sz w:val="16"/>
                            <w:szCs w:val="22"/>
                            <w:lang w:eastAsia="ja-JP"/>
                          </w:rPr>
                          <w:t>92</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sidRPr="006879D0">
                          <w:rPr>
                            <w:rFonts w:hint="eastAsia"/>
                            <w:sz w:val="16"/>
                            <w:szCs w:val="22"/>
                            <w:lang w:eastAsia="ja-JP"/>
                          </w:rPr>
                          <w:t>1</w:t>
                        </w:r>
                        <w:r>
                          <w:rPr>
                            <w:sz w:val="16"/>
                            <w:szCs w:val="22"/>
                            <w:lang w:eastAsia="ja-JP"/>
                          </w:rPr>
                          <w:t>,</w:t>
                        </w:r>
                        <w:r w:rsidRPr="006879D0">
                          <w:rPr>
                            <w:rFonts w:hint="eastAsia"/>
                            <w:sz w:val="16"/>
                            <w:szCs w:val="22"/>
                            <w:lang w:eastAsia="ja-JP"/>
                          </w:rPr>
                          <w:t>4375</w:t>
                        </w:r>
                        <w:r>
                          <w:rPr>
                            <w:rFonts w:hint="cs"/>
                            <w:sz w:val="16"/>
                            <w:szCs w:val="22"/>
                            <w:rtl/>
                            <w:lang w:eastAsia="ja-JP" w:bidi="ar-EG"/>
                          </w:rPr>
                          <w:t xml:space="preserve"> ث)</w:t>
                        </w:r>
                      </w:p>
                    </w:txbxContent>
                  </v:textbox>
                </v:shape>
                <v:shape id="Text Box 398" o:spid="_x0000_s1212" type="#_x0000_t202" style="position:absolute;left:47084;top:33641;width:811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A60FB8" w:rsidRPr="00661E8E" w:rsidRDefault="00A60FB8" w:rsidP="00A57C83">
                        <w:pPr>
                          <w:spacing w:before="0" w:line="240" w:lineRule="exact"/>
                          <w:jc w:val="center"/>
                          <w:rPr>
                            <w:sz w:val="16"/>
                            <w:szCs w:val="22"/>
                            <w:lang w:eastAsia="ja-JP" w:bidi="ar-IQ"/>
                          </w:rPr>
                        </w:pPr>
                        <w:r>
                          <w:rPr>
                            <w:rFonts w:hint="cs"/>
                            <w:sz w:val="16"/>
                            <w:szCs w:val="22"/>
                            <w:rtl/>
                            <w:lang w:eastAsia="ja-JP" w:bidi="ar-IQ"/>
                          </w:rPr>
                          <w:t>فترة إشارة</w:t>
                        </w:r>
                        <w:r>
                          <w:rPr>
                            <w:sz w:val="16"/>
                            <w:szCs w:val="22"/>
                            <w:lang w:eastAsia="ja-JP" w:bidi="ar-IQ"/>
                          </w:rPr>
                          <w:br/>
                        </w:r>
                        <w:r>
                          <w:rPr>
                            <w:rFonts w:hint="cs"/>
                            <w:sz w:val="16"/>
                            <w:szCs w:val="22"/>
                            <w:rtl/>
                            <w:lang w:eastAsia="ja-JP" w:bidi="ar-IQ"/>
                          </w:rPr>
                          <w:t>غير مشكلة</w:t>
                        </w:r>
                      </w:p>
                      <w:p w:rsidR="00A60FB8" w:rsidRPr="00D3547E" w:rsidRDefault="00A60FB8" w:rsidP="00A57C83">
                        <w:pPr>
                          <w:spacing w:before="0" w:line="240" w:lineRule="exact"/>
                          <w:rPr>
                            <w:szCs w:val="16"/>
                          </w:rPr>
                        </w:pPr>
                      </w:p>
                    </w:txbxContent>
                  </v:textbox>
                </v:shape>
                <v:shape id="Text Box 401" o:spid="_x0000_s1213" type="#_x0000_t202" style="position:absolute;left:17946;top:44423;width:402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bcYA&#10;AADcAAAADwAAAGRycy9kb3ducmV2LnhtbESPT2vCQBTE70K/w/IKXkQ3rZJK6irSKuhFWv+dn9nX&#10;JJh9G7JrjN/eFYQeh5n5DTOZtaYUDdWusKzgbRCBIE6tLjhTsN8t+2MQziNrLC2Tghs5mE1fOhNM&#10;tL3yLzVbn4kAYZeggtz7KpHSpTkZdANbEQfvz9YGfZB1JnWN1wA3pXyPolgaLDgs5FjRV07peXsx&#10;Cn52m97Hwa5OtF83i+/jjeLDsKdU97Wdf4Lw1Pr/8LO90gqGox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PbcYAAADcAAAADwAAAAAAAAAAAAAAAACYAgAAZHJz&#10;L2Rvd25yZXYueG1sUEsFBgAAAAAEAAQA9QAAAIsDAAAAAA==&#10;" filled="f" stroked="f">
                  <v:textbox inset="0,0,0,.7pt">
                    <w:txbxContent>
                      <w:p w:rsidR="00A60FB8" w:rsidRPr="006879D0" w:rsidRDefault="00A60FB8" w:rsidP="00A57C83">
                        <w:pPr>
                          <w:spacing w:before="0" w:line="240" w:lineRule="exact"/>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404" o:spid="_x0000_s1214" type="#_x0000_t202" style="position:absolute;left:23815;top:44423;width:4093;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9sYA&#10;AADcAAAADwAAAGRycy9kb3ducmV2LnhtbESPT2vCQBTE70K/w/IKvYhuWkUluor0D+iltJp4fmaf&#10;STD7NmS3MX57VxB6HGbmN8xi1ZlKtNS40rKC12EEgjizuuRcQbL/GsxAOI+ssbJMCq7kYLV86i0w&#10;1vbCv9TufC4ChF2MCgrv61hKlxVk0A1tTRy8k20M+iCbXOoGLwFuKvkWRRNpsOSwUGBN7wVl592f&#10;UfCz/+5PU7s5UrJtPz8OV5qko75SL8/deg7CU+f/w4/2RisYjad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Uq9sYAAADcAAAADwAAAAAAAAAAAAAAAACYAgAAZHJz&#10;L2Rvd25yZXYueG1sUEsFBgAAAAAEAAQA9QAAAIsDAAAAAA==&#10;" filled="f" stroked="f">
                  <v:textbox inset="0,0,0,.7pt">
                    <w:txbxContent>
                      <w:p w:rsidR="00A60FB8" w:rsidRPr="006879D0" w:rsidRDefault="00A60FB8" w:rsidP="00A57C83">
                        <w:pPr>
                          <w:spacing w:before="0" w:line="240" w:lineRule="exact"/>
                          <w:jc w:val="center"/>
                          <w:rPr>
                            <w:sz w:val="16"/>
                            <w:szCs w:val="22"/>
                            <w:lang w:eastAsia="ja-JP"/>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407" o:spid="_x0000_s1215" type="#_x0000_t202" style="position:absolute;left:29615;top:44423;width:4229;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hMIA&#10;AADcAAAADwAAAGRycy9kb3ducmV2LnhtbERPy4rCMBTdC/5DuIIbGdNRcYZqlMEH6GbwOetrc22L&#10;zU1pYq1/bxbCLA/nPZ03phA1VS63rOCzH4EgTqzOOVVwOq4/vkE4j6yxsEwKnuRgPmu3phhr++A9&#10;1QefihDCLkYFmfdlLKVLMjLo+rYkDtzVVgZ9gFUqdYWPEG4KOYiisTSYc2jIsKRFRsntcDcKdsff&#10;3tfZbi502tar5d+TxudhT6lup/mZgPDU+H/x273RCoajsDa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r6EwgAAANwAAAAPAAAAAAAAAAAAAAAAAJgCAABkcnMvZG93&#10;bnJldi54bWxQSwUGAAAAAAQABAD1AAAAhwMAAAAA&#10;" filled="f" stroked="f">
                  <v:textbox inset="0,0,0,.7pt">
                    <w:txbxContent>
                      <w:p w:rsidR="00A60FB8" w:rsidRPr="0089035B" w:rsidRDefault="00A60FB8" w:rsidP="00A57C83">
                        <w:pPr>
                          <w:spacing w:before="0" w:line="240" w:lineRule="exact"/>
                          <w:jc w:val="center"/>
                          <w:rPr>
                            <w:szCs w:val="22"/>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410" o:spid="_x0000_s1216" type="#_x0000_t202" style="position:absolute;left:35552;top:44423;width:436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bH8cA&#10;AADcAAAADwAAAGRycy9kb3ducmV2LnhtbESPT2vCQBTE70K/w/IKvYjZqMXaNKuIWtBLaf3T82v2&#10;NQnNvg3ZNcZv3xUEj8PM/IZJ552pREuNKy0rGEYxCOLM6pJzBYf9+2AKwnlkjZVlUnAhB/PZQy/F&#10;RNszf1G787kIEHYJKii8rxMpXVaQQRfZmjh4v7Yx6INscqkbPAe4qeQojifSYMlhocCalgVlf7uT&#10;UfC5/+i/HO3mhw7bdr36vtDkOO4r9fTYLd5AeOr8PXxrb7SC8fMr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WGx/HAAAA3AAAAA8AAAAAAAAAAAAAAAAAmAIAAGRy&#10;cy9kb3ducmV2LnhtbFBLBQYAAAAABAAEAPUAAACMAwAAAAA=&#10;" filled="f" stroked="f">
                  <v:textbox inset="0,0,0,.7pt">
                    <w:txbxContent>
                      <w:p w:rsidR="00A60FB8" w:rsidRPr="0089035B" w:rsidRDefault="00A60FB8" w:rsidP="00A57C83">
                        <w:pPr>
                          <w:spacing w:before="0" w:line="240" w:lineRule="exact"/>
                          <w:jc w:val="center"/>
                          <w:rPr>
                            <w:szCs w:val="22"/>
                            <w:rtl/>
                            <w:lang w:bidi="ar-EG"/>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413" o:spid="_x0000_s1217" type="#_x0000_t202" style="position:absolute;left:41284;top:44423;width:4498;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kX8IA&#10;AADcAAAADwAAAGRycy9kb3ducmV2LnhtbERPy4rCMBTdC/5DuIIbGdNRdIZqlMEH6GbwOetrc22L&#10;zU1pYq1/bxbCLA/nPZ03phA1VS63rOCzH4EgTqzOOVVwOq4/vkE4j6yxsEwKnuRgPmu3phhr++A9&#10;1QefihDCLkYFmfdlLKVLMjLo+rYkDtzVVgZ9gFUqdYWPEG4KOYiisTSYc2jIsKRFRsntcDcKdsff&#10;3tfZbi502tar5d+TxudhT6lup/mZgPDU+H/x273RCoajMD+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SRfwgAAANwAAAAPAAAAAAAAAAAAAAAAAJgCAABkcnMvZG93&#10;bnJldi54bWxQSwUGAAAAAAQABAD1AAAAhwMAAAAA&#10;" filled="f" stroked="f">
                  <v:textbox inset="0,0,0,.7pt">
                    <w:txbxContent>
                      <w:p w:rsidR="00A60FB8" w:rsidRPr="0089035B" w:rsidRDefault="00A60FB8" w:rsidP="00A57C83">
                        <w:pPr>
                          <w:spacing w:before="0" w:line="240" w:lineRule="exact"/>
                          <w:jc w:val="center"/>
                          <w:rPr>
                            <w:szCs w:val="22"/>
                          </w:rPr>
                        </w:pPr>
                        <w:r w:rsidRPr="006879D0">
                          <w:rPr>
                            <w:sz w:val="16"/>
                            <w:szCs w:val="22"/>
                            <w:lang w:eastAsia="ja-JP"/>
                          </w:rPr>
                          <w:t>16</w:t>
                        </w:r>
                        <w:r w:rsidRPr="006879D0">
                          <w:rPr>
                            <w:rFonts w:hint="cs"/>
                            <w:sz w:val="16"/>
                            <w:szCs w:val="22"/>
                            <w:rtl/>
                            <w:lang w:eastAsia="ja-JP" w:bidi="ar-IQ"/>
                          </w:rPr>
                          <w:t xml:space="preserve"> </w:t>
                        </w:r>
                        <w:proofErr w:type="spellStart"/>
                        <w:r w:rsidRPr="006879D0">
                          <w:rPr>
                            <w:rFonts w:hint="cs"/>
                            <w:sz w:val="16"/>
                            <w:szCs w:val="22"/>
                            <w:rtl/>
                            <w:lang w:eastAsia="ja-JP" w:bidi="ar-IQ"/>
                          </w:rPr>
                          <w:t>بتة</w:t>
                        </w:r>
                        <w:proofErr w:type="spellEnd"/>
                        <w:r w:rsidRPr="006879D0">
                          <w:rPr>
                            <w:sz w:val="16"/>
                            <w:szCs w:val="22"/>
                            <w:lang w:eastAsia="ja-JP"/>
                          </w:rPr>
                          <w:br/>
                        </w:r>
                        <w:r>
                          <w:rPr>
                            <w:rFonts w:hint="cs"/>
                            <w:sz w:val="16"/>
                            <w:szCs w:val="22"/>
                            <w:rtl/>
                            <w:lang w:eastAsia="ja-JP" w:bidi="ar-EG"/>
                          </w:rPr>
                          <w:t>(</w:t>
                        </w:r>
                        <w:r>
                          <w:rPr>
                            <w:sz w:val="16"/>
                            <w:szCs w:val="22"/>
                            <w:lang w:eastAsia="ja-JP" w:bidi="ar-EG"/>
                          </w:rPr>
                          <w:t>0,25</w:t>
                        </w:r>
                        <w:r>
                          <w:rPr>
                            <w:rFonts w:hint="cs"/>
                            <w:sz w:val="16"/>
                            <w:szCs w:val="22"/>
                            <w:rtl/>
                            <w:lang w:eastAsia="ja-JP" w:bidi="ar-EG"/>
                          </w:rPr>
                          <w:t xml:space="preserve"> ث)</w:t>
                        </w:r>
                      </w:p>
                    </w:txbxContent>
                  </v:textbox>
                </v:shape>
                <v:shape id="Text Box 417" o:spid="_x0000_s1218" type="#_x0000_t202" style="position:absolute;left:14261;top:9348;width:1146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A60FB8" w:rsidRPr="006841F9" w:rsidRDefault="00A60FB8" w:rsidP="006841F9">
                        <w:pPr>
                          <w:spacing w:before="0"/>
                          <w:jc w:val="center"/>
                          <w:rPr>
                            <w:sz w:val="16"/>
                            <w:szCs w:val="22"/>
                            <w:lang w:eastAsia="ja-JP"/>
                          </w:rPr>
                        </w:pPr>
                        <w:r>
                          <w:rPr>
                            <w:rFonts w:hint="cs"/>
                            <w:sz w:val="16"/>
                            <w:szCs w:val="22"/>
                            <w:rtl/>
                            <w:lang w:eastAsia="ja-JP"/>
                          </w:rPr>
                          <w:t xml:space="preserve">الفدرة </w:t>
                        </w:r>
                        <w:r>
                          <w:rPr>
                            <w:sz w:val="16"/>
                            <w:szCs w:val="22"/>
                            <w:lang w:eastAsia="ja-JP"/>
                          </w:rPr>
                          <w:t>E-</w:t>
                        </w:r>
                      </w:p>
                    </w:txbxContent>
                  </v:textbox>
                </v:shape>
                <v:shape id="Text Box 418" o:spid="_x0000_s1219" type="#_x0000_t202" style="position:absolute;left:13852;width:27432;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60FB8" w:rsidRPr="009A6EF2" w:rsidRDefault="00A60FB8" w:rsidP="009A6EF2">
                        <w:pPr>
                          <w:jc w:val="center"/>
                          <w:rPr>
                            <w:sz w:val="16"/>
                            <w:szCs w:val="22"/>
                            <w:lang w:eastAsia="ja-JP" w:bidi="ar-IQ"/>
                          </w:rPr>
                        </w:pPr>
                        <w:r>
                          <w:rPr>
                            <w:rFonts w:hint="cs"/>
                            <w:sz w:val="16"/>
                            <w:szCs w:val="22"/>
                            <w:rtl/>
                            <w:lang w:eastAsia="ja-JP" w:bidi="ar-IQ"/>
                          </w:rPr>
                          <w:t>أربع فدرات على الأقل</w:t>
                        </w:r>
                      </w:p>
                    </w:txbxContent>
                  </v:textbox>
                </v:shape>
                <v:shape id="Text Box 423" o:spid="_x0000_s1220" type="#_x0000_t202" style="position:absolute;left:545;top:15490;width:109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60FB8" w:rsidRPr="00921026" w:rsidRDefault="00A60FB8" w:rsidP="006841F9">
                        <w:pPr>
                          <w:jc w:val="center"/>
                          <w:rPr>
                            <w:sz w:val="16"/>
                            <w:szCs w:val="22"/>
                            <w:rtl/>
                            <w:lang w:eastAsia="ja-JP" w:bidi="ar-IQ"/>
                          </w:rPr>
                        </w:pPr>
                        <w:r>
                          <w:rPr>
                            <w:rFonts w:hint="cs"/>
                            <w:sz w:val="16"/>
                            <w:szCs w:val="22"/>
                            <w:rtl/>
                            <w:lang w:eastAsia="ja-JP" w:bidi="ar-IQ"/>
                          </w:rPr>
                          <w:t>أكثر من ثانية واحدة</w:t>
                        </w:r>
                      </w:p>
                      <w:p w:rsidR="00A60FB8" w:rsidRPr="00D3547E" w:rsidRDefault="00A60FB8" w:rsidP="006841F9"/>
                    </w:txbxContent>
                  </v:textbox>
                </v:shape>
                <v:shape id="Text Box 426" o:spid="_x0000_s1221" type="#_x0000_t202" style="position:absolute;left:17537;top:17196;width:5391;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60FB8" w:rsidRPr="0089035B" w:rsidRDefault="00A60FB8" w:rsidP="00935BE0">
                        <w:pPr>
                          <w:spacing w:before="0" w:line="240" w:lineRule="exact"/>
                          <w:jc w:val="center"/>
                          <w:rPr>
                            <w:szCs w:val="22"/>
                            <w:rtl/>
                            <w:lang w:eastAsia="ja-JP"/>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Cs w:val="22"/>
                            <w:lang w:eastAsia="ja-JP"/>
                          </w:rPr>
                          <w:br/>
                        </w:r>
                        <w:r>
                          <w:rPr>
                            <w:rFonts w:hint="cs"/>
                            <w:sz w:val="16"/>
                            <w:szCs w:val="22"/>
                            <w:rtl/>
                            <w:lang w:eastAsia="ja-JP" w:bidi="ar-IQ"/>
                          </w:rPr>
                          <w:t>(</w:t>
                        </w:r>
                        <w:r>
                          <w:rPr>
                            <w:sz w:val="16"/>
                            <w:szCs w:val="22"/>
                            <w:lang w:eastAsia="ja-JP" w:bidi="ar-IQ"/>
                          </w:rPr>
                          <w:t>3</w:t>
                        </w:r>
                        <w:r>
                          <w:rPr>
                            <w:rFonts w:hint="cs"/>
                            <w:sz w:val="16"/>
                            <w:szCs w:val="22"/>
                            <w:rtl/>
                            <w:lang w:eastAsia="ja-JP" w:bidi="ar-IQ"/>
                          </w:rPr>
                          <w:t xml:space="preserve"> ث)</w:t>
                        </w:r>
                      </w:p>
                    </w:txbxContent>
                  </v:textbox>
                </v:shape>
                <v:shape id="Text Box 428" o:spid="_x0000_s1222" type="#_x0000_t202" style="position:absolute;left:29615;top:9280;width:11874;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60FB8" w:rsidRPr="006841F9" w:rsidRDefault="00A60FB8" w:rsidP="006841F9">
                        <w:pPr>
                          <w:spacing w:before="0"/>
                          <w:jc w:val="center"/>
                          <w:rPr>
                            <w:sz w:val="16"/>
                            <w:szCs w:val="22"/>
                            <w:lang w:eastAsia="ja-JP"/>
                          </w:rPr>
                        </w:pPr>
                        <w:r>
                          <w:rPr>
                            <w:rFonts w:hint="cs"/>
                            <w:sz w:val="16"/>
                            <w:szCs w:val="22"/>
                            <w:rtl/>
                            <w:lang w:eastAsia="ja-JP"/>
                          </w:rPr>
                          <w:t xml:space="preserve">الفدرة </w:t>
                        </w:r>
                        <w:r>
                          <w:rPr>
                            <w:sz w:val="16"/>
                            <w:szCs w:val="22"/>
                            <w:lang w:eastAsia="ja-JP"/>
                          </w:rPr>
                          <w:t>E-</w:t>
                        </w:r>
                      </w:p>
                    </w:txbxContent>
                  </v:textbox>
                </v:shape>
                <v:shape id="Text Box 430" o:spid="_x0000_s1223" type="#_x0000_t202" style="position:absolute;left:34051;top:17196;width:6619;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60FB8" w:rsidRPr="0089035B" w:rsidRDefault="00A60FB8" w:rsidP="00935BE0">
                        <w:pPr>
                          <w:spacing w:before="0" w:line="240" w:lineRule="exact"/>
                          <w:jc w:val="center"/>
                          <w:rPr>
                            <w:szCs w:val="22"/>
                            <w:lang w:eastAsia="ja-JP"/>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szCs w:val="22"/>
                            <w:lang w:eastAsia="ja-JP"/>
                          </w:rPr>
                          <w:br/>
                        </w:r>
                        <w:r>
                          <w:rPr>
                            <w:rFonts w:hint="cs"/>
                            <w:sz w:val="16"/>
                            <w:szCs w:val="22"/>
                            <w:rtl/>
                            <w:lang w:eastAsia="ja-JP" w:bidi="ar-IQ"/>
                          </w:rPr>
                          <w:t>(</w:t>
                        </w:r>
                        <w:r>
                          <w:rPr>
                            <w:sz w:val="16"/>
                            <w:szCs w:val="22"/>
                            <w:lang w:eastAsia="ja-JP" w:bidi="ar-IQ"/>
                          </w:rPr>
                          <w:t>3</w:t>
                        </w:r>
                        <w:r>
                          <w:rPr>
                            <w:rFonts w:hint="cs"/>
                            <w:sz w:val="16"/>
                            <w:szCs w:val="22"/>
                            <w:rtl/>
                            <w:lang w:eastAsia="ja-JP" w:bidi="ar-IQ"/>
                          </w:rPr>
                          <w:t xml:space="preserve"> ث)</w:t>
                        </w:r>
                      </w:p>
                    </w:txbxContent>
                  </v:textbox>
                </v:shape>
                <v:shape id="Text Box 433" o:spid="_x0000_s1224" type="#_x0000_t202" style="position:absolute;left:93;top:9188;width:11430;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j18UA&#10;AADbAAAADwAAAGRycy9kb3ducmV2LnhtbESPQWvCQBSE7wX/w/IEb3WjYJDoKlGwLb1oo4jHZ/aZ&#10;BLNvQ3bVtL++KxR6HGbmG2a+7Ewt7tS6yrKC0TACQZxbXXGh4LDfvE5BOI+ssbZMCr7JwXLRe5lj&#10;ou2Dv+ie+UIECLsEFZTeN4mULi/JoBvahjh4F9sa9EG2hdQtPgLc1HIcRbE0WHFYKLGhdUn5NbsZ&#10;BT+VS99325U/ryant2j3GbtjGis16HfpDISnzv+H/9ofWsF0As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CPXxQAAANsAAAAPAAAAAAAAAAAAAAAAAJgCAABkcnMv&#10;ZG93bnJldi54bWxQSwUGAAAAAAQABAD1AAAAigMAAAAA&#10;" filled="f" stroked="f">
                  <v:textbox inset="5.85pt,.7pt,5.85pt,.7pt">
                    <w:txbxContent>
                      <w:p w:rsidR="00A60FB8" w:rsidRPr="009A6EF2" w:rsidRDefault="00A60FB8" w:rsidP="009A6EF2">
                        <w:pPr>
                          <w:jc w:val="center"/>
                          <w:rPr>
                            <w:sz w:val="16"/>
                            <w:szCs w:val="22"/>
                            <w:lang w:eastAsia="ja-JP" w:bidi="ar-IQ"/>
                          </w:rPr>
                        </w:pPr>
                        <w:r>
                          <w:rPr>
                            <w:rFonts w:hint="cs"/>
                            <w:sz w:val="16"/>
                            <w:szCs w:val="22"/>
                            <w:rtl/>
                            <w:lang w:eastAsia="ja-JP" w:bidi="ar-IQ"/>
                          </w:rPr>
                          <w:t>فترة إشارة غير مشكلة</w:t>
                        </w:r>
                      </w:p>
                    </w:txbxContent>
                  </v:textbox>
                </v:shape>
                <v:shape id="Text Box 392" o:spid="_x0000_s1225" type="#_x0000_t202" style="position:absolute;left:24088;top:47425;width:1009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60FB8" w:rsidRPr="009200A3" w:rsidRDefault="00A60FB8" w:rsidP="00A57C83">
                        <w:pPr>
                          <w:spacing w:before="0" w:after="60"/>
                          <w:jc w:val="center"/>
                          <w:rPr>
                            <w:szCs w:val="22"/>
                            <w:rtl/>
                          </w:rPr>
                        </w:pPr>
                        <w:r>
                          <w:rPr>
                            <w:sz w:val="16"/>
                            <w:szCs w:val="22"/>
                            <w:lang w:eastAsia="ja-JP"/>
                          </w:rPr>
                          <w:t>192</w:t>
                        </w:r>
                        <w:r>
                          <w:rPr>
                            <w:rFonts w:hint="cs"/>
                            <w:sz w:val="16"/>
                            <w:szCs w:val="22"/>
                            <w:rtl/>
                            <w:lang w:eastAsia="ja-JP" w:bidi="ar-IQ"/>
                          </w:rPr>
                          <w:t xml:space="preserve"> </w:t>
                        </w:r>
                        <w:proofErr w:type="spellStart"/>
                        <w:r>
                          <w:rPr>
                            <w:rFonts w:hint="cs"/>
                            <w:sz w:val="16"/>
                            <w:szCs w:val="22"/>
                            <w:rtl/>
                            <w:lang w:eastAsia="ja-JP" w:bidi="ar-IQ"/>
                          </w:rPr>
                          <w:t>بتة</w:t>
                        </w:r>
                        <w:proofErr w:type="spellEnd"/>
                        <w:r>
                          <w:rPr>
                            <w:rFonts w:hint="cs"/>
                            <w:sz w:val="16"/>
                            <w:szCs w:val="22"/>
                            <w:rtl/>
                            <w:lang w:eastAsia="ja-JP" w:bidi="ar-IQ"/>
                          </w:rPr>
                          <w:t xml:space="preserve"> (</w:t>
                        </w:r>
                        <w:r>
                          <w:rPr>
                            <w:sz w:val="16"/>
                            <w:szCs w:val="22"/>
                            <w:lang w:eastAsia="ja-JP" w:bidi="ar-IQ"/>
                          </w:rPr>
                          <w:t>3</w:t>
                        </w:r>
                        <w:r>
                          <w:rPr>
                            <w:rFonts w:hint="cs"/>
                            <w:sz w:val="16"/>
                            <w:szCs w:val="22"/>
                            <w:rtl/>
                            <w:lang w:eastAsia="ja-JP" w:bidi="ar-IQ"/>
                          </w:rPr>
                          <w:t xml:space="preserve"> ث)</w:t>
                        </w:r>
                      </w:p>
                    </w:txbxContent>
                  </v:textbox>
                </v:shape>
              </v:group>
            </w:pict>
          </mc:Fallback>
        </mc:AlternateContent>
      </w:r>
    </w:p>
    <w:p w:rsidR="00771CDE" w:rsidRDefault="00771CDE" w:rsidP="002B3730">
      <w:pPr>
        <w:pStyle w:val="Figure"/>
        <w:rPr>
          <w:lang w:val="fr-FR" w:bidi="ar-EG"/>
        </w:rPr>
      </w:pPr>
      <w:r>
        <w:object w:dxaOrig="8980" w:dyaOrig="8170">
          <v:shape id="_x0000_i1034" type="#_x0000_t75" style="width:448.95pt;height:408.55pt" o:ole="">
            <v:imagedata r:id="rId36" o:title=""/>
          </v:shape>
          <o:OLEObject Type="Embed" ProgID="CorelDraw.Graphic.16" ShapeID="_x0000_i1034" DrawAspect="Content" ObjectID="_1563191930" r:id="rId37"/>
        </w:object>
      </w:r>
    </w:p>
    <w:p w:rsidR="00AF44C9" w:rsidRPr="009B2C7E" w:rsidRDefault="00AF44C9" w:rsidP="00AF44C9">
      <w:pPr>
        <w:pStyle w:val="Heading2"/>
        <w:rPr>
          <w:rtl/>
          <w:lang w:bidi="ar-EG"/>
        </w:rPr>
      </w:pPr>
      <w:bookmarkStart w:id="37" w:name="_Toc489448477"/>
      <w:r w:rsidRPr="009B2C7E">
        <w:rPr>
          <w:lang w:bidi="ar-EG"/>
        </w:rPr>
        <w:t>3.2</w:t>
      </w:r>
      <w:r w:rsidRPr="009B2C7E">
        <w:rPr>
          <w:rtl/>
          <w:lang w:bidi="ar-EG"/>
        </w:rPr>
        <w:tab/>
        <w:t>الشفرة الثابتة المشتركة</w:t>
      </w:r>
      <w:bookmarkEnd w:id="37"/>
    </w:p>
    <w:p w:rsidR="00AF44C9" w:rsidRPr="009B2C7E" w:rsidRDefault="009B2ACE" w:rsidP="009B2ACE">
      <w:pPr>
        <w:spacing w:before="160"/>
        <w:rPr>
          <w:rtl/>
          <w:lang w:bidi="ar-EG"/>
        </w:rPr>
      </w:pPr>
      <w:r w:rsidRPr="009B2C7E">
        <w:rPr>
          <w:rtl/>
          <w:lang w:bidi="ar-EG"/>
        </w:rPr>
        <w:t xml:space="preserve">قد </w:t>
      </w:r>
      <w:r w:rsidRPr="009B2C7E">
        <w:rPr>
          <w:rFonts w:hint="cs"/>
          <w:rtl/>
          <w:lang w:bidi="ar-EG"/>
        </w:rPr>
        <w:t>ت</w:t>
      </w:r>
      <w:r w:rsidR="00AF44C9" w:rsidRPr="009B2C7E">
        <w:rPr>
          <w:rtl/>
          <w:lang w:bidi="ar-EG"/>
        </w:rPr>
        <w:t xml:space="preserve">ؤثر </w:t>
      </w:r>
      <w:r w:rsidRPr="009B2C7E">
        <w:rPr>
          <w:rFonts w:hint="cs"/>
          <w:rtl/>
          <w:lang w:bidi="ar-EG"/>
        </w:rPr>
        <w:t>بعض الكوارث</w:t>
      </w:r>
      <w:r w:rsidR="00AF44C9" w:rsidRPr="009B2C7E">
        <w:rPr>
          <w:rtl/>
          <w:lang w:bidi="ar-EG"/>
        </w:rPr>
        <w:t xml:space="preserve"> على </w:t>
      </w:r>
      <w:r w:rsidRPr="009B2C7E">
        <w:rPr>
          <w:rFonts w:hint="cs"/>
          <w:rtl/>
          <w:lang w:bidi="ar-EG"/>
        </w:rPr>
        <w:t>أكثر من بلد واحد</w:t>
      </w:r>
      <w:r w:rsidR="00AF44C9" w:rsidRPr="009B2C7E">
        <w:rPr>
          <w:rtl/>
          <w:lang w:bidi="ar-EG"/>
        </w:rPr>
        <w:t xml:space="preserve">. </w:t>
      </w:r>
      <w:r w:rsidRPr="009B2C7E">
        <w:rPr>
          <w:rFonts w:hint="cs"/>
          <w:rtl/>
          <w:lang w:bidi="ar-EG"/>
        </w:rPr>
        <w:t>وتدعو الحاجة</w:t>
      </w:r>
      <w:r w:rsidR="00AF44C9" w:rsidRPr="009B2C7E">
        <w:rPr>
          <w:rtl/>
          <w:lang w:bidi="ar-EG"/>
        </w:rPr>
        <w:t xml:space="preserve"> عند وقوعها</w:t>
      </w:r>
      <w:r w:rsidR="009B2C7E">
        <w:rPr>
          <w:rtl/>
          <w:lang w:bidi="ar-EG"/>
        </w:rPr>
        <w:t xml:space="preserve"> </w:t>
      </w:r>
      <w:r w:rsidRPr="009B2C7E">
        <w:rPr>
          <w:rFonts w:hint="cs"/>
          <w:rtl/>
          <w:lang w:bidi="ar-EG"/>
        </w:rPr>
        <w:t>إلى</w:t>
      </w:r>
      <w:r w:rsidR="00757D2D">
        <w:rPr>
          <w:rFonts w:hint="cs"/>
          <w:rtl/>
          <w:lang w:bidi="ar-EG"/>
        </w:rPr>
        <w:t xml:space="preserve"> </w:t>
      </w:r>
      <w:r w:rsidR="00AF44C9" w:rsidRPr="009B2C7E">
        <w:rPr>
          <w:rtl/>
          <w:lang w:bidi="ar-EG"/>
        </w:rPr>
        <w:t xml:space="preserve">توزيع المعلومات المتعلقة بالإنذار بحالة الطوارئ توزيعاً واسع النطاق، حتى عبر الحدود الوطنية. وعليه، يُفضل إرسال إشارة مشتركة للتحكم في النظام </w:t>
      </w:r>
      <w:r w:rsidR="00AF44C9" w:rsidRPr="009B2C7E">
        <w:rPr>
          <w:lang w:bidi="ar-EG"/>
        </w:rPr>
        <w:t>EWS</w:t>
      </w:r>
      <w:r w:rsidR="00AF44C9" w:rsidRPr="009B2C7E">
        <w:rPr>
          <w:rtl/>
          <w:lang w:bidi="ar-EG"/>
        </w:rPr>
        <w:t xml:space="preserve">. ولكشف إشارة التحكم في النظام </w:t>
      </w:r>
      <w:r w:rsidR="00AF44C9" w:rsidRPr="009B2C7E">
        <w:rPr>
          <w:lang w:bidi="ar-EG"/>
        </w:rPr>
        <w:t>(EWS)</w:t>
      </w:r>
      <w:r w:rsidR="00AF44C9" w:rsidRPr="009B2C7E">
        <w:rPr>
          <w:rtl/>
          <w:lang w:bidi="ar-EG"/>
        </w:rPr>
        <w:t xml:space="preserve"> يقوم مستقبِل النظام </w:t>
      </w:r>
      <w:r w:rsidR="00AF44C9" w:rsidRPr="009B2C7E">
        <w:rPr>
          <w:lang w:bidi="ar-EG"/>
        </w:rPr>
        <w:t>EWS</w:t>
      </w:r>
      <w:r w:rsidR="00AF44C9" w:rsidRPr="009B2C7E">
        <w:rPr>
          <w:rtl/>
          <w:lang w:bidi="ar-EG"/>
        </w:rPr>
        <w:t xml:space="preserve"> على نحو مستمر بحساب علاقة الارتباط المتبادل بين الشفرة الثابتة المعنية وإشارة الدخل. ويدل </w:t>
      </w:r>
      <w:r w:rsidRPr="009B2C7E">
        <w:rPr>
          <w:rFonts w:hint="cs"/>
          <w:rtl/>
          <w:lang w:bidi="ar-EG"/>
        </w:rPr>
        <w:t>علو</w:t>
      </w:r>
      <w:r w:rsidR="00AF44C9" w:rsidRPr="009B2C7E">
        <w:rPr>
          <w:rtl/>
          <w:lang w:bidi="ar-EG"/>
        </w:rPr>
        <w:t xml:space="preserve"> الارتباط على كشف المستقبِل للشفرة الثابتة. </w:t>
      </w:r>
      <w:r w:rsidRPr="009B2C7E">
        <w:rPr>
          <w:rFonts w:hint="cs"/>
          <w:rtl/>
          <w:lang w:bidi="ar-EG"/>
        </w:rPr>
        <w:t>ولمنع</w:t>
      </w:r>
      <w:r w:rsidR="00AF44C9" w:rsidRPr="009B2C7E">
        <w:rPr>
          <w:rtl/>
          <w:lang w:bidi="ar-EG"/>
        </w:rPr>
        <w:t xml:space="preserve"> ا</w:t>
      </w:r>
      <w:r w:rsidRPr="009B2C7E">
        <w:rPr>
          <w:rtl/>
          <w:lang w:bidi="ar-EG"/>
        </w:rPr>
        <w:t>لكشف عن الإشارة بصورة غير صحيحة</w:t>
      </w:r>
      <w:r w:rsidR="00AF44C9" w:rsidRPr="009B2C7E">
        <w:rPr>
          <w:rtl/>
          <w:lang w:bidi="ar-EG"/>
        </w:rPr>
        <w:t xml:space="preserve">، </w:t>
      </w:r>
      <w:r w:rsidRPr="009B2C7E">
        <w:rPr>
          <w:rFonts w:hint="cs"/>
          <w:rtl/>
          <w:lang w:bidi="ar-EG"/>
        </w:rPr>
        <w:t>ينبغي</w:t>
      </w:r>
      <w:r w:rsidR="00AF44C9" w:rsidRPr="009B2C7E">
        <w:rPr>
          <w:rtl/>
          <w:lang w:bidi="ar-EG"/>
        </w:rPr>
        <w:t xml:space="preserve"> أن تتسم الشفرة الثابتة بالخصائص الواردة أدناه.</w:t>
      </w:r>
    </w:p>
    <w:p w:rsidR="00AF44C9" w:rsidRPr="009B2C7E" w:rsidRDefault="00AF44C9" w:rsidP="00C0164B">
      <w:pPr>
        <w:pStyle w:val="enumlev1"/>
        <w:rPr>
          <w:rtl/>
        </w:rPr>
      </w:pPr>
      <w:r w:rsidRPr="009B2C7E">
        <w:rPr>
          <w:rtl/>
        </w:rPr>
        <w:t>-</w:t>
      </w:r>
      <w:r w:rsidRPr="009B2C7E">
        <w:rPr>
          <w:rtl/>
        </w:rPr>
        <w:tab/>
      </w:r>
      <w:r w:rsidR="009B2ACE" w:rsidRPr="009B2C7E">
        <w:rPr>
          <w:rFonts w:hint="cs"/>
          <w:rtl/>
        </w:rPr>
        <w:t>ينبغي دائماً</w:t>
      </w:r>
      <w:r w:rsidRPr="009B2C7E">
        <w:rPr>
          <w:rtl/>
        </w:rPr>
        <w:t xml:space="preserve"> أن يكون عدد البتات التي تحمل قيمتي </w:t>
      </w:r>
      <w:r w:rsidRPr="009B2C7E">
        <w:t>“1”</w:t>
      </w:r>
      <w:r w:rsidRPr="009B2C7E">
        <w:rPr>
          <w:rtl/>
        </w:rPr>
        <w:t xml:space="preserve"> </w:t>
      </w:r>
      <w:r w:rsidRPr="00304EF6">
        <w:rPr>
          <w:rtl/>
        </w:rPr>
        <w:t>أو</w:t>
      </w:r>
      <w:r w:rsidRPr="009B2C7E">
        <w:rPr>
          <w:rtl/>
        </w:rPr>
        <w:t xml:space="preserve"> </w:t>
      </w:r>
      <w:r w:rsidRPr="009B2C7E">
        <w:t>“0”</w:t>
      </w:r>
      <w:r w:rsidRPr="009B2C7E">
        <w:rPr>
          <w:rtl/>
        </w:rPr>
        <w:t xml:space="preserve"> متساوياً. وتولد أي شفر</w:t>
      </w:r>
      <w:r w:rsidR="009B2ACE" w:rsidRPr="009B2C7E">
        <w:rPr>
          <w:rFonts w:hint="cs"/>
          <w:rtl/>
        </w:rPr>
        <w:t>ة ثابتة</w:t>
      </w:r>
      <w:r w:rsidR="009B2ACE" w:rsidRPr="009B2C7E">
        <w:rPr>
          <w:rtl/>
        </w:rPr>
        <w:t xml:space="preserve"> ذات قطارات مستمرة وطويلة </w:t>
      </w:r>
      <w:r w:rsidR="009B2ACE" w:rsidRPr="009B2C7E">
        <w:rPr>
          <w:rFonts w:hint="cs"/>
          <w:rtl/>
        </w:rPr>
        <w:t xml:space="preserve">من </w:t>
      </w:r>
      <w:proofErr w:type="spellStart"/>
      <w:r w:rsidR="009B2ACE" w:rsidRPr="009B2C7E">
        <w:rPr>
          <w:rFonts w:hint="cs"/>
          <w:rtl/>
        </w:rPr>
        <w:t>الواحدات</w:t>
      </w:r>
      <w:proofErr w:type="spellEnd"/>
      <w:r w:rsidRPr="009B2C7E">
        <w:rPr>
          <w:rtl/>
        </w:rPr>
        <w:t xml:space="preserve"> </w:t>
      </w:r>
      <w:r w:rsidRPr="00304EF6">
        <w:rPr>
          <w:rtl/>
        </w:rPr>
        <w:t>أو</w:t>
      </w:r>
      <w:r w:rsidRPr="009B2C7E">
        <w:rPr>
          <w:rtl/>
        </w:rPr>
        <w:t xml:space="preserve"> </w:t>
      </w:r>
      <w:r w:rsidR="009B2ACE" w:rsidRPr="009B2C7E">
        <w:rPr>
          <w:rFonts w:hint="cs"/>
          <w:rtl/>
        </w:rPr>
        <w:t>الأصفار،</w:t>
      </w:r>
      <w:r w:rsidRPr="009B2C7E">
        <w:rPr>
          <w:rtl/>
        </w:rPr>
        <w:t xml:space="preserve"> مكونات صوتية مستمرة بتردد</w:t>
      </w:r>
      <w:r w:rsidR="00EE20F9">
        <w:rPr>
          <w:rFonts w:hint="cs"/>
          <w:rtl/>
        </w:rPr>
        <w:t xml:space="preserve"> </w:t>
      </w:r>
      <w:r w:rsidR="00EE20F9">
        <w:t>Hz </w:t>
      </w:r>
      <w:r w:rsidR="00EE20F9" w:rsidRPr="009B2C7E">
        <w:t>640</w:t>
      </w:r>
      <w:r w:rsidRPr="009B2C7E">
        <w:rPr>
          <w:rtl/>
        </w:rPr>
        <w:t xml:space="preserve"> أو </w:t>
      </w:r>
      <w:r w:rsidR="00AC5D44" w:rsidRPr="009B2C7E">
        <w:t>Hz</w:t>
      </w:r>
      <w:r w:rsidR="00AC5D44">
        <w:t> </w:t>
      </w:r>
      <w:r w:rsidRPr="009B2C7E">
        <w:t>1</w:t>
      </w:r>
      <w:r w:rsidR="002D7A6E">
        <w:t> </w:t>
      </w:r>
      <w:r w:rsidRPr="009B2C7E">
        <w:t>024</w:t>
      </w:r>
      <w:r w:rsidRPr="009B2C7E">
        <w:rPr>
          <w:rtl/>
        </w:rPr>
        <w:t>. ونظراً لأنه قد توجد هذه</w:t>
      </w:r>
      <w:r w:rsidR="00C0164B">
        <w:rPr>
          <w:rFonts w:hint="cs"/>
          <w:rtl/>
        </w:rPr>
        <w:t> </w:t>
      </w:r>
      <w:r w:rsidRPr="009B2C7E">
        <w:rPr>
          <w:rtl/>
        </w:rPr>
        <w:t>المكونات في بعض البرامج الإذاعية، فإن هذه الشفرات غير ملائمة للاستعمال كشفرات ثابتة.</w:t>
      </w:r>
    </w:p>
    <w:p w:rsidR="00AF44C9" w:rsidRPr="009B2C7E" w:rsidRDefault="00AF44C9" w:rsidP="008C403C">
      <w:pPr>
        <w:pStyle w:val="enumlev1"/>
        <w:rPr>
          <w:rtl/>
        </w:rPr>
      </w:pPr>
      <w:r w:rsidRPr="009B2C7E">
        <w:sym w:font="Symbol" w:char="F02D"/>
      </w:r>
      <w:r w:rsidRPr="009B2C7E">
        <w:rPr>
          <w:rtl/>
        </w:rPr>
        <w:tab/>
      </w:r>
      <w:r w:rsidR="009B2ACE" w:rsidRPr="009B2C7E">
        <w:rPr>
          <w:rFonts w:hint="cs"/>
          <w:rtl/>
        </w:rPr>
        <w:t>وينبغي أ</w:t>
      </w:r>
      <w:r w:rsidRPr="009B2C7E">
        <w:rPr>
          <w:rtl/>
        </w:rPr>
        <w:t>لا يظهر مخطط بتات شفرة ثابتة في أي موضع آخر داخل التوليفة التي تجمع بين الشفرة</w:t>
      </w:r>
      <w:r w:rsidR="00C01149" w:rsidRPr="009B2C7E">
        <w:rPr>
          <w:rtl/>
        </w:rPr>
        <w:t xml:space="preserve"> الثابتة</w:t>
      </w:r>
      <w:r w:rsidRPr="009B2C7E">
        <w:rPr>
          <w:rtl/>
        </w:rPr>
        <w:t xml:space="preserve"> وأي شفرة اعتباطية متعاقبة. وفي حال ظهور مخطط البتات مجدداً، فإن المستقبِل يكشف عن كل من الموقع المرجعي الصحيح والموقع الخاطئ لمخطط البتات بوصفهما الموقعين المرجعيين للنظام </w:t>
      </w:r>
      <w:r w:rsidRPr="009B2C7E">
        <w:t>EWS</w:t>
      </w:r>
      <w:r w:rsidRPr="009B2C7E">
        <w:rPr>
          <w:rtl/>
        </w:rPr>
        <w:t>. وإذا تسنى الكشف عن عدة مواقع مرجعية، فإن ذلك لا</w:t>
      </w:r>
      <w:r w:rsidR="008C403C">
        <w:rPr>
          <w:rFonts w:hint="cs"/>
          <w:rtl/>
        </w:rPr>
        <w:t> </w:t>
      </w:r>
      <w:r w:rsidRPr="009B2C7E">
        <w:rPr>
          <w:rtl/>
        </w:rPr>
        <w:t>يصلح لإزالة تشكيل الشفرات الاعتباطية.</w:t>
      </w:r>
    </w:p>
    <w:p w:rsidR="00AF44C9" w:rsidRPr="009B2C7E" w:rsidRDefault="00AF44C9" w:rsidP="002D7A6E">
      <w:pPr>
        <w:rPr>
          <w:rtl/>
          <w:lang w:bidi="ar-EG"/>
        </w:rPr>
      </w:pPr>
      <w:r w:rsidRPr="009B2C7E">
        <w:rPr>
          <w:rtl/>
          <w:lang w:bidi="ar-EG"/>
        </w:rPr>
        <w:t xml:space="preserve">وتستوفي الشفرات الثابتة المبينة في هذا الملحق الخصائص المحددة أعلاه. وينبغي انتقاء إحدى الشفرات الواردة في </w:t>
      </w:r>
      <w:r w:rsidR="00C01149" w:rsidRPr="009B2C7E">
        <w:rPr>
          <w:rFonts w:hint="cs"/>
          <w:rtl/>
          <w:lang w:bidi="ar-EG"/>
        </w:rPr>
        <w:t xml:space="preserve">الجدول </w:t>
      </w:r>
      <w:r w:rsidR="009B2C7E" w:rsidRPr="009B2C7E">
        <w:rPr>
          <w:rFonts w:hint="cs"/>
          <w:lang w:bidi="ar-EG"/>
        </w:rPr>
        <w:t>7</w:t>
      </w:r>
      <w:r w:rsidR="00C661CE">
        <w:rPr>
          <w:rFonts w:hint="cs"/>
          <w:rtl/>
          <w:lang w:bidi="ar-EG"/>
        </w:rPr>
        <w:t>.</w:t>
      </w:r>
      <w:r w:rsidRPr="009B2C7E">
        <w:rPr>
          <w:rtl/>
          <w:lang w:bidi="ar-EG"/>
        </w:rPr>
        <w:t xml:space="preserve"> ويُوصى باستعمال الشفرة </w:t>
      </w:r>
      <w:r w:rsidRPr="009B2C7E">
        <w:rPr>
          <w:lang w:bidi="ar-EG"/>
        </w:rPr>
        <w:t>“0010 0011 1110 0101”</w:t>
      </w:r>
      <w:r w:rsidRPr="009B2C7E">
        <w:rPr>
          <w:rtl/>
          <w:lang w:bidi="ar-EG"/>
        </w:rPr>
        <w:t xml:space="preserve"> بوصفها الشفرة الثابتة المشتركة لإشارة التحكم في</w:t>
      </w:r>
      <w:r w:rsidR="004C00CE" w:rsidRPr="009B2C7E">
        <w:rPr>
          <w:rFonts w:hint="cs"/>
          <w:rtl/>
          <w:lang w:bidi="ar-EG"/>
        </w:rPr>
        <w:t> </w:t>
      </w:r>
      <w:r w:rsidRPr="009B2C7E">
        <w:rPr>
          <w:rtl/>
          <w:lang w:bidi="ar-EG"/>
        </w:rPr>
        <w:t>النظام</w:t>
      </w:r>
      <w:r w:rsidR="004C00CE" w:rsidRPr="009B2C7E">
        <w:rPr>
          <w:rFonts w:hint="cs"/>
          <w:rtl/>
          <w:lang w:bidi="ar-EG"/>
        </w:rPr>
        <w:t> </w:t>
      </w:r>
      <w:r w:rsidRPr="009B2C7E">
        <w:rPr>
          <w:lang w:bidi="ar-EG"/>
        </w:rPr>
        <w:t>EWS</w:t>
      </w:r>
      <w:r w:rsidRPr="009B2C7E">
        <w:rPr>
          <w:rtl/>
          <w:lang w:bidi="ar-EG"/>
        </w:rPr>
        <w:t xml:space="preserve"> عبر الإذاعة </w:t>
      </w:r>
      <w:r w:rsidR="00C01149" w:rsidRPr="009B2C7E">
        <w:rPr>
          <w:rFonts w:hint="cs"/>
          <w:rtl/>
          <w:lang w:bidi="ar-EG"/>
        </w:rPr>
        <w:t>الصوتية</w:t>
      </w:r>
      <w:r w:rsidR="002D7A6E">
        <w:rPr>
          <w:rFonts w:hint="cs"/>
          <w:rtl/>
          <w:lang w:bidi="ar-EG"/>
        </w:rPr>
        <w:t xml:space="preserve"> </w:t>
      </w:r>
      <w:r w:rsidRPr="009B2C7E">
        <w:rPr>
          <w:rtl/>
          <w:lang w:bidi="ar-EG"/>
        </w:rPr>
        <w:t>التماثلية. ويمكن مثلاً استعمال الشفرات المتبقية كشفرات ثابتة إقليمية لبلد</w:t>
      </w:r>
      <w:r w:rsidR="00C01149" w:rsidRPr="009B2C7E">
        <w:rPr>
          <w:rFonts w:hint="cs"/>
          <w:rtl/>
          <w:lang w:bidi="ar-EG"/>
        </w:rPr>
        <w:t>ان</w:t>
      </w:r>
      <w:r w:rsidR="00C01149" w:rsidRPr="009B2C7E">
        <w:rPr>
          <w:rtl/>
          <w:lang w:bidi="ar-EG"/>
        </w:rPr>
        <w:t xml:space="preserve"> أو </w:t>
      </w:r>
      <w:r w:rsidR="00C01149" w:rsidRPr="009B2C7E">
        <w:rPr>
          <w:rFonts w:hint="cs"/>
          <w:rtl/>
          <w:lang w:bidi="ar-EG"/>
        </w:rPr>
        <w:t>أ</w:t>
      </w:r>
      <w:r w:rsidRPr="009B2C7E">
        <w:rPr>
          <w:rtl/>
          <w:lang w:bidi="ar-EG"/>
        </w:rPr>
        <w:t>ق</w:t>
      </w:r>
      <w:r w:rsidR="00C01149" w:rsidRPr="009B2C7E">
        <w:rPr>
          <w:rFonts w:hint="cs"/>
          <w:rtl/>
          <w:lang w:bidi="ar-EG"/>
        </w:rPr>
        <w:t>ا</w:t>
      </w:r>
      <w:r w:rsidRPr="009B2C7E">
        <w:rPr>
          <w:rtl/>
          <w:lang w:bidi="ar-EG"/>
        </w:rPr>
        <w:t>ليم معين</w:t>
      </w:r>
      <w:r w:rsidR="00C01149" w:rsidRPr="009B2C7E">
        <w:rPr>
          <w:rFonts w:hint="cs"/>
          <w:rtl/>
          <w:lang w:bidi="ar-EG"/>
        </w:rPr>
        <w:t>ة</w:t>
      </w:r>
      <w:r w:rsidRPr="009B2C7E">
        <w:rPr>
          <w:rtl/>
          <w:lang w:bidi="ar-EG"/>
        </w:rPr>
        <w:t>.</w:t>
      </w:r>
    </w:p>
    <w:p w:rsidR="00AF44C9" w:rsidRPr="009B2C7E" w:rsidRDefault="00AF44C9" w:rsidP="004C00CE">
      <w:pPr>
        <w:pStyle w:val="TableNo"/>
        <w:rPr>
          <w:rtl/>
        </w:rPr>
      </w:pPr>
      <w:r w:rsidRPr="009B2C7E">
        <w:rPr>
          <w:rtl/>
        </w:rPr>
        <w:t xml:space="preserve">الجدول </w:t>
      </w:r>
      <w:r w:rsidR="004C00CE" w:rsidRPr="009B2C7E">
        <w:t>7</w:t>
      </w:r>
    </w:p>
    <w:p w:rsidR="00AF44C9" w:rsidRPr="009B2C7E" w:rsidRDefault="00AF44C9" w:rsidP="00AF44C9">
      <w:pPr>
        <w:pStyle w:val="Tabletitle"/>
        <w:rPr>
          <w:rtl/>
        </w:rPr>
      </w:pPr>
      <w:r w:rsidRPr="009B2C7E">
        <w:rPr>
          <w:rtl/>
        </w:rPr>
        <w:t>قائمة بالشفرات الثابتة</w:t>
      </w:r>
    </w:p>
    <w:tbl>
      <w:tblPr>
        <w:bidiVisual/>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23"/>
        <w:gridCol w:w="2854"/>
      </w:tblGrid>
      <w:tr w:rsidR="00AF44C9" w:rsidRPr="005171C8" w:rsidTr="008C403C">
        <w:trPr>
          <w:trHeight w:val="270"/>
          <w:tblHeader/>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head"/>
              <w:spacing w:before="20" w:after="20"/>
              <w:rPr>
                <w:rFonts w:ascii="Times New Roman" w:eastAsia="MS PGothic" w:hAnsi="Times New Roman"/>
                <w:lang w:bidi="ar-EG"/>
              </w:rPr>
            </w:pPr>
            <w:r w:rsidRPr="005171C8">
              <w:rPr>
                <w:rFonts w:ascii="Times New Roman" w:eastAsia="MS PGothic" w:hAnsi="Times New Roman"/>
                <w:rtl/>
                <w:lang w:bidi="ar-EG"/>
              </w:rPr>
              <w:t>رقم الشفرة</w:t>
            </w:r>
          </w:p>
        </w:tc>
        <w:tc>
          <w:tcPr>
            <w:tcW w:w="2854" w:type="dxa"/>
            <w:vAlign w:val="center"/>
          </w:tcPr>
          <w:p w:rsidR="00AF44C9" w:rsidRPr="005171C8" w:rsidRDefault="00AF44C9" w:rsidP="008C403C">
            <w:pPr>
              <w:pStyle w:val="Tablehead"/>
              <w:spacing w:before="20" w:after="20"/>
              <w:rPr>
                <w:rFonts w:ascii="Times New Roman" w:eastAsia="MS PGothic" w:hAnsi="Times New Roman"/>
                <w:lang w:bidi="ar-EG"/>
              </w:rPr>
            </w:pPr>
            <w:r w:rsidRPr="005171C8">
              <w:rPr>
                <w:rFonts w:ascii="Times New Roman" w:eastAsia="MS PGothic" w:hAnsi="Times New Roman"/>
                <w:rtl/>
                <w:lang w:bidi="ar-EG"/>
              </w:rPr>
              <w:t>الشفرة الثابتة</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0010 0011 1110 0101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0000 1011 0011 1101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3</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0000 1011 1100 1101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4</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0000 1100 1011 1101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5</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0000 1110 0110 1101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6</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0000 1110 1011 1001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7</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0000 1110 1110 1001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8</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0000 1111 0011 0101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9</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0000 1111 0101 1001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10</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0000 1111 0110 0101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11</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0001 0001 1110 1101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12</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0001 0011 1110 0101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13</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0001 0100 1110 1101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14</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0001 0100 1111 1001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15</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0001 0110 1110 0101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16</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0001 1010 0111 1001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17</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0001 1010 1110 1001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18</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0001 1011 1100 0101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19</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0001 1110 1100 0101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eastAsia="ja-JP" w:bidi="ar-EG"/>
              </w:rPr>
              <w:t>20</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0001 1110 110</w:t>
            </w:r>
            <w:r w:rsidRPr="005171C8">
              <w:rPr>
                <w:rFonts w:eastAsia="MS PGothic"/>
                <w:lang w:eastAsia="ja-JP" w:bidi="ar-EG"/>
              </w:rPr>
              <w:t>1</w:t>
            </w:r>
            <w:r w:rsidRPr="005171C8">
              <w:rPr>
                <w:rFonts w:eastAsia="MS PGothic"/>
                <w:lang w:bidi="ar-EG"/>
              </w:rPr>
              <w:t xml:space="preserve"> 0</w:t>
            </w:r>
            <w:r w:rsidRPr="005171C8">
              <w:rPr>
                <w:rFonts w:eastAsia="MS PGothic"/>
                <w:lang w:eastAsia="ja-JP" w:bidi="ar-EG"/>
              </w:rPr>
              <w:t>0</w:t>
            </w:r>
            <w:r w:rsidRPr="005171C8">
              <w:rPr>
                <w:rFonts w:eastAsia="MS PGothic"/>
                <w:lang w:bidi="ar-EG"/>
              </w:rPr>
              <w:t>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1</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0001 1111 0010 0101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2</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0001 1111 0010 1001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3</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0010 0001 1101 1101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4</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0010 0011 0101 1101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5</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0010 0110 0011 1101</w:t>
            </w:r>
          </w:p>
        </w:tc>
      </w:tr>
      <w:tr w:rsidR="00AF44C9" w:rsidRPr="005171C8"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6</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0010 0111 1001 0101</w:t>
            </w:r>
          </w:p>
        </w:tc>
      </w:tr>
      <w:tr w:rsidR="00AF44C9" w:rsidRPr="005171C8" w:rsidTr="008C403C">
        <w:trPr>
          <w:trHeight w:val="270"/>
          <w:jc w:val="center"/>
        </w:trPr>
        <w:tc>
          <w:tcPr>
            <w:tcW w:w="2023" w:type="dxa"/>
            <w:tcBorders>
              <w:top w:val="single" w:sz="4" w:space="0" w:color="000000"/>
            </w:tcBorders>
            <w:shd w:val="clear" w:color="auto" w:fill="auto"/>
            <w:noWrap/>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2</w:t>
            </w:r>
            <w:r w:rsidRPr="005171C8">
              <w:rPr>
                <w:rFonts w:eastAsia="MS PGothic"/>
                <w:lang w:eastAsia="ja-JP" w:bidi="ar-EG"/>
              </w:rPr>
              <w:t>7</w:t>
            </w:r>
          </w:p>
        </w:tc>
        <w:tc>
          <w:tcPr>
            <w:tcW w:w="2854" w:type="dxa"/>
            <w:vAlign w:val="center"/>
          </w:tcPr>
          <w:p w:rsidR="00AF44C9" w:rsidRPr="005171C8" w:rsidRDefault="00AF44C9" w:rsidP="008C403C">
            <w:pPr>
              <w:pStyle w:val="Tabletext"/>
              <w:spacing w:before="20" w:after="20"/>
              <w:jc w:val="center"/>
              <w:rPr>
                <w:rFonts w:eastAsia="MS PGothic"/>
                <w:lang w:bidi="ar-EG"/>
              </w:rPr>
            </w:pPr>
            <w:r w:rsidRPr="005171C8">
              <w:rPr>
                <w:rFonts w:eastAsia="MS PGothic"/>
                <w:lang w:bidi="ar-EG"/>
              </w:rPr>
              <w:t>0010 0111 1100 0101</w:t>
            </w:r>
          </w:p>
        </w:tc>
      </w:tr>
    </w:tbl>
    <w:p w:rsidR="00AF44C9" w:rsidRPr="009B2C7E" w:rsidRDefault="00AF44C9" w:rsidP="000019E1">
      <w:pPr>
        <w:pStyle w:val="TableNo"/>
      </w:pPr>
      <w:r w:rsidRPr="009B2C7E">
        <w:rPr>
          <w:rtl/>
        </w:rPr>
        <w:t xml:space="preserve">الجدول </w:t>
      </w:r>
      <w:r w:rsidR="004C00CE" w:rsidRPr="009B2C7E">
        <w:t>7</w:t>
      </w:r>
      <w:r w:rsidRPr="009B2C7E">
        <w:rPr>
          <w:rFonts w:hint="cs"/>
          <w:rtl/>
        </w:rPr>
        <w:t xml:space="preserve"> (</w:t>
      </w:r>
      <w:r w:rsidRPr="009B2C7E">
        <w:rPr>
          <w:rFonts w:hint="cs"/>
          <w:i/>
          <w:iCs/>
          <w:rtl/>
        </w:rPr>
        <w:t>تتمة</w:t>
      </w:r>
      <w:r w:rsidRPr="009B2C7E">
        <w:rPr>
          <w:rFonts w:hint="cs"/>
          <w:rtl/>
        </w:rPr>
        <w:t>)</w:t>
      </w:r>
    </w:p>
    <w:tbl>
      <w:tblPr>
        <w:bidiVisual/>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23"/>
        <w:gridCol w:w="2854"/>
      </w:tblGrid>
      <w:tr w:rsidR="00AF44C9"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AF44C9" w:rsidRPr="009B2C7E" w:rsidRDefault="00AF44C9" w:rsidP="008C403C">
            <w:pPr>
              <w:pStyle w:val="Tablehead"/>
              <w:spacing w:before="20" w:after="20"/>
              <w:rPr>
                <w:rFonts w:eastAsia="MS PGothic"/>
                <w:lang w:eastAsia="ja-JP" w:bidi="ar-EG"/>
              </w:rPr>
            </w:pPr>
            <w:r w:rsidRPr="009B2C7E">
              <w:rPr>
                <w:rFonts w:eastAsia="MS PGothic"/>
                <w:rtl/>
                <w:lang w:bidi="ar-EG"/>
              </w:rPr>
              <w:t>رقم الشفرة</w:t>
            </w:r>
          </w:p>
        </w:tc>
        <w:tc>
          <w:tcPr>
            <w:tcW w:w="2854" w:type="dxa"/>
            <w:vAlign w:val="center"/>
          </w:tcPr>
          <w:p w:rsidR="00AF44C9" w:rsidRPr="009B2C7E" w:rsidRDefault="00AF44C9" w:rsidP="008C403C">
            <w:pPr>
              <w:pStyle w:val="Tablehead"/>
              <w:spacing w:before="20" w:after="20"/>
              <w:rPr>
                <w:rFonts w:eastAsia="MS PGothic"/>
                <w:lang w:bidi="ar-EG"/>
              </w:rPr>
            </w:pPr>
            <w:r w:rsidRPr="009B2C7E">
              <w:rPr>
                <w:rFonts w:eastAsia="MS PGothic"/>
                <w:rtl/>
                <w:lang w:bidi="ar-EG"/>
              </w:rPr>
              <w:t>الشفرة الثابتة</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5171C8" w:rsidRDefault="006D367B" w:rsidP="008C403C">
            <w:pPr>
              <w:pStyle w:val="Tabletext"/>
              <w:keepNext/>
              <w:keepLines/>
              <w:widowControl w:val="0"/>
              <w:spacing w:before="20" w:after="20"/>
              <w:jc w:val="center"/>
              <w:rPr>
                <w:rFonts w:eastAsia="MS PGothic"/>
                <w:lang w:eastAsia="ja-JP" w:bidi="ar-EG"/>
              </w:rPr>
            </w:pPr>
            <w:r w:rsidRPr="005171C8">
              <w:rPr>
                <w:rFonts w:eastAsia="MS PGothic"/>
                <w:lang w:eastAsia="ja-JP" w:bidi="ar-EG"/>
              </w:rPr>
              <w:t>28</w:t>
            </w:r>
          </w:p>
        </w:tc>
        <w:tc>
          <w:tcPr>
            <w:tcW w:w="2854" w:type="dxa"/>
            <w:vAlign w:val="center"/>
          </w:tcPr>
          <w:p w:rsidR="006D367B" w:rsidRPr="005171C8" w:rsidRDefault="006D367B" w:rsidP="008C403C">
            <w:pPr>
              <w:pStyle w:val="Tabletext"/>
              <w:keepNext/>
              <w:keepLines/>
              <w:widowControl w:val="0"/>
              <w:spacing w:before="20" w:after="20"/>
              <w:jc w:val="center"/>
              <w:rPr>
                <w:rFonts w:eastAsia="MS PGothic"/>
                <w:lang w:bidi="ar-EG"/>
              </w:rPr>
            </w:pPr>
            <w:r w:rsidRPr="005171C8">
              <w:rPr>
                <w:rFonts w:eastAsia="MS PGothic"/>
                <w:lang w:bidi="ar-EG"/>
              </w:rPr>
              <w:t>00</w:t>
            </w:r>
            <w:r w:rsidRPr="005171C8">
              <w:rPr>
                <w:rFonts w:eastAsia="MS PGothic"/>
                <w:lang w:eastAsia="ja-JP" w:bidi="ar-EG"/>
              </w:rPr>
              <w:t>11</w:t>
            </w:r>
            <w:r w:rsidRPr="005171C8">
              <w:rPr>
                <w:rFonts w:eastAsia="MS PGothic"/>
                <w:lang w:bidi="ar-EG"/>
              </w:rPr>
              <w:t xml:space="preserve"> </w:t>
            </w:r>
            <w:r w:rsidRPr="005171C8">
              <w:rPr>
                <w:rFonts w:eastAsia="MS PGothic"/>
                <w:lang w:eastAsia="ja-JP" w:bidi="ar-EG"/>
              </w:rPr>
              <w:t>0000</w:t>
            </w:r>
            <w:r w:rsidRPr="005171C8">
              <w:rPr>
                <w:rFonts w:eastAsia="MS PGothic"/>
                <w:lang w:bidi="ar-EG"/>
              </w:rPr>
              <w:t xml:space="preserve"> </w:t>
            </w:r>
            <w:r w:rsidRPr="005171C8">
              <w:rPr>
                <w:rFonts w:eastAsia="MS PGothic"/>
                <w:lang w:eastAsia="ja-JP" w:bidi="ar-EG"/>
              </w:rPr>
              <w:t>1011</w:t>
            </w:r>
            <w:r w:rsidRPr="005171C8">
              <w:rPr>
                <w:rFonts w:eastAsia="MS PGothic"/>
                <w:lang w:bidi="ar-EG"/>
              </w:rPr>
              <w:t xml:space="preserve"> </w:t>
            </w:r>
            <w:r w:rsidRPr="005171C8">
              <w:rPr>
                <w:rFonts w:eastAsia="MS PGothic"/>
                <w:lang w:eastAsia="ja-JP" w:bidi="ar-EG"/>
              </w:rPr>
              <w:t>1101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5171C8" w:rsidRDefault="006D367B" w:rsidP="008C403C">
            <w:pPr>
              <w:pStyle w:val="Tabletext"/>
              <w:keepNext/>
              <w:keepLines/>
              <w:widowControl w:val="0"/>
              <w:spacing w:before="20" w:after="20"/>
              <w:jc w:val="center"/>
              <w:rPr>
                <w:rFonts w:eastAsia="MS PGothic"/>
                <w:lang w:eastAsia="ja-JP" w:bidi="ar-EG"/>
              </w:rPr>
            </w:pPr>
            <w:r w:rsidRPr="005171C8">
              <w:rPr>
                <w:rFonts w:eastAsia="MS PGothic"/>
                <w:lang w:eastAsia="ja-JP" w:bidi="ar-EG"/>
              </w:rPr>
              <w:t>29</w:t>
            </w:r>
          </w:p>
        </w:tc>
        <w:tc>
          <w:tcPr>
            <w:tcW w:w="2854" w:type="dxa"/>
            <w:vAlign w:val="center"/>
          </w:tcPr>
          <w:p w:rsidR="006D367B" w:rsidRPr="005171C8" w:rsidRDefault="006D367B" w:rsidP="008C403C">
            <w:pPr>
              <w:pStyle w:val="Tabletext"/>
              <w:keepNext/>
              <w:keepLines/>
              <w:widowControl w:val="0"/>
              <w:spacing w:before="20" w:after="20"/>
              <w:jc w:val="center"/>
              <w:rPr>
                <w:rFonts w:eastAsia="MS PGothic"/>
                <w:lang w:bidi="ar-EG"/>
              </w:rPr>
            </w:pPr>
            <w:r w:rsidRPr="005171C8">
              <w:rPr>
                <w:rFonts w:eastAsia="MS PGothic"/>
                <w:lang w:bidi="ar-EG"/>
              </w:rPr>
              <w:t>0011 0000 1111 0101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5171C8" w:rsidRDefault="006D367B" w:rsidP="008C403C">
            <w:pPr>
              <w:pStyle w:val="Tabletext"/>
              <w:keepNext/>
              <w:keepLines/>
              <w:widowControl w:val="0"/>
              <w:spacing w:before="20" w:after="20"/>
              <w:jc w:val="center"/>
              <w:rPr>
                <w:rFonts w:eastAsia="MS PGothic"/>
                <w:lang w:bidi="ar-EG"/>
              </w:rPr>
            </w:pPr>
            <w:r w:rsidRPr="005171C8">
              <w:rPr>
                <w:rFonts w:eastAsia="MS PGothic"/>
                <w:lang w:eastAsia="ja-JP" w:bidi="ar-EG"/>
              </w:rPr>
              <w:t>30</w:t>
            </w:r>
          </w:p>
        </w:tc>
        <w:tc>
          <w:tcPr>
            <w:tcW w:w="2854" w:type="dxa"/>
            <w:vAlign w:val="center"/>
          </w:tcPr>
          <w:p w:rsidR="006D367B" w:rsidRPr="005171C8" w:rsidRDefault="006D367B" w:rsidP="008C403C">
            <w:pPr>
              <w:pStyle w:val="Tabletext"/>
              <w:keepNext/>
              <w:keepLines/>
              <w:widowControl w:val="0"/>
              <w:spacing w:before="20" w:after="20"/>
              <w:jc w:val="center"/>
              <w:rPr>
                <w:rFonts w:eastAsia="MS PGothic"/>
                <w:lang w:bidi="ar-EG"/>
              </w:rPr>
            </w:pPr>
            <w:r w:rsidRPr="005171C8">
              <w:rPr>
                <w:rFonts w:eastAsia="MS PGothic"/>
                <w:lang w:bidi="ar-EG"/>
              </w:rPr>
              <w:t>0011 0111 1000 0101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eastAsia="ja-JP" w:bidi="ar-EG"/>
              </w:rPr>
              <w:t>31</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0011 1011 0000 1101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eastAsia="ja-JP" w:bidi="ar-EG"/>
              </w:rPr>
              <w:t>32</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0011 1011 0100 0101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eastAsia="ja-JP" w:bidi="ar-EG"/>
              </w:rPr>
              <w:t>33</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0011 1100 1000 1101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4</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0011 1100 1001 0101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5</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0011 1100 10</w:t>
            </w:r>
            <w:r w:rsidRPr="009B2C7E">
              <w:rPr>
                <w:rFonts w:eastAsia="MS PGothic"/>
                <w:lang w:eastAsia="ja-JP" w:bidi="ar-EG"/>
              </w:rPr>
              <w:t>10</w:t>
            </w:r>
            <w:r w:rsidRPr="009B2C7E">
              <w:rPr>
                <w:rFonts w:eastAsia="MS PGothic"/>
                <w:lang w:bidi="ar-EG"/>
              </w:rPr>
              <w:t xml:space="preserve"> </w:t>
            </w:r>
            <w:r w:rsidRPr="009B2C7E">
              <w:rPr>
                <w:rFonts w:eastAsia="MS PGothic"/>
                <w:lang w:eastAsia="ja-JP" w:bidi="ar-EG"/>
              </w:rPr>
              <w:t>1001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6</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0011 1100 10</w:t>
            </w:r>
            <w:r w:rsidRPr="009B2C7E">
              <w:rPr>
                <w:rFonts w:eastAsia="MS PGothic"/>
                <w:lang w:eastAsia="ja-JP" w:bidi="ar-EG"/>
              </w:rPr>
              <w:t>11</w:t>
            </w:r>
            <w:r w:rsidRPr="009B2C7E">
              <w:rPr>
                <w:rFonts w:eastAsia="MS PGothic"/>
                <w:lang w:bidi="ar-EG"/>
              </w:rPr>
              <w:t xml:space="preserve"> </w:t>
            </w:r>
            <w:r w:rsidRPr="009B2C7E">
              <w:rPr>
                <w:rFonts w:eastAsia="MS PGothic"/>
                <w:lang w:eastAsia="ja-JP" w:bidi="ar-EG"/>
              </w:rPr>
              <w:t>0001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7</w:t>
            </w:r>
          </w:p>
        </w:tc>
        <w:tc>
          <w:tcPr>
            <w:tcW w:w="2854" w:type="dxa"/>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0011 1110 0010 0101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8</w:t>
            </w:r>
          </w:p>
        </w:tc>
        <w:tc>
          <w:tcPr>
            <w:tcW w:w="2854" w:type="dxa"/>
            <w:vAlign w:val="center"/>
          </w:tcPr>
          <w:p w:rsidR="006D367B" w:rsidRPr="009B2C7E" w:rsidRDefault="006D367B" w:rsidP="008C403C">
            <w:pPr>
              <w:pStyle w:val="Tabletext"/>
              <w:spacing w:before="20" w:after="20"/>
              <w:jc w:val="center"/>
              <w:rPr>
                <w:rFonts w:eastAsia="MS PGothic"/>
                <w:lang w:eastAsia="ja-JP" w:bidi="ar-EG"/>
              </w:rPr>
            </w:pPr>
            <w:r w:rsidRPr="009B2C7E">
              <w:rPr>
                <w:rFonts w:eastAsia="MS PGothic"/>
                <w:lang w:eastAsia="ja-JP" w:bidi="ar-EG"/>
              </w:rPr>
              <w:t>0011 1110 0010 1001</w:t>
            </w:r>
          </w:p>
        </w:tc>
      </w:tr>
      <w:tr w:rsidR="006D367B" w:rsidRPr="009B2C7E" w:rsidTr="008C403C">
        <w:trPr>
          <w:trHeight w:val="270"/>
          <w:jc w:val="center"/>
        </w:trPr>
        <w:tc>
          <w:tcPr>
            <w:tcW w:w="2023" w:type="dxa"/>
            <w:tcBorders>
              <w:top w:val="single" w:sz="4" w:space="0" w:color="000000"/>
              <w:bottom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bidi="ar-EG"/>
              </w:rPr>
              <w:t>3</w:t>
            </w:r>
            <w:r w:rsidRPr="009B2C7E">
              <w:rPr>
                <w:rFonts w:eastAsia="MS PGothic"/>
                <w:lang w:eastAsia="ja-JP" w:bidi="ar-EG"/>
              </w:rPr>
              <w:t>9</w:t>
            </w:r>
          </w:p>
        </w:tc>
        <w:tc>
          <w:tcPr>
            <w:tcW w:w="2854" w:type="dxa"/>
            <w:vAlign w:val="center"/>
          </w:tcPr>
          <w:p w:rsidR="006D367B" w:rsidRPr="009B2C7E" w:rsidRDefault="006D367B" w:rsidP="008C403C">
            <w:pPr>
              <w:pStyle w:val="Tabletext"/>
              <w:spacing w:before="20" w:after="20"/>
              <w:jc w:val="center"/>
              <w:rPr>
                <w:rFonts w:eastAsia="MS PGothic"/>
                <w:lang w:eastAsia="ja-JP" w:bidi="ar-EG"/>
              </w:rPr>
            </w:pPr>
            <w:r w:rsidRPr="009B2C7E">
              <w:rPr>
                <w:rFonts w:eastAsia="MS PGothic"/>
                <w:lang w:eastAsia="ja-JP" w:bidi="ar-EG"/>
              </w:rPr>
              <w:t>0011 1110 0100 0101</w:t>
            </w:r>
          </w:p>
        </w:tc>
      </w:tr>
      <w:tr w:rsidR="006D367B" w:rsidRPr="009B2C7E" w:rsidTr="008C403C">
        <w:trPr>
          <w:trHeight w:val="270"/>
          <w:jc w:val="center"/>
        </w:trPr>
        <w:tc>
          <w:tcPr>
            <w:tcW w:w="2023" w:type="dxa"/>
            <w:tcBorders>
              <w:top w:val="single" w:sz="4" w:space="0" w:color="000000"/>
            </w:tcBorders>
            <w:shd w:val="clear" w:color="auto" w:fill="auto"/>
            <w:noWrap/>
            <w:vAlign w:val="center"/>
          </w:tcPr>
          <w:p w:rsidR="006D367B" w:rsidRPr="009B2C7E" w:rsidRDefault="006D367B" w:rsidP="008C403C">
            <w:pPr>
              <w:pStyle w:val="Tabletext"/>
              <w:spacing w:before="20" w:after="20"/>
              <w:jc w:val="center"/>
              <w:rPr>
                <w:rFonts w:eastAsia="MS PGothic"/>
                <w:lang w:bidi="ar-EG"/>
              </w:rPr>
            </w:pPr>
            <w:r w:rsidRPr="009B2C7E">
              <w:rPr>
                <w:rFonts w:eastAsia="MS PGothic"/>
                <w:lang w:eastAsia="ja-JP" w:bidi="ar-EG"/>
              </w:rPr>
              <w:t>40</w:t>
            </w:r>
          </w:p>
        </w:tc>
        <w:tc>
          <w:tcPr>
            <w:tcW w:w="2854" w:type="dxa"/>
            <w:vAlign w:val="center"/>
          </w:tcPr>
          <w:p w:rsidR="006D367B" w:rsidRPr="009B2C7E" w:rsidRDefault="006D367B" w:rsidP="008C403C">
            <w:pPr>
              <w:pStyle w:val="Tabletext"/>
              <w:spacing w:before="20" w:after="20"/>
              <w:jc w:val="center"/>
              <w:rPr>
                <w:rFonts w:eastAsia="MS PGothic"/>
                <w:lang w:eastAsia="ja-JP" w:bidi="ar-EG"/>
              </w:rPr>
            </w:pPr>
            <w:r w:rsidRPr="009B2C7E">
              <w:rPr>
                <w:rFonts w:eastAsia="MS PGothic"/>
                <w:lang w:eastAsia="ja-JP" w:bidi="ar-EG"/>
              </w:rPr>
              <w:t>0011 1110 0101 0001</w:t>
            </w:r>
          </w:p>
        </w:tc>
      </w:tr>
    </w:tbl>
    <w:p w:rsidR="00AF44C9" w:rsidRPr="009B2C7E" w:rsidRDefault="00AF44C9" w:rsidP="00D34031">
      <w:pPr>
        <w:spacing w:before="360"/>
        <w:rPr>
          <w:rtl/>
          <w:lang w:bidi="ar-EG"/>
        </w:rPr>
      </w:pPr>
      <w:r w:rsidRPr="009B2C7E">
        <w:rPr>
          <w:rtl/>
          <w:lang w:bidi="ar-EG"/>
        </w:rPr>
        <w:t xml:space="preserve">ويُوصى باستعمال الشفرة رقم </w:t>
      </w:r>
      <w:r w:rsidRPr="009B2C7E">
        <w:rPr>
          <w:lang w:bidi="ar-EG"/>
        </w:rPr>
        <w:t>1</w:t>
      </w:r>
      <w:r w:rsidRPr="009B2C7E">
        <w:rPr>
          <w:rtl/>
          <w:lang w:bidi="ar-EG"/>
        </w:rPr>
        <w:t xml:space="preserve"> الواردة في الجدول </w:t>
      </w:r>
      <w:r w:rsidR="00D34031">
        <w:rPr>
          <w:rFonts w:hint="cs"/>
          <w:rtl/>
          <w:lang w:bidi="ar-EG"/>
        </w:rPr>
        <w:t>السابق</w:t>
      </w:r>
      <w:r w:rsidRPr="009B2C7E">
        <w:rPr>
          <w:rtl/>
          <w:lang w:bidi="ar-EG"/>
        </w:rPr>
        <w:t xml:space="preserve"> </w:t>
      </w:r>
      <w:r w:rsidRPr="009B2C7E">
        <w:rPr>
          <w:lang w:bidi="ar-EG"/>
        </w:rPr>
        <w:t>“</w:t>
      </w:r>
      <w:r w:rsidR="00D34031" w:rsidRPr="00D34031">
        <w:rPr>
          <w:lang w:val="en-GB" w:bidi="ar-EG"/>
        </w:rPr>
        <w:t>0010 0011 1110 0101</w:t>
      </w:r>
      <w:r w:rsidRPr="009B2C7E">
        <w:rPr>
          <w:lang w:bidi="ar-EG"/>
        </w:rPr>
        <w:t>”</w:t>
      </w:r>
      <w:r w:rsidRPr="009B2C7E">
        <w:rPr>
          <w:rtl/>
          <w:lang w:bidi="ar-EG"/>
        </w:rPr>
        <w:t xml:space="preserve"> بوصفها الشفرة الثابتة المشتركة لإشارة التحكم في النظام </w:t>
      </w:r>
      <w:r w:rsidRPr="009B2C7E">
        <w:rPr>
          <w:lang w:bidi="ar-EG"/>
        </w:rPr>
        <w:t>EWS</w:t>
      </w:r>
      <w:r w:rsidRPr="009B2C7E">
        <w:rPr>
          <w:rtl/>
          <w:lang w:bidi="ar-EG"/>
        </w:rPr>
        <w:t xml:space="preserve"> عبر الإذاعة التماثلية.</w:t>
      </w:r>
    </w:p>
    <w:p w:rsidR="00347532" w:rsidRPr="009B2C7E" w:rsidRDefault="009B2C7E" w:rsidP="00244F98">
      <w:pPr>
        <w:pStyle w:val="Heading1"/>
        <w:rPr>
          <w:lang w:bidi="ar-EG"/>
        </w:rPr>
      </w:pPr>
      <w:bookmarkStart w:id="38" w:name="_Toc489448478"/>
      <w:r w:rsidRPr="009B2C7E">
        <w:rPr>
          <w:rFonts w:hint="cs"/>
          <w:lang w:bidi="ar-EG"/>
        </w:rPr>
        <w:t>3</w:t>
      </w:r>
      <w:r w:rsidR="004C00CE" w:rsidRPr="009B2C7E">
        <w:rPr>
          <w:lang w:bidi="ar-EG"/>
        </w:rPr>
        <w:tab/>
      </w:r>
      <w:r w:rsidR="00347532" w:rsidRPr="009B2C7E">
        <w:rPr>
          <w:rFonts w:hint="cs"/>
          <w:rtl/>
          <w:lang w:bidi="ar-EG"/>
        </w:rPr>
        <w:t>توصيف</w:t>
      </w:r>
      <w:r w:rsidR="00347532" w:rsidRPr="009B2C7E">
        <w:rPr>
          <w:rtl/>
          <w:lang w:bidi="ar-EG"/>
        </w:rPr>
        <w:t xml:space="preserve"> إذاعة الإنذار عبر الراديو بتردد متوسط </w:t>
      </w:r>
      <w:r w:rsidR="00347532" w:rsidRPr="009B2C7E">
        <w:rPr>
          <w:lang w:bidi="ar-EG"/>
        </w:rPr>
        <w:t>(FM)</w:t>
      </w:r>
      <w:bookmarkEnd w:id="38"/>
    </w:p>
    <w:p w:rsidR="00347532" w:rsidRPr="009B2C7E" w:rsidRDefault="00347532" w:rsidP="00D34031">
      <w:pPr>
        <w:spacing w:before="160"/>
        <w:rPr>
          <w:rtl/>
          <w:lang w:bidi="ar-EG"/>
        </w:rPr>
      </w:pPr>
      <w:r w:rsidRPr="009B2C7E">
        <w:rPr>
          <w:rFonts w:hint="cs"/>
          <w:rtl/>
          <w:lang w:bidi="ar-EG"/>
        </w:rPr>
        <w:t>يستخدم</w:t>
      </w:r>
      <w:r w:rsidRPr="009B2C7E">
        <w:rPr>
          <w:rtl/>
          <w:lang w:bidi="ar-EG"/>
        </w:rPr>
        <w:t xml:space="preserve"> هذا </w:t>
      </w:r>
      <w:r w:rsidRPr="009B2C7E">
        <w:rPr>
          <w:rFonts w:hint="cs"/>
          <w:rtl/>
          <w:lang w:bidi="ar-EG"/>
        </w:rPr>
        <w:t>التوصيف</w:t>
      </w:r>
      <w:r w:rsidRPr="009B2C7E">
        <w:rPr>
          <w:rtl/>
          <w:lang w:bidi="ar-EG"/>
        </w:rPr>
        <w:t xml:space="preserve"> سمة النصوص الراديوية </w:t>
      </w:r>
      <w:r w:rsidRPr="009B2C7E">
        <w:rPr>
          <w:lang w:bidi="ar-EG"/>
        </w:rPr>
        <w:t>(R</w:t>
      </w:r>
      <w:r w:rsidR="00D34031">
        <w:rPr>
          <w:lang w:bidi="ar-EG"/>
        </w:rPr>
        <w:t>T</w:t>
      </w:r>
      <w:r w:rsidRPr="009B2C7E">
        <w:rPr>
          <w:lang w:bidi="ar-EG"/>
        </w:rPr>
        <w:t>)</w:t>
      </w:r>
      <w:r w:rsidRPr="009B2C7E">
        <w:rPr>
          <w:rtl/>
          <w:lang w:bidi="ar-EG"/>
        </w:rPr>
        <w:t xml:space="preserve"> لنظام البيانات الراديوية </w:t>
      </w:r>
      <w:r w:rsidRPr="009B2C7E">
        <w:rPr>
          <w:lang w:bidi="ar-EG"/>
        </w:rPr>
        <w:t>(RDS)</w:t>
      </w:r>
      <w:r w:rsidRPr="009B2C7E">
        <w:rPr>
          <w:rtl/>
          <w:lang w:bidi="ar-EG"/>
        </w:rPr>
        <w:t xml:space="preserve"> بغية إبلاغ رسائل حالات الطوارئ بدون قطع بث البرنامج الرئيسي. وتُدرج الرسالة بعد تشفيرها تفاضلياً في الموجة الحاملة الفرعية المساعدة والمشكلة الاتساع وهي الموجة التوافقية الثالثة </w:t>
      </w:r>
      <w:r w:rsidRPr="009B2C7E">
        <w:rPr>
          <w:lang w:bidi="ar-EG"/>
        </w:rPr>
        <w:t>(kHz 57)</w:t>
      </w:r>
      <w:r w:rsidRPr="009B2C7E">
        <w:rPr>
          <w:rtl/>
          <w:lang w:bidi="ar-EG"/>
        </w:rPr>
        <w:t xml:space="preserve"> للإشارة الدليلة للنطاق الأساسي. ويصل معدل البيانات إلى حوالي </w:t>
      </w:r>
      <w:r w:rsidRPr="009B2C7E">
        <w:rPr>
          <w:lang w:bidi="ar-EG"/>
        </w:rPr>
        <w:t>bit/s 1</w:t>
      </w:r>
      <w:r w:rsidR="00D34031">
        <w:rPr>
          <w:lang w:bidi="ar-EG"/>
        </w:rPr>
        <w:t> </w:t>
      </w:r>
      <w:r w:rsidRPr="009B2C7E">
        <w:rPr>
          <w:lang w:bidi="ar-EG"/>
        </w:rPr>
        <w:t>187,5</w:t>
      </w:r>
      <w:r w:rsidRPr="009B2C7E">
        <w:rPr>
          <w:rtl/>
          <w:lang w:bidi="ar-EG"/>
        </w:rPr>
        <w:t xml:space="preserve">. </w:t>
      </w:r>
      <w:r w:rsidRPr="009B2C7E">
        <w:rPr>
          <w:rFonts w:hint="cs"/>
          <w:rtl/>
          <w:lang w:bidi="ar-EG"/>
        </w:rPr>
        <w:t>وتُعرض</w:t>
      </w:r>
      <w:r w:rsidRPr="009B2C7E">
        <w:rPr>
          <w:rtl/>
          <w:lang w:bidi="ar-EG"/>
        </w:rPr>
        <w:t xml:space="preserve"> الرسالة </w:t>
      </w:r>
      <w:r w:rsidRPr="009B2C7E">
        <w:rPr>
          <w:rFonts w:hint="cs"/>
          <w:rtl/>
          <w:lang w:bidi="ar-EG"/>
        </w:rPr>
        <w:t>سمعياً</w:t>
      </w:r>
      <w:r w:rsidRPr="009B2C7E">
        <w:rPr>
          <w:rtl/>
          <w:lang w:bidi="ar-EG"/>
        </w:rPr>
        <w:t xml:space="preserve"> باستعمال نظام اختياري لتحويل النص إلى كلام</w:t>
      </w:r>
      <w:r w:rsidRPr="009B2C7E">
        <w:rPr>
          <w:rFonts w:hint="cs"/>
          <w:rtl/>
          <w:lang w:bidi="ar-EG"/>
        </w:rPr>
        <w:t xml:space="preserve"> </w:t>
      </w:r>
      <w:r w:rsidR="004A46F3">
        <w:rPr>
          <w:lang w:bidi="ar-EG"/>
        </w:rPr>
        <w:t>(</w:t>
      </w:r>
      <w:r w:rsidRPr="009B2C7E">
        <w:rPr>
          <w:lang w:bidi="ar-EG"/>
        </w:rPr>
        <w:t>TTS</w:t>
      </w:r>
      <w:r w:rsidR="004A46F3">
        <w:rPr>
          <w:lang w:bidi="ar-EG"/>
        </w:rPr>
        <w:t>)</w:t>
      </w:r>
      <w:r w:rsidRPr="009B2C7E">
        <w:rPr>
          <w:rtl/>
          <w:lang w:bidi="ar-EG"/>
        </w:rPr>
        <w:t xml:space="preserve">. ويوضح الجدول </w:t>
      </w:r>
      <w:r w:rsidR="009B2C7E" w:rsidRPr="009B2C7E">
        <w:rPr>
          <w:rFonts w:hint="cs"/>
          <w:lang w:bidi="ar-EG"/>
        </w:rPr>
        <w:t>8</w:t>
      </w:r>
      <w:r w:rsidRPr="009B2C7E">
        <w:rPr>
          <w:rtl/>
          <w:lang w:bidi="ar-EG"/>
        </w:rPr>
        <w:t xml:space="preserve"> نسق الرسالة.</w:t>
      </w:r>
    </w:p>
    <w:p w:rsidR="004C00CE" w:rsidRPr="009B2C7E" w:rsidRDefault="004C00CE" w:rsidP="004C00CE">
      <w:pPr>
        <w:pStyle w:val="TableNo"/>
        <w:rPr>
          <w:rtl/>
        </w:rPr>
      </w:pPr>
      <w:r w:rsidRPr="009B2C7E">
        <w:rPr>
          <w:rFonts w:hint="cs"/>
          <w:rtl/>
        </w:rPr>
        <w:t>الجدول </w:t>
      </w:r>
      <w:r w:rsidRPr="009B2C7E">
        <w:t>8</w:t>
      </w:r>
    </w:p>
    <w:p w:rsidR="004C00CE" w:rsidRPr="009B2C7E" w:rsidRDefault="004C00CE" w:rsidP="004C00CE">
      <w:pPr>
        <w:pStyle w:val="FigureTitle"/>
        <w:rPr>
          <w:rtl/>
        </w:rPr>
      </w:pPr>
      <w:r w:rsidRPr="009B2C7E">
        <w:rPr>
          <w:rtl/>
        </w:rPr>
        <w:t>نسق رسالة حالة الطوارئ المذاعة عبر الراديو بتردد متوسط</w:t>
      </w:r>
    </w:p>
    <w:tbl>
      <w:tblPr>
        <w:bidiVisual/>
        <w:tblW w:w="9635" w:type="dxa"/>
        <w:jc w:val="center"/>
        <w:tblLayout w:type="fixed"/>
        <w:tblCellMar>
          <w:left w:w="0" w:type="dxa"/>
          <w:right w:w="0" w:type="dxa"/>
        </w:tblCellMar>
        <w:tblLook w:val="0000" w:firstRow="0" w:lastRow="0" w:firstColumn="0" w:lastColumn="0" w:noHBand="0" w:noVBand="0"/>
      </w:tblPr>
      <w:tblGrid>
        <w:gridCol w:w="850"/>
        <w:gridCol w:w="680"/>
        <w:gridCol w:w="680"/>
        <w:gridCol w:w="567"/>
        <w:gridCol w:w="680"/>
        <w:gridCol w:w="933"/>
        <w:gridCol w:w="283"/>
        <w:gridCol w:w="938"/>
        <w:gridCol w:w="680"/>
        <w:gridCol w:w="737"/>
        <w:gridCol w:w="680"/>
        <w:gridCol w:w="567"/>
        <w:gridCol w:w="680"/>
        <w:gridCol w:w="680"/>
      </w:tblGrid>
      <w:tr w:rsidR="004C00CE" w:rsidRPr="009B2C7E" w:rsidTr="00DE55C5">
        <w:trPr>
          <w:trHeight w:val="615"/>
          <w:jc w:val="center"/>
        </w:trPr>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4C00CE" w:rsidRPr="009B2C7E" w:rsidRDefault="004C00CE" w:rsidP="00DE55C5">
            <w:pPr>
              <w:pStyle w:val="Tablehead"/>
              <w:rPr>
                <w:rtl/>
                <w:lang w:bidi="ar-EG"/>
              </w:rPr>
            </w:pPr>
            <w:r w:rsidRPr="009B2C7E">
              <w:rPr>
                <w:rtl/>
                <w:lang w:bidi="ar-EG"/>
              </w:rPr>
              <w:t>شفرة التحكم</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شفرة البدء</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التاريخ والوقت</w:t>
            </w:r>
          </w:p>
        </w:tc>
        <w:tc>
          <w:tcPr>
            <w:tcW w:w="567"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المدة</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رقم المنطقة</w:t>
            </w:r>
          </w:p>
        </w:tc>
        <w:tc>
          <w:tcPr>
            <w:tcW w:w="933"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 xml:space="preserve">المنطقة </w:t>
            </w:r>
            <w:r w:rsidRPr="009B2C7E">
              <w:rPr>
                <w:lang w:bidi="ar-EG"/>
              </w:rPr>
              <w:t>1</w:t>
            </w:r>
          </w:p>
        </w:tc>
        <w:tc>
          <w:tcPr>
            <w:tcW w:w="283"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rtl/>
                <w:lang w:bidi="ar-EG"/>
              </w:rPr>
            </w:pPr>
            <w:r w:rsidRPr="009B2C7E">
              <w:rPr>
                <w:rtl/>
                <w:lang w:bidi="ar-EG"/>
              </w:rPr>
              <w:t>. . .</w:t>
            </w:r>
          </w:p>
        </w:tc>
        <w:tc>
          <w:tcPr>
            <w:tcW w:w="938"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DE55C5">
            <w:pPr>
              <w:pStyle w:val="Tablehead"/>
              <w:rPr>
                <w:lang w:bidi="ar-EG"/>
              </w:rPr>
            </w:pPr>
            <w:r w:rsidRPr="009B2C7E">
              <w:rPr>
                <w:rtl/>
                <w:lang w:bidi="ar-EG"/>
              </w:rPr>
              <w:t xml:space="preserve">المنطقة </w:t>
            </w:r>
            <w:r w:rsidRPr="009B2C7E">
              <w:rPr>
                <w:lang w:bidi="ar-EG"/>
              </w:rPr>
              <w:t>N</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شفرة الحدث</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المجموع التدقيقي</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زمن العرض</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النص</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انتهاء العرض</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DE55C5">
            <w:pPr>
              <w:pStyle w:val="Tablehead"/>
              <w:rPr>
                <w:rtl/>
                <w:lang w:bidi="ar-EG"/>
              </w:rPr>
            </w:pPr>
            <w:r w:rsidRPr="009B2C7E">
              <w:rPr>
                <w:rtl/>
                <w:lang w:bidi="ar-EG"/>
              </w:rPr>
              <w:t>شفرة الإنهاء</w:t>
            </w:r>
          </w:p>
        </w:tc>
      </w:tr>
      <w:tr w:rsidR="004C00CE" w:rsidRPr="009B2C7E" w:rsidTr="00DE55C5">
        <w:trPr>
          <w:trHeight w:val="504"/>
          <w:jc w:val="center"/>
        </w:trPr>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4C00CE" w:rsidRPr="009B2C7E" w:rsidRDefault="004C00CE" w:rsidP="00BE7859">
            <w:pPr>
              <w:pStyle w:val="Tabletext"/>
              <w:jc w:val="center"/>
              <w:rPr>
                <w:rtl/>
                <w:lang w:eastAsia="ko-KR" w:bidi="ar-EG"/>
              </w:rPr>
            </w:pPr>
            <w:r w:rsidRPr="009B2C7E">
              <w:rPr>
                <w:rtl/>
                <w:lang w:eastAsia="ko-KR" w:bidi="ar-EG"/>
              </w:rPr>
              <w:t>سداسية</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lang w:eastAsia="ko-KR" w:bidi="ar-EG"/>
              </w:rPr>
              <w:t>24</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p>
        </w:tc>
        <w:tc>
          <w:tcPr>
            <w:tcW w:w="567"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lang w:eastAsia="ko-KR" w:bidi="ar-EG"/>
              </w:rPr>
              <w:t>xx</w:t>
            </w:r>
          </w:p>
        </w:tc>
        <w:tc>
          <w:tcPr>
            <w:tcW w:w="933"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p>
        </w:tc>
        <w:tc>
          <w:tcPr>
            <w:tcW w:w="283" w:type="dxa"/>
            <w:tcBorders>
              <w:top w:val="single" w:sz="2" w:space="0" w:color="000000"/>
              <w:left w:val="single" w:sz="2" w:space="0" w:color="000000"/>
              <w:bottom w:val="single" w:sz="2" w:space="0" w:color="000000"/>
              <w:right w:val="single" w:sz="2" w:space="0" w:color="000000"/>
            </w:tcBorders>
          </w:tcPr>
          <w:p w:rsidR="004C00CE" w:rsidRPr="009B2C7E" w:rsidRDefault="004C00CE" w:rsidP="00BE7859">
            <w:pPr>
              <w:pStyle w:val="Tabletext"/>
              <w:jc w:val="center"/>
              <w:rPr>
                <w:lang w:eastAsia="ko-KR" w:bidi="ar-EG"/>
              </w:rPr>
            </w:pPr>
            <w:r w:rsidRPr="009B2C7E">
              <w:rPr>
                <w:rtl/>
                <w:lang w:eastAsia="ko-KR" w:bidi="ar-EG"/>
              </w:rPr>
              <w:t>. . .</w:t>
            </w:r>
          </w:p>
        </w:tc>
        <w:tc>
          <w:tcPr>
            <w:tcW w:w="938" w:type="dxa"/>
            <w:tcBorders>
              <w:top w:val="single" w:sz="2" w:space="0" w:color="000000"/>
              <w:left w:val="single" w:sz="2" w:space="0" w:color="000000"/>
              <w:bottom w:val="single" w:sz="2" w:space="0" w:color="000000"/>
              <w:right w:val="single" w:sz="2" w:space="0" w:color="000000"/>
            </w:tcBorders>
          </w:tcPr>
          <w:p w:rsidR="004C00CE" w:rsidRPr="009B2C7E" w:rsidRDefault="004C00CE" w:rsidP="00BE7859">
            <w:pPr>
              <w:pStyle w:val="Tabletext"/>
              <w:jc w:val="center"/>
              <w:rPr>
                <w:lang w:eastAsia="ko-KR" w:bidi="ar-EG"/>
              </w:rPr>
            </w:pP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lang w:eastAsia="ko-KR" w:bidi="ar-EG"/>
              </w:rPr>
              <w:t>02</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rtl/>
                <w:lang w:eastAsia="ko-KR" w:bidi="ar-EG"/>
              </w:rPr>
            </w:pP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lang w:eastAsia="ko-KR" w:bidi="ar-EG"/>
              </w:rPr>
              <w:t>03</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rtl/>
                <w:lang w:eastAsia="ko-KR" w:bidi="ar-EG"/>
              </w:rPr>
            </w:pPr>
            <w:r w:rsidRPr="009B2C7E">
              <w:rPr>
                <w:lang w:eastAsia="ko-KR" w:bidi="ar-EG"/>
              </w:rPr>
              <w:t>40</w:t>
            </w:r>
          </w:p>
        </w:tc>
      </w:tr>
      <w:tr w:rsidR="004C00CE" w:rsidRPr="009B2C7E" w:rsidTr="00DE55C5">
        <w:trPr>
          <w:jc w:val="center"/>
        </w:trPr>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4C00CE" w:rsidRPr="009B2C7E" w:rsidRDefault="00C01149" w:rsidP="00BE7859">
            <w:pPr>
              <w:pStyle w:val="Tabletext"/>
              <w:jc w:val="center"/>
              <w:rPr>
                <w:lang w:eastAsia="ko-KR" w:bidi="ar-EG"/>
              </w:rPr>
            </w:pPr>
            <w:r w:rsidRPr="009B2C7E">
              <w:rPr>
                <w:rFonts w:hint="cs"/>
                <w:rtl/>
                <w:lang w:eastAsia="ko-KR" w:bidi="ar-EG"/>
              </w:rPr>
              <w:t>مقاسها</w:t>
            </w:r>
            <w:r w:rsidR="004C00CE" w:rsidRPr="009B2C7E">
              <w:rPr>
                <w:rtl/>
                <w:lang w:eastAsia="ko-KR" w:bidi="ar-EG"/>
              </w:rPr>
              <w:t xml:space="preserve"> بالبايت</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lang w:eastAsia="ko-KR" w:bidi="ar-EG"/>
              </w:rPr>
              <w:t>1</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rtl/>
                <w:lang w:eastAsia="ko-KR" w:bidi="ar-EG"/>
              </w:rPr>
            </w:pPr>
            <w:r w:rsidRPr="009B2C7E">
              <w:rPr>
                <w:rtl/>
                <w:lang w:eastAsia="ko-KR" w:bidi="ar-EG"/>
              </w:rPr>
              <w:t>متغير</w:t>
            </w:r>
          </w:p>
        </w:tc>
        <w:tc>
          <w:tcPr>
            <w:tcW w:w="567"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rtl/>
                <w:lang w:eastAsia="ko-KR" w:bidi="ar-EG"/>
              </w:rPr>
              <w:t>متغير</w:t>
            </w:r>
          </w:p>
        </w:tc>
        <w:tc>
          <w:tcPr>
            <w:tcW w:w="680"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lang w:eastAsia="ko-KR" w:bidi="ar-EG"/>
              </w:rPr>
              <w:t>1</w:t>
            </w:r>
          </w:p>
        </w:tc>
        <w:tc>
          <w:tcPr>
            <w:tcW w:w="933"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lang w:eastAsia="ko-KR" w:bidi="ar-EG"/>
              </w:rPr>
            </w:pPr>
            <w:r w:rsidRPr="009B2C7E">
              <w:rPr>
                <w:rtl/>
                <w:lang w:eastAsia="ko-KR" w:bidi="ar-EG"/>
              </w:rPr>
              <w:t>متغير</w:t>
            </w:r>
          </w:p>
        </w:tc>
        <w:tc>
          <w:tcPr>
            <w:tcW w:w="283" w:type="dxa"/>
            <w:tcBorders>
              <w:top w:val="single" w:sz="2" w:space="0" w:color="000000"/>
              <w:left w:val="single" w:sz="2" w:space="0" w:color="000000"/>
              <w:bottom w:val="single" w:sz="2" w:space="0" w:color="000000"/>
              <w:right w:val="single" w:sz="2" w:space="0" w:color="000000"/>
            </w:tcBorders>
          </w:tcPr>
          <w:p w:rsidR="004C00CE" w:rsidRPr="009B2C7E" w:rsidRDefault="004C00CE" w:rsidP="00BE7859">
            <w:pPr>
              <w:pStyle w:val="Tabletext"/>
              <w:jc w:val="center"/>
              <w:rPr>
                <w:rtl/>
                <w:lang w:eastAsia="ko-KR" w:bidi="ar-EG"/>
              </w:rPr>
            </w:pPr>
            <w:r w:rsidRPr="009B2C7E">
              <w:rPr>
                <w:rtl/>
                <w:lang w:eastAsia="ko-KR" w:bidi="ar-EG"/>
              </w:rPr>
              <w:t>. . .</w:t>
            </w:r>
          </w:p>
        </w:tc>
        <w:tc>
          <w:tcPr>
            <w:tcW w:w="938" w:type="dxa"/>
            <w:tcBorders>
              <w:top w:val="single" w:sz="2" w:space="0" w:color="000000"/>
              <w:left w:val="single" w:sz="2" w:space="0" w:color="000000"/>
              <w:bottom w:val="single" w:sz="2" w:space="0" w:color="000000"/>
              <w:right w:val="single" w:sz="2" w:space="0" w:color="000000"/>
            </w:tcBorders>
            <w:vAlign w:val="center"/>
          </w:tcPr>
          <w:p w:rsidR="004C00CE" w:rsidRPr="009B2C7E" w:rsidRDefault="004C00CE" w:rsidP="00BE7859">
            <w:pPr>
              <w:pStyle w:val="Tabletext"/>
              <w:jc w:val="center"/>
              <w:rPr>
                <w:rtl/>
                <w:lang w:eastAsia="ko-KR" w:bidi="ar-EG"/>
              </w:rPr>
            </w:pPr>
            <w:r w:rsidRPr="009B2C7E">
              <w:rPr>
                <w:rtl/>
                <w:lang w:eastAsia="ko-KR" w:bidi="ar-EG"/>
              </w:rPr>
              <w:t>متغير</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rtl/>
                <w:lang w:eastAsia="ko-KR" w:bidi="ar-EG"/>
              </w:rPr>
              <w:t>متغير</w:t>
            </w:r>
          </w:p>
        </w:tc>
        <w:tc>
          <w:tcPr>
            <w:tcW w:w="7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rtl/>
                <w:lang w:eastAsia="ko-KR" w:bidi="ar-EG"/>
              </w:rPr>
              <w:t>متغير</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lang w:eastAsia="ko-KR" w:bidi="ar-EG"/>
              </w:rPr>
              <w:t>1</w:t>
            </w: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rtl/>
                <w:lang w:eastAsia="ko-KR" w:bidi="ar-EG"/>
              </w:rPr>
            </w:pPr>
            <w:r w:rsidRPr="009B2C7E">
              <w:rPr>
                <w:rtl/>
                <w:lang w:eastAsia="ko-KR" w:bidi="ar-EG"/>
              </w:rPr>
              <w:t>متغير</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lang w:eastAsia="ko-KR" w:bidi="ar-EG"/>
              </w:rPr>
              <w:t>1</w:t>
            </w:r>
          </w:p>
        </w:tc>
        <w:tc>
          <w:tcPr>
            <w:tcW w:w="6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00CE" w:rsidRPr="009B2C7E" w:rsidRDefault="004C00CE" w:rsidP="00BE7859">
            <w:pPr>
              <w:pStyle w:val="Tabletext"/>
              <w:jc w:val="center"/>
              <w:rPr>
                <w:lang w:eastAsia="ko-KR" w:bidi="ar-EG"/>
              </w:rPr>
            </w:pPr>
            <w:r w:rsidRPr="009B2C7E">
              <w:rPr>
                <w:lang w:eastAsia="ko-KR" w:bidi="ar-EG"/>
              </w:rPr>
              <w:t>1</w:t>
            </w:r>
          </w:p>
        </w:tc>
      </w:tr>
    </w:tbl>
    <w:p w:rsidR="004C00CE" w:rsidRDefault="004C00CE" w:rsidP="004C00CE">
      <w:pPr>
        <w:spacing w:before="600"/>
        <w:jc w:val="center"/>
        <w:rPr>
          <w:rtl/>
          <w:lang w:bidi="ar-EG"/>
        </w:rPr>
      </w:pPr>
      <w:r w:rsidRPr="009B2C7E">
        <w:rPr>
          <w:rFonts w:hint="cs"/>
          <w:rtl/>
          <w:lang w:bidi="ar-EG"/>
        </w:rPr>
        <w:t>___________</w:t>
      </w:r>
      <w:bookmarkStart w:id="39" w:name="_GoBack"/>
      <w:bookmarkEnd w:id="39"/>
    </w:p>
    <w:sectPr w:rsidR="004C00CE" w:rsidSect="003A174E">
      <w:headerReference w:type="even" r:id="rId38"/>
      <w:headerReference w:type="default"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FB8" w:rsidRDefault="00A60FB8">
      <w:r>
        <w:separator/>
      </w:r>
    </w:p>
  </w:endnote>
  <w:endnote w:type="continuationSeparator" w:id="0">
    <w:p w:rsidR="00A60FB8" w:rsidRDefault="00A6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Default="00A60F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5E066B" w:rsidRDefault="00A60FB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2845BF" w:rsidRDefault="00A60FB8">
    <w:pPr>
      <w:pStyle w:val="Footer"/>
    </w:pPr>
    <w:r>
      <w:fldChar w:fldCharType="begin"/>
    </w:r>
    <w:r w:rsidRPr="002845BF">
      <w:instrText xml:space="preserve"> FILENAME \p \* MERGEFORMAT </w:instrText>
    </w:r>
    <w:r>
      <w:fldChar w:fldCharType="separate"/>
    </w:r>
    <w:r w:rsidR="000F1D5C">
      <w:t>P:\QPUB\BR\REC\BT\1774-2\BT1774-2A.docx</w:t>
    </w:r>
    <w:r>
      <w:fldChar w:fldCharType="end"/>
    </w:r>
    <w:r w:rsidRPr="002845BF">
      <w:tab/>
    </w:r>
    <w:r>
      <w:fldChar w:fldCharType="begin"/>
    </w:r>
    <w:r>
      <w:instrText xml:space="preserve"> savedate \@ dd.MM.yy </w:instrText>
    </w:r>
    <w:r>
      <w:fldChar w:fldCharType="separate"/>
    </w:r>
    <w:r w:rsidR="000F1D5C">
      <w:t>02.08.17</w:t>
    </w:r>
    <w:r>
      <w:fldChar w:fldCharType="end"/>
    </w:r>
    <w:r w:rsidRPr="002845BF">
      <w:tab/>
    </w:r>
    <w:r>
      <w:fldChar w:fldCharType="begin"/>
    </w:r>
    <w:r>
      <w:instrText xml:space="preserve"> printdate \@ dd.MM.yy </w:instrText>
    </w:r>
    <w:r>
      <w:fldChar w:fldCharType="separate"/>
    </w:r>
    <w:r w:rsidR="000F1D5C">
      <w:t>02.08.17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FB8" w:rsidRDefault="00A60FB8" w:rsidP="00E1601B">
      <w:pPr>
        <w:spacing w:line="240" w:lineRule="auto"/>
      </w:pPr>
      <w:r>
        <w:t>____________________</w:t>
      </w:r>
    </w:p>
  </w:footnote>
  <w:footnote w:type="continuationSeparator" w:id="0">
    <w:p w:rsidR="00A60FB8" w:rsidRDefault="00A60FB8">
      <w:r>
        <w:continuationSeparator/>
      </w:r>
    </w:p>
  </w:footnote>
  <w:footnote w:id="1">
    <w:p w:rsidR="00A60FB8" w:rsidRPr="004A46F3" w:rsidRDefault="00A60FB8" w:rsidP="00B21186">
      <w:pPr>
        <w:pStyle w:val="FootnoteText"/>
        <w:rPr>
          <w:lang w:bidi="ar-EG"/>
        </w:rPr>
      </w:pPr>
      <w:r>
        <w:rPr>
          <w:rStyle w:val="FootnoteReference"/>
          <w:rtl/>
        </w:rPr>
        <w:t>*</w:t>
      </w:r>
      <w:r>
        <w:rPr>
          <w:rtl/>
        </w:rPr>
        <w:tab/>
      </w:r>
      <w:r w:rsidRPr="004A46F3">
        <w:rPr>
          <w:rtl/>
          <w:lang w:bidi="ar-EG"/>
        </w:rPr>
        <w:t xml:space="preserve">ينبغي أن تُرفع هذه التوصية إلى عناية لجنتي الدراسات </w:t>
      </w:r>
      <w:r w:rsidRPr="004A46F3">
        <w:rPr>
          <w:lang w:bidi="ar-EG"/>
        </w:rPr>
        <w:t>2</w:t>
      </w:r>
      <w:r w:rsidRPr="004A46F3">
        <w:rPr>
          <w:rtl/>
          <w:lang w:bidi="ar-EG"/>
        </w:rPr>
        <w:t xml:space="preserve"> و</w:t>
      </w:r>
      <w:r w:rsidRPr="004A46F3">
        <w:rPr>
          <w:lang w:bidi="ar-EG"/>
        </w:rPr>
        <w:t>9</w:t>
      </w:r>
      <w:r w:rsidRPr="004A46F3">
        <w:rPr>
          <w:rtl/>
          <w:lang w:bidi="ar-EG"/>
        </w:rPr>
        <w:t xml:space="preserve"> بقطاع تقييس الاتصالات وإلى عناية لجنة الدراسات </w:t>
      </w:r>
      <w:r w:rsidRPr="004A46F3">
        <w:rPr>
          <w:lang w:bidi="ar-EG"/>
        </w:rPr>
        <w:t>2</w:t>
      </w:r>
      <w:r w:rsidRPr="004A46F3">
        <w:rPr>
          <w:rtl/>
          <w:lang w:bidi="ar-EG"/>
        </w:rPr>
        <w:t xml:space="preserve"> بقطاع تنمية الاتصالات</w:t>
      </w:r>
      <w:r>
        <w:rPr>
          <w:rFonts w:hint="cs"/>
          <w:rtl/>
          <w:lang w:bidi="ar-EG"/>
        </w:rPr>
        <w:t>.</w:t>
      </w:r>
    </w:p>
  </w:footnote>
  <w:footnote w:id="2">
    <w:p w:rsidR="00A60FB8" w:rsidRDefault="00A60FB8" w:rsidP="00940236">
      <w:pPr>
        <w:pStyle w:val="FootnoteText"/>
        <w:rPr>
          <w:rtl/>
          <w:lang w:bidi="ar-EG"/>
        </w:rPr>
      </w:pPr>
      <w:r w:rsidRPr="004A46F3">
        <w:rPr>
          <w:rStyle w:val="FootnoteReference"/>
          <w:lang w:bidi="ar-EG"/>
        </w:rPr>
        <w:footnoteRef/>
      </w:r>
      <w:r w:rsidRPr="004A46F3">
        <w:rPr>
          <w:rtl/>
          <w:lang w:bidi="ar-EG"/>
        </w:rPr>
        <w:tab/>
        <w:t xml:space="preserve">أدخلت لجنة الدراسات </w:t>
      </w:r>
      <w:r w:rsidRPr="004A46F3">
        <w:rPr>
          <w:lang w:bidi="ar-EG"/>
        </w:rPr>
        <w:t>4</w:t>
      </w:r>
      <w:r w:rsidRPr="004A46F3">
        <w:rPr>
          <w:rtl/>
          <w:lang w:bidi="ar-EG"/>
        </w:rPr>
        <w:t xml:space="preserve"> للاتصالات الراديوية في عام </w:t>
      </w:r>
      <w:r w:rsidRPr="004A46F3">
        <w:rPr>
          <w:lang w:bidi="ar-EG"/>
        </w:rPr>
        <w:t>2016</w:t>
      </w:r>
      <w:r w:rsidRPr="004A46F3">
        <w:rPr>
          <w:rtl/>
          <w:lang w:bidi="ar-EG"/>
        </w:rPr>
        <w:t xml:space="preserve"> تعديلات </w:t>
      </w:r>
      <w:proofErr w:type="spellStart"/>
      <w:r w:rsidRPr="004A46F3">
        <w:rPr>
          <w:rtl/>
          <w:lang w:bidi="ar-EG"/>
        </w:rPr>
        <w:t>صياغية</w:t>
      </w:r>
      <w:proofErr w:type="spellEnd"/>
      <w:r w:rsidRPr="004A46F3">
        <w:rPr>
          <w:rtl/>
          <w:lang w:bidi="ar-EG"/>
        </w:rPr>
        <w:t xml:space="preserve"> على هذه التوصية طبقاً للقرار </w:t>
      </w:r>
      <w:r w:rsidRPr="004A46F3">
        <w:rPr>
          <w:lang w:bidi="ar-EG"/>
        </w:rPr>
        <w:t>ITU-R 1</w:t>
      </w:r>
      <w:r w:rsidRPr="004A46F3">
        <w:rPr>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3D017C" w:rsidRDefault="00A60FB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Default="00A60FB8">
    <w:pPr>
      <w:pStyle w:val="Header"/>
    </w:pPr>
    <w:r>
      <w:rPr>
        <w:noProof/>
        <w:lang w:eastAsia="zh-CN"/>
      </w:rPr>
      <w:drawing>
        <wp:anchor distT="0" distB="0" distL="114300" distR="114300" simplePos="0" relativeHeight="251658240" behindDoc="1" locked="0" layoutInCell="1" allowOverlap="0" wp14:anchorId="5C5D7F15" wp14:editId="09E12133">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3D017C" w:rsidRDefault="00A60FB8"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71C48">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71C48">
      <w:rPr>
        <w:noProof/>
      </w:rPr>
      <w:t>ITU-R  BT.1774-2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AC1496" w:rsidRDefault="00A60FB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3D017C" w:rsidRDefault="00A60FB8"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71C48" w:rsidRPr="00C71C48">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71C48">
      <w:rPr>
        <w:noProof/>
      </w:rPr>
      <w:t>ITU-R  BT.1774-2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Pr="00AE3E36" w:rsidRDefault="00A60FB8"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1C48">
      <w:rPr>
        <w:rFonts w:ascii="Times New Roman Bold" w:hAnsi="Times New Roman Bold"/>
        <w:b/>
        <w:bCs/>
        <w:noProof/>
      </w:rPr>
      <w:t>ITU-R  BT.1774-2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71C48">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FB8" w:rsidRDefault="00A60F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20A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A6F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A6FE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7C2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88F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0AB6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8408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D8A3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9E0F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E648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720FB3"/>
    <w:multiLevelType w:val="hybridMultilevel"/>
    <w:tmpl w:val="E5CEC22C"/>
    <w:lvl w:ilvl="0" w:tplc="7EE4631E">
      <w:start w:val="1"/>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3F9"/>
    <w:rsid w:val="000019E1"/>
    <w:rsid w:val="00002849"/>
    <w:rsid w:val="0000300C"/>
    <w:rsid w:val="00003D39"/>
    <w:rsid w:val="00004474"/>
    <w:rsid w:val="00006739"/>
    <w:rsid w:val="00025D0B"/>
    <w:rsid w:val="00027907"/>
    <w:rsid w:val="000473FF"/>
    <w:rsid w:val="00047F68"/>
    <w:rsid w:val="000522D1"/>
    <w:rsid w:val="00067954"/>
    <w:rsid w:val="00076FFB"/>
    <w:rsid w:val="00081122"/>
    <w:rsid w:val="00096F01"/>
    <w:rsid w:val="000A079C"/>
    <w:rsid w:val="000B30D7"/>
    <w:rsid w:val="000B4F10"/>
    <w:rsid w:val="000B55B6"/>
    <w:rsid w:val="000D4DF7"/>
    <w:rsid w:val="000E4A8A"/>
    <w:rsid w:val="000E5798"/>
    <w:rsid w:val="000E7BD8"/>
    <w:rsid w:val="000F1D3F"/>
    <w:rsid w:val="000F1D5C"/>
    <w:rsid w:val="000F312E"/>
    <w:rsid w:val="000F6D38"/>
    <w:rsid w:val="00102C19"/>
    <w:rsid w:val="00103586"/>
    <w:rsid w:val="001048FC"/>
    <w:rsid w:val="00113EE4"/>
    <w:rsid w:val="001231D6"/>
    <w:rsid w:val="00123C53"/>
    <w:rsid w:val="00125932"/>
    <w:rsid w:val="00132731"/>
    <w:rsid w:val="001336C4"/>
    <w:rsid w:val="001402C0"/>
    <w:rsid w:val="001406B6"/>
    <w:rsid w:val="00140B98"/>
    <w:rsid w:val="00141B9C"/>
    <w:rsid w:val="00150DCD"/>
    <w:rsid w:val="001568ED"/>
    <w:rsid w:val="001636AE"/>
    <w:rsid w:val="0017413D"/>
    <w:rsid w:val="00174247"/>
    <w:rsid w:val="001765F9"/>
    <w:rsid w:val="00182385"/>
    <w:rsid w:val="00183CAB"/>
    <w:rsid w:val="00196389"/>
    <w:rsid w:val="00197749"/>
    <w:rsid w:val="001B03B8"/>
    <w:rsid w:val="001B1BA9"/>
    <w:rsid w:val="001C119C"/>
    <w:rsid w:val="001D0A63"/>
    <w:rsid w:val="001D2146"/>
    <w:rsid w:val="001D2176"/>
    <w:rsid w:val="001E0B6B"/>
    <w:rsid w:val="001E532C"/>
    <w:rsid w:val="001F23C7"/>
    <w:rsid w:val="001F264B"/>
    <w:rsid w:val="00201143"/>
    <w:rsid w:val="00205653"/>
    <w:rsid w:val="00211521"/>
    <w:rsid w:val="002137FD"/>
    <w:rsid w:val="002144CB"/>
    <w:rsid w:val="0022395D"/>
    <w:rsid w:val="00227073"/>
    <w:rsid w:val="00230502"/>
    <w:rsid w:val="00242646"/>
    <w:rsid w:val="002434E6"/>
    <w:rsid w:val="00244F98"/>
    <w:rsid w:val="00247DCE"/>
    <w:rsid w:val="00251414"/>
    <w:rsid w:val="00264359"/>
    <w:rsid w:val="00267845"/>
    <w:rsid w:val="00271843"/>
    <w:rsid w:val="00280C11"/>
    <w:rsid w:val="002836B3"/>
    <w:rsid w:val="00284682"/>
    <w:rsid w:val="002925BB"/>
    <w:rsid w:val="00295655"/>
    <w:rsid w:val="002971E7"/>
    <w:rsid w:val="002B0EA2"/>
    <w:rsid w:val="002B2030"/>
    <w:rsid w:val="002B261D"/>
    <w:rsid w:val="002B3204"/>
    <w:rsid w:val="002B3730"/>
    <w:rsid w:val="002B562B"/>
    <w:rsid w:val="002C0F17"/>
    <w:rsid w:val="002C1FE8"/>
    <w:rsid w:val="002C70A0"/>
    <w:rsid w:val="002C7D8B"/>
    <w:rsid w:val="002D3483"/>
    <w:rsid w:val="002D7A6E"/>
    <w:rsid w:val="002E1327"/>
    <w:rsid w:val="002E18C0"/>
    <w:rsid w:val="002E6ECC"/>
    <w:rsid w:val="002E7058"/>
    <w:rsid w:val="002F4285"/>
    <w:rsid w:val="00302366"/>
    <w:rsid w:val="00303491"/>
    <w:rsid w:val="00304728"/>
    <w:rsid w:val="00304EF6"/>
    <w:rsid w:val="0030719D"/>
    <w:rsid w:val="00307D29"/>
    <w:rsid w:val="00314E5F"/>
    <w:rsid w:val="003235BD"/>
    <w:rsid w:val="00333FD9"/>
    <w:rsid w:val="00340205"/>
    <w:rsid w:val="00347532"/>
    <w:rsid w:val="00351106"/>
    <w:rsid w:val="0035139E"/>
    <w:rsid w:val="00351400"/>
    <w:rsid w:val="003514F3"/>
    <w:rsid w:val="00356E24"/>
    <w:rsid w:val="00357119"/>
    <w:rsid w:val="00363142"/>
    <w:rsid w:val="00380511"/>
    <w:rsid w:val="00385C47"/>
    <w:rsid w:val="003864B4"/>
    <w:rsid w:val="00393745"/>
    <w:rsid w:val="003A174E"/>
    <w:rsid w:val="003B6DE0"/>
    <w:rsid w:val="003B7F72"/>
    <w:rsid w:val="003D017C"/>
    <w:rsid w:val="003D307E"/>
    <w:rsid w:val="003D40E1"/>
    <w:rsid w:val="003D6B7B"/>
    <w:rsid w:val="003E1060"/>
    <w:rsid w:val="003F15D8"/>
    <w:rsid w:val="003F2D1C"/>
    <w:rsid w:val="00402F6B"/>
    <w:rsid w:val="0040417B"/>
    <w:rsid w:val="00410F5D"/>
    <w:rsid w:val="00422D17"/>
    <w:rsid w:val="004260CB"/>
    <w:rsid w:val="0042647B"/>
    <w:rsid w:val="0043428D"/>
    <w:rsid w:val="004376FB"/>
    <w:rsid w:val="0044201D"/>
    <w:rsid w:val="00446380"/>
    <w:rsid w:val="00452F43"/>
    <w:rsid w:val="00454B79"/>
    <w:rsid w:val="00455EE3"/>
    <w:rsid w:val="00467262"/>
    <w:rsid w:val="00475725"/>
    <w:rsid w:val="00484E36"/>
    <w:rsid w:val="004910A2"/>
    <w:rsid w:val="004A3BF7"/>
    <w:rsid w:val="004A46F3"/>
    <w:rsid w:val="004B094A"/>
    <w:rsid w:val="004B1DFA"/>
    <w:rsid w:val="004C00CE"/>
    <w:rsid w:val="004D0479"/>
    <w:rsid w:val="004D79B4"/>
    <w:rsid w:val="004E121B"/>
    <w:rsid w:val="004E1620"/>
    <w:rsid w:val="004E7699"/>
    <w:rsid w:val="004E7D1E"/>
    <w:rsid w:val="004F1AC3"/>
    <w:rsid w:val="004F2588"/>
    <w:rsid w:val="004F404C"/>
    <w:rsid w:val="005007FB"/>
    <w:rsid w:val="00506547"/>
    <w:rsid w:val="005102EA"/>
    <w:rsid w:val="00511801"/>
    <w:rsid w:val="005146EF"/>
    <w:rsid w:val="005171C8"/>
    <w:rsid w:val="0052017F"/>
    <w:rsid w:val="00525E26"/>
    <w:rsid w:val="00527EAF"/>
    <w:rsid w:val="0053586A"/>
    <w:rsid w:val="005433BF"/>
    <w:rsid w:val="005514CA"/>
    <w:rsid w:val="00554523"/>
    <w:rsid w:val="005570BF"/>
    <w:rsid w:val="005605E0"/>
    <w:rsid w:val="0056060A"/>
    <w:rsid w:val="00561D91"/>
    <w:rsid w:val="00566BEB"/>
    <w:rsid w:val="00575822"/>
    <w:rsid w:val="00577803"/>
    <w:rsid w:val="00580EDF"/>
    <w:rsid w:val="00581987"/>
    <w:rsid w:val="00584B8F"/>
    <w:rsid w:val="0059020C"/>
    <w:rsid w:val="00590C1B"/>
    <w:rsid w:val="00591053"/>
    <w:rsid w:val="00594B01"/>
    <w:rsid w:val="005960C8"/>
    <w:rsid w:val="00597B4E"/>
    <w:rsid w:val="005A018F"/>
    <w:rsid w:val="005B0704"/>
    <w:rsid w:val="005B530B"/>
    <w:rsid w:val="005C397A"/>
    <w:rsid w:val="005C43CD"/>
    <w:rsid w:val="005C45BB"/>
    <w:rsid w:val="005D3410"/>
    <w:rsid w:val="005D480B"/>
    <w:rsid w:val="005D6161"/>
    <w:rsid w:val="005D6A35"/>
    <w:rsid w:val="005E066B"/>
    <w:rsid w:val="005E7306"/>
    <w:rsid w:val="005F01A2"/>
    <w:rsid w:val="005F24EB"/>
    <w:rsid w:val="005F3E06"/>
    <w:rsid w:val="005F3FD2"/>
    <w:rsid w:val="005F6319"/>
    <w:rsid w:val="00600005"/>
    <w:rsid w:val="0060289A"/>
    <w:rsid w:val="00607FA9"/>
    <w:rsid w:val="00617AB1"/>
    <w:rsid w:val="00621244"/>
    <w:rsid w:val="00667C08"/>
    <w:rsid w:val="00667E6E"/>
    <w:rsid w:val="0068069D"/>
    <w:rsid w:val="00680CA6"/>
    <w:rsid w:val="006841F9"/>
    <w:rsid w:val="006849E1"/>
    <w:rsid w:val="00686ACA"/>
    <w:rsid w:val="006969DE"/>
    <w:rsid w:val="00696DD1"/>
    <w:rsid w:val="006D367B"/>
    <w:rsid w:val="006F0DD4"/>
    <w:rsid w:val="006F245A"/>
    <w:rsid w:val="006F3354"/>
    <w:rsid w:val="006F7279"/>
    <w:rsid w:val="00700ADC"/>
    <w:rsid w:val="007018B4"/>
    <w:rsid w:val="00710B41"/>
    <w:rsid w:val="00723461"/>
    <w:rsid w:val="00725F6C"/>
    <w:rsid w:val="00733CDF"/>
    <w:rsid w:val="007362CE"/>
    <w:rsid w:val="00746324"/>
    <w:rsid w:val="00746425"/>
    <w:rsid w:val="00757616"/>
    <w:rsid w:val="00757D2D"/>
    <w:rsid w:val="00770F12"/>
    <w:rsid w:val="007710B8"/>
    <w:rsid w:val="00771CDE"/>
    <w:rsid w:val="00780372"/>
    <w:rsid w:val="007843F9"/>
    <w:rsid w:val="00794E1C"/>
    <w:rsid w:val="0079645D"/>
    <w:rsid w:val="00796F0C"/>
    <w:rsid w:val="007A5B3B"/>
    <w:rsid w:val="007B1739"/>
    <w:rsid w:val="007B3429"/>
    <w:rsid w:val="007B3562"/>
    <w:rsid w:val="007B48BF"/>
    <w:rsid w:val="007B56B0"/>
    <w:rsid w:val="007C2DCB"/>
    <w:rsid w:val="007C412E"/>
    <w:rsid w:val="007C58FE"/>
    <w:rsid w:val="007D5028"/>
    <w:rsid w:val="007D7876"/>
    <w:rsid w:val="007D7E68"/>
    <w:rsid w:val="007F2D7A"/>
    <w:rsid w:val="007F71A9"/>
    <w:rsid w:val="00802B34"/>
    <w:rsid w:val="00805233"/>
    <w:rsid w:val="00811188"/>
    <w:rsid w:val="008113E9"/>
    <w:rsid w:val="00815E12"/>
    <w:rsid w:val="0081778C"/>
    <w:rsid w:val="008214CB"/>
    <w:rsid w:val="00821C45"/>
    <w:rsid w:val="0082253F"/>
    <w:rsid w:val="0083115C"/>
    <w:rsid w:val="0083129C"/>
    <w:rsid w:val="00843DD0"/>
    <w:rsid w:val="00846C0D"/>
    <w:rsid w:val="0085112A"/>
    <w:rsid w:val="008656C3"/>
    <w:rsid w:val="00871C4F"/>
    <w:rsid w:val="0087705A"/>
    <w:rsid w:val="00881FBD"/>
    <w:rsid w:val="0088213B"/>
    <w:rsid w:val="0088271D"/>
    <w:rsid w:val="008933E9"/>
    <w:rsid w:val="00894394"/>
    <w:rsid w:val="00894DB4"/>
    <w:rsid w:val="0089731D"/>
    <w:rsid w:val="008A51CF"/>
    <w:rsid w:val="008B11B0"/>
    <w:rsid w:val="008B203E"/>
    <w:rsid w:val="008B76A0"/>
    <w:rsid w:val="008C403C"/>
    <w:rsid w:val="008C5CCB"/>
    <w:rsid w:val="008C6A66"/>
    <w:rsid w:val="008C733D"/>
    <w:rsid w:val="008E1522"/>
    <w:rsid w:val="008F15F2"/>
    <w:rsid w:val="008F747C"/>
    <w:rsid w:val="00904910"/>
    <w:rsid w:val="009067BA"/>
    <w:rsid w:val="00912A86"/>
    <w:rsid w:val="009230F4"/>
    <w:rsid w:val="00925FAA"/>
    <w:rsid w:val="00930F9D"/>
    <w:rsid w:val="009352F6"/>
    <w:rsid w:val="00935BE0"/>
    <w:rsid w:val="00936CB4"/>
    <w:rsid w:val="00940236"/>
    <w:rsid w:val="009533AE"/>
    <w:rsid w:val="0096112A"/>
    <w:rsid w:val="00962771"/>
    <w:rsid w:val="00962AC4"/>
    <w:rsid w:val="009643BD"/>
    <w:rsid w:val="00964A11"/>
    <w:rsid w:val="009719C7"/>
    <w:rsid w:val="00972570"/>
    <w:rsid w:val="00977DBB"/>
    <w:rsid w:val="00983182"/>
    <w:rsid w:val="009845C0"/>
    <w:rsid w:val="0099007C"/>
    <w:rsid w:val="0099782B"/>
    <w:rsid w:val="00997D66"/>
    <w:rsid w:val="009A2C0F"/>
    <w:rsid w:val="009A4C22"/>
    <w:rsid w:val="009A6EF2"/>
    <w:rsid w:val="009B2ACE"/>
    <w:rsid w:val="009B2C7E"/>
    <w:rsid w:val="009C6655"/>
    <w:rsid w:val="009D0169"/>
    <w:rsid w:val="009E2CD0"/>
    <w:rsid w:val="009E4A4B"/>
    <w:rsid w:val="009E6D79"/>
    <w:rsid w:val="00A005B4"/>
    <w:rsid w:val="00A0274D"/>
    <w:rsid w:val="00A03C2B"/>
    <w:rsid w:val="00A0453F"/>
    <w:rsid w:val="00A163C1"/>
    <w:rsid w:val="00A177D7"/>
    <w:rsid w:val="00A2420C"/>
    <w:rsid w:val="00A30873"/>
    <w:rsid w:val="00A345D2"/>
    <w:rsid w:val="00A500F8"/>
    <w:rsid w:val="00A52243"/>
    <w:rsid w:val="00A56CCF"/>
    <w:rsid w:val="00A57C83"/>
    <w:rsid w:val="00A60FB8"/>
    <w:rsid w:val="00A70D90"/>
    <w:rsid w:val="00A74784"/>
    <w:rsid w:val="00A822A6"/>
    <w:rsid w:val="00A96D62"/>
    <w:rsid w:val="00AB08B5"/>
    <w:rsid w:val="00AB28A0"/>
    <w:rsid w:val="00AB2BD9"/>
    <w:rsid w:val="00AC1496"/>
    <w:rsid w:val="00AC5D44"/>
    <w:rsid w:val="00AD3E67"/>
    <w:rsid w:val="00AE09F4"/>
    <w:rsid w:val="00AE20DD"/>
    <w:rsid w:val="00AE2234"/>
    <w:rsid w:val="00AE46C8"/>
    <w:rsid w:val="00AE7C5A"/>
    <w:rsid w:val="00AF44C9"/>
    <w:rsid w:val="00AF5F81"/>
    <w:rsid w:val="00AF6ABB"/>
    <w:rsid w:val="00B16E8C"/>
    <w:rsid w:val="00B2084F"/>
    <w:rsid w:val="00B21186"/>
    <w:rsid w:val="00B22D33"/>
    <w:rsid w:val="00B244FA"/>
    <w:rsid w:val="00B3543B"/>
    <w:rsid w:val="00B452E5"/>
    <w:rsid w:val="00B5434A"/>
    <w:rsid w:val="00B60FFE"/>
    <w:rsid w:val="00B61B09"/>
    <w:rsid w:val="00B65DB8"/>
    <w:rsid w:val="00B71581"/>
    <w:rsid w:val="00B80642"/>
    <w:rsid w:val="00B8423C"/>
    <w:rsid w:val="00B921F7"/>
    <w:rsid w:val="00B947D1"/>
    <w:rsid w:val="00B978E1"/>
    <w:rsid w:val="00B97F45"/>
    <w:rsid w:val="00BA2A49"/>
    <w:rsid w:val="00BA342D"/>
    <w:rsid w:val="00BC6301"/>
    <w:rsid w:val="00BD19AB"/>
    <w:rsid w:val="00BD27D1"/>
    <w:rsid w:val="00BE0214"/>
    <w:rsid w:val="00BE0ABF"/>
    <w:rsid w:val="00BE0D0E"/>
    <w:rsid w:val="00BE4199"/>
    <w:rsid w:val="00BE5AAE"/>
    <w:rsid w:val="00BE7859"/>
    <w:rsid w:val="00BF3DD6"/>
    <w:rsid w:val="00C01149"/>
    <w:rsid w:val="00C0164B"/>
    <w:rsid w:val="00C02D83"/>
    <w:rsid w:val="00C04244"/>
    <w:rsid w:val="00C1100F"/>
    <w:rsid w:val="00C17304"/>
    <w:rsid w:val="00C46925"/>
    <w:rsid w:val="00C50B28"/>
    <w:rsid w:val="00C53F27"/>
    <w:rsid w:val="00C661CE"/>
    <w:rsid w:val="00C71576"/>
    <w:rsid w:val="00C71C48"/>
    <w:rsid w:val="00C93F89"/>
    <w:rsid w:val="00C94B6E"/>
    <w:rsid w:val="00CA3E1C"/>
    <w:rsid w:val="00CA6DBE"/>
    <w:rsid w:val="00CB0F3E"/>
    <w:rsid w:val="00CB4BE8"/>
    <w:rsid w:val="00CC4092"/>
    <w:rsid w:val="00CC48AA"/>
    <w:rsid w:val="00CC6EA6"/>
    <w:rsid w:val="00CD2E0B"/>
    <w:rsid w:val="00CD36C3"/>
    <w:rsid w:val="00CD45F0"/>
    <w:rsid w:val="00CD52CF"/>
    <w:rsid w:val="00CD71D4"/>
    <w:rsid w:val="00CE240B"/>
    <w:rsid w:val="00CE31D8"/>
    <w:rsid w:val="00CE5A6D"/>
    <w:rsid w:val="00CE5B1F"/>
    <w:rsid w:val="00CE6EB7"/>
    <w:rsid w:val="00CF1BE2"/>
    <w:rsid w:val="00CF545E"/>
    <w:rsid w:val="00CF5CD3"/>
    <w:rsid w:val="00CF73A8"/>
    <w:rsid w:val="00D14F93"/>
    <w:rsid w:val="00D15EE1"/>
    <w:rsid w:val="00D2107D"/>
    <w:rsid w:val="00D23D39"/>
    <w:rsid w:val="00D2506F"/>
    <w:rsid w:val="00D30A6C"/>
    <w:rsid w:val="00D30FE6"/>
    <w:rsid w:val="00D34031"/>
    <w:rsid w:val="00D343C7"/>
    <w:rsid w:val="00D34703"/>
    <w:rsid w:val="00D46220"/>
    <w:rsid w:val="00D46D78"/>
    <w:rsid w:val="00D53994"/>
    <w:rsid w:val="00D61478"/>
    <w:rsid w:val="00D65B92"/>
    <w:rsid w:val="00D7792C"/>
    <w:rsid w:val="00D85FA6"/>
    <w:rsid w:val="00D97BCD"/>
    <w:rsid w:val="00DA348F"/>
    <w:rsid w:val="00DB0787"/>
    <w:rsid w:val="00DB3D2A"/>
    <w:rsid w:val="00DC7E91"/>
    <w:rsid w:val="00DD1AB4"/>
    <w:rsid w:val="00DD491A"/>
    <w:rsid w:val="00DD5088"/>
    <w:rsid w:val="00DD670F"/>
    <w:rsid w:val="00DD70E7"/>
    <w:rsid w:val="00DE149B"/>
    <w:rsid w:val="00DE55C5"/>
    <w:rsid w:val="00DF4BE4"/>
    <w:rsid w:val="00DF4E37"/>
    <w:rsid w:val="00E01F35"/>
    <w:rsid w:val="00E103BB"/>
    <w:rsid w:val="00E12765"/>
    <w:rsid w:val="00E12EB0"/>
    <w:rsid w:val="00E1601B"/>
    <w:rsid w:val="00E16062"/>
    <w:rsid w:val="00E227BF"/>
    <w:rsid w:val="00E27948"/>
    <w:rsid w:val="00E3032C"/>
    <w:rsid w:val="00E33FA2"/>
    <w:rsid w:val="00E40644"/>
    <w:rsid w:val="00E4570B"/>
    <w:rsid w:val="00E45AFF"/>
    <w:rsid w:val="00E45CFF"/>
    <w:rsid w:val="00E577A6"/>
    <w:rsid w:val="00E6418C"/>
    <w:rsid w:val="00E650A3"/>
    <w:rsid w:val="00E720C7"/>
    <w:rsid w:val="00E726E9"/>
    <w:rsid w:val="00E736B4"/>
    <w:rsid w:val="00E80DBB"/>
    <w:rsid w:val="00E87865"/>
    <w:rsid w:val="00E9048A"/>
    <w:rsid w:val="00E964C9"/>
    <w:rsid w:val="00EA0729"/>
    <w:rsid w:val="00EB3DFB"/>
    <w:rsid w:val="00EC2BCA"/>
    <w:rsid w:val="00EE128D"/>
    <w:rsid w:val="00EE20F9"/>
    <w:rsid w:val="00EE5228"/>
    <w:rsid w:val="00EE73E8"/>
    <w:rsid w:val="00EE7FEA"/>
    <w:rsid w:val="00EF0744"/>
    <w:rsid w:val="00EF43A2"/>
    <w:rsid w:val="00EF7CB5"/>
    <w:rsid w:val="00F06D2B"/>
    <w:rsid w:val="00F1320B"/>
    <w:rsid w:val="00F22C87"/>
    <w:rsid w:val="00F244F0"/>
    <w:rsid w:val="00F3359B"/>
    <w:rsid w:val="00F34C39"/>
    <w:rsid w:val="00F35D43"/>
    <w:rsid w:val="00F40BC5"/>
    <w:rsid w:val="00F615CE"/>
    <w:rsid w:val="00F7560F"/>
    <w:rsid w:val="00F80AB2"/>
    <w:rsid w:val="00F82120"/>
    <w:rsid w:val="00F82FD6"/>
    <w:rsid w:val="00F834E9"/>
    <w:rsid w:val="00F87598"/>
    <w:rsid w:val="00F8772F"/>
    <w:rsid w:val="00F939BC"/>
    <w:rsid w:val="00F95755"/>
    <w:rsid w:val="00F976AB"/>
    <w:rsid w:val="00F97C53"/>
    <w:rsid w:val="00FA06E7"/>
    <w:rsid w:val="00FA3938"/>
    <w:rsid w:val="00FC3300"/>
    <w:rsid w:val="00FD462C"/>
    <w:rsid w:val="00FE17EB"/>
    <w:rsid w:val="00FE2B2B"/>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95C388C-84E8-477F-8F2B-A4351DB7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31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0E7BD8"/>
    <w:pPr>
      <w:spacing w:before="6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4A46F3"/>
    <w:pPr>
      <w:keepLines/>
      <w:tabs>
        <w:tab w:val="clear" w:pos="794"/>
        <w:tab w:val="clear" w:pos="907"/>
        <w:tab w:val="clear" w:pos="1191"/>
        <w:tab w:val="clear" w:pos="1588"/>
        <w:tab w:val="clear" w:pos="1985"/>
        <w:tab w:val="left" w:pos="425"/>
      </w:tabs>
      <w:spacing w:before="60"/>
      <w:ind w:left="397" w:hanging="397"/>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4A46F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0E7BD8"/>
    <w:pPr>
      <w:keepNext/>
      <w:spacing w:before="60" w:after="6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9A4C22"/>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9A4C22"/>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E7BD8"/>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3Char">
    <w:name w:val="Heading 3 Char"/>
    <w:basedOn w:val="Heading1Char"/>
    <w:link w:val="Heading3"/>
    <w:rsid w:val="00AF44C9"/>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AF44C9"/>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AF44C9"/>
    <w:rPr>
      <w:rFonts w:ascii="Times New Roman Bold" w:eastAsia="SimSun" w:hAnsi="Times New Roman Bold" w:cs="Traditional Arabic"/>
      <w:b/>
      <w:bCs/>
      <w:sz w:val="26"/>
      <w:szCs w:val="36"/>
      <w:lang w:eastAsia="fr-FR" w:bidi="ar-EG"/>
    </w:rPr>
  </w:style>
  <w:style w:type="paragraph" w:customStyle="1" w:styleId="toc0">
    <w:name w:val="toc 0"/>
    <w:basedOn w:val="Normal"/>
    <w:next w:val="TOC1"/>
    <w:rsid w:val="00AF44C9"/>
    <w:pPr>
      <w:tabs>
        <w:tab w:val="right" w:pos="9639"/>
      </w:tabs>
    </w:pPr>
    <w:rPr>
      <w:b/>
    </w:rPr>
  </w:style>
  <w:style w:type="paragraph" w:customStyle="1" w:styleId="RefText0">
    <w:name w:val="Ref_Text"/>
    <w:basedOn w:val="Normal"/>
    <w:rsid w:val="00AF44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FigureNotitle">
    <w:name w:val="Figure_No &amp; title"/>
    <w:basedOn w:val="Normal"/>
    <w:next w:val="Normal"/>
    <w:rsid w:val="00AF44C9"/>
    <w:pPr>
      <w:keepLines/>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AF44C9"/>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TableNotitle">
    <w:name w:val="Table_No &amp; title"/>
    <w:basedOn w:val="Normal"/>
    <w:next w:val="Tablehead"/>
    <w:rsid w:val="00AF44C9"/>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character" w:customStyle="1" w:styleId="Artref">
    <w:name w:val="Art_ref"/>
    <w:basedOn w:val="DefaultParagraphFont"/>
    <w:rsid w:val="00AF44C9"/>
  </w:style>
  <w:style w:type="paragraph" w:customStyle="1" w:styleId="TabletitleBR">
    <w:name w:val="Table_title_BR"/>
    <w:basedOn w:val="Normal"/>
    <w:next w:val="Tablehead"/>
    <w:rsid w:val="00AF44C9"/>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AF44C9"/>
    <w:pPr>
      <w:keepNext/>
      <w:tabs>
        <w:tab w:val="left" w:pos="794"/>
        <w:tab w:val="left" w:pos="1191"/>
        <w:tab w:val="left" w:pos="1588"/>
        <w:tab w:val="left" w:pos="1985"/>
      </w:tabs>
      <w:spacing w:before="560" w:after="120"/>
      <w:jc w:val="center"/>
    </w:pPr>
    <w:rPr>
      <w:caps/>
      <w:lang w:val="en-GB" w:eastAsia="en-US"/>
    </w:rPr>
  </w:style>
  <w:style w:type="character" w:customStyle="1" w:styleId="FigureNoBRChar">
    <w:name w:val="Figure_No_BR Char"/>
    <w:basedOn w:val="DefaultParagraphFont"/>
    <w:link w:val="FigureNoBR"/>
    <w:rsid w:val="00AF44C9"/>
    <w:rPr>
      <w:rFonts w:eastAsia="Batang" w:cs="Traditional Arabic"/>
      <w:caps/>
      <w:sz w:val="22"/>
      <w:szCs w:val="30"/>
      <w:lang w:val="en-GB" w:eastAsia="en-US"/>
    </w:rPr>
  </w:style>
  <w:style w:type="paragraph" w:customStyle="1" w:styleId="FigureNoBR">
    <w:name w:val="Figure_No_BR"/>
    <w:basedOn w:val="Normal"/>
    <w:next w:val="Normal"/>
    <w:link w:val="FigureNoBRChar"/>
    <w:rsid w:val="00AF44C9"/>
    <w:pPr>
      <w:keepNext/>
      <w:keepLines/>
      <w:tabs>
        <w:tab w:val="left" w:pos="794"/>
        <w:tab w:val="left" w:pos="1191"/>
        <w:tab w:val="left" w:pos="1588"/>
        <w:tab w:val="left" w:pos="1985"/>
      </w:tabs>
      <w:spacing w:before="360"/>
      <w:jc w:val="center"/>
    </w:pPr>
    <w:rPr>
      <w:rFonts w:ascii="CG Times" w:eastAsia="Batang" w:hAnsi="CG Times"/>
      <w:caps/>
      <w:lang w:val="en-GB" w:eastAsia="en-US"/>
    </w:rPr>
  </w:style>
  <w:style w:type="paragraph" w:customStyle="1" w:styleId="dnum">
    <w:name w:val="dnum"/>
    <w:basedOn w:val="Normal"/>
    <w:rsid w:val="00AF44C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AF44C9"/>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AF44C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AF44C9"/>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AF44C9"/>
    <w:rPr>
      <w:rFonts w:ascii="Arial" w:hAnsi="Arial" w:cs="Traditional Arabic"/>
      <w:b/>
      <w:bCs/>
      <w:kern w:val="28"/>
      <w:sz w:val="32"/>
      <w:szCs w:val="44"/>
      <w:lang w:val="en-GB" w:eastAsia="en-US"/>
    </w:rPr>
  </w:style>
  <w:style w:type="paragraph" w:customStyle="1" w:styleId="Formalair">
    <w:name w:val="Formalair"/>
    <w:basedOn w:val="Normal"/>
    <w:rsid w:val="00AF44C9"/>
    <w:pPr>
      <w:tabs>
        <w:tab w:val="center" w:pos="4819"/>
        <w:tab w:val="right" w:pos="9639"/>
      </w:tabs>
      <w:spacing w:line="240" w:lineRule="auto"/>
    </w:pPr>
    <w:rPr>
      <w:lang w:val="en-GB" w:eastAsia="en-US"/>
    </w:rPr>
  </w:style>
  <w:style w:type="paragraph" w:customStyle="1" w:styleId="title10">
    <w:name w:val="title1"/>
    <w:aliases w:val="n"/>
    <w:basedOn w:val="Normal"/>
    <w:rsid w:val="00AF44C9"/>
    <w:pPr>
      <w:tabs>
        <w:tab w:val="left" w:pos="907"/>
      </w:tabs>
      <w:spacing w:before="0" w:after="240"/>
    </w:pPr>
    <w:rPr>
      <w:sz w:val="26"/>
      <w:szCs w:val="36"/>
      <w:lang w:eastAsia="en-US"/>
    </w:rPr>
  </w:style>
  <w:style w:type="paragraph" w:customStyle="1" w:styleId="FiguretitleBR">
    <w:name w:val="Figure_title_BR"/>
    <w:basedOn w:val="TabletitleBR"/>
    <w:next w:val="Figurewithouttitle"/>
    <w:rsid w:val="00AF44C9"/>
    <w:pPr>
      <w:keepNext w:val="0"/>
      <w:tabs>
        <w:tab w:val="clear" w:pos="794"/>
        <w:tab w:val="clear" w:pos="1191"/>
        <w:tab w:val="clear" w:pos="1588"/>
        <w:tab w:val="clear" w:pos="1985"/>
        <w:tab w:val="left" w:pos="907"/>
      </w:tabs>
      <w:spacing w:after="480"/>
    </w:pPr>
    <w:rPr>
      <w:lang w:val="en-US"/>
    </w:rPr>
  </w:style>
  <w:style w:type="paragraph" w:customStyle="1" w:styleId="TableNo0">
    <w:name w:val="Table_No"/>
    <w:basedOn w:val="Normal"/>
    <w:next w:val="Normal"/>
    <w:rsid w:val="00AF44C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semiHidden/>
    <w:unhideWhenUsed/>
    <w:rsid w:val="00455EE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5EE3"/>
    <w:rPr>
      <w:rFonts w:ascii="Segoe UI" w:hAnsi="Segoe UI" w:cs="Segoe UI"/>
      <w:sz w:val="18"/>
      <w:szCs w:val="18"/>
      <w:lang w:eastAsia="fr-FR"/>
    </w:rPr>
  </w:style>
  <w:style w:type="character" w:customStyle="1" w:styleId="TableheadChar">
    <w:name w:val="Table_head Char"/>
    <w:link w:val="Tablehead"/>
    <w:locked/>
    <w:rsid w:val="00723461"/>
    <w:rPr>
      <w:rFonts w:ascii="Times New Roman Bold" w:hAnsi="Times New Roman Bold" w:cs="Traditional Arabic"/>
      <w:b/>
      <w:bCs/>
      <w:szCs w:val="26"/>
      <w:lang w:eastAsia="en-US"/>
    </w:rPr>
  </w:style>
  <w:style w:type="character" w:customStyle="1" w:styleId="TabletextChar">
    <w:name w:val="Table_text Char"/>
    <w:link w:val="Tabletext"/>
    <w:locked/>
    <w:rsid w:val="00723461"/>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yperlink" Target="http://www.arib.or.jp/english/xxx.pdf"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0.emf"/><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www.arib.or.jp/english/zzz.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www.arib.or.jp/english/yyy.pdf" TargetMode="External"/><Relationship Id="rId36" Type="http://schemas.openxmlformats.org/officeDocument/2006/relationships/image" Target="media/image11.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www.arib.or.jp/english/" TargetMode="External"/><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B846-BF08-47EA-9602-D49E39F5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22</Pages>
  <Words>5412</Words>
  <Characters>28351</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33696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122</cp:revision>
  <cp:lastPrinted>2017-08-02T12:41:00Z</cp:lastPrinted>
  <dcterms:created xsi:type="dcterms:W3CDTF">2017-08-02T08:10:00Z</dcterms:created>
  <dcterms:modified xsi:type="dcterms:W3CDTF">2017-08-02T12:54:00Z</dcterms:modified>
</cp:coreProperties>
</file>