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87" w:rsidRPr="00575CB8" w:rsidRDefault="00E91F87" w:rsidP="005E3ABF">
      <w:pPr>
        <w:rPr>
          <w:lang w:val="en-US"/>
        </w:rPr>
      </w:pPr>
      <w:bookmarkStart w:id="0" w:name="dbreak"/>
      <w:bookmarkEnd w:id="0"/>
    </w:p>
    <w:p w:rsidR="00E91F87" w:rsidRDefault="00E91F87" w:rsidP="005E3ABF"/>
    <w:p w:rsidR="00E91F87" w:rsidRDefault="00E91F87" w:rsidP="005E3ABF"/>
    <w:p w:rsidR="00E91F87" w:rsidRDefault="00E91F87" w:rsidP="005E3ABF"/>
    <w:p w:rsidR="00E91F87" w:rsidRDefault="00E91F87" w:rsidP="005E3ABF"/>
    <w:p w:rsidR="00E91F87" w:rsidRDefault="00E91F87" w:rsidP="005E3ABF"/>
    <w:p w:rsidR="00E91F87" w:rsidRDefault="00E91F87" w:rsidP="005E3ABF"/>
    <w:p w:rsidR="00E91F87" w:rsidRDefault="00E91F87" w:rsidP="005E3ABF"/>
    <w:p w:rsidR="00E91F87" w:rsidRDefault="00E91F87" w:rsidP="005E3ABF"/>
    <w:p w:rsidR="00E91F87" w:rsidRDefault="00E91F87" w:rsidP="005E3ABF"/>
    <w:p w:rsidR="00E91F87" w:rsidRDefault="00E91F87" w:rsidP="005E3ABF"/>
    <w:p w:rsidR="00E91F87" w:rsidRDefault="00E91F87" w:rsidP="005E3ABF"/>
    <w:tbl>
      <w:tblPr>
        <w:tblW w:w="10089" w:type="dxa"/>
        <w:tblLook w:val="01E0" w:firstRow="1" w:lastRow="1" w:firstColumn="1" w:lastColumn="1" w:noHBand="0" w:noVBand="0"/>
      </w:tblPr>
      <w:tblGrid>
        <w:gridCol w:w="10089"/>
      </w:tblGrid>
      <w:tr w:rsidR="00E91F87" w:rsidRPr="00E91F87" w:rsidTr="005E3ABF">
        <w:tc>
          <w:tcPr>
            <w:tcW w:w="10089" w:type="dxa"/>
          </w:tcPr>
          <w:p w:rsidR="00E91F87" w:rsidRPr="0010336F" w:rsidRDefault="00E91F87" w:rsidP="005E3ABF">
            <w:pPr>
              <w:spacing w:before="380" w:line="280" w:lineRule="exact"/>
              <w:jc w:val="right"/>
              <w:rPr>
                <w:rFonts w:ascii="Tahoma" w:hAnsi="Tahoma" w:cs="Tahoma"/>
                <w:b/>
                <w:bCs/>
                <w:iCs/>
                <w:color w:val="243285"/>
                <w:sz w:val="32"/>
                <w:szCs w:val="32"/>
                <w:lang w:val="en-US"/>
              </w:rPr>
            </w:pPr>
          </w:p>
          <w:p w:rsidR="00E91F87" w:rsidRPr="0010336F" w:rsidRDefault="00E91F87" w:rsidP="005D7F3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D7F3E">
              <w:rPr>
                <w:rFonts w:ascii="Tahoma" w:hAnsi="Tahoma" w:cs="Tahoma"/>
                <w:b/>
                <w:bCs/>
                <w:iCs/>
                <w:color w:val="243285"/>
                <w:sz w:val="36"/>
                <w:szCs w:val="36"/>
                <w:lang w:val="es-ES_tradnl"/>
              </w:rPr>
              <w:t>1618-1</w:t>
            </w:r>
          </w:p>
          <w:p w:rsidR="00E91F87" w:rsidRPr="0010336F" w:rsidRDefault="00E91F87" w:rsidP="005D7F3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D7F3E">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5D7F3E">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91F87" w:rsidRPr="00F85D38" w:rsidTr="005E3ABF">
        <w:tc>
          <w:tcPr>
            <w:tcW w:w="10089" w:type="dxa"/>
          </w:tcPr>
          <w:p w:rsidR="00E91F87" w:rsidRPr="0010336F" w:rsidRDefault="00E91F87" w:rsidP="005E3ABF">
            <w:pPr>
              <w:spacing w:before="80" w:line="500" w:lineRule="exact"/>
              <w:jc w:val="right"/>
              <w:rPr>
                <w:rFonts w:ascii="Tahoma" w:hAnsi="Tahoma" w:cs="Tahoma"/>
                <w:b/>
                <w:bCs/>
                <w:iCs/>
                <w:color w:val="243285"/>
                <w:sz w:val="44"/>
                <w:szCs w:val="44"/>
                <w:lang w:val="es-ES_tradnl"/>
              </w:rPr>
            </w:pPr>
          </w:p>
          <w:p w:rsidR="00E91F87" w:rsidRPr="0010336F" w:rsidRDefault="005D7F3E" w:rsidP="00107D9F">
            <w:pPr>
              <w:spacing w:before="80" w:line="500" w:lineRule="exact"/>
              <w:jc w:val="right"/>
              <w:rPr>
                <w:rFonts w:ascii="Tahoma" w:hAnsi="Tahoma" w:cs="Tahoma"/>
                <w:b/>
                <w:bCs/>
                <w:iCs/>
                <w:color w:val="243285"/>
                <w:sz w:val="44"/>
                <w:szCs w:val="44"/>
                <w:lang w:val="es-ES_tradnl"/>
              </w:rPr>
            </w:pPr>
            <w:r w:rsidRPr="005D7F3E">
              <w:rPr>
                <w:rFonts w:ascii="Tahoma" w:hAnsi="Tahoma" w:cs="Tahoma"/>
                <w:b/>
                <w:bCs/>
                <w:color w:val="243285"/>
                <w:sz w:val="44"/>
                <w:szCs w:val="44"/>
                <w:lang w:val="es-ES_tradnl"/>
              </w:rPr>
              <w:t>Estructura de datos para audio, datos</w:t>
            </w:r>
            <w:r w:rsidR="00107D9F">
              <w:rPr>
                <w:rFonts w:ascii="Tahoma" w:hAnsi="Tahoma" w:cs="Tahoma"/>
                <w:b/>
                <w:bCs/>
                <w:color w:val="243285"/>
                <w:sz w:val="44"/>
                <w:szCs w:val="44"/>
                <w:lang w:val="es-ES_tradnl"/>
              </w:rPr>
              <w:t xml:space="preserve"> </w:t>
            </w:r>
            <w:r w:rsidRPr="005D7F3E">
              <w:rPr>
                <w:rFonts w:ascii="Tahoma" w:hAnsi="Tahoma" w:cs="Tahoma"/>
                <w:b/>
                <w:bCs/>
                <w:color w:val="243285"/>
                <w:sz w:val="44"/>
                <w:szCs w:val="44"/>
                <w:lang w:val="es-ES_tradnl"/>
              </w:rPr>
              <w:t>y vídeo comprimido</w:t>
            </w:r>
            <w:r>
              <w:rPr>
                <w:rFonts w:ascii="Tahoma" w:hAnsi="Tahoma" w:cs="Tahoma"/>
                <w:b/>
                <w:bCs/>
                <w:color w:val="243285"/>
                <w:sz w:val="44"/>
                <w:szCs w:val="44"/>
                <w:lang w:val="es-ES_tradnl"/>
              </w:rPr>
              <w:t xml:space="preserve"> </w:t>
            </w:r>
            <w:r w:rsidRPr="005D7F3E">
              <w:rPr>
                <w:rFonts w:ascii="Tahoma" w:hAnsi="Tahoma" w:cs="Tahoma"/>
                <w:b/>
                <w:bCs/>
                <w:color w:val="243285"/>
                <w:sz w:val="44"/>
                <w:szCs w:val="44"/>
                <w:lang w:val="es-ES_tradnl"/>
              </w:rPr>
              <w:t>basados en</w:t>
            </w:r>
            <w:r w:rsidR="00107D9F">
              <w:rPr>
                <w:rFonts w:ascii="Tahoma" w:hAnsi="Tahoma" w:cs="Tahoma"/>
                <w:b/>
                <w:bCs/>
                <w:color w:val="243285"/>
                <w:sz w:val="44"/>
                <w:szCs w:val="44"/>
                <w:lang w:val="es-ES_tradnl"/>
              </w:rPr>
              <w:t xml:space="preserve"> </w:t>
            </w:r>
            <w:r w:rsidRPr="005D7F3E">
              <w:rPr>
                <w:rFonts w:ascii="Tahoma" w:hAnsi="Tahoma" w:cs="Tahoma"/>
                <w:b/>
                <w:bCs/>
                <w:color w:val="243285"/>
                <w:sz w:val="44"/>
                <w:szCs w:val="44"/>
                <w:lang w:val="es-ES_tradnl"/>
              </w:rPr>
              <w:t>formato DV</w:t>
            </w:r>
            <w:r w:rsidR="00107D9F">
              <w:rPr>
                <w:rFonts w:ascii="Tahoma" w:hAnsi="Tahoma" w:cs="Tahoma"/>
                <w:b/>
                <w:bCs/>
                <w:color w:val="243285"/>
                <w:sz w:val="44"/>
                <w:szCs w:val="44"/>
                <w:lang w:val="es-ES_tradnl"/>
              </w:rPr>
              <w:br/>
            </w:r>
            <w:r w:rsidRPr="005D7F3E">
              <w:rPr>
                <w:rFonts w:ascii="Tahoma" w:hAnsi="Tahoma" w:cs="Tahoma"/>
                <w:b/>
                <w:bCs/>
                <w:color w:val="243285"/>
                <w:sz w:val="44"/>
                <w:szCs w:val="44"/>
                <w:lang w:val="es-ES_tradnl"/>
              </w:rPr>
              <w:t>a velocidades de transmisión</w:t>
            </w:r>
            <w:r w:rsidR="00107D9F">
              <w:rPr>
                <w:rFonts w:ascii="Tahoma" w:hAnsi="Tahoma" w:cs="Tahoma"/>
                <w:b/>
                <w:bCs/>
                <w:color w:val="243285"/>
                <w:sz w:val="44"/>
                <w:szCs w:val="44"/>
                <w:lang w:val="es-ES_tradnl"/>
              </w:rPr>
              <w:t xml:space="preserve"> </w:t>
            </w:r>
            <w:r w:rsidRPr="005D7F3E">
              <w:rPr>
                <w:rFonts w:ascii="Tahoma" w:hAnsi="Tahoma" w:cs="Tahoma"/>
                <w:b/>
                <w:bCs/>
                <w:color w:val="243285"/>
                <w:sz w:val="44"/>
                <w:szCs w:val="44"/>
                <w:lang w:val="es-ES_tradnl"/>
              </w:rPr>
              <w:t>de</w:t>
            </w:r>
            <w:r w:rsidR="00107D9F">
              <w:rPr>
                <w:rFonts w:ascii="Tahoma" w:hAnsi="Tahoma" w:cs="Tahoma"/>
                <w:b/>
                <w:bCs/>
                <w:color w:val="243285"/>
                <w:sz w:val="44"/>
                <w:szCs w:val="44"/>
                <w:lang w:val="es-ES_tradnl"/>
              </w:rPr>
              <w:t xml:space="preserve"> </w:t>
            </w:r>
            <w:r w:rsidRPr="005D7F3E">
              <w:rPr>
                <w:rFonts w:ascii="Tahoma" w:hAnsi="Tahoma" w:cs="Tahoma"/>
                <w:b/>
                <w:bCs/>
                <w:color w:val="243285"/>
                <w:sz w:val="44"/>
                <w:szCs w:val="44"/>
                <w:lang w:val="es-ES_tradnl"/>
              </w:rPr>
              <w:t>datos</w:t>
            </w:r>
            <w:r w:rsidR="00107D9F">
              <w:rPr>
                <w:rFonts w:ascii="Tahoma" w:hAnsi="Tahoma" w:cs="Tahoma"/>
                <w:b/>
                <w:bCs/>
                <w:color w:val="243285"/>
                <w:sz w:val="44"/>
                <w:szCs w:val="44"/>
                <w:lang w:val="es-ES_tradnl"/>
              </w:rPr>
              <w:br/>
            </w:r>
            <w:r w:rsidRPr="005D7F3E">
              <w:rPr>
                <w:rFonts w:ascii="Tahoma" w:hAnsi="Tahoma" w:cs="Tahoma"/>
                <w:b/>
                <w:bCs/>
                <w:color w:val="243285"/>
                <w:sz w:val="44"/>
                <w:szCs w:val="44"/>
                <w:lang w:val="es-ES_tradnl"/>
              </w:rPr>
              <w:t>de 25</w:t>
            </w:r>
            <w:r>
              <w:rPr>
                <w:rFonts w:ascii="Tahoma" w:hAnsi="Tahoma" w:cs="Tahoma"/>
                <w:b/>
                <w:bCs/>
                <w:color w:val="243285"/>
                <w:sz w:val="44"/>
                <w:szCs w:val="44"/>
                <w:lang w:val="es-ES_tradnl"/>
              </w:rPr>
              <w:t> </w:t>
            </w:r>
            <w:r w:rsidRPr="005D7F3E">
              <w:rPr>
                <w:rFonts w:ascii="Tahoma" w:hAnsi="Tahoma" w:cs="Tahoma"/>
                <w:b/>
                <w:bCs/>
                <w:color w:val="243285"/>
                <w:sz w:val="44"/>
                <w:szCs w:val="44"/>
                <w:lang w:val="es-ES_tradnl"/>
              </w:rPr>
              <w:t>Mbit/s y 50 Mbit/s</w:t>
            </w:r>
          </w:p>
        </w:tc>
      </w:tr>
      <w:tr w:rsidR="00E91F87" w:rsidRPr="00F85D38" w:rsidTr="005E3ABF">
        <w:tc>
          <w:tcPr>
            <w:tcW w:w="10089" w:type="dxa"/>
          </w:tcPr>
          <w:p w:rsidR="00E91F87" w:rsidRPr="0010336F" w:rsidRDefault="00E91F87" w:rsidP="005E3ABF">
            <w:pPr>
              <w:spacing w:before="80" w:line="280" w:lineRule="exact"/>
              <w:ind w:right="640"/>
              <w:rPr>
                <w:rFonts w:ascii="Tahoma" w:hAnsi="Tahoma" w:cs="Tahoma"/>
                <w:b/>
                <w:bCs/>
                <w:iCs/>
                <w:color w:val="243285"/>
                <w:sz w:val="32"/>
                <w:szCs w:val="32"/>
                <w:lang w:val="es-ES_tradnl"/>
              </w:rPr>
            </w:pPr>
          </w:p>
          <w:p w:rsidR="00E91F87" w:rsidRPr="0010336F" w:rsidRDefault="00E91F87" w:rsidP="005E3ABF">
            <w:pPr>
              <w:spacing w:before="80" w:line="280" w:lineRule="exact"/>
              <w:ind w:right="640"/>
              <w:rPr>
                <w:rFonts w:ascii="Tahoma" w:hAnsi="Tahoma" w:cs="Tahoma"/>
                <w:b/>
                <w:bCs/>
                <w:iCs/>
                <w:color w:val="243285"/>
                <w:sz w:val="32"/>
                <w:szCs w:val="32"/>
                <w:lang w:val="es-ES_tradnl"/>
              </w:rPr>
            </w:pPr>
          </w:p>
          <w:p w:rsidR="00E91F87" w:rsidRPr="0010336F" w:rsidRDefault="00E91F87" w:rsidP="005E3ABF">
            <w:pPr>
              <w:spacing w:before="80" w:after="180" w:line="360" w:lineRule="exact"/>
              <w:ind w:right="720"/>
              <w:rPr>
                <w:rFonts w:ascii="Tahoma" w:hAnsi="Tahoma" w:cs="Tahoma"/>
                <w:b/>
                <w:bCs/>
                <w:iCs/>
                <w:color w:val="243285"/>
                <w:sz w:val="36"/>
                <w:szCs w:val="36"/>
                <w:lang w:val="es-ES_tradnl"/>
              </w:rPr>
            </w:pPr>
          </w:p>
          <w:p w:rsidR="00E91F87" w:rsidRPr="0010336F" w:rsidRDefault="00E91F87" w:rsidP="005E3AB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91F87" w:rsidRPr="009E1F8B" w:rsidRDefault="00E91F87" w:rsidP="005E3ABF">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E91F87" w:rsidRPr="0026666F" w:rsidRDefault="00E91F87" w:rsidP="005E3ABF">
      <w:pPr>
        <w:spacing w:before="80"/>
        <w:rPr>
          <w:i/>
          <w:sz w:val="22"/>
          <w:lang w:val="es-ES_tradnl"/>
        </w:rPr>
      </w:pPr>
    </w:p>
    <w:p w:rsidR="00E91F87" w:rsidRPr="0026666F" w:rsidRDefault="00E91F87" w:rsidP="005E3ABF">
      <w:pPr>
        <w:spacing w:before="80"/>
        <w:rPr>
          <w:i/>
          <w:sz w:val="22"/>
          <w:lang w:val="es-ES_tradnl"/>
        </w:rPr>
      </w:pPr>
    </w:p>
    <w:p w:rsidR="00E91F87" w:rsidRPr="0026666F" w:rsidRDefault="00E91F87" w:rsidP="005E3ABF">
      <w:pPr>
        <w:spacing w:before="80"/>
        <w:rPr>
          <w:i/>
          <w:sz w:val="22"/>
          <w:lang w:val="es-ES_tradnl"/>
        </w:rPr>
      </w:pPr>
    </w:p>
    <w:p w:rsidR="00E91F87" w:rsidRPr="0026666F" w:rsidRDefault="00E91F87" w:rsidP="005E3ABF">
      <w:pPr>
        <w:spacing w:before="80"/>
        <w:rPr>
          <w:i/>
          <w:sz w:val="22"/>
          <w:lang w:val="es-ES_tradnl"/>
        </w:rPr>
      </w:pPr>
    </w:p>
    <w:p w:rsidR="00E91F87" w:rsidRPr="0026666F" w:rsidRDefault="00E91F87" w:rsidP="005E3ABF">
      <w:pPr>
        <w:spacing w:before="80"/>
        <w:rPr>
          <w:i/>
          <w:sz w:val="22"/>
          <w:lang w:val="es-ES_tradnl"/>
        </w:rPr>
      </w:pPr>
    </w:p>
    <w:p w:rsidR="00E91F87" w:rsidRPr="0026666F" w:rsidRDefault="00E91F87" w:rsidP="005E3ABF">
      <w:pPr>
        <w:spacing w:before="80"/>
        <w:rPr>
          <w:i/>
          <w:sz w:val="22"/>
          <w:lang w:val="es-ES_tradnl"/>
        </w:rPr>
      </w:pPr>
    </w:p>
    <w:p w:rsidR="00E91F87" w:rsidRPr="0026666F" w:rsidRDefault="00E91F87" w:rsidP="005E3ABF">
      <w:pPr>
        <w:pStyle w:val="Equation"/>
        <w:tabs>
          <w:tab w:val="clear" w:pos="4820"/>
          <w:tab w:val="clear" w:pos="9639"/>
          <w:tab w:val="left" w:pos="1191"/>
          <w:tab w:val="left" w:pos="1588"/>
          <w:tab w:val="left" w:pos="1985"/>
        </w:tabs>
        <w:rPr>
          <w:rFonts w:ascii="Palatino Linotype" w:hAnsi="Palatino Linotype"/>
          <w:lang w:val="es-ES_tradnl"/>
        </w:rPr>
        <w:sectPr w:rsidR="00E91F87" w:rsidRPr="0026666F" w:rsidSect="005E3ABF">
          <w:headerReference w:type="even" r:id="rId9"/>
          <w:headerReference w:type="default" r:id="rId10"/>
          <w:pgSz w:w="11907" w:h="16834" w:code="9"/>
          <w:pgMar w:top="1418" w:right="1134" w:bottom="1134" w:left="1134" w:header="720" w:footer="482" w:gutter="0"/>
          <w:paperSrc w:first="15" w:other="15"/>
          <w:cols w:space="720"/>
        </w:sectPr>
      </w:pPr>
    </w:p>
    <w:p w:rsidR="00E91F87" w:rsidRPr="006C718C"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91F87" w:rsidRPr="006C718C" w:rsidRDefault="00E91F87" w:rsidP="005E3AB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91F87" w:rsidRPr="006C718C" w:rsidRDefault="00E91F87" w:rsidP="005E3AB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91F87" w:rsidRPr="00021E8A" w:rsidRDefault="00E91F87" w:rsidP="005E3AB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91F87" w:rsidRPr="00021E8A" w:rsidRDefault="00E91F87" w:rsidP="005E3AB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91F87" w:rsidRPr="007C36CA" w:rsidRDefault="00E91F87" w:rsidP="005E3ABF">
      <w:pPr>
        <w:spacing w:before="0"/>
        <w:jc w:val="center"/>
        <w:rPr>
          <w:sz w:val="22"/>
          <w:lang w:val="es-ES_tradnl"/>
        </w:rPr>
      </w:pPr>
    </w:p>
    <w:p w:rsidR="00E91F87" w:rsidRPr="007C36CA" w:rsidRDefault="00E91F87" w:rsidP="005E3AB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91F87" w:rsidRPr="00F85D38" w:rsidTr="005E3ABF">
        <w:tc>
          <w:tcPr>
            <w:tcW w:w="9360" w:type="dxa"/>
            <w:gridSpan w:val="2"/>
          </w:tcPr>
          <w:p w:rsidR="00E91F87" w:rsidRPr="00021E8A" w:rsidRDefault="00E91F87" w:rsidP="005E3AB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91F87" w:rsidRPr="00763D08"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2" w:history="1">
              <w:hyperlink r:id="rId13"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E91F87" w:rsidRPr="00036EE3" w:rsidTr="005E3ABF">
        <w:tc>
          <w:tcPr>
            <w:tcW w:w="1140" w:type="dxa"/>
          </w:tcPr>
          <w:p w:rsidR="00E91F87" w:rsidRPr="00036EE3" w:rsidRDefault="00E91F87" w:rsidP="005E3ABF">
            <w:pPr>
              <w:spacing w:before="180" w:after="100"/>
              <w:ind w:left="57"/>
              <w:rPr>
                <w:b/>
                <w:bCs/>
                <w:sz w:val="20"/>
                <w:lang w:val="en-US"/>
              </w:rPr>
            </w:pPr>
            <w:r w:rsidRPr="00036EE3">
              <w:rPr>
                <w:b/>
                <w:bCs/>
                <w:sz w:val="20"/>
                <w:lang w:val="en-US"/>
              </w:rPr>
              <w:t>Series</w:t>
            </w:r>
          </w:p>
        </w:tc>
        <w:tc>
          <w:tcPr>
            <w:tcW w:w="8220" w:type="dxa"/>
          </w:tcPr>
          <w:p w:rsidR="00E91F87" w:rsidRPr="00036EE3"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91F87" w:rsidRPr="00036EE3" w:rsidTr="005E3ABF">
        <w:tc>
          <w:tcPr>
            <w:tcW w:w="1140" w:type="dxa"/>
            <w:tcBorders>
              <w:bottom w:val="nil"/>
            </w:tcBorders>
          </w:tcPr>
          <w:p w:rsidR="00E91F87" w:rsidRPr="00036EE3" w:rsidRDefault="00E91F87" w:rsidP="005E3ABF">
            <w:pPr>
              <w:spacing w:before="30" w:after="30"/>
              <w:ind w:left="57"/>
              <w:jc w:val="left"/>
              <w:rPr>
                <w:b/>
                <w:bCs/>
                <w:sz w:val="20"/>
                <w:lang w:val="en-US"/>
              </w:rPr>
            </w:pPr>
            <w:r w:rsidRPr="00036EE3">
              <w:rPr>
                <w:b/>
                <w:bCs/>
                <w:sz w:val="20"/>
                <w:lang w:val="en-US"/>
              </w:rPr>
              <w:t>BO</w:t>
            </w:r>
          </w:p>
        </w:tc>
        <w:tc>
          <w:tcPr>
            <w:tcW w:w="8220" w:type="dxa"/>
            <w:tcBorders>
              <w:bottom w:val="nil"/>
            </w:tcBorders>
          </w:tcPr>
          <w:p w:rsidR="00E91F87" w:rsidRPr="00021E8A"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91F87" w:rsidRPr="00F85D38" w:rsidTr="005E3ABF">
        <w:tc>
          <w:tcPr>
            <w:tcW w:w="1140" w:type="dxa"/>
            <w:tcBorders>
              <w:top w:val="nil"/>
              <w:bottom w:val="nil"/>
            </w:tcBorders>
            <w:shd w:val="clear" w:color="auto" w:fill="auto"/>
          </w:tcPr>
          <w:p w:rsidR="00E91F87" w:rsidRPr="009E1F8B" w:rsidRDefault="00E91F87" w:rsidP="005E3ABF">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91F87" w:rsidRPr="009E1F8B"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91F87" w:rsidRPr="00036EE3" w:rsidTr="005E3ABF">
        <w:tc>
          <w:tcPr>
            <w:tcW w:w="1140" w:type="dxa"/>
            <w:tcBorders>
              <w:top w:val="nil"/>
              <w:bottom w:val="nil"/>
            </w:tcBorders>
          </w:tcPr>
          <w:p w:rsidR="00E91F87" w:rsidRPr="00036EE3" w:rsidRDefault="00E91F87" w:rsidP="005E3ABF">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91F87" w:rsidRPr="00021E8A"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91F87" w:rsidRPr="009E1F8B" w:rsidTr="005E3ABF">
        <w:tc>
          <w:tcPr>
            <w:tcW w:w="1140" w:type="dxa"/>
            <w:tcBorders>
              <w:top w:val="nil"/>
              <w:bottom w:val="nil"/>
            </w:tcBorders>
            <w:shd w:val="clear" w:color="auto" w:fill="F3F3F3"/>
          </w:tcPr>
          <w:p w:rsidR="00E91F87" w:rsidRPr="009E1F8B" w:rsidRDefault="00E91F87" w:rsidP="005E3ABF">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91F87" w:rsidRPr="009E1F8B" w:rsidRDefault="00E91F87" w:rsidP="005E3A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91F87" w:rsidRPr="00036EE3" w:rsidTr="005E3ABF">
        <w:tc>
          <w:tcPr>
            <w:tcW w:w="1140" w:type="dxa"/>
            <w:tcBorders>
              <w:top w:val="nil"/>
              <w:bottom w:val="nil"/>
            </w:tcBorders>
            <w:shd w:val="clear" w:color="auto" w:fill="auto"/>
          </w:tcPr>
          <w:p w:rsidR="00E91F87" w:rsidRPr="00036EE3" w:rsidRDefault="00E91F87" w:rsidP="005E3ABF">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91F87" w:rsidRPr="00021E8A" w:rsidRDefault="00E91F87" w:rsidP="005E3A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91F87" w:rsidRPr="00F85D38" w:rsidTr="005E3ABF">
        <w:tc>
          <w:tcPr>
            <w:tcW w:w="1140" w:type="dxa"/>
            <w:tcBorders>
              <w:top w:val="nil"/>
              <w:bottom w:val="nil"/>
            </w:tcBorders>
            <w:shd w:val="clear" w:color="auto" w:fill="auto"/>
          </w:tcPr>
          <w:p w:rsidR="00E91F87" w:rsidRPr="00B41514" w:rsidRDefault="00E91F87" w:rsidP="005E3ABF">
            <w:pPr>
              <w:spacing w:before="30" w:after="30"/>
              <w:ind w:left="57"/>
              <w:jc w:val="left"/>
              <w:rPr>
                <w:rFonts w:hAnsi="Times New Roman Bold"/>
                <w:b/>
                <w:bCs/>
                <w:sz w:val="20"/>
                <w:lang w:val="en-US"/>
              </w:rPr>
            </w:pPr>
            <w:r w:rsidRPr="00B41514">
              <w:rPr>
                <w:rFonts w:hAnsi="Times New Roman Bold"/>
                <w:b/>
                <w:bCs/>
                <w:sz w:val="20"/>
                <w:lang w:val="en-US"/>
              </w:rPr>
              <w:t>M</w:t>
            </w:r>
          </w:p>
        </w:tc>
        <w:tc>
          <w:tcPr>
            <w:tcW w:w="8220" w:type="dxa"/>
            <w:tcBorders>
              <w:top w:val="nil"/>
              <w:bottom w:val="nil"/>
            </w:tcBorders>
            <w:shd w:val="clear" w:color="auto" w:fill="auto"/>
          </w:tcPr>
          <w:p w:rsidR="00E91F87" w:rsidRPr="00B41514" w:rsidRDefault="00E91F87" w:rsidP="00B41514">
            <w:pPr>
              <w:pStyle w:val="Tabletext"/>
              <w:rPr>
                <w:sz w:val="20"/>
                <w:lang w:val="es-ES_tradnl"/>
              </w:rPr>
            </w:pPr>
            <w:r w:rsidRPr="00B41514">
              <w:rPr>
                <w:sz w:val="20"/>
                <w:lang w:val="es-ES_tradnl"/>
              </w:rPr>
              <w:t>Servicios móviles, de radiodeterminación, de aficionados y otros servicios por satélite conexos</w:t>
            </w:r>
          </w:p>
        </w:tc>
      </w:tr>
      <w:tr w:rsidR="00E91F87" w:rsidRPr="00F85D38" w:rsidTr="005E3ABF">
        <w:tc>
          <w:tcPr>
            <w:tcW w:w="1140" w:type="dxa"/>
            <w:tcBorders>
              <w:top w:val="nil"/>
            </w:tcBorders>
          </w:tcPr>
          <w:p w:rsidR="00E91F87" w:rsidRPr="00036EE3" w:rsidRDefault="00E91F87" w:rsidP="005E3ABF">
            <w:pPr>
              <w:spacing w:before="30" w:after="30"/>
              <w:ind w:left="57"/>
              <w:jc w:val="left"/>
              <w:rPr>
                <w:b/>
                <w:bCs/>
                <w:sz w:val="20"/>
                <w:lang w:val="fr-CH"/>
              </w:rPr>
            </w:pPr>
            <w:r w:rsidRPr="00036EE3">
              <w:rPr>
                <w:b/>
                <w:bCs/>
                <w:sz w:val="20"/>
                <w:lang w:val="fr-CH"/>
              </w:rPr>
              <w:t>P</w:t>
            </w:r>
          </w:p>
        </w:tc>
        <w:tc>
          <w:tcPr>
            <w:tcW w:w="8220" w:type="dxa"/>
            <w:tcBorders>
              <w:top w:val="nil"/>
            </w:tcBorders>
          </w:tcPr>
          <w:p w:rsidR="00E91F87" w:rsidRPr="00021E8A" w:rsidRDefault="00E91F87" w:rsidP="005E3ABF">
            <w:pPr>
              <w:spacing w:before="30" w:after="30"/>
              <w:jc w:val="left"/>
              <w:rPr>
                <w:bCs/>
                <w:sz w:val="20"/>
                <w:lang w:val="es-ES_tradnl"/>
              </w:rPr>
            </w:pPr>
            <w:r w:rsidRPr="00021E8A">
              <w:rPr>
                <w:bCs/>
                <w:sz w:val="20"/>
                <w:lang w:val="es-ES_tradnl"/>
              </w:rPr>
              <w:t>Propagación de las ondas radioeléctricas</w:t>
            </w:r>
          </w:p>
        </w:tc>
      </w:tr>
      <w:tr w:rsidR="00E91F87" w:rsidRPr="00036EE3"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RA</w:t>
            </w:r>
          </w:p>
        </w:tc>
        <w:tc>
          <w:tcPr>
            <w:tcW w:w="8220" w:type="dxa"/>
          </w:tcPr>
          <w:p w:rsidR="00E91F87" w:rsidRPr="00021E8A" w:rsidRDefault="00B41514" w:rsidP="005E3A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E91F87" w:rsidRPr="00021E8A">
              <w:rPr>
                <w:bCs/>
                <w:sz w:val="20"/>
              </w:rPr>
              <w:t>astronomía</w:t>
            </w:r>
          </w:p>
        </w:tc>
      </w:tr>
      <w:tr w:rsidR="00E91F87" w:rsidRPr="00F85D38"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RS</w:t>
            </w:r>
          </w:p>
        </w:tc>
        <w:tc>
          <w:tcPr>
            <w:tcW w:w="8220" w:type="dxa"/>
          </w:tcPr>
          <w:p w:rsidR="00E91F87" w:rsidRPr="00021E8A" w:rsidRDefault="00E91F87" w:rsidP="005E3A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91F87" w:rsidRPr="00036EE3"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S</w:t>
            </w:r>
          </w:p>
        </w:tc>
        <w:tc>
          <w:tcPr>
            <w:tcW w:w="8220" w:type="dxa"/>
          </w:tcPr>
          <w:p w:rsidR="00E91F87" w:rsidRPr="00021E8A" w:rsidRDefault="00E91F87" w:rsidP="005E3ABF">
            <w:pPr>
              <w:spacing w:before="30" w:after="30"/>
              <w:jc w:val="left"/>
              <w:rPr>
                <w:bCs/>
                <w:sz w:val="20"/>
                <w:lang w:val="en-US"/>
              </w:rPr>
            </w:pPr>
            <w:r w:rsidRPr="00021E8A">
              <w:rPr>
                <w:bCs/>
                <w:sz w:val="20"/>
              </w:rPr>
              <w:t>Servicio fijo por satélite</w:t>
            </w:r>
          </w:p>
        </w:tc>
      </w:tr>
      <w:tr w:rsidR="00E91F87" w:rsidRPr="00036EE3"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SA</w:t>
            </w:r>
          </w:p>
        </w:tc>
        <w:tc>
          <w:tcPr>
            <w:tcW w:w="8220" w:type="dxa"/>
          </w:tcPr>
          <w:p w:rsidR="00E91F87" w:rsidRPr="00021E8A" w:rsidRDefault="00E91F87" w:rsidP="005E3ABF">
            <w:pPr>
              <w:spacing w:before="30" w:after="30"/>
              <w:jc w:val="left"/>
              <w:rPr>
                <w:bCs/>
                <w:sz w:val="20"/>
                <w:lang w:val="en-US"/>
              </w:rPr>
            </w:pPr>
            <w:r w:rsidRPr="00021E8A">
              <w:rPr>
                <w:bCs/>
                <w:sz w:val="20"/>
              </w:rPr>
              <w:t>Aplicaciones espaciales y meteorología</w:t>
            </w:r>
          </w:p>
        </w:tc>
      </w:tr>
      <w:tr w:rsidR="00E91F87" w:rsidRPr="00F85D38"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SF</w:t>
            </w:r>
          </w:p>
        </w:tc>
        <w:tc>
          <w:tcPr>
            <w:tcW w:w="8220" w:type="dxa"/>
          </w:tcPr>
          <w:p w:rsidR="00E91F87" w:rsidRPr="00021E8A" w:rsidRDefault="00E91F87" w:rsidP="005E3AB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91F87" w:rsidRPr="00036EE3" w:rsidTr="005E3ABF">
        <w:tc>
          <w:tcPr>
            <w:tcW w:w="1140" w:type="dxa"/>
            <w:shd w:val="clear" w:color="auto" w:fill="auto"/>
          </w:tcPr>
          <w:p w:rsidR="00E91F87" w:rsidRPr="001240BC" w:rsidRDefault="00E91F87" w:rsidP="005E3ABF">
            <w:pPr>
              <w:spacing w:before="30" w:after="30"/>
              <w:ind w:left="57"/>
              <w:jc w:val="left"/>
              <w:rPr>
                <w:b/>
                <w:bCs/>
                <w:sz w:val="20"/>
                <w:lang w:val="en-US"/>
              </w:rPr>
            </w:pPr>
            <w:r w:rsidRPr="001240BC">
              <w:rPr>
                <w:b/>
                <w:bCs/>
                <w:sz w:val="20"/>
                <w:lang w:val="en-US"/>
              </w:rPr>
              <w:t>SM</w:t>
            </w:r>
          </w:p>
        </w:tc>
        <w:tc>
          <w:tcPr>
            <w:tcW w:w="8220" w:type="dxa"/>
            <w:shd w:val="clear" w:color="auto" w:fill="auto"/>
          </w:tcPr>
          <w:p w:rsidR="00E91F87" w:rsidRPr="001240BC" w:rsidRDefault="00E91F87" w:rsidP="005E3ABF">
            <w:pPr>
              <w:spacing w:before="30" w:after="30"/>
              <w:jc w:val="left"/>
              <w:rPr>
                <w:sz w:val="20"/>
                <w:lang w:val="en-US"/>
              </w:rPr>
            </w:pPr>
            <w:r w:rsidRPr="001240BC">
              <w:rPr>
                <w:sz w:val="20"/>
              </w:rPr>
              <w:t>Gestión del espectro</w:t>
            </w:r>
          </w:p>
        </w:tc>
      </w:tr>
      <w:tr w:rsidR="00E91F87" w:rsidRPr="00036EE3"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SNG</w:t>
            </w:r>
          </w:p>
        </w:tc>
        <w:tc>
          <w:tcPr>
            <w:tcW w:w="8220" w:type="dxa"/>
          </w:tcPr>
          <w:p w:rsidR="00E91F87" w:rsidRPr="00021E8A" w:rsidRDefault="00E91F87" w:rsidP="005E3ABF">
            <w:pPr>
              <w:spacing w:before="30" w:after="30"/>
              <w:jc w:val="left"/>
              <w:rPr>
                <w:bCs/>
                <w:sz w:val="20"/>
                <w:lang w:val="en-US"/>
              </w:rPr>
            </w:pPr>
            <w:r w:rsidRPr="00021E8A">
              <w:rPr>
                <w:bCs/>
                <w:sz w:val="20"/>
              </w:rPr>
              <w:t>Periodismo electrónico por satélite</w:t>
            </w:r>
          </w:p>
        </w:tc>
      </w:tr>
      <w:tr w:rsidR="00E91F87" w:rsidRPr="00F85D38"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TF</w:t>
            </w:r>
          </w:p>
        </w:tc>
        <w:tc>
          <w:tcPr>
            <w:tcW w:w="8220" w:type="dxa"/>
          </w:tcPr>
          <w:p w:rsidR="00E91F87" w:rsidRPr="00021E8A" w:rsidRDefault="00E91F87" w:rsidP="005E3ABF">
            <w:pPr>
              <w:spacing w:before="30" w:after="30"/>
              <w:jc w:val="left"/>
              <w:rPr>
                <w:bCs/>
                <w:sz w:val="20"/>
                <w:lang w:val="es-ES_tradnl"/>
              </w:rPr>
            </w:pPr>
            <w:r w:rsidRPr="00021E8A">
              <w:rPr>
                <w:bCs/>
                <w:sz w:val="20"/>
                <w:lang w:val="es-ES_tradnl"/>
              </w:rPr>
              <w:t>Emisiones de frecuencias patrón y señales horarias</w:t>
            </w:r>
          </w:p>
        </w:tc>
      </w:tr>
      <w:tr w:rsidR="00E91F87" w:rsidRPr="00036EE3" w:rsidTr="005E3ABF">
        <w:tc>
          <w:tcPr>
            <w:tcW w:w="1140" w:type="dxa"/>
          </w:tcPr>
          <w:p w:rsidR="00E91F87" w:rsidRPr="00036EE3" w:rsidRDefault="00E91F87" w:rsidP="005E3ABF">
            <w:pPr>
              <w:spacing w:before="30" w:after="30"/>
              <w:ind w:left="57"/>
              <w:jc w:val="left"/>
              <w:rPr>
                <w:b/>
                <w:bCs/>
                <w:sz w:val="20"/>
                <w:lang w:val="en-US"/>
              </w:rPr>
            </w:pPr>
            <w:r w:rsidRPr="00036EE3">
              <w:rPr>
                <w:b/>
                <w:bCs/>
                <w:sz w:val="20"/>
                <w:lang w:val="en-US"/>
              </w:rPr>
              <w:t>V</w:t>
            </w:r>
          </w:p>
        </w:tc>
        <w:tc>
          <w:tcPr>
            <w:tcW w:w="8220" w:type="dxa"/>
          </w:tcPr>
          <w:p w:rsidR="00E91F87" w:rsidRPr="00021E8A" w:rsidRDefault="00E91F87" w:rsidP="005E3ABF">
            <w:pPr>
              <w:spacing w:before="30" w:after="140"/>
              <w:jc w:val="left"/>
              <w:rPr>
                <w:bCs/>
                <w:sz w:val="20"/>
                <w:lang w:val="en-US"/>
              </w:rPr>
            </w:pPr>
            <w:r w:rsidRPr="00021E8A">
              <w:rPr>
                <w:bCs/>
                <w:sz w:val="20"/>
              </w:rPr>
              <w:t>Vocabulario y cuestiones afines</w:t>
            </w:r>
          </w:p>
        </w:tc>
      </w:tr>
    </w:tbl>
    <w:p w:rsidR="00E91F87" w:rsidRPr="00036EE3" w:rsidRDefault="00E91F87" w:rsidP="005E3AB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91F87" w:rsidTr="005E3ABF">
        <w:tc>
          <w:tcPr>
            <w:tcW w:w="720" w:type="dxa"/>
          </w:tcPr>
          <w:p w:rsidR="00E91F87" w:rsidRDefault="00E91F87" w:rsidP="005E3AB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91F87" w:rsidRPr="00F85D38" w:rsidTr="005E3ABF">
        <w:tc>
          <w:tcPr>
            <w:tcW w:w="9360" w:type="dxa"/>
          </w:tcPr>
          <w:p w:rsidR="00E91F87" w:rsidRPr="00763D08" w:rsidRDefault="00E91F87" w:rsidP="005E3AB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E91F87" w:rsidRPr="00763D08" w:rsidRDefault="00E91F87" w:rsidP="005E3ABF">
      <w:pPr>
        <w:spacing w:before="0"/>
        <w:jc w:val="center"/>
        <w:rPr>
          <w:sz w:val="22"/>
          <w:lang w:val="es-ES_tradnl"/>
        </w:rPr>
      </w:pPr>
    </w:p>
    <w:p w:rsidR="00E91F87" w:rsidRPr="00763D08" w:rsidRDefault="00E91F87" w:rsidP="005E3ABF">
      <w:pPr>
        <w:spacing w:before="60"/>
        <w:jc w:val="right"/>
        <w:rPr>
          <w:i/>
          <w:iCs/>
          <w:sz w:val="20"/>
          <w:lang w:val="es-ES_tradnl"/>
        </w:rPr>
      </w:pPr>
      <w:r w:rsidRPr="00763D08">
        <w:rPr>
          <w:i/>
          <w:iCs/>
          <w:sz w:val="20"/>
          <w:lang w:val="es-ES_tradnl"/>
        </w:rPr>
        <w:t>Publicación electrónica</w:t>
      </w:r>
    </w:p>
    <w:p w:rsidR="00E91F87" w:rsidRPr="00763D08" w:rsidRDefault="00E91F87" w:rsidP="005E3ABF">
      <w:pPr>
        <w:spacing w:before="0" w:after="40"/>
        <w:jc w:val="right"/>
        <w:rPr>
          <w:sz w:val="20"/>
          <w:lang w:val="es-ES_tradnl"/>
        </w:rPr>
      </w:pPr>
      <w:r w:rsidRPr="00763D08">
        <w:rPr>
          <w:sz w:val="20"/>
          <w:lang w:val="es-ES_tradnl"/>
        </w:rPr>
        <w:t>Ginebra, 20</w:t>
      </w:r>
      <w:r>
        <w:rPr>
          <w:sz w:val="20"/>
          <w:lang w:val="es-ES_tradnl"/>
        </w:rPr>
        <w:t>11</w:t>
      </w:r>
    </w:p>
    <w:p w:rsidR="00E91F87" w:rsidRPr="00763D08" w:rsidRDefault="00E91F87" w:rsidP="005E3AB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E91F87" w:rsidRPr="006C718C" w:rsidRDefault="00E91F87" w:rsidP="005E3AB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91F87" w:rsidRPr="006C718C" w:rsidRDefault="00E91F87" w:rsidP="005E3ABF">
      <w:pPr>
        <w:spacing w:before="160"/>
        <w:rPr>
          <w:i/>
          <w:sz w:val="20"/>
          <w:highlight w:val="yellow"/>
          <w:lang w:val="es-ES_tradnl"/>
        </w:rPr>
        <w:sectPr w:rsidR="00E91F87" w:rsidRPr="006C718C" w:rsidSect="005E3ABF">
          <w:headerReference w:type="even" r:id="rId14"/>
          <w:headerReference w:type="default" r:id="rId15"/>
          <w:pgSz w:w="11907" w:h="16834" w:code="9"/>
          <w:pgMar w:top="1418" w:right="1134" w:bottom="1134" w:left="1134" w:header="720" w:footer="482" w:gutter="0"/>
          <w:pgNumType w:fmt="lowerRoman" w:start="2"/>
          <w:cols w:space="720"/>
        </w:sectPr>
      </w:pPr>
    </w:p>
    <w:p w:rsidR="00E91F87" w:rsidRDefault="00E91F87" w:rsidP="005E3ABF">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5E3ABF">
        <w:rPr>
          <w:rStyle w:val="href"/>
          <w:lang w:val="es-ES_tradnl"/>
        </w:rPr>
        <w:t>1618-1</w:t>
      </w:r>
    </w:p>
    <w:p w:rsidR="00E91F87" w:rsidRPr="00EC262A" w:rsidRDefault="00E91F87" w:rsidP="00107D9F">
      <w:pPr>
        <w:pStyle w:val="Rectitle"/>
        <w:rPr>
          <w:lang w:val="es-ES"/>
        </w:rPr>
      </w:pPr>
      <w:r w:rsidRPr="00EC262A">
        <w:rPr>
          <w:lang w:val="es-ES"/>
        </w:rPr>
        <w:t>Estructura de datos para audio, datos y vídeo comprimido basados</w:t>
      </w:r>
      <w:r w:rsidR="00107D9F">
        <w:rPr>
          <w:lang w:val="es-ES"/>
        </w:rPr>
        <w:br/>
      </w:r>
      <w:r w:rsidRPr="00EC262A">
        <w:rPr>
          <w:lang w:val="es-ES"/>
        </w:rPr>
        <w:t>en formato DV a velocidades de transmisión de datos</w:t>
      </w:r>
      <w:r w:rsidR="00107D9F">
        <w:rPr>
          <w:lang w:val="es-ES"/>
        </w:rPr>
        <w:br/>
      </w:r>
      <w:r w:rsidRPr="00EC262A">
        <w:rPr>
          <w:lang w:val="es-ES"/>
        </w:rPr>
        <w:t>de</w:t>
      </w:r>
      <w:r>
        <w:rPr>
          <w:lang w:val="es-ES"/>
        </w:rPr>
        <w:t xml:space="preserve"> </w:t>
      </w:r>
      <w:r w:rsidRPr="00EC262A">
        <w:rPr>
          <w:lang w:val="es-ES"/>
        </w:rPr>
        <w:t>25 Mbit/s y 50 Mbit/s</w:t>
      </w:r>
    </w:p>
    <w:p w:rsidR="00E91F87" w:rsidRDefault="00E91F87" w:rsidP="00E91F87">
      <w:pPr>
        <w:pStyle w:val="Recref"/>
        <w:rPr>
          <w:lang w:val="es-ES"/>
        </w:rPr>
      </w:pPr>
      <w:r w:rsidRPr="00EC262A">
        <w:rPr>
          <w:lang w:val="es-ES"/>
        </w:rPr>
        <w:t>(Cuestión UIT</w:t>
      </w:r>
      <w:r w:rsidRPr="00EC262A">
        <w:rPr>
          <w:lang w:val="es-ES"/>
        </w:rPr>
        <w:noBreakHyphen/>
        <w:t>R 12/6)</w:t>
      </w:r>
    </w:p>
    <w:p w:rsidR="00F618CF" w:rsidRPr="00213B3A" w:rsidRDefault="00F618CF" w:rsidP="00F618CF">
      <w:pPr>
        <w:pStyle w:val="Blanc"/>
        <w:rPr>
          <w:lang w:val="es-ES_tradnl"/>
        </w:rPr>
      </w:pPr>
    </w:p>
    <w:p w:rsidR="00E91F87" w:rsidRPr="00EC262A" w:rsidRDefault="00E91F87" w:rsidP="00E91F87">
      <w:pPr>
        <w:pStyle w:val="Recdate"/>
        <w:rPr>
          <w:lang w:val="es-ES"/>
        </w:rPr>
      </w:pPr>
      <w:r w:rsidRPr="00EC262A">
        <w:rPr>
          <w:lang w:val="es-ES"/>
        </w:rPr>
        <w:t>(2003-2011)</w:t>
      </w:r>
    </w:p>
    <w:p w:rsidR="00F618CF" w:rsidRPr="00213B3A" w:rsidRDefault="00F618CF" w:rsidP="00B340CA">
      <w:pPr>
        <w:rPr>
          <w:lang w:val="es-ES_tradnl"/>
        </w:rPr>
      </w:pPr>
    </w:p>
    <w:p w:rsidR="00E91F87" w:rsidRPr="00EC262A" w:rsidRDefault="00E91F87" w:rsidP="00F618CF">
      <w:pPr>
        <w:pStyle w:val="Headingb"/>
        <w:rPr>
          <w:lang w:val="es-ES"/>
        </w:rPr>
      </w:pPr>
      <w:r w:rsidRPr="00EC262A">
        <w:rPr>
          <w:lang w:val="es-ES"/>
        </w:rPr>
        <w:t>Cometido</w:t>
      </w:r>
    </w:p>
    <w:p w:rsidR="00E91F87" w:rsidRPr="00EC262A" w:rsidRDefault="00E91F87" w:rsidP="00F618CF">
      <w:pPr>
        <w:rPr>
          <w:lang w:val="es-ES"/>
        </w:rPr>
      </w:pPr>
      <w:r w:rsidRPr="00EC262A">
        <w:rPr>
          <w:lang w:val="es-ES"/>
        </w:rPr>
        <w:t xml:space="preserve">Esta </w:t>
      </w:r>
      <w:r w:rsidRPr="00EC262A">
        <w:rPr>
          <w:lang w:val="es-ES" w:eastAsia="ja-JP"/>
        </w:rPr>
        <w:t>Recomendación</w:t>
      </w:r>
      <w:r w:rsidRPr="00EC262A">
        <w:rPr>
          <w:lang w:val="es-ES"/>
        </w:rPr>
        <w:t xml:space="preserve"> define la estructura de datos basados en formato DV para la interfaz de audio digital, datos de subcódigo y vídeo comprimido con los siguientes parámetros:</w:t>
      </w:r>
    </w:p>
    <w:p w:rsidR="00E91F87" w:rsidRPr="00213B3A" w:rsidRDefault="00E91F87" w:rsidP="00F618CF">
      <w:pPr>
        <w:pStyle w:val="enumlev1"/>
        <w:rPr>
          <w:lang w:val="es-ES_tradnl"/>
        </w:rPr>
      </w:pPr>
      <w:r w:rsidRPr="00213B3A">
        <w:rPr>
          <w:lang w:val="es-ES_tradnl"/>
        </w:rPr>
        <w:t>–</w:t>
      </w:r>
      <w:r w:rsidRPr="00213B3A">
        <w:rPr>
          <w:lang w:val="es-ES_tradnl"/>
        </w:rPr>
        <w:tab/>
        <w:t>Sistema 525/60</w:t>
      </w:r>
      <w:r w:rsidR="00233079" w:rsidRPr="00213B3A">
        <w:rPr>
          <w:lang w:val="es-ES_tradnl"/>
        </w:rPr>
        <w:t> </w:t>
      </w:r>
      <w:r w:rsidRPr="00EC262A">
        <w:sym w:font="Symbol" w:char="F02D"/>
      </w:r>
      <w:r w:rsidR="00233079" w:rsidRPr="00213B3A">
        <w:rPr>
          <w:lang w:val="es-ES_tradnl"/>
        </w:rPr>
        <w:t> </w:t>
      </w:r>
      <w:r w:rsidRPr="00213B3A">
        <w:rPr>
          <w:lang w:val="es-ES_tradnl"/>
        </w:rPr>
        <w:t>4:1:1 estructura del muestreo de imagen. Velocidad de transferencia de datos</w:t>
      </w:r>
      <w:r w:rsidR="00C77836" w:rsidRPr="00213B3A">
        <w:rPr>
          <w:lang w:val="es-ES_tradnl"/>
        </w:rPr>
        <w:t xml:space="preserve"> </w:t>
      </w:r>
      <w:r w:rsidRPr="00213B3A">
        <w:rPr>
          <w:lang w:val="es-ES_tradnl"/>
        </w:rPr>
        <w:t>25 Mbit/s</w:t>
      </w:r>
      <w:r w:rsidR="005E3ABF" w:rsidRPr="00213B3A">
        <w:rPr>
          <w:lang w:val="es-ES_tradnl"/>
        </w:rPr>
        <w:t>.</w:t>
      </w:r>
    </w:p>
    <w:p w:rsidR="00E91F87" w:rsidRPr="00213B3A" w:rsidRDefault="00E91F87" w:rsidP="00F618CF">
      <w:pPr>
        <w:pStyle w:val="enumlev1"/>
        <w:rPr>
          <w:lang w:val="es-ES_tradnl"/>
        </w:rPr>
      </w:pPr>
      <w:r w:rsidRPr="00213B3A">
        <w:rPr>
          <w:lang w:val="es-ES_tradnl"/>
        </w:rPr>
        <w:t>–</w:t>
      </w:r>
      <w:r w:rsidRPr="00213B3A">
        <w:rPr>
          <w:lang w:val="es-ES_tradnl"/>
        </w:rPr>
        <w:tab/>
        <w:t>Sistema 525/60</w:t>
      </w:r>
      <w:r w:rsidR="00233079" w:rsidRPr="00213B3A">
        <w:rPr>
          <w:lang w:val="es-ES_tradnl"/>
        </w:rPr>
        <w:t> </w:t>
      </w:r>
      <w:r w:rsidR="00233079" w:rsidRPr="00EC262A">
        <w:sym w:font="Symbol" w:char="F02D"/>
      </w:r>
      <w:r w:rsidR="00233079" w:rsidRPr="00213B3A">
        <w:rPr>
          <w:lang w:val="es-ES_tradnl"/>
        </w:rPr>
        <w:t> </w:t>
      </w:r>
      <w:r w:rsidRPr="00213B3A">
        <w:rPr>
          <w:lang w:val="es-ES_tradnl"/>
        </w:rPr>
        <w:t>4:2:2 estructura del muestreo de imagen. Velocidad de transferencia de datos</w:t>
      </w:r>
      <w:r w:rsidR="00C77836" w:rsidRPr="00213B3A">
        <w:rPr>
          <w:lang w:val="es-ES_tradnl"/>
        </w:rPr>
        <w:t xml:space="preserve"> </w:t>
      </w:r>
      <w:r w:rsidRPr="00213B3A">
        <w:rPr>
          <w:lang w:val="es-ES_tradnl"/>
        </w:rPr>
        <w:t>50 Mbit/s</w:t>
      </w:r>
      <w:r w:rsidR="005E3ABF" w:rsidRPr="00213B3A">
        <w:rPr>
          <w:lang w:val="es-ES_tradnl"/>
        </w:rPr>
        <w:t>.</w:t>
      </w:r>
    </w:p>
    <w:p w:rsidR="00E91F87" w:rsidRPr="00213B3A" w:rsidRDefault="00E91F87" w:rsidP="00F618CF">
      <w:pPr>
        <w:pStyle w:val="enumlev1"/>
        <w:rPr>
          <w:lang w:val="es-ES_tradnl"/>
        </w:rPr>
      </w:pPr>
      <w:r w:rsidRPr="00213B3A">
        <w:rPr>
          <w:lang w:val="es-ES_tradnl"/>
        </w:rPr>
        <w:t>–</w:t>
      </w:r>
      <w:r w:rsidRPr="00213B3A">
        <w:rPr>
          <w:lang w:val="es-ES_tradnl"/>
        </w:rPr>
        <w:tab/>
        <w:t>Sistema 625/50</w:t>
      </w:r>
      <w:r w:rsidR="00233079" w:rsidRPr="00213B3A">
        <w:rPr>
          <w:lang w:val="es-ES_tradnl"/>
        </w:rPr>
        <w:t> </w:t>
      </w:r>
      <w:r w:rsidR="00233079" w:rsidRPr="00EC262A">
        <w:sym w:font="Symbol" w:char="F02D"/>
      </w:r>
      <w:r w:rsidR="00233079" w:rsidRPr="00213B3A">
        <w:rPr>
          <w:lang w:val="es-ES_tradnl"/>
        </w:rPr>
        <w:t> </w:t>
      </w:r>
      <w:r w:rsidRPr="00213B3A">
        <w:rPr>
          <w:lang w:val="es-ES_tradnl"/>
        </w:rPr>
        <w:t>4:1:1 estructura del muestreo de imagen. Velocidad de transferencia de datos</w:t>
      </w:r>
      <w:r w:rsidR="00C77836" w:rsidRPr="00213B3A">
        <w:rPr>
          <w:lang w:val="es-ES_tradnl"/>
        </w:rPr>
        <w:t xml:space="preserve"> </w:t>
      </w:r>
      <w:r w:rsidRPr="00213B3A">
        <w:rPr>
          <w:lang w:val="es-ES_tradnl"/>
        </w:rPr>
        <w:t>25 </w:t>
      </w:r>
      <w:r w:rsidR="005E3ABF" w:rsidRPr="00213B3A">
        <w:rPr>
          <w:lang w:val="es-ES_tradnl"/>
        </w:rPr>
        <w:t>Mbit/s.</w:t>
      </w:r>
    </w:p>
    <w:p w:rsidR="00E91F87" w:rsidRPr="00213B3A" w:rsidRDefault="00E91F87" w:rsidP="00F618CF">
      <w:pPr>
        <w:pStyle w:val="enumlev1"/>
        <w:rPr>
          <w:lang w:val="es-ES_tradnl"/>
        </w:rPr>
      </w:pPr>
      <w:r w:rsidRPr="00213B3A">
        <w:rPr>
          <w:lang w:val="es-ES_tradnl"/>
        </w:rPr>
        <w:t>–</w:t>
      </w:r>
      <w:r w:rsidRPr="00213B3A">
        <w:rPr>
          <w:lang w:val="es-ES_tradnl"/>
        </w:rPr>
        <w:tab/>
        <w:t>Sistema 625/50</w:t>
      </w:r>
      <w:r w:rsidR="00233079" w:rsidRPr="00213B3A">
        <w:rPr>
          <w:lang w:val="es-ES_tradnl"/>
        </w:rPr>
        <w:t> </w:t>
      </w:r>
      <w:r w:rsidR="00233079" w:rsidRPr="00EC262A">
        <w:sym w:font="Symbol" w:char="F02D"/>
      </w:r>
      <w:r w:rsidR="00233079" w:rsidRPr="00213B3A">
        <w:rPr>
          <w:lang w:val="es-ES_tradnl"/>
        </w:rPr>
        <w:t> </w:t>
      </w:r>
      <w:r w:rsidRPr="00213B3A">
        <w:rPr>
          <w:lang w:val="es-ES_tradnl"/>
        </w:rPr>
        <w:t>4:2:2 estructura del muestreo de imagen. Velocidad de transferencia de datos</w:t>
      </w:r>
      <w:r w:rsidR="00C77836" w:rsidRPr="00213B3A">
        <w:rPr>
          <w:lang w:val="es-ES_tradnl"/>
        </w:rPr>
        <w:t xml:space="preserve"> </w:t>
      </w:r>
      <w:r w:rsidRPr="00213B3A">
        <w:rPr>
          <w:lang w:val="es-ES_tradnl"/>
        </w:rPr>
        <w:t>50 Mbit/s.</w:t>
      </w:r>
    </w:p>
    <w:p w:rsidR="00E91F87" w:rsidRPr="00EC262A" w:rsidRDefault="00E91F87" w:rsidP="00E91F87">
      <w:pPr>
        <w:pStyle w:val="Normalaftertitle"/>
        <w:rPr>
          <w:lang w:val="es-ES"/>
        </w:rPr>
      </w:pPr>
      <w:r w:rsidRPr="00EC262A">
        <w:rPr>
          <w:lang w:val="es-ES"/>
        </w:rPr>
        <w:t>La Asamblea de Radiocomunicaciones de la UIT,</w:t>
      </w:r>
    </w:p>
    <w:p w:rsidR="00E91F87" w:rsidRPr="00EC262A" w:rsidRDefault="00E91F87" w:rsidP="00E91F87">
      <w:pPr>
        <w:pStyle w:val="Call"/>
        <w:rPr>
          <w:lang w:val="es-ES"/>
        </w:rPr>
      </w:pPr>
      <w:r w:rsidRPr="00EC262A">
        <w:rPr>
          <w:lang w:val="es-ES"/>
        </w:rPr>
        <w:t>considerando</w:t>
      </w:r>
    </w:p>
    <w:p w:rsidR="00E91F87" w:rsidRPr="00EC262A" w:rsidRDefault="00E91F87" w:rsidP="00E91F87">
      <w:pPr>
        <w:rPr>
          <w:lang w:val="es-ES"/>
        </w:rPr>
      </w:pPr>
      <w:r w:rsidRPr="00EC262A">
        <w:rPr>
          <w:lang w:val="es-ES"/>
        </w:rPr>
        <w:t>a)</w:t>
      </w:r>
      <w:r w:rsidRPr="00EC262A">
        <w:rPr>
          <w:lang w:val="es-ES"/>
        </w:rPr>
        <w:tab/>
        <w:t>que existen aplicaciones en la producción y la posproducción de televisión profesional en las que la compresión de señales de vídeo en formato DV puede ofrecer ventajas de explotación y económicas;</w:t>
      </w:r>
    </w:p>
    <w:p w:rsidR="00E91F87" w:rsidRPr="00EC262A" w:rsidRDefault="00E91F87" w:rsidP="00E91F87">
      <w:pPr>
        <w:rPr>
          <w:lang w:val="es-ES"/>
        </w:rPr>
      </w:pPr>
      <w:r w:rsidRPr="00EC262A">
        <w:rPr>
          <w:lang w:val="es-ES"/>
        </w:rPr>
        <w:t>b)</w:t>
      </w:r>
      <w:r w:rsidRPr="00EC262A">
        <w:rPr>
          <w:lang w:val="es-ES"/>
        </w:rPr>
        <w:tab/>
        <w:t>que se han propuesto tres velocidades de transferencia de datos dentro del mismo grupo de compresión para dar servicio a diferentes aplicaciones (25 Mbit/s, 50 Mbit/s y 100 Mbit/s);</w:t>
      </w:r>
    </w:p>
    <w:p w:rsidR="00E91F87" w:rsidRPr="00EC262A" w:rsidRDefault="00E91F87" w:rsidP="00E91F87">
      <w:pPr>
        <w:rPr>
          <w:lang w:val="es-ES"/>
        </w:rPr>
      </w:pPr>
      <w:r w:rsidRPr="00EC262A">
        <w:rPr>
          <w:lang w:val="es-ES"/>
        </w:rPr>
        <w:t>c)</w:t>
      </w:r>
      <w:r w:rsidRPr="00EC262A">
        <w:rPr>
          <w:lang w:val="es-ES"/>
        </w:rPr>
        <w:tab/>
        <w:t>que las tramas de muestreo para cada una de las tres aplicaciones son diferentes;</w:t>
      </w:r>
    </w:p>
    <w:p w:rsidR="00E91F87" w:rsidRPr="00EC262A" w:rsidRDefault="00E91F87" w:rsidP="00E91F87">
      <w:pPr>
        <w:rPr>
          <w:lang w:val="es-ES"/>
        </w:rPr>
      </w:pPr>
      <w:r w:rsidRPr="00EC262A">
        <w:rPr>
          <w:lang w:val="es-ES"/>
        </w:rPr>
        <w:t>d)</w:t>
      </w:r>
      <w:r w:rsidRPr="00EC262A">
        <w:rPr>
          <w:lang w:val="es-ES"/>
        </w:rPr>
        <w:tab/>
        <w:t>que los elementos de audio, datos auxiliares y metadatos son parte integrante de esas aplicaciones;</w:t>
      </w:r>
    </w:p>
    <w:p w:rsidR="00E91F87" w:rsidRPr="00EC262A" w:rsidRDefault="00E91F87" w:rsidP="00E91F87">
      <w:pPr>
        <w:rPr>
          <w:lang w:val="es-ES"/>
        </w:rPr>
      </w:pPr>
      <w:r w:rsidRPr="00EC262A">
        <w:rPr>
          <w:lang w:val="es-ES"/>
        </w:rPr>
        <w:t>e)</w:t>
      </w:r>
      <w:r w:rsidRPr="00EC262A">
        <w:rPr>
          <w:lang w:val="es-ES"/>
        </w:rPr>
        <w:tab/>
        <w:t>que esos elementos se multiplexan en un tren de datos único para su transporte y posterior procesamiento;</w:t>
      </w:r>
    </w:p>
    <w:p w:rsidR="00E91F87" w:rsidRPr="00EC262A" w:rsidRDefault="00E91F87" w:rsidP="00E91F87">
      <w:pPr>
        <w:rPr>
          <w:lang w:val="es-ES"/>
        </w:rPr>
      </w:pPr>
      <w:r w:rsidRPr="00EC262A">
        <w:rPr>
          <w:lang w:val="es-ES"/>
        </w:rPr>
        <w:t>f)</w:t>
      </w:r>
      <w:r w:rsidRPr="00EC262A">
        <w:rPr>
          <w:lang w:val="es-ES"/>
        </w:rPr>
        <w:tab/>
        <w:t>que la calidad de la compresión y las características funcionales deben ser idénticas y deben poder reproducirse en cadenas de producción complejas;</w:t>
      </w:r>
    </w:p>
    <w:p w:rsidR="00E91F87" w:rsidRPr="00EC262A" w:rsidRDefault="00E91F87" w:rsidP="00E91F87">
      <w:pPr>
        <w:rPr>
          <w:lang w:val="es-ES"/>
        </w:rPr>
      </w:pPr>
      <w:r w:rsidRPr="00EC262A">
        <w:rPr>
          <w:lang w:val="es-ES"/>
        </w:rPr>
        <w:t>g)</w:t>
      </w:r>
      <w:r w:rsidRPr="00EC262A">
        <w:rPr>
          <w:lang w:val="es-ES"/>
        </w:rPr>
        <w:tab/>
        <w:t>que a esos efectos, se deben definir todos los detalles de los parámetros utilizados para la codificación y la multiplexión,</w:t>
      </w:r>
    </w:p>
    <w:p w:rsidR="00E91F87" w:rsidRPr="00EC262A" w:rsidRDefault="00E91F87" w:rsidP="00E91F87">
      <w:pPr>
        <w:pStyle w:val="Call"/>
        <w:rPr>
          <w:lang w:val="es-ES"/>
        </w:rPr>
      </w:pPr>
      <w:r w:rsidRPr="00EC262A">
        <w:rPr>
          <w:lang w:val="es-ES"/>
        </w:rPr>
        <w:t>recomienda</w:t>
      </w:r>
    </w:p>
    <w:p w:rsidR="00E91F87" w:rsidRPr="00EC262A" w:rsidRDefault="00E91F87" w:rsidP="00E91F87">
      <w:pPr>
        <w:rPr>
          <w:lang w:val="es-ES"/>
        </w:rPr>
      </w:pPr>
      <w:r w:rsidRPr="00EC262A">
        <w:rPr>
          <w:b/>
          <w:bCs/>
          <w:lang w:val="es-ES"/>
        </w:rPr>
        <w:t>1</w:t>
      </w:r>
      <w:r w:rsidRPr="00EC262A">
        <w:rPr>
          <w:lang w:val="es-ES"/>
        </w:rPr>
        <w:tab/>
        <w:t>que para las aplicaciones de producción y posproducción de televisión profesional que utilizan la compresión en formato DV a 25 y 50 Mbit/s, se utilicen los parámetros indicados en el Anexo 1.</w:t>
      </w:r>
    </w:p>
    <w:p w:rsidR="00E91F87" w:rsidRDefault="00E91F87" w:rsidP="005E3ABF">
      <w:pPr>
        <w:rPr>
          <w:lang w:val="es-ES"/>
        </w:rPr>
      </w:pPr>
      <w:r w:rsidRPr="00EC262A">
        <w:rPr>
          <w:b/>
          <w:lang w:val="es-ES"/>
        </w:rPr>
        <w:lastRenderedPageBreak/>
        <w:t>2</w:t>
      </w:r>
      <w:r w:rsidRPr="00EC262A">
        <w:rPr>
          <w:lang w:val="es-ES"/>
        </w:rPr>
        <w:tab/>
        <w:t>que la observancia de esta Recomendación es voluntaria. Ahora bien, la Recomendación puede contener ciertas disposiciones obligatorias (para asegurar, por ejemplo, la aplicabilidad o la interoperabilidad), por lo que la observancia se consigue con el cumplimiento exacto y puntual de todas las disposiciones obligatorias. La obligatoriedad de un elemento preceptivo o requisito se expresa mediante l</w:t>
      </w:r>
      <w:r>
        <w:rPr>
          <w:lang w:val="es-ES"/>
        </w:rPr>
        <w:t>as frases «</w:t>
      </w:r>
      <w:r w:rsidRPr="00EC262A">
        <w:rPr>
          <w:lang w:val="es-ES"/>
        </w:rPr>
        <w:t>tener que,</w:t>
      </w:r>
      <w:r>
        <w:rPr>
          <w:lang w:val="es-ES"/>
        </w:rPr>
        <w:t xml:space="preserve"> haber de, hay que + infinitivo»</w:t>
      </w:r>
      <w:r w:rsidRPr="00EC262A">
        <w:rPr>
          <w:lang w:val="es-ES"/>
        </w:rPr>
        <w:t xml:space="preserve"> o el verbo principal en tiempo futuro simple de mandato, en modo afirmativo o negativo. El hecho de que se utilice esta formulación no entraña la observancia parcial o total de la presente Recomendación.</w:t>
      </w:r>
    </w:p>
    <w:p w:rsidR="00F618CF" w:rsidRPr="00EC262A" w:rsidRDefault="00F618CF" w:rsidP="00F618CF">
      <w:pPr>
        <w:spacing w:before="0"/>
        <w:rPr>
          <w:lang w:val="es-ES"/>
        </w:rPr>
      </w:pPr>
    </w:p>
    <w:p w:rsidR="00E91F87" w:rsidRPr="00EC262A" w:rsidRDefault="00E91F87" w:rsidP="00E91F87">
      <w:pPr>
        <w:pStyle w:val="AnnexNoTitle"/>
        <w:rPr>
          <w:lang w:val="es-ES"/>
        </w:rPr>
      </w:pPr>
      <w:r w:rsidRPr="00EC262A">
        <w:rPr>
          <w:lang w:val="es-ES"/>
        </w:rPr>
        <w:t>Anexo 1</w:t>
      </w:r>
    </w:p>
    <w:p w:rsidR="00E91F87" w:rsidRPr="00EC262A" w:rsidRDefault="00E91F87" w:rsidP="00E91F87">
      <w:pPr>
        <w:pStyle w:val="Heading1"/>
        <w:rPr>
          <w:lang w:val="es-ES"/>
        </w:rPr>
      </w:pPr>
      <w:r w:rsidRPr="00EC262A">
        <w:rPr>
          <w:lang w:val="es-ES"/>
        </w:rPr>
        <w:t>1</w:t>
      </w:r>
      <w:r w:rsidRPr="00EC262A">
        <w:rPr>
          <w:lang w:val="es-ES"/>
        </w:rPr>
        <w:tab/>
        <w:t>Interfaz</w:t>
      </w:r>
    </w:p>
    <w:p w:rsidR="00E91F87" w:rsidRPr="00EC262A" w:rsidRDefault="00E91F87" w:rsidP="00E91F87">
      <w:pPr>
        <w:pStyle w:val="Heading2"/>
        <w:rPr>
          <w:lang w:val="es-ES"/>
        </w:rPr>
      </w:pPr>
      <w:r w:rsidRPr="00EC262A">
        <w:rPr>
          <w:lang w:val="es-ES"/>
        </w:rPr>
        <w:t>1.1</w:t>
      </w:r>
      <w:r w:rsidRPr="00EC262A">
        <w:rPr>
          <w:lang w:val="es-ES"/>
        </w:rPr>
        <w:tab/>
        <w:t>Introducción</w:t>
      </w:r>
    </w:p>
    <w:p w:rsidR="00E91F87" w:rsidRPr="00EC262A" w:rsidRDefault="00E91F87" w:rsidP="00E91F87">
      <w:pPr>
        <w:rPr>
          <w:lang w:val="es-ES"/>
        </w:rPr>
      </w:pPr>
      <w:r w:rsidRPr="00EC262A">
        <w:rPr>
          <w:lang w:val="es-ES"/>
        </w:rPr>
        <w:t>Como muestra la Fig. 1, los datos de audio, vídeo y de subcódigo procesados constituyen la salida para diferentes aplicaciones a través de un puesto de interfaz digital.</w:t>
      </w:r>
    </w:p>
    <w:p w:rsidR="00E91F87" w:rsidRPr="00EC262A" w:rsidRDefault="00E91F87" w:rsidP="00E91F87">
      <w:pPr>
        <w:pStyle w:val="Heading2"/>
        <w:rPr>
          <w:lang w:val="es-ES"/>
        </w:rPr>
      </w:pPr>
      <w:r w:rsidRPr="00EC262A">
        <w:rPr>
          <w:lang w:val="es-ES"/>
        </w:rPr>
        <w:t>1.2</w:t>
      </w:r>
      <w:r w:rsidRPr="00EC262A">
        <w:rPr>
          <w:lang w:val="es-ES"/>
        </w:rPr>
        <w:tab/>
        <w:t>Estructura de datos</w:t>
      </w:r>
    </w:p>
    <w:p w:rsidR="00E91F87" w:rsidRPr="00EC262A" w:rsidRDefault="00E91F87" w:rsidP="00BE5770">
      <w:pPr>
        <w:rPr>
          <w:lang w:val="es-ES"/>
        </w:rPr>
      </w:pPr>
      <w:r w:rsidRPr="00EC262A">
        <w:rPr>
          <w:lang w:val="es-ES"/>
        </w:rPr>
        <w:t>La estructura de datos del tren comprimido en la interfaz di</w:t>
      </w:r>
      <w:r w:rsidR="00BE5770">
        <w:rPr>
          <w:lang w:val="es-ES"/>
        </w:rPr>
        <w:t xml:space="preserve">gital se representa en las </w:t>
      </w:r>
      <w:r w:rsidR="00B41514">
        <w:rPr>
          <w:lang w:val="es-ES"/>
        </w:rPr>
        <w:t>Figs.</w:t>
      </w:r>
      <w:r w:rsidR="00BE5770">
        <w:rPr>
          <w:lang w:val="es-ES"/>
        </w:rPr>
        <w:t> </w:t>
      </w:r>
      <w:r w:rsidRPr="00EC262A">
        <w:rPr>
          <w:lang w:val="es-ES"/>
        </w:rPr>
        <w:t>2 y</w:t>
      </w:r>
      <w:r w:rsidR="00BE5770">
        <w:rPr>
          <w:lang w:val="es-ES"/>
        </w:rPr>
        <w:t> </w:t>
      </w:r>
      <w:r w:rsidRPr="00EC262A">
        <w:rPr>
          <w:lang w:val="es-ES"/>
        </w:rPr>
        <w:t>3. La Fig. 2 muestra la estructura de datos para una estructura de 50 Mb/s y la Fig. 3 la estructura de datos para una estructura de 25 Mb/s.</w:t>
      </w:r>
    </w:p>
    <w:p w:rsidR="00E91F87" w:rsidRPr="00EC262A" w:rsidRDefault="00E91F87" w:rsidP="00E91F87">
      <w:pPr>
        <w:rPr>
          <w:lang w:val="es-ES"/>
        </w:rPr>
      </w:pPr>
      <w:r w:rsidRPr="00EC262A">
        <w:rPr>
          <w:lang w:val="es-ES"/>
        </w:rPr>
        <w:t>En la estructura de 50 Mb/s, los datos de una trama de vídeo se dividen en dos canales. Cada canal se divide en 10 secuencias DIF para un sistema 525/60 y en 12 secuencias DIF para un sistema 625/50.</w:t>
      </w:r>
    </w:p>
    <w:p w:rsidR="00E91F87" w:rsidRPr="00EC262A" w:rsidRDefault="00E91F87" w:rsidP="00E91F87">
      <w:pPr>
        <w:rPr>
          <w:lang w:val="es-ES"/>
        </w:rPr>
      </w:pPr>
      <w:r w:rsidRPr="00EC262A">
        <w:rPr>
          <w:lang w:val="es-ES"/>
        </w:rPr>
        <w:t>En la estructura de 25 Mb/s, los datos de una trama de vídeo se dividen en 10 secuencias DIF para un sistema 525/60 y en 12 secuencias DIF para un sistema 625/50.</w:t>
      </w:r>
    </w:p>
    <w:p w:rsidR="00E91F87" w:rsidRPr="00EC262A" w:rsidRDefault="00E91F87" w:rsidP="00E91F87">
      <w:pPr>
        <w:rPr>
          <w:lang w:val="es-ES"/>
        </w:rPr>
      </w:pPr>
      <w:r w:rsidRPr="00EC262A">
        <w:rPr>
          <w:lang w:val="es-ES"/>
        </w:rPr>
        <w:t>Cada secuencia DIF consta de una sección de encabezamiento, sección de subcódigo, sección de VAUX, sección de audio y sección de vídeo con los siguientes bloques DIF respectivamente:</w:t>
      </w:r>
    </w:p>
    <w:p w:rsidR="00E91F87" w:rsidRPr="00EC262A" w:rsidRDefault="00E91F87" w:rsidP="00E91F87">
      <w:pPr>
        <w:pStyle w:val="enumlev1"/>
        <w:rPr>
          <w:lang w:val="es-ES"/>
        </w:rPr>
      </w:pPr>
      <w:r w:rsidRPr="00EC262A">
        <w:rPr>
          <w:lang w:val="es-ES"/>
        </w:rPr>
        <w:tab/>
        <w:t>Sección de encabezamiento:</w:t>
      </w:r>
      <w:r w:rsidRPr="00EC262A">
        <w:rPr>
          <w:lang w:val="es-ES"/>
        </w:rPr>
        <w:tab/>
      </w:r>
      <w:r w:rsidR="005457C6">
        <w:rPr>
          <w:lang w:val="es-ES"/>
        </w:rPr>
        <w:tab/>
      </w:r>
      <w:r w:rsidRPr="00EC262A">
        <w:rPr>
          <w:lang w:val="es-ES"/>
        </w:rPr>
        <w:t>1 bloque DIF</w:t>
      </w:r>
      <w:r w:rsidRPr="00EC262A">
        <w:rPr>
          <w:lang w:val="es-ES"/>
        </w:rPr>
        <w:tab/>
      </w:r>
    </w:p>
    <w:p w:rsidR="00E91F87" w:rsidRPr="00EC262A" w:rsidRDefault="00E91F87" w:rsidP="00E91F87">
      <w:pPr>
        <w:pStyle w:val="enumlev1"/>
        <w:rPr>
          <w:lang w:val="es-ES"/>
        </w:rPr>
      </w:pPr>
      <w:r>
        <w:rPr>
          <w:lang w:val="es-ES"/>
        </w:rPr>
        <w:tab/>
        <w:t>Sección de s</w:t>
      </w:r>
      <w:r w:rsidRPr="00EC262A">
        <w:rPr>
          <w:lang w:val="es-ES"/>
        </w:rPr>
        <w:t>ubcódigo:</w:t>
      </w:r>
      <w:r w:rsidRPr="00EC262A">
        <w:rPr>
          <w:lang w:val="es-ES"/>
        </w:rPr>
        <w:tab/>
      </w:r>
      <w:r w:rsidR="00BE5770">
        <w:rPr>
          <w:lang w:val="es-ES"/>
        </w:rPr>
        <w:tab/>
      </w:r>
      <w:r w:rsidRPr="00EC262A">
        <w:rPr>
          <w:lang w:val="es-ES"/>
        </w:rPr>
        <w:t xml:space="preserve">2 bloques DIF </w:t>
      </w:r>
    </w:p>
    <w:p w:rsidR="00E91F87" w:rsidRPr="00EC262A" w:rsidRDefault="00E91F87" w:rsidP="00E91F87">
      <w:pPr>
        <w:pStyle w:val="enumlev1"/>
        <w:rPr>
          <w:lang w:val="es-ES"/>
        </w:rPr>
      </w:pPr>
      <w:r w:rsidRPr="00EC262A">
        <w:rPr>
          <w:lang w:val="es-ES"/>
        </w:rPr>
        <w:tab/>
        <w:t>Sección de VAUX:</w:t>
      </w:r>
      <w:r w:rsidRPr="00EC262A">
        <w:rPr>
          <w:lang w:val="es-ES"/>
        </w:rPr>
        <w:tab/>
      </w:r>
      <w:r w:rsidRPr="00EC262A">
        <w:rPr>
          <w:lang w:val="es-ES"/>
        </w:rPr>
        <w:tab/>
      </w:r>
      <w:r w:rsidR="00BE5770">
        <w:rPr>
          <w:lang w:val="es-ES"/>
        </w:rPr>
        <w:tab/>
      </w:r>
      <w:r w:rsidRPr="00EC262A">
        <w:rPr>
          <w:lang w:val="es-ES"/>
        </w:rPr>
        <w:t>3 bloques DIF</w:t>
      </w:r>
    </w:p>
    <w:p w:rsidR="00E91F87" w:rsidRPr="00EC262A" w:rsidRDefault="00E91F87" w:rsidP="00E91F87">
      <w:pPr>
        <w:pStyle w:val="enumlev1"/>
        <w:rPr>
          <w:lang w:val="es-ES"/>
        </w:rPr>
      </w:pPr>
      <w:r w:rsidRPr="00EC262A">
        <w:rPr>
          <w:lang w:val="es-ES"/>
        </w:rPr>
        <w:tab/>
        <w:t>Sección de audio:</w:t>
      </w:r>
      <w:r w:rsidRPr="00EC262A">
        <w:rPr>
          <w:lang w:val="es-ES"/>
        </w:rPr>
        <w:tab/>
      </w:r>
      <w:r w:rsidRPr="00EC262A">
        <w:rPr>
          <w:lang w:val="es-ES"/>
        </w:rPr>
        <w:tab/>
      </w:r>
      <w:r w:rsidR="00BE5770">
        <w:rPr>
          <w:lang w:val="es-ES"/>
        </w:rPr>
        <w:tab/>
      </w:r>
      <w:r w:rsidRPr="00EC262A">
        <w:rPr>
          <w:lang w:val="es-ES"/>
        </w:rPr>
        <w:t>9 bloques DIF</w:t>
      </w:r>
    </w:p>
    <w:p w:rsidR="00E91F87" w:rsidRPr="00EC262A" w:rsidRDefault="00E91F87" w:rsidP="00E91F87">
      <w:pPr>
        <w:pStyle w:val="enumlev1"/>
        <w:rPr>
          <w:lang w:val="es-ES"/>
        </w:rPr>
      </w:pPr>
      <w:r w:rsidRPr="00EC262A">
        <w:rPr>
          <w:lang w:val="es-ES"/>
        </w:rPr>
        <w:tab/>
        <w:t>Sección de vídeo:</w:t>
      </w:r>
      <w:r w:rsidRPr="00EC262A">
        <w:rPr>
          <w:lang w:val="es-ES"/>
        </w:rPr>
        <w:tab/>
      </w:r>
      <w:r w:rsidRPr="00EC262A">
        <w:rPr>
          <w:lang w:val="es-ES"/>
        </w:rPr>
        <w:tab/>
      </w:r>
      <w:r w:rsidR="00BE5770">
        <w:rPr>
          <w:lang w:val="es-ES"/>
        </w:rPr>
        <w:tab/>
      </w:r>
      <w:r w:rsidRPr="00EC262A">
        <w:rPr>
          <w:lang w:val="es-ES"/>
        </w:rPr>
        <w:t>135 bloques DIF.</w:t>
      </w:r>
    </w:p>
    <w:p w:rsidR="00E91F87" w:rsidRPr="00EC262A" w:rsidRDefault="00BE5770" w:rsidP="00E91F87">
      <w:pPr>
        <w:rPr>
          <w:lang w:val="es-ES"/>
        </w:rPr>
      </w:pPr>
      <w:r>
        <w:rPr>
          <w:lang w:val="es-ES"/>
        </w:rPr>
        <w:t xml:space="preserve">Como se muestra en las </w:t>
      </w:r>
      <w:r w:rsidR="00B41514">
        <w:rPr>
          <w:lang w:val="es-ES"/>
        </w:rPr>
        <w:t>Figs.</w:t>
      </w:r>
      <w:r w:rsidR="00E91F87" w:rsidRPr="00EC262A">
        <w:rPr>
          <w:lang w:val="es-ES"/>
        </w:rPr>
        <w:t> 2 y 3, cada bloque DIF consta de un ID de 3 bytes y de 77 bytes de datos. Los bytes de datos DIF se enumeran de 0 a 79. En la Fig. 4 se representa la estructura de datos de una secuencia DIF para una estructura de 50 ó 25 Mb/s.</w:t>
      </w:r>
    </w:p>
    <w:p w:rsidR="00E91F87" w:rsidRPr="00EC262A" w:rsidRDefault="00E91F87" w:rsidP="00E91F87">
      <w:pPr>
        <w:pStyle w:val="FigureNo"/>
        <w:rPr>
          <w:lang w:val="es-ES"/>
        </w:rPr>
      </w:pPr>
      <w:r w:rsidRPr="00EC262A">
        <w:rPr>
          <w:lang w:val="es-ES"/>
        </w:rPr>
        <w:t>Figura 1</w:t>
      </w:r>
    </w:p>
    <w:p w:rsidR="00E91F87" w:rsidRPr="00EC262A" w:rsidRDefault="00E91F87" w:rsidP="00E91F87">
      <w:pPr>
        <w:pStyle w:val="Figuretitle"/>
        <w:rPr>
          <w:lang w:val="es-ES"/>
        </w:rPr>
      </w:pPr>
      <w:r w:rsidRPr="00EC262A">
        <w:rPr>
          <w:lang w:val="es-ES"/>
        </w:rPr>
        <w:t>Diagrama de bloques de la interfaz digital</w:t>
      </w:r>
    </w:p>
    <w:p w:rsidR="00E91F87" w:rsidRPr="00EC262A" w:rsidRDefault="0048692B" w:rsidP="00E91F87">
      <w:pPr>
        <w:pStyle w:val="Figure"/>
        <w:rPr>
          <w:lang w:val="es-ES"/>
        </w:rPr>
      </w:pPr>
      <w:r>
        <w:object w:dxaOrig="9379" w:dyaOrig="1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73.8pt" o:ole="">
            <v:imagedata r:id="rId16" o:title=""/>
          </v:shape>
          <o:OLEObject Type="Embed" ProgID="CorelDRAW.Graphic.14" ShapeID="_x0000_i1025" DrawAspect="Content" ObjectID="_1375688519" r:id="rId17"/>
        </w:object>
      </w:r>
    </w:p>
    <w:p w:rsidR="00E91F87" w:rsidRPr="00EC262A" w:rsidRDefault="00E91F87" w:rsidP="00E91F87">
      <w:pPr>
        <w:pStyle w:val="FigureNo"/>
        <w:rPr>
          <w:lang w:val="es-ES"/>
        </w:rPr>
      </w:pPr>
      <w:r w:rsidRPr="00EC262A">
        <w:rPr>
          <w:lang w:val="es-ES"/>
        </w:rPr>
        <w:lastRenderedPageBreak/>
        <w:t>Figura 2</w:t>
      </w:r>
    </w:p>
    <w:p w:rsidR="00E91F87" w:rsidRPr="00EC262A" w:rsidRDefault="00E91F87" w:rsidP="00E91F87">
      <w:pPr>
        <w:pStyle w:val="Figuretitle"/>
        <w:rPr>
          <w:lang w:val="es-ES"/>
        </w:rPr>
      </w:pPr>
      <w:r w:rsidRPr="00EC262A">
        <w:rPr>
          <w:lang w:val="es-ES"/>
        </w:rPr>
        <w:t>Estructura de datos de una trama de vídeo para una estructura de 50 Mb/s</w:t>
      </w:r>
    </w:p>
    <w:p w:rsidR="00E91F87" w:rsidRPr="00EC262A" w:rsidRDefault="0048692B" w:rsidP="00E91F87">
      <w:pPr>
        <w:pStyle w:val="Figure"/>
        <w:rPr>
          <w:lang w:val="es-ES"/>
        </w:rPr>
      </w:pPr>
      <w:r>
        <w:object w:dxaOrig="9218" w:dyaOrig="5455">
          <v:shape id="_x0000_i1026" type="#_x0000_t75" style="width:434.4pt;height:257.4pt" o:ole="" o:allowoverlap="f">
            <v:imagedata r:id="rId18" o:title=""/>
          </v:shape>
          <o:OLEObject Type="Embed" ProgID="CorelDRAW.Graphic.14" ShapeID="_x0000_i1026" DrawAspect="Content" ObjectID="_1375688520" r:id="rId19"/>
        </w:object>
      </w:r>
    </w:p>
    <w:p w:rsidR="00E91F87" w:rsidRPr="00EC262A" w:rsidRDefault="00E91F87" w:rsidP="00E91F87">
      <w:pPr>
        <w:rPr>
          <w:lang w:val="es-ES"/>
        </w:rPr>
      </w:pPr>
    </w:p>
    <w:p w:rsidR="00E91F87" w:rsidRPr="00EC262A" w:rsidRDefault="00E91F87" w:rsidP="00E91F87">
      <w:pPr>
        <w:pStyle w:val="FigureNo"/>
        <w:rPr>
          <w:lang w:val="es-ES"/>
        </w:rPr>
      </w:pPr>
      <w:r w:rsidRPr="00EC262A">
        <w:rPr>
          <w:lang w:val="es-ES"/>
        </w:rPr>
        <w:t>Figura 3</w:t>
      </w:r>
    </w:p>
    <w:p w:rsidR="00E91F87" w:rsidRPr="00EC262A" w:rsidRDefault="00E91F87" w:rsidP="00E91F87">
      <w:pPr>
        <w:pStyle w:val="Figuretitle"/>
        <w:rPr>
          <w:lang w:val="es-ES"/>
        </w:rPr>
      </w:pPr>
      <w:r w:rsidRPr="00EC262A">
        <w:rPr>
          <w:lang w:val="es-ES"/>
        </w:rPr>
        <w:t>Estructura de datos de una trama de vídeo para una estructura de 25 Mb/s</w:t>
      </w:r>
    </w:p>
    <w:p w:rsidR="00E91F87" w:rsidRPr="00EC262A" w:rsidRDefault="0048692B" w:rsidP="00E91F87">
      <w:pPr>
        <w:pStyle w:val="Figure"/>
        <w:rPr>
          <w:lang w:val="es-ES"/>
        </w:rPr>
      </w:pPr>
      <w:r w:rsidRPr="00EC262A">
        <w:rPr>
          <w:lang w:val="es-ES"/>
        </w:rPr>
        <w:object w:dxaOrig="8370" w:dyaOrig="5491">
          <v:shape id="_x0000_i1027" type="#_x0000_t75" style="width:394.2pt;height:259.2pt" o:ole="" o:allowoverlap="f">
            <v:imagedata r:id="rId20" o:title=""/>
          </v:shape>
          <o:OLEObject Type="Embed" ProgID="CorelDRAW.Graphic.14" ShapeID="_x0000_i1027" DrawAspect="Content" ObjectID="_1375688521" r:id="rId21"/>
        </w:object>
      </w:r>
    </w:p>
    <w:p w:rsidR="00E91F87" w:rsidRPr="00EC262A" w:rsidRDefault="00E91F87" w:rsidP="00E91F87">
      <w:pPr>
        <w:rPr>
          <w:lang w:val="es-ES"/>
        </w:rPr>
      </w:pPr>
    </w:p>
    <w:p w:rsidR="00E91F87" w:rsidRPr="00EC262A" w:rsidRDefault="00E91F87" w:rsidP="00E91F87">
      <w:pPr>
        <w:pStyle w:val="FigureNo"/>
        <w:rPr>
          <w:lang w:val="es-ES"/>
        </w:rPr>
      </w:pPr>
      <w:r w:rsidRPr="00EC262A">
        <w:rPr>
          <w:lang w:val="es-ES"/>
        </w:rPr>
        <w:lastRenderedPageBreak/>
        <w:t>Figura 4</w:t>
      </w:r>
    </w:p>
    <w:p w:rsidR="00E91F87" w:rsidRPr="00EC262A" w:rsidRDefault="00E91F87" w:rsidP="00E91F87">
      <w:pPr>
        <w:pStyle w:val="Figuretitle"/>
        <w:rPr>
          <w:lang w:val="es-ES"/>
        </w:rPr>
      </w:pPr>
      <w:r w:rsidRPr="00EC262A">
        <w:rPr>
          <w:lang w:val="es-ES"/>
        </w:rPr>
        <w:t>Estructura de datos de una secuencia DIF</w:t>
      </w:r>
    </w:p>
    <w:p w:rsidR="00E91F87" w:rsidRPr="00EC262A" w:rsidRDefault="0048692B" w:rsidP="00E91F87">
      <w:pPr>
        <w:pStyle w:val="Figure"/>
        <w:rPr>
          <w:lang w:val="es-ES"/>
        </w:rPr>
      </w:pPr>
      <w:r w:rsidRPr="00EC262A">
        <w:rPr>
          <w:lang w:val="es-ES"/>
        </w:rPr>
        <w:object w:dxaOrig="9715" w:dyaOrig="7649">
          <v:shape id="_x0000_i1028" type="#_x0000_t75" style="width:457.8pt;height:5in;mso-position-vertical:absolute" o:ole="" o:allowoverlap="f">
            <v:imagedata r:id="rId22" o:title=""/>
          </v:shape>
          <o:OLEObject Type="Embed" ProgID="CorelDRAW.Graphic.14" ShapeID="_x0000_i1028" DrawAspect="Content" ObjectID="_1375688522" r:id="rId23"/>
        </w:object>
      </w:r>
    </w:p>
    <w:p w:rsidR="00E91F87" w:rsidRPr="00EC262A" w:rsidRDefault="00E91F87" w:rsidP="00E91F87">
      <w:pPr>
        <w:rPr>
          <w:lang w:val="es-ES"/>
        </w:rPr>
      </w:pPr>
      <w:r w:rsidRPr="00EC262A">
        <w:rPr>
          <w:lang w:val="es-ES"/>
        </w:rPr>
        <w:t>donde:</w:t>
      </w:r>
    </w:p>
    <w:p w:rsidR="00E91F87" w:rsidRPr="00EC262A" w:rsidRDefault="00E91F87" w:rsidP="00E91F87">
      <w:pPr>
        <w:pStyle w:val="Equationlegend"/>
        <w:rPr>
          <w:lang w:val="es-ES"/>
        </w:rPr>
      </w:pPr>
      <w:r w:rsidRPr="00EC262A">
        <w:rPr>
          <w:lang w:val="es-ES"/>
        </w:rPr>
        <w:t xml:space="preserve">i:PSC </w:t>
      </w:r>
    </w:p>
    <w:p w:rsidR="00E91F87" w:rsidRPr="00EC262A" w:rsidRDefault="00E91F87" w:rsidP="00097276">
      <w:pPr>
        <w:pStyle w:val="Equationlegend"/>
        <w:rPr>
          <w:lang w:val="es-ES"/>
        </w:rPr>
      </w:pPr>
      <w:r w:rsidRPr="00EC262A">
        <w:rPr>
          <w:lang w:val="es-ES"/>
        </w:rPr>
        <w:t>i</w:t>
      </w:r>
      <w:r w:rsidR="00097276">
        <w:rPr>
          <w:lang w:val="es-ES"/>
        </w:rPr>
        <w:t xml:space="preserve"> = </w:t>
      </w:r>
      <w:r w:rsidRPr="00EC262A">
        <w:rPr>
          <w:lang w:val="es-ES"/>
        </w:rPr>
        <w:t>0 para una estructura de 25 Mb/s</w:t>
      </w:r>
    </w:p>
    <w:p w:rsidR="00E91F87" w:rsidRPr="00EC262A" w:rsidRDefault="00E91F87" w:rsidP="00097276">
      <w:pPr>
        <w:pStyle w:val="Equationlegend"/>
        <w:rPr>
          <w:lang w:val="es-ES"/>
        </w:rPr>
      </w:pPr>
      <w:r w:rsidRPr="00EC262A">
        <w:rPr>
          <w:lang w:val="es-ES"/>
        </w:rPr>
        <w:t>i</w:t>
      </w:r>
      <w:r w:rsidR="00097276">
        <w:rPr>
          <w:lang w:val="es-ES"/>
        </w:rPr>
        <w:t xml:space="preserve"> = </w:t>
      </w:r>
      <w:r w:rsidRPr="00EC262A">
        <w:rPr>
          <w:lang w:val="es-ES"/>
        </w:rPr>
        <w:t>0,1 para una estructura de 50 Mb/s</w:t>
      </w:r>
    </w:p>
    <w:p w:rsidR="00E91F87" w:rsidRPr="00EC262A" w:rsidRDefault="00E91F87" w:rsidP="00E91F87">
      <w:pPr>
        <w:pStyle w:val="Equationlegend"/>
        <w:rPr>
          <w:lang w:val="es-ES"/>
        </w:rPr>
      </w:pPr>
      <w:r w:rsidRPr="00EC262A">
        <w:rPr>
          <w:lang w:val="es-ES"/>
        </w:rPr>
        <w:t>H0,i:bloque DIF en la sección de encabezamiento</w:t>
      </w:r>
    </w:p>
    <w:p w:rsidR="00E91F87" w:rsidRPr="00EC262A" w:rsidRDefault="00E91F87" w:rsidP="00E91F87">
      <w:pPr>
        <w:pStyle w:val="Equationlegend"/>
        <w:rPr>
          <w:lang w:val="es-ES"/>
        </w:rPr>
      </w:pPr>
      <w:r w:rsidRPr="00EC262A">
        <w:rPr>
          <w:lang w:val="es-ES"/>
        </w:rPr>
        <w:t xml:space="preserve">SC0,i a SC1,i:bloque DIF en la sección de subcódigo </w:t>
      </w:r>
    </w:p>
    <w:p w:rsidR="00E91F87" w:rsidRPr="00EC262A" w:rsidRDefault="00E91F87" w:rsidP="00E91F87">
      <w:pPr>
        <w:pStyle w:val="Equationlegend"/>
        <w:rPr>
          <w:lang w:val="es-ES"/>
        </w:rPr>
      </w:pPr>
      <w:r w:rsidRPr="00EC262A">
        <w:rPr>
          <w:lang w:val="es-ES"/>
        </w:rPr>
        <w:t xml:space="preserve">VA0,i a VA2,i:bloques DIF en la sección VAUX </w:t>
      </w:r>
    </w:p>
    <w:p w:rsidR="00E91F87" w:rsidRPr="00EC262A" w:rsidRDefault="00E91F87" w:rsidP="00BE5770">
      <w:pPr>
        <w:pStyle w:val="Equationlegend"/>
        <w:rPr>
          <w:lang w:val="es-ES"/>
        </w:rPr>
      </w:pPr>
      <w:r w:rsidRPr="00EC262A">
        <w:rPr>
          <w:lang w:val="es-ES"/>
        </w:rPr>
        <w:t xml:space="preserve">A0,i a A8,i:bloque DIF en la sección de audio </w:t>
      </w:r>
    </w:p>
    <w:p w:rsidR="00E91F87" w:rsidRPr="00EC262A" w:rsidRDefault="00E91F87" w:rsidP="00BE5770">
      <w:pPr>
        <w:pStyle w:val="Equationlegend"/>
        <w:rPr>
          <w:lang w:val="es-ES"/>
        </w:rPr>
      </w:pPr>
      <w:r w:rsidRPr="00EC262A">
        <w:rPr>
          <w:lang w:val="es-ES"/>
        </w:rPr>
        <w:t>V0,i a V134,i:bloque DIF en la sección de vídeo.</w:t>
      </w:r>
    </w:p>
    <w:p w:rsidR="00E91F87" w:rsidRPr="00EC262A" w:rsidRDefault="00E91F87" w:rsidP="00E91F87">
      <w:pPr>
        <w:pStyle w:val="Heading2"/>
        <w:rPr>
          <w:lang w:val="es-ES"/>
        </w:rPr>
      </w:pPr>
      <w:r w:rsidRPr="00EC262A">
        <w:rPr>
          <w:lang w:val="es-ES"/>
        </w:rPr>
        <w:t>1.3</w:t>
      </w:r>
      <w:r w:rsidRPr="00EC262A">
        <w:rPr>
          <w:lang w:val="es-ES"/>
        </w:rPr>
        <w:tab/>
        <w:t xml:space="preserve">Sección de encabezamiento </w:t>
      </w:r>
    </w:p>
    <w:p w:rsidR="00E91F87" w:rsidRPr="00EC262A" w:rsidRDefault="00E91F87" w:rsidP="00E91F87">
      <w:pPr>
        <w:pStyle w:val="Heading3"/>
        <w:rPr>
          <w:lang w:val="es-ES"/>
        </w:rPr>
      </w:pPr>
      <w:r w:rsidRPr="00EC262A">
        <w:rPr>
          <w:lang w:val="es-ES"/>
        </w:rPr>
        <w:t>1.3.1</w:t>
      </w:r>
      <w:r w:rsidRPr="00EC262A">
        <w:rPr>
          <w:lang w:val="es-ES"/>
        </w:rPr>
        <w:tab/>
        <w:t>ID</w:t>
      </w:r>
    </w:p>
    <w:p w:rsidR="00E91F87" w:rsidRPr="00EC262A" w:rsidRDefault="00E91F87" w:rsidP="00E91F87">
      <w:pPr>
        <w:rPr>
          <w:lang w:val="es-ES"/>
        </w:rPr>
      </w:pPr>
      <w:r w:rsidRPr="00EC262A">
        <w:rPr>
          <w:lang w:val="es-ES"/>
        </w:rPr>
        <w:t>La parte de ID de cada bloque DIF de la sección de encabezamiento, que se mue</w:t>
      </w:r>
      <w:r w:rsidR="00BE5770">
        <w:rPr>
          <w:lang w:val="es-ES"/>
        </w:rPr>
        <w:t xml:space="preserve">stra en las </w:t>
      </w:r>
      <w:r w:rsidR="00B41514">
        <w:rPr>
          <w:lang w:val="es-ES"/>
        </w:rPr>
        <w:t>Figs.</w:t>
      </w:r>
      <w:r w:rsidRPr="00EC262A">
        <w:rPr>
          <w:lang w:val="es-ES"/>
        </w:rPr>
        <w:t> 2</w:t>
      </w:r>
      <w:r>
        <w:rPr>
          <w:lang w:val="es-ES"/>
        </w:rPr>
        <w:t> </w:t>
      </w:r>
      <w:r w:rsidRPr="00EC262A">
        <w:rPr>
          <w:lang w:val="es-ES"/>
        </w:rPr>
        <w:t>y 3 consta de 3 bytes (ID0, ID1, ID2). En el Cuadro 1 se muestra el contenido del ID de un bloque DIF.</w:t>
      </w:r>
    </w:p>
    <w:p w:rsidR="00E91F87" w:rsidRPr="00EC262A" w:rsidRDefault="00E91F87" w:rsidP="005E3ABF">
      <w:pPr>
        <w:rPr>
          <w:lang w:val="es-ES"/>
        </w:rPr>
      </w:pPr>
    </w:p>
    <w:p w:rsidR="00E91F87" w:rsidRPr="00EC262A" w:rsidRDefault="00E91F87" w:rsidP="00E91F87">
      <w:pPr>
        <w:pStyle w:val="TableNo"/>
        <w:rPr>
          <w:lang w:val="es-ES"/>
        </w:rPr>
      </w:pPr>
      <w:r w:rsidRPr="00EC262A">
        <w:rPr>
          <w:lang w:val="es-ES"/>
        </w:rPr>
        <w:lastRenderedPageBreak/>
        <w:t>CUADRO 1</w:t>
      </w:r>
    </w:p>
    <w:p w:rsidR="00E91F87" w:rsidRPr="00EC262A" w:rsidRDefault="00E91F87" w:rsidP="00E91F87">
      <w:pPr>
        <w:pStyle w:val="Tabletitle"/>
        <w:rPr>
          <w:lang w:val="es-ES"/>
        </w:rPr>
      </w:pPr>
      <w:r w:rsidRPr="00EC262A">
        <w:rPr>
          <w:lang w:val="es-ES"/>
        </w:rPr>
        <w:t>Datos de ID de un bloque DIF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40"/>
        <w:gridCol w:w="1440"/>
        <w:gridCol w:w="1440"/>
      </w:tblGrid>
      <w:tr w:rsidR="00E91F87" w:rsidRPr="00F85D38" w:rsidTr="005E3ABF">
        <w:trPr>
          <w:trHeight w:val="20"/>
          <w:jc w:val="center"/>
        </w:trPr>
        <w:tc>
          <w:tcPr>
            <w:tcW w:w="720" w:type="dxa"/>
            <w:tcBorders>
              <w:top w:val="nil"/>
              <w:left w:val="nil"/>
              <w:bottom w:val="nil"/>
            </w:tcBorders>
          </w:tcPr>
          <w:p w:rsidR="00E91F87" w:rsidRPr="00EC262A" w:rsidRDefault="00E91F87" w:rsidP="005E3ABF">
            <w:pPr>
              <w:pStyle w:val="Tablehead"/>
              <w:rPr>
                <w:lang w:val="es-ES"/>
              </w:rPr>
            </w:pPr>
          </w:p>
        </w:tc>
        <w:tc>
          <w:tcPr>
            <w:tcW w:w="4320" w:type="dxa"/>
            <w:gridSpan w:val="3"/>
            <w:tcBorders>
              <w:bottom w:val="single" w:sz="4" w:space="0" w:color="auto"/>
            </w:tcBorders>
          </w:tcPr>
          <w:p w:rsidR="00E91F87" w:rsidRPr="00EC262A" w:rsidRDefault="00E91F87" w:rsidP="005E3ABF">
            <w:pPr>
              <w:pStyle w:val="Tablehead"/>
              <w:rPr>
                <w:lang w:val="es-ES"/>
              </w:rPr>
            </w:pPr>
            <w:r w:rsidRPr="00EC262A">
              <w:rPr>
                <w:lang w:val="es-ES"/>
              </w:rPr>
              <w:t>Número de posición del byte</w:t>
            </w:r>
          </w:p>
        </w:tc>
      </w:tr>
      <w:tr w:rsidR="00E91F87" w:rsidRPr="00EC262A" w:rsidTr="005E3ABF">
        <w:trPr>
          <w:trHeight w:val="20"/>
          <w:jc w:val="center"/>
        </w:trPr>
        <w:tc>
          <w:tcPr>
            <w:tcW w:w="720" w:type="dxa"/>
            <w:tcBorders>
              <w:top w:val="nil"/>
              <w:left w:val="nil"/>
              <w:bottom w:val="nil"/>
            </w:tcBorders>
          </w:tcPr>
          <w:p w:rsidR="00E91F87" w:rsidRPr="00EC262A" w:rsidRDefault="00E91F87" w:rsidP="005E3ABF">
            <w:pPr>
              <w:pStyle w:val="Tablehead"/>
              <w:rPr>
                <w:lang w:val="es-ES"/>
              </w:rPr>
            </w:pPr>
          </w:p>
        </w:tc>
        <w:tc>
          <w:tcPr>
            <w:tcW w:w="1440" w:type="dxa"/>
            <w:tcBorders>
              <w:top w:val="single" w:sz="4" w:space="0" w:color="auto"/>
              <w:bottom w:val="single" w:sz="4" w:space="0" w:color="auto"/>
            </w:tcBorders>
          </w:tcPr>
          <w:p w:rsidR="00E91F87" w:rsidRPr="00EC262A" w:rsidRDefault="00E91F87" w:rsidP="005E3ABF">
            <w:pPr>
              <w:pStyle w:val="Tablehead"/>
              <w:rPr>
                <w:lang w:val="es-ES"/>
              </w:rPr>
            </w:pPr>
            <w:r w:rsidRPr="00EC262A">
              <w:rPr>
                <w:lang w:val="es-ES"/>
              </w:rPr>
              <w:t>Byte 0</w:t>
            </w:r>
            <w:r w:rsidRPr="00EC262A">
              <w:rPr>
                <w:lang w:val="es-ES"/>
              </w:rPr>
              <w:br/>
              <w:t>(ID0)</w:t>
            </w:r>
          </w:p>
        </w:tc>
        <w:tc>
          <w:tcPr>
            <w:tcW w:w="1440" w:type="dxa"/>
            <w:tcBorders>
              <w:top w:val="single" w:sz="4" w:space="0" w:color="auto"/>
              <w:bottom w:val="single" w:sz="4" w:space="0" w:color="auto"/>
            </w:tcBorders>
          </w:tcPr>
          <w:p w:rsidR="00E91F87" w:rsidRPr="00EC262A" w:rsidRDefault="00E91F87" w:rsidP="005E3ABF">
            <w:pPr>
              <w:pStyle w:val="Tablehead"/>
              <w:rPr>
                <w:lang w:val="es-ES"/>
              </w:rPr>
            </w:pPr>
            <w:r w:rsidRPr="00EC262A">
              <w:rPr>
                <w:lang w:val="es-ES"/>
              </w:rPr>
              <w:t>Byte 1</w:t>
            </w:r>
            <w:r w:rsidRPr="00EC262A">
              <w:rPr>
                <w:lang w:val="es-ES"/>
              </w:rPr>
              <w:br/>
              <w:t>(ID1)</w:t>
            </w:r>
          </w:p>
        </w:tc>
        <w:tc>
          <w:tcPr>
            <w:tcW w:w="1440" w:type="dxa"/>
            <w:tcBorders>
              <w:top w:val="single" w:sz="4" w:space="0" w:color="auto"/>
              <w:bottom w:val="single" w:sz="4" w:space="0" w:color="auto"/>
            </w:tcBorders>
          </w:tcPr>
          <w:p w:rsidR="00E91F87" w:rsidRPr="00EC262A" w:rsidRDefault="00E91F87" w:rsidP="005E3ABF">
            <w:pPr>
              <w:pStyle w:val="Tablehead"/>
              <w:rPr>
                <w:lang w:val="es-ES"/>
              </w:rPr>
            </w:pPr>
            <w:r w:rsidRPr="00EC262A">
              <w:rPr>
                <w:lang w:val="es-ES"/>
              </w:rPr>
              <w:t>Byte 2</w:t>
            </w:r>
            <w:r w:rsidRPr="00EC262A">
              <w:rPr>
                <w:lang w:val="es-ES"/>
              </w:rPr>
              <w:br/>
              <w:t>(ID2)</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r w:rsidRPr="00EC262A">
              <w:rPr>
                <w:lang w:val="es-ES"/>
              </w:rPr>
              <w:t>MSB</w:t>
            </w:r>
          </w:p>
        </w:tc>
        <w:tc>
          <w:tcPr>
            <w:tcW w:w="1440" w:type="dxa"/>
            <w:tcBorders>
              <w:top w:val="single" w:sz="4" w:space="0" w:color="auto"/>
              <w:bottom w:val="nil"/>
            </w:tcBorders>
          </w:tcPr>
          <w:p w:rsidR="00E91F87" w:rsidRPr="00EC262A" w:rsidRDefault="00E91F87" w:rsidP="00BE5770">
            <w:pPr>
              <w:pStyle w:val="Tabletext"/>
              <w:jc w:val="center"/>
              <w:rPr>
                <w:lang w:val="es-ES"/>
              </w:rPr>
            </w:pPr>
            <w:r w:rsidRPr="00EC262A">
              <w:rPr>
                <w:lang w:val="es-ES"/>
              </w:rPr>
              <w:t>SCT</w:t>
            </w:r>
            <w:r w:rsidRPr="00EC262A">
              <w:rPr>
                <w:vertAlign w:val="subscript"/>
                <w:lang w:val="es-ES"/>
              </w:rPr>
              <w:t>2</w:t>
            </w:r>
          </w:p>
        </w:tc>
        <w:tc>
          <w:tcPr>
            <w:tcW w:w="1440" w:type="dxa"/>
            <w:tcBorders>
              <w:top w:val="single" w:sz="4" w:space="0" w:color="auto"/>
              <w:bottom w:val="nil"/>
            </w:tcBorders>
          </w:tcPr>
          <w:p w:rsidR="00E91F87" w:rsidRPr="00EC262A" w:rsidRDefault="00E91F87" w:rsidP="00BE5770">
            <w:pPr>
              <w:pStyle w:val="Tabletext"/>
              <w:jc w:val="center"/>
              <w:rPr>
                <w:lang w:val="es-ES"/>
              </w:rPr>
            </w:pPr>
            <w:r w:rsidRPr="00EC262A">
              <w:rPr>
                <w:lang w:val="es-ES"/>
              </w:rPr>
              <w:t>Dseq</w:t>
            </w:r>
            <w:r w:rsidRPr="00EC262A">
              <w:rPr>
                <w:vertAlign w:val="subscript"/>
                <w:lang w:val="es-ES"/>
              </w:rPr>
              <w:t>3</w:t>
            </w:r>
          </w:p>
        </w:tc>
        <w:tc>
          <w:tcPr>
            <w:tcW w:w="1440" w:type="dxa"/>
            <w:tcBorders>
              <w:top w:val="single" w:sz="4" w:space="0" w:color="auto"/>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7</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SCT</w:t>
            </w:r>
            <w:r w:rsidRPr="00EC262A">
              <w:rPr>
                <w:vertAlign w:val="subscript"/>
                <w:lang w:val="es-ES"/>
              </w:rPr>
              <w:t>1</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Dseq</w:t>
            </w:r>
            <w:r w:rsidRPr="00EC262A">
              <w:rPr>
                <w:vertAlign w:val="subscript"/>
                <w:lang w:val="es-ES"/>
              </w:rPr>
              <w:t>2</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6</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p>
        </w:tc>
        <w:tc>
          <w:tcPr>
            <w:tcW w:w="1440" w:type="dxa"/>
            <w:tcBorders>
              <w:top w:val="nil"/>
              <w:bottom w:val="single" w:sz="4" w:space="0" w:color="auto"/>
            </w:tcBorders>
          </w:tcPr>
          <w:p w:rsidR="00E91F87" w:rsidRPr="00EC262A" w:rsidRDefault="00E91F87" w:rsidP="00BE5770">
            <w:pPr>
              <w:pStyle w:val="Tabletext"/>
              <w:jc w:val="center"/>
              <w:rPr>
                <w:lang w:val="es-ES"/>
              </w:rPr>
            </w:pPr>
            <w:r w:rsidRPr="00EC262A">
              <w:rPr>
                <w:lang w:val="es-ES"/>
              </w:rPr>
              <w:t>SCT</w:t>
            </w:r>
            <w:r w:rsidRPr="00EC262A">
              <w:rPr>
                <w:vertAlign w:val="subscript"/>
                <w:lang w:val="es-ES"/>
              </w:rPr>
              <w:t>0</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Dseq</w:t>
            </w:r>
            <w:r w:rsidRPr="00EC262A">
              <w:rPr>
                <w:vertAlign w:val="subscript"/>
                <w:lang w:val="es-ES"/>
              </w:rPr>
              <w:t>1</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5</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p>
        </w:tc>
        <w:tc>
          <w:tcPr>
            <w:tcW w:w="1440" w:type="dxa"/>
            <w:tcBorders>
              <w:top w:val="single" w:sz="4" w:space="0" w:color="auto"/>
              <w:bottom w:val="single" w:sz="4" w:space="0" w:color="auto"/>
            </w:tcBorders>
          </w:tcPr>
          <w:p w:rsidR="00E91F87" w:rsidRPr="00EC262A" w:rsidRDefault="00E91F87" w:rsidP="00BE5770">
            <w:pPr>
              <w:pStyle w:val="Tabletext"/>
              <w:jc w:val="center"/>
              <w:rPr>
                <w:lang w:val="es-ES"/>
              </w:rPr>
            </w:pPr>
            <w:r w:rsidRPr="00EC262A">
              <w:rPr>
                <w:lang w:val="es-ES"/>
              </w:rPr>
              <w:t>Res</w:t>
            </w:r>
          </w:p>
        </w:tc>
        <w:tc>
          <w:tcPr>
            <w:tcW w:w="1440" w:type="dxa"/>
            <w:tcBorders>
              <w:top w:val="nil"/>
              <w:bottom w:val="single" w:sz="4" w:space="0" w:color="auto"/>
            </w:tcBorders>
          </w:tcPr>
          <w:p w:rsidR="00E91F87" w:rsidRPr="00EC262A" w:rsidRDefault="00E91F87" w:rsidP="00BE5770">
            <w:pPr>
              <w:pStyle w:val="Tabletext"/>
              <w:jc w:val="center"/>
              <w:rPr>
                <w:lang w:val="es-ES"/>
              </w:rPr>
            </w:pPr>
            <w:r w:rsidRPr="00EC262A">
              <w:rPr>
                <w:lang w:val="es-ES"/>
              </w:rPr>
              <w:t>Dseq</w:t>
            </w:r>
            <w:r w:rsidRPr="00EC262A">
              <w:rPr>
                <w:vertAlign w:val="subscript"/>
                <w:lang w:val="es-ES"/>
              </w:rPr>
              <w:t>0</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4</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p>
        </w:tc>
        <w:tc>
          <w:tcPr>
            <w:tcW w:w="1440" w:type="dxa"/>
            <w:tcBorders>
              <w:top w:val="single" w:sz="4" w:space="0" w:color="auto"/>
              <w:bottom w:val="nil"/>
            </w:tcBorders>
          </w:tcPr>
          <w:p w:rsidR="00E91F87" w:rsidRPr="00EC262A" w:rsidRDefault="00E91F87" w:rsidP="00BE5770">
            <w:pPr>
              <w:pStyle w:val="Tabletext"/>
              <w:jc w:val="center"/>
              <w:rPr>
                <w:lang w:val="es-ES"/>
              </w:rPr>
            </w:pPr>
            <w:r w:rsidRPr="00EC262A">
              <w:rPr>
                <w:lang w:val="es-ES"/>
              </w:rPr>
              <w:t>Arb</w:t>
            </w:r>
          </w:p>
        </w:tc>
        <w:tc>
          <w:tcPr>
            <w:tcW w:w="1440" w:type="dxa"/>
            <w:tcBorders>
              <w:top w:val="single" w:sz="4" w:space="0" w:color="auto"/>
              <w:bottom w:val="single" w:sz="4" w:space="0" w:color="auto"/>
            </w:tcBorders>
          </w:tcPr>
          <w:p w:rsidR="00E91F87" w:rsidRPr="00EC262A" w:rsidRDefault="00E91F87" w:rsidP="00BE5770">
            <w:pPr>
              <w:pStyle w:val="Tabletext"/>
              <w:jc w:val="center"/>
              <w:rPr>
                <w:lang w:val="es-ES"/>
              </w:rPr>
            </w:pPr>
            <w:r w:rsidRPr="00EC262A">
              <w:rPr>
                <w:lang w:val="es-ES"/>
              </w:rPr>
              <w:t>PSC</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3</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Arb</w:t>
            </w:r>
          </w:p>
        </w:tc>
        <w:tc>
          <w:tcPr>
            <w:tcW w:w="1440" w:type="dxa"/>
            <w:tcBorders>
              <w:top w:val="single" w:sz="4" w:space="0" w:color="auto"/>
              <w:bottom w:val="nil"/>
            </w:tcBorders>
          </w:tcPr>
          <w:p w:rsidR="00E91F87" w:rsidRPr="00EC262A" w:rsidRDefault="00E91F87" w:rsidP="00BE5770">
            <w:pPr>
              <w:pStyle w:val="Tabletext"/>
              <w:jc w:val="center"/>
              <w:rPr>
                <w:lang w:val="es-ES"/>
              </w:rPr>
            </w:pPr>
            <w:r w:rsidRPr="00EC262A">
              <w:rPr>
                <w:lang w:val="es-ES"/>
              </w:rPr>
              <w:t>Res</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2</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Arb</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Res</w:t>
            </w:r>
          </w:p>
        </w:tc>
        <w:tc>
          <w:tcPr>
            <w:tcW w:w="1440" w:type="dxa"/>
            <w:tcBorders>
              <w:top w:val="nil"/>
              <w:bottom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1</w:t>
            </w:r>
          </w:p>
        </w:tc>
      </w:tr>
      <w:tr w:rsidR="00E91F87" w:rsidRPr="00EC262A" w:rsidTr="005E3ABF">
        <w:trPr>
          <w:trHeight w:val="20"/>
          <w:jc w:val="center"/>
        </w:trPr>
        <w:tc>
          <w:tcPr>
            <w:tcW w:w="720" w:type="dxa"/>
            <w:tcBorders>
              <w:top w:val="nil"/>
              <w:left w:val="nil"/>
              <w:bottom w:val="nil"/>
            </w:tcBorders>
          </w:tcPr>
          <w:p w:rsidR="00E91F87" w:rsidRPr="00EC262A" w:rsidRDefault="00E91F87" w:rsidP="00BE5770">
            <w:pPr>
              <w:pStyle w:val="Tabletext"/>
              <w:jc w:val="center"/>
              <w:rPr>
                <w:lang w:val="es-ES"/>
              </w:rPr>
            </w:pPr>
            <w:r w:rsidRPr="00EC262A">
              <w:rPr>
                <w:lang w:val="es-ES"/>
              </w:rPr>
              <w:t>LSB</w:t>
            </w:r>
          </w:p>
        </w:tc>
        <w:tc>
          <w:tcPr>
            <w:tcW w:w="1440" w:type="dxa"/>
            <w:tcBorders>
              <w:top w:val="nil"/>
            </w:tcBorders>
          </w:tcPr>
          <w:p w:rsidR="00E91F87" w:rsidRPr="00EC262A" w:rsidRDefault="00E91F87" w:rsidP="00BE5770">
            <w:pPr>
              <w:pStyle w:val="Tabletext"/>
              <w:jc w:val="center"/>
              <w:rPr>
                <w:lang w:val="es-ES"/>
              </w:rPr>
            </w:pPr>
            <w:r w:rsidRPr="00EC262A">
              <w:rPr>
                <w:lang w:val="es-ES"/>
              </w:rPr>
              <w:t>Arb</w:t>
            </w:r>
          </w:p>
        </w:tc>
        <w:tc>
          <w:tcPr>
            <w:tcW w:w="1440" w:type="dxa"/>
            <w:tcBorders>
              <w:top w:val="nil"/>
            </w:tcBorders>
          </w:tcPr>
          <w:p w:rsidR="00E91F87" w:rsidRPr="00EC262A" w:rsidRDefault="00E91F87" w:rsidP="00BE5770">
            <w:pPr>
              <w:pStyle w:val="Tabletext"/>
              <w:jc w:val="center"/>
              <w:rPr>
                <w:lang w:val="es-ES"/>
              </w:rPr>
            </w:pPr>
            <w:r w:rsidRPr="00EC262A">
              <w:rPr>
                <w:lang w:val="es-ES"/>
              </w:rPr>
              <w:t>Res</w:t>
            </w:r>
          </w:p>
        </w:tc>
        <w:tc>
          <w:tcPr>
            <w:tcW w:w="1440" w:type="dxa"/>
            <w:tcBorders>
              <w:top w:val="nil"/>
            </w:tcBorders>
          </w:tcPr>
          <w:p w:rsidR="00E91F87" w:rsidRPr="00EC262A" w:rsidRDefault="00E91F87" w:rsidP="00BE5770">
            <w:pPr>
              <w:pStyle w:val="Tabletext"/>
              <w:jc w:val="center"/>
              <w:rPr>
                <w:lang w:val="es-ES"/>
              </w:rPr>
            </w:pPr>
            <w:r w:rsidRPr="00EC262A">
              <w:rPr>
                <w:lang w:val="es-ES"/>
              </w:rPr>
              <w:t>DBN</w:t>
            </w:r>
            <w:r w:rsidRPr="00EC262A">
              <w:rPr>
                <w:vertAlign w:val="subscript"/>
                <w:lang w:val="es-ES"/>
              </w:rPr>
              <w:t>0</w:t>
            </w:r>
          </w:p>
        </w:tc>
      </w:tr>
    </w:tbl>
    <w:p w:rsidR="00E91F87" w:rsidRPr="00EC262A" w:rsidRDefault="00E91F87" w:rsidP="00E91F87">
      <w:pPr>
        <w:pStyle w:val="Tablefin"/>
        <w:rPr>
          <w:lang w:val="es-ES"/>
        </w:rPr>
      </w:pPr>
    </w:p>
    <w:p w:rsidR="00E91F87" w:rsidRPr="00EC262A" w:rsidRDefault="00E91F87" w:rsidP="00E91F87">
      <w:pPr>
        <w:rPr>
          <w:lang w:val="es-ES"/>
        </w:rPr>
      </w:pPr>
      <w:r w:rsidRPr="00EC262A">
        <w:rPr>
          <w:lang w:val="es-ES"/>
        </w:rPr>
        <w:t xml:space="preserve">El ID contiene lo siguiente: </w:t>
      </w:r>
    </w:p>
    <w:p w:rsidR="00E91F87" w:rsidRPr="00EC262A" w:rsidRDefault="00E91F87" w:rsidP="00E91F87">
      <w:pPr>
        <w:pStyle w:val="enumlev1"/>
        <w:rPr>
          <w:lang w:val="es-ES"/>
        </w:rPr>
      </w:pPr>
      <w:r w:rsidRPr="00EC262A">
        <w:rPr>
          <w:lang w:val="es-ES"/>
        </w:rPr>
        <w:t xml:space="preserve">SCT: Tipo de sección (véase el Cuadro 2) </w:t>
      </w:r>
    </w:p>
    <w:p w:rsidR="00E91F87" w:rsidRPr="00EC262A" w:rsidRDefault="00E91F87" w:rsidP="00E91F87">
      <w:pPr>
        <w:pStyle w:val="enumlev1"/>
        <w:rPr>
          <w:lang w:val="es-ES"/>
        </w:rPr>
      </w:pPr>
      <w:r w:rsidRPr="00EC262A">
        <w:rPr>
          <w:lang w:val="es-ES"/>
        </w:rPr>
        <w:t xml:space="preserve">Dseq: Número de secuencia DIF (véanse los Cuadros 3 y 4) </w:t>
      </w:r>
    </w:p>
    <w:p w:rsidR="00E91F87" w:rsidRPr="00EC262A" w:rsidRDefault="00E91F87" w:rsidP="00E91F87">
      <w:pPr>
        <w:pStyle w:val="enumlev1"/>
        <w:rPr>
          <w:lang w:val="es-ES"/>
        </w:rPr>
      </w:pPr>
      <w:r w:rsidRPr="00EC262A">
        <w:rPr>
          <w:lang w:val="es-ES"/>
        </w:rPr>
        <w:t>PSC: Identificación de un bloque DIF en cada canal de estructura 50 Mb/s</w:t>
      </w:r>
    </w:p>
    <w:p w:rsidR="00E91F87" w:rsidRPr="00EC262A" w:rsidRDefault="00E91F87" w:rsidP="00E91F87">
      <w:pPr>
        <w:pStyle w:val="enumlev1"/>
        <w:rPr>
          <w:lang w:val="es-ES"/>
        </w:rPr>
      </w:pPr>
      <w:r w:rsidRPr="00EC262A">
        <w:rPr>
          <w:lang w:val="es-ES"/>
        </w:rPr>
        <w:t xml:space="preserve">PSC = 0: primer canal </w:t>
      </w:r>
    </w:p>
    <w:p w:rsidR="00E91F87" w:rsidRPr="00EC262A" w:rsidRDefault="00E91F87" w:rsidP="00E91F87">
      <w:pPr>
        <w:pStyle w:val="enumlev1"/>
        <w:rPr>
          <w:lang w:val="es-ES"/>
        </w:rPr>
      </w:pPr>
      <w:r w:rsidRPr="00EC262A">
        <w:rPr>
          <w:lang w:val="es-ES"/>
        </w:rPr>
        <w:t>PSC = 1: segundo canal estructura 25 Mb/s</w:t>
      </w:r>
    </w:p>
    <w:p w:rsidR="00E91F87" w:rsidRPr="00EC262A" w:rsidRDefault="00E91F87" w:rsidP="00E91F87">
      <w:pPr>
        <w:pStyle w:val="enumlev1"/>
        <w:rPr>
          <w:lang w:val="es-ES"/>
        </w:rPr>
      </w:pPr>
      <w:r w:rsidRPr="00EC262A">
        <w:rPr>
          <w:lang w:val="es-ES"/>
        </w:rPr>
        <w:t xml:space="preserve">PSC = 0 </w:t>
      </w:r>
    </w:p>
    <w:p w:rsidR="00E91F87" w:rsidRPr="00EC262A" w:rsidRDefault="00E91F87" w:rsidP="00E91F87">
      <w:pPr>
        <w:pStyle w:val="enumlev1"/>
        <w:rPr>
          <w:lang w:val="es-ES"/>
        </w:rPr>
      </w:pPr>
      <w:r w:rsidRPr="00EC262A">
        <w:rPr>
          <w:lang w:val="es-ES"/>
        </w:rPr>
        <w:t xml:space="preserve">DBN: Número de bloque DIF (véase el Cuadro 5) </w:t>
      </w:r>
    </w:p>
    <w:p w:rsidR="00E91F87" w:rsidRPr="00EC262A" w:rsidRDefault="00E91F87" w:rsidP="00E91F87">
      <w:pPr>
        <w:pStyle w:val="enumlev1"/>
        <w:rPr>
          <w:lang w:val="es-ES"/>
        </w:rPr>
      </w:pPr>
      <w:r w:rsidRPr="00EC262A">
        <w:rPr>
          <w:lang w:val="es-ES"/>
        </w:rPr>
        <w:t xml:space="preserve">Arb: Bit arbitrario </w:t>
      </w:r>
    </w:p>
    <w:p w:rsidR="00E91F87" w:rsidRPr="00EC262A" w:rsidRDefault="00E91F87" w:rsidP="00E91F87">
      <w:pPr>
        <w:pStyle w:val="enumlev1"/>
        <w:rPr>
          <w:lang w:val="es-ES"/>
        </w:rPr>
      </w:pPr>
      <w:r w:rsidRPr="00EC262A">
        <w:rPr>
          <w:lang w:val="es-ES"/>
        </w:rPr>
        <w:t xml:space="preserve">Res: Bit reservado para uso futuro </w:t>
      </w:r>
    </w:p>
    <w:p w:rsidR="00E91F87" w:rsidRPr="00EC262A" w:rsidRDefault="00E91F87" w:rsidP="00E91F87">
      <w:pPr>
        <w:rPr>
          <w:lang w:val="es-ES"/>
        </w:rPr>
      </w:pPr>
      <w:r w:rsidRPr="00EC262A">
        <w:rPr>
          <w:lang w:val="es-ES"/>
        </w:rPr>
        <w:t xml:space="preserve">Para el valor por defecto se pondrá a 1. </w:t>
      </w:r>
    </w:p>
    <w:p w:rsidR="00E91F87" w:rsidRPr="00EC262A" w:rsidRDefault="00E91F87" w:rsidP="005E3ABF">
      <w:pPr>
        <w:pStyle w:val="TableNo"/>
        <w:rPr>
          <w:lang w:val="es-ES"/>
        </w:rPr>
      </w:pPr>
      <w:r w:rsidRPr="00EC262A">
        <w:rPr>
          <w:lang w:val="es-ES"/>
        </w:rPr>
        <w:t>CUADRO 2</w:t>
      </w:r>
    </w:p>
    <w:p w:rsidR="00E91F87" w:rsidRPr="00EC262A" w:rsidRDefault="00E91F87" w:rsidP="005E3ABF">
      <w:pPr>
        <w:pStyle w:val="Tabletitle"/>
        <w:rPr>
          <w:lang w:val="es-ES"/>
        </w:rPr>
      </w:pPr>
      <w:r w:rsidRPr="00EC262A">
        <w:rPr>
          <w:lang w:val="es-ES"/>
        </w:rPr>
        <w:t>Tipo de sección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2394"/>
      </w:tblGrid>
      <w:tr w:rsidR="00E91F87" w:rsidRPr="00EC262A" w:rsidTr="005E3ABF">
        <w:trPr>
          <w:trHeight w:val="20"/>
          <w:jc w:val="center"/>
        </w:trPr>
        <w:tc>
          <w:tcPr>
            <w:tcW w:w="936" w:type="dxa"/>
          </w:tcPr>
          <w:p w:rsidR="00E91F87" w:rsidRPr="00EC262A" w:rsidRDefault="00E91F87" w:rsidP="005E3ABF">
            <w:pPr>
              <w:pStyle w:val="Tablehead"/>
              <w:rPr>
                <w:lang w:val="es-ES"/>
              </w:rPr>
            </w:pPr>
            <w:r w:rsidRPr="00EC262A">
              <w:rPr>
                <w:lang w:val="es-ES"/>
              </w:rPr>
              <w:t>SCT</w:t>
            </w:r>
            <w:r w:rsidRPr="00EC262A">
              <w:rPr>
                <w:vertAlign w:val="subscript"/>
                <w:lang w:val="es-ES"/>
              </w:rPr>
              <w:t>2</w:t>
            </w:r>
          </w:p>
        </w:tc>
        <w:tc>
          <w:tcPr>
            <w:tcW w:w="936" w:type="dxa"/>
          </w:tcPr>
          <w:p w:rsidR="00E91F87" w:rsidRPr="00EC262A" w:rsidRDefault="00E91F87" w:rsidP="005E3ABF">
            <w:pPr>
              <w:pStyle w:val="Tablehead"/>
              <w:rPr>
                <w:lang w:val="es-ES"/>
              </w:rPr>
            </w:pPr>
            <w:r w:rsidRPr="00EC262A">
              <w:rPr>
                <w:lang w:val="es-ES"/>
              </w:rPr>
              <w:t>SCT</w:t>
            </w:r>
            <w:r w:rsidRPr="00EC262A">
              <w:rPr>
                <w:vertAlign w:val="subscript"/>
                <w:lang w:val="es-ES"/>
              </w:rPr>
              <w:t>1</w:t>
            </w:r>
          </w:p>
        </w:tc>
        <w:tc>
          <w:tcPr>
            <w:tcW w:w="936" w:type="dxa"/>
          </w:tcPr>
          <w:p w:rsidR="00E91F87" w:rsidRPr="00EC262A" w:rsidRDefault="00E91F87" w:rsidP="005E3ABF">
            <w:pPr>
              <w:pStyle w:val="Tablehead"/>
              <w:rPr>
                <w:lang w:val="es-ES"/>
              </w:rPr>
            </w:pPr>
            <w:r w:rsidRPr="00EC262A">
              <w:rPr>
                <w:lang w:val="es-ES"/>
              </w:rPr>
              <w:t>SCT</w:t>
            </w:r>
            <w:r w:rsidRPr="00EC262A">
              <w:rPr>
                <w:vertAlign w:val="subscript"/>
                <w:lang w:val="es-ES"/>
              </w:rPr>
              <w:t>0</w:t>
            </w:r>
          </w:p>
        </w:tc>
        <w:tc>
          <w:tcPr>
            <w:tcW w:w="2394" w:type="dxa"/>
          </w:tcPr>
          <w:p w:rsidR="00E91F87" w:rsidRPr="00EC262A" w:rsidRDefault="00E91F87" w:rsidP="005E3ABF">
            <w:pPr>
              <w:pStyle w:val="Tablehead"/>
              <w:rPr>
                <w:lang w:val="es-ES"/>
              </w:rPr>
            </w:pPr>
            <w:r w:rsidRPr="00EC262A">
              <w:rPr>
                <w:lang w:val="es-ES"/>
              </w:rPr>
              <w:t>Tipo de sección</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2394" w:type="dxa"/>
          </w:tcPr>
          <w:p w:rsidR="00E91F87" w:rsidRPr="00EC262A" w:rsidRDefault="00E91F87" w:rsidP="00BE5770">
            <w:pPr>
              <w:pStyle w:val="Tabletext"/>
              <w:jc w:val="center"/>
              <w:rPr>
                <w:lang w:val="es-ES"/>
              </w:rPr>
            </w:pPr>
            <w:r w:rsidRPr="00EC262A">
              <w:rPr>
                <w:lang w:val="es-ES"/>
              </w:rPr>
              <w:t>Encabezamiento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2394" w:type="dxa"/>
          </w:tcPr>
          <w:p w:rsidR="00E91F87" w:rsidRPr="00EC262A" w:rsidRDefault="00E91F87" w:rsidP="00BE5770">
            <w:pPr>
              <w:pStyle w:val="Tabletext"/>
              <w:jc w:val="center"/>
              <w:rPr>
                <w:lang w:val="es-ES"/>
              </w:rPr>
            </w:pPr>
            <w:r w:rsidRPr="00EC262A">
              <w:rPr>
                <w:lang w:val="es-ES"/>
              </w:rPr>
              <w:t>Subcódigo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2394" w:type="dxa"/>
          </w:tcPr>
          <w:p w:rsidR="00E91F87" w:rsidRPr="00EC262A" w:rsidRDefault="00E91F87" w:rsidP="00BE5770">
            <w:pPr>
              <w:pStyle w:val="Tabletext"/>
              <w:jc w:val="center"/>
              <w:rPr>
                <w:lang w:val="es-ES"/>
              </w:rPr>
            </w:pPr>
            <w:r w:rsidRPr="00EC262A">
              <w:rPr>
                <w:lang w:val="es-ES"/>
              </w:rPr>
              <w:t>VAUX</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2394" w:type="dxa"/>
          </w:tcPr>
          <w:p w:rsidR="00E91F87" w:rsidRPr="00EC262A" w:rsidRDefault="00E91F87" w:rsidP="00BE5770">
            <w:pPr>
              <w:pStyle w:val="Tabletext"/>
              <w:jc w:val="center"/>
              <w:rPr>
                <w:lang w:val="es-ES"/>
              </w:rPr>
            </w:pPr>
            <w:r w:rsidRPr="00EC262A">
              <w:rPr>
                <w:lang w:val="es-ES"/>
              </w:rPr>
              <w:t>Audio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2394" w:type="dxa"/>
          </w:tcPr>
          <w:p w:rsidR="00E91F87" w:rsidRPr="00EC262A" w:rsidRDefault="00E91F87" w:rsidP="00BE5770">
            <w:pPr>
              <w:pStyle w:val="Tabletext"/>
              <w:jc w:val="center"/>
              <w:rPr>
                <w:lang w:val="es-ES"/>
              </w:rPr>
            </w:pPr>
            <w:r w:rsidRPr="00EC262A">
              <w:rPr>
                <w:lang w:val="es-ES"/>
              </w:rPr>
              <w:t>Audio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2394" w:type="dxa"/>
            <w:vMerge w:val="restart"/>
            <w:vAlign w:val="center"/>
          </w:tcPr>
          <w:p w:rsidR="00E91F87" w:rsidRPr="00EC262A" w:rsidRDefault="00E91F87" w:rsidP="00BE5770">
            <w:pPr>
              <w:pStyle w:val="Tabletext"/>
              <w:jc w:val="center"/>
              <w:rPr>
                <w:lang w:val="es-ES"/>
              </w:rPr>
            </w:pPr>
            <w:r w:rsidRPr="00EC262A">
              <w:rPr>
                <w:lang w:val="es-ES"/>
              </w:rPr>
              <w:t>Reservado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2394" w:type="dxa"/>
            <w:vMerge/>
          </w:tcPr>
          <w:p w:rsidR="00E91F87" w:rsidRPr="00EC262A" w:rsidRDefault="00E91F87" w:rsidP="005E3ABF">
            <w:pPr>
              <w:pStyle w:val="Tabletext"/>
              <w:rPr>
                <w:rFonts w:ascii="Arial" w:hAnsi="Arial" w:cs="Arial"/>
                <w:sz w:val="18"/>
                <w:szCs w:val="24"/>
                <w:lang w:val="es-ES"/>
              </w:rPr>
            </w:pPr>
          </w:p>
        </w:tc>
      </w:tr>
      <w:tr w:rsidR="00E91F87" w:rsidRPr="00EC262A" w:rsidTr="005E3ABF">
        <w:trPr>
          <w:trHeight w:val="20"/>
          <w:jc w:val="center"/>
        </w:trPr>
        <w:tc>
          <w:tcPr>
            <w:tcW w:w="936" w:type="dxa"/>
          </w:tcPr>
          <w:p w:rsidR="00E91F87" w:rsidRPr="00EC262A" w:rsidRDefault="00E91F87" w:rsidP="00BE5770">
            <w:pPr>
              <w:pStyle w:val="Tabletext"/>
              <w:jc w:val="center"/>
              <w:rPr>
                <w:szCs w:val="24"/>
                <w:lang w:val="es-ES"/>
              </w:rPr>
            </w:pPr>
            <w:r w:rsidRPr="00EC262A">
              <w:rPr>
                <w:szCs w:val="24"/>
                <w:lang w:val="es-ES"/>
              </w:rPr>
              <w:t>1</w:t>
            </w:r>
          </w:p>
        </w:tc>
        <w:tc>
          <w:tcPr>
            <w:tcW w:w="936" w:type="dxa"/>
          </w:tcPr>
          <w:p w:rsidR="00E91F87" w:rsidRPr="00EC262A" w:rsidRDefault="00E91F87" w:rsidP="00BE5770">
            <w:pPr>
              <w:pStyle w:val="Tabletext"/>
              <w:jc w:val="center"/>
              <w:rPr>
                <w:szCs w:val="24"/>
                <w:lang w:val="es-ES"/>
              </w:rPr>
            </w:pPr>
            <w:r w:rsidRPr="00EC262A">
              <w:rPr>
                <w:szCs w:val="24"/>
                <w:lang w:val="es-ES"/>
              </w:rPr>
              <w:t>1</w:t>
            </w:r>
          </w:p>
        </w:tc>
        <w:tc>
          <w:tcPr>
            <w:tcW w:w="936" w:type="dxa"/>
          </w:tcPr>
          <w:p w:rsidR="00E91F87" w:rsidRPr="00EC262A" w:rsidRDefault="00E91F87" w:rsidP="00BE5770">
            <w:pPr>
              <w:pStyle w:val="Tabletext"/>
              <w:jc w:val="center"/>
              <w:rPr>
                <w:szCs w:val="24"/>
                <w:lang w:val="es-ES"/>
              </w:rPr>
            </w:pPr>
            <w:r w:rsidRPr="00EC262A">
              <w:rPr>
                <w:szCs w:val="24"/>
                <w:lang w:val="es-ES"/>
              </w:rPr>
              <w:t>1</w:t>
            </w:r>
          </w:p>
        </w:tc>
        <w:tc>
          <w:tcPr>
            <w:tcW w:w="2394" w:type="dxa"/>
            <w:vMerge/>
          </w:tcPr>
          <w:p w:rsidR="00E91F87" w:rsidRPr="00EC262A" w:rsidRDefault="00E91F87" w:rsidP="005E3ABF">
            <w:pPr>
              <w:pStyle w:val="Tabletext"/>
              <w:rPr>
                <w:rFonts w:ascii="Arial" w:hAnsi="Arial" w:cs="Arial"/>
                <w:sz w:val="18"/>
                <w:szCs w:val="24"/>
                <w:lang w:val="es-ES"/>
              </w:rPr>
            </w:pPr>
          </w:p>
        </w:tc>
      </w:tr>
    </w:tbl>
    <w:p w:rsidR="00E91F87" w:rsidRPr="00EC262A" w:rsidRDefault="00E91F87" w:rsidP="00E91F87">
      <w:pPr>
        <w:pStyle w:val="Tablefin"/>
        <w:rPr>
          <w:lang w:val="es-ES"/>
        </w:rPr>
      </w:pPr>
    </w:p>
    <w:p w:rsidR="00E91F87" w:rsidRPr="00EC262A" w:rsidRDefault="00E91F87" w:rsidP="00E91F87">
      <w:pPr>
        <w:rPr>
          <w:lang w:val="es-ES"/>
        </w:rPr>
      </w:pPr>
    </w:p>
    <w:p w:rsidR="00E91F87" w:rsidRPr="00EC262A" w:rsidRDefault="00E91F87" w:rsidP="00E91F87">
      <w:pPr>
        <w:pStyle w:val="TableNo"/>
        <w:rPr>
          <w:lang w:val="es-ES"/>
        </w:rPr>
      </w:pPr>
      <w:r w:rsidRPr="00EC262A">
        <w:rPr>
          <w:lang w:val="es-ES"/>
        </w:rPr>
        <w:lastRenderedPageBreak/>
        <w:t xml:space="preserve">CUADRO 3 </w:t>
      </w:r>
    </w:p>
    <w:p w:rsidR="00E91F87" w:rsidRPr="00EC262A" w:rsidRDefault="00E91F87" w:rsidP="00E91F87">
      <w:pPr>
        <w:pStyle w:val="Tabletitle"/>
        <w:rPr>
          <w:lang w:val="es-ES"/>
        </w:rPr>
      </w:pPr>
      <w:r w:rsidRPr="00EC262A">
        <w:rPr>
          <w:lang w:val="es-ES"/>
        </w:rPr>
        <w:t>Número de secuencia DIF para el sistema 525/60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3076"/>
      </w:tblGrid>
      <w:tr w:rsidR="00E91F87" w:rsidRPr="00EC262A" w:rsidTr="005E3ABF">
        <w:trPr>
          <w:trHeight w:val="20"/>
          <w:jc w:val="center"/>
        </w:trPr>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3</w:t>
            </w:r>
          </w:p>
        </w:tc>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2</w:t>
            </w:r>
          </w:p>
        </w:tc>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1</w:t>
            </w:r>
          </w:p>
        </w:tc>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0</w:t>
            </w:r>
          </w:p>
        </w:tc>
        <w:tc>
          <w:tcPr>
            <w:tcW w:w="3076" w:type="dxa"/>
          </w:tcPr>
          <w:p w:rsidR="00E91F87" w:rsidRPr="00EC262A" w:rsidRDefault="00E91F87" w:rsidP="005E3ABF">
            <w:pPr>
              <w:pStyle w:val="Tablehead"/>
              <w:rPr>
                <w:lang w:val="es-ES"/>
              </w:rPr>
            </w:pPr>
            <w:r w:rsidRPr="00EC262A">
              <w:rPr>
                <w:lang w:val="es-ES"/>
              </w:rPr>
              <w:t>Significado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Número de secuencia DIF 0</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Número de secuencia DIF 1</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Número de secuencia DIF 2</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Número de secuencia DIF 3</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Número de secuencia DIF 4</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Número de secuencia DIF 5</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Número de secuencia DIF 6</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Número de secuencia DIF 7</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Número de secuencia DIF 8</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Número de secuencia DIF 9</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076"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076" w:type="dxa"/>
          </w:tcPr>
          <w:p w:rsidR="00E91F87" w:rsidRPr="00EC262A" w:rsidRDefault="00E91F87" w:rsidP="00BE5770">
            <w:pPr>
              <w:pStyle w:val="Tabletext"/>
              <w:jc w:val="center"/>
              <w:rPr>
                <w:lang w:val="es-ES"/>
              </w:rPr>
            </w:pPr>
            <w:r w:rsidRPr="00EC262A">
              <w:rPr>
                <w:lang w:val="es-ES"/>
              </w:rPr>
              <w:t>No utilizado</w:t>
            </w:r>
          </w:p>
        </w:tc>
      </w:tr>
    </w:tbl>
    <w:p w:rsidR="00E91F87" w:rsidRPr="00EC262A" w:rsidRDefault="00E91F87" w:rsidP="00E91F87">
      <w:pPr>
        <w:pStyle w:val="Tablefin"/>
        <w:rPr>
          <w:lang w:val="es-ES"/>
        </w:rPr>
      </w:pPr>
    </w:p>
    <w:p w:rsidR="00E91F87" w:rsidRPr="00EC262A" w:rsidRDefault="00E91F87" w:rsidP="005E3ABF">
      <w:pPr>
        <w:pStyle w:val="TableNo"/>
        <w:rPr>
          <w:lang w:val="es-ES"/>
        </w:rPr>
      </w:pPr>
      <w:r w:rsidRPr="00EC262A">
        <w:rPr>
          <w:lang w:val="es-ES"/>
        </w:rPr>
        <w:t>CUADRO 4</w:t>
      </w:r>
    </w:p>
    <w:p w:rsidR="00E91F87" w:rsidRPr="00EC262A" w:rsidRDefault="00E91F87" w:rsidP="005E3ABF">
      <w:pPr>
        <w:pStyle w:val="Tabletitle"/>
        <w:rPr>
          <w:lang w:val="es-ES"/>
        </w:rPr>
      </w:pPr>
      <w:r w:rsidRPr="00EC262A">
        <w:rPr>
          <w:lang w:val="es-ES"/>
        </w:rPr>
        <w:t>Número de secuencia DIF para el sistema 625/50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3147"/>
      </w:tblGrid>
      <w:tr w:rsidR="00E91F87" w:rsidRPr="00EC262A" w:rsidTr="005E3ABF">
        <w:trPr>
          <w:trHeight w:val="20"/>
          <w:jc w:val="center"/>
        </w:trPr>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3</w:t>
            </w:r>
          </w:p>
        </w:tc>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2</w:t>
            </w:r>
          </w:p>
        </w:tc>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1</w:t>
            </w:r>
          </w:p>
        </w:tc>
        <w:tc>
          <w:tcPr>
            <w:tcW w:w="936" w:type="dxa"/>
          </w:tcPr>
          <w:p w:rsidR="00E91F87" w:rsidRPr="00EC262A" w:rsidRDefault="00E91F87" w:rsidP="005E3ABF">
            <w:pPr>
              <w:pStyle w:val="Tablehead"/>
              <w:rPr>
                <w:lang w:val="es-ES"/>
              </w:rPr>
            </w:pPr>
            <w:r w:rsidRPr="00EC262A">
              <w:rPr>
                <w:lang w:val="es-ES"/>
              </w:rPr>
              <w:t>Dseq</w:t>
            </w:r>
            <w:r w:rsidRPr="00EC262A">
              <w:rPr>
                <w:vertAlign w:val="subscript"/>
                <w:lang w:val="es-ES"/>
              </w:rPr>
              <w:t>0</w:t>
            </w:r>
          </w:p>
        </w:tc>
        <w:tc>
          <w:tcPr>
            <w:tcW w:w="3147" w:type="dxa"/>
          </w:tcPr>
          <w:p w:rsidR="00E91F87" w:rsidRPr="00EC262A" w:rsidRDefault="00E91F87" w:rsidP="005E3ABF">
            <w:pPr>
              <w:pStyle w:val="Tablehead"/>
              <w:rPr>
                <w:lang w:val="es-ES"/>
              </w:rPr>
            </w:pPr>
            <w:r w:rsidRPr="00EC262A">
              <w:rPr>
                <w:lang w:val="es-ES"/>
              </w:rPr>
              <w:t>Significado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Número de secuencia DIF 0</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Número de secuencia DIF 1</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Número de secuencia DIF 2</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Número de secuencia DIF 3</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Número de secuencia DIF 4</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Número de secuencia DIF 5</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Número de secuencia DIF 6</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Número de secuencia DIF 7</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Número de secuencia DIF 8</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Número de secuencia DIF 9</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Número de secuencia DIF 10</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Número de secuencia DIF 11</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0</w:t>
            </w:r>
          </w:p>
        </w:tc>
        <w:tc>
          <w:tcPr>
            <w:tcW w:w="3147" w:type="dxa"/>
          </w:tcPr>
          <w:p w:rsidR="00E91F87" w:rsidRPr="00EC262A" w:rsidRDefault="00E91F87" w:rsidP="00BE5770">
            <w:pPr>
              <w:pStyle w:val="Tabletext"/>
              <w:jc w:val="center"/>
              <w:rPr>
                <w:lang w:val="es-ES"/>
              </w:rPr>
            </w:pPr>
            <w:r w:rsidRPr="00EC262A">
              <w:rPr>
                <w:lang w:val="es-ES"/>
              </w:rPr>
              <w:t>No utilizado</w:t>
            </w:r>
          </w:p>
        </w:tc>
      </w:tr>
      <w:tr w:rsidR="00E91F87" w:rsidRPr="00EC262A" w:rsidTr="005E3ABF">
        <w:trPr>
          <w:trHeight w:val="20"/>
          <w:jc w:val="center"/>
        </w:trPr>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936" w:type="dxa"/>
          </w:tcPr>
          <w:p w:rsidR="00E91F87" w:rsidRPr="00EC262A" w:rsidRDefault="00E91F87" w:rsidP="00BE5770">
            <w:pPr>
              <w:pStyle w:val="Tabletext"/>
              <w:jc w:val="center"/>
              <w:rPr>
                <w:lang w:val="es-ES"/>
              </w:rPr>
            </w:pPr>
            <w:r w:rsidRPr="00EC262A">
              <w:rPr>
                <w:lang w:val="es-ES"/>
              </w:rPr>
              <w:t>1</w:t>
            </w:r>
          </w:p>
        </w:tc>
        <w:tc>
          <w:tcPr>
            <w:tcW w:w="3147" w:type="dxa"/>
          </w:tcPr>
          <w:p w:rsidR="00E91F87" w:rsidRPr="00EC262A" w:rsidRDefault="00E91F87" w:rsidP="00BE5770">
            <w:pPr>
              <w:pStyle w:val="Tabletext"/>
              <w:jc w:val="center"/>
              <w:rPr>
                <w:lang w:val="es-ES"/>
              </w:rPr>
            </w:pPr>
            <w:r w:rsidRPr="00EC262A">
              <w:rPr>
                <w:lang w:val="es-ES"/>
              </w:rPr>
              <w:t>No utilizado</w:t>
            </w:r>
          </w:p>
        </w:tc>
      </w:tr>
    </w:tbl>
    <w:p w:rsidR="00E91F87" w:rsidRPr="00EC262A" w:rsidRDefault="00E91F87" w:rsidP="00E91F87">
      <w:pPr>
        <w:pStyle w:val="Tablefin"/>
        <w:rPr>
          <w:lang w:val="es-ES"/>
        </w:rPr>
      </w:pPr>
    </w:p>
    <w:p w:rsidR="00E91F87" w:rsidRPr="00EC262A" w:rsidRDefault="00E91F87" w:rsidP="00E91F87">
      <w:pPr>
        <w:pStyle w:val="TableNo"/>
        <w:rPr>
          <w:lang w:val="es-ES"/>
        </w:rPr>
      </w:pPr>
      <w:r w:rsidRPr="00EC262A">
        <w:rPr>
          <w:lang w:val="es-ES"/>
        </w:rPr>
        <w:lastRenderedPageBreak/>
        <w:t>CUADRO 5</w:t>
      </w:r>
    </w:p>
    <w:p w:rsidR="00E91F87" w:rsidRPr="00EC262A" w:rsidRDefault="00E91F87" w:rsidP="00E91F87">
      <w:pPr>
        <w:pStyle w:val="Tabletitle"/>
        <w:rPr>
          <w:lang w:val="es-ES"/>
        </w:rPr>
      </w:pPr>
      <w:r w:rsidRPr="00EC262A">
        <w:rPr>
          <w:lang w:val="es-ES"/>
        </w:rPr>
        <w:t>Número de bloque DIF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860"/>
        <w:gridCol w:w="860"/>
        <w:gridCol w:w="858"/>
        <w:gridCol w:w="858"/>
        <w:gridCol w:w="858"/>
        <w:gridCol w:w="858"/>
        <w:gridCol w:w="858"/>
        <w:gridCol w:w="2769"/>
      </w:tblGrid>
      <w:tr w:rsidR="00E91F87" w:rsidRPr="00EC262A" w:rsidTr="00BE5770">
        <w:trPr>
          <w:trHeight w:val="20"/>
          <w:jc w:val="center"/>
        </w:trPr>
        <w:tc>
          <w:tcPr>
            <w:tcW w:w="877" w:type="dxa"/>
          </w:tcPr>
          <w:p w:rsidR="00E91F87" w:rsidRPr="00EC262A" w:rsidRDefault="00E91F87" w:rsidP="005E3ABF">
            <w:pPr>
              <w:pStyle w:val="Tablehead"/>
              <w:rPr>
                <w:lang w:val="es-ES"/>
              </w:rPr>
            </w:pPr>
            <w:r w:rsidRPr="00EC262A">
              <w:rPr>
                <w:lang w:val="es-ES"/>
              </w:rPr>
              <w:t>Dseq</w:t>
            </w:r>
            <w:r w:rsidRPr="00EC262A">
              <w:rPr>
                <w:vertAlign w:val="subscript"/>
                <w:lang w:val="es-ES"/>
              </w:rPr>
              <w:t>7</w:t>
            </w:r>
          </w:p>
        </w:tc>
        <w:tc>
          <w:tcPr>
            <w:tcW w:w="877" w:type="dxa"/>
          </w:tcPr>
          <w:p w:rsidR="00E91F87" w:rsidRPr="00EC262A" w:rsidRDefault="00E91F87" w:rsidP="005E3ABF">
            <w:pPr>
              <w:pStyle w:val="Tablehead"/>
              <w:rPr>
                <w:lang w:val="es-ES"/>
              </w:rPr>
            </w:pPr>
            <w:r w:rsidRPr="00EC262A">
              <w:rPr>
                <w:lang w:val="es-ES"/>
              </w:rPr>
              <w:t>Dseq</w:t>
            </w:r>
            <w:r w:rsidRPr="00EC262A">
              <w:rPr>
                <w:vertAlign w:val="subscript"/>
                <w:lang w:val="es-ES"/>
              </w:rPr>
              <w:t>6</w:t>
            </w:r>
          </w:p>
        </w:tc>
        <w:tc>
          <w:tcPr>
            <w:tcW w:w="877" w:type="dxa"/>
          </w:tcPr>
          <w:p w:rsidR="00E91F87" w:rsidRPr="00EC262A" w:rsidRDefault="00E91F87" w:rsidP="005E3ABF">
            <w:pPr>
              <w:pStyle w:val="Tablehead"/>
              <w:rPr>
                <w:lang w:val="es-ES"/>
              </w:rPr>
            </w:pPr>
            <w:r w:rsidRPr="00EC262A">
              <w:rPr>
                <w:lang w:val="es-ES"/>
              </w:rPr>
              <w:t>Dseq</w:t>
            </w:r>
            <w:r w:rsidRPr="00EC262A">
              <w:rPr>
                <w:vertAlign w:val="subscript"/>
                <w:lang w:val="es-ES"/>
              </w:rPr>
              <w:t>5</w:t>
            </w:r>
          </w:p>
        </w:tc>
        <w:tc>
          <w:tcPr>
            <w:tcW w:w="876" w:type="dxa"/>
          </w:tcPr>
          <w:p w:rsidR="00E91F87" w:rsidRPr="00EC262A" w:rsidRDefault="00E91F87" w:rsidP="005E3ABF">
            <w:pPr>
              <w:pStyle w:val="Tablehead"/>
              <w:rPr>
                <w:lang w:val="es-ES"/>
              </w:rPr>
            </w:pPr>
            <w:r w:rsidRPr="00EC262A">
              <w:rPr>
                <w:lang w:val="es-ES"/>
              </w:rPr>
              <w:t>Dseq</w:t>
            </w:r>
            <w:r w:rsidRPr="00EC262A">
              <w:rPr>
                <w:vertAlign w:val="subscript"/>
                <w:lang w:val="es-ES"/>
              </w:rPr>
              <w:t>4</w:t>
            </w:r>
          </w:p>
        </w:tc>
        <w:tc>
          <w:tcPr>
            <w:tcW w:w="876" w:type="dxa"/>
          </w:tcPr>
          <w:p w:rsidR="00E91F87" w:rsidRPr="00EC262A" w:rsidRDefault="00E91F87" w:rsidP="005E3ABF">
            <w:pPr>
              <w:pStyle w:val="Tablehead"/>
              <w:rPr>
                <w:lang w:val="es-ES"/>
              </w:rPr>
            </w:pPr>
            <w:r w:rsidRPr="00EC262A">
              <w:rPr>
                <w:lang w:val="es-ES"/>
              </w:rPr>
              <w:t>Dseq</w:t>
            </w:r>
            <w:r w:rsidRPr="00EC262A">
              <w:rPr>
                <w:vertAlign w:val="subscript"/>
                <w:lang w:val="es-ES"/>
              </w:rPr>
              <w:t>3</w:t>
            </w:r>
          </w:p>
        </w:tc>
        <w:tc>
          <w:tcPr>
            <w:tcW w:w="876" w:type="dxa"/>
          </w:tcPr>
          <w:p w:rsidR="00E91F87" w:rsidRPr="00EC262A" w:rsidRDefault="00E91F87" w:rsidP="005E3ABF">
            <w:pPr>
              <w:pStyle w:val="Tablehead"/>
              <w:rPr>
                <w:lang w:val="es-ES"/>
              </w:rPr>
            </w:pPr>
            <w:r w:rsidRPr="00EC262A">
              <w:rPr>
                <w:lang w:val="es-ES"/>
              </w:rPr>
              <w:t>Dseq</w:t>
            </w:r>
            <w:r w:rsidRPr="00EC262A">
              <w:rPr>
                <w:vertAlign w:val="subscript"/>
                <w:lang w:val="es-ES"/>
              </w:rPr>
              <w:t>2</w:t>
            </w:r>
          </w:p>
        </w:tc>
        <w:tc>
          <w:tcPr>
            <w:tcW w:w="876" w:type="dxa"/>
          </w:tcPr>
          <w:p w:rsidR="00E91F87" w:rsidRPr="00EC262A" w:rsidRDefault="00E91F87" w:rsidP="005E3ABF">
            <w:pPr>
              <w:pStyle w:val="Tablehead"/>
              <w:rPr>
                <w:lang w:val="es-ES"/>
              </w:rPr>
            </w:pPr>
            <w:r w:rsidRPr="00EC262A">
              <w:rPr>
                <w:lang w:val="es-ES"/>
              </w:rPr>
              <w:t>Dseq</w:t>
            </w:r>
            <w:r w:rsidRPr="00EC262A">
              <w:rPr>
                <w:vertAlign w:val="subscript"/>
                <w:lang w:val="es-ES"/>
              </w:rPr>
              <w:t>1</w:t>
            </w:r>
          </w:p>
        </w:tc>
        <w:tc>
          <w:tcPr>
            <w:tcW w:w="876" w:type="dxa"/>
          </w:tcPr>
          <w:p w:rsidR="00E91F87" w:rsidRPr="00EC262A" w:rsidRDefault="00E91F87" w:rsidP="005E3ABF">
            <w:pPr>
              <w:pStyle w:val="Tablehead"/>
              <w:rPr>
                <w:lang w:val="es-ES"/>
              </w:rPr>
            </w:pPr>
            <w:r w:rsidRPr="00EC262A">
              <w:rPr>
                <w:lang w:val="es-ES"/>
              </w:rPr>
              <w:t>Dseq</w:t>
            </w:r>
            <w:r w:rsidRPr="00EC262A">
              <w:rPr>
                <w:vertAlign w:val="subscript"/>
                <w:lang w:val="es-ES"/>
              </w:rPr>
              <w:t>0</w:t>
            </w:r>
          </w:p>
        </w:tc>
        <w:tc>
          <w:tcPr>
            <w:tcW w:w="2841" w:type="dxa"/>
          </w:tcPr>
          <w:p w:rsidR="00E91F87" w:rsidRPr="00EC262A" w:rsidRDefault="00E91F87" w:rsidP="005E3ABF">
            <w:pPr>
              <w:pStyle w:val="Tablehead"/>
              <w:rPr>
                <w:lang w:val="es-ES"/>
              </w:rPr>
            </w:pPr>
            <w:r w:rsidRPr="00EC262A">
              <w:rPr>
                <w:lang w:val="es-ES"/>
              </w:rPr>
              <w:t>Significado</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2841" w:type="dxa"/>
          </w:tcPr>
          <w:p w:rsidR="00E91F87" w:rsidRPr="00EC262A" w:rsidRDefault="00E91F87" w:rsidP="00785B27">
            <w:pPr>
              <w:pStyle w:val="Tabletext"/>
              <w:jc w:val="center"/>
              <w:rPr>
                <w:lang w:val="es-ES"/>
              </w:rPr>
            </w:pPr>
            <w:r w:rsidRPr="00EC262A">
              <w:rPr>
                <w:lang w:val="es-ES"/>
              </w:rPr>
              <w:t>Número de secuencia DIF 0</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1</w:t>
            </w:r>
          </w:p>
        </w:tc>
        <w:tc>
          <w:tcPr>
            <w:tcW w:w="2841" w:type="dxa"/>
          </w:tcPr>
          <w:p w:rsidR="00E91F87" w:rsidRPr="00EC262A" w:rsidRDefault="00E91F87" w:rsidP="00785B27">
            <w:pPr>
              <w:pStyle w:val="Tabletext"/>
              <w:jc w:val="center"/>
              <w:rPr>
                <w:lang w:val="es-ES"/>
              </w:rPr>
            </w:pPr>
            <w:r w:rsidRPr="00EC262A">
              <w:rPr>
                <w:lang w:val="es-ES"/>
              </w:rPr>
              <w:t>Número de secuencia DIF 1</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0</w:t>
            </w:r>
          </w:p>
        </w:tc>
        <w:tc>
          <w:tcPr>
            <w:tcW w:w="2841" w:type="dxa"/>
          </w:tcPr>
          <w:p w:rsidR="00E91F87" w:rsidRPr="00EC262A" w:rsidRDefault="00E91F87" w:rsidP="00785B27">
            <w:pPr>
              <w:pStyle w:val="Tabletext"/>
              <w:jc w:val="center"/>
              <w:rPr>
                <w:lang w:val="es-ES"/>
              </w:rPr>
            </w:pPr>
            <w:r w:rsidRPr="00EC262A">
              <w:rPr>
                <w:lang w:val="es-ES"/>
              </w:rPr>
              <w:t>Número de secuencia DIF 2</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2841" w:type="dxa"/>
          </w:tcPr>
          <w:p w:rsidR="00E91F87" w:rsidRPr="00EC262A" w:rsidRDefault="00E91F87" w:rsidP="00785B27">
            <w:pPr>
              <w:pStyle w:val="Tabletext"/>
              <w:jc w:val="center"/>
              <w:rPr>
                <w:lang w:val="es-ES"/>
              </w:rPr>
            </w:pPr>
            <w:r w:rsidRPr="00EC262A">
              <w:rPr>
                <w:lang w:val="es-ES"/>
              </w:rPr>
              <w:t>Número de secuencia DIF 3</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7"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7"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6"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6"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6"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6"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876"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c>
          <w:tcPr>
            <w:tcW w:w="2841" w:type="dxa"/>
          </w:tcPr>
          <w:p w:rsidR="00E91F87" w:rsidRPr="00EC262A" w:rsidRDefault="00E91F87" w:rsidP="00785B27">
            <w:pPr>
              <w:pStyle w:val="Tabletext"/>
              <w:jc w:val="center"/>
              <w:rPr>
                <w:lang w:val="es-ES"/>
              </w:rPr>
            </w:pPr>
            <w:r w:rsidRPr="00EC262A">
              <w:rPr>
                <w:lang w:val="es-ES"/>
              </w:rPr>
              <w:t>:</w:t>
            </w:r>
            <w:r w:rsidRPr="00EC262A">
              <w:rPr>
                <w:lang w:val="es-ES"/>
              </w:rPr>
              <w:br/>
              <w:t>:</w:t>
            </w:r>
            <w:r w:rsidRPr="00EC262A">
              <w:rPr>
                <w:lang w:val="es-ES"/>
              </w:rPr>
              <w:br/>
              <w:t>:</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1</w:t>
            </w:r>
          </w:p>
        </w:tc>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0</w:t>
            </w:r>
          </w:p>
        </w:tc>
        <w:tc>
          <w:tcPr>
            <w:tcW w:w="2841" w:type="dxa"/>
          </w:tcPr>
          <w:p w:rsidR="00E91F87" w:rsidRPr="00EC262A" w:rsidRDefault="00E91F87" w:rsidP="00785B27">
            <w:pPr>
              <w:pStyle w:val="Tabletext"/>
              <w:jc w:val="center"/>
              <w:rPr>
                <w:lang w:val="es-ES"/>
              </w:rPr>
            </w:pPr>
            <w:r w:rsidRPr="00EC262A">
              <w:rPr>
                <w:lang w:val="es-ES"/>
              </w:rPr>
              <w:t>Número de bloque DIF 134</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1</w:t>
            </w:r>
          </w:p>
        </w:tc>
        <w:tc>
          <w:tcPr>
            <w:tcW w:w="877" w:type="dxa"/>
          </w:tcPr>
          <w:p w:rsidR="00E91F87" w:rsidRPr="00EC262A" w:rsidRDefault="00E91F87" w:rsidP="00785B27">
            <w:pPr>
              <w:pStyle w:val="Tabletext"/>
              <w:jc w:val="center"/>
              <w:rPr>
                <w:lang w:val="es-ES"/>
              </w:rPr>
            </w:pPr>
            <w:r w:rsidRPr="00EC262A">
              <w:rPr>
                <w:lang w:val="es-ES"/>
              </w:rPr>
              <w:t>0</w:t>
            </w:r>
          </w:p>
        </w:tc>
        <w:tc>
          <w:tcPr>
            <w:tcW w:w="877"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0</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2841" w:type="dxa"/>
          </w:tcPr>
          <w:p w:rsidR="00E91F87" w:rsidRPr="00EC262A" w:rsidRDefault="00E91F87" w:rsidP="00785B27">
            <w:pPr>
              <w:pStyle w:val="Tabletext"/>
              <w:jc w:val="center"/>
              <w:rPr>
                <w:lang w:val="es-ES"/>
              </w:rPr>
            </w:pPr>
            <w:r w:rsidRPr="00EC262A">
              <w:rPr>
                <w:lang w:val="es-ES"/>
              </w:rPr>
              <w:t>No utilizado</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w:t>
            </w:r>
          </w:p>
        </w:tc>
        <w:tc>
          <w:tcPr>
            <w:tcW w:w="877" w:type="dxa"/>
          </w:tcPr>
          <w:p w:rsidR="00E91F87" w:rsidRPr="00EC262A" w:rsidRDefault="00E91F87" w:rsidP="00785B27">
            <w:pPr>
              <w:pStyle w:val="Tabletext"/>
              <w:jc w:val="center"/>
              <w:rPr>
                <w:lang w:val="es-ES"/>
              </w:rPr>
            </w:pPr>
            <w:r w:rsidRPr="00EC262A">
              <w:rPr>
                <w:lang w:val="es-ES"/>
              </w:rPr>
              <w:t>:</w:t>
            </w:r>
          </w:p>
        </w:tc>
        <w:tc>
          <w:tcPr>
            <w:tcW w:w="877" w:type="dxa"/>
          </w:tcPr>
          <w:p w:rsidR="00E91F87" w:rsidRPr="00EC262A" w:rsidRDefault="00E91F87" w:rsidP="00785B27">
            <w:pPr>
              <w:pStyle w:val="Tabletext"/>
              <w:jc w:val="center"/>
              <w:rPr>
                <w:lang w:val="es-ES"/>
              </w:rPr>
            </w:pPr>
            <w:r w:rsidRPr="00EC262A">
              <w:rPr>
                <w:lang w:val="es-ES"/>
              </w:rPr>
              <w:t>:</w:t>
            </w:r>
          </w:p>
        </w:tc>
        <w:tc>
          <w:tcPr>
            <w:tcW w:w="876" w:type="dxa"/>
          </w:tcPr>
          <w:p w:rsidR="00E91F87" w:rsidRPr="00EC262A" w:rsidRDefault="00E91F87" w:rsidP="00785B27">
            <w:pPr>
              <w:pStyle w:val="Tabletext"/>
              <w:jc w:val="center"/>
              <w:rPr>
                <w:lang w:val="es-ES"/>
              </w:rPr>
            </w:pPr>
            <w:r w:rsidRPr="00EC262A">
              <w:rPr>
                <w:lang w:val="es-ES"/>
              </w:rPr>
              <w:t>:</w:t>
            </w:r>
          </w:p>
        </w:tc>
        <w:tc>
          <w:tcPr>
            <w:tcW w:w="876" w:type="dxa"/>
          </w:tcPr>
          <w:p w:rsidR="00E91F87" w:rsidRPr="00EC262A" w:rsidRDefault="00E91F87" w:rsidP="00785B27">
            <w:pPr>
              <w:pStyle w:val="Tabletext"/>
              <w:jc w:val="center"/>
              <w:rPr>
                <w:lang w:val="es-ES"/>
              </w:rPr>
            </w:pPr>
            <w:r w:rsidRPr="00EC262A">
              <w:rPr>
                <w:lang w:val="es-ES"/>
              </w:rPr>
              <w:t>:</w:t>
            </w:r>
          </w:p>
        </w:tc>
        <w:tc>
          <w:tcPr>
            <w:tcW w:w="876" w:type="dxa"/>
          </w:tcPr>
          <w:p w:rsidR="00E91F87" w:rsidRPr="00EC262A" w:rsidRDefault="00E91F87" w:rsidP="00785B27">
            <w:pPr>
              <w:pStyle w:val="Tabletext"/>
              <w:jc w:val="center"/>
              <w:rPr>
                <w:lang w:val="es-ES"/>
              </w:rPr>
            </w:pPr>
            <w:r w:rsidRPr="00EC262A">
              <w:rPr>
                <w:lang w:val="es-ES"/>
              </w:rPr>
              <w:t>:</w:t>
            </w:r>
          </w:p>
        </w:tc>
        <w:tc>
          <w:tcPr>
            <w:tcW w:w="876" w:type="dxa"/>
          </w:tcPr>
          <w:p w:rsidR="00E91F87" w:rsidRPr="00EC262A" w:rsidRDefault="00E91F87" w:rsidP="00785B27">
            <w:pPr>
              <w:pStyle w:val="Tabletext"/>
              <w:jc w:val="center"/>
              <w:rPr>
                <w:lang w:val="es-ES"/>
              </w:rPr>
            </w:pPr>
            <w:r w:rsidRPr="00EC262A">
              <w:rPr>
                <w:lang w:val="es-ES"/>
              </w:rPr>
              <w:t>:</w:t>
            </w:r>
          </w:p>
        </w:tc>
        <w:tc>
          <w:tcPr>
            <w:tcW w:w="876" w:type="dxa"/>
          </w:tcPr>
          <w:p w:rsidR="00E91F87" w:rsidRPr="00EC262A" w:rsidRDefault="00E91F87" w:rsidP="00785B27">
            <w:pPr>
              <w:pStyle w:val="Tabletext"/>
              <w:jc w:val="center"/>
              <w:rPr>
                <w:lang w:val="es-ES"/>
              </w:rPr>
            </w:pPr>
            <w:r w:rsidRPr="00EC262A">
              <w:rPr>
                <w:lang w:val="es-ES"/>
              </w:rPr>
              <w:t>:</w:t>
            </w:r>
          </w:p>
        </w:tc>
        <w:tc>
          <w:tcPr>
            <w:tcW w:w="2841" w:type="dxa"/>
          </w:tcPr>
          <w:p w:rsidR="00E91F87" w:rsidRPr="00EC262A" w:rsidRDefault="00E91F87" w:rsidP="00785B27">
            <w:pPr>
              <w:pStyle w:val="Tabletext"/>
              <w:jc w:val="center"/>
              <w:rPr>
                <w:lang w:val="es-ES"/>
              </w:rPr>
            </w:pPr>
            <w:r w:rsidRPr="00EC262A">
              <w:rPr>
                <w:lang w:val="es-ES"/>
              </w:rPr>
              <w:t>:</w:t>
            </w:r>
          </w:p>
        </w:tc>
      </w:tr>
      <w:tr w:rsidR="00E91F87" w:rsidRPr="00EC262A" w:rsidTr="00BE5770">
        <w:trPr>
          <w:trHeight w:val="20"/>
          <w:jc w:val="center"/>
        </w:trPr>
        <w:tc>
          <w:tcPr>
            <w:tcW w:w="877" w:type="dxa"/>
          </w:tcPr>
          <w:p w:rsidR="00E91F87" w:rsidRPr="00EC262A" w:rsidRDefault="00E91F87" w:rsidP="00785B27">
            <w:pPr>
              <w:pStyle w:val="Tabletext"/>
              <w:jc w:val="center"/>
              <w:rPr>
                <w:lang w:val="es-ES"/>
              </w:rPr>
            </w:pPr>
            <w:r w:rsidRPr="00EC262A">
              <w:rPr>
                <w:lang w:val="es-ES"/>
              </w:rPr>
              <w:t>1</w:t>
            </w:r>
          </w:p>
        </w:tc>
        <w:tc>
          <w:tcPr>
            <w:tcW w:w="877" w:type="dxa"/>
          </w:tcPr>
          <w:p w:rsidR="00E91F87" w:rsidRPr="00EC262A" w:rsidRDefault="00E91F87" w:rsidP="00785B27">
            <w:pPr>
              <w:pStyle w:val="Tabletext"/>
              <w:jc w:val="center"/>
              <w:rPr>
                <w:lang w:val="es-ES"/>
              </w:rPr>
            </w:pPr>
            <w:r w:rsidRPr="00EC262A">
              <w:rPr>
                <w:lang w:val="es-ES"/>
              </w:rPr>
              <w:t>1</w:t>
            </w:r>
          </w:p>
        </w:tc>
        <w:tc>
          <w:tcPr>
            <w:tcW w:w="877"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876" w:type="dxa"/>
          </w:tcPr>
          <w:p w:rsidR="00E91F87" w:rsidRPr="00EC262A" w:rsidRDefault="00E91F87" w:rsidP="00785B27">
            <w:pPr>
              <w:pStyle w:val="Tabletext"/>
              <w:jc w:val="center"/>
              <w:rPr>
                <w:lang w:val="es-ES"/>
              </w:rPr>
            </w:pPr>
            <w:r w:rsidRPr="00EC262A">
              <w:rPr>
                <w:lang w:val="es-ES"/>
              </w:rPr>
              <w:t>1</w:t>
            </w:r>
          </w:p>
        </w:tc>
        <w:tc>
          <w:tcPr>
            <w:tcW w:w="2841" w:type="dxa"/>
          </w:tcPr>
          <w:p w:rsidR="00E91F87" w:rsidRPr="00EC262A" w:rsidRDefault="00E91F87" w:rsidP="00785B27">
            <w:pPr>
              <w:pStyle w:val="Tabletext"/>
              <w:jc w:val="center"/>
              <w:rPr>
                <w:lang w:val="es-ES"/>
              </w:rPr>
            </w:pPr>
            <w:r w:rsidRPr="00EC262A">
              <w:rPr>
                <w:lang w:val="es-ES"/>
              </w:rPr>
              <w:t>No utilizado</w:t>
            </w:r>
          </w:p>
        </w:tc>
      </w:tr>
    </w:tbl>
    <w:p w:rsidR="00E91F87" w:rsidRPr="00EC262A" w:rsidRDefault="00E91F87" w:rsidP="00E91F87">
      <w:pPr>
        <w:pStyle w:val="Tablefin"/>
        <w:rPr>
          <w:lang w:val="es-ES"/>
        </w:rPr>
      </w:pPr>
    </w:p>
    <w:p w:rsidR="00E91F87" w:rsidRPr="00EC262A" w:rsidRDefault="00E91F87" w:rsidP="00E91F87">
      <w:pPr>
        <w:pStyle w:val="Heading3"/>
        <w:rPr>
          <w:lang w:val="es-ES"/>
        </w:rPr>
      </w:pPr>
      <w:r w:rsidRPr="00EC262A">
        <w:rPr>
          <w:lang w:val="es-ES"/>
        </w:rPr>
        <w:t>1.3.2</w:t>
      </w:r>
      <w:r w:rsidRPr="00EC262A">
        <w:rPr>
          <w:lang w:val="es-ES"/>
        </w:rPr>
        <w:tab/>
        <w:t>Datos</w:t>
      </w:r>
    </w:p>
    <w:p w:rsidR="00E91F87" w:rsidRPr="00EC262A" w:rsidRDefault="00E91F87" w:rsidP="00E91F87">
      <w:pPr>
        <w:rPr>
          <w:lang w:val="es-ES"/>
        </w:rPr>
      </w:pPr>
      <w:r w:rsidRPr="00EC262A">
        <w:rPr>
          <w:lang w:val="es-ES"/>
        </w:rPr>
        <w:t>La parte de datos (carga útil) de cada bloque DIF en la sección de encabezamiento se muestra en el Cuadro 6. Los bytes 3 a 7 están activos y los bytes 8 a 79 están reservados.</w:t>
      </w:r>
    </w:p>
    <w:p w:rsidR="00E91F87" w:rsidRPr="00EC262A" w:rsidRDefault="00E91F87" w:rsidP="00E91F87">
      <w:pPr>
        <w:pStyle w:val="TableNo"/>
        <w:rPr>
          <w:lang w:val="es-ES"/>
        </w:rPr>
      </w:pPr>
      <w:bookmarkStart w:id="4" w:name="_Ref388080321"/>
      <w:r w:rsidRPr="00EC262A">
        <w:rPr>
          <w:lang w:val="es-ES"/>
        </w:rPr>
        <w:t xml:space="preserve">CUADRO </w:t>
      </w:r>
      <w:bookmarkEnd w:id="4"/>
      <w:r w:rsidRPr="00EC262A">
        <w:rPr>
          <w:lang w:val="es-ES"/>
        </w:rPr>
        <w:t>6</w:t>
      </w:r>
    </w:p>
    <w:p w:rsidR="00E91F87" w:rsidRPr="00EC262A" w:rsidRDefault="00E91F87" w:rsidP="00E91F87">
      <w:pPr>
        <w:pStyle w:val="Tabletitle"/>
        <w:rPr>
          <w:lang w:val="es-ES"/>
        </w:rPr>
      </w:pPr>
      <w:r w:rsidRPr="00EC262A">
        <w:rPr>
          <w:lang w:val="es-ES"/>
        </w:rPr>
        <w:t>Datos (carga útil) en el bloque DIF de encabezamiento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936"/>
        <w:gridCol w:w="936"/>
        <w:gridCol w:w="936"/>
        <w:gridCol w:w="936"/>
        <w:gridCol w:w="936"/>
      </w:tblGrid>
      <w:tr w:rsidR="00E91F87" w:rsidRPr="00F85D38" w:rsidTr="005E3ABF">
        <w:trPr>
          <w:trHeight w:val="20"/>
          <w:jc w:val="center"/>
        </w:trPr>
        <w:tc>
          <w:tcPr>
            <w:tcW w:w="936" w:type="dxa"/>
            <w:tcBorders>
              <w:top w:val="nil"/>
              <w:left w:val="nil"/>
              <w:bottom w:val="nil"/>
              <w:right w:val="nil"/>
            </w:tcBorders>
          </w:tcPr>
          <w:p w:rsidR="00E91F87" w:rsidRPr="00EC262A" w:rsidRDefault="00E91F87" w:rsidP="005E3ABF">
            <w:pPr>
              <w:pStyle w:val="Tablehead"/>
              <w:rPr>
                <w:lang w:val="es-ES"/>
              </w:rPr>
            </w:pPr>
          </w:p>
        </w:tc>
        <w:tc>
          <w:tcPr>
            <w:tcW w:w="7488" w:type="dxa"/>
            <w:gridSpan w:val="8"/>
            <w:tcBorders>
              <w:top w:val="nil"/>
              <w:left w:val="nil"/>
              <w:bottom w:val="single" w:sz="4" w:space="0" w:color="auto"/>
              <w:right w:val="nil"/>
            </w:tcBorders>
          </w:tcPr>
          <w:p w:rsidR="00E91F87" w:rsidRPr="00EC262A" w:rsidRDefault="00E91F87" w:rsidP="005E3ABF">
            <w:pPr>
              <w:pStyle w:val="Tablehead"/>
              <w:rPr>
                <w:lang w:val="es-ES"/>
              </w:rPr>
            </w:pPr>
            <w:r w:rsidRPr="00EC262A">
              <w:rPr>
                <w:lang w:val="es-ES"/>
              </w:rPr>
              <w:t>Número de la posición del byte del bloque DIF de encabezamiento</w:t>
            </w:r>
          </w:p>
        </w:tc>
      </w:tr>
      <w:tr w:rsidR="00E91F87" w:rsidRPr="00EC262A" w:rsidTr="005E3ABF">
        <w:trPr>
          <w:trHeight w:val="20"/>
          <w:jc w:val="center"/>
        </w:trPr>
        <w:tc>
          <w:tcPr>
            <w:tcW w:w="936" w:type="dxa"/>
            <w:tcBorders>
              <w:top w:val="nil"/>
              <w:left w:val="nil"/>
              <w:bottom w:val="nil"/>
            </w:tcBorders>
          </w:tcPr>
          <w:p w:rsidR="00E91F87" w:rsidRPr="00EC262A" w:rsidRDefault="00E91F87" w:rsidP="005E3ABF">
            <w:pPr>
              <w:pStyle w:val="Tablehead"/>
              <w:rPr>
                <w:lang w:val="es-ES"/>
              </w:rPr>
            </w:pPr>
          </w:p>
        </w:tc>
        <w:tc>
          <w:tcPr>
            <w:tcW w:w="936" w:type="dxa"/>
            <w:tcBorders>
              <w:bottom w:val="single" w:sz="4" w:space="0" w:color="auto"/>
              <w:right w:val="single" w:sz="4" w:space="0" w:color="auto"/>
            </w:tcBorders>
          </w:tcPr>
          <w:p w:rsidR="00E91F87" w:rsidRPr="00EC262A" w:rsidRDefault="00E91F87" w:rsidP="005E3ABF">
            <w:pPr>
              <w:pStyle w:val="Tablehead"/>
              <w:rPr>
                <w:lang w:val="es-ES"/>
              </w:rPr>
            </w:pPr>
            <w:r w:rsidRPr="00EC262A">
              <w:rPr>
                <w:lang w:val="es-ES"/>
              </w:rPr>
              <w:t>3</w:t>
            </w:r>
          </w:p>
        </w:tc>
        <w:tc>
          <w:tcPr>
            <w:tcW w:w="936" w:type="dxa"/>
            <w:tcBorders>
              <w:left w:val="single" w:sz="4" w:space="0" w:color="auto"/>
              <w:bottom w:val="single" w:sz="4" w:space="0" w:color="auto"/>
              <w:right w:val="single" w:sz="4" w:space="0" w:color="auto"/>
            </w:tcBorders>
          </w:tcPr>
          <w:p w:rsidR="00E91F87" w:rsidRPr="00EC262A" w:rsidRDefault="00E91F87" w:rsidP="005E3ABF">
            <w:pPr>
              <w:pStyle w:val="Tablehead"/>
              <w:rPr>
                <w:lang w:val="es-ES"/>
              </w:rPr>
            </w:pPr>
            <w:r w:rsidRPr="00EC262A">
              <w:rPr>
                <w:lang w:val="es-ES"/>
              </w:rPr>
              <w:t>4</w:t>
            </w:r>
          </w:p>
        </w:tc>
        <w:tc>
          <w:tcPr>
            <w:tcW w:w="936" w:type="dxa"/>
            <w:tcBorders>
              <w:left w:val="single" w:sz="4" w:space="0" w:color="auto"/>
              <w:bottom w:val="single" w:sz="4" w:space="0" w:color="auto"/>
              <w:right w:val="single" w:sz="4" w:space="0" w:color="auto"/>
            </w:tcBorders>
          </w:tcPr>
          <w:p w:rsidR="00E91F87" w:rsidRPr="00EC262A" w:rsidRDefault="00E91F87" w:rsidP="005E3ABF">
            <w:pPr>
              <w:pStyle w:val="Tablehead"/>
              <w:rPr>
                <w:lang w:val="es-ES"/>
              </w:rPr>
            </w:pPr>
            <w:r w:rsidRPr="00EC262A">
              <w:rPr>
                <w:lang w:val="es-ES"/>
              </w:rPr>
              <w:t>5</w:t>
            </w:r>
          </w:p>
        </w:tc>
        <w:tc>
          <w:tcPr>
            <w:tcW w:w="936" w:type="dxa"/>
            <w:tcBorders>
              <w:left w:val="single" w:sz="4" w:space="0" w:color="auto"/>
              <w:bottom w:val="single" w:sz="4" w:space="0" w:color="auto"/>
              <w:right w:val="single" w:sz="4" w:space="0" w:color="auto"/>
            </w:tcBorders>
          </w:tcPr>
          <w:p w:rsidR="00E91F87" w:rsidRPr="00EC262A" w:rsidRDefault="00E91F87" w:rsidP="005E3ABF">
            <w:pPr>
              <w:pStyle w:val="Tablehead"/>
              <w:rPr>
                <w:lang w:val="es-ES"/>
              </w:rPr>
            </w:pPr>
            <w:r w:rsidRPr="00EC262A">
              <w:rPr>
                <w:lang w:val="es-ES"/>
              </w:rPr>
              <w:t>6</w:t>
            </w:r>
          </w:p>
        </w:tc>
        <w:tc>
          <w:tcPr>
            <w:tcW w:w="936" w:type="dxa"/>
            <w:tcBorders>
              <w:left w:val="single" w:sz="4" w:space="0" w:color="auto"/>
              <w:bottom w:val="single" w:sz="4" w:space="0" w:color="auto"/>
              <w:right w:val="single" w:sz="4" w:space="0" w:color="auto"/>
            </w:tcBorders>
          </w:tcPr>
          <w:p w:rsidR="00E91F87" w:rsidRPr="00EC262A" w:rsidRDefault="00E91F87" w:rsidP="005E3ABF">
            <w:pPr>
              <w:pStyle w:val="Tablehead"/>
              <w:rPr>
                <w:lang w:val="es-ES"/>
              </w:rPr>
            </w:pPr>
            <w:r w:rsidRPr="00EC262A">
              <w:rPr>
                <w:lang w:val="es-ES"/>
              </w:rPr>
              <w:t>7</w:t>
            </w:r>
          </w:p>
        </w:tc>
        <w:tc>
          <w:tcPr>
            <w:tcW w:w="936" w:type="dxa"/>
            <w:tcBorders>
              <w:left w:val="single" w:sz="4" w:space="0" w:color="auto"/>
              <w:bottom w:val="single" w:sz="4" w:space="0" w:color="auto"/>
              <w:right w:val="single" w:sz="4" w:space="0" w:color="auto"/>
            </w:tcBorders>
          </w:tcPr>
          <w:p w:rsidR="00E91F87" w:rsidRPr="00EC262A" w:rsidRDefault="00E91F87" w:rsidP="005E3ABF">
            <w:pPr>
              <w:pStyle w:val="Tablehead"/>
              <w:rPr>
                <w:lang w:val="es-ES"/>
              </w:rPr>
            </w:pPr>
            <w:r w:rsidRPr="00EC262A">
              <w:rPr>
                <w:lang w:val="es-ES"/>
              </w:rPr>
              <w:t>8</w:t>
            </w:r>
          </w:p>
        </w:tc>
        <w:tc>
          <w:tcPr>
            <w:tcW w:w="936" w:type="dxa"/>
            <w:tcBorders>
              <w:left w:val="single" w:sz="4" w:space="0" w:color="auto"/>
              <w:bottom w:val="single" w:sz="4" w:space="0" w:color="auto"/>
              <w:right w:val="single" w:sz="4" w:space="0" w:color="auto"/>
            </w:tcBorders>
          </w:tcPr>
          <w:p w:rsidR="00E91F87" w:rsidRPr="00EC262A" w:rsidRDefault="00E91F87" w:rsidP="005E3ABF">
            <w:pPr>
              <w:pStyle w:val="Tablehead"/>
              <w:rPr>
                <w:lang w:val="es-ES"/>
              </w:rPr>
            </w:pPr>
            <w:r w:rsidRPr="00EC262A">
              <w:rPr>
                <w:lang w:val="es-ES"/>
              </w:rPr>
              <w:t>–</w:t>
            </w:r>
          </w:p>
        </w:tc>
        <w:tc>
          <w:tcPr>
            <w:tcW w:w="936" w:type="dxa"/>
            <w:tcBorders>
              <w:left w:val="single" w:sz="4" w:space="0" w:color="auto"/>
              <w:bottom w:val="single" w:sz="4" w:space="0" w:color="auto"/>
            </w:tcBorders>
          </w:tcPr>
          <w:p w:rsidR="00E91F87" w:rsidRPr="00EC262A" w:rsidRDefault="00E91F87" w:rsidP="005E3ABF">
            <w:pPr>
              <w:pStyle w:val="Tablehead"/>
              <w:rPr>
                <w:lang w:val="es-ES"/>
              </w:rPr>
            </w:pPr>
            <w:r w:rsidRPr="00EC262A">
              <w:rPr>
                <w:lang w:val="es-ES"/>
              </w:rPr>
              <w:t>79</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r w:rsidRPr="00EC262A">
              <w:rPr>
                <w:lang w:val="es-ES"/>
              </w:rPr>
              <w:t>MSB</w:t>
            </w:r>
          </w:p>
        </w:tc>
        <w:tc>
          <w:tcPr>
            <w:tcW w:w="936" w:type="dxa"/>
            <w:tcBorders>
              <w:top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DSF</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TF1</w:t>
            </w:r>
          </w:p>
        </w:tc>
        <w:tc>
          <w:tcPr>
            <w:tcW w:w="936" w:type="dxa"/>
            <w:tcBorders>
              <w:top w:val="single" w:sz="4" w:space="0" w:color="auto"/>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TF2</w:t>
            </w:r>
          </w:p>
        </w:tc>
        <w:tc>
          <w:tcPr>
            <w:tcW w:w="936" w:type="dxa"/>
            <w:tcBorders>
              <w:top w:val="single" w:sz="4" w:space="0" w:color="auto"/>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TF3</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p>
        </w:tc>
        <w:tc>
          <w:tcPr>
            <w:tcW w:w="936" w:type="dxa"/>
            <w:tcBorders>
              <w:top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0</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p>
        </w:tc>
        <w:tc>
          <w:tcPr>
            <w:tcW w:w="936" w:type="dxa"/>
            <w:tcBorders>
              <w:top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p>
        </w:tc>
        <w:tc>
          <w:tcPr>
            <w:tcW w:w="936" w:type="dxa"/>
            <w:tcBorders>
              <w:top w:val="nil"/>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p>
        </w:tc>
        <w:tc>
          <w:tcPr>
            <w:tcW w:w="936" w:type="dxa"/>
            <w:tcBorders>
              <w:top w:val="nil"/>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p>
        </w:tc>
        <w:tc>
          <w:tcPr>
            <w:tcW w:w="936" w:type="dxa"/>
            <w:tcBorders>
              <w:top w:val="nil"/>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APT2</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AP12</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AP22</w:t>
            </w:r>
          </w:p>
        </w:tc>
        <w:tc>
          <w:tcPr>
            <w:tcW w:w="936" w:type="dxa"/>
            <w:tcBorders>
              <w:top w:val="single" w:sz="4" w:space="0" w:color="auto"/>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AP32</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p>
        </w:tc>
        <w:tc>
          <w:tcPr>
            <w:tcW w:w="936" w:type="dxa"/>
            <w:tcBorders>
              <w:top w:val="nil"/>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APT1</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AP11</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AP21</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AP31</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bottom w:val="nil"/>
            </w:tcBorders>
          </w:tcPr>
          <w:p w:rsidR="00E91F87" w:rsidRPr="00EC262A" w:rsidRDefault="00E91F87" w:rsidP="00785B27">
            <w:pPr>
              <w:pStyle w:val="Tabletext"/>
              <w:jc w:val="center"/>
              <w:rPr>
                <w:lang w:val="es-ES"/>
              </w:rPr>
            </w:pPr>
            <w:r w:rsidRPr="00EC262A">
              <w:rPr>
                <w:lang w:val="es-ES"/>
              </w:rPr>
              <w:t>Res</w:t>
            </w:r>
          </w:p>
        </w:tc>
      </w:tr>
      <w:tr w:rsidR="00E91F87" w:rsidRPr="00EC262A" w:rsidTr="005E3ABF">
        <w:trPr>
          <w:trHeight w:val="20"/>
          <w:jc w:val="center"/>
        </w:trPr>
        <w:tc>
          <w:tcPr>
            <w:tcW w:w="936" w:type="dxa"/>
            <w:tcBorders>
              <w:top w:val="nil"/>
              <w:left w:val="nil"/>
              <w:bottom w:val="nil"/>
            </w:tcBorders>
          </w:tcPr>
          <w:p w:rsidR="00E91F87" w:rsidRPr="00EC262A" w:rsidRDefault="00E91F87" w:rsidP="00785B27">
            <w:pPr>
              <w:pStyle w:val="Tabletext"/>
              <w:jc w:val="center"/>
              <w:rPr>
                <w:lang w:val="es-ES"/>
              </w:rPr>
            </w:pPr>
            <w:r w:rsidRPr="00EC262A">
              <w:rPr>
                <w:lang w:val="es-ES"/>
              </w:rPr>
              <w:t>LSB</w:t>
            </w:r>
          </w:p>
        </w:tc>
        <w:tc>
          <w:tcPr>
            <w:tcW w:w="936" w:type="dxa"/>
            <w:tcBorders>
              <w:top w:val="nil"/>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APT0</w:t>
            </w:r>
          </w:p>
        </w:tc>
        <w:tc>
          <w:tcPr>
            <w:tcW w:w="936" w:type="dxa"/>
            <w:tcBorders>
              <w:top w:val="nil"/>
              <w:left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AP10</w:t>
            </w:r>
          </w:p>
        </w:tc>
        <w:tc>
          <w:tcPr>
            <w:tcW w:w="936" w:type="dxa"/>
            <w:tcBorders>
              <w:top w:val="nil"/>
              <w:left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AP20</w:t>
            </w:r>
          </w:p>
        </w:tc>
        <w:tc>
          <w:tcPr>
            <w:tcW w:w="936" w:type="dxa"/>
            <w:tcBorders>
              <w:top w:val="nil"/>
              <w:left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AP30</w:t>
            </w:r>
          </w:p>
        </w:tc>
        <w:tc>
          <w:tcPr>
            <w:tcW w:w="936" w:type="dxa"/>
            <w:tcBorders>
              <w:top w:val="nil"/>
              <w:left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right w:val="single" w:sz="4" w:space="0" w:color="auto"/>
            </w:tcBorders>
          </w:tcPr>
          <w:p w:rsidR="00E91F87" w:rsidRPr="00EC262A" w:rsidRDefault="00E91F87" w:rsidP="00785B27">
            <w:pPr>
              <w:pStyle w:val="Tabletext"/>
              <w:jc w:val="center"/>
              <w:rPr>
                <w:lang w:val="es-ES"/>
              </w:rPr>
            </w:pPr>
            <w:r w:rsidRPr="00EC262A">
              <w:rPr>
                <w:lang w:val="es-ES"/>
              </w:rPr>
              <w:t>Res</w:t>
            </w:r>
          </w:p>
        </w:tc>
        <w:tc>
          <w:tcPr>
            <w:tcW w:w="936" w:type="dxa"/>
            <w:tcBorders>
              <w:top w:val="nil"/>
              <w:left w:val="single" w:sz="4" w:space="0" w:color="auto"/>
            </w:tcBorders>
          </w:tcPr>
          <w:p w:rsidR="00E91F87" w:rsidRPr="00EC262A" w:rsidRDefault="00E91F87" w:rsidP="00785B27">
            <w:pPr>
              <w:pStyle w:val="Tabletext"/>
              <w:jc w:val="center"/>
              <w:rPr>
                <w:lang w:val="es-ES"/>
              </w:rPr>
            </w:pPr>
            <w:r w:rsidRPr="00EC262A">
              <w:rPr>
                <w:lang w:val="es-ES"/>
              </w:rPr>
              <w:t>Res</w:t>
            </w:r>
          </w:p>
        </w:tc>
      </w:tr>
    </w:tbl>
    <w:p w:rsidR="00E91F87" w:rsidRPr="00EC262A" w:rsidRDefault="00E91F87" w:rsidP="00E91F87">
      <w:pPr>
        <w:pStyle w:val="Tablefin"/>
        <w:rPr>
          <w:lang w:val="es-ES"/>
        </w:rPr>
      </w:pPr>
    </w:p>
    <w:p w:rsidR="00E91F87" w:rsidRPr="00EC262A" w:rsidRDefault="00E91F87" w:rsidP="00E91F87">
      <w:pPr>
        <w:pStyle w:val="enumlev1"/>
        <w:rPr>
          <w:lang w:val="es-ES"/>
        </w:rPr>
      </w:pPr>
      <w:r w:rsidRPr="00EC262A">
        <w:rPr>
          <w:lang w:val="es-ES"/>
        </w:rPr>
        <w:t xml:space="preserve">DSF: Bandera de secuencia DIF </w:t>
      </w:r>
    </w:p>
    <w:p w:rsidR="00E91F87" w:rsidRPr="00EC262A" w:rsidRDefault="00E91F87" w:rsidP="00E91F87">
      <w:pPr>
        <w:pStyle w:val="enumlev1"/>
        <w:rPr>
          <w:lang w:val="es-ES"/>
        </w:rPr>
      </w:pPr>
      <w:r w:rsidRPr="00EC262A">
        <w:rPr>
          <w:lang w:val="es-ES"/>
        </w:rPr>
        <w:t>DSF = 0: 10 secuencias DIF incluidas en un canal DIF (sistema de 525/60)</w:t>
      </w:r>
    </w:p>
    <w:p w:rsidR="00E91F87" w:rsidRPr="00EC262A" w:rsidRDefault="00E91F87" w:rsidP="00E91F87">
      <w:pPr>
        <w:pStyle w:val="enumlev1"/>
        <w:rPr>
          <w:lang w:val="es-ES"/>
        </w:rPr>
      </w:pPr>
      <w:r w:rsidRPr="00EC262A">
        <w:rPr>
          <w:lang w:val="es-ES"/>
        </w:rPr>
        <w:t>DSF = 1: 12 secuencias DIF incluidas en un canal DIF (sistema de 625/50)</w:t>
      </w:r>
    </w:p>
    <w:p w:rsidR="00E91F87" w:rsidRPr="00EC262A" w:rsidRDefault="00E91F87" w:rsidP="00785B27">
      <w:pPr>
        <w:pStyle w:val="enumlev1"/>
        <w:ind w:left="0" w:firstLine="0"/>
        <w:rPr>
          <w:lang w:val="es-ES"/>
        </w:rPr>
      </w:pPr>
      <w:r w:rsidRPr="00EC262A">
        <w:rPr>
          <w:lang w:val="es-ES"/>
        </w:rPr>
        <w:t>APTn, AP1n, AP2n, AP3n: Estos datos serán idénticos a los ID de la aplicación de seguimiento (APTn = 001, AP1n = 001, AP2n = 001, AP3n = 001), si la señal fuente procede de un VCR digital. Si la fuente de señal es desconocida, todos los bits de dichos datos se pondrán a 1.</w:t>
      </w:r>
    </w:p>
    <w:p w:rsidR="00E91F87" w:rsidRPr="00EC262A" w:rsidRDefault="00E91F87" w:rsidP="00785B27">
      <w:pPr>
        <w:pStyle w:val="enumlev1"/>
        <w:rPr>
          <w:lang w:val="es-ES"/>
        </w:rPr>
      </w:pPr>
      <w:r w:rsidRPr="00EC262A">
        <w:rPr>
          <w:lang w:val="es-ES"/>
        </w:rPr>
        <w:t xml:space="preserve">TF: Bandera de transmisión </w:t>
      </w:r>
    </w:p>
    <w:p w:rsidR="00E91F87" w:rsidRPr="00EC262A" w:rsidRDefault="00E91F87" w:rsidP="00785B27">
      <w:pPr>
        <w:pStyle w:val="enumlev1"/>
        <w:rPr>
          <w:lang w:val="es-ES"/>
        </w:rPr>
      </w:pPr>
      <w:r w:rsidRPr="00EC262A">
        <w:rPr>
          <w:lang w:val="es-ES"/>
        </w:rPr>
        <w:t>TF1: Bandera de transmisión de bloques DIF de audio</w:t>
      </w:r>
    </w:p>
    <w:p w:rsidR="00E91F87" w:rsidRPr="00EC262A" w:rsidRDefault="00E91F87" w:rsidP="00785B27">
      <w:pPr>
        <w:pStyle w:val="enumlev1"/>
        <w:rPr>
          <w:lang w:val="es-ES"/>
        </w:rPr>
      </w:pPr>
      <w:r w:rsidRPr="00EC262A">
        <w:rPr>
          <w:lang w:val="es-ES"/>
        </w:rPr>
        <w:t xml:space="preserve">TF2: Bandera de transmisión de bloques DIF VAUX y de vídeo </w:t>
      </w:r>
    </w:p>
    <w:p w:rsidR="00E91F87" w:rsidRPr="00EC262A" w:rsidRDefault="00E91F87" w:rsidP="00785B27">
      <w:pPr>
        <w:pStyle w:val="enumlev1"/>
        <w:rPr>
          <w:lang w:val="es-ES"/>
        </w:rPr>
      </w:pPr>
      <w:r w:rsidRPr="00EC262A">
        <w:rPr>
          <w:lang w:val="es-ES"/>
        </w:rPr>
        <w:lastRenderedPageBreak/>
        <w:t xml:space="preserve">TF3: Bandera de transmisión de bloques DIF de subcódigo </w:t>
      </w:r>
    </w:p>
    <w:p w:rsidR="00E91F87" w:rsidRPr="00EC262A" w:rsidRDefault="00E91F87" w:rsidP="00E91F87">
      <w:pPr>
        <w:pStyle w:val="enumlev1"/>
        <w:rPr>
          <w:lang w:val="es-ES"/>
        </w:rPr>
      </w:pPr>
      <w:r w:rsidRPr="00EC262A">
        <w:rPr>
          <w:lang w:val="es-ES"/>
        </w:rPr>
        <w:t>TFn = 0: Datos válidos</w:t>
      </w:r>
    </w:p>
    <w:p w:rsidR="00E91F87" w:rsidRPr="00EC262A" w:rsidRDefault="00E91F87" w:rsidP="00E91F87">
      <w:pPr>
        <w:pStyle w:val="enumlev1"/>
        <w:rPr>
          <w:lang w:val="es-ES"/>
        </w:rPr>
      </w:pPr>
      <w:r w:rsidRPr="00EC262A">
        <w:rPr>
          <w:lang w:val="es-ES"/>
        </w:rPr>
        <w:t>TFn = 1: Datos inválidos</w:t>
      </w:r>
    </w:p>
    <w:p w:rsidR="00E91F87" w:rsidRPr="00EC262A" w:rsidRDefault="00E91F87" w:rsidP="00E91F87">
      <w:pPr>
        <w:pStyle w:val="enumlev1"/>
        <w:rPr>
          <w:lang w:val="es-ES"/>
        </w:rPr>
      </w:pPr>
      <w:r w:rsidRPr="00EC262A">
        <w:rPr>
          <w:lang w:val="es-ES"/>
        </w:rPr>
        <w:t>Res: Bit reservado para uso futuro</w:t>
      </w:r>
    </w:p>
    <w:p w:rsidR="00E91F87" w:rsidRPr="00EC262A" w:rsidRDefault="00E91F87" w:rsidP="00E91F87">
      <w:pPr>
        <w:pStyle w:val="enumlev1"/>
        <w:rPr>
          <w:lang w:val="es-ES"/>
        </w:rPr>
      </w:pPr>
      <w:r w:rsidRPr="00EC262A">
        <w:rPr>
          <w:lang w:val="es-ES"/>
        </w:rPr>
        <w:t>Para el valor por defecto se pondrá a 1.</w:t>
      </w:r>
    </w:p>
    <w:p w:rsidR="00E91F87" w:rsidRPr="00EC262A" w:rsidRDefault="00E91F87" w:rsidP="00785B27">
      <w:pPr>
        <w:pStyle w:val="Heading2"/>
        <w:rPr>
          <w:lang w:val="es-ES"/>
        </w:rPr>
      </w:pPr>
      <w:r w:rsidRPr="00EC262A">
        <w:rPr>
          <w:lang w:val="es-ES"/>
        </w:rPr>
        <w:t>1.4</w:t>
      </w:r>
      <w:r w:rsidRPr="00EC262A">
        <w:rPr>
          <w:lang w:val="es-ES"/>
        </w:rPr>
        <w:tab/>
        <w:t xml:space="preserve">Sección de </w:t>
      </w:r>
      <w:r>
        <w:rPr>
          <w:lang w:val="es-ES"/>
        </w:rPr>
        <w:t>s</w:t>
      </w:r>
      <w:r w:rsidRPr="00EC262A">
        <w:rPr>
          <w:lang w:val="es-ES"/>
        </w:rPr>
        <w:t xml:space="preserve">ubcódigo </w:t>
      </w:r>
    </w:p>
    <w:p w:rsidR="00E91F87" w:rsidRPr="00EC262A" w:rsidRDefault="00E91F87" w:rsidP="00E91F87">
      <w:pPr>
        <w:pStyle w:val="Heading3"/>
        <w:rPr>
          <w:lang w:val="es-ES"/>
        </w:rPr>
      </w:pPr>
      <w:r w:rsidRPr="00EC262A">
        <w:rPr>
          <w:lang w:val="es-ES"/>
        </w:rPr>
        <w:t>1.4.1</w:t>
      </w:r>
      <w:r w:rsidRPr="00EC262A">
        <w:rPr>
          <w:lang w:val="es-ES"/>
        </w:rPr>
        <w:tab/>
        <w:t>ID</w:t>
      </w:r>
    </w:p>
    <w:p w:rsidR="00E91F87" w:rsidRPr="00EC262A" w:rsidRDefault="00E91F87" w:rsidP="00E91F87">
      <w:pPr>
        <w:rPr>
          <w:lang w:val="es-ES"/>
        </w:rPr>
      </w:pPr>
      <w:r w:rsidRPr="00EC262A">
        <w:rPr>
          <w:lang w:val="es-ES"/>
        </w:rPr>
        <w:t>La parte ID de cada bloque DIF en la sección de subcódigo se describe en § 1.3.1. El tipo de sección será 001.</w:t>
      </w:r>
    </w:p>
    <w:p w:rsidR="00E91F87" w:rsidRPr="00EC262A" w:rsidRDefault="00E91F87" w:rsidP="00E91F87">
      <w:pPr>
        <w:pStyle w:val="Heading3"/>
        <w:rPr>
          <w:lang w:val="es-ES"/>
        </w:rPr>
      </w:pPr>
      <w:r w:rsidRPr="00EC262A">
        <w:rPr>
          <w:lang w:val="es-ES"/>
        </w:rPr>
        <w:t>1.4.2</w:t>
      </w:r>
      <w:r w:rsidRPr="00EC262A">
        <w:rPr>
          <w:lang w:val="es-ES"/>
        </w:rPr>
        <w:tab/>
        <w:t>Datos</w:t>
      </w:r>
    </w:p>
    <w:p w:rsidR="00E91F87" w:rsidRPr="00EC262A" w:rsidRDefault="00E91F87" w:rsidP="00E91F87">
      <w:pPr>
        <w:rPr>
          <w:lang w:val="es-ES"/>
        </w:rPr>
      </w:pPr>
      <w:r w:rsidRPr="00EC262A">
        <w:rPr>
          <w:lang w:val="es-ES"/>
        </w:rPr>
        <w:t>La parte de datos (carga útil) de cada bloque DIF en la sección de subcódigo se muestra en la Fig. 5. Los datos de subcódigo constarán de 6 SSYBs, cada uno de 8 bytes, y una zona reservada de 29 bytes en cada bloque DIF relevante. Los SSYBs de una secuencia DIF se enumeran de 0 a 11. Cada SSYB está compuesta de un ID SSYB de 2 bytes, un FF</w:t>
      </w:r>
      <w:r w:rsidRPr="00EC262A">
        <w:rPr>
          <w:vertAlign w:val="subscript"/>
          <w:lang w:val="es-ES"/>
        </w:rPr>
        <w:t>h</w:t>
      </w:r>
      <w:r w:rsidRPr="00EC262A">
        <w:rPr>
          <w:lang w:val="es-ES"/>
        </w:rPr>
        <w:t>, y una carga útil SSYB de 5 bytes.</w:t>
      </w:r>
    </w:p>
    <w:p w:rsidR="00E91F87" w:rsidRPr="00EC262A" w:rsidRDefault="00E91F87" w:rsidP="00E91F87">
      <w:pPr>
        <w:pStyle w:val="FigureNo"/>
        <w:rPr>
          <w:lang w:val="es-ES"/>
        </w:rPr>
      </w:pPr>
      <w:r w:rsidRPr="00EC262A">
        <w:rPr>
          <w:lang w:val="es-ES"/>
        </w:rPr>
        <w:t>FigurA 5</w:t>
      </w:r>
    </w:p>
    <w:p w:rsidR="00E91F87" w:rsidRPr="00EC262A" w:rsidRDefault="00E91F87" w:rsidP="00E91F87">
      <w:pPr>
        <w:pStyle w:val="Figuretitle"/>
        <w:rPr>
          <w:lang w:val="es-ES"/>
        </w:rPr>
      </w:pPr>
      <w:r w:rsidRPr="00EC262A">
        <w:rPr>
          <w:lang w:val="es-ES"/>
        </w:rPr>
        <w:t>Datos de la sección de subcódigo</w:t>
      </w:r>
    </w:p>
    <w:p w:rsidR="00E91F87" w:rsidRPr="00EC262A" w:rsidRDefault="0048692B" w:rsidP="00E91F87">
      <w:pPr>
        <w:pStyle w:val="Figure"/>
        <w:rPr>
          <w:lang w:val="es-ES"/>
        </w:rPr>
      </w:pPr>
      <w:r w:rsidRPr="00EC262A">
        <w:rPr>
          <w:lang w:val="es-ES"/>
        </w:rPr>
        <w:object w:dxaOrig="6695" w:dyaOrig="7737">
          <v:shape id="_x0000_i1029" type="#_x0000_t75" style="width:334.8pt;height:386.4pt" o:ole="">
            <v:imagedata r:id="rId24" o:title=""/>
          </v:shape>
          <o:OLEObject Type="Embed" ProgID="CorelDRAW.Graphic.14" ShapeID="_x0000_i1029" DrawAspect="Content" ObjectID="_1375688523" r:id="rId25"/>
        </w:object>
      </w:r>
    </w:p>
    <w:p w:rsidR="00E91F87" w:rsidRPr="00EC262A" w:rsidRDefault="005457C6" w:rsidP="00E91F87">
      <w:pPr>
        <w:pStyle w:val="Heading4"/>
        <w:rPr>
          <w:lang w:val="es-ES"/>
        </w:rPr>
      </w:pPr>
      <w:r>
        <w:rPr>
          <w:lang w:val="es-ES"/>
        </w:rPr>
        <w:lastRenderedPageBreak/>
        <w:t>1</w:t>
      </w:r>
      <w:r w:rsidR="00E91F87" w:rsidRPr="00EC262A">
        <w:rPr>
          <w:lang w:val="es-ES"/>
        </w:rPr>
        <w:t>.4.2.1</w:t>
      </w:r>
      <w:r w:rsidR="00E91F87" w:rsidRPr="00EC262A">
        <w:rPr>
          <w:lang w:val="es-ES"/>
        </w:rPr>
        <w:tab/>
        <w:t xml:space="preserve">ID SSYB </w:t>
      </w:r>
    </w:p>
    <w:p w:rsidR="00E91F87" w:rsidRPr="00EC262A" w:rsidRDefault="00E91F87" w:rsidP="00E91F87">
      <w:pPr>
        <w:rPr>
          <w:lang w:val="es-ES"/>
        </w:rPr>
      </w:pPr>
      <w:r w:rsidRPr="00EC262A">
        <w:rPr>
          <w:lang w:val="es-ES"/>
        </w:rPr>
        <w:t>En el Cuadro 7 se muestran las componentes del identificador (ID) SSYB ID (ID0, ID1). Estos datos contienen un ID de FR, ID de aplicación (AP3</w:t>
      </w:r>
      <w:r w:rsidRPr="00EC262A">
        <w:rPr>
          <w:vertAlign w:val="subscript"/>
          <w:lang w:val="es-ES"/>
        </w:rPr>
        <w:t>2</w:t>
      </w:r>
      <w:r w:rsidRPr="00EC262A">
        <w:rPr>
          <w:lang w:val="es-ES"/>
        </w:rPr>
        <w:t>, AP3</w:t>
      </w:r>
      <w:r w:rsidRPr="00EC262A">
        <w:rPr>
          <w:vertAlign w:val="subscript"/>
          <w:lang w:val="es-ES"/>
        </w:rPr>
        <w:t>1</w:t>
      </w:r>
      <w:r w:rsidRPr="00EC262A">
        <w:rPr>
          <w:lang w:val="es-ES"/>
        </w:rPr>
        <w:t>, AP3</w:t>
      </w:r>
      <w:r w:rsidRPr="00EC262A">
        <w:rPr>
          <w:vertAlign w:val="subscript"/>
          <w:lang w:val="es-ES"/>
        </w:rPr>
        <w:t>0</w:t>
      </w:r>
      <w:r w:rsidRPr="00EC262A">
        <w:rPr>
          <w:lang w:val="es-ES"/>
        </w:rPr>
        <w:t>) y un número de SSYB (Syb</w:t>
      </w:r>
      <w:r w:rsidRPr="00EC262A">
        <w:rPr>
          <w:vertAlign w:val="subscript"/>
          <w:lang w:val="es-ES"/>
        </w:rPr>
        <w:t>3</w:t>
      </w:r>
      <w:r w:rsidRPr="00EC262A">
        <w:rPr>
          <w:lang w:val="es-ES"/>
        </w:rPr>
        <w:t>, Syb</w:t>
      </w:r>
      <w:r w:rsidRPr="00EC262A">
        <w:rPr>
          <w:vertAlign w:val="subscript"/>
          <w:lang w:val="es-ES"/>
        </w:rPr>
        <w:t>2</w:t>
      </w:r>
      <w:r w:rsidRPr="00EC262A">
        <w:rPr>
          <w:lang w:val="es-ES"/>
        </w:rPr>
        <w:t>, Syb</w:t>
      </w:r>
      <w:r w:rsidRPr="00EC262A">
        <w:rPr>
          <w:vertAlign w:val="subscript"/>
          <w:lang w:val="es-ES"/>
        </w:rPr>
        <w:t>1</w:t>
      </w:r>
      <w:r w:rsidRPr="00EC262A">
        <w:rPr>
          <w:lang w:val="es-ES"/>
        </w:rPr>
        <w:t>, Syb</w:t>
      </w:r>
      <w:r w:rsidRPr="00EC262A">
        <w:rPr>
          <w:vertAlign w:val="subscript"/>
          <w:lang w:val="es-ES"/>
        </w:rPr>
        <w:t>0</w:t>
      </w:r>
      <w:r w:rsidRPr="00EC262A">
        <w:rPr>
          <w:lang w:val="es-ES"/>
        </w:rPr>
        <w:t>).</w:t>
      </w:r>
    </w:p>
    <w:p w:rsidR="00E91F87" w:rsidRPr="00EC262A" w:rsidRDefault="00E91F87" w:rsidP="00E91F87">
      <w:pPr>
        <w:pStyle w:val="enumlev1"/>
        <w:rPr>
          <w:lang w:val="es-ES"/>
        </w:rPr>
      </w:pPr>
      <w:r w:rsidRPr="00EC262A">
        <w:rPr>
          <w:lang w:val="es-ES"/>
        </w:rPr>
        <w:t xml:space="preserve">FR ID es una identificación de la primera o segunda mitad de cada canal: </w:t>
      </w:r>
    </w:p>
    <w:p w:rsidR="00E91F87" w:rsidRPr="00EC262A" w:rsidRDefault="00E91F87" w:rsidP="00E91F87">
      <w:pPr>
        <w:pStyle w:val="enumlev1"/>
        <w:rPr>
          <w:lang w:val="es-ES"/>
        </w:rPr>
      </w:pPr>
      <w:r w:rsidRPr="00EC262A">
        <w:rPr>
          <w:lang w:val="es-ES"/>
        </w:rPr>
        <w:t xml:space="preserve">FR = 1: primera mitad de cada canal DIF </w:t>
      </w:r>
    </w:p>
    <w:p w:rsidR="00E91F87" w:rsidRPr="00EC262A" w:rsidRDefault="00E91F87" w:rsidP="00E91F87">
      <w:pPr>
        <w:pStyle w:val="enumlev1"/>
        <w:rPr>
          <w:lang w:val="es-ES"/>
        </w:rPr>
      </w:pPr>
      <w:r w:rsidRPr="00EC262A">
        <w:rPr>
          <w:lang w:val="es-ES"/>
        </w:rPr>
        <w:t xml:space="preserve">FR = 0: segunda mitad de cada canal DIF </w:t>
      </w:r>
    </w:p>
    <w:p w:rsidR="00E91F87" w:rsidRPr="00EC262A" w:rsidRDefault="00E91F87" w:rsidP="00E91F87">
      <w:pPr>
        <w:pStyle w:val="enumlev1"/>
        <w:rPr>
          <w:lang w:val="es-ES"/>
        </w:rPr>
      </w:pPr>
      <w:r w:rsidRPr="00EC262A">
        <w:rPr>
          <w:lang w:val="es-ES"/>
        </w:rPr>
        <w:t xml:space="preserve">Primera mitad de cada canal </w:t>
      </w:r>
    </w:p>
    <w:p w:rsidR="00E91F87" w:rsidRPr="00EC262A" w:rsidRDefault="00E91F87" w:rsidP="00E91F87">
      <w:pPr>
        <w:pStyle w:val="enumlev1"/>
        <w:rPr>
          <w:lang w:val="es-ES"/>
        </w:rPr>
      </w:pPr>
      <w:r w:rsidRPr="00EC262A">
        <w:rPr>
          <w:lang w:val="es-ES"/>
        </w:rPr>
        <w:t xml:space="preserve">Número de secuencia DIF 0, 1, 2, 3, 4 para un sistema 525/60 </w:t>
      </w:r>
    </w:p>
    <w:p w:rsidR="00E91F87" w:rsidRPr="00EC262A" w:rsidRDefault="00E91F87" w:rsidP="00E91F87">
      <w:pPr>
        <w:pStyle w:val="enumlev1"/>
        <w:rPr>
          <w:lang w:val="es-ES"/>
        </w:rPr>
      </w:pPr>
      <w:r w:rsidRPr="00EC262A">
        <w:rPr>
          <w:lang w:val="es-ES"/>
        </w:rPr>
        <w:t xml:space="preserve">Número de secuencia DIF 0, 1, 2, 3, 4, 5 para un sistema 625/50 </w:t>
      </w:r>
    </w:p>
    <w:p w:rsidR="00E91F87" w:rsidRPr="00EC262A" w:rsidRDefault="00E91F87" w:rsidP="00E91F87">
      <w:pPr>
        <w:pStyle w:val="enumlev1"/>
        <w:rPr>
          <w:lang w:val="es-ES"/>
        </w:rPr>
      </w:pPr>
      <w:r w:rsidRPr="00EC262A">
        <w:rPr>
          <w:lang w:val="es-ES"/>
        </w:rPr>
        <w:t xml:space="preserve">Segunda mitad de cada canal </w:t>
      </w:r>
    </w:p>
    <w:p w:rsidR="00E91F87" w:rsidRPr="00EC262A" w:rsidRDefault="00E91F87" w:rsidP="00E91F87">
      <w:pPr>
        <w:pStyle w:val="enumlev1"/>
        <w:rPr>
          <w:lang w:val="es-ES"/>
        </w:rPr>
      </w:pPr>
      <w:r w:rsidRPr="00EC262A">
        <w:rPr>
          <w:lang w:val="es-ES"/>
        </w:rPr>
        <w:t xml:space="preserve">Número de secuencia DIF 5, 6, 7, 8, 9 para un sistema 525/60 </w:t>
      </w:r>
    </w:p>
    <w:p w:rsidR="00E91F87" w:rsidRPr="00EC262A" w:rsidRDefault="00E91F87" w:rsidP="00E91F87">
      <w:pPr>
        <w:pStyle w:val="enumlev1"/>
        <w:rPr>
          <w:lang w:val="es-ES"/>
        </w:rPr>
      </w:pPr>
      <w:r w:rsidRPr="00EC262A">
        <w:rPr>
          <w:lang w:val="es-ES"/>
        </w:rPr>
        <w:t xml:space="preserve">Número de secuencia DIF 6, 7, 8, 9. 1 0, 11 para un sistema 625/50 </w:t>
      </w:r>
    </w:p>
    <w:p w:rsidR="00E91F87" w:rsidRPr="00EC262A" w:rsidRDefault="00E91F87" w:rsidP="00E91F87">
      <w:pPr>
        <w:pStyle w:val="enumlev1"/>
        <w:rPr>
          <w:b/>
          <w:lang w:val="es-ES"/>
        </w:rPr>
      </w:pPr>
      <w:r w:rsidRPr="00EC262A">
        <w:rPr>
          <w:lang w:val="es-ES"/>
        </w:rPr>
        <w:t>Si la información no está disponible, todos los bits se ponen a 1.</w:t>
      </w:r>
    </w:p>
    <w:p w:rsidR="00E91F87" w:rsidRPr="00EC262A" w:rsidRDefault="00E91F87" w:rsidP="00E91F87">
      <w:pPr>
        <w:pStyle w:val="TableNo"/>
        <w:rPr>
          <w:lang w:val="es-ES"/>
        </w:rPr>
      </w:pPr>
      <w:r w:rsidRPr="00EC262A">
        <w:rPr>
          <w:lang w:val="es-ES"/>
        </w:rPr>
        <w:t>CUADRO 7</w:t>
      </w:r>
    </w:p>
    <w:p w:rsidR="00E91F87" w:rsidRPr="00EC262A" w:rsidRDefault="00E91F87" w:rsidP="00E91F87">
      <w:pPr>
        <w:pStyle w:val="Tabletitle"/>
        <w:rPr>
          <w:lang w:val="es-ES"/>
        </w:rPr>
      </w:pPr>
      <w:r>
        <w:rPr>
          <w:lang w:val="es-ES"/>
        </w:rPr>
        <w:t>ID SSYB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316"/>
        <w:gridCol w:w="1570"/>
        <w:gridCol w:w="1366"/>
        <w:gridCol w:w="1270"/>
        <w:gridCol w:w="1400"/>
        <w:gridCol w:w="1332"/>
      </w:tblGrid>
      <w:tr w:rsidR="00E91F87" w:rsidRPr="00EC262A" w:rsidTr="00801296">
        <w:trPr>
          <w:trHeight w:val="20"/>
          <w:jc w:val="center"/>
        </w:trPr>
        <w:tc>
          <w:tcPr>
            <w:tcW w:w="1418" w:type="dxa"/>
            <w:vMerge w:val="restart"/>
            <w:vAlign w:val="center"/>
          </w:tcPr>
          <w:p w:rsidR="00E91F87" w:rsidRPr="00EC262A" w:rsidRDefault="00E91F87" w:rsidP="00801296">
            <w:pPr>
              <w:pStyle w:val="Tablehead"/>
              <w:rPr>
                <w:lang w:val="es-ES"/>
              </w:rPr>
            </w:pPr>
            <w:r w:rsidRPr="00EC262A">
              <w:rPr>
                <w:lang w:val="es-ES"/>
              </w:rPr>
              <w:t xml:space="preserve">Posición </w:t>
            </w:r>
            <w:r w:rsidRPr="00EC262A">
              <w:rPr>
                <w:lang w:val="es-ES"/>
              </w:rPr>
              <w:br/>
              <w:t>del bit</w:t>
            </w:r>
          </w:p>
        </w:tc>
        <w:tc>
          <w:tcPr>
            <w:tcW w:w="2957" w:type="dxa"/>
            <w:gridSpan w:val="2"/>
          </w:tcPr>
          <w:p w:rsidR="00E91F87" w:rsidRPr="00EC262A" w:rsidRDefault="00E91F87" w:rsidP="00801296">
            <w:pPr>
              <w:pStyle w:val="Tablehead"/>
              <w:rPr>
                <w:lang w:val="es-ES"/>
              </w:rPr>
            </w:pPr>
            <w:r w:rsidRPr="00EC262A">
              <w:rPr>
                <w:lang w:val="es-ES"/>
              </w:rPr>
              <w:t>Número del SSYB</w:t>
            </w:r>
            <w:r w:rsidR="00801296">
              <w:rPr>
                <w:lang w:val="es-ES"/>
              </w:rPr>
              <w:br/>
            </w:r>
            <w:r w:rsidRPr="00EC262A">
              <w:rPr>
                <w:lang w:val="es-ES"/>
              </w:rPr>
              <w:t>0 y 6</w:t>
            </w:r>
          </w:p>
        </w:tc>
        <w:tc>
          <w:tcPr>
            <w:tcW w:w="2701" w:type="dxa"/>
            <w:gridSpan w:val="2"/>
          </w:tcPr>
          <w:p w:rsidR="00E91F87" w:rsidRPr="00EC262A" w:rsidRDefault="00E91F87" w:rsidP="00801296">
            <w:pPr>
              <w:pStyle w:val="Tablehead"/>
              <w:rPr>
                <w:lang w:val="es-ES"/>
              </w:rPr>
            </w:pPr>
            <w:r w:rsidRPr="00EC262A">
              <w:rPr>
                <w:lang w:val="es-ES"/>
              </w:rPr>
              <w:t>Número del SSYB</w:t>
            </w:r>
            <w:r w:rsidR="00801296">
              <w:rPr>
                <w:lang w:val="es-ES"/>
              </w:rPr>
              <w:br/>
            </w:r>
            <w:r w:rsidRPr="00EC262A">
              <w:rPr>
                <w:lang w:val="es-ES"/>
              </w:rPr>
              <w:t>1 a 5</w:t>
            </w:r>
            <w:r w:rsidR="00801296">
              <w:rPr>
                <w:lang w:val="es-ES"/>
              </w:rPr>
              <w:t xml:space="preserve"> </w:t>
            </w:r>
            <w:r w:rsidRPr="00EC262A">
              <w:rPr>
                <w:lang w:val="es-ES"/>
              </w:rPr>
              <w:t>y 7 a 10</w:t>
            </w:r>
          </w:p>
        </w:tc>
        <w:tc>
          <w:tcPr>
            <w:tcW w:w="2800" w:type="dxa"/>
            <w:gridSpan w:val="2"/>
          </w:tcPr>
          <w:p w:rsidR="00E91F87" w:rsidRPr="00EC262A" w:rsidRDefault="00E91F87" w:rsidP="00801296">
            <w:pPr>
              <w:pStyle w:val="Tablehead"/>
              <w:rPr>
                <w:lang w:val="es-ES"/>
              </w:rPr>
            </w:pPr>
            <w:r w:rsidRPr="00EC262A">
              <w:rPr>
                <w:lang w:val="es-ES"/>
              </w:rPr>
              <w:t>Número del SSYB</w:t>
            </w:r>
            <w:r w:rsidR="00801296">
              <w:rPr>
                <w:lang w:val="es-ES"/>
              </w:rPr>
              <w:br/>
            </w:r>
            <w:r w:rsidRPr="00EC262A">
              <w:rPr>
                <w:lang w:val="es-ES"/>
              </w:rPr>
              <w:t>11</w:t>
            </w:r>
          </w:p>
        </w:tc>
      </w:tr>
      <w:tr w:rsidR="00E91F87" w:rsidRPr="00EC262A" w:rsidTr="009306A6">
        <w:trPr>
          <w:trHeight w:val="20"/>
          <w:jc w:val="center"/>
        </w:trPr>
        <w:tc>
          <w:tcPr>
            <w:tcW w:w="1418" w:type="dxa"/>
            <w:vMerge/>
            <w:tcBorders>
              <w:bottom w:val="single" w:sz="4" w:space="0" w:color="auto"/>
            </w:tcBorders>
          </w:tcPr>
          <w:p w:rsidR="00E91F87" w:rsidRPr="00EC262A" w:rsidRDefault="00E91F87" w:rsidP="009306A6">
            <w:pPr>
              <w:pStyle w:val="Tablehead"/>
              <w:rPr>
                <w:lang w:val="es-ES"/>
              </w:rPr>
            </w:pPr>
          </w:p>
        </w:tc>
        <w:tc>
          <w:tcPr>
            <w:tcW w:w="1347" w:type="dxa"/>
            <w:tcBorders>
              <w:bottom w:val="single" w:sz="4" w:space="0" w:color="auto"/>
            </w:tcBorders>
          </w:tcPr>
          <w:p w:rsidR="00E91F87" w:rsidRPr="00EC262A" w:rsidRDefault="00E91F87" w:rsidP="009306A6">
            <w:pPr>
              <w:pStyle w:val="Tablehead"/>
              <w:rPr>
                <w:lang w:val="es-ES"/>
              </w:rPr>
            </w:pPr>
            <w:r w:rsidRPr="00EC262A">
              <w:rPr>
                <w:lang w:val="es-ES"/>
              </w:rPr>
              <w:t>ID0</w:t>
            </w:r>
          </w:p>
        </w:tc>
        <w:tc>
          <w:tcPr>
            <w:tcW w:w="1610" w:type="dxa"/>
            <w:tcBorders>
              <w:bottom w:val="single" w:sz="4" w:space="0" w:color="auto"/>
            </w:tcBorders>
          </w:tcPr>
          <w:p w:rsidR="00E91F87" w:rsidRPr="00EC262A" w:rsidRDefault="00E91F87" w:rsidP="009306A6">
            <w:pPr>
              <w:pStyle w:val="Tablehead"/>
              <w:rPr>
                <w:lang w:val="es-ES"/>
              </w:rPr>
            </w:pPr>
            <w:r w:rsidRPr="00EC262A">
              <w:rPr>
                <w:lang w:val="es-ES"/>
              </w:rPr>
              <w:t>ID1</w:t>
            </w:r>
          </w:p>
        </w:tc>
        <w:tc>
          <w:tcPr>
            <w:tcW w:w="1400" w:type="dxa"/>
            <w:tcBorders>
              <w:bottom w:val="single" w:sz="4" w:space="0" w:color="auto"/>
            </w:tcBorders>
          </w:tcPr>
          <w:p w:rsidR="00E91F87" w:rsidRPr="00EC262A" w:rsidRDefault="00E91F87" w:rsidP="009306A6">
            <w:pPr>
              <w:pStyle w:val="Tablehead"/>
              <w:rPr>
                <w:lang w:val="es-ES"/>
              </w:rPr>
            </w:pPr>
            <w:r w:rsidRPr="00EC262A">
              <w:rPr>
                <w:lang w:val="es-ES"/>
              </w:rPr>
              <w:t>ID0</w:t>
            </w:r>
          </w:p>
        </w:tc>
        <w:tc>
          <w:tcPr>
            <w:tcW w:w="1301" w:type="dxa"/>
            <w:tcBorders>
              <w:bottom w:val="single" w:sz="4" w:space="0" w:color="auto"/>
            </w:tcBorders>
          </w:tcPr>
          <w:p w:rsidR="00E91F87" w:rsidRPr="00EC262A" w:rsidRDefault="00E91F87" w:rsidP="009306A6">
            <w:pPr>
              <w:pStyle w:val="Tablehead"/>
              <w:rPr>
                <w:lang w:val="es-ES"/>
              </w:rPr>
            </w:pPr>
            <w:r w:rsidRPr="00EC262A">
              <w:rPr>
                <w:lang w:val="es-ES"/>
              </w:rPr>
              <w:t>ID1</w:t>
            </w:r>
          </w:p>
        </w:tc>
        <w:tc>
          <w:tcPr>
            <w:tcW w:w="1435" w:type="dxa"/>
            <w:tcBorders>
              <w:bottom w:val="single" w:sz="4" w:space="0" w:color="auto"/>
            </w:tcBorders>
          </w:tcPr>
          <w:p w:rsidR="00E91F87" w:rsidRPr="00EC262A" w:rsidRDefault="00E91F87" w:rsidP="009306A6">
            <w:pPr>
              <w:pStyle w:val="Tablehead"/>
              <w:rPr>
                <w:lang w:val="es-ES"/>
              </w:rPr>
            </w:pPr>
            <w:r w:rsidRPr="00EC262A">
              <w:rPr>
                <w:lang w:val="es-ES"/>
              </w:rPr>
              <w:t>ID0</w:t>
            </w:r>
          </w:p>
        </w:tc>
        <w:tc>
          <w:tcPr>
            <w:tcW w:w="1365" w:type="dxa"/>
            <w:tcBorders>
              <w:bottom w:val="single" w:sz="4" w:space="0" w:color="auto"/>
            </w:tcBorders>
          </w:tcPr>
          <w:p w:rsidR="00E91F87" w:rsidRPr="00EC262A" w:rsidRDefault="00E91F87" w:rsidP="009306A6">
            <w:pPr>
              <w:pStyle w:val="Tablehead"/>
              <w:rPr>
                <w:lang w:val="es-ES"/>
              </w:rPr>
            </w:pPr>
            <w:r w:rsidRPr="00EC262A">
              <w:rPr>
                <w:lang w:val="es-ES"/>
              </w:rPr>
              <w:t>ID1</w:t>
            </w:r>
          </w:p>
        </w:tc>
      </w:tr>
      <w:tr w:rsidR="00E91F87" w:rsidRPr="00EC262A" w:rsidTr="009306A6">
        <w:trPr>
          <w:trHeight w:val="20"/>
          <w:jc w:val="center"/>
        </w:trPr>
        <w:tc>
          <w:tcPr>
            <w:tcW w:w="1418" w:type="dxa"/>
            <w:tcBorders>
              <w:bottom w:val="nil"/>
            </w:tcBorders>
          </w:tcPr>
          <w:p w:rsidR="00E91F87" w:rsidRPr="00EC262A" w:rsidRDefault="00E91F87" w:rsidP="009306A6">
            <w:pPr>
              <w:pStyle w:val="Tabletext"/>
              <w:jc w:val="center"/>
              <w:rPr>
                <w:lang w:val="es-ES"/>
              </w:rPr>
            </w:pPr>
            <w:r w:rsidRPr="00EC262A">
              <w:rPr>
                <w:lang w:val="es-ES"/>
              </w:rPr>
              <w:t>b7 (MSB)</w:t>
            </w:r>
          </w:p>
        </w:tc>
        <w:tc>
          <w:tcPr>
            <w:tcW w:w="1347" w:type="dxa"/>
            <w:tcBorders>
              <w:bottom w:val="nil"/>
            </w:tcBorders>
          </w:tcPr>
          <w:p w:rsidR="00E91F87" w:rsidRPr="00EC262A" w:rsidRDefault="00E91F87" w:rsidP="009306A6">
            <w:pPr>
              <w:pStyle w:val="Tabletext"/>
              <w:jc w:val="center"/>
              <w:rPr>
                <w:lang w:val="es-ES"/>
              </w:rPr>
            </w:pPr>
            <w:r w:rsidRPr="00EC262A">
              <w:rPr>
                <w:lang w:val="es-ES"/>
              </w:rPr>
              <w:t>FR</w:t>
            </w:r>
          </w:p>
        </w:tc>
        <w:tc>
          <w:tcPr>
            <w:tcW w:w="1610" w:type="dxa"/>
            <w:tcBorders>
              <w:bottom w:val="nil"/>
            </w:tcBorders>
          </w:tcPr>
          <w:p w:rsidR="00E91F87" w:rsidRPr="00EC262A" w:rsidRDefault="00E91F87" w:rsidP="009306A6">
            <w:pPr>
              <w:pStyle w:val="Tabletext"/>
              <w:jc w:val="center"/>
              <w:rPr>
                <w:lang w:val="es-ES"/>
              </w:rPr>
            </w:pPr>
            <w:r w:rsidRPr="00EC262A">
              <w:rPr>
                <w:lang w:val="es-ES"/>
              </w:rPr>
              <w:t>Arb</w:t>
            </w:r>
          </w:p>
        </w:tc>
        <w:tc>
          <w:tcPr>
            <w:tcW w:w="1400" w:type="dxa"/>
            <w:tcBorders>
              <w:bottom w:val="nil"/>
            </w:tcBorders>
          </w:tcPr>
          <w:p w:rsidR="00E91F87" w:rsidRPr="00EC262A" w:rsidRDefault="00E91F87" w:rsidP="009306A6">
            <w:pPr>
              <w:pStyle w:val="Tabletext"/>
              <w:jc w:val="center"/>
              <w:rPr>
                <w:lang w:val="es-ES"/>
              </w:rPr>
            </w:pPr>
            <w:r w:rsidRPr="00EC262A">
              <w:rPr>
                <w:lang w:val="es-ES"/>
              </w:rPr>
              <w:t>FR</w:t>
            </w:r>
          </w:p>
        </w:tc>
        <w:tc>
          <w:tcPr>
            <w:tcW w:w="1301" w:type="dxa"/>
            <w:tcBorders>
              <w:bottom w:val="nil"/>
            </w:tcBorders>
          </w:tcPr>
          <w:p w:rsidR="00E91F87" w:rsidRPr="00EC262A" w:rsidRDefault="00E91F87" w:rsidP="009306A6">
            <w:pPr>
              <w:pStyle w:val="Tabletext"/>
              <w:jc w:val="center"/>
              <w:rPr>
                <w:lang w:val="es-ES"/>
              </w:rPr>
            </w:pPr>
            <w:r w:rsidRPr="00EC262A">
              <w:rPr>
                <w:lang w:val="es-ES"/>
              </w:rPr>
              <w:t>Arb</w:t>
            </w:r>
          </w:p>
        </w:tc>
        <w:tc>
          <w:tcPr>
            <w:tcW w:w="1435" w:type="dxa"/>
            <w:tcBorders>
              <w:bottom w:val="nil"/>
            </w:tcBorders>
          </w:tcPr>
          <w:p w:rsidR="00E91F87" w:rsidRPr="00EC262A" w:rsidRDefault="00E91F87" w:rsidP="009306A6">
            <w:pPr>
              <w:pStyle w:val="Tabletext"/>
              <w:jc w:val="center"/>
              <w:rPr>
                <w:lang w:val="es-ES"/>
              </w:rPr>
            </w:pPr>
            <w:r w:rsidRPr="00EC262A">
              <w:rPr>
                <w:lang w:val="es-ES"/>
              </w:rPr>
              <w:t>FR</w:t>
            </w:r>
          </w:p>
        </w:tc>
        <w:tc>
          <w:tcPr>
            <w:tcW w:w="1365" w:type="dxa"/>
            <w:tcBorders>
              <w:bottom w:val="nil"/>
            </w:tcBorders>
          </w:tcPr>
          <w:p w:rsidR="00E91F87" w:rsidRPr="00EC262A" w:rsidRDefault="00E91F87" w:rsidP="009306A6">
            <w:pPr>
              <w:pStyle w:val="Tabletext"/>
              <w:jc w:val="center"/>
              <w:rPr>
                <w:lang w:val="es-ES"/>
              </w:rPr>
            </w:pPr>
            <w:r w:rsidRPr="00EC262A">
              <w:rPr>
                <w:lang w:val="es-ES"/>
              </w:rPr>
              <w:t>Arb</w:t>
            </w:r>
          </w:p>
        </w:tc>
      </w:tr>
      <w:tr w:rsidR="00E91F87" w:rsidRPr="00EC262A" w:rsidTr="009306A6">
        <w:trPr>
          <w:trHeight w:val="20"/>
          <w:jc w:val="center"/>
        </w:trPr>
        <w:tc>
          <w:tcPr>
            <w:tcW w:w="1418" w:type="dxa"/>
            <w:tcBorders>
              <w:top w:val="nil"/>
              <w:bottom w:val="nil"/>
            </w:tcBorders>
          </w:tcPr>
          <w:p w:rsidR="00E91F87" w:rsidRPr="00EC262A" w:rsidRDefault="00E91F87" w:rsidP="009306A6">
            <w:pPr>
              <w:pStyle w:val="Tabletext"/>
              <w:jc w:val="center"/>
              <w:rPr>
                <w:lang w:val="es-ES"/>
              </w:rPr>
            </w:pPr>
            <w:r w:rsidRPr="00EC262A">
              <w:rPr>
                <w:lang w:val="es-ES"/>
              </w:rPr>
              <w:t>b6</w:t>
            </w:r>
          </w:p>
        </w:tc>
        <w:tc>
          <w:tcPr>
            <w:tcW w:w="1347" w:type="dxa"/>
            <w:tcBorders>
              <w:top w:val="nil"/>
              <w:bottom w:val="nil"/>
            </w:tcBorders>
          </w:tcPr>
          <w:p w:rsidR="00E91F87" w:rsidRPr="00EC262A" w:rsidRDefault="00E91F87" w:rsidP="009306A6">
            <w:pPr>
              <w:pStyle w:val="Tabletext"/>
              <w:jc w:val="center"/>
              <w:rPr>
                <w:lang w:val="es-ES"/>
              </w:rPr>
            </w:pPr>
            <w:r w:rsidRPr="00EC262A">
              <w:rPr>
                <w:lang w:val="es-ES"/>
              </w:rPr>
              <w:t>AP3</w:t>
            </w:r>
            <w:r w:rsidRPr="00EC262A">
              <w:rPr>
                <w:vertAlign w:val="subscript"/>
                <w:lang w:val="es-ES"/>
              </w:rPr>
              <w:t>2</w:t>
            </w:r>
          </w:p>
        </w:tc>
        <w:tc>
          <w:tcPr>
            <w:tcW w:w="1610"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400" w:type="dxa"/>
            <w:tcBorders>
              <w:top w:val="nil"/>
              <w:bottom w:val="nil"/>
            </w:tcBorders>
          </w:tcPr>
          <w:p w:rsidR="00E91F87" w:rsidRPr="00EC262A" w:rsidRDefault="00E91F87" w:rsidP="009306A6">
            <w:pPr>
              <w:pStyle w:val="Tabletext"/>
              <w:jc w:val="center"/>
              <w:rPr>
                <w:lang w:val="es-ES"/>
              </w:rPr>
            </w:pPr>
            <w:r w:rsidRPr="00EC262A">
              <w:rPr>
                <w:lang w:val="es-ES"/>
              </w:rPr>
              <w:t>Res</w:t>
            </w:r>
          </w:p>
        </w:tc>
        <w:tc>
          <w:tcPr>
            <w:tcW w:w="1301"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435" w:type="dxa"/>
            <w:tcBorders>
              <w:top w:val="nil"/>
              <w:bottom w:val="nil"/>
            </w:tcBorders>
          </w:tcPr>
          <w:p w:rsidR="00E91F87" w:rsidRPr="00EC262A" w:rsidRDefault="00E91F87" w:rsidP="009306A6">
            <w:pPr>
              <w:pStyle w:val="Tabletext"/>
              <w:jc w:val="center"/>
              <w:rPr>
                <w:lang w:val="es-ES"/>
              </w:rPr>
            </w:pPr>
            <w:r w:rsidRPr="00EC262A">
              <w:rPr>
                <w:lang w:val="es-ES"/>
              </w:rPr>
              <w:t>APT</w:t>
            </w:r>
            <w:r w:rsidRPr="00EC262A">
              <w:rPr>
                <w:vertAlign w:val="subscript"/>
                <w:lang w:val="es-ES"/>
              </w:rPr>
              <w:t>2</w:t>
            </w:r>
          </w:p>
        </w:tc>
        <w:tc>
          <w:tcPr>
            <w:tcW w:w="1365" w:type="dxa"/>
            <w:tcBorders>
              <w:top w:val="nil"/>
              <w:bottom w:val="nil"/>
            </w:tcBorders>
          </w:tcPr>
          <w:p w:rsidR="00E91F87" w:rsidRPr="00EC262A" w:rsidRDefault="00E91F87" w:rsidP="009306A6">
            <w:pPr>
              <w:pStyle w:val="Tabletext"/>
              <w:jc w:val="center"/>
              <w:rPr>
                <w:lang w:val="es-ES"/>
              </w:rPr>
            </w:pPr>
            <w:r w:rsidRPr="00EC262A">
              <w:rPr>
                <w:lang w:val="es-ES"/>
              </w:rPr>
              <w:t>Arb</w:t>
            </w:r>
          </w:p>
        </w:tc>
      </w:tr>
      <w:tr w:rsidR="00E91F87" w:rsidRPr="00EC262A" w:rsidTr="009306A6">
        <w:trPr>
          <w:trHeight w:val="20"/>
          <w:jc w:val="center"/>
        </w:trPr>
        <w:tc>
          <w:tcPr>
            <w:tcW w:w="1418" w:type="dxa"/>
            <w:tcBorders>
              <w:top w:val="nil"/>
              <w:bottom w:val="nil"/>
            </w:tcBorders>
          </w:tcPr>
          <w:p w:rsidR="00E91F87" w:rsidRPr="00EC262A" w:rsidRDefault="00E91F87" w:rsidP="009306A6">
            <w:pPr>
              <w:pStyle w:val="Tabletext"/>
              <w:jc w:val="center"/>
              <w:rPr>
                <w:lang w:val="es-ES"/>
              </w:rPr>
            </w:pPr>
            <w:r w:rsidRPr="00EC262A">
              <w:rPr>
                <w:lang w:val="es-ES"/>
              </w:rPr>
              <w:t>b5</w:t>
            </w:r>
          </w:p>
        </w:tc>
        <w:tc>
          <w:tcPr>
            <w:tcW w:w="1347" w:type="dxa"/>
            <w:tcBorders>
              <w:top w:val="nil"/>
              <w:bottom w:val="nil"/>
            </w:tcBorders>
          </w:tcPr>
          <w:p w:rsidR="00E91F87" w:rsidRPr="00EC262A" w:rsidRDefault="00E91F87" w:rsidP="009306A6">
            <w:pPr>
              <w:pStyle w:val="Tabletext"/>
              <w:jc w:val="center"/>
              <w:rPr>
                <w:lang w:val="es-ES"/>
              </w:rPr>
            </w:pPr>
            <w:r w:rsidRPr="00EC262A">
              <w:rPr>
                <w:lang w:val="es-ES"/>
              </w:rPr>
              <w:t>AP3</w:t>
            </w:r>
            <w:r w:rsidRPr="00EC262A">
              <w:rPr>
                <w:vertAlign w:val="subscript"/>
                <w:lang w:val="es-ES"/>
              </w:rPr>
              <w:t>1</w:t>
            </w:r>
          </w:p>
        </w:tc>
        <w:tc>
          <w:tcPr>
            <w:tcW w:w="1610"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400" w:type="dxa"/>
            <w:tcBorders>
              <w:top w:val="nil"/>
              <w:bottom w:val="nil"/>
            </w:tcBorders>
          </w:tcPr>
          <w:p w:rsidR="00E91F87" w:rsidRPr="00EC262A" w:rsidRDefault="00E91F87" w:rsidP="009306A6">
            <w:pPr>
              <w:pStyle w:val="Tabletext"/>
              <w:jc w:val="center"/>
              <w:rPr>
                <w:lang w:val="es-ES"/>
              </w:rPr>
            </w:pPr>
            <w:r w:rsidRPr="00EC262A">
              <w:rPr>
                <w:lang w:val="es-ES"/>
              </w:rPr>
              <w:t>Res</w:t>
            </w:r>
          </w:p>
        </w:tc>
        <w:tc>
          <w:tcPr>
            <w:tcW w:w="1301"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435" w:type="dxa"/>
            <w:tcBorders>
              <w:top w:val="nil"/>
              <w:bottom w:val="nil"/>
            </w:tcBorders>
          </w:tcPr>
          <w:p w:rsidR="00E91F87" w:rsidRPr="00EC262A" w:rsidRDefault="00E91F87" w:rsidP="009306A6">
            <w:pPr>
              <w:pStyle w:val="Tabletext"/>
              <w:jc w:val="center"/>
              <w:rPr>
                <w:lang w:val="es-ES"/>
              </w:rPr>
            </w:pPr>
            <w:r w:rsidRPr="00EC262A">
              <w:rPr>
                <w:lang w:val="es-ES"/>
              </w:rPr>
              <w:t>APT</w:t>
            </w:r>
            <w:r w:rsidRPr="00EC262A">
              <w:rPr>
                <w:vertAlign w:val="subscript"/>
                <w:lang w:val="es-ES"/>
              </w:rPr>
              <w:t>1</w:t>
            </w:r>
          </w:p>
        </w:tc>
        <w:tc>
          <w:tcPr>
            <w:tcW w:w="1365" w:type="dxa"/>
            <w:tcBorders>
              <w:top w:val="nil"/>
              <w:bottom w:val="nil"/>
            </w:tcBorders>
          </w:tcPr>
          <w:p w:rsidR="00E91F87" w:rsidRPr="00EC262A" w:rsidRDefault="00E91F87" w:rsidP="009306A6">
            <w:pPr>
              <w:pStyle w:val="Tabletext"/>
              <w:jc w:val="center"/>
              <w:rPr>
                <w:lang w:val="es-ES"/>
              </w:rPr>
            </w:pPr>
            <w:r w:rsidRPr="00EC262A">
              <w:rPr>
                <w:lang w:val="es-ES"/>
              </w:rPr>
              <w:t>Arb</w:t>
            </w:r>
          </w:p>
        </w:tc>
      </w:tr>
      <w:tr w:rsidR="00E91F87" w:rsidRPr="00EC262A" w:rsidTr="009306A6">
        <w:trPr>
          <w:trHeight w:val="20"/>
          <w:jc w:val="center"/>
        </w:trPr>
        <w:tc>
          <w:tcPr>
            <w:tcW w:w="1418" w:type="dxa"/>
            <w:tcBorders>
              <w:top w:val="nil"/>
              <w:bottom w:val="nil"/>
            </w:tcBorders>
          </w:tcPr>
          <w:p w:rsidR="00E91F87" w:rsidRPr="00EC262A" w:rsidRDefault="00E91F87" w:rsidP="009306A6">
            <w:pPr>
              <w:pStyle w:val="Tabletext"/>
              <w:jc w:val="center"/>
              <w:rPr>
                <w:lang w:val="es-ES"/>
              </w:rPr>
            </w:pPr>
            <w:r w:rsidRPr="00EC262A">
              <w:rPr>
                <w:lang w:val="es-ES"/>
              </w:rPr>
              <w:t>b4</w:t>
            </w:r>
          </w:p>
        </w:tc>
        <w:tc>
          <w:tcPr>
            <w:tcW w:w="1347" w:type="dxa"/>
            <w:tcBorders>
              <w:top w:val="nil"/>
              <w:bottom w:val="nil"/>
            </w:tcBorders>
          </w:tcPr>
          <w:p w:rsidR="00E91F87" w:rsidRPr="00EC262A" w:rsidRDefault="00E91F87" w:rsidP="009306A6">
            <w:pPr>
              <w:pStyle w:val="Tabletext"/>
              <w:jc w:val="center"/>
              <w:rPr>
                <w:lang w:val="es-ES"/>
              </w:rPr>
            </w:pPr>
            <w:r w:rsidRPr="00EC262A">
              <w:rPr>
                <w:lang w:val="es-ES"/>
              </w:rPr>
              <w:t>AP3</w:t>
            </w:r>
            <w:r w:rsidRPr="00EC262A">
              <w:rPr>
                <w:vertAlign w:val="subscript"/>
                <w:lang w:val="es-ES"/>
              </w:rPr>
              <w:t>0</w:t>
            </w:r>
          </w:p>
        </w:tc>
        <w:tc>
          <w:tcPr>
            <w:tcW w:w="1610"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400" w:type="dxa"/>
            <w:tcBorders>
              <w:top w:val="nil"/>
              <w:bottom w:val="nil"/>
            </w:tcBorders>
          </w:tcPr>
          <w:p w:rsidR="00E91F87" w:rsidRPr="00EC262A" w:rsidRDefault="00E91F87" w:rsidP="009306A6">
            <w:pPr>
              <w:pStyle w:val="Tabletext"/>
              <w:jc w:val="center"/>
              <w:rPr>
                <w:lang w:val="es-ES"/>
              </w:rPr>
            </w:pPr>
            <w:r w:rsidRPr="00EC262A">
              <w:rPr>
                <w:lang w:val="es-ES"/>
              </w:rPr>
              <w:t>Res</w:t>
            </w:r>
          </w:p>
        </w:tc>
        <w:tc>
          <w:tcPr>
            <w:tcW w:w="1301"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435" w:type="dxa"/>
            <w:tcBorders>
              <w:top w:val="nil"/>
              <w:bottom w:val="nil"/>
            </w:tcBorders>
          </w:tcPr>
          <w:p w:rsidR="00E91F87" w:rsidRPr="00EC262A" w:rsidRDefault="00E91F87" w:rsidP="009306A6">
            <w:pPr>
              <w:pStyle w:val="Tabletext"/>
              <w:jc w:val="center"/>
              <w:rPr>
                <w:lang w:val="es-ES"/>
              </w:rPr>
            </w:pPr>
            <w:r w:rsidRPr="00EC262A">
              <w:rPr>
                <w:lang w:val="es-ES"/>
              </w:rPr>
              <w:t>APT</w:t>
            </w:r>
            <w:r w:rsidRPr="00EC262A">
              <w:rPr>
                <w:vertAlign w:val="subscript"/>
                <w:lang w:val="es-ES"/>
              </w:rPr>
              <w:t>0</w:t>
            </w:r>
          </w:p>
        </w:tc>
        <w:tc>
          <w:tcPr>
            <w:tcW w:w="1365" w:type="dxa"/>
            <w:tcBorders>
              <w:top w:val="nil"/>
              <w:bottom w:val="nil"/>
            </w:tcBorders>
          </w:tcPr>
          <w:p w:rsidR="00E91F87" w:rsidRPr="00EC262A" w:rsidRDefault="00E91F87" w:rsidP="009306A6">
            <w:pPr>
              <w:pStyle w:val="Tabletext"/>
              <w:jc w:val="center"/>
              <w:rPr>
                <w:lang w:val="es-ES"/>
              </w:rPr>
            </w:pPr>
            <w:r w:rsidRPr="00EC262A">
              <w:rPr>
                <w:lang w:val="es-ES"/>
              </w:rPr>
              <w:t>Arb</w:t>
            </w:r>
          </w:p>
        </w:tc>
      </w:tr>
      <w:tr w:rsidR="00E91F87" w:rsidRPr="00EC262A" w:rsidTr="009306A6">
        <w:trPr>
          <w:trHeight w:val="20"/>
          <w:jc w:val="center"/>
        </w:trPr>
        <w:tc>
          <w:tcPr>
            <w:tcW w:w="1418" w:type="dxa"/>
            <w:tcBorders>
              <w:top w:val="nil"/>
              <w:bottom w:val="nil"/>
            </w:tcBorders>
          </w:tcPr>
          <w:p w:rsidR="00E91F87" w:rsidRPr="00EC262A" w:rsidRDefault="00E91F87" w:rsidP="009306A6">
            <w:pPr>
              <w:pStyle w:val="Tabletext"/>
              <w:jc w:val="center"/>
              <w:rPr>
                <w:lang w:val="es-ES"/>
              </w:rPr>
            </w:pPr>
            <w:r w:rsidRPr="00EC262A">
              <w:rPr>
                <w:lang w:val="es-ES"/>
              </w:rPr>
              <w:t>b3</w:t>
            </w:r>
          </w:p>
        </w:tc>
        <w:tc>
          <w:tcPr>
            <w:tcW w:w="1347"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610"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3</w:t>
            </w:r>
          </w:p>
        </w:tc>
        <w:tc>
          <w:tcPr>
            <w:tcW w:w="1400"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301"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3</w:t>
            </w:r>
          </w:p>
        </w:tc>
        <w:tc>
          <w:tcPr>
            <w:tcW w:w="1435"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365"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3</w:t>
            </w:r>
          </w:p>
        </w:tc>
      </w:tr>
      <w:tr w:rsidR="00E91F87" w:rsidRPr="00EC262A" w:rsidTr="009306A6">
        <w:trPr>
          <w:trHeight w:val="20"/>
          <w:jc w:val="center"/>
        </w:trPr>
        <w:tc>
          <w:tcPr>
            <w:tcW w:w="1418" w:type="dxa"/>
            <w:tcBorders>
              <w:top w:val="nil"/>
              <w:bottom w:val="nil"/>
            </w:tcBorders>
          </w:tcPr>
          <w:p w:rsidR="00E91F87" w:rsidRPr="00EC262A" w:rsidRDefault="00E91F87" w:rsidP="009306A6">
            <w:pPr>
              <w:pStyle w:val="Tabletext"/>
              <w:jc w:val="center"/>
              <w:rPr>
                <w:lang w:val="es-ES"/>
              </w:rPr>
            </w:pPr>
            <w:r w:rsidRPr="00EC262A">
              <w:rPr>
                <w:lang w:val="es-ES"/>
              </w:rPr>
              <w:t>b2</w:t>
            </w:r>
          </w:p>
        </w:tc>
        <w:tc>
          <w:tcPr>
            <w:tcW w:w="1347"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610"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2</w:t>
            </w:r>
          </w:p>
        </w:tc>
        <w:tc>
          <w:tcPr>
            <w:tcW w:w="1400"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301"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2</w:t>
            </w:r>
          </w:p>
        </w:tc>
        <w:tc>
          <w:tcPr>
            <w:tcW w:w="1435"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365"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2</w:t>
            </w:r>
          </w:p>
        </w:tc>
      </w:tr>
      <w:tr w:rsidR="00E91F87" w:rsidRPr="00EC262A" w:rsidTr="009306A6">
        <w:trPr>
          <w:trHeight w:val="20"/>
          <w:jc w:val="center"/>
        </w:trPr>
        <w:tc>
          <w:tcPr>
            <w:tcW w:w="1418" w:type="dxa"/>
            <w:tcBorders>
              <w:top w:val="nil"/>
              <w:bottom w:val="nil"/>
            </w:tcBorders>
          </w:tcPr>
          <w:p w:rsidR="00E91F87" w:rsidRPr="00EC262A" w:rsidRDefault="00E91F87" w:rsidP="009306A6">
            <w:pPr>
              <w:pStyle w:val="Tabletext"/>
              <w:jc w:val="center"/>
              <w:rPr>
                <w:lang w:val="es-ES"/>
              </w:rPr>
            </w:pPr>
            <w:r w:rsidRPr="00EC262A">
              <w:rPr>
                <w:lang w:val="es-ES"/>
              </w:rPr>
              <w:t>b1</w:t>
            </w:r>
          </w:p>
        </w:tc>
        <w:tc>
          <w:tcPr>
            <w:tcW w:w="1347"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610"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1</w:t>
            </w:r>
          </w:p>
        </w:tc>
        <w:tc>
          <w:tcPr>
            <w:tcW w:w="1400"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301"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1</w:t>
            </w:r>
          </w:p>
        </w:tc>
        <w:tc>
          <w:tcPr>
            <w:tcW w:w="1435" w:type="dxa"/>
            <w:tcBorders>
              <w:top w:val="nil"/>
              <w:bottom w:val="nil"/>
            </w:tcBorders>
          </w:tcPr>
          <w:p w:rsidR="00E91F87" w:rsidRPr="00EC262A" w:rsidRDefault="00E91F87" w:rsidP="009306A6">
            <w:pPr>
              <w:pStyle w:val="Tabletext"/>
              <w:jc w:val="center"/>
              <w:rPr>
                <w:lang w:val="es-ES"/>
              </w:rPr>
            </w:pPr>
            <w:r w:rsidRPr="00EC262A">
              <w:rPr>
                <w:lang w:val="es-ES"/>
              </w:rPr>
              <w:t>Arb</w:t>
            </w:r>
          </w:p>
        </w:tc>
        <w:tc>
          <w:tcPr>
            <w:tcW w:w="1365" w:type="dxa"/>
            <w:tcBorders>
              <w:top w:val="nil"/>
              <w:bottom w:val="nil"/>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1</w:t>
            </w:r>
          </w:p>
        </w:tc>
      </w:tr>
      <w:tr w:rsidR="00E91F87" w:rsidRPr="00EC262A" w:rsidTr="009306A6">
        <w:trPr>
          <w:trHeight w:val="20"/>
          <w:jc w:val="center"/>
        </w:trPr>
        <w:tc>
          <w:tcPr>
            <w:tcW w:w="1418"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b0 (LSB)</w:t>
            </w:r>
          </w:p>
        </w:tc>
        <w:tc>
          <w:tcPr>
            <w:tcW w:w="1347"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Arb</w:t>
            </w:r>
          </w:p>
        </w:tc>
        <w:tc>
          <w:tcPr>
            <w:tcW w:w="1610"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0</w:t>
            </w:r>
          </w:p>
        </w:tc>
        <w:tc>
          <w:tcPr>
            <w:tcW w:w="1400"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Arb</w:t>
            </w:r>
          </w:p>
        </w:tc>
        <w:tc>
          <w:tcPr>
            <w:tcW w:w="1301"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0</w:t>
            </w:r>
          </w:p>
        </w:tc>
        <w:tc>
          <w:tcPr>
            <w:tcW w:w="1435"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Arb</w:t>
            </w:r>
          </w:p>
        </w:tc>
        <w:tc>
          <w:tcPr>
            <w:tcW w:w="1365" w:type="dxa"/>
            <w:tcBorders>
              <w:top w:val="nil"/>
              <w:bottom w:val="single" w:sz="4" w:space="0" w:color="auto"/>
            </w:tcBorders>
          </w:tcPr>
          <w:p w:rsidR="00E91F87" w:rsidRPr="00EC262A" w:rsidRDefault="00E91F87" w:rsidP="009306A6">
            <w:pPr>
              <w:pStyle w:val="Tabletext"/>
              <w:jc w:val="center"/>
              <w:rPr>
                <w:lang w:val="es-ES"/>
              </w:rPr>
            </w:pPr>
            <w:r w:rsidRPr="00EC262A">
              <w:rPr>
                <w:lang w:val="es-ES"/>
              </w:rPr>
              <w:t>Syb</w:t>
            </w:r>
            <w:r w:rsidRPr="00EC262A">
              <w:rPr>
                <w:vertAlign w:val="subscript"/>
                <w:lang w:val="es-ES"/>
              </w:rPr>
              <w:t>0</w:t>
            </w:r>
          </w:p>
        </w:tc>
      </w:tr>
      <w:tr w:rsidR="00E91F87" w:rsidRPr="00EC262A" w:rsidTr="005E3ABF">
        <w:trPr>
          <w:trHeight w:val="20"/>
          <w:jc w:val="center"/>
        </w:trPr>
        <w:tc>
          <w:tcPr>
            <w:tcW w:w="9876" w:type="dxa"/>
            <w:gridSpan w:val="7"/>
            <w:tcBorders>
              <w:left w:val="nil"/>
              <w:bottom w:val="nil"/>
              <w:right w:val="nil"/>
            </w:tcBorders>
            <w:vAlign w:val="center"/>
          </w:tcPr>
          <w:p w:rsidR="00E91F87" w:rsidRPr="00EC262A" w:rsidRDefault="00E91F87" w:rsidP="005E3ABF">
            <w:pPr>
              <w:pStyle w:val="Tablelegend"/>
              <w:rPr>
                <w:lang w:val="es-ES"/>
              </w:rPr>
            </w:pPr>
            <w:r w:rsidRPr="00EC262A">
              <w:rPr>
                <w:lang w:val="es-ES"/>
              </w:rPr>
              <w:t>NOTA 1 – Arb = bit arbitrario.</w:t>
            </w:r>
          </w:p>
        </w:tc>
      </w:tr>
    </w:tbl>
    <w:p w:rsidR="00E91F87" w:rsidRPr="00EC262A" w:rsidRDefault="00E91F87" w:rsidP="00E91F87">
      <w:pPr>
        <w:pStyle w:val="Tablefin"/>
        <w:rPr>
          <w:lang w:val="es-ES"/>
        </w:rPr>
      </w:pPr>
    </w:p>
    <w:p w:rsidR="00E91F87" w:rsidRPr="00EC262A" w:rsidRDefault="00E91F87" w:rsidP="00E91F87">
      <w:pPr>
        <w:pStyle w:val="Heading4"/>
        <w:rPr>
          <w:lang w:val="es-ES"/>
        </w:rPr>
      </w:pPr>
      <w:r w:rsidRPr="00EC262A">
        <w:rPr>
          <w:lang w:val="es-ES"/>
        </w:rPr>
        <w:t>1.4.2.2</w:t>
      </w:r>
      <w:r w:rsidRPr="00EC262A">
        <w:rPr>
          <w:lang w:val="es-ES"/>
        </w:rPr>
        <w:tab/>
        <w:t xml:space="preserve">Datos SSYB </w:t>
      </w:r>
    </w:p>
    <w:p w:rsidR="00E91F87" w:rsidRPr="00EC262A" w:rsidRDefault="00E91F87" w:rsidP="00E91F87">
      <w:pPr>
        <w:rPr>
          <w:lang w:val="es-ES"/>
        </w:rPr>
      </w:pPr>
      <w:r w:rsidRPr="00EC262A">
        <w:rPr>
          <w:lang w:val="es-ES"/>
        </w:rPr>
        <w:t>Todas las cargas útiles de SSYB constan de un paquete de 5 bytes, tal como se muestra en la Fig. 6. En el Cuadro 8 se muestra el encabezamiento de paquete (organización del byte PC0). En el Cuadro 9 se muestra la estructura de paquetes de datos SSYB en cada canal.</w:t>
      </w:r>
    </w:p>
    <w:p w:rsidR="00E91F87" w:rsidRPr="00EC262A" w:rsidRDefault="00E91F87" w:rsidP="00E91F87">
      <w:pPr>
        <w:pStyle w:val="FigureNo"/>
        <w:rPr>
          <w:lang w:val="es-ES"/>
        </w:rPr>
      </w:pPr>
      <w:r w:rsidRPr="00EC262A">
        <w:rPr>
          <w:lang w:val="es-ES"/>
        </w:rPr>
        <w:lastRenderedPageBreak/>
        <w:t>FigurA 6</w:t>
      </w:r>
    </w:p>
    <w:p w:rsidR="00E91F87" w:rsidRPr="00EC262A" w:rsidRDefault="00E91F87" w:rsidP="00E91F87">
      <w:pPr>
        <w:pStyle w:val="Figuretitle"/>
        <w:rPr>
          <w:lang w:val="es-ES"/>
        </w:rPr>
      </w:pPr>
      <w:r w:rsidRPr="00EC262A">
        <w:rPr>
          <w:lang w:val="es-ES"/>
        </w:rPr>
        <w:t>Paquete en SSYB</w:t>
      </w:r>
    </w:p>
    <w:p w:rsidR="00E91F87" w:rsidRPr="00EC262A" w:rsidRDefault="00DB7DF2" w:rsidP="00E91F87">
      <w:pPr>
        <w:pStyle w:val="Figure"/>
        <w:rPr>
          <w:lang w:val="es-ES"/>
        </w:rPr>
      </w:pPr>
      <w:r w:rsidRPr="00EC262A">
        <w:rPr>
          <w:lang w:val="es-ES"/>
        </w:rPr>
        <w:object w:dxaOrig="8592" w:dyaOrig="3052">
          <v:shape id="_x0000_i1030" type="#_x0000_t75" style="width:382.8pt;height:135pt;mso-position-horizontal:absolute;mso-position-vertical:absolute" o:ole="" o:allowoverlap="f">
            <v:imagedata r:id="rId26" o:title=""/>
          </v:shape>
          <o:OLEObject Type="Embed" ProgID="CorelDRAW.Graphic.14" ShapeID="_x0000_i1030" DrawAspect="Content" ObjectID="_1375688524" r:id="rId27"/>
        </w:object>
      </w:r>
    </w:p>
    <w:p w:rsidR="00E91F87" w:rsidRPr="009306A6" w:rsidRDefault="00E91F87" w:rsidP="009306A6">
      <w:pPr>
        <w:pStyle w:val="TableNo"/>
        <w:keepLines/>
        <w:rPr>
          <w:sz w:val="22"/>
          <w:szCs w:val="22"/>
          <w:lang w:val="es-ES"/>
        </w:rPr>
      </w:pPr>
      <w:r w:rsidRPr="009306A6">
        <w:rPr>
          <w:sz w:val="22"/>
          <w:szCs w:val="22"/>
          <w:lang w:val="es-ES"/>
        </w:rPr>
        <w:t>CUADRO 8</w:t>
      </w:r>
    </w:p>
    <w:p w:rsidR="00E91F87" w:rsidRPr="009306A6" w:rsidRDefault="00E91F87" w:rsidP="009306A6">
      <w:pPr>
        <w:pStyle w:val="Tabletitle"/>
        <w:keepLines/>
        <w:rPr>
          <w:sz w:val="22"/>
          <w:szCs w:val="22"/>
          <w:lang w:val="es-ES"/>
        </w:rPr>
      </w:pPr>
      <w:r w:rsidRPr="009306A6">
        <w:rPr>
          <w:sz w:val="22"/>
          <w:szCs w:val="22"/>
          <w:lang w:val="es-ES"/>
        </w:rPr>
        <w:t>Cuadro del encabezamiento de paquete</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652"/>
        <w:gridCol w:w="1304"/>
        <w:gridCol w:w="652"/>
        <w:gridCol w:w="652"/>
        <w:gridCol w:w="652"/>
        <w:gridCol w:w="1304"/>
        <w:gridCol w:w="1304"/>
        <w:gridCol w:w="652"/>
        <w:gridCol w:w="454"/>
        <w:gridCol w:w="709"/>
      </w:tblGrid>
      <w:tr w:rsidR="00E91F87" w:rsidRPr="00EC262A" w:rsidTr="000522BC">
        <w:trPr>
          <w:trHeight w:val="567"/>
          <w:jc w:val="center"/>
        </w:trPr>
        <w:tc>
          <w:tcPr>
            <w:tcW w:w="1474" w:type="dxa"/>
            <w:tcBorders>
              <w:bottom w:val="single" w:sz="4" w:space="0" w:color="auto"/>
              <w:tl2br w:val="single" w:sz="4" w:space="0" w:color="auto"/>
            </w:tcBorders>
            <w:vAlign w:val="center"/>
          </w:tcPr>
          <w:p w:rsidR="00DB7DF2" w:rsidRDefault="00DB7DF2" w:rsidP="00DB7DF2">
            <w:pPr>
              <w:pStyle w:val="Tablehead"/>
              <w:keepLines/>
              <w:spacing w:before="0" w:after="0"/>
              <w:ind w:right="-284"/>
              <w:jc w:val="left"/>
              <w:rPr>
                <w:sz w:val="20"/>
                <w:lang w:val="es-ES"/>
              </w:rPr>
            </w:pPr>
            <w:r>
              <w:rPr>
                <w:sz w:val="16"/>
                <w:szCs w:val="16"/>
                <w:lang w:val="es-ES"/>
              </w:rPr>
              <w:t xml:space="preserve">             </w:t>
            </w:r>
            <w:r w:rsidR="00E91F87" w:rsidRPr="00DB7DF2">
              <w:rPr>
                <w:sz w:val="16"/>
                <w:szCs w:val="16"/>
                <w:lang w:val="es-ES"/>
              </w:rPr>
              <w:t>SUPERIOR</w:t>
            </w:r>
          </w:p>
          <w:p w:rsidR="00DB7DF2" w:rsidRPr="00DB7DF2" w:rsidRDefault="00E91F87" w:rsidP="00DB7DF2">
            <w:pPr>
              <w:pStyle w:val="Tablehead"/>
              <w:keepLines/>
              <w:spacing w:before="60" w:after="0"/>
              <w:ind w:left="-57"/>
              <w:jc w:val="left"/>
              <w:rPr>
                <w:sz w:val="16"/>
                <w:szCs w:val="16"/>
                <w:lang w:val="es-ES"/>
              </w:rPr>
            </w:pPr>
            <w:r w:rsidRPr="00DB7DF2">
              <w:rPr>
                <w:sz w:val="16"/>
                <w:szCs w:val="16"/>
                <w:lang w:val="es-ES"/>
              </w:rPr>
              <w:t>INFERIOR</w:t>
            </w:r>
          </w:p>
        </w:tc>
        <w:tc>
          <w:tcPr>
            <w:tcW w:w="652" w:type="dxa"/>
            <w:vAlign w:val="center"/>
          </w:tcPr>
          <w:p w:rsidR="00E91F87" w:rsidRPr="009306A6" w:rsidRDefault="00E91F87" w:rsidP="009306A6">
            <w:pPr>
              <w:pStyle w:val="Tablehead"/>
              <w:keepLines/>
              <w:rPr>
                <w:sz w:val="20"/>
                <w:lang w:val="es-ES"/>
              </w:rPr>
            </w:pPr>
            <w:r w:rsidRPr="009306A6">
              <w:rPr>
                <w:sz w:val="20"/>
                <w:lang w:val="es-ES"/>
              </w:rPr>
              <w:t>0000</w:t>
            </w:r>
          </w:p>
        </w:tc>
        <w:tc>
          <w:tcPr>
            <w:tcW w:w="1304" w:type="dxa"/>
            <w:vAlign w:val="center"/>
          </w:tcPr>
          <w:p w:rsidR="00E91F87" w:rsidRPr="009306A6" w:rsidRDefault="00E91F87" w:rsidP="009306A6">
            <w:pPr>
              <w:pStyle w:val="Tablehead"/>
              <w:keepLines/>
              <w:rPr>
                <w:sz w:val="20"/>
                <w:lang w:val="es-ES"/>
              </w:rPr>
            </w:pPr>
            <w:r w:rsidRPr="009306A6">
              <w:rPr>
                <w:sz w:val="20"/>
                <w:lang w:val="es-ES"/>
              </w:rPr>
              <w:t>0001</w:t>
            </w:r>
          </w:p>
        </w:tc>
        <w:tc>
          <w:tcPr>
            <w:tcW w:w="652" w:type="dxa"/>
            <w:vAlign w:val="center"/>
          </w:tcPr>
          <w:p w:rsidR="00E91F87" w:rsidRPr="009306A6" w:rsidRDefault="00E91F87" w:rsidP="009306A6">
            <w:pPr>
              <w:pStyle w:val="Tablehead"/>
              <w:keepLines/>
              <w:rPr>
                <w:sz w:val="20"/>
                <w:lang w:val="es-ES"/>
              </w:rPr>
            </w:pPr>
            <w:r w:rsidRPr="009306A6">
              <w:rPr>
                <w:sz w:val="20"/>
                <w:lang w:val="es-ES"/>
              </w:rPr>
              <w:t>0010</w:t>
            </w:r>
          </w:p>
        </w:tc>
        <w:tc>
          <w:tcPr>
            <w:tcW w:w="652" w:type="dxa"/>
            <w:vAlign w:val="center"/>
          </w:tcPr>
          <w:p w:rsidR="00E91F87" w:rsidRPr="009306A6" w:rsidRDefault="00E91F87" w:rsidP="009306A6">
            <w:pPr>
              <w:pStyle w:val="Tablehead"/>
              <w:keepLines/>
              <w:rPr>
                <w:sz w:val="20"/>
                <w:lang w:val="es-ES"/>
              </w:rPr>
            </w:pPr>
            <w:r w:rsidRPr="009306A6">
              <w:rPr>
                <w:sz w:val="20"/>
                <w:lang w:val="es-ES"/>
              </w:rPr>
              <w:t>0011</w:t>
            </w:r>
          </w:p>
        </w:tc>
        <w:tc>
          <w:tcPr>
            <w:tcW w:w="652" w:type="dxa"/>
            <w:vAlign w:val="center"/>
          </w:tcPr>
          <w:p w:rsidR="00E91F87" w:rsidRPr="009306A6" w:rsidRDefault="00E91F87" w:rsidP="009306A6">
            <w:pPr>
              <w:pStyle w:val="Tablehead"/>
              <w:keepLines/>
              <w:rPr>
                <w:sz w:val="20"/>
                <w:lang w:val="es-ES"/>
              </w:rPr>
            </w:pPr>
            <w:r w:rsidRPr="009306A6">
              <w:rPr>
                <w:sz w:val="20"/>
                <w:lang w:val="es-ES"/>
              </w:rPr>
              <w:t>0100</w:t>
            </w:r>
          </w:p>
        </w:tc>
        <w:tc>
          <w:tcPr>
            <w:tcW w:w="1304" w:type="dxa"/>
            <w:vAlign w:val="center"/>
          </w:tcPr>
          <w:p w:rsidR="00E91F87" w:rsidRPr="009306A6" w:rsidRDefault="00E91F87" w:rsidP="009306A6">
            <w:pPr>
              <w:pStyle w:val="Tablehead"/>
              <w:keepLines/>
              <w:rPr>
                <w:sz w:val="20"/>
                <w:lang w:val="es-ES"/>
              </w:rPr>
            </w:pPr>
            <w:r w:rsidRPr="009306A6">
              <w:rPr>
                <w:sz w:val="20"/>
                <w:lang w:val="es-ES"/>
              </w:rPr>
              <w:t>0101</w:t>
            </w:r>
          </w:p>
        </w:tc>
        <w:tc>
          <w:tcPr>
            <w:tcW w:w="1304" w:type="dxa"/>
            <w:vAlign w:val="center"/>
          </w:tcPr>
          <w:p w:rsidR="00E91F87" w:rsidRPr="009306A6" w:rsidRDefault="00E91F87" w:rsidP="009306A6">
            <w:pPr>
              <w:pStyle w:val="Tablehead"/>
              <w:keepLines/>
              <w:rPr>
                <w:sz w:val="20"/>
                <w:lang w:val="es-ES"/>
              </w:rPr>
            </w:pPr>
            <w:r w:rsidRPr="009306A6">
              <w:rPr>
                <w:sz w:val="20"/>
                <w:lang w:val="es-ES"/>
              </w:rPr>
              <w:t>0110</w:t>
            </w:r>
          </w:p>
        </w:tc>
        <w:tc>
          <w:tcPr>
            <w:tcW w:w="652" w:type="dxa"/>
            <w:vAlign w:val="center"/>
          </w:tcPr>
          <w:p w:rsidR="00E91F87" w:rsidRPr="009306A6" w:rsidRDefault="00E91F87" w:rsidP="009306A6">
            <w:pPr>
              <w:pStyle w:val="Tablehead"/>
              <w:keepLines/>
              <w:rPr>
                <w:sz w:val="20"/>
                <w:lang w:val="es-ES"/>
              </w:rPr>
            </w:pPr>
            <w:r w:rsidRPr="009306A6">
              <w:rPr>
                <w:sz w:val="20"/>
                <w:lang w:val="es-ES"/>
              </w:rPr>
              <w:t>0111</w:t>
            </w:r>
          </w:p>
        </w:tc>
        <w:tc>
          <w:tcPr>
            <w:tcW w:w="454" w:type="dxa"/>
            <w:vAlign w:val="center"/>
          </w:tcPr>
          <w:p w:rsidR="00E91F87" w:rsidRPr="009306A6" w:rsidRDefault="00E91F87" w:rsidP="009306A6">
            <w:pPr>
              <w:pStyle w:val="Tablehead"/>
              <w:keepLines/>
              <w:rPr>
                <w:sz w:val="20"/>
                <w:lang w:val="es-ES"/>
              </w:rPr>
            </w:pPr>
            <w:r w:rsidRPr="009306A6">
              <w:rPr>
                <w:sz w:val="20"/>
                <w:lang w:val="es-ES"/>
              </w:rPr>
              <w:t>–</w:t>
            </w:r>
          </w:p>
        </w:tc>
        <w:tc>
          <w:tcPr>
            <w:tcW w:w="709" w:type="dxa"/>
            <w:vAlign w:val="center"/>
          </w:tcPr>
          <w:p w:rsidR="00E91F87" w:rsidRPr="009306A6" w:rsidRDefault="00E91F87" w:rsidP="009306A6">
            <w:pPr>
              <w:pStyle w:val="Tablehead"/>
              <w:keepLines/>
              <w:rPr>
                <w:sz w:val="20"/>
                <w:lang w:val="es-ES"/>
              </w:rPr>
            </w:pPr>
            <w:r w:rsidRPr="009306A6">
              <w:rPr>
                <w:sz w:val="20"/>
                <w:lang w:val="es-ES"/>
              </w:rPr>
              <w:t>1111</w:t>
            </w:r>
          </w:p>
        </w:tc>
      </w:tr>
      <w:tr w:rsidR="00E91F87" w:rsidRPr="00EC262A" w:rsidTr="000522BC">
        <w:trPr>
          <w:trHeight w:val="20"/>
          <w:jc w:val="center"/>
        </w:trPr>
        <w:tc>
          <w:tcPr>
            <w:tcW w:w="1474" w:type="dxa"/>
            <w:tcBorders>
              <w:top w:val="single" w:sz="4" w:space="0" w:color="auto"/>
            </w:tcBorders>
            <w:vAlign w:val="center"/>
          </w:tcPr>
          <w:p w:rsidR="00E91F87" w:rsidRPr="009306A6" w:rsidRDefault="00E91F87" w:rsidP="009306A6">
            <w:pPr>
              <w:pStyle w:val="Tabletext"/>
              <w:keepNext/>
              <w:keepLines/>
              <w:jc w:val="center"/>
              <w:rPr>
                <w:sz w:val="20"/>
                <w:lang w:val="es-ES"/>
              </w:rPr>
            </w:pPr>
            <w:r w:rsidRPr="009306A6">
              <w:rPr>
                <w:sz w:val="20"/>
                <w:lang w:val="es-ES"/>
              </w:rPr>
              <w:t>0000</w:t>
            </w: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r w:rsidRPr="009306A6">
              <w:rPr>
                <w:sz w:val="20"/>
                <w:lang w:val="es-ES"/>
              </w:rPr>
              <w:t>FUENTE</w:t>
            </w:r>
          </w:p>
        </w:tc>
        <w:tc>
          <w:tcPr>
            <w:tcW w:w="1304" w:type="dxa"/>
            <w:vAlign w:val="center"/>
          </w:tcPr>
          <w:p w:rsidR="00E91F87" w:rsidRPr="009306A6" w:rsidRDefault="00E91F87" w:rsidP="009306A6">
            <w:pPr>
              <w:pStyle w:val="Tabletext"/>
              <w:keepNext/>
              <w:keepLines/>
              <w:jc w:val="center"/>
              <w:rPr>
                <w:sz w:val="20"/>
                <w:lang w:val="es-ES"/>
              </w:rPr>
            </w:pPr>
            <w:r w:rsidRPr="009306A6">
              <w:rPr>
                <w:sz w:val="20"/>
                <w:lang w:val="es-ES"/>
              </w:rPr>
              <w:t>FUENTE</w:t>
            </w:r>
          </w:p>
        </w:tc>
        <w:tc>
          <w:tcPr>
            <w:tcW w:w="652" w:type="dxa"/>
            <w:vAlign w:val="center"/>
          </w:tcPr>
          <w:p w:rsidR="00E91F87" w:rsidRPr="009306A6" w:rsidRDefault="00E91F87" w:rsidP="009306A6">
            <w:pPr>
              <w:pStyle w:val="Tabletext"/>
              <w:keepNext/>
              <w:keepLines/>
              <w:jc w:val="center"/>
              <w:rPr>
                <w:sz w:val="20"/>
                <w:lang w:val="es-ES"/>
              </w:rPr>
            </w:pPr>
          </w:p>
        </w:tc>
        <w:tc>
          <w:tcPr>
            <w:tcW w:w="454" w:type="dxa"/>
            <w:vAlign w:val="center"/>
          </w:tcPr>
          <w:p w:rsidR="00E91F87" w:rsidRPr="009306A6" w:rsidRDefault="00E91F87" w:rsidP="009306A6">
            <w:pPr>
              <w:pStyle w:val="Tabletext"/>
              <w:keepNext/>
              <w:keepLines/>
              <w:jc w:val="center"/>
              <w:rPr>
                <w:sz w:val="20"/>
                <w:lang w:val="es-ES"/>
              </w:rPr>
            </w:pPr>
          </w:p>
        </w:tc>
        <w:tc>
          <w:tcPr>
            <w:tcW w:w="709" w:type="dxa"/>
            <w:vAlign w:val="center"/>
          </w:tcPr>
          <w:p w:rsidR="00E91F87" w:rsidRPr="009306A6" w:rsidRDefault="00E91F87" w:rsidP="009306A6">
            <w:pPr>
              <w:pStyle w:val="Tabletext"/>
              <w:keepNext/>
              <w:keepLines/>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keepNext/>
              <w:keepLines/>
              <w:jc w:val="center"/>
              <w:rPr>
                <w:sz w:val="20"/>
                <w:lang w:val="es-ES"/>
              </w:rPr>
            </w:pPr>
            <w:r w:rsidRPr="009306A6">
              <w:rPr>
                <w:sz w:val="20"/>
                <w:lang w:val="es-ES"/>
              </w:rPr>
              <w:t>0001</w:t>
            </w: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r w:rsidRPr="009306A6">
              <w:rPr>
                <w:sz w:val="20"/>
                <w:lang w:val="es-ES"/>
              </w:rPr>
              <w:t>CONTROL DE FUENTE</w:t>
            </w:r>
          </w:p>
        </w:tc>
        <w:tc>
          <w:tcPr>
            <w:tcW w:w="1304" w:type="dxa"/>
            <w:vAlign w:val="center"/>
          </w:tcPr>
          <w:p w:rsidR="00E91F87" w:rsidRPr="009306A6" w:rsidRDefault="00E91F87" w:rsidP="009306A6">
            <w:pPr>
              <w:pStyle w:val="Tabletext"/>
              <w:keepNext/>
              <w:keepLines/>
              <w:jc w:val="center"/>
              <w:rPr>
                <w:sz w:val="20"/>
                <w:lang w:val="es-ES"/>
              </w:rPr>
            </w:pPr>
            <w:r w:rsidRPr="009306A6">
              <w:rPr>
                <w:sz w:val="20"/>
                <w:lang w:val="es-ES"/>
              </w:rPr>
              <w:t>CONTROL DE FUENTE</w:t>
            </w:r>
          </w:p>
        </w:tc>
        <w:tc>
          <w:tcPr>
            <w:tcW w:w="652" w:type="dxa"/>
            <w:vAlign w:val="center"/>
          </w:tcPr>
          <w:p w:rsidR="00E91F87" w:rsidRPr="009306A6" w:rsidRDefault="00E91F87" w:rsidP="009306A6">
            <w:pPr>
              <w:pStyle w:val="Tabletext"/>
              <w:keepNext/>
              <w:keepLines/>
              <w:jc w:val="center"/>
              <w:rPr>
                <w:sz w:val="20"/>
                <w:lang w:val="es-ES"/>
              </w:rPr>
            </w:pPr>
          </w:p>
        </w:tc>
        <w:tc>
          <w:tcPr>
            <w:tcW w:w="454" w:type="dxa"/>
            <w:vAlign w:val="center"/>
          </w:tcPr>
          <w:p w:rsidR="00E91F87" w:rsidRPr="009306A6" w:rsidRDefault="00E91F87" w:rsidP="009306A6">
            <w:pPr>
              <w:pStyle w:val="Tabletext"/>
              <w:keepNext/>
              <w:keepLines/>
              <w:jc w:val="center"/>
              <w:rPr>
                <w:sz w:val="20"/>
                <w:lang w:val="es-ES"/>
              </w:rPr>
            </w:pPr>
          </w:p>
        </w:tc>
        <w:tc>
          <w:tcPr>
            <w:tcW w:w="709" w:type="dxa"/>
            <w:vAlign w:val="center"/>
          </w:tcPr>
          <w:p w:rsidR="00E91F87" w:rsidRPr="009306A6" w:rsidRDefault="00E91F87" w:rsidP="009306A6">
            <w:pPr>
              <w:pStyle w:val="Tabletext"/>
              <w:keepNext/>
              <w:keepLines/>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keepNext/>
              <w:keepLines/>
              <w:jc w:val="center"/>
              <w:rPr>
                <w:sz w:val="20"/>
                <w:lang w:val="es-ES"/>
              </w:rPr>
            </w:pPr>
            <w:r w:rsidRPr="009306A6">
              <w:rPr>
                <w:sz w:val="20"/>
                <w:lang w:val="es-ES"/>
              </w:rPr>
              <w:t>0010</w:t>
            </w: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454" w:type="dxa"/>
            <w:vAlign w:val="center"/>
          </w:tcPr>
          <w:p w:rsidR="00E91F87" w:rsidRPr="009306A6" w:rsidRDefault="00E91F87" w:rsidP="009306A6">
            <w:pPr>
              <w:pStyle w:val="Tabletext"/>
              <w:keepNext/>
              <w:keepLines/>
              <w:jc w:val="center"/>
              <w:rPr>
                <w:sz w:val="20"/>
                <w:lang w:val="es-ES"/>
              </w:rPr>
            </w:pPr>
          </w:p>
        </w:tc>
        <w:tc>
          <w:tcPr>
            <w:tcW w:w="709" w:type="dxa"/>
            <w:vAlign w:val="center"/>
          </w:tcPr>
          <w:p w:rsidR="00E91F87" w:rsidRPr="009306A6" w:rsidRDefault="00E91F87" w:rsidP="009306A6">
            <w:pPr>
              <w:pStyle w:val="Tabletext"/>
              <w:keepNext/>
              <w:keepLines/>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keepNext/>
              <w:keepLines/>
              <w:jc w:val="center"/>
              <w:rPr>
                <w:sz w:val="20"/>
                <w:lang w:val="es-ES"/>
              </w:rPr>
            </w:pPr>
            <w:r w:rsidRPr="009306A6">
              <w:rPr>
                <w:sz w:val="20"/>
                <w:lang w:val="es-ES"/>
              </w:rPr>
              <w:t>0011</w:t>
            </w: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r w:rsidRPr="009306A6">
              <w:rPr>
                <w:sz w:val="20"/>
                <w:lang w:val="es-ES"/>
              </w:rPr>
              <w:t>CÓDIGO DE TIEMPO</w:t>
            </w: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454" w:type="dxa"/>
            <w:vAlign w:val="center"/>
          </w:tcPr>
          <w:p w:rsidR="00E91F87" w:rsidRPr="009306A6" w:rsidRDefault="00E91F87" w:rsidP="009306A6">
            <w:pPr>
              <w:pStyle w:val="Tabletext"/>
              <w:keepNext/>
              <w:keepLines/>
              <w:jc w:val="center"/>
              <w:rPr>
                <w:sz w:val="20"/>
                <w:lang w:val="es-ES"/>
              </w:rPr>
            </w:pPr>
          </w:p>
        </w:tc>
        <w:tc>
          <w:tcPr>
            <w:tcW w:w="709" w:type="dxa"/>
            <w:vAlign w:val="center"/>
          </w:tcPr>
          <w:p w:rsidR="00E91F87" w:rsidRPr="009306A6" w:rsidRDefault="00E91F87" w:rsidP="009306A6">
            <w:pPr>
              <w:pStyle w:val="Tabletext"/>
              <w:keepNext/>
              <w:keepLines/>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keepNext/>
              <w:keepLines/>
              <w:jc w:val="center"/>
              <w:rPr>
                <w:sz w:val="20"/>
                <w:lang w:val="es-ES"/>
              </w:rPr>
            </w:pPr>
            <w:r w:rsidRPr="009306A6">
              <w:rPr>
                <w:sz w:val="20"/>
                <w:lang w:val="es-ES"/>
              </w:rPr>
              <w:t>0100</w:t>
            </w: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r w:rsidRPr="009306A6">
              <w:rPr>
                <w:sz w:val="20"/>
                <w:lang w:val="es-ES"/>
              </w:rPr>
              <w:t>GRUPO BINARIO</w:t>
            </w: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1304" w:type="dxa"/>
            <w:vAlign w:val="center"/>
          </w:tcPr>
          <w:p w:rsidR="00E91F87" w:rsidRPr="009306A6" w:rsidRDefault="00E91F87" w:rsidP="009306A6">
            <w:pPr>
              <w:pStyle w:val="Tabletext"/>
              <w:keepNext/>
              <w:keepLines/>
              <w:jc w:val="center"/>
              <w:rPr>
                <w:sz w:val="20"/>
                <w:lang w:val="es-ES"/>
              </w:rPr>
            </w:pPr>
          </w:p>
        </w:tc>
        <w:tc>
          <w:tcPr>
            <w:tcW w:w="652" w:type="dxa"/>
            <w:vAlign w:val="center"/>
          </w:tcPr>
          <w:p w:rsidR="00E91F87" w:rsidRPr="009306A6" w:rsidRDefault="00E91F87" w:rsidP="009306A6">
            <w:pPr>
              <w:pStyle w:val="Tabletext"/>
              <w:keepNext/>
              <w:keepLines/>
              <w:jc w:val="center"/>
              <w:rPr>
                <w:sz w:val="20"/>
                <w:lang w:val="es-ES"/>
              </w:rPr>
            </w:pPr>
          </w:p>
        </w:tc>
        <w:tc>
          <w:tcPr>
            <w:tcW w:w="454" w:type="dxa"/>
            <w:vAlign w:val="center"/>
          </w:tcPr>
          <w:p w:rsidR="00E91F87" w:rsidRPr="009306A6" w:rsidRDefault="00E91F87" w:rsidP="009306A6">
            <w:pPr>
              <w:pStyle w:val="Tabletext"/>
              <w:keepNext/>
              <w:keepLines/>
              <w:jc w:val="center"/>
              <w:rPr>
                <w:sz w:val="20"/>
                <w:lang w:val="es-ES"/>
              </w:rPr>
            </w:pPr>
          </w:p>
        </w:tc>
        <w:tc>
          <w:tcPr>
            <w:tcW w:w="709" w:type="dxa"/>
            <w:vAlign w:val="center"/>
          </w:tcPr>
          <w:p w:rsidR="00E91F87" w:rsidRPr="009306A6" w:rsidRDefault="00E91F87" w:rsidP="009306A6">
            <w:pPr>
              <w:pStyle w:val="Tabletext"/>
              <w:keepNext/>
              <w:keepLines/>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jc w:val="center"/>
              <w:rPr>
                <w:sz w:val="20"/>
                <w:lang w:val="es-ES"/>
              </w:rPr>
            </w:pPr>
            <w:r w:rsidRPr="009306A6">
              <w:rPr>
                <w:sz w:val="20"/>
                <w:lang w:val="es-ES"/>
              </w:rPr>
              <w:t>0101</w:t>
            </w:r>
          </w:p>
        </w:tc>
        <w:tc>
          <w:tcPr>
            <w:tcW w:w="652"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454" w:type="dxa"/>
            <w:vAlign w:val="center"/>
          </w:tcPr>
          <w:p w:rsidR="00E91F87" w:rsidRPr="009306A6" w:rsidRDefault="00E91F87" w:rsidP="009306A6">
            <w:pPr>
              <w:pStyle w:val="Tabletext"/>
              <w:jc w:val="center"/>
              <w:rPr>
                <w:sz w:val="20"/>
                <w:lang w:val="es-ES"/>
              </w:rPr>
            </w:pPr>
          </w:p>
        </w:tc>
        <w:tc>
          <w:tcPr>
            <w:tcW w:w="709" w:type="dxa"/>
            <w:vAlign w:val="center"/>
          </w:tcPr>
          <w:p w:rsidR="00E91F87" w:rsidRPr="009306A6" w:rsidRDefault="00E91F87" w:rsidP="009306A6">
            <w:pPr>
              <w:pStyle w:val="Tabletext"/>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jc w:val="center"/>
              <w:rPr>
                <w:sz w:val="20"/>
                <w:lang w:val="es-ES"/>
              </w:rPr>
            </w:pPr>
            <w:r w:rsidRPr="009306A6">
              <w:rPr>
                <w:sz w:val="20"/>
                <w:lang w:val="es-ES"/>
              </w:rPr>
              <w:t>|</w:t>
            </w:r>
          </w:p>
        </w:tc>
        <w:tc>
          <w:tcPr>
            <w:tcW w:w="652"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454" w:type="dxa"/>
            <w:vAlign w:val="center"/>
          </w:tcPr>
          <w:p w:rsidR="00E91F87" w:rsidRPr="009306A6" w:rsidRDefault="00E91F87" w:rsidP="009306A6">
            <w:pPr>
              <w:pStyle w:val="Tabletext"/>
              <w:jc w:val="center"/>
              <w:rPr>
                <w:sz w:val="20"/>
                <w:lang w:val="es-ES"/>
              </w:rPr>
            </w:pPr>
          </w:p>
        </w:tc>
        <w:tc>
          <w:tcPr>
            <w:tcW w:w="709" w:type="dxa"/>
            <w:vAlign w:val="center"/>
          </w:tcPr>
          <w:p w:rsidR="00E91F87" w:rsidRPr="009306A6" w:rsidRDefault="00E91F87" w:rsidP="009306A6">
            <w:pPr>
              <w:pStyle w:val="Tabletext"/>
              <w:jc w:val="center"/>
              <w:rPr>
                <w:sz w:val="20"/>
                <w:lang w:val="es-ES"/>
              </w:rPr>
            </w:pPr>
          </w:p>
        </w:tc>
      </w:tr>
      <w:tr w:rsidR="00E91F87" w:rsidRPr="00EC262A" w:rsidTr="00DB7DF2">
        <w:trPr>
          <w:trHeight w:val="20"/>
          <w:jc w:val="center"/>
        </w:trPr>
        <w:tc>
          <w:tcPr>
            <w:tcW w:w="1474" w:type="dxa"/>
            <w:vAlign w:val="center"/>
          </w:tcPr>
          <w:p w:rsidR="00E91F87" w:rsidRPr="009306A6" w:rsidRDefault="00E91F87" w:rsidP="009306A6">
            <w:pPr>
              <w:pStyle w:val="Tabletext"/>
              <w:jc w:val="center"/>
              <w:rPr>
                <w:sz w:val="20"/>
                <w:lang w:val="es-ES"/>
              </w:rPr>
            </w:pPr>
            <w:r w:rsidRPr="009306A6">
              <w:rPr>
                <w:sz w:val="20"/>
                <w:lang w:val="es-ES"/>
              </w:rPr>
              <w:t>1111</w:t>
            </w:r>
          </w:p>
        </w:tc>
        <w:tc>
          <w:tcPr>
            <w:tcW w:w="652"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1304" w:type="dxa"/>
            <w:vAlign w:val="center"/>
          </w:tcPr>
          <w:p w:rsidR="00E91F87" w:rsidRPr="009306A6" w:rsidRDefault="00E91F87" w:rsidP="009306A6">
            <w:pPr>
              <w:pStyle w:val="Tabletext"/>
              <w:jc w:val="center"/>
              <w:rPr>
                <w:sz w:val="20"/>
                <w:lang w:val="es-ES"/>
              </w:rPr>
            </w:pPr>
          </w:p>
        </w:tc>
        <w:tc>
          <w:tcPr>
            <w:tcW w:w="652" w:type="dxa"/>
            <w:vAlign w:val="center"/>
          </w:tcPr>
          <w:p w:rsidR="00E91F87" w:rsidRPr="009306A6" w:rsidRDefault="00E91F87" w:rsidP="009306A6">
            <w:pPr>
              <w:pStyle w:val="Tabletext"/>
              <w:jc w:val="center"/>
              <w:rPr>
                <w:sz w:val="20"/>
                <w:lang w:val="es-ES"/>
              </w:rPr>
            </w:pPr>
          </w:p>
        </w:tc>
        <w:tc>
          <w:tcPr>
            <w:tcW w:w="454" w:type="dxa"/>
            <w:vAlign w:val="center"/>
          </w:tcPr>
          <w:p w:rsidR="00E91F87" w:rsidRPr="009306A6" w:rsidRDefault="00E91F87" w:rsidP="009306A6">
            <w:pPr>
              <w:pStyle w:val="Tabletext"/>
              <w:jc w:val="center"/>
              <w:rPr>
                <w:sz w:val="20"/>
                <w:lang w:val="es-ES"/>
              </w:rPr>
            </w:pPr>
          </w:p>
        </w:tc>
        <w:tc>
          <w:tcPr>
            <w:tcW w:w="709" w:type="dxa"/>
            <w:vAlign w:val="center"/>
          </w:tcPr>
          <w:p w:rsidR="00E91F87" w:rsidRPr="009306A6" w:rsidRDefault="00E91F87" w:rsidP="009306A6">
            <w:pPr>
              <w:pStyle w:val="Tabletext"/>
              <w:jc w:val="center"/>
              <w:rPr>
                <w:sz w:val="20"/>
                <w:lang w:val="es-ES"/>
              </w:rPr>
            </w:pPr>
            <w:r w:rsidRPr="009306A6">
              <w:rPr>
                <w:sz w:val="20"/>
                <w:lang w:val="es-ES"/>
              </w:rPr>
              <w:t>SIN INFO</w:t>
            </w:r>
          </w:p>
        </w:tc>
      </w:tr>
    </w:tbl>
    <w:p w:rsidR="00E91F87" w:rsidRPr="00EC262A" w:rsidRDefault="00E91F87" w:rsidP="00E91F87">
      <w:pPr>
        <w:pStyle w:val="Tablefin"/>
        <w:rPr>
          <w:lang w:val="es-ES"/>
        </w:rPr>
      </w:pPr>
    </w:p>
    <w:p w:rsidR="00E91F87" w:rsidRPr="00EC262A" w:rsidRDefault="00E91F87" w:rsidP="00E91F87">
      <w:pPr>
        <w:pStyle w:val="TableNo"/>
        <w:rPr>
          <w:lang w:val="es-ES"/>
        </w:rPr>
      </w:pPr>
      <w:r w:rsidRPr="00EC262A">
        <w:rPr>
          <w:lang w:val="es-ES"/>
        </w:rPr>
        <w:t>CUADRO 9</w:t>
      </w:r>
    </w:p>
    <w:p w:rsidR="00E91F87" w:rsidRPr="00EC262A" w:rsidRDefault="00E91F87" w:rsidP="00E91F87">
      <w:pPr>
        <w:pStyle w:val="Tabletitle"/>
        <w:rPr>
          <w:lang w:val="es-ES"/>
        </w:rPr>
      </w:pPr>
      <w:r w:rsidRPr="00EC262A">
        <w:rPr>
          <w:lang w:val="es-ES"/>
        </w:rPr>
        <w:t xml:space="preserve">Correspondencia de paquetes en datos SSYB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3402"/>
      </w:tblGrid>
      <w:tr w:rsidR="00E91F87" w:rsidRPr="00F85D38" w:rsidTr="003C0D58">
        <w:trPr>
          <w:jc w:val="center"/>
        </w:trPr>
        <w:tc>
          <w:tcPr>
            <w:tcW w:w="2268" w:type="dxa"/>
            <w:vAlign w:val="center"/>
          </w:tcPr>
          <w:p w:rsidR="00E91F87" w:rsidRPr="00EC262A" w:rsidRDefault="00E91F87" w:rsidP="005E3ABF">
            <w:pPr>
              <w:pStyle w:val="Tablehead"/>
              <w:rPr>
                <w:rFonts w:eastAsia="MS PMincho"/>
                <w:lang w:val="es-ES"/>
              </w:rPr>
            </w:pPr>
            <w:r w:rsidRPr="00EC262A">
              <w:rPr>
                <w:rFonts w:eastAsia="MS PMincho"/>
                <w:lang w:val="es-ES"/>
              </w:rPr>
              <w:t>Número de SSYB</w:t>
            </w:r>
          </w:p>
        </w:tc>
        <w:tc>
          <w:tcPr>
            <w:tcW w:w="3402" w:type="dxa"/>
            <w:vAlign w:val="center"/>
          </w:tcPr>
          <w:p w:rsidR="00E91F87" w:rsidRPr="00EC262A" w:rsidRDefault="00E91F87" w:rsidP="005E3ABF">
            <w:pPr>
              <w:pStyle w:val="Tablehead"/>
              <w:rPr>
                <w:rFonts w:eastAsia="MS PMincho"/>
                <w:lang w:val="es-ES"/>
              </w:rPr>
            </w:pPr>
            <w:r w:rsidRPr="00EC262A">
              <w:rPr>
                <w:rFonts w:eastAsia="MS PMincho"/>
                <w:lang w:val="es-ES"/>
              </w:rPr>
              <w:t>Primera mitad de cada canal DIF</w:t>
            </w:r>
          </w:p>
        </w:tc>
        <w:tc>
          <w:tcPr>
            <w:tcW w:w="3402" w:type="dxa"/>
            <w:vAlign w:val="center"/>
          </w:tcPr>
          <w:p w:rsidR="00E91F87" w:rsidRPr="00EC262A" w:rsidRDefault="00E91F87" w:rsidP="005E3ABF">
            <w:pPr>
              <w:pStyle w:val="Tablehead"/>
              <w:rPr>
                <w:rFonts w:eastAsia="MS PMincho"/>
                <w:lang w:val="es-ES"/>
              </w:rPr>
            </w:pPr>
            <w:r w:rsidRPr="00EC262A">
              <w:rPr>
                <w:rFonts w:eastAsia="MS PMincho"/>
                <w:lang w:val="es-ES"/>
              </w:rPr>
              <w:t>Segunda mitad de cada canal DIF</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0</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1</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2</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3</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TC</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TC</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4</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BG</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5</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TC</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6</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7</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8</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bl>
    <w:p w:rsidR="00EF00D8" w:rsidRPr="00EC262A" w:rsidRDefault="00EF00D8" w:rsidP="00EF00D8">
      <w:pPr>
        <w:pStyle w:val="Tablefin"/>
        <w:rPr>
          <w:lang w:val="es-ES"/>
        </w:rPr>
      </w:pPr>
    </w:p>
    <w:p w:rsidR="003C0D58" w:rsidRPr="00EC262A" w:rsidRDefault="003C0D58" w:rsidP="003C0D58">
      <w:pPr>
        <w:pStyle w:val="TableNo"/>
        <w:rPr>
          <w:lang w:val="es-ES"/>
        </w:rPr>
      </w:pPr>
      <w:r w:rsidRPr="00EC262A">
        <w:rPr>
          <w:lang w:val="es-ES"/>
        </w:rPr>
        <w:lastRenderedPageBreak/>
        <w:t>CUADRO 9</w:t>
      </w:r>
      <w:r>
        <w:rPr>
          <w:lang w:val="es-ES"/>
        </w:rPr>
        <w:t xml:space="preserve"> (</w:t>
      </w:r>
      <w:r w:rsidRPr="003C0D58">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3402"/>
      </w:tblGrid>
      <w:tr w:rsidR="003C0D58" w:rsidRPr="00F85D38" w:rsidTr="0048692B">
        <w:trPr>
          <w:jc w:val="center"/>
        </w:trPr>
        <w:tc>
          <w:tcPr>
            <w:tcW w:w="2268" w:type="dxa"/>
            <w:vAlign w:val="center"/>
          </w:tcPr>
          <w:p w:rsidR="003C0D58" w:rsidRPr="00EC262A" w:rsidRDefault="003C0D58" w:rsidP="0048692B">
            <w:pPr>
              <w:pStyle w:val="Tablehead"/>
              <w:rPr>
                <w:rFonts w:eastAsia="MS PMincho"/>
                <w:lang w:val="es-ES"/>
              </w:rPr>
            </w:pPr>
            <w:r w:rsidRPr="00EC262A">
              <w:rPr>
                <w:rFonts w:eastAsia="MS PMincho"/>
                <w:lang w:val="es-ES"/>
              </w:rPr>
              <w:t>Número de SSYB</w:t>
            </w:r>
          </w:p>
        </w:tc>
        <w:tc>
          <w:tcPr>
            <w:tcW w:w="3402" w:type="dxa"/>
            <w:vAlign w:val="center"/>
          </w:tcPr>
          <w:p w:rsidR="003C0D58" w:rsidRPr="00EC262A" w:rsidRDefault="003C0D58" w:rsidP="0048692B">
            <w:pPr>
              <w:pStyle w:val="Tablehead"/>
              <w:rPr>
                <w:rFonts w:eastAsia="MS PMincho"/>
                <w:lang w:val="es-ES"/>
              </w:rPr>
            </w:pPr>
            <w:r w:rsidRPr="00EC262A">
              <w:rPr>
                <w:rFonts w:eastAsia="MS PMincho"/>
                <w:lang w:val="es-ES"/>
              </w:rPr>
              <w:t>Primera mitad de cada canal DIF</w:t>
            </w:r>
          </w:p>
        </w:tc>
        <w:tc>
          <w:tcPr>
            <w:tcW w:w="3402" w:type="dxa"/>
            <w:vAlign w:val="center"/>
          </w:tcPr>
          <w:p w:rsidR="003C0D58" w:rsidRPr="00EC262A" w:rsidRDefault="003C0D58" w:rsidP="0048692B">
            <w:pPr>
              <w:pStyle w:val="Tablehead"/>
              <w:rPr>
                <w:rFonts w:eastAsia="MS PMincho"/>
                <w:lang w:val="es-ES"/>
              </w:rPr>
            </w:pPr>
            <w:r w:rsidRPr="00EC262A">
              <w:rPr>
                <w:rFonts w:eastAsia="MS PMincho"/>
                <w:lang w:val="es-ES"/>
              </w:rPr>
              <w:t>Segunda mitad de cada canal DIF</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9</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TC</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TC</w:t>
            </w:r>
          </w:p>
        </w:tc>
      </w:tr>
      <w:tr w:rsidR="00E91F87" w:rsidRPr="00EC262A" w:rsidTr="003C0D58">
        <w:trPr>
          <w:jc w:val="center"/>
        </w:trPr>
        <w:tc>
          <w:tcPr>
            <w:tcW w:w="2268"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10</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BG</w:t>
            </w:r>
          </w:p>
        </w:tc>
        <w:tc>
          <w:tcPr>
            <w:tcW w:w="3402" w:type="dxa"/>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EC262A" w:rsidTr="003C0D58">
        <w:trPr>
          <w:jc w:val="center"/>
        </w:trPr>
        <w:tc>
          <w:tcPr>
            <w:tcW w:w="2268" w:type="dxa"/>
            <w:tcBorders>
              <w:bottom w:val="single" w:sz="4"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11</w:t>
            </w:r>
          </w:p>
        </w:tc>
        <w:tc>
          <w:tcPr>
            <w:tcW w:w="3402" w:type="dxa"/>
            <w:tcBorders>
              <w:bottom w:val="single" w:sz="4"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TC</w:t>
            </w:r>
          </w:p>
        </w:tc>
        <w:tc>
          <w:tcPr>
            <w:tcW w:w="3402" w:type="dxa"/>
            <w:tcBorders>
              <w:bottom w:val="single" w:sz="4"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Reservado</w:t>
            </w:r>
          </w:p>
        </w:tc>
      </w:tr>
      <w:tr w:rsidR="00E91F87" w:rsidRPr="00F85D38" w:rsidTr="003C0D58">
        <w:trPr>
          <w:jc w:val="center"/>
        </w:trPr>
        <w:tc>
          <w:tcPr>
            <w:tcW w:w="9072" w:type="dxa"/>
            <w:gridSpan w:val="3"/>
            <w:tcBorders>
              <w:top w:val="single" w:sz="4" w:space="0" w:color="auto"/>
              <w:left w:val="nil"/>
              <w:bottom w:val="nil"/>
              <w:right w:val="nil"/>
            </w:tcBorders>
          </w:tcPr>
          <w:p w:rsidR="00E91F87" w:rsidRPr="00213B3A" w:rsidRDefault="00E91F87" w:rsidP="00F05D85">
            <w:pPr>
              <w:pStyle w:val="TableLegendNote"/>
              <w:rPr>
                <w:lang w:val="es-ES_tradnl"/>
              </w:rPr>
            </w:pPr>
            <w:r w:rsidRPr="00213B3A">
              <w:rPr>
                <w:lang w:val="es-ES_tradnl"/>
              </w:rPr>
              <w:t>NOTA 1 – TC = Paquete de código de tiempo.</w:t>
            </w:r>
          </w:p>
          <w:p w:rsidR="00E91F87" w:rsidRPr="00213B3A" w:rsidRDefault="00E91F87" w:rsidP="00F05D85">
            <w:pPr>
              <w:pStyle w:val="TableLegendNote"/>
              <w:rPr>
                <w:lang w:val="es-ES_tradnl"/>
              </w:rPr>
            </w:pPr>
            <w:r w:rsidRPr="00213B3A">
              <w:rPr>
                <w:lang w:val="es-ES_tradnl"/>
              </w:rPr>
              <w:t>NOTA 2 – BG = Paquete de grupo binario.</w:t>
            </w:r>
          </w:p>
          <w:p w:rsidR="00E91F87" w:rsidRPr="00213B3A" w:rsidRDefault="00E91F87" w:rsidP="00F05D85">
            <w:pPr>
              <w:pStyle w:val="TableLegendNote"/>
              <w:rPr>
                <w:lang w:val="es-ES_tradnl"/>
              </w:rPr>
            </w:pPr>
            <w:r w:rsidRPr="00213B3A">
              <w:rPr>
                <w:lang w:val="es-ES_tradnl"/>
              </w:rPr>
              <w:t>NOTA 3 – Reservado = para el valor por defecto se pondrá a 1.</w:t>
            </w:r>
          </w:p>
          <w:p w:rsidR="00E91F87" w:rsidRPr="00213B3A" w:rsidRDefault="00E91F87" w:rsidP="00F05D85">
            <w:pPr>
              <w:pStyle w:val="TableLegendNote"/>
              <w:rPr>
                <w:lang w:val="es-ES_tradnl"/>
              </w:rPr>
            </w:pPr>
            <w:r w:rsidRPr="00213B3A">
              <w:rPr>
                <w:lang w:val="es-ES_tradnl"/>
              </w:rPr>
              <w:t>NOTA 4 – Los datos TC y BG son los mismos en cada trama de vídeo. Los datos de código de tiempo son un tipo LCT.</w:t>
            </w:r>
          </w:p>
        </w:tc>
      </w:tr>
    </w:tbl>
    <w:p w:rsidR="00E91F87" w:rsidRPr="00EC262A" w:rsidRDefault="00E91F87" w:rsidP="00E91F87">
      <w:pPr>
        <w:pStyle w:val="Tablefin"/>
        <w:rPr>
          <w:lang w:val="es-ES"/>
        </w:rPr>
      </w:pPr>
    </w:p>
    <w:p w:rsidR="00E91F87" w:rsidRPr="00EC262A" w:rsidRDefault="00E91F87" w:rsidP="00E91F87">
      <w:pPr>
        <w:pStyle w:val="Heading5"/>
        <w:rPr>
          <w:lang w:val="es-ES"/>
        </w:rPr>
      </w:pPr>
      <w:r w:rsidRPr="00EC262A">
        <w:rPr>
          <w:lang w:val="es-ES"/>
        </w:rPr>
        <w:t>1.4.2.2.1</w:t>
      </w:r>
      <w:r w:rsidRPr="00EC262A">
        <w:rPr>
          <w:lang w:val="es-ES"/>
        </w:rPr>
        <w:tab/>
        <w:t>Paquete de código de tiempo</w:t>
      </w:r>
    </w:p>
    <w:p w:rsidR="00E91F87" w:rsidRPr="00EC262A" w:rsidRDefault="00E91F87" w:rsidP="00E91F87">
      <w:pPr>
        <w:rPr>
          <w:lang w:val="es-ES"/>
        </w:rPr>
      </w:pPr>
      <w:r w:rsidRPr="00EC262A">
        <w:rPr>
          <w:lang w:val="es-ES"/>
        </w:rPr>
        <w:t>En el Cuadro 10 se muestra la estructura del paquete de código de tiempo. Los datos de código de tiempo correspondientes a los paquetes de código de tiempo serán los mismos en cada trama de vídeo.</w:t>
      </w:r>
    </w:p>
    <w:p w:rsidR="00E91F87" w:rsidRPr="00EC262A" w:rsidRDefault="00E91F87" w:rsidP="00E91F87">
      <w:pPr>
        <w:pStyle w:val="TableNo"/>
        <w:rPr>
          <w:lang w:val="es-ES"/>
        </w:rPr>
      </w:pPr>
      <w:r w:rsidRPr="00EC262A">
        <w:rPr>
          <w:lang w:val="es-ES"/>
        </w:rPr>
        <w:t>CUADRO 10</w:t>
      </w:r>
    </w:p>
    <w:p w:rsidR="00E91F87" w:rsidRPr="00EC262A" w:rsidRDefault="00E91F87" w:rsidP="00E91F87">
      <w:pPr>
        <w:pStyle w:val="Tabletitle"/>
        <w:rPr>
          <w:lang w:val="es-ES"/>
        </w:rPr>
      </w:pPr>
      <w:r w:rsidRPr="00EC262A">
        <w:rPr>
          <w:lang w:val="es-ES"/>
        </w:rPr>
        <w:t>Correspondencia del paquete de código de tiempo</w:t>
      </w:r>
    </w:p>
    <w:tbl>
      <w:tblPr>
        <w:tblW w:w="0" w:type="auto"/>
        <w:jc w:val="center"/>
        <w:tblLayout w:type="fixed"/>
        <w:tblLook w:val="0000" w:firstRow="0" w:lastRow="0" w:firstColumn="0" w:lastColumn="0" w:noHBand="0" w:noVBand="0"/>
      </w:tblPr>
      <w:tblGrid>
        <w:gridCol w:w="624"/>
        <w:gridCol w:w="850"/>
        <w:gridCol w:w="851"/>
        <w:gridCol w:w="623"/>
        <w:gridCol w:w="936"/>
        <w:gridCol w:w="538"/>
        <w:gridCol w:w="737"/>
        <w:gridCol w:w="737"/>
        <w:gridCol w:w="737"/>
      </w:tblGrid>
      <w:tr w:rsidR="00E91F87" w:rsidRPr="00EC262A" w:rsidTr="005E3ABF">
        <w:trPr>
          <w:jc w:val="center"/>
        </w:trPr>
        <w:tc>
          <w:tcPr>
            <w:tcW w:w="6633" w:type="dxa"/>
            <w:gridSpan w:val="9"/>
            <w:vAlign w:val="center"/>
          </w:tcPr>
          <w:p w:rsidR="00E91F87" w:rsidRPr="00EC262A" w:rsidRDefault="00E91F87" w:rsidP="005E3ABF">
            <w:pPr>
              <w:pStyle w:val="Tablehead"/>
              <w:rPr>
                <w:rFonts w:eastAsia="MS PMincho"/>
                <w:lang w:val="es-ES"/>
              </w:rPr>
            </w:pPr>
            <w:r w:rsidRPr="00EC262A">
              <w:rPr>
                <w:lang w:val="es-ES"/>
              </w:rPr>
              <w:t>Sistema de 525/60</w:t>
            </w:r>
          </w:p>
        </w:tc>
      </w:tr>
      <w:tr w:rsidR="00E91F87" w:rsidRPr="00EC262A" w:rsidTr="009306A6">
        <w:trPr>
          <w:jc w:val="center"/>
        </w:trPr>
        <w:tc>
          <w:tcPr>
            <w:tcW w:w="624" w:type="dxa"/>
            <w:vAlign w:val="center"/>
          </w:tcPr>
          <w:p w:rsidR="00E91F87" w:rsidRPr="00EC262A" w:rsidRDefault="00E91F87" w:rsidP="005E3ABF">
            <w:pPr>
              <w:pStyle w:val="Tablehead"/>
              <w:rPr>
                <w:lang w:val="es-ES"/>
              </w:rPr>
            </w:pPr>
          </w:p>
        </w:tc>
        <w:tc>
          <w:tcPr>
            <w:tcW w:w="850" w:type="dxa"/>
            <w:vAlign w:val="center"/>
          </w:tcPr>
          <w:p w:rsidR="00E91F87" w:rsidRPr="00EC262A" w:rsidRDefault="00E91F87" w:rsidP="005E3ABF">
            <w:pPr>
              <w:pStyle w:val="Tablehead"/>
              <w:rPr>
                <w:lang w:val="es-ES"/>
              </w:rPr>
            </w:pPr>
            <w:r w:rsidRPr="00EC262A">
              <w:rPr>
                <w:lang w:val="es-ES"/>
              </w:rPr>
              <w:t>MSB</w:t>
            </w:r>
          </w:p>
        </w:tc>
        <w:tc>
          <w:tcPr>
            <w:tcW w:w="851" w:type="dxa"/>
            <w:vAlign w:val="center"/>
          </w:tcPr>
          <w:p w:rsidR="00E91F87" w:rsidRPr="00EC262A" w:rsidRDefault="00E91F87" w:rsidP="005E3ABF">
            <w:pPr>
              <w:pStyle w:val="Tablehead"/>
              <w:rPr>
                <w:lang w:val="es-ES"/>
              </w:rPr>
            </w:pPr>
          </w:p>
        </w:tc>
        <w:tc>
          <w:tcPr>
            <w:tcW w:w="623" w:type="dxa"/>
            <w:vAlign w:val="center"/>
          </w:tcPr>
          <w:p w:rsidR="00E91F87" w:rsidRPr="00EC262A" w:rsidRDefault="00E91F87" w:rsidP="005E3ABF">
            <w:pPr>
              <w:pStyle w:val="Tablehead"/>
              <w:rPr>
                <w:lang w:val="es-ES"/>
              </w:rPr>
            </w:pPr>
          </w:p>
        </w:tc>
        <w:tc>
          <w:tcPr>
            <w:tcW w:w="936" w:type="dxa"/>
            <w:vAlign w:val="center"/>
          </w:tcPr>
          <w:p w:rsidR="00E91F87" w:rsidRPr="00EC262A" w:rsidRDefault="00E91F87" w:rsidP="005E3ABF">
            <w:pPr>
              <w:pStyle w:val="Tablehead"/>
              <w:rPr>
                <w:lang w:val="es-ES"/>
              </w:rPr>
            </w:pPr>
          </w:p>
        </w:tc>
        <w:tc>
          <w:tcPr>
            <w:tcW w:w="538" w:type="dxa"/>
            <w:vAlign w:val="center"/>
          </w:tcPr>
          <w:p w:rsidR="00E91F87" w:rsidRPr="00EC262A" w:rsidRDefault="00E91F87" w:rsidP="005E3ABF">
            <w:pPr>
              <w:pStyle w:val="Tablehead"/>
              <w:rPr>
                <w:lang w:val="es-ES"/>
              </w:rPr>
            </w:pPr>
          </w:p>
        </w:tc>
        <w:tc>
          <w:tcPr>
            <w:tcW w:w="737" w:type="dxa"/>
            <w:vAlign w:val="center"/>
          </w:tcPr>
          <w:p w:rsidR="00E91F87" w:rsidRPr="00EC262A" w:rsidRDefault="00E91F87" w:rsidP="005E3ABF">
            <w:pPr>
              <w:pStyle w:val="Tablehead"/>
              <w:rPr>
                <w:lang w:val="es-ES"/>
              </w:rPr>
            </w:pPr>
          </w:p>
        </w:tc>
        <w:tc>
          <w:tcPr>
            <w:tcW w:w="737" w:type="dxa"/>
            <w:vAlign w:val="center"/>
          </w:tcPr>
          <w:p w:rsidR="00E91F87" w:rsidRPr="00EC262A" w:rsidRDefault="00E91F87" w:rsidP="005E3ABF">
            <w:pPr>
              <w:pStyle w:val="Tablehead"/>
              <w:rPr>
                <w:lang w:val="es-ES"/>
              </w:rPr>
            </w:pPr>
          </w:p>
        </w:tc>
        <w:tc>
          <w:tcPr>
            <w:tcW w:w="737" w:type="dxa"/>
            <w:vAlign w:val="center"/>
          </w:tcPr>
          <w:p w:rsidR="00E91F87" w:rsidRPr="00EC262A" w:rsidRDefault="00E91F87" w:rsidP="005E3ABF">
            <w:pPr>
              <w:pStyle w:val="Tablehead"/>
              <w:rPr>
                <w:lang w:val="es-ES"/>
              </w:rPr>
            </w:pPr>
            <w:r w:rsidRPr="00EC262A">
              <w:rPr>
                <w:lang w:val="es-ES"/>
              </w:rPr>
              <w:t>LSB</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PC0</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851"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623"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936"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1</w:t>
            </w:r>
          </w:p>
        </w:tc>
        <w:tc>
          <w:tcPr>
            <w:tcW w:w="538"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1</w:t>
            </w:r>
          </w:p>
        </w:tc>
        <w:tc>
          <w:tcPr>
            <w:tcW w:w="737"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1</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PC1</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CF</w:t>
            </w:r>
          </w:p>
        </w:tc>
        <w:tc>
          <w:tcPr>
            <w:tcW w:w="851"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DF</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 de TRAMAS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TRAMAS</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PC2</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 de SEGUNDOS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SEGUNDOS</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PC3</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BGF0</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 de MINUTOS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MINUTOS</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PC4</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BGF2</w:t>
            </w:r>
          </w:p>
        </w:tc>
        <w:tc>
          <w:tcPr>
            <w:tcW w:w="851"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BGF1</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 de HORAS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HORAS</w:t>
            </w:r>
          </w:p>
        </w:tc>
      </w:tr>
      <w:tr w:rsidR="00E91F87" w:rsidRPr="00EC262A" w:rsidTr="009306A6">
        <w:trPr>
          <w:jc w:val="center"/>
        </w:trPr>
        <w:tc>
          <w:tcPr>
            <w:tcW w:w="624" w:type="dxa"/>
            <w:tcBorders>
              <w:top w:val="single" w:sz="6" w:space="0" w:color="auto"/>
            </w:tcBorders>
            <w:vAlign w:val="center"/>
          </w:tcPr>
          <w:p w:rsidR="00E91F87" w:rsidRPr="00EC262A" w:rsidRDefault="00E91F87" w:rsidP="005E3ABF">
            <w:pPr>
              <w:pStyle w:val="Tabletext"/>
              <w:rPr>
                <w:rFonts w:eastAsia="MS PMincho"/>
                <w:lang w:val="es-ES"/>
              </w:rPr>
            </w:pPr>
          </w:p>
        </w:tc>
        <w:tc>
          <w:tcPr>
            <w:tcW w:w="850" w:type="dxa"/>
            <w:tcBorders>
              <w:top w:val="single" w:sz="6" w:space="0" w:color="auto"/>
            </w:tcBorders>
            <w:vAlign w:val="center"/>
          </w:tcPr>
          <w:p w:rsidR="00E91F87" w:rsidRPr="00EC262A" w:rsidRDefault="00E91F87" w:rsidP="005E3ABF">
            <w:pPr>
              <w:pStyle w:val="Tabletext"/>
              <w:rPr>
                <w:rFonts w:eastAsia="MS PMincho"/>
                <w:lang w:val="es-ES"/>
              </w:rPr>
            </w:pPr>
          </w:p>
        </w:tc>
        <w:tc>
          <w:tcPr>
            <w:tcW w:w="851" w:type="dxa"/>
            <w:tcBorders>
              <w:top w:val="single" w:sz="6" w:space="0" w:color="auto"/>
            </w:tcBorders>
            <w:vAlign w:val="center"/>
          </w:tcPr>
          <w:p w:rsidR="00E91F87" w:rsidRPr="00EC262A" w:rsidRDefault="00E91F87" w:rsidP="005E3ABF">
            <w:pPr>
              <w:pStyle w:val="Tabletext"/>
              <w:rPr>
                <w:rFonts w:eastAsia="MS PMincho"/>
                <w:lang w:val="es-ES"/>
              </w:rPr>
            </w:pPr>
          </w:p>
        </w:tc>
        <w:tc>
          <w:tcPr>
            <w:tcW w:w="1559" w:type="dxa"/>
            <w:gridSpan w:val="2"/>
            <w:tcBorders>
              <w:top w:val="single" w:sz="6" w:space="0" w:color="auto"/>
            </w:tcBorders>
            <w:vAlign w:val="center"/>
          </w:tcPr>
          <w:p w:rsidR="00E91F87" w:rsidRPr="00EC262A" w:rsidRDefault="00E91F87" w:rsidP="005E3ABF">
            <w:pPr>
              <w:pStyle w:val="Tabletext"/>
              <w:rPr>
                <w:rFonts w:eastAsia="MS PMincho"/>
                <w:lang w:val="es-ES"/>
              </w:rPr>
            </w:pPr>
          </w:p>
        </w:tc>
        <w:tc>
          <w:tcPr>
            <w:tcW w:w="2749" w:type="dxa"/>
            <w:gridSpan w:val="4"/>
            <w:tcBorders>
              <w:top w:val="single" w:sz="6" w:space="0" w:color="auto"/>
            </w:tcBorders>
            <w:vAlign w:val="center"/>
          </w:tcPr>
          <w:p w:rsidR="00E91F87" w:rsidRPr="00EC262A" w:rsidRDefault="00E91F87" w:rsidP="005E3ABF">
            <w:pPr>
              <w:pStyle w:val="Tabletext"/>
              <w:rPr>
                <w:rFonts w:eastAsia="MS PMincho"/>
                <w:lang w:val="es-ES"/>
              </w:rPr>
            </w:pPr>
          </w:p>
        </w:tc>
      </w:tr>
      <w:tr w:rsidR="00E91F87" w:rsidRPr="00EC262A" w:rsidTr="005E3ABF">
        <w:trPr>
          <w:jc w:val="center"/>
        </w:trPr>
        <w:tc>
          <w:tcPr>
            <w:tcW w:w="6633" w:type="dxa"/>
            <w:gridSpan w:val="9"/>
            <w:vAlign w:val="center"/>
          </w:tcPr>
          <w:p w:rsidR="00E91F87" w:rsidRPr="00EC262A" w:rsidRDefault="00E91F87" w:rsidP="005E3ABF">
            <w:pPr>
              <w:pStyle w:val="Tablehead"/>
              <w:rPr>
                <w:rFonts w:eastAsia="MS PMincho"/>
                <w:lang w:val="es-ES"/>
              </w:rPr>
            </w:pPr>
            <w:r w:rsidRPr="00EC262A">
              <w:rPr>
                <w:lang w:val="es-ES"/>
              </w:rPr>
              <w:t>Sistema de 625/50</w:t>
            </w:r>
          </w:p>
        </w:tc>
      </w:tr>
      <w:tr w:rsidR="00E91F87" w:rsidRPr="00EC262A" w:rsidTr="009306A6">
        <w:trPr>
          <w:jc w:val="center"/>
        </w:trPr>
        <w:tc>
          <w:tcPr>
            <w:tcW w:w="624" w:type="dxa"/>
            <w:vAlign w:val="center"/>
          </w:tcPr>
          <w:p w:rsidR="00E91F87" w:rsidRPr="00EC262A" w:rsidRDefault="00E91F87" w:rsidP="005E3ABF">
            <w:pPr>
              <w:pStyle w:val="Tablehead"/>
              <w:rPr>
                <w:lang w:val="es-ES"/>
              </w:rPr>
            </w:pPr>
          </w:p>
        </w:tc>
        <w:tc>
          <w:tcPr>
            <w:tcW w:w="850" w:type="dxa"/>
            <w:vAlign w:val="center"/>
          </w:tcPr>
          <w:p w:rsidR="00E91F87" w:rsidRPr="00EC262A" w:rsidRDefault="00E91F87" w:rsidP="005E3ABF">
            <w:pPr>
              <w:pStyle w:val="Tablehead"/>
              <w:rPr>
                <w:lang w:val="es-ES"/>
              </w:rPr>
            </w:pPr>
            <w:r w:rsidRPr="00EC262A">
              <w:rPr>
                <w:lang w:val="es-ES"/>
              </w:rPr>
              <w:t>MSB</w:t>
            </w:r>
          </w:p>
        </w:tc>
        <w:tc>
          <w:tcPr>
            <w:tcW w:w="851" w:type="dxa"/>
            <w:vAlign w:val="center"/>
          </w:tcPr>
          <w:p w:rsidR="00E91F87" w:rsidRPr="00EC262A" w:rsidRDefault="00E91F87" w:rsidP="005E3ABF">
            <w:pPr>
              <w:pStyle w:val="Tablehead"/>
              <w:rPr>
                <w:lang w:val="es-ES"/>
              </w:rPr>
            </w:pPr>
          </w:p>
        </w:tc>
        <w:tc>
          <w:tcPr>
            <w:tcW w:w="623" w:type="dxa"/>
            <w:vAlign w:val="center"/>
          </w:tcPr>
          <w:p w:rsidR="00E91F87" w:rsidRPr="00EC262A" w:rsidRDefault="00E91F87" w:rsidP="005E3ABF">
            <w:pPr>
              <w:pStyle w:val="Tablehead"/>
              <w:rPr>
                <w:lang w:val="es-ES"/>
              </w:rPr>
            </w:pPr>
          </w:p>
        </w:tc>
        <w:tc>
          <w:tcPr>
            <w:tcW w:w="936" w:type="dxa"/>
            <w:vAlign w:val="center"/>
          </w:tcPr>
          <w:p w:rsidR="00E91F87" w:rsidRPr="00EC262A" w:rsidRDefault="00E91F87" w:rsidP="005E3ABF">
            <w:pPr>
              <w:pStyle w:val="Tablehead"/>
              <w:rPr>
                <w:lang w:val="es-ES"/>
              </w:rPr>
            </w:pPr>
          </w:p>
        </w:tc>
        <w:tc>
          <w:tcPr>
            <w:tcW w:w="538" w:type="dxa"/>
            <w:vAlign w:val="center"/>
          </w:tcPr>
          <w:p w:rsidR="00E91F87" w:rsidRPr="00EC262A" w:rsidRDefault="00E91F87" w:rsidP="005E3ABF">
            <w:pPr>
              <w:pStyle w:val="Tablehead"/>
              <w:rPr>
                <w:lang w:val="es-ES"/>
              </w:rPr>
            </w:pPr>
          </w:p>
        </w:tc>
        <w:tc>
          <w:tcPr>
            <w:tcW w:w="737" w:type="dxa"/>
            <w:vAlign w:val="center"/>
          </w:tcPr>
          <w:p w:rsidR="00E91F87" w:rsidRPr="00EC262A" w:rsidRDefault="00E91F87" w:rsidP="005E3ABF">
            <w:pPr>
              <w:pStyle w:val="Tablehead"/>
              <w:rPr>
                <w:lang w:val="es-ES"/>
              </w:rPr>
            </w:pPr>
          </w:p>
        </w:tc>
        <w:tc>
          <w:tcPr>
            <w:tcW w:w="737" w:type="dxa"/>
            <w:vAlign w:val="center"/>
          </w:tcPr>
          <w:p w:rsidR="00E91F87" w:rsidRPr="00EC262A" w:rsidRDefault="00E91F87" w:rsidP="005E3ABF">
            <w:pPr>
              <w:pStyle w:val="Tablehead"/>
              <w:rPr>
                <w:lang w:val="es-ES"/>
              </w:rPr>
            </w:pPr>
          </w:p>
        </w:tc>
        <w:tc>
          <w:tcPr>
            <w:tcW w:w="737" w:type="dxa"/>
            <w:vAlign w:val="center"/>
          </w:tcPr>
          <w:p w:rsidR="00E91F87" w:rsidRPr="00EC262A" w:rsidRDefault="00E91F87" w:rsidP="005E3ABF">
            <w:pPr>
              <w:pStyle w:val="Tablehead"/>
              <w:rPr>
                <w:lang w:val="es-ES"/>
              </w:rPr>
            </w:pPr>
            <w:r w:rsidRPr="00EC262A">
              <w:rPr>
                <w:lang w:val="es-ES"/>
              </w:rPr>
              <w:t>LSB</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PC0</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851"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623"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936"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1</w:t>
            </w:r>
          </w:p>
        </w:tc>
        <w:tc>
          <w:tcPr>
            <w:tcW w:w="538"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1</w:t>
            </w:r>
          </w:p>
        </w:tc>
        <w:tc>
          <w:tcPr>
            <w:tcW w:w="737" w:type="dxa"/>
            <w:tcBorders>
              <w:top w:val="single" w:sz="6" w:space="0" w:color="auto"/>
              <w:left w:val="single" w:sz="6" w:space="0" w:color="auto"/>
              <w:bottom w:val="single" w:sz="6" w:space="0" w:color="auto"/>
              <w:right w:val="single" w:sz="6" w:space="0" w:color="auto"/>
            </w:tcBorders>
            <w:vAlign w:val="center"/>
          </w:tcPr>
          <w:p w:rsidR="00E91F87" w:rsidRPr="005457C6" w:rsidRDefault="00E91F87" w:rsidP="005457C6">
            <w:pPr>
              <w:pStyle w:val="Tablehead"/>
              <w:rPr>
                <w:rFonts w:eastAsia="MS PMincho"/>
                <w:lang w:val="es-ES"/>
              </w:rPr>
            </w:pPr>
            <w:r w:rsidRPr="005457C6">
              <w:rPr>
                <w:rFonts w:eastAsia="MS PMincho"/>
                <w:lang w:val="es-ES"/>
              </w:rPr>
              <w:t>1</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PC1</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CF</w:t>
            </w:r>
          </w:p>
        </w:tc>
        <w:tc>
          <w:tcPr>
            <w:tcW w:w="851"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Arb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w:t>
            </w:r>
            <w:r w:rsidRPr="00EC262A">
              <w:rPr>
                <w:rFonts w:eastAsia="MS PMincho"/>
                <w:lang w:val="es-ES"/>
              </w:rPr>
              <w:br/>
              <w:t>de CUADROS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UNIDADES de CUADROS</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PC2</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BGF0</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 de SEGUNDOS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SEGUNDOS</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PC3</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BGF2</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DECENAS de MINUTOS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MINUTOS</w:t>
            </w:r>
          </w:p>
        </w:tc>
      </w:tr>
      <w:tr w:rsidR="00E91F87" w:rsidRPr="00EC262A" w:rsidTr="009306A6">
        <w:trPr>
          <w:jc w:val="center"/>
        </w:trPr>
        <w:tc>
          <w:tcPr>
            <w:tcW w:w="624"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PC4</w:t>
            </w:r>
          </w:p>
        </w:tc>
        <w:tc>
          <w:tcPr>
            <w:tcW w:w="850"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PC</w:t>
            </w:r>
          </w:p>
        </w:tc>
        <w:tc>
          <w:tcPr>
            <w:tcW w:w="851" w:type="dxa"/>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BGF1</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UNIDADES de HORAS</w:t>
            </w:r>
          </w:p>
        </w:tc>
        <w:tc>
          <w:tcPr>
            <w:tcW w:w="2749" w:type="dxa"/>
            <w:gridSpan w:val="4"/>
            <w:tcBorders>
              <w:top w:val="single" w:sz="6" w:space="0" w:color="auto"/>
              <w:left w:val="single" w:sz="6" w:space="0" w:color="auto"/>
              <w:bottom w:val="single" w:sz="6" w:space="0" w:color="auto"/>
              <w:right w:val="single" w:sz="6" w:space="0" w:color="auto"/>
            </w:tcBorders>
            <w:vAlign w:val="center"/>
          </w:tcPr>
          <w:p w:rsidR="00E91F87" w:rsidRPr="00EC262A" w:rsidRDefault="00E91F87" w:rsidP="009306A6">
            <w:pPr>
              <w:pStyle w:val="Tabletext"/>
              <w:jc w:val="center"/>
              <w:rPr>
                <w:rFonts w:eastAsia="MS PMincho"/>
                <w:lang w:val="es-ES"/>
              </w:rPr>
            </w:pPr>
            <w:r w:rsidRPr="00EC262A">
              <w:rPr>
                <w:rFonts w:eastAsia="MS PMincho"/>
                <w:lang w:val="es-ES"/>
              </w:rPr>
              <w:t xml:space="preserve">UNIDADES </w:t>
            </w:r>
            <w:r w:rsidR="00E05909" w:rsidRPr="00EC262A">
              <w:rPr>
                <w:rFonts w:eastAsia="MS PMincho"/>
                <w:lang w:val="es-ES"/>
              </w:rPr>
              <w:t xml:space="preserve">de </w:t>
            </w:r>
            <w:r w:rsidRPr="00EC262A">
              <w:rPr>
                <w:rFonts w:eastAsia="MS PMincho"/>
                <w:lang w:val="es-ES"/>
              </w:rPr>
              <w:t>HORAS</w:t>
            </w:r>
          </w:p>
        </w:tc>
      </w:tr>
    </w:tbl>
    <w:p w:rsidR="00E91F87" w:rsidRPr="00963884" w:rsidRDefault="00E91F87" w:rsidP="00E91F87">
      <w:pPr>
        <w:pStyle w:val="Tablefin"/>
        <w:rPr>
          <w:sz w:val="10"/>
          <w:szCs w:val="10"/>
          <w:lang w:val="es-ES"/>
        </w:rPr>
      </w:pPr>
    </w:p>
    <w:p w:rsidR="00E91F87" w:rsidRPr="00EC262A" w:rsidRDefault="00E91F87" w:rsidP="005E3ABF">
      <w:pPr>
        <w:pStyle w:val="enumlev1"/>
        <w:rPr>
          <w:lang w:val="es-ES"/>
        </w:rPr>
      </w:pPr>
      <w:r w:rsidRPr="00EC262A">
        <w:rPr>
          <w:lang w:val="es-ES"/>
        </w:rPr>
        <w:lastRenderedPageBreak/>
        <w:t xml:space="preserve">NOTA 1 – La </w:t>
      </w:r>
      <w:r w:rsidRPr="00EC262A">
        <w:rPr>
          <w:lang w:val="es-ES" w:eastAsia="ja-JP"/>
        </w:rPr>
        <w:t xml:space="preserve">Recomendación UIT-R </w:t>
      </w:r>
      <w:r w:rsidRPr="00EC262A">
        <w:rPr>
          <w:lang w:val="es-ES"/>
        </w:rPr>
        <w:t>BR 780-2 incluye información de detalle.</w:t>
      </w:r>
    </w:p>
    <w:p w:rsidR="00E91F87" w:rsidRPr="00EC262A" w:rsidRDefault="00E91F87" w:rsidP="005E3ABF">
      <w:pPr>
        <w:pStyle w:val="enumlev1"/>
        <w:rPr>
          <w:lang w:val="es-ES"/>
        </w:rPr>
      </w:pPr>
      <w:r w:rsidRPr="00EC262A">
        <w:rPr>
          <w:lang w:val="es-ES"/>
        </w:rPr>
        <w:t>CF: Trama de color</w:t>
      </w:r>
    </w:p>
    <w:p w:rsidR="00E91F87" w:rsidRPr="00EC262A" w:rsidRDefault="00E91F87" w:rsidP="005E3ABF">
      <w:pPr>
        <w:pStyle w:val="enumlev1"/>
        <w:rPr>
          <w:lang w:val="es-ES"/>
        </w:rPr>
      </w:pPr>
      <w:r w:rsidRPr="00EC262A">
        <w:rPr>
          <w:lang w:val="es-ES"/>
        </w:rPr>
        <w:t xml:space="preserve">0 = Modo no sincronizado </w:t>
      </w:r>
    </w:p>
    <w:p w:rsidR="00E91F87" w:rsidRPr="00EC262A" w:rsidRDefault="00E91F87" w:rsidP="005E3ABF">
      <w:pPr>
        <w:pStyle w:val="enumlev1"/>
        <w:rPr>
          <w:lang w:val="es-ES"/>
        </w:rPr>
      </w:pPr>
      <w:r w:rsidRPr="00EC262A">
        <w:rPr>
          <w:lang w:val="es-ES"/>
        </w:rPr>
        <w:t>1 = Modo sincronizado</w:t>
      </w:r>
    </w:p>
    <w:p w:rsidR="00E91F87" w:rsidRPr="00EC262A" w:rsidRDefault="00E91F87" w:rsidP="005E3ABF">
      <w:pPr>
        <w:pStyle w:val="enumlev1"/>
        <w:rPr>
          <w:lang w:val="es-ES"/>
        </w:rPr>
      </w:pPr>
      <w:r w:rsidRPr="00EC262A">
        <w:rPr>
          <w:lang w:val="es-ES"/>
        </w:rPr>
        <w:t xml:space="preserve">DF: Bandera de trama descartada </w:t>
      </w:r>
    </w:p>
    <w:p w:rsidR="00E91F87" w:rsidRPr="00EC262A" w:rsidRDefault="00E91F87" w:rsidP="005E3ABF">
      <w:pPr>
        <w:pStyle w:val="enumlev1"/>
        <w:rPr>
          <w:lang w:val="es-ES"/>
        </w:rPr>
      </w:pPr>
      <w:r w:rsidRPr="00EC262A">
        <w:rPr>
          <w:lang w:val="es-ES"/>
        </w:rPr>
        <w:t>0 = Código de tiempo de trama no descartada</w:t>
      </w:r>
    </w:p>
    <w:p w:rsidR="00E91F87" w:rsidRPr="00EC262A" w:rsidRDefault="00E91F87" w:rsidP="005E3ABF">
      <w:pPr>
        <w:pStyle w:val="enumlev1"/>
        <w:rPr>
          <w:lang w:val="es-ES"/>
        </w:rPr>
      </w:pPr>
      <w:r w:rsidRPr="00EC262A">
        <w:rPr>
          <w:lang w:val="es-ES"/>
        </w:rPr>
        <w:t>1 = Código de tiempo de trama descartada</w:t>
      </w:r>
    </w:p>
    <w:p w:rsidR="00E91F87" w:rsidRPr="00EC262A" w:rsidRDefault="009306A6" w:rsidP="009306A6">
      <w:pPr>
        <w:pStyle w:val="enumlev1"/>
        <w:rPr>
          <w:lang w:val="es-ES"/>
        </w:rPr>
      </w:pPr>
      <w:r>
        <w:rPr>
          <w:lang w:val="es-ES"/>
        </w:rPr>
        <w:t xml:space="preserve">PC: </w:t>
      </w:r>
      <w:r w:rsidR="00E91F87" w:rsidRPr="00EC262A">
        <w:rPr>
          <w:lang w:val="es-ES"/>
        </w:rPr>
        <w:t xml:space="preserve">Corrección </w:t>
      </w:r>
      <w:r w:rsidR="00E03F39">
        <w:rPr>
          <w:lang w:val="es-ES"/>
        </w:rPr>
        <w:t>de polaridad de la marca bifase</w:t>
      </w:r>
    </w:p>
    <w:p w:rsidR="00E91F87" w:rsidRPr="00EC262A" w:rsidRDefault="00E91F87" w:rsidP="005E3ABF">
      <w:pPr>
        <w:pStyle w:val="enumlev1"/>
        <w:rPr>
          <w:lang w:val="es-ES"/>
        </w:rPr>
      </w:pPr>
      <w:r w:rsidRPr="00EC262A">
        <w:rPr>
          <w:lang w:val="es-ES"/>
        </w:rPr>
        <w:t>0 = Par</w:t>
      </w:r>
    </w:p>
    <w:p w:rsidR="00E91F87" w:rsidRPr="00EC262A" w:rsidRDefault="00E91F87" w:rsidP="005E3ABF">
      <w:pPr>
        <w:pStyle w:val="enumlev1"/>
        <w:rPr>
          <w:lang w:val="es-ES"/>
        </w:rPr>
      </w:pPr>
      <w:r w:rsidRPr="00EC262A">
        <w:rPr>
          <w:lang w:val="es-ES"/>
        </w:rPr>
        <w:t>1 = Impar</w:t>
      </w:r>
    </w:p>
    <w:p w:rsidR="00E91F87" w:rsidRPr="00EC262A" w:rsidRDefault="00E91F87" w:rsidP="005E3ABF">
      <w:pPr>
        <w:pStyle w:val="enumlev1"/>
        <w:rPr>
          <w:lang w:val="es-ES"/>
        </w:rPr>
      </w:pPr>
      <w:r w:rsidRPr="00EC262A">
        <w:rPr>
          <w:lang w:val="es-ES"/>
        </w:rPr>
        <w:t>BGF: Bandera de</w:t>
      </w:r>
      <w:r w:rsidR="00E03F39">
        <w:rPr>
          <w:lang w:val="es-ES"/>
        </w:rPr>
        <w:t xml:space="preserve"> grupo binario</w:t>
      </w:r>
    </w:p>
    <w:p w:rsidR="00E91F87" w:rsidRPr="00EC262A" w:rsidRDefault="00E91F87" w:rsidP="005E3ABF">
      <w:pPr>
        <w:pStyle w:val="enumlev1"/>
        <w:rPr>
          <w:lang w:val="es-ES"/>
        </w:rPr>
      </w:pPr>
      <w:r w:rsidRPr="00EC262A">
        <w:rPr>
          <w:lang w:val="es-ES"/>
        </w:rPr>
        <w:t>Arb: Bit Arbitrario.</w:t>
      </w:r>
    </w:p>
    <w:p w:rsidR="00E91F87" w:rsidRPr="00EC262A" w:rsidRDefault="00E91F87" w:rsidP="00E91F87">
      <w:pPr>
        <w:pStyle w:val="Heading5"/>
        <w:rPr>
          <w:lang w:val="es-ES"/>
        </w:rPr>
      </w:pPr>
      <w:r w:rsidRPr="00EC262A">
        <w:rPr>
          <w:lang w:val="es-ES"/>
        </w:rPr>
        <w:t>1.4.2.2.2</w:t>
      </w:r>
      <w:r w:rsidRPr="00EC262A">
        <w:rPr>
          <w:lang w:val="es-ES"/>
        </w:rPr>
        <w:tab/>
        <w:t>Paquete de grupo binario</w:t>
      </w:r>
    </w:p>
    <w:p w:rsidR="00E91F87" w:rsidRPr="00EC262A" w:rsidRDefault="00E91F87" w:rsidP="00E91F87">
      <w:pPr>
        <w:rPr>
          <w:lang w:val="es-ES"/>
        </w:rPr>
      </w:pPr>
      <w:r w:rsidRPr="00EC262A">
        <w:rPr>
          <w:lang w:val="es-ES"/>
        </w:rPr>
        <w:t>El Cuadro 11 muestra la estructura del paquete de grupo binario. Los datos de grupo binario que se hacen corresponder con los paquetes de grupo binario son los mismos en cada trama de vídeo.</w:t>
      </w:r>
    </w:p>
    <w:p w:rsidR="00E91F87" w:rsidRPr="00EC262A" w:rsidRDefault="00E91F87" w:rsidP="00E91F87">
      <w:pPr>
        <w:pStyle w:val="TableNo"/>
        <w:rPr>
          <w:lang w:val="es-ES"/>
        </w:rPr>
      </w:pPr>
      <w:r w:rsidRPr="00EC262A">
        <w:rPr>
          <w:lang w:val="es-ES"/>
        </w:rPr>
        <w:t>CUADRO 11</w:t>
      </w:r>
    </w:p>
    <w:p w:rsidR="00E91F87" w:rsidRPr="00EC262A" w:rsidRDefault="00E91F87" w:rsidP="00E91F87">
      <w:pPr>
        <w:pStyle w:val="Tabletitle"/>
        <w:rPr>
          <w:lang w:val="es-ES"/>
        </w:rPr>
      </w:pPr>
      <w:r w:rsidRPr="00EC262A">
        <w:rPr>
          <w:lang w:val="es-ES"/>
        </w:rPr>
        <w:t xml:space="preserve">Correspondencia del paquete de grupo </w:t>
      </w:r>
      <w:r>
        <w:rPr>
          <w:lang w:val="es-ES"/>
        </w:rPr>
        <w:t>b</w:t>
      </w:r>
      <w:r w:rsidRPr="00EC262A">
        <w:rPr>
          <w:lang w:val="es-ES"/>
        </w:rPr>
        <w:t>i</w:t>
      </w:r>
      <w:r>
        <w:rPr>
          <w:lang w:val="es-ES"/>
        </w:rPr>
        <w:t>n</w:t>
      </w:r>
      <w:r w:rsidRPr="00EC262A">
        <w:rPr>
          <w:lang w:val="es-ES"/>
        </w:rPr>
        <w:t>ario</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tblGrid>
      <w:tr w:rsidR="00E91F87" w:rsidRPr="00EC262A" w:rsidTr="005E3ABF">
        <w:trPr>
          <w:jc w:val="center"/>
        </w:trPr>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r w:rsidRPr="00EC262A">
              <w:rPr>
                <w:rFonts w:eastAsia="MS PMincho"/>
                <w:lang w:val="es-ES"/>
              </w:rPr>
              <w:t>MSB</w:t>
            </w:r>
          </w:p>
        </w:tc>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p>
        </w:tc>
        <w:tc>
          <w:tcPr>
            <w:tcW w:w="737" w:type="dxa"/>
            <w:vAlign w:val="bottom"/>
          </w:tcPr>
          <w:p w:rsidR="00E91F87" w:rsidRPr="00EC262A" w:rsidRDefault="00E91F87" w:rsidP="005E3ABF">
            <w:pPr>
              <w:pStyle w:val="Tablehead"/>
              <w:rPr>
                <w:rFonts w:eastAsia="MS PMincho"/>
                <w:lang w:val="es-ES"/>
              </w:rPr>
            </w:pPr>
            <w:r w:rsidRPr="00EC262A">
              <w:rPr>
                <w:rFonts w:eastAsia="MS PMincho"/>
                <w:lang w:val="es-ES"/>
              </w:rPr>
              <w:t>LSB</w:t>
            </w:r>
          </w:p>
        </w:tc>
      </w:tr>
      <w:tr w:rsidR="00E91F87" w:rsidRPr="00EC262A" w:rsidTr="005E3AB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PC0</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1</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1</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0</w:t>
            </w:r>
          </w:p>
        </w:tc>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5457C6">
            <w:pPr>
              <w:pStyle w:val="Tablehead"/>
              <w:rPr>
                <w:rFonts w:eastAsia="MS PMincho"/>
                <w:lang w:val="es-ES"/>
              </w:rPr>
            </w:pPr>
            <w:r w:rsidRPr="00EC262A">
              <w:rPr>
                <w:rFonts w:eastAsia="MS PMincho"/>
                <w:lang w:val="es-ES"/>
              </w:rPr>
              <w:t>0</w:t>
            </w:r>
          </w:p>
        </w:tc>
      </w:tr>
      <w:tr w:rsidR="00E91F87" w:rsidRPr="00EC262A" w:rsidTr="005E3AB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1</w:t>
            </w:r>
          </w:p>
        </w:tc>
      </w:tr>
      <w:tr w:rsidR="00E91F87" w:rsidRPr="00EC262A" w:rsidTr="005E3AB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3</w:t>
            </w:r>
          </w:p>
        </w:tc>
      </w:tr>
      <w:tr w:rsidR="00E91F87" w:rsidRPr="00EC262A" w:rsidTr="005E3AB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5</w:t>
            </w:r>
          </w:p>
        </w:tc>
      </w:tr>
      <w:tr w:rsidR="00E91F87" w:rsidRPr="00EC262A" w:rsidTr="005E3AB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91F87" w:rsidRPr="00EC262A" w:rsidRDefault="00E91F87" w:rsidP="009306A6">
            <w:pPr>
              <w:pStyle w:val="Tabletext"/>
              <w:jc w:val="center"/>
              <w:rPr>
                <w:rFonts w:eastAsia="MS PMincho"/>
                <w:lang w:val="es-ES"/>
              </w:rPr>
            </w:pPr>
            <w:r w:rsidRPr="00EC262A">
              <w:rPr>
                <w:rFonts w:eastAsia="MS PMincho"/>
                <w:lang w:val="es-ES"/>
              </w:rPr>
              <w:t>GRUPO BINARIO 7</w:t>
            </w:r>
          </w:p>
        </w:tc>
      </w:tr>
    </w:tbl>
    <w:p w:rsidR="00E91F87" w:rsidRPr="00EC262A" w:rsidRDefault="00E91F87" w:rsidP="00E91F87">
      <w:pPr>
        <w:pStyle w:val="Tablefin"/>
        <w:rPr>
          <w:rFonts w:eastAsia="MS PMincho"/>
          <w:lang w:val="es-ES"/>
        </w:rPr>
      </w:pPr>
    </w:p>
    <w:p w:rsidR="00E91F87" w:rsidRPr="00EC262A" w:rsidRDefault="00E91F87" w:rsidP="00E91F87">
      <w:pPr>
        <w:pStyle w:val="Heading2"/>
        <w:rPr>
          <w:lang w:val="es-ES"/>
        </w:rPr>
      </w:pPr>
      <w:r w:rsidRPr="00EC262A">
        <w:rPr>
          <w:lang w:val="es-ES"/>
        </w:rPr>
        <w:t>1.5</w:t>
      </w:r>
      <w:r w:rsidRPr="00EC262A">
        <w:rPr>
          <w:lang w:val="es-ES"/>
        </w:rPr>
        <w:tab/>
        <w:t xml:space="preserve">Sección VAUX </w:t>
      </w:r>
    </w:p>
    <w:p w:rsidR="00E91F87" w:rsidRPr="00EC262A" w:rsidRDefault="00E91F87" w:rsidP="00E91F87">
      <w:pPr>
        <w:pStyle w:val="Heading3"/>
        <w:rPr>
          <w:lang w:val="es-ES"/>
        </w:rPr>
      </w:pPr>
      <w:r w:rsidRPr="00EC262A">
        <w:rPr>
          <w:lang w:val="es-ES"/>
        </w:rPr>
        <w:t>1.5.1</w:t>
      </w:r>
      <w:r w:rsidRPr="00EC262A">
        <w:rPr>
          <w:lang w:val="es-ES"/>
        </w:rPr>
        <w:tab/>
        <w:t>ID</w:t>
      </w:r>
    </w:p>
    <w:p w:rsidR="00E91F87" w:rsidRPr="00EC262A" w:rsidRDefault="00E91F87" w:rsidP="00E91F87">
      <w:pPr>
        <w:rPr>
          <w:lang w:val="es-ES"/>
        </w:rPr>
      </w:pPr>
      <w:r w:rsidRPr="00EC262A">
        <w:rPr>
          <w:lang w:val="es-ES"/>
        </w:rPr>
        <w:t xml:space="preserve">La parte de ID de cada bloque DIF de la sección VAUX se describe en </w:t>
      </w:r>
      <w:r w:rsidRPr="00EC262A">
        <w:rPr>
          <w:rFonts w:cs="Arial"/>
          <w:lang w:val="es-ES"/>
        </w:rPr>
        <w:t>§ </w:t>
      </w:r>
      <w:r w:rsidRPr="00EC262A">
        <w:rPr>
          <w:lang w:val="es-ES"/>
        </w:rPr>
        <w:t>1.3.1. El tipo de sección será 010.</w:t>
      </w:r>
    </w:p>
    <w:p w:rsidR="00E91F87" w:rsidRPr="00EC262A" w:rsidRDefault="00E91F87" w:rsidP="00E91F87">
      <w:pPr>
        <w:pStyle w:val="Heading3"/>
        <w:rPr>
          <w:lang w:val="es-ES"/>
        </w:rPr>
      </w:pPr>
      <w:r w:rsidRPr="00EC262A">
        <w:rPr>
          <w:lang w:val="es-ES"/>
        </w:rPr>
        <w:t>1.5.2</w:t>
      </w:r>
      <w:r w:rsidRPr="00EC262A">
        <w:rPr>
          <w:lang w:val="es-ES"/>
        </w:rPr>
        <w:tab/>
        <w:t>Datos</w:t>
      </w:r>
    </w:p>
    <w:p w:rsidR="00E91F87" w:rsidRPr="00EC262A" w:rsidRDefault="00E91F87" w:rsidP="00E91F87">
      <w:pPr>
        <w:rPr>
          <w:lang w:val="es-ES"/>
        </w:rPr>
      </w:pPr>
      <w:r w:rsidRPr="00EC262A">
        <w:rPr>
          <w:lang w:val="es-ES"/>
        </w:rPr>
        <w:t>En la Fig. 7 se muestra la parte de datos (carga útil) de cada bloque DIF de la sección VAUX. La figura muestra la estructura del paquete VAUX para cada secuencia DIF.</w:t>
      </w:r>
    </w:p>
    <w:p w:rsidR="00E91F87" w:rsidRPr="00EC262A" w:rsidRDefault="00E91F87" w:rsidP="00E03F39">
      <w:pPr>
        <w:rPr>
          <w:lang w:val="es-ES"/>
        </w:rPr>
      </w:pPr>
      <w:r w:rsidRPr="00EC262A">
        <w:rPr>
          <w:lang w:val="es-ES"/>
        </w:rPr>
        <w:t>En cada carga útil del bloque DIF de VAUX hay 15</w:t>
      </w:r>
      <w:r w:rsidR="00E03F39">
        <w:rPr>
          <w:lang w:val="es-ES"/>
        </w:rPr>
        <w:t> </w:t>
      </w:r>
      <w:r w:rsidRPr="00EC262A">
        <w:rPr>
          <w:lang w:val="es-ES"/>
        </w:rPr>
        <w:t>paquetes, de 5</w:t>
      </w:r>
      <w:r w:rsidR="00E03F39">
        <w:rPr>
          <w:lang w:val="es-ES"/>
        </w:rPr>
        <w:t> </w:t>
      </w:r>
      <w:r w:rsidRPr="00EC262A">
        <w:rPr>
          <w:lang w:val="es-ES"/>
        </w:rPr>
        <w:t>bytes cada uno, y dos bytes reservados. Para el valor por defecto, el byte reservado se pone a FF</w:t>
      </w:r>
      <w:r w:rsidRPr="00EC262A">
        <w:rPr>
          <w:vertAlign w:val="subscript"/>
          <w:lang w:val="es-ES"/>
        </w:rPr>
        <w:t>h</w:t>
      </w:r>
      <w:r w:rsidRPr="00EC262A">
        <w:rPr>
          <w:lang w:val="es-ES"/>
        </w:rPr>
        <w:t>.</w:t>
      </w:r>
    </w:p>
    <w:p w:rsidR="00E91F87" w:rsidRPr="00EC262A" w:rsidRDefault="00E91F87" w:rsidP="00E03F39">
      <w:pPr>
        <w:rPr>
          <w:lang w:val="es-ES"/>
        </w:rPr>
      </w:pPr>
      <w:r w:rsidRPr="00EC262A">
        <w:rPr>
          <w:lang w:val="es-ES"/>
        </w:rPr>
        <w:t>Por tanto, en una secuencia DIF hay 45</w:t>
      </w:r>
      <w:r w:rsidR="00E03F39">
        <w:rPr>
          <w:lang w:val="es-ES"/>
        </w:rPr>
        <w:t> </w:t>
      </w:r>
      <w:r w:rsidRPr="00EC262A">
        <w:rPr>
          <w:lang w:val="es-ES"/>
        </w:rPr>
        <w:t>paquetes. Los paquetes VAUX en los bloques DIF se enumeran secuencialmente de 0 a 44. A dicho número se denomina número de paquete de vídeo.</w:t>
      </w:r>
    </w:p>
    <w:p w:rsidR="00E91F87" w:rsidRPr="00EC262A" w:rsidRDefault="00E91F87" w:rsidP="00E91F87">
      <w:pPr>
        <w:rPr>
          <w:lang w:val="es-ES"/>
        </w:rPr>
      </w:pPr>
      <w:r w:rsidRPr="00EC262A">
        <w:rPr>
          <w:lang w:val="es-ES"/>
        </w:rPr>
        <w:t xml:space="preserve">En el Cuadro 12 se muestra la correspondencia de los paquetes VAUX de los bloques DIF de VAUX. En cada trama de vídeo comprimido debe haber un paquete fuente VAUX (VS) y un </w:t>
      </w:r>
      <w:r w:rsidRPr="00EC262A">
        <w:rPr>
          <w:lang w:val="es-ES"/>
        </w:rPr>
        <w:lastRenderedPageBreak/>
        <w:t>paquete de control de fuente VAUX (VSC). El resto de paquetes VAUX de los bloque</w:t>
      </w:r>
      <w:r>
        <w:rPr>
          <w:lang w:val="es-ES"/>
        </w:rPr>
        <w:t>s</w:t>
      </w:r>
      <w:r w:rsidRPr="00EC262A">
        <w:rPr>
          <w:lang w:val="es-ES"/>
        </w:rPr>
        <w:t xml:space="preserve"> DIF de una secuencia DIF se reservan, y todas las palabras reservadas se ponen a FF</w:t>
      </w:r>
      <w:r w:rsidRPr="00EC262A">
        <w:rPr>
          <w:vertAlign w:val="subscript"/>
          <w:lang w:val="es-ES"/>
        </w:rPr>
        <w:t>h</w:t>
      </w:r>
      <w:r w:rsidRPr="00EC262A">
        <w:rPr>
          <w:lang w:val="es-ES"/>
        </w:rPr>
        <w:t>.</w:t>
      </w:r>
    </w:p>
    <w:p w:rsidR="00E91F87" w:rsidRPr="00EC262A" w:rsidRDefault="00E91F87" w:rsidP="00E91F87">
      <w:pPr>
        <w:rPr>
          <w:lang w:val="es-ES"/>
        </w:rPr>
      </w:pPr>
      <w:r w:rsidRPr="00EC262A">
        <w:rPr>
          <w:lang w:val="es-ES"/>
        </w:rPr>
        <w:t>Si no se transmiten datos VAUX se transmitirá un paquete NO INFO relleno con  FF</w:t>
      </w:r>
      <w:r w:rsidRPr="00EC262A">
        <w:rPr>
          <w:vertAlign w:val="subscript"/>
          <w:lang w:val="es-ES"/>
        </w:rPr>
        <w:t>h</w:t>
      </w:r>
      <w:r w:rsidRPr="00EC262A">
        <w:rPr>
          <w:lang w:val="es-ES"/>
        </w:rPr>
        <w:t xml:space="preserve">. </w:t>
      </w:r>
    </w:p>
    <w:p w:rsidR="00E91F87" w:rsidRPr="00EC262A" w:rsidRDefault="00E91F87" w:rsidP="00E91F87">
      <w:pPr>
        <w:pStyle w:val="FigureNo"/>
        <w:rPr>
          <w:lang w:val="es-ES"/>
        </w:rPr>
      </w:pPr>
      <w:r w:rsidRPr="00EC262A">
        <w:rPr>
          <w:lang w:val="es-ES"/>
        </w:rPr>
        <w:t>FigurA 7</w:t>
      </w:r>
    </w:p>
    <w:p w:rsidR="00E91F87" w:rsidRPr="00EC262A" w:rsidRDefault="00E91F87" w:rsidP="00E91F87">
      <w:pPr>
        <w:pStyle w:val="Figuretitle"/>
        <w:rPr>
          <w:lang w:val="es-ES"/>
        </w:rPr>
      </w:pPr>
      <w:r w:rsidRPr="00EC262A">
        <w:rPr>
          <w:lang w:val="es-ES"/>
        </w:rPr>
        <w:t xml:space="preserve">Datos de la sección VAUX </w:t>
      </w:r>
    </w:p>
    <w:p w:rsidR="00E91F87" w:rsidRPr="00EC262A" w:rsidRDefault="0048692B" w:rsidP="00E91F87">
      <w:pPr>
        <w:pStyle w:val="Figure"/>
        <w:rPr>
          <w:lang w:val="es-ES"/>
        </w:rPr>
      </w:pPr>
      <w:r>
        <w:object w:dxaOrig="6551" w:dyaOrig="5294">
          <v:shape id="_x0000_i1031" type="#_x0000_t75" style="width:394.8pt;height:319.2pt" o:ole="">
            <v:imagedata r:id="rId28" o:title=""/>
          </v:shape>
          <o:OLEObject Type="Embed" ProgID="CorelDRAW.Graphic.14" ShapeID="_x0000_i1031" DrawAspect="Content" ObjectID="_1375688525" r:id="rId29"/>
        </w:object>
      </w:r>
    </w:p>
    <w:p w:rsidR="00E91F87" w:rsidRPr="00EC262A" w:rsidRDefault="00E91F87" w:rsidP="00E91F87">
      <w:pPr>
        <w:pStyle w:val="TableNo"/>
        <w:rPr>
          <w:lang w:val="es-ES"/>
        </w:rPr>
      </w:pPr>
      <w:r w:rsidRPr="00EC262A">
        <w:rPr>
          <w:lang w:val="es-ES"/>
        </w:rPr>
        <w:t>CUADRO 12</w:t>
      </w:r>
    </w:p>
    <w:p w:rsidR="00E91F87" w:rsidRPr="00EC262A" w:rsidRDefault="00E91F87" w:rsidP="00E91F87">
      <w:pPr>
        <w:pStyle w:val="Tabletitle"/>
        <w:rPr>
          <w:lang w:val="es-ES"/>
        </w:rPr>
      </w:pPr>
      <w:r>
        <w:rPr>
          <w:lang w:val="es-ES"/>
        </w:rPr>
        <w:t>Correspondenci</w:t>
      </w:r>
      <w:r w:rsidRPr="00EC262A">
        <w:rPr>
          <w:lang w:val="es-ES"/>
        </w:rPr>
        <w:t xml:space="preserve">a de paquetes VAUX en una secuencia DIF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41"/>
        <w:gridCol w:w="2241"/>
        <w:gridCol w:w="2241"/>
      </w:tblGrid>
      <w:tr w:rsidR="00E91F87" w:rsidRPr="00EC262A" w:rsidTr="005E3ABF">
        <w:trPr>
          <w:jc w:val="center"/>
        </w:trPr>
        <w:tc>
          <w:tcPr>
            <w:tcW w:w="4482" w:type="dxa"/>
            <w:gridSpan w:val="2"/>
            <w:vAlign w:val="center"/>
          </w:tcPr>
          <w:p w:rsidR="00E91F87" w:rsidRPr="00EC262A" w:rsidRDefault="00E91F87" w:rsidP="005E3ABF">
            <w:pPr>
              <w:pStyle w:val="Tablehead"/>
              <w:rPr>
                <w:rFonts w:eastAsia="MS PMincho"/>
                <w:lang w:val="es-ES"/>
              </w:rPr>
            </w:pPr>
            <w:r w:rsidRPr="00EC262A">
              <w:rPr>
                <w:rFonts w:eastAsia="MS PMincho"/>
                <w:lang w:val="es-ES"/>
              </w:rPr>
              <w:t>Número de paquete</w:t>
            </w:r>
          </w:p>
        </w:tc>
        <w:tc>
          <w:tcPr>
            <w:tcW w:w="2241" w:type="dxa"/>
            <w:vMerge w:val="restart"/>
            <w:tcBorders>
              <w:bottom w:val="nil"/>
            </w:tcBorders>
            <w:vAlign w:val="center"/>
          </w:tcPr>
          <w:p w:rsidR="00E91F87" w:rsidRPr="00EC262A" w:rsidRDefault="00E91F87" w:rsidP="005E3ABF">
            <w:pPr>
              <w:pStyle w:val="Tablehead"/>
              <w:rPr>
                <w:rFonts w:eastAsia="MS PMincho"/>
                <w:lang w:val="es-ES"/>
              </w:rPr>
            </w:pPr>
            <w:r w:rsidRPr="00EC262A">
              <w:rPr>
                <w:rFonts w:eastAsia="MS PMincho"/>
                <w:lang w:val="es-ES"/>
              </w:rPr>
              <w:t>Datos del paquete</w:t>
            </w:r>
          </w:p>
        </w:tc>
      </w:tr>
      <w:tr w:rsidR="00E91F87" w:rsidRPr="00EC262A" w:rsidTr="005E3ABF">
        <w:trPr>
          <w:jc w:val="center"/>
        </w:trPr>
        <w:tc>
          <w:tcPr>
            <w:tcW w:w="2241" w:type="dxa"/>
            <w:vAlign w:val="center"/>
          </w:tcPr>
          <w:p w:rsidR="00E91F87" w:rsidRPr="00EC262A" w:rsidRDefault="00E91F87" w:rsidP="005E3ABF">
            <w:pPr>
              <w:pStyle w:val="Tablehead"/>
              <w:rPr>
                <w:rFonts w:eastAsia="MS PMincho"/>
                <w:lang w:val="es-ES"/>
              </w:rPr>
            </w:pPr>
            <w:r w:rsidRPr="00EC262A">
              <w:rPr>
                <w:rFonts w:eastAsia="MS PMincho"/>
                <w:lang w:val="es-ES"/>
              </w:rPr>
              <w:t xml:space="preserve">Secuencia DIF par </w:t>
            </w:r>
          </w:p>
        </w:tc>
        <w:tc>
          <w:tcPr>
            <w:tcW w:w="2241" w:type="dxa"/>
            <w:vAlign w:val="center"/>
          </w:tcPr>
          <w:p w:rsidR="00E91F87" w:rsidRPr="00EC262A" w:rsidRDefault="00E91F87" w:rsidP="005E3ABF">
            <w:pPr>
              <w:pStyle w:val="Tablehead"/>
              <w:rPr>
                <w:rFonts w:eastAsia="MS PMincho"/>
                <w:lang w:val="es-ES"/>
              </w:rPr>
            </w:pPr>
            <w:r w:rsidRPr="00EC262A">
              <w:rPr>
                <w:rFonts w:eastAsia="MS PMincho"/>
                <w:lang w:val="es-ES"/>
              </w:rPr>
              <w:t>Secuencia DIF impar</w:t>
            </w:r>
          </w:p>
        </w:tc>
        <w:tc>
          <w:tcPr>
            <w:tcW w:w="2241" w:type="dxa"/>
            <w:vMerge/>
            <w:tcBorders>
              <w:top w:val="nil"/>
            </w:tcBorders>
            <w:vAlign w:val="center"/>
          </w:tcPr>
          <w:p w:rsidR="00E91F87" w:rsidRPr="00EC262A" w:rsidRDefault="00E91F87" w:rsidP="005E3ABF">
            <w:pPr>
              <w:pStyle w:val="Tabletext"/>
              <w:rPr>
                <w:rFonts w:ascii="Arial" w:eastAsia="MS PMincho" w:hAnsi="Arial" w:cs="Arial"/>
                <w:sz w:val="18"/>
                <w:lang w:val="es-ES"/>
              </w:rPr>
            </w:pPr>
          </w:p>
        </w:tc>
      </w:tr>
      <w:tr w:rsidR="00E91F87" w:rsidRPr="00EC262A" w:rsidTr="005E3ABF">
        <w:trPr>
          <w:jc w:val="center"/>
        </w:trPr>
        <w:tc>
          <w:tcPr>
            <w:tcW w:w="2241" w:type="dxa"/>
            <w:vAlign w:val="bottom"/>
          </w:tcPr>
          <w:p w:rsidR="00E91F87" w:rsidRPr="00EC262A" w:rsidRDefault="00E91F87" w:rsidP="007D4788">
            <w:pPr>
              <w:pStyle w:val="Tabletext"/>
              <w:jc w:val="center"/>
              <w:rPr>
                <w:rFonts w:eastAsia="MS PMincho"/>
                <w:lang w:val="es-ES"/>
              </w:rPr>
            </w:pPr>
            <w:r w:rsidRPr="00EC262A">
              <w:rPr>
                <w:rFonts w:eastAsia="MS PMincho"/>
                <w:lang w:val="es-ES"/>
              </w:rPr>
              <w:t>39</w:t>
            </w:r>
          </w:p>
        </w:tc>
        <w:tc>
          <w:tcPr>
            <w:tcW w:w="2241" w:type="dxa"/>
            <w:vAlign w:val="bottom"/>
          </w:tcPr>
          <w:p w:rsidR="00E91F87" w:rsidRPr="00EC262A" w:rsidRDefault="00E91F87" w:rsidP="007D4788">
            <w:pPr>
              <w:pStyle w:val="Tabletext"/>
              <w:jc w:val="center"/>
              <w:rPr>
                <w:rFonts w:eastAsia="MS PMincho"/>
                <w:lang w:val="es-ES"/>
              </w:rPr>
            </w:pPr>
            <w:r w:rsidRPr="00EC262A">
              <w:rPr>
                <w:rFonts w:eastAsia="MS PMincho"/>
                <w:lang w:val="es-ES"/>
              </w:rPr>
              <w:t>0</w:t>
            </w:r>
          </w:p>
        </w:tc>
        <w:tc>
          <w:tcPr>
            <w:tcW w:w="2241" w:type="dxa"/>
            <w:vAlign w:val="bottom"/>
          </w:tcPr>
          <w:p w:rsidR="00E91F87" w:rsidRPr="00EC262A" w:rsidRDefault="00E91F87" w:rsidP="007D4788">
            <w:pPr>
              <w:pStyle w:val="Tabletext"/>
              <w:jc w:val="center"/>
              <w:rPr>
                <w:rFonts w:eastAsia="MS PMincho"/>
                <w:lang w:val="es-ES"/>
              </w:rPr>
            </w:pPr>
            <w:r w:rsidRPr="00EC262A">
              <w:rPr>
                <w:rFonts w:eastAsia="MS PMincho"/>
                <w:lang w:val="es-ES"/>
              </w:rPr>
              <w:t>VS</w:t>
            </w:r>
          </w:p>
        </w:tc>
      </w:tr>
      <w:tr w:rsidR="00E91F87" w:rsidRPr="00EC262A" w:rsidTr="005E3ABF">
        <w:trPr>
          <w:jc w:val="center"/>
        </w:trPr>
        <w:tc>
          <w:tcPr>
            <w:tcW w:w="2241" w:type="dxa"/>
            <w:vAlign w:val="bottom"/>
          </w:tcPr>
          <w:p w:rsidR="00E91F87" w:rsidRPr="00EC262A" w:rsidRDefault="00E91F87" w:rsidP="007D4788">
            <w:pPr>
              <w:pStyle w:val="Tabletext"/>
              <w:jc w:val="center"/>
              <w:rPr>
                <w:rFonts w:eastAsia="MS PMincho"/>
                <w:lang w:val="es-ES"/>
              </w:rPr>
            </w:pPr>
            <w:r w:rsidRPr="00EC262A">
              <w:rPr>
                <w:rFonts w:eastAsia="MS PMincho"/>
                <w:lang w:val="es-ES"/>
              </w:rPr>
              <w:t>40</w:t>
            </w:r>
          </w:p>
        </w:tc>
        <w:tc>
          <w:tcPr>
            <w:tcW w:w="2241" w:type="dxa"/>
            <w:vAlign w:val="bottom"/>
          </w:tcPr>
          <w:p w:rsidR="00E91F87" w:rsidRPr="00EC262A" w:rsidRDefault="00E91F87" w:rsidP="007D4788">
            <w:pPr>
              <w:pStyle w:val="Tabletext"/>
              <w:jc w:val="center"/>
              <w:rPr>
                <w:rFonts w:eastAsia="MS PMincho"/>
                <w:lang w:val="es-ES"/>
              </w:rPr>
            </w:pPr>
            <w:r w:rsidRPr="00EC262A">
              <w:rPr>
                <w:rFonts w:eastAsia="MS PMincho"/>
                <w:lang w:val="es-ES"/>
              </w:rPr>
              <w:t>1</w:t>
            </w:r>
          </w:p>
        </w:tc>
        <w:tc>
          <w:tcPr>
            <w:tcW w:w="2241" w:type="dxa"/>
            <w:vAlign w:val="bottom"/>
          </w:tcPr>
          <w:p w:rsidR="00E91F87" w:rsidRPr="00EC262A" w:rsidRDefault="00E91F87" w:rsidP="007D4788">
            <w:pPr>
              <w:pStyle w:val="Tabletext"/>
              <w:jc w:val="center"/>
              <w:rPr>
                <w:rFonts w:eastAsia="MS PMincho"/>
                <w:lang w:val="es-ES"/>
              </w:rPr>
            </w:pPr>
            <w:r w:rsidRPr="00EC262A">
              <w:rPr>
                <w:rFonts w:eastAsia="MS PMincho"/>
                <w:lang w:val="es-ES"/>
              </w:rPr>
              <w:t>VSC</w:t>
            </w:r>
          </w:p>
        </w:tc>
      </w:tr>
    </w:tbl>
    <w:p w:rsidR="00E91F87" w:rsidRPr="007B5233" w:rsidRDefault="00E91F87" w:rsidP="00E91F87">
      <w:pPr>
        <w:rPr>
          <w:lang w:val="es-ES_tradnl"/>
        </w:rPr>
      </w:pPr>
      <w:r w:rsidRPr="00EC262A">
        <w:rPr>
          <w:lang w:val="es-ES"/>
        </w:rPr>
        <w:t>donde</w:t>
      </w:r>
      <w:r>
        <w:rPr>
          <w:lang w:val="es-ES_tradnl"/>
        </w:rPr>
        <w:t>:</w:t>
      </w:r>
    </w:p>
    <w:p w:rsidR="00E91F87" w:rsidRPr="00EC262A" w:rsidRDefault="00E91F87" w:rsidP="00E91F87">
      <w:pPr>
        <w:rPr>
          <w:lang w:val="es-ES"/>
        </w:rPr>
      </w:pPr>
      <w:r w:rsidRPr="00EC262A">
        <w:rPr>
          <w:lang w:val="es-ES"/>
        </w:rPr>
        <w:t xml:space="preserve">Secuencia DIF par: </w:t>
      </w:r>
    </w:p>
    <w:p w:rsidR="00E91F87" w:rsidRPr="00EC262A" w:rsidRDefault="00E91F87" w:rsidP="00E91F87">
      <w:pPr>
        <w:rPr>
          <w:lang w:val="es-ES"/>
        </w:rPr>
      </w:pPr>
      <w:r w:rsidRPr="00EC262A">
        <w:rPr>
          <w:lang w:val="es-ES"/>
        </w:rPr>
        <w:tab/>
        <w:t>Número de secuencia DIF 0, 2, 4, 6, 8 para sistemas de 525/60</w:t>
      </w:r>
    </w:p>
    <w:p w:rsidR="00E91F87" w:rsidRPr="00EC262A" w:rsidRDefault="00E91F87" w:rsidP="00076FF1">
      <w:pPr>
        <w:spacing w:before="0"/>
        <w:rPr>
          <w:lang w:val="es-ES"/>
        </w:rPr>
      </w:pPr>
      <w:r w:rsidRPr="00EC262A">
        <w:rPr>
          <w:lang w:val="es-ES"/>
        </w:rPr>
        <w:tab/>
        <w:t>Número de secuencia DIF 0, 2, 4, 6, 8, 10 para sistemas de 625/50</w:t>
      </w:r>
    </w:p>
    <w:p w:rsidR="00E91F87" w:rsidRPr="00EC262A" w:rsidRDefault="00E91F87" w:rsidP="00E91F87">
      <w:pPr>
        <w:rPr>
          <w:lang w:val="es-ES"/>
        </w:rPr>
      </w:pPr>
      <w:r w:rsidRPr="00EC262A">
        <w:rPr>
          <w:lang w:val="es-ES"/>
        </w:rPr>
        <w:t xml:space="preserve">Secuencia DIF impar: </w:t>
      </w:r>
    </w:p>
    <w:p w:rsidR="00E91F87" w:rsidRPr="00EC262A" w:rsidRDefault="00E91F87" w:rsidP="00E91F87">
      <w:pPr>
        <w:rPr>
          <w:lang w:val="es-ES"/>
        </w:rPr>
      </w:pPr>
      <w:r w:rsidRPr="00EC262A">
        <w:rPr>
          <w:lang w:val="es-ES"/>
        </w:rPr>
        <w:tab/>
        <w:t>Número de secuencia DIF 1, 3, 5, 7, 9 para sistemas de 525/60</w:t>
      </w:r>
    </w:p>
    <w:p w:rsidR="00E91F87" w:rsidRPr="00EC262A" w:rsidRDefault="00E91F87" w:rsidP="00076FF1">
      <w:pPr>
        <w:spacing w:before="0"/>
        <w:rPr>
          <w:lang w:val="es-ES"/>
        </w:rPr>
      </w:pPr>
      <w:r w:rsidRPr="00EC262A">
        <w:rPr>
          <w:lang w:val="es-ES"/>
        </w:rPr>
        <w:tab/>
        <w:t>Número de secuencia DIF 1, 3, 5, 7, 9, 11 para sistemas de 625/50</w:t>
      </w:r>
    </w:p>
    <w:p w:rsidR="00E91F87" w:rsidRPr="00EC262A" w:rsidRDefault="00E91F87" w:rsidP="00E91F87">
      <w:pPr>
        <w:pStyle w:val="Heading4"/>
        <w:rPr>
          <w:lang w:val="es-ES"/>
        </w:rPr>
      </w:pPr>
      <w:r>
        <w:rPr>
          <w:lang w:val="es-ES"/>
        </w:rPr>
        <w:lastRenderedPageBreak/>
        <w:t>1</w:t>
      </w:r>
      <w:r w:rsidRPr="00EC262A">
        <w:rPr>
          <w:lang w:val="es-ES"/>
        </w:rPr>
        <w:t>.5.2.1</w:t>
      </w:r>
      <w:r w:rsidRPr="00EC262A">
        <w:rPr>
          <w:lang w:val="es-ES"/>
        </w:rPr>
        <w:tab/>
        <w:t>Paquete fuente VAUX (VS)</w:t>
      </w:r>
    </w:p>
    <w:p w:rsidR="00E91F87" w:rsidRPr="00EC262A" w:rsidRDefault="00E91F87" w:rsidP="00E91F87">
      <w:pPr>
        <w:rPr>
          <w:lang w:val="es-ES"/>
        </w:rPr>
      </w:pPr>
      <w:r w:rsidRPr="00EC262A">
        <w:rPr>
          <w:lang w:val="es-ES"/>
        </w:rPr>
        <w:t>En el Cuadro 13 se muestra la estructura del paquete fuente VAUX.</w:t>
      </w:r>
    </w:p>
    <w:p w:rsidR="00E91F87" w:rsidRPr="00EC262A" w:rsidRDefault="00E91F87" w:rsidP="005F0E7F">
      <w:pPr>
        <w:pStyle w:val="TableNo"/>
        <w:keepLines/>
        <w:rPr>
          <w:lang w:val="es-ES"/>
        </w:rPr>
      </w:pPr>
      <w:r w:rsidRPr="00EC262A">
        <w:rPr>
          <w:lang w:val="es-ES"/>
        </w:rPr>
        <w:t>CUADRO 13</w:t>
      </w:r>
    </w:p>
    <w:p w:rsidR="00E91F87" w:rsidRPr="00EC262A" w:rsidRDefault="00E91F87" w:rsidP="005F0E7F">
      <w:pPr>
        <w:pStyle w:val="Tabletitle"/>
        <w:keepLines/>
        <w:rPr>
          <w:lang w:val="es-ES"/>
        </w:rPr>
      </w:pPr>
      <w:r w:rsidRPr="00EC262A">
        <w:rPr>
          <w:lang w:val="es-ES"/>
        </w:rPr>
        <w:t>Correspondencia del paquete fuente VAUX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E91F87" w:rsidRPr="00EC262A" w:rsidTr="005E3ABF">
        <w:trPr>
          <w:jc w:val="center"/>
        </w:trPr>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r w:rsidRPr="00EC262A">
              <w:rPr>
                <w:lang w:val="es-ES"/>
              </w:rPr>
              <w:t>MSB</w:t>
            </w:r>
          </w:p>
        </w:tc>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p>
        </w:tc>
        <w:tc>
          <w:tcPr>
            <w:tcW w:w="1064" w:type="dxa"/>
            <w:tcBorders>
              <w:top w:val="nil"/>
              <w:left w:val="nil"/>
              <w:right w:val="nil"/>
            </w:tcBorders>
          </w:tcPr>
          <w:p w:rsidR="00E91F87" w:rsidRPr="00EC262A" w:rsidRDefault="00E91F87" w:rsidP="005F0E7F">
            <w:pPr>
              <w:pStyle w:val="Tablehead"/>
              <w:keepLines/>
              <w:rPr>
                <w:lang w:val="es-ES"/>
              </w:rPr>
            </w:pPr>
            <w:r w:rsidRPr="00EC262A">
              <w:rPr>
                <w:lang w:val="es-ES"/>
              </w:rPr>
              <w:t>LSB</w:t>
            </w:r>
          </w:p>
        </w:tc>
      </w:tr>
      <w:tr w:rsidR="00E91F87" w:rsidRPr="00EC262A" w:rsidTr="005E3ABF">
        <w:trPr>
          <w:jc w:val="center"/>
        </w:trPr>
        <w:tc>
          <w:tcPr>
            <w:tcW w:w="1064" w:type="dxa"/>
          </w:tcPr>
          <w:p w:rsidR="00E91F87" w:rsidRPr="00EC262A" w:rsidRDefault="00E91F87" w:rsidP="005F0E7F">
            <w:pPr>
              <w:pStyle w:val="Tabletext"/>
              <w:keepNext/>
              <w:keepLines/>
              <w:jc w:val="center"/>
              <w:rPr>
                <w:b/>
                <w:bCs/>
                <w:lang w:val="es-ES"/>
              </w:rPr>
            </w:pPr>
            <w:r w:rsidRPr="00EC262A">
              <w:rPr>
                <w:b/>
                <w:bCs/>
                <w:lang w:val="es-ES"/>
              </w:rPr>
              <w:t>PC0</w:t>
            </w:r>
          </w:p>
        </w:tc>
        <w:tc>
          <w:tcPr>
            <w:tcW w:w="1064" w:type="dxa"/>
          </w:tcPr>
          <w:p w:rsidR="00E91F87" w:rsidRPr="00EC262A" w:rsidRDefault="00E91F87" w:rsidP="005F0E7F">
            <w:pPr>
              <w:pStyle w:val="Tabletext"/>
              <w:keepNext/>
              <w:keepLines/>
              <w:jc w:val="center"/>
              <w:rPr>
                <w:b/>
                <w:bCs/>
                <w:lang w:val="es-ES"/>
              </w:rPr>
            </w:pPr>
            <w:r w:rsidRPr="00EC262A">
              <w:rPr>
                <w:b/>
                <w:bCs/>
                <w:lang w:val="es-ES"/>
              </w:rPr>
              <w:t>0</w:t>
            </w:r>
          </w:p>
        </w:tc>
        <w:tc>
          <w:tcPr>
            <w:tcW w:w="1064" w:type="dxa"/>
          </w:tcPr>
          <w:p w:rsidR="00E91F87" w:rsidRPr="00EC262A" w:rsidRDefault="00E91F87" w:rsidP="005F0E7F">
            <w:pPr>
              <w:pStyle w:val="Tabletext"/>
              <w:keepNext/>
              <w:keepLines/>
              <w:jc w:val="center"/>
              <w:rPr>
                <w:b/>
                <w:bCs/>
                <w:lang w:val="es-ES"/>
              </w:rPr>
            </w:pPr>
            <w:r w:rsidRPr="00EC262A">
              <w:rPr>
                <w:b/>
                <w:bCs/>
                <w:lang w:val="es-ES"/>
              </w:rPr>
              <w:t>1</w:t>
            </w:r>
          </w:p>
        </w:tc>
        <w:tc>
          <w:tcPr>
            <w:tcW w:w="1064" w:type="dxa"/>
          </w:tcPr>
          <w:p w:rsidR="00E91F87" w:rsidRPr="00EC262A" w:rsidRDefault="00E91F87" w:rsidP="005F0E7F">
            <w:pPr>
              <w:pStyle w:val="Tabletext"/>
              <w:keepNext/>
              <w:keepLines/>
              <w:jc w:val="center"/>
              <w:rPr>
                <w:b/>
                <w:bCs/>
                <w:lang w:val="es-ES"/>
              </w:rPr>
            </w:pPr>
            <w:r w:rsidRPr="00EC262A">
              <w:rPr>
                <w:b/>
                <w:bCs/>
                <w:lang w:val="es-ES"/>
              </w:rPr>
              <w:t>1</w:t>
            </w:r>
          </w:p>
        </w:tc>
        <w:tc>
          <w:tcPr>
            <w:tcW w:w="1064" w:type="dxa"/>
          </w:tcPr>
          <w:p w:rsidR="00E91F87" w:rsidRPr="00EC262A" w:rsidRDefault="00E91F87" w:rsidP="005F0E7F">
            <w:pPr>
              <w:pStyle w:val="Tabletext"/>
              <w:keepNext/>
              <w:keepLines/>
              <w:jc w:val="center"/>
              <w:rPr>
                <w:b/>
                <w:bCs/>
                <w:lang w:val="es-ES"/>
              </w:rPr>
            </w:pPr>
            <w:r w:rsidRPr="00EC262A">
              <w:rPr>
                <w:b/>
                <w:bCs/>
                <w:lang w:val="es-ES"/>
              </w:rPr>
              <w:t>0</w:t>
            </w:r>
          </w:p>
        </w:tc>
        <w:tc>
          <w:tcPr>
            <w:tcW w:w="1064" w:type="dxa"/>
          </w:tcPr>
          <w:p w:rsidR="00E91F87" w:rsidRPr="00EC262A" w:rsidRDefault="00E91F87" w:rsidP="005F0E7F">
            <w:pPr>
              <w:pStyle w:val="Tabletext"/>
              <w:keepNext/>
              <w:keepLines/>
              <w:jc w:val="center"/>
              <w:rPr>
                <w:b/>
                <w:bCs/>
                <w:lang w:val="es-ES"/>
              </w:rPr>
            </w:pPr>
            <w:r w:rsidRPr="00EC262A">
              <w:rPr>
                <w:b/>
                <w:bCs/>
                <w:lang w:val="es-ES"/>
              </w:rPr>
              <w:t>0</w:t>
            </w:r>
          </w:p>
        </w:tc>
        <w:tc>
          <w:tcPr>
            <w:tcW w:w="1064" w:type="dxa"/>
          </w:tcPr>
          <w:p w:rsidR="00E91F87" w:rsidRPr="00EC262A" w:rsidRDefault="00E91F87" w:rsidP="005F0E7F">
            <w:pPr>
              <w:pStyle w:val="Tabletext"/>
              <w:keepNext/>
              <w:keepLines/>
              <w:jc w:val="center"/>
              <w:rPr>
                <w:b/>
                <w:bCs/>
                <w:lang w:val="es-ES"/>
              </w:rPr>
            </w:pPr>
            <w:r w:rsidRPr="00EC262A">
              <w:rPr>
                <w:b/>
                <w:bCs/>
                <w:lang w:val="es-ES"/>
              </w:rPr>
              <w:t>0</w:t>
            </w:r>
          </w:p>
        </w:tc>
        <w:tc>
          <w:tcPr>
            <w:tcW w:w="1064" w:type="dxa"/>
          </w:tcPr>
          <w:p w:rsidR="00E91F87" w:rsidRPr="00EC262A" w:rsidRDefault="00E91F87" w:rsidP="005F0E7F">
            <w:pPr>
              <w:pStyle w:val="Tabletext"/>
              <w:keepNext/>
              <w:keepLines/>
              <w:jc w:val="center"/>
              <w:rPr>
                <w:b/>
                <w:bCs/>
                <w:lang w:val="es-ES"/>
              </w:rPr>
            </w:pPr>
            <w:r w:rsidRPr="00EC262A">
              <w:rPr>
                <w:b/>
                <w:bCs/>
                <w:lang w:val="es-ES"/>
              </w:rPr>
              <w:t>0</w:t>
            </w:r>
          </w:p>
        </w:tc>
        <w:tc>
          <w:tcPr>
            <w:tcW w:w="1064" w:type="dxa"/>
          </w:tcPr>
          <w:p w:rsidR="00E91F87" w:rsidRPr="00EC262A" w:rsidRDefault="00E91F87" w:rsidP="005F0E7F">
            <w:pPr>
              <w:pStyle w:val="Tabletext"/>
              <w:keepNext/>
              <w:keepLines/>
              <w:jc w:val="center"/>
              <w:rPr>
                <w:b/>
                <w:bCs/>
                <w:lang w:val="es-ES"/>
              </w:rPr>
            </w:pPr>
            <w:r w:rsidRPr="00EC262A">
              <w:rPr>
                <w:b/>
                <w:bCs/>
                <w:lang w:val="es-ES"/>
              </w:rPr>
              <w:t>0</w:t>
            </w:r>
          </w:p>
        </w:tc>
      </w:tr>
      <w:tr w:rsidR="00E91F87" w:rsidRPr="00EC262A" w:rsidTr="005E3ABF">
        <w:trPr>
          <w:jc w:val="center"/>
        </w:trPr>
        <w:tc>
          <w:tcPr>
            <w:tcW w:w="1064" w:type="dxa"/>
          </w:tcPr>
          <w:p w:rsidR="00E91F87" w:rsidRPr="00EC262A" w:rsidRDefault="00E91F87" w:rsidP="005F0E7F">
            <w:pPr>
              <w:pStyle w:val="Tabletext"/>
              <w:keepNext/>
              <w:keepLines/>
              <w:jc w:val="center"/>
              <w:rPr>
                <w:lang w:val="es-ES"/>
              </w:rPr>
            </w:pPr>
            <w:r w:rsidRPr="00EC262A">
              <w:rPr>
                <w:lang w:val="es-ES"/>
              </w:rPr>
              <w:t>PC1</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r>
      <w:tr w:rsidR="00E91F87" w:rsidRPr="00EC262A" w:rsidTr="005E3ABF">
        <w:trPr>
          <w:jc w:val="center"/>
        </w:trPr>
        <w:tc>
          <w:tcPr>
            <w:tcW w:w="1064" w:type="dxa"/>
          </w:tcPr>
          <w:p w:rsidR="00E91F87" w:rsidRPr="00EC262A" w:rsidRDefault="00E91F87" w:rsidP="005F0E7F">
            <w:pPr>
              <w:pStyle w:val="Tabletext"/>
              <w:keepNext/>
              <w:keepLines/>
              <w:jc w:val="center"/>
              <w:rPr>
                <w:lang w:val="es-ES"/>
              </w:rPr>
            </w:pPr>
            <w:r w:rsidRPr="00EC262A">
              <w:rPr>
                <w:lang w:val="es-ES"/>
              </w:rPr>
              <w:t>PC2</w:t>
            </w:r>
          </w:p>
        </w:tc>
        <w:tc>
          <w:tcPr>
            <w:tcW w:w="1064" w:type="dxa"/>
          </w:tcPr>
          <w:p w:rsidR="00E91F87" w:rsidRPr="00EC262A" w:rsidRDefault="00E91F87" w:rsidP="005F0E7F">
            <w:pPr>
              <w:pStyle w:val="Tabletext"/>
              <w:keepNext/>
              <w:keepLines/>
              <w:jc w:val="center"/>
              <w:rPr>
                <w:lang w:val="es-ES"/>
              </w:rPr>
            </w:pPr>
            <w:r w:rsidRPr="00EC262A">
              <w:rPr>
                <w:lang w:val="es-ES"/>
              </w:rPr>
              <w:t>B/W</w:t>
            </w:r>
          </w:p>
        </w:tc>
        <w:tc>
          <w:tcPr>
            <w:tcW w:w="1064" w:type="dxa"/>
          </w:tcPr>
          <w:p w:rsidR="00E91F87" w:rsidRPr="00EC262A" w:rsidRDefault="00E91F87" w:rsidP="005F0E7F">
            <w:pPr>
              <w:pStyle w:val="Tabletext"/>
              <w:keepNext/>
              <w:keepLines/>
              <w:jc w:val="center"/>
              <w:rPr>
                <w:lang w:val="es-ES"/>
              </w:rPr>
            </w:pPr>
            <w:r w:rsidRPr="00EC262A">
              <w:rPr>
                <w:lang w:val="es-ES"/>
              </w:rPr>
              <w:t>EN</w:t>
            </w:r>
          </w:p>
        </w:tc>
        <w:tc>
          <w:tcPr>
            <w:tcW w:w="2128" w:type="dxa"/>
            <w:gridSpan w:val="2"/>
          </w:tcPr>
          <w:p w:rsidR="00E91F87" w:rsidRPr="00EC262A" w:rsidRDefault="00E91F87" w:rsidP="005F0E7F">
            <w:pPr>
              <w:pStyle w:val="Tabletext"/>
              <w:keepNext/>
              <w:keepLines/>
              <w:jc w:val="center"/>
              <w:rPr>
                <w:lang w:val="es-ES"/>
              </w:rPr>
            </w:pPr>
            <w:r w:rsidRPr="00EC262A">
              <w:rPr>
                <w:lang w:val="es-ES"/>
              </w:rPr>
              <w:t>CLF</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c>
          <w:tcPr>
            <w:tcW w:w="1064" w:type="dxa"/>
          </w:tcPr>
          <w:p w:rsidR="00E91F87" w:rsidRPr="00EC262A" w:rsidRDefault="00E91F87" w:rsidP="005F0E7F">
            <w:pPr>
              <w:pStyle w:val="Tabletext"/>
              <w:keepNext/>
              <w:keepLines/>
              <w:jc w:val="center"/>
              <w:rPr>
                <w:lang w:val="es-ES"/>
              </w:rPr>
            </w:pPr>
            <w:r w:rsidRPr="00EC262A">
              <w:rPr>
                <w:lang w:val="es-ES"/>
              </w:rPr>
              <w:t>Res</w:t>
            </w:r>
          </w:p>
        </w:tc>
      </w:tr>
      <w:tr w:rsidR="00E91F87" w:rsidRPr="00EC262A" w:rsidTr="005E3ABF">
        <w:trPr>
          <w:jc w:val="center"/>
        </w:trPr>
        <w:tc>
          <w:tcPr>
            <w:tcW w:w="1064" w:type="dxa"/>
          </w:tcPr>
          <w:p w:rsidR="00E91F87" w:rsidRPr="00EC262A" w:rsidRDefault="00E91F87" w:rsidP="005F0E7F">
            <w:pPr>
              <w:pStyle w:val="Tabletext"/>
              <w:jc w:val="center"/>
              <w:rPr>
                <w:lang w:val="es-ES"/>
              </w:rPr>
            </w:pPr>
            <w:r w:rsidRPr="00EC262A">
              <w:rPr>
                <w:lang w:val="es-ES"/>
              </w:rPr>
              <w:t>PC3</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50/60</w:t>
            </w:r>
          </w:p>
        </w:tc>
        <w:tc>
          <w:tcPr>
            <w:tcW w:w="5320" w:type="dxa"/>
            <w:gridSpan w:val="5"/>
          </w:tcPr>
          <w:p w:rsidR="00E91F87" w:rsidRPr="00EC262A" w:rsidRDefault="00E91F87" w:rsidP="005F0E7F">
            <w:pPr>
              <w:pStyle w:val="Tabletext"/>
              <w:jc w:val="center"/>
              <w:rPr>
                <w:lang w:val="es-ES"/>
              </w:rPr>
            </w:pPr>
            <w:r w:rsidRPr="00EC262A">
              <w:rPr>
                <w:lang w:val="es-ES"/>
              </w:rPr>
              <w:t>STYPE</w:t>
            </w:r>
          </w:p>
        </w:tc>
      </w:tr>
      <w:tr w:rsidR="00E91F87" w:rsidRPr="00EC262A" w:rsidTr="005E3ABF">
        <w:trPr>
          <w:jc w:val="center"/>
        </w:trPr>
        <w:tc>
          <w:tcPr>
            <w:tcW w:w="1064" w:type="dxa"/>
          </w:tcPr>
          <w:p w:rsidR="00E91F87" w:rsidRPr="00EC262A" w:rsidRDefault="00E91F87" w:rsidP="005F0E7F">
            <w:pPr>
              <w:pStyle w:val="Tabletext"/>
              <w:jc w:val="center"/>
              <w:rPr>
                <w:lang w:val="es-ES"/>
              </w:rPr>
            </w:pPr>
            <w:r w:rsidRPr="00EC262A">
              <w:rPr>
                <w:lang w:val="es-ES"/>
              </w:rPr>
              <w:t>PC4</w:t>
            </w:r>
          </w:p>
        </w:tc>
        <w:tc>
          <w:tcPr>
            <w:tcW w:w="8512" w:type="dxa"/>
            <w:gridSpan w:val="8"/>
          </w:tcPr>
          <w:p w:rsidR="00E91F87" w:rsidRPr="00EC262A" w:rsidRDefault="00E91F87" w:rsidP="005F0E7F">
            <w:pPr>
              <w:pStyle w:val="Tabletext"/>
              <w:jc w:val="center"/>
              <w:rPr>
                <w:lang w:val="es-ES"/>
              </w:rPr>
            </w:pPr>
            <w:r w:rsidRPr="00EC262A">
              <w:rPr>
                <w:lang w:val="es-ES"/>
              </w:rPr>
              <w:t>VISC</w:t>
            </w:r>
          </w:p>
        </w:tc>
      </w:tr>
    </w:tbl>
    <w:p w:rsidR="00E91F87" w:rsidRPr="00EC262A" w:rsidRDefault="00E91F87" w:rsidP="00E91F87">
      <w:pPr>
        <w:pStyle w:val="Tablefin"/>
        <w:rPr>
          <w:lang w:val="es-ES"/>
        </w:rPr>
      </w:pPr>
    </w:p>
    <w:p w:rsidR="00E91F87" w:rsidRPr="00EC262A" w:rsidRDefault="00E91F87" w:rsidP="00E91F87">
      <w:pPr>
        <w:rPr>
          <w:lang w:val="es-ES"/>
        </w:rPr>
      </w:pPr>
      <w:r w:rsidRPr="00EC262A">
        <w:rPr>
          <w:lang w:val="es-ES"/>
        </w:rPr>
        <w:t>B/W: Bandera blanca y negra</w:t>
      </w:r>
    </w:p>
    <w:p w:rsidR="00E91F87" w:rsidRPr="00EC262A" w:rsidRDefault="00E91F87" w:rsidP="00E91F87">
      <w:pPr>
        <w:rPr>
          <w:lang w:val="es-ES"/>
        </w:rPr>
      </w:pPr>
      <w:r w:rsidRPr="00EC262A">
        <w:rPr>
          <w:lang w:val="es-ES"/>
        </w:rPr>
        <w:tab/>
        <w:t>0 = Blanco y negro</w:t>
      </w:r>
    </w:p>
    <w:p w:rsidR="00E91F87" w:rsidRPr="00EC262A" w:rsidRDefault="00E91F87" w:rsidP="00E91F87">
      <w:pPr>
        <w:rPr>
          <w:lang w:val="es-ES"/>
        </w:rPr>
      </w:pPr>
      <w:r w:rsidRPr="00EC262A">
        <w:rPr>
          <w:lang w:val="es-ES"/>
        </w:rPr>
        <w:tab/>
        <w:t>1 = Color</w:t>
      </w:r>
    </w:p>
    <w:p w:rsidR="00E91F87" w:rsidRPr="00EC262A" w:rsidRDefault="00E91F87" w:rsidP="00E91F87">
      <w:pPr>
        <w:rPr>
          <w:lang w:val="es-ES"/>
        </w:rPr>
      </w:pPr>
      <w:r w:rsidRPr="00EC262A">
        <w:rPr>
          <w:lang w:val="es-ES"/>
        </w:rPr>
        <w:t xml:space="preserve">EN: </w:t>
      </w:r>
      <w:r>
        <w:rPr>
          <w:lang w:val="es-ES"/>
        </w:rPr>
        <w:t>Bandera de admisión de trama</w:t>
      </w:r>
      <w:r w:rsidRPr="00EC262A">
        <w:rPr>
          <w:lang w:val="es-ES"/>
        </w:rPr>
        <w:t>s de color</w:t>
      </w:r>
    </w:p>
    <w:p w:rsidR="00E91F87" w:rsidRPr="00EC262A" w:rsidRDefault="00E91F87" w:rsidP="00E91F87">
      <w:pPr>
        <w:rPr>
          <w:lang w:val="es-ES"/>
        </w:rPr>
      </w:pPr>
      <w:r w:rsidRPr="00EC262A">
        <w:rPr>
          <w:lang w:val="es-ES"/>
        </w:rPr>
        <w:tab/>
        <w:t>0 = CLF es válida</w:t>
      </w:r>
    </w:p>
    <w:p w:rsidR="00E91F87" w:rsidRPr="00EC262A" w:rsidRDefault="00E91F87" w:rsidP="00E91F87">
      <w:pPr>
        <w:rPr>
          <w:lang w:val="es-ES"/>
        </w:rPr>
      </w:pPr>
      <w:r w:rsidRPr="00EC262A">
        <w:rPr>
          <w:lang w:val="es-ES"/>
        </w:rPr>
        <w:tab/>
        <w:t xml:space="preserve">1 = CLF </w:t>
      </w:r>
      <w:r>
        <w:rPr>
          <w:lang w:val="es-ES"/>
        </w:rPr>
        <w:t xml:space="preserve">no </w:t>
      </w:r>
      <w:r w:rsidRPr="00EC262A">
        <w:rPr>
          <w:lang w:val="es-ES"/>
        </w:rPr>
        <w:t>es válida</w:t>
      </w:r>
    </w:p>
    <w:p w:rsidR="00E91F87" w:rsidRPr="00EC262A" w:rsidRDefault="00E91F87" w:rsidP="00E91F87">
      <w:pPr>
        <w:rPr>
          <w:lang w:val="es-ES"/>
        </w:rPr>
      </w:pPr>
      <w:r w:rsidRPr="00EC262A">
        <w:rPr>
          <w:lang w:val="es-ES"/>
        </w:rPr>
        <w:t>CLF: C</w:t>
      </w:r>
      <w:r>
        <w:rPr>
          <w:lang w:val="es-ES"/>
        </w:rPr>
        <w:t>ódigo de identificación de trama</w:t>
      </w:r>
      <w:r w:rsidRPr="00EC262A">
        <w:rPr>
          <w:lang w:val="es-ES"/>
        </w:rPr>
        <w:t xml:space="preserve"> de color (véase la Rec. UIT-R BT.1700)</w:t>
      </w:r>
    </w:p>
    <w:p w:rsidR="00E91F87" w:rsidRPr="00EC262A" w:rsidRDefault="00E91F87" w:rsidP="00E91F87">
      <w:pPr>
        <w:rPr>
          <w:lang w:val="es-ES"/>
        </w:rPr>
      </w:pPr>
      <w:r w:rsidRPr="00EC262A">
        <w:rPr>
          <w:lang w:val="es-ES"/>
        </w:rPr>
        <w:tab/>
        <w:t xml:space="preserve">Para sistema 525/60 </w:t>
      </w:r>
    </w:p>
    <w:p w:rsidR="00E91F87" w:rsidRPr="00EC262A" w:rsidRDefault="00E91F87" w:rsidP="005F0E7F">
      <w:pPr>
        <w:rPr>
          <w:lang w:val="es-ES"/>
        </w:rPr>
      </w:pPr>
      <w:r w:rsidRPr="00EC262A">
        <w:rPr>
          <w:lang w:val="es-ES"/>
        </w:rPr>
        <w:tab/>
      </w:r>
      <w:r w:rsidR="005F0E7F">
        <w:rPr>
          <w:lang w:val="es-ES"/>
        </w:rPr>
        <w:tab/>
      </w:r>
      <w:r w:rsidRPr="00EC262A">
        <w:rPr>
          <w:lang w:val="es-ES"/>
        </w:rPr>
        <w:t>00b = Trama de color A</w:t>
      </w:r>
    </w:p>
    <w:p w:rsidR="00E91F87" w:rsidRPr="00EC262A" w:rsidRDefault="00E91F87" w:rsidP="005F0E7F">
      <w:pPr>
        <w:rPr>
          <w:lang w:val="es-ES"/>
        </w:rPr>
      </w:pPr>
      <w:r w:rsidRPr="00EC262A">
        <w:rPr>
          <w:lang w:val="es-ES"/>
        </w:rPr>
        <w:tab/>
      </w:r>
      <w:r w:rsidR="005F0E7F">
        <w:rPr>
          <w:lang w:val="es-ES"/>
        </w:rPr>
        <w:tab/>
      </w:r>
      <w:r w:rsidRPr="00EC262A">
        <w:rPr>
          <w:lang w:val="es-ES"/>
        </w:rPr>
        <w:t>01b = Trama de color B</w:t>
      </w:r>
    </w:p>
    <w:p w:rsidR="00E91F87" w:rsidRPr="00EC262A" w:rsidRDefault="00E91F87" w:rsidP="005F0E7F">
      <w:pPr>
        <w:rPr>
          <w:lang w:val="es-ES"/>
        </w:rPr>
      </w:pPr>
      <w:r w:rsidRPr="00EC262A">
        <w:rPr>
          <w:lang w:val="es-ES"/>
        </w:rPr>
        <w:tab/>
      </w:r>
      <w:r w:rsidR="005F0E7F">
        <w:rPr>
          <w:lang w:val="es-ES"/>
        </w:rPr>
        <w:tab/>
      </w:r>
      <w:r w:rsidRPr="00EC262A">
        <w:rPr>
          <w:lang w:val="es-ES"/>
        </w:rPr>
        <w:t>Otros = Reservado</w:t>
      </w:r>
    </w:p>
    <w:p w:rsidR="00E91F87" w:rsidRPr="00EC262A" w:rsidRDefault="00E91F87" w:rsidP="00E91F87">
      <w:pPr>
        <w:rPr>
          <w:lang w:val="es-ES"/>
        </w:rPr>
      </w:pPr>
      <w:r w:rsidRPr="00EC262A">
        <w:rPr>
          <w:lang w:val="es-ES"/>
        </w:rPr>
        <w:tab/>
        <w:t>Para sistema 625/50</w:t>
      </w:r>
    </w:p>
    <w:p w:rsidR="00E91F87" w:rsidRPr="00EC262A" w:rsidRDefault="00E91F87" w:rsidP="000522BC">
      <w:pPr>
        <w:rPr>
          <w:lang w:val="es-ES"/>
        </w:rPr>
      </w:pPr>
      <w:r w:rsidRPr="00EC262A">
        <w:rPr>
          <w:lang w:val="es-ES"/>
        </w:rPr>
        <w:tab/>
      </w:r>
      <w:r w:rsidR="005F0E7F">
        <w:rPr>
          <w:lang w:val="es-ES"/>
        </w:rPr>
        <w:tab/>
      </w:r>
      <w:r w:rsidRPr="00EC262A">
        <w:rPr>
          <w:lang w:val="es-ES"/>
        </w:rPr>
        <w:t>00b = 1</w:t>
      </w:r>
      <w:r w:rsidRPr="00EC262A">
        <w:rPr>
          <w:vertAlign w:val="superscript"/>
          <w:lang w:val="es-ES"/>
        </w:rPr>
        <w:t>er</w:t>
      </w:r>
      <w:r w:rsidRPr="00EC262A">
        <w:rPr>
          <w:lang w:val="es-ES"/>
        </w:rPr>
        <w:t>, 2</w:t>
      </w:r>
      <w:r w:rsidR="000522BC" w:rsidRPr="00213B3A">
        <w:rPr>
          <w:lang w:val="es-ES_tradnl"/>
        </w:rPr>
        <w:t>°</w:t>
      </w:r>
      <w:r w:rsidRPr="00EC262A">
        <w:rPr>
          <w:vertAlign w:val="superscript"/>
          <w:lang w:val="es-ES"/>
        </w:rPr>
        <w:t xml:space="preserve"> </w:t>
      </w:r>
      <w:r w:rsidRPr="00EC262A">
        <w:rPr>
          <w:lang w:val="es-ES"/>
        </w:rPr>
        <w:t>campo</w:t>
      </w:r>
    </w:p>
    <w:p w:rsidR="00E91F87" w:rsidRPr="00EC262A" w:rsidRDefault="00E91F87" w:rsidP="000522BC">
      <w:pPr>
        <w:rPr>
          <w:lang w:val="es-ES"/>
        </w:rPr>
      </w:pPr>
      <w:r w:rsidRPr="00EC262A">
        <w:rPr>
          <w:lang w:val="es-ES"/>
        </w:rPr>
        <w:tab/>
      </w:r>
      <w:r w:rsidR="005F0E7F">
        <w:rPr>
          <w:lang w:val="es-ES"/>
        </w:rPr>
        <w:tab/>
      </w:r>
      <w:r w:rsidRPr="00EC262A">
        <w:rPr>
          <w:lang w:val="es-ES"/>
        </w:rPr>
        <w:t>01b = 3</w:t>
      </w:r>
      <w:r w:rsidRPr="00EC262A">
        <w:rPr>
          <w:vertAlign w:val="superscript"/>
          <w:lang w:val="es-ES"/>
        </w:rPr>
        <w:t>er</w:t>
      </w:r>
      <w:r w:rsidRPr="00EC262A">
        <w:rPr>
          <w:lang w:val="es-ES"/>
        </w:rPr>
        <w:t>, 4</w:t>
      </w:r>
      <w:r w:rsidR="000522BC" w:rsidRPr="00213B3A">
        <w:rPr>
          <w:lang w:val="es-ES_tradnl"/>
        </w:rPr>
        <w:t>°</w:t>
      </w:r>
      <w:r w:rsidRPr="00EC262A">
        <w:rPr>
          <w:lang w:val="es-ES"/>
        </w:rPr>
        <w:t xml:space="preserve"> campo</w:t>
      </w:r>
    </w:p>
    <w:p w:rsidR="00E91F87" w:rsidRPr="00EC262A" w:rsidRDefault="00E91F87" w:rsidP="000522BC">
      <w:pPr>
        <w:rPr>
          <w:lang w:val="es-ES"/>
        </w:rPr>
      </w:pPr>
      <w:r w:rsidRPr="00EC262A">
        <w:rPr>
          <w:lang w:val="es-ES"/>
        </w:rPr>
        <w:tab/>
      </w:r>
      <w:r w:rsidR="005F0E7F">
        <w:rPr>
          <w:lang w:val="es-ES"/>
        </w:rPr>
        <w:tab/>
      </w:r>
      <w:r w:rsidRPr="00EC262A">
        <w:rPr>
          <w:lang w:val="es-ES"/>
        </w:rPr>
        <w:t>10b = 5</w:t>
      </w:r>
      <w:r w:rsidRPr="00EC262A">
        <w:rPr>
          <w:vertAlign w:val="superscript"/>
          <w:lang w:val="es-ES"/>
        </w:rPr>
        <w:t>o</w:t>
      </w:r>
      <w:r w:rsidRPr="00EC262A">
        <w:rPr>
          <w:lang w:val="es-ES"/>
        </w:rPr>
        <w:t>, 6</w:t>
      </w:r>
      <w:r w:rsidR="000522BC" w:rsidRPr="00213B3A">
        <w:rPr>
          <w:lang w:val="es-ES_tradnl"/>
        </w:rPr>
        <w:t>°</w:t>
      </w:r>
      <w:r w:rsidRPr="00EC262A">
        <w:rPr>
          <w:lang w:val="es-ES"/>
        </w:rPr>
        <w:t xml:space="preserve"> campo</w:t>
      </w:r>
    </w:p>
    <w:p w:rsidR="00E91F87" w:rsidRPr="00EC262A" w:rsidRDefault="00E91F87" w:rsidP="000522BC">
      <w:pPr>
        <w:rPr>
          <w:lang w:val="es-ES"/>
        </w:rPr>
      </w:pPr>
      <w:r w:rsidRPr="00EC262A">
        <w:rPr>
          <w:lang w:val="es-ES"/>
        </w:rPr>
        <w:tab/>
      </w:r>
      <w:r w:rsidR="005F0E7F">
        <w:rPr>
          <w:lang w:val="es-ES"/>
        </w:rPr>
        <w:tab/>
      </w:r>
      <w:r w:rsidRPr="00EC262A">
        <w:rPr>
          <w:lang w:val="es-ES"/>
        </w:rPr>
        <w:t>11b = 7</w:t>
      </w:r>
      <w:r w:rsidRPr="00EC262A">
        <w:rPr>
          <w:vertAlign w:val="superscript"/>
          <w:lang w:val="es-ES"/>
        </w:rPr>
        <w:t>o</w:t>
      </w:r>
      <w:r w:rsidRPr="00EC262A">
        <w:rPr>
          <w:lang w:val="es-ES"/>
        </w:rPr>
        <w:t>, 8</w:t>
      </w:r>
      <w:r w:rsidR="000522BC" w:rsidRPr="00213B3A">
        <w:rPr>
          <w:lang w:val="es-ES_tradnl"/>
        </w:rPr>
        <w:t>°</w:t>
      </w:r>
      <w:r w:rsidRPr="00EC262A">
        <w:rPr>
          <w:lang w:val="es-ES"/>
        </w:rPr>
        <w:t xml:space="preserve"> campo</w:t>
      </w:r>
    </w:p>
    <w:p w:rsidR="00E91F87" w:rsidRPr="00EC262A" w:rsidRDefault="00E91F87" w:rsidP="00E91F87">
      <w:pPr>
        <w:rPr>
          <w:lang w:val="es-ES"/>
        </w:rPr>
      </w:pPr>
      <w:r w:rsidRPr="00EC262A">
        <w:rPr>
          <w:lang w:val="es-ES"/>
        </w:rPr>
        <w:t>50/60:</w:t>
      </w:r>
    </w:p>
    <w:p w:rsidR="00E91F87" w:rsidRPr="00EC262A" w:rsidRDefault="00E91F87" w:rsidP="00E91F87">
      <w:pPr>
        <w:rPr>
          <w:lang w:val="es-ES"/>
        </w:rPr>
      </w:pPr>
      <w:r w:rsidRPr="00EC262A">
        <w:rPr>
          <w:lang w:val="es-ES"/>
        </w:rPr>
        <w:tab/>
        <w:t>0 = Sistema de 60 campos</w:t>
      </w:r>
    </w:p>
    <w:p w:rsidR="00E91F87" w:rsidRPr="00EC262A" w:rsidRDefault="00E91F87" w:rsidP="00E91F87">
      <w:pPr>
        <w:rPr>
          <w:lang w:val="es-ES"/>
        </w:rPr>
      </w:pPr>
      <w:r w:rsidRPr="00EC262A">
        <w:rPr>
          <w:lang w:val="es-ES"/>
        </w:rPr>
        <w:tab/>
        <w:t>1 = Sistema de 50 campos</w:t>
      </w:r>
    </w:p>
    <w:p w:rsidR="00E91F87" w:rsidRPr="00EC262A" w:rsidRDefault="00E91F87" w:rsidP="00E91F87">
      <w:pPr>
        <w:rPr>
          <w:lang w:val="es-ES"/>
        </w:rPr>
      </w:pPr>
      <w:r w:rsidRPr="00EC262A">
        <w:rPr>
          <w:lang w:val="es-ES"/>
        </w:rPr>
        <w:t>STYPE: STYPE define un tipo de señal de vídeo.</w:t>
      </w:r>
    </w:p>
    <w:p w:rsidR="00E91F87" w:rsidRPr="00EC262A" w:rsidRDefault="00E91F87" w:rsidP="005F0E7F">
      <w:pPr>
        <w:rPr>
          <w:lang w:val="es-ES"/>
        </w:rPr>
      </w:pPr>
      <w:r w:rsidRPr="00EC262A">
        <w:rPr>
          <w:lang w:val="es-ES"/>
        </w:rPr>
        <w:tab/>
      </w:r>
      <w:r w:rsidR="005F0E7F">
        <w:rPr>
          <w:lang w:val="es-ES"/>
        </w:rPr>
        <w:tab/>
      </w:r>
      <w:r w:rsidRPr="00EC262A">
        <w:rPr>
          <w:lang w:val="es-ES"/>
        </w:rPr>
        <w:t>00000b = Compresión 4:1:1</w:t>
      </w:r>
    </w:p>
    <w:p w:rsidR="00E91F87" w:rsidRPr="00EC262A" w:rsidRDefault="00E91F87" w:rsidP="005F0E7F">
      <w:pPr>
        <w:rPr>
          <w:lang w:val="es-ES"/>
        </w:rPr>
      </w:pPr>
      <w:r w:rsidRPr="00EC262A">
        <w:rPr>
          <w:lang w:val="es-ES"/>
        </w:rPr>
        <w:tab/>
      </w:r>
      <w:r w:rsidR="005F0E7F">
        <w:rPr>
          <w:lang w:val="es-ES"/>
        </w:rPr>
        <w:tab/>
      </w:r>
      <w:r w:rsidRPr="00EC262A">
        <w:rPr>
          <w:lang w:val="es-ES"/>
        </w:rPr>
        <w:t>00001b = Reservado</w:t>
      </w:r>
    </w:p>
    <w:p w:rsidR="00E91F87" w:rsidRPr="00EC262A" w:rsidRDefault="00E91F87" w:rsidP="00E91F87">
      <w:pPr>
        <w:rPr>
          <w:lang w:val="es-ES"/>
        </w:rPr>
      </w:pPr>
      <w:r w:rsidRPr="00EC262A">
        <w:rPr>
          <w:lang w:val="es-ES"/>
        </w:rPr>
        <w:tab/>
        <w:t xml:space="preserve">         |                 |</w:t>
      </w:r>
    </w:p>
    <w:p w:rsidR="00E91F87" w:rsidRPr="00EC262A" w:rsidRDefault="00E91F87" w:rsidP="005F0E7F">
      <w:pPr>
        <w:rPr>
          <w:lang w:val="es-ES"/>
        </w:rPr>
      </w:pPr>
      <w:r w:rsidRPr="00EC262A">
        <w:rPr>
          <w:lang w:val="es-ES"/>
        </w:rPr>
        <w:tab/>
      </w:r>
      <w:r w:rsidR="005F0E7F">
        <w:rPr>
          <w:lang w:val="es-ES"/>
        </w:rPr>
        <w:tab/>
      </w:r>
      <w:r w:rsidRPr="00EC262A">
        <w:rPr>
          <w:lang w:val="es-ES"/>
        </w:rPr>
        <w:t>00011b = Reservado</w:t>
      </w:r>
    </w:p>
    <w:p w:rsidR="00E91F87" w:rsidRPr="00EC262A" w:rsidRDefault="00E91F87" w:rsidP="005F0E7F">
      <w:pPr>
        <w:rPr>
          <w:lang w:val="es-ES"/>
        </w:rPr>
      </w:pPr>
      <w:r w:rsidRPr="00EC262A">
        <w:rPr>
          <w:lang w:val="es-ES"/>
        </w:rPr>
        <w:tab/>
      </w:r>
      <w:r w:rsidR="005F0E7F">
        <w:rPr>
          <w:lang w:val="es-ES"/>
        </w:rPr>
        <w:tab/>
      </w:r>
      <w:r w:rsidRPr="00EC262A">
        <w:rPr>
          <w:lang w:val="es-ES"/>
        </w:rPr>
        <w:t>00100b = Compresión 4:2:2</w:t>
      </w:r>
    </w:p>
    <w:p w:rsidR="00E91F87" w:rsidRPr="00EC262A" w:rsidRDefault="00E91F87" w:rsidP="005F0E7F">
      <w:pPr>
        <w:rPr>
          <w:lang w:val="es-ES"/>
        </w:rPr>
      </w:pPr>
      <w:r w:rsidRPr="00EC262A">
        <w:rPr>
          <w:lang w:val="es-ES"/>
        </w:rPr>
        <w:lastRenderedPageBreak/>
        <w:tab/>
      </w:r>
      <w:r w:rsidR="005F0E7F">
        <w:rPr>
          <w:lang w:val="es-ES"/>
        </w:rPr>
        <w:tab/>
      </w:r>
      <w:r w:rsidRPr="00EC262A">
        <w:rPr>
          <w:lang w:val="es-ES"/>
        </w:rPr>
        <w:t>00101b = Reservado</w:t>
      </w:r>
    </w:p>
    <w:p w:rsidR="00E91F87" w:rsidRPr="00EC262A" w:rsidRDefault="00E91F87" w:rsidP="00E91F87">
      <w:pPr>
        <w:rPr>
          <w:lang w:val="es-ES"/>
        </w:rPr>
      </w:pPr>
      <w:r w:rsidRPr="00EC262A">
        <w:rPr>
          <w:lang w:val="es-ES"/>
        </w:rPr>
        <w:tab/>
        <w:t xml:space="preserve">         |                 |</w:t>
      </w:r>
    </w:p>
    <w:p w:rsidR="00E91F87" w:rsidRPr="00EC262A" w:rsidRDefault="00E91F87" w:rsidP="005F0E7F">
      <w:pPr>
        <w:rPr>
          <w:lang w:val="es-ES"/>
        </w:rPr>
      </w:pPr>
      <w:r w:rsidRPr="00EC262A">
        <w:rPr>
          <w:lang w:val="es-ES"/>
        </w:rPr>
        <w:tab/>
      </w:r>
      <w:r w:rsidR="005F0E7F">
        <w:rPr>
          <w:lang w:val="es-ES"/>
        </w:rPr>
        <w:tab/>
      </w:r>
      <w:r w:rsidRPr="00EC262A">
        <w:rPr>
          <w:lang w:val="es-ES"/>
        </w:rPr>
        <w:t>11111b = Reservado</w:t>
      </w:r>
    </w:p>
    <w:p w:rsidR="00E91F87" w:rsidRPr="00EC262A" w:rsidRDefault="00E91F87" w:rsidP="00E91F87">
      <w:pPr>
        <w:rPr>
          <w:lang w:val="es-ES"/>
        </w:rPr>
      </w:pPr>
      <w:r w:rsidRPr="00EC262A">
        <w:rPr>
          <w:lang w:val="es-ES"/>
        </w:rPr>
        <w:t>VISC:</w:t>
      </w:r>
    </w:p>
    <w:p w:rsidR="00E91F87" w:rsidRPr="00EC262A" w:rsidRDefault="00E91F87" w:rsidP="00E91F87">
      <w:pPr>
        <w:rPr>
          <w:lang w:val="es-ES"/>
        </w:rPr>
      </w:pPr>
      <w:r w:rsidRPr="00EC262A">
        <w:rPr>
          <w:lang w:val="es-ES"/>
        </w:rPr>
        <w:tab/>
        <w:t>10001000b = –180</w:t>
      </w:r>
    </w:p>
    <w:p w:rsidR="00E91F87" w:rsidRPr="00EC262A" w:rsidRDefault="00E91F87" w:rsidP="00E91F87">
      <w:pPr>
        <w:rPr>
          <w:lang w:val="es-ES"/>
        </w:rPr>
      </w:pPr>
      <w:r w:rsidRPr="00EC262A">
        <w:rPr>
          <w:lang w:val="es-ES"/>
        </w:rPr>
        <w:tab/>
        <w:t xml:space="preserve">        |                |</w:t>
      </w:r>
    </w:p>
    <w:p w:rsidR="00E91F87" w:rsidRPr="00EC262A" w:rsidRDefault="00E91F87" w:rsidP="00E91F87">
      <w:pPr>
        <w:rPr>
          <w:lang w:val="es-ES"/>
        </w:rPr>
      </w:pPr>
      <w:r w:rsidRPr="00EC262A">
        <w:rPr>
          <w:lang w:val="es-ES"/>
        </w:rPr>
        <w:tab/>
        <w:t>00000000b =    0</w:t>
      </w:r>
    </w:p>
    <w:p w:rsidR="00E91F87" w:rsidRPr="00EC262A" w:rsidRDefault="00E91F87" w:rsidP="00E91F87">
      <w:pPr>
        <w:rPr>
          <w:lang w:val="es-ES"/>
        </w:rPr>
      </w:pPr>
      <w:r w:rsidRPr="00EC262A">
        <w:rPr>
          <w:lang w:val="es-ES"/>
        </w:rPr>
        <w:tab/>
        <w:t xml:space="preserve">        |                |</w:t>
      </w:r>
    </w:p>
    <w:p w:rsidR="00E91F87" w:rsidRPr="00EC262A" w:rsidRDefault="00E91F87" w:rsidP="00E91F87">
      <w:pPr>
        <w:rPr>
          <w:lang w:val="es-ES"/>
        </w:rPr>
      </w:pPr>
      <w:r w:rsidRPr="00EC262A">
        <w:rPr>
          <w:lang w:val="es-ES"/>
        </w:rPr>
        <w:tab/>
        <w:t>01111000b =  180</w:t>
      </w:r>
    </w:p>
    <w:p w:rsidR="00E91F87" w:rsidRPr="00EC262A" w:rsidRDefault="00E91F87" w:rsidP="00E91F87">
      <w:pPr>
        <w:rPr>
          <w:lang w:val="es-ES"/>
        </w:rPr>
      </w:pPr>
      <w:r w:rsidRPr="00EC262A">
        <w:rPr>
          <w:lang w:val="es-ES"/>
        </w:rPr>
        <w:tab/>
        <w:t>01111111b =  Sin información</w:t>
      </w:r>
    </w:p>
    <w:p w:rsidR="00E91F87" w:rsidRPr="00EC262A" w:rsidRDefault="00E91F87" w:rsidP="00E91F87">
      <w:pPr>
        <w:rPr>
          <w:lang w:val="es-ES"/>
        </w:rPr>
      </w:pPr>
      <w:r w:rsidRPr="00EC262A">
        <w:rPr>
          <w:lang w:val="es-ES"/>
        </w:rPr>
        <w:tab/>
        <w:t>Otros = Reservado</w:t>
      </w:r>
    </w:p>
    <w:p w:rsidR="00E91F87" w:rsidRDefault="00E91F87" w:rsidP="00E91F87">
      <w:pPr>
        <w:rPr>
          <w:lang w:val="es-ES"/>
        </w:rPr>
      </w:pPr>
      <w:r w:rsidRPr="00EC262A">
        <w:rPr>
          <w:lang w:val="es-ES"/>
        </w:rPr>
        <w:t>Res: Bit reservado para futura utilización</w:t>
      </w:r>
    </w:p>
    <w:p w:rsidR="00E91F87" w:rsidRPr="00EC262A" w:rsidRDefault="00E91F87" w:rsidP="00E91F87">
      <w:pPr>
        <w:rPr>
          <w:lang w:val="es-ES"/>
        </w:rPr>
      </w:pPr>
      <w:r w:rsidRPr="00EC262A">
        <w:rPr>
          <w:lang w:val="es-ES"/>
        </w:rPr>
        <w:tab/>
        <w:t>Para el valor por defecto se pondrá a 1</w:t>
      </w:r>
    </w:p>
    <w:p w:rsidR="00E91F87" w:rsidRPr="00EC262A" w:rsidRDefault="00E91F87" w:rsidP="00E91F87">
      <w:pPr>
        <w:pStyle w:val="Heading4"/>
        <w:rPr>
          <w:lang w:val="es-ES"/>
        </w:rPr>
      </w:pPr>
      <w:r w:rsidRPr="00EC262A">
        <w:rPr>
          <w:lang w:val="es-ES"/>
        </w:rPr>
        <w:t>1.5.2.2</w:t>
      </w:r>
      <w:r w:rsidRPr="00EC262A">
        <w:rPr>
          <w:lang w:val="es-ES"/>
        </w:rPr>
        <w:tab/>
        <w:t>Paquete de control de fuente VAUX (VSC)</w:t>
      </w:r>
    </w:p>
    <w:p w:rsidR="00E91F87" w:rsidRPr="00EC262A" w:rsidRDefault="00E91F87" w:rsidP="00E91F87">
      <w:pPr>
        <w:rPr>
          <w:lang w:val="es-ES"/>
        </w:rPr>
      </w:pPr>
      <w:r w:rsidRPr="00EC262A">
        <w:rPr>
          <w:lang w:val="es-ES"/>
        </w:rPr>
        <w:t>El Cuadro 14 muestra la correspondencia de un paquete de control de fuente VAUX.</w:t>
      </w:r>
    </w:p>
    <w:p w:rsidR="00E91F87" w:rsidRPr="00EC262A" w:rsidRDefault="00E91F87" w:rsidP="005E3ABF">
      <w:pPr>
        <w:pStyle w:val="TableNo"/>
        <w:rPr>
          <w:lang w:val="es-ES"/>
        </w:rPr>
      </w:pPr>
      <w:r w:rsidRPr="00EC262A">
        <w:rPr>
          <w:lang w:val="es-ES"/>
        </w:rPr>
        <w:t>CUADRO 14</w:t>
      </w:r>
    </w:p>
    <w:p w:rsidR="00E91F87" w:rsidRPr="00EC262A" w:rsidRDefault="00E91F87" w:rsidP="005E3ABF">
      <w:pPr>
        <w:pStyle w:val="Tabletitle"/>
        <w:rPr>
          <w:lang w:val="es-ES"/>
        </w:rPr>
      </w:pPr>
      <w:r w:rsidRPr="00EC262A">
        <w:rPr>
          <w:lang w:val="es-ES"/>
        </w:rPr>
        <w:t>Correspondencia del paquete de control VAUX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1071"/>
        <w:gridCol w:w="1071"/>
        <w:gridCol w:w="1071"/>
        <w:gridCol w:w="1071"/>
        <w:gridCol w:w="1071"/>
        <w:gridCol w:w="1071"/>
        <w:gridCol w:w="1071"/>
        <w:gridCol w:w="1071"/>
      </w:tblGrid>
      <w:tr w:rsidR="00E91F87" w:rsidRPr="00EC262A" w:rsidTr="005F0E7F">
        <w:trPr>
          <w:cantSplit/>
          <w:jc w:val="center"/>
        </w:trPr>
        <w:tc>
          <w:tcPr>
            <w:tcW w:w="1064" w:type="dxa"/>
            <w:tcBorders>
              <w:top w:val="nil"/>
              <w:left w:val="nil"/>
              <w:right w:val="nil"/>
            </w:tcBorders>
          </w:tcPr>
          <w:p w:rsidR="00E91F87" w:rsidRPr="00EC262A" w:rsidRDefault="00E91F87" w:rsidP="005E3ABF">
            <w:pPr>
              <w:rPr>
                <w:rFonts w:ascii="Arial" w:hAnsi="Arial" w:cs="Arial"/>
                <w:sz w:val="18"/>
                <w:szCs w:val="24"/>
                <w:lang w:val="es-ES"/>
              </w:rPr>
            </w:pPr>
          </w:p>
        </w:tc>
        <w:tc>
          <w:tcPr>
            <w:tcW w:w="1064" w:type="dxa"/>
            <w:tcBorders>
              <w:top w:val="nil"/>
              <w:left w:val="nil"/>
              <w:right w:val="nil"/>
            </w:tcBorders>
          </w:tcPr>
          <w:p w:rsidR="00E91F87" w:rsidRPr="00EC262A" w:rsidRDefault="00E91F87" w:rsidP="005E3ABF">
            <w:pPr>
              <w:pStyle w:val="Tablehead"/>
              <w:rPr>
                <w:lang w:val="es-ES"/>
              </w:rPr>
            </w:pPr>
            <w:r w:rsidRPr="00EC262A">
              <w:rPr>
                <w:lang w:val="es-ES"/>
              </w:rPr>
              <w:t>MSB</w:t>
            </w:r>
          </w:p>
        </w:tc>
        <w:tc>
          <w:tcPr>
            <w:tcW w:w="1064" w:type="dxa"/>
            <w:tcBorders>
              <w:top w:val="nil"/>
              <w:left w:val="nil"/>
              <w:right w:val="nil"/>
            </w:tcBorders>
          </w:tcPr>
          <w:p w:rsidR="00E91F87" w:rsidRPr="00EC262A" w:rsidRDefault="00E91F87" w:rsidP="005E3ABF">
            <w:pPr>
              <w:pStyle w:val="Tablehead"/>
              <w:rPr>
                <w:lang w:val="es-ES"/>
              </w:rPr>
            </w:pPr>
          </w:p>
        </w:tc>
        <w:tc>
          <w:tcPr>
            <w:tcW w:w="1064" w:type="dxa"/>
            <w:tcBorders>
              <w:top w:val="nil"/>
              <w:left w:val="nil"/>
              <w:right w:val="nil"/>
            </w:tcBorders>
          </w:tcPr>
          <w:p w:rsidR="00E91F87" w:rsidRPr="00EC262A" w:rsidRDefault="00E91F87" w:rsidP="005E3ABF">
            <w:pPr>
              <w:pStyle w:val="Tablehead"/>
              <w:rPr>
                <w:lang w:val="es-ES"/>
              </w:rPr>
            </w:pPr>
          </w:p>
        </w:tc>
        <w:tc>
          <w:tcPr>
            <w:tcW w:w="1064" w:type="dxa"/>
            <w:tcBorders>
              <w:top w:val="nil"/>
              <w:left w:val="nil"/>
              <w:right w:val="nil"/>
            </w:tcBorders>
          </w:tcPr>
          <w:p w:rsidR="00E91F87" w:rsidRPr="00EC262A" w:rsidRDefault="00E91F87" w:rsidP="005E3ABF">
            <w:pPr>
              <w:pStyle w:val="Tablehead"/>
              <w:rPr>
                <w:lang w:val="es-ES"/>
              </w:rPr>
            </w:pPr>
          </w:p>
        </w:tc>
        <w:tc>
          <w:tcPr>
            <w:tcW w:w="1064" w:type="dxa"/>
            <w:tcBorders>
              <w:top w:val="nil"/>
              <w:left w:val="nil"/>
              <w:right w:val="nil"/>
            </w:tcBorders>
          </w:tcPr>
          <w:p w:rsidR="00E91F87" w:rsidRPr="00EC262A" w:rsidRDefault="00E91F87" w:rsidP="005E3ABF">
            <w:pPr>
              <w:pStyle w:val="Tablehead"/>
              <w:rPr>
                <w:lang w:val="es-ES"/>
              </w:rPr>
            </w:pPr>
          </w:p>
        </w:tc>
        <w:tc>
          <w:tcPr>
            <w:tcW w:w="1064" w:type="dxa"/>
            <w:tcBorders>
              <w:top w:val="nil"/>
              <w:left w:val="nil"/>
              <w:right w:val="nil"/>
            </w:tcBorders>
          </w:tcPr>
          <w:p w:rsidR="00E91F87" w:rsidRPr="00EC262A" w:rsidRDefault="00E91F87" w:rsidP="005E3ABF">
            <w:pPr>
              <w:pStyle w:val="Tablehead"/>
              <w:rPr>
                <w:lang w:val="es-ES"/>
              </w:rPr>
            </w:pPr>
          </w:p>
        </w:tc>
        <w:tc>
          <w:tcPr>
            <w:tcW w:w="1064" w:type="dxa"/>
            <w:tcBorders>
              <w:top w:val="nil"/>
              <w:left w:val="nil"/>
              <w:right w:val="nil"/>
            </w:tcBorders>
          </w:tcPr>
          <w:p w:rsidR="00E91F87" w:rsidRPr="00EC262A" w:rsidRDefault="00E91F87" w:rsidP="005E3ABF">
            <w:pPr>
              <w:pStyle w:val="Tablehead"/>
              <w:rPr>
                <w:lang w:val="es-ES"/>
              </w:rPr>
            </w:pPr>
          </w:p>
        </w:tc>
        <w:tc>
          <w:tcPr>
            <w:tcW w:w="1064" w:type="dxa"/>
            <w:tcBorders>
              <w:top w:val="nil"/>
              <w:left w:val="nil"/>
              <w:right w:val="nil"/>
            </w:tcBorders>
          </w:tcPr>
          <w:p w:rsidR="00E91F87" w:rsidRPr="00EC262A" w:rsidRDefault="00E91F87" w:rsidP="005E3ABF">
            <w:pPr>
              <w:pStyle w:val="Tablehead"/>
              <w:rPr>
                <w:lang w:val="es-ES"/>
              </w:rPr>
            </w:pPr>
            <w:r w:rsidRPr="00EC262A">
              <w:rPr>
                <w:lang w:val="es-ES"/>
              </w:rPr>
              <w:t>LSB</w:t>
            </w:r>
          </w:p>
        </w:tc>
      </w:tr>
      <w:tr w:rsidR="00E91F87" w:rsidRPr="00EC262A" w:rsidTr="005F0E7F">
        <w:trPr>
          <w:cantSplit/>
          <w:jc w:val="center"/>
        </w:trPr>
        <w:tc>
          <w:tcPr>
            <w:tcW w:w="1064" w:type="dxa"/>
          </w:tcPr>
          <w:p w:rsidR="00E91F87" w:rsidRPr="00EC262A" w:rsidRDefault="00E91F87" w:rsidP="005F0E7F">
            <w:pPr>
              <w:pStyle w:val="Tabletext"/>
              <w:jc w:val="center"/>
              <w:rPr>
                <w:b/>
                <w:bCs/>
                <w:lang w:val="es-ES"/>
              </w:rPr>
            </w:pPr>
            <w:r w:rsidRPr="00EC262A">
              <w:rPr>
                <w:b/>
                <w:bCs/>
                <w:lang w:val="es-ES"/>
              </w:rPr>
              <w:t>PC0</w:t>
            </w:r>
          </w:p>
        </w:tc>
        <w:tc>
          <w:tcPr>
            <w:tcW w:w="1064" w:type="dxa"/>
          </w:tcPr>
          <w:p w:rsidR="00E91F87" w:rsidRPr="00EC262A" w:rsidRDefault="00E91F87" w:rsidP="005F0E7F">
            <w:pPr>
              <w:pStyle w:val="Tabletext"/>
              <w:jc w:val="center"/>
              <w:rPr>
                <w:b/>
                <w:bCs/>
                <w:lang w:val="es-ES"/>
              </w:rPr>
            </w:pPr>
            <w:r w:rsidRPr="00EC262A">
              <w:rPr>
                <w:b/>
                <w:bCs/>
                <w:lang w:val="es-ES"/>
              </w:rPr>
              <w:t>0</w:t>
            </w:r>
          </w:p>
        </w:tc>
        <w:tc>
          <w:tcPr>
            <w:tcW w:w="1064" w:type="dxa"/>
          </w:tcPr>
          <w:p w:rsidR="00E91F87" w:rsidRPr="00EC262A" w:rsidRDefault="00E91F87" w:rsidP="005F0E7F">
            <w:pPr>
              <w:pStyle w:val="Tabletext"/>
              <w:jc w:val="center"/>
              <w:rPr>
                <w:b/>
                <w:bCs/>
                <w:lang w:val="es-ES"/>
              </w:rPr>
            </w:pPr>
            <w:r w:rsidRPr="00EC262A">
              <w:rPr>
                <w:b/>
                <w:bCs/>
                <w:lang w:val="es-ES"/>
              </w:rPr>
              <w:t>1</w:t>
            </w:r>
          </w:p>
        </w:tc>
        <w:tc>
          <w:tcPr>
            <w:tcW w:w="1064" w:type="dxa"/>
          </w:tcPr>
          <w:p w:rsidR="00E91F87" w:rsidRPr="00EC262A" w:rsidRDefault="00E91F87" w:rsidP="005F0E7F">
            <w:pPr>
              <w:pStyle w:val="Tabletext"/>
              <w:jc w:val="center"/>
              <w:rPr>
                <w:b/>
                <w:bCs/>
                <w:lang w:val="es-ES"/>
              </w:rPr>
            </w:pPr>
            <w:r w:rsidRPr="00EC262A">
              <w:rPr>
                <w:b/>
                <w:bCs/>
                <w:lang w:val="es-ES"/>
              </w:rPr>
              <w:t>1</w:t>
            </w:r>
          </w:p>
        </w:tc>
        <w:tc>
          <w:tcPr>
            <w:tcW w:w="1064" w:type="dxa"/>
          </w:tcPr>
          <w:p w:rsidR="00E91F87" w:rsidRPr="00EC262A" w:rsidRDefault="00E91F87" w:rsidP="005F0E7F">
            <w:pPr>
              <w:pStyle w:val="Tabletext"/>
              <w:jc w:val="center"/>
              <w:rPr>
                <w:b/>
                <w:bCs/>
                <w:lang w:val="es-ES"/>
              </w:rPr>
            </w:pPr>
            <w:r w:rsidRPr="00EC262A">
              <w:rPr>
                <w:b/>
                <w:bCs/>
                <w:lang w:val="es-ES"/>
              </w:rPr>
              <w:t>0</w:t>
            </w:r>
          </w:p>
        </w:tc>
        <w:tc>
          <w:tcPr>
            <w:tcW w:w="1064" w:type="dxa"/>
          </w:tcPr>
          <w:p w:rsidR="00E91F87" w:rsidRPr="00EC262A" w:rsidRDefault="00E91F87" w:rsidP="005F0E7F">
            <w:pPr>
              <w:pStyle w:val="Tabletext"/>
              <w:jc w:val="center"/>
              <w:rPr>
                <w:b/>
                <w:bCs/>
                <w:lang w:val="es-ES"/>
              </w:rPr>
            </w:pPr>
            <w:r w:rsidRPr="00EC262A">
              <w:rPr>
                <w:b/>
                <w:bCs/>
                <w:lang w:val="es-ES"/>
              </w:rPr>
              <w:t>0</w:t>
            </w:r>
          </w:p>
        </w:tc>
        <w:tc>
          <w:tcPr>
            <w:tcW w:w="1064" w:type="dxa"/>
          </w:tcPr>
          <w:p w:rsidR="00E91F87" w:rsidRPr="00EC262A" w:rsidRDefault="00E91F87" w:rsidP="005F0E7F">
            <w:pPr>
              <w:pStyle w:val="Tabletext"/>
              <w:jc w:val="center"/>
              <w:rPr>
                <w:b/>
                <w:bCs/>
                <w:lang w:val="es-ES"/>
              </w:rPr>
            </w:pPr>
            <w:r w:rsidRPr="00EC262A">
              <w:rPr>
                <w:b/>
                <w:bCs/>
                <w:lang w:val="es-ES"/>
              </w:rPr>
              <w:t>0</w:t>
            </w:r>
          </w:p>
        </w:tc>
        <w:tc>
          <w:tcPr>
            <w:tcW w:w="1064" w:type="dxa"/>
          </w:tcPr>
          <w:p w:rsidR="00E91F87" w:rsidRPr="00EC262A" w:rsidRDefault="00E91F87" w:rsidP="005F0E7F">
            <w:pPr>
              <w:pStyle w:val="Tabletext"/>
              <w:jc w:val="center"/>
              <w:rPr>
                <w:b/>
                <w:bCs/>
                <w:lang w:val="es-ES"/>
              </w:rPr>
            </w:pPr>
            <w:r w:rsidRPr="00EC262A">
              <w:rPr>
                <w:b/>
                <w:bCs/>
                <w:lang w:val="es-ES"/>
              </w:rPr>
              <w:t>0</w:t>
            </w:r>
          </w:p>
        </w:tc>
        <w:tc>
          <w:tcPr>
            <w:tcW w:w="1064" w:type="dxa"/>
          </w:tcPr>
          <w:p w:rsidR="00E91F87" w:rsidRPr="00EC262A" w:rsidRDefault="00E91F87" w:rsidP="005F0E7F">
            <w:pPr>
              <w:pStyle w:val="Tabletext"/>
              <w:jc w:val="center"/>
              <w:rPr>
                <w:b/>
                <w:bCs/>
                <w:lang w:val="es-ES"/>
              </w:rPr>
            </w:pPr>
            <w:r w:rsidRPr="00EC262A">
              <w:rPr>
                <w:b/>
                <w:bCs/>
                <w:lang w:val="es-ES"/>
              </w:rPr>
              <w:t>1</w:t>
            </w:r>
          </w:p>
        </w:tc>
      </w:tr>
      <w:tr w:rsidR="00E91F87" w:rsidRPr="00EC262A" w:rsidTr="005F0E7F">
        <w:trPr>
          <w:cantSplit/>
          <w:jc w:val="center"/>
        </w:trPr>
        <w:tc>
          <w:tcPr>
            <w:tcW w:w="1064" w:type="dxa"/>
          </w:tcPr>
          <w:p w:rsidR="00E91F87" w:rsidRPr="00EC262A" w:rsidRDefault="00E91F87" w:rsidP="005F0E7F">
            <w:pPr>
              <w:pStyle w:val="Tabletext"/>
              <w:jc w:val="center"/>
              <w:rPr>
                <w:lang w:val="es-ES"/>
              </w:rPr>
            </w:pPr>
            <w:r w:rsidRPr="00EC262A">
              <w:rPr>
                <w:lang w:val="es-ES"/>
              </w:rPr>
              <w:t>PC1</w:t>
            </w:r>
          </w:p>
        </w:tc>
        <w:tc>
          <w:tcPr>
            <w:tcW w:w="2128" w:type="dxa"/>
            <w:gridSpan w:val="2"/>
          </w:tcPr>
          <w:p w:rsidR="00E91F87" w:rsidRPr="00EC262A" w:rsidRDefault="00E91F87" w:rsidP="005F0E7F">
            <w:pPr>
              <w:pStyle w:val="Tabletext"/>
              <w:jc w:val="center"/>
              <w:rPr>
                <w:lang w:val="es-ES"/>
              </w:rPr>
            </w:pPr>
            <w:r w:rsidRPr="00EC262A">
              <w:rPr>
                <w:lang w:val="es-ES"/>
              </w:rPr>
              <w:t>CGMS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r>
      <w:tr w:rsidR="00E91F87" w:rsidRPr="00EC262A" w:rsidTr="005F0E7F">
        <w:trPr>
          <w:cantSplit/>
          <w:jc w:val="center"/>
        </w:trPr>
        <w:tc>
          <w:tcPr>
            <w:tcW w:w="1064" w:type="dxa"/>
          </w:tcPr>
          <w:p w:rsidR="00E91F87" w:rsidRPr="00EC262A" w:rsidRDefault="00E91F87" w:rsidP="005F0E7F">
            <w:pPr>
              <w:pStyle w:val="Tabletext"/>
              <w:jc w:val="center"/>
              <w:rPr>
                <w:lang w:val="es-ES"/>
              </w:rPr>
            </w:pPr>
            <w:r w:rsidRPr="00EC262A">
              <w:rPr>
                <w:lang w:val="es-ES"/>
              </w:rPr>
              <w:t>PC2</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0</w:t>
            </w:r>
          </w:p>
        </w:tc>
        <w:tc>
          <w:tcPr>
            <w:tcW w:w="1064" w:type="dxa"/>
          </w:tcPr>
          <w:p w:rsidR="00E91F87" w:rsidRPr="00EC262A" w:rsidRDefault="00E91F87" w:rsidP="005F0E7F">
            <w:pPr>
              <w:pStyle w:val="Tabletext"/>
              <w:jc w:val="center"/>
              <w:rPr>
                <w:lang w:val="es-ES"/>
              </w:rPr>
            </w:pPr>
            <w:r w:rsidRPr="00EC262A">
              <w:rPr>
                <w:lang w:val="es-ES"/>
              </w:rPr>
              <w:t>0</w:t>
            </w:r>
          </w:p>
        </w:tc>
        <w:tc>
          <w:tcPr>
            <w:tcW w:w="1064" w:type="dxa"/>
          </w:tcPr>
          <w:p w:rsidR="00E91F87" w:rsidRPr="00EC262A" w:rsidRDefault="00E91F87" w:rsidP="005F0E7F">
            <w:pPr>
              <w:pStyle w:val="Tabletext"/>
              <w:jc w:val="center"/>
              <w:rPr>
                <w:lang w:val="es-ES"/>
              </w:rPr>
            </w:pPr>
            <w:r w:rsidRPr="00EC262A">
              <w:rPr>
                <w:lang w:val="es-ES"/>
              </w:rPr>
              <w:t>Res</w:t>
            </w:r>
          </w:p>
        </w:tc>
        <w:tc>
          <w:tcPr>
            <w:tcW w:w="3192" w:type="dxa"/>
            <w:gridSpan w:val="3"/>
          </w:tcPr>
          <w:p w:rsidR="00E91F87" w:rsidRPr="00EC262A" w:rsidRDefault="00E91F87" w:rsidP="005F0E7F">
            <w:pPr>
              <w:pStyle w:val="Tabletext"/>
              <w:jc w:val="center"/>
              <w:rPr>
                <w:lang w:val="es-ES"/>
              </w:rPr>
            </w:pPr>
            <w:r w:rsidRPr="00EC262A">
              <w:rPr>
                <w:lang w:val="es-ES"/>
              </w:rPr>
              <w:t>DISP</w:t>
            </w:r>
          </w:p>
        </w:tc>
      </w:tr>
      <w:tr w:rsidR="00E91F87" w:rsidRPr="00EC262A" w:rsidTr="005F0E7F">
        <w:trPr>
          <w:cantSplit/>
          <w:jc w:val="center"/>
        </w:trPr>
        <w:tc>
          <w:tcPr>
            <w:tcW w:w="1064" w:type="dxa"/>
          </w:tcPr>
          <w:p w:rsidR="00E91F87" w:rsidRPr="00EC262A" w:rsidRDefault="00E91F87" w:rsidP="005F0E7F">
            <w:pPr>
              <w:pStyle w:val="Tabletext"/>
              <w:jc w:val="center"/>
              <w:rPr>
                <w:lang w:val="es-ES"/>
              </w:rPr>
            </w:pPr>
            <w:r w:rsidRPr="00EC262A">
              <w:rPr>
                <w:lang w:val="es-ES"/>
              </w:rPr>
              <w:t>PC3</w:t>
            </w:r>
          </w:p>
        </w:tc>
        <w:tc>
          <w:tcPr>
            <w:tcW w:w="1064" w:type="dxa"/>
          </w:tcPr>
          <w:p w:rsidR="00E91F87" w:rsidRPr="00EC262A" w:rsidRDefault="00E91F87" w:rsidP="005F0E7F">
            <w:pPr>
              <w:pStyle w:val="Tabletext"/>
              <w:jc w:val="center"/>
              <w:rPr>
                <w:lang w:val="es-ES"/>
              </w:rPr>
            </w:pPr>
            <w:r w:rsidRPr="00EC262A">
              <w:rPr>
                <w:lang w:val="es-ES"/>
              </w:rPr>
              <w:t>FF</w:t>
            </w:r>
          </w:p>
        </w:tc>
        <w:tc>
          <w:tcPr>
            <w:tcW w:w="1064" w:type="dxa"/>
          </w:tcPr>
          <w:p w:rsidR="00E91F87" w:rsidRPr="00EC262A" w:rsidRDefault="00E91F87" w:rsidP="005F0E7F">
            <w:pPr>
              <w:pStyle w:val="Tabletext"/>
              <w:jc w:val="center"/>
              <w:rPr>
                <w:lang w:val="es-ES"/>
              </w:rPr>
            </w:pPr>
            <w:r w:rsidRPr="00EC262A">
              <w:rPr>
                <w:lang w:val="es-ES"/>
              </w:rPr>
              <w:t>FS</w:t>
            </w:r>
          </w:p>
        </w:tc>
        <w:tc>
          <w:tcPr>
            <w:tcW w:w="1064" w:type="dxa"/>
          </w:tcPr>
          <w:p w:rsidR="00E91F87" w:rsidRPr="00EC262A" w:rsidRDefault="00E91F87" w:rsidP="005F0E7F">
            <w:pPr>
              <w:pStyle w:val="Tabletext"/>
              <w:jc w:val="center"/>
              <w:rPr>
                <w:lang w:val="es-ES"/>
              </w:rPr>
            </w:pPr>
            <w:r w:rsidRPr="00EC262A">
              <w:rPr>
                <w:lang w:val="es-ES"/>
              </w:rPr>
              <w:t>FC</w:t>
            </w:r>
          </w:p>
        </w:tc>
        <w:tc>
          <w:tcPr>
            <w:tcW w:w="1064" w:type="dxa"/>
          </w:tcPr>
          <w:p w:rsidR="00E91F87" w:rsidRPr="00EC262A" w:rsidRDefault="00E91F87" w:rsidP="005F0E7F">
            <w:pPr>
              <w:pStyle w:val="Tabletext"/>
              <w:jc w:val="center"/>
              <w:rPr>
                <w:lang w:val="es-ES"/>
              </w:rPr>
            </w:pPr>
            <w:r w:rsidRPr="00EC262A">
              <w:rPr>
                <w:lang w:val="es-ES"/>
              </w:rPr>
              <w:t>IL</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0</w:t>
            </w:r>
          </w:p>
        </w:tc>
        <w:tc>
          <w:tcPr>
            <w:tcW w:w="1064" w:type="dxa"/>
          </w:tcPr>
          <w:p w:rsidR="00E91F87" w:rsidRPr="00EC262A" w:rsidRDefault="00E91F87" w:rsidP="005F0E7F">
            <w:pPr>
              <w:pStyle w:val="Tabletext"/>
              <w:jc w:val="center"/>
              <w:rPr>
                <w:lang w:val="es-ES"/>
              </w:rPr>
            </w:pPr>
            <w:r w:rsidRPr="00EC262A">
              <w:rPr>
                <w:lang w:val="es-ES"/>
              </w:rPr>
              <w:t>0</w:t>
            </w:r>
          </w:p>
        </w:tc>
      </w:tr>
      <w:tr w:rsidR="00E91F87" w:rsidRPr="00EC262A" w:rsidTr="005F0E7F">
        <w:trPr>
          <w:cantSplit/>
          <w:jc w:val="center"/>
        </w:trPr>
        <w:tc>
          <w:tcPr>
            <w:tcW w:w="1064" w:type="dxa"/>
          </w:tcPr>
          <w:p w:rsidR="00E91F87" w:rsidRPr="00EC262A" w:rsidRDefault="00E91F87" w:rsidP="005F0E7F">
            <w:pPr>
              <w:pStyle w:val="Tabletext"/>
              <w:jc w:val="center"/>
              <w:rPr>
                <w:lang w:val="es-ES"/>
              </w:rPr>
            </w:pPr>
            <w:r w:rsidRPr="00EC262A">
              <w:rPr>
                <w:lang w:val="es-ES"/>
              </w:rPr>
              <w:t>PC4</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c>
          <w:tcPr>
            <w:tcW w:w="1064" w:type="dxa"/>
          </w:tcPr>
          <w:p w:rsidR="00E91F87" w:rsidRPr="00EC262A" w:rsidRDefault="00E91F87" w:rsidP="005F0E7F">
            <w:pPr>
              <w:pStyle w:val="Tabletext"/>
              <w:jc w:val="center"/>
              <w:rPr>
                <w:lang w:val="es-ES"/>
              </w:rPr>
            </w:pPr>
            <w:r w:rsidRPr="00EC262A">
              <w:rPr>
                <w:lang w:val="es-ES"/>
              </w:rPr>
              <w:t>Res</w:t>
            </w:r>
          </w:p>
        </w:tc>
      </w:tr>
    </w:tbl>
    <w:p w:rsidR="00E91F87" w:rsidRPr="00EC262A" w:rsidRDefault="00E91F87" w:rsidP="00E91F87">
      <w:pPr>
        <w:pStyle w:val="Tablefin"/>
        <w:rPr>
          <w:lang w:val="es-ES"/>
        </w:rPr>
      </w:pPr>
    </w:p>
    <w:p w:rsidR="00E91F87" w:rsidRPr="00EC262A" w:rsidRDefault="00E91F87" w:rsidP="00E91F87">
      <w:pPr>
        <w:rPr>
          <w:lang w:val="es-ES"/>
        </w:rPr>
      </w:pPr>
      <w:r w:rsidRPr="00EC262A">
        <w:rPr>
          <w:lang w:val="es-ES"/>
        </w:rPr>
        <w:t>CGMS: Sistema de gestión de generación de copia</w:t>
      </w:r>
    </w:p>
    <w:p w:rsidR="00E91F87" w:rsidRPr="00EC262A" w:rsidRDefault="00E91F87" w:rsidP="00E91F87">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097"/>
        <w:gridCol w:w="4161"/>
      </w:tblGrid>
      <w:tr w:rsidR="00E91F87" w:rsidRPr="00EC262A" w:rsidTr="005E3ABF">
        <w:trPr>
          <w:gridBefore w:val="1"/>
          <w:wBefore w:w="9" w:type="dxa"/>
          <w:jc w:val="center"/>
        </w:trPr>
        <w:tc>
          <w:tcPr>
            <w:tcW w:w="1097" w:type="dxa"/>
          </w:tcPr>
          <w:p w:rsidR="00E91F87" w:rsidRPr="00EC262A" w:rsidRDefault="00E91F87" w:rsidP="005E3ABF">
            <w:pPr>
              <w:pStyle w:val="Tablehead"/>
              <w:rPr>
                <w:lang w:val="es-ES"/>
              </w:rPr>
            </w:pPr>
            <w:r w:rsidRPr="00EC262A">
              <w:rPr>
                <w:lang w:val="es-ES"/>
              </w:rPr>
              <w:t>CGMS</w:t>
            </w:r>
          </w:p>
        </w:tc>
        <w:tc>
          <w:tcPr>
            <w:tcW w:w="4161" w:type="dxa"/>
          </w:tcPr>
          <w:p w:rsidR="00E91F87" w:rsidRPr="00EC262A" w:rsidRDefault="00E91F87" w:rsidP="005E3ABF">
            <w:pPr>
              <w:pStyle w:val="Tablehead"/>
              <w:rPr>
                <w:lang w:val="es-ES"/>
              </w:rPr>
            </w:pPr>
            <w:r w:rsidRPr="00EC262A">
              <w:rPr>
                <w:lang w:val="es-ES"/>
              </w:rPr>
              <w:t>Posible generación de copia</w:t>
            </w:r>
          </w:p>
        </w:tc>
      </w:tr>
      <w:tr w:rsidR="00E91F87" w:rsidRPr="00EC262A" w:rsidTr="005E3ABF">
        <w:trPr>
          <w:gridBefore w:val="1"/>
          <w:wBefore w:w="9" w:type="dxa"/>
          <w:jc w:val="center"/>
        </w:trPr>
        <w:tc>
          <w:tcPr>
            <w:tcW w:w="1097" w:type="dxa"/>
          </w:tcPr>
          <w:p w:rsidR="00E91F87" w:rsidRPr="00EC262A" w:rsidRDefault="00E91F87" w:rsidP="005F0E7F">
            <w:pPr>
              <w:pStyle w:val="Tabletext"/>
              <w:jc w:val="center"/>
              <w:rPr>
                <w:lang w:val="es-ES"/>
              </w:rPr>
            </w:pPr>
            <w:r w:rsidRPr="00EC262A">
              <w:rPr>
                <w:lang w:val="es-ES"/>
              </w:rPr>
              <w:t>0    0</w:t>
            </w:r>
          </w:p>
        </w:tc>
        <w:tc>
          <w:tcPr>
            <w:tcW w:w="4161" w:type="dxa"/>
          </w:tcPr>
          <w:p w:rsidR="00E91F87" w:rsidRPr="00EC262A" w:rsidRDefault="00E91F87" w:rsidP="005F0E7F">
            <w:pPr>
              <w:pStyle w:val="Tabletext"/>
              <w:jc w:val="center"/>
              <w:rPr>
                <w:lang w:val="es-ES"/>
              </w:rPr>
            </w:pPr>
            <w:r w:rsidRPr="00EC262A">
              <w:rPr>
                <w:lang w:val="es-ES"/>
              </w:rPr>
              <w:t>Copia libre</w:t>
            </w:r>
          </w:p>
        </w:tc>
      </w:tr>
      <w:tr w:rsidR="00E91F87" w:rsidRPr="00EC262A" w:rsidTr="005E3ABF">
        <w:trPr>
          <w:jc w:val="center"/>
        </w:trPr>
        <w:tc>
          <w:tcPr>
            <w:tcW w:w="1106" w:type="dxa"/>
            <w:gridSpan w:val="2"/>
          </w:tcPr>
          <w:p w:rsidR="00E91F87" w:rsidRPr="00EC262A" w:rsidRDefault="00E91F87" w:rsidP="005F0E7F">
            <w:pPr>
              <w:pStyle w:val="Tabletext"/>
              <w:jc w:val="center"/>
              <w:rPr>
                <w:lang w:val="es-ES"/>
              </w:rPr>
            </w:pPr>
            <w:r w:rsidRPr="00EC262A">
              <w:rPr>
                <w:lang w:val="es-ES"/>
              </w:rPr>
              <w:t>0    1</w:t>
            </w:r>
          </w:p>
        </w:tc>
        <w:tc>
          <w:tcPr>
            <w:tcW w:w="4161" w:type="dxa"/>
            <w:vMerge w:val="restart"/>
            <w:vAlign w:val="center"/>
          </w:tcPr>
          <w:p w:rsidR="00E91F87" w:rsidRPr="00EC262A" w:rsidRDefault="00E91F87" w:rsidP="005F0E7F">
            <w:pPr>
              <w:pStyle w:val="Tabletext"/>
              <w:jc w:val="center"/>
              <w:rPr>
                <w:lang w:val="es-ES"/>
              </w:rPr>
            </w:pPr>
            <w:r w:rsidRPr="00EC262A">
              <w:rPr>
                <w:lang w:val="es-ES"/>
              </w:rPr>
              <w:t>Reservado</w:t>
            </w:r>
          </w:p>
        </w:tc>
      </w:tr>
      <w:tr w:rsidR="00E91F87" w:rsidRPr="00EC262A" w:rsidTr="005E3ABF">
        <w:trPr>
          <w:jc w:val="center"/>
        </w:trPr>
        <w:tc>
          <w:tcPr>
            <w:tcW w:w="1106" w:type="dxa"/>
            <w:gridSpan w:val="2"/>
          </w:tcPr>
          <w:p w:rsidR="00E91F87" w:rsidRPr="00EC262A" w:rsidRDefault="00E91F87" w:rsidP="005F0E7F">
            <w:pPr>
              <w:pStyle w:val="Tabletext"/>
              <w:jc w:val="center"/>
              <w:rPr>
                <w:lang w:val="es-ES"/>
              </w:rPr>
            </w:pPr>
            <w:r w:rsidRPr="00EC262A">
              <w:rPr>
                <w:lang w:val="es-ES"/>
              </w:rPr>
              <w:t>1    0</w:t>
            </w:r>
          </w:p>
        </w:tc>
        <w:tc>
          <w:tcPr>
            <w:tcW w:w="4161" w:type="dxa"/>
            <w:vMerge/>
          </w:tcPr>
          <w:p w:rsidR="00E91F87" w:rsidRPr="00EC262A" w:rsidRDefault="00E91F87" w:rsidP="005F0E7F">
            <w:pPr>
              <w:pStyle w:val="Tabletext"/>
              <w:jc w:val="center"/>
              <w:rPr>
                <w:lang w:val="es-ES"/>
              </w:rPr>
            </w:pPr>
          </w:p>
        </w:tc>
      </w:tr>
      <w:tr w:rsidR="00E91F87" w:rsidRPr="00EC262A" w:rsidTr="005E3ABF">
        <w:trPr>
          <w:jc w:val="center"/>
        </w:trPr>
        <w:tc>
          <w:tcPr>
            <w:tcW w:w="1106" w:type="dxa"/>
            <w:gridSpan w:val="2"/>
          </w:tcPr>
          <w:p w:rsidR="00E91F87" w:rsidRPr="00EC262A" w:rsidRDefault="00E91F87" w:rsidP="005F0E7F">
            <w:pPr>
              <w:pStyle w:val="Tabletext"/>
              <w:jc w:val="center"/>
              <w:rPr>
                <w:lang w:val="es-ES"/>
              </w:rPr>
            </w:pPr>
            <w:r w:rsidRPr="00EC262A">
              <w:rPr>
                <w:lang w:val="es-ES"/>
              </w:rPr>
              <w:t>1    1</w:t>
            </w:r>
          </w:p>
        </w:tc>
        <w:tc>
          <w:tcPr>
            <w:tcW w:w="4161" w:type="dxa"/>
            <w:vMerge/>
          </w:tcPr>
          <w:p w:rsidR="00E91F87" w:rsidRPr="00EC262A" w:rsidRDefault="00E91F87" w:rsidP="005F0E7F">
            <w:pPr>
              <w:pStyle w:val="Tabletext"/>
              <w:jc w:val="center"/>
              <w:rPr>
                <w:lang w:val="es-ES"/>
              </w:rPr>
            </w:pPr>
          </w:p>
        </w:tc>
      </w:tr>
    </w:tbl>
    <w:p w:rsidR="00E91F87" w:rsidRPr="00EC262A" w:rsidRDefault="00E91F87" w:rsidP="00E91F87">
      <w:pPr>
        <w:pStyle w:val="Tablefin"/>
        <w:rPr>
          <w:lang w:val="es-ES"/>
        </w:rPr>
      </w:pPr>
    </w:p>
    <w:p w:rsidR="00E91F87" w:rsidRPr="00EC262A" w:rsidRDefault="00E91F87" w:rsidP="00E91F87">
      <w:pPr>
        <w:rPr>
          <w:lang w:val="es-ES"/>
        </w:rPr>
      </w:pPr>
      <w:r w:rsidRPr="00EC262A">
        <w:rPr>
          <w:lang w:val="es-ES"/>
        </w:rPr>
        <w:t>DISP: Modo selección de visualización</w:t>
      </w:r>
    </w:p>
    <w:p w:rsidR="00E91F87" w:rsidRPr="00EC262A" w:rsidRDefault="00E91F87" w:rsidP="00E91F87">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206"/>
        <w:gridCol w:w="3192"/>
      </w:tblGrid>
      <w:tr w:rsidR="00E91F87" w:rsidRPr="00EC262A" w:rsidTr="005E3ABF">
        <w:trPr>
          <w:jc w:val="center"/>
        </w:trPr>
        <w:tc>
          <w:tcPr>
            <w:tcW w:w="1080" w:type="dxa"/>
          </w:tcPr>
          <w:p w:rsidR="00E91F87" w:rsidRPr="00EC262A" w:rsidRDefault="00E91F87" w:rsidP="00E87B50">
            <w:pPr>
              <w:pStyle w:val="Tablehead"/>
              <w:keepLines/>
              <w:rPr>
                <w:lang w:val="es-ES"/>
              </w:rPr>
            </w:pPr>
            <w:r w:rsidRPr="00EC262A">
              <w:rPr>
                <w:lang w:val="es-ES"/>
              </w:rPr>
              <w:lastRenderedPageBreak/>
              <w:t>DISP</w:t>
            </w:r>
          </w:p>
        </w:tc>
        <w:tc>
          <w:tcPr>
            <w:tcW w:w="4206" w:type="dxa"/>
          </w:tcPr>
          <w:p w:rsidR="00E91F87" w:rsidRPr="00EC262A" w:rsidRDefault="00E91F87" w:rsidP="00E87B50">
            <w:pPr>
              <w:pStyle w:val="Tablehead"/>
              <w:keepLines/>
              <w:rPr>
                <w:lang w:val="es-ES"/>
              </w:rPr>
            </w:pPr>
            <w:r w:rsidRPr="00EC262A">
              <w:rPr>
                <w:lang w:val="es-ES"/>
              </w:rPr>
              <w:t>Formato de imagen</w:t>
            </w:r>
          </w:p>
        </w:tc>
        <w:tc>
          <w:tcPr>
            <w:tcW w:w="3192" w:type="dxa"/>
          </w:tcPr>
          <w:p w:rsidR="00E91F87" w:rsidRPr="00EC262A" w:rsidRDefault="00E91F87" w:rsidP="00E87B50">
            <w:pPr>
              <w:pStyle w:val="Tablehead"/>
              <w:keepLines/>
              <w:rPr>
                <w:lang w:val="es-ES"/>
              </w:rPr>
            </w:pPr>
            <w:r w:rsidRPr="00EC262A">
              <w:rPr>
                <w:lang w:val="es-ES"/>
              </w:rPr>
              <w:t>Posición</w:t>
            </w:r>
          </w:p>
        </w:tc>
      </w:tr>
      <w:tr w:rsidR="00E91F87" w:rsidRPr="00EC262A" w:rsidTr="005E3ABF">
        <w:trPr>
          <w:jc w:val="center"/>
        </w:trPr>
        <w:tc>
          <w:tcPr>
            <w:tcW w:w="1080" w:type="dxa"/>
          </w:tcPr>
          <w:p w:rsidR="00E91F87" w:rsidRPr="00EC262A" w:rsidRDefault="00E91F87" w:rsidP="00E87B50">
            <w:pPr>
              <w:pStyle w:val="Tabletext"/>
              <w:keepNext/>
              <w:keepLines/>
              <w:jc w:val="center"/>
              <w:rPr>
                <w:lang w:val="es-ES"/>
              </w:rPr>
            </w:pPr>
            <w:r w:rsidRPr="00EC262A">
              <w:rPr>
                <w:lang w:val="es-ES"/>
              </w:rPr>
              <w:t>0  0  0</w:t>
            </w:r>
          </w:p>
        </w:tc>
        <w:tc>
          <w:tcPr>
            <w:tcW w:w="4206" w:type="dxa"/>
          </w:tcPr>
          <w:p w:rsidR="00E91F87" w:rsidRPr="00EC262A" w:rsidRDefault="00E91F87" w:rsidP="00E87B50">
            <w:pPr>
              <w:pStyle w:val="Tabletext"/>
              <w:keepNext/>
              <w:keepLines/>
              <w:jc w:val="center"/>
              <w:rPr>
                <w:lang w:val="es-ES"/>
              </w:rPr>
            </w:pPr>
            <w:r w:rsidRPr="00EC262A">
              <w:rPr>
                <w:lang w:val="es-ES"/>
              </w:rPr>
              <w:t>Formato completo 4:3</w:t>
            </w:r>
          </w:p>
        </w:tc>
        <w:tc>
          <w:tcPr>
            <w:tcW w:w="3192" w:type="dxa"/>
          </w:tcPr>
          <w:p w:rsidR="00E91F87" w:rsidRPr="00EC262A" w:rsidRDefault="00E91F87" w:rsidP="00E87B50">
            <w:pPr>
              <w:pStyle w:val="Tabletext"/>
              <w:keepNext/>
              <w:keepLines/>
              <w:jc w:val="center"/>
              <w:rPr>
                <w:lang w:val="es-ES"/>
              </w:rPr>
            </w:pPr>
            <w:r w:rsidRPr="00EC262A">
              <w:rPr>
                <w:lang w:val="es-ES"/>
              </w:rPr>
              <w:t>No aplicable</w:t>
            </w:r>
          </w:p>
        </w:tc>
      </w:tr>
      <w:tr w:rsidR="00E91F87" w:rsidRPr="00EC262A" w:rsidTr="005E3ABF">
        <w:trPr>
          <w:jc w:val="center"/>
        </w:trPr>
        <w:tc>
          <w:tcPr>
            <w:tcW w:w="1080" w:type="dxa"/>
          </w:tcPr>
          <w:p w:rsidR="00E91F87" w:rsidRPr="00EC262A" w:rsidRDefault="00E91F87" w:rsidP="00E87B50">
            <w:pPr>
              <w:pStyle w:val="Tabletext"/>
              <w:keepNext/>
              <w:keepLines/>
              <w:jc w:val="center"/>
              <w:rPr>
                <w:lang w:val="es-ES"/>
              </w:rPr>
            </w:pPr>
            <w:r w:rsidRPr="00EC262A">
              <w:rPr>
                <w:lang w:val="es-ES"/>
              </w:rPr>
              <w:t>0  0  1</w:t>
            </w:r>
          </w:p>
        </w:tc>
        <w:tc>
          <w:tcPr>
            <w:tcW w:w="7398" w:type="dxa"/>
            <w:gridSpan w:val="2"/>
          </w:tcPr>
          <w:p w:rsidR="00E91F87" w:rsidRPr="00EC262A" w:rsidRDefault="00E91F87" w:rsidP="00E87B50">
            <w:pPr>
              <w:pStyle w:val="Tabletext"/>
              <w:keepNext/>
              <w:keepLines/>
              <w:jc w:val="center"/>
              <w:rPr>
                <w:lang w:val="es-ES"/>
              </w:rPr>
            </w:pPr>
            <w:r w:rsidRPr="00EC262A">
              <w:rPr>
                <w:lang w:val="es-ES"/>
              </w:rPr>
              <w:t>Reservado</w:t>
            </w:r>
          </w:p>
        </w:tc>
      </w:tr>
      <w:tr w:rsidR="00E91F87" w:rsidRPr="00EC262A" w:rsidTr="005E3ABF">
        <w:trPr>
          <w:jc w:val="center"/>
        </w:trPr>
        <w:tc>
          <w:tcPr>
            <w:tcW w:w="1080" w:type="dxa"/>
          </w:tcPr>
          <w:p w:rsidR="00E91F87" w:rsidRPr="00EC262A" w:rsidRDefault="00E91F87" w:rsidP="00E87B50">
            <w:pPr>
              <w:pStyle w:val="Tabletext"/>
              <w:keepNext/>
              <w:keepLines/>
              <w:jc w:val="center"/>
              <w:rPr>
                <w:lang w:val="es-ES"/>
              </w:rPr>
            </w:pPr>
            <w:r w:rsidRPr="00EC262A">
              <w:rPr>
                <w:lang w:val="es-ES"/>
              </w:rPr>
              <w:t>0  1  0</w:t>
            </w:r>
          </w:p>
        </w:tc>
        <w:tc>
          <w:tcPr>
            <w:tcW w:w="4206" w:type="dxa"/>
          </w:tcPr>
          <w:p w:rsidR="00E91F87" w:rsidRPr="00EC262A" w:rsidRDefault="00E91F87" w:rsidP="00E87B50">
            <w:pPr>
              <w:pStyle w:val="Tabletext"/>
              <w:keepNext/>
              <w:keepLines/>
              <w:jc w:val="center"/>
              <w:rPr>
                <w:lang w:val="es-ES"/>
              </w:rPr>
            </w:pPr>
            <w:r w:rsidRPr="00EC262A">
              <w:rPr>
                <w:lang w:val="es-ES"/>
              </w:rPr>
              <w:t>Formato completo (comprimido) 16:9</w:t>
            </w:r>
          </w:p>
        </w:tc>
        <w:tc>
          <w:tcPr>
            <w:tcW w:w="3192" w:type="dxa"/>
          </w:tcPr>
          <w:p w:rsidR="00E91F87" w:rsidRPr="00EC262A" w:rsidRDefault="00E91F87" w:rsidP="00E87B50">
            <w:pPr>
              <w:pStyle w:val="Tabletext"/>
              <w:keepNext/>
              <w:keepLines/>
              <w:jc w:val="center"/>
              <w:rPr>
                <w:lang w:val="es-ES"/>
              </w:rPr>
            </w:pPr>
            <w:r w:rsidRPr="00EC262A">
              <w:rPr>
                <w:lang w:val="es-ES"/>
              </w:rPr>
              <w:t>No aplicable</w:t>
            </w:r>
          </w:p>
        </w:tc>
      </w:tr>
      <w:tr w:rsidR="00E91F87" w:rsidRPr="00EC262A" w:rsidTr="005E3ABF">
        <w:trPr>
          <w:jc w:val="center"/>
        </w:trPr>
        <w:tc>
          <w:tcPr>
            <w:tcW w:w="1080" w:type="dxa"/>
          </w:tcPr>
          <w:p w:rsidR="00E91F87" w:rsidRPr="00EC262A" w:rsidRDefault="00E91F87" w:rsidP="005F0E7F">
            <w:pPr>
              <w:pStyle w:val="Tabletext"/>
              <w:jc w:val="center"/>
              <w:rPr>
                <w:lang w:val="es-ES"/>
              </w:rPr>
            </w:pPr>
            <w:r w:rsidRPr="00EC262A">
              <w:rPr>
                <w:lang w:val="es-ES"/>
              </w:rPr>
              <w:t>0  1  1</w:t>
            </w:r>
          </w:p>
          <w:p w:rsidR="00E91F87" w:rsidRPr="00EC262A" w:rsidRDefault="00E91F87" w:rsidP="005F0E7F">
            <w:pPr>
              <w:pStyle w:val="Tabletext"/>
              <w:jc w:val="center"/>
              <w:rPr>
                <w:lang w:val="es-ES"/>
              </w:rPr>
            </w:pPr>
            <w:r w:rsidRPr="00EC262A">
              <w:rPr>
                <w:lang w:val="es-ES"/>
              </w:rPr>
              <w:t>|</w:t>
            </w:r>
          </w:p>
          <w:p w:rsidR="00E91F87" w:rsidRPr="00EC262A" w:rsidRDefault="00E91F87" w:rsidP="005F0E7F">
            <w:pPr>
              <w:pStyle w:val="Tabletext"/>
              <w:jc w:val="center"/>
              <w:rPr>
                <w:lang w:val="es-ES"/>
              </w:rPr>
            </w:pPr>
            <w:r w:rsidRPr="00EC262A">
              <w:rPr>
                <w:lang w:val="es-ES"/>
              </w:rPr>
              <w:t>1  1  1</w:t>
            </w:r>
          </w:p>
        </w:tc>
        <w:tc>
          <w:tcPr>
            <w:tcW w:w="7398" w:type="dxa"/>
            <w:gridSpan w:val="2"/>
            <w:vAlign w:val="center"/>
          </w:tcPr>
          <w:p w:rsidR="00E91F87" w:rsidRPr="00EC262A" w:rsidRDefault="00E91F87" w:rsidP="005F0E7F">
            <w:pPr>
              <w:pStyle w:val="Tabletext"/>
              <w:jc w:val="center"/>
              <w:rPr>
                <w:lang w:val="es-ES"/>
              </w:rPr>
            </w:pPr>
            <w:r w:rsidRPr="00EC262A">
              <w:rPr>
                <w:lang w:val="es-ES"/>
              </w:rPr>
              <w:t>Reservado</w:t>
            </w:r>
          </w:p>
        </w:tc>
      </w:tr>
    </w:tbl>
    <w:p w:rsidR="00E91F87" w:rsidRPr="00EC262A" w:rsidRDefault="00E91F87" w:rsidP="00E91F87">
      <w:pPr>
        <w:pStyle w:val="Tablefin"/>
        <w:rPr>
          <w:lang w:val="es-ES"/>
        </w:rPr>
      </w:pPr>
    </w:p>
    <w:p w:rsidR="00E91F87" w:rsidRPr="00EC262A" w:rsidRDefault="00E91F87" w:rsidP="00E91F87">
      <w:pPr>
        <w:rPr>
          <w:lang w:val="es-ES"/>
        </w:rPr>
      </w:pPr>
      <w:r w:rsidRPr="00EC262A">
        <w:rPr>
          <w:lang w:val="es-ES"/>
        </w:rPr>
        <w:t>FF: Bandera de cuadro/trama</w:t>
      </w:r>
    </w:p>
    <w:p w:rsidR="00E91F87" w:rsidRPr="00EC262A" w:rsidRDefault="00E91F87" w:rsidP="00E91F87">
      <w:pPr>
        <w:rPr>
          <w:lang w:val="es-ES"/>
        </w:rPr>
      </w:pPr>
      <w:r w:rsidRPr="00EC262A">
        <w:rPr>
          <w:lang w:val="es-ES"/>
        </w:rPr>
        <w:t xml:space="preserve">FF indica si se entregan dos tramas consecutivas o si una trama se repite dos veces durante el tiempo de un cuadro.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ab/>
        <w:t xml:space="preserve">0 = </w:t>
      </w:r>
      <w:r w:rsidRPr="00EC262A">
        <w:rPr>
          <w:lang w:val="es-ES"/>
        </w:rPr>
        <w:t>Sólo una de las dos tramas se entrega dos veces</w:t>
      </w:r>
    </w:p>
    <w:p w:rsidR="00E91F87" w:rsidRPr="00EC262A" w:rsidRDefault="00E91F87" w:rsidP="00076FF1">
      <w:pPr>
        <w:spacing w:before="0"/>
        <w:rPr>
          <w:rFonts w:asciiTheme="majorBidi" w:hAnsiTheme="majorBidi" w:cstheme="majorBidi"/>
          <w:szCs w:val="24"/>
          <w:lang w:val="es-ES"/>
        </w:rPr>
      </w:pPr>
      <w:r w:rsidRPr="00EC262A">
        <w:rPr>
          <w:rFonts w:asciiTheme="majorBidi" w:hAnsiTheme="majorBidi" w:cstheme="majorBidi"/>
          <w:szCs w:val="24"/>
          <w:lang w:val="es-ES"/>
        </w:rPr>
        <w:tab/>
        <w:t xml:space="preserve">1 = </w:t>
      </w:r>
      <w:r w:rsidRPr="00EC262A">
        <w:rPr>
          <w:lang w:val="es-ES"/>
        </w:rPr>
        <w:t>Las dos tramas se entregan en orden</w:t>
      </w:r>
      <w:r w:rsidRPr="00EC262A">
        <w:rPr>
          <w:rFonts w:asciiTheme="majorBidi" w:hAnsiTheme="majorBidi" w:cstheme="majorBidi"/>
          <w:szCs w:val="24"/>
          <w:lang w:val="es-ES"/>
        </w:rPr>
        <w:t>.</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FS: </w:t>
      </w:r>
      <w:r w:rsidRPr="00EC262A">
        <w:rPr>
          <w:lang w:val="es-ES"/>
        </w:rPr>
        <w:t>Primera/segunda bandera de trama</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FS </w:t>
      </w:r>
      <w:r w:rsidRPr="00EC262A">
        <w:rPr>
          <w:lang w:val="es-ES"/>
        </w:rPr>
        <w:t>indica la trama entregada durante el periodo de la  primera trama</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ab/>
        <w:t xml:space="preserve">0 = </w:t>
      </w:r>
      <w:r w:rsidRPr="00EC262A">
        <w:rPr>
          <w:lang w:val="es-ES"/>
        </w:rPr>
        <w:t>Se entrega la trama 2</w:t>
      </w:r>
    </w:p>
    <w:p w:rsidR="00E91F87" w:rsidRPr="00EC262A" w:rsidRDefault="00E91F87" w:rsidP="00076FF1">
      <w:pPr>
        <w:spacing w:before="0"/>
        <w:rPr>
          <w:rFonts w:asciiTheme="majorBidi" w:hAnsiTheme="majorBidi" w:cstheme="majorBidi"/>
          <w:szCs w:val="24"/>
          <w:lang w:val="es-ES"/>
        </w:rPr>
      </w:pPr>
      <w:r w:rsidRPr="00EC262A">
        <w:rPr>
          <w:rFonts w:asciiTheme="majorBidi" w:hAnsiTheme="majorBidi" w:cstheme="majorBidi"/>
          <w:szCs w:val="24"/>
          <w:lang w:val="es-ES"/>
        </w:rPr>
        <w:tab/>
        <w:t xml:space="preserve">1 = </w:t>
      </w:r>
      <w:r w:rsidRPr="00EC262A">
        <w:rPr>
          <w:lang w:val="es-ES"/>
        </w:rPr>
        <w:t>Se entrega la trama 1</w:t>
      </w:r>
      <w:r w:rsidRPr="00EC262A">
        <w:rPr>
          <w:rFonts w:asciiTheme="majorBidi" w:hAnsiTheme="majorBidi" w:cstheme="majorBidi"/>
          <w:szCs w:val="24"/>
          <w:lang w:val="es-ES"/>
        </w:rPr>
        <w:t>.</w:t>
      </w:r>
    </w:p>
    <w:p w:rsidR="00E91F87" w:rsidRPr="00EC262A" w:rsidRDefault="00E91F87" w:rsidP="00E91F87">
      <w:pPr>
        <w:rPr>
          <w:rFonts w:asciiTheme="majorBidi" w:hAnsiTheme="majorBidi" w:cstheme="majorBidi"/>
          <w:szCs w:val="24"/>
          <w:lang w:val="es-E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709"/>
        <w:gridCol w:w="709"/>
        <w:gridCol w:w="6237"/>
      </w:tblGrid>
      <w:tr w:rsidR="00E91F87" w:rsidRPr="00EC262A" w:rsidTr="005E3ABF">
        <w:trPr>
          <w:cantSplit/>
          <w:jc w:val="center"/>
        </w:trPr>
        <w:tc>
          <w:tcPr>
            <w:tcW w:w="709" w:type="dxa"/>
            <w:vAlign w:val="center"/>
          </w:tcPr>
          <w:p w:rsidR="00E91F87" w:rsidRPr="00EC262A" w:rsidRDefault="00E91F87" w:rsidP="005E3ABF">
            <w:pPr>
              <w:pStyle w:val="Tablehead"/>
              <w:rPr>
                <w:lang w:val="es-ES"/>
              </w:rPr>
            </w:pPr>
            <w:r w:rsidRPr="00EC262A">
              <w:rPr>
                <w:lang w:val="es-ES"/>
              </w:rPr>
              <w:t>FF</w:t>
            </w:r>
          </w:p>
        </w:tc>
        <w:tc>
          <w:tcPr>
            <w:tcW w:w="709" w:type="dxa"/>
            <w:vAlign w:val="center"/>
          </w:tcPr>
          <w:p w:rsidR="00E91F87" w:rsidRPr="00EC262A" w:rsidRDefault="00E91F87" w:rsidP="005E3ABF">
            <w:pPr>
              <w:pStyle w:val="Tablehead"/>
              <w:rPr>
                <w:lang w:val="es-ES"/>
              </w:rPr>
            </w:pPr>
            <w:r w:rsidRPr="00EC262A">
              <w:rPr>
                <w:lang w:val="es-ES"/>
              </w:rPr>
              <w:t>FS</w:t>
            </w:r>
          </w:p>
        </w:tc>
        <w:tc>
          <w:tcPr>
            <w:tcW w:w="6237" w:type="dxa"/>
            <w:vAlign w:val="center"/>
          </w:tcPr>
          <w:p w:rsidR="00E91F87" w:rsidRPr="00EC262A" w:rsidRDefault="00E91F87" w:rsidP="005E3ABF">
            <w:pPr>
              <w:pStyle w:val="Tablehead"/>
              <w:rPr>
                <w:lang w:val="es-ES"/>
              </w:rPr>
            </w:pPr>
            <w:r w:rsidRPr="00EC262A">
              <w:rPr>
                <w:lang w:val="es-ES"/>
              </w:rPr>
              <w:t>Trama de salida</w:t>
            </w:r>
          </w:p>
        </w:tc>
      </w:tr>
      <w:tr w:rsidR="00E91F87" w:rsidRPr="00F85D38" w:rsidTr="005E3ABF">
        <w:trPr>
          <w:cantSplit/>
          <w:jc w:val="center"/>
        </w:trPr>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1</w:t>
            </w:r>
          </w:p>
        </w:tc>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1</w:t>
            </w:r>
          </w:p>
        </w:tc>
        <w:tc>
          <w:tcPr>
            <w:tcW w:w="6237" w:type="dxa"/>
          </w:tcPr>
          <w:p w:rsidR="00E91F87" w:rsidRPr="00EC262A" w:rsidRDefault="00E91F87" w:rsidP="005F0E7F">
            <w:pPr>
              <w:pStyle w:val="Tabletext"/>
              <w:jc w:val="left"/>
              <w:rPr>
                <w:rFonts w:eastAsia="MS PMincho"/>
                <w:lang w:val="es-ES"/>
              </w:rPr>
            </w:pPr>
            <w:r w:rsidRPr="00EC262A">
              <w:rPr>
                <w:rFonts w:eastAsia="MS PMincho"/>
                <w:lang w:val="es-ES"/>
              </w:rPr>
              <w:t>Las tramas 1 y 2 se entregan en</w:t>
            </w:r>
            <w:r w:rsidR="005F0E7F">
              <w:rPr>
                <w:rFonts w:eastAsia="MS PMincho"/>
                <w:lang w:val="es-ES"/>
              </w:rPr>
              <w:t xml:space="preserve"> este orden (secuencia 1, 2)</w:t>
            </w:r>
          </w:p>
        </w:tc>
      </w:tr>
      <w:tr w:rsidR="00E91F87" w:rsidRPr="00F85D38" w:rsidTr="005E3ABF">
        <w:trPr>
          <w:cantSplit/>
          <w:jc w:val="center"/>
        </w:trPr>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1</w:t>
            </w:r>
          </w:p>
        </w:tc>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0</w:t>
            </w:r>
          </w:p>
        </w:tc>
        <w:tc>
          <w:tcPr>
            <w:tcW w:w="6237" w:type="dxa"/>
          </w:tcPr>
          <w:p w:rsidR="00E91F87" w:rsidRPr="00EC262A" w:rsidRDefault="00E91F87" w:rsidP="005F0E7F">
            <w:pPr>
              <w:pStyle w:val="Tabletext"/>
              <w:jc w:val="left"/>
              <w:rPr>
                <w:rFonts w:eastAsia="MS PMincho"/>
                <w:lang w:val="es-ES"/>
              </w:rPr>
            </w:pPr>
            <w:r w:rsidRPr="00EC262A">
              <w:rPr>
                <w:rFonts w:eastAsia="MS PMincho"/>
                <w:lang w:val="es-ES"/>
              </w:rPr>
              <w:t>Las tramas 1 y 2 se entregan</w:t>
            </w:r>
            <w:r w:rsidR="005F0E7F">
              <w:rPr>
                <w:rFonts w:eastAsia="MS PMincho"/>
                <w:lang w:val="es-ES"/>
              </w:rPr>
              <w:t xml:space="preserve"> en este orden (secuencia 2, 1)</w:t>
            </w:r>
          </w:p>
        </w:tc>
      </w:tr>
      <w:tr w:rsidR="00E91F87" w:rsidRPr="00F85D38" w:rsidTr="005E3ABF">
        <w:trPr>
          <w:cantSplit/>
          <w:jc w:val="center"/>
        </w:trPr>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0</w:t>
            </w:r>
          </w:p>
        </w:tc>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1</w:t>
            </w:r>
          </w:p>
        </w:tc>
        <w:tc>
          <w:tcPr>
            <w:tcW w:w="6237" w:type="dxa"/>
          </w:tcPr>
          <w:p w:rsidR="00E91F87" w:rsidRPr="00EC262A" w:rsidRDefault="005F0E7F" w:rsidP="005F0E7F">
            <w:pPr>
              <w:pStyle w:val="Tabletext"/>
              <w:jc w:val="left"/>
              <w:rPr>
                <w:rFonts w:eastAsia="MS PMincho"/>
                <w:lang w:val="es-ES"/>
              </w:rPr>
            </w:pPr>
            <w:r>
              <w:rPr>
                <w:rFonts w:eastAsia="MS PMincho"/>
                <w:lang w:val="es-ES"/>
              </w:rPr>
              <w:t>La trama 1 se entrega dos veces</w:t>
            </w:r>
          </w:p>
        </w:tc>
      </w:tr>
      <w:tr w:rsidR="00E91F87" w:rsidRPr="00F85D38" w:rsidTr="005E3ABF">
        <w:trPr>
          <w:cantSplit/>
          <w:jc w:val="center"/>
        </w:trPr>
        <w:tc>
          <w:tcPr>
            <w:tcW w:w="709" w:type="dxa"/>
          </w:tcPr>
          <w:p w:rsidR="00E91F87" w:rsidRPr="00EC262A" w:rsidRDefault="00E91F87" w:rsidP="005F0E7F">
            <w:pPr>
              <w:pStyle w:val="Tabletext"/>
              <w:jc w:val="center"/>
              <w:rPr>
                <w:rFonts w:eastAsia="MS PMincho"/>
                <w:lang w:val="es-ES"/>
              </w:rPr>
            </w:pPr>
            <w:r w:rsidRPr="00EC262A">
              <w:rPr>
                <w:rFonts w:eastAsia="MS PMincho"/>
                <w:lang w:val="es-ES"/>
              </w:rPr>
              <w:t>0</w:t>
            </w:r>
          </w:p>
        </w:tc>
        <w:tc>
          <w:tcPr>
            <w:tcW w:w="709" w:type="dxa"/>
          </w:tcPr>
          <w:p w:rsidR="00E91F87" w:rsidRPr="00EC262A" w:rsidRDefault="00E91F87" w:rsidP="005F0E7F">
            <w:pPr>
              <w:pStyle w:val="Tabletext"/>
              <w:jc w:val="center"/>
              <w:rPr>
                <w:rFonts w:eastAsia="MS PMincho"/>
                <w:lang w:val="es-ES"/>
              </w:rPr>
            </w:pPr>
            <w:r>
              <w:rPr>
                <w:rFonts w:eastAsia="MS PMincho"/>
                <w:lang w:val="es-ES"/>
              </w:rPr>
              <w:t>1</w:t>
            </w:r>
          </w:p>
        </w:tc>
        <w:tc>
          <w:tcPr>
            <w:tcW w:w="6237" w:type="dxa"/>
          </w:tcPr>
          <w:p w:rsidR="00E91F87" w:rsidRPr="00EC262A" w:rsidRDefault="005F0E7F" w:rsidP="005F0E7F">
            <w:pPr>
              <w:pStyle w:val="Tabletext"/>
              <w:jc w:val="left"/>
              <w:rPr>
                <w:rFonts w:eastAsia="MS PMincho"/>
                <w:lang w:val="es-ES"/>
              </w:rPr>
            </w:pPr>
            <w:r>
              <w:rPr>
                <w:rFonts w:eastAsia="MS PMincho"/>
                <w:lang w:val="es-ES"/>
              </w:rPr>
              <w:t>La trama 2 se entrega dos veces</w:t>
            </w:r>
          </w:p>
        </w:tc>
      </w:tr>
    </w:tbl>
    <w:p w:rsidR="00E91F87" w:rsidRPr="00EC262A" w:rsidRDefault="00E91F87" w:rsidP="00E91F87">
      <w:pPr>
        <w:pStyle w:val="Tablefin"/>
        <w:rPr>
          <w:lang w:val="es-ES"/>
        </w:rPr>
      </w:pPr>
    </w:p>
    <w:p w:rsidR="00E91F87" w:rsidRPr="00EC262A" w:rsidRDefault="00E91F87" w:rsidP="00E91F87">
      <w:pPr>
        <w:rPr>
          <w:lang w:val="es-ES"/>
        </w:rPr>
      </w:pPr>
      <w:r w:rsidRPr="00EC262A">
        <w:rPr>
          <w:lang w:val="es-ES"/>
        </w:rPr>
        <w:t xml:space="preserve">FC: Bandera de cambio de cuadro </w:t>
      </w:r>
    </w:p>
    <w:p w:rsidR="00E91F87" w:rsidRPr="00EC262A" w:rsidRDefault="00E91F87" w:rsidP="00E91F87">
      <w:pPr>
        <w:rPr>
          <w:lang w:val="es-ES"/>
        </w:rPr>
      </w:pPr>
      <w:r w:rsidRPr="00EC262A">
        <w:rPr>
          <w:lang w:val="es-ES"/>
        </w:rPr>
        <w:t>FC indica si la imagen del cuadro de vídeo actual se repite en base al cuadro inmediatamente anterior.</w:t>
      </w:r>
    </w:p>
    <w:p w:rsidR="00E91F87" w:rsidRPr="00EC262A" w:rsidRDefault="00E91F87" w:rsidP="00E91F87">
      <w:pPr>
        <w:rPr>
          <w:lang w:val="es-ES"/>
        </w:rPr>
      </w:pPr>
      <w:r w:rsidRPr="00EC262A">
        <w:rPr>
          <w:lang w:val="es-ES"/>
        </w:rPr>
        <w:t xml:space="preserve">0 = Misma imagen que en el cuadro anterior </w:t>
      </w:r>
    </w:p>
    <w:p w:rsidR="00E91F87" w:rsidRPr="00EC262A" w:rsidRDefault="00E91F87" w:rsidP="00E91F87">
      <w:pPr>
        <w:rPr>
          <w:lang w:val="es-ES"/>
        </w:rPr>
      </w:pPr>
      <w:r w:rsidRPr="00EC262A">
        <w:rPr>
          <w:lang w:val="es-ES"/>
        </w:rPr>
        <w:t>1 = Distinta imagen que en el cuadro anterior</w:t>
      </w:r>
    </w:p>
    <w:p w:rsidR="00E91F87" w:rsidRPr="00EC262A" w:rsidRDefault="00E91F87" w:rsidP="00E91F87">
      <w:pPr>
        <w:rPr>
          <w:lang w:val="es-ES"/>
        </w:rPr>
      </w:pPr>
      <w:r w:rsidRPr="00EC262A">
        <w:rPr>
          <w:lang w:val="es-ES"/>
        </w:rPr>
        <w:t xml:space="preserve">IL: Bandera entrelazada </w:t>
      </w:r>
    </w:p>
    <w:p w:rsidR="00E91F87" w:rsidRPr="00EC262A" w:rsidRDefault="00E91F87" w:rsidP="00E91F87">
      <w:pPr>
        <w:rPr>
          <w:lang w:val="es-ES"/>
        </w:rPr>
      </w:pPr>
      <w:r w:rsidRPr="00EC262A">
        <w:rPr>
          <w:lang w:val="es-ES"/>
        </w:rPr>
        <w:t>0 = No entrelazada</w:t>
      </w:r>
    </w:p>
    <w:p w:rsidR="00E91F87" w:rsidRPr="00EC262A" w:rsidRDefault="00E91F87" w:rsidP="00E91F87">
      <w:pPr>
        <w:rPr>
          <w:lang w:val="es-ES"/>
        </w:rPr>
      </w:pPr>
      <w:r w:rsidRPr="00EC262A">
        <w:rPr>
          <w:lang w:val="es-ES"/>
        </w:rPr>
        <w:t xml:space="preserve">1 = Entrelazada </w:t>
      </w:r>
    </w:p>
    <w:p w:rsidR="00E91F87" w:rsidRPr="00EC262A" w:rsidRDefault="00E91F87" w:rsidP="00E91F87">
      <w:pPr>
        <w:rPr>
          <w:lang w:val="es-ES"/>
        </w:rPr>
      </w:pPr>
      <w:r w:rsidRPr="00EC262A">
        <w:rPr>
          <w:lang w:val="es-ES"/>
        </w:rPr>
        <w:t xml:space="preserve">Res: Bit reservado para uso futuro </w:t>
      </w:r>
    </w:p>
    <w:p w:rsidR="00E91F87" w:rsidRPr="00EC262A" w:rsidRDefault="00E91F87" w:rsidP="00E91F87">
      <w:pPr>
        <w:rPr>
          <w:lang w:val="es-ES"/>
        </w:rPr>
      </w:pPr>
      <w:r w:rsidRPr="00EC262A">
        <w:rPr>
          <w:lang w:val="es-ES"/>
        </w:rPr>
        <w:t>Para el valor por defecto se pondrá a 1.</w:t>
      </w:r>
    </w:p>
    <w:p w:rsidR="00E91F87" w:rsidRPr="00EC262A" w:rsidRDefault="00E91F87" w:rsidP="00E91F87">
      <w:pPr>
        <w:pStyle w:val="Heading2"/>
        <w:rPr>
          <w:lang w:val="es-ES"/>
        </w:rPr>
      </w:pPr>
      <w:r w:rsidRPr="00EC262A">
        <w:rPr>
          <w:lang w:val="es-ES"/>
        </w:rPr>
        <w:t>1.6</w:t>
      </w:r>
      <w:r w:rsidRPr="00EC262A">
        <w:rPr>
          <w:lang w:val="es-ES"/>
        </w:rPr>
        <w:tab/>
        <w:t xml:space="preserve">Sección de audio </w:t>
      </w:r>
    </w:p>
    <w:p w:rsidR="00E91F87" w:rsidRPr="00EC262A" w:rsidRDefault="00E91F87" w:rsidP="00E91F87">
      <w:pPr>
        <w:pStyle w:val="Heading3"/>
        <w:rPr>
          <w:lang w:val="es-ES"/>
        </w:rPr>
      </w:pPr>
      <w:r w:rsidRPr="00EC262A">
        <w:rPr>
          <w:lang w:val="es-ES"/>
        </w:rPr>
        <w:t>1.6.1</w:t>
      </w:r>
      <w:r w:rsidRPr="00EC262A">
        <w:rPr>
          <w:lang w:val="es-ES"/>
        </w:rPr>
        <w:tab/>
        <w:t>ID</w:t>
      </w:r>
    </w:p>
    <w:p w:rsidR="00E91F87" w:rsidRPr="00EC262A" w:rsidRDefault="00E91F87" w:rsidP="00E91F87">
      <w:pPr>
        <w:rPr>
          <w:lang w:val="es-ES"/>
        </w:rPr>
      </w:pPr>
      <w:r w:rsidRPr="00EC262A">
        <w:rPr>
          <w:lang w:val="es-ES"/>
        </w:rPr>
        <w:t xml:space="preserve">La parte de ID de cada bloque DIF de la sección de audio se describe en </w:t>
      </w:r>
      <w:r w:rsidRPr="00EC262A">
        <w:rPr>
          <w:rFonts w:cs="Arial"/>
          <w:lang w:val="es-ES"/>
        </w:rPr>
        <w:t>§ </w:t>
      </w:r>
      <w:r w:rsidRPr="00EC262A">
        <w:rPr>
          <w:lang w:val="es-ES"/>
        </w:rPr>
        <w:t>1.3.1. El tipo de sección será 011.</w:t>
      </w:r>
    </w:p>
    <w:p w:rsidR="00E91F87" w:rsidRPr="00EC262A" w:rsidRDefault="00E91F87" w:rsidP="00E91F87">
      <w:pPr>
        <w:pStyle w:val="Heading3"/>
        <w:rPr>
          <w:lang w:val="es-ES"/>
        </w:rPr>
      </w:pPr>
      <w:r w:rsidRPr="00EC262A">
        <w:rPr>
          <w:lang w:val="es-ES"/>
        </w:rPr>
        <w:lastRenderedPageBreak/>
        <w:t>1.6.2</w:t>
      </w:r>
      <w:r w:rsidRPr="00EC262A">
        <w:rPr>
          <w:lang w:val="es-ES"/>
        </w:rPr>
        <w:tab/>
        <w:t>Datos</w:t>
      </w:r>
    </w:p>
    <w:p w:rsidR="00E91F87" w:rsidRPr="00EC262A" w:rsidRDefault="00E91F87" w:rsidP="00E91F87">
      <w:pPr>
        <w:rPr>
          <w:lang w:val="es-ES"/>
        </w:rPr>
      </w:pPr>
      <w:r w:rsidRPr="00EC262A">
        <w:rPr>
          <w:lang w:val="es-ES"/>
        </w:rPr>
        <w:t xml:space="preserve">En la Fig. 8 se representa la parte de datos (carga útil) de cada bloque DIF de la sección de audio.  Los datos de un bloque DIF de la sección de audio se componen de 5 bytes de datos auxiliares de audio (AAUX) y 72 bytes de datos de audio codificados y reordenados según los procesos descritos en </w:t>
      </w:r>
      <w:r w:rsidRPr="00EC262A">
        <w:rPr>
          <w:rFonts w:cs="Arial"/>
          <w:lang w:val="es-ES"/>
        </w:rPr>
        <w:t>§ </w:t>
      </w:r>
      <w:r w:rsidRPr="00EC262A">
        <w:rPr>
          <w:lang w:val="es-ES"/>
        </w:rPr>
        <w:t>1.6.2.1 y § 1.6.2.2.</w:t>
      </w:r>
    </w:p>
    <w:p w:rsidR="00E91F87" w:rsidRPr="00EC262A" w:rsidRDefault="00E91F87" w:rsidP="00E91F87">
      <w:pPr>
        <w:pStyle w:val="FigureNo"/>
        <w:rPr>
          <w:lang w:val="es-ES"/>
        </w:rPr>
      </w:pPr>
      <w:r w:rsidRPr="00EC262A">
        <w:rPr>
          <w:lang w:val="es-ES"/>
        </w:rPr>
        <w:t>FigurA 8</w:t>
      </w:r>
    </w:p>
    <w:p w:rsidR="00E91F87" w:rsidRPr="00EC262A" w:rsidRDefault="00E91F87" w:rsidP="00E91F87">
      <w:pPr>
        <w:pStyle w:val="Figuretitle"/>
        <w:rPr>
          <w:lang w:val="es-ES"/>
        </w:rPr>
      </w:pPr>
      <w:r w:rsidRPr="00EC262A">
        <w:rPr>
          <w:lang w:val="es-ES"/>
        </w:rPr>
        <w:t>Datos de la sección de audio</w:t>
      </w:r>
    </w:p>
    <w:p w:rsidR="00E91F87" w:rsidRPr="00EC262A" w:rsidRDefault="0048692B" w:rsidP="00E91F87">
      <w:pPr>
        <w:pStyle w:val="Figure"/>
        <w:rPr>
          <w:lang w:val="es-ES"/>
        </w:rPr>
      </w:pPr>
      <w:r w:rsidRPr="00EC262A">
        <w:rPr>
          <w:lang w:val="es-ES"/>
        </w:rPr>
        <w:object w:dxaOrig="7925" w:dyaOrig="1628">
          <v:shape id="_x0000_i1032" type="#_x0000_t75" style="width:396.6pt;height:81pt;mso-position-vertical:absolute" o:ole="">
            <v:imagedata r:id="rId30" o:title=""/>
          </v:shape>
          <o:OLEObject Type="Embed" ProgID="CorelDRAW.Graphic.14" ShapeID="_x0000_i1032" DrawAspect="Content" ObjectID="_1375688526" r:id="rId31"/>
        </w:object>
      </w:r>
    </w:p>
    <w:p w:rsidR="005F0E7F" w:rsidRDefault="005F0E7F" w:rsidP="0090287C">
      <w:pPr>
        <w:pStyle w:val="Blanc"/>
      </w:pPr>
    </w:p>
    <w:p w:rsidR="00E91F87" w:rsidRPr="00EC262A" w:rsidRDefault="00E91F87" w:rsidP="00E91F87">
      <w:pPr>
        <w:pStyle w:val="Heading4"/>
        <w:rPr>
          <w:lang w:val="es-ES"/>
        </w:rPr>
      </w:pPr>
      <w:r w:rsidRPr="00EC262A">
        <w:rPr>
          <w:lang w:val="es-ES"/>
        </w:rPr>
        <w:t>1.6.2.1</w:t>
      </w:r>
      <w:r w:rsidRPr="00EC262A">
        <w:rPr>
          <w:lang w:val="es-ES"/>
        </w:rPr>
        <w:tab/>
        <w:t>Codificación de audio</w:t>
      </w:r>
    </w:p>
    <w:p w:rsidR="00E91F87" w:rsidRPr="00EC262A" w:rsidRDefault="00E91F87" w:rsidP="00E91F87">
      <w:pPr>
        <w:pStyle w:val="Heading5"/>
        <w:rPr>
          <w:lang w:val="es-ES"/>
        </w:rPr>
      </w:pPr>
      <w:r w:rsidRPr="00EC262A">
        <w:rPr>
          <w:lang w:val="es-ES"/>
        </w:rPr>
        <w:t>1.6.2.1.1</w:t>
      </w:r>
      <w:r w:rsidRPr="00EC262A">
        <w:rPr>
          <w:lang w:val="es-ES"/>
        </w:rPr>
        <w:tab/>
        <w:t>Codificación de fuente</w:t>
      </w:r>
    </w:p>
    <w:p w:rsidR="00E91F87" w:rsidRPr="00EC262A" w:rsidRDefault="00E91F87" w:rsidP="00213B3A">
      <w:pPr>
        <w:rPr>
          <w:lang w:val="es-ES"/>
        </w:rPr>
      </w:pPr>
      <w:r w:rsidRPr="00EC262A">
        <w:rPr>
          <w:lang w:val="es-ES"/>
        </w:rPr>
        <w:t>Cada señal de audio de entrada se muestrea a 48 kHz, con una cuantificación de 16 bits. El sistema proporciona dos canales de audio para la estructura de 25</w:t>
      </w:r>
      <w:r w:rsidR="00213B3A">
        <w:rPr>
          <w:lang w:val="es-ES"/>
        </w:rPr>
        <w:t> </w:t>
      </w:r>
      <w:r w:rsidRPr="00EC262A">
        <w:rPr>
          <w:lang w:val="es-ES"/>
        </w:rPr>
        <w:t>Mb/s y cuatro canales de audio para la estructura 50</w:t>
      </w:r>
      <w:r w:rsidR="00213B3A">
        <w:rPr>
          <w:lang w:val="es-ES"/>
        </w:rPr>
        <w:t> </w:t>
      </w:r>
      <w:r w:rsidRPr="00EC262A">
        <w:rPr>
          <w:lang w:val="es-ES"/>
        </w:rPr>
        <w:t>Mb/s. Los datos de audio de cada canal de audio se sitúan en cada uno de los respectivos bloques de audio.</w:t>
      </w:r>
    </w:p>
    <w:p w:rsidR="00E91F87" w:rsidRPr="00EC262A" w:rsidRDefault="00E91F87" w:rsidP="00213B3A">
      <w:pPr>
        <w:rPr>
          <w:lang w:val="es-ES"/>
        </w:rPr>
      </w:pPr>
      <w:r w:rsidRPr="00EC262A">
        <w:rPr>
          <w:lang w:val="es-ES"/>
        </w:rPr>
        <w:t>Un bloque de audio consta de 45 bloques DIF (9 bloques DIF</w:t>
      </w:r>
      <w:r w:rsidR="00213B3A">
        <w:rPr>
          <w:lang w:val="es-ES"/>
        </w:rPr>
        <w:t> </w:t>
      </w:r>
      <w:r w:rsidRPr="00EC262A">
        <w:rPr>
          <w:lang w:val="es-ES"/>
        </w:rPr>
        <w:t>×</w:t>
      </w:r>
      <w:r w:rsidR="00213B3A">
        <w:rPr>
          <w:lang w:val="es-ES"/>
        </w:rPr>
        <w:t> </w:t>
      </w:r>
      <w:r w:rsidRPr="00EC262A">
        <w:rPr>
          <w:lang w:val="es-ES"/>
        </w:rPr>
        <w:t>5 secuencias DIF) para el sistema</w:t>
      </w:r>
      <w:r w:rsidR="00D93725">
        <w:rPr>
          <w:lang w:val="es-ES"/>
        </w:rPr>
        <w:t> </w:t>
      </w:r>
      <w:r w:rsidRPr="00EC262A">
        <w:rPr>
          <w:lang w:val="es-ES"/>
        </w:rPr>
        <w:t xml:space="preserve">525/60; y 54 bloques DIF (9 bloques DIF × 6 secuencias DIF) para el sistema 625/50. </w:t>
      </w:r>
    </w:p>
    <w:p w:rsidR="00E91F87" w:rsidRPr="00EC262A" w:rsidRDefault="00E91F87" w:rsidP="00E91F87">
      <w:pPr>
        <w:pStyle w:val="Heading5"/>
        <w:rPr>
          <w:lang w:val="es-ES"/>
        </w:rPr>
      </w:pPr>
      <w:r w:rsidRPr="00EC262A">
        <w:rPr>
          <w:lang w:val="es-ES"/>
        </w:rPr>
        <w:t>1.6.2.1.2</w:t>
      </w:r>
      <w:r w:rsidRPr="00EC262A">
        <w:rPr>
          <w:lang w:val="es-ES"/>
        </w:rPr>
        <w:tab/>
        <w:t>Énfasis</w:t>
      </w:r>
    </w:p>
    <w:p w:rsidR="00E91F87" w:rsidRPr="00EC262A" w:rsidRDefault="00E91F87" w:rsidP="00E91F87">
      <w:pPr>
        <w:rPr>
          <w:lang w:val="es-ES"/>
        </w:rPr>
      </w:pPr>
      <w:r w:rsidRPr="00EC262A">
        <w:rPr>
          <w:lang w:val="es-ES"/>
        </w:rPr>
        <w:t>La codificación de audio se realiza con un preénfasis de primer orden de 50/15 </w:t>
      </w:r>
      <w:r w:rsidRPr="00EC262A">
        <w:rPr>
          <w:lang w:val="es-ES"/>
        </w:rPr>
        <w:sym w:font="Symbol" w:char="F06D"/>
      </w:r>
      <w:r w:rsidRPr="00EC262A">
        <w:rPr>
          <w:lang w:val="es-ES"/>
        </w:rPr>
        <w:t>s. Para una entrada analógica, se desactivará el énfasis, que es su estado por defecto.</w:t>
      </w:r>
    </w:p>
    <w:p w:rsidR="00E91F87" w:rsidRPr="00EC262A" w:rsidRDefault="00E91F87" w:rsidP="00E91F87">
      <w:pPr>
        <w:pStyle w:val="Heading5"/>
        <w:rPr>
          <w:lang w:val="es-ES"/>
        </w:rPr>
      </w:pPr>
      <w:r w:rsidRPr="00EC262A">
        <w:rPr>
          <w:lang w:val="es-ES"/>
        </w:rPr>
        <w:t>1.6.2.1.3</w:t>
      </w:r>
      <w:r w:rsidRPr="00EC262A">
        <w:rPr>
          <w:lang w:val="es-ES"/>
        </w:rPr>
        <w:tab/>
        <w:t xml:space="preserve">Código de error de audio </w:t>
      </w:r>
    </w:p>
    <w:p w:rsidR="00E91F87" w:rsidRPr="00EC262A" w:rsidRDefault="00E91F87" w:rsidP="00E91F87">
      <w:pPr>
        <w:rPr>
          <w:lang w:val="es-ES"/>
        </w:rPr>
      </w:pPr>
      <w:r w:rsidRPr="00EC262A">
        <w:rPr>
          <w:lang w:val="es-ES"/>
        </w:rPr>
        <w:t>En los datos de audio codificados, se asignará el valor 8000</w:t>
      </w:r>
      <w:r w:rsidRPr="00EC262A">
        <w:rPr>
          <w:vertAlign w:val="subscript"/>
          <w:lang w:val="es-ES"/>
        </w:rPr>
        <w:t>h</w:t>
      </w:r>
      <w:r w:rsidRPr="00EC262A">
        <w:rPr>
          <w:lang w:val="es-ES"/>
        </w:rPr>
        <w:t xml:space="preserve"> como el código de error de audio para indicar que se trata de una muestra de audio inválida. Este código se corresponde con el valor negativo a fondo de escala de una representación normal complemento a dos. Si el dato codificado incluye 8000</w:t>
      </w:r>
      <w:r w:rsidRPr="00EC262A">
        <w:rPr>
          <w:vertAlign w:val="subscript"/>
          <w:lang w:val="es-ES"/>
        </w:rPr>
        <w:t>h</w:t>
      </w:r>
      <w:r w:rsidRPr="00EC262A">
        <w:rPr>
          <w:lang w:val="es-ES"/>
        </w:rPr>
        <w:t>, éste se convierte en 8001</w:t>
      </w:r>
      <w:r w:rsidRPr="00EC262A">
        <w:rPr>
          <w:vertAlign w:val="subscript"/>
          <w:lang w:val="es-ES"/>
        </w:rPr>
        <w:t>h</w:t>
      </w:r>
      <w:r w:rsidRPr="00EC262A">
        <w:rPr>
          <w:lang w:val="es-ES"/>
        </w:rPr>
        <w:t>.</w:t>
      </w:r>
    </w:p>
    <w:p w:rsidR="00E91F87" w:rsidRPr="00EC262A" w:rsidRDefault="00E91F87" w:rsidP="00E91F87">
      <w:pPr>
        <w:pStyle w:val="Heading5"/>
        <w:rPr>
          <w:lang w:val="es-ES"/>
        </w:rPr>
      </w:pPr>
      <w:r w:rsidRPr="00EC262A">
        <w:rPr>
          <w:lang w:val="es-ES"/>
        </w:rPr>
        <w:t>1.6.2.1.4</w:t>
      </w:r>
      <w:r w:rsidRPr="00EC262A">
        <w:rPr>
          <w:lang w:val="es-ES"/>
        </w:rPr>
        <w:tab/>
        <w:t xml:space="preserve">Temporización relativa de audio y vídeo </w:t>
      </w:r>
    </w:p>
    <w:p w:rsidR="00E91F87" w:rsidRPr="00EC262A" w:rsidRDefault="00E91F87" w:rsidP="00E91F87">
      <w:pPr>
        <w:rPr>
          <w:szCs w:val="24"/>
          <w:lang w:val="es-ES"/>
        </w:rPr>
      </w:pPr>
      <w:r w:rsidRPr="00EC262A">
        <w:rPr>
          <w:lang w:val="es-ES"/>
        </w:rPr>
        <w:t>La duración de la trama de audio es igual a un periodo de trama de vídeo. Una trama de audio comienza con una muestra de audio adquirida durante el tiempo correspondiente a las 50 muestras anteriores a la muestra inicial del primer impulso de pre-ecualización del periodo de supresión vertical de la señal de vídeo de entrada. El primer impulso de pre-ecualización significa el inicio de la línea 1 para el sistema 525/60 y la mitad de la línea</w:t>
      </w:r>
      <w:r w:rsidRPr="00EC262A">
        <w:rPr>
          <w:szCs w:val="24"/>
          <w:lang w:val="es-ES"/>
        </w:rPr>
        <w:t xml:space="preserve"> 623 para el sistema 625/50.</w:t>
      </w:r>
    </w:p>
    <w:p w:rsidR="00E91F87" w:rsidRPr="00EC262A" w:rsidRDefault="00E91F87" w:rsidP="00E91F87">
      <w:pPr>
        <w:pStyle w:val="Heading5"/>
        <w:rPr>
          <w:lang w:val="es-ES"/>
        </w:rPr>
      </w:pPr>
      <w:r w:rsidRPr="00EC262A">
        <w:rPr>
          <w:lang w:val="es-ES"/>
        </w:rPr>
        <w:t>1.6.2.1.5</w:t>
      </w:r>
      <w:r w:rsidRPr="00EC262A">
        <w:rPr>
          <w:lang w:val="es-ES"/>
        </w:rPr>
        <w:tab/>
        <w:t xml:space="preserve">Procesado de la trama de audio </w:t>
      </w:r>
    </w:p>
    <w:p w:rsidR="00E91F87" w:rsidRPr="00EC262A" w:rsidRDefault="00E91F87" w:rsidP="00E91F87">
      <w:pPr>
        <w:rPr>
          <w:lang w:val="es-ES"/>
        </w:rPr>
      </w:pPr>
      <w:r w:rsidRPr="00EC262A">
        <w:rPr>
          <w:lang w:val="es-ES"/>
        </w:rPr>
        <w:t xml:space="preserve">Esta Recomendación indica el procesamiento de la trama de audio en modo enganchado. </w:t>
      </w:r>
    </w:p>
    <w:p w:rsidR="00E91F87" w:rsidRPr="00EC262A" w:rsidRDefault="00E91F87" w:rsidP="00234C28">
      <w:pPr>
        <w:rPr>
          <w:lang w:val="es-ES"/>
        </w:rPr>
      </w:pPr>
      <w:r w:rsidRPr="00EC262A">
        <w:rPr>
          <w:lang w:val="es-ES"/>
        </w:rPr>
        <w:t>La frecuencia de muestreo de la señal de audio es síncrona con la frecuencia de trama de vídeo. Los datos de audio se procesan en tramas. Para un canal de audio, cada trama contiene 1 602 ó 1 600</w:t>
      </w:r>
      <w:r w:rsidR="00234C28">
        <w:rPr>
          <w:lang w:val="es-ES"/>
        </w:rPr>
        <w:t> </w:t>
      </w:r>
      <w:r w:rsidRPr="00EC262A">
        <w:rPr>
          <w:lang w:val="es-ES"/>
        </w:rPr>
        <w:t xml:space="preserve">muestras de audio en el sistema 525/60 ó 1 920 muestras de audio en el sistema 625/50. Para </w:t>
      </w:r>
      <w:r w:rsidRPr="00EC262A">
        <w:rPr>
          <w:lang w:val="es-ES"/>
        </w:rPr>
        <w:lastRenderedPageBreak/>
        <w:t>el sistema 525/60 el número de muestras de audio por trama seguirá la secuencia de cinco tramas siguientes:</w:t>
      </w:r>
    </w:p>
    <w:p w:rsidR="00E91F87" w:rsidRPr="00EC262A" w:rsidRDefault="00E91F87" w:rsidP="007D4788">
      <w:pPr>
        <w:jc w:val="center"/>
        <w:rPr>
          <w:lang w:val="es-ES"/>
        </w:rPr>
      </w:pPr>
      <w:r w:rsidRPr="00EC262A">
        <w:rPr>
          <w:lang w:val="es-ES"/>
        </w:rPr>
        <w:t>1 600, 1 602, 1 602, 1 602, 1 602 muestras.</w:t>
      </w:r>
    </w:p>
    <w:p w:rsidR="00E91F87" w:rsidRPr="00EC262A" w:rsidRDefault="00E91F87" w:rsidP="00E91F87">
      <w:pPr>
        <w:rPr>
          <w:lang w:val="es-ES"/>
        </w:rPr>
      </w:pPr>
      <w:r w:rsidRPr="00EC262A">
        <w:rPr>
          <w:lang w:val="es-ES"/>
        </w:rPr>
        <w:t>La capacidad del audio contendrá 1 620 muestras por trama en el sistema 525/60 ó 1 944 muestras por trama en el sistema 625/50. El espacio no utilizado al final de cada trama se rellena con valores arbitrarios.</w:t>
      </w:r>
    </w:p>
    <w:p w:rsidR="00E91F87" w:rsidRPr="00EC262A" w:rsidRDefault="00E91F87" w:rsidP="00E91F87">
      <w:pPr>
        <w:pStyle w:val="Heading4"/>
        <w:rPr>
          <w:lang w:val="es-ES"/>
        </w:rPr>
      </w:pPr>
      <w:r w:rsidRPr="00EC262A">
        <w:rPr>
          <w:lang w:val="es-ES"/>
        </w:rPr>
        <w:t xml:space="preserve">1.6.2.2 </w:t>
      </w:r>
      <w:r w:rsidRPr="00EC262A">
        <w:rPr>
          <w:lang w:val="es-ES"/>
        </w:rPr>
        <w:tab/>
        <w:t>Reordenación del audio</w:t>
      </w:r>
    </w:p>
    <w:p w:rsidR="00E91F87" w:rsidRPr="00EC262A" w:rsidRDefault="00E91F87" w:rsidP="00E91F87">
      <w:pPr>
        <w:rPr>
          <w:lang w:val="es-ES"/>
        </w:rPr>
      </w:pPr>
      <w:r w:rsidRPr="00EC262A">
        <w:rPr>
          <w:lang w:val="es-ES"/>
        </w:rPr>
        <w:t>Una palabra de datos de audio de 16 bits se divide en dos bytes. El byte superior contiene el MSB, y el byte inferior el LSB, tal como se muestra en la Fig. 9. Los datos de audio serán reordenados en las secuencias DIF y en los bloques DIF de una trama. Los bytes de datos se definen como D</w:t>
      </w:r>
      <w:r w:rsidRPr="00EC262A">
        <w:rPr>
          <w:vertAlign w:val="subscript"/>
          <w:lang w:val="es-ES"/>
        </w:rPr>
        <w:t>n</w:t>
      </w:r>
      <w:r w:rsidRPr="00EC262A">
        <w:rPr>
          <w:lang w:val="es-ES"/>
        </w:rPr>
        <w:t> (n = 0, 1, 2, ...), que representa la enésima muestra de una trama, y son reordenados por cada unidad D</w:t>
      </w:r>
      <w:r w:rsidRPr="00EC262A">
        <w:rPr>
          <w:vertAlign w:val="subscript"/>
          <w:lang w:val="es-ES"/>
        </w:rPr>
        <w:t>n</w:t>
      </w:r>
      <w:r w:rsidRPr="00EC262A">
        <w:rPr>
          <w:lang w:val="es-ES"/>
        </w:rPr>
        <w:t>.</w:t>
      </w:r>
    </w:p>
    <w:p w:rsidR="00E91F87" w:rsidRPr="00EC262A" w:rsidRDefault="00E91F87" w:rsidP="00E91F87">
      <w:pPr>
        <w:rPr>
          <w:lang w:val="es-ES"/>
        </w:rPr>
      </w:pPr>
      <w:r w:rsidRPr="00EC262A">
        <w:rPr>
          <w:lang w:val="es-ES"/>
        </w:rPr>
        <w:t>Los datos se reordenarán de conformidad con las ecuaciones siguientes:</w:t>
      </w:r>
    </w:p>
    <w:p w:rsidR="00E91F87" w:rsidRPr="00EC262A" w:rsidRDefault="00E91F87" w:rsidP="00E91F87">
      <w:pPr>
        <w:rPr>
          <w:lang w:val="es-ES"/>
        </w:rPr>
      </w:pPr>
      <w:r w:rsidRPr="00EC262A">
        <w:rPr>
          <w:lang w:val="es-ES"/>
        </w:rPr>
        <w:t xml:space="preserve">Sistema de 525/60: </w:t>
      </w:r>
    </w:p>
    <w:p w:rsidR="00E91F87" w:rsidRPr="00EC262A" w:rsidRDefault="00E91F87" w:rsidP="00E91F87">
      <w:pPr>
        <w:rPr>
          <w:lang w:val="es-ES"/>
        </w:rPr>
      </w:pPr>
      <w:r w:rsidRPr="00EC262A">
        <w:rPr>
          <w:lang w:val="es-ES"/>
        </w:rPr>
        <w:t xml:space="preserve">Número de secuencia DIF: </w:t>
      </w:r>
    </w:p>
    <w:p w:rsidR="00E91F87" w:rsidRPr="00A45BAF" w:rsidRDefault="005F0E7F" w:rsidP="005F0E7F">
      <w:pPr>
        <w:tabs>
          <w:tab w:val="clear" w:pos="794"/>
          <w:tab w:val="left" w:pos="567"/>
        </w:tabs>
        <w:rPr>
          <w:lang w:val="en-US"/>
        </w:rPr>
      </w:pPr>
      <w:r>
        <w:rPr>
          <w:lang w:val="es-ES"/>
        </w:rPr>
        <w:tab/>
      </w:r>
      <w:r w:rsidR="00E91F87" w:rsidRPr="00A45BAF">
        <w:rPr>
          <w:lang w:val="en-US"/>
        </w:rPr>
        <w:t xml:space="preserve">(INT (n/3) + 2 × (n mod 3)) mod 5 para CH1, CH3 </w:t>
      </w:r>
    </w:p>
    <w:p w:rsidR="00E91F87" w:rsidRPr="00A45BAF" w:rsidRDefault="005F0E7F" w:rsidP="005F0E7F">
      <w:pPr>
        <w:tabs>
          <w:tab w:val="clear" w:pos="794"/>
          <w:tab w:val="left" w:pos="567"/>
        </w:tabs>
        <w:rPr>
          <w:lang w:val="en-US"/>
        </w:rPr>
      </w:pPr>
      <w:r>
        <w:rPr>
          <w:lang w:val="en-US"/>
        </w:rPr>
        <w:tab/>
      </w:r>
      <w:r w:rsidR="00E91F87" w:rsidRPr="00A45BAF">
        <w:rPr>
          <w:lang w:val="en-US"/>
        </w:rPr>
        <w:t xml:space="preserve">(INT (n/3) + 2 × (n mod 3)) mod 5 + 5 para CH2, CH4 </w:t>
      </w:r>
    </w:p>
    <w:p w:rsidR="00E91F87" w:rsidRPr="00EC262A" w:rsidRDefault="00E91F87" w:rsidP="005F0E7F">
      <w:pPr>
        <w:tabs>
          <w:tab w:val="clear" w:pos="794"/>
          <w:tab w:val="left" w:pos="567"/>
        </w:tabs>
        <w:rPr>
          <w:lang w:val="es-ES"/>
        </w:rPr>
      </w:pPr>
      <w:r w:rsidRPr="00EC262A">
        <w:rPr>
          <w:lang w:val="es-ES"/>
        </w:rPr>
        <w:t xml:space="preserve">Número de bloque DIF de audio: </w:t>
      </w:r>
    </w:p>
    <w:p w:rsidR="00E91F87" w:rsidRPr="00A45BAF" w:rsidRDefault="00E91F87" w:rsidP="007D4788">
      <w:pPr>
        <w:tabs>
          <w:tab w:val="clear" w:pos="794"/>
          <w:tab w:val="left" w:pos="567"/>
        </w:tabs>
        <w:jc w:val="center"/>
        <w:rPr>
          <w:lang w:val="en-US"/>
        </w:rPr>
      </w:pPr>
      <w:r w:rsidRPr="00A45BAF">
        <w:rPr>
          <w:lang w:val="en-US"/>
        </w:rPr>
        <w:t>3 × (n mod 3) + INT ((n mod 45) / 15)</w:t>
      </w:r>
    </w:p>
    <w:p w:rsidR="00E91F87" w:rsidRPr="00A45BAF" w:rsidRDefault="00E91F87" w:rsidP="005F0E7F">
      <w:pPr>
        <w:tabs>
          <w:tab w:val="clear" w:pos="794"/>
          <w:tab w:val="left" w:pos="567"/>
        </w:tabs>
        <w:rPr>
          <w:lang w:val="en-US"/>
        </w:rPr>
      </w:pPr>
      <w:r w:rsidRPr="00A45BAF">
        <w:rPr>
          <w:lang w:val="en-US"/>
        </w:rPr>
        <w:t xml:space="preserve">donde PSC = 0: CH1, CH2 </w:t>
      </w:r>
    </w:p>
    <w:p w:rsidR="00E91F87" w:rsidRPr="00A45BAF" w:rsidRDefault="00E91F87" w:rsidP="007D4788">
      <w:pPr>
        <w:tabs>
          <w:tab w:val="clear" w:pos="794"/>
          <w:tab w:val="left" w:pos="567"/>
        </w:tabs>
        <w:jc w:val="center"/>
        <w:rPr>
          <w:lang w:val="en-US"/>
        </w:rPr>
      </w:pPr>
      <w:r w:rsidRPr="00A45BAF">
        <w:rPr>
          <w:lang w:val="en-US"/>
        </w:rPr>
        <w:t>PSC = 1: CH3, CH4</w:t>
      </w:r>
    </w:p>
    <w:p w:rsidR="00E91F87" w:rsidRPr="00EC262A" w:rsidRDefault="00E91F87" w:rsidP="005F0E7F">
      <w:pPr>
        <w:tabs>
          <w:tab w:val="clear" w:pos="794"/>
          <w:tab w:val="left" w:pos="567"/>
        </w:tabs>
        <w:rPr>
          <w:lang w:val="es-ES"/>
        </w:rPr>
      </w:pPr>
      <w:r w:rsidRPr="00EC262A">
        <w:rPr>
          <w:lang w:val="es-ES"/>
        </w:rPr>
        <w:t xml:space="preserve">Número de la posición de byte: </w:t>
      </w:r>
    </w:p>
    <w:p w:rsidR="00E91F87" w:rsidRPr="00EC262A" w:rsidRDefault="005F0E7F" w:rsidP="005F0E7F">
      <w:pPr>
        <w:tabs>
          <w:tab w:val="clear" w:pos="794"/>
          <w:tab w:val="left" w:pos="567"/>
        </w:tabs>
        <w:rPr>
          <w:lang w:val="es-ES"/>
        </w:rPr>
      </w:pPr>
      <w:r>
        <w:rPr>
          <w:lang w:val="es-ES"/>
        </w:rPr>
        <w:tab/>
      </w:r>
      <w:r w:rsidR="00E91F87" w:rsidRPr="00EC262A">
        <w:rPr>
          <w:lang w:val="es-ES"/>
        </w:rPr>
        <w:t>8 + 2 × INT(n/45) para el byte más significativo</w:t>
      </w:r>
    </w:p>
    <w:p w:rsidR="00E91F87" w:rsidRPr="00EC262A" w:rsidRDefault="005F0E7F" w:rsidP="005F0E7F">
      <w:pPr>
        <w:tabs>
          <w:tab w:val="clear" w:pos="794"/>
          <w:tab w:val="left" w:pos="567"/>
        </w:tabs>
        <w:rPr>
          <w:lang w:val="es-ES"/>
        </w:rPr>
      </w:pPr>
      <w:r>
        <w:rPr>
          <w:lang w:val="es-ES"/>
        </w:rPr>
        <w:tab/>
      </w:r>
      <w:r w:rsidR="00E91F87" w:rsidRPr="00EC262A">
        <w:rPr>
          <w:lang w:val="es-ES"/>
        </w:rPr>
        <w:t>9 + 2 × INT(n/45) para el byte menos significativo</w:t>
      </w:r>
    </w:p>
    <w:p w:rsidR="00E91F87" w:rsidRPr="00EC262A" w:rsidRDefault="00E91F87" w:rsidP="005F0E7F">
      <w:pPr>
        <w:tabs>
          <w:tab w:val="clear" w:pos="794"/>
          <w:tab w:val="left" w:pos="567"/>
        </w:tabs>
        <w:rPr>
          <w:lang w:val="es-ES"/>
        </w:rPr>
      </w:pPr>
      <w:r w:rsidRPr="00EC262A">
        <w:rPr>
          <w:lang w:val="es-ES"/>
        </w:rPr>
        <w:t xml:space="preserve">donde n = 0 a 1619 </w:t>
      </w:r>
    </w:p>
    <w:p w:rsidR="00E91F87" w:rsidRPr="00EC262A" w:rsidRDefault="00E91F87" w:rsidP="005F0E7F">
      <w:pPr>
        <w:tabs>
          <w:tab w:val="clear" w:pos="794"/>
          <w:tab w:val="left" w:pos="567"/>
        </w:tabs>
        <w:rPr>
          <w:lang w:val="es-ES"/>
        </w:rPr>
      </w:pPr>
      <w:r w:rsidRPr="00EC262A">
        <w:rPr>
          <w:lang w:val="es-ES"/>
        </w:rPr>
        <w:t xml:space="preserve">Sistema de 625/50: </w:t>
      </w:r>
    </w:p>
    <w:p w:rsidR="00E91F87" w:rsidRPr="00EC262A" w:rsidRDefault="00E91F87" w:rsidP="005F0E7F">
      <w:pPr>
        <w:tabs>
          <w:tab w:val="clear" w:pos="794"/>
          <w:tab w:val="left" w:pos="567"/>
        </w:tabs>
        <w:rPr>
          <w:lang w:val="es-ES"/>
        </w:rPr>
      </w:pPr>
      <w:r w:rsidRPr="00EC262A">
        <w:rPr>
          <w:lang w:val="es-ES"/>
        </w:rPr>
        <w:t>Número de secuencia DIF:</w:t>
      </w:r>
    </w:p>
    <w:p w:rsidR="00E91F87" w:rsidRPr="00EC262A" w:rsidRDefault="005F0E7F" w:rsidP="005F0E7F">
      <w:pPr>
        <w:tabs>
          <w:tab w:val="clear" w:pos="794"/>
          <w:tab w:val="left" w:pos="567"/>
        </w:tabs>
        <w:rPr>
          <w:lang w:val="es-ES"/>
        </w:rPr>
      </w:pPr>
      <w:r>
        <w:rPr>
          <w:lang w:val="es-ES"/>
        </w:rPr>
        <w:tab/>
      </w:r>
      <w:r w:rsidR="00E91F87" w:rsidRPr="00EC262A">
        <w:rPr>
          <w:lang w:val="es-ES"/>
        </w:rPr>
        <w:t xml:space="preserve">(INT (n/3) + 2 × (n mod 3)) mod 6 para CH1, CH3 </w:t>
      </w:r>
    </w:p>
    <w:p w:rsidR="00E91F87" w:rsidRPr="00A45BAF" w:rsidRDefault="005F0E7F" w:rsidP="005F0E7F">
      <w:pPr>
        <w:tabs>
          <w:tab w:val="clear" w:pos="794"/>
          <w:tab w:val="left" w:pos="567"/>
        </w:tabs>
        <w:rPr>
          <w:lang w:val="en-US"/>
        </w:rPr>
      </w:pPr>
      <w:r>
        <w:rPr>
          <w:lang w:val="es-ES"/>
        </w:rPr>
        <w:tab/>
      </w:r>
      <w:r w:rsidR="00E91F87" w:rsidRPr="00A45BAF">
        <w:rPr>
          <w:lang w:val="en-US"/>
        </w:rPr>
        <w:t xml:space="preserve">(INT (n/3) + 2 × (n mod 3)) mod 6 + 6 para CH2, CH4 </w:t>
      </w:r>
    </w:p>
    <w:p w:rsidR="00E91F87" w:rsidRPr="00EC262A" w:rsidRDefault="00E91F87" w:rsidP="005F0E7F">
      <w:pPr>
        <w:tabs>
          <w:tab w:val="clear" w:pos="794"/>
          <w:tab w:val="left" w:pos="567"/>
        </w:tabs>
        <w:rPr>
          <w:lang w:val="es-ES"/>
        </w:rPr>
      </w:pPr>
      <w:r>
        <w:rPr>
          <w:lang w:val="es-ES"/>
        </w:rPr>
        <w:t>Número de bloque</w:t>
      </w:r>
      <w:r w:rsidRPr="00EC262A">
        <w:rPr>
          <w:lang w:val="es-ES"/>
        </w:rPr>
        <w:t xml:space="preserve"> DIF </w:t>
      </w:r>
      <w:r>
        <w:rPr>
          <w:lang w:val="es-ES"/>
        </w:rPr>
        <w:t>de audio</w:t>
      </w:r>
      <w:r w:rsidRPr="00EC262A">
        <w:rPr>
          <w:lang w:val="es-ES"/>
        </w:rPr>
        <w:t xml:space="preserve">: </w:t>
      </w:r>
    </w:p>
    <w:p w:rsidR="00E91F87" w:rsidRPr="00A45BAF" w:rsidRDefault="00E91F87" w:rsidP="007D4788">
      <w:pPr>
        <w:tabs>
          <w:tab w:val="clear" w:pos="794"/>
          <w:tab w:val="left" w:pos="567"/>
        </w:tabs>
        <w:jc w:val="center"/>
        <w:rPr>
          <w:lang w:val="en-US"/>
        </w:rPr>
      </w:pPr>
      <w:r w:rsidRPr="00A45BAF">
        <w:rPr>
          <w:lang w:val="en-US"/>
        </w:rPr>
        <w:t>3 × (n mod 3) + INT ((n mod 54) / 18)</w:t>
      </w:r>
    </w:p>
    <w:p w:rsidR="00E91F87" w:rsidRPr="00A45BAF" w:rsidRDefault="00E91F87" w:rsidP="005F0E7F">
      <w:pPr>
        <w:tabs>
          <w:tab w:val="clear" w:pos="794"/>
          <w:tab w:val="left" w:pos="567"/>
        </w:tabs>
        <w:rPr>
          <w:lang w:val="en-US"/>
        </w:rPr>
      </w:pPr>
      <w:r w:rsidRPr="00A45BAF">
        <w:rPr>
          <w:lang w:val="en-US"/>
        </w:rPr>
        <w:t xml:space="preserve">donde PSC = 0: CH1, CH2 </w:t>
      </w:r>
    </w:p>
    <w:p w:rsidR="00E91F87" w:rsidRPr="00A45BAF" w:rsidRDefault="00E91F87" w:rsidP="007D4788">
      <w:pPr>
        <w:tabs>
          <w:tab w:val="clear" w:pos="794"/>
          <w:tab w:val="left" w:pos="567"/>
        </w:tabs>
        <w:jc w:val="center"/>
        <w:rPr>
          <w:lang w:val="en-US"/>
        </w:rPr>
      </w:pPr>
      <w:r w:rsidRPr="00A45BAF">
        <w:rPr>
          <w:lang w:val="en-US"/>
        </w:rPr>
        <w:t>PSC = 1: CH3, CH4</w:t>
      </w:r>
    </w:p>
    <w:p w:rsidR="00E91F87" w:rsidRPr="00EC262A" w:rsidRDefault="00E91F87" w:rsidP="005F0E7F">
      <w:pPr>
        <w:tabs>
          <w:tab w:val="clear" w:pos="794"/>
          <w:tab w:val="left" w:pos="567"/>
        </w:tabs>
        <w:rPr>
          <w:lang w:val="es-ES"/>
        </w:rPr>
      </w:pPr>
      <w:r w:rsidRPr="00EC262A">
        <w:rPr>
          <w:lang w:val="es-ES"/>
        </w:rPr>
        <w:t xml:space="preserve">Número de la posición de byte: </w:t>
      </w:r>
    </w:p>
    <w:p w:rsidR="00E91F87" w:rsidRPr="00EC262A" w:rsidRDefault="005F0E7F" w:rsidP="005F0E7F">
      <w:pPr>
        <w:tabs>
          <w:tab w:val="clear" w:pos="794"/>
          <w:tab w:val="left" w:pos="567"/>
        </w:tabs>
        <w:rPr>
          <w:lang w:val="es-ES"/>
        </w:rPr>
      </w:pPr>
      <w:r>
        <w:rPr>
          <w:lang w:val="es-ES"/>
        </w:rPr>
        <w:tab/>
      </w:r>
      <w:r w:rsidR="00E91F87" w:rsidRPr="00EC262A">
        <w:rPr>
          <w:lang w:val="es-ES"/>
        </w:rPr>
        <w:t>8 + 2 × INT(n/54) para el byte más significativo</w:t>
      </w:r>
    </w:p>
    <w:p w:rsidR="00E91F87" w:rsidRPr="00EC262A" w:rsidRDefault="005F0E7F" w:rsidP="005F0E7F">
      <w:pPr>
        <w:tabs>
          <w:tab w:val="clear" w:pos="794"/>
          <w:tab w:val="left" w:pos="567"/>
        </w:tabs>
        <w:rPr>
          <w:lang w:val="es-ES"/>
        </w:rPr>
      </w:pPr>
      <w:r>
        <w:rPr>
          <w:lang w:val="es-ES"/>
        </w:rPr>
        <w:tab/>
      </w:r>
      <w:r w:rsidR="00E91F87" w:rsidRPr="00EC262A">
        <w:rPr>
          <w:lang w:val="es-ES"/>
        </w:rPr>
        <w:t>9 + 2 × INT(n/54) para el byte menos significativo</w:t>
      </w:r>
    </w:p>
    <w:p w:rsidR="00E91F87" w:rsidRPr="00EC262A" w:rsidRDefault="00E91F87" w:rsidP="005F0E7F">
      <w:pPr>
        <w:tabs>
          <w:tab w:val="clear" w:pos="794"/>
          <w:tab w:val="left" w:pos="567"/>
        </w:tabs>
        <w:rPr>
          <w:lang w:val="es-ES"/>
        </w:rPr>
      </w:pPr>
      <w:r w:rsidRPr="00EC262A">
        <w:rPr>
          <w:lang w:val="es-ES"/>
        </w:rPr>
        <w:t>donde n = 0 a 1943</w:t>
      </w:r>
    </w:p>
    <w:p w:rsidR="00E91F87" w:rsidRPr="00EC262A" w:rsidRDefault="00E91F87" w:rsidP="00E91F87">
      <w:pPr>
        <w:pStyle w:val="FigureNo"/>
        <w:rPr>
          <w:lang w:val="es-ES"/>
        </w:rPr>
      </w:pPr>
      <w:r w:rsidRPr="00EC262A">
        <w:rPr>
          <w:lang w:val="es-ES"/>
        </w:rPr>
        <w:lastRenderedPageBreak/>
        <w:t>FigurA 9</w:t>
      </w:r>
    </w:p>
    <w:p w:rsidR="00E91F87" w:rsidRDefault="00E91F87" w:rsidP="00E91F87">
      <w:pPr>
        <w:pStyle w:val="Figuretitle"/>
        <w:rPr>
          <w:lang w:val="es-ES"/>
        </w:rPr>
      </w:pPr>
      <w:r w:rsidRPr="00EC262A">
        <w:rPr>
          <w:lang w:val="es-ES"/>
        </w:rPr>
        <w:t>Conversión de una muestra de audio en bytes de datos de audio</w:t>
      </w:r>
    </w:p>
    <w:p w:rsidR="00D93725" w:rsidRPr="00213B3A" w:rsidRDefault="00D93725" w:rsidP="00D93725">
      <w:pPr>
        <w:pStyle w:val="Blanc"/>
        <w:rPr>
          <w:lang w:val="es-ES_tradnl"/>
        </w:rPr>
      </w:pPr>
    </w:p>
    <w:p w:rsidR="00E91F87" w:rsidRPr="00EC262A" w:rsidRDefault="0048692B" w:rsidP="00E91F87">
      <w:pPr>
        <w:pStyle w:val="Figure"/>
        <w:rPr>
          <w:lang w:val="es-ES"/>
        </w:rPr>
      </w:pPr>
      <w:r w:rsidRPr="00EC262A">
        <w:rPr>
          <w:lang w:val="es-ES"/>
        </w:rPr>
        <w:object w:dxaOrig="4970" w:dyaOrig="2979">
          <v:shape id="_x0000_i1033" type="#_x0000_t75" style="width:234.6pt;height:140.4pt" o:ole="" o:allowoverlap="f">
            <v:imagedata r:id="rId32" o:title=""/>
          </v:shape>
          <o:OLEObject Type="Embed" ProgID="CorelDRAW.Graphic.14" ShapeID="_x0000_i1033" DrawAspect="Content" ObjectID="_1375688527" r:id="rId33"/>
        </w:object>
      </w:r>
    </w:p>
    <w:p w:rsidR="00E91F87" w:rsidRPr="00EC262A" w:rsidRDefault="00E91F87" w:rsidP="00E91F87">
      <w:pPr>
        <w:pStyle w:val="Heading4"/>
        <w:rPr>
          <w:lang w:val="es-ES"/>
        </w:rPr>
      </w:pPr>
      <w:r w:rsidRPr="00EC262A">
        <w:rPr>
          <w:lang w:val="es-ES"/>
        </w:rPr>
        <w:t>1.6.2.3</w:t>
      </w:r>
      <w:r w:rsidRPr="00EC262A">
        <w:rPr>
          <w:lang w:val="es-ES"/>
        </w:rPr>
        <w:tab/>
        <w:t xml:space="preserve">Datos auxiliares de audio (AAUX) </w:t>
      </w:r>
    </w:p>
    <w:p w:rsidR="00E91F87" w:rsidRPr="00EC262A" w:rsidRDefault="00E91F87" w:rsidP="005F0E7F">
      <w:pPr>
        <w:rPr>
          <w:lang w:val="es-ES"/>
        </w:rPr>
      </w:pPr>
      <w:r w:rsidRPr="00EC262A">
        <w:rPr>
          <w:lang w:val="es-ES"/>
        </w:rPr>
        <w:t xml:space="preserve">Los datos AAUX se añadirán a los datos de audio reordenados tal como se muestra en las </w:t>
      </w:r>
      <w:r w:rsidR="00B41514" w:rsidRPr="00EC262A">
        <w:rPr>
          <w:lang w:val="es-ES"/>
        </w:rPr>
        <w:t>Figs.</w:t>
      </w:r>
      <w:r w:rsidRPr="00EC262A">
        <w:rPr>
          <w:lang w:val="es-ES"/>
        </w:rPr>
        <w:t xml:space="preserve"> 8 y 10. El paquete AAUX incluirá un encabezamiento y los datos del paquete AAUX (carga útil AAUX). La longitud del paquete AAUX será de 5 bytes, tal como se muestra en la Fig. 10, que representa la estructura del paquete AAUX. Los paquetes se numeran de 0 a 8 (Fig. 10). A dicho número se denomina número de paquete de audio.</w:t>
      </w:r>
    </w:p>
    <w:p w:rsidR="00E91F87" w:rsidRPr="00EC262A" w:rsidRDefault="00E91F87" w:rsidP="00E91F87">
      <w:pPr>
        <w:pStyle w:val="FigureNo"/>
        <w:rPr>
          <w:lang w:val="es-ES"/>
        </w:rPr>
      </w:pPr>
      <w:r w:rsidRPr="00EC262A">
        <w:rPr>
          <w:lang w:val="es-ES"/>
        </w:rPr>
        <w:t>FigurA 10</w:t>
      </w:r>
    </w:p>
    <w:p w:rsidR="00E91F87" w:rsidRDefault="00E91F87" w:rsidP="00E91F87">
      <w:pPr>
        <w:pStyle w:val="Figuretitle"/>
        <w:rPr>
          <w:lang w:val="es-ES"/>
        </w:rPr>
      </w:pPr>
      <w:r w:rsidRPr="00EC262A">
        <w:rPr>
          <w:lang w:val="es-ES"/>
        </w:rPr>
        <w:t>Estructura de paquetes de AAUX de los datos auxiliares de audio</w:t>
      </w:r>
    </w:p>
    <w:p w:rsidR="00D93725" w:rsidRPr="00213B3A" w:rsidRDefault="00D93725" w:rsidP="00D93725">
      <w:pPr>
        <w:pStyle w:val="Blanc"/>
        <w:rPr>
          <w:lang w:val="es-ES_tradnl"/>
        </w:rPr>
      </w:pPr>
    </w:p>
    <w:p w:rsidR="00E91F87" w:rsidRDefault="009207E4" w:rsidP="00E91F87">
      <w:pPr>
        <w:pStyle w:val="Figure"/>
        <w:rPr>
          <w:lang w:val="es-ES"/>
        </w:rPr>
      </w:pPr>
      <w:r w:rsidRPr="00EC262A">
        <w:rPr>
          <w:lang w:val="es-ES"/>
        </w:rPr>
        <w:object w:dxaOrig="6677" w:dyaOrig="7442">
          <v:shape id="_x0000_i1034" type="#_x0000_t75" style="width:315.6pt;height:351pt" o:ole="">
            <v:imagedata r:id="rId34" o:title=""/>
          </v:shape>
          <o:OLEObject Type="Embed" ProgID="CorelDRAW.Graphic.14" ShapeID="_x0000_i1034" DrawAspect="Content" ObjectID="_1375688528" r:id="rId35"/>
        </w:object>
      </w:r>
    </w:p>
    <w:p w:rsidR="00E91F87" w:rsidRPr="00EC262A" w:rsidRDefault="00E91F87" w:rsidP="00D93725">
      <w:pPr>
        <w:rPr>
          <w:lang w:val="es-ES"/>
        </w:rPr>
      </w:pPr>
      <w:r w:rsidRPr="00EC262A">
        <w:rPr>
          <w:lang w:val="es-ES" w:eastAsia="ja-JP"/>
        </w:rPr>
        <w:lastRenderedPageBreak/>
        <w:t>En el Cuadro</w:t>
      </w:r>
      <w:r w:rsidR="00D93725">
        <w:rPr>
          <w:lang w:val="es-ES" w:eastAsia="ja-JP"/>
        </w:rPr>
        <w:t> </w:t>
      </w:r>
      <w:r w:rsidRPr="00EC262A">
        <w:rPr>
          <w:lang w:val="es-ES"/>
        </w:rPr>
        <w:t>15 se muestra la correspondencia del paquete AAUX. El tren comprimido incluirá un paquete fuente de AAUX (AS) y un paquete de control de fuente de AAUX (ASC).</w:t>
      </w:r>
    </w:p>
    <w:p w:rsidR="00E91F87" w:rsidRPr="00EC262A" w:rsidRDefault="00E91F87" w:rsidP="00E91F87">
      <w:pPr>
        <w:pStyle w:val="TableNo"/>
        <w:rPr>
          <w:lang w:val="es-ES"/>
        </w:rPr>
      </w:pPr>
      <w:r w:rsidRPr="00EC262A">
        <w:rPr>
          <w:lang w:val="es-ES"/>
        </w:rPr>
        <w:t>CUADRO 15</w:t>
      </w:r>
    </w:p>
    <w:p w:rsidR="00E91F87" w:rsidRPr="00EC262A" w:rsidRDefault="00E91F87" w:rsidP="00E91F87">
      <w:pPr>
        <w:pStyle w:val="Tabletitle"/>
        <w:rPr>
          <w:lang w:val="es-ES"/>
        </w:rPr>
      </w:pPr>
      <w:r w:rsidRPr="00EC262A">
        <w:rPr>
          <w:lang w:val="es-ES"/>
        </w:rPr>
        <w:t>Ubicación de los paquetes AAUX en una secuencia DIF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2211"/>
        <w:gridCol w:w="2211"/>
      </w:tblGrid>
      <w:tr w:rsidR="00E91F87" w:rsidRPr="00EC262A" w:rsidTr="00506AB8">
        <w:trPr>
          <w:trHeight w:val="288"/>
          <w:jc w:val="center"/>
        </w:trPr>
        <w:tc>
          <w:tcPr>
            <w:tcW w:w="4422" w:type="dxa"/>
            <w:gridSpan w:val="2"/>
            <w:vAlign w:val="center"/>
          </w:tcPr>
          <w:p w:rsidR="00E91F87" w:rsidRPr="00EC262A" w:rsidRDefault="00E91F87" w:rsidP="005E3ABF">
            <w:pPr>
              <w:pStyle w:val="Tablehead"/>
              <w:rPr>
                <w:lang w:val="es-ES"/>
              </w:rPr>
            </w:pPr>
            <w:r w:rsidRPr="00EC262A">
              <w:rPr>
                <w:lang w:val="es-ES"/>
              </w:rPr>
              <w:t>Número del paquete de audio</w:t>
            </w:r>
          </w:p>
        </w:tc>
        <w:tc>
          <w:tcPr>
            <w:tcW w:w="2211" w:type="dxa"/>
            <w:vAlign w:val="center"/>
          </w:tcPr>
          <w:p w:rsidR="00E91F87" w:rsidRPr="00EC262A" w:rsidRDefault="00E91F87" w:rsidP="005E3ABF">
            <w:pPr>
              <w:pStyle w:val="Tablehead"/>
              <w:rPr>
                <w:lang w:val="es-ES"/>
              </w:rPr>
            </w:pPr>
            <w:r w:rsidRPr="00EC262A">
              <w:rPr>
                <w:lang w:val="es-ES"/>
              </w:rPr>
              <w:t>Datos del paquete</w:t>
            </w:r>
          </w:p>
        </w:tc>
      </w:tr>
      <w:tr w:rsidR="00E91F87" w:rsidRPr="00EC262A" w:rsidTr="00506AB8">
        <w:trPr>
          <w:trHeight w:val="288"/>
          <w:jc w:val="center"/>
        </w:trPr>
        <w:tc>
          <w:tcPr>
            <w:tcW w:w="2211" w:type="dxa"/>
            <w:vAlign w:val="center"/>
          </w:tcPr>
          <w:p w:rsidR="00E91F87" w:rsidRPr="00EC262A" w:rsidRDefault="00E91F87" w:rsidP="005E3ABF">
            <w:pPr>
              <w:pStyle w:val="Tablehead"/>
              <w:rPr>
                <w:lang w:val="es-ES"/>
              </w:rPr>
            </w:pPr>
            <w:r w:rsidRPr="00EC262A">
              <w:rPr>
                <w:lang w:val="es-ES"/>
              </w:rPr>
              <w:t>Secuencia DIF par</w:t>
            </w:r>
          </w:p>
        </w:tc>
        <w:tc>
          <w:tcPr>
            <w:tcW w:w="2211" w:type="dxa"/>
            <w:vAlign w:val="center"/>
          </w:tcPr>
          <w:p w:rsidR="00E91F87" w:rsidRPr="00EC262A" w:rsidRDefault="00E91F87" w:rsidP="005E3ABF">
            <w:pPr>
              <w:pStyle w:val="Tablehead"/>
              <w:rPr>
                <w:lang w:val="es-ES"/>
              </w:rPr>
            </w:pPr>
            <w:r w:rsidRPr="00EC262A">
              <w:rPr>
                <w:lang w:val="es-ES"/>
              </w:rPr>
              <w:t>Secuencia DIF impar</w:t>
            </w:r>
          </w:p>
        </w:tc>
        <w:tc>
          <w:tcPr>
            <w:tcW w:w="2211" w:type="dxa"/>
            <w:vAlign w:val="center"/>
          </w:tcPr>
          <w:p w:rsidR="00E91F87" w:rsidRPr="00EC262A" w:rsidRDefault="00E91F87" w:rsidP="005E3ABF">
            <w:pPr>
              <w:pStyle w:val="Tablehead"/>
              <w:rPr>
                <w:lang w:val="es-ES"/>
              </w:rPr>
            </w:pPr>
          </w:p>
        </w:tc>
      </w:tr>
      <w:tr w:rsidR="00E91F87" w:rsidRPr="00EC262A" w:rsidTr="00506AB8">
        <w:trPr>
          <w:trHeight w:val="288"/>
          <w:jc w:val="center"/>
        </w:trPr>
        <w:tc>
          <w:tcPr>
            <w:tcW w:w="2211" w:type="dxa"/>
            <w:vAlign w:val="center"/>
          </w:tcPr>
          <w:p w:rsidR="00E91F87" w:rsidRPr="00EC262A" w:rsidRDefault="00E91F87" w:rsidP="00B456A6">
            <w:pPr>
              <w:pStyle w:val="Tabletext"/>
              <w:jc w:val="center"/>
              <w:rPr>
                <w:lang w:val="es-ES"/>
              </w:rPr>
            </w:pPr>
            <w:r w:rsidRPr="00EC262A">
              <w:rPr>
                <w:lang w:val="es-ES"/>
              </w:rPr>
              <w:t>3</w:t>
            </w:r>
          </w:p>
          <w:p w:rsidR="00E91F87" w:rsidRPr="00EC262A" w:rsidRDefault="00E91F87" w:rsidP="00B456A6">
            <w:pPr>
              <w:pStyle w:val="Tabletext"/>
              <w:jc w:val="center"/>
              <w:rPr>
                <w:lang w:val="es-ES"/>
              </w:rPr>
            </w:pPr>
            <w:r w:rsidRPr="00EC262A">
              <w:rPr>
                <w:lang w:val="es-ES"/>
              </w:rPr>
              <w:t>4</w:t>
            </w:r>
          </w:p>
        </w:tc>
        <w:tc>
          <w:tcPr>
            <w:tcW w:w="2211" w:type="dxa"/>
            <w:vAlign w:val="center"/>
          </w:tcPr>
          <w:p w:rsidR="00E91F87" w:rsidRPr="00EC262A" w:rsidRDefault="00E91F87" w:rsidP="00B456A6">
            <w:pPr>
              <w:pStyle w:val="Tabletext"/>
              <w:jc w:val="center"/>
              <w:rPr>
                <w:lang w:val="es-ES"/>
              </w:rPr>
            </w:pPr>
            <w:r w:rsidRPr="00EC262A">
              <w:rPr>
                <w:lang w:val="es-ES"/>
              </w:rPr>
              <w:t>0</w:t>
            </w:r>
          </w:p>
          <w:p w:rsidR="00E91F87" w:rsidRPr="00EC262A" w:rsidRDefault="00E91F87" w:rsidP="00B456A6">
            <w:pPr>
              <w:pStyle w:val="Tabletext"/>
              <w:jc w:val="center"/>
              <w:rPr>
                <w:lang w:val="es-ES"/>
              </w:rPr>
            </w:pPr>
            <w:r w:rsidRPr="00EC262A">
              <w:rPr>
                <w:lang w:val="es-ES"/>
              </w:rPr>
              <w:t>1</w:t>
            </w:r>
          </w:p>
        </w:tc>
        <w:tc>
          <w:tcPr>
            <w:tcW w:w="2211" w:type="dxa"/>
            <w:vAlign w:val="center"/>
          </w:tcPr>
          <w:p w:rsidR="00E91F87" w:rsidRPr="00EC262A" w:rsidRDefault="00E91F87" w:rsidP="00B456A6">
            <w:pPr>
              <w:pStyle w:val="Tabletext"/>
              <w:jc w:val="center"/>
              <w:rPr>
                <w:lang w:val="es-ES"/>
              </w:rPr>
            </w:pPr>
            <w:r w:rsidRPr="00EC262A">
              <w:rPr>
                <w:lang w:val="es-ES"/>
              </w:rPr>
              <w:t>AS</w:t>
            </w:r>
          </w:p>
          <w:p w:rsidR="00E91F87" w:rsidRPr="00EC262A" w:rsidRDefault="00E91F87" w:rsidP="00B456A6">
            <w:pPr>
              <w:pStyle w:val="Tabletext"/>
              <w:jc w:val="center"/>
              <w:rPr>
                <w:lang w:val="es-ES"/>
              </w:rPr>
            </w:pPr>
            <w:r w:rsidRPr="00EC262A">
              <w:rPr>
                <w:lang w:val="es-ES"/>
              </w:rPr>
              <w:t>ASC</w:t>
            </w:r>
          </w:p>
        </w:tc>
      </w:tr>
    </w:tbl>
    <w:p w:rsidR="005F0E7F" w:rsidRDefault="005F0E7F" w:rsidP="005F0E7F">
      <w:pPr>
        <w:pStyle w:val="Tablefin"/>
      </w:pPr>
    </w:p>
    <w:p w:rsidR="00E91F87" w:rsidRPr="00EC262A" w:rsidRDefault="00E91F87" w:rsidP="00E91F87">
      <w:pPr>
        <w:rPr>
          <w:lang w:val="es-ES"/>
        </w:rPr>
      </w:pPr>
      <w:r w:rsidRPr="00EC262A">
        <w:rPr>
          <w:lang w:val="es-ES"/>
        </w:rPr>
        <w:t>donde:</w:t>
      </w:r>
    </w:p>
    <w:p w:rsidR="00E91F87" w:rsidRPr="00EC262A" w:rsidRDefault="00E91F87" w:rsidP="00E91F87">
      <w:pPr>
        <w:rPr>
          <w:lang w:val="es-ES"/>
        </w:rPr>
      </w:pPr>
      <w:r w:rsidRPr="00EC262A">
        <w:rPr>
          <w:lang w:val="es-ES"/>
        </w:rPr>
        <w:t xml:space="preserve">Secuencia DIF par: </w:t>
      </w:r>
    </w:p>
    <w:p w:rsidR="00E91F87" w:rsidRPr="00EC262A" w:rsidRDefault="00E91F87" w:rsidP="00E87B50">
      <w:pPr>
        <w:pStyle w:val="enumlev1"/>
        <w:rPr>
          <w:lang w:val="es-ES"/>
        </w:rPr>
      </w:pPr>
      <w:r w:rsidRPr="00EC262A">
        <w:rPr>
          <w:lang w:val="es-ES"/>
        </w:rPr>
        <w:tab/>
        <w:t>Número de secuencia DIF 0, 2, 4, 6, 8 para sistemas de 525/60</w:t>
      </w:r>
    </w:p>
    <w:p w:rsidR="00E91F87" w:rsidRPr="00EC262A" w:rsidRDefault="00E91F87" w:rsidP="00E87B50">
      <w:pPr>
        <w:pStyle w:val="enumlev1"/>
        <w:rPr>
          <w:lang w:val="es-ES"/>
        </w:rPr>
      </w:pPr>
      <w:r w:rsidRPr="00EC262A">
        <w:rPr>
          <w:lang w:val="es-ES"/>
        </w:rPr>
        <w:tab/>
        <w:t>Número de secuencia DIF 0, 2, 4, 6, 8, 10 para sistemas de 625/50</w:t>
      </w:r>
    </w:p>
    <w:p w:rsidR="00E91F87" w:rsidRPr="00EC262A" w:rsidRDefault="00E91F87" w:rsidP="00E91F87">
      <w:pPr>
        <w:rPr>
          <w:lang w:val="es-ES"/>
        </w:rPr>
      </w:pPr>
      <w:r w:rsidRPr="00EC262A">
        <w:rPr>
          <w:lang w:val="es-ES"/>
        </w:rPr>
        <w:t xml:space="preserve">Secuencia DIF impar: </w:t>
      </w:r>
    </w:p>
    <w:p w:rsidR="00E91F87" w:rsidRPr="00EC262A" w:rsidRDefault="00E91F87" w:rsidP="00E87B50">
      <w:pPr>
        <w:pStyle w:val="enumlev1"/>
        <w:rPr>
          <w:lang w:val="es-ES"/>
        </w:rPr>
      </w:pPr>
      <w:r w:rsidRPr="00EC262A">
        <w:rPr>
          <w:lang w:val="es-ES"/>
        </w:rPr>
        <w:tab/>
        <w:t>Número de secuencia DIF 1, 3, 5, 7, 9 para sistemas de 525/60</w:t>
      </w:r>
    </w:p>
    <w:p w:rsidR="00E91F87" w:rsidRPr="00EC262A" w:rsidRDefault="00E91F87" w:rsidP="00E87B50">
      <w:pPr>
        <w:pStyle w:val="enumlev1"/>
        <w:rPr>
          <w:lang w:val="es-ES"/>
        </w:rPr>
      </w:pPr>
      <w:r w:rsidRPr="00EC262A">
        <w:rPr>
          <w:lang w:val="es-ES"/>
        </w:rPr>
        <w:tab/>
        <w:t>Número de secuencia DIF 1, 3, 5, 7, 9, 11 para sistemas de 625/50.</w:t>
      </w:r>
    </w:p>
    <w:p w:rsidR="00E91F87" w:rsidRPr="00EC262A" w:rsidRDefault="00E91F87" w:rsidP="00E91F87">
      <w:pPr>
        <w:pStyle w:val="Heading5"/>
        <w:rPr>
          <w:lang w:val="es-ES"/>
        </w:rPr>
      </w:pPr>
      <w:bookmarkStart w:id="5" w:name="_Ref388169689"/>
      <w:r w:rsidRPr="00EC262A">
        <w:rPr>
          <w:lang w:val="es-ES"/>
        </w:rPr>
        <w:t>1.6.2.3.1</w:t>
      </w:r>
      <w:r w:rsidRPr="00EC262A">
        <w:rPr>
          <w:lang w:val="es-ES"/>
        </w:rPr>
        <w:tab/>
        <w:t>Paquete fuente de AAUX (AS)</w:t>
      </w:r>
    </w:p>
    <w:p w:rsidR="00E91F87" w:rsidRPr="00EC262A" w:rsidRDefault="00E91F87" w:rsidP="00E91F87">
      <w:pPr>
        <w:rPr>
          <w:lang w:val="es-ES"/>
        </w:rPr>
      </w:pPr>
      <w:r w:rsidRPr="00EC262A">
        <w:rPr>
          <w:lang w:val="es-ES"/>
        </w:rPr>
        <w:t>La estructura del paquete fuente de AAUX (datos auxiliares de audio) es la que se muestra en el Cuadro 16.</w:t>
      </w:r>
    </w:p>
    <w:p w:rsidR="00E91F87" w:rsidRPr="00EC262A" w:rsidRDefault="00E91F87" w:rsidP="00E91F87">
      <w:pPr>
        <w:pStyle w:val="TableNo"/>
        <w:rPr>
          <w:lang w:val="es-ES"/>
        </w:rPr>
      </w:pPr>
      <w:r w:rsidRPr="00EC262A">
        <w:rPr>
          <w:lang w:val="es-ES"/>
        </w:rPr>
        <w:t xml:space="preserve">CUADRO </w:t>
      </w:r>
      <w:bookmarkEnd w:id="5"/>
      <w:r w:rsidRPr="00EC262A">
        <w:rPr>
          <w:lang w:val="es-ES"/>
        </w:rPr>
        <w:t>16</w:t>
      </w:r>
    </w:p>
    <w:p w:rsidR="00E91F87" w:rsidRPr="00EC262A" w:rsidRDefault="00E91F87" w:rsidP="00E91F87">
      <w:pPr>
        <w:pStyle w:val="Tabletitle"/>
        <w:rPr>
          <w:lang w:val="es-ES"/>
        </w:rPr>
      </w:pPr>
      <w:r>
        <w:rPr>
          <w:lang w:val="es-ES"/>
        </w:rPr>
        <w:t>Correspondencia</w:t>
      </w:r>
      <w:r w:rsidRPr="00EC262A">
        <w:rPr>
          <w:lang w:val="es-ES"/>
        </w:rPr>
        <w:t xml:space="preserve"> del paquete fuente de AAUX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1071"/>
        <w:gridCol w:w="1071"/>
        <w:gridCol w:w="1071"/>
        <w:gridCol w:w="1071"/>
        <w:gridCol w:w="1071"/>
        <w:gridCol w:w="1071"/>
        <w:gridCol w:w="1071"/>
        <w:gridCol w:w="1071"/>
      </w:tblGrid>
      <w:tr w:rsidR="00E91F87" w:rsidRPr="00EC262A" w:rsidTr="005F0E7F">
        <w:trPr>
          <w:cantSplit/>
          <w:jc w:val="center"/>
        </w:trPr>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r w:rsidRPr="00EC262A">
              <w:rPr>
                <w:b/>
                <w:bCs/>
                <w:lang w:val="es-ES"/>
              </w:rPr>
              <w:t>MSB</w:t>
            </w:r>
          </w:p>
        </w:tc>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p>
        </w:tc>
        <w:tc>
          <w:tcPr>
            <w:tcW w:w="1064" w:type="dxa"/>
            <w:tcBorders>
              <w:top w:val="nil"/>
              <w:left w:val="nil"/>
              <w:right w:val="nil"/>
            </w:tcBorders>
            <w:vAlign w:val="center"/>
          </w:tcPr>
          <w:p w:rsidR="00E91F87" w:rsidRPr="00EC262A" w:rsidRDefault="00E91F87" w:rsidP="005E3ABF">
            <w:pPr>
              <w:pStyle w:val="Tabletext"/>
              <w:rPr>
                <w:b/>
                <w:bCs/>
                <w:lang w:val="es-ES"/>
              </w:rPr>
            </w:pPr>
            <w:r w:rsidRPr="00EC262A">
              <w:rPr>
                <w:b/>
                <w:bCs/>
                <w:lang w:val="es-ES"/>
              </w:rPr>
              <w:t>LSB</w:t>
            </w:r>
          </w:p>
        </w:tc>
      </w:tr>
      <w:tr w:rsidR="00E91F87" w:rsidRPr="00EC262A" w:rsidTr="005F0E7F">
        <w:trPr>
          <w:cantSplit/>
          <w:jc w:val="center"/>
        </w:trPr>
        <w:tc>
          <w:tcPr>
            <w:tcW w:w="1064" w:type="dxa"/>
            <w:vAlign w:val="center"/>
          </w:tcPr>
          <w:p w:rsidR="00E91F87" w:rsidRPr="00EC262A" w:rsidRDefault="00E91F87" w:rsidP="005F0E7F">
            <w:pPr>
              <w:pStyle w:val="Tabletext"/>
              <w:jc w:val="center"/>
              <w:rPr>
                <w:b/>
                <w:bCs/>
                <w:lang w:val="es-ES"/>
              </w:rPr>
            </w:pPr>
            <w:r w:rsidRPr="00EC262A">
              <w:rPr>
                <w:b/>
                <w:bCs/>
                <w:lang w:val="es-ES"/>
              </w:rPr>
              <w:t>PC0</w:t>
            </w:r>
          </w:p>
        </w:tc>
        <w:tc>
          <w:tcPr>
            <w:tcW w:w="1064" w:type="dxa"/>
            <w:vAlign w:val="center"/>
          </w:tcPr>
          <w:p w:rsidR="00E91F87" w:rsidRPr="00EC262A" w:rsidRDefault="00E91F87" w:rsidP="005F0E7F">
            <w:pPr>
              <w:pStyle w:val="Tabletext"/>
              <w:jc w:val="center"/>
              <w:rPr>
                <w:b/>
                <w:bCs/>
                <w:lang w:val="es-ES"/>
              </w:rPr>
            </w:pPr>
            <w:r w:rsidRPr="00EC262A">
              <w:rPr>
                <w:b/>
                <w:bCs/>
                <w:lang w:val="es-ES"/>
              </w:rPr>
              <w:t>0</w:t>
            </w:r>
          </w:p>
        </w:tc>
        <w:tc>
          <w:tcPr>
            <w:tcW w:w="1064" w:type="dxa"/>
            <w:vAlign w:val="center"/>
          </w:tcPr>
          <w:p w:rsidR="00E91F87" w:rsidRPr="00EC262A" w:rsidRDefault="00E91F87" w:rsidP="005F0E7F">
            <w:pPr>
              <w:pStyle w:val="Tabletext"/>
              <w:jc w:val="center"/>
              <w:rPr>
                <w:b/>
                <w:bCs/>
                <w:lang w:val="es-ES"/>
              </w:rPr>
            </w:pPr>
            <w:r w:rsidRPr="00EC262A">
              <w:rPr>
                <w:b/>
                <w:bCs/>
                <w:lang w:val="es-ES"/>
              </w:rPr>
              <w:t>1</w:t>
            </w:r>
          </w:p>
        </w:tc>
        <w:tc>
          <w:tcPr>
            <w:tcW w:w="1064" w:type="dxa"/>
            <w:vAlign w:val="center"/>
          </w:tcPr>
          <w:p w:rsidR="00E91F87" w:rsidRPr="00EC262A" w:rsidRDefault="00E91F87" w:rsidP="005F0E7F">
            <w:pPr>
              <w:pStyle w:val="Tabletext"/>
              <w:jc w:val="center"/>
              <w:rPr>
                <w:b/>
                <w:bCs/>
                <w:lang w:val="es-ES"/>
              </w:rPr>
            </w:pPr>
            <w:r w:rsidRPr="00EC262A">
              <w:rPr>
                <w:b/>
                <w:bCs/>
                <w:lang w:val="es-ES"/>
              </w:rPr>
              <w:t>0</w:t>
            </w:r>
          </w:p>
        </w:tc>
        <w:tc>
          <w:tcPr>
            <w:tcW w:w="1064" w:type="dxa"/>
            <w:vAlign w:val="center"/>
          </w:tcPr>
          <w:p w:rsidR="00E91F87" w:rsidRPr="00EC262A" w:rsidRDefault="00E91F87" w:rsidP="005F0E7F">
            <w:pPr>
              <w:pStyle w:val="Tabletext"/>
              <w:jc w:val="center"/>
              <w:rPr>
                <w:b/>
                <w:bCs/>
                <w:lang w:val="es-ES"/>
              </w:rPr>
            </w:pPr>
            <w:r w:rsidRPr="00EC262A">
              <w:rPr>
                <w:b/>
                <w:bCs/>
                <w:lang w:val="es-ES"/>
              </w:rPr>
              <w:t>1</w:t>
            </w:r>
          </w:p>
        </w:tc>
        <w:tc>
          <w:tcPr>
            <w:tcW w:w="1064" w:type="dxa"/>
            <w:vAlign w:val="center"/>
          </w:tcPr>
          <w:p w:rsidR="00E91F87" w:rsidRPr="00EC262A" w:rsidRDefault="00E91F87" w:rsidP="005F0E7F">
            <w:pPr>
              <w:pStyle w:val="Tabletext"/>
              <w:jc w:val="center"/>
              <w:rPr>
                <w:b/>
                <w:bCs/>
                <w:lang w:val="es-ES"/>
              </w:rPr>
            </w:pPr>
            <w:r w:rsidRPr="00EC262A">
              <w:rPr>
                <w:b/>
                <w:bCs/>
                <w:lang w:val="es-ES"/>
              </w:rPr>
              <w:t>0</w:t>
            </w:r>
          </w:p>
        </w:tc>
        <w:tc>
          <w:tcPr>
            <w:tcW w:w="1064" w:type="dxa"/>
            <w:vAlign w:val="center"/>
          </w:tcPr>
          <w:p w:rsidR="00E91F87" w:rsidRPr="00EC262A" w:rsidRDefault="00E91F87" w:rsidP="005F0E7F">
            <w:pPr>
              <w:pStyle w:val="Tabletext"/>
              <w:jc w:val="center"/>
              <w:rPr>
                <w:b/>
                <w:bCs/>
                <w:lang w:val="es-ES"/>
              </w:rPr>
            </w:pPr>
            <w:r w:rsidRPr="00EC262A">
              <w:rPr>
                <w:b/>
                <w:bCs/>
                <w:lang w:val="es-ES"/>
              </w:rPr>
              <w:t>0</w:t>
            </w:r>
          </w:p>
        </w:tc>
        <w:tc>
          <w:tcPr>
            <w:tcW w:w="1064" w:type="dxa"/>
            <w:vAlign w:val="center"/>
          </w:tcPr>
          <w:p w:rsidR="00E91F87" w:rsidRPr="00EC262A" w:rsidRDefault="00E91F87" w:rsidP="005F0E7F">
            <w:pPr>
              <w:pStyle w:val="Tabletext"/>
              <w:jc w:val="center"/>
              <w:rPr>
                <w:b/>
                <w:bCs/>
                <w:lang w:val="es-ES"/>
              </w:rPr>
            </w:pPr>
            <w:r w:rsidRPr="00EC262A">
              <w:rPr>
                <w:b/>
                <w:bCs/>
                <w:lang w:val="es-ES"/>
              </w:rPr>
              <w:t>0</w:t>
            </w:r>
          </w:p>
        </w:tc>
        <w:tc>
          <w:tcPr>
            <w:tcW w:w="1064" w:type="dxa"/>
            <w:vAlign w:val="center"/>
          </w:tcPr>
          <w:p w:rsidR="00E91F87" w:rsidRPr="00EC262A" w:rsidRDefault="00E91F87" w:rsidP="005F0E7F">
            <w:pPr>
              <w:pStyle w:val="Tabletext"/>
              <w:jc w:val="center"/>
              <w:rPr>
                <w:b/>
                <w:bCs/>
                <w:lang w:val="es-ES"/>
              </w:rPr>
            </w:pPr>
            <w:r w:rsidRPr="00EC262A">
              <w:rPr>
                <w:b/>
                <w:bCs/>
                <w:lang w:val="es-ES"/>
              </w:rPr>
              <w:t>0</w:t>
            </w:r>
          </w:p>
        </w:tc>
      </w:tr>
      <w:tr w:rsidR="00E91F87" w:rsidRPr="00EC262A" w:rsidTr="005F0E7F">
        <w:trPr>
          <w:cantSplit/>
          <w:jc w:val="center"/>
        </w:trPr>
        <w:tc>
          <w:tcPr>
            <w:tcW w:w="1064" w:type="dxa"/>
            <w:vAlign w:val="center"/>
          </w:tcPr>
          <w:p w:rsidR="00E91F87" w:rsidRPr="00EC262A" w:rsidRDefault="00E91F87" w:rsidP="005F0E7F">
            <w:pPr>
              <w:pStyle w:val="Tabletext"/>
              <w:jc w:val="center"/>
              <w:rPr>
                <w:lang w:val="es-ES"/>
              </w:rPr>
            </w:pPr>
            <w:r w:rsidRPr="00EC262A">
              <w:rPr>
                <w:lang w:val="es-ES"/>
              </w:rPr>
              <w:t>PC1</w:t>
            </w:r>
          </w:p>
        </w:tc>
        <w:tc>
          <w:tcPr>
            <w:tcW w:w="1064" w:type="dxa"/>
            <w:vAlign w:val="center"/>
          </w:tcPr>
          <w:p w:rsidR="00E91F87" w:rsidRPr="00EC262A" w:rsidRDefault="00E91F87" w:rsidP="005F0E7F">
            <w:pPr>
              <w:pStyle w:val="Tabletext"/>
              <w:jc w:val="center"/>
              <w:rPr>
                <w:lang w:val="es-ES"/>
              </w:rPr>
            </w:pPr>
            <w:r w:rsidRPr="00EC262A">
              <w:rPr>
                <w:lang w:val="es-ES"/>
              </w:rPr>
              <w:t>LF</w:t>
            </w:r>
          </w:p>
        </w:tc>
        <w:tc>
          <w:tcPr>
            <w:tcW w:w="1064" w:type="dxa"/>
            <w:vAlign w:val="center"/>
          </w:tcPr>
          <w:p w:rsidR="00E91F87" w:rsidRPr="00EC262A" w:rsidRDefault="00E91F87" w:rsidP="005F0E7F">
            <w:pPr>
              <w:pStyle w:val="Tabletext"/>
              <w:jc w:val="center"/>
              <w:rPr>
                <w:lang w:val="es-ES"/>
              </w:rPr>
            </w:pPr>
            <w:r w:rsidRPr="00EC262A">
              <w:rPr>
                <w:lang w:val="es-ES"/>
              </w:rPr>
              <w:t>Res</w:t>
            </w:r>
          </w:p>
        </w:tc>
        <w:tc>
          <w:tcPr>
            <w:tcW w:w="6384" w:type="dxa"/>
            <w:gridSpan w:val="6"/>
            <w:vAlign w:val="center"/>
          </w:tcPr>
          <w:p w:rsidR="00E91F87" w:rsidRPr="00EC262A" w:rsidRDefault="00E91F87" w:rsidP="005F0E7F">
            <w:pPr>
              <w:pStyle w:val="Tabletext"/>
              <w:jc w:val="center"/>
              <w:rPr>
                <w:lang w:val="es-ES"/>
              </w:rPr>
            </w:pPr>
            <w:r w:rsidRPr="00EC262A">
              <w:rPr>
                <w:lang w:val="es-ES"/>
              </w:rPr>
              <w:t>AF SIZE</w:t>
            </w:r>
          </w:p>
        </w:tc>
      </w:tr>
      <w:tr w:rsidR="00E91F87" w:rsidRPr="00EC262A" w:rsidTr="005F0E7F">
        <w:trPr>
          <w:cantSplit/>
          <w:jc w:val="center"/>
        </w:trPr>
        <w:tc>
          <w:tcPr>
            <w:tcW w:w="1064" w:type="dxa"/>
            <w:vAlign w:val="center"/>
          </w:tcPr>
          <w:p w:rsidR="00E91F87" w:rsidRPr="00EC262A" w:rsidRDefault="00E91F87" w:rsidP="005F0E7F">
            <w:pPr>
              <w:pStyle w:val="Tabletext"/>
              <w:jc w:val="center"/>
              <w:rPr>
                <w:lang w:val="es-ES"/>
              </w:rPr>
            </w:pPr>
            <w:r w:rsidRPr="00EC262A">
              <w:rPr>
                <w:lang w:val="es-ES"/>
              </w:rPr>
              <w:t>PC2</w:t>
            </w:r>
          </w:p>
        </w:tc>
        <w:tc>
          <w:tcPr>
            <w:tcW w:w="1064" w:type="dxa"/>
            <w:vAlign w:val="center"/>
          </w:tcPr>
          <w:p w:rsidR="00E91F87" w:rsidRPr="00EC262A" w:rsidRDefault="00E91F87" w:rsidP="005F0E7F">
            <w:pPr>
              <w:pStyle w:val="Tabletext"/>
              <w:jc w:val="center"/>
              <w:rPr>
                <w:lang w:val="es-ES"/>
              </w:rPr>
            </w:pPr>
            <w:r w:rsidRPr="00EC262A">
              <w:rPr>
                <w:lang w:val="es-ES"/>
              </w:rPr>
              <w:t>0</w:t>
            </w:r>
          </w:p>
        </w:tc>
        <w:tc>
          <w:tcPr>
            <w:tcW w:w="2128" w:type="dxa"/>
            <w:gridSpan w:val="2"/>
            <w:vAlign w:val="center"/>
          </w:tcPr>
          <w:p w:rsidR="00E91F87" w:rsidRPr="00EC262A" w:rsidRDefault="00E91F87" w:rsidP="005F0E7F">
            <w:pPr>
              <w:pStyle w:val="Tabletext"/>
              <w:jc w:val="center"/>
              <w:rPr>
                <w:lang w:val="es-ES"/>
              </w:rPr>
            </w:pPr>
            <w:r w:rsidRPr="00EC262A">
              <w:rPr>
                <w:lang w:val="es-ES"/>
              </w:rPr>
              <w:t>CHN</w:t>
            </w:r>
          </w:p>
        </w:tc>
        <w:tc>
          <w:tcPr>
            <w:tcW w:w="1064" w:type="dxa"/>
            <w:vAlign w:val="center"/>
          </w:tcPr>
          <w:p w:rsidR="00E91F87" w:rsidRPr="00EC262A" w:rsidRDefault="00E91F87" w:rsidP="005F0E7F">
            <w:pPr>
              <w:pStyle w:val="Tabletext"/>
              <w:jc w:val="center"/>
              <w:rPr>
                <w:lang w:val="es-ES"/>
              </w:rPr>
            </w:pPr>
            <w:r w:rsidRPr="00EC262A">
              <w:rPr>
                <w:lang w:val="es-ES"/>
              </w:rPr>
              <w:t>Res</w:t>
            </w:r>
          </w:p>
        </w:tc>
        <w:tc>
          <w:tcPr>
            <w:tcW w:w="4256" w:type="dxa"/>
            <w:gridSpan w:val="4"/>
            <w:vAlign w:val="center"/>
          </w:tcPr>
          <w:p w:rsidR="00E91F87" w:rsidRPr="00EC262A" w:rsidRDefault="00E91F87" w:rsidP="005F0E7F">
            <w:pPr>
              <w:pStyle w:val="Tabletext"/>
              <w:jc w:val="center"/>
              <w:rPr>
                <w:lang w:val="es-ES"/>
              </w:rPr>
            </w:pPr>
            <w:r w:rsidRPr="00EC262A">
              <w:rPr>
                <w:lang w:val="es-ES"/>
              </w:rPr>
              <w:t>AUDIO MODE</w:t>
            </w:r>
          </w:p>
        </w:tc>
      </w:tr>
      <w:tr w:rsidR="00E91F87" w:rsidRPr="00EC262A" w:rsidTr="005F0E7F">
        <w:trPr>
          <w:cantSplit/>
          <w:jc w:val="center"/>
        </w:trPr>
        <w:tc>
          <w:tcPr>
            <w:tcW w:w="1064" w:type="dxa"/>
            <w:vAlign w:val="center"/>
          </w:tcPr>
          <w:p w:rsidR="00E91F87" w:rsidRPr="00EC262A" w:rsidRDefault="00E91F87" w:rsidP="005F0E7F">
            <w:pPr>
              <w:pStyle w:val="Tabletext"/>
              <w:jc w:val="center"/>
              <w:rPr>
                <w:lang w:val="es-ES"/>
              </w:rPr>
            </w:pPr>
            <w:r w:rsidRPr="00EC262A">
              <w:rPr>
                <w:lang w:val="es-ES"/>
              </w:rPr>
              <w:t>PC3</w:t>
            </w:r>
          </w:p>
        </w:tc>
        <w:tc>
          <w:tcPr>
            <w:tcW w:w="1064" w:type="dxa"/>
            <w:vAlign w:val="center"/>
          </w:tcPr>
          <w:p w:rsidR="00E91F87" w:rsidRPr="00EC262A" w:rsidRDefault="00E91F87" w:rsidP="005F0E7F">
            <w:pPr>
              <w:pStyle w:val="Tabletext"/>
              <w:jc w:val="center"/>
              <w:rPr>
                <w:lang w:val="es-ES"/>
              </w:rPr>
            </w:pPr>
            <w:r w:rsidRPr="00EC262A">
              <w:rPr>
                <w:lang w:val="es-ES"/>
              </w:rPr>
              <w:t>Res</w:t>
            </w:r>
          </w:p>
        </w:tc>
        <w:tc>
          <w:tcPr>
            <w:tcW w:w="1064" w:type="dxa"/>
            <w:vAlign w:val="center"/>
          </w:tcPr>
          <w:p w:rsidR="00E91F87" w:rsidRPr="00EC262A" w:rsidRDefault="00E91F87" w:rsidP="005F0E7F">
            <w:pPr>
              <w:pStyle w:val="Tabletext"/>
              <w:jc w:val="center"/>
              <w:rPr>
                <w:lang w:val="es-ES"/>
              </w:rPr>
            </w:pPr>
            <w:r w:rsidRPr="00EC262A">
              <w:rPr>
                <w:lang w:val="es-ES"/>
              </w:rPr>
              <w:t>Res</w:t>
            </w:r>
          </w:p>
        </w:tc>
        <w:tc>
          <w:tcPr>
            <w:tcW w:w="1064" w:type="dxa"/>
            <w:vAlign w:val="center"/>
          </w:tcPr>
          <w:p w:rsidR="00E91F87" w:rsidRPr="00EC262A" w:rsidRDefault="00E91F87" w:rsidP="005F0E7F">
            <w:pPr>
              <w:pStyle w:val="Tabletext"/>
              <w:jc w:val="center"/>
              <w:rPr>
                <w:lang w:val="es-ES"/>
              </w:rPr>
            </w:pPr>
            <w:r w:rsidRPr="00EC262A">
              <w:rPr>
                <w:lang w:val="es-ES"/>
              </w:rPr>
              <w:t>50/60</w:t>
            </w:r>
          </w:p>
        </w:tc>
        <w:tc>
          <w:tcPr>
            <w:tcW w:w="5320" w:type="dxa"/>
            <w:gridSpan w:val="5"/>
            <w:vAlign w:val="center"/>
          </w:tcPr>
          <w:p w:rsidR="00E91F87" w:rsidRPr="00EC262A" w:rsidRDefault="00E91F87" w:rsidP="005F0E7F">
            <w:pPr>
              <w:pStyle w:val="Tabletext"/>
              <w:jc w:val="center"/>
              <w:rPr>
                <w:lang w:val="es-ES"/>
              </w:rPr>
            </w:pPr>
            <w:r w:rsidRPr="00EC262A">
              <w:rPr>
                <w:lang w:val="es-ES"/>
              </w:rPr>
              <w:t>STYPE</w:t>
            </w:r>
          </w:p>
        </w:tc>
      </w:tr>
      <w:tr w:rsidR="00E91F87" w:rsidRPr="00EC262A" w:rsidTr="005F0E7F">
        <w:trPr>
          <w:cantSplit/>
          <w:jc w:val="center"/>
        </w:trPr>
        <w:tc>
          <w:tcPr>
            <w:tcW w:w="1064" w:type="dxa"/>
            <w:vAlign w:val="center"/>
          </w:tcPr>
          <w:p w:rsidR="00E91F87" w:rsidRPr="00EC262A" w:rsidRDefault="00E91F87" w:rsidP="005F0E7F">
            <w:pPr>
              <w:pStyle w:val="Tabletext"/>
              <w:jc w:val="center"/>
              <w:rPr>
                <w:lang w:val="es-ES"/>
              </w:rPr>
            </w:pPr>
            <w:r w:rsidRPr="00EC262A">
              <w:rPr>
                <w:lang w:val="es-ES"/>
              </w:rPr>
              <w:t>PC4</w:t>
            </w:r>
          </w:p>
        </w:tc>
        <w:tc>
          <w:tcPr>
            <w:tcW w:w="1064" w:type="dxa"/>
            <w:vAlign w:val="center"/>
          </w:tcPr>
          <w:p w:rsidR="00E91F87" w:rsidRPr="00EC262A" w:rsidRDefault="00E91F87" w:rsidP="005F0E7F">
            <w:pPr>
              <w:pStyle w:val="Tabletext"/>
              <w:jc w:val="center"/>
              <w:rPr>
                <w:lang w:val="es-ES"/>
              </w:rPr>
            </w:pPr>
            <w:r w:rsidRPr="00EC262A">
              <w:rPr>
                <w:lang w:val="es-ES"/>
              </w:rPr>
              <w:t>Res</w:t>
            </w:r>
          </w:p>
        </w:tc>
        <w:tc>
          <w:tcPr>
            <w:tcW w:w="1064" w:type="dxa"/>
            <w:vAlign w:val="center"/>
          </w:tcPr>
          <w:p w:rsidR="00E91F87" w:rsidRPr="00EC262A" w:rsidRDefault="00E91F87" w:rsidP="005F0E7F">
            <w:pPr>
              <w:pStyle w:val="Tabletext"/>
              <w:jc w:val="center"/>
              <w:rPr>
                <w:lang w:val="es-ES"/>
              </w:rPr>
            </w:pPr>
            <w:r w:rsidRPr="00EC262A">
              <w:rPr>
                <w:lang w:val="es-ES"/>
              </w:rPr>
              <w:t>Res</w:t>
            </w:r>
          </w:p>
        </w:tc>
        <w:tc>
          <w:tcPr>
            <w:tcW w:w="3192" w:type="dxa"/>
            <w:gridSpan w:val="3"/>
            <w:vAlign w:val="center"/>
          </w:tcPr>
          <w:p w:rsidR="00E91F87" w:rsidRPr="00EC262A" w:rsidRDefault="00E91F87" w:rsidP="005F0E7F">
            <w:pPr>
              <w:pStyle w:val="Tabletext"/>
              <w:jc w:val="center"/>
              <w:rPr>
                <w:lang w:val="es-ES"/>
              </w:rPr>
            </w:pPr>
            <w:r w:rsidRPr="00EC262A">
              <w:rPr>
                <w:lang w:val="es-ES"/>
              </w:rPr>
              <w:t>SMP</w:t>
            </w:r>
          </w:p>
        </w:tc>
        <w:tc>
          <w:tcPr>
            <w:tcW w:w="3192" w:type="dxa"/>
            <w:gridSpan w:val="3"/>
            <w:vAlign w:val="center"/>
          </w:tcPr>
          <w:p w:rsidR="00E91F87" w:rsidRPr="00EC262A" w:rsidRDefault="00E91F87" w:rsidP="005F0E7F">
            <w:pPr>
              <w:pStyle w:val="Tabletext"/>
              <w:jc w:val="center"/>
              <w:rPr>
                <w:lang w:val="es-ES"/>
              </w:rPr>
            </w:pPr>
            <w:r w:rsidRPr="00EC262A">
              <w:rPr>
                <w:lang w:val="es-ES"/>
              </w:rPr>
              <w:t>QU</w:t>
            </w:r>
          </w:p>
        </w:tc>
      </w:tr>
    </w:tbl>
    <w:p w:rsidR="00E91F87" w:rsidRPr="00EC262A" w:rsidRDefault="00E91F87" w:rsidP="005F0E7F">
      <w:pPr>
        <w:pStyle w:val="Tablefin"/>
      </w:pPr>
    </w:p>
    <w:p w:rsidR="00E91F87" w:rsidRPr="00EC262A" w:rsidRDefault="00B9571C" w:rsidP="00E91F87">
      <w:pPr>
        <w:rPr>
          <w:lang w:val="es-ES"/>
        </w:rPr>
      </w:pPr>
      <w:r>
        <w:rPr>
          <w:lang w:val="es-ES"/>
        </w:rPr>
        <w:t xml:space="preserve">LF: </w:t>
      </w:r>
      <w:r w:rsidR="00E91F87" w:rsidRPr="00EC262A">
        <w:rPr>
          <w:lang w:val="es-ES"/>
        </w:rPr>
        <w:t xml:space="preserve">Bandera de modo bloqueado </w:t>
      </w:r>
    </w:p>
    <w:p w:rsidR="00E91F87" w:rsidRPr="00EC262A" w:rsidRDefault="00E91F87" w:rsidP="00E91F87">
      <w:pPr>
        <w:rPr>
          <w:lang w:val="es-ES"/>
        </w:rPr>
      </w:pPr>
      <w:r w:rsidRPr="00EC262A">
        <w:rPr>
          <w:lang w:val="es-ES"/>
        </w:rPr>
        <w:t>Situación de bloqueo de la frecuencia de muestreo de audio con la señal de vídeo.</w:t>
      </w:r>
    </w:p>
    <w:p w:rsidR="00E91F87" w:rsidRPr="00EC262A" w:rsidRDefault="00E91F87" w:rsidP="00E91F87">
      <w:pPr>
        <w:rPr>
          <w:lang w:val="es-ES"/>
        </w:rPr>
      </w:pPr>
      <w:r w:rsidRPr="00EC262A">
        <w:rPr>
          <w:lang w:val="es-ES"/>
        </w:rPr>
        <w:tab/>
        <w:t>0 = Modo bloqueado; 1 = Reservado</w:t>
      </w:r>
    </w:p>
    <w:p w:rsidR="00E91F87" w:rsidRPr="00EC262A" w:rsidRDefault="00E91F87" w:rsidP="00E91F87">
      <w:pPr>
        <w:rPr>
          <w:lang w:val="es-ES"/>
        </w:rPr>
      </w:pPr>
      <w:r w:rsidRPr="00EC262A">
        <w:rPr>
          <w:lang w:val="es-ES"/>
        </w:rPr>
        <w:t>AF SIZE:  Número de muestras de audio por cuadro</w:t>
      </w:r>
    </w:p>
    <w:p w:rsidR="00E91F87" w:rsidRPr="00EC262A" w:rsidRDefault="00E91F87" w:rsidP="00E91F87">
      <w:pPr>
        <w:rPr>
          <w:lang w:val="es-ES"/>
        </w:rPr>
      </w:pPr>
      <w:r w:rsidRPr="00EC262A">
        <w:rPr>
          <w:lang w:val="es-ES"/>
        </w:rPr>
        <w:t>010100b = 1 600 muestras / cuadro (sistema de 525/60)</w:t>
      </w:r>
    </w:p>
    <w:p w:rsidR="00E91F87" w:rsidRPr="00EC262A" w:rsidRDefault="00E91F87" w:rsidP="00E91F87">
      <w:pPr>
        <w:rPr>
          <w:lang w:val="es-ES"/>
        </w:rPr>
      </w:pPr>
      <w:r w:rsidRPr="00EC262A">
        <w:rPr>
          <w:lang w:val="es-ES"/>
        </w:rPr>
        <w:t>010110b = 1 602 muestras / cuadro (sistema de 525/60)</w:t>
      </w:r>
    </w:p>
    <w:p w:rsidR="00E91F87" w:rsidRPr="00EC262A" w:rsidRDefault="00E91F87" w:rsidP="00E91F87">
      <w:pPr>
        <w:rPr>
          <w:lang w:val="es-ES"/>
        </w:rPr>
      </w:pPr>
      <w:r w:rsidRPr="00EC262A">
        <w:rPr>
          <w:lang w:val="es-ES"/>
        </w:rPr>
        <w:t>011000b = 1 920 muest</w:t>
      </w:r>
      <w:r>
        <w:rPr>
          <w:lang w:val="es-ES"/>
        </w:rPr>
        <w:t>ras / cuadro (sistema de 625/50</w:t>
      </w:r>
      <w:r w:rsidRPr="00EC262A">
        <w:rPr>
          <w:lang w:val="es-ES"/>
        </w:rPr>
        <w:t>)</w:t>
      </w:r>
    </w:p>
    <w:p w:rsidR="00E91F87" w:rsidRPr="00EC262A" w:rsidRDefault="00E91F87" w:rsidP="00E91F87">
      <w:pPr>
        <w:rPr>
          <w:lang w:val="es-ES"/>
        </w:rPr>
      </w:pPr>
      <w:r w:rsidRPr="00EC262A">
        <w:rPr>
          <w:lang w:val="es-ES"/>
        </w:rPr>
        <w:t>Otros = Reservado</w:t>
      </w:r>
    </w:p>
    <w:p w:rsidR="00E91F87" w:rsidRPr="00EC262A" w:rsidRDefault="00E91F87" w:rsidP="009207E4">
      <w:pPr>
        <w:keepNext/>
        <w:keepLines/>
        <w:rPr>
          <w:lang w:val="es-ES"/>
        </w:rPr>
      </w:pPr>
      <w:r w:rsidRPr="00EC262A">
        <w:rPr>
          <w:lang w:val="es-ES"/>
        </w:rPr>
        <w:lastRenderedPageBreak/>
        <w:t>CHN: Número de canales</w:t>
      </w:r>
      <w:r w:rsidR="009207E4">
        <w:rPr>
          <w:lang w:val="es-ES"/>
        </w:rPr>
        <w:t xml:space="preserve"> de audio en un bloque de audio</w:t>
      </w:r>
    </w:p>
    <w:p w:rsidR="00E91F87" w:rsidRPr="00EC262A" w:rsidRDefault="00E91F87" w:rsidP="00E91F87">
      <w:pPr>
        <w:rPr>
          <w:lang w:val="es-ES"/>
        </w:rPr>
      </w:pPr>
      <w:r w:rsidRPr="00EC262A">
        <w:rPr>
          <w:lang w:val="es-ES"/>
        </w:rPr>
        <w:t xml:space="preserve">00b = Un canal de audio por cada bloque de audio </w:t>
      </w:r>
    </w:p>
    <w:p w:rsidR="00E91F87" w:rsidRPr="00EC262A" w:rsidRDefault="00E91F87" w:rsidP="00E91F87">
      <w:pPr>
        <w:rPr>
          <w:lang w:val="es-ES"/>
        </w:rPr>
      </w:pPr>
      <w:r w:rsidRPr="00EC262A">
        <w:rPr>
          <w:lang w:val="es-ES"/>
        </w:rPr>
        <w:t>Otros = Reservado</w:t>
      </w:r>
    </w:p>
    <w:p w:rsidR="00E91F87" w:rsidRPr="00EC262A" w:rsidRDefault="00E91F87" w:rsidP="00E91F87">
      <w:pPr>
        <w:rPr>
          <w:lang w:val="es-ES"/>
        </w:rPr>
      </w:pPr>
      <w:r w:rsidRPr="00EC262A">
        <w:rPr>
          <w:lang w:val="es-ES"/>
        </w:rPr>
        <w:t>Un bloque de audio consta de 45 bloques DIF de la sección de audio en cinco secuencias DIF consecutivas para el sistema 525/60 y 54 bloques DIF de la sección de audio en seis secuencias DIF consecutivas para el sistema 625/50.</w:t>
      </w:r>
    </w:p>
    <w:p w:rsidR="00E91F87" w:rsidRPr="00EC262A" w:rsidRDefault="00E91F87" w:rsidP="00B456A6">
      <w:pPr>
        <w:rPr>
          <w:lang w:val="es-ES"/>
        </w:rPr>
      </w:pPr>
      <w:r w:rsidRPr="00EC262A">
        <w:rPr>
          <w:lang w:val="es-ES"/>
        </w:rPr>
        <w:t xml:space="preserve">AUDIO MODE: Contenido de la señal de audio de cada canal de audio </w:t>
      </w:r>
    </w:p>
    <w:p w:rsidR="00E91F87" w:rsidRPr="00A45BAF" w:rsidRDefault="00E91F87" w:rsidP="00E91F87">
      <w:pPr>
        <w:pStyle w:val="enumlev2"/>
        <w:rPr>
          <w:lang w:val="en-US"/>
        </w:rPr>
      </w:pPr>
      <w:r w:rsidRPr="00A45BAF">
        <w:rPr>
          <w:lang w:val="en-US"/>
        </w:rPr>
        <w:t xml:space="preserve">0000b = CH1 (CH3) </w:t>
      </w:r>
    </w:p>
    <w:p w:rsidR="00E91F87" w:rsidRPr="00A45BAF" w:rsidRDefault="00E91F87" w:rsidP="00E91F87">
      <w:pPr>
        <w:pStyle w:val="enumlev2"/>
        <w:rPr>
          <w:lang w:val="en-US"/>
        </w:rPr>
      </w:pPr>
      <w:r w:rsidRPr="00A45BAF">
        <w:rPr>
          <w:lang w:val="en-US"/>
        </w:rPr>
        <w:t>0001b = CH2 (CH4)</w:t>
      </w:r>
    </w:p>
    <w:p w:rsidR="00E91F87" w:rsidRPr="00EC262A" w:rsidRDefault="00E91F87" w:rsidP="00E91F87">
      <w:pPr>
        <w:pStyle w:val="enumlev2"/>
        <w:rPr>
          <w:lang w:val="es-ES"/>
        </w:rPr>
      </w:pPr>
      <w:r w:rsidRPr="00EC262A">
        <w:rPr>
          <w:lang w:val="es-ES"/>
        </w:rPr>
        <w:t>1111b = Datos de audio inválidos</w:t>
      </w:r>
    </w:p>
    <w:p w:rsidR="00E91F87" w:rsidRPr="00EC262A" w:rsidRDefault="00E91F87" w:rsidP="00E91F87">
      <w:pPr>
        <w:rPr>
          <w:lang w:val="es-ES"/>
        </w:rPr>
      </w:pPr>
      <w:r w:rsidRPr="00EC262A">
        <w:rPr>
          <w:lang w:val="es-ES"/>
        </w:rPr>
        <w:t>Otros = Reservado</w:t>
      </w:r>
    </w:p>
    <w:p w:rsidR="00E91F87" w:rsidRPr="00EC262A" w:rsidRDefault="00E91F87" w:rsidP="00E91F87">
      <w:pPr>
        <w:rPr>
          <w:lang w:val="es-ES"/>
        </w:rPr>
      </w:pPr>
      <w:r w:rsidRPr="00EC262A">
        <w:rPr>
          <w:lang w:val="es-ES"/>
        </w:rPr>
        <w:t>50/60:</w:t>
      </w:r>
    </w:p>
    <w:p w:rsidR="00E91F87" w:rsidRPr="00EC262A" w:rsidRDefault="00E91F87" w:rsidP="00E91F87">
      <w:pPr>
        <w:rPr>
          <w:lang w:val="es-ES"/>
        </w:rPr>
      </w:pPr>
      <w:r w:rsidRPr="00EC262A">
        <w:rPr>
          <w:lang w:val="es-ES"/>
        </w:rPr>
        <w:t xml:space="preserve">0 = Sistema de 60 campos </w:t>
      </w:r>
    </w:p>
    <w:p w:rsidR="00E91F87" w:rsidRPr="00EC262A" w:rsidRDefault="00E91F87" w:rsidP="00E91F87">
      <w:pPr>
        <w:rPr>
          <w:lang w:val="es-ES"/>
        </w:rPr>
      </w:pPr>
      <w:r w:rsidRPr="00EC262A">
        <w:rPr>
          <w:lang w:val="es-ES"/>
        </w:rPr>
        <w:t xml:space="preserve">1 = Sistema de 50 campos </w:t>
      </w:r>
    </w:p>
    <w:p w:rsidR="00E91F87" w:rsidRPr="00EC262A" w:rsidRDefault="00E91F87" w:rsidP="00E91F87">
      <w:pPr>
        <w:rPr>
          <w:lang w:val="es-ES"/>
        </w:rPr>
      </w:pPr>
      <w:r w:rsidRPr="00EC262A">
        <w:rPr>
          <w:lang w:val="es-ES"/>
        </w:rPr>
        <w:t>STYPE: Define bloques de audio por cada trama de vídeo</w:t>
      </w:r>
    </w:p>
    <w:p w:rsidR="00E91F87" w:rsidRPr="00EC262A" w:rsidRDefault="00E91F87" w:rsidP="00E91F87">
      <w:pPr>
        <w:rPr>
          <w:lang w:val="es-ES"/>
        </w:rPr>
      </w:pPr>
      <w:r w:rsidRPr="00EC262A">
        <w:rPr>
          <w:lang w:val="es-ES"/>
        </w:rPr>
        <w:t>00000b = 2 bloques de audio</w:t>
      </w:r>
    </w:p>
    <w:p w:rsidR="00E91F87" w:rsidRPr="00EC262A" w:rsidRDefault="00E91F87" w:rsidP="00E91F87">
      <w:pPr>
        <w:rPr>
          <w:lang w:val="es-ES"/>
        </w:rPr>
      </w:pPr>
      <w:r w:rsidRPr="00EC262A">
        <w:rPr>
          <w:lang w:val="es-ES"/>
        </w:rPr>
        <w:t>00010b = 4 bloques de audio</w:t>
      </w:r>
    </w:p>
    <w:p w:rsidR="00E91F87" w:rsidRPr="00EC262A" w:rsidRDefault="00E91F87" w:rsidP="00E91F87">
      <w:pPr>
        <w:rPr>
          <w:lang w:val="es-ES"/>
        </w:rPr>
      </w:pPr>
      <w:r w:rsidRPr="00EC262A">
        <w:rPr>
          <w:lang w:val="es-ES"/>
        </w:rPr>
        <w:t>Otros = Reservado</w:t>
      </w:r>
    </w:p>
    <w:p w:rsidR="00E91F87" w:rsidRPr="00EC262A" w:rsidRDefault="00E91F87" w:rsidP="00E91F87">
      <w:pPr>
        <w:rPr>
          <w:lang w:val="es-ES"/>
        </w:rPr>
      </w:pPr>
      <w:r w:rsidRPr="00EC262A">
        <w:rPr>
          <w:lang w:val="es-ES"/>
        </w:rPr>
        <w:t>SMP: Frecuencia de muestreo</w:t>
      </w:r>
    </w:p>
    <w:p w:rsidR="00E91F87" w:rsidRPr="00EC262A" w:rsidRDefault="00E91F87" w:rsidP="00B456A6">
      <w:pPr>
        <w:rPr>
          <w:lang w:val="es-ES"/>
        </w:rPr>
      </w:pPr>
      <w:r w:rsidRPr="00EC262A">
        <w:rPr>
          <w:lang w:val="es-ES"/>
        </w:rPr>
        <w:t>000b = 48 kHz</w:t>
      </w:r>
    </w:p>
    <w:p w:rsidR="00E91F87" w:rsidRPr="00EC262A" w:rsidRDefault="00E91F87" w:rsidP="00E91F87">
      <w:pPr>
        <w:rPr>
          <w:lang w:val="es-ES"/>
        </w:rPr>
      </w:pPr>
      <w:r w:rsidRPr="00EC262A">
        <w:rPr>
          <w:lang w:val="es-ES"/>
        </w:rPr>
        <w:t>Otros = Reservado</w:t>
      </w:r>
    </w:p>
    <w:p w:rsidR="00E91F87" w:rsidRPr="00EC262A" w:rsidRDefault="00B456A6" w:rsidP="00E91F87">
      <w:pPr>
        <w:rPr>
          <w:lang w:val="es-ES"/>
        </w:rPr>
      </w:pPr>
      <w:r>
        <w:rPr>
          <w:lang w:val="es-ES"/>
        </w:rPr>
        <w:t>QU:</w:t>
      </w:r>
      <w:r w:rsidR="00E91F87" w:rsidRPr="00EC262A">
        <w:rPr>
          <w:lang w:val="es-ES"/>
        </w:rPr>
        <w:tab/>
        <w:t>Cuantificación</w:t>
      </w:r>
    </w:p>
    <w:p w:rsidR="00E91F87" w:rsidRPr="00EC262A" w:rsidRDefault="00E91F87" w:rsidP="00B456A6">
      <w:pPr>
        <w:rPr>
          <w:lang w:val="es-ES"/>
        </w:rPr>
      </w:pPr>
      <w:r w:rsidRPr="00EC262A">
        <w:rPr>
          <w:lang w:val="es-ES"/>
        </w:rPr>
        <w:t>000b</w:t>
      </w:r>
      <w:r w:rsidR="00B456A6">
        <w:rPr>
          <w:lang w:val="es-ES"/>
        </w:rPr>
        <w:t xml:space="preserve"> </w:t>
      </w:r>
      <w:r w:rsidRPr="00EC262A">
        <w:rPr>
          <w:lang w:val="es-ES"/>
        </w:rPr>
        <w:t xml:space="preserve">= Lineal con 16 bits </w:t>
      </w:r>
    </w:p>
    <w:p w:rsidR="00E91F87" w:rsidRPr="00EC262A" w:rsidRDefault="00E91F87" w:rsidP="00E91F87">
      <w:pPr>
        <w:rPr>
          <w:lang w:val="es-ES"/>
        </w:rPr>
      </w:pPr>
      <w:r w:rsidRPr="00EC262A">
        <w:rPr>
          <w:lang w:val="es-ES"/>
        </w:rPr>
        <w:t>Otros = Reservado</w:t>
      </w:r>
    </w:p>
    <w:p w:rsidR="00E91F87" w:rsidRPr="00EC262A" w:rsidRDefault="00E91F87" w:rsidP="00E91F87">
      <w:pPr>
        <w:rPr>
          <w:lang w:val="es-ES"/>
        </w:rPr>
      </w:pPr>
      <w:r w:rsidRPr="00EC262A">
        <w:rPr>
          <w:lang w:val="es-ES"/>
        </w:rPr>
        <w:t>Res:</w:t>
      </w:r>
      <w:r w:rsidRPr="00EC262A">
        <w:rPr>
          <w:lang w:val="es-ES"/>
        </w:rPr>
        <w:tab/>
        <w:t xml:space="preserve">Bit reservado para uso futuro </w:t>
      </w:r>
    </w:p>
    <w:p w:rsidR="00E91F87" w:rsidRPr="00EC262A" w:rsidRDefault="00E91F87" w:rsidP="00E91F87">
      <w:pPr>
        <w:rPr>
          <w:lang w:val="es-ES"/>
        </w:rPr>
      </w:pPr>
      <w:r w:rsidRPr="00EC262A">
        <w:rPr>
          <w:lang w:val="es-ES"/>
        </w:rPr>
        <w:t>Para el valor por defecto se pondrá a 1.</w:t>
      </w:r>
    </w:p>
    <w:p w:rsidR="00E91F87" w:rsidRPr="00EC262A" w:rsidRDefault="00E91F87" w:rsidP="00E91F87">
      <w:pPr>
        <w:pStyle w:val="Heading5"/>
        <w:rPr>
          <w:lang w:val="es-ES"/>
        </w:rPr>
      </w:pPr>
      <w:r w:rsidRPr="00EC262A">
        <w:rPr>
          <w:lang w:val="es-ES"/>
        </w:rPr>
        <w:t>1.6.2.3.2</w:t>
      </w:r>
      <w:r w:rsidRPr="00EC262A">
        <w:rPr>
          <w:lang w:val="es-ES"/>
        </w:rPr>
        <w:tab/>
        <w:t>Paquete de control de fuente de AAUX (ASC)</w:t>
      </w:r>
    </w:p>
    <w:p w:rsidR="00E91F87" w:rsidRPr="00EC262A" w:rsidRDefault="00E91F87" w:rsidP="00E91F87">
      <w:pPr>
        <w:rPr>
          <w:lang w:val="es-ES"/>
        </w:rPr>
      </w:pPr>
      <w:r w:rsidRPr="00EC262A">
        <w:rPr>
          <w:lang w:val="es-ES"/>
        </w:rPr>
        <w:t>La estructura del paquete de control de fuente de AAUX (datos auxiliares de audio) es la que se muestra en el Cuadro 17.</w:t>
      </w:r>
    </w:p>
    <w:p w:rsidR="00E91F87" w:rsidRPr="00EC262A" w:rsidRDefault="00E91F87" w:rsidP="005F0E7F">
      <w:pPr>
        <w:pStyle w:val="TableNo"/>
        <w:keepLines/>
        <w:rPr>
          <w:lang w:val="es-ES"/>
        </w:rPr>
      </w:pPr>
      <w:bookmarkStart w:id="6" w:name="_Ref388170606"/>
      <w:r w:rsidRPr="00EC262A">
        <w:rPr>
          <w:lang w:val="es-ES"/>
        </w:rPr>
        <w:lastRenderedPageBreak/>
        <w:t xml:space="preserve">CUADRO </w:t>
      </w:r>
      <w:bookmarkEnd w:id="6"/>
      <w:r w:rsidRPr="00EC262A">
        <w:rPr>
          <w:lang w:val="es-ES"/>
        </w:rPr>
        <w:t>17</w:t>
      </w:r>
    </w:p>
    <w:p w:rsidR="00E91F87" w:rsidRPr="00EC262A" w:rsidRDefault="00E91F87" w:rsidP="005F0E7F">
      <w:pPr>
        <w:pStyle w:val="Tabletitle"/>
        <w:keepLines/>
        <w:rPr>
          <w:lang w:val="es-ES"/>
        </w:rPr>
      </w:pPr>
      <w:r>
        <w:rPr>
          <w:lang w:val="es-ES"/>
        </w:rPr>
        <w:t>Correspondenci</w:t>
      </w:r>
      <w:r w:rsidRPr="00EC262A">
        <w:rPr>
          <w:lang w:val="es-ES"/>
        </w:rPr>
        <w:t>a de un paquete de control de fuente de AAUX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1071"/>
        <w:gridCol w:w="1071"/>
        <w:gridCol w:w="1071"/>
        <w:gridCol w:w="1304"/>
        <w:gridCol w:w="964"/>
        <w:gridCol w:w="964"/>
        <w:gridCol w:w="1071"/>
        <w:gridCol w:w="1071"/>
      </w:tblGrid>
      <w:tr w:rsidR="00E91F87" w:rsidRPr="00EC262A" w:rsidTr="00506AB8">
        <w:trPr>
          <w:trHeight w:val="20"/>
          <w:jc w:val="center"/>
        </w:trPr>
        <w:tc>
          <w:tcPr>
            <w:tcW w:w="1049"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1071" w:type="dxa"/>
            <w:tcBorders>
              <w:top w:val="nil"/>
              <w:left w:val="nil"/>
              <w:right w:val="nil"/>
            </w:tcBorders>
            <w:vAlign w:val="center"/>
          </w:tcPr>
          <w:p w:rsidR="00E91F87" w:rsidRPr="00EC262A" w:rsidRDefault="00E91F87" w:rsidP="00B456A6">
            <w:pPr>
              <w:pStyle w:val="Tabletext"/>
              <w:keepNext/>
              <w:keepLines/>
              <w:jc w:val="center"/>
              <w:rPr>
                <w:b/>
                <w:bCs/>
                <w:lang w:val="es-ES"/>
              </w:rPr>
            </w:pPr>
            <w:r w:rsidRPr="00EC262A">
              <w:rPr>
                <w:b/>
                <w:bCs/>
                <w:lang w:val="es-ES"/>
              </w:rPr>
              <w:t>MSB</w:t>
            </w:r>
          </w:p>
        </w:tc>
        <w:tc>
          <w:tcPr>
            <w:tcW w:w="1071"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1071"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1304"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964"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964"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1071" w:type="dxa"/>
            <w:tcBorders>
              <w:top w:val="nil"/>
              <w:left w:val="nil"/>
              <w:right w:val="nil"/>
            </w:tcBorders>
            <w:vAlign w:val="center"/>
          </w:tcPr>
          <w:p w:rsidR="00E91F87" w:rsidRPr="00EC262A" w:rsidRDefault="00E91F87" w:rsidP="00B456A6">
            <w:pPr>
              <w:pStyle w:val="Tabletext"/>
              <w:keepNext/>
              <w:keepLines/>
              <w:jc w:val="center"/>
              <w:rPr>
                <w:b/>
                <w:bCs/>
                <w:lang w:val="es-ES"/>
              </w:rPr>
            </w:pPr>
          </w:p>
        </w:tc>
        <w:tc>
          <w:tcPr>
            <w:tcW w:w="1071" w:type="dxa"/>
            <w:tcBorders>
              <w:top w:val="nil"/>
              <w:left w:val="nil"/>
              <w:right w:val="nil"/>
            </w:tcBorders>
            <w:vAlign w:val="center"/>
          </w:tcPr>
          <w:p w:rsidR="00E91F87" w:rsidRPr="00EC262A" w:rsidRDefault="00E91F87" w:rsidP="00B456A6">
            <w:pPr>
              <w:pStyle w:val="Tabletext"/>
              <w:keepNext/>
              <w:keepLines/>
              <w:jc w:val="center"/>
              <w:rPr>
                <w:b/>
                <w:bCs/>
                <w:lang w:val="es-ES"/>
              </w:rPr>
            </w:pPr>
            <w:r w:rsidRPr="00EC262A">
              <w:rPr>
                <w:b/>
                <w:bCs/>
                <w:lang w:val="es-ES"/>
              </w:rPr>
              <w:t>LSB</w:t>
            </w:r>
          </w:p>
        </w:tc>
      </w:tr>
      <w:tr w:rsidR="00E91F87" w:rsidRPr="00EC262A" w:rsidTr="00506AB8">
        <w:trPr>
          <w:trHeight w:val="20"/>
          <w:jc w:val="center"/>
        </w:trPr>
        <w:tc>
          <w:tcPr>
            <w:tcW w:w="1049" w:type="dxa"/>
            <w:vAlign w:val="center"/>
          </w:tcPr>
          <w:p w:rsidR="00E91F87" w:rsidRPr="00EC262A" w:rsidRDefault="00E91F87" w:rsidP="00B456A6">
            <w:pPr>
              <w:pStyle w:val="Tabletext"/>
              <w:keepNext/>
              <w:keepLines/>
              <w:jc w:val="center"/>
              <w:rPr>
                <w:b/>
                <w:bCs/>
                <w:lang w:val="es-ES"/>
              </w:rPr>
            </w:pPr>
            <w:r w:rsidRPr="00EC262A">
              <w:rPr>
                <w:b/>
                <w:bCs/>
                <w:lang w:val="es-ES"/>
              </w:rPr>
              <w:t>PC0</w:t>
            </w:r>
          </w:p>
        </w:tc>
        <w:tc>
          <w:tcPr>
            <w:tcW w:w="1071" w:type="dxa"/>
            <w:vAlign w:val="center"/>
          </w:tcPr>
          <w:p w:rsidR="00E91F87" w:rsidRPr="00EC262A" w:rsidRDefault="00E91F87" w:rsidP="00B456A6">
            <w:pPr>
              <w:pStyle w:val="Tabletext"/>
              <w:keepNext/>
              <w:keepLines/>
              <w:jc w:val="center"/>
              <w:rPr>
                <w:b/>
                <w:bCs/>
                <w:lang w:val="es-ES"/>
              </w:rPr>
            </w:pPr>
            <w:r w:rsidRPr="00EC262A">
              <w:rPr>
                <w:b/>
                <w:bCs/>
                <w:lang w:val="es-ES"/>
              </w:rPr>
              <w:t>0</w:t>
            </w:r>
          </w:p>
        </w:tc>
        <w:tc>
          <w:tcPr>
            <w:tcW w:w="1071" w:type="dxa"/>
            <w:vAlign w:val="center"/>
          </w:tcPr>
          <w:p w:rsidR="00E91F87" w:rsidRPr="00EC262A" w:rsidRDefault="00E91F87" w:rsidP="00B456A6">
            <w:pPr>
              <w:pStyle w:val="Tabletext"/>
              <w:keepNext/>
              <w:keepLines/>
              <w:jc w:val="center"/>
              <w:rPr>
                <w:b/>
                <w:bCs/>
                <w:lang w:val="es-ES"/>
              </w:rPr>
            </w:pPr>
            <w:r w:rsidRPr="00EC262A">
              <w:rPr>
                <w:b/>
                <w:bCs/>
                <w:lang w:val="es-ES"/>
              </w:rPr>
              <w:t>1</w:t>
            </w:r>
          </w:p>
        </w:tc>
        <w:tc>
          <w:tcPr>
            <w:tcW w:w="1071" w:type="dxa"/>
            <w:vAlign w:val="center"/>
          </w:tcPr>
          <w:p w:rsidR="00E91F87" w:rsidRPr="00EC262A" w:rsidRDefault="00E91F87" w:rsidP="00B456A6">
            <w:pPr>
              <w:pStyle w:val="Tabletext"/>
              <w:keepNext/>
              <w:keepLines/>
              <w:jc w:val="center"/>
              <w:rPr>
                <w:b/>
                <w:bCs/>
                <w:lang w:val="es-ES"/>
              </w:rPr>
            </w:pPr>
            <w:r w:rsidRPr="00EC262A">
              <w:rPr>
                <w:b/>
                <w:bCs/>
                <w:lang w:val="es-ES"/>
              </w:rPr>
              <w:t>0</w:t>
            </w:r>
          </w:p>
        </w:tc>
        <w:tc>
          <w:tcPr>
            <w:tcW w:w="1304" w:type="dxa"/>
            <w:vAlign w:val="center"/>
          </w:tcPr>
          <w:p w:rsidR="00E91F87" w:rsidRPr="00EC262A" w:rsidRDefault="00E91F87" w:rsidP="00B456A6">
            <w:pPr>
              <w:pStyle w:val="Tabletext"/>
              <w:keepNext/>
              <w:keepLines/>
              <w:jc w:val="center"/>
              <w:rPr>
                <w:b/>
                <w:bCs/>
                <w:lang w:val="es-ES"/>
              </w:rPr>
            </w:pPr>
            <w:r w:rsidRPr="00EC262A">
              <w:rPr>
                <w:b/>
                <w:bCs/>
                <w:lang w:val="es-ES"/>
              </w:rPr>
              <w:t>1</w:t>
            </w:r>
          </w:p>
        </w:tc>
        <w:tc>
          <w:tcPr>
            <w:tcW w:w="964" w:type="dxa"/>
            <w:vAlign w:val="center"/>
          </w:tcPr>
          <w:p w:rsidR="00E91F87" w:rsidRPr="00EC262A" w:rsidRDefault="00E91F87" w:rsidP="00B456A6">
            <w:pPr>
              <w:pStyle w:val="Tabletext"/>
              <w:keepNext/>
              <w:keepLines/>
              <w:jc w:val="center"/>
              <w:rPr>
                <w:b/>
                <w:bCs/>
                <w:lang w:val="es-ES"/>
              </w:rPr>
            </w:pPr>
            <w:r w:rsidRPr="00EC262A">
              <w:rPr>
                <w:b/>
                <w:bCs/>
                <w:lang w:val="es-ES"/>
              </w:rPr>
              <w:t>0</w:t>
            </w:r>
          </w:p>
        </w:tc>
        <w:tc>
          <w:tcPr>
            <w:tcW w:w="964" w:type="dxa"/>
            <w:vAlign w:val="center"/>
          </w:tcPr>
          <w:p w:rsidR="00E91F87" w:rsidRPr="00EC262A" w:rsidRDefault="00E91F87" w:rsidP="00B456A6">
            <w:pPr>
              <w:pStyle w:val="Tabletext"/>
              <w:keepNext/>
              <w:keepLines/>
              <w:jc w:val="center"/>
              <w:rPr>
                <w:b/>
                <w:bCs/>
                <w:lang w:val="es-ES"/>
              </w:rPr>
            </w:pPr>
            <w:r w:rsidRPr="00EC262A">
              <w:rPr>
                <w:b/>
                <w:bCs/>
                <w:lang w:val="es-ES"/>
              </w:rPr>
              <w:t>0</w:t>
            </w:r>
          </w:p>
        </w:tc>
        <w:tc>
          <w:tcPr>
            <w:tcW w:w="1071" w:type="dxa"/>
            <w:vAlign w:val="center"/>
          </w:tcPr>
          <w:p w:rsidR="00E91F87" w:rsidRPr="00EC262A" w:rsidRDefault="00E91F87" w:rsidP="00B456A6">
            <w:pPr>
              <w:pStyle w:val="Tabletext"/>
              <w:keepNext/>
              <w:keepLines/>
              <w:jc w:val="center"/>
              <w:rPr>
                <w:b/>
                <w:bCs/>
                <w:lang w:val="es-ES"/>
              </w:rPr>
            </w:pPr>
            <w:r w:rsidRPr="00EC262A">
              <w:rPr>
                <w:b/>
                <w:bCs/>
                <w:lang w:val="es-ES"/>
              </w:rPr>
              <w:t>0</w:t>
            </w:r>
          </w:p>
        </w:tc>
        <w:tc>
          <w:tcPr>
            <w:tcW w:w="1071" w:type="dxa"/>
            <w:vAlign w:val="center"/>
          </w:tcPr>
          <w:p w:rsidR="00E91F87" w:rsidRPr="00EC262A" w:rsidRDefault="00E91F87" w:rsidP="00B456A6">
            <w:pPr>
              <w:pStyle w:val="Tabletext"/>
              <w:keepNext/>
              <w:keepLines/>
              <w:jc w:val="center"/>
              <w:rPr>
                <w:b/>
                <w:bCs/>
                <w:lang w:val="es-ES"/>
              </w:rPr>
            </w:pPr>
            <w:r w:rsidRPr="00EC262A">
              <w:rPr>
                <w:b/>
                <w:bCs/>
                <w:lang w:val="es-ES"/>
              </w:rPr>
              <w:t>1</w:t>
            </w:r>
          </w:p>
        </w:tc>
      </w:tr>
      <w:tr w:rsidR="00E91F87" w:rsidRPr="00EC262A" w:rsidTr="00506AB8">
        <w:trPr>
          <w:trHeight w:val="20"/>
          <w:jc w:val="center"/>
        </w:trPr>
        <w:tc>
          <w:tcPr>
            <w:tcW w:w="1049" w:type="dxa"/>
            <w:vAlign w:val="center"/>
          </w:tcPr>
          <w:p w:rsidR="00E91F87" w:rsidRPr="00EC262A" w:rsidRDefault="00E91F87" w:rsidP="00B456A6">
            <w:pPr>
              <w:pStyle w:val="Tabletext"/>
              <w:keepNext/>
              <w:jc w:val="center"/>
              <w:rPr>
                <w:lang w:val="es-ES"/>
              </w:rPr>
            </w:pPr>
            <w:r w:rsidRPr="00EC262A">
              <w:rPr>
                <w:lang w:val="es-ES"/>
              </w:rPr>
              <w:t>PC1</w:t>
            </w:r>
          </w:p>
        </w:tc>
        <w:tc>
          <w:tcPr>
            <w:tcW w:w="2142" w:type="dxa"/>
            <w:gridSpan w:val="2"/>
            <w:vAlign w:val="center"/>
          </w:tcPr>
          <w:p w:rsidR="00E91F87" w:rsidRPr="00EC262A" w:rsidRDefault="00E91F87" w:rsidP="00B456A6">
            <w:pPr>
              <w:pStyle w:val="Tabletext"/>
              <w:keepNext/>
              <w:jc w:val="center"/>
              <w:rPr>
                <w:lang w:val="es-ES"/>
              </w:rPr>
            </w:pPr>
            <w:r w:rsidRPr="00EC262A">
              <w:rPr>
                <w:lang w:val="es-ES"/>
              </w:rPr>
              <w:t>CGMS</w:t>
            </w:r>
          </w:p>
        </w:tc>
        <w:tc>
          <w:tcPr>
            <w:tcW w:w="1071" w:type="dxa"/>
            <w:vAlign w:val="center"/>
          </w:tcPr>
          <w:p w:rsidR="00E91F87" w:rsidRPr="00EC262A" w:rsidRDefault="00E91F87" w:rsidP="00B456A6">
            <w:pPr>
              <w:pStyle w:val="Tabletext"/>
              <w:keepNext/>
              <w:jc w:val="center"/>
              <w:rPr>
                <w:lang w:val="es-ES"/>
              </w:rPr>
            </w:pPr>
            <w:r w:rsidRPr="00EC262A">
              <w:rPr>
                <w:lang w:val="es-ES"/>
              </w:rPr>
              <w:t>Res</w:t>
            </w:r>
          </w:p>
        </w:tc>
        <w:tc>
          <w:tcPr>
            <w:tcW w:w="1304" w:type="dxa"/>
            <w:vAlign w:val="center"/>
          </w:tcPr>
          <w:p w:rsidR="00E91F87" w:rsidRPr="00EC262A" w:rsidRDefault="00E91F87" w:rsidP="00B456A6">
            <w:pPr>
              <w:pStyle w:val="Tabletext"/>
              <w:keepNext/>
              <w:jc w:val="center"/>
              <w:rPr>
                <w:lang w:val="es-ES"/>
              </w:rPr>
            </w:pPr>
            <w:r w:rsidRPr="00EC262A">
              <w:rPr>
                <w:lang w:val="es-ES"/>
              </w:rPr>
              <w:t>Res</w:t>
            </w:r>
          </w:p>
        </w:tc>
        <w:tc>
          <w:tcPr>
            <w:tcW w:w="964" w:type="dxa"/>
            <w:vAlign w:val="center"/>
          </w:tcPr>
          <w:p w:rsidR="00E91F87" w:rsidRPr="00EC262A" w:rsidRDefault="00E91F87" w:rsidP="00B456A6">
            <w:pPr>
              <w:pStyle w:val="Tabletext"/>
              <w:keepNext/>
              <w:jc w:val="center"/>
              <w:rPr>
                <w:lang w:val="es-ES"/>
              </w:rPr>
            </w:pPr>
            <w:r w:rsidRPr="00EC262A">
              <w:rPr>
                <w:lang w:val="es-ES"/>
              </w:rPr>
              <w:t>Res</w:t>
            </w:r>
          </w:p>
        </w:tc>
        <w:tc>
          <w:tcPr>
            <w:tcW w:w="964" w:type="dxa"/>
            <w:vAlign w:val="center"/>
          </w:tcPr>
          <w:p w:rsidR="00E91F87" w:rsidRPr="00EC262A" w:rsidRDefault="00E91F87" w:rsidP="00B456A6">
            <w:pPr>
              <w:pStyle w:val="Tabletext"/>
              <w:keepNext/>
              <w:jc w:val="center"/>
              <w:rPr>
                <w:lang w:val="es-ES"/>
              </w:rPr>
            </w:pPr>
            <w:r w:rsidRPr="00EC262A">
              <w:rPr>
                <w:lang w:val="es-ES"/>
              </w:rPr>
              <w:t>Res</w:t>
            </w:r>
          </w:p>
        </w:tc>
        <w:tc>
          <w:tcPr>
            <w:tcW w:w="2142" w:type="dxa"/>
            <w:gridSpan w:val="2"/>
            <w:vAlign w:val="center"/>
          </w:tcPr>
          <w:p w:rsidR="00E91F87" w:rsidRPr="00EC262A" w:rsidRDefault="00E91F87" w:rsidP="00B456A6">
            <w:pPr>
              <w:pStyle w:val="Tabletext"/>
              <w:keepNext/>
              <w:jc w:val="center"/>
              <w:rPr>
                <w:lang w:val="es-ES"/>
              </w:rPr>
            </w:pPr>
            <w:r w:rsidRPr="00EC262A">
              <w:rPr>
                <w:lang w:val="es-ES"/>
              </w:rPr>
              <w:t>EFC</w:t>
            </w:r>
          </w:p>
        </w:tc>
      </w:tr>
      <w:tr w:rsidR="00E91F87" w:rsidRPr="00EC262A" w:rsidTr="00506AB8">
        <w:trPr>
          <w:trHeight w:val="20"/>
          <w:jc w:val="center"/>
        </w:trPr>
        <w:tc>
          <w:tcPr>
            <w:tcW w:w="1049" w:type="dxa"/>
            <w:vAlign w:val="center"/>
          </w:tcPr>
          <w:p w:rsidR="00E91F87" w:rsidRPr="00EC262A" w:rsidRDefault="00E91F87" w:rsidP="00B456A6">
            <w:pPr>
              <w:pStyle w:val="Tabletext"/>
              <w:keepNext/>
              <w:jc w:val="center"/>
              <w:rPr>
                <w:lang w:val="es-ES"/>
              </w:rPr>
            </w:pPr>
            <w:r w:rsidRPr="00EC262A">
              <w:rPr>
                <w:lang w:val="es-ES"/>
              </w:rPr>
              <w:t>PC2</w:t>
            </w:r>
          </w:p>
        </w:tc>
        <w:tc>
          <w:tcPr>
            <w:tcW w:w="1071" w:type="dxa"/>
            <w:vAlign w:val="center"/>
          </w:tcPr>
          <w:p w:rsidR="00E91F87" w:rsidRPr="00EC262A" w:rsidRDefault="00E91F87" w:rsidP="00B456A6">
            <w:pPr>
              <w:pStyle w:val="Tabletext"/>
              <w:keepNext/>
              <w:jc w:val="center"/>
              <w:rPr>
                <w:lang w:val="es-ES"/>
              </w:rPr>
            </w:pPr>
            <w:r w:rsidRPr="00EC262A">
              <w:rPr>
                <w:lang w:val="es-ES"/>
              </w:rPr>
              <w:t>REC ST</w:t>
            </w:r>
          </w:p>
        </w:tc>
        <w:tc>
          <w:tcPr>
            <w:tcW w:w="1071" w:type="dxa"/>
            <w:vAlign w:val="center"/>
          </w:tcPr>
          <w:p w:rsidR="00E91F87" w:rsidRPr="00EC262A" w:rsidRDefault="00E91F87" w:rsidP="00506AB8">
            <w:pPr>
              <w:pStyle w:val="Tabletext"/>
              <w:keepNext/>
              <w:ind w:left="-57" w:right="-57"/>
              <w:jc w:val="center"/>
              <w:rPr>
                <w:lang w:val="es-ES"/>
              </w:rPr>
            </w:pPr>
            <w:r w:rsidRPr="00EC262A">
              <w:rPr>
                <w:lang w:val="es-ES"/>
              </w:rPr>
              <w:t>REC END</w:t>
            </w:r>
          </w:p>
        </w:tc>
        <w:tc>
          <w:tcPr>
            <w:tcW w:w="1071" w:type="dxa"/>
            <w:vAlign w:val="center"/>
          </w:tcPr>
          <w:p w:rsidR="00E91F87" w:rsidRPr="00EC262A" w:rsidRDefault="00E91F87" w:rsidP="00506AB8">
            <w:pPr>
              <w:pStyle w:val="Tabletext"/>
              <w:keepNext/>
              <w:ind w:right="-57"/>
              <w:jc w:val="center"/>
              <w:rPr>
                <w:lang w:val="es-ES"/>
              </w:rPr>
            </w:pPr>
            <w:r w:rsidRPr="00EC262A">
              <w:rPr>
                <w:lang w:val="es-ES"/>
              </w:rPr>
              <w:t>FADE ST</w:t>
            </w:r>
          </w:p>
        </w:tc>
        <w:tc>
          <w:tcPr>
            <w:tcW w:w="1304" w:type="dxa"/>
            <w:vAlign w:val="center"/>
          </w:tcPr>
          <w:p w:rsidR="00E91F87" w:rsidRPr="00EC262A" w:rsidRDefault="00E91F87" w:rsidP="00506AB8">
            <w:pPr>
              <w:pStyle w:val="Tabletext"/>
              <w:keepNext/>
              <w:jc w:val="center"/>
              <w:rPr>
                <w:lang w:val="es-ES"/>
              </w:rPr>
            </w:pPr>
            <w:r w:rsidRPr="00EC262A">
              <w:rPr>
                <w:lang w:val="es-ES"/>
              </w:rPr>
              <w:t>FADE END</w:t>
            </w:r>
          </w:p>
        </w:tc>
        <w:tc>
          <w:tcPr>
            <w:tcW w:w="964" w:type="dxa"/>
            <w:vAlign w:val="center"/>
          </w:tcPr>
          <w:p w:rsidR="00E91F87" w:rsidRPr="00EC262A" w:rsidRDefault="00E91F87" w:rsidP="00B456A6">
            <w:pPr>
              <w:pStyle w:val="Tabletext"/>
              <w:keepNext/>
              <w:jc w:val="center"/>
              <w:rPr>
                <w:lang w:val="es-ES"/>
              </w:rPr>
            </w:pPr>
            <w:r w:rsidRPr="00EC262A">
              <w:rPr>
                <w:lang w:val="es-ES"/>
              </w:rPr>
              <w:t>Res</w:t>
            </w:r>
          </w:p>
        </w:tc>
        <w:tc>
          <w:tcPr>
            <w:tcW w:w="964" w:type="dxa"/>
            <w:vAlign w:val="center"/>
          </w:tcPr>
          <w:p w:rsidR="00E91F87" w:rsidRPr="00EC262A" w:rsidRDefault="00E91F87" w:rsidP="00B456A6">
            <w:pPr>
              <w:pStyle w:val="Tabletext"/>
              <w:keepNext/>
              <w:jc w:val="center"/>
              <w:rPr>
                <w:lang w:val="es-ES"/>
              </w:rPr>
            </w:pPr>
            <w:r w:rsidRPr="00EC262A">
              <w:rPr>
                <w:lang w:val="es-ES"/>
              </w:rPr>
              <w:t>Res</w:t>
            </w:r>
          </w:p>
        </w:tc>
        <w:tc>
          <w:tcPr>
            <w:tcW w:w="1071" w:type="dxa"/>
            <w:vAlign w:val="center"/>
          </w:tcPr>
          <w:p w:rsidR="00E91F87" w:rsidRPr="00EC262A" w:rsidRDefault="00E91F87" w:rsidP="00B456A6">
            <w:pPr>
              <w:pStyle w:val="Tabletext"/>
              <w:keepNext/>
              <w:jc w:val="center"/>
              <w:rPr>
                <w:lang w:val="es-ES"/>
              </w:rPr>
            </w:pPr>
            <w:r w:rsidRPr="00EC262A">
              <w:rPr>
                <w:lang w:val="es-ES"/>
              </w:rPr>
              <w:t>Res</w:t>
            </w:r>
          </w:p>
        </w:tc>
        <w:tc>
          <w:tcPr>
            <w:tcW w:w="1071" w:type="dxa"/>
            <w:vAlign w:val="center"/>
          </w:tcPr>
          <w:p w:rsidR="00E91F87" w:rsidRPr="00EC262A" w:rsidRDefault="00E91F87" w:rsidP="00B456A6">
            <w:pPr>
              <w:pStyle w:val="Tabletext"/>
              <w:keepNext/>
              <w:jc w:val="center"/>
              <w:rPr>
                <w:lang w:val="es-ES"/>
              </w:rPr>
            </w:pPr>
            <w:r w:rsidRPr="00EC262A">
              <w:rPr>
                <w:lang w:val="es-ES"/>
              </w:rPr>
              <w:t>Res</w:t>
            </w:r>
          </w:p>
        </w:tc>
      </w:tr>
      <w:tr w:rsidR="00506AB8" w:rsidRPr="00EC262A" w:rsidTr="0048692B">
        <w:trPr>
          <w:trHeight w:val="20"/>
          <w:jc w:val="center"/>
        </w:trPr>
        <w:tc>
          <w:tcPr>
            <w:tcW w:w="1049" w:type="dxa"/>
            <w:vAlign w:val="center"/>
          </w:tcPr>
          <w:p w:rsidR="00506AB8" w:rsidRPr="00EC262A" w:rsidRDefault="00506AB8" w:rsidP="00B456A6">
            <w:pPr>
              <w:pStyle w:val="Tabletext"/>
              <w:keepNext/>
              <w:jc w:val="center"/>
              <w:rPr>
                <w:lang w:val="es-ES"/>
              </w:rPr>
            </w:pPr>
            <w:r w:rsidRPr="00EC262A">
              <w:rPr>
                <w:lang w:val="es-ES"/>
              </w:rPr>
              <w:t>PC3</w:t>
            </w:r>
          </w:p>
        </w:tc>
        <w:tc>
          <w:tcPr>
            <w:tcW w:w="1071" w:type="dxa"/>
            <w:vAlign w:val="center"/>
          </w:tcPr>
          <w:p w:rsidR="00506AB8" w:rsidRPr="00EC262A" w:rsidRDefault="00506AB8" w:rsidP="00B456A6">
            <w:pPr>
              <w:pStyle w:val="Tabletext"/>
              <w:keepNext/>
              <w:jc w:val="center"/>
              <w:rPr>
                <w:lang w:val="es-ES"/>
              </w:rPr>
            </w:pPr>
            <w:r w:rsidRPr="00EC262A">
              <w:rPr>
                <w:lang w:val="es-ES"/>
              </w:rPr>
              <w:t>PC3</w:t>
            </w:r>
          </w:p>
        </w:tc>
        <w:tc>
          <w:tcPr>
            <w:tcW w:w="7516" w:type="dxa"/>
            <w:gridSpan w:val="7"/>
            <w:vAlign w:val="center"/>
          </w:tcPr>
          <w:p w:rsidR="00506AB8" w:rsidRPr="00EC262A" w:rsidRDefault="00506AB8" w:rsidP="00B456A6">
            <w:pPr>
              <w:pStyle w:val="Tabletext"/>
              <w:keepNext/>
              <w:jc w:val="center"/>
              <w:rPr>
                <w:lang w:val="es-ES"/>
              </w:rPr>
            </w:pPr>
            <w:r w:rsidRPr="00EC262A">
              <w:rPr>
                <w:lang w:val="es-ES"/>
              </w:rPr>
              <w:t>SPEED</w:t>
            </w:r>
          </w:p>
        </w:tc>
      </w:tr>
      <w:tr w:rsidR="00506AB8" w:rsidRPr="00EC262A" w:rsidTr="0048692B">
        <w:trPr>
          <w:trHeight w:val="20"/>
          <w:jc w:val="center"/>
        </w:trPr>
        <w:tc>
          <w:tcPr>
            <w:tcW w:w="1049" w:type="dxa"/>
            <w:vAlign w:val="center"/>
          </w:tcPr>
          <w:p w:rsidR="00506AB8" w:rsidRPr="00EC262A" w:rsidRDefault="00506AB8" w:rsidP="0048692B">
            <w:pPr>
              <w:pStyle w:val="Tabletext"/>
              <w:keepNext/>
              <w:jc w:val="center"/>
              <w:rPr>
                <w:lang w:val="es-ES"/>
              </w:rPr>
            </w:pPr>
            <w:r w:rsidRPr="00EC262A">
              <w:rPr>
                <w:lang w:val="es-ES"/>
              </w:rPr>
              <w:t>PC</w:t>
            </w:r>
            <w:r>
              <w:rPr>
                <w:lang w:val="es-ES"/>
              </w:rPr>
              <w:t>4</w:t>
            </w:r>
          </w:p>
        </w:tc>
        <w:tc>
          <w:tcPr>
            <w:tcW w:w="1071" w:type="dxa"/>
            <w:vAlign w:val="center"/>
          </w:tcPr>
          <w:p w:rsidR="00506AB8" w:rsidRPr="00EC262A" w:rsidRDefault="00506AB8" w:rsidP="0048692B">
            <w:pPr>
              <w:pStyle w:val="Tabletext"/>
              <w:keepNext/>
              <w:jc w:val="center"/>
              <w:rPr>
                <w:lang w:val="es-ES"/>
              </w:rPr>
            </w:pPr>
            <w:r w:rsidRPr="00EC262A">
              <w:rPr>
                <w:lang w:val="es-ES"/>
              </w:rPr>
              <w:t>Res</w:t>
            </w:r>
          </w:p>
        </w:tc>
        <w:tc>
          <w:tcPr>
            <w:tcW w:w="1071" w:type="dxa"/>
            <w:vAlign w:val="center"/>
          </w:tcPr>
          <w:p w:rsidR="00506AB8" w:rsidRPr="00EC262A" w:rsidRDefault="00506AB8" w:rsidP="0048692B">
            <w:pPr>
              <w:pStyle w:val="Tabletext"/>
              <w:keepNext/>
              <w:ind w:left="-57" w:right="-57"/>
              <w:jc w:val="center"/>
              <w:rPr>
                <w:lang w:val="es-ES"/>
              </w:rPr>
            </w:pPr>
            <w:r w:rsidRPr="00EC262A">
              <w:rPr>
                <w:lang w:val="es-ES"/>
              </w:rPr>
              <w:t>Res</w:t>
            </w:r>
          </w:p>
        </w:tc>
        <w:tc>
          <w:tcPr>
            <w:tcW w:w="1071" w:type="dxa"/>
            <w:vAlign w:val="center"/>
          </w:tcPr>
          <w:p w:rsidR="00506AB8" w:rsidRPr="00EC262A" w:rsidRDefault="00506AB8" w:rsidP="0048692B">
            <w:pPr>
              <w:pStyle w:val="Tabletext"/>
              <w:keepNext/>
              <w:ind w:right="-57"/>
              <w:jc w:val="center"/>
              <w:rPr>
                <w:lang w:val="es-ES"/>
              </w:rPr>
            </w:pPr>
            <w:r w:rsidRPr="00EC262A">
              <w:rPr>
                <w:lang w:val="es-ES"/>
              </w:rPr>
              <w:t>Res</w:t>
            </w:r>
          </w:p>
        </w:tc>
        <w:tc>
          <w:tcPr>
            <w:tcW w:w="1304" w:type="dxa"/>
            <w:vAlign w:val="center"/>
          </w:tcPr>
          <w:p w:rsidR="00506AB8" w:rsidRPr="00EC262A" w:rsidRDefault="00506AB8" w:rsidP="0048692B">
            <w:pPr>
              <w:pStyle w:val="Tabletext"/>
              <w:keepNext/>
              <w:jc w:val="center"/>
              <w:rPr>
                <w:lang w:val="es-ES"/>
              </w:rPr>
            </w:pPr>
            <w:r w:rsidRPr="00EC262A">
              <w:rPr>
                <w:lang w:val="es-ES"/>
              </w:rPr>
              <w:t>Res</w:t>
            </w:r>
          </w:p>
        </w:tc>
        <w:tc>
          <w:tcPr>
            <w:tcW w:w="964" w:type="dxa"/>
            <w:vAlign w:val="center"/>
          </w:tcPr>
          <w:p w:rsidR="00506AB8" w:rsidRPr="00EC262A" w:rsidRDefault="00506AB8" w:rsidP="0048692B">
            <w:pPr>
              <w:pStyle w:val="Tabletext"/>
              <w:keepNext/>
              <w:jc w:val="center"/>
              <w:rPr>
                <w:lang w:val="es-ES"/>
              </w:rPr>
            </w:pPr>
            <w:r w:rsidRPr="00EC262A">
              <w:rPr>
                <w:lang w:val="es-ES"/>
              </w:rPr>
              <w:t>Res</w:t>
            </w:r>
          </w:p>
        </w:tc>
        <w:tc>
          <w:tcPr>
            <w:tcW w:w="964" w:type="dxa"/>
            <w:vAlign w:val="center"/>
          </w:tcPr>
          <w:p w:rsidR="00506AB8" w:rsidRPr="00EC262A" w:rsidRDefault="00506AB8" w:rsidP="0048692B">
            <w:pPr>
              <w:pStyle w:val="Tabletext"/>
              <w:keepNext/>
              <w:jc w:val="center"/>
              <w:rPr>
                <w:lang w:val="es-ES"/>
              </w:rPr>
            </w:pPr>
            <w:r w:rsidRPr="00EC262A">
              <w:rPr>
                <w:lang w:val="es-ES"/>
              </w:rPr>
              <w:t>Res</w:t>
            </w:r>
          </w:p>
        </w:tc>
        <w:tc>
          <w:tcPr>
            <w:tcW w:w="1071" w:type="dxa"/>
            <w:vAlign w:val="center"/>
          </w:tcPr>
          <w:p w:rsidR="00506AB8" w:rsidRPr="00EC262A" w:rsidRDefault="00506AB8" w:rsidP="0048692B">
            <w:pPr>
              <w:pStyle w:val="Tabletext"/>
              <w:keepNext/>
              <w:jc w:val="center"/>
              <w:rPr>
                <w:lang w:val="es-ES"/>
              </w:rPr>
            </w:pPr>
            <w:r w:rsidRPr="00EC262A">
              <w:rPr>
                <w:lang w:val="es-ES"/>
              </w:rPr>
              <w:t>Res</w:t>
            </w:r>
          </w:p>
        </w:tc>
        <w:tc>
          <w:tcPr>
            <w:tcW w:w="1071" w:type="dxa"/>
            <w:vAlign w:val="center"/>
          </w:tcPr>
          <w:p w:rsidR="00506AB8" w:rsidRPr="00EC262A" w:rsidRDefault="00506AB8" w:rsidP="0048692B">
            <w:pPr>
              <w:pStyle w:val="Tabletext"/>
              <w:keepNext/>
              <w:jc w:val="center"/>
              <w:rPr>
                <w:lang w:val="es-ES"/>
              </w:rPr>
            </w:pPr>
            <w:r w:rsidRPr="00EC262A">
              <w:rPr>
                <w:lang w:val="es-ES"/>
              </w:rPr>
              <w:t>Res</w:t>
            </w:r>
          </w:p>
        </w:tc>
      </w:tr>
    </w:tbl>
    <w:p w:rsidR="00E91F87" w:rsidRPr="00EC262A" w:rsidRDefault="00E91F87" w:rsidP="005F0E7F">
      <w:pPr>
        <w:pStyle w:val="Tablefin"/>
        <w:keepNext/>
        <w:rPr>
          <w:lang w:val="es-ES"/>
        </w:rPr>
      </w:pPr>
    </w:p>
    <w:p w:rsidR="00E91F87" w:rsidRDefault="00E91F87" w:rsidP="00E91F87">
      <w:pPr>
        <w:rPr>
          <w:lang w:val="es-ES"/>
        </w:rPr>
      </w:pPr>
      <w:r w:rsidRPr="00EC262A">
        <w:rPr>
          <w:lang w:val="es-ES"/>
        </w:rPr>
        <w:t>CGMS: Sistema de</w:t>
      </w:r>
      <w:r w:rsidR="00076FF1">
        <w:rPr>
          <w:lang w:val="es-ES"/>
        </w:rPr>
        <w:t xml:space="preserve"> gestión de generación de copia</w:t>
      </w:r>
      <w:r w:rsidR="007D4788">
        <w:rPr>
          <w:lang w:val="es-ES"/>
        </w:rPr>
        <w:t>.</w:t>
      </w:r>
    </w:p>
    <w:p w:rsidR="00076FF1" w:rsidRPr="005457C6" w:rsidRDefault="00076FF1" w:rsidP="00076FF1">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4672"/>
      </w:tblGrid>
      <w:tr w:rsidR="00E91F87" w:rsidRPr="00EC262A" w:rsidTr="00B456A6">
        <w:trPr>
          <w:cantSplit/>
          <w:jc w:val="center"/>
        </w:trPr>
        <w:tc>
          <w:tcPr>
            <w:tcW w:w="1282" w:type="dxa"/>
          </w:tcPr>
          <w:p w:rsidR="00E91F87" w:rsidRPr="00076FF1" w:rsidRDefault="00E91F87" w:rsidP="00076FF1">
            <w:pPr>
              <w:pStyle w:val="Tablehead"/>
            </w:pPr>
            <w:r w:rsidRPr="00076FF1">
              <w:t>CGMS</w:t>
            </w:r>
          </w:p>
        </w:tc>
        <w:tc>
          <w:tcPr>
            <w:tcW w:w="4672" w:type="dxa"/>
          </w:tcPr>
          <w:p w:rsidR="00E91F87" w:rsidRPr="00076FF1" w:rsidRDefault="00E91F87" w:rsidP="00076FF1">
            <w:pPr>
              <w:pStyle w:val="Tablehead"/>
            </w:pPr>
            <w:r w:rsidRPr="00076FF1">
              <w:t>Posible generación de copia</w:t>
            </w:r>
          </w:p>
        </w:tc>
      </w:tr>
      <w:tr w:rsidR="00E91F87" w:rsidRPr="00EC262A" w:rsidTr="00B456A6">
        <w:trPr>
          <w:cantSplit/>
          <w:jc w:val="center"/>
        </w:trPr>
        <w:tc>
          <w:tcPr>
            <w:tcW w:w="1282" w:type="dxa"/>
          </w:tcPr>
          <w:p w:rsidR="00E91F87" w:rsidRPr="00EC262A" w:rsidRDefault="00E91F87" w:rsidP="00B456A6">
            <w:pPr>
              <w:pStyle w:val="Tabletext"/>
              <w:jc w:val="center"/>
              <w:rPr>
                <w:lang w:val="es-ES"/>
              </w:rPr>
            </w:pPr>
            <w:r w:rsidRPr="00EC262A">
              <w:rPr>
                <w:lang w:val="es-ES"/>
              </w:rPr>
              <w:t>0    0</w:t>
            </w:r>
          </w:p>
        </w:tc>
        <w:tc>
          <w:tcPr>
            <w:tcW w:w="4672" w:type="dxa"/>
          </w:tcPr>
          <w:p w:rsidR="00E91F87" w:rsidRPr="00EC262A" w:rsidRDefault="00E91F87" w:rsidP="00B456A6">
            <w:pPr>
              <w:pStyle w:val="Tabletext"/>
              <w:jc w:val="center"/>
              <w:rPr>
                <w:lang w:val="es-ES"/>
              </w:rPr>
            </w:pPr>
            <w:r w:rsidRPr="00EC262A">
              <w:rPr>
                <w:lang w:val="es-ES"/>
              </w:rPr>
              <w:t>Copia libre</w:t>
            </w:r>
          </w:p>
        </w:tc>
      </w:tr>
      <w:tr w:rsidR="00E91F87" w:rsidRPr="00EC262A" w:rsidTr="00B456A6">
        <w:trPr>
          <w:cantSplit/>
          <w:jc w:val="center"/>
        </w:trPr>
        <w:tc>
          <w:tcPr>
            <w:tcW w:w="1282" w:type="dxa"/>
          </w:tcPr>
          <w:p w:rsidR="00E91F87" w:rsidRPr="00EC262A" w:rsidRDefault="00E91F87" w:rsidP="00B456A6">
            <w:pPr>
              <w:pStyle w:val="Tabletext"/>
              <w:jc w:val="center"/>
              <w:rPr>
                <w:lang w:val="es-ES"/>
              </w:rPr>
            </w:pPr>
            <w:r w:rsidRPr="00EC262A">
              <w:rPr>
                <w:lang w:val="es-ES"/>
              </w:rPr>
              <w:t>0    1</w:t>
            </w:r>
          </w:p>
        </w:tc>
        <w:tc>
          <w:tcPr>
            <w:tcW w:w="4672" w:type="dxa"/>
            <w:vMerge w:val="restart"/>
            <w:vAlign w:val="center"/>
          </w:tcPr>
          <w:p w:rsidR="00E91F87" w:rsidRPr="00EC262A" w:rsidRDefault="00E91F87" w:rsidP="00B456A6">
            <w:pPr>
              <w:pStyle w:val="Tabletext"/>
              <w:jc w:val="center"/>
              <w:rPr>
                <w:lang w:val="es-ES"/>
              </w:rPr>
            </w:pPr>
            <w:r w:rsidRPr="00EC262A">
              <w:rPr>
                <w:lang w:val="es-ES"/>
              </w:rPr>
              <w:t>Reservado</w:t>
            </w:r>
          </w:p>
        </w:tc>
      </w:tr>
      <w:tr w:rsidR="00E91F87" w:rsidRPr="00EC262A" w:rsidTr="00B456A6">
        <w:trPr>
          <w:cantSplit/>
          <w:jc w:val="center"/>
        </w:trPr>
        <w:tc>
          <w:tcPr>
            <w:tcW w:w="1282" w:type="dxa"/>
          </w:tcPr>
          <w:p w:rsidR="00E91F87" w:rsidRPr="00EC262A" w:rsidRDefault="00E91F87" w:rsidP="00B456A6">
            <w:pPr>
              <w:pStyle w:val="Tabletext"/>
              <w:jc w:val="center"/>
              <w:rPr>
                <w:lang w:val="es-ES"/>
              </w:rPr>
            </w:pPr>
            <w:r w:rsidRPr="00EC262A">
              <w:rPr>
                <w:lang w:val="es-ES"/>
              </w:rPr>
              <w:t>1    0</w:t>
            </w:r>
          </w:p>
        </w:tc>
        <w:tc>
          <w:tcPr>
            <w:tcW w:w="4672" w:type="dxa"/>
            <w:vMerge/>
          </w:tcPr>
          <w:p w:rsidR="00E91F87" w:rsidRPr="00EC262A" w:rsidRDefault="00E91F87" w:rsidP="00B456A6">
            <w:pPr>
              <w:pStyle w:val="Tabletext"/>
              <w:jc w:val="center"/>
              <w:rPr>
                <w:lang w:val="es-ES"/>
              </w:rPr>
            </w:pPr>
          </w:p>
        </w:tc>
      </w:tr>
      <w:tr w:rsidR="00E91F87" w:rsidRPr="00EC262A" w:rsidTr="00B456A6">
        <w:trPr>
          <w:cantSplit/>
          <w:jc w:val="center"/>
        </w:trPr>
        <w:tc>
          <w:tcPr>
            <w:tcW w:w="1282" w:type="dxa"/>
          </w:tcPr>
          <w:p w:rsidR="00E91F87" w:rsidRPr="00EC262A" w:rsidRDefault="00E91F87" w:rsidP="00B9571C">
            <w:pPr>
              <w:pStyle w:val="Tabletext"/>
              <w:jc w:val="center"/>
              <w:rPr>
                <w:lang w:val="es-ES"/>
              </w:rPr>
            </w:pPr>
            <w:r w:rsidRPr="00EC262A">
              <w:rPr>
                <w:lang w:val="es-ES"/>
              </w:rPr>
              <w:t>1    1</w:t>
            </w:r>
          </w:p>
        </w:tc>
        <w:tc>
          <w:tcPr>
            <w:tcW w:w="4672" w:type="dxa"/>
            <w:vMerge/>
          </w:tcPr>
          <w:p w:rsidR="00E91F87" w:rsidRPr="00EC262A" w:rsidRDefault="00E91F87" w:rsidP="005E3ABF">
            <w:pPr>
              <w:pStyle w:val="Tabletext"/>
              <w:rPr>
                <w:lang w:val="es-ES"/>
              </w:rPr>
            </w:pPr>
          </w:p>
        </w:tc>
      </w:tr>
    </w:tbl>
    <w:p w:rsidR="00E91F87" w:rsidRPr="00B9571C" w:rsidRDefault="00E91F87" w:rsidP="00E91F87">
      <w:pPr>
        <w:pStyle w:val="Tablefin"/>
        <w:rPr>
          <w:sz w:val="16"/>
          <w:szCs w:val="16"/>
          <w:lang w:val="es-ES"/>
        </w:rPr>
      </w:pPr>
    </w:p>
    <w:p w:rsidR="00E91F87" w:rsidRPr="00EC262A" w:rsidRDefault="00E91F87" w:rsidP="00E91F87">
      <w:pPr>
        <w:rPr>
          <w:lang w:val="es-ES"/>
        </w:rPr>
      </w:pPr>
      <w:r w:rsidRPr="00EC262A">
        <w:rPr>
          <w:lang w:val="es-ES"/>
        </w:rPr>
        <w:t xml:space="preserve">EFC:  Bandera de canal de audio con énfasis </w:t>
      </w:r>
    </w:p>
    <w:p w:rsidR="00E91F87" w:rsidRPr="00EC262A" w:rsidRDefault="00E91F87" w:rsidP="00E91F87">
      <w:pPr>
        <w:rPr>
          <w:lang w:val="es-ES"/>
        </w:rPr>
      </w:pPr>
      <w:r w:rsidRPr="00EC262A">
        <w:rPr>
          <w:lang w:val="es-ES"/>
        </w:rPr>
        <w:t xml:space="preserve">00b = Énfasis desactivado </w:t>
      </w:r>
    </w:p>
    <w:p w:rsidR="00E91F87" w:rsidRPr="00EC262A" w:rsidRDefault="00E91F87" w:rsidP="00E91F87">
      <w:pPr>
        <w:rPr>
          <w:lang w:val="es-ES"/>
        </w:rPr>
      </w:pPr>
      <w:r w:rsidRPr="00EC262A">
        <w:rPr>
          <w:lang w:val="es-ES"/>
        </w:rPr>
        <w:t>01b = Énfasis activado</w:t>
      </w:r>
    </w:p>
    <w:p w:rsidR="00E91F87" w:rsidRPr="00EC262A" w:rsidRDefault="00E91F87" w:rsidP="00E91F87">
      <w:pPr>
        <w:rPr>
          <w:lang w:val="es-ES"/>
        </w:rPr>
      </w:pPr>
      <w:r w:rsidRPr="00EC262A">
        <w:rPr>
          <w:lang w:val="es-ES"/>
        </w:rPr>
        <w:t>Otro = Reservado</w:t>
      </w:r>
    </w:p>
    <w:p w:rsidR="00E91F87" w:rsidRPr="00EC262A" w:rsidRDefault="00E91F87" w:rsidP="00E91F87">
      <w:pPr>
        <w:rPr>
          <w:lang w:val="es-ES"/>
        </w:rPr>
      </w:pPr>
      <w:r w:rsidRPr="00EC262A">
        <w:rPr>
          <w:lang w:val="es-ES"/>
        </w:rPr>
        <w:t>EFC se fijará para cada bloque de audio.</w:t>
      </w:r>
    </w:p>
    <w:p w:rsidR="00E91F87" w:rsidRPr="00EC262A" w:rsidRDefault="00E91F87" w:rsidP="00B456A6">
      <w:pPr>
        <w:rPr>
          <w:lang w:val="es-ES"/>
        </w:rPr>
      </w:pPr>
      <w:r w:rsidRPr="00EC262A">
        <w:rPr>
          <w:lang w:val="es-ES"/>
        </w:rPr>
        <w:t>REC ST: Punto inicial de la grabación</w:t>
      </w:r>
    </w:p>
    <w:p w:rsidR="00E91F87" w:rsidRPr="00EC262A" w:rsidRDefault="00E91F87" w:rsidP="00E91F87">
      <w:pPr>
        <w:rPr>
          <w:lang w:val="es-ES"/>
        </w:rPr>
      </w:pPr>
      <w:r w:rsidRPr="00EC262A">
        <w:rPr>
          <w:lang w:val="es-ES"/>
        </w:rPr>
        <w:t>0 = Punto inicial de la grabación</w:t>
      </w:r>
    </w:p>
    <w:p w:rsidR="00E91F87" w:rsidRPr="00EC262A" w:rsidRDefault="00E91F87" w:rsidP="00E91F87">
      <w:pPr>
        <w:rPr>
          <w:lang w:val="es-ES"/>
        </w:rPr>
      </w:pPr>
      <w:r w:rsidRPr="00EC262A">
        <w:rPr>
          <w:lang w:val="es-ES"/>
        </w:rPr>
        <w:t xml:space="preserve">1 = No es el punto inicial de la grabación </w:t>
      </w:r>
    </w:p>
    <w:p w:rsidR="00E91F87" w:rsidRPr="00EC262A" w:rsidRDefault="00E91F87" w:rsidP="00E91F87">
      <w:pPr>
        <w:rPr>
          <w:lang w:val="es-ES"/>
        </w:rPr>
      </w:pPr>
      <w:r w:rsidRPr="00EC262A">
        <w:rPr>
          <w:lang w:val="es-ES"/>
        </w:rPr>
        <w:t>En la trama de inicio de la grabación, REC ST se pone a cero durante un bloque de audio que tenga 5 ó 6 secuencias DIF por cada canal de audio.</w:t>
      </w:r>
    </w:p>
    <w:p w:rsidR="00E91F87" w:rsidRPr="00EC262A" w:rsidRDefault="00E91F87" w:rsidP="00B456A6">
      <w:pPr>
        <w:rPr>
          <w:lang w:val="es-ES"/>
        </w:rPr>
      </w:pPr>
      <w:r w:rsidRPr="00EC262A">
        <w:rPr>
          <w:lang w:val="es-ES"/>
        </w:rPr>
        <w:t xml:space="preserve">REC END: Punto de fin de la grabación </w:t>
      </w:r>
    </w:p>
    <w:p w:rsidR="00E91F87" w:rsidRPr="00EC262A" w:rsidRDefault="00E91F87" w:rsidP="00E91F87">
      <w:pPr>
        <w:rPr>
          <w:lang w:val="es-ES"/>
        </w:rPr>
      </w:pPr>
      <w:r w:rsidRPr="00EC262A">
        <w:rPr>
          <w:lang w:val="es-ES"/>
        </w:rPr>
        <w:t>0 = Punto de fin de la grabación</w:t>
      </w:r>
    </w:p>
    <w:p w:rsidR="00E91F87" w:rsidRPr="00EC262A" w:rsidRDefault="00E91F87" w:rsidP="00E91F87">
      <w:pPr>
        <w:rPr>
          <w:lang w:val="es-ES"/>
        </w:rPr>
      </w:pPr>
      <w:r w:rsidRPr="00EC262A">
        <w:rPr>
          <w:lang w:val="es-ES"/>
        </w:rPr>
        <w:t>1 = No es el punto de fin de la grabación</w:t>
      </w:r>
    </w:p>
    <w:p w:rsidR="00E91F87" w:rsidRPr="00EC262A" w:rsidRDefault="00E91F87" w:rsidP="00E91F87">
      <w:pPr>
        <w:rPr>
          <w:lang w:val="es-ES"/>
        </w:rPr>
      </w:pPr>
      <w:r w:rsidRPr="00EC262A">
        <w:rPr>
          <w:lang w:val="es-ES"/>
        </w:rPr>
        <w:t>En la última trama de la grabación, REC END se pone a cero durante un bloque de audio que tenga 5 ó 6 secuencias DIF por cada canal de audio.</w:t>
      </w:r>
    </w:p>
    <w:p w:rsidR="00E91F87" w:rsidRPr="00EC262A" w:rsidRDefault="00E91F87" w:rsidP="00B456A6">
      <w:pPr>
        <w:rPr>
          <w:lang w:val="es-ES"/>
        </w:rPr>
      </w:pPr>
      <w:r w:rsidRPr="00EC262A">
        <w:rPr>
          <w:lang w:val="es-ES"/>
        </w:rPr>
        <w:t>FADE ST: Variación del nivel de la señal de audio en el punto de inicio de la grabación</w:t>
      </w:r>
    </w:p>
    <w:p w:rsidR="00E91F87" w:rsidRPr="00EC262A" w:rsidRDefault="00E91F87" w:rsidP="00E91F87">
      <w:pPr>
        <w:rPr>
          <w:lang w:val="es-ES"/>
        </w:rPr>
      </w:pPr>
      <w:r w:rsidRPr="00EC262A">
        <w:rPr>
          <w:lang w:val="es-ES"/>
        </w:rPr>
        <w:t>0 = Variación de nivel desactivado</w:t>
      </w:r>
    </w:p>
    <w:p w:rsidR="00E91F87" w:rsidRPr="00EC262A" w:rsidRDefault="00E91F87" w:rsidP="00E91F87">
      <w:pPr>
        <w:rPr>
          <w:lang w:val="es-ES"/>
        </w:rPr>
      </w:pPr>
      <w:r w:rsidRPr="00EC262A">
        <w:rPr>
          <w:lang w:val="es-ES"/>
        </w:rPr>
        <w:t>1 = Variación de nivel activado</w:t>
      </w:r>
    </w:p>
    <w:p w:rsidR="00E91F87" w:rsidRPr="00EC262A" w:rsidRDefault="00E91F87" w:rsidP="00E91F87">
      <w:pPr>
        <w:rPr>
          <w:lang w:val="es-ES"/>
        </w:rPr>
      </w:pPr>
      <w:r w:rsidRPr="00EC262A">
        <w:rPr>
          <w:lang w:val="es-ES"/>
        </w:rPr>
        <w:t>La información FADE ST solo es efectiva en la trama de inicio de grabación (REC ST = 0). Si FADE ST es 1 en la trama de inicio de grabación, se aumenta progresivamente el nivel de la señal de audio de salida desde la primera señal muestreada de la trama. Si FADE ST es 0 en la trama de inicio de grabación, no se modifica el nivel de la señal de audio de salida.</w:t>
      </w:r>
    </w:p>
    <w:p w:rsidR="00E91F87" w:rsidRPr="00EC262A" w:rsidRDefault="00E91F87" w:rsidP="00E87B50">
      <w:pPr>
        <w:keepNext/>
        <w:keepLines/>
        <w:rPr>
          <w:lang w:val="es-ES"/>
        </w:rPr>
      </w:pPr>
      <w:r w:rsidRPr="00EC262A">
        <w:rPr>
          <w:lang w:val="es-ES"/>
        </w:rPr>
        <w:lastRenderedPageBreak/>
        <w:t>FADE END: Variación del nivel de la señal de audio en el punto final de la grabación</w:t>
      </w:r>
    </w:p>
    <w:p w:rsidR="00E91F87" w:rsidRPr="00EC262A" w:rsidRDefault="00E91F87" w:rsidP="00E91F87">
      <w:pPr>
        <w:rPr>
          <w:lang w:val="es-ES"/>
        </w:rPr>
      </w:pPr>
      <w:r w:rsidRPr="00EC262A">
        <w:rPr>
          <w:lang w:val="es-ES"/>
        </w:rPr>
        <w:t>0 = Variación de nivel desactivado</w:t>
      </w:r>
    </w:p>
    <w:p w:rsidR="00E91F87" w:rsidRPr="00EC262A" w:rsidRDefault="00E91F87" w:rsidP="00E91F87">
      <w:pPr>
        <w:rPr>
          <w:lang w:val="es-ES"/>
        </w:rPr>
      </w:pPr>
      <w:r w:rsidRPr="00EC262A">
        <w:rPr>
          <w:lang w:val="es-ES"/>
        </w:rPr>
        <w:t>1 = Variación de nivel activado</w:t>
      </w:r>
    </w:p>
    <w:p w:rsidR="00E91F87" w:rsidRPr="00EC262A" w:rsidRDefault="00E91F87" w:rsidP="00E91F87">
      <w:pPr>
        <w:rPr>
          <w:lang w:val="es-ES"/>
        </w:rPr>
      </w:pPr>
      <w:r w:rsidRPr="00EC262A">
        <w:rPr>
          <w:lang w:val="es-ES"/>
        </w:rPr>
        <w:t xml:space="preserve">La información </w:t>
      </w:r>
      <w:r w:rsidRPr="00EC262A">
        <w:rPr>
          <w:spacing w:val="-4"/>
          <w:lang w:val="es-ES"/>
        </w:rPr>
        <w:t xml:space="preserve">FADE END </w:t>
      </w:r>
      <w:r w:rsidRPr="00EC262A">
        <w:rPr>
          <w:lang w:val="es-ES"/>
        </w:rPr>
        <w:t xml:space="preserve">solo es efectiva en la trama de fin de grabación </w:t>
      </w:r>
      <w:r w:rsidRPr="00EC262A">
        <w:rPr>
          <w:spacing w:val="-4"/>
          <w:lang w:val="es-ES"/>
        </w:rPr>
        <w:t xml:space="preserve">(REC END = 0). </w:t>
      </w:r>
      <w:r w:rsidRPr="00EC262A">
        <w:rPr>
          <w:lang w:val="es-ES"/>
        </w:rPr>
        <w:t>Si FADE END es 1 en la trama de fin de grabación, la señal de audio de salida se atenúa progresivamente hasta la última señal muestreada de la trama. Si FADE END es 0 en la trama de fin de grabación, no se modifica la intensidad de la señal de audio de salida.</w:t>
      </w:r>
    </w:p>
    <w:p w:rsidR="00E91F87" w:rsidRPr="00EC262A" w:rsidRDefault="00E91F87" w:rsidP="00B456A6">
      <w:pPr>
        <w:rPr>
          <w:lang w:val="es-ES"/>
        </w:rPr>
      </w:pPr>
      <w:r w:rsidRPr="00EC262A">
        <w:rPr>
          <w:lang w:val="es-ES"/>
        </w:rPr>
        <w:t>DRF: Bandera de sentido</w:t>
      </w:r>
    </w:p>
    <w:p w:rsidR="00E91F87" w:rsidRPr="00EC262A" w:rsidRDefault="00E91F87" w:rsidP="00E91F87">
      <w:pPr>
        <w:rPr>
          <w:lang w:val="es-ES"/>
        </w:rPr>
      </w:pPr>
      <w:r w:rsidRPr="00EC262A">
        <w:rPr>
          <w:lang w:val="es-ES"/>
        </w:rPr>
        <w:t>0 = Sentido inverso</w:t>
      </w:r>
    </w:p>
    <w:p w:rsidR="00E91F87" w:rsidRPr="00EC262A" w:rsidRDefault="00E91F87" w:rsidP="00E91F87">
      <w:pPr>
        <w:rPr>
          <w:lang w:val="es-ES"/>
        </w:rPr>
      </w:pPr>
      <w:r w:rsidRPr="00EC262A">
        <w:rPr>
          <w:lang w:val="es-ES"/>
        </w:rPr>
        <w:t>1 = Sentido directo</w:t>
      </w:r>
    </w:p>
    <w:p w:rsidR="00E91F87" w:rsidRPr="00EC262A" w:rsidRDefault="00E91F87" w:rsidP="00E91F87">
      <w:pPr>
        <w:rPr>
          <w:lang w:val="es-ES" w:eastAsia="ja-JP"/>
        </w:rPr>
      </w:pPr>
      <w:r w:rsidRPr="00EC262A">
        <w:rPr>
          <w:lang w:val="es-ES"/>
        </w:rPr>
        <w:t>SPEED: Ve</w:t>
      </w:r>
      <w:r>
        <w:rPr>
          <w:lang w:val="es-ES"/>
        </w:rPr>
        <w:t>locidad de reproducción del VTR</w:t>
      </w:r>
      <w:r w:rsidR="007D4788">
        <w:rPr>
          <w:lang w:val="es-ES"/>
        </w:rPr>
        <w:t>.</w:t>
      </w:r>
    </w:p>
    <w:p w:rsidR="00E91F87" w:rsidRPr="005457C6" w:rsidRDefault="00E91F87" w:rsidP="009207E4">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520"/>
      </w:tblGrid>
      <w:tr w:rsidR="00E91F87" w:rsidRPr="00F85D38" w:rsidTr="005E3ABF">
        <w:trPr>
          <w:jc w:val="center"/>
        </w:trPr>
        <w:tc>
          <w:tcPr>
            <w:tcW w:w="2520" w:type="dxa"/>
            <w:vAlign w:val="center"/>
          </w:tcPr>
          <w:p w:rsidR="00E91F87" w:rsidRPr="00EC262A" w:rsidRDefault="00E91F87" w:rsidP="005E3ABF">
            <w:pPr>
              <w:pStyle w:val="Tabletext"/>
              <w:rPr>
                <w:lang w:val="es-ES"/>
              </w:rPr>
            </w:pPr>
          </w:p>
        </w:tc>
        <w:tc>
          <w:tcPr>
            <w:tcW w:w="5040" w:type="dxa"/>
            <w:gridSpan w:val="2"/>
            <w:vAlign w:val="center"/>
          </w:tcPr>
          <w:p w:rsidR="00E91F87" w:rsidRPr="00EC262A" w:rsidRDefault="00E91F87" w:rsidP="005E3ABF">
            <w:pPr>
              <w:pStyle w:val="Tablehead"/>
              <w:rPr>
                <w:lang w:val="es-ES"/>
              </w:rPr>
            </w:pPr>
            <w:r w:rsidRPr="00EC262A">
              <w:rPr>
                <w:lang w:val="es-ES"/>
              </w:rPr>
              <w:t>Velocidad de reproducción del VTR</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SPEED</w:t>
            </w:r>
          </w:p>
        </w:tc>
        <w:tc>
          <w:tcPr>
            <w:tcW w:w="2520" w:type="dxa"/>
            <w:vAlign w:val="center"/>
          </w:tcPr>
          <w:p w:rsidR="00E91F87" w:rsidRPr="00EC262A" w:rsidRDefault="00E91F87" w:rsidP="00B9571C">
            <w:pPr>
              <w:pStyle w:val="Tabletext"/>
              <w:jc w:val="center"/>
              <w:rPr>
                <w:lang w:val="es-ES"/>
              </w:rPr>
            </w:pPr>
            <w:r w:rsidRPr="00EC262A">
              <w:rPr>
                <w:lang w:val="es-ES"/>
              </w:rPr>
              <w:t>Sistema 525/60</w:t>
            </w:r>
          </w:p>
        </w:tc>
        <w:tc>
          <w:tcPr>
            <w:tcW w:w="2520" w:type="dxa"/>
            <w:vAlign w:val="center"/>
          </w:tcPr>
          <w:p w:rsidR="00E91F87" w:rsidRPr="00EC262A" w:rsidRDefault="00E91F87" w:rsidP="00B9571C">
            <w:pPr>
              <w:pStyle w:val="Tabletext"/>
              <w:jc w:val="center"/>
              <w:rPr>
                <w:lang w:val="es-ES"/>
              </w:rPr>
            </w:pPr>
            <w:r w:rsidRPr="00EC262A">
              <w:rPr>
                <w:lang w:val="es-ES"/>
              </w:rPr>
              <w:t>Sistema 625/50</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0000000</w:t>
            </w:r>
          </w:p>
        </w:tc>
        <w:tc>
          <w:tcPr>
            <w:tcW w:w="2520" w:type="dxa"/>
            <w:vAlign w:val="center"/>
          </w:tcPr>
          <w:p w:rsidR="00E91F87" w:rsidRPr="00EC262A" w:rsidRDefault="00E91F87" w:rsidP="00B9571C">
            <w:pPr>
              <w:pStyle w:val="Tabletext"/>
              <w:jc w:val="center"/>
              <w:rPr>
                <w:lang w:val="es-ES"/>
              </w:rPr>
            </w:pPr>
            <w:r w:rsidRPr="00EC262A">
              <w:rPr>
                <w:lang w:val="es-ES"/>
              </w:rPr>
              <w:t>0/120 (=0)</w:t>
            </w:r>
          </w:p>
        </w:tc>
        <w:tc>
          <w:tcPr>
            <w:tcW w:w="2520" w:type="dxa"/>
            <w:vAlign w:val="center"/>
          </w:tcPr>
          <w:p w:rsidR="00E91F87" w:rsidRPr="00EC262A" w:rsidRDefault="00E91F87" w:rsidP="00B9571C">
            <w:pPr>
              <w:pStyle w:val="Tabletext"/>
              <w:jc w:val="center"/>
              <w:rPr>
                <w:lang w:val="es-ES"/>
              </w:rPr>
            </w:pPr>
            <w:r w:rsidRPr="00EC262A">
              <w:rPr>
                <w:lang w:val="es-ES"/>
              </w:rPr>
              <w:t>0/100 (=0)</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0000001</w:t>
            </w:r>
          </w:p>
        </w:tc>
        <w:tc>
          <w:tcPr>
            <w:tcW w:w="2520" w:type="dxa"/>
            <w:vAlign w:val="center"/>
          </w:tcPr>
          <w:p w:rsidR="00E91F87" w:rsidRPr="00EC262A" w:rsidRDefault="00E91F87" w:rsidP="00B9571C">
            <w:pPr>
              <w:pStyle w:val="Tabletext"/>
              <w:jc w:val="center"/>
              <w:rPr>
                <w:lang w:val="es-ES"/>
              </w:rPr>
            </w:pPr>
            <w:r w:rsidRPr="00EC262A">
              <w:rPr>
                <w:lang w:val="es-ES"/>
              </w:rPr>
              <w:t>1/120</w:t>
            </w:r>
          </w:p>
        </w:tc>
        <w:tc>
          <w:tcPr>
            <w:tcW w:w="2520" w:type="dxa"/>
            <w:vAlign w:val="center"/>
          </w:tcPr>
          <w:p w:rsidR="00E91F87" w:rsidRPr="00EC262A" w:rsidRDefault="00E91F87" w:rsidP="00B9571C">
            <w:pPr>
              <w:pStyle w:val="Tabletext"/>
              <w:jc w:val="center"/>
              <w:rPr>
                <w:lang w:val="es-ES"/>
              </w:rPr>
            </w:pPr>
            <w:r w:rsidRPr="00EC262A">
              <w:rPr>
                <w:lang w:val="es-ES"/>
              </w:rPr>
              <w:t>1/100</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w:t>
            </w:r>
          </w:p>
        </w:tc>
        <w:tc>
          <w:tcPr>
            <w:tcW w:w="2520" w:type="dxa"/>
            <w:vAlign w:val="center"/>
          </w:tcPr>
          <w:p w:rsidR="00E91F87" w:rsidRPr="00EC262A" w:rsidRDefault="00E91F87" w:rsidP="00B9571C">
            <w:pPr>
              <w:pStyle w:val="Tabletext"/>
              <w:jc w:val="center"/>
              <w:rPr>
                <w:lang w:val="es-ES"/>
              </w:rPr>
            </w:pPr>
            <w:r w:rsidRPr="00EC262A">
              <w:rPr>
                <w:lang w:val="es-ES"/>
              </w:rPr>
              <w:t>:</w:t>
            </w:r>
          </w:p>
        </w:tc>
        <w:tc>
          <w:tcPr>
            <w:tcW w:w="2520" w:type="dxa"/>
            <w:vAlign w:val="center"/>
          </w:tcPr>
          <w:p w:rsidR="00E91F87" w:rsidRPr="00EC262A" w:rsidRDefault="00E91F87" w:rsidP="00B9571C">
            <w:pPr>
              <w:pStyle w:val="Tabletext"/>
              <w:jc w:val="center"/>
              <w:rPr>
                <w:lang w:val="es-ES"/>
              </w:rPr>
            </w:pPr>
            <w:r w:rsidRPr="00EC262A">
              <w:rPr>
                <w:lang w:val="es-ES"/>
              </w:rPr>
              <w:t>:</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1100100</w:t>
            </w:r>
          </w:p>
        </w:tc>
        <w:tc>
          <w:tcPr>
            <w:tcW w:w="2520" w:type="dxa"/>
            <w:vAlign w:val="center"/>
          </w:tcPr>
          <w:p w:rsidR="00E91F87" w:rsidRPr="00EC262A" w:rsidRDefault="00E91F87" w:rsidP="00B9571C">
            <w:pPr>
              <w:pStyle w:val="Tabletext"/>
              <w:jc w:val="center"/>
              <w:rPr>
                <w:lang w:val="es-ES"/>
              </w:rPr>
            </w:pPr>
            <w:r w:rsidRPr="00EC262A">
              <w:rPr>
                <w:lang w:val="es-ES"/>
              </w:rPr>
              <w:t>100/120</w:t>
            </w:r>
          </w:p>
        </w:tc>
        <w:tc>
          <w:tcPr>
            <w:tcW w:w="2520" w:type="dxa"/>
            <w:vAlign w:val="center"/>
          </w:tcPr>
          <w:p w:rsidR="00E91F87" w:rsidRPr="00EC262A" w:rsidRDefault="00E91F87" w:rsidP="00B9571C">
            <w:pPr>
              <w:pStyle w:val="Tabletext"/>
              <w:jc w:val="center"/>
              <w:rPr>
                <w:lang w:val="es-ES"/>
              </w:rPr>
            </w:pPr>
            <w:r w:rsidRPr="00EC262A">
              <w:rPr>
                <w:lang w:val="es-ES"/>
              </w:rPr>
              <w:t>100/100 (=1)</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w:t>
            </w:r>
          </w:p>
        </w:tc>
        <w:tc>
          <w:tcPr>
            <w:tcW w:w="2520" w:type="dxa"/>
            <w:vAlign w:val="center"/>
          </w:tcPr>
          <w:p w:rsidR="00E91F87" w:rsidRPr="00EC262A" w:rsidRDefault="00E91F87" w:rsidP="00B9571C">
            <w:pPr>
              <w:pStyle w:val="Tabletext"/>
              <w:jc w:val="center"/>
              <w:rPr>
                <w:lang w:val="es-ES"/>
              </w:rPr>
            </w:pPr>
            <w:r w:rsidRPr="00EC262A">
              <w:rPr>
                <w:lang w:val="es-ES"/>
              </w:rPr>
              <w:t>:</w:t>
            </w:r>
          </w:p>
        </w:tc>
        <w:tc>
          <w:tcPr>
            <w:tcW w:w="2520" w:type="dxa"/>
            <w:vAlign w:val="center"/>
          </w:tcPr>
          <w:p w:rsidR="00E91F87" w:rsidRPr="00EC262A" w:rsidRDefault="00E91F87" w:rsidP="00B9571C">
            <w:pPr>
              <w:pStyle w:val="Tabletext"/>
              <w:jc w:val="center"/>
              <w:rPr>
                <w:lang w:val="es-ES"/>
              </w:rPr>
            </w:pPr>
            <w:r w:rsidRPr="00EC262A">
              <w:rPr>
                <w:lang w:val="es-ES"/>
              </w:rPr>
              <w:t>Reservado</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1111000</w:t>
            </w:r>
          </w:p>
        </w:tc>
        <w:tc>
          <w:tcPr>
            <w:tcW w:w="2520" w:type="dxa"/>
            <w:vAlign w:val="center"/>
          </w:tcPr>
          <w:p w:rsidR="00E91F87" w:rsidRPr="00EC262A" w:rsidRDefault="00E91F87" w:rsidP="00B9571C">
            <w:pPr>
              <w:pStyle w:val="Tabletext"/>
              <w:jc w:val="center"/>
              <w:rPr>
                <w:lang w:val="es-ES"/>
              </w:rPr>
            </w:pPr>
            <w:r w:rsidRPr="00EC262A">
              <w:rPr>
                <w:lang w:val="es-ES"/>
              </w:rPr>
              <w:t>120/120 (=1)</w:t>
            </w:r>
          </w:p>
        </w:tc>
        <w:tc>
          <w:tcPr>
            <w:tcW w:w="2520" w:type="dxa"/>
            <w:vAlign w:val="center"/>
          </w:tcPr>
          <w:p w:rsidR="00E91F87" w:rsidRPr="00EC262A" w:rsidRDefault="00E91F87" w:rsidP="00B9571C">
            <w:pPr>
              <w:pStyle w:val="Tabletext"/>
              <w:jc w:val="center"/>
              <w:rPr>
                <w:lang w:val="es-ES"/>
              </w:rPr>
            </w:pPr>
            <w:r w:rsidRPr="00EC262A">
              <w:rPr>
                <w:lang w:val="es-ES"/>
              </w:rPr>
              <w:t>Reservado</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w:t>
            </w:r>
          </w:p>
        </w:tc>
        <w:tc>
          <w:tcPr>
            <w:tcW w:w="2520" w:type="dxa"/>
            <w:vAlign w:val="center"/>
          </w:tcPr>
          <w:p w:rsidR="00E91F87" w:rsidRPr="00EC262A" w:rsidRDefault="00E91F87" w:rsidP="00B9571C">
            <w:pPr>
              <w:pStyle w:val="Tabletext"/>
              <w:jc w:val="center"/>
              <w:rPr>
                <w:lang w:val="es-ES"/>
              </w:rPr>
            </w:pPr>
            <w:r w:rsidRPr="00EC262A">
              <w:rPr>
                <w:lang w:val="es-ES"/>
              </w:rPr>
              <w:t>Reservado</w:t>
            </w:r>
          </w:p>
        </w:tc>
        <w:tc>
          <w:tcPr>
            <w:tcW w:w="2520" w:type="dxa"/>
            <w:vAlign w:val="center"/>
          </w:tcPr>
          <w:p w:rsidR="00E91F87" w:rsidRPr="00EC262A" w:rsidRDefault="00E91F87" w:rsidP="00B9571C">
            <w:pPr>
              <w:pStyle w:val="Tabletext"/>
              <w:jc w:val="center"/>
              <w:rPr>
                <w:lang w:val="es-ES"/>
              </w:rPr>
            </w:pPr>
            <w:r w:rsidRPr="00EC262A">
              <w:rPr>
                <w:lang w:val="es-ES"/>
              </w:rPr>
              <w:t>Reservado</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1111110</w:t>
            </w:r>
          </w:p>
        </w:tc>
        <w:tc>
          <w:tcPr>
            <w:tcW w:w="2520" w:type="dxa"/>
            <w:vAlign w:val="center"/>
          </w:tcPr>
          <w:p w:rsidR="00E91F87" w:rsidRPr="00EC262A" w:rsidRDefault="00E91F87" w:rsidP="00B9571C">
            <w:pPr>
              <w:pStyle w:val="Tabletext"/>
              <w:jc w:val="center"/>
              <w:rPr>
                <w:lang w:val="es-ES"/>
              </w:rPr>
            </w:pPr>
            <w:r w:rsidRPr="00EC262A">
              <w:rPr>
                <w:lang w:val="es-ES"/>
              </w:rPr>
              <w:t>Reservado</w:t>
            </w:r>
          </w:p>
        </w:tc>
        <w:tc>
          <w:tcPr>
            <w:tcW w:w="2520" w:type="dxa"/>
            <w:vAlign w:val="center"/>
          </w:tcPr>
          <w:p w:rsidR="00E91F87" w:rsidRPr="00EC262A" w:rsidRDefault="00E91F87" w:rsidP="00B9571C">
            <w:pPr>
              <w:pStyle w:val="Tabletext"/>
              <w:jc w:val="center"/>
              <w:rPr>
                <w:lang w:val="es-ES"/>
              </w:rPr>
            </w:pPr>
            <w:r w:rsidRPr="00EC262A">
              <w:rPr>
                <w:lang w:val="es-ES"/>
              </w:rPr>
              <w:t>Reservado</w:t>
            </w:r>
          </w:p>
        </w:tc>
      </w:tr>
      <w:tr w:rsidR="00E91F87" w:rsidRPr="00EC262A" w:rsidTr="005E3ABF">
        <w:trPr>
          <w:jc w:val="center"/>
        </w:trPr>
        <w:tc>
          <w:tcPr>
            <w:tcW w:w="2520" w:type="dxa"/>
            <w:vAlign w:val="center"/>
          </w:tcPr>
          <w:p w:rsidR="00E91F87" w:rsidRPr="00EC262A" w:rsidRDefault="00E91F87" w:rsidP="00B9571C">
            <w:pPr>
              <w:pStyle w:val="Tabletext"/>
              <w:jc w:val="center"/>
              <w:rPr>
                <w:lang w:val="es-ES"/>
              </w:rPr>
            </w:pPr>
            <w:r w:rsidRPr="00EC262A">
              <w:rPr>
                <w:lang w:val="es-ES"/>
              </w:rPr>
              <w:t>1111111</w:t>
            </w:r>
          </w:p>
        </w:tc>
        <w:tc>
          <w:tcPr>
            <w:tcW w:w="2520" w:type="dxa"/>
            <w:vAlign w:val="center"/>
          </w:tcPr>
          <w:p w:rsidR="00E91F87" w:rsidRPr="00EC262A" w:rsidRDefault="00E91F87" w:rsidP="00B9571C">
            <w:pPr>
              <w:pStyle w:val="Tabletext"/>
              <w:jc w:val="center"/>
              <w:rPr>
                <w:lang w:val="es-ES"/>
              </w:rPr>
            </w:pPr>
            <w:r w:rsidRPr="00EC262A">
              <w:rPr>
                <w:lang w:val="es-ES"/>
              </w:rPr>
              <w:t>Dato inválido</w:t>
            </w:r>
          </w:p>
        </w:tc>
        <w:tc>
          <w:tcPr>
            <w:tcW w:w="2520" w:type="dxa"/>
            <w:vAlign w:val="center"/>
          </w:tcPr>
          <w:p w:rsidR="00E91F87" w:rsidRPr="00EC262A" w:rsidRDefault="00E91F87" w:rsidP="00B9571C">
            <w:pPr>
              <w:pStyle w:val="Tabletext"/>
              <w:jc w:val="center"/>
              <w:rPr>
                <w:lang w:val="es-ES"/>
              </w:rPr>
            </w:pPr>
            <w:r w:rsidRPr="00EC262A">
              <w:rPr>
                <w:lang w:val="es-ES"/>
              </w:rPr>
              <w:t>Dato inválido</w:t>
            </w:r>
          </w:p>
        </w:tc>
      </w:tr>
    </w:tbl>
    <w:p w:rsidR="00E91F87" w:rsidRPr="00B9571C" w:rsidRDefault="00E91F87" w:rsidP="00E91F87">
      <w:pPr>
        <w:pStyle w:val="Tablefin"/>
        <w:rPr>
          <w:sz w:val="16"/>
          <w:szCs w:val="16"/>
          <w:lang w:val="es-ES"/>
        </w:rPr>
      </w:pPr>
    </w:p>
    <w:p w:rsidR="00E91F87" w:rsidRPr="00EC262A" w:rsidRDefault="009207E4" w:rsidP="00E91F87">
      <w:pPr>
        <w:rPr>
          <w:lang w:val="es-ES"/>
        </w:rPr>
      </w:pPr>
      <w:r w:rsidRPr="00EC262A">
        <w:rPr>
          <w:lang w:val="es-ES"/>
        </w:rPr>
        <w:t>RES</w:t>
      </w:r>
      <w:r w:rsidR="007D4788">
        <w:rPr>
          <w:lang w:val="es-ES"/>
        </w:rPr>
        <w:t>: Bit reservado para uso futuro.</w:t>
      </w:r>
    </w:p>
    <w:p w:rsidR="00E91F87" w:rsidRPr="00EC262A" w:rsidRDefault="00E91F87" w:rsidP="00E91F87">
      <w:pPr>
        <w:rPr>
          <w:lang w:val="es-ES"/>
        </w:rPr>
      </w:pPr>
      <w:r w:rsidRPr="00EC262A">
        <w:rPr>
          <w:lang w:val="es-ES"/>
        </w:rPr>
        <w:t>Para el valor por defecto se pondrá a 1.</w:t>
      </w:r>
    </w:p>
    <w:p w:rsidR="00E91F87" w:rsidRPr="00EC262A" w:rsidRDefault="00E91F87" w:rsidP="00E91F87">
      <w:pPr>
        <w:pStyle w:val="Heading2"/>
        <w:rPr>
          <w:lang w:val="es-ES"/>
        </w:rPr>
      </w:pPr>
      <w:r w:rsidRPr="00EC262A">
        <w:rPr>
          <w:lang w:val="es-ES"/>
        </w:rPr>
        <w:t>1.7</w:t>
      </w:r>
      <w:r w:rsidRPr="00EC262A">
        <w:rPr>
          <w:lang w:val="es-ES"/>
        </w:rPr>
        <w:tab/>
        <w:t xml:space="preserve">Sección de vídeo </w:t>
      </w:r>
    </w:p>
    <w:p w:rsidR="00E91F87" w:rsidRPr="00EC262A" w:rsidRDefault="00E91F87" w:rsidP="00E91F87">
      <w:pPr>
        <w:pStyle w:val="Heading3"/>
        <w:rPr>
          <w:lang w:val="es-ES"/>
        </w:rPr>
      </w:pPr>
      <w:r w:rsidRPr="00EC262A">
        <w:rPr>
          <w:lang w:val="es-ES"/>
        </w:rPr>
        <w:t>1.7.1</w:t>
      </w:r>
      <w:r w:rsidRPr="00EC262A">
        <w:rPr>
          <w:lang w:val="es-ES"/>
        </w:rPr>
        <w:tab/>
        <w:t>ID</w:t>
      </w:r>
    </w:p>
    <w:p w:rsidR="00E91F87" w:rsidRPr="00EC262A" w:rsidRDefault="00E91F87" w:rsidP="00E91F87">
      <w:pPr>
        <w:rPr>
          <w:lang w:val="es-ES"/>
        </w:rPr>
      </w:pPr>
      <w:r w:rsidRPr="00EC262A">
        <w:rPr>
          <w:lang w:val="es-ES"/>
        </w:rPr>
        <w:t xml:space="preserve">La parte de ID de cada bloque DIF de la sección de vídeo será la descrita en </w:t>
      </w:r>
      <w:r w:rsidRPr="00EC262A">
        <w:rPr>
          <w:rFonts w:cs="Arial"/>
          <w:lang w:val="es-ES"/>
        </w:rPr>
        <w:t>§</w:t>
      </w:r>
      <w:r w:rsidRPr="00EC262A">
        <w:rPr>
          <w:lang w:val="es-ES"/>
        </w:rPr>
        <w:t xml:space="preserve"> 1.3.1. El tipo de sección será 100.</w:t>
      </w:r>
    </w:p>
    <w:p w:rsidR="00E91F87" w:rsidRPr="00EC262A" w:rsidRDefault="00E91F87" w:rsidP="00E91F87">
      <w:pPr>
        <w:pStyle w:val="Heading3"/>
        <w:rPr>
          <w:lang w:val="es-ES"/>
        </w:rPr>
      </w:pPr>
      <w:r w:rsidRPr="00EC262A">
        <w:rPr>
          <w:lang w:val="es-ES"/>
        </w:rPr>
        <w:t>1.7.2</w:t>
      </w:r>
      <w:r w:rsidRPr="00EC262A">
        <w:rPr>
          <w:lang w:val="es-ES"/>
        </w:rPr>
        <w:tab/>
        <w:t>Datos</w:t>
      </w:r>
    </w:p>
    <w:p w:rsidR="00E91F87" w:rsidRPr="00EC262A" w:rsidRDefault="00E91F87" w:rsidP="00E91F87">
      <w:pPr>
        <w:rPr>
          <w:lang w:val="es-ES"/>
        </w:rPr>
      </w:pPr>
      <w:r w:rsidRPr="00EC262A">
        <w:rPr>
          <w:lang w:val="es-ES"/>
        </w:rPr>
        <w:t>La parte de datos (carga útil) de cada bloque DIF de la sección de vídeo consta de 77 bytes de datos de vídeo que son muestreados, reordenados y codificados. Los datos de vídeo de cada cuadro se procesan tal como se describe en el § 2.</w:t>
      </w:r>
    </w:p>
    <w:p w:rsidR="00E91F87" w:rsidRPr="00EC262A" w:rsidRDefault="00E91F87" w:rsidP="00E91F87">
      <w:pPr>
        <w:pStyle w:val="Heading4"/>
        <w:rPr>
          <w:lang w:val="es-ES"/>
        </w:rPr>
      </w:pPr>
      <w:r w:rsidRPr="00EC262A">
        <w:rPr>
          <w:lang w:val="es-ES"/>
        </w:rPr>
        <w:t>1.7.2.1</w:t>
      </w:r>
      <w:r w:rsidRPr="00EC262A">
        <w:rPr>
          <w:lang w:val="es-ES"/>
        </w:rPr>
        <w:tab/>
        <w:t>Bloque DIF y macrobloque comprimido</w:t>
      </w:r>
    </w:p>
    <w:p w:rsidR="00E91F87" w:rsidRPr="00EC262A" w:rsidRDefault="00E91F87" w:rsidP="00E91F87">
      <w:pPr>
        <w:rPr>
          <w:lang w:val="es-ES"/>
        </w:rPr>
      </w:pPr>
      <w:r w:rsidRPr="00EC262A">
        <w:rPr>
          <w:lang w:val="es-ES"/>
        </w:rPr>
        <w:t>En los Cuadros 18 y 19 aparece la correspondencia entre los bloques DIF de vídeo y los macrobloques comprimidos. El Cuadro 18 muestra la correspondencia entre los bloques DIF de vídeo para la estructura de 50 Mb/s y los macrobloques de vídeo comprimido de compresión 4:2:2. El Cuadro 19 muestra la correspondencia entre los bloques DIF de vídeo para la estructura 25 Mb/s y los macrobloques de vídeo comprimido de compresión 4:1:1.</w:t>
      </w:r>
    </w:p>
    <w:p w:rsidR="00E91F87" w:rsidRPr="00EC262A" w:rsidRDefault="00E91F87" w:rsidP="00E91F87">
      <w:pPr>
        <w:rPr>
          <w:lang w:val="es-ES"/>
        </w:rPr>
      </w:pPr>
      <w:r w:rsidRPr="00EC262A">
        <w:rPr>
          <w:lang w:val="es-ES"/>
        </w:rPr>
        <w:lastRenderedPageBreak/>
        <w:t>La regla que define la correspondencia entre bloques DIF de vídeo y macrobloques comprimidos es la siguiente:</w:t>
      </w:r>
    </w:p>
    <w:p w:rsidR="00E91F87" w:rsidRPr="00EC262A" w:rsidRDefault="00E91F87" w:rsidP="00E91F87">
      <w:pPr>
        <w:rPr>
          <w:lang w:val="es-ES"/>
        </w:rPr>
      </w:pPr>
      <w:r w:rsidRPr="00EC262A">
        <w:rPr>
          <w:lang w:val="es-ES"/>
        </w:rPr>
        <w:t>Estructura 50 Mb/s – compresión 4:2:2</w:t>
      </w:r>
    </w:p>
    <w:p w:rsidR="00E91F87" w:rsidRPr="00EC262A" w:rsidRDefault="00E91F87" w:rsidP="00B9571C">
      <w:pPr>
        <w:spacing w:before="100"/>
        <w:rPr>
          <w:lang w:val="es-ES"/>
        </w:rPr>
      </w:pPr>
      <w:r w:rsidRPr="00EC262A">
        <w:rPr>
          <w:lang w:val="es-ES"/>
        </w:rPr>
        <w:t xml:space="preserve">     si (sistema 525/60) n = 10 en otro caso n = 12; </w:t>
      </w:r>
    </w:p>
    <w:p w:rsidR="00E91F87" w:rsidRPr="00A45BAF" w:rsidRDefault="00E91F87" w:rsidP="00B9571C">
      <w:pPr>
        <w:spacing w:before="100"/>
        <w:rPr>
          <w:lang w:val="en-US"/>
        </w:rPr>
      </w:pPr>
      <w:r w:rsidRPr="00EC262A">
        <w:rPr>
          <w:lang w:val="es-ES"/>
        </w:rPr>
        <w:t xml:space="preserve">     </w:t>
      </w:r>
      <w:r w:rsidRPr="00A45BAF">
        <w:rPr>
          <w:lang w:val="en-US"/>
        </w:rPr>
        <w:t xml:space="preserve">para (i = 0; i&lt;n; i++){ </w:t>
      </w:r>
    </w:p>
    <w:p w:rsidR="00E91F87" w:rsidRPr="00A45BAF" w:rsidRDefault="00E91F87" w:rsidP="00B9571C">
      <w:pPr>
        <w:spacing w:before="100"/>
        <w:rPr>
          <w:lang w:val="en-US"/>
        </w:rPr>
      </w:pPr>
      <w:r w:rsidRPr="00A45BAF">
        <w:rPr>
          <w:lang w:val="en-US"/>
        </w:rPr>
        <w:t xml:space="preserve">        a = i; </w:t>
      </w:r>
    </w:p>
    <w:p w:rsidR="00E91F87" w:rsidRPr="00A45BAF" w:rsidRDefault="00E91F87" w:rsidP="00B9571C">
      <w:pPr>
        <w:spacing w:before="100"/>
        <w:rPr>
          <w:lang w:val="en-US"/>
        </w:rPr>
      </w:pPr>
      <w:r w:rsidRPr="00A45BAF">
        <w:rPr>
          <w:lang w:val="en-US"/>
        </w:rPr>
        <w:t xml:space="preserve">        b = (i-6) mod n; </w:t>
      </w:r>
    </w:p>
    <w:p w:rsidR="00E91F87" w:rsidRPr="00A45BAF" w:rsidRDefault="00E91F87" w:rsidP="00B9571C">
      <w:pPr>
        <w:spacing w:before="100"/>
        <w:rPr>
          <w:lang w:val="en-US"/>
        </w:rPr>
      </w:pPr>
      <w:r w:rsidRPr="00A45BAF">
        <w:rPr>
          <w:lang w:val="en-US"/>
        </w:rPr>
        <w:t xml:space="preserve">        c = (i-2) mod n; </w:t>
      </w:r>
    </w:p>
    <w:p w:rsidR="00E91F87" w:rsidRPr="00A45BAF" w:rsidRDefault="00E91F87" w:rsidP="00B9571C">
      <w:pPr>
        <w:spacing w:before="100"/>
        <w:rPr>
          <w:lang w:val="en-US"/>
        </w:rPr>
      </w:pPr>
      <w:r w:rsidRPr="00A45BAF">
        <w:rPr>
          <w:lang w:val="en-US"/>
        </w:rPr>
        <w:t xml:space="preserve">        d = (i-8) mod n; </w:t>
      </w:r>
    </w:p>
    <w:p w:rsidR="00E91F87" w:rsidRPr="00A45BAF" w:rsidRDefault="00E91F87" w:rsidP="00B9571C">
      <w:pPr>
        <w:spacing w:before="100"/>
        <w:rPr>
          <w:lang w:val="en-US"/>
        </w:rPr>
      </w:pPr>
      <w:r w:rsidRPr="00A45BAF">
        <w:rPr>
          <w:lang w:val="en-US"/>
        </w:rPr>
        <w:t xml:space="preserve">        e = (i-4) mod n; </w:t>
      </w:r>
    </w:p>
    <w:p w:rsidR="00E91F87" w:rsidRPr="00EC262A" w:rsidRDefault="00E91F87" w:rsidP="00B9571C">
      <w:pPr>
        <w:spacing w:before="100"/>
        <w:rPr>
          <w:lang w:val="es-ES"/>
        </w:rPr>
      </w:pPr>
      <w:r w:rsidRPr="00A45BAF">
        <w:rPr>
          <w:lang w:val="en-US"/>
        </w:rPr>
        <w:t xml:space="preserve">        </w:t>
      </w:r>
      <w:r w:rsidRPr="00EC262A">
        <w:rPr>
          <w:lang w:val="es-ES"/>
        </w:rPr>
        <w:t xml:space="preserve">p = a; </w:t>
      </w:r>
    </w:p>
    <w:p w:rsidR="00E91F87" w:rsidRPr="00EC262A" w:rsidRDefault="00E91F87" w:rsidP="00B9571C">
      <w:pPr>
        <w:spacing w:before="100"/>
        <w:rPr>
          <w:lang w:val="es-ES"/>
        </w:rPr>
      </w:pPr>
      <w:r w:rsidRPr="00EC262A">
        <w:rPr>
          <w:lang w:val="es-ES"/>
        </w:rPr>
        <w:t xml:space="preserve">        q = 3; </w:t>
      </w:r>
    </w:p>
    <w:p w:rsidR="00E91F87" w:rsidRPr="00EC262A" w:rsidRDefault="00E91F87" w:rsidP="00B9571C">
      <w:pPr>
        <w:spacing w:before="100"/>
        <w:rPr>
          <w:lang w:val="es-ES"/>
        </w:rPr>
      </w:pPr>
      <w:r w:rsidRPr="00EC262A">
        <w:rPr>
          <w:lang w:val="es-ES"/>
        </w:rPr>
        <w:t xml:space="preserve">        para (j = 0; j&lt;5; j++){ </w:t>
      </w:r>
    </w:p>
    <w:p w:rsidR="00E91F87" w:rsidRPr="00EC262A" w:rsidRDefault="00E91F87" w:rsidP="00B9571C">
      <w:pPr>
        <w:spacing w:before="100"/>
        <w:rPr>
          <w:lang w:val="es-ES"/>
        </w:rPr>
      </w:pPr>
      <w:r w:rsidRPr="00EC262A">
        <w:rPr>
          <w:lang w:val="es-ES"/>
        </w:rPr>
        <w:t xml:space="preserve">para (k = 0; k&lt;27; k++){ </w:t>
      </w:r>
    </w:p>
    <w:p w:rsidR="00E91F87" w:rsidRPr="00EC262A" w:rsidRDefault="00E91F87" w:rsidP="00B9571C">
      <w:pPr>
        <w:spacing w:before="100"/>
        <w:rPr>
          <w:lang w:val="es-ES"/>
        </w:rPr>
      </w:pPr>
      <w:r w:rsidRPr="00EC262A">
        <w:rPr>
          <w:lang w:val="es-ES"/>
        </w:rPr>
        <w:t xml:space="preserve">        V (5 × k + q),0 de DSNp = CM 2i,j,k; </w:t>
      </w:r>
    </w:p>
    <w:p w:rsidR="00E91F87" w:rsidRPr="00A45BAF" w:rsidRDefault="00E91F87" w:rsidP="00B9571C">
      <w:pPr>
        <w:spacing w:before="100"/>
        <w:rPr>
          <w:lang w:val="fr-CH"/>
        </w:rPr>
      </w:pPr>
      <w:r w:rsidRPr="00EC262A">
        <w:rPr>
          <w:lang w:val="es-ES"/>
        </w:rPr>
        <w:t xml:space="preserve">                     </w:t>
      </w:r>
      <w:r w:rsidRPr="00A45BAF">
        <w:rPr>
          <w:lang w:val="fr-CH"/>
        </w:rPr>
        <w:t xml:space="preserve">V (5 × k + q),1 de DSNp = CM 2i + 1,j,k; </w:t>
      </w:r>
    </w:p>
    <w:p w:rsidR="00E91F87" w:rsidRPr="00A45BAF" w:rsidRDefault="00E91F87" w:rsidP="00B9571C">
      <w:pPr>
        <w:spacing w:before="100"/>
        <w:rPr>
          <w:lang w:val="fr-CH"/>
        </w:rPr>
      </w:pPr>
      <w:r w:rsidRPr="00A45BAF">
        <w:rPr>
          <w:lang w:val="fr-CH"/>
        </w:rPr>
        <w:t xml:space="preserve">} </w:t>
      </w:r>
    </w:p>
    <w:p w:rsidR="00E91F87" w:rsidRPr="00A45BAF" w:rsidRDefault="00E91F87" w:rsidP="00B9571C">
      <w:pPr>
        <w:spacing w:before="100"/>
        <w:rPr>
          <w:lang w:val="fr-CH"/>
        </w:rPr>
      </w:pPr>
      <w:r w:rsidRPr="00A45BAF">
        <w:rPr>
          <w:lang w:val="fr-CH"/>
        </w:rPr>
        <w:t xml:space="preserve">        si (q == 3) {p = b; q = 1;} </w:t>
      </w:r>
    </w:p>
    <w:p w:rsidR="00E91F87" w:rsidRPr="00EC262A" w:rsidRDefault="00E91F87" w:rsidP="00B9571C">
      <w:pPr>
        <w:spacing w:before="100"/>
        <w:rPr>
          <w:lang w:val="es-ES"/>
        </w:rPr>
      </w:pPr>
      <w:r w:rsidRPr="00EC262A">
        <w:rPr>
          <w:lang w:val="es-ES"/>
        </w:rPr>
        <w:t xml:space="preserve">en otro caso si (q == 1) {p = c; q = 0;} </w:t>
      </w:r>
    </w:p>
    <w:p w:rsidR="00E91F87" w:rsidRPr="00EC262A" w:rsidRDefault="00E91F87" w:rsidP="00B9571C">
      <w:pPr>
        <w:spacing w:before="100"/>
        <w:rPr>
          <w:lang w:val="es-ES"/>
        </w:rPr>
      </w:pPr>
      <w:r w:rsidRPr="00EC262A">
        <w:rPr>
          <w:lang w:val="es-ES"/>
        </w:rPr>
        <w:t xml:space="preserve">en otro caso si (q == 0) {p = d; q = 2;} </w:t>
      </w:r>
    </w:p>
    <w:p w:rsidR="00E91F87" w:rsidRPr="00EC262A" w:rsidRDefault="00E91F87" w:rsidP="00B9571C">
      <w:pPr>
        <w:spacing w:before="100"/>
        <w:rPr>
          <w:lang w:val="es-ES"/>
        </w:rPr>
      </w:pPr>
      <w:r w:rsidRPr="00EC262A">
        <w:rPr>
          <w:lang w:val="es-ES"/>
        </w:rPr>
        <w:t xml:space="preserve">en otro caso si (q == 2) {p = e; q = 4;} </w:t>
      </w:r>
    </w:p>
    <w:p w:rsidR="00E91F87" w:rsidRPr="00EC262A" w:rsidRDefault="00E91F87" w:rsidP="00B9571C">
      <w:pPr>
        <w:spacing w:before="100"/>
        <w:rPr>
          <w:lang w:val="es-ES"/>
        </w:rPr>
      </w:pPr>
      <w:r w:rsidRPr="00EC262A">
        <w:rPr>
          <w:lang w:val="es-ES"/>
        </w:rPr>
        <w:t xml:space="preserve">         }</w:t>
      </w:r>
    </w:p>
    <w:p w:rsidR="00E91F87" w:rsidRPr="00EC262A" w:rsidRDefault="00E91F87" w:rsidP="00B9571C">
      <w:pPr>
        <w:spacing w:before="100"/>
        <w:rPr>
          <w:lang w:val="es-ES"/>
        </w:rPr>
      </w:pPr>
      <w:r w:rsidRPr="00EC262A">
        <w:rPr>
          <w:lang w:val="es-ES"/>
        </w:rPr>
        <w:t xml:space="preserve">     } </w:t>
      </w:r>
    </w:p>
    <w:p w:rsidR="00E91F87" w:rsidRPr="00EC262A" w:rsidRDefault="00E91F87" w:rsidP="00B9571C">
      <w:pPr>
        <w:spacing w:before="100"/>
        <w:rPr>
          <w:lang w:val="es-ES"/>
        </w:rPr>
      </w:pPr>
      <w:r w:rsidRPr="00EC262A">
        <w:rPr>
          <w:lang w:val="es-ES"/>
        </w:rPr>
        <w:t xml:space="preserve">Estructura 25 Mb/s -- compresión 4:1:1 </w:t>
      </w:r>
    </w:p>
    <w:p w:rsidR="00E91F87" w:rsidRPr="00EC262A" w:rsidRDefault="00E91F87" w:rsidP="00B9571C">
      <w:pPr>
        <w:spacing w:before="100"/>
        <w:rPr>
          <w:lang w:val="es-ES"/>
        </w:rPr>
      </w:pPr>
      <w:r w:rsidRPr="00EC262A">
        <w:rPr>
          <w:lang w:val="es-ES"/>
        </w:rPr>
        <w:t xml:space="preserve">     si (</w:t>
      </w:r>
      <w:r>
        <w:rPr>
          <w:lang w:val="es-ES"/>
        </w:rPr>
        <w:t xml:space="preserve">sistema </w:t>
      </w:r>
      <w:r w:rsidRPr="00EC262A">
        <w:rPr>
          <w:lang w:val="es-ES"/>
        </w:rPr>
        <w:t xml:space="preserve">525/60) n = 10 en otro caso n = 12; </w:t>
      </w:r>
    </w:p>
    <w:p w:rsidR="00E91F87" w:rsidRPr="00A45BAF" w:rsidRDefault="00E91F87" w:rsidP="00B9571C">
      <w:pPr>
        <w:spacing w:before="100"/>
        <w:rPr>
          <w:lang w:val="en-US"/>
        </w:rPr>
      </w:pPr>
      <w:r w:rsidRPr="00EC262A">
        <w:rPr>
          <w:lang w:val="es-ES"/>
        </w:rPr>
        <w:t xml:space="preserve">     </w:t>
      </w:r>
      <w:r w:rsidRPr="00A45BAF">
        <w:rPr>
          <w:lang w:val="en-US"/>
        </w:rPr>
        <w:t xml:space="preserve">para (i = 0; i&lt;n; i++){ </w:t>
      </w:r>
    </w:p>
    <w:p w:rsidR="00E91F87" w:rsidRPr="00A45BAF" w:rsidRDefault="00E91F87" w:rsidP="00B9571C">
      <w:pPr>
        <w:spacing w:before="100"/>
        <w:rPr>
          <w:lang w:val="en-US"/>
        </w:rPr>
      </w:pPr>
      <w:r w:rsidRPr="00A45BAF">
        <w:rPr>
          <w:lang w:val="en-US"/>
        </w:rPr>
        <w:t xml:space="preserve">          a = i; </w:t>
      </w:r>
    </w:p>
    <w:p w:rsidR="00E91F87" w:rsidRPr="00A45BAF" w:rsidRDefault="00E91F87" w:rsidP="00B9571C">
      <w:pPr>
        <w:spacing w:before="100"/>
        <w:rPr>
          <w:lang w:val="en-US"/>
        </w:rPr>
      </w:pPr>
      <w:r w:rsidRPr="00A45BAF">
        <w:rPr>
          <w:lang w:val="en-US"/>
        </w:rPr>
        <w:t xml:space="preserve">          b = (i-6) mod n; </w:t>
      </w:r>
    </w:p>
    <w:p w:rsidR="00E91F87" w:rsidRPr="00A45BAF" w:rsidRDefault="00E91F87" w:rsidP="00B9571C">
      <w:pPr>
        <w:spacing w:before="100"/>
        <w:rPr>
          <w:lang w:val="en-US"/>
        </w:rPr>
      </w:pPr>
      <w:r w:rsidRPr="00A45BAF">
        <w:rPr>
          <w:lang w:val="en-US"/>
        </w:rPr>
        <w:t xml:space="preserve">          c = (i-2) mod n; </w:t>
      </w:r>
    </w:p>
    <w:p w:rsidR="00E91F87" w:rsidRPr="00A45BAF" w:rsidRDefault="00E91F87" w:rsidP="00B9571C">
      <w:pPr>
        <w:spacing w:before="100"/>
        <w:rPr>
          <w:lang w:val="en-US"/>
        </w:rPr>
      </w:pPr>
      <w:r w:rsidRPr="00A45BAF">
        <w:rPr>
          <w:lang w:val="en-US"/>
        </w:rPr>
        <w:t xml:space="preserve">          d = (i-8) mod n; </w:t>
      </w:r>
    </w:p>
    <w:p w:rsidR="00E91F87" w:rsidRPr="00A45BAF" w:rsidRDefault="00E91F87" w:rsidP="00B9571C">
      <w:pPr>
        <w:spacing w:before="100"/>
        <w:rPr>
          <w:lang w:val="en-US"/>
        </w:rPr>
      </w:pPr>
      <w:r w:rsidRPr="00A45BAF">
        <w:rPr>
          <w:lang w:val="en-US"/>
        </w:rPr>
        <w:t xml:space="preserve">          e = (i-4) mod n; </w:t>
      </w:r>
    </w:p>
    <w:p w:rsidR="00E91F87" w:rsidRPr="00EC262A" w:rsidRDefault="00E91F87" w:rsidP="00B9571C">
      <w:pPr>
        <w:spacing w:before="100"/>
        <w:rPr>
          <w:lang w:val="es-ES"/>
        </w:rPr>
      </w:pPr>
      <w:r w:rsidRPr="00A45BAF">
        <w:rPr>
          <w:lang w:val="en-US"/>
        </w:rPr>
        <w:t xml:space="preserve">          </w:t>
      </w:r>
      <w:r w:rsidRPr="00EC262A">
        <w:rPr>
          <w:lang w:val="es-ES"/>
        </w:rPr>
        <w:t xml:space="preserve">p = a; </w:t>
      </w:r>
    </w:p>
    <w:p w:rsidR="00E91F87" w:rsidRPr="00EC262A" w:rsidRDefault="00E91F87" w:rsidP="00B9571C">
      <w:pPr>
        <w:spacing w:before="100"/>
        <w:rPr>
          <w:lang w:val="es-ES"/>
        </w:rPr>
      </w:pPr>
      <w:r w:rsidRPr="00EC262A">
        <w:rPr>
          <w:lang w:val="es-ES"/>
        </w:rPr>
        <w:t xml:space="preserve">          q = 3; </w:t>
      </w:r>
    </w:p>
    <w:p w:rsidR="00E91F87" w:rsidRPr="00EC262A" w:rsidRDefault="00E91F87" w:rsidP="00B9571C">
      <w:pPr>
        <w:spacing w:before="100"/>
        <w:rPr>
          <w:lang w:val="es-ES"/>
        </w:rPr>
      </w:pPr>
      <w:r w:rsidRPr="00EC262A">
        <w:rPr>
          <w:lang w:val="es-ES"/>
        </w:rPr>
        <w:t xml:space="preserve">          para (j = 0; j&lt;5; j++){ </w:t>
      </w:r>
    </w:p>
    <w:p w:rsidR="00E91F87" w:rsidRPr="00EC262A" w:rsidRDefault="00E91F87" w:rsidP="00B9571C">
      <w:pPr>
        <w:spacing w:before="100"/>
        <w:rPr>
          <w:lang w:val="es-ES"/>
        </w:rPr>
      </w:pPr>
      <w:r w:rsidRPr="00EC262A">
        <w:rPr>
          <w:lang w:val="es-ES"/>
        </w:rPr>
        <w:t xml:space="preserve">               para (k = 0; k&lt;27; k++){ </w:t>
      </w:r>
    </w:p>
    <w:p w:rsidR="00E91F87" w:rsidRPr="00EC262A" w:rsidRDefault="00E91F87" w:rsidP="00B9571C">
      <w:pPr>
        <w:spacing w:before="100"/>
        <w:rPr>
          <w:lang w:val="es-ES"/>
        </w:rPr>
      </w:pPr>
      <w:r w:rsidRPr="00EC262A">
        <w:rPr>
          <w:lang w:val="es-ES"/>
        </w:rPr>
        <w:t xml:space="preserve">         V (5 × k + q), 0 de DSNp = CM i,j,k; </w:t>
      </w:r>
    </w:p>
    <w:p w:rsidR="00E91F87" w:rsidRPr="00EC262A" w:rsidRDefault="00E91F87" w:rsidP="00B9571C">
      <w:pPr>
        <w:spacing w:before="100"/>
        <w:rPr>
          <w:lang w:val="es-ES"/>
        </w:rPr>
      </w:pPr>
      <w:r w:rsidRPr="00EC262A">
        <w:rPr>
          <w:lang w:val="es-ES"/>
        </w:rPr>
        <w:t xml:space="preserve">          } </w:t>
      </w:r>
    </w:p>
    <w:p w:rsidR="00E91F87" w:rsidRPr="00EC262A" w:rsidRDefault="00E91F87" w:rsidP="00B9571C">
      <w:pPr>
        <w:spacing w:before="100"/>
        <w:rPr>
          <w:lang w:val="es-ES"/>
        </w:rPr>
      </w:pPr>
      <w:r w:rsidRPr="00EC262A">
        <w:rPr>
          <w:lang w:val="es-ES"/>
        </w:rPr>
        <w:t xml:space="preserve">                  si (q == 3) {p = b; q = 1;} </w:t>
      </w:r>
    </w:p>
    <w:p w:rsidR="00E91F87" w:rsidRPr="00EC262A" w:rsidRDefault="00E91F87" w:rsidP="00B9571C">
      <w:pPr>
        <w:spacing w:before="100"/>
        <w:rPr>
          <w:lang w:val="es-ES"/>
        </w:rPr>
      </w:pPr>
      <w:r w:rsidRPr="00EC262A">
        <w:rPr>
          <w:lang w:val="es-ES"/>
        </w:rPr>
        <w:lastRenderedPageBreak/>
        <w:t xml:space="preserve">          en otro caso si (q == 1) {p = c; q = 0;} </w:t>
      </w:r>
    </w:p>
    <w:p w:rsidR="00E91F87" w:rsidRPr="00EC262A" w:rsidRDefault="00E91F87" w:rsidP="00B9571C">
      <w:pPr>
        <w:spacing w:before="100"/>
        <w:rPr>
          <w:lang w:val="es-ES"/>
        </w:rPr>
      </w:pPr>
      <w:r w:rsidRPr="00EC262A">
        <w:rPr>
          <w:lang w:val="es-ES"/>
        </w:rPr>
        <w:t xml:space="preserve">          en otro caso si (q == 0) {p = d; q = 2;} </w:t>
      </w:r>
    </w:p>
    <w:p w:rsidR="00E91F87" w:rsidRPr="00EC262A" w:rsidRDefault="00E91F87" w:rsidP="00B9571C">
      <w:pPr>
        <w:spacing w:before="100"/>
        <w:rPr>
          <w:lang w:val="es-ES"/>
        </w:rPr>
      </w:pPr>
      <w:r w:rsidRPr="00EC262A">
        <w:rPr>
          <w:lang w:val="es-ES"/>
        </w:rPr>
        <w:t xml:space="preserve">          en otro caso si (q == 2) {p = e; q = 4;} </w:t>
      </w:r>
    </w:p>
    <w:p w:rsidR="00E91F87" w:rsidRPr="00EC262A" w:rsidRDefault="00E91F87" w:rsidP="00B9571C">
      <w:pPr>
        <w:spacing w:before="100"/>
        <w:rPr>
          <w:lang w:val="es-ES"/>
        </w:rPr>
      </w:pPr>
      <w:r w:rsidRPr="00EC262A">
        <w:rPr>
          <w:lang w:val="es-ES"/>
        </w:rPr>
        <w:t xml:space="preserve">       } </w:t>
      </w:r>
    </w:p>
    <w:p w:rsidR="00E91F87" w:rsidRPr="00EC262A" w:rsidRDefault="00E91F87" w:rsidP="00B9571C">
      <w:pPr>
        <w:spacing w:before="100"/>
        <w:rPr>
          <w:lang w:val="es-ES"/>
        </w:rPr>
      </w:pPr>
      <w:r w:rsidRPr="00EC262A">
        <w:rPr>
          <w:lang w:val="es-ES"/>
        </w:rPr>
        <w:t xml:space="preserve">   } </w:t>
      </w:r>
    </w:p>
    <w:p w:rsidR="00E91F87" w:rsidRPr="00EC262A" w:rsidRDefault="00E91F87" w:rsidP="005E3ABF">
      <w:pPr>
        <w:pStyle w:val="TableNo"/>
        <w:rPr>
          <w:lang w:val="es-ES"/>
        </w:rPr>
      </w:pPr>
      <w:r w:rsidRPr="00EC262A">
        <w:rPr>
          <w:lang w:val="es-ES"/>
        </w:rPr>
        <w:t>CUADRO 18</w:t>
      </w:r>
    </w:p>
    <w:p w:rsidR="00E91F87" w:rsidRPr="00EC262A" w:rsidRDefault="00E91F87" w:rsidP="00233079">
      <w:pPr>
        <w:pStyle w:val="Tabletitle"/>
        <w:rPr>
          <w:lang w:val="es-ES"/>
        </w:rPr>
      </w:pPr>
      <w:r w:rsidRPr="00EC262A">
        <w:rPr>
          <w:lang w:val="es-ES"/>
        </w:rPr>
        <w:t>Bloques DIF de vídeo y macrobloques comprimidos para una estructura</w:t>
      </w:r>
      <w:r w:rsidR="00233079">
        <w:rPr>
          <w:lang w:val="es-ES"/>
        </w:rPr>
        <w:br/>
      </w:r>
      <w:r w:rsidRPr="00EC262A">
        <w:rPr>
          <w:lang w:val="es-ES"/>
        </w:rPr>
        <w:t xml:space="preserve">de 50 Mb/s – </w:t>
      </w:r>
      <w:r w:rsidR="00CB6A19" w:rsidRPr="00EC262A">
        <w:rPr>
          <w:lang w:val="es-ES"/>
        </w:rPr>
        <w:t xml:space="preserve">Compresión </w:t>
      </w:r>
      <w:r w:rsidRPr="00EC262A">
        <w:rPr>
          <w:lang w:val="es-ES"/>
        </w:rPr>
        <w:t>4:2:2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2790"/>
        <w:gridCol w:w="3060"/>
      </w:tblGrid>
      <w:tr w:rsidR="00E91F87" w:rsidRPr="00EC262A" w:rsidTr="005E3ABF">
        <w:trPr>
          <w:trHeight w:val="20"/>
          <w:jc w:val="center"/>
        </w:trPr>
        <w:tc>
          <w:tcPr>
            <w:tcW w:w="2678" w:type="dxa"/>
            <w:vAlign w:val="center"/>
          </w:tcPr>
          <w:p w:rsidR="00E91F87" w:rsidRPr="00EC262A" w:rsidRDefault="00E91F87" w:rsidP="005E3ABF">
            <w:pPr>
              <w:pStyle w:val="Tablehead"/>
              <w:rPr>
                <w:lang w:val="es-ES"/>
              </w:rPr>
            </w:pPr>
            <w:r w:rsidRPr="00EC262A">
              <w:rPr>
                <w:lang w:val="es-ES"/>
              </w:rPr>
              <w:t>Número de secuencia</w:t>
            </w:r>
            <w:r>
              <w:rPr>
                <w:lang w:val="es-ES"/>
              </w:rPr>
              <w:t xml:space="preserve"> </w:t>
            </w:r>
            <w:r w:rsidRPr="00EC262A">
              <w:rPr>
                <w:lang w:val="es-ES"/>
              </w:rPr>
              <w:t>DIF</w:t>
            </w:r>
          </w:p>
        </w:tc>
        <w:tc>
          <w:tcPr>
            <w:tcW w:w="2790" w:type="dxa"/>
            <w:vAlign w:val="center"/>
          </w:tcPr>
          <w:p w:rsidR="00E91F87" w:rsidRPr="00EC262A" w:rsidRDefault="00E91F87" w:rsidP="005E3ABF">
            <w:pPr>
              <w:pStyle w:val="Tablehead"/>
              <w:rPr>
                <w:lang w:val="es-ES"/>
              </w:rPr>
            </w:pPr>
            <w:r w:rsidRPr="00EC262A">
              <w:rPr>
                <w:lang w:val="es-ES"/>
              </w:rPr>
              <w:t>Bloque DIF</w:t>
            </w:r>
          </w:p>
        </w:tc>
        <w:tc>
          <w:tcPr>
            <w:tcW w:w="3060" w:type="dxa"/>
            <w:vAlign w:val="center"/>
          </w:tcPr>
          <w:p w:rsidR="00E91F87" w:rsidRPr="00EC262A" w:rsidRDefault="00E91F87" w:rsidP="005E3ABF">
            <w:pPr>
              <w:pStyle w:val="Tablehead"/>
              <w:rPr>
                <w:lang w:val="es-ES"/>
              </w:rPr>
            </w:pPr>
            <w:r w:rsidRPr="00EC262A">
              <w:rPr>
                <w:lang w:val="es-ES"/>
              </w:rPr>
              <w:t>Macrobloque comprimido</w:t>
            </w:r>
          </w:p>
        </w:tc>
      </w:tr>
      <w:tr w:rsidR="00E91F87" w:rsidRPr="00EC262A" w:rsidTr="005E3ABF">
        <w:trPr>
          <w:trHeight w:val="20"/>
          <w:jc w:val="center"/>
        </w:trPr>
        <w:tc>
          <w:tcPr>
            <w:tcW w:w="2678" w:type="dxa"/>
            <w:vMerge w:val="restart"/>
            <w:vAlign w:val="center"/>
          </w:tcPr>
          <w:p w:rsidR="00E91F87" w:rsidRPr="00EC262A" w:rsidRDefault="00E91F87" w:rsidP="00C85932">
            <w:pPr>
              <w:pStyle w:val="Tabletext"/>
              <w:jc w:val="center"/>
              <w:rPr>
                <w:lang w:val="es-ES"/>
              </w:rPr>
            </w:pPr>
            <w:r w:rsidRPr="00EC262A">
              <w:rPr>
                <w:lang w:val="es-ES"/>
              </w:rPr>
              <w:t>0</w:t>
            </w:r>
          </w:p>
        </w:tc>
        <w:tc>
          <w:tcPr>
            <w:tcW w:w="2790" w:type="dxa"/>
            <w:vAlign w:val="center"/>
          </w:tcPr>
          <w:p w:rsidR="00E91F87" w:rsidRPr="00EC262A" w:rsidRDefault="00E91F87" w:rsidP="00C85932">
            <w:pPr>
              <w:pStyle w:val="Tabletext"/>
              <w:jc w:val="center"/>
              <w:rPr>
                <w:lang w:val="es-ES"/>
              </w:rPr>
            </w:pPr>
            <w:r w:rsidRPr="00EC262A">
              <w:rPr>
                <w:lang w:val="es-ES"/>
              </w:rPr>
              <w:t>V0,0</w:t>
            </w:r>
          </w:p>
        </w:tc>
        <w:tc>
          <w:tcPr>
            <w:tcW w:w="3060" w:type="dxa"/>
            <w:vAlign w:val="center"/>
          </w:tcPr>
          <w:p w:rsidR="00E91F87" w:rsidRPr="00EC262A" w:rsidRDefault="00E91F87" w:rsidP="00C85932">
            <w:pPr>
              <w:pStyle w:val="Tabletext"/>
              <w:jc w:val="center"/>
              <w:rPr>
                <w:lang w:val="es-ES"/>
              </w:rPr>
            </w:pPr>
            <w:r w:rsidRPr="00EC262A">
              <w:rPr>
                <w:lang w:val="es-ES"/>
              </w:rPr>
              <w:t>CM 4,2,0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V0,1</w:t>
            </w:r>
          </w:p>
        </w:tc>
        <w:tc>
          <w:tcPr>
            <w:tcW w:w="3060" w:type="dxa"/>
            <w:vAlign w:val="center"/>
          </w:tcPr>
          <w:p w:rsidR="00E91F87" w:rsidRPr="00EC262A" w:rsidRDefault="00E91F87" w:rsidP="00C85932">
            <w:pPr>
              <w:pStyle w:val="Tabletext"/>
              <w:jc w:val="center"/>
              <w:rPr>
                <w:lang w:val="es-ES"/>
              </w:rPr>
            </w:pPr>
            <w:r w:rsidRPr="00EC262A">
              <w:rPr>
                <w:lang w:val="es-ES"/>
              </w:rPr>
              <w:t>CM 5,2,0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V1,0</w:t>
            </w:r>
          </w:p>
        </w:tc>
        <w:tc>
          <w:tcPr>
            <w:tcW w:w="3060" w:type="dxa"/>
            <w:vAlign w:val="center"/>
          </w:tcPr>
          <w:p w:rsidR="00E91F87" w:rsidRPr="00EC262A" w:rsidRDefault="00E91F87" w:rsidP="00C85932">
            <w:pPr>
              <w:pStyle w:val="Tabletext"/>
              <w:jc w:val="center"/>
              <w:rPr>
                <w:lang w:val="es-ES"/>
              </w:rPr>
            </w:pPr>
            <w:r w:rsidRPr="00EC262A">
              <w:rPr>
                <w:lang w:val="es-ES"/>
              </w:rPr>
              <w:t>CM 12,1,0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V1,1</w:t>
            </w:r>
          </w:p>
        </w:tc>
        <w:tc>
          <w:tcPr>
            <w:tcW w:w="3060" w:type="dxa"/>
            <w:vAlign w:val="center"/>
          </w:tcPr>
          <w:p w:rsidR="00E91F87" w:rsidRPr="00EC262A" w:rsidRDefault="00E91F87" w:rsidP="00C85932">
            <w:pPr>
              <w:pStyle w:val="Tabletext"/>
              <w:jc w:val="center"/>
              <w:rPr>
                <w:lang w:val="es-ES"/>
              </w:rPr>
            </w:pPr>
            <w:r w:rsidRPr="00EC262A">
              <w:rPr>
                <w:lang w:val="es-ES"/>
              </w:rPr>
              <w:t>CM 13,1,0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V2,0</w:t>
            </w:r>
          </w:p>
        </w:tc>
        <w:tc>
          <w:tcPr>
            <w:tcW w:w="3060" w:type="dxa"/>
            <w:vAlign w:val="center"/>
          </w:tcPr>
          <w:p w:rsidR="00E91F87" w:rsidRPr="00EC262A" w:rsidRDefault="00E91F87" w:rsidP="00C85932">
            <w:pPr>
              <w:pStyle w:val="Tabletext"/>
              <w:jc w:val="center"/>
              <w:rPr>
                <w:lang w:val="es-ES"/>
              </w:rPr>
            </w:pPr>
            <w:r w:rsidRPr="00EC262A">
              <w:rPr>
                <w:lang w:val="es-ES"/>
              </w:rPr>
              <w:t>CM 16,3,0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V2,1</w:t>
            </w:r>
          </w:p>
        </w:tc>
        <w:tc>
          <w:tcPr>
            <w:tcW w:w="3060" w:type="dxa"/>
            <w:vAlign w:val="center"/>
          </w:tcPr>
          <w:p w:rsidR="00E91F87" w:rsidRPr="00EC262A" w:rsidRDefault="00E91F87" w:rsidP="00C85932">
            <w:pPr>
              <w:pStyle w:val="Tabletext"/>
              <w:jc w:val="center"/>
              <w:rPr>
                <w:lang w:val="es-ES"/>
              </w:rPr>
            </w:pPr>
            <w:r w:rsidRPr="00EC262A">
              <w:rPr>
                <w:lang w:val="es-ES"/>
              </w:rPr>
              <w:t>CM 17,3,0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w:t>
            </w:r>
          </w:p>
        </w:tc>
        <w:tc>
          <w:tcPr>
            <w:tcW w:w="3060" w:type="dxa"/>
            <w:vAlign w:val="center"/>
          </w:tcPr>
          <w:p w:rsidR="00E91F87" w:rsidRPr="00EC262A" w:rsidRDefault="00E91F87" w:rsidP="00C85932">
            <w:pPr>
              <w:pStyle w:val="Tabletext"/>
              <w:jc w:val="center"/>
              <w:rPr>
                <w:lang w:val="es-ES"/>
              </w:rPr>
            </w:pPr>
            <w:r w:rsidRPr="00EC262A">
              <w:rPr>
                <w:lang w:val="es-ES"/>
              </w:rPr>
              <w:t>:</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V134,0</w:t>
            </w:r>
          </w:p>
        </w:tc>
        <w:tc>
          <w:tcPr>
            <w:tcW w:w="3060" w:type="dxa"/>
            <w:vAlign w:val="center"/>
          </w:tcPr>
          <w:p w:rsidR="00E91F87" w:rsidRPr="00EC262A" w:rsidRDefault="00E91F87" w:rsidP="00C85932">
            <w:pPr>
              <w:pStyle w:val="Tabletext"/>
              <w:jc w:val="center"/>
              <w:rPr>
                <w:lang w:val="es-ES"/>
              </w:rPr>
            </w:pPr>
            <w:r w:rsidRPr="00EC262A">
              <w:rPr>
                <w:lang w:val="es-ES"/>
              </w:rPr>
              <w:t>CM 8,4,26</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V134,1</w:t>
            </w:r>
          </w:p>
        </w:tc>
        <w:tc>
          <w:tcPr>
            <w:tcW w:w="3060" w:type="dxa"/>
            <w:vAlign w:val="center"/>
          </w:tcPr>
          <w:p w:rsidR="00E91F87" w:rsidRPr="00EC262A" w:rsidRDefault="00E91F87" w:rsidP="00C85932">
            <w:pPr>
              <w:pStyle w:val="Tabletext"/>
              <w:jc w:val="center"/>
              <w:rPr>
                <w:lang w:val="es-ES"/>
              </w:rPr>
            </w:pPr>
            <w:r w:rsidRPr="00EC262A">
              <w:rPr>
                <w:lang w:val="es-ES"/>
              </w:rPr>
              <w:t>CM 9,4,26</w:t>
            </w:r>
          </w:p>
        </w:tc>
      </w:tr>
      <w:tr w:rsidR="00E91F87" w:rsidRPr="00EC262A" w:rsidTr="005E3ABF">
        <w:trPr>
          <w:trHeight w:val="20"/>
          <w:jc w:val="center"/>
        </w:trPr>
        <w:tc>
          <w:tcPr>
            <w:tcW w:w="2678" w:type="dxa"/>
            <w:vMerge w:val="restart"/>
            <w:vAlign w:val="center"/>
          </w:tcPr>
          <w:p w:rsidR="00E91F87" w:rsidRPr="00EC262A" w:rsidRDefault="00E91F87" w:rsidP="00C85932">
            <w:pPr>
              <w:pStyle w:val="Tabletext"/>
              <w:jc w:val="center"/>
              <w:rPr>
                <w:lang w:val="es-ES"/>
              </w:rPr>
            </w:pPr>
            <w:r w:rsidRPr="00EC262A">
              <w:rPr>
                <w:lang w:val="es-ES"/>
              </w:rPr>
              <w:t>1</w:t>
            </w:r>
          </w:p>
        </w:tc>
        <w:tc>
          <w:tcPr>
            <w:tcW w:w="2790" w:type="dxa"/>
            <w:vAlign w:val="center"/>
          </w:tcPr>
          <w:p w:rsidR="00E91F87" w:rsidRPr="00EC262A" w:rsidRDefault="00E91F87" w:rsidP="00C85932">
            <w:pPr>
              <w:pStyle w:val="Tabletext"/>
              <w:jc w:val="center"/>
              <w:rPr>
                <w:lang w:val="es-ES"/>
              </w:rPr>
            </w:pPr>
            <w:r w:rsidRPr="00EC262A">
              <w:rPr>
                <w:lang w:val="es-ES"/>
              </w:rPr>
              <w:t>V0,0</w:t>
            </w:r>
          </w:p>
        </w:tc>
        <w:tc>
          <w:tcPr>
            <w:tcW w:w="3060" w:type="dxa"/>
            <w:vAlign w:val="center"/>
          </w:tcPr>
          <w:p w:rsidR="00E91F87" w:rsidRPr="00EC262A" w:rsidRDefault="00E91F87" w:rsidP="00C85932">
            <w:pPr>
              <w:pStyle w:val="Tabletext"/>
              <w:jc w:val="center"/>
              <w:rPr>
                <w:lang w:val="es-ES"/>
              </w:rPr>
            </w:pPr>
            <w:r w:rsidRPr="00EC262A">
              <w:rPr>
                <w:lang w:val="es-ES"/>
              </w:rPr>
              <w:t>CM 6,2,0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V0,1</w:t>
            </w:r>
          </w:p>
        </w:tc>
        <w:tc>
          <w:tcPr>
            <w:tcW w:w="3060" w:type="dxa"/>
            <w:vAlign w:val="center"/>
          </w:tcPr>
          <w:p w:rsidR="00E91F87" w:rsidRPr="00EC262A" w:rsidRDefault="00E91F87" w:rsidP="00C85932">
            <w:pPr>
              <w:pStyle w:val="Tabletext"/>
              <w:jc w:val="center"/>
              <w:rPr>
                <w:lang w:val="es-ES"/>
              </w:rPr>
            </w:pPr>
            <w:r w:rsidRPr="00EC262A">
              <w:rPr>
                <w:lang w:val="es-ES"/>
              </w:rPr>
              <w:t>CM 7,2,0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V1,0</w:t>
            </w:r>
          </w:p>
        </w:tc>
        <w:tc>
          <w:tcPr>
            <w:tcW w:w="3060" w:type="dxa"/>
            <w:vAlign w:val="center"/>
          </w:tcPr>
          <w:p w:rsidR="00E91F87" w:rsidRPr="00EC262A" w:rsidRDefault="00E91F87" w:rsidP="00C85932">
            <w:pPr>
              <w:pStyle w:val="Tabletext"/>
              <w:jc w:val="center"/>
              <w:rPr>
                <w:lang w:val="es-ES"/>
              </w:rPr>
            </w:pPr>
            <w:r w:rsidRPr="00EC262A">
              <w:rPr>
                <w:lang w:val="es-ES"/>
              </w:rPr>
              <w:t>CM 14,1,0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V1,1</w:t>
            </w:r>
          </w:p>
        </w:tc>
        <w:tc>
          <w:tcPr>
            <w:tcW w:w="3060" w:type="dxa"/>
            <w:vAlign w:val="center"/>
          </w:tcPr>
          <w:p w:rsidR="00E91F87" w:rsidRPr="00EC262A" w:rsidRDefault="00E91F87" w:rsidP="00C85932">
            <w:pPr>
              <w:pStyle w:val="Tabletext"/>
              <w:jc w:val="center"/>
              <w:rPr>
                <w:lang w:val="es-ES"/>
              </w:rPr>
            </w:pPr>
            <w:r w:rsidRPr="00EC262A">
              <w:rPr>
                <w:lang w:val="es-ES"/>
              </w:rPr>
              <w:t>CM 15,1,0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V2,0</w:t>
            </w:r>
          </w:p>
        </w:tc>
        <w:tc>
          <w:tcPr>
            <w:tcW w:w="3060" w:type="dxa"/>
            <w:vAlign w:val="center"/>
          </w:tcPr>
          <w:p w:rsidR="00E91F87" w:rsidRPr="00EC262A" w:rsidRDefault="00E91F87" w:rsidP="00C85932">
            <w:pPr>
              <w:pStyle w:val="Tabletext"/>
              <w:jc w:val="center"/>
              <w:rPr>
                <w:lang w:val="es-ES"/>
              </w:rPr>
            </w:pPr>
            <w:r w:rsidRPr="00EC262A">
              <w:rPr>
                <w:lang w:val="es-ES"/>
              </w:rPr>
              <w:t>CM 18,3,0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V2,1</w:t>
            </w:r>
          </w:p>
        </w:tc>
        <w:tc>
          <w:tcPr>
            <w:tcW w:w="3060" w:type="dxa"/>
            <w:vAlign w:val="center"/>
          </w:tcPr>
          <w:p w:rsidR="00E91F87" w:rsidRPr="00EC262A" w:rsidRDefault="00E91F87" w:rsidP="00C85932">
            <w:pPr>
              <w:pStyle w:val="Tabletext"/>
              <w:jc w:val="center"/>
              <w:rPr>
                <w:lang w:val="es-ES"/>
              </w:rPr>
            </w:pPr>
            <w:r w:rsidRPr="00EC262A">
              <w:rPr>
                <w:lang w:val="es-ES"/>
              </w:rPr>
              <w:t>CM 19,3,0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w:t>
            </w:r>
          </w:p>
        </w:tc>
        <w:tc>
          <w:tcPr>
            <w:tcW w:w="3060" w:type="dxa"/>
            <w:vAlign w:val="center"/>
          </w:tcPr>
          <w:p w:rsidR="00E91F87" w:rsidRPr="00EC262A" w:rsidRDefault="00E91F87" w:rsidP="00C85932">
            <w:pPr>
              <w:pStyle w:val="Tabletext"/>
              <w:jc w:val="center"/>
              <w:rPr>
                <w:lang w:val="es-ES"/>
              </w:rPr>
            </w:pPr>
            <w:r w:rsidRPr="00EC262A">
              <w:rPr>
                <w:lang w:val="es-ES"/>
              </w:rPr>
              <w:t>:</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V134,0</w:t>
            </w:r>
          </w:p>
        </w:tc>
        <w:tc>
          <w:tcPr>
            <w:tcW w:w="3060" w:type="dxa"/>
            <w:vAlign w:val="center"/>
          </w:tcPr>
          <w:p w:rsidR="00E91F87" w:rsidRPr="00EC262A" w:rsidRDefault="00E91F87" w:rsidP="00C85932">
            <w:pPr>
              <w:pStyle w:val="Tabletext"/>
              <w:jc w:val="center"/>
              <w:rPr>
                <w:lang w:val="es-ES"/>
              </w:rPr>
            </w:pPr>
            <w:r w:rsidRPr="00EC262A">
              <w:rPr>
                <w:lang w:val="es-ES"/>
              </w:rPr>
              <w:t>CM 10,4,26</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V134,1</w:t>
            </w:r>
          </w:p>
        </w:tc>
        <w:tc>
          <w:tcPr>
            <w:tcW w:w="3060" w:type="dxa"/>
            <w:vAlign w:val="center"/>
          </w:tcPr>
          <w:p w:rsidR="00E91F87" w:rsidRPr="00EC262A" w:rsidRDefault="00E91F87" w:rsidP="00C85932">
            <w:pPr>
              <w:pStyle w:val="Tabletext"/>
              <w:jc w:val="center"/>
              <w:rPr>
                <w:lang w:val="es-ES"/>
              </w:rPr>
            </w:pPr>
            <w:r w:rsidRPr="00EC262A">
              <w:rPr>
                <w:lang w:val="es-ES"/>
              </w:rPr>
              <w:t>CM 11,4,26</w:t>
            </w:r>
          </w:p>
        </w:tc>
      </w:tr>
      <w:tr w:rsidR="00E91F87" w:rsidRPr="00EC262A" w:rsidTr="005E3ABF">
        <w:trPr>
          <w:trHeight w:val="20"/>
          <w:jc w:val="center"/>
        </w:trPr>
        <w:tc>
          <w:tcPr>
            <w:tcW w:w="2678" w:type="dxa"/>
            <w:vAlign w:val="center"/>
          </w:tcPr>
          <w:p w:rsidR="00E91F87" w:rsidRPr="00EC262A" w:rsidRDefault="00E91F87" w:rsidP="00C85932">
            <w:pPr>
              <w:pStyle w:val="Tabletext"/>
              <w:jc w:val="center"/>
              <w:rPr>
                <w:lang w:val="es-ES"/>
              </w:rPr>
            </w:pPr>
            <w:r w:rsidRPr="00EC262A">
              <w:rPr>
                <w:lang w:val="es-ES"/>
              </w:rPr>
              <w:t>:</w:t>
            </w:r>
            <w:r w:rsidRPr="00EC262A">
              <w:rPr>
                <w:lang w:val="es-ES"/>
              </w:rPr>
              <w:br/>
              <w:t>:</w:t>
            </w:r>
            <w:r w:rsidRPr="00EC262A">
              <w:rPr>
                <w:lang w:val="es-ES"/>
              </w:rPr>
              <w:br/>
              <w:t>:</w:t>
            </w:r>
          </w:p>
        </w:tc>
        <w:tc>
          <w:tcPr>
            <w:tcW w:w="2790" w:type="dxa"/>
            <w:vAlign w:val="center"/>
          </w:tcPr>
          <w:p w:rsidR="00E91F87" w:rsidRPr="00EC262A" w:rsidRDefault="00E91F87" w:rsidP="00C85932">
            <w:pPr>
              <w:pStyle w:val="Tabletext"/>
              <w:jc w:val="center"/>
              <w:rPr>
                <w:lang w:val="es-ES"/>
              </w:rPr>
            </w:pPr>
            <w:r w:rsidRPr="00EC262A">
              <w:rPr>
                <w:lang w:val="es-ES"/>
              </w:rPr>
              <w:t>:</w:t>
            </w:r>
            <w:r w:rsidRPr="00EC262A">
              <w:rPr>
                <w:lang w:val="es-ES"/>
              </w:rPr>
              <w:br/>
              <w:t>:</w:t>
            </w:r>
            <w:r w:rsidRPr="00EC262A">
              <w:rPr>
                <w:lang w:val="es-ES"/>
              </w:rPr>
              <w:br/>
              <w:t>:</w:t>
            </w:r>
          </w:p>
        </w:tc>
        <w:tc>
          <w:tcPr>
            <w:tcW w:w="3060" w:type="dxa"/>
            <w:vAlign w:val="center"/>
          </w:tcPr>
          <w:p w:rsidR="00E91F87" w:rsidRPr="00EC262A" w:rsidRDefault="00E91F87" w:rsidP="00C85932">
            <w:pPr>
              <w:pStyle w:val="Tabletext"/>
              <w:jc w:val="center"/>
              <w:rPr>
                <w:lang w:val="es-ES"/>
              </w:rPr>
            </w:pPr>
            <w:r w:rsidRPr="00EC262A">
              <w:rPr>
                <w:lang w:val="es-ES"/>
              </w:rPr>
              <w:t>:</w:t>
            </w:r>
            <w:r w:rsidRPr="00EC262A">
              <w:rPr>
                <w:lang w:val="es-ES"/>
              </w:rPr>
              <w:br/>
              <w:t>:</w:t>
            </w:r>
            <w:r w:rsidRPr="00EC262A">
              <w:rPr>
                <w:lang w:val="es-ES"/>
              </w:rPr>
              <w:br/>
              <w:t>:</w:t>
            </w:r>
          </w:p>
        </w:tc>
      </w:tr>
      <w:tr w:rsidR="00E91F87" w:rsidRPr="00EC262A" w:rsidTr="005E3ABF">
        <w:trPr>
          <w:trHeight w:val="20"/>
          <w:jc w:val="center"/>
        </w:trPr>
        <w:tc>
          <w:tcPr>
            <w:tcW w:w="2678" w:type="dxa"/>
            <w:vMerge w:val="restart"/>
            <w:vAlign w:val="center"/>
          </w:tcPr>
          <w:p w:rsidR="00E91F87" w:rsidRPr="00EC262A" w:rsidRDefault="00E91F87" w:rsidP="00C85932">
            <w:pPr>
              <w:pStyle w:val="Tabletext"/>
              <w:jc w:val="center"/>
              <w:rPr>
                <w:lang w:val="es-ES"/>
              </w:rPr>
            </w:pPr>
            <w:r w:rsidRPr="00EC262A">
              <w:rPr>
                <w:lang w:val="es-ES"/>
              </w:rPr>
              <w:t>n-1</w:t>
            </w:r>
          </w:p>
        </w:tc>
        <w:tc>
          <w:tcPr>
            <w:tcW w:w="2790" w:type="dxa"/>
            <w:vAlign w:val="center"/>
          </w:tcPr>
          <w:p w:rsidR="00E91F87" w:rsidRPr="00EC262A" w:rsidRDefault="00E91F87" w:rsidP="00C85932">
            <w:pPr>
              <w:pStyle w:val="Tabletext"/>
              <w:jc w:val="center"/>
              <w:rPr>
                <w:lang w:val="es-ES"/>
              </w:rPr>
            </w:pPr>
            <w:r w:rsidRPr="00EC262A">
              <w:rPr>
                <w:lang w:val="es-ES"/>
              </w:rPr>
              <w:t>V0,0</w:t>
            </w:r>
          </w:p>
        </w:tc>
        <w:tc>
          <w:tcPr>
            <w:tcW w:w="3060" w:type="dxa"/>
            <w:vAlign w:val="center"/>
          </w:tcPr>
          <w:p w:rsidR="00E91F87" w:rsidRPr="00EC262A" w:rsidRDefault="00E91F87" w:rsidP="00C85932">
            <w:pPr>
              <w:pStyle w:val="Tabletext"/>
              <w:jc w:val="center"/>
              <w:rPr>
                <w:lang w:val="es-ES"/>
              </w:rPr>
            </w:pPr>
            <w:r w:rsidRPr="00EC262A">
              <w:rPr>
                <w:lang w:val="es-ES"/>
              </w:rPr>
              <w:t>CM 2,2,0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V0,1</w:t>
            </w:r>
          </w:p>
        </w:tc>
        <w:tc>
          <w:tcPr>
            <w:tcW w:w="3060" w:type="dxa"/>
            <w:vAlign w:val="center"/>
          </w:tcPr>
          <w:p w:rsidR="00E91F87" w:rsidRPr="00EC262A" w:rsidRDefault="00E91F87" w:rsidP="00C85932">
            <w:pPr>
              <w:pStyle w:val="Tabletext"/>
              <w:jc w:val="center"/>
              <w:rPr>
                <w:b/>
                <w:lang w:val="es-ES"/>
              </w:rPr>
            </w:pPr>
            <w:r w:rsidRPr="00EC262A">
              <w:rPr>
                <w:lang w:val="es-ES"/>
              </w:rPr>
              <w:t>CM 3,2,0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V1,0</w:t>
            </w:r>
          </w:p>
        </w:tc>
        <w:tc>
          <w:tcPr>
            <w:tcW w:w="3060" w:type="dxa"/>
            <w:vAlign w:val="center"/>
          </w:tcPr>
          <w:p w:rsidR="00E91F87" w:rsidRPr="00EC262A" w:rsidRDefault="00E91F87" w:rsidP="00C85932">
            <w:pPr>
              <w:pStyle w:val="Tabletext"/>
              <w:jc w:val="center"/>
              <w:rPr>
                <w:b/>
                <w:lang w:val="es-ES"/>
              </w:rPr>
            </w:pPr>
            <w:r w:rsidRPr="00EC262A">
              <w:rPr>
                <w:lang w:val="es-ES"/>
              </w:rPr>
              <w:t>CM 10,1,0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V1,1</w:t>
            </w:r>
          </w:p>
        </w:tc>
        <w:tc>
          <w:tcPr>
            <w:tcW w:w="3060" w:type="dxa"/>
            <w:vAlign w:val="center"/>
          </w:tcPr>
          <w:p w:rsidR="00E91F87" w:rsidRPr="00EC262A" w:rsidRDefault="00E91F87" w:rsidP="00C85932">
            <w:pPr>
              <w:pStyle w:val="Tabletext"/>
              <w:jc w:val="center"/>
              <w:rPr>
                <w:b/>
                <w:lang w:val="es-ES"/>
              </w:rPr>
            </w:pPr>
            <w:r w:rsidRPr="00EC262A">
              <w:rPr>
                <w:lang w:val="es-ES"/>
              </w:rPr>
              <w:t>CM 11,1,0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V2,0</w:t>
            </w:r>
          </w:p>
        </w:tc>
        <w:tc>
          <w:tcPr>
            <w:tcW w:w="3060" w:type="dxa"/>
            <w:vAlign w:val="center"/>
          </w:tcPr>
          <w:p w:rsidR="00E91F87" w:rsidRPr="00EC262A" w:rsidRDefault="00E91F87" w:rsidP="00C85932">
            <w:pPr>
              <w:pStyle w:val="Tabletext"/>
              <w:jc w:val="center"/>
              <w:rPr>
                <w:b/>
                <w:lang w:val="es-ES"/>
              </w:rPr>
            </w:pPr>
            <w:r w:rsidRPr="00EC262A">
              <w:rPr>
                <w:lang w:val="es-ES"/>
              </w:rPr>
              <w:t>CM 14,3,0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V2,1</w:t>
            </w:r>
          </w:p>
        </w:tc>
        <w:tc>
          <w:tcPr>
            <w:tcW w:w="3060" w:type="dxa"/>
            <w:vAlign w:val="center"/>
          </w:tcPr>
          <w:p w:rsidR="00E91F87" w:rsidRPr="00EC262A" w:rsidRDefault="00E91F87" w:rsidP="00C85932">
            <w:pPr>
              <w:pStyle w:val="Tabletext"/>
              <w:jc w:val="center"/>
              <w:rPr>
                <w:b/>
                <w:lang w:val="es-ES"/>
              </w:rPr>
            </w:pPr>
            <w:r w:rsidRPr="00EC262A">
              <w:rPr>
                <w:lang w:val="es-ES"/>
              </w:rPr>
              <w:t>CM 15,3,0</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w:t>
            </w:r>
          </w:p>
        </w:tc>
        <w:tc>
          <w:tcPr>
            <w:tcW w:w="3060" w:type="dxa"/>
            <w:vAlign w:val="center"/>
          </w:tcPr>
          <w:p w:rsidR="00E91F87" w:rsidRPr="00EC262A" w:rsidRDefault="00E91F87" w:rsidP="00C85932">
            <w:pPr>
              <w:pStyle w:val="Tabletext"/>
              <w:jc w:val="center"/>
              <w:rPr>
                <w:b/>
                <w:lang w:val="es-ES"/>
              </w:rPr>
            </w:pPr>
            <w:r w:rsidRPr="00EC262A">
              <w:rPr>
                <w:lang w:val="es-ES"/>
              </w:rPr>
              <w:t>:</w:t>
            </w:r>
          </w:p>
        </w:tc>
      </w:tr>
      <w:tr w:rsidR="00E91F87" w:rsidRPr="00EC262A" w:rsidTr="005E3ABF">
        <w:trPr>
          <w:trHeight w:val="20"/>
          <w:jc w:val="center"/>
        </w:trPr>
        <w:tc>
          <w:tcPr>
            <w:tcW w:w="2678"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b/>
                <w:lang w:val="es-ES"/>
              </w:rPr>
            </w:pPr>
            <w:r w:rsidRPr="00EC262A">
              <w:rPr>
                <w:lang w:val="es-ES"/>
              </w:rPr>
              <w:t>V134,0</w:t>
            </w:r>
          </w:p>
        </w:tc>
        <w:tc>
          <w:tcPr>
            <w:tcW w:w="3060" w:type="dxa"/>
            <w:vAlign w:val="center"/>
          </w:tcPr>
          <w:p w:rsidR="00E91F87" w:rsidRPr="00EC262A" w:rsidRDefault="00E91F87" w:rsidP="00C85932">
            <w:pPr>
              <w:pStyle w:val="Tabletext"/>
              <w:jc w:val="center"/>
              <w:rPr>
                <w:b/>
                <w:lang w:val="es-ES"/>
              </w:rPr>
            </w:pPr>
            <w:r w:rsidRPr="00EC262A">
              <w:rPr>
                <w:lang w:val="es-ES"/>
              </w:rPr>
              <w:t>CM 6,4,26</w:t>
            </w:r>
          </w:p>
        </w:tc>
      </w:tr>
      <w:tr w:rsidR="00E91F87" w:rsidRPr="00EC262A" w:rsidTr="005E3ABF">
        <w:trPr>
          <w:trHeight w:val="20"/>
          <w:jc w:val="center"/>
        </w:trPr>
        <w:tc>
          <w:tcPr>
            <w:tcW w:w="2678" w:type="dxa"/>
            <w:vMerge/>
            <w:tcBorders>
              <w:bottom w:val="single" w:sz="4" w:space="0" w:color="auto"/>
            </w:tcBorders>
            <w:vAlign w:val="center"/>
          </w:tcPr>
          <w:p w:rsidR="00E91F87" w:rsidRPr="00EC262A" w:rsidRDefault="00E91F87" w:rsidP="00C85932">
            <w:pPr>
              <w:pStyle w:val="Tabletext"/>
              <w:jc w:val="center"/>
              <w:rPr>
                <w:lang w:val="es-ES"/>
              </w:rPr>
            </w:pPr>
          </w:p>
        </w:tc>
        <w:tc>
          <w:tcPr>
            <w:tcW w:w="2790" w:type="dxa"/>
            <w:tcBorders>
              <w:bottom w:val="single" w:sz="4" w:space="0" w:color="auto"/>
            </w:tcBorders>
            <w:vAlign w:val="center"/>
          </w:tcPr>
          <w:p w:rsidR="00E91F87" w:rsidRPr="00EC262A" w:rsidRDefault="00E91F87" w:rsidP="00C85932">
            <w:pPr>
              <w:pStyle w:val="Tabletext"/>
              <w:jc w:val="center"/>
              <w:rPr>
                <w:b/>
                <w:lang w:val="es-ES"/>
              </w:rPr>
            </w:pPr>
            <w:r w:rsidRPr="00EC262A">
              <w:rPr>
                <w:lang w:val="es-ES"/>
              </w:rPr>
              <w:t>V134,1</w:t>
            </w:r>
          </w:p>
        </w:tc>
        <w:tc>
          <w:tcPr>
            <w:tcW w:w="3060" w:type="dxa"/>
            <w:tcBorders>
              <w:bottom w:val="single" w:sz="4" w:space="0" w:color="auto"/>
            </w:tcBorders>
            <w:vAlign w:val="center"/>
          </w:tcPr>
          <w:p w:rsidR="00E91F87" w:rsidRPr="00EC262A" w:rsidRDefault="00E91F87" w:rsidP="00C85932">
            <w:pPr>
              <w:pStyle w:val="Tabletext"/>
              <w:jc w:val="center"/>
              <w:rPr>
                <w:b/>
                <w:lang w:val="es-ES"/>
              </w:rPr>
            </w:pPr>
            <w:r w:rsidRPr="00EC262A">
              <w:rPr>
                <w:lang w:val="es-ES"/>
              </w:rPr>
              <w:t>CM 7,4,26</w:t>
            </w:r>
          </w:p>
        </w:tc>
      </w:tr>
      <w:tr w:rsidR="00E91F87" w:rsidRPr="00F85D38" w:rsidTr="005E3ABF">
        <w:trPr>
          <w:trHeight w:val="20"/>
          <w:jc w:val="center"/>
        </w:trPr>
        <w:tc>
          <w:tcPr>
            <w:tcW w:w="8528" w:type="dxa"/>
            <w:gridSpan w:val="3"/>
            <w:tcBorders>
              <w:left w:val="nil"/>
              <w:bottom w:val="nil"/>
              <w:right w:val="nil"/>
            </w:tcBorders>
            <w:vAlign w:val="center"/>
          </w:tcPr>
          <w:p w:rsidR="00E91F87" w:rsidRPr="00EC262A" w:rsidRDefault="00E91F87" w:rsidP="005E3ABF">
            <w:pPr>
              <w:pStyle w:val="Tablelegend"/>
              <w:rPr>
                <w:lang w:val="es-ES"/>
              </w:rPr>
            </w:pPr>
            <w:r w:rsidRPr="00EC262A">
              <w:rPr>
                <w:lang w:val="es-ES"/>
              </w:rPr>
              <w:t>NOTA 1 – n = 10 para un sistema 525/60; n = 12 para un sistema 625/50.</w:t>
            </w:r>
          </w:p>
        </w:tc>
      </w:tr>
    </w:tbl>
    <w:p w:rsidR="00E91F87" w:rsidRPr="00C85932" w:rsidRDefault="00E91F87" w:rsidP="00C85932">
      <w:pPr>
        <w:pStyle w:val="Tablefin"/>
        <w:widowControl w:val="0"/>
        <w:rPr>
          <w:sz w:val="6"/>
          <w:szCs w:val="6"/>
          <w:lang w:val="es-ES"/>
        </w:rPr>
      </w:pPr>
    </w:p>
    <w:p w:rsidR="00E91F87" w:rsidRPr="00EC262A" w:rsidRDefault="00E91F87" w:rsidP="00E91F87">
      <w:pPr>
        <w:pStyle w:val="TableNo"/>
        <w:rPr>
          <w:lang w:val="es-ES"/>
        </w:rPr>
      </w:pPr>
      <w:r>
        <w:rPr>
          <w:lang w:val="es-ES"/>
        </w:rPr>
        <w:lastRenderedPageBreak/>
        <w:t>CUADRO</w:t>
      </w:r>
      <w:r w:rsidRPr="00EC262A">
        <w:rPr>
          <w:lang w:val="es-ES"/>
        </w:rPr>
        <w:t xml:space="preserve"> 19</w:t>
      </w:r>
    </w:p>
    <w:p w:rsidR="00E91F87" w:rsidRPr="00EC262A" w:rsidRDefault="00E91F87" w:rsidP="00233079">
      <w:pPr>
        <w:pStyle w:val="Tabletitle"/>
        <w:rPr>
          <w:lang w:val="es-ES"/>
        </w:rPr>
      </w:pPr>
      <w:r w:rsidRPr="00EC262A">
        <w:rPr>
          <w:lang w:val="es-ES"/>
        </w:rPr>
        <w:t>Bloques DIF de vídeo y macrobloques comprimidos para una estructura</w:t>
      </w:r>
      <w:r w:rsidR="00233079">
        <w:rPr>
          <w:lang w:val="es-ES"/>
        </w:rPr>
        <w:br/>
      </w:r>
      <w:r w:rsidRPr="00EC262A">
        <w:rPr>
          <w:lang w:val="es-ES"/>
        </w:rPr>
        <w:t xml:space="preserve">de 25 Mb/s – </w:t>
      </w:r>
      <w:r w:rsidR="00CB6A19" w:rsidRPr="00EC262A">
        <w:rPr>
          <w:lang w:val="es-ES"/>
        </w:rPr>
        <w:t xml:space="preserve">Compresión </w:t>
      </w:r>
      <w:r w:rsidRPr="00EC262A">
        <w:rPr>
          <w:lang w:val="es-ES"/>
        </w:rPr>
        <w:t>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6"/>
        <w:gridCol w:w="2790"/>
        <w:gridCol w:w="3060"/>
      </w:tblGrid>
      <w:tr w:rsidR="00E91F87" w:rsidRPr="00EC262A" w:rsidTr="005E3ABF">
        <w:trPr>
          <w:jc w:val="center"/>
        </w:trPr>
        <w:tc>
          <w:tcPr>
            <w:tcW w:w="2776" w:type="dxa"/>
            <w:vAlign w:val="center"/>
          </w:tcPr>
          <w:p w:rsidR="00E91F87" w:rsidRPr="00EC262A" w:rsidRDefault="00E91F87" w:rsidP="005E3ABF">
            <w:pPr>
              <w:pStyle w:val="Tablehead"/>
              <w:rPr>
                <w:lang w:val="es-ES"/>
              </w:rPr>
            </w:pPr>
            <w:r w:rsidRPr="00EC262A">
              <w:rPr>
                <w:lang w:val="es-ES"/>
              </w:rPr>
              <w:t>Número de secuencia DIF</w:t>
            </w:r>
          </w:p>
        </w:tc>
        <w:tc>
          <w:tcPr>
            <w:tcW w:w="2790" w:type="dxa"/>
            <w:vAlign w:val="center"/>
          </w:tcPr>
          <w:p w:rsidR="00E91F87" w:rsidRPr="00EC262A" w:rsidRDefault="00E91F87" w:rsidP="005E3ABF">
            <w:pPr>
              <w:pStyle w:val="Tablehead"/>
              <w:rPr>
                <w:lang w:val="es-ES"/>
              </w:rPr>
            </w:pPr>
            <w:r w:rsidRPr="00EC262A">
              <w:rPr>
                <w:lang w:val="es-ES"/>
              </w:rPr>
              <w:t>Bloque DIF</w:t>
            </w:r>
          </w:p>
        </w:tc>
        <w:tc>
          <w:tcPr>
            <w:tcW w:w="3060" w:type="dxa"/>
            <w:vAlign w:val="center"/>
          </w:tcPr>
          <w:p w:rsidR="00E91F87" w:rsidRPr="00EC262A" w:rsidRDefault="00E91F87" w:rsidP="005E3ABF">
            <w:pPr>
              <w:pStyle w:val="Tablehead"/>
              <w:rPr>
                <w:lang w:val="es-ES"/>
              </w:rPr>
            </w:pPr>
            <w:r w:rsidRPr="00EC262A">
              <w:rPr>
                <w:lang w:val="es-ES"/>
              </w:rPr>
              <w:t>Macrobloque comprimido</w:t>
            </w:r>
          </w:p>
        </w:tc>
      </w:tr>
      <w:tr w:rsidR="00E91F87" w:rsidRPr="00EC262A" w:rsidTr="005E3ABF">
        <w:trPr>
          <w:jc w:val="center"/>
        </w:trPr>
        <w:tc>
          <w:tcPr>
            <w:tcW w:w="2776" w:type="dxa"/>
            <w:vMerge w:val="restart"/>
            <w:vAlign w:val="center"/>
          </w:tcPr>
          <w:p w:rsidR="00E91F87" w:rsidRPr="00EC262A" w:rsidRDefault="00E91F87" w:rsidP="00C85932">
            <w:pPr>
              <w:pStyle w:val="Tabletext"/>
              <w:jc w:val="center"/>
              <w:rPr>
                <w:lang w:val="es-ES"/>
              </w:rPr>
            </w:pPr>
            <w:r w:rsidRPr="00EC262A">
              <w:rPr>
                <w:lang w:val="es-ES"/>
              </w:rPr>
              <w:t>0</w:t>
            </w:r>
          </w:p>
        </w:tc>
        <w:tc>
          <w:tcPr>
            <w:tcW w:w="2790" w:type="dxa"/>
            <w:vAlign w:val="center"/>
          </w:tcPr>
          <w:p w:rsidR="00E91F87" w:rsidRPr="00EC262A" w:rsidRDefault="00E91F87" w:rsidP="00C85932">
            <w:pPr>
              <w:pStyle w:val="Tabletext"/>
              <w:jc w:val="center"/>
              <w:rPr>
                <w:lang w:val="es-ES"/>
              </w:rPr>
            </w:pPr>
            <w:r w:rsidRPr="00EC262A">
              <w:rPr>
                <w:lang w:val="es-ES"/>
              </w:rPr>
              <w:t>V0,0</w:t>
            </w:r>
          </w:p>
        </w:tc>
        <w:tc>
          <w:tcPr>
            <w:tcW w:w="3060" w:type="dxa"/>
            <w:vAlign w:val="center"/>
          </w:tcPr>
          <w:p w:rsidR="00E91F87" w:rsidRPr="00EC262A" w:rsidRDefault="00E91F87" w:rsidP="00C85932">
            <w:pPr>
              <w:pStyle w:val="Tabletext"/>
              <w:jc w:val="center"/>
              <w:rPr>
                <w:lang w:val="es-ES"/>
              </w:rPr>
            </w:pPr>
            <w:r w:rsidRPr="00EC262A">
              <w:rPr>
                <w:lang w:val="es-ES"/>
              </w:rPr>
              <w:t>CM 2,2,0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V1,0</w:t>
            </w:r>
          </w:p>
        </w:tc>
        <w:tc>
          <w:tcPr>
            <w:tcW w:w="3060" w:type="dxa"/>
            <w:vAlign w:val="center"/>
          </w:tcPr>
          <w:p w:rsidR="00E91F87" w:rsidRPr="00EC262A" w:rsidRDefault="00E91F87" w:rsidP="00C85932">
            <w:pPr>
              <w:pStyle w:val="Tabletext"/>
              <w:jc w:val="center"/>
              <w:rPr>
                <w:lang w:val="es-ES"/>
              </w:rPr>
            </w:pPr>
            <w:r w:rsidRPr="00EC262A">
              <w:rPr>
                <w:lang w:val="es-ES"/>
              </w:rPr>
              <w:t>CM 6,1,0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V2,0</w:t>
            </w:r>
          </w:p>
        </w:tc>
        <w:tc>
          <w:tcPr>
            <w:tcW w:w="3060" w:type="dxa"/>
            <w:vAlign w:val="center"/>
          </w:tcPr>
          <w:p w:rsidR="00E91F87" w:rsidRPr="00EC262A" w:rsidRDefault="00E91F87" w:rsidP="00C85932">
            <w:pPr>
              <w:pStyle w:val="Tabletext"/>
              <w:jc w:val="center"/>
              <w:rPr>
                <w:lang w:val="es-ES"/>
              </w:rPr>
            </w:pPr>
            <w:r w:rsidRPr="00EC262A">
              <w:rPr>
                <w:lang w:val="es-ES"/>
              </w:rPr>
              <w:t>CM 8,3,0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V3,0</w:t>
            </w:r>
          </w:p>
        </w:tc>
        <w:tc>
          <w:tcPr>
            <w:tcW w:w="3060" w:type="dxa"/>
            <w:vAlign w:val="center"/>
          </w:tcPr>
          <w:p w:rsidR="00E91F87" w:rsidRPr="00EC262A" w:rsidRDefault="00E91F87" w:rsidP="00C85932">
            <w:pPr>
              <w:pStyle w:val="Tabletext"/>
              <w:jc w:val="center"/>
              <w:rPr>
                <w:lang w:val="es-ES"/>
              </w:rPr>
            </w:pPr>
            <w:r w:rsidRPr="00EC262A">
              <w:rPr>
                <w:lang w:val="es-ES"/>
              </w:rPr>
              <w:t>CM 0,0,0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V4,0</w:t>
            </w:r>
          </w:p>
        </w:tc>
        <w:tc>
          <w:tcPr>
            <w:tcW w:w="3060" w:type="dxa"/>
            <w:vAlign w:val="center"/>
          </w:tcPr>
          <w:p w:rsidR="00E91F87" w:rsidRPr="00EC262A" w:rsidRDefault="00E91F87" w:rsidP="00C85932">
            <w:pPr>
              <w:pStyle w:val="Tabletext"/>
              <w:jc w:val="center"/>
              <w:rPr>
                <w:lang w:val="es-ES"/>
              </w:rPr>
            </w:pPr>
            <w:r w:rsidRPr="00EC262A">
              <w:rPr>
                <w:lang w:val="es-ES"/>
              </w:rPr>
              <w:t>CM 4,4,0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w:t>
            </w:r>
          </w:p>
        </w:tc>
        <w:tc>
          <w:tcPr>
            <w:tcW w:w="3060" w:type="dxa"/>
            <w:vAlign w:val="center"/>
          </w:tcPr>
          <w:p w:rsidR="00E91F87" w:rsidRPr="00EC262A" w:rsidRDefault="00E91F87" w:rsidP="00C85932">
            <w:pPr>
              <w:pStyle w:val="Tabletext"/>
              <w:jc w:val="center"/>
              <w:rPr>
                <w:lang w:val="es-ES"/>
              </w:rPr>
            </w:pPr>
            <w:r w:rsidRPr="00EC262A">
              <w:rPr>
                <w:lang w:val="es-ES"/>
              </w:rPr>
              <w:t>:</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V133,0</w:t>
            </w:r>
          </w:p>
        </w:tc>
        <w:tc>
          <w:tcPr>
            <w:tcW w:w="3060" w:type="dxa"/>
            <w:vAlign w:val="center"/>
          </w:tcPr>
          <w:p w:rsidR="00E91F87" w:rsidRPr="00EC262A" w:rsidRDefault="00E91F87" w:rsidP="00C85932">
            <w:pPr>
              <w:pStyle w:val="Tabletext"/>
              <w:jc w:val="center"/>
              <w:rPr>
                <w:lang w:val="es-ES"/>
              </w:rPr>
            </w:pPr>
            <w:r w:rsidRPr="00EC262A">
              <w:rPr>
                <w:lang w:val="es-ES"/>
              </w:rPr>
              <w:t>CM 0,0,26</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V134,4</w:t>
            </w:r>
          </w:p>
        </w:tc>
        <w:tc>
          <w:tcPr>
            <w:tcW w:w="3060" w:type="dxa"/>
            <w:vAlign w:val="center"/>
          </w:tcPr>
          <w:p w:rsidR="00E91F87" w:rsidRPr="00EC262A" w:rsidRDefault="00E91F87" w:rsidP="00C85932">
            <w:pPr>
              <w:pStyle w:val="Tabletext"/>
              <w:jc w:val="center"/>
              <w:rPr>
                <w:lang w:val="es-ES"/>
              </w:rPr>
            </w:pPr>
            <w:r w:rsidRPr="00EC262A">
              <w:rPr>
                <w:lang w:val="es-ES"/>
              </w:rPr>
              <w:t>CM 4,4,26</w:t>
            </w:r>
          </w:p>
        </w:tc>
      </w:tr>
      <w:tr w:rsidR="00E91F87" w:rsidRPr="00EC262A" w:rsidTr="005E3ABF">
        <w:trPr>
          <w:jc w:val="center"/>
        </w:trPr>
        <w:tc>
          <w:tcPr>
            <w:tcW w:w="2776" w:type="dxa"/>
            <w:vMerge w:val="restart"/>
            <w:vAlign w:val="center"/>
          </w:tcPr>
          <w:p w:rsidR="00E91F87" w:rsidRPr="00EC262A" w:rsidRDefault="00E91F87" w:rsidP="00C85932">
            <w:pPr>
              <w:pStyle w:val="Tabletext"/>
              <w:jc w:val="center"/>
              <w:rPr>
                <w:lang w:val="es-ES"/>
              </w:rPr>
            </w:pPr>
            <w:r w:rsidRPr="00EC262A">
              <w:rPr>
                <w:lang w:val="es-ES"/>
              </w:rPr>
              <w:t>1</w:t>
            </w:r>
          </w:p>
        </w:tc>
        <w:tc>
          <w:tcPr>
            <w:tcW w:w="2790" w:type="dxa"/>
            <w:vAlign w:val="center"/>
          </w:tcPr>
          <w:p w:rsidR="00E91F87" w:rsidRPr="00EC262A" w:rsidRDefault="00E91F87" w:rsidP="00C85932">
            <w:pPr>
              <w:pStyle w:val="Tabletext"/>
              <w:jc w:val="center"/>
              <w:rPr>
                <w:lang w:val="es-ES"/>
              </w:rPr>
            </w:pPr>
            <w:r w:rsidRPr="00EC262A">
              <w:rPr>
                <w:lang w:val="es-ES"/>
              </w:rPr>
              <w:t>V0,0</w:t>
            </w:r>
          </w:p>
        </w:tc>
        <w:tc>
          <w:tcPr>
            <w:tcW w:w="3060" w:type="dxa"/>
            <w:vAlign w:val="center"/>
          </w:tcPr>
          <w:p w:rsidR="00E91F87" w:rsidRPr="00EC262A" w:rsidRDefault="00E91F87" w:rsidP="00C85932">
            <w:pPr>
              <w:pStyle w:val="Tabletext"/>
              <w:jc w:val="center"/>
              <w:rPr>
                <w:lang w:val="es-ES"/>
              </w:rPr>
            </w:pPr>
            <w:r w:rsidRPr="00EC262A">
              <w:rPr>
                <w:lang w:val="es-ES"/>
              </w:rPr>
              <w:t>CM 3,2,0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V1,0</w:t>
            </w:r>
          </w:p>
        </w:tc>
        <w:tc>
          <w:tcPr>
            <w:tcW w:w="3060" w:type="dxa"/>
            <w:vAlign w:val="center"/>
          </w:tcPr>
          <w:p w:rsidR="00E91F87" w:rsidRPr="00EC262A" w:rsidRDefault="00E91F87" w:rsidP="00C85932">
            <w:pPr>
              <w:pStyle w:val="Tabletext"/>
              <w:jc w:val="center"/>
              <w:rPr>
                <w:lang w:val="es-ES"/>
              </w:rPr>
            </w:pPr>
            <w:r w:rsidRPr="00EC262A">
              <w:rPr>
                <w:lang w:val="es-ES"/>
              </w:rPr>
              <w:t>CM 7,1,0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V2,0</w:t>
            </w:r>
          </w:p>
        </w:tc>
        <w:tc>
          <w:tcPr>
            <w:tcW w:w="3060" w:type="dxa"/>
            <w:vAlign w:val="center"/>
          </w:tcPr>
          <w:p w:rsidR="00E91F87" w:rsidRPr="00EC262A" w:rsidRDefault="00E91F87" w:rsidP="00C85932">
            <w:pPr>
              <w:pStyle w:val="Tabletext"/>
              <w:jc w:val="center"/>
              <w:rPr>
                <w:lang w:val="es-ES"/>
              </w:rPr>
            </w:pPr>
            <w:r w:rsidRPr="00EC262A">
              <w:rPr>
                <w:lang w:val="es-ES"/>
              </w:rPr>
              <w:t>CM 9,3,0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V3,0</w:t>
            </w:r>
          </w:p>
        </w:tc>
        <w:tc>
          <w:tcPr>
            <w:tcW w:w="3060" w:type="dxa"/>
            <w:vAlign w:val="center"/>
          </w:tcPr>
          <w:p w:rsidR="00E91F87" w:rsidRPr="00EC262A" w:rsidRDefault="00E91F87" w:rsidP="00C85932">
            <w:pPr>
              <w:pStyle w:val="Tabletext"/>
              <w:jc w:val="center"/>
              <w:rPr>
                <w:lang w:val="es-ES"/>
              </w:rPr>
            </w:pPr>
            <w:r w:rsidRPr="00EC262A">
              <w:rPr>
                <w:lang w:val="es-ES"/>
              </w:rPr>
              <w:t>CM 1,0,0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V4,0</w:t>
            </w:r>
          </w:p>
        </w:tc>
        <w:tc>
          <w:tcPr>
            <w:tcW w:w="3060" w:type="dxa"/>
            <w:vAlign w:val="center"/>
          </w:tcPr>
          <w:p w:rsidR="00E91F87" w:rsidRPr="00EC262A" w:rsidRDefault="00E91F87" w:rsidP="00C85932">
            <w:pPr>
              <w:pStyle w:val="Tabletext"/>
              <w:jc w:val="center"/>
              <w:rPr>
                <w:lang w:val="es-ES"/>
              </w:rPr>
            </w:pPr>
            <w:r w:rsidRPr="00EC262A">
              <w:rPr>
                <w:lang w:val="es-ES"/>
              </w:rPr>
              <w:t>CM 5,4,0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w:t>
            </w:r>
          </w:p>
        </w:tc>
        <w:tc>
          <w:tcPr>
            <w:tcW w:w="3060" w:type="dxa"/>
            <w:vAlign w:val="center"/>
          </w:tcPr>
          <w:p w:rsidR="00E91F87" w:rsidRPr="00EC262A" w:rsidRDefault="00E91F87" w:rsidP="00C85932">
            <w:pPr>
              <w:pStyle w:val="Tabletext"/>
              <w:jc w:val="center"/>
              <w:rPr>
                <w:lang w:val="es-ES"/>
              </w:rPr>
            </w:pPr>
            <w:r w:rsidRPr="00EC262A">
              <w:rPr>
                <w:lang w:val="es-ES"/>
              </w:rPr>
              <w:t>:</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V133,0</w:t>
            </w:r>
          </w:p>
        </w:tc>
        <w:tc>
          <w:tcPr>
            <w:tcW w:w="3060" w:type="dxa"/>
            <w:vAlign w:val="center"/>
          </w:tcPr>
          <w:p w:rsidR="00E91F87" w:rsidRPr="00EC262A" w:rsidRDefault="00E91F87" w:rsidP="00C85932">
            <w:pPr>
              <w:pStyle w:val="Tabletext"/>
              <w:jc w:val="center"/>
              <w:rPr>
                <w:lang w:val="es-ES"/>
              </w:rPr>
            </w:pPr>
            <w:r w:rsidRPr="00EC262A">
              <w:rPr>
                <w:lang w:val="es-ES"/>
              </w:rPr>
              <w:t>CM 1,0,26</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V134,0</w:t>
            </w:r>
          </w:p>
        </w:tc>
        <w:tc>
          <w:tcPr>
            <w:tcW w:w="3060" w:type="dxa"/>
            <w:vAlign w:val="center"/>
          </w:tcPr>
          <w:p w:rsidR="00E91F87" w:rsidRPr="00EC262A" w:rsidRDefault="00E91F87" w:rsidP="00C85932">
            <w:pPr>
              <w:pStyle w:val="Tabletext"/>
              <w:jc w:val="center"/>
              <w:rPr>
                <w:lang w:val="es-ES"/>
              </w:rPr>
            </w:pPr>
            <w:r w:rsidRPr="00EC262A">
              <w:rPr>
                <w:lang w:val="es-ES"/>
              </w:rPr>
              <w:t>CM  5,4,26</w:t>
            </w:r>
          </w:p>
        </w:tc>
      </w:tr>
      <w:tr w:rsidR="00E91F87" w:rsidRPr="00EC262A" w:rsidTr="005E3ABF">
        <w:trPr>
          <w:jc w:val="center"/>
        </w:trPr>
        <w:tc>
          <w:tcPr>
            <w:tcW w:w="2776" w:type="dxa"/>
            <w:vAlign w:val="center"/>
          </w:tcPr>
          <w:p w:rsidR="00E91F87" w:rsidRPr="00EC262A" w:rsidRDefault="00E91F87" w:rsidP="00C85932">
            <w:pPr>
              <w:pStyle w:val="Tabletext"/>
              <w:jc w:val="center"/>
              <w:rPr>
                <w:lang w:val="es-ES"/>
              </w:rPr>
            </w:pPr>
            <w:r w:rsidRPr="00EC262A">
              <w:rPr>
                <w:lang w:val="es-ES"/>
              </w:rPr>
              <w:t>:</w:t>
            </w:r>
            <w:r w:rsidRPr="00EC262A">
              <w:rPr>
                <w:lang w:val="es-ES"/>
              </w:rPr>
              <w:br/>
              <w:t>:</w:t>
            </w:r>
            <w:r w:rsidRPr="00EC262A">
              <w:rPr>
                <w:lang w:val="es-ES"/>
              </w:rPr>
              <w:br/>
              <w:t>:</w:t>
            </w:r>
          </w:p>
        </w:tc>
        <w:tc>
          <w:tcPr>
            <w:tcW w:w="2790" w:type="dxa"/>
            <w:vAlign w:val="center"/>
          </w:tcPr>
          <w:p w:rsidR="00E91F87" w:rsidRPr="00EC262A" w:rsidRDefault="00E91F87" w:rsidP="00C85932">
            <w:pPr>
              <w:pStyle w:val="Tabletext"/>
              <w:jc w:val="center"/>
              <w:rPr>
                <w:lang w:val="es-ES"/>
              </w:rPr>
            </w:pPr>
            <w:r w:rsidRPr="00EC262A">
              <w:rPr>
                <w:lang w:val="es-ES"/>
              </w:rPr>
              <w:t>:</w:t>
            </w:r>
            <w:r w:rsidRPr="00EC262A">
              <w:rPr>
                <w:lang w:val="es-ES"/>
              </w:rPr>
              <w:br/>
              <w:t>:</w:t>
            </w:r>
            <w:r w:rsidRPr="00EC262A">
              <w:rPr>
                <w:lang w:val="es-ES"/>
              </w:rPr>
              <w:br/>
              <w:t>:</w:t>
            </w:r>
          </w:p>
        </w:tc>
        <w:tc>
          <w:tcPr>
            <w:tcW w:w="3060" w:type="dxa"/>
            <w:vAlign w:val="center"/>
          </w:tcPr>
          <w:p w:rsidR="00E91F87" w:rsidRPr="00EC262A" w:rsidRDefault="00E91F87" w:rsidP="00C85932">
            <w:pPr>
              <w:pStyle w:val="Tabletext"/>
              <w:jc w:val="center"/>
              <w:rPr>
                <w:lang w:val="es-ES"/>
              </w:rPr>
            </w:pPr>
            <w:r w:rsidRPr="00EC262A">
              <w:rPr>
                <w:lang w:val="es-ES"/>
              </w:rPr>
              <w:t>:</w:t>
            </w:r>
            <w:r w:rsidRPr="00EC262A">
              <w:rPr>
                <w:lang w:val="es-ES"/>
              </w:rPr>
              <w:br/>
              <w:t>:</w:t>
            </w:r>
            <w:r w:rsidRPr="00EC262A">
              <w:rPr>
                <w:lang w:val="es-ES"/>
              </w:rPr>
              <w:br/>
              <w:t>:</w:t>
            </w:r>
          </w:p>
        </w:tc>
      </w:tr>
      <w:tr w:rsidR="00E91F87" w:rsidRPr="00EC262A" w:rsidTr="005E3ABF">
        <w:trPr>
          <w:jc w:val="center"/>
        </w:trPr>
        <w:tc>
          <w:tcPr>
            <w:tcW w:w="2776" w:type="dxa"/>
            <w:vMerge w:val="restart"/>
            <w:vAlign w:val="center"/>
          </w:tcPr>
          <w:p w:rsidR="00E91F87" w:rsidRPr="00EC262A" w:rsidRDefault="00E91F87" w:rsidP="00C85932">
            <w:pPr>
              <w:pStyle w:val="Tabletext"/>
              <w:jc w:val="center"/>
              <w:rPr>
                <w:lang w:val="es-ES"/>
              </w:rPr>
            </w:pPr>
            <w:r w:rsidRPr="00EC262A">
              <w:rPr>
                <w:lang w:val="es-ES"/>
              </w:rPr>
              <w:t>n-1</w:t>
            </w:r>
          </w:p>
        </w:tc>
        <w:tc>
          <w:tcPr>
            <w:tcW w:w="2790" w:type="dxa"/>
            <w:vAlign w:val="center"/>
          </w:tcPr>
          <w:p w:rsidR="00E91F87" w:rsidRPr="00EC262A" w:rsidRDefault="00E91F87" w:rsidP="00C85932">
            <w:pPr>
              <w:pStyle w:val="Tabletext"/>
              <w:jc w:val="center"/>
              <w:rPr>
                <w:lang w:val="es-ES"/>
              </w:rPr>
            </w:pPr>
            <w:r w:rsidRPr="00EC262A">
              <w:rPr>
                <w:lang w:val="es-ES"/>
              </w:rPr>
              <w:t>V0,0</w:t>
            </w:r>
          </w:p>
        </w:tc>
        <w:tc>
          <w:tcPr>
            <w:tcW w:w="3060" w:type="dxa"/>
            <w:vAlign w:val="center"/>
          </w:tcPr>
          <w:p w:rsidR="00E91F87" w:rsidRPr="00EC262A" w:rsidRDefault="00E91F87" w:rsidP="00C85932">
            <w:pPr>
              <w:pStyle w:val="Tabletext"/>
              <w:jc w:val="center"/>
              <w:rPr>
                <w:lang w:val="es-ES"/>
              </w:rPr>
            </w:pPr>
            <w:r w:rsidRPr="00EC262A">
              <w:rPr>
                <w:lang w:val="es-ES"/>
              </w:rPr>
              <w:t>CM 1,2,0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V1,0</w:t>
            </w:r>
          </w:p>
        </w:tc>
        <w:tc>
          <w:tcPr>
            <w:tcW w:w="3060" w:type="dxa"/>
            <w:vAlign w:val="center"/>
          </w:tcPr>
          <w:p w:rsidR="00E91F87" w:rsidRPr="00EC262A" w:rsidRDefault="00E91F87" w:rsidP="00C85932">
            <w:pPr>
              <w:pStyle w:val="Tabletext"/>
              <w:jc w:val="center"/>
              <w:rPr>
                <w:lang w:val="es-ES"/>
              </w:rPr>
            </w:pPr>
            <w:r w:rsidRPr="00EC262A">
              <w:rPr>
                <w:lang w:val="es-ES"/>
              </w:rPr>
              <w:t>CM 5,1,0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V2,0</w:t>
            </w:r>
          </w:p>
        </w:tc>
        <w:tc>
          <w:tcPr>
            <w:tcW w:w="3060" w:type="dxa"/>
            <w:vAlign w:val="center"/>
          </w:tcPr>
          <w:p w:rsidR="00E91F87" w:rsidRPr="00EC262A" w:rsidRDefault="00E91F87" w:rsidP="00C85932">
            <w:pPr>
              <w:pStyle w:val="Tabletext"/>
              <w:jc w:val="center"/>
              <w:rPr>
                <w:lang w:val="es-ES"/>
              </w:rPr>
            </w:pPr>
            <w:r w:rsidRPr="00EC262A">
              <w:rPr>
                <w:lang w:val="es-ES"/>
              </w:rPr>
              <w:t>CM 7,3,0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V3,0</w:t>
            </w:r>
          </w:p>
        </w:tc>
        <w:tc>
          <w:tcPr>
            <w:tcW w:w="3060" w:type="dxa"/>
            <w:vAlign w:val="center"/>
          </w:tcPr>
          <w:p w:rsidR="00E91F87" w:rsidRPr="00EC262A" w:rsidRDefault="00E91F87" w:rsidP="00C85932">
            <w:pPr>
              <w:pStyle w:val="Tabletext"/>
              <w:jc w:val="center"/>
              <w:rPr>
                <w:lang w:val="es-ES"/>
              </w:rPr>
            </w:pPr>
            <w:r w:rsidRPr="00EC262A">
              <w:rPr>
                <w:lang w:val="es-ES"/>
              </w:rPr>
              <w:t>CM n – 1,0,0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V4,0</w:t>
            </w:r>
          </w:p>
        </w:tc>
        <w:tc>
          <w:tcPr>
            <w:tcW w:w="3060" w:type="dxa"/>
            <w:vAlign w:val="center"/>
          </w:tcPr>
          <w:p w:rsidR="00E91F87" w:rsidRPr="00EC262A" w:rsidRDefault="00E91F87" w:rsidP="00C85932">
            <w:pPr>
              <w:pStyle w:val="Tabletext"/>
              <w:jc w:val="center"/>
              <w:rPr>
                <w:lang w:val="es-ES"/>
              </w:rPr>
            </w:pPr>
            <w:r w:rsidRPr="00EC262A">
              <w:rPr>
                <w:lang w:val="es-ES"/>
              </w:rPr>
              <w:t>CM 3,4,0</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w:t>
            </w:r>
          </w:p>
        </w:tc>
        <w:tc>
          <w:tcPr>
            <w:tcW w:w="3060" w:type="dxa"/>
            <w:vAlign w:val="center"/>
          </w:tcPr>
          <w:p w:rsidR="00E91F87" w:rsidRPr="00EC262A" w:rsidRDefault="00E91F87" w:rsidP="00C85932">
            <w:pPr>
              <w:pStyle w:val="Tabletext"/>
              <w:jc w:val="center"/>
              <w:rPr>
                <w:lang w:val="es-ES"/>
              </w:rPr>
            </w:pPr>
            <w:r w:rsidRPr="00EC262A">
              <w:rPr>
                <w:lang w:val="es-ES"/>
              </w:rPr>
              <w:t>:</w:t>
            </w:r>
          </w:p>
        </w:tc>
      </w:tr>
      <w:tr w:rsidR="00E91F87" w:rsidRPr="00EC262A" w:rsidTr="005E3ABF">
        <w:trPr>
          <w:jc w:val="center"/>
        </w:trPr>
        <w:tc>
          <w:tcPr>
            <w:tcW w:w="2776" w:type="dxa"/>
            <w:vMerge/>
            <w:vAlign w:val="center"/>
          </w:tcPr>
          <w:p w:rsidR="00E91F87" w:rsidRPr="00EC262A" w:rsidRDefault="00E91F87" w:rsidP="00C85932">
            <w:pPr>
              <w:pStyle w:val="Tabletext"/>
              <w:jc w:val="center"/>
              <w:rPr>
                <w:lang w:val="es-ES"/>
              </w:rPr>
            </w:pPr>
          </w:p>
        </w:tc>
        <w:tc>
          <w:tcPr>
            <w:tcW w:w="2790" w:type="dxa"/>
            <w:vAlign w:val="center"/>
          </w:tcPr>
          <w:p w:rsidR="00E91F87" w:rsidRPr="00EC262A" w:rsidRDefault="00E91F87" w:rsidP="00C85932">
            <w:pPr>
              <w:pStyle w:val="Tabletext"/>
              <w:jc w:val="center"/>
              <w:rPr>
                <w:lang w:val="es-ES"/>
              </w:rPr>
            </w:pPr>
            <w:r w:rsidRPr="00EC262A">
              <w:rPr>
                <w:lang w:val="es-ES"/>
              </w:rPr>
              <w:t>V133,0</w:t>
            </w:r>
          </w:p>
        </w:tc>
        <w:tc>
          <w:tcPr>
            <w:tcW w:w="3060" w:type="dxa"/>
            <w:vAlign w:val="center"/>
          </w:tcPr>
          <w:p w:rsidR="00E91F87" w:rsidRPr="00EC262A" w:rsidRDefault="00E91F87" w:rsidP="00C85932">
            <w:pPr>
              <w:pStyle w:val="Tabletext"/>
              <w:jc w:val="center"/>
              <w:rPr>
                <w:lang w:val="es-ES"/>
              </w:rPr>
            </w:pPr>
            <w:r w:rsidRPr="00EC262A">
              <w:rPr>
                <w:lang w:val="es-ES"/>
              </w:rPr>
              <w:t>CM n – 1,0,26</w:t>
            </w:r>
          </w:p>
        </w:tc>
      </w:tr>
      <w:tr w:rsidR="00E91F87" w:rsidRPr="00EC262A" w:rsidTr="005E3ABF">
        <w:trPr>
          <w:jc w:val="center"/>
        </w:trPr>
        <w:tc>
          <w:tcPr>
            <w:tcW w:w="2776" w:type="dxa"/>
            <w:vMerge/>
            <w:tcBorders>
              <w:bottom w:val="single" w:sz="4" w:space="0" w:color="auto"/>
            </w:tcBorders>
            <w:vAlign w:val="center"/>
          </w:tcPr>
          <w:p w:rsidR="00E91F87" w:rsidRPr="00EC262A" w:rsidRDefault="00E91F87" w:rsidP="00C85932">
            <w:pPr>
              <w:pStyle w:val="Tabletext"/>
              <w:jc w:val="center"/>
              <w:rPr>
                <w:lang w:val="es-ES"/>
              </w:rPr>
            </w:pPr>
          </w:p>
        </w:tc>
        <w:tc>
          <w:tcPr>
            <w:tcW w:w="2790" w:type="dxa"/>
            <w:tcBorders>
              <w:bottom w:val="single" w:sz="4" w:space="0" w:color="auto"/>
            </w:tcBorders>
            <w:vAlign w:val="center"/>
          </w:tcPr>
          <w:p w:rsidR="00E91F87" w:rsidRPr="00EC262A" w:rsidRDefault="00E91F87" w:rsidP="00C85932">
            <w:pPr>
              <w:pStyle w:val="Tabletext"/>
              <w:jc w:val="center"/>
              <w:rPr>
                <w:lang w:val="es-ES"/>
              </w:rPr>
            </w:pPr>
            <w:r w:rsidRPr="00EC262A">
              <w:rPr>
                <w:lang w:val="es-ES"/>
              </w:rPr>
              <w:t>V134,0</w:t>
            </w:r>
          </w:p>
        </w:tc>
        <w:tc>
          <w:tcPr>
            <w:tcW w:w="3060" w:type="dxa"/>
            <w:tcBorders>
              <w:bottom w:val="single" w:sz="4" w:space="0" w:color="auto"/>
            </w:tcBorders>
            <w:vAlign w:val="center"/>
          </w:tcPr>
          <w:p w:rsidR="00E91F87" w:rsidRPr="00EC262A" w:rsidRDefault="00E91F87" w:rsidP="00C85932">
            <w:pPr>
              <w:pStyle w:val="Tabletext"/>
              <w:jc w:val="center"/>
              <w:rPr>
                <w:lang w:val="es-ES"/>
              </w:rPr>
            </w:pPr>
            <w:r w:rsidRPr="00EC262A">
              <w:rPr>
                <w:lang w:val="es-ES"/>
              </w:rPr>
              <w:t>CM 3,4,26</w:t>
            </w:r>
          </w:p>
        </w:tc>
      </w:tr>
      <w:tr w:rsidR="00E91F87" w:rsidRPr="00F85D38" w:rsidTr="005E3ABF">
        <w:trPr>
          <w:jc w:val="center"/>
        </w:trPr>
        <w:tc>
          <w:tcPr>
            <w:tcW w:w="8626" w:type="dxa"/>
            <w:gridSpan w:val="3"/>
            <w:tcBorders>
              <w:left w:val="nil"/>
              <w:bottom w:val="nil"/>
              <w:right w:val="nil"/>
            </w:tcBorders>
            <w:vAlign w:val="center"/>
          </w:tcPr>
          <w:p w:rsidR="00E91F87" w:rsidRPr="00EC262A" w:rsidRDefault="00E91F87" w:rsidP="005E3ABF">
            <w:pPr>
              <w:pStyle w:val="Tablelegend"/>
              <w:rPr>
                <w:lang w:val="es-ES"/>
              </w:rPr>
            </w:pPr>
            <w:r w:rsidRPr="00EC262A">
              <w:rPr>
                <w:lang w:val="es-ES"/>
              </w:rPr>
              <w:t>NOTA 1 – n = 10 para un sistema 525/60;  n = 12 para un sistema 625/50.</w:t>
            </w:r>
          </w:p>
        </w:tc>
      </w:tr>
    </w:tbl>
    <w:p w:rsidR="00E91F87" w:rsidRPr="00EC262A" w:rsidRDefault="00E91F87" w:rsidP="00E91F87">
      <w:pPr>
        <w:pStyle w:val="Tablefin"/>
        <w:rPr>
          <w:lang w:val="es-ES"/>
        </w:rPr>
      </w:pPr>
    </w:p>
    <w:p w:rsidR="00E91F87" w:rsidRPr="00EC262A" w:rsidRDefault="00E91F87" w:rsidP="00E91F87">
      <w:pPr>
        <w:pStyle w:val="Heading1"/>
        <w:rPr>
          <w:lang w:val="es-ES"/>
        </w:rPr>
      </w:pPr>
      <w:r w:rsidRPr="00EC262A">
        <w:rPr>
          <w:lang w:val="es-ES"/>
        </w:rPr>
        <w:t>2</w:t>
      </w:r>
      <w:r w:rsidRPr="00EC262A">
        <w:rPr>
          <w:lang w:val="es-ES"/>
        </w:rPr>
        <w:tab/>
        <w:t>Compresión de vídeo</w:t>
      </w:r>
    </w:p>
    <w:p w:rsidR="00E91F87" w:rsidRPr="00EC262A" w:rsidRDefault="00E91F87" w:rsidP="00E91F87">
      <w:pPr>
        <w:rPr>
          <w:lang w:val="es-ES"/>
        </w:rPr>
      </w:pPr>
      <w:r>
        <w:rPr>
          <w:lang w:val="es-ES"/>
        </w:rPr>
        <w:t>E</w:t>
      </w:r>
      <w:r w:rsidRPr="00EC262A">
        <w:rPr>
          <w:lang w:val="es-ES"/>
        </w:rPr>
        <w:t>ste punto analiza el procesamiento asociado a la compresión de vídeo 4:2:2 y 4:1:1.</w:t>
      </w:r>
    </w:p>
    <w:p w:rsidR="00E91F87" w:rsidRDefault="00E91F87" w:rsidP="00B21DB2">
      <w:pPr>
        <w:pStyle w:val="Note"/>
        <w:rPr>
          <w:lang w:val="es-ES"/>
        </w:rPr>
      </w:pPr>
      <w:r w:rsidRPr="00EC262A">
        <w:rPr>
          <w:lang w:val="es-ES"/>
        </w:rPr>
        <w:t>NOTA</w:t>
      </w:r>
      <w:r w:rsidR="00B21DB2">
        <w:rPr>
          <w:lang w:val="es-ES"/>
        </w:rPr>
        <w:t> </w:t>
      </w:r>
      <w:r w:rsidRPr="00EC262A">
        <w:rPr>
          <w:lang w:val="es-ES"/>
        </w:rPr>
        <w:t>1</w:t>
      </w:r>
      <w:r w:rsidR="00B21DB2">
        <w:rPr>
          <w:lang w:val="es-ES"/>
        </w:rPr>
        <w:t> </w:t>
      </w:r>
      <w:r w:rsidRPr="00EC262A">
        <w:rPr>
          <w:lang w:val="es-ES"/>
        </w:rPr>
        <w:t>–</w:t>
      </w:r>
      <w:r w:rsidR="00B21DB2">
        <w:rPr>
          <w:lang w:val="es-ES"/>
        </w:rPr>
        <w:t> </w:t>
      </w:r>
      <w:r w:rsidRPr="00EC262A">
        <w:rPr>
          <w:lang w:val="es-ES"/>
        </w:rPr>
        <w:t>Los valores Y,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utilizados en este punto son equivalentes a los valores Y</w:t>
      </w:r>
      <w:r w:rsidR="00B21DB2">
        <w:rPr>
          <w:lang w:val="es-ES"/>
        </w:rPr>
        <w:t>'</w:t>
      </w:r>
      <w:r w:rsidRPr="00EC262A">
        <w:rPr>
          <w:lang w:val="es-ES"/>
        </w:rPr>
        <w:t xml:space="preserve">, </w:t>
      </w:r>
      <w:r w:rsidR="00B21DB2" w:rsidRPr="00B21DB2">
        <w:rPr>
          <w:position w:val="-10"/>
        </w:rPr>
        <w:object w:dxaOrig="780" w:dyaOrig="400">
          <v:shape id="_x0000_i1035" type="#_x0000_t75" style="width:38.4pt;height:20.4pt" o:ole="">
            <v:imagedata r:id="rId36" o:title=""/>
          </v:shape>
          <o:OLEObject Type="Embed" ProgID="Equation.3" ShapeID="_x0000_i1035" DrawAspect="Content" ObjectID="_1375688529" r:id="rId37"/>
        </w:object>
      </w:r>
      <w:r w:rsidRPr="00EC262A">
        <w:rPr>
          <w:lang w:val="es-ES"/>
        </w:rPr>
        <w:t xml:space="preserve"> que no tienen la característica de transferencia no lineal descrita comúnmente como corregida en gamma.</w:t>
      </w:r>
    </w:p>
    <w:p w:rsidR="000716CB" w:rsidRDefault="000716CB">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E91F87" w:rsidRPr="00EC262A" w:rsidRDefault="00E91F87" w:rsidP="00E91F87">
      <w:pPr>
        <w:pStyle w:val="Heading2"/>
        <w:rPr>
          <w:lang w:val="es-ES"/>
        </w:rPr>
      </w:pPr>
      <w:r w:rsidRPr="00EC262A">
        <w:rPr>
          <w:lang w:val="es-ES"/>
        </w:rPr>
        <w:lastRenderedPageBreak/>
        <w:t>2.1</w:t>
      </w:r>
      <w:r w:rsidRPr="00EC262A">
        <w:rPr>
          <w:lang w:val="es-ES"/>
        </w:rPr>
        <w:tab/>
        <w:t>Estructura de vídeo</w:t>
      </w:r>
    </w:p>
    <w:p w:rsidR="00E91F87" w:rsidRPr="00EC262A" w:rsidRDefault="00E91F87" w:rsidP="00B21DB2">
      <w:pPr>
        <w:rPr>
          <w:lang w:val="es-ES"/>
        </w:rPr>
      </w:pPr>
      <w:r w:rsidRPr="00EC262A">
        <w:rPr>
          <w:lang w:val="es-ES"/>
        </w:rPr>
        <w:t>La señal de vídeo se muestrea con una frecuencia de 13,5</w:t>
      </w:r>
      <w:r w:rsidR="00B21DB2">
        <w:rPr>
          <w:lang w:val="es-ES"/>
        </w:rPr>
        <w:t> </w:t>
      </w:r>
      <w:r w:rsidRPr="00EC262A">
        <w:rPr>
          <w:lang w:val="es-ES"/>
        </w:rPr>
        <w:t>MHz para la luminancia (Y) y 6,75</w:t>
      </w:r>
      <w:r w:rsidR="00B21DB2">
        <w:rPr>
          <w:lang w:val="es-ES"/>
        </w:rPr>
        <w:t> </w:t>
      </w:r>
      <w:r w:rsidRPr="00EC262A">
        <w:rPr>
          <w:lang w:val="es-ES"/>
        </w:rPr>
        <w:t>MHz para la diferencia de color (C</w:t>
      </w:r>
      <w:r w:rsidRPr="00EC262A">
        <w:rPr>
          <w:vertAlign w:val="subscript"/>
          <w:lang w:val="es-ES"/>
        </w:rPr>
        <w:t>R</w:t>
      </w:r>
      <w:r w:rsidRPr="00EC262A">
        <w:rPr>
          <w:lang w:val="es-ES"/>
        </w:rPr>
        <w:t>, C</w:t>
      </w:r>
      <w:r w:rsidRPr="00EC262A">
        <w:rPr>
          <w:vertAlign w:val="subscript"/>
          <w:lang w:val="es-ES"/>
        </w:rPr>
        <w:t>B</w:t>
      </w:r>
      <w:r w:rsidRPr="00EC262A">
        <w:rPr>
          <w:lang w:val="es-ES"/>
        </w:rPr>
        <w:t>). Los datos de la zona de supresión vertical y la zona de supresión horizontal se descartan y a continuación el resto de datos de vídeo se reordenan en la trama de vídeo. La cantidad original de datos de vídeo se reducirá mediante técnicas de reducción de la velocidad binaria que adoptan la DCT y la VLC.</w:t>
      </w:r>
    </w:p>
    <w:p w:rsidR="00E91F87" w:rsidRPr="00EC262A" w:rsidRDefault="00E91F87" w:rsidP="00C24AAF">
      <w:pPr>
        <w:rPr>
          <w:lang w:val="es-ES"/>
        </w:rPr>
      </w:pPr>
      <w:r w:rsidRPr="00EC262A">
        <w:rPr>
          <w:lang w:val="es-ES"/>
        </w:rPr>
        <w:t>El proceso de reducción de la velocidad binaria es el siguiente: los datos de vídeo se asignan a un bloque DCT (8×8 muestras). Dos bloques DCT de luminancia y dos bloques DCT de diferencia de color constituyen un macrobloque para la compresión</w:t>
      </w:r>
      <w:r w:rsidR="00C24AAF">
        <w:rPr>
          <w:lang w:val="es-ES"/>
        </w:rPr>
        <w:t> </w:t>
      </w:r>
      <w:r w:rsidRPr="00EC262A">
        <w:rPr>
          <w:lang w:val="es-ES"/>
        </w:rPr>
        <w:t>4:2:2. Para la compresión</w:t>
      </w:r>
      <w:r w:rsidR="00C24AAF">
        <w:rPr>
          <w:lang w:val="es-ES"/>
        </w:rPr>
        <w:t> </w:t>
      </w:r>
      <w:r w:rsidRPr="00EC262A">
        <w:rPr>
          <w:lang w:val="es-ES"/>
        </w:rPr>
        <w:t>4:1:1, cuatro</w:t>
      </w:r>
      <w:r w:rsidR="00C24AAF">
        <w:rPr>
          <w:lang w:val="es-ES"/>
        </w:rPr>
        <w:t xml:space="preserve"> </w:t>
      </w:r>
      <w:r w:rsidRPr="00EC262A">
        <w:rPr>
          <w:lang w:val="es-ES"/>
        </w:rPr>
        <w:t>bloques DCT de luminancia y dos bloques DCT de diferencia de color constituyen un macrobloque. Cinco macrobloques forma un segmento de vídeo. Un segmento de vídeo se sigue comprimiendo en cinco macrobloques comprimidos utilizando las técnicas DCT y VLC.</w:t>
      </w:r>
    </w:p>
    <w:p w:rsidR="00E91F87" w:rsidRPr="00EC262A" w:rsidRDefault="00E91F87" w:rsidP="00E91F87">
      <w:pPr>
        <w:pStyle w:val="Heading3"/>
        <w:rPr>
          <w:lang w:val="es-ES"/>
        </w:rPr>
      </w:pPr>
      <w:r w:rsidRPr="00EC262A">
        <w:rPr>
          <w:lang w:val="es-ES"/>
        </w:rPr>
        <w:t>2.1.1</w:t>
      </w:r>
      <w:r w:rsidRPr="00EC262A">
        <w:rPr>
          <w:lang w:val="es-ES"/>
        </w:rPr>
        <w:tab/>
        <w:t>Estructura de muestreo</w:t>
      </w:r>
    </w:p>
    <w:p w:rsidR="00E91F87" w:rsidRPr="00EC262A" w:rsidRDefault="00E91F87" w:rsidP="00B21DB2">
      <w:pPr>
        <w:rPr>
          <w:lang w:val="es-ES"/>
        </w:rPr>
      </w:pPr>
      <w:r w:rsidRPr="00EC262A">
        <w:rPr>
          <w:lang w:val="es-ES"/>
        </w:rPr>
        <w:t>La estructura de muestreo es idéntica a la estructura de muestreo de las señales de TV de componente 4:2:2 descritas en la Recomendación UIT-R BT.601. En el Cuadro</w:t>
      </w:r>
      <w:r w:rsidR="00B21DB2">
        <w:rPr>
          <w:lang w:val="es-ES"/>
        </w:rPr>
        <w:t> </w:t>
      </w:r>
      <w:r w:rsidRPr="00EC262A">
        <w:rPr>
          <w:lang w:val="es-ES"/>
        </w:rPr>
        <w:t xml:space="preserve">20 se describe la estructura del muestreo de luminancia (Y) y </w:t>
      </w:r>
      <w:r>
        <w:rPr>
          <w:lang w:val="es-ES"/>
        </w:rPr>
        <w:t xml:space="preserve">de </w:t>
      </w:r>
      <w:r w:rsidRPr="00EC262A">
        <w:rPr>
          <w:lang w:val="es-ES"/>
        </w:rPr>
        <w:t>dos señales diferencia de color (C</w:t>
      </w:r>
      <w:r w:rsidRPr="00EC262A">
        <w:rPr>
          <w:vertAlign w:val="subscript"/>
          <w:lang w:val="es-ES"/>
        </w:rPr>
        <w:t>R</w:t>
      </w:r>
      <w:r w:rsidRPr="00EC262A">
        <w:rPr>
          <w:lang w:val="es-ES"/>
        </w:rPr>
        <w:t>, C</w:t>
      </w:r>
      <w:r w:rsidRPr="00EC262A">
        <w:rPr>
          <w:vertAlign w:val="subscript"/>
          <w:lang w:val="es-ES"/>
        </w:rPr>
        <w:t>B</w:t>
      </w:r>
      <w:r w:rsidRPr="00EC262A">
        <w:rPr>
          <w:lang w:val="es-ES"/>
        </w:rPr>
        <w:t>) en la estructura 4:2:2.</w:t>
      </w:r>
    </w:p>
    <w:p w:rsidR="00E91F87" w:rsidRPr="00EC262A" w:rsidRDefault="00E91F87" w:rsidP="00E91F87">
      <w:pPr>
        <w:pStyle w:val="TableNo"/>
        <w:rPr>
          <w:lang w:val="es-ES"/>
        </w:rPr>
      </w:pPr>
      <w:r w:rsidRPr="00EC262A">
        <w:rPr>
          <w:lang w:val="es-ES"/>
        </w:rPr>
        <w:t>CUADRO 20</w:t>
      </w:r>
    </w:p>
    <w:p w:rsidR="00E91F87" w:rsidRPr="00EC262A" w:rsidRDefault="00E91F87" w:rsidP="00E91F87">
      <w:pPr>
        <w:pStyle w:val="Tabletitle"/>
        <w:rPr>
          <w:lang w:val="es-ES"/>
        </w:rPr>
      </w:pPr>
      <w:r w:rsidRPr="00EC262A">
        <w:rPr>
          <w:lang w:val="es-ES"/>
        </w:rPr>
        <w:t>Construcción del muestreo de la señal de vídeo (4:2:2)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1268"/>
        <w:gridCol w:w="2863"/>
        <w:gridCol w:w="308"/>
        <w:gridCol w:w="2102"/>
      </w:tblGrid>
      <w:tr w:rsidR="00E91F87" w:rsidRPr="00EC262A" w:rsidTr="00C85932">
        <w:trPr>
          <w:trHeight w:val="20"/>
          <w:jc w:val="center"/>
        </w:trPr>
        <w:tc>
          <w:tcPr>
            <w:tcW w:w="3078" w:type="dxa"/>
          </w:tcPr>
          <w:p w:rsidR="00E91F87" w:rsidRPr="00EC262A" w:rsidRDefault="00E91F87" w:rsidP="00C85932">
            <w:pPr>
              <w:pStyle w:val="Tabletext"/>
              <w:jc w:val="left"/>
              <w:rPr>
                <w:lang w:val="es-ES"/>
              </w:rPr>
            </w:pPr>
          </w:p>
        </w:tc>
        <w:tc>
          <w:tcPr>
            <w:tcW w:w="1260" w:type="dxa"/>
          </w:tcPr>
          <w:p w:rsidR="00E91F87" w:rsidRPr="00EC262A" w:rsidRDefault="00E91F87" w:rsidP="00C85932">
            <w:pPr>
              <w:pStyle w:val="Tabletext"/>
              <w:jc w:val="center"/>
              <w:rPr>
                <w:lang w:val="es-ES"/>
              </w:rPr>
            </w:pPr>
          </w:p>
        </w:tc>
        <w:tc>
          <w:tcPr>
            <w:tcW w:w="2844" w:type="dxa"/>
          </w:tcPr>
          <w:p w:rsidR="00E91F87" w:rsidRPr="00EC262A" w:rsidRDefault="00E91F87" w:rsidP="00C85932">
            <w:pPr>
              <w:pStyle w:val="Tabletext"/>
              <w:jc w:val="center"/>
              <w:rPr>
                <w:lang w:val="es-ES"/>
              </w:rPr>
            </w:pPr>
            <w:r w:rsidRPr="00EC262A">
              <w:rPr>
                <w:lang w:val="es-ES"/>
              </w:rPr>
              <w:t>Sistema 525/60</w:t>
            </w:r>
          </w:p>
        </w:tc>
        <w:tc>
          <w:tcPr>
            <w:tcW w:w="2394" w:type="dxa"/>
            <w:gridSpan w:val="2"/>
          </w:tcPr>
          <w:p w:rsidR="00E91F87" w:rsidRPr="00EC262A" w:rsidRDefault="00E91F87" w:rsidP="00C85932">
            <w:pPr>
              <w:pStyle w:val="Tabletext"/>
              <w:jc w:val="center"/>
              <w:rPr>
                <w:lang w:val="es-ES"/>
              </w:rPr>
            </w:pPr>
            <w:r w:rsidRPr="00EC262A">
              <w:rPr>
                <w:lang w:val="es-ES"/>
              </w:rPr>
              <w:t>Sistema 625/50</w:t>
            </w:r>
          </w:p>
        </w:tc>
      </w:tr>
      <w:tr w:rsidR="00E91F87" w:rsidRPr="00EC262A" w:rsidTr="00A07D6F">
        <w:trPr>
          <w:trHeight w:val="20"/>
          <w:jc w:val="center"/>
        </w:trPr>
        <w:tc>
          <w:tcPr>
            <w:tcW w:w="3078" w:type="dxa"/>
            <w:vMerge w:val="restart"/>
            <w:vAlign w:val="center"/>
          </w:tcPr>
          <w:p w:rsidR="00E91F87" w:rsidRPr="00EC262A" w:rsidRDefault="00E91F87" w:rsidP="00A07D6F">
            <w:pPr>
              <w:pStyle w:val="Tabletext"/>
              <w:jc w:val="left"/>
              <w:rPr>
                <w:lang w:val="es-ES"/>
              </w:rPr>
            </w:pPr>
            <w:r w:rsidRPr="00EC262A">
              <w:rPr>
                <w:lang w:val="es-ES"/>
              </w:rPr>
              <w:t>Frecuencia de muestreo</w:t>
            </w:r>
          </w:p>
        </w:tc>
        <w:tc>
          <w:tcPr>
            <w:tcW w:w="1260" w:type="dxa"/>
          </w:tcPr>
          <w:p w:rsidR="00E91F87" w:rsidRPr="00EC262A" w:rsidRDefault="00E91F87" w:rsidP="00C85932">
            <w:pPr>
              <w:pStyle w:val="Tabletext"/>
              <w:jc w:val="center"/>
              <w:rPr>
                <w:lang w:val="es-ES"/>
              </w:rPr>
            </w:pPr>
            <w:r w:rsidRPr="00EC262A">
              <w:rPr>
                <w:lang w:val="es-ES"/>
              </w:rPr>
              <w:t>Y</w:t>
            </w:r>
          </w:p>
        </w:tc>
        <w:tc>
          <w:tcPr>
            <w:tcW w:w="5238" w:type="dxa"/>
            <w:gridSpan w:val="3"/>
          </w:tcPr>
          <w:p w:rsidR="00E91F87" w:rsidRPr="00EC262A" w:rsidRDefault="00E91F87" w:rsidP="00C85932">
            <w:pPr>
              <w:pStyle w:val="Tabletext"/>
              <w:jc w:val="center"/>
              <w:rPr>
                <w:lang w:val="es-ES"/>
              </w:rPr>
            </w:pPr>
            <w:r w:rsidRPr="00EC262A">
              <w:rPr>
                <w:lang w:val="es-ES"/>
              </w:rPr>
              <w:t>13,5 MHz</w:t>
            </w:r>
          </w:p>
        </w:tc>
      </w:tr>
      <w:tr w:rsidR="00E91F87" w:rsidRPr="00EC262A" w:rsidTr="00C85932">
        <w:trPr>
          <w:trHeight w:val="20"/>
          <w:jc w:val="center"/>
        </w:trPr>
        <w:tc>
          <w:tcPr>
            <w:tcW w:w="3078" w:type="dxa"/>
            <w:vMerge/>
          </w:tcPr>
          <w:p w:rsidR="00E91F87" w:rsidRPr="00EC262A" w:rsidRDefault="00E91F87" w:rsidP="00C85932">
            <w:pPr>
              <w:pStyle w:val="Tabletext"/>
              <w:jc w:val="left"/>
              <w:rPr>
                <w:lang w:val="es-ES"/>
              </w:rPr>
            </w:pPr>
          </w:p>
        </w:tc>
        <w:tc>
          <w:tcPr>
            <w:tcW w:w="1260" w:type="dxa"/>
          </w:tcPr>
          <w:p w:rsidR="00E91F87" w:rsidRPr="00EC262A" w:rsidRDefault="00E91F87" w:rsidP="00C85932">
            <w:pPr>
              <w:pStyle w:val="Tabletext"/>
              <w:jc w:val="center"/>
              <w:rPr>
                <w:lang w:val="es-ES"/>
              </w:rPr>
            </w:pPr>
            <w:r w:rsidRPr="00EC262A">
              <w:rPr>
                <w:lang w:val="es-ES"/>
              </w:rPr>
              <w:t>C</w:t>
            </w:r>
            <w:r w:rsidRPr="00EC262A">
              <w:rPr>
                <w:vertAlign w:val="subscript"/>
                <w:lang w:val="es-ES"/>
              </w:rPr>
              <w:t>R</w:t>
            </w:r>
            <w:r w:rsidRPr="00EC262A">
              <w:rPr>
                <w:lang w:val="es-ES"/>
              </w:rPr>
              <w:t>, C</w:t>
            </w:r>
            <w:r w:rsidRPr="00EC262A">
              <w:rPr>
                <w:vertAlign w:val="subscript"/>
                <w:lang w:val="es-ES"/>
              </w:rPr>
              <w:t>B</w:t>
            </w:r>
          </w:p>
        </w:tc>
        <w:tc>
          <w:tcPr>
            <w:tcW w:w="5238" w:type="dxa"/>
            <w:gridSpan w:val="3"/>
          </w:tcPr>
          <w:p w:rsidR="00E91F87" w:rsidRPr="00EC262A" w:rsidRDefault="00E91F87" w:rsidP="00C85932">
            <w:pPr>
              <w:pStyle w:val="Tabletext"/>
              <w:jc w:val="center"/>
              <w:rPr>
                <w:lang w:val="es-ES"/>
              </w:rPr>
            </w:pPr>
            <w:r w:rsidRPr="00EC262A">
              <w:rPr>
                <w:lang w:val="es-ES"/>
              </w:rPr>
              <w:t>6,75 MHz</w:t>
            </w:r>
          </w:p>
        </w:tc>
      </w:tr>
      <w:tr w:rsidR="00E91F87" w:rsidRPr="00EC262A" w:rsidTr="00A07D6F">
        <w:trPr>
          <w:trHeight w:val="20"/>
          <w:jc w:val="center"/>
        </w:trPr>
        <w:tc>
          <w:tcPr>
            <w:tcW w:w="3078" w:type="dxa"/>
            <w:vMerge w:val="restart"/>
            <w:vAlign w:val="center"/>
          </w:tcPr>
          <w:p w:rsidR="00E91F87" w:rsidRPr="00EC262A" w:rsidRDefault="00E91F87" w:rsidP="00A07D6F">
            <w:pPr>
              <w:pStyle w:val="Tabletext"/>
              <w:jc w:val="left"/>
              <w:rPr>
                <w:lang w:val="es-ES"/>
              </w:rPr>
            </w:pPr>
            <w:r w:rsidRPr="00EC262A">
              <w:rPr>
                <w:lang w:val="es-ES"/>
              </w:rPr>
              <w:t>Número total de píxels por línea</w:t>
            </w:r>
          </w:p>
        </w:tc>
        <w:tc>
          <w:tcPr>
            <w:tcW w:w="1260" w:type="dxa"/>
          </w:tcPr>
          <w:p w:rsidR="00E91F87" w:rsidRPr="00EC262A" w:rsidRDefault="00E91F87" w:rsidP="00C85932">
            <w:pPr>
              <w:pStyle w:val="Tabletext"/>
              <w:jc w:val="center"/>
              <w:rPr>
                <w:lang w:val="es-ES"/>
              </w:rPr>
            </w:pPr>
            <w:r w:rsidRPr="00EC262A">
              <w:rPr>
                <w:lang w:val="es-ES"/>
              </w:rPr>
              <w:t>Y</w:t>
            </w:r>
          </w:p>
        </w:tc>
        <w:tc>
          <w:tcPr>
            <w:tcW w:w="2844" w:type="dxa"/>
          </w:tcPr>
          <w:p w:rsidR="00E91F87" w:rsidRPr="00EC262A" w:rsidRDefault="00E91F87" w:rsidP="00C85932">
            <w:pPr>
              <w:pStyle w:val="Tabletext"/>
              <w:jc w:val="center"/>
              <w:rPr>
                <w:lang w:val="es-ES"/>
              </w:rPr>
            </w:pPr>
            <w:r w:rsidRPr="00EC262A">
              <w:rPr>
                <w:lang w:val="es-ES"/>
              </w:rPr>
              <w:t>858</w:t>
            </w:r>
          </w:p>
        </w:tc>
        <w:tc>
          <w:tcPr>
            <w:tcW w:w="2394" w:type="dxa"/>
            <w:gridSpan w:val="2"/>
          </w:tcPr>
          <w:p w:rsidR="00E91F87" w:rsidRPr="00EC262A" w:rsidRDefault="00E91F87" w:rsidP="00C85932">
            <w:pPr>
              <w:pStyle w:val="Tabletext"/>
              <w:jc w:val="center"/>
              <w:rPr>
                <w:lang w:val="es-ES"/>
              </w:rPr>
            </w:pPr>
            <w:r w:rsidRPr="00EC262A">
              <w:rPr>
                <w:lang w:val="es-ES"/>
              </w:rPr>
              <w:t>864</w:t>
            </w:r>
          </w:p>
        </w:tc>
      </w:tr>
      <w:tr w:rsidR="00E91F87" w:rsidRPr="00EC262A" w:rsidTr="00C85932">
        <w:trPr>
          <w:trHeight w:val="20"/>
          <w:jc w:val="center"/>
        </w:trPr>
        <w:tc>
          <w:tcPr>
            <w:tcW w:w="3078" w:type="dxa"/>
            <w:vMerge/>
          </w:tcPr>
          <w:p w:rsidR="00E91F87" w:rsidRPr="00EC262A" w:rsidRDefault="00E91F87" w:rsidP="00C85932">
            <w:pPr>
              <w:pStyle w:val="Tabletext"/>
              <w:jc w:val="left"/>
              <w:rPr>
                <w:lang w:val="es-ES"/>
              </w:rPr>
            </w:pPr>
          </w:p>
        </w:tc>
        <w:tc>
          <w:tcPr>
            <w:tcW w:w="1260" w:type="dxa"/>
          </w:tcPr>
          <w:p w:rsidR="00E91F87" w:rsidRPr="00EC262A" w:rsidRDefault="00E91F87" w:rsidP="00C85932">
            <w:pPr>
              <w:pStyle w:val="Tabletext"/>
              <w:jc w:val="center"/>
              <w:rPr>
                <w:lang w:val="es-ES"/>
              </w:rPr>
            </w:pPr>
            <w:r w:rsidRPr="00EC262A">
              <w:rPr>
                <w:lang w:val="es-ES"/>
              </w:rPr>
              <w:t>C</w:t>
            </w:r>
            <w:r w:rsidRPr="00EC262A">
              <w:rPr>
                <w:vertAlign w:val="subscript"/>
                <w:lang w:val="es-ES"/>
              </w:rPr>
              <w:t>R</w:t>
            </w:r>
            <w:r w:rsidRPr="00EC262A">
              <w:rPr>
                <w:lang w:val="es-ES"/>
              </w:rPr>
              <w:t>, C</w:t>
            </w:r>
            <w:r w:rsidRPr="00EC262A">
              <w:rPr>
                <w:vertAlign w:val="subscript"/>
                <w:lang w:val="es-ES"/>
              </w:rPr>
              <w:t>B</w:t>
            </w:r>
          </w:p>
        </w:tc>
        <w:tc>
          <w:tcPr>
            <w:tcW w:w="2844" w:type="dxa"/>
          </w:tcPr>
          <w:p w:rsidR="00E91F87" w:rsidRPr="00EC262A" w:rsidRDefault="00E91F87" w:rsidP="00C85932">
            <w:pPr>
              <w:pStyle w:val="Tabletext"/>
              <w:jc w:val="center"/>
              <w:rPr>
                <w:lang w:val="es-ES"/>
              </w:rPr>
            </w:pPr>
            <w:r w:rsidRPr="00EC262A">
              <w:rPr>
                <w:lang w:val="es-ES"/>
              </w:rPr>
              <w:t>429</w:t>
            </w:r>
          </w:p>
        </w:tc>
        <w:tc>
          <w:tcPr>
            <w:tcW w:w="2394" w:type="dxa"/>
            <w:gridSpan w:val="2"/>
          </w:tcPr>
          <w:p w:rsidR="00E91F87" w:rsidRPr="00EC262A" w:rsidRDefault="00E91F87" w:rsidP="00C85932">
            <w:pPr>
              <w:pStyle w:val="Tabletext"/>
              <w:jc w:val="center"/>
              <w:rPr>
                <w:lang w:val="es-ES"/>
              </w:rPr>
            </w:pPr>
            <w:r w:rsidRPr="00EC262A">
              <w:rPr>
                <w:lang w:val="es-ES"/>
              </w:rPr>
              <w:t>432</w:t>
            </w:r>
          </w:p>
        </w:tc>
      </w:tr>
      <w:tr w:rsidR="00E91F87" w:rsidRPr="00EC262A" w:rsidTr="00A07D6F">
        <w:trPr>
          <w:trHeight w:val="20"/>
          <w:jc w:val="center"/>
        </w:trPr>
        <w:tc>
          <w:tcPr>
            <w:tcW w:w="3078" w:type="dxa"/>
            <w:vMerge w:val="restart"/>
            <w:vAlign w:val="center"/>
          </w:tcPr>
          <w:p w:rsidR="00E91F87" w:rsidRPr="00EC262A" w:rsidRDefault="00E91F87" w:rsidP="00A07D6F">
            <w:pPr>
              <w:pStyle w:val="Tabletext"/>
              <w:jc w:val="left"/>
              <w:rPr>
                <w:lang w:val="es-ES"/>
              </w:rPr>
            </w:pPr>
            <w:r w:rsidRPr="00EC262A">
              <w:rPr>
                <w:lang w:val="es-ES"/>
              </w:rPr>
              <w:t>Número de píxels activos por línea</w:t>
            </w:r>
          </w:p>
        </w:tc>
        <w:tc>
          <w:tcPr>
            <w:tcW w:w="1260" w:type="dxa"/>
          </w:tcPr>
          <w:p w:rsidR="00E91F87" w:rsidRPr="00EC262A" w:rsidRDefault="00E91F87" w:rsidP="00C85932">
            <w:pPr>
              <w:pStyle w:val="Tabletext"/>
              <w:jc w:val="center"/>
              <w:rPr>
                <w:lang w:val="es-ES"/>
              </w:rPr>
            </w:pPr>
            <w:r w:rsidRPr="00EC262A">
              <w:rPr>
                <w:lang w:val="es-ES"/>
              </w:rPr>
              <w:t>Y</w:t>
            </w:r>
          </w:p>
        </w:tc>
        <w:tc>
          <w:tcPr>
            <w:tcW w:w="5238" w:type="dxa"/>
            <w:gridSpan w:val="3"/>
          </w:tcPr>
          <w:p w:rsidR="00E91F87" w:rsidRPr="00EC262A" w:rsidRDefault="00E91F87" w:rsidP="00C85932">
            <w:pPr>
              <w:pStyle w:val="Tabletext"/>
              <w:jc w:val="center"/>
              <w:rPr>
                <w:lang w:val="es-ES"/>
              </w:rPr>
            </w:pPr>
            <w:r w:rsidRPr="00EC262A">
              <w:rPr>
                <w:lang w:val="es-ES"/>
              </w:rPr>
              <w:t>720</w:t>
            </w:r>
          </w:p>
        </w:tc>
      </w:tr>
      <w:tr w:rsidR="00E91F87" w:rsidRPr="00EC262A" w:rsidTr="00C85932">
        <w:trPr>
          <w:trHeight w:val="20"/>
          <w:jc w:val="center"/>
        </w:trPr>
        <w:tc>
          <w:tcPr>
            <w:tcW w:w="3078" w:type="dxa"/>
            <w:vMerge/>
          </w:tcPr>
          <w:p w:rsidR="00E91F87" w:rsidRPr="00EC262A" w:rsidRDefault="00E91F87" w:rsidP="00C85932">
            <w:pPr>
              <w:pStyle w:val="Tabletext"/>
              <w:jc w:val="left"/>
              <w:rPr>
                <w:lang w:val="es-ES"/>
              </w:rPr>
            </w:pPr>
          </w:p>
        </w:tc>
        <w:tc>
          <w:tcPr>
            <w:tcW w:w="1260" w:type="dxa"/>
          </w:tcPr>
          <w:p w:rsidR="00E91F87" w:rsidRPr="00EC262A" w:rsidRDefault="00E91F87" w:rsidP="00C85932">
            <w:pPr>
              <w:pStyle w:val="Tabletext"/>
              <w:jc w:val="center"/>
              <w:rPr>
                <w:lang w:val="es-ES"/>
              </w:rPr>
            </w:pPr>
            <w:r w:rsidRPr="00EC262A">
              <w:rPr>
                <w:lang w:val="es-ES"/>
              </w:rPr>
              <w:t>C</w:t>
            </w:r>
            <w:r w:rsidRPr="00EC262A">
              <w:rPr>
                <w:vertAlign w:val="subscript"/>
                <w:lang w:val="es-ES"/>
              </w:rPr>
              <w:t>R</w:t>
            </w:r>
            <w:r w:rsidRPr="00EC262A">
              <w:rPr>
                <w:lang w:val="es-ES"/>
              </w:rPr>
              <w:t>, C</w:t>
            </w:r>
            <w:r w:rsidRPr="00EC262A">
              <w:rPr>
                <w:vertAlign w:val="subscript"/>
                <w:lang w:val="es-ES"/>
              </w:rPr>
              <w:t>B</w:t>
            </w:r>
          </w:p>
        </w:tc>
        <w:tc>
          <w:tcPr>
            <w:tcW w:w="5238" w:type="dxa"/>
            <w:gridSpan w:val="3"/>
          </w:tcPr>
          <w:p w:rsidR="00E91F87" w:rsidRPr="00EC262A" w:rsidRDefault="00E91F87" w:rsidP="00C85932">
            <w:pPr>
              <w:pStyle w:val="Tabletext"/>
              <w:jc w:val="center"/>
              <w:rPr>
                <w:lang w:val="es-ES"/>
              </w:rPr>
            </w:pPr>
            <w:r w:rsidRPr="00EC262A">
              <w:rPr>
                <w:lang w:val="es-ES"/>
              </w:rPr>
              <w:t>360</w:t>
            </w:r>
          </w:p>
        </w:tc>
      </w:tr>
      <w:tr w:rsidR="00E91F87" w:rsidRPr="00EC262A" w:rsidTr="00C85932">
        <w:trPr>
          <w:trHeight w:val="20"/>
          <w:jc w:val="center"/>
        </w:trPr>
        <w:tc>
          <w:tcPr>
            <w:tcW w:w="4338" w:type="dxa"/>
            <w:gridSpan w:val="2"/>
          </w:tcPr>
          <w:p w:rsidR="00E91F87" w:rsidRPr="00EC262A" w:rsidRDefault="00E91F87" w:rsidP="00C85932">
            <w:pPr>
              <w:pStyle w:val="Tabletext"/>
              <w:jc w:val="left"/>
              <w:rPr>
                <w:lang w:val="es-ES"/>
              </w:rPr>
            </w:pPr>
            <w:r w:rsidRPr="00EC262A">
              <w:rPr>
                <w:lang w:val="es-ES"/>
              </w:rPr>
              <w:t>Número total de líneas activas por trama</w:t>
            </w:r>
          </w:p>
        </w:tc>
        <w:tc>
          <w:tcPr>
            <w:tcW w:w="2844" w:type="dxa"/>
          </w:tcPr>
          <w:p w:rsidR="00E91F87" w:rsidRPr="00EC262A" w:rsidRDefault="00E91F87" w:rsidP="00C85932">
            <w:pPr>
              <w:pStyle w:val="Tabletext"/>
              <w:jc w:val="center"/>
              <w:rPr>
                <w:lang w:val="es-ES"/>
              </w:rPr>
            </w:pPr>
            <w:r w:rsidRPr="00EC262A">
              <w:rPr>
                <w:lang w:val="es-ES"/>
              </w:rPr>
              <w:t>525</w:t>
            </w:r>
          </w:p>
        </w:tc>
        <w:tc>
          <w:tcPr>
            <w:tcW w:w="2394" w:type="dxa"/>
            <w:gridSpan w:val="2"/>
          </w:tcPr>
          <w:p w:rsidR="00E91F87" w:rsidRPr="00EC262A" w:rsidRDefault="00E91F87" w:rsidP="00C85932">
            <w:pPr>
              <w:pStyle w:val="Tabletext"/>
              <w:jc w:val="center"/>
              <w:rPr>
                <w:lang w:val="es-ES"/>
              </w:rPr>
            </w:pPr>
            <w:r w:rsidRPr="00EC262A">
              <w:rPr>
                <w:lang w:val="es-ES"/>
              </w:rPr>
              <w:t>625</w:t>
            </w:r>
          </w:p>
        </w:tc>
      </w:tr>
      <w:tr w:rsidR="00E91F87" w:rsidRPr="00EC262A" w:rsidTr="00C85932">
        <w:trPr>
          <w:trHeight w:val="20"/>
          <w:jc w:val="center"/>
        </w:trPr>
        <w:tc>
          <w:tcPr>
            <w:tcW w:w="4338" w:type="dxa"/>
            <w:gridSpan w:val="2"/>
          </w:tcPr>
          <w:p w:rsidR="00E91F87" w:rsidRPr="00EC262A" w:rsidRDefault="00E91F87" w:rsidP="00C85932">
            <w:pPr>
              <w:pStyle w:val="Tabletext"/>
              <w:jc w:val="left"/>
              <w:rPr>
                <w:lang w:val="es-ES"/>
              </w:rPr>
            </w:pPr>
            <w:r w:rsidRPr="00EC262A">
              <w:rPr>
                <w:lang w:val="es-ES"/>
              </w:rPr>
              <w:t>Número de líneas activas por trama</w:t>
            </w:r>
          </w:p>
        </w:tc>
        <w:tc>
          <w:tcPr>
            <w:tcW w:w="2844" w:type="dxa"/>
          </w:tcPr>
          <w:p w:rsidR="00E91F87" w:rsidRPr="00EC262A" w:rsidRDefault="00E91F87" w:rsidP="00C85932">
            <w:pPr>
              <w:pStyle w:val="Tabletext"/>
              <w:jc w:val="center"/>
              <w:rPr>
                <w:lang w:val="es-ES"/>
              </w:rPr>
            </w:pPr>
            <w:r w:rsidRPr="00EC262A">
              <w:rPr>
                <w:lang w:val="es-ES"/>
              </w:rPr>
              <w:t>480</w:t>
            </w:r>
          </w:p>
        </w:tc>
        <w:tc>
          <w:tcPr>
            <w:tcW w:w="2394" w:type="dxa"/>
            <w:gridSpan w:val="2"/>
          </w:tcPr>
          <w:p w:rsidR="00E91F87" w:rsidRPr="00EC262A" w:rsidRDefault="00E91F87" w:rsidP="00C85932">
            <w:pPr>
              <w:pStyle w:val="Tabletext"/>
              <w:jc w:val="center"/>
              <w:rPr>
                <w:lang w:val="es-ES"/>
              </w:rPr>
            </w:pPr>
            <w:r w:rsidRPr="00EC262A">
              <w:rPr>
                <w:lang w:val="es-ES"/>
              </w:rPr>
              <w:t>576</w:t>
            </w:r>
          </w:p>
        </w:tc>
      </w:tr>
      <w:tr w:rsidR="00E91F87" w:rsidRPr="00EC262A" w:rsidTr="00A07D6F">
        <w:trPr>
          <w:trHeight w:val="20"/>
          <w:jc w:val="center"/>
        </w:trPr>
        <w:tc>
          <w:tcPr>
            <w:tcW w:w="3078" w:type="dxa"/>
            <w:vMerge w:val="restart"/>
            <w:vAlign w:val="center"/>
          </w:tcPr>
          <w:p w:rsidR="00E91F87" w:rsidRPr="00EC262A" w:rsidRDefault="00E91F87" w:rsidP="00A07D6F">
            <w:pPr>
              <w:pStyle w:val="Tabletext"/>
              <w:jc w:val="center"/>
              <w:rPr>
                <w:lang w:val="es-ES"/>
              </w:rPr>
            </w:pPr>
            <w:r w:rsidRPr="00EC262A">
              <w:rPr>
                <w:lang w:val="es-ES"/>
              </w:rPr>
              <w:t>Número de líneas activas</w:t>
            </w:r>
          </w:p>
        </w:tc>
        <w:tc>
          <w:tcPr>
            <w:tcW w:w="1260" w:type="dxa"/>
          </w:tcPr>
          <w:p w:rsidR="00E91F87" w:rsidRPr="00EC262A" w:rsidRDefault="00E91F87" w:rsidP="00C85932">
            <w:pPr>
              <w:pStyle w:val="Tabletext"/>
              <w:jc w:val="center"/>
              <w:rPr>
                <w:lang w:val="es-ES"/>
              </w:rPr>
            </w:pPr>
            <w:r w:rsidRPr="00EC262A">
              <w:rPr>
                <w:lang w:val="es-ES"/>
              </w:rPr>
              <w:t>Campo 1</w:t>
            </w:r>
          </w:p>
        </w:tc>
        <w:tc>
          <w:tcPr>
            <w:tcW w:w="2844" w:type="dxa"/>
          </w:tcPr>
          <w:p w:rsidR="00E91F87" w:rsidRPr="00EC262A" w:rsidRDefault="00E91F87" w:rsidP="00C85932">
            <w:pPr>
              <w:pStyle w:val="Tabletext"/>
              <w:jc w:val="center"/>
              <w:rPr>
                <w:lang w:val="es-ES"/>
              </w:rPr>
            </w:pPr>
            <w:r w:rsidRPr="00EC262A">
              <w:rPr>
                <w:lang w:val="es-ES"/>
              </w:rPr>
              <w:t>23 a 262</w:t>
            </w:r>
          </w:p>
        </w:tc>
        <w:tc>
          <w:tcPr>
            <w:tcW w:w="2394" w:type="dxa"/>
            <w:gridSpan w:val="2"/>
          </w:tcPr>
          <w:p w:rsidR="00E91F87" w:rsidRPr="00EC262A" w:rsidRDefault="00E91F87" w:rsidP="00C85932">
            <w:pPr>
              <w:pStyle w:val="Tabletext"/>
              <w:jc w:val="center"/>
              <w:rPr>
                <w:lang w:val="es-ES"/>
              </w:rPr>
            </w:pPr>
            <w:r w:rsidRPr="00EC262A">
              <w:rPr>
                <w:lang w:val="es-ES"/>
              </w:rPr>
              <w:t>23 a 310</w:t>
            </w:r>
          </w:p>
        </w:tc>
      </w:tr>
      <w:tr w:rsidR="00E91F87" w:rsidRPr="00EC262A" w:rsidTr="00C85932">
        <w:trPr>
          <w:trHeight w:val="20"/>
          <w:jc w:val="center"/>
        </w:trPr>
        <w:tc>
          <w:tcPr>
            <w:tcW w:w="3078" w:type="dxa"/>
            <w:vMerge/>
          </w:tcPr>
          <w:p w:rsidR="00E91F87" w:rsidRPr="00EC262A" w:rsidRDefault="00E91F87" w:rsidP="00C85932">
            <w:pPr>
              <w:pStyle w:val="Tabletext"/>
              <w:jc w:val="left"/>
              <w:rPr>
                <w:lang w:val="es-ES"/>
              </w:rPr>
            </w:pPr>
          </w:p>
        </w:tc>
        <w:tc>
          <w:tcPr>
            <w:tcW w:w="1260" w:type="dxa"/>
          </w:tcPr>
          <w:p w:rsidR="00E91F87" w:rsidRPr="00EC262A" w:rsidRDefault="00E91F87" w:rsidP="00C85932">
            <w:pPr>
              <w:pStyle w:val="Tabletext"/>
              <w:jc w:val="center"/>
              <w:rPr>
                <w:lang w:val="es-ES"/>
              </w:rPr>
            </w:pPr>
            <w:r w:rsidRPr="00EC262A">
              <w:rPr>
                <w:lang w:val="es-ES"/>
              </w:rPr>
              <w:t>Campo 2</w:t>
            </w:r>
          </w:p>
        </w:tc>
        <w:tc>
          <w:tcPr>
            <w:tcW w:w="2844" w:type="dxa"/>
          </w:tcPr>
          <w:p w:rsidR="00E91F87" w:rsidRPr="00EC262A" w:rsidRDefault="00E91F87" w:rsidP="00C85932">
            <w:pPr>
              <w:pStyle w:val="Tabletext"/>
              <w:jc w:val="center"/>
              <w:rPr>
                <w:lang w:val="es-ES"/>
              </w:rPr>
            </w:pPr>
            <w:r w:rsidRPr="00EC262A">
              <w:rPr>
                <w:lang w:val="es-ES"/>
              </w:rPr>
              <w:t>285 a 524</w:t>
            </w:r>
          </w:p>
        </w:tc>
        <w:tc>
          <w:tcPr>
            <w:tcW w:w="2394" w:type="dxa"/>
            <w:gridSpan w:val="2"/>
          </w:tcPr>
          <w:p w:rsidR="00E91F87" w:rsidRPr="00EC262A" w:rsidRDefault="00E91F87" w:rsidP="00C85932">
            <w:pPr>
              <w:pStyle w:val="Tabletext"/>
              <w:jc w:val="center"/>
              <w:rPr>
                <w:lang w:val="es-ES"/>
              </w:rPr>
            </w:pPr>
            <w:r w:rsidRPr="00EC262A">
              <w:rPr>
                <w:lang w:val="es-ES"/>
              </w:rPr>
              <w:t>335 a 622</w:t>
            </w:r>
          </w:p>
        </w:tc>
      </w:tr>
      <w:tr w:rsidR="00E91F87" w:rsidRPr="00F85D38" w:rsidTr="00C85932">
        <w:trPr>
          <w:trHeight w:val="20"/>
          <w:jc w:val="center"/>
        </w:trPr>
        <w:tc>
          <w:tcPr>
            <w:tcW w:w="4338" w:type="dxa"/>
            <w:gridSpan w:val="2"/>
          </w:tcPr>
          <w:p w:rsidR="00E91F87" w:rsidRPr="00EC262A" w:rsidRDefault="00E91F87" w:rsidP="00C85932">
            <w:pPr>
              <w:pStyle w:val="Tabletext"/>
              <w:jc w:val="left"/>
              <w:rPr>
                <w:lang w:val="es-ES"/>
              </w:rPr>
            </w:pPr>
            <w:r w:rsidRPr="00EC262A">
              <w:rPr>
                <w:lang w:val="es-ES"/>
              </w:rPr>
              <w:t>Cuantificación</w:t>
            </w:r>
          </w:p>
        </w:tc>
        <w:tc>
          <w:tcPr>
            <w:tcW w:w="5238" w:type="dxa"/>
            <w:gridSpan w:val="3"/>
          </w:tcPr>
          <w:p w:rsidR="00E91F87" w:rsidRPr="00EC262A" w:rsidRDefault="00E91F87" w:rsidP="00C85932">
            <w:pPr>
              <w:pStyle w:val="Tabletext"/>
              <w:jc w:val="center"/>
              <w:rPr>
                <w:lang w:val="es-ES"/>
              </w:rPr>
            </w:pPr>
            <w:r w:rsidRPr="00EC262A">
              <w:rPr>
                <w:lang w:val="es-ES"/>
              </w:rPr>
              <w:t>Cada muestra se cualifica linealmente con 8 bits</w:t>
            </w:r>
            <w:r w:rsidRPr="00EC262A">
              <w:rPr>
                <w:lang w:val="es-ES"/>
              </w:rPr>
              <w:br/>
              <w:t>para Y, C</w:t>
            </w:r>
            <w:r w:rsidRPr="00EC262A">
              <w:rPr>
                <w:vertAlign w:val="subscript"/>
                <w:lang w:val="es-ES"/>
              </w:rPr>
              <w:t>R</w:t>
            </w:r>
            <w:r w:rsidRPr="00EC262A">
              <w:rPr>
                <w:lang w:val="es-ES"/>
              </w:rPr>
              <w:t>, C</w:t>
            </w:r>
            <w:r w:rsidRPr="00EC262A">
              <w:rPr>
                <w:vertAlign w:val="subscript"/>
                <w:lang w:val="es-ES"/>
              </w:rPr>
              <w:t>B</w:t>
            </w:r>
          </w:p>
        </w:tc>
      </w:tr>
      <w:tr w:rsidR="00E91F87" w:rsidRPr="00EC262A" w:rsidTr="00A07D6F">
        <w:trPr>
          <w:trHeight w:val="20"/>
          <w:jc w:val="center"/>
        </w:trPr>
        <w:tc>
          <w:tcPr>
            <w:tcW w:w="3078" w:type="dxa"/>
            <w:vMerge w:val="restart"/>
            <w:vAlign w:val="center"/>
          </w:tcPr>
          <w:p w:rsidR="00E91F87" w:rsidRPr="00EC262A" w:rsidRDefault="00E91F87" w:rsidP="00A07D6F">
            <w:pPr>
              <w:pStyle w:val="Tabletext"/>
              <w:jc w:val="left"/>
              <w:rPr>
                <w:lang w:val="es-ES"/>
              </w:rPr>
            </w:pPr>
            <w:r w:rsidRPr="00EC262A">
              <w:rPr>
                <w:lang w:val="es-ES"/>
              </w:rPr>
              <w:t>Relación entre el nivel de la</w:t>
            </w:r>
            <w:r w:rsidR="00A07D6F">
              <w:rPr>
                <w:lang w:val="es-ES"/>
              </w:rPr>
              <w:t> </w:t>
            </w:r>
            <w:r w:rsidRPr="00EC262A">
              <w:rPr>
                <w:lang w:val="es-ES"/>
              </w:rPr>
              <w:t>señal de vídeo y el nivel cuantificado</w:t>
            </w:r>
          </w:p>
        </w:tc>
        <w:tc>
          <w:tcPr>
            <w:tcW w:w="1260" w:type="dxa"/>
          </w:tcPr>
          <w:p w:rsidR="00E91F87" w:rsidRPr="00EC262A" w:rsidRDefault="00E91F87" w:rsidP="00C85932">
            <w:pPr>
              <w:pStyle w:val="Tabletext"/>
              <w:jc w:val="center"/>
              <w:rPr>
                <w:lang w:val="es-ES"/>
              </w:rPr>
            </w:pPr>
            <w:r w:rsidRPr="00EC262A">
              <w:rPr>
                <w:lang w:val="es-ES"/>
              </w:rPr>
              <w:t>Escala</w:t>
            </w:r>
          </w:p>
        </w:tc>
        <w:tc>
          <w:tcPr>
            <w:tcW w:w="5238" w:type="dxa"/>
            <w:gridSpan w:val="3"/>
          </w:tcPr>
          <w:p w:rsidR="00E91F87" w:rsidRPr="00EC262A" w:rsidRDefault="00E91F87" w:rsidP="00C85932">
            <w:pPr>
              <w:pStyle w:val="Tabletext"/>
              <w:jc w:val="center"/>
              <w:rPr>
                <w:lang w:val="es-ES"/>
              </w:rPr>
            </w:pPr>
            <w:r w:rsidRPr="00EC262A">
              <w:rPr>
                <w:lang w:val="es-ES"/>
              </w:rPr>
              <w:t>1 a 254</w:t>
            </w:r>
          </w:p>
        </w:tc>
      </w:tr>
      <w:tr w:rsidR="00E91F87" w:rsidRPr="00EC262A" w:rsidTr="00A07D6F">
        <w:trPr>
          <w:trHeight w:val="20"/>
          <w:jc w:val="center"/>
        </w:trPr>
        <w:tc>
          <w:tcPr>
            <w:tcW w:w="3078" w:type="dxa"/>
            <w:vMerge/>
          </w:tcPr>
          <w:p w:rsidR="00E91F87" w:rsidRPr="00EC262A" w:rsidRDefault="00E91F87" w:rsidP="00C85932">
            <w:pPr>
              <w:pStyle w:val="Tabletext"/>
              <w:jc w:val="left"/>
              <w:rPr>
                <w:lang w:val="es-ES"/>
              </w:rPr>
            </w:pPr>
          </w:p>
        </w:tc>
        <w:tc>
          <w:tcPr>
            <w:tcW w:w="1260" w:type="dxa"/>
            <w:vMerge w:val="restart"/>
          </w:tcPr>
          <w:p w:rsidR="00E91F87" w:rsidRPr="00EC262A" w:rsidRDefault="00E91F87" w:rsidP="00C85932">
            <w:pPr>
              <w:pStyle w:val="Tabletext"/>
              <w:jc w:val="center"/>
              <w:rPr>
                <w:lang w:val="es-ES"/>
              </w:rPr>
            </w:pPr>
            <w:r w:rsidRPr="00EC262A">
              <w:rPr>
                <w:lang w:val="es-ES"/>
              </w:rPr>
              <w:t>Y</w:t>
            </w:r>
          </w:p>
        </w:tc>
        <w:tc>
          <w:tcPr>
            <w:tcW w:w="3150" w:type="dxa"/>
            <w:gridSpan w:val="2"/>
          </w:tcPr>
          <w:p w:rsidR="00E91F87" w:rsidRPr="00EC262A" w:rsidRDefault="00E91F87" w:rsidP="00C24AAF">
            <w:pPr>
              <w:pStyle w:val="Tabletext"/>
              <w:jc w:val="center"/>
              <w:rPr>
                <w:lang w:val="es-ES"/>
              </w:rPr>
            </w:pPr>
            <w:r w:rsidRPr="00EC262A">
              <w:rPr>
                <w:lang w:val="es-ES"/>
              </w:rPr>
              <w:t>Nivel de señal de vídeo</w:t>
            </w:r>
            <w:r w:rsidR="00C24AAF">
              <w:rPr>
                <w:lang w:val="es-ES"/>
              </w:rPr>
              <w:br/>
            </w:r>
            <w:r w:rsidRPr="00EC262A">
              <w:rPr>
                <w:lang w:val="es-ES"/>
              </w:rPr>
              <w:t>de blanco: 235</w:t>
            </w:r>
          </w:p>
        </w:tc>
        <w:tc>
          <w:tcPr>
            <w:tcW w:w="2088" w:type="dxa"/>
            <w:vMerge w:val="restart"/>
            <w:vAlign w:val="center"/>
          </w:tcPr>
          <w:p w:rsidR="00E91F87" w:rsidRPr="00EC262A" w:rsidRDefault="00E91F87" w:rsidP="00C24AAF">
            <w:pPr>
              <w:pStyle w:val="Tabletext"/>
              <w:jc w:val="center"/>
              <w:rPr>
                <w:lang w:val="es-ES"/>
              </w:rPr>
            </w:pPr>
            <w:r w:rsidRPr="00EC262A">
              <w:rPr>
                <w:lang w:val="es-ES"/>
              </w:rPr>
              <w:t>Nivel cuantificado</w:t>
            </w:r>
            <w:r w:rsidR="00C24AAF">
              <w:rPr>
                <w:lang w:val="es-ES"/>
              </w:rPr>
              <w:t xml:space="preserve"> </w:t>
            </w:r>
            <w:r w:rsidRPr="00EC262A">
              <w:rPr>
                <w:lang w:val="es-ES"/>
              </w:rPr>
              <w:t>220</w:t>
            </w:r>
          </w:p>
        </w:tc>
      </w:tr>
      <w:tr w:rsidR="00E91F87" w:rsidRPr="00F85D38" w:rsidTr="00C85932">
        <w:trPr>
          <w:trHeight w:val="20"/>
          <w:jc w:val="center"/>
        </w:trPr>
        <w:tc>
          <w:tcPr>
            <w:tcW w:w="3078" w:type="dxa"/>
            <w:vMerge/>
          </w:tcPr>
          <w:p w:rsidR="00E91F87" w:rsidRPr="00EC262A" w:rsidRDefault="00E91F87" w:rsidP="00C85932">
            <w:pPr>
              <w:pStyle w:val="Tabletext"/>
              <w:jc w:val="left"/>
              <w:rPr>
                <w:lang w:val="es-ES"/>
              </w:rPr>
            </w:pPr>
          </w:p>
        </w:tc>
        <w:tc>
          <w:tcPr>
            <w:tcW w:w="1260" w:type="dxa"/>
            <w:vMerge/>
          </w:tcPr>
          <w:p w:rsidR="00E91F87" w:rsidRPr="00EC262A" w:rsidRDefault="00E91F87" w:rsidP="00C85932">
            <w:pPr>
              <w:pStyle w:val="Tabletext"/>
              <w:jc w:val="center"/>
              <w:rPr>
                <w:lang w:val="es-ES"/>
              </w:rPr>
            </w:pPr>
          </w:p>
        </w:tc>
        <w:tc>
          <w:tcPr>
            <w:tcW w:w="3150" w:type="dxa"/>
            <w:gridSpan w:val="2"/>
          </w:tcPr>
          <w:p w:rsidR="00E91F87" w:rsidRPr="00EC262A" w:rsidRDefault="00E91F87" w:rsidP="00C24AAF">
            <w:pPr>
              <w:pStyle w:val="Tabletext"/>
              <w:jc w:val="center"/>
              <w:rPr>
                <w:lang w:val="es-ES"/>
              </w:rPr>
            </w:pPr>
            <w:r w:rsidRPr="00EC262A">
              <w:rPr>
                <w:lang w:val="es-ES"/>
              </w:rPr>
              <w:t>Nivel de señal de vídeo</w:t>
            </w:r>
            <w:r w:rsidR="00C24AAF">
              <w:rPr>
                <w:lang w:val="es-ES"/>
              </w:rPr>
              <w:br/>
            </w:r>
            <w:r w:rsidRPr="00EC262A">
              <w:rPr>
                <w:lang w:val="es-ES"/>
              </w:rPr>
              <w:t>de negro: 16</w:t>
            </w:r>
          </w:p>
        </w:tc>
        <w:tc>
          <w:tcPr>
            <w:tcW w:w="2088" w:type="dxa"/>
            <w:vMerge/>
          </w:tcPr>
          <w:p w:rsidR="00E91F87" w:rsidRPr="00EC262A" w:rsidRDefault="00E91F87" w:rsidP="00C85932">
            <w:pPr>
              <w:pStyle w:val="Tabletext"/>
              <w:jc w:val="center"/>
              <w:rPr>
                <w:lang w:val="es-ES"/>
              </w:rPr>
            </w:pPr>
          </w:p>
        </w:tc>
      </w:tr>
      <w:tr w:rsidR="00E91F87" w:rsidRPr="00EC262A" w:rsidTr="00C85932">
        <w:trPr>
          <w:trHeight w:val="20"/>
          <w:jc w:val="center"/>
        </w:trPr>
        <w:tc>
          <w:tcPr>
            <w:tcW w:w="3078" w:type="dxa"/>
            <w:vMerge/>
          </w:tcPr>
          <w:p w:rsidR="00E91F87" w:rsidRPr="00EC262A" w:rsidRDefault="00E91F87" w:rsidP="00C85932">
            <w:pPr>
              <w:pStyle w:val="Tabletext"/>
              <w:jc w:val="left"/>
              <w:rPr>
                <w:lang w:val="es-ES"/>
              </w:rPr>
            </w:pPr>
          </w:p>
        </w:tc>
        <w:tc>
          <w:tcPr>
            <w:tcW w:w="1260" w:type="dxa"/>
          </w:tcPr>
          <w:p w:rsidR="00E91F87" w:rsidRPr="00EC262A" w:rsidRDefault="00E91F87" w:rsidP="00C85932">
            <w:pPr>
              <w:pStyle w:val="Tabletext"/>
              <w:jc w:val="center"/>
              <w:rPr>
                <w:lang w:val="es-ES"/>
              </w:rPr>
            </w:pPr>
            <w:r w:rsidRPr="00EC262A">
              <w:rPr>
                <w:lang w:val="es-ES"/>
              </w:rPr>
              <w:t>C</w:t>
            </w:r>
            <w:r w:rsidRPr="00EC262A">
              <w:rPr>
                <w:vertAlign w:val="subscript"/>
                <w:lang w:val="es-ES"/>
              </w:rPr>
              <w:t>R</w:t>
            </w:r>
            <w:r w:rsidRPr="00EC262A">
              <w:rPr>
                <w:lang w:val="es-ES"/>
              </w:rPr>
              <w:t>, C</w:t>
            </w:r>
            <w:r w:rsidRPr="00EC262A">
              <w:rPr>
                <w:vertAlign w:val="subscript"/>
                <w:lang w:val="es-ES"/>
              </w:rPr>
              <w:t>B</w:t>
            </w:r>
          </w:p>
        </w:tc>
        <w:tc>
          <w:tcPr>
            <w:tcW w:w="3150" w:type="dxa"/>
            <w:gridSpan w:val="2"/>
          </w:tcPr>
          <w:p w:rsidR="00E91F87" w:rsidRPr="00EC262A" w:rsidRDefault="00E91F87" w:rsidP="00C24AAF">
            <w:pPr>
              <w:pStyle w:val="Tabletext"/>
              <w:jc w:val="center"/>
              <w:rPr>
                <w:lang w:val="es-ES"/>
              </w:rPr>
            </w:pPr>
            <w:r w:rsidRPr="00EC262A">
              <w:rPr>
                <w:lang w:val="es-ES"/>
              </w:rPr>
              <w:t>Nivel de señal de vídeo</w:t>
            </w:r>
            <w:r w:rsidR="00C24AAF">
              <w:rPr>
                <w:lang w:val="es-ES"/>
              </w:rPr>
              <w:br/>
            </w:r>
            <w:r w:rsidRPr="00EC262A">
              <w:rPr>
                <w:lang w:val="es-ES"/>
              </w:rPr>
              <w:t>de gris: 128</w:t>
            </w:r>
          </w:p>
        </w:tc>
        <w:tc>
          <w:tcPr>
            <w:tcW w:w="2088" w:type="dxa"/>
          </w:tcPr>
          <w:p w:rsidR="00E91F87" w:rsidRPr="00EC262A" w:rsidRDefault="00E91F87" w:rsidP="00C24AAF">
            <w:pPr>
              <w:pStyle w:val="Tabletext"/>
              <w:jc w:val="center"/>
              <w:rPr>
                <w:lang w:val="es-ES"/>
              </w:rPr>
            </w:pPr>
            <w:r w:rsidRPr="00EC262A">
              <w:rPr>
                <w:lang w:val="es-ES"/>
              </w:rPr>
              <w:t>Nivel cuantificado</w:t>
            </w:r>
            <w:r w:rsidR="00C24AAF">
              <w:rPr>
                <w:lang w:val="es-ES"/>
              </w:rPr>
              <w:t xml:space="preserve"> </w:t>
            </w:r>
            <w:r w:rsidRPr="00EC262A">
              <w:rPr>
                <w:lang w:val="es-ES"/>
              </w:rPr>
              <w:t>225</w:t>
            </w:r>
          </w:p>
        </w:tc>
      </w:tr>
    </w:tbl>
    <w:p w:rsidR="00E91F87" w:rsidRPr="00EC262A" w:rsidRDefault="00E91F87" w:rsidP="00E91F87">
      <w:pPr>
        <w:pStyle w:val="Tablefin"/>
        <w:rPr>
          <w:lang w:val="es-ES"/>
        </w:rPr>
      </w:pPr>
    </w:p>
    <w:p w:rsidR="00E91F87" w:rsidRPr="00EC262A" w:rsidRDefault="00E91F87" w:rsidP="00E91F87">
      <w:pPr>
        <w:pStyle w:val="Headingb"/>
        <w:rPr>
          <w:lang w:val="es-ES"/>
        </w:rPr>
      </w:pPr>
      <w:r w:rsidRPr="00EC262A">
        <w:rPr>
          <w:lang w:val="es-ES"/>
        </w:rPr>
        <w:lastRenderedPageBreak/>
        <w:t>Estructura de línea en una trama</w:t>
      </w:r>
    </w:p>
    <w:p w:rsidR="00E91F87" w:rsidRPr="00EC262A" w:rsidRDefault="00E91F87" w:rsidP="00C85932">
      <w:pPr>
        <w:rPr>
          <w:lang w:val="es-ES"/>
        </w:rPr>
      </w:pPr>
      <w:r w:rsidRPr="00EC262A">
        <w:rPr>
          <w:lang w:val="es-ES"/>
        </w:rPr>
        <w:t>En el sistema 525/60, se transmitirán 240 líneas para las señales Y,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w:t>
      </w:r>
      <w:r>
        <w:rPr>
          <w:lang w:val="es-ES"/>
        </w:rPr>
        <w:t>de cada campo. En el sistema 625</w:t>
      </w:r>
      <w:r w:rsidRPr="00EC262A">
        <w:rPr>
          <w:lang w:val="es-ES"/>
        </w:rPr>
        <w:t>/50, se transmitirán 288 líneas para las señales Y,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de cada campo. Las líneas transmitidas en una trama de TV se definen en el </w:t>
      </w:r>
      <w:r w:rsidR="00C85932">
        <w:rPr>
          <w:lang w:val="es-ES"/>
        </w:rPr>
        <w:t>C</w:t>
      </w:r>
      <w:r w:rsidRPr="00EC262A">
        <w:rPr>
          <w:lang w:val="es-ES"/>
        </w:rPr>
        <w:t>uadro 20.</w:t>
      </w:r>
    </w:p>
    <w:p w:rsidR="00E91F87" w:rsidRPr="00EC262A" w:rsidRDefault="00E91F87" w:rsidP="00E91F87">
      <w:pPr>
        <w:pStyle w:val="Headingb"/>
        <w:rPr>
          <w:lang w:val="es-ES"/>
        </w:rPr>
      </w:pPr>
      <w:r w:rsidRPr="00EC262A">
        <w:rPr>
          <w:lang w:val="es-ES"/>
        </w:rPr>
        <w:t>Estructura de píxel en una trama</w:t>
      </w:r>
    </w:p>
    <w:p w:rsidR="00E91F87" w:rsidRPr="00EC262A" w:rsidRDefault="007D4788" w:rsidP="00E91F87">
      <w:pPr>
        <w:rPr>
          <w:lang w:val="es-ES"/>
        </w:rPr>
      </w:pPr>
      <w:r>
        <w:rPr>
          <w:lang w:val="es-ES"/>
        </w:rPr>
        <w:t>Compresión 4:2:2:</w:t>
      </w:r>
    </w:p>
    <w:p w:rsidR="00E91F87" w:rsidRPr="00EC262A" w:rsidRDefault="00E91F87" w:rsidP="00E06C1F">
      <w:pPr>
        <w:rPr>
          <w:lang w:val="es-ES"/>
        </w:rPr>
      </w:pPr>
      <w:r w:rsidRPr="00EC262A">
        <w:rPr>
          <w:lang w:val="es-ES"/>
        </w:rPr>
        <w:t>Todos los píxels muestreados, 720</w:t>
      </w:r>
      <w:r w:rsidR="00E06C1F">
        <w:rPr>
          <w:lang w:val="es-ES"/>
        </w:rPr>
        <w:t> </w:t>
      </w:r>
      <w:r w:rsidRPr="00EC262A">
        <w:rPr>
          <w:lang w:val="es-ES"/>
        </w:rPr>
        <w:t>píxels de luminancia por línea y 360</w:t>
      </w:r>
      <w:r w:rsidR="00BC7EFE">
        <w:rPr>
          <w:lang w:val="es-ES"/>
        </w:rPr>
        <w:t> </w:t>
      </w:r>
      <w:r w:rsidRPr="00EC262A">
        <w:rPr>
          <w:lang w:val="es-ES"/>
        </w:rPr>
        <w:t>píxels de diferencia de color, se retienen para su procesamiento</w:t>
      </w:r>
      <w:r>
        <w:rPr>
          <w:lang w:val="es-ES"/>
        </w:rPr>
        <w:t xml:space="preserve"> como muestran las </w:t>
      </w:r>
      <w:r w:rsidR="00B41514">
        <w:rPr>
          <w:lang w:val="es-ES"/>
        </w:rPr>
        <w:t>F</w:t>
      </w:r>
      <w:r w:rsidR="00B41514" w:rsidRPr="00EC262A">
        <w:rPr>
          <w:lang w:val="es-ES"/>
        </w:rPr>
        <w:t>igs.</w:t>
      </w:r>
      <w:r w:rsidR="00BC7EFE">
        <w:rPr>
          <w:lang w:val="es-ES"/>
        </w:rPr>
        <w:t> </w:t>
      </w:r>
      <w:r w:rsidRPr="00EC262A">
        <w:rPr>
          <w:lang w:val="es-ES"/>
        </w:rPr>
        <w:t>11 y 12. El proceso de muestreo arranca simultáneamente para ambas señales de luminancia y de diferencia de color. Cada pixel tiene un valor comprendido entre –127 y +126 que se obtiene sustrayendo 128 del nivel de la señal de vídeo digitalizada.</w:t>
      </w:r>
    </w:p>
    <w:p w:rsidR="00E91F87" w:rsidRPr="00EC262A" w:rsidRDefault="00E91F87" w:rsidP="00E91F87">
      <w:pPr>
        <w:rPr>
          <w:lang w:val="es-ES"/>
        </w:rPr>
      </w:pPr>
      <w:r w:rsidRPr="00EC262A">
        <w:rPr>
          <w:lang w:val="es-ES"/>
        </w:rPr>
        <w:t>Compresión 4:1:1:</w:t>
      </w:r>
    </w:p>
    <w:p w:rsidR="00E91F87" w:rsidRPr="00EC262A" w:rsidRDefault="00E91F87" w:rsidP="00A07D6F">
      <w:pPr>
        <w:rPr>
          <w:lang w:val="es-ES"/>
        </w:rPr>
      </w:pPr>
      <w:r w:rsidRPr="00EC262A">
        <w:rPr>
          <w:lang w:val="es-ES"/>
        </w:rPr>
        <w:t>Todos los píxels de luminancia muestreados, 720</w:t>
      </w:r>
      <w:r w:rsidR="00A07D6F">
        <w:rPr>
          <w:lang w:val="es-ES"/>
        </w:rPr>
        <w:t> </w:t>
      </w:r>
      <w:r w:rsidRPr="00EC262A">
        <w:rPr>
          <w:lang w:val="es-ES"/>
        </w:rPr>
        <w:t>píxels por línea, se retienen para su procesamiento. De los 360</w:t>
      </w:r>
      <w:r w:rsidR="00A07D6F">
        <w:rPr>
          <w:lang w:val="es-ES"/>
        </w:rPr>
        <w:t> </w:t>
      </w:r>
      <w:r w:rsidRPr="00EC262A">
        <w:rPr>
          <w:lang w:val="es-ES"/>
        </w:rPr>
        <w:t xml:space="preserve">píxels de diferencia de color muestreados por línea se </w:t>
      </w:r>
      <w:r>
        <w:rPr>
          <w:lang w:val="es-ES"/>
        </w:rPr>
        <w:t>descarta</w:t>
      </w:r>
      <w:r w:rsidRPr="00EC262A">
        <w:rPr>
          <w:lang w:val="es-ES"/>
        </w:rPr>
        <w:t xml:space="preserve"> un píxel de cada dos, dejando 180</w:t>
      </w:r>
      <w:r w:rsidR="00A07D6F">
        <w:rPr>
          <w:lang w:val="es-ES"/>
        </w:rPr>
        <w:t> </w:t>
      </w:r>
      <w:r w:rsidRPr="00EC262A">
        <w:rPr>
          <w:lang w:val="es-ES"/>
        </w:rPr>
        <w:t>píxels para procesamiento. El proceso de muestreo arranca simultáneamente para las señales de luminancia y de diferencia de c</w:t>
      </w:r>
      <w:r>
        <w:rPr>
          <w:lang w:val="es-ES"/>
        </w:rPr>
        <w:t xml:space="preserve">olor. Las </w:t>
      </w:r>
      <w:r w:rsidR="00B41514">
        <w:rPr>
          <w:lang w:val="es-ES"/>
        </w:rPr>
        <w:t>F</w:t>
      </w:r>
      <w:r w:rsidR="00B41514" w:rsidRPr="00EC262A">
        <w:rPr>
          <w:lang w:val="es-ES"/>
        </w:rPr>
        <w:t>igs.</w:t>
      </w:r>
      <w:r w:rsidRPr="00EC262A">
        <w:rPr>
          <w:lang w:val="es-ES"/>
        </w:rPr>
        <w:t xml:space="preserve"> 13 y 14 muestran con detalle el proceso de muestreo. Cada píxel tiene un valor comprendido entre –127 y +126 que se obtiene sustrayendo 128 del nivel de la señal de v</w:t>
      </w:r>
      <w:r>
        <w:rPr>
          <w:lang w:val="es-ES"/>
        </w:rPr>
        <w:t>ídeo digitalizada</w:t>
      </w:r>
      <w:r w:rsidRPr="00EC262A">
        <w:rPr>
          <w:lang w:val="es-ES"/>
        </w:rPr>
        <w:t>.</w:t>
      </w:r>
    </w:p>
    <w:p w:rsidR="00E91F87" w:rsidRPr="00EC262A" w:rsidRDefault="00E91F87" w:rsidP="00E91F87">
      <w:pPr>
        <w:pStyle w:val="FigureNo"/>
        <w:rPr>
          <w:lang w:val="es-ES"/>
        </w:rPr>
      </w:pPr>
      <w:r w:rsidRPr="00EC262A">
        <w:rPr>
          <w:lang w:val="es-ES"/>
        </w:rPr>
        <w:t>Figura 11</w:t>
      </w:r>
    </w:p>
    <w:p w:rsidR="00E91F87" w:rsidRPr="00EC262A" w:rsidRDefault="00E91F87" w:rsidP="00E91F87">
      <w:pPr>
        <w:pStyle w:val="Figuretitle"/>
        <w:rPr>
          <w:lang w:val="es-ES"/>
        </w:rPr>
      </w:pPr>
      <w:r w:rsidRPr="00EC262A">
        <w:rPr>
          <w:lang w:val="es-ES"/>
        </w:rPr>
        <w:t>Muestras transmitidas del sistema 525/60 para la compresión 4:2:2</w:t>
      </w:r>
    </w:p>
    <w:p w:rsidR="00E91F87" w:rsidRPr="00EC262A" w:rsidRDefault="0048692B" w:rsidP="00E91F87">
      <w:pPr>
        <w:pStyle w:val="Figure"/>
        <w:rPr>
          <w:lang w:val="es-ES"/>
        </w:rPr>
      </w:pPr>
      <w:r w:rsidRPr="00EC262A">
        <w:rPr>
          <w:lang w:val="es-ES"/>
        </w:rPr>
        <w:object w:dxaOrig="6257" w:dyaOrig="6435">
          <v:shape id="_x0000_i1036" type="#_x0000_t75" style="width:295.8pt;height:304.2pt" o:ole="" o:allowoverlap="f">
            <v:imagedata r:id="rId38" o:title=""/>
          </v:shape>
          <o:OLEObject Type="Embed" ProgID="CorelDRAW.Graphic.14" ShapeID="_x0000_i1036" DrawAspect="Content" ObjectID="_1375688530" r:id="rId39"/>
        </w:object>
      </w:r>
    </w:p>
    <w:p w:rsidR="00E91F87" w:rsidRPr="00EC262A" w:rsidRDefault="00E91F87" w:rsidP="00E91F87">
      <w:pPr>
        <w:rPr>
          <w:lang w:val="es-ES"/>
        </w:rPr>
      </w:pPr>
    </w:p>
    <w:p w:rsidR="00E91F87" w:rsidRPr="00EC262A" w:rsidRDefault="00E91F87" w:rsidP="00E91F87">
      <w:pPr>
        <w:pStyle w:val="FigureNo"/>
        <w:rPr>
          <w:lang w:val="es-ES"/>
        </w:rPr>
      </w:pPr>
      <w:r w:rsidRPr="00EC262A">
        <w:rPr>
          <w:lang w:val="es-ES"/>
        </w:rPr>
        <w:lastRenderedPageBreak/>
        <w:t>Figura 12</w:t>
      </w:r>
    </w:p>
    <w:p w:rsidR="00E91F87" w:rsidRPr="00EC262A" w:rsidRDefault="00E91F87" w:rsidP="00E91F87">
      <w:pPr>
        <w:pStyle w:val="Figuretitle"/>
        <w:rPr>
          <w:lang w:val="es-ES"/>
        </w:rPr>
      </w:pPr>
      <w:r w:rsidRPr="00EC262A">
        <w:rPr>
          <w:lang w:val="es-ES"/>
        </w:rPr>
        <w:t>Muestras transmitidas del sistema 625/50 para la compresión 4:2:2</w:t>
      </w:r>
    </w:p>
    <w:p w:rsidR="00E91F87" w:rsidRPr="00EC262A" w:rsidRDefault="0048692B" w:rsidP="00E91F87">
      <w:pPr>
        <w:pStyle w:val="Figure"/>
        <w:rPr>
          <w:lang w:val="es-ES"/>
        </w:rPr>
      </w:pPr>
      <w:r w:rsidRPr="00EC262A">
        <w:rPr>
          <w:lang w:val="es-ES"/>
        </w:rPr>
        <w:object w:dxaOrig="5941" w:dyaOrig="6122">
          <v:shape id="_x0000_i1037" type="#_x0000_t75" style="width:280.2pt;height:289.2pt;mso-position-vertical:absolute" o:ole="" o:allowoverlap="f">
            <v:imagedata r:id="rId40" o:title=""/>
          </v:shape>
          <o:OLEObject Type="Embed" ProgID="CorelDRAW.Graphic.14" ShapeID="_x0000_i1037" DrawAspect="Content" ObjectID="_1375688531" r:id="rId41"/>
        </w:object>
      </w:r>
    </w:p>
    <w:p w:rsidR="00E91F87" w:rsidRPr="00EC262A" w:rsidRDefault="00E91F87" w:rsidP="00E91F87">
      <w:pPr>
        <w:pStyle w:val="FigureNo"/>
        <w:rPr>
          <w:lang w:val="es-ES"/>
        </w:rPr>
      </w:pPr>
      <w:r w:rsidRPr="00EC262A">
        <w:rPr>
          <w:lang w:val="es-ES"/>
        </w:rPr>
        <w:t>Figura 13</w:t>
      </w:r>
    </w:p>
    <w:p w:rsidR="00E91F87" w:rsidRPr="00EC262A" w:rsidRDefault="00E91F87" w:rsidP="00E91F87">
      <w:pPr>
        <w:pStyle w:val="Figuretitle"/>
        <w:rPr>
          <w:lang w:val="es-ES"/>
        </w:rPr>
      </w:pPr>
      <w:r w:rsidRPr="00EC262A">
        <w:rPr>
          <w:lang w:val="es-ES"/>
        </w:rPr>
        <w:t>Muestras transmitidas del sistema 525/60 para la compresión 4:1:1</w:t>
      </w:r>
    </w:p>
    <w:p w:rsidR="00E91F87" w:rsidRPr="00EC262A" w:rsidRDefault="0048692B" w:rsidP="00E91F87">
      <w:pPr>
        <w:pStyle w:val="Figure"/>
        <w:rPr>
          <w:lang w:val="es-ES"/>
        </w:rPr>
      </w:pPr>
      <w:r w:rsidRPr="00EC262A">
        <w:rPr>
          <w:lang w:val="es-ES"/>
        </w:rPr>
        <w:object w:dxaOrig="6227" w:dyaOrig="6364">
          <v:shape id="_x0000_i1038" type="#_x0000_t75" style="width:293.4pt;height:299.4pt" o:ole="" o:allowoverlap="f">
            <v:imagedata r:id="rId42" o:title=""/>
          </v:shape>
          <o:OLEObject Type="Embed" ProgID="CorelDRAW.Graphic.14" ShapeID="_x0000_i1038" DrawAspect="Content" ObjectID="_1375688532" r:id="rId43"/>
        </w:object>
      </w:r>
    </w:p>
    <w:p w:rsidR="00E91F87" w:rsidRPr="00EC262A" w:rsidRDefault="00E91F87" w:rsidP="00E91F87">
      <w:pPr>
        <w:pStyle w:val="FigureNo"/>
        <w:rPr>
          <w:lang w:val="es-ES"/>
        </w:rPr>
      </w:pPr>
      <w:r w:rsidRPr="00EC262A">
        <w:rPr>
          <w:lang w:val="es-ES"/>
        </w:rPr>
        <w:lastRenderedPageBreak/>
        <w:t>Figura 14</w:t>
      </w:r>
    </w:p>
    <w:p w:rsidR="00E91F87" w:rsidRPr="00EC262A" w:rsidRDefault="00E91F87" w:rsidP="00E91F87">
      <w:pPr>
        <w:pStyle w:val="Figuretitle"/>
        <w:rPr>
          <w:lang w:val="es-ES"/>
        </w:rPr>
      </w:pPr>
      <w:r w:rsidRPr="00EC262A">
        <w:rPr>
          <w:lang w:val="es-ES"/>
        </w:rPr>
        <w:t>Muestras transmitidas del sistema 625/50 para la compresión 4:1:1</w:t>
      </w:r>
    </w:p>
    <w:p w:rsidR="00E91F87" w:rsidRDefault="0048692B" w:rsidP="00E91F87">
      <w:pPr>
        <w:pStyle w:val="Figure"/>
        <w:rPr>
          <w:lang w:val="es-ES"/>
        </w:rPr>
      </w:pPr>
      <w:r w:rsidRPr="00EC262A">
        <w:rPr>
          <w:lang w:val="es-ES"/>
        </w:rPr>
        <w:object w:dxaOrig="5941" w:dyaOrig="6141">
          <v:shape id="_x0000_i1039" type="#_x0000_t75" style="width:280.2pt;height:289.8pt" o:ole="" o:allowoverlap="f">
            <v:imagedata r:id="rId44" o:title=""/>
          </v:shape>
          <o:OLEObject Type="Embed" ProgID="CorelDRAW.Graphic.14" ShapeID="_x0000_i1039" DrawAspect="Content" ObjectID="_1375688533" r:id="rId45"/>
        </w:object>
      </w:r>
    </w:p>
    <w:p w:rsidR="00CE07D1" w:rsidRPr="00CE07D1" w:rsidRDefault="00CE07D1" w:rsidP="00CE07D1">
      <w:pPr>
        <w:rPr>
          <w:lang w:val="es-ES"/>
        </w:rPr>
      </w:pPr>
    </w:p>
    <w:p w:rsidR="00E91F87" w:rsidRPr="00EC262A" w:rsidRDefault="00E91F87" w:rsidP="00E91F87">
      <w:pPr>
        <w:pStyle w:val="Heading3"/>
        <w:rPr>
          <w:lang w:val="es-ES"/>
        </w:rPr>
      </w:pPr>
      <w:r w:rsidRPr="00EC262A">
        <w:rPr>
          <w:lang w:val="es-ES"/>
        </w:rPr>
        <w:t>2.1.2</w:t>
      </w:r>
      <w:r w:rsidRPr="00EC262A">
        <w:rPr>
          <w:lang w:val="es-ES"/>
        </w:rPr>
        <w:tab/>
        <w:t>Bloque DCT</w:t>
      </w:r>
    </w:p>
    <w:p w:rsidR="00E91F87" w:rsidRPr="00EC262A" w:rsidRDefault="00E91F87" w:rsidP="00E91F87">
      <w:pPr>
        <w:rPr>
          <w:lang w:val="es-ES"/>
        </w:rPr>
      </w:pPr>
      <w:r w:rsidRPr="00EC262A">
        <w:rPr>
          <w:lang w:val="es-ES"/>
        </w:rPr>
        <w:t>Los píxels Y, C</w:t>
      </w:r>
      <w:r w:rsidRPr="00EC262A">
        <w:rPr>
          <w:vertAlign w:val="subscript"/>
          <w:lang w:val="es-ES"/>
        </w:rPr>
        <w:t>R</w:t>
      </w:r>
      <w:r w:rsidRPr="00EC262A">
        <w:rPr>
          <w:lang w:val="es-ES"/>
        </w:rPr>
        <w:t>, y C</w:t>
      </w:r>
      <w:r w:rsidRPr="00EC262A">
        <w:rPr>
          <w:vertAlign w:val="subscript"/>
          <w:lang w:val="es-ES"/>
        </w:rPr>
        <w:t>B</w:t>
      </w:r>
      <w:r w:rsidRPr="00EC262A">
        <w:rPr>
          <w:lang w:val="es-ES"/>
        </w:rPr>
        <w:t xml:space="preserve"> en una trama se dividirán en bloques DCT como muestra la Fig. 15. Todos los bloques DCT para la compresión 4:2:2 y los bloques DCT para la compresión 4:1:1, con la excepción de los bloques DCT situados más a la derecha en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para la compresión 4:2:2, se estructuran como un área rectangular de ocho líneas verticales y ocho píxels horizontales para cada bloque DCT. El valor de </w:t>
      </w:r>
      <w:r w:rsidRPr="00EC262A">
        <w:rPr>
          <w:i/>
          <w:iCs/>
          <w:lang w:val="es-ES"/>
        </w:rPr>
        <w:t>x</w:t>
      </w:r>
      <w:r w:rsidRPr="00EC262A">
        <w:rPr>
          <w:lang w:val="es-ES"/>
        </w:rPr>
        <w:t xml:space="preserve"> representa la coordenada horizontal desde la izquierda y el valor de </w:t>
      </w:r>
      <w:r w:rsidRPr="00EC262A">
        <w:rPr>
          <w:i/>
          <w:iCs/>
          <w:lang w:val="es-ES"/>
        </w:rPr>
        <w:t>y</w:t>
      </w:r>
      <w:r w:rsidRPr="00EC262A">
        <w:rPr>
          <w:lang w:val="es-ES"/>
        </w:rPr>
        <w:t xml:space="preserve"> es la coordenada vertical desde la parte superior.</w:t>
      </w:r>
    </w:p>
    <w:p w:rsidR="00E91F87" w:rsidRPr="00EC262A" w:rsidRDefault="00E91F87" w:rsidP="00E91F87">
      <w:pPr>
        <w:rPr>
          <w:lang w:val="es-ES"/>
        </w:rPr>
      </w:pPr>
      <w:r w:rsidRPr="00EC262A">
        <w:rPr>
          <w:lang w:val="es-ES"/>
        </w:rPr>
        <w:t>En el modo de compresión 4:1:1, los bloques DCT situados más a la derecha en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se estructuran con 16 líneas verticales y cuatro píxels horizontales. El bloque DCT situado más a la derecha se reconstruirá a ocho líneas verticales y ocho píxels horizontales desplazando la parte inferior de ocho líneas verticales y cuatro píxels horizontales a la parte superior de ocho líneas verticales y cuatro píxels horizontales como muestra la Fig. 16.</w:t>
      </w:r>
    </w:p>
    <w:p w:rsidR="00E91F87" w:rsidRPr="00EC262A" w:rsidRDefault="00E91F87" w:rsidP="00E91F87">
      <w:pPr>
        <w:rPr>
          <w:lang w:val="es-ES"/>
        </w:rPr>
      </w:pPr>
      <w:r w:rsidRPr="00EC262A">
        <w:rPr>
          <w:lang w:val="es-ES"/>
        </w:rPr>
        <w:t>Disposición del bloque DCT en una trama para el sistema 525/60.</w:t>
      </w:r>
    </w:p>
    <w:p w:rsidR="00E91F87" w:rsidRPr="00EC262A" w:rsidRDefault="00E91F87" w:rsidP="00E91F87">
      <w:pPr>
        <w:rPr>
          <w:lang w:val="es-ES"/>
        </w:rPr>
      </w:pPr>
      <w:r w:rsidRPr="00EC262A">
        <w:rPr>
          <w:lang w:val="es-ES"/>
        </w:rPr>
        <w:t>La estructura de bloques DCT horizontales en una trama en el modo de compresión 4:2:2 se representa en la Fig. 17 y en el modo de compresión 4:1:1 en la Fig. 18. La misma estructura horizontal se repite con 60 bloques DCT en sentido vertical. Los píxels en una trama se dividen en 10 800 bloques DCT para la compresión 4:2:2 y en 8 100 bloques DCT para la compresión 4:1:1.</w:t>
      </w:r>
    </w:p>
    <w:p w:rsidR="00E91F87" w:rsidRPr="00EC262A" w:rsidRDefault="00E91F87" w:rsidP="000716CB">
      <w:pPr>
        <w:keepNext/>
        <w:keepLines/>
        <w:rPr>
          <w:lang w:val="es-ES"/>
        </w:rPr>
      </w:pPr>
      <w:r w:rsidRPr="00EC262A">
        <w:rPr>
          <w:lang w:val="es-ES"/>
        </w:rPr>
        <w:t>Compresión 4:2:2</w:t>
      </w:r>
      <w:r w:rsidR="007D4788">
        <w:rPr>
          <w:lang w:val="es-ES"/>
        </w:rPr>
        <w:t>:</w:t>
      </w:r>
    </w:p>
    <w:p w:rsidR="00E91F87" w:rsidRPr="00EC262A" w:rsidRDefault="00E91F87" w:rsidP="000716CB">
      <w:pPr>
        <w:keepNext/>
        <w:keepLines/>
        <w:rPr>
          <w:lang w:val="es-ES"/>
        </w:rPr>
      </w:pPr>
      <w:r w:rsidRPr="00EC262A">
        <w:rPr>
          <w:lang w:val="es-ES"/>
        </w:rPr>
        <w:t>Y:</w:t>
      </w:r>
      <w:r w:rsidRPr="00EC262A">
        <w:rPr>
          <w:lang w:val="es-ES"/>
        </w:rPr>
        <w:tab/>
        <w:t xml:space="preserve">60 bloques DCT verticales </w:t>
      </w:r>
      <w:r w:rsidR="00CE07D1" w:rsidRPr="00EC262A">
        <w:rPr>
          <w:lang w:val="es-ES"/>
        </w:rPr>
        <w:t>×</w:t>
      </w:r>
      <w:r w:rsidRPr="00EC262A">
        <w:rPr>
          <w:lang w:val="es-ES"/>
        </w:rPr>
        <w:t xml:space="preserve"> 90 bloques DCT horizontales = 5</w:t>
      </w:r>
      <w:r>
        <w:rPr>
          <w:lang w:val="es-ES"/>
        </w:rPr>
        <w:t xml:space="preserve"> </w:t>
      </w:r>
      <w:r w:rsidRPr="00EC262A">
        <w:rPr>
          <w:lang w:val="es-ES"/>
        </w:rPr>
        <w:t>400 bloques DCT</w:t>
      </w:r>
    </w:p>
    <w:p w:rsidR="00E91F87" w:rsidRPr="00EC262A" w:rsidRDefault="00E91F87" w:rsidP="000716CB">
      <w:pPr>
        <w:keepNext/>
        <w:keepLines/>
        <w:rPr>
          <w:lang w:val="es-ES"/>
        </w:rPr>
      </w:pPr>
      <w:r w:rsidRPr="00EC262A">
        <w:rPr>
          <w:lang w:val="es-ES"/>
        </w:rPr>
        <w:t>C</w:t>
      </w:r>
      <w:r w:rsidRPr="00EC262A">
        <w:rPr>
          <w:vertAlign w:val="subscript"/>
          <w:lang w:val="es-ES"/>
        </w:rPr>
        <w:t>R</w:t>
      </w:r>
      <w:r w:rsidRPr="00EC262A">
        <w:rPr>
          <w:lang w:val="es-ES"/>
        </w:rPr>
        <w:t>:</w:t>
      </w:r>
      <w:r w:rsidRPr="00EC262A">
        <w:rPr>
          <w:lang w:val="es-ES"/>
        </w:rPr>
        <w:tab/>
        <w:t xml:space="preserve">60 bloques DCT verticales </w:t>
      </w:r>
      <w:r w:rsidR="00CE07D1" w:rsidRPr="00EC262A">
        <w:rPr>
          <w:lang w:val="es-ES"/>
        </w:rPr>
        <w:t>×</w:t>
      </w:r>
      <w:r w:rsidRPr="00EC262A">
        <w:rPr>
          <w:lang w:val="es-ES"/>
        </w:rPr>
        <w:t xml:space="preserve"> 45 bloques DCT horizontales = 2 700 bloques DCT </w:t>
      </w:r>
    </w:p>
    <w:p w:rsidR="00E91F87" w:rsidRPr="00EC262A" w:rsidRDefault="00E91F87" w:rsidP="005E3ABF">
      <w:pPr>
        <w:rPr>
          <w:lang w:val="es-ES"/>
        </w:rPr>
      </w:pPr>
      <w:r w:rsidRPr="00EC262A">
        <w:rPr>
          <w:lang w:val="es-ES"/>
        </w:rPr>
        <w:t>C</w:t>
      </w:r>
      <w:r w:rsidRPr="00EC262A">
        <w:rPr>
          <w:vertAlign w:val="subscript"/>
          <w:lang w:val="es-ES"/>
        </w:rPr>
        <w:t>B</w:t>
      </w:r>
      <w:r w:rsidRPr="00EC262A">
        <w:rPr>
          <w:lang w:val="es-ES"/>
        </w:rPr>
        <w:t>:</w:t>
      </w:r>
      <w:r w:rsidRPr="00EC262A">
        <w:rPr>
          <w:lang w:val="es-ES"/>
        </w:rPr>
        <w:tab/>
        <w:t xml:space="preserve">60 bloques DCT verticales × 45 bloques DCT horizontales = 2 700 bloques DCT </w:t>
      </w:r>
    </w:p>
    <w:p w:rsidR="00E91F87" w:rsidRPr="00EC262A" w:rsidRDefault="00E91F87" w:rsidP="005D13E1">
      <w:pPr>
        <w:keepNext/>
        <w:keepLines/>
        <w:rPr>
          <w:lang w:val="es-ES"/>
        </w:rPr>
      </w:pPr>
      <w:r w:rsidRPr="00EC262A">
        <w:rPr>
          <w:lang w:val="es-ES"/>
        </w:rPr>
        <w:lastRenderedPageBreak/>
        <w:t>Compresión 4:1:1</w:t>
      </w:r>
      <w:r w:rsidR="007D4788">
        <w:rPr>
          <w:lang w:val="es-ES"/>
        </w:rPr>
        <w:t>:</w:t>
      </w:r>
    </w:p>
    <w:p w:rsidR="00E91F87" w:rsidRPr="00EC262A" w:rsidRDefault="00E91F87" w:rsidP="005E3ABF">
      <w:pPr>
        <w:pStyle w:val="enumlev1"/>
        <w:rPr>
          <w:lang w:val="es-ES"/>
        </w:rPr>
      </w:pPr>
      <w:r w:rsidRPr="00EC262A">
        <w:rPr>
          <w:lang w:val="es-ES"/>
        </w:rPr>
        <w:t>Y:</w:t>
      </w:r>
      <w:r w:rsidRPr="00EC262A">
        <w:rPr>
          <w:lang w:val="es-ES"/>
        </w:rPr>
        <w:tab/>
        <w:t xml:space="preserve">60 bloques DCT verticales × 90 bloques DCT horizontales = 5 400 bloques DCT </w:t>
      </w:r>
    </w:p>
    <w:p w:rsidR="00E91F87" w:rsidRPr="00EC262A" w:rsidRDefault="00E91F87" w:rsidP="005E3ABF">
      <w:pPr>
        <w:pStyle w:val="enumlev1"/>
        <w:rPr>
          <w:lang w:val="es-ES"/>
        </w:rPr>
      </w:pPr>
      <w:r w:rsidRPr="00EC262A">
        <w:rPr>
          <w:lang w:val="es-ES"/>
        </w:rPr>
        <w:t>C</w:t>
      </w:r>
      <w:r w:rsidRPr="00EC262A">
        <w:rPr>
          <w:vertAlign w:val="subscript"/>
          <w:lang w:val="es-ES"/>
        </w:rPr>
        <w:t>R</w:t>
      </w:r>
      <w:r w:rsidRPr="00EC262A">
        <w:rPr>
          <w:lang w:val="es-ES"/>
        </w:rPr>
        <w:t>:</w:t>
      </w:r>
      <w:r w:rsidRPr="00EC262A">
        <w:rPr>
          <w:lang w:val="es-ES"/>
        </w:rPr>
        <w:tab/>
        <w:t xml:space="preserve">60 bloques DCT verticales × 22.5 bloques DCT horizontales = 1 350 bloques DCT </w:t>
      </w:r>
    </w:p>
    <w:p w:rsidR="00E91F87" w:rsidRPr="00EC262A" w:rsidRDefault="00E91F87" w:rsidP="005E3ABF">
      <w:pPr>
        <w:pStyle w:val="enumlev1"/>
        <w:rPr>
          <w:lang w:val="es-ES"/>
        </w:rPr>
      </w:pPr>
      <w:r w:rsidRPr="00EC262A">
        <w:rPr>
          <w:lang w:val="es-ES"/>
        </w:rPr>
        <w:t>C</w:t>
      </w:r>
      <w:r w:rsidRPr="00EC262A">
        <w:rPr>
          <w:vertAlign w:val="subscript"/>
          <w:lang w:val="es-ES"/>
        </w:rPr>
        <w:t>B</w:t>
      </w:r>
      <w:r w:rsidRPr="00EC262A">
        <w:rPr>
          <w:lang w:val="es-ES"/>
        </w:rPr>
        <w:t>:</w:t>
      </w:r>
      <w:r w:rsidRPr="00EC262A">
        <w:rPr>
          <w:lang w:val="es-ES"/>
        </w:rPr>
        <w:tab/>
        <w:t xml:space="preserve">60 bloques DCT verticales × 22.5 bloques DCT horizontales = 1 350 bloques DCT </w:t>
      </w:r>
    </w:p>
    <w:p w:rsidR="00E91F87" w:rsidRPr="00EC262A" w:rsidRDefault="00E91F87" w:rsidP="00E91F87">
      <w:pPr>
        <w:rPr>
          <w:lang w:val="es-ES"/>
        </w:rPr>
      </w:pPr>
      <w:r w:rsidRPr="00EC262A">
        <w:rPr>
          <w:lang w:val="es-ES"/>
        </w:rPr>
        <w:t>Disposición del bloque DCT en una trama para el sistema 625/50.</w:t>
      </w:r>
    </w:p>
    <w:p w:rsidR="00E91F87" w:rsidRPr="00EC262A" w:rsidRDefault="00E91F87" w:rsidP="00E91F87">
      <w:pPr>
        <w:rPr>
          <w:lang w:val="es-ES"/>
        </w:rPr>
      </w:pPr>
      <w:r w:rsidRPr="00EC262A">
        <w:rPr>
          <w:lang w:val="es-ES"/>
        </w:rPr>
        <w:t>La estructura de bloques DCT horizontales en una trama en el modo de compresión 4:2:2 se representa en la Fig. 17 y en el modo de compresión 4:1:1 en la Fig. 18. La misma estructura horizontal se repite con 72 bloques DCT en sentido vertical. Los píxels en una trama se dividen en 12 960 bloques DCT para la compresión 4:2:2 y en 9 720 bloques DCT para la compresión 4:1:1.</w:t>
      </w:r>
    </w:p>
    <w:p w:rsidR="00E91F87" w:rsidRPr="00EC262A" w:rsidRDefault="00E91F87" w:rsidP="00E91F87">
      <w:pPr>
        <w:rPr>
          <w:lang w:val="es-ES"/>
        </w:rPr>
      </w:pPr>
      <w:r w:rsidRPr="00EC262A">
        <w:rPr>
          <w:lang w:val="es-ES"/>
        </w:rPr>
        <w:t>Compresión 4:2:2</w:t>
      </w:r>
      <w:r w:rsidR="007D4788">
        <w:rPr>
          <w:lang w:val="es-ES"/>
        </w:rPr>
        <w:t>:</w:t>
      </w:r>
    </w:p>
    <w:p w:rsidR="00E91F87" w:rsidRPr="00EC262A" w:rsidRDefault="00E91F87" w:rsidP="005E3ABF">
      <w:pPr>
        <w:pStyle w:val="enumlev1"/>
        <w:rPr>
          <w:lang w:val="es-ES"/>
        </w:rPr>
      </w:pPr>
      <w:r w:rsidRPr="00EC262A">
        <w:rPr>
          <w:lang w:val="es-ES"/>
        </w:rPr>
        <w:t>Y:</w:t>
      </w:r>
      <w:r w:rsidRPr="00EC262A">
        <w:rPr>
          <w:lang w:val="es-ES"/>
        </w:rPr>
        <w:tab/>
        <w:t xml:space="preserve">72 bloques DCT verticales × 90 bloques DCT horizontales = 6 480 bloques DCT </w:t>
      </w:r>
    </w:p>
    <w:p w:rsidR="00E91F87" w:rsidRPr="00EC262A" w:rsidRDefault="00E91F87" w:rsidP="005E3ABF">
      <w:pPr>
        <w:pStyle w:val="enumlev1"/>
        <w:rPr>
          <w:lang w:val="es-ES"/>
        </w:rPr>
      </w:pPr>
      <w:r w:rsidRPr="00EC262A">
        <w:rPr>
          <w:lang w:val="es-ES"/>
        </w:rPr>
        <w:t>C</w:t>
      </w:r>
      <w:r w:rsidRPr="00EC262A">
        <w:rPr>
          <w:vertAlign w:val="subscript"/>
          <w:lang w:val="es-ES"/>
        </w:rPr>
        <w:t>R</w:t>
      </w:r>
      <w:r w:rsidRPr="00EC262A">
        <w:rPr>
          <w:lang w:val="es-ES"/>
        </w:rPr>
        <w:t>:</w:t>
      </w:r>
      <w:r w:rsidRPr="00EC262A">
        <w:rPr>
          <w:lang w:val="es-ES"/>
        </w:rPr>
        <w:tab/>
        <w:t xml:space="preserve">72 bloques DCT verticales × 45 bloques DCT horizontales = 3 240 bloques DCT </w:t>
      </w:r>
    </w:p>
    <w:p w:rsidR="00E91F87" w:rsidRPr="00EC262A" w:rsidRDefault="00E91F87" w:rsidP="005E3ABF">
      <w:pPr>
        <w:pStyle w:val="enumlev1"/>
        <w:rPr>
          <w:lang w:val="es-ES"/>
        </w:rPr>
      </w:pPr>
      <w:r w:rsidRPr="00EC262A">
        <w:rPr>
          <w:lang w:val="es-ES"/>
        </w:rPr>
        <w:t>C</w:t>
      </w:r>
      <w:r w:rsidRPr="00EC262A">
        <w:rPr>
          <w:vertAlign w:val="subscript"/>
          <w:lang w:val="es-ES"/>
        </w:rPr>
        <w:t>B</w:t>
      </w:r>
      <w:r w:rsidRPr="00EC262A">
        <w:rPr>
          <w:lang w:val="es-ES"/>
        </w:rPr>
        <w:t>:</w:t>
      </w:r>
      <w:r w:rsidRPr="00EC262A">
        <w:rPr>
          <w:lang w:val="es-ES"/>
        </w:rPr>
        <w:tab/>
        <w:t xml:space="preserve">72 bloques DCT verticales × 45 bloques DCT horizontales = 3 240 bloques DCT </w:t>
      </w:r>
    </w:p>
    <w:p w:rsidR="00E91F87" w:rsidRPr="00EC262A" w:rsidRDefault="00E91F87" w:rsidP="00E91F87">
      <w:pPr>
        <w:rPr>
          <w:lang w:val="es-ES"/>
        </w:rPr>
      </w:pPr>
      <w:r w:rsidRPr="00EC262A">
        <w:rPr>
          <w:lang w:val="es-ES"/>
        </w:rPr>
        <w:t>Compresión 4:1:1</w:t>
      </w:r>
      <w:r w:rsidR="007D4788">
        <w:rPr>
          <w:lang w:val="es-ES"/>
        </w:rPr>
        <w:t>:</w:t>
      </w:r>
    </w:p>
    <w:p w:rsidR="00E91F87" w:rsidRPr="00EC262A" w:rsidRDefault="00E91F87" w:rsidP="005E3ABF">
      <w:pPr>
        <w:pStyle w:val="enumlev1"/>
        <w:rPr>
          <w:lang w:val="es-ES"/>
        </w:rPr>
      </w:pPr>
      <w:r w:rsidRPr="00EC262A">
        <w:rPr>
          <w:lang w:val="es-ES"/>
        </w:rPr>
        <w:t>Y:</w:t>
      </w:r>
      <w:r w:rsidRPr="00EC262A">
        <w:rPr>
          <w:lang w:val="es-ES"/>
        </w:rPr>
        <w:tab/>
        <w:t xml:space="preserve">72 bloques DCT verticales × 90 bloques DCT horizontales = 6 480 bloques DCT </w:t>
      </w:r>
    </w:p>
    <w:p w:rsidR="00E91F87" w:rsidRPr="00EC262A" w:rsidRDefault="00E91F87" w:rsidP="005E3ABF">
      <w:pPr>
        <w:pStyle w:val="enumlev1"/>
        <w:rPr>
          <w:lang w:val="es-ES"/>
        </w:rPr>
      </w:pPr>
      <w:r w:rsidRPr="00EC262A">
        <w:rPr>
          <w:lang w:val="es-ES"/>
        </w:rPr>
        <w:t>C</w:t>
      </w:r>
      <w:r w:rsidRPr="00EC262A">
        <w:rPr>
          <w:vertAlign w:val="subscript"/>
          <w:lang w:val="es-ES"/>
        </w:rPr>
        <w:t>R</w:t>
      </w:r>
      <w:r w:rsidRPr="00EC262A">
        <w:rPr>
          <w:lang w:val="es-ES"/>
        </w:rPr>
        <w:t>:</w:t>
      </w:r>
      <w:r w:rsidRPr="00EC262A">
        <w:rPr>
          <w:lang w:val="es-ES"/>
        </w:rPr>
        <w:tab/>
        <w:t xml:space="preserve">72 bloques DCT verticales × 22.5 bloques DCT horizontales = 1 620 bloques DCT </w:t>
      </w:r>
    </w:p>
    <w:p w:rsidR="00E91F87" w:rsidRPr="00EC262A" w:rsidRDefault="00E91F87" w:rsidP="005E3ABF">
      <w:pPr>
        <w:pStyle w:val="enumlev1"/>
        <w:rPr>
          <w:lang w:val="es-ES"/>
        </w:rPr>
      </w:pPr>
      <w:r w:rsidRPr="00EC262A">
        <w:rPr>
          <w:lang w:val="es-ES"/>
        </w:rPr>
        <w:t>C</w:t>
      </w:r>
      <w:r w:rsidRPr="00EC262A">
        <w:rPr>
          <w:vertAlign w:val="subscript"/>
          <w:lang w:val="es-ES"/>
        </w:rPr>
        <w:t>B</w:t>
      </w:r>
      <w:r w:rsidRPr="00EC262A">
        <w:rPr>
          <w:lang w:val="es-ES"/>
        </w:rPr>
        <w:t>:</w:t>
      </w:r>
      <w:r w:rsidRPr="00EC262A">
        <w:rPr>
          <w:lang w:val="es-ES"/>
        </w:rPr>
        <w:tab/>
        <w:t xml:space="preserve">72 bloques DCT verticales × 22.5 bloques DCT horizontales = 1 620 bloques DCT </w:t>
      </w:r>
    </w:p>
    <w:p w:rsidR="00E91F87" w:rsidRPr="00EC262A" w:rsidRDefault="00E91F87" w:rsidP="00E91F87">
      <w:pPr>
        <w:pStyle w:val="Heading3"/>
        <w:rPr>
          <w:lang w:val="es-ES"/>
        </w:rPr>
      </w:pPr>
      <w:r w:rsidRPr="00EC262A">
        <w:rPr>
          <w:lang w:val="es-ES"/>
        </w:rPr>
        <w:t>2.1.3</w:t>
      </w:r>
      <w:r w:rsidRPr="00EC262A">
        <w:rPr>
          <w:lang w:val="es-ES"/>
        </w:rPr>
        <w:tab/>
        <w:t>Macrobloque</w:t>
      </w:r>
    </w:p>
    <w:p w:rsidR="00E91F87" w:rsidRPr="00EC262A" w:rsidRDefault="00E91F87" w:rsidP="00E91F87">
      <w:pPr>
        <w:rPr>
          <w:lang w:val="es-ES"/>
        </w:rPr>
      </w:pPr>
      <w:r w:rsidRPr="00EC262A">
        <w:rPr>
          <w:lang w:val="es-ES"/>
        </w:rPr>
        <w:t>Como muestra la Fig. 19, cada macrobloque en el modo de compresión 4:2:2 consta de cuatro bloques DCT. Como muestra la Fig. 20, cada macrobloque en el modo de compresión 4:1:1 consta de seis bloques DCT. En el modo de compresión 4:1:1, cada macrobloque consiste en cuatro bloques DCT de Y adyacentes horizontalmente, un bloque DCT de C</w:t>
      </w:r>
      <w:r w:rsidRPr="00EC262A">
        <w:rPr>
          <w:vertAlign w:val="subscript"/>
          <w:lang w:val="es-ES"/>
        </w:rPr>
        <w:t>R</w:t>
      </w:r>
      <w:r w:rsidRPr="00EC262A">
        <w:rPr>
          <w:lang w:val="es-ES"/>
        </w:rPr>
        <w:t xml:space="preserve"> y un bloque DCT de C</w:t>
      </w:r>
      <w:r w:rsidRPr="00EC262A">
        <w:rPr>
          <w:vertAlign w:val="subscript"/>
          <w:lang w:val="es-ES"/>
        </w:rPr>
        <w:t>B</w:t>
      </w:r>
      <w:r w:rsidRPr="00EC262A">
        <w:rPr>
          <w:lang w:val="es-ES"/>
        </w:rPr>
        <w:t xml:space="preserve"> en una pantalla de televisión. El macrobloque situado más a la derecha en la pantalla de televisión consta de cuatro bloques DCT de Y adyacentes vertical y horizontalmente, un bloque DCT de C</w:t>
      </w:r>
      <w:r w:rsidRPr="00EC262A">
        <w:rPr>
          <w:vertAlign w:val="subscript"/>
          <w:lang w:val="es-ES"/>
        </w:rPr>
        <w:t>R</w:t>
      </w:r>
      <w:r w:rsidRPr="00EC262A">
        <w:rPr>
          <w:lang w:val="es-ES"/>
        </w:rPr>
        <w:t xml:space="preserve"> y un bloque DCT de C</w:t>
      </w:r>
      <w:r w:rsidRPr="00EC262A">
        <w:rPr>
          <w:vertAlign w:val="subscript"/>
          <w:lang w:val="es-ES"/>
        </w:rPr>
        <w:t>B</w:t>
      </w:r>
      <w:r w:rsidRPr="00EC262A">
        <w:rPr>
          <w:lang w:val="es-ES"/>
        </w:rPr>
        <w:t>.</w:t>
      </w:r>
    </w:p>
    <w:p w:rsidR="00E91F87" w:rsidRPr="00EC262A" w:rsidRDefault="00E91F87" w:rsidP="00CE07D1">
      <w:pPr>
        <w:pStyle w:val="FigureNo"/>
        <w:rPr>
          <w:lang w:val="es-ES"/>
        </w:rPr>
      </w:pPr>
      <w:r w:rsidRPr="00EC262A">
        <w:rPr>
          <w:lang w:val="es-ES"/>
        </w:rPr>
        <w:t>Figura 15</w:t>
      </w:r>
    </w:p>
    <w:p w:rsidR="00E91F87" w:rsidRPr="00EC262A" w:rsidRDefault="00E91F87" w:rsidP="00CE07D1">
      <w:pPr>
        <w:pStyle w:val="Figuretitle"/>
        <w:keepLines/>
        <w:rPr>
          <w:lang w:val="es-ES"/>
        </w:rPr>
      </w:pPr>
      <w:r w:rsidRPr="00EC262A">
        <w:rPr>
          <w:lang w:val="es-ES"/>
        </w:rPr>
        <w:t>Bloque DCT y coordenadas de los píxels</w:t>
      </w:r>
    </w:p>
    <w:p w:rsidR="00E91F87" w:rsidRPr="00EC262A" w:rsidRDefault="0048692B" w:rsidP="00CE07D1">
      <w:pPr>
        <w:pStyle w:val="Figure"/>
        <w:keepLines w:val="0"/>
        <w:widowControl w:val="0"/>
        <w:rPr>
          <w:lang w:val="es-ES"/>
        </w:rPr>
      </w:pPr>
      <w:r w:rsidRPr="00EC262A">
        <w:rPr>
          <w:lang w:val="es-ES"/>
        </w:rPr>
        <w:object w:dxaOrig="5037" w:dyaOrig="4647">
          <v:shape id="_x0000_i1040" type="#_x0000_t75" style="width:237pt;height:219pt;mso-position-vertical:absolute" o:ole="" o:allowoverlap="f">
            <v:imagedata r:id="rId46" o:title=""/>
          </v:shape>
          <o:OLEObject Type="Embed" ProgID="CorelDRAW.Graphic.14" ShapeID="_x0000_i1040" DrawAspect="Content" ObjectID="_1375688534" r:id="rId47"/>
        </w:object>
      </w:r>
    </w:p>
    <w:p w:rsidR="00E91F87" w:rsidRPr="00EC262A" w:rsidRDefault="00E91F87" w:rsidP="00E91F87">
      <w:pPr>
        <w:pStyle w:val="FigureNo"/>
        <w:rPr>
          <w:lang w:val="es-ES"/>
        </w:rPr>
      </w:pPr>
      <w:r w:rsidRPr="00EC262A">
        <w:rPr>
          <w:lang w:val="es-ES"/>
        </w:rPr>
        <w:lastRenderedPageBreak/>
        <w:t>Figura 16</w:t>
      </w:r>
    </w:p>
    <w:p w:rsidR="00E91F87" w:rsidRDefault="00E91F87" w:rsidP="005D13E1">
      <w:pPr>
        <w:pStyle w:val="Figuretitle"/>
        <w:rPr>
          <w:lang w:val="es-ES"/>
        </w:rPr>
      </w:pPr>
      <w:r w:rsidRPr="00EC262A">
        <w:rPr>
          <w:lang w:val="es-ES"/>
        </w:rPr>
        <w:t xml:space="preserve">Bloque DCT </w:t>
      </w:r>
      <w:r>
        <w:rPr>
          <w:lang w:val="es-ES"/>
        </w:rPr>
        <w:t xml:space="preserve">situado </w:t>
      </w:r>
      <w:r w:rsidRPr="00EC262A">
        <w:rPr>
          <w:lang w:val="es-ES"/>
        </w:rPr>
        <w:t>más a la derecha en la señal diferencia de color</w:t>
      </w:r>
      <w:r w:rsidR="005D13E1">
        <w:rPr>
          <w:lang w:val="es-ES"/>
        </w:rPr>
        <w:br/>
      </w:r>
      <w:r w:rsidRPr="00EC262A">
        <w:rPr>
          <w:lang w:val="es-ES"/>
        </w:rPr>
        <w:t>para el modo de compresión 4:1:1</w:t>
      </w:r>
    </w:p>
    <w:p w:rsidR="005D13E1" w:rsidRPr="00F85D38" w:rsidRDefault="005D13E1" w:rsidP="005D13E1">
      <w:pPr>
        <w:pStyle w:val="Blanc"/>
        <w:rPr>
          <w:lang w:val="es-ES_tradnl"/>
        </w:rPr>
      </w:pPr>
    </w:p>
    <w:p w:rsidR="00E91F87" w:rsidRPr="00EC262A" w:rsidRDefault="0048692B" w:rsidP="00E91F87">
      <w:pPr>
        <w:pStyle w:val="Figure"/>
        <w:rPr>
          <w:lang w:val="es-ES"/>
        </w:rPr>
      </w:pPr>
      <w:r w:rsidRPr="00EC262A">
        <w:rPr>
          <w:lang w:val="es-ES"/>
        </w:rPr>
        <w:object w:dxaOrig="6698" w:dyaOrig="7300">
          <v:shape id="_x0000_i1041" type="#_x0000_t75" style="width:315.6pt;height:344.4pt" o:ole="" o:allowoverlap="f">
            <v:imagedata r:id="rId48" o:title=""/>
          </v:shape>
          <o:OLEObject Type="Embed" ProgID="CorelDRAW.Graphic.14" ShapeID="_x0000_i1041" DrawAspect="Content" ObjectID="_1375688535" r:id="rId49"/>
        </w:object>
      </w:r>
    </w:p>
    <w:p w:rsidR="00E91F87" w:rsidRPr="00EC262A" w:rsidRDefault="00E91F87" w:rsidP="00E91F87">
      <w:pPr>
        <w:pStyle w:val="FigureNo"/>
        <w:rPr>
          <w:lang w:val="es-ES"/>
        </w:rPr>
      </w:pPr>
      <w:r w:rsidRPr="00EC262A">
        <w:rPr>
          <w:lang w:val="es-ES"/>
        </w:rPr>
        <w:t>Figura 17</w:t>
      </w:r>
    </w:p>
    <w:p w:rsidR="00E91F87" w:rsidRDefault="00E91F87" w:rsidP="00E91F87">
      <w:pPr>
        <w:pStyle w:val="Figuretitle"/>
        <w:rPr>
          <w:lang w:val="es-ES"/>
        </w:rPr>
      </w:pPr>
      <w:r w:rsidRPr="00EC262A">
        <w:rPr>
          <w:lang w:val="es-ES"/>
        </w:rPr>
        <w:t>Estructura del bloque DCT para la compresión 4:2:2</w:t>
      </w:r>
    </w:p>
    <w:p w:rsidR="005D13E1" w:rsidRPr="00F85D38" w:rsidRDefault="005D13E1" w:rsidP="005D13E1">
      <w:pPr>
        <w:pStyle w:val="Blanc"/>
        <w:rPr>
          <w:lang w:val="es-ES_tradnl"/>
        </w:rPr>
      </w:pPr>
    </w:p>
    <w:p w:rsidR="00E91F87" w:rsidRDefault="0048692B" w:rsidP="00E91F87">
      <w:pPr>
        <w:pStyle w:val="Figure"/>
        <w:rPr>
          <w:lang w:val="es-ES"/>
        </w:rPr>
      </w:pPr>
      <w:r w:rsidRPr="00EC262A">
        <w:rPr>
          <w:lang w:val="es-ES"/>
        </w:rPr>
        <w:object w:dxaOrig="8274" w:dyaOrig="3396">
          <v:shape id="_x0000_i1042" type="#_x0000_t75" style="width:390.6pt;height:159.6pt" o:ole="" o:allowoverlap="f">
            <v:imagedata r:id="rId50" o:title=""/>
          </v:shape>
          <o:OLEObject Type="Embed" ProgID="CorelDRAW.Graphic.14" ShapeID="_x0000_i1042" DrawAspect="Content" ObjectID="_1375688536" r:id="rId51"/>
        </w:object>
      </w:r>
    </w:p>
    <w:p w:rsidR="00CE07D1" w:rsidRPr="00CE07D1" w:rsidRDefault="00CE07D1" w:rsidP="00CE07D1">
      <w:pPr>
        <w:rPr>
          <w:lang w:val="es-ES"/>
        </w:rPr>
      </w:pPr>
    </w:p>
    <w:p w:rsidR="00E91F87" w:rsidRPr="00EC262A" w:rsidRDefault="00E91F87" w:rsidP="00E91F87">
      <w:pPr>
        <w:pStyle w:val="FigureNo"/>
        <w:rPr>
          <w:lang w:val="es-ES"/>
        </w:rPr>
      </w:pPr>
      <w:r w:rsidRPr="00EC262A">
        <w:rPr>
          <w:lang w:val="es-ES"/>
        </w:rPr>
        <w:lastRenderedPageBreak/>
        <w:t>Figura 18</w:t>
      </w:r>
    </w:p>
    <w:p w:rsidR="00E91F87" w:rsidRDefault="00E91F87" w:rsidP="00E91F87">
      <w:pPr>
        <w:pStyle w:val="Figuretitle"/>
        <w:rPr>
          <w:lang w:val="es-ES"/>
        </w:rPr>
      </w:pPr>
      <w:r w:rsidRPr="00EC262A">
        <w:rPr>
          <w:lang w:val="es-ES"/>
        </w:rPr>
        <w:t>Estructura del bloque DCT para la compresión 4:1:1</w:t>
      </w:r>
    </w:p>
    <w:p w:rsidR="005D13E1" w:rsidRPr="00F85D38" w:rsidRDefault="005D13E1" w:rsidP="005D13E1">
      <w:pPr>
        <w:pStyle w:val="Blanc"/>
        <w:rPr>
          <w:lang w:val="es-ES_tradnl"/>
        </w:rPr>
      </w:pPr>
    </w:p>
    <w:p w:rsidR="00E91F87" w:rsidRDefault="0048692B" w:rsidP="00E91F87">
      <w:pPr>
        <w:pStyle w:val="Figure"/>
        <w:rPr>
          <w:lang w:val="es-ES"/>
        </w:rPr>
      </w:pPr>
      <w:r w:rsidRPr="00EC262A">
        <w:rPr>
          <w:lang w:val="es-ES"/>
        </w:rPr>
        <w:object w:dxaOrig="8239" w:dyaOrig="3905">
          <v:shape id="_x0000_i1043" type="#_x0000_t75" style="width:390pt;height:183.6pt" o:ole="" o:allowoverlap="f">
            <v:imagedata r:id="rId52" o:title=""/>
          </v:shape>
          <o:OLEObject Type="Embed" ProgID="CorelDRAW.Graphic.14" ShapeID="_x0000_i1043" DrawAspect="Content" ObjectID="_1375688537" r:id="rId53"/>
        </w:object>
      </w:r>
    </w:p>
    <w:p w:rsidR="00CE07D1" w:rsidRPr="00CE07D1" w:rsidRDefault="00CE07D1" w:rsidP="00CE07D1">
      <w:pPr>
        <w:rPr>
          <w:lang w:val="es-ES"/>
        </w:rPr>
      </w:pPr>
    </w:p>
    <w:p w:rsidR="00E91F87" w:rsidRPr="00EC262A" w:rsidRDefault="00E91F87" w:rsidP="00E91F87">
      <w:pPr>
        <w:pStyle w:val="FigureNo"/>
        <w:rPr>
          <w:lang w:val="es-ES"/>
        </w:rPr>
      </w:pPr>
      <w:r w:rsidRPr="00EC262A">
        <w:rPr>
          <w:lang w:val="es-ES"/>
        </w:rPr>
        <w:t>Figura 19</w:t>
      </w:r>
    </w:p>
    <w:p w:rsidR="00E91F87" w:rsidRDefault="00E91F87" w:rsidP="00E91F87">
      <w:pPr>
        <w:pStyle w:val="Figuretitle"/>
        <w:rPr>
          <w:lang w:val="es-ES"/>
        </w:rPr>
      </w:pPr>
      <w:r w:rsidRPr="00EC262A">
        <w:rPr>
          <w:lang w:val="es-ES"/>
        </w:rPr>
        <w:t>Macrobloque y bloques DCT para la compresión 4:2:2</w:t>
      </w:r>
    </w:p>
    <w:p w:rsidR="005D13E1" w:rsidRPr="00F85D38" w:rsidRDefault="005D13E1" w:rsidP="005D13E1">
      <w:pPr>
        <w:pStyle w:val="Blanc"/>
        <w:rPr>
          <w:lang w:val="es-ES_tradnl"/>
        </w:rPr>
      </w:pPr>
    </w:p>
    <w:p w:rsidR="00E91F87" w:rsidRPr="00EC262A" w:rsidRDefault="0048692B" w:rsidP="00E91F87">
      <w:pPr>
        <w:pStyle w:val="Figure"/>
        <w:rPr>
          <w:lang w:val="es-ES"/>
        </w:rPr>
      </w:pPr>
      <w:r w:rsidRPr="00EC262A">
        <w:rPr>
          <w:lang w:val="es-ES"/>
        </w:rPr>
        <w:object w:dxaOrig="4586" w:dyaOrig="3149">
          <v:shape id="_x0000_i1044" type="#_x0000_t75" style="width:3in;height:148.2pt" o:ole="" o:allowoverlap="f">
            <v:imagedata r:id="rId54" o:title=""/>
          </v:shape>
          <o:OLEObject Type="Embed" ProgID="CorelDRAW.Graphic.14" ShapeID="_x0000_i1044" DrawAspect="Content" ObjectID="_1375688538" r:id="rId55"/>
        </w:object>
      </w:r>
    </w:p>
    <w:p w:rsidR="00E91F87" w:rsidRPr="00EC262A" w:rsidRDefault="00E91F87" w:rsidP="00E91F87">
      <w:pPr>
        <w:pStyle w:val="FigureNo"/>
        <w:rPr>
          <w:lang w:val="es-ES"/>
        </w:rPr>
      </w:pPr>
      <w:r w:rsidRPr="00EC262A">
        <w:rPr>
          <w:lang w:val="es-ES"/>
        </w:rPr>
        <w:t>Figura 20</w:t>
      </w:r>
    </w:p>
    <w:p w:rsidR="00E91F87" w:rsidRDefault="00E91F87" w:rsidP="00E91F87">
      <w:pPr>
        <w:pStyle w:val="Figuretitle"/>
        <w:rPr>
          <w:lang w:val="es-ES"/>
        </w:rPr>
      </w:pPr>
      <w:r w:rsidRPr="00EC262A">
        <w:rPr>
          <w:lang w:val="es-ES"/>
        </w:rPr>
        <w:t>Macrobloque y bloques DCT para la compresión 4:1:1</w:t>
      </w:r>
    </w:p>
    <w:p w:rsidR="005D13E1" w:rsidRPr="00F85D38" w:rsidRDefault="005D13E1" w:rsidP="005D13E1">
      <w:pPr>
        <w:pStyle w:val="Blanc"/>
        <w:rPr>
          <w:lang w:val="es-ES_tradnl"/>
        </w:rPr>
      </w:pPr>
    </w:p>
    <w:p w:rsidR="00E91F87" w:rsidRDefault="0048692B" w:rsidP="00E91F87">
      <w:pPr>
        <w:pStyle w:val="Figure"/>
        <w:rPr>
          <w:lang w:val="es-ES"/>
        </w:rPr>
      </w:pPr>
      <w:r w:rsidRPr="00EC262A">
        <w:rPr>
          <w:lang w:val="es-ES"/>
        </w:rPr>
        <w:object w:dxaOrig="8680" w:dyaOrig="2983">
          <v:shape id="_x0000_i1045" type="#_x0000_t75" style="width:409.2pt;height:140.4pt;mso-position-horizontal:absolute" o:ole="" o:allowoverlap="f">
            <v:imagedata r:id="rId56" o:title=""/>
          </v:shape>
          <o:OLEObject Type="Embed" ProgID="CorelDRAW.Graphic.14" ShapeID="_x0000_i1045" DrawAspect="Content" ObjectID="_1375688539" r:id="rId57"/>
        </w:object>
      </w:r>
    </w:p>
    <w:p w:rsidR="00CE07D1" w:rsidRPr="00CE07D1" w:rsidRDefault="00CE07D1" w:rsidP="00CE07D1">
      <w:pPr>
        <w:rPr>
          <w:lang w:val="es-ES"/>
        </w:rPr>
      </w:pPr>
    </w:p>
    <w:p w:rsidR="00E91F87" w:rsidRPr="00EC262A" w:rsidRDefault="00E91F87" w:rsidP="00E87B50">
      <w:pPr>
        <w:pStyle w:val="Normalaftertitle"/>
        <w:keepNext/>
        <w:keepLines/>
        <w:rPr>
          <w:lang w:val="es-ES"/>
        </w:rPr>
      </w:pPr>
      <w:r w:rsidRPr="00EC262A">
        <w:rPr>
          <w:lang w:val="es-ES"/>
        </w:rPr>
        <w:lastRenderedPageBreak/>
        <w:t xml:space="preserve">Disposición de macrobloque en una trama </w:t>
      </w:r>
      <w:r>
        <w:rPr>
          <w:lang w:val="es-ES"/>
        </w:rPr>
        <w:t xml:space="preserve">para </w:t>
      </w:r>
      <w:r w:rsidRPr="00EC262A">
        <w:rPr>
          <w:lang w:val="es-ES"/>
        </w:rPr>
        <w:t>el sistema de 525/60:</w:t>
      </w:r>
    </w:p>
    <w:p w:rsidR="00E91F87" w:rsidRPr="00EC262A" w:rsidRDefault="00E91F87" w:rsidP="00E91F87">
      <w:pPr>
        <w:rPr>
          <w:lang w:val="es-ES"/>
        </w:rPr>
      </w:pPr>
      <w:r w:rsidRPr="00EC262A">
        <w:rPr>
          <w:lang w:val="es-ES"/>
        </w:rPr>
        <w:t xml:space="preserve">La estructura de los macrobloques en una trama se muestra en la Fig. 21 para una compresión de 4:2:2 y en la Fig. 22 para una compresión de 4:1:1. Cada pequeño rectángulo muestra un macrobloque. Los píxels en una trama se distribuyen en 2 700 macrobloques para una compresión de 4:2:2 y en 1 350 macrobloques para una compresión de 4:1:1. </w:t>
      </w:r>
    </w:p>
    <w:p w:rsidR="00E91F87" w:rsidRPr="00EC262A" w:rsidRDefault="00E91F87" w:rsidP="00E91F87">
      <w:pPr>
        <w:rPr>
          <w:lang w:val="es-ES"/>
        </w:rPr>
      </w:pPr>
      <w:r w:rsidRPr="00EC262A">
        <w:rPr>
          <w:lang w:val="es-ES"/>
        </w:rPr>
        <w:t>Compresión 4:2:2:</w:t>
      </w:r>
    </w:p>
    <w:p w:rsidR="00E91F87" w:rsidRPr="00EC262A" w:rsidRDefault="007D10CA" w:rsidP="007D10CA">
      <w:pPr>
        <w:pStyle w:val="enumlev1"/>
        <w:rPr>
          <w:lang w:val="es-ES"/>
        </w:rPr>
      </w:pPr>
      <w:r>
        <w:rPr>
          <w:lang w:val="es-ES"/>
        </w:rPr>
        <w:tab/>
      </w:r>
      <w:r w:rsidR="00E91F87" w:rsidRPr="00EC262A">
        <w:rPr>
          <w:lang w:val="es-ES"/>
        </w:rPr>
        <w:t>60 macrobloques verticales × 45 macrobloques horizontales = 2 700 macrobloques</w:t>
      </w:r>
    </w:p>
    <w:p w:rsidR="00E91F87" w:rsidRPr="00EC262A" w:rsidRDefault="00E91F87" w:rsidP="00E91F87">
      <w:pPr>
        <w:rPr>
          <w:lang w:val="es-ES"/>
        </w:rPr>
      </w:pPr>
      <w:r w:rsidRPr="00EC262A">
        <w:rPr>
          <w:lang w:val="es-ES"/>
        </w:rPr>
        <w:t>Compresión 4:1:1:</w:t>
      </w:r>
    </w:p>
    <w:p w:rsidR="00E91F87" w:rsidRPr="00EC262A" w:rsidRDefault="007D10CA" w:rsidP="007D10CA">
      <w:pPr>
        <w:pStyle w:val="enumlev1"/>
        <w:rPr>
          <w:lang w:val="es-ES"/>
        </w:rPr>
      </w:pPr>
      <w:r>
        <w:rPr>
          <w:lang w:val="es-ES"/>
        </w:rPr>
        <w:tab/>
      </w:r>
      <w:r w:rsidR="00E91F87" w:rsidRPr="00EC262A">
        <w:rPr>
          <w:lang w:val="es-ES"/>
        </w:rPr>
        <w:t>60 macrobloques verticales × 22,5 macrobloques horizontales = 1 350 macrobloques</w:t>
      </w:r>
    </w:p>
    <w:p w:rsidR="00E91F87" w:rsidRPr="00EC262A" w:rsidRDefault="00E91F87" w:rsidP="00E91F87">
      <w:pPr>
        <w:rPr>
          <w:lang w:val="es-ES"/>
        </w:rPr>
      </w:pPr>
      <w:r w:rsidRPr="00EC262A">
        <w:rPr>
          <w:lang w:val="es-ES"/>
        </w:rPr>
        <w:t>Disposición de macrobloques en una trama para el sistema de 625/50:</w:t>
      </w:r>
    </w:p>
    <w:p w:rsidR="00E91F87" w:rsidRPr="00EC262A" w:rsidRDefault="00E91F87" w:rsidP="007D10CA">
      <w:pPr>
        <w:rPr>
          <w:lang w:val="es-ES"/>
        </w:rPr>
      </w:pPr>
      <w:r w:rsidRPr="00EC262A">
        <w:rPr>
          <w:lang w:val="es-ES"/>
        </w:rPr>
        <w:t>La estructura de los macrobloques en una trama se muestra en la Fig. 23 para la compresión 4:2:2 y en la Fig.</w:t>
      </w:r>
      <w:r w:rsidR="007D10CA">
        <w:rPr>
          <w:lang w:val="es-ES"/>
        </w:rPr>
        <w:t> </w:t>
      </w:r>
      <w:r w:rsidRPr="00EC262A">
        <w:rPr>
          <w:lang w:val="es-ES"/>
        </w:rPr>
        <w:t>24 para la compresión 4:1:1. Cada pequeño rectángulo muestra un macrobloque. Los píxels en una trama se distribuyen en 3 240 macrobloques para una compresión 4:2:2 y en</w:t>
      </w:r>
      <w:r w:rsidR="007D10CA">
        <w:rPr>
          <w:lang w:val="es-ES"/>
        </w:rPr>
        <w:t xml:space="preserve"> </w:t>
      </w:r>
      <w:r w:rsidRPr="00EC262A">
        <w:rPr>
          <w:lang w:val="es-ES"/>
        </w:rPr>
        <w:t>1 620 macrobloques para una compresión 4:1:1.</w:t>
      </w:r>
    </w:p>
    <w:p w:rsidR="00E91F87" w:rsidRPr="00EC262A" w:rsidRDefault="00E91F87" w:rsidP="00E91F87">
      <w:pPr>
        <w:rPr>
          <w:lang w:val="es-ES"/>
        </w:rPr>
      </w:pPr>
      <w:r w:rsidRPr="00EC262A">
        <w:rPr>
          <w:lang w:val="es-ES"/>
        </w:rPr>
        <w:t>Compresión 4:2:2:</w:t>
      </w:r>
    </w:p>
    <w:p w:rsidR="00E91F87" w:rsidRPr="00EC262A" w:rsidRDefault="007D10CA" w:rsidP="007D10CA">
      <w:pPr>
        <w:pStyle w:val="enumlev1"/>
        <w:rPr>
          <w:lang w:val="es-ES"/>
        </w:rPr>
      </w:pPr>
      <w:r>
        <w:rPr>
          <w:lang w:val="es-ES"/>
        </w:rPr>
        <w:tab/>
      </w:r>
      <w:r w:rsidR="00E91F87" w:rsidRPr="00EC262A">
        <w:rPr>
          <w:lang w:val="es-ES"/>
        </w:rPr>
        <w:t>72 macrobloques verticales × 45 macrobloques horizontales = 3 240 macrobloques</w:t>
      </w:r>
    </w:p>
    <w:p w:rsidR="00E91F87" w:rsidRPr="00EC262A" w:rsidRDefault="00E91F87" w:rsidP="00E91F87">
      <w:pPr>
        <w:rPr>
          <w:lang w:val="es-ES"/>
        </w:rPr>
      </w:pPr>
      <w:r w:rsidRPr="00EC262A">
        <w:rPr>
          <w:lang w:val="es-ES"/>
        </w:rPr>
        <w:t>Compresión 4:1:1:</w:t>
      </w:r>
    </w:p>
    <w:p w:rsidR="00E91F87" w:rsidRPr="00EC262A" w:rsidRDefault="007D10CA" w:rsidP="007D10CA">
      <w:pPr>
        <w:pStyle w:val="enumlev1"/>
        <w:rPr>
          <w:lang w:val="es-ES"/>
        </w:rPr>
      </w:pPr>
      <w:r>
        <w:rPr>
          <w:lang w:val="es-ES"/>
        </w:rPr>
        <w:tab/>
      </w:r>
      <w:r w:rsidR="00E91F87" w:rsidRPr="00EC262A">
        <w:rPr>
          <w:lang w:val="es-ES"/>
        </w:rPr>
        <w:t>72 macrobloques verticales × 22,5 macrobloques horizontales = 1 620 macrobloques</w:t>
      </w:r>
    </w:p>
    <w:p w:rsidR="00E91F87" w:rsidRPr="00EC262A" w:rsidRDefault="00E91F87" w:rsidP="005D13E1">
      <w:pPr>
        <w:pStyle w:val="FigureNo"/>
        <w:rPr>
          <w:lang w:val="es-ES"/>
        </w:rPr>
      </w:pPr>
      <w:r w:rsidRPr="00EC262A">
        <w:rPr>
          <w:lang w:val="es-ES"/>
        </w:rPr>
        <w:t>Figura 21</w:t>
      </w:r>
    </w:p>
    <w:p w:rsidR="00E91F87" w:rsidRDefault="00E91F87" w:rsidP="007D10CA">
      <w:pPr>
        <w:pStyle w:val="Figuretitle"/>
        <w:rPr>
          <w:lang w:val="es-ES"/>
        </w:rPr>
      </w:pPr>
      <w:r w:rsidRPr="00EC262A">
        <w:rPr>
          <w:lang w:val="es-ES"/>
        </w:rPr>
        <w:t xml:space="preserve">Superbloques y macrobloques en una trama de televisión </w:t>
      </w:r>
      <w:r w:rsidRPr="00EC262A">
        <w:rPr>
          <w:lang w:val="es-ES"/>
        </w:rPr>
        <w:br/>
      </w:r>
      <w:r w:rsidR="007D10CA" w:rsidRPr="00EC262A">
        <w:rPr>
          <w:lang w:val="es-ES"/>
        </w:rPr>
        <w:t xml:space="preserve">para </w:t>
      </w:r>
      <w:r>
        <w:rPr>
          <w:lang w:val="es-ES"/>
        </w:rPr>
        <w:t>el sistema 525/60 co</w:t>
      </w:r>
      <w:r w:rsidRPr="00EC262A">
        <w:rPr>
          <w:lang w:val="es-ES"/>
        </w:rPr>
        <w:t>n una compresión 4:2:2</w:t>
      </w:r>
    </w:p>
    <w:p w:rsidR="005D13E1" w:rsidRPr="00F85D38" w:rsidRDefault="005D13E1" w:rsidP="005D13E1">
      <w:pPr>
        <w:pStyle w:val="Blanc"/>
        <w:rPr>
          <w:lang w:val="es-ES_tradnl"/>
        </w:rPr>
      </w:pPr>
    </w:p>
    <w:p w:rsidR="00E91F87" w:rsidRPr="00EC262A" w:rsidRDefault="0048692B" w:rsidP="00E91F87">
      <w:pPr>
        <w:pStyle w:val="Figure"/>
        <w:rPr>
          <w:lang w:val="es-ES"/>
        </w:rPr>
      </w:pPr>
      <w:r w:rsidRPr="00EC262A">
        <w:rPr>
          <w:lang w:val="es-ES"/>
        </w:rPr>
        <w:object w:dxaOrig="5633" w:dyaOrig="6707">
          <v:shape id="_x0000_i1046" type="#_x0000_t75" style="width:265.8pt;height:316.2pt;mso-position-horizontal:absolute" o:ole="" o:allowoverlap="f">
            <v:imagedata r:id="rId58" o:title=""/>
          </v:shape>
          <o:OLEObject Type="Embed" ProgID="CorelDRAW.Graphic.14" ShapeID="_x0000_i1046" DrawAspect="Content" ObjectID="_1375688540" r:id="rId59"/>
        </w:object>
      </w:r>
    </w:p>
    <w:p w:rsidR="00E91F87" w:rsidRPr="00EC262A" w:rsidRDefault="00E91F87" w:rsidP="00CE07D1">
      <w:pPr>
        <w:pStyle w:val="FigureNo"/>
        <w:rPr>
          <w:lang w:val="es-ES"/>
        </w:rPr>
      </w:pPr>
      <w:r w:rsidRPr="00EC262A">
        <w:rPr>
          <w:lang w:val="es-ES"/>
        </w:rPr>
        <w:lastRenderedPageBreak/>
        <w:t>Figura 22</w:t>
      </w:r>
    </w:p>
    <w:p w:rsidR="00E91F87" w:rsidRDefault="00E91F87" w:rsidP="007D10CA">
      <w:pPr>
        <w:pStyle w:val="Figuretitle"/>
        <w:keepLines/>
        <w:rPr>
          <w:lang w:val="es-ES"/>
        </w:rPr>
      </w:pPr>
      <w:r w:rsidRPr="00EC262A">
        <w:rPr>
          <w:lang w:val="es-ES"/>
        </w:rPr>
        <w:t xml:space="preserve">Superbloques y macrobloques en una trama de televisión </w:t>
      </w:r>
      <w:r w:rsidRPr="00EC262A">
        <w:rPr>
          <w:lang w:val="es-ES"/>
        </w:rPr>
        <w:br/>
      </w:r>
      <w:r w:rsidR="007D10CA" w:rsidRPr="00EC262A">
        <w:rPr>
          <w:lang w:val="es-ES"/>
        </w:rPr>
        <w:t xml:space="preserve">para </w:t>
      </w:r>
      <w:r w:rsidRPr="00EC262A">
        <w:rPr>
          <w:lang w:val="es-ES"/>
        </w:rPr>
        <w:t>el si</w:t>
      </w:r>
      <w:r>
        <w:rPr>
          <w:lang w:val="es-ES"/>
        </w:rPr>
        <w:t>stema 525/60 co</w:t>
      </w:r>
      <w:r w:rsidRPr="00EC262A">
        <w:rPr>
          <w:lang w:val="es-ES"/>
        </w:rPr>
        <w:t>n una compresión 4:1:1</w:t>
      </w:r>
    </w:p>
    <w:p w:rsidR="005D13E1" w:rsidRPr="00F85D38" w:rsidRDefault="005D13E1" w:rsidP="005D13E1">
      <w:pPr>
        <w:pStyle w:val="Blanc"/>
        <w:rPr>
          <w:lang w:val="es-ES_tradnl"/>
        </w:rPr>
      </w:pPr>
    </w:p>
    <w:p w:rsidR="00E91F87" w:rsidRPr="00EC262A" w:rsidRDefault="00E87B50" w:rsidP="00C85932">
      <w:pPr>
        <w:pStyle w:val="Figure"/>
        <w:keepLines w:val="0"/>
        <w:widowControl w:val="0"/>
        <w:rPr>
          <w:lang w:val="es-ES"/>
        </w:rPr>
      </w:pPr>
      <w:r>
        <w:object w:dxaOrig="5437" w:dyaOrig="5538">
          <v:shape id="_x0000_i1047" type="#_x0000_t75" style="width:271.8pt;height:277.2pt" o:ole="">
            <v:imagedata r:id="rId60" o:title=""/>
          </v:shape>
          <o:OLEObject Type="Embed" ProgID="CorelDRAW.Graphic.14" ShapeID="_x0000_i1047" DrawAspect="Content" ObjectID="_1375688541" r:id="rId61"/>
        </w:object>
      </w:r>
    </w:p>
    <w:p w:rsidR="00E91F87" w:rsidRPr="00EC262A" w:rsidRDefault="00E91F87" w:rsidP="00E91F87">
      <w:pPr>
        <w:pStyle w:val="FigureNo"/>
        <w:rPr>
          <w:lang w:val="es-ES"/>
        </w:rPr>
      </w:pPr>
      <w:r w:rsidRPr="00EC262A">
        <w:rPr>
          <w:lang w:val="es-ES"/>
        </w:rPr>
        <w:t>Figura 23</w:t>
      </w:r>
    </w:p>
    <w:p w:rsidR="00E91F87" w:rsidRDefault="00E91F87" w:rsidP="007D10CA">
      <w:pPr>
        <w:pStyle w:val="Figuretitle"/>
        <w:rPr>
          <w:lang w:val="es-ES"/>
        </w:rPr>
      </w:pPr>
      <w:r w:rsidRPr="00EC262A">
        <w:rPr>
          <w:lang w:val="es-ES"/>
        </w:rPr>
        <w:t>Superbloques y macrobloques en una trama de tele</w:t>
      </w:r>
      <w:r>
        <w:rPr>
          <w:lang w:val="es-ES"/>
        </w:rPr>
        <w:t xml:space="preserve">visión </w:t>
      </w:r>
      <w:r>
        <w:rPr>
          <w:lang w:val="es-ES"/>
        </w:rPr>
        <w:br/>
      </w:r>
      <w:r w:rsidR="007D10CA">
        <w:rPr>
          <w:lang w:val="es-ES"/>
        </w:rPr>
        <w:t xml:space="preserve">para </w:t>
      </w:r>
      <w:r>
        <w:rPr>
          <w:lang w:val="es-ES"/>
        </w:rPr>
        <w:t>el sistema 625/50 co</w:t>
      </w:r>
      <w:r w:rsidRPr="00EC262A">
        <w:rPr>
          <w:lang w:val="es-ES"/>
        </w:rPr>
        <w:t>n una compresión 4:2:2</w:t>
      </w:r>
    </w:p>
    <w:p w:rsidR="005D13E1" w:rsidRPr="00F85D38" w:rsidRDefault="005D13E1" w:rsidP="005D13E1">
      <w:pPr>
        <w:pStyle w:val="Blanc"/>
        <w:rPr>
          <w:lang w:val="es-ES_tradnl"/>
        </w:rPr>
      </w:pPr>
    </w:p>
    <w:p w:rsidR="00E91F87" w:rsidRPr="00EC262A" w:rsidRDefault="00E87B50" w:rsidP="00E91F87">
      <w:pPr>
        <w:pStyle w:val="Figure"/>
        <w:rPr>
          <w:lang w:val="es-ES"/>
        </w:rPr>
      </w:pPr>
      <w:r w:rsidRPr="00EC262A">
        <w:rPr>
          <w:lang w:val="es-ES"/>
        </w:rPr>
        <w:object w:dxaOrig="5154" w:dyaOrig="6598">
          <v:shape id="_x0000_i1048" type="#_x0000_t75" style="width:243pt;height:311.4pt" o:ole="">
            <v:imagedata r:id="rId62" o:title=""/>
          </v:shape>
          <o:OLEObject Type="Embed" ProgID="CorelDRAW.Graphic.14" ShapeID="_x0000_i1048" DrawAspect="Content" ObjectID="_1375688542" r:id="rId63"/>
        </w:object>
      </w:r>
    </w:p>
    <w:p w:rsidR="00E91F87" w:rsidRPr="00EC262A" w:rsidRDefault="00E91F87" w:rsidP="00CE07D1">
      <w:pPr>
        <w:pStyle w:val="FigureNo"/>
        <w:keepNext w:val="0"/>
        <w:keepLines w:val="0"/>
        <w:widowControl w:val="0"/>
        <w:rPr>
          <w:lang w:val="es-ES"/>
        </w:rPr>
      </w:pPr>
      <w:r w:rsidRPr="00EC262A">
        <w:rPr>
          <w:lang w:val="es-ES"/>
        </w:rPr>
        <w:lastRenderedPageBreak/>
        <w:t>Figura 24</w:t>
      </w:r>
    </w:p>
    <w:p w:rsidR="00E91F87" w:rsidRDefault="00E91F87" w:rsidP="00CE07D1">
      <w:pPr>
        <w:pStyle w:val="Figuretitle"/>
        <w:keepNext w:val="0"/>
        <w:widowControl w:val="0"/>
        <w:rPr>
          <w:lang w:val="es-ES"/>
        </w:rPr>
      </w:pPr>
      <w:r w:rsidRPr="00EC262A">
        <w:rPr>
          <w:lang w:val="es-ES"/>
        </w:rPr>
        <w:t>Superbloques y macrobloques en una trama de tele</w:t>
      </w:r>
      <w:r>
        <w:rPr>
          <w:lang w:val="es-ES"/>
        </w:rPr>
        <w:t xml:space="preserve">visión para </w:t>
      </w:r>
      <w:r>
        <w:rPr>
          <w:lang w:val="es-ES"/>
        </w:rPr>
        <w:br/>
        <w:t>el sistema 625/50 co</w:t>
      </w:r>
      <w:r w:rsidRPr="00EC262A">
        <w:rPr>
          <w:lang w:val="es-ES"/>
        </w:rPr>
        <w:t>n una compresión 4:1:1</w:t>
      </w:r>
    </w:p>
    <w:p w:rsidR="00F85D38" w:rsidRPr="00F85D38" w:rsidRDefault="00F85D38" w:rsidP="00F85D38">
      <w:pPr>
        <w:pStyle w:val="Blanc"/>
      </w:pPr>
    </w:p>
    <w:p w:rsidR="00E91F87" w:rsidRPr="00EC262A" w:rsidRDefault="00E87B50" w:rsidP="00CE07D1">
      <w:pPr>
        <w:pStyle w:val="Figure"/>
        <w:keepLines w:val="0"/>
        <w:widowControl w:val="0"/>
        <w:rPr>
          <w:lang w:val="es-ES"/>
        </w:rPr>
      </w:pPr>
      <w:r>
        <w:object w:dxaOrig="4814" w:dyaOrig="5840">
          <v:shape id="_x0000_i1049" type="#_x0000_t75" style="width:227.4pt;height:274.8pt;mso-position-horizontal:absolute" o:ole="" o:allowoverlap="f">
            <v:imagedata r:id="rId64" o:title=""/>
          </v:shape>
          <o:OLEObject Type="Embed" ProgID="CorelDRAW.Graphic.14" ShapeID="_x0000_i1049" DrawAspect="Content" ObjectID="_1375688543" r:id="rId65"/>
        </w:object>
      </w:r>
    </w:p>
    <w:p w:rsidR="00E91F87" w:rsidRPr="00EC262A" w:rsidRDefault="00E91F87" w:rsidP="00E91F87">
      <w:pPr>
        <w:pStyle w:val="Heading3"/>
        <w:rPr>
          <w:lang w:val="es-ES"/>
        </w:rPr>
      </w:pPr>
      <w:r w:rsidRPr="00EC262A">
        <w:rPr>
          <w:lang w:val="es-ES"/>
        </w:rPr>
        <w:t>2.1.4</w:t>
      </w:r>
      <w:r w:rsidRPr="00EC262A">
        <w:rPr>
          <w:lang w:val="es-ES"/>
        </w:rPr>
        <w:tab/>
        <w:t>Superbloque</w:t>
      </w:r>
    </w:p>
    <w:p w:rsidR="00E91F87" w:rsidRPr="00EC262A" w:rsidRDefault="00E91F87" w:rsidP="00E91F87">
      <w:pPr>
        <w:rPr>
          <w:lang w:val="es-ES"/>
        </w:rPr>
      </w:pPr>
      <w:r w:rsidRPr="00EC262A">
        <w:rPr>
          <w:lang w:val="es-ES"/>
        </w:rPr>
        <w:t>Cada superbloque consta de 27 macrobloques.</w:t>
      </w:r>
    </w:p>
    <w:p w:rsidR="00E91F87" w:rsidRPr="00EC262A" w:rsidRDefault="00E91F87" w:rsidP="00E91F87">
      <w:pPr>
        <w:rPr>
          <w:lang w:val="es-ES"/>
        </w:rPr>
      </w:pPr>
      <w:r w:rsidRPr="00EC262A">
        <w:rPr>
          <w:lang w:val="es-ES"/>
        </w:rPr>
        <w:t>Estructura del superbloque en una trama para el sistema 525/60.</w:t>
      </w:r>
    </w:p>
    <w:p w:rsidR="00E91F87" w:rsidRPr="00EC262A" w:rsidRDefault="00E91F87" w:rsidP="00E91F87">
      <w:pPr>
        <w:rPr>
          <w:lang w:val="es-ES"/>
        </w:rPr>
      </w:pPr>
      <w:r w:rsidRPr="00EC262A">
        <w:rPr>
          <w:lang w:val="es-ES"/>
        </w:rPr>
        <w:t>La disposición de los superbloques en una trama se muestra en la Fig. 21 para la compresión 4:2:2 y en la Fig. 22 para compresión 4:1:1. Cada superbloque consta de 27 macrobloques adyacentes y su límite viene marcado por una línea gruesa. El número total de píxels en una trama se distribuye en 100 superbloques para la compresión 4:2:2 o en 50 superbloques para la compresión 4:1:1.</w:t>
      </w:r>
    </w:p>
    <w:p w:rsidR="00E91F87" w:rsidRPr="00EC262A" w:rsidRDefault="00E91F87" w:rsidP="00E91F87">
      <w:pPr>
        <w:rPr>
          <w:lang w:val="es-ES"/>
        </w:rPr>
      </w:pPr>
      <w:r w:rsidRPr="00EC262A">
        <w:rPr>
          <w:lang w:val="es-ES"/>
        </w:rPr>
        <w:t>Compresión 4:2:2:</w:t>
      </w:r>
    </w:p>
    <w:p w:rsidR="00E91F87" w:rsidRPr="00EC262A" w:rsidRDefault="00E91F87" w:rsidP="003A7325">
      <w:pPr>
        <w:pStyle w:val="enumlev1"/>
        <w:rPr>
          <w:lang w:val="es-ES"/>
        </w:rPr>
      </w:pPr>
      <w:r w:rsidRPr="00EC262A">
        <w:rPr>
          <w:lang w:val="es-ES"/>
        </w:rPr>
        <w:t>–</w:t>
      </w:r>
      <w:r w:rsidRPr="00EC262A">
        <w:rPr>
          <w:lang w:val="es-ES"/>
        </w:rPr>
        <w:tab/>
        <w:t>20 superbloques verticales × 5 superbloques horizontales = 100 superbloques</w:t>
      </w:r>
    </w:p>
    <w:p w:rsidR="00E91F87" w:rsidRPr="00EC262A" w:rsidRDefault="00E91F87" w:rsidP="00E91F87">
      <w:pPr>
        <w:rPr>
          <w:lang w:val="es-ES"/>
        </w:rPr>
      </w:pPr>
      <w:r w:rsidRPr="00EC262A">
        <w:rPr>
          <w:lang w:val="es-ES"/>
        </w:rPr>
        <w:t>Compresión 4:1:1:</w:t>
      </w:r>
    </w:p>
    <w:p w:rsidR="00E91F87" w:rsidRPr="00EC262A" w:rsidRDefault="00E91F87" w:rsidP="003A7325">
      <w:pPr>
        <w:pStyle w:val="enumlev1"/>
        <w:rPr>
          <w:lang w:val="es-ES"/>
        </w:rPr>
      </w:pPr>
      <w:r w:rsidRPr="00EC262A">
        <w:rPr>
          <w:lang w:val="es-ES"/>
        </w:rPr>
        <w:t>–</w:t>
      </w:r>
      <w:r w:rsidRPr="00EC262A">
        <w:rPr>
          <w:lang w:val="es-ES"/>
        </w:rPr>
        <w:tab/>
        <w:t>10 superbloques verticales × 5 superbloques horizontales = 50 superbloques.</w:t>
      </w:r>
    </w:p>
    <w:p w:rsidR="00E91F87" w:rsidRPr="00EC262A" w:rsidRDefault="00E91F87" w:rsidP="00E91F87">
      <w:pPr>
        <w:rPr>
          <w:lang w:val="es-ES"/>
        </w:rPr>
      </w:pPr>
      <w:r w:rsidRPr="00EC262A">
        <w:rPr>
          <w:lang w:val="es-ES"/>
        </w:rPr>
        <w:t>Estructura del superbloque en una trama para el sistema 625/50.</w:t>
      </w:r>
    </w:p>
    <w:p w:rsidR="00E91F87" w:rsidRPr="00EC262A" w:rsidRDefault="00E91F87" w:rsidP="00E91F87">
      <w:pPr>
        <w:rPr>
          <w:lang w:val="es-ES"/>
        </w:rPr>
      </w:pPr>
      <w:r w:rsidRPr="00EC262A">
        <w:rPr>
          <w:lang w:val="es-ES"/>
        </w:rPr>
        <w:t>La disposición de los superbloques en una trama se muestra en la Fig. 23 para la compresión 4:2:2 y en la Fig. 24 para compresión 4:1:1. Cada superbloque consta de 27 macrobloques adyacentes y su límite viene marcado por una línea gruesa. El número total de píxels en una trama se distribuye en 120 superbloques para la compresión 4:2:2 o en 60 superbloques para la compresión 4:1:1.</w:t>
      </w:r>
    </w:p>
    <w:p w:rsidR="00E91F87" w:rsidRPr="00EC262A" w:rsidRDefault="00E91F87" w:rsidP="00E91F87">
      <w:pPr>
        <w:rPr>
          <w:lang w:val="es-ES"/>
        </w:rPr>
      </w:pPr>
      <w:r w:rsidRPr="00EC262A">
        <w:rPr>
          <w:lang w:val="es-ES"/>
        </w:rPr>
        <w:t>Compresión 4:2:2:</w:t>
      </w:r>
    </w:p>
    <w:p w:rsidR="00E91F87" w:rsidRPr="00EC262A" w:rsidRDefault="00E91F87" w:rsidP="003A7325">
      <w:pPr>
        <w:pStyle w:val="enumlev1"/>
        <w:rPr>
          <w:lang w:val="es-ES"/>
        </w:rPr>
      </w:pPr>
      <w:r w:rsidRPr="00EC262A">
        <w:rPr>
          <w:lang w:val="es-ES"/>
        </w:rPr>
        <w:t>–</w:t>
      </w:r>
      <w:r w:rsidRPr="00EC262A">
        <w:rPr>
          <w:lang w:val="es-ES"/>
        </w:rPr>
        <w:tab/>
        <w:t>24 superbloques verticales × 5 superbloques horizontales = 120 superbloques</w:t>
      </w:r>
    </w:p>
    <w:p w:rsidR="00E91F87" w:rsidRPr="00EC262A" w:rsidRDefault="00E91F87" w:rsidP="00E91F87">
      <w:pPr>
        <w:rPr>
          <w:lang w:val="es-ES"/>
        </w:rPr>
      </w:pPr>
      <w:r w:rsidRPr="00EC262A">
        <w:rPr>
          <w:lang w:val="es-ES"/>
        </w:rPr>
        <w:t>Compresión 4:1:1:</w:t>
      </w:r>
    </w:p>
    <w:p w:rsidR="00E91F87" w:rsidRPr="00EC262A" w:rsidRDefault="00E91F87" w:rsidP="00E91F87">
      <w:pPr>
        <w:pStyle w:val="enumlev1"/>
        <w:rPr>
          <w:lang w:val="es-ES"/>
        </w:rPr>
      </w:pPr>
      <w:r w:rsidRPr="00EC262A">
        <w:rPr>
          <w:lang w:val="es-ES"/>
        </w:rPr>
        <w:t>–</w:t>
      </w:r>
      <w:r w:rsidRPr="00EC262A">
        <w:rPr>
          <w:lang w:val="es-ES"/>
        </w:rPr>
        <w:tab/>
        <w:t>12 superbloques verticales × 5 superbloques horizontales = 60 superbloques.</w:t>
      </w:r>
    </w:p>
    <w:p w:rsidR="00E91F87" w:rsidRPr="00EC262A" w:rsidRDefault="00E91F87" w:rsidP="00E91F87">
      <w:pPr>
        <w:pStyle w:val="Heading3"/>
        <w:rPr>
          <w:lang w:val="es-ES"/>
        </w:rPr>
      </w:pPr>
      <w:r w:rsidRPr="00EC262A">
        <w:rPr>
          <w:lang w:val="es-ES"/>
        </w:rPr>
        <w:lastRenderedPageBreak/>
        <w:t>2.1.5</w:t>
      </w:r>
      <w:r w:rsidRPr="00EC262A">
        <w:rPr>
          <w:lang w:val="es-ES"/>
        </w:rPr>
        <w:tab/>
      </w:r>
      <w:r>
        <w:rPr>
          <w:lang w:val="es-ES"/>
        </w:rPr>
        <w:t>Definición de un nú</w:t>
      </w:r>
      <w:r w:rsidRPr="00EC262A">
        <w:rPr>
          <w:lang w:val="es-ES"/>
        </w:rPr>
        <w:t>mero de superbloque, un número</w:t>
      </w:r>
      <w:r>
        <w:rPr>
          <w:lang w:val="es-ES"/>
        </w:rPr>
        <w:t xml:space="preserve"> de macrobloque y un valor de pí</w:t>
      </w:r>
      <w:r w:rsidRPr="00EC262A">
        <w:rPr>
          <w:lang w:val="es-ES"/>
        </w:rPr>
        <w:t>xel</w:t>
      </w:r>
    </w:p>
    <w:p w:rsidR="00E91F87" w:rsidRPr="00EC262A" w:rsidRDefault="00E91F87" w:rsidP="00E91F87">
      <w:pPr>
        <w:rPr>
          <w:lang w:val="es-ES"/>
        </w:rPr>
      </w:pPr>
      <w:r w:rsidRPr="00EC262A">
        <w:rPr>
          <w:lang w:val="es-ES"/>
        </w:rPr>
        <w:t>Numero de superbloque</w:t>
      </w:r>
    </w:p>
    <w:p w:rsidR="00E91F87" w:rsidRPr="00EC262A" w:rsidRDefault="00E91F87" w:rsidP="00E91F87">
      <w:pPr>
        <w:rPr>
          <w:lang w:val="es-ES"/>
        </w:rPr>
      </w:pPr>
      <w:r w:rsidRPr="00EC262A">
        <w:rPr>
          <w:lang w:val="es-ES"/>
        </w:rPr>
        <w:t>El número de superbloque en una trama se expresa como S i, j como se muestra en las Figs. 21, 22, 23 y 24.</w:t>
      </w:r>
    </w:p>
    <w:p w:rsidR="00E91F87" w:rsidRPr="00EC262A" w:rsidRDefault="00E91F87" w:rsidP="00E91F87">
      <w:pPr>
        <w:rPr>
          <w:lang w:val="es-ES"/>
        </w:rPr>
      </w:pPr>
      <w:r w:rsidRPr="00EC262A">
        <w:rPr>
          <w:lang w:val="es-ES"/>
        </w:rPr>
        <w:t>S i, j donde i . orden vertical del superbloque</w:t>
      </w:r>
    </w:p>
    <w:p w:rsidR="00E91F87" w:rsidRPr="00EC262A" w:rsidRDefault="00E91F87" w:rsidP="0048692B">
      <w:pPr>
        <w:rPr>
          <w:lang w:val="es-ES"/>
        </w:rPr>
      </w:pPr>
      <w:r w:rsidRPr="00EC262A">
        <w:rPr>
          <w:lang w:val="es-ES"/>
        </w:rPr>
        <w:t xml:space="preserve">i = 0, ..., n-1 </w:t>
      </w:r>
    </w:p>
    <w:p w:rsidR="00E91F87" w:rsidRPr="00EC262A" w:rsidRDefault="003A7325" w:rsidP="003A7325">
      <w:pPr>
        <w:pStyle w:val="enumlev1"/>
        <w:rPr>
          <w:lang w:val="es-ES"/>
        </w:rPr>
      </w:pPr>
      <w:r>
        <w:rPr>
          <w:lang w:val="es-ES"/>
        </w:rPr>
        <w:tab/>
      </w:r>
      <w:r w:rsidR="00E91F87" w:rsidRPr="00EC262A">
        <w:rPr>
          <w:lang w:val="es-ES"/>
        </w:rPr>
        <w:t>donde:</w:t>
      </w:r>
    </w:p>
    <w:p w:rsidR="00E91F87" w:rsidRPr="00EC262A" w:rsidRDefault="003A7325" w:rsidP="00E91F87">
      <w:pPr>
        <w:rPr>
          <w:lang w:val="es-ES"/>
        </w:rPr>
      </w:pPr>
      <w:r w:rsidRPr="00213B3A">
        <w:rPr>
          <w:lang w:val="es-ES_tradnl"/>
        </w:rPr>
        <w:tab/>
      </w:r>
      <w:r w:rsidR="00E91F87" w:rsidRPr="00EC262A">
        <w:rPr>
          <w:lang w:val="es-ES"/>
        </w:rPr>
        <w:t>n: número de superbloques verticales en una trama de vídeo</w:t>
      </w:r>
    </w:p>
    <w:p w:rsidR="00E91F87" w:rsidRPr="00EC262A" w:rsidRDefault="003A7325" w:rsidP="003A7325">
      <w:pPr>
        <w:pStyle w:val="enumlev2"/>
        <w:rPr>
          <w:lang w:val="es-ES"/>
        </w:rPr>
      </w:pPr>
      <w:r>
        <w:rPr>
          <w:lang w:val="es-ES"/>
        </w:rPr>
        <w:tab/>
      </w:r>
      <w:r w:rsidR="00E91F87" w:rsidRPr="00EC262A">
        <w:rPr>
          <w:lang w:val="es-ES"/>
        </w:rPr>
        <w:t>n = 10 x m para el sistema 525/60</w:t>
      </w:r>
    </w:p>
    <w:p w:rsidR="00E91F87" w:rsidRPr="00EC262A" w:rsidRDefault="003A7325" w:rsidP="003A7325">
      <w:pPr>
        <w:pStyle w:val="enumlev2"/>
        <w:rPr>
          <w:lang w:val="es-ES"/>
        </w:rPr>
      </w:pPr>
      <w:r>
        <w:rPr>
          <w:lang w:val="es-ES"/>
        </w:rPr>
        <w:tab/>
      </w:r>
      <w:r w:rsidR="00E91F87" w:rsidRPr="00EC262A">
        <w:rPr>
          <w:lang w:val="es-ES"/>
        </w:rPr>
        <w:t>n = 12 x m para el sistema 625/50</w:t>
      </w:r>
    </w:p>
    <w:p w:rsidR="00E91F87" w:rsidRPr="00EC262A" w:rsidRDefault="003A7325" w:rsidP="00E91F87">
      <w:pPr>
        <w:rPr>
          <w:lang w:val="es-ES"/>
        </w:rPr>
      </w:pPr>
      <w:r w:rsidRPr="00213B3A">
        <w:rPr>
          <w:lang w:val="es-ES_tradnl"/>
        </w:rPr>
        <w:tab/>
      </w:r>
      <w:r w:rsidR="00E91F87" w:rsidRPr="00EC262A">
        <w:rPr>
          <w:lang w:val="es-ES"/>
        </w:rPr>
        <w:t xml:space="preserve">m: tipo de compresión </w:t>
      </w:r>
    </w:p>
    <w:p w:rsidR="00E91F87" w:rsidRPr="00EC262A" w:rsidRDefault="003A7325" w:rsidP="003A7325">
      <w:pPr>
        <w:pStyle w:val="enumlev2"/>
        <w:rPr>
          <w:lang w:val="es-ES"/>
        </w:rPr>
      </w:pPr>
      <w:r>
        <w:rPr>
          <w:lang w:val="es-ES"/>
        </w:rPr>
        <w:tab/>
      </w:r>
      <w:r w:rsidR="00E91F87" w:rsidRPr="00EC262A">
        <w:rPr>
          <w:lang w:val="es-ES"/>
        </w:rPr>
        <w:t>m = 1 para la compresión 4:1:1</w:t>
      </w:r>
    </w:p>
    <w:p w:rsidR="00E91F87" w:rsidRPr="00EC262A" w:rsidRDefault="003A7325" w:rsidP="003A7325">
      <w:pPr>
        <w:pStyle w:val="enumlev2"/>
        <w:rPr>
          <w:lang w:val="es-ES"/>
        </w:rPr>
      </w:pPr>
      <w:r>
        <w:rPr>
          <w:lang w:val="es-ES"/>
        </w:rPr>
        <w:tab/>
      </w:r>
      <w:r w:rsidR="00E91F87" w:rsidRPr="00EC262A">
        <w:rPr>
          <w:lang w:val="es-ES"/>
        </w:rPr>
        <w:t>m = 2 para la compresión 4:2:2</w:t>
      </w:r>
    </w:p>
    <w:p w:rsidR="00E91F87" w:rsidRPr="00EC262A" w:rsidRDefault="003A7325" w:rsidP="003A7325">
      <w:pPr>
        <w:pStyle w:val="enumlev1"/>
        <w:rPr>
          <w:lang w:val="es-ES"/>
        </w:rPr>
      </w:pPr>
      <w:r>
        <w:rPr>
          <w:lang w:val="es-ES"/>
        </w:rPr>
        <w:tab/>
      </w:r>
      <w:r w:rsidR="00E91F87" w:rsidRPr="00EC262A">
        <w:rPr>
          <w:lang w:val="es-ES"/>
        </w:rPr>
        <w:t xml:space="preserve">j: orden horizontal del superbloque </w:t>
      </w:r>
    </w:p>
    <w:p w:rsidR="00E91F87" w:rsidRPr="00EC262A" w:rsidRDefault="003A7325" w:rsidP="00E91F87">
      <w:pPr>
        <w:rPr>
          <w:lang w:val="es-ES"/>
        </w:rPr>
      </w:pPr>
      <w:r w:rsidRPr="00213B3A">
        <w:rPr>
          <w:lang w:val="es-ES_tradnl"/>
        </w:rPr>
        <w:tab/>
      </w:r>
      <w:r w:rsidR="00E91F87" w:rsidRPr="00EC262A">
        <w:rPr>
          <w:lang w:val="es-ES"/>
        </w:rPr>
        <w:t xml:space="preserve">j = 0, ..., 4 </w:t>
      </w:r>
    </w:p>
    <w:p w:rsidR="00E91F87" w:rsidRPr="00EC262A" w:rsidRDefault="00E91F87" w:rsidP="003A7325">
      <w:pPr>
        <w:rPr>
          <w:lang w:val="es-ES"/>
        </w:rPr>
      </w:pPr>
      <w:r w:rsidRPr="00EC262A">
        <w:rPr>
          <w:lang w:val="es-ES"/>
        </w:rPr>
        <w:t>Número de macrobloque</w:t>
      </w:r>
    </w:p>
    <w:p w:rsidR="00E91F87" w:rsidRPr="00EC262A" w:rsidRDefault="00E91F87" w:rsidP="0048692B">
      <w:pPr>
        <w:rPr>
          <w:lang w:val="es-ES"/>
        </w:rPr>
      </w:pPr>
      <w:r w:rsidRPr="00EC262A">
        <w:rPr>
          <w:lang w:val="es-ES"/>
        </w:rPr>
        <w:t>El número de macrobloques se expresa como M i, j, k. El símbolo k es el orden del macrobloque en el superbloque, como indica la Fig.</w:t>
      </w:r>
      <w:r w:rsidR="0048692B">
        <w:rPr>
          <w:lang w:val="es-ES"/>
        </w:rPr>
        <w:t> </w:t>
      </w:r>
      <w:r w:rsidRPr="00EC262A">
        <w:rPr>
          <w:lang w:val="es-ES"/>
        </w:rPr>
        <w:t>25 para la compresión 4:2:2 y la Fig.</w:t>
      </w:r>
      <w:r w:rsidR="0048692B">
        <w:rPr>
          <w:lang w:val="es-ES"/>
        </w:rPr>
        <w:t> </w:t>
      </w:r>
      <w:r w:rsidRPr="00EC262A">
        <w:rPr>
          <w:lang w:val="es-ES"/>
        </w:rPr>
        <w:t>26 para la compresión</w:t>
      </w:r>
      <w:r w:rsidR="0048692B">
        <w:rPr>
          <w:lang w:val="es-ES"/>
        </w:rPr>
        <w:t> </w:t>
      </w:r>
      <w:r w:rsidRPr="00EC262A">
        <w:rPr>
          <w:lang w:val="es-ES"/>
        </w:rPr>
        <w:t>4:1:1. El pequeño rectángulo de dichas figuras muestra un macrobloque y un número en el rectángulo pequeño representa el valor de k.</w:t>
      </w:r>
    </w:p>
    <w:p w:rsidR="00E91F87" w:rsidRPr="00EC262A" w:rsidRDefault="00E91F87" w:rsidP="00E91F87">
      <w:pPr>
        <w:rPr>
          <w:lang w:val="es-ES"/>
        </w:rPr>
      </w:pPr>
      <w:r w:rsidRPr="00EC262A">
        <w:rPr>
          <w:lang w:val="es-ES"/>
        </w:rPr>
        <w:t>M i, j, k donde i, j: número de orden del superbloque</w:t>
      </w:r>
    </w:p>
    <w:p w:rsidR="00E91F87" w:rsidRPr="00EC262A" w:rsidRDefault="00E91F87" w:rsidP="00E91F87">
      <w:pPr>
        <w:rPr>
          <w:lang w:val="es-ES"/>
        </w:rPr>
      </w:pPr>
      <w:r w:rsidRPr="00EC262A">
        <w:rPr>
          <w:lang w:val="es-ES"/>
        </w:rPr>
        <w:t>k : orden del macrobloque en el superbloque</w:t>
      </w:r>
    </w:p>
    <w:p w:rsidR="00E91F87" w:rsidRPr="00EC262A" w:rsidRDefault="0048692B" w:rsidP="0048692B">
      <w:pPr>
        <w:pStyle w:val="enumlev1"/>
        <w:rPr>
          <w:lang w:val="es-ES"/>
        </w:rPr>
      </w:pPr>
      <w:r>
        <w:rPr>
          <w:lang w:val="es-ES"/>
        </w:rPr>
        <w:tab/>
      </w:r>
      <w:r w:rsidR="00E91F87" w:rsidRPr="00EC262A">
        <w:rPr>
          <w:lang w:val="es-ES"/>
        </w:rPr>
        <w:t xml:space="preserve">k = 0, ..., 26 </w:t>
      </w:r>
    </w:p>
    <w:p w:rsidR="00E91F87" w:rsidRPr="00EC262A" w:rsidRDefault="00E91F87" w:rsidP="00E91F87">
      <w:pPr>
        <w:pStyle w:val="FigureNo"/>
        <w:rPr>
          <w:lang w:val="es-ES"/>
        </w:rPr>
      </w:pPr>
      <w:r w:rsidRPr="00EC262A">
        <w:rPr>
          <w:lang w:val="es-ES"/>
        </w:rPr>
        <w:t>Figura 25</w:t>
      </w:r>
    </w:p>
    <w:p w:rsidR="00E91F87" w:rsidRDefault="00E91F87" w:rsidP="00E91F87">
      <w:pPr>
        <w:pStyle w:val="Figuretitle"/>
        <w:rPr>
          <w:lang w:val="es-ES"/>
        </w:rPr>
      </w:pPr>
      <w:r w:rsidRPr="00EC262A">
        <w:rPr>
          <w:lang w:val="es-ES"/>
        </w:rPr>
        <w:t>Orden del macrobloque en un superbloque para la compresión 4:2:2</w:t>
      </w:r>
    </w:p>
    <w:p w:rsidR="00F85D38" w:rsidRPr="00F85D38" w:rsidRDefault="00F85D38" w:rsidP="00F85D38">
      <w:pPr>
        <w:pStyle w:val="Blanc"/>
      </w:pPr>
    </w:p>
    <w:p w:rsidR="00E91F87" w:rsidRPr="00EC262A" w:rsidRDefault="00F85D38" w:rsidP="00E91F87">
      <w:pPr>
        <w:pStyle w:val="Figure"/>
        <w:rPr>
          <w:lang w:val="es-ES"/>
        </w:rPr>
      </w:pPr>
      <w:r w:rsidRPr="00EC262A">
        <w:rPr>
          <w:lang w:val="es-ES"/>
        </w:rPr>
        <w:object w:dxaOrig="8782" w:dyaOrig="2455">
          <v:shape id="_x0000_i1050" type="#_x0000_t75" style="width:440.4pt;height:123pt" o:ole="">
            <v:imagedata r:id="rId66" o:title=""/>
          </v:shape>
          <o:OLEObject Type="Embed" ProgID="CorelDRAW.Graphic.14" ShapeID="_x0000_i1050" DrawAspect="Content" ObjectID="_1375688544" r:id="rId67"/>
        </w:object>
      </w:r>
    </w:p>
    <w:p w:rsidR="00E91F87" w:rsidRPr="00EC262A" w:rsidRDefault="00E91F87" w:rsidP="00E91F87">
      <w:pPr>
        <w:pStyle w:val="FigureNo"/>
        <w:rPr>
          <w:lang w:val="es-ES"/>
        </w:rPr>
      </w:pPr>
      <w:r>
        <w:rPr>
          <w:lang w:val="es-ES"/>
        </w:rPr>
        <w:lastRenderedPageBreak/>
        <w:t>Figura 26</w:t>
      </w:r>
    </w:p>
    <w:p w:rsidR="00E91F87" w:rsidRDefault="00E91F87" w:rsidP="00E91F87">
      <w:pPr>
        <w:pStyle w:val="Figuretitle"/>
        <w:rPr>
          <w:lang w:val="es-ES"/>
        </w:rPr>
      </w:pPr>
      <w:r w:rsidRPr="00EC262A">
        <w:rPr>
          <w:lang w:val="es-ES"/>
        </w:rPr>
        <w:t>Orden del macrobloque en un superbloque para la compresión 4:1:1</w:t>
      </w:r>
    </w:p>
    <w:p w:rsidR="00F85D38" w:rsidRPr="00F85D38" w:rsidRDefault="00F85D38" w:rsidP="00F85D38">
      <w:pPr>
        <w:pStyle w:val="Blanc"/>
      </w:pPr>
    </w:p>
    <w:p w:rsidR="00E91F87" w:rsidRPr="00EC262A" w:rsidRDefault="00E87B50" w:rsidP="00E91F87">
      <w:pPr>
        <w:pStyle w:val="Figure"/>
        <w:rPr>
          <w:lang w:val="es-ES"/>
        </w:rPr>
      </w:pPr>
      <w:r w:rsidRPr="00EC262A">
        <w:rPr>
          <w:lang w:val="es-ES"/>
        </w:rPr>
        <w:object w:dxaOrig="6284" w:dyaOrig="8863">
          <v:shape id="_x0000_i1051" type="#_x0000_t75" style="width:314.4pt;height:444pt" o:ole="">
            <v:imagedata r:id="rId68" o:title=""/>
          </v:shape>
          <o:OLEObject Type="Embed" ProgID="CorelDRAW.Graphic.14" ShapeID="_x0000_i1051" DrawAspect="Content" ObjectID="_1375688545" r:id="rId69"/>
        </w:object>
      </w:r>
    </w:p>
    <w:p w:rsidR="00DA6E49" w:rsidRDefault="00DA6E49" w:rsidP="00E91F87">
      <w:pPr>
        <w:rPr>
          <w:lang w:val="es-ES"/>
        </w:rPr>
      </w:pPr>
    </w:p>
    <w:p w:rsidR="00E91F87" w:rsidRPr="00EC262A" w:rsidRDefault="00E91F87" w:rsidP="00E91F87">
      <w:pPr>
        <w:rPr>
          <w:lang w:val="es-ES"/>
        </w:rPr>
      </w:pPr>
      <w:r w:rsidRPr="00EC262A">
        <w:rPr>
          <w:lang w:val="es-ES"/>
        </w:rPr>
        <w:t>Emplazamiento de los píxels</w:t>
      </w:r>
    </w:p>
    <w:p w:rsidR="00E91F87" w:rsidRPr="00EC262A" w:rsidRDefault="00E91F87" w:rsidP="00E91F87">
      <w:pPr>
        <w:rPr>
          <w:lang w:val="es-ES"/>
        </w:rPr>
      </w:pPr>
      <w:r w:rsidRPr="00EC262A">
        <w:rPr>
          <w:lang w:val="es-ES"/>
        </w:rPr>
        <w:t xml:space="preserve">El emplazamiento de los píxels se expresa como P i, j, k, I (x, y). El píxel se indica como el sufijo de i, j, k, I (x, y). El símbolo es el orden del bloque DCT en un macrobloque, como muestran las Figs. 19 y 20. El rectángulo en la figura representa un bloque DCT y un número DCT en el rectángulo expresa I. Los símbolos </w:t>
      </w:r>
      <w:r w:rsidRPr="00EC262A">
        <w:rPr>
          <w:i/>
          <w:iCs/>
          <w:lang w:val="es-ES"/>
        </w:rPr>
        <w:t>x</w:t>
      </w:r>
      <w:r w:rsidRPr="00EC262A">
        <w:rPr>
          <w:lang w:val="es-ES"/>
        </w:rPr>
        <w:t xml:space="preserve"> e </w:t>
      </w:r>
      <w:r w:rsidRPr="00EC262A">
        <w:rPr>
          <w:i/>
          <w:iCs/>
          <w:lang w:val="es-ES"/>
        </w:rPr>
        <w:t>y</w:t>
      </w:r>
      <w:r w:rsidRPr="00EC262A">
        <w:rPr>
          <w:lang w:val="es-ES"/>
        </w:rPr>
        <w:t xml:space="preserve"> son las coordenadas del píxel en el bloque DCT como se describe en el § 2.1.2.</w:t>
      </w:r>
    </w:p>
    <w:p w:rsidR="00E91F87" w:rsidRPr="00EC262A" w:rsidRDefault="00E91F87" w:rsidP="00E91F87">
      <w:pPr>
        <w:rPr>
          <w:lang w:val="es-ES"/>
        </w:rPr>
      </w:pPr>
      <w:r w:rsidRPr="00EC262A">
        <w:rPr>
          <w:lang w:val="es-ES"/>
        </w:rPr>
        <w:t>P i, j, k, I (x, y) donde i, j, k: número de macrobloque</w:t>
      </w:r>
    </w:p>
    <w:p w:rsidR="00E91F87" w:rsidRPr="00EC262A" w:rsidRDefault="00E91F87" w:rsidP="0048485C">
      <w:pPr>
        <w:pStyle w:val="enumlev1"/>
        <w:rPr>
          <w:lang w:val="es-ES"/>
        </w:rPr>
      </w:pPr>
      <w:r w:rsidRPr="00EC262A">
        <w:rPr>
          <w:lang w:val="es-ES"/>
        </w:rPr>
        <w:tab/>
        <w:t>I: orden del bloque DCT en el macrobloque</w:t>
      </w:r>
    </w:p>
    <w:p w:rsidR="00E91F87" w:rsidRPr="00EC262A" w:rsidRDefault="00E91F87" w:rsidP="0048485C">
      <w:pPr>
        <w:pStyle w:val="enumlev1"/>
        <w:rPr>
          <w:lang w:val="es-ES"/>
        </w:rPr>
      </w:pPr>
      <w:r w:rsidRPr="00EC262A">
        <w:rPr>
          <w:lang w:val="es-ES"/>
        </w:rPr>
        <w:tab/>
        <w:t>(x,y): coordenada del pixel en el bloque DCT</w:t>
      </w:r>
    </w:p>
    <w:p w:rsidR="00E91F87" w:rsidRPr="00EC262A" w:rsidRDefault="00E91F87" w:rsidP="0048485C">
      <w:pPr>
        <w:pStyle w:val="enumlev1"/>
        <w:rPr>
          <w:lang w:val="es-ES"/>
        </w:rPr>
      </w:pPr>
      <w:r w:rsidRPr="00EC262A">
        <w:rPr>
          <w:lang w:val="es-ES"/>
        </w:rPr>
        <w:tab/>
        <w:t xml:space="preserve">x = 0, ..., 7 </w:t>
      </w:r>
    </w:p>
    <w:p w:rsidR="00E91F87" w:rsidRPr="00EC262A" w:rsidRDefault="00E91F87" w:rsidP="0048485C">
      <w:pPr>
        <w:pStyle w:val="enumlev1"/>
        <w:rPr>
          <w:lang w:val="es-ES"/>
        </w:rPr>
      </w:pPr>
      <w:r w:rsidRPr="00EC262A">
        <w:rPr>
          <w:lang w:val="es-ES"/>
        </w:rPr>
        <w:tab/>
        <w:t xml:space="preserve">y = 0, ..., 7 </w:t>
      </w:r>
    </w:p>
    <w:p w:rsidR="00E91F87" w:rsidRPr="00EC262A" w:rsidRDefault="00E91F87" w:rsidP="00E91F87">
      <w:pPr>
        <w:pStyle w:val="Heading3"/>
        <w:rPr>
          <w:lang w:val="es-ES"/>
        </w:rPr>
      </w:pPr>
      <w:r w:rsidRPr="00EC262A">
        <w:rPr>
          <w:lang w:val="es-ES"/>
        </w:rPr>
        <w:lastRenderedPageBreak/>
        <w:t>2.1.6</w:t>
      </w:r>
      <w:r w:rsidRPr="00EC262A">
        <w:rPr>
          <w:lang w:val="es-ES"/>
        </w:rPr>
        <w:tab/>
        <w:t xml:space="preserve">Definición de segmento de vídeo y macrobloque comprimido </w:t>
      </w:r>
    </w:p>
    <w:p w:rsidR="00E91F87" w:rsidRPr="00EC262A" w:rsidRDefault="00E91F87" w:rsidP="00E91F87">
      <w:pPr>
        <w:rPr>
          <w:lang w:val="es-ES"/>
        </w:rPr>
      </w:pPr>
      <w:r w:rsidRPr="00EC262A">
        <w:rPr>
          <w:lang w:val="es-ES"/>
        </w:rPr>
        <w:t>El segmento de vídeo consta de cinco macrobloques que se ensamblan a partir de varias áreas de la trama de vídeo.</w:t>
      </w:r>
    </w:p>
    <w:p w:rsidR="00E91F87" w:rsidRPr="00A45BAF" w:rsidRDefault="00E91F87" w:rsidP="00E91F87">
      <w:pPr>
        <w:pStyle w:val="enumlev1"/>
        <w:rPr>
          <w:lang w:val="en-US"/>
        </w:rPr>
      </w:pPr>
      <w:r w:rsidRPr="00EC262A">
        <w:rPr>
          <w:lang w:val="es-ES"/>
        </w:rPr>
        <w:tab/>
      </w:r>
      <w:r w:rsidRPr="00A45BAF">
        <w:rPr>
          <w:lang w:val="en-US"/>
        </w:rPr>
        <w:t xml:space="preserve">Ma, 2, k donde a = (i + 2m) mod n </w:t>
      </w:r>
    </w:p>
    <w:p w:rsidR="00E91F87" w:rsidRPr="00A45BAF" w:rsidRDefault="00E91F87" w:rsidP="00E91F87">
      <w:pPr>
        <w:pStyle w:val="enumlev1"/>
        <w:rPr>
          <w:lang w:val="en-US"/>
        </w:rPr>
      </w:pPr>
      <w:r w:rsidRPr="00A45BAF">
        <w:rPr>
          <w:lang w:val="en-US"/>
        </w:rPr>
        <w:tab/>
        <w:t xml:space="preserve">Mb, 1, k donde b = (i + 6m) mod n </w:t>
      </w:r>
    </w:p>
    <w:p w:rsidR="00E91F87" w:rsidRPr="00A45BAF" w:rsidRDefault="00E91F87" w:rsidP="00E91F87">
      <w:pPr>
        <w:pStyle w:val="enumlev1"/>
        <w:rPr>
          <w:lang w:val="en-US"/>
        </w:rPr>
      </w:pPr>
      <w:r w:rsidRPr="00A45BAF">
        <w:rPr>
          <w:lang w:val="en-US"/>
        </w:rPr>
        <w:tab/>
        <w:t xml:space="preserve">Mc, 3, k donde c = (i + 8m) mod n </w:t>
      </w:r>
    </w:p>
    <w:p w:rsidR="00E91F87" w:rsidRPr="00A45BAF" w:rsidRDefault="00E91F87" w:rsidP="00E91F87">
      <w:pPr>
        <w:pStyle w:val="enumlev1"/>
        <w:rPr>
          <w:lang w:val="en-US"/>
        </w:rPr>
      </w:pPr>
      <w:r w:rsidRPr="00A45BAF">
        <w:rPr>
          <w:lang w:val="en-US"/>
        </w:rPr>
        <w:tab/>
        <w:t xml:space="preserve">Md, 0, k donde d = (i + 0) mod n </w:t>
      </w:r>
    </w:p>
    <w:p w:rsidR="00E91F87" w:rsidRPr="00EC262A" w:rsidRDefault="00E91F87" w:rsidP="00E91F87">
      <w:pPr>
        <w:pStyle w:val="enumlev1"/>
        <w:rPr>
          <w:lang w:val="es-ES"/>
        </w:rPr>
      </w:pPr>
      <w:r w:rsidRPr="00A45BAF">
        <w:rPr>
          <w:lang w:val="en-US"/>
        </w:rPr>
        <w:tab/>
      </w:r>
      <w:r w:rsidRPr="00EC262A">
        <w:rPr>
          <w:lang w:val="es-ES"/>
        </w:rPr>
        <w:t xml:space="preserve">Me, 4, k donde e = (i + 4m) mod n </w:t>
      </w:r>
    </w:p>
    <w:p w:rsidR="00E91F87" w:rsidRPr="00EC262A" w:rsidRDefault="00E91F87" w:rsidP="00E91F87">
      <w:pPr>
        <w:rPr>
          <w:lang w:val="es-ES"/>
        </w:rPr>
      </w:pPr>
      <w:r w:rsidRPr="00EC262A">
        <w:rPr>
          <w:lang w:val="es-ES"/>
        </w:rPr>
        <w:t>donde:</w:t>
      </w:r>
    </w:p>
    <w:p w:rsidR="00E91F87" w:rsidRPr="00EC262A" w:rsidRDefault="00E91F87" w:rsidP="00E91F87">
      <w:pPr>
        <w:rPr>
          <w:lang w:val="es-ES"/>
        </w:rPr>
      </w:pPr>
      <w:r w:rsidRPr="00EC262A">
        <w:rPr>
          <w:lang w:val="es-ES"/>
        </w:rPr>
        <w:t>i: orden vertical del superbloque</w:t>
      </w:r>
    </w:p>
    <w:p w:rsidR="00E91F87" w:rsidRPr="00EC262A" w:rsidRDefault="00E91F87" w:rsidP="007D4788">
      <w:pPr>
        <w:jc w:val="center"/>
        <w:rPr>
          <w:lang w:val="es-ES"/>
        </w:rPr>
      </w:pPr>
      <w:r w:rsidRPr="00EC262A">
        <w:rPr>
          <w:lang w:val="es-ES"/>
        </w:rPr>
        <w:t>i = 0, ..., n-1</w:t>
      </w:r>
    </w:p>
    <w:p w:rsidR="00E91F87" w:rsidRPr="00EC262A" w:rsidRDefault="00E91F87" w:rsidP="00E91F87">
      <w:pPr>
        <w:rPr>
          <w:lang w:val="es-ES"/>
        </w:rPr>
      </w:pPr>
      <w:r w:rsidRPr="00EC262A">
        <w:rPr>
          <w:lang w:val="es-ES"/>
        </w:rPr>
        <w:t>n: número de superbloques verticales en una trama de vídeo</w:t>
      </w:r>
    </w:p>
    <w:p w:rsidR="00E91F87" w:rsidRPr="00EC262A" w:rsidRDefault="00E91F87" w:rsidP="007D4788">
      <w:pPr>
        <w:jc w:val="center"/>
        <w:rPr>
          <w:lang w:val="es-ES"/>
        </w:rPr>
      </w:pPr>
      <w:r w:rsidRPr="00EC262A">
        <w:rPr>
          <w:lang w:val="es-ES"/>
        </w:rPr>
        <w:t>n = 10 × m para el sistema 525/60</w:t>
      </w:r>
    </w:p>
    <w:p w:rsidR="00E91F87" w:rsidRPr="00EC262A" w:rsidRDefault="00E91F87" w:rsidP="007D4788">
      <w:pPr>
        <w:jc w:val="center"/>
        <w:rPr>
          <w:lang w:val="es-ES"/>
        </w:rPr>
      </w:pPr>
      <w:r w:rsidRPr="00EC262A">
        <w:rPr>
          <w:lang w:val="es-ES"/>
        </w:rPr>
        <w:t>n = 12 × m para el sistema 625/50</w:t>
      </w:r>
    </w:p>
    <w:p w:rsidR="00E91F87" w:rsidRPr="00EC262A" w:rsidRDefault="00E91F87" w:rsidP="00E91F87">
      <w:pPr>
        <w:rPr>
          <w:lang w:val="es-ES"/>
        </w:rPr>
      </w:pPr>
      <w:r w:rsidRPr="00EC262A">
        <w:rPr>
          <w:lang w:val="es-ES"/>
        </w:rPr>
        <w:t>m: tipo de compresión</w:t>
      </w:r>
    </w:p>
    <w:p w:rsidR="00E91F87" w:rsidRPr="00EC262A" w:rsidRDefault="00E91F87" w:rsidP="007D4788">
      <w:pPr>
        <w:jc w:val="center"/>
        <w:rPr>
          <w:lang w:val="es-ES"/>
        </w:rPr>
      </w:pPr>
      <w:r w:rsidRPr="00EC262A">
        <w:rPr>
          <w:lang w:val="es-ES"/>
        </w:rPr>
        <w:t>m = 1 para la compresión 4:1:1</w:t>
      </w:r>
    </w:p>
    <w:p w:rsidR="00E91F87" w:rsidRPr="00EC262A" w:rsidRDefault="00E91F87" w:rsidP="007D4788">
      <w:pPr>
        <w:jc w:val="center"/>
        <w:rPr>
          <w:lang w:val="es-ES"/>
        </w:rPr>
      </w:pPr>
      <w:r w:rsidRPr="00EC262A">
        <w:rPr>
          <w:lang w:val="es-ES"/>
        </w:rPr>
        <w:t>m = 2 para la compresión 4:2:2</w:t>
      </w:r>
    </w:p>
    <w:p w:rsidR="00E91F87" w:rsidRPr="00EC262A" w:rsidRDefault="00E91F87" w:rsidP="00E91F87">
      <w:pPr>
        <w:rPr>
          <w:lang w:val="es-ES"/>
        </w:rPr>
      </w:pPr>
      <w:r w:rsidRPr="00EC262A">
        <w:rPr>
          <w:lang w:val="es-ES"/>
        </w:rPr>
        <w:t>k: orden del macrobloque en los superbloques</w:t>
      </w:r>
    </w:p>
    <w:p w:rsidR="00E91F87" w:rsidRPr="00EC262A" w:rsidRDefault="00E91F87" w:rsidP="007D4788">
      <w:pPr>
        <w:jc w:val="center"/>
        <w:rPr>
          <w:lang w:val="es-ES"/>
        </w:rPr>
      </w:pPr>
      <w:r w:rsidRPr="00EC262A">
        <w:rPr>
          <w:lang w:val="es-ES"/>
        </w:rPr>
        <w:t>k = 0, ..., 26</w:t>
      </w:r>
    </w:p>
    <w:p w:rsidR="00E91F87" w:rsidRPr="00EC262A" w:rsidRDefault="00E91F87" w:rsidP="00E91F87">
      <w:pPr>
        <w:rPr>
          <w:lang w:val="es-ES"/>
        </w:rPr>
      </w:pPr>
      <w:r w:rsidRPr="00EC262A">
        <w:rPr>
          <w:lang w:val="es-ES"/>
        </w:rPr>
        <w:t>Antes de la reducción de velocidad binaria, cada segme</w:t>
      </w:r>
      <w:r>
        <w:rPr>
          <w:lang w:val="es-ES"/>
        </w:rPr>
        <w:t>nto de vídeo se expresa como V </w:t>
      </w:r>
      <w:r w:rsidRPr="00EC262A">
        <w:rPr>
          <w:lang w:val="es-ES"/>
        </w:rPr>
        <w:t>i,</w:t>
      </w:r>
      <w:r>
        <w:rPr>
          <w:lang w:val="es-ES"/>
        </w:rPr>
        <w:t xml:space="preserve"> </w:t>
      </w:r>
      <w:r w:rsidRPr="00EC262A">
        <w:rPr>
          <w:lang w:val="es-ES"/>
        </w:rPr>
        <w:t xml:space="preserve">k que consta de Ma, 2, k; Mb, 1, k; Mc, 3, k; Md, 0, k; y Me, 4, k. </w:t>
      </w:r>
    </w:p>
    <w:p w:rsidR="00E91F87" w:rsidRPr="00EC262A" w:rsidRDefault="00E91F87" w:rsidP="00E91F87">
      <w:pPr>
        <w:rPr>
          <w:lang w:val="es-ES"/>
        </w:rPr>
      </w:pPr>
      <w:r w:rsidRPr="00EC262A">
        <w:rPr>
          <w:lang w:val="es-ES"/>
        </w:rPr>
        <w:t>El proceso de reducción de velocidad binaria se realiza secuencialmente desde Ma, 2, k hasta Me, 4, k. Los datos de los segmentos de vídeo son comprimidos y transformados en un tren de datos de 385 bytes. Un conjunto de datos de vídeo comprimido consta de cinco macrobloques comprimidos. Cada macrobloque comprimido constará de 77 bytes y se representa como CM. Cada segmento de vídeo después de la reducción de velocidad se representa como CV i,</w:t>
      </w:r>
      <w:r>
        <w:rPr>
          <w:lang w:val="es-ES"/>
        </w:rPr>
        <w:t xml:space="preserve"> </w:t>
      </w:r>
      <w:r w:rsidRPr="00EC262A">
        <w:rPr>
          <w:lang w:val="es-ES"/>
        </w:rPr>
        <w:t>k, que consta de CM a, 2, k; CM b, 1, k; CM c, 3, k; CM d, 0, k; y CM e, 4, k tal como se indica a continuación.</w:t>
      </w:r>
    </w:p>
    <w:p w:rsidR="00E91F87" w:rsidRPr="00EC262A" w:rsidRDefault="00E91F87" w:rsidP="00E91F87">
      <w:pPr>
        <w:rPr>
          <w:lang w:val="es-ES"/>
        </w:rPr>
      </w:pPr>
      <w:r w:rsidRPr="00EC262A">
        <w:rPr>
          <w:lang w:val="es-ES"/>
        </w:rPr>
        <w:t xml:space="preserve">CMa, 2, k: </w:t>
      </w:r>
    </w:p>
    <w:p w:rsidR="00E91F87" w:rsidRPr="00EC262A" w:rsidRDefault="00E91F87" w:rsidP="00E91F87">
      <w:pPr>
        <w:rPr>
          <w:lang w:val="es-ES"/>
        </w:rPr>
      </w:pPr>
      <w:r w:rsidRPr="00EC262A">
        <w:rPr>
          <w:lang w:val="es-ES"/>
        </w:rPr>
        <w:t xml:space="preserve">Este bloque incluye todas o la mayoría de partes de los datos comprimidos del macrobloque Ma, 2, k y puede incluir los datos comprimidos de alguno de los macrobloques Mb, 1, k; o Mc, 3, k; o Md, 0, k; o Me, 4, k. </w:t>
      </w:r>
    </w:p>
    <w:p w:rsidR="00E91F87" w:rsidRPr="00EC262A" w:rsidRDefault="00E91F87" w:rsidP="00E91F87">
      <w:pPr>
        <w:rPr>
          <w:lang w:val="es-ES"/>
        </w:rPr>
      </w:pPr>
      <w:r w:rsidRPr="00EC262A">
        <w:rPr>
          <w:lang w:val="es-ES"/>
        </w:rPr>
        <w:t xml:space="preserve">CMb, 1, k: </w:t>
      </w:r>
    </w:p>
    <w:p w:rsidR="00E91F87" w:rsidRPr="00EC262A" w:rsidRDefault="00E91F87" w:rsidP="00E91F87">
      <w:pPr>
        <w:rPr>
          <w:lang w:val="es-ES"/>
        </w:rPr>
      </w:pPr>
      <w:r w:rsidRPr="00EC262A">
        <w:rPr>
          <w:lang w:val="es-ES"/>
        </w:rPr>
        <w:t>Este bloque incluye todas o la mayoría de partes de los datos comprimidos del macrobloque Mb, 1, k y puede incluir los datos comprimidos de alguno de los macrobloques Ma, 2, k; o Mc, 3, k; o Md, 0, k; o Me, 4, k.</w:t>
      </w:r>
    </w:p>
    <w:p w:rsidR="00E91F87" w:rsidRPr="00EC262A" w:rsidRDefault="00E91F87" w:rsidP="00E91F87">
      <w:pPr>
        <w:rPr>
          <w:lang w:val="es-ES"/>
        </w:rPr>
      </w:pPr>
      <w:r w:rsidRPr="00EC262A">
        <w:rPr>
          <w:lang w:val="es-ES"/>
        </w:rPr>
        <w:t xml:space="preserve">CMc, 3, k: </w:t>
      </w:r>
    </w:p>
    <w:p w:rsidR="00E91F87" w:rsidRPr="00EC262A" w:rsidRDefault="00E91F87" w:rsidP="00E91F87">
      <w:pPr>
        <w:rPr>
          <w:lang w:val="es-ES"/>
        </w:rPr>
      </w:pPr>
      <w:r w:rsidRPr="00EC262A">
        <w:rPr>
          <w:lang w:val="es-ES"/>
        </w:rPr>
        <w:t xml:space="preserve">Este bloque incluye todas o la mayoría de partes de los datos comprimidos del macrobloque Mc, 3, k y puede incluir los datos comprimidos de alguno de los macrobloques Ma, 2, k; o Mb, 1, k; o Md, 0, k; o Me, 4, k. </w:t>
      </w:r>
    </w:p>
    <w:p w:rsidR="00E91F87" w:rsidRPr="00EC262A" w:rsidRDefault="00E91F87" w:rsidP="007D4788">
      <w:pPr>
        <w:keepNext/>
        <w:keepLines/>
        <w:rPr>
          <w:lang w:val="es-ES"/>
        </w:rPr>
      </w:pPr>
      <w:r w:rsidRPr="00EC262A">
        <w:rPr>
          <w:lang w:val="es-ES"/>
        </w:rPr>
        <w:lastRenderedPageBreak/>
        <w:t xml:space="preserve">CMd, 0, k: </w:t>
      </w:r>
    </w:p>
    <w:p w:rsidR="00E91F87" w:rsidRPr="00EC262A" w:rsidRDefault="00E91F87" w:rsidP="00E91F87">
      <w:pPr>
        <w:rPr>
          <w:lang w:val="es-ES"/>
        </w:rPr>
      </w:pPr>
      <w:r w:rsidRPr="00EC262A">
        <w:rPr>
          <w:lang w:val="es-ES"/>
        </w:rPr>
        <w:t xml:space="preserve">Este bloque incluye todas o la mayoría de partes de los datos comprimidos del macrobloque Md, 0, k y puede incluir los datos comprimidos de alguno de los macrobloques Ma, 2, k; o Mb, 1, k; o Mc, 3, k; o Me, 4, k. </w:t>
      </w:r>
    </w:p>
    <w:p w:rsidR="00E91F87" w:rsidRPr="00EC262A" w:rsidRDefault="00E91F87" w:rsidP="005E3ABF">
      <w:pPr>
        <w:rPr>
          <w:lang w:val="es-ES"/>
        </w:rPr>
      </w:pPr>
      <w:r w:rsidRPr="00EC262A">
        <w:rPr>
          <w:lang w:val="es-ES"/>
        </w:rPr>
        <w:t xml:space="preserve">CMe, 4, k: </w:t>
      </w:r>
    </w:p>
    <w:p w:rsidR="00E91F87" w:rsidRPr="00EC262A" w:rsidRDefault="00E91F87" w:rsidP="00E91F87">
      <w:pPr>
        <w:rPr>
          <w:lang w:val="es-ES"/>
        </w:rPr>
      </w:pPr>
      <w:r w:rsidRPr="00EC262A">
        <w:rPr>
          <w:lang w:val="es-ES"/>
        </w:rPr>
        <w:t>Este bloque incluye todas o la mayoría de partes de los datos comprimidos del macrobloque Me, 4, k y puede incluir los datos comprimidos de alguno de los macrobloques Ma, 2, k; o Mb, 1, k; o Mc, 3, k; o Md, 0, k.</w:t>
      </w:r>
    </w:p>
    <w:p w:rsidR="00E91F87" w:rsidRPr="00EC262A" w:rsidRDefault="00E91F87" w:rsidP="00E91F87">
      <w:pPr>
        <w:pStyle w:val="Heading2"/>
        <w:rPr>
          <w:lang w:val="es-ES"/>
        </w:rPr>
      </w:pPr>
      <w:r w:rsidRPr="00EC262A">
        <w:rPr>
          <w:lang w:val="es-ES"/>
        </w:rPr>
        <w:t>2.2</w:t>
      </w:r>
      <w:r w:rsidRPr="00EC262A">
        <w:rPr>
          <w:lang w:val="es-ES"/>
        </w:rPr>
        <w:tab/>
        <w:t>Procesado de DCT</w:t>
      </w:r>
    </w:p>
    <w:p w:rsidR="00E91F87" w:rsidRPr="00EC262A" w:rsidRDefault="00E91F87" w:rsidP="00E91F87">
      <w:pPr>
        <w:rPr>
          <w:lang w:val="es-ES"/>
        </w:rPr>
      </w:pPr>
      <w:r w:rsidRPr="00EC262A">
        <w:rPr>
          <w:lang w:val="es-ES"/>
        </w:rPr>
        <w:t>Los bloques DCT comprenden dos campos; cada uno de ellos proporciona píxels de 4 líneas verticales y 8 píxels horizontales. En este punto se describe la transformación DCT de 64 píxels en un bloque DCT cuyos números son i, j, k, I (x, y) a 64 coeficientes cuyos números son i, j, k, I (h, v). P i, j, k, I (x, y) es el valor del píxel y C i, j, k, I (h, v) es el valor del coeficiente.</w:t>
      </w:r>
    </w:p>
    <w:p w:rsidR="00E91F87" w:rsidRPr="00EC262A" w:rsidRDefault="00E91F87" w:rsidP="00E91F87">
      <w:pPr>
        <w:rPr>
          <w:lang w:val="es-ES"/>
        </w:rPr>
      </w:pPr>
      <w:r w:rsidRPr="00EC262A">
        <w:rPr>
          <w:lang w:val="es-ES"/>
        </w:rPr>
        <w:t>Para h = 0 y v = 0, el coeficiente se denomina coeficiente DC. Otros coeficientes se denominan coeficientes AC.</w:t>
      </w:r>
    </w:p>
    <w:p w:rsidR="00E91F87" w:rsidRPr="00EC262A" w:rsidRDefault="00E91F87" w:rsidP="00E91F87">
      <w:pPr>
        <w:pStyle w:val="Heading3"/>
        <w:rPr>
          <w:lang w:val="es-ES"/>
        </w:rPr>
      </w:pPr>
      <w:r w:rsidRPr="00EC262A">
        <w:rPr>
          <w:lang w:val="es-ES"/>
        </w:rPr>
        <w:t>2.2.1</w:t>
      </w:r>
      <w:r w:rsidRPr="00EC262A">
        <w:rPr>
          <w:lang w:val="es-ES"/>
        </w:rPr>
        <w:tab/>
        <w:t>Modo DCT</w:t>
      </w:r>
    </w:p>
    <w:p w:rsidR="00E91F87" w:rsidRPr="00EC262A" w:rsidRDefault="00E91F87" w:rsidP="00E91F87">
      <w:pPr>
        <w:rPr>
          <w:lang w:val="es-ES"/>
        </w:rPr>
      </w:pPr>
      <w:r w:rsidRPr="00EC262A">
        <w:rPr>
          <w:lang w:val="es-ES"/>
        </w:rPr>
        <w:t xml:space="preserve">Se utilizan selectivamente dos modos, 8-8-DCT y 2-4-8-DCT, para optimizar el proceso de reducción de datos, dependiendo del grado de las variaciones del contenido entre los dos campos de una trama de vídeo. Se definen los dos modos DCT: </w:t>
      </w:r>
    </w:p>
    <w:p w:rsidR="00E91F87" w:rsidRPr="00EC262A" w:rsidRDefault="00E91F87" w:rsidP="00E91F87">
      <w:pPr>
        <w:rPr>
          <w:lang w:val="es-ES"/>
        </w:rPr>
      </w:pPr>
      <w:r w:rsidRPr="00EC262A">
        <w:rPr>
          <w:lang w:val="es-ES"/>
        </w:rPr>
        <w:t>Modo 8-8-DCT</w:t>
      </w:r>
    </w:p>
    <w:p w:rsidR="00E91F87" w:rsidRPr="00EC262A" w:rsidRDefault="00E91F87" w:rsidP="00E91F87">
      <w:pPr>
        <w:rPr>
          <w:lang w:val="es-ES"/>
        </w:rPr>
      </w:pPr>
      <w:r w:rsidRPr="00EC262A">
        <w:rPr>
          <w:lang w:val="es-ES"/>
        </w:rPr>
        <w:t xml:space="preserve">DCT </w:t>
      </w:r>
    </w:p>
    <w:p w:rsidR="00E91F87" w:rsidRPr="00EC262A" w:rsidRDefault="00E91F87" w:rsidP="00E91F87">
      <w:pPr>
        <w:rPr>
          <w:lang w:val="es-ES"/>
        </w:rPr>
      </w:pPr>
      <w:r w:rsidRPr="00EC262A">
        <w:rPr>
          <w:lang w:val="es-ES"/>
        </w:rPr>
        <w:t xml:space="preserve">                                                 7          7 </w:t>
      </w:r>
    </w:p>
    <w:p w:rsidR="00E91F87" w:rsidRPr="00EC262A" w:rsidRDefault="00E91F87" w:rsidP="00E91F87">
      <w:pPr>
        <w:rPr>
          <w:lang w:val="es-ES"/>
        </w:rPr>
      </w:pPr>
      <w:r w:rsidRPr="00EC262A">
        <w:rPr>
          <w:lang w:val="es-ES"/>
        </w:rPr>
        <w:t>C, i, j, k, l (h, v) = C (v) C (h)    Σ         Σ</w:t>
      </w:r>
    </w:p>
    <w:p w:rsidR="00E91F87" w:rsidRPr="00EC262A" w:rsidRDefault="00E91F87" w:rsidP="00E91F87">
      <w:pPr>
        <w:rPr>
          <w:lang w:val="es-ES"/>
        </w:rPr>
      </w:pPr>
      <w:r w:rsidRPr="00EC262A">
        <w:rPr>
          <w:lang w:val="es-ES"/>
        </w:rPr>
        <w:t xml:space="preserve">                                              y = 0    x = 0 </w:t>
      </w:r>
    </w:p>
    <w:p w:rsidR="00E91F87" w:rsidRPr="00EC262A" w:rsidRDefault="00E91F87" w:rsidP="00E91F87">
      <w:pPr>
        <w:rPr>
          <w:lang w:val="es-ES"/>
        </w:rPr>
      </w:pPr>
      <w:r w:rsidRPr="00EC262A">
        <w:rPr>
          <w:lang w:val="es-ES"/>
        </w:rPr>
        <w:t xml:space="preserve">     (P i, j, k, l (x, y) COS(πv(2y + 1)/16) COS (πh(2x + 1)/16)) </w:t>
      </w:r>
    </w:p>
    <w:p w:rsidR="00E91F87" w:rsidRPr="00A45BAF" w:rsidRDefault="00E91F87" w:rsidP="00E91F87">
      <w:pPr>
        <w:rPr>
          <w:lang w:val="en-US"/>
        </w:rPr>
      </w:pPr>
      <w:r w:rsidRPr="00A45BAF">
        <w:rPr>
          <w:lang w:val="en-US"/>
        </w:rPr>
        <w:t xml:space="preserve">DCT inversa: </w:t>
      </w:r>
    </w:p>
    <w:p w:rsidR="00E91F87" w:rsidRPr="00A45BAF" w:rsidRDefault="00E91F87" w:rsidP="00E91F87">
      <w:pPr>
        <w:rPr>
          <w:lang w:val="en-US"/>
        </w:rPr>
      </w:pPr>
      <w:r w:rsidRPr="00A45BAF">
        <w:rPr>
          <w:lang w:val="en-US"/>
        </w:rPr>
        <w:t xml:space="preserve">                                   7           7 </w:t>
      </w:r>
    </w:p>
    <w:p w:rsidR="00E91F87" w:rsidRPr="00A45BAF" w:rsidRDefault="00E91F87" w:rsidP="00E91F87">
      <w:pPr>
        <w:rPr>
          <w:lang w:val="en-US"/>
        </w:rPr>
      </w:pPr>
      <w:r w:rsidRPr="00A45BAF">
        <w:rPr>
          <w:lang w:val="en-US"/>
        </w:rPr>
        <w:t xml:space="preserve">P, i, j, k, l (x, y) =        </w:t>
      </w:r>
      <w:r w:rsidRPr="00EC262A">
        <w:rPr>
          <w:lang w:val="es-ES"/>
        </w:rPr>
        <w:t>Σ</w:t>
      </w:r>
      <w:r w:rsidRPr="00A45BAF">
        <w:rPr>
          <w:lang w:val="en-US"/>
        </w:rPr>
        <w:t xml:space="preserve">           </w:t>
      </w:r>
      <w:r w:rsidRPr="00EC262A">
        <w:rPr>
          <w:lang w:val="es-ES"/>
        </w:rPr>
        <w:t>Σ</w:t>
      </w:r>
      <w:r w:rsidRPr="00A45BAF">
        <w:rPr>
          <w:lang w:val="en-US"/>
        </w:rPr>
        <w:t xml:space="preserve">      (C (v) C (h) </w:t>
      </w:r>
    </w:p>
    <w:p w:rsidR="00E91F87" w:rsidRPr="00A45BAF" w:rsidRDefault="00E91F87" w:rsidP="00E91F87">
      <w:pPr>
        <w:rPr>
          <w:lang w:val="en-US"/>
        </w:rPr>
      </w:pPr>
      <w:r w:rsidRPr="00A45BAF">
        <w:rPr>
          <w:lang w:val="en-US"/>
        </w:rPr>
        <w:t xml:space="preserve">                                v = 0     h = 0 </w:t>
      </w:r>
    </w:p>
    <w:p w:rsidR="00E91F87" w:rsidRPr="00EC262A" w:rsidRDefault="00E91F87" w:rsidP="00E91F87">
      <w:pPr>
        <w:rPr>
          <w:lang w:val="es-ES"/>
        </w:rPr>
      </w:pPr>
      <w:r w:rsidRPr="00A45BAF">
        <w:rPr>
          <w:lang w:val="en-US"/>
        </w:rPr>
        <w:t xml:space="preserve">     </w:t>
      </w:r>
      <w:r w:rsidRPr="00EC262A">
        <w:rPr>
          <w:lang w:val="es-ES"/>
        </w:rPr>
        <w:t xml:space="preserve">C, i, j, k, l (h, v) COS (πv(2y + 1)/16) COS (πh(2x + 1)/16)) </w:t>
      </w:r>
    </w:p>
    <w:p w:rsidR="00E91F87" w:rsidRPr="00EC262A" w:rsidRDefault="00E91F87" w:rsidP="00E91F87">
      <w:pPr>
        <w:rPr>
          <w:lang w:val="es-ES"/>
        </w:rPr>
      </w:pPr>
      <w:r w:rsidRPr="00EC262A">
        <w:rPr>
          <w:lang w:val="es-ES"/>
        </w:rPr>
        <w:t xml:space="preserve">donde: </w:t>
      </w:r>
    </w:p>
    <w:p w:rsidR="00E91F87" w:rsidRPr="00EC262A" w:rsidRDefault="00E91F87" w:rsidP="00E91F87">
      <w:pPr>
        <w:rPr>
          <w:lang w:val="es-ES"/>
        </w:rPr>
      </w:pPr>
      <w:r w:rsidRPr="00EC262A">
        <w:rPr>
          <w:lang w:val="es-ES"/>
        </w:rPr>
        <w:t xml:space="preserve">                    C(h) = 0, 5 / √2   para h = 0 </w:t>
      </w:r>
    </w:p>
    <w:p w:rsidR="00E91F87" w:rsidRPr="00EC262A" w:rsidRDefault="00E91F87" w:rsidP="00E91F87">
      <w:pPr>
        <w:rPr>
          <w:lang w:val="es-ES"/>
        </w:rPr>
      </w:pPr>
      <w:r w:rsidRPr="00EC262A">
        <w:rPr>
          <w:lang w:val="es-ES"/>
        </w:rPr>
        <w:t xml:space="preserve">                    C(h) = 0, 5          para h = 1 </w:t>
      </w:r>
      <w:r>
        <w:rPr>
          <w:lang w:val="es-ES"/>
        </w:rPr>
        <w:t>a</w:t>
      </w:r>
      <w:r w:rsidRPr="00EC262A">
        <w:rPr>
          <w:lang w:val="es-ES"/>
        </w:rPr>
        <w:t xml:space="preserve"> 7 </w:t>
      </w:r>
    </w:p>
    <w:p w:rsidR="00E91F87" w:rsidRPr="00EC262A" w:rsidRDefault="00E91F87" w:rsidP="00E91F87">
      <w:pPr>
        <w:rPr>
          <w:lang w:val="es-ES"/>
        </w:rPr>
      </w:pPr>
      <w:r w:rsidRPr="00EC262A">
        <w:rPr>
          <w:lang w:val="es-ES"/>
        </w:rPr>
        <w:t xml:space="preserve">                    C(v) = 0, 5 / √2   para v = 0 </w:t>
      </w:r>
    </w:p>
    <w:p w:rsidR="00E91F87" w:rsidRPr="00EC262A" w:rsidRDefault="00E91F87" w:rsidP="00E91F87">
      <w:pPr>
        <w:rPr>
          <w:lang w:val="es-ES"/>
        </w:rPr>
      </w:pPr>
      <w:r w:rsidRPr="00EC262A">
        <w:rPr>
          <w:lang w:val="es-ES"/>
        </w:rPr>
        <w:t xml:space="preserve">                    C(v) = 0, 5          para v = 1 a 7 </w:t>
      </w:r>
    </w:p>
    <w:p w:rsidR="00E91F87" w:rsidRPr="00EC262A" w:rsidRDefault="00E91F87" w:rsidP="005E3ABF">
      <w:pPr>
        <w:rPr>
          <w:lang w:val="es-ES"/>
        </w:rPr>
      </w:pPr>
      <w:r w:rsidRPr="00EC262A">
        <w:rPr>
          <w:lang w:val="es-ES"/>
        </w:rPr>
        <w:t xml:space="preserve">Modo 2-4-8 DCT </w:t>
      </w:r>
    </w:p>
    <w:p w:rsidR="00E91F87" w:rsidRPr="00EC262A" w:rsidRDefault="00E91F87" w:rsidP="005E3ABF">
      <w:pPr>
        <w:rPr>
          <w:lang w:val="es-ES"/>
        </w:rPr>
      </w:pPr>
      <w:r w:rsidRPr="00EC262A">
        <w:rPr>
          <w:lang w:val="es-ES"/>
        </w:rPr>
        <w:t xml:space="preserve">DCT </w:t>
      </w:r>
    </w:p>
    <w:p w:rsidR="00E91F87" w:rsidRPr="00EC262A" w:rsidRDefault="00E91F87" w:rsidP="00E91F87">
      <w:pPr>
        <w:rPr>
          <w:lang w:val="es-ES"/>
        </w:rPr>
      </w:pPr>
      <w:r w:rsidRPr="00EC262A">
        <w:rPr>
          <w:lang w:val="es-ES"/>
        </w:rPr>
        <w:t xml:space="preserve">                                                 3            7 </w:t>
      </w:r>
    </w:p>
    <w:p w:rsidR="00E91F87" w:rsidRPr="00EC262A" w:rsidRDefault="00E91F87" w:rsidP="00E91F87">
      <w:pPr>
        <w:rPr>
          <w:lang w:val="es-ES"/>
        </w:rPr>
      </w:pPr>
      <w:r w:rsidRPr="00EC262A">
        <w:rPr>
          <w:lang w:val="es-ES"/>
        </w:rPr>
        <w:lastRenderedPageBreak/>
        <w:t>C, i, j, k, l (h, u) = C (u) C (h)    Σ            Σ</w:t>
      </w:r>
    </w:p>
    <w:p w:rsidR="00E91F87" w:rsidRPr="00A45BAF" w:rsidRDefault="00E91F87" w:rsidP="00E91F87">
      <w:pPr>
        <w:rPr>
          <w:lang w:val="en-US"/>
        </w:rPr>
      </w:pPr>
      <w:r w:rsidRPr="00EC262A">
        <w:rPr>
          <w:lang w:val="es-ES"/>
        </w:rPr>
        <w:t xml:space="preserve">                                               </w:t>
      </w:r>
      <w:r w:rsidRPr="00A45BAF">
        <w:rPr>
          <w:lang w:val="en-US"/>
        </w:rPr>
        <w:t xml:space="preserve">z = 0      x = 0 </w:t>
      </w:r>
    </w:p>
    <w:p w:rsidR="00E91F87" w:rsidRPr="00A45BAF" w:rsidRDefault="00E91F87" w:rsidP="00E91F87">
      <w:pPr>
        <w:rPr>
          <w:lang w:val="en-US"/>
        </w:rPr>
      </w:pPr>
      <w:r w:rsidRPr="00A45BAF">
        <w:rPr>
          <w:lang w:val="en-US"/>
        </w:rPr>
        <w:t xml:space="preserve">     ((P i, j, k, l (x, 2z) + P i, j, k, l (x, 2z + 1)) KC) </w:t>
      </w:r>
    </w:p>
    <w:p w:rsidR="00E91F87" w:rsidRPr="00EC262A" w:rsidRDefault="00E91F87" w:rsidP="00E91F87">
      <w:pPr>
        <w:rPr>
          <w:lang w:val="es-ES"/>
        </w:rPr>
      </w:pPr>
      <w:r w:rsidRPr="00A45BAF">
        <w:rPr>
          <w:lang w:val="en-US"/>
        </w:rPr>
        <w:t xml:space="preserve">                                                          </w:t>
      </w:r>
      <w:r w:rsidRPr="00EC262A">
        <w:rPr>
          <w:lang w:val="es-ES"/>
        </w:rPr>
        <w:t>3           7</w:t>
      </w:r>
    </w:p>
    <w:p w:rsidR="00E91F87" w:rsidRPr="00EC262A" w:rsidRDefault="00E91F87" w:rsidP="00E91F87">
      <w:pPr>
        <w:rPr>
          <w:lang w:val="es-ES"/>
        </w:rPr>
      </w:pPr>
      <w:r w:rsidRPr="00EC262A">
        <w:rPr>
          <w:lang w:val="es-ES"/>
        </w:rPr>
        <w:t xml:space="preserve">C, i, j, k, l (h, u + 4) = C (u) C (h)      Σ           Σ </w:t>
      </w:r>
    </w:p>
    <w:p w:rsidR="00E91F87" w:rsidRPr="00A45BAF" w:rsidRDefault="00E91F87" w:rsidP="00E91F87">
      <w:pPr>
        <w:rPr>
          <w:lang w:val="en-US"/>
        </w:rPr>
      </w:pPr>
      <w:r w:rsidRPr="00EC262A">
        <w:rPr>
          <w:lang w:val="es-ES"/>
        </w:rPr>
        <w:t xml:space="preserve">                                                       </w:t>
      </w:r>
      <w:r w:rsidRPr="00A45BAF">
        <w:rPr>
          <w:lang w:val="en-US"/>
        </w:rPr>
        <w:t xml:space="preserve">z = 0      x = 0 </w:t>
      </w:r>
    </w:p>
    <w:p w:rsidR="00E91F87" w:rsidRPr="00A45BAF" w:rsidRDefault="00E91F87" w:rsidP="00E91F87">
      <w:pPr>
        <w:rPr>
          <w:lang w:val="en-US"/>
        </w:rPr>
      </w:pPr>
      <w:r w:rsidRPr="00A45BAF">
        <w:rPr>
          <w:lang w:val="en-US"/>
        </w:rPr>
        <w:t xml:space="preserve">     ((P i, j, k, l (x, 2z) – P i, j, k, l (x, 2z + 1)) KC) </w:t>
      </w:r>
    </w:p>
    <w:p w:rsidR="00E91F87" w:rsidRPr="00A45BAF" w:rsidRDefault="00E91F87" w:rsidP="00E91F87">
      <w:pPr>
        <w:rPr>
          <w:lang w:val="en-US"/>
        </w:rPr>
      </w:pPr>
      <w:r w:rsidRPr="00A45BAF">
        <w:rPr>
          <w:lang w:val="en-US"/>
        </w:rPr>
        <w:t xml:space="preserve">DCT inversa: </w:t>
      </w:r>
    </w:p>
    <w:p w:rsidR="00E91F87" w:rsidRPr="00A45BAF" w:rsidRDefault="00E91F87" w:rsidP="00E91F87">
      <w:pPr>
        <w:rPr>
          <w:lang w:val="en-US"/>
        </w:rPr>
      </w:pPr>
      <w:r w:rsidRPr="00A45BAF">
        <w:rPr>
          <w:lang w:val="en-US"/>
        </w:rPr>
        <w:t xml:space="preserve">                                        3           7</w:t>
      </w:r>
    </w:p>
    <w:p w:rsidR="00E91F87" w:rsidRPr="00A45BAF" w:rsidRDefault="00E91F87" w:rsidP="00E91F87">
      <w:pPr>
        <w:rPr>
          <w:lang w:val="en-US"/>
        </w:rPr>
      </w:pPr>
      <w:r w:rsidRPr="00A45BAF">
        <w:rPr>
          <w:lang w:val="en-US"/>
        </w:rPr>
        <w:t xml:space="preserve">P, i, j, k, l (x, 2 z)  =         </w:t>
      </w:r>
      <w:r w:rsidRPr="00EC262A">
        <w:rPr>
          <w:lang w:val="es-ES"/>
        </w:rPr>
        <w:t>Σ</w:t>
      </w:r>
      <w:r w:rsidRPr="00A45BAF">
        <w:rPr>
          <w:lang w:val="en-US"/>
        </w:rPr>
        <w:t xml:space="preserve">           </w:t>
      </w:r>
      <w:r w:rsidRPr="00EC262A">
        <w:rPr>
          <w:lang w:val="es-ES"/>
        </w:rPr>
        <w:t>Σ</w:t>
      </w:r>
    </w:p>
    <w:p w:rsidR="00E91F87" w:rsidRPr="00A45BAF" w:rsidRDefault="00E91F87" w:rsidP="00E91F87">
      <w:pPr>
        <w:rPr>
          <w:lang w:val="en-US"/>
        </w:rPr>
      </w:pPr>
      <w:r w:rsidRPr="00A45BAF">
        <w:rPr>
          <w:lang w:val="en-US"/>
        </w:rPr>
        <w:t xml:space="preserve">                                     u = 0     h = 0 </w:t>
      </w:r>
    </w:p>
    <w:p w:rsidR="00E91F87" w:rsidRPr="00A45BAF" w:rsidRDefault="00E91F87" w:rsidP="00E91F87">
      <w:pPr>
        <w:rPr>
          <w:lang w:val="en-US"/>
        </w:rPr>
      </w:pPr>
      <w:r w:rsidRPr="00A45BAF">
        <w:rPr>
          <w:lang w:val="en-US"/>
        </w:rPr>
        <w:t xml:space="preserve">     (C i, j, k, l (h, u) + C, i, j, k, l (h, u + 4)) KC) </w:t>
      </w:r>
    </w:p>
    <w:p w:rsidR="00E91F87" w:rsidRPr="00A45BAF" w:rsidRDefault="00E91F87" w:rsidP="00E91F87">
      <w:pPr>
        <w:rPr>
          <w:lang w:val="en-US"/>
        </w:rPr>
      </w:pPr>
      <w:r w:rsidRPr="00A45BAF">
        <w:rPr>
          <w:lang w:val="en-US"/>
        </w:rPr>
        <w:t xml:space="preserve">                                          3            7 </w:t>
      </w:r>
    </w:p>
    <w:p w:rsidR="00E91F87" w:rsidRPr="00A45BAF" w:rsidRDefault="00E91F87" w:rsidP="00E91F87">
      <w:pPr>
        <w:rPr>
          <w:lang w:val="en-US"/>
        </w:rPr>
      </w:pPr>
      <w:r w:rsidRPr="00A45BAF">
        <w:rPr>
          <w:lang w:val="en-US"/>
        </w:rPr>
        <w:t xml:space="preserve">P, i, j, k, l (x, 2 z + 1) =      </w:t>
      </w:r>
      <w:r w:rsidRPr="00EC262A">
        <w:rPr>
          <w:lang w:val="es-ES"/>
        </w:rPr>
        <w:t>Σ</w:t>
      </w:r>
      <w:r w:rsidRPr="00A45BAF">
        <w:rPr>
          <w:lang w:val="en-US"/>
        </w:rPr>
        <w:t xml:space="preserve">           </w:t>
      </w:r>
      <w:r w:rsidRPr="00EC262A">
        <w:rPr>
          <w:lang w:val="es-ES"/>
        </w:rPr>
        <w:t>Σ</w:t>
      </w:r>
      <w:r w:rsidRPr="00A45BAF">
        <w:rPr>
          <w:lang w:val="en-US"/>
        </w:rPr>
        <w:t xml:space="preserve">      (C (u) C (h) </w:t>
      </w:r>
    </w:p>
    <w:p w:rsidR="00E91F87" w:rsidRPr="00EC262A" w:rsidRDefault="00E91F87" w:rsidP="00E91F87">
      <w:pPr>
        <w:rPr>
          <w:lang w:val="es-ES"/>
        </w:rPr>
      </w:pPr>
      <w:r w:rsidRPr="00A45BAF">
        <w:rPr>
          <w:lang w:val="en-US"/>
        </w:rPr>
        <w:t xml:space="preserve">                                       </w:t>
      </w:r>
      <w:r w:rsidRPr="00EC262A">
        <w:rPr>
          <w:lang w:val="es-ES"/>
        </w:rPr>
        <w:t xml:space="preserve">u =     0 h = 0 </w:t>
      </w:r>
    </w:p>
    <w:p w:rsidR="00E91F87" w:rsidRPr="00EC262A" w:rsidRDefault="00E91F87" w:rsidP="00E91F87">
      <w:pPr>
        <w:rPr>
          <w:lang w:val="es-ES"/>
        </w:rPr>
      </w:pPr>
      <w:r w:rsidRPr="00EC262A">
        <w:rPr>
          <w:lang w:val="es-ES"/>
        </w:rPr>
        <w:t xml:space="preserve">     (C i, j, k, l (h, u) – C, i, j, k, l (h, u + 4)) KC) </w:t>
      </w:r>
    </w:p>
    <w:p w:rsidR="00E91F87" w:rsidRPr="00EC262A" w:rsidRDefault="00E91F87" w:rsidP="00E91F87">
      <w:pPr>
        <w:rPr>
          <w:lang w:val="es-ES"/>
        </w:rPr>
      </w:pPr>
      <w:r w:rsidRPr="00EC262A">
        <w:rPr>
          <w:lang w:val="es-ES"/>
        </w:rPr>
        <w:t xml:space="preserve">donde: </w:t>
      </w:r>
    </w:p>
    <w:p w:rsidR="00E91F87" w:rsidRPr="00EC262A" w:rsidRDefault="00E91F87" w:rsidP="00E91F87">
      <w:pPr>
        <w:rPr>
          <w:lang w:val="es-ES"/>
        </w:rPr>
      </w:pPr>
      <w:r w:rsidRPr="00EC262A">
        <w:rPr>
          <w:lang w:val="es-ES"/>
        </w:rPr>
        <w:tab/>
        <w:t xml:space="preserve">u = 0, ..., 3 </w:t>
      </w:r>
    </w:p>
    <w:p w:rsidR="00E91F87" w:rsidRPr="00EC262A" w:rsidRDefault="00E91F87" w:rsidP="00E91F87">
      <w:pPr>
        <w:rPr>
          <w:lang w:val="es-ES"/>
        </w:rPr>
      </w:pPr>
      <w:r w:rsidRPr="00EC262A">
        <w:rPr>
          <w:lang w:val="es-ES"/>
        </w:rPr>
        <w:tab/>
        <w:t xml:space="preserve">z = INT (y / 2) </w:t>
      </w:r>
    </w:p>
    <w:p w:rsidR="00E91F87" w:rsidRPr="00EC262A" w:rsidRDefault="00E91F87" w:rsidP="00E91F87">
      <w:pPr>
        <w:rPr>
          <w:lang w:val="es-ES"/>
        </w:rPr>
      </w:pPr>
      <w:r w:rsidRPr="00EC262A">
        <w:rPr>
          <w:lang w:val="es-ES"/>
        </w:rPr>
        <w:tab/>
        <w:t>KC = COS (πu(2z + 1)/ 8) COS (π</w:t>
      </w:r>
      <w:r w:rsidRPr="00EC262A">
        <w:rPr>
          <w:lang w:val="es-ES" w:eastAsia="ja-JP"/>
        </w:rPr>
        <w:t>h</w:t>
      </w:r>
      <w:r w:rsidRPr="00EC262A">
        <w:rPr>
          <w:lang w:val="es-ES"/>
        </w:rPr>
        <w:t xml:space="preserve">(2x + 1)/16) </w:t>
      </w:r>
    </w:p>
    <w:p w:rsidR="00E91F87" w:rsidRPr="00EC262A" w:rsidRDefault="00E91F87" w:rsidP="005E3ABF">
      <w:pPr>
        <w:rPr>
          <w:lang w:val="es-ES"/>
        </w:rPr>
      </w:pPr>
      <w:r w:rsidRPr="00EC262A">
        <w:rPr>
          <w:lang w:val="es-ES"/>
        </w:rPr>
        <w:tab/>
        <w:t>C(h) = 0, 5 / √2</w:t>
      </w:r>
      <w:r w:rsidRPr="00EC262A">
        <w:rPr>
          <w:lang w:val="es-ES"/>
        </w:rPr>
        <w:tab/>
        <w:t xml:space="preserve">para h = 0 </w:t>
      </w:r>
    </w:p>
    <w:p w:rsidR="00E91F87" w:rsidRPr="00EC262A" w:rsidRDefault="00E91F87" w:rsidP="005E3ABF">
      <w:pPr>
        <w:rPr>
          <w:lang w:val="es-ES"/>
        </w:rPr>
      </w:pPr>
      <w:r w:rsidRPr="00EC262A">
        <w:rPr>
          <w:lang w:val="es-ES"/>
        </w:rPr>
        <w:tab/>
        <w:t>C(h) = 0, 5</w:t>
      </w:r>
      <w:r w:rsidRPr="00EC262A">
        <w:rPr>
          <w:lang w:val="es-ES"/>
        </w:rPr>
        <w:tab/>
      </w:r>
      <w:r w:rsidR="0048485C">
        <w:rPr>
          <w:lang w:val="es-ES"/>
        </w:rPr>
        <w:tab/>
      </w:r>
      <w:r w:rsidRPr="00EC262A">
        <w:rPr>
          <w:lang w:val="es-ES"/>
        </w:rPr>
        <w:tab/>
        <w:t xml:space="preserve">para h = 1 a 7 </w:t>
      </w:r>
    </w:p>
    <w:p w:rsidR="00E91F87" w:rsidRPr="00EC262A" w:rsidRDefault="00E91F87" w:rsidP="005E3ABF">
      <w:pPr>
        <w:rPr>
          <w:lang w:val="es-ES"/>
        </w:rPr>
      </w:pPr>
      <w:r w:rsidRPr="00EC262A">
        <w:rPr>
          <w:lang w:val="es-ES"/>
        </w:rPr>
        <w:tab/>
        <w:t>C(u) = 0, 5 / √2</w:t>
      </w:r>
      <w:r w:rsidRPr="00EC262A">
        <w:rPr>
          <w:lang w:val="es-ES"/>
        </w:rPr>
        <w:tab/>
        <w:t xml:space="preserve">para u = 0 </w:t>
      </w:r>
    </w:p>
    <w:p w:rsidR="00E91F87" w:rsidRPr="00EC262A" w:rsidRDefault="00E91F87" w:rsidP="005E3ABF">
      <w:pPr>
        <w:rPr>
          <w:rFonts w:cs="Arial"/>
          <w:lang w:val="es-ES"/>
        </w:rPr>
      </w:pPr>
      <w:r w:rsidRPr="00EC262A">
        <w:rPr>
          <w:lang w:val="es-ES"/>
        </w:rPr>
        <w:tab/>
        <w:t>C(u) = 0, 5</w:t>
      </w:r>
      <w:r w:rsidRPr="00EC262A">
        <w:rPr>
          <w:lang w:val="es-ES"/>
        </w:rPr>
        <w:tab/>
      </w:r>
      <w:r w:rsidR="0048485C">
        <w:rPr>
          <w:lang w:val="es-ES"/>
        </w:rPr>
        <w:tab/>
      </w:r>
      <w:r w:rsidRPr="00EC262A">
        <w:rPr>
          <w:lang w:val="es-ES"/>
        </w:rPr>
        <w:tab/>
        <w:t>para u = 1 a 7</w:t>
      </w:r>
    </w:p>
    <w:p w:rsidR="00E91F87" w:rsidRPr="00EC262A" w:rsidRDefault="00E91F87" w:rsidP="00E91F87">
      <w:pPr>
        <w:pStyle w:val="Heading3"/>
        <w:rPr>
          <w:lang w:val="es-ES"/>
        </w:rPr>
      </w:pPr>
      <w:r w:rsidRPr="00EC262A">
        <w:rPr>
          <w:lang w:val="es-ES"/>
        </w:rPr>
        <w:t>2.2.2</w:t>
      </w:r>
      <w:r w:rsidRPr="00EC262A">
        <w:rPr>
          <w:lang w:val="es-ES"/>
        </w:rPr>
        <w:tab/>
        <w:t>Ponderación</w:t>
      </w:r>
    </w:p>
    <w:p w:rsidR="00E91F87" w:rsidRPr="00EC262A" w:rsidRDefault="00E91F87" w:rsidP="00E91F87">
      <w:pPr>
        <w:rPr>
          <w:lang w:val="es-ES"/>
        </w:rPr>
      </w:pPr>
      <w:r w:rsidRPr="00EC262A">
        <w:rPr>
          <w:lang w:val="es-ES"/>
        </w:rPr>
        <w:t xml:space="preserve">Los coeficientes DCT se ponderarán mediante el proceso descrito a continuación. W(h, v) se refiere a la ponderación para C i, j, </w:t>
      </w:r>
    </w:p>
    <w:p w:rsidR="00E91F87" w:rsidRPr="00EC262A" w:rsidRDefault="00E91F87" w:rsidP="00E91F87">
      <w:pPr>
        <w:rPr>
          <w:lang w:val="es-ES"/>
        </w:rPr>
      </w:pPr>
      <w:r w:rsidRPr="00EC262A">
        <w:rPr>
          <w:lang w:val="es-ES"/>
        </w:rPr>
        <w:t>k, l (h, v) del coeficiente DCT</w:t>
      </w:r>
    </w:p>
    <w:p w:rsidR="00E91F87" w:rsidRPr="00EC262A" w:rsidRDefault="00E91F87" w:rsidP="00E91F87">
      <w:pPr>
        <w:rPr>
          <w:lang w:val="es-ES"/>
        </w:rPr>
      </w:pPr>
      <w:r w:rsidRPr="00EC262A">
        <w:rPr>
          <w:lang w:val="es-ES"/>
        </w:rPr>
        <w:t>Modo 8-8-DCT</w:t>
      </w:r>
    </w:p>
    <w:p w:rsidR="00E91F87" w:rsidRPr="00EC262A" w:rsidRDefault="00E91F87" w:rsidP="00E91F87">
      <w:pPr>
        <w:rPr>
          <w:lang w:val="es-ES"/>
        </w:rPr>
      </w:pPr>
      <w:r w:rsidRPr="00EC262A">
        <w:rPr>
          <w:lang w:val="es-ES"/>
        </w:rPr>
        <w:t xml:space="preserve">Para h = 0 y v = 0   W(h, v) = 1 / 4 </w:t>
      </w:r>
    </w:p>
    <w:p w:rsidR="00E91F87" w:rsidRPr="00EC262A" w:rsidRDefault="00E91F87" w:rsidP="00E91F87">
      <w:pPr>
        <w:rPr>
          <w:lang w:val="es-ES"/>
        </w:rPr>
      </w:pPr>
      <w:r w:rsidRPr="00EC262A">
        <w:rPr>
          <w:lang w:val="es-ES"/>
        </w:rPr>
        <w:t>Para otros</w:t>
      </w:r>
      <w:r w:rsidRPr="00EC262A">
        <w:rPr>
          <w:lang w:val="es-ES"/>
        </w:rPr>
        <w:tab/>
      </w:r>
      <w:r w:rsidRPr="00EC262A">
        <w:rPr>
          <w:lang w:val="es-ES"/>
        </w:rPr>
        <w:tab/>
        <w:t xml:space="preserve">W(h, v) = w(h) w(v) / 2 </w:t>
      </w:r>
    </w:p>
    <w:p w:rsidR="00E91F87" w:rsidRPr="00EC262A" w:rsidRDefault="00E91F87" w:rsidP="00E91F87">
      <w:pPr>
        <w:rPr>
          <w:lang w:val="es-ES"/>
        </w:rPr>
      </w:pPr>
      <w:r w:rsidRPr="00EC262A">
        <w:rPr>
          <w:lang w:val="es-ES"/>
        </w:rPr>
        <w:t xml:space="preserve">Modo 2-4-8- DCT </w:t>
      </w:r>
    </w:p>
    <w:p w:rsidR="00E91F87" w:rsidRPr="00EC262A" w:rsidRDefault="00E91F87" w:rsidP="00E91F87">
      <w:pPr>
        <w:rPr>
          <w:lang w:val="es-ES"/>
        </w:rPr>
      </w:pPr>
      <w:r w:rsidRPr="00EC262A">
        <w:rPr>
          <w:lang w:val="es-ES"/>
        </w:rPr>
        <w:t xml:space="preserve">Para h = 0 y v = 0   W(h, v) = 1 / 4 </w:t>
      </w:r>
    </w:p>
    <w:p w:rsidR="00E91F87" w:rsidRPr="00EC262A" w:rsidRDefault="00E91F87" w:rsidP="00E91F87">
      <w:pPr>
        <w:rPr>
          <w:lang w:val="es-ES"/>
        </w:rPr>
      </w:pPr>
      <w:r w:rsidRPr="00EC262A">
        <w:rPr>
          <w:lang w:val="es-ES"/>
        </w:rPr>
        <w:t>Para v &lt; 4</w:t>
      </w:r>
      <w:r w:rsidRPr="00EC262A">
        <w:rPr>
          <w:lang w:val="es-ES"/>
        </w:rPr>
        <w:tab/>
      </w:r>
      <w:r w:rsidRPr="00EC262A">
        <w:rPr>
          <w:lang w:val="es-ES"/>
        </w:rPr>
        <w:tab/>
        <w:t xml:space="preserve">W(h, v) = w(h) w(2 v) / 2 </w:t>
      </w:r>
    </w:p>
    <w:p w:rsidR="00E91F87" w:rsidRPr="00EC262A" w:rsidRDefault="00E91F87" w:rsidP="00E91F87">
      <w:pPr>
        <w:rPr>
          <w:lang w:val="es-ES"/>
        </w:rPr>
      </w:pPr>
      <w:r w:rsidRPr="00EC262A">
        <w:rPr>
          <w:lang w:val="es-ES"/>
        </w:rPr>
        <w:t>Para otros</w:t>
      </w:r>
      <w:r w:rsidRPr="00EC262A">
        <w:rPr>
          <w:lang w:val="es-ES"/>
        </w:rPr>
        <w:tab/>
      </w:r>
      <w:r w:rsidRPr="00EC262A">
        <w:rPr>
          <w:lang w:val="es-ES"/>
        </w:rPr>
        <w:tab/>
        <w:t xml:space="preserve">W(h, v) = w(h) w(2 (v-4)) / 2 </w:t>
      </w:r>
    </w:p>
    <w:p w:rsidR="00E91F87" w:rsidRPr="00EC262A" w:rsidRDefault="00E91F87" w:rsidP="007D4788">
      <w:pPr>
        <w:keepNext/>
        <w:keepLines/>
        <w:rPr>
          <w:lang w:val="es-ES"/>
        </w:rPr>
      </w:pPr>
      <w:r w:rsidRPr="00EC262A">
        <w:rPr>
          <w:lang w:val="es-ES"/>
        </w:rPr>
        <w:lastRenderedPageBreak/>
        <w:t xml:space="preserve">donde: </w:t>
      </w:r>
    </w:p>
    <w:p w:rsidR="00E91F87" w:rsidRPr="00EC262A" w:rsidRDefault="00E91F87" w:rsidP="00E91F87">
      <w:pPr>
        <w:rPr>
          <w:lang w:val="es-ES"/>
        </w:rPr>
      </w:pPr>
      <w:r w:rsidRPr="00EC262A">
        <w:rPr>
          <w:lang w:val="es-ES"/>
        </w:rPr>
        <w:tab/>
        <w:t xml:space="preserve">w(0) = 1 </w:t>
      </w:r>
    </w:p>
    <w:p w:rsidR="00E91F87" w:rsidRPr="00EC262A" w:rsidRDefault="00E91F87" w:rsidP="00E91F87">
      <w:pPr>
        <w:rPr>
          <w:lang w:val="es-ES"/>
        </w:rPr>
      </w:pPr>
      <w:r w:rsidRPr="00EC262A">
        <w:rPr>
          <w:lang w:val="es-ES"/>
        </w:rPr>
        <w:tab/>
        <w:t xml:space="preserve">w(1) = CS4 / (4 × CS7 × CS2) </w:t>
      </w:r>
    </w:p>
    <w:p w:rsidR="00E91F87" w:rsidRPr="00EC262A" w:rsidRDefault="00E91F87" w:rsidP="00E91F87">
      <w:pPr>
        <w:rPr>
          <w:lang w:val="es-ES"/>
        </w:rPr>
      </w:pPr>
      <w:r w:rsidRPr="00EC262A">
        <w:rPr>
          <w:lang w:val="es-ES"/>
        </w:rPr>
        <w:tab/>
        <w:t xml:space="preserve">w(2) = CS4 / (2 × CS6) </w:t>
      </w:r>
    </w:p>
    <w:p w:rsidR="00E91F87" w:rsidRPr="00A45BAF" w:rsidRDefault="00E91F87" w:rsidP="00E91F87">
      <w:pPr>
        <w:rPr>
          <w:lang w:val="en-US"/>
        </w:rPr>
      </w:pPr>
      <w:r w:rsidRPr="00EC262A">
        <w:rPr>
          <w:lang w:val="es-ES"/>
        </w:rPr>
        <w:tab/>
      </w:r>
      <w:r w:rsidRPr="00A45BAF">
        <w:rPr>
          <w:lang w:val="en-US"/>
        </w:rPr>
        <w:t xml:space="preserve">w(3) = 1 / (2 × CS5) </w:t>
      </w:r>
    </w:p>
    <w:p w:rsidR="00E91F87" w:rsidRPr="00A45BAF" w:rsidRDefault="00E91F87" w:rsidP="00E91F87">
      <w:pPr>
        <w:rPr>
          <w:lang w:val="en-US"/>
        </w:rPr>
      </w:pPr>
      <w:r w:rsidRPr="00A45BAF">
        <w:rPr>
          <w:lang w:val="en-US"/>
        </w:rPr>
        <w:tab/>
        <w:t xml:space="preserve">w(4) = 7 / 8 </w:t>
      </w:r>
    </w:p>
    <w:p w:rsidR="00E91F87" w:rsidRPr="00A45BAF" w:rsidRDefault="00E91F87" w:rsidP="00E91F87">
      <w:pPr>
        <w:rPr>
          <w:lang w:val="en-US"/>
        </w:rPr>
      </w:pPr>
      <w:r w:rsidRPr="00A45BAF">
        <w:rPr>
          <w:lang w:val="en-US"/>
        </w:rPr>
        <w:tab/>
        <w:t xml:space="preserve">w(5) = CS4 / CS3 </w:t>
      </w:r>
    </w:p>
    <w:p w:rsidR="00E91F87" w:rsidRPr="00A45BAF" w:rsidRDefault="00E91F87" w:rsidP="00E91F87">
      <w:pPr>
        <w:rPr>
          <w:lang w:val="en-US"/>
        </w:rPr>
      </w:pPr>
      <w:r w:rsidRPr="00A45BAF">
        <w:rPr>
          <w:lang w:val="en-US"/>
        </w:rPr>
        <w:tab/>
        <w:t xml:space="preserve">w(6) = CS4 / CS2 </w:t>
      </w:r>
    </w:p>
    <w:p w:rsidR="00E91F87" w:rsidRPr="00EC262A" w:rsidRDefault="00E91F87" w:rsidP="00E91F87">
      <w:pPr>
        <w:rPr>
          <w:lang w:val="es-ES"/>
        </w:rPr>
      </w:pPr>
      <w:r w:rsidRPr="00A45BAF">
        <w:rPr>
          <w:lang w:val="en-US"/>
        </w:rPr>
        <w:tab/>
      </w:r>
      <w:r w:rsidRPr="00EC262A">
        <w:rPr>
          <w:lang w:val="es-ES"/>
        </w:rPr>
        <w:t xml:space="preserve">w(7) = CS4 / CS1 </w:t>
      </w:r>
    </w:p>
    <w:p w:rsidR="00E91F87" w:rsidRPr="00EC262A" w:rsidRDefault="00E91F87" w:rsidP="00E91F87">
      <w:pPr>
        <w:rPr>
          <w:lang w:val="es-ES"/>
        </w:rPr>
      </w:pPr>
      <w:r w:rsidRPr="00EC262A">
        <w:rPr>
          <w:lang w:val="es-ES"/>
        </w:rPr>
        <w:t>donde CSm = COS (m</w:t>
      </w:r>
      <w:r w:rsidRPr="00EC262A">
        <w:rPr>
          <w:lang w:val="es-ES"/>
        </w:rPr>
        <w:sym w:font="Symbol" w:char="F070"/>
      </w:r>
      <w:r w:rsidRPr="00EC262A">
        <w:rPr>
          <w:lang w:val="es-ES"/>
        </w:rPr>
        <w:t xml:space="preserve"> / 16) m = 1 a 7 </w:t>
      </w:r>
    </w:p>
    <w:p w:rsidR="00E91F87" w:rsidRPr="00EC262A" w:rsidRDefault="00E91F87" w:rsidP="00E91F87">
      <w:pPr>
        <w:pStyle w:val="Heading3"/>
        <w:rPr>
          <w:lang w:val="es-ES"/>
        </w:rPr>
      </w:pPr>
      <w:r w:rsidRPr="00EC262A">
        <w:rPr>
          <w:lang w:val="es-ES"/>
        </w:rPr>
        <w:t>2.2.3</w:t>
      </w:r>
      <w:r w:rsidRPr="00EC262A">
        <w:rPr>
          <w:lang w:val="es-ES"/>
        </w:rPr>
        <w:tab/>
        <w:t xml:space="preserve">Orden de salida </w:t>
      </w:r>
    </w:p>
    <w:p w:rsidR="00E91F87" w:rsidRPr="00EC262A" w:rsidRDefault="00E91F87" w:rsidP="00E91F87">
      <w:pPr>
        <w:rPr>
          <w:lang w:val="es-ES"/>
        </w:rPr>
      </w:pPr>
      <w:r w:rsidRPr="00EC262A">
        <w:rPr>
          <w:lang w:val="es-ES"/>
        </w:rPr>
        <w:t xml:space="preserve">La Fig. 27 muestra </w:t>
      </w:r>
      <w:r>
        <w:rPr>
          <w:lang w:val="es-ES"/>
        </w:rPr>
        <w:t>e</w:t>
      </w:r>
      <w:r w:rsidRPr="00EC262A">
        <w:rPr>
          <w:lang w:val="es-ES"/>
        </w:rPr>
        <w:t>l orden de salida de los coeficientes ponderados.</w:t>
      </w:r>
    </w:p>
    <w:p w:rsidR="00E91F87" w:rsidRPr="00EC262A" w:rsidRDefault="00E91F87" w:rsidP="00E91F87">
      <w:pPr>
        <w:pStyle w:val="FigureNo"/>
        <w:rPr>
          <w:lang w:val="es-ES"/>
        </w:rPr>
      </w:pPr>
      <w:r w:rsidRPr="00EC262A">
        <w:rPr>
          <w:lang w:val="es-ES"/>
        </w:rPr>
        <w:t>Figura 27</w:t>
      </w:r>
    </w:p>
    <w:p w:rsidR="00E91F87" w:rsidRPr="00EC262A" w:rsidRDefault="00E91F87" w:rsidP="00E91F87">
      <w:pPr>
        <w:pStyle w:val="Figuretitle"/>
        <w:rPr>
          <w:lang w:val="es-ES"/>
        </w:rPr>
      </w:pPr>
      <w:r w:rsidRPr="00EC262A">
        <w:rPr>
          <w:lang w:val="es-ES"/>
        </w:rPr>
        <w:t>Orden de salida del bloque DCT ponderado</w:t>
      </w:r>
    </w:p>
    <w:p w:rsidR="00E91F87" w:rsidRPr="00EC262A" w:rsidRDefault="00E87B50" w:rsidP="00E91F87">
      <w:pPr>
        <w:pStyle w:val="Figure"/>
        <w:rPr>
          <w:lang w:val="es-ES"/>
        </w:rPr>
      </w:pPr>
      <w:r w:rsidRPr="00EC262A">
        <w:rPr>
          <w:lang w:val="es-ES"/>
        </w:rPr>
        <w:object w:dxaOrig="7290" w:dyaOrig="3654">
          <v:shape id="_x0000_i1052" type="#_x0000_t75" style="width:343.8pt;height:173.4pt" o:ole="" o:allowoverlap="f">
            <v:imagedata r:id="rId70" o:title=""/>
          </v:shape>
          <o:OLEObject Type="Embed" ProgID="CorelDRAW.Graphic.14" ShapeID="_x0000_i1052" DrawAspect="Content" ObjectID="_1375688546" r:id="rId71"/>
        </w:object>
      </w:r>
    </w:p>
    <w:p w:rsidR="00E91F87" w:rsidRPr="00EC262A" w:rsidRDefault="00E91F87" w:rsidP="00E91F87">
      <w:pPr>
        <w:pStyle w:val="Heading3"/>
        <w:rPr>
          <w:lang w:val="es-ES"/>
        </w:rPr>
      </w:pPr>
      <w:r w:rsidRPr="00EC262A">
        <w:rPr>
          <w:lang w:val="es-ES"/>
        </w:rPr>
        <w:t>2.2.4</w:t>
      </w:r>
      <w:r w:rsidRPr="00EC262A">
        <w:rPr>
          <w:lang w:val="es-ES"/>
        </w:rPr>
        <w:tab/>
        <w:t>Tolerancia de DCT con ponderación</w:t>
      </w:r>
    </w:p>
    <w:p w:rsidR="00E91F87" w:rsidRPr="00EC262A" w:rsidRDefault="00E91F87" w:rsidP="00E91F87">
      <w:pPr>
        <w:rPr>
          <w:lang w:val="es-ES"/>
        </w:rPr>
      </w:pPr>
      <w:r w:rsidRPr="00EC262A">
        <w:rPr>
          <w:lang w:val="es-ES"/>
        </w:rPr>
        <w:t>El error de salida entre la DCT de referencia y la DCT probada debe satisfacer las tolerancias de los siguientes casos:</w:t>
      </w:r>
    </w:p>
    <w:p w:rsidR="00E91F87" w:rsidRPr="00EC262A" w:rsidRDefault="00E91F87" w:rsidP="00E91F87">
      <w:pPr>
        <w:pStyle w:val="enumlev1"/>
        <w:rPr>
          <w:lang w:val="es-ES"/>
        </w:rPr>
      </w:pPr>
      <w:r w:rsidRPr="00EC262A">
        <w:rPr>
          <w:lang w:val="es-ES"/>
        </w:rPr>
        <w:t>–</w:t>
      </w:r>
      <w:r w:rsidRPr="00EC262A">
        <w:rPr>
          <w:lang w:val="es-ES"/>
        </w:rPr>
        <w:tab/>
        <w:t>Probabilidad de aparición de error.</w:t>
      </w:r>
    </w:p>
    <w:p w:rsidR="00E91F87" w:rsidRPr="00EC262A" w:rsidRDefault="00E91F87" w:rsidP="00E91F87">
      <w:pPr>
        <w:pStyle w:val="enumlev1"/>
        <w:rPr>
          <w:lang w:val="es-ES"/>
        </w:rPr>
      </w:pPr>
      <w:r w:rsidRPr="00EC262A">
        <w:rPr>
          <w:lang w:val="es-ES"/>
        </w:rPr>
        <w:t>–</w:t>
      </w:r>
      <w:r w:rsidRPr="00EC262A">
        <w:rPr>
          <w:lang w:val="es-ES"/>
        </w:rPr>
        <w:tab/>
        <w:t>Errores cuadráticos medios para todos los coeficientes.</w:t>
      </w:r>
    </w:p>
    <w:p w:rsidR="00E91F87" w:rsidRPr="00EC262A" w:rsidRDefault="00E91F87" w:rsidP="00E91F87">
      <w:pPr>
        <w:pStyle w:val="enumlev1"/>
        <w:rPr>
          <w:lang w:val="es-ES"/>
        </w:rPr>
      </w:pPr>
      <w:r w:rsidRPr="00EC262A">
        <w:rPr>
          <w:lang w:val="es-ES"/>
        </w:rPr>
        <w:t>–</w:t>
      </w:r>
      <w:r w:rsidRPr="00EC262A">
        <w:rPr>
          <w:lang w:val="es-ES"/>
        </w:rPr>
        <w:tab/>
        <w:t>Máximo valor del error cuadrático medio para cada bloque DCT.</w:t>
      </w:r>
    </w:p>
    <w:p w:rsidR="00E91F87" w:rsidRPr="00EC262A" w:rsidRDefault="00E91F87" w:rsidP="00E91F87">
      <w:pPr>
        <w:pStyle w:val="enumlev1"/>
        <w:rPr>
          <w:lang w:val="es-ES"/>
        </w:rPr>
      </w:pPr>
      <w:r w:rsidRPr="00EC262A">
        <w:rPr>
          <w:lang w:val="es-ES"/>
        </w:rPr>
        <w:t>–</w:t>
      </w:r>
      <w:r w:rsidRPr="00EC262A">
        <w:rPr>
          <w:lang w:val="es-ES"/>
        </w:rPr>
        <w:tab/>
        <w:t>Todos los valores de los píxels de entrada de un bloque DCT son iguales.</w:t>
      </w:r>
    </w:p>
    <w:p w:rsidR="00E91F87" w:rsidRPr="00EC262A" w:rsidRDefault="00E91F87" w:rsidP="00E91F87">
      <w:pPr>
        <w:pStyle w:val="Heading2"/>
        <w:rPr>
          <w:lang w:val="es-ES"/>
        </w:rPr>
      </w:pPr>
      <w:r w:rsidRPr="00EC262A">
        <w:rPr>
          <w:lang w:val="es-ES"/>
        </w:rPr>
        <w:t>2.3</w:t>
      </w:r>
      <w:r w:rsidRPr="00EC262A">
        <w:rPr>
          <w:lang w:val="es-ES"/>
        </w:rPr>
        <w:tab/>
        <w:t>Cuantificación</w:t>
      </w:r>
    </w:p>
    <w:p w:rsidR="00E91F87" w:rsidRPr="00EC262A" w:rsidRDefault="00E91F87" w:rsidP="00E91F87">
      <w:pPr>
        <w:pStyle w:val="Heading3"/>
        <w:rPr>
          <w:lang w:val="es-ES"/>
        </w:rPr>
      </w:pPr>
      <w:r w:rsidRPr="00EC262A">
        <w:rPr>
          <w:lang w:val="es-ES"/>
        </w:rPr>
        <w:t>2.3.1</w:t>
      </w:r>
      <w:r w:rsidRPr="00EC262A">
        <w:rPr>
          <w:lang w:val="es-ES"/>
        </w:rPr>
        <w:tab/>
        <w:t>Introducción</w:t>
      </w:r>
    </w:p>
    <w:p w:rsidR="00E91F87" w:rsidRPr="00EC262A" w:rsidRDefault="00E91F87" w:rsidP="00E87B50">
      <w:pPr>
        <w:rPr>
          <w:lang w:val="es-ES"/>
        </w:rPr>
      </w:pPr>
      <w:r w:rsidRPr="00EC262A">
        <w:rPr>
          <w:lang w:val="es-ES"/>
        </w:rPr>
        <w:t>Los coeficientes ponderados de la DCT se cuantifican en primer lugar en palabras de 9 bits y a continuación se dividen por cuantificación a fin de limitar la cantidad de datos en un segmento de vídeo a cinco macrobloques comprimidos.</w:t>
      </w:r>
    </w:p>
    <w:p w:rsidR="00E91F87" w:rsidRPr="00EC262A" w:rsidRDefault="00E91F87" w:rsidP="00E91F87">
      <w:pPr>
        <w:pStyle w:val="Heading3"/>
        <w:rPr>
          <w:lang w:val="es-ES"/>
        </w:rPr>
      </w:pPr>
      <w:r w:rsidRPr="00EC262A">
        <w:rPr>
          <w:lang w:val="es-ES"/>
        </w:rPr>
        <w:lastRenderedPageBreak/>
        <w:t>2.3.2</w:t>
      </w:r>
      <w:r w:rsidRPr="00EC262A">
        <w:rPr>
          <w:lang w:val="es-ES"/>
        </w:rPr>
        <w:tab/>
        <w:t>Asignación de bits para la cuantificación</w:t>
      </w:r>
    </w:p>
    <w:p w:rsidR="00E91F87" w:rsidRPr="00EC262A" w:rsidRDefault="00E91F87" w:rsidP="00E91F87">
      <w:pPr>
        <w:rPr>
          <w:lang w:val="es-ES"/>
        </w:rPr>
      </w:pPr>
      <w:r w:rsidRPr="00EC262A">
        <w:rPr>
          <w:lang w:val="es-ES"/>
        </w:rPr>
        <w:t>Los coeficientes ponderados de la DCT se representan como sigue:</w:t>
      </w:r>
    </w:p>
    <w:p w:rsidR="00E91F87" w:rsidRPr="00EC262A" w:rsidRDefault="00E91F87" w:rsidP="00E91F87">
      <w:pPr>
        <w:rPr>
          <w:lang w:val="es-ES"/>
        </w:rPr>
      </w:pPr>
      <w:r w:rsidRPr="00EC262A">
        <w:rPr>
          <w:lang w:val="es-ES"/>
        </w:rPr>
        <w:t>Valor del coeficiente DC (9</w:t>
      </w:r>
      <w:r>
        <w:rPr>
          <w:lang w:val="es-ES"/>
        </w:rPr>
        <w:t xml:space="preserve"> </w:t>
      </w:r>
      <w:r w:rsidRPr="00EC262A">
        <w:rPr>
          <w:lang w:val="es-ES"/>
        </w:rPr>
        <w:t>bits):</w:t>
      </w:r>
    </w:p>
    <w:p w:rsidR="00E91F87" w:rsidRPr="00EC262A" w:rsidRDefault="00E91F87" w:rsidP="00E91F87">
      <w:pPr>
        <w:rPr>
          <w:lang w:val="es-ES"/>
        </w:rPr>
      </w:pPr>
      <w:r w:rsidRPr="00EC262A">
        <w:rPr>
          <w:lang w:val="es-ES"/>
        </w:rPr>
        <w:t xml:space="preserve">b8 b7 b6 b5 b4 b3 b2 b1 b0 </w:t>
      </w:r>
    </w:p>
    <w:p w:rsidR="00E91F87" w:rsidRPr="00EC262A" w:rsidRDefault="00E91F87" w:rsidP="00E91F87">
      <w:pPr>
        <w:rPr>
          <w:lang w:val="es-ES"/>
        </w:rPr>
      </w:pPr>
      <w:r w:rsidRPr="00EC262A">
        <w:rPr>
          <w:lang w:val="es-ES"/>
        </w:rPr>
        <w:t xml:space="preserve">complemento a dos (–255 a 255) </w:t>
      </w:r>
    </w:p>
    <w:p w:rsidR="00E91F87" w:rsidRPr="00EC262A" w:rsidRDefault="00E91F87" w:rsidP="00E91F87">
      <w:pPr>
        <w:rPr>
          <w:lang w:val="es-ES"/>
        </w:rPr>
      </w:pPr>
      <w:r w:rsidRPr="00EC262A">
        <w:rPr>
          <w:lang w:val="es-ES"/>
        </w:rPr>
        <w:t xml:space="preserve">valor del coeficiente AC (10 bits): </w:t>
      </w:r>
    </w:p>
    <w:p w:rsidR="00E91F87" w:rsidRPr="00A45BAF" w:rsidRDefault="00E91F87" w:rsidP="00E91F87">
      <w:pPr>
        <w:rPr>
          <w:lang w:val="en-US"/>
        </w:rPr>
      </w:pPr>
      <w:r w:rsidRPr="00A45BAF">
        <w:rPr>
          <w:lang w:val="en-US"/>
        </w:rPr>
        <w:t xml:space="preserve">s b8 b7 b6 b5 b4 b3 b2 b1 b0 </w:t>
      </w:r>
    </w:p>
    <w:p w:rsidR="00E91F87" w:rsidRPr="00EC262A" w:rsidRDefault="00E91F87" w:rsidP="00E91F87">
      <w:pPr>
        <w:rPr>
          <w:lang w:val="es-ES"/>
        </w:rPr>
      </w:pPr>
      <w:r w:rsidRPr="00EC262A">
        <w:rPr>
          <w:lang w:val="es-ES"/>
        </w:rPr>
        <w:t xml:space="preserve">1 bit de signo + 9 bits con el valor absoluto (–511 a 511). </w:t>
      </w:r>
    </w:p>
    <w:p w:rsidR="00E91F87" w:rsidRPr="00EC262A" w:rsidRDefault="00E91F87" w:rsidP="00E91F87">
      <w:pPr>
        <w:pStyle w:val="Heading3"/>
        <w:rPr>
          <w:lang w:val="es-ES"/>
        </w:rPr>
      </w:pPr>
      <w:r w:rsidRPr="00EC262A">
        <w:rPr>
          <w:lang w:val="es-ES"/>
        </w:rPr>
        <w:t>2.3.3</w:t>
      </w:r>
      <w:r w:rsidRPr="00EC262A">
        <w:rPr>
          <w:lang w:val="es-ES"/>
        </w:rPr>
        <w:tab/>
        <w:t>Número de clase</w:t>
      </w:r>
    </w:p>
    <w:p w:rsidR="00E91F87" w:rsidRPr="00EC262A" w:rsidRDefault="00E91F87" w:rsidP="00E91F87">
      <w:pPr>
        <w:rPr>
          <w:lang w:val="es-ES"/>
        </w:rPr>
      </w:pPr>
      <w:r w:rsidRPr="00EC262A">
        <w:rPr>
          <w:lang w:val="es-ES"/>
        </w:rPr>
        <w:t>Cada bloque DCT se clasificará en cuatro clases según las definiciones indicadas en el Cuadro 21. Para seleccionar los pasos de cuantificación se utiliza el número de clase. Tanto c1 como c0 expresan el número de clase y se almacenan en el coeficiente DC de los bloques DCT comprimidos, como se describe en el § 2.5. Como referencia, el Cuadro 22 muestra un ejemplo de la clasificación.</w:t>
      </w:r>
    </w:p>
    <w:p w:rsidR="00E91F87" w:rsidRPr="00EC262A" w:rsidRDefault="00E91F87" w:rsidP="00E91F87">
      <w:pPr>
        <w:pStyle w:val="Heading3"/>
        <w:rPr>
          <w:lang w:val="es-ES"/>
        </w:rPr>
      </w:pPr>
      <w:r w:rsidRPr="00EC262A">
        <w:rPr>
          <w:lang w:val="es-ES"/>
        </w:rPr>
        <w:t>2.3.4</w:t>
      </w:r>
      <w:r w:rsidRPr="00EC262A">
        <w:rPr>
          <w:lang w:val="es-ES"/>
        </w:rPr>
        <w:tab/>
        <w:t>Reducción inicial</w:t>
      </w:r>
    </w:p>
    <w:p w:rsidR="00E91F87" w:rsidRPr="00EC262A" w:rsidRDefault="00E91F87" w:rsidP="007D4788">
      <w:pPr>
        <w:rPr>
          <w:lang w:val="es-ES"/>
        </w:rPr>
      </w:pPr>
      <w:r w:rsidRPr="00EC262A">
        <w:rPr>
          <w:lang w:val="es-ES"/>
        </w:rPr>
        <w:t xml:space="preserve">La </w:t>
      </w:r>
      <w:r w:rsidR="007D4788">
        <w:rPr>
          <w:lang w:val="es-ES"/>
        </w:rPr>
        <w:t>r</w:t>
      </w:r>
      <w:r w:rsidRPr="00EC262A">
        <w:rPr>
          <w:lang w:val="es-ES"/>
        </w:rPr>
        <w:t>educción inicial es una operación para transformar los coeficientes AC de 10 bits en coeficientes de 9 bits. La reducción inicial se realizará como sigue:</w:t>
      </w:r>
    </w:p>
    <w:p w:rsidR="00E91F87" w:rsidRPr="00EC262A" w:rsidRDefault="00E91F87" w:rsidP="00E91F87">
      <w:pPr>
        <w:pStyle w:val="enumlev1"/>
        <w:rPr>
          <w:lang w:val="es-ES"/>
        </w:rPr>
      </w:pPr>
      <w:r w:rsidRPr="00EC262A">
        <w:rPr>
          <w:lang w:val="es-ES"/>
        </w:rPr>
        <w:t xml:space="preserve">Para el número de clase = 0, 1, 2 </w:t>
      </w:r>
    </w:p>
    <w:p w:rsidR="00E91F87" w:rsidRPr="00EC262A" w:rsidRDefault="00E91F87" w:rsidP="00E91F87">
      <w:pPr>
        <w:pStyle w:val="enumlev1"/>
        <w:rPr>
          <w:lang w:val="es-ES"/>
        </w:rPr>
      </w:pPr>
      <w:r w:rsidRPr="00EC262A">
        <w:rPr>
          <w:lang w:val="es-ES"/>
        </w:rPr>
        <w:t xml:space="preserve">datos de entrada s b8 b7 b6 b5 b4 b3 b2 b1 b0 </w:t>
      </w:r>
    </w:p>
    <w:p w:rsidR="00E91F87" w:rsidRPr="00EC262A" w:rsidRDefault="00E91F87" w:rsidP="00E91F87">
      <w:pPr>
        <w:pStyle w:val="enumlev1"/>
        <w:rPr>
          <w:lang w:val="es-ES"/>
        </w:rPr>
      </w:pPr>
      <w:r w:rsidRPr="00EC262A">
        <w:rPr>
          <w:lang w:val="es-ES"/>
        </w:rPr>
        <w:t xml:space="preserve">datos de salida s b7 b6 b5 b4 b3 b2 b1 b0 </w:t>
      </w:r>
    </w:p>
    <w:p w:rsidR="00E91F87" w:rsidRPr="00EC262A" w:rsidRDefault="00E91F87" w:rsidP="00E91F87">
      <w:pPr>
        <w:pStyle w:val="enumlev1"/>
        <w:rPr>
          <w:lang w:val="es-ES"/>
        </w:rPr>
      </w:pPr>
      <w:r w:rsidRPr="00EC262A">
        <w:rPr>
          <w:lang w:val="es-ES"/>
        </w:rPr>
        <w:t xml:space="preserve">Para el número de clase = 3 </w:t>
      </w:r>
    </w:p>
    <w:p w:rsidR="00E91F87" w:rsidRPr="00EC262A" w:rsidRDefault="00E91F87" w:rsidP="00E91F87">
      <w:pPr>
        <w:pStyle w:val="enumlev1"/>
        <w:rPr>
          <w:lang w:val="es-ES"/>
        </w:rPr>
      </w:pPr>
      <w:r w:rsidRPr="00EC262A">
        <w:rPr>
          <w:lang w:val="es-ES"/>
        </w:rPr>
        <w:t xml:space="preserve">datos de entrada s b8 b7 b6 b5 b4 b3 b2 b1 b0 </w:t>
      </w:r>
    </w:p>
    <w:p w:rsidR="00E91F87" w:rsidRPr="00EC262A" w:rsidRDefault="00E91F87" w:rsidP="00E91F87">
      <w:pPr>
        <w:pStyle w:val="enumlev1"/>
        <w:rPr>
          <w:lang w:val="es-ES"/>
        </w:rPr>
      </w:pPr>
      <w:r w:rsidRPr="00EC262A">
        <w:rPr>
          <w:lang w:val="es-ES"/>
        </w:rPr>
        <w:t xml:space="preserve">datos de salida s b8 b7 b6 b5 b4 b3 b2 b1 </w:t>
      </w:r>
    </w:p>
    <w:p w:rsidR="00E91F87" w:rsidRPr="00EC262A" w:rsidRDefault="00E91F87" w:rsidP="00E91F87">
      <w:pPr>
        <w:pStyle w:val="TableNo"/>
        <w:rPr>
          <w:lang w:val="es-ES"/>
        </w:rPr>
      </w:pPr>
      <w:r w:rsidRPr="00EC262A">
        <w:rPr>
          <w:lang w:val="es-ES"/>
        </w:rPr>
        <w:t>CUADRO 21</w:t>
      </w:r>
    </w:p>
    <w:p w:rsidR="00E91F87" w:rsidRPr="00EC262A" w:rsidRDefault="00E91F87" w:rsidP="00E91F87">
      <w:pPr>
        <w:pStyle w:val="Tabletitle"/>
        <w:rPr>
          <w:lang w:val="es-ES"/>
        </w:rPr>
      </w:pPr>
      <w:r w:rsidRPr="00EC262A">
        <w:rPr>
          <w:lang w:val="es-ES"/>
        </w:rPr>
        <w:t>Número de clase y bloque DCT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839"/>
        <w:gridCol w:w="840"/>
        <w:gridCol w:w="2462"/>
        <w:gridCol w:w="2958"/>
      </w:tblGrid>
      <w:tr w:rsidR="00E91F87" w:rsidRPr="00EC262A" w:rsidTr="005E3ABF">
        <w:trPr>
          <w:jc w:val="center"/>
        </w:trPr>
        <w:tc>
          <w:tcPr>
            <w:tcW w:w="2376" w:type="dxa"/>
            <w:gridSpan w:val="3"/>
            <w:vAlign w:val="center"/>
          </w:tcPr>
          <w:p w:rsidR="00E91F87" w:rsidRPr="00EC262A" w:rsidRDefault="00E91F87" w:rsidP="005E3ABF">
            <w:pPr>
              <w:pStyle w:val="Tablehead"/>
              <w:rPr>
                <w:lang w:val="es-ES"/>
              </w:rPr>
            </w:pPr>
            <w:r w:rsidRPr="00EC262A">
              <w:rPr>
                <w:lang w:val="es-ES"/>
              </w:rPr>
              <w:t>Número de clase</w:t>
            </w:r>
          </w:p>
        </w:tc>
        <w:tc>
          <w:tcPr>
            <w:tcW w:w="5112" w:type="dxa"/>
            <w:gridSpan w:val="2"/>
            <w:vAlign w:val="center"/>
          </w:tcPr>
          <w:p w:rsidR="00E91F87" w:rsidRPr="00EC262A" w:rsidRDefault="00E91F87" w:rsidP="005E3ABF">
            <w:pPr>
              <w:pStyle w:val="Tablehead"/>
              <w:rPr>
                <w:lang w:val="es-ES"/>
              </w:rPr>
            </w:pPr>
            <w:r w:rsidRPr="00EC262A">
              <w:rPr>
                <w:lang w:val="es-ES"/>
              </w:rPr>
              <w:t>Bloque DCT</w:t>
            </w:r>
          </w:p>
        </w:tc>
      </w:tr>
      <w:tr w:rsidR="00E91F87" w:rsidRPr="00F85D38" w:rsidTr="003E49AF">
        <w:trPr>
          <w:jc w:val="center"/>
        </w:trPr>
        <w:tc>
          <w:tcPr>
            <w:tcW w:w="792" w:type="dxa"/>
            <w:tcBorders>
              <w:top w:val="nil"/>
            </w:tcBorders>
            <w:vAlign w:val="bottom"/>
          </w:tcPr>
          <w:p w:rsidR="00E91F87" w:rsidRPr="00EC262A" w:rsidRDefault="00E91F87" w:rsidP="003E49AF">
            <w:pPr>
              <w:pStyle w:val="Tabletext"/>
              <w:jc w:val="center"/>
              <w:rPr>
                <w:lang w:val="es-ES"/>
              </w:rPr>
            </w:pPr>
          </w:p>
        </w:tc>
        <w:tc>
          <w:tcPr>
            <w:tcW w:w="792" w:type="dxa"/>
            <w:vAlign w:val="bottom"/>
          </w:tcPr>
          <w:p w:rsidR="00E91F87" w:rsidRPr="00EC262A" w:rsidRDefault="00E91F87" w:rsidP="003E49AF">
            <w:pPr>
              <w:pStyle w:val="Tabletext"/>
              <w:jc w:val="center"/>
              <w:rPr>
                <w:lang w:val="es-ES"/>
              </w:rPr>
            </w:pPr>
            <w:r w:rsidRPr="00EC262A">
              <w:rPr>
                <w:lang w:val="es-ES"/>
              </w:rPr>
              <w:t>c1</w:t>
            </w:r>
          </w:p>
        </w:tc>
        <w:tc>
          <w:tcPr>
            <w:tcW w:w="792" w:type="dxa"/>
            <w:vAlign w:val="bottom"/>
          </w:tcPr>
          <w:p w:rsidR="00E91F87" w:rsidRPr="00EC262A" w:rsidRDefault="00E91F87" w:rsidP="003E49AF">
            <w:pPr>
              <w:pStyle w:val="Tabletext"/>
              <w:jc w:val="center"/>
              <w:rPr>
                <w:lang w:val="es-ES"/>
              </w:rPr>
            </w:pPr>
            <w:r w:rsidRPr="00EC262A">
              <w:rPr>
                <w:lang w:val="es-ES"/>
              </w:rPr>
              <w:t>c0</w:t>
            </w:r>
          </w:p>
        </w:tc>
        <w:tc>
          <w:tcPr>
            <w:tcW w:w="2322" w:type="dxa"/>
            <w:vAlign w:val="bottom"/>
          </w:tcPr>
          <w:p w:rsidR="00E91F87" w:rsidRPr="00EC262A" w:rsidRDefault="00E91F87" w:rsidP="003E49AF">
            <w:pPr>
              <w:pStyle w:val="Tabletext"/>
              <w:jc w:val="center"/>
              <w:rPr>
                <w:lang w:val="es-ES"/>
              </w:rPr>
            </w:pPr>
            <w:r w:rsidRPr="00EC262A">
              <w:rPr>
                <w:lang w:val="es-ES"/>
              </w:rPr>
              <w:t>Ruidos de cuantificación</w:t>
            </w:r>
          </w:p>
        </w:tc>
        <w:tc>
          <w:tcPr>
            <w:tcW w:w="2790" w:type="dxa"/>
            <w:vAlign w:val="center"/>
          </w:tcPr>
          <w:p w:rsidR="00E91F87" w:rsidRPr="00EC262A" w:rsidRDefault="00E91F87" w:rsidP="00F8507A">
            <w:pPr>
              <w:pStyle w:val="Tabletext"/>
              <w:jc w:val="center"/>
              <w:rPr>
                <w:lang w:val="es-ES"/>
              </w:rPr>
            </w:pPr>
            <w:r w:rsidRPr="00EC262A">
              <w:rPr>
                <w:lang w:val="es-ES"/>
              </w:rPr>
              <w:t>Máximo valor absoluto</w:t>
            </w:r>
            <w:r w:rsidR="00F8507A">
              <w:rPr>
                <w:lang w:val="es-ES"/>
              </w:rPr>
              <w:br/>
            </w:r>
            <w:r w:rsidRPr="00EC262A">
              <w:rPr>
                <w:lang w:val="es-ES"/>
              </w:rPr>
              <w:t>del coeficiente AC</w:t>
            </w:r>
          </w:p>
        </w:tc>
      </w:tr>
      <w:tr w:rsidR="00E91F87" w:rsidRPr="00EC262A" w:rsidTr="005E3ABF">
        <w:trPr>
          <w:jc w:val="center"/>
        </w:trPr>
        <w:tc>
          <w:tcPr>
            <w:tcW w:w="792" w:type="dxa"/>
            <w:vAlign w:val="center"/>
          </w:tcPr>
          <w:p w:rsidR="00E91F87" w:rsidRPr="00EC262A" w:rsidRDefault="00E91F87" w:rsidP="00DA6E49">
            <w:pPr>
              <w:pStyle w:val="Tabletext"/>
              <w:jc w:val="center"/>
              <w:rPr>
                <w:lang w:val="es-ES"/>
              </w:rPr>
            </w:pPr>
            <w:r w:rsidRPr="00EC262A">
              <w:rPr>
                <w:lang w:val="es-ES"/>
              </w:rPr>
              <w:t>0</w:t>
            </w:r>
          </w:p>
        </w:tc>
        <w:tc>
          <w:tcPr>
            <w:tcW w:w="792" w:type="dxa"/>
            <w:vAlign w:val="center"/>
          </w:tcPr>
          <w:p w:rsidR="00E91F87" w:rsidRPr="00EC262A" w:rsidRDefault="00E91F87" w:rsidP="00DA6E49">
            <w:pPr>
              <w:pStyle w:val="Tabletext"/>
              <w:jc w:val="center"/>
              <w:rPr>
                <w:lang w:val="es-ES"/>
              </w:rPr>
            </w:pPr>
            <w:r w:rsidRPr="00EC262A">
              <w:rPr>
                <w:lang w:val="es-ES"/>
              </w:rPr>
              <w:t>0</w:t>
            </w:r>
          </w:p>
        </w:tc>
        <w:tc>
          <w:tcPr>
            <w:tcW w:w="792" w:type="dxa"/>
            <w:vAlign w:val="center"/>
          </w:tcPr>
          <w:p w:rsidR="00E91F87" w:rsidRPr="00EC262A" w:rsidRDefault="00E91F87" w:rsidP="00DA6E49">
            <w:pPr>
              <w:pStyle w:val="Tabletext"/>
              <w:jc w:val="center"/>
              <w:rPr>
                <w:lang w:val="es-ES"/>
              </w:rPr>
            </w:pPr>
            <w:r w:rsidRPr="00EC262A">
              <w:rPr>
                <w:lang w:val="es-ES"/>
              </w:rPr>
              <w:t>0</w:t>
            </w:r>
          </w:p>
        </w:tc>
        <w:tc>
          <w:tcPr>
            <w:tcW w:w="2322" w:type="dxa"/>
            <w:vAlign w:val="center"/>
          </w:tcPr>
          <w:p w:rsidR="00E91F87" w:rsidRPr="00EC262A" w:rsidRDefault="00E91F87" w:rsidP="00DA6E49">
            <w:pPr>
              <w:pStyle w:val="Tabletext"/>
              <w:jc w:val="center"/>
              <w:rPr>
                <w:lang w:val="es-ES"/>
              </w:rPr>
            </w:pPr>
            <w:r w:rsidRPr="00EC262A">
              <w:rPr>
                <w:lang w:val="es-ES"/>
              </w:rPr>
              <w:t>Visible</w:t>
            </w:r>
          </w:p>
        </w:tc>
        <w:tc>
          <w:tcPr>
            <w:tcW w:w="2790" w:type="dxa"/>
            <w:vMerge w:val="restart"/>
            <w:vAlign w:val="center"/>
          </w:tcPr>
          <w:p w:rsidR="00E91F87" w:rsidRPr="00EC262A" w:rsidRDefault="00E91F87" w:rsidP="00DA6E49">
            <w:pPr>
              <w:pStyle w:val="Tabletext"/>
              <w:jc w:val="center"/>
              <w:rPr>
                <w:lang w:val="es-ES"/>
              </w:rPr>
            </w:pPr>
            <w:r w:rsidRPr="00EC262A">
              <w:rPr>
                <w:lang w:val="es-ES"/>
              </w:rPr>
              <w:t>255 o menor</w:t>
            </w:r>
          </w:p>
        </w:tc>
      </w:tr>
      <w:tr w:rsidR="00E91F87" w:rsidRPr="00EC262A" w:rsidTr="005E3ABF">
        <w:trPr>
          <w:jc w:val="center"/>
        </w:trPr>
        <w:tc>
          <w:tcPr>
            <w:tcW w:w="792" w:type="dxa"/>
            <w:vAlign w:val="center"/>
          </w:tcPr>
          <w:p w:rsidR="00E91F87" w:rsidRPr="00EC262A" w:rsidRDefault="00E91F87" w:rsidP="00DA6E49">
            <w:pPr>
              <w:pStyle w:val="Tabletext"/>
              <w:jc w:val="center"/>
              <w:rPr>
                <w:lang w:val="es-ES"/>
              </w:rPr>
            </w:pPr>
            <w:r w:rsidRPr="00EC262A">
              <w:rPr>
                <w:lang w:val="es-ES"/>
              </w:rPr>
              <w:t>1</w:t>
            </w:r>
          </w:p>
        </w:tc>
        <w:tc>
          <w:tcPr>
            <w:tcW w:w="792" w:type="dxa"/>
            <w:vAlign w:val="center"/>
          </w:tcPr>
          <w:p w:rsidR="00E91F87" w:rsidRPr="00EC262A" w:rsidRDefault="00E91F87" w:rsidP="00DA6E49">
            <w:pPr>
              <w:pStyle w:val="Tabletext"/>
              <w:jc w:val="center"/>
              <w:rPr>
                <w:lang w:val="es-ES"/>
              </w:rPr>
            </w:pPr>
            <w:r w:rsidRPr="00EC262A">
              <w:rPr>
                <w:lang w:val="es-ES"/>
              </w:rPr>
              <w:t>0</w:t>
            </w:r>
          </w:p>
        </w:tc>
        <w:tc>
          <w:tcPr>
            <w:tcW w:w="792" w:type="dxa"/>
            <w:vAlign w:val="center"/>
          </w:tcPr>
          <w:p w:rsidR="00E91F87" w:rsidRPr="00EC262A" w:rsidRDefault="00E91F87" w:rsidP="00DA6E49">
            <w:pPr>
              <w:pStyle w:val="Tabletext"/>
              <w:jc w:val="center"/>
              <w:rPr>
                <w:lang w:val="es-ES"/>
              </w:rPr>
            </w:pPr>
            <w:r w:rsidRPr="00EC262A">
              <w:rPr>
                <w:lang w:val="es-ES"/>
              </w:rPr>
              <w:t>1</w:t>
            </w:r>
          </w:p>
        </w:tc>
        <w:tc>
          <w:tcPr>
            <w:tcW w:w="2322" w:type="dxa"/>
            <w:vAlign w:val="center"/>
          </w:tcPr>
          <w:p w:rsidR="00E91F87" w:rsidRPr="00EC262A" w:rsidRDefault="00E91F87" w:rsidP="00DA6E49">
            <w:pPr>
              <w:pStyle w:val="Tabletext"/>
              <w:jc w:val="center"/>
              <w:rPr>
                <w:lang w:val="es-ES"/>
              </w:rPr>
            </w:pPr>
            <w:r w:rsidRPr="00EC262A">
              <w:rPr>
                <w:lang w:val="es-ES"/>
              </w:rPr>
              <w:t>Menor que clase 0</w:t>
            </w:r>
          </w:p>
        </w:tc>
        <w:tc>
          <w:tcPr>
            <w:tcW w:w="2790" w:type="dxa"/>
            <w:vMerge/>
            <w:vAlign w:val="center"/>
          </w:tcPr>
          <w:p w:rsidR="00E91F87" w:rsidRPr="00EC262A" w:rsidRDefault="00E91F87" w:rsidP="00DA6E49">
            <w:pPr>
              <w:pStyle w:val="Tabletext"/>
              <w:jc w:val="center"/>
              <w:rPr>
                <w:lang w:val="es-ES"/>
              </w:rPr>
            </w:pPr>
          </w:p>
        </w:tc>
      </w:tr>
      <w:tr w:rsidR="00E91F87" w:rsidRPr="00EC262A" w:rsidTr="005E3ABF">
        <w:trPr>
          <w:jc w:val="center"/>
        </w:trPr>
        <w:tc>
          <w:tcPr>
            <w:tcW w:w="792" w:type="dxa"/>
            <w:vAlign w:val="center"/>
          </w:tcPr>
          <w:p w:rsidR="00E91F87" w:rsidRPr="00EC262A" w:rsidRDefault="00E91F87" w:rsidP="00DA6E49">
            <w:pPr>
              <w:pStyle w:val="Tabletext"/>
              <w:jc w:val="center"/>
              <w:rPr>
                <w:lang w:val="es-ES"/>
              </w:rPr>
            </w:pPr>
            <w:r w:rsidRPr="00EC262A">
              <w:rPr>
                <w:lang w:val="es-ES"/>
              </w:rPr>
              <w:t>2</w:t>
            </w:r>
          </w:p>
        </w:tc>
        <w:tc>
          <w:tcPr>
            <w:tcW w:w="792" w:type="dxa"/>
            <w:vAlign w:val="center"/>
          </w:tcPr>
          <w:p w:rsidR="00E91F87" w:rsidRPr="00EC262A" w:rsidRDefault="00E91F87" w:rsidP="00DA6E49">
            <w:pPr>
              <w:pStyle w:val="Tabletext"/>
              <w:jc w:val="center"/>
              <w:rPr>
                <w:lang w:val="es-ES"/>
              </w:rPr>
            </w:pPr>
            <w:r w:rsidRPr="00EC262A">
              <w:rPr>
                <w:lang w:val="es-ES"/>
              </w:rPr>
              <w:t>1</w:t>
            </w:r>
          </w:p>
        </w:tc>
        <w:tc>
          <w:tcPr>
            <w:tcW w:w="792" w:type="dxa"/>
            <w:vAlign w:val="center"/>
          </w:tcPr>
          <w:p w:rsidR="00E91F87" w:rsidRPr="00EC262A" w:rsidRDefault="00E91F87" w:rsidP="00DA6E49">
            <w:pPr>
              <w:pStyle w:val="Tabletext"/>
              <w:jc w:val="center"/>
              <w:rPr>
                <w:lang w:val="es-ES"/>
              </w:rPr>
            </w:pPr>
            <w:r w:rsidRPr="00EC262A">
              <w:rPr>
                <w:lang w:val="es-ES"/>
              </w:rPr>
              <w:t>0</w:t>
            </w:r>
          </w:p>
        </w:tc>
        <w:tc>
          <w:tcPr>
            <w:tcW w:w="2322" w:type="dxa"/>
            <w:vAlign w:val="center"/>
          </w:tcPr>
          <w:p w:rsidR="00E91F87" w:rsidRPr="00EC262A" w:rsidRDefault="00E91F87" w:rsidP="00DA6E49">
            <w:pPr>
              <w:pStyle w:val="Tabletext"/>
              <w:jc w:val="center"/>
              <w:rPr>
                <w:lang w:val="es-ES"/>
              </w:rPr>
            </w:pPr>
            <w:r w:rsidRPr="00EC262A">
              <w:rPr>
                <w:lang w:val="es-ES"/>
              </w:rPr>
              <w:t>Menor que clase 1</w:t>
            </w:r>
          </w:p>
        </w:tc>
        <w:tc>
          <w:tcPr>
            <w:tcW w:w="2790" w:type="dxa"/>
            <w:vMerge/>
            <w:vAlign w:val="center"/>
          </w:tcPr>
          <w:p w:rsidR="00E91F87" w:rsidRPr="00EC262A" w:rsidRDefault="00E91F87" w:rsidP="00DA6E49">
            <w:pPr>
              <w:pStyle w:val="Tabletext"/>
              <w:jc w:val="center"/>
              <w:rPr>
                <w:lang w:val="es-ES"/>
              </w:rPr>
            </w:pPr>
          </w:p>
        </w:tc>
      </w:tr>
      <w:tr w:rsidR="00E91F87" w:rsidRPr="00EC262A" w:rsidTr="005E3ABF">
        <w:trPr>
          <w:jc w:val="center"/>
        </w:trPr>
        <w:tc>
          <w:tcPr>
            <w:tcW w:w="792" w:type="dxa"/>
            <w:vMerge w:val="restart"/>
            <w:vAlign w:val="center"/>
          </w:tcPr>
          <w:p w:rsidR="00E91F87" w:rsidRPr="00EC262A" w:rsidRDefault="00E91F87" w:rsidP="00DA6E49">
            <w:pPr>
              <w:pStyle w:val="Tabletext"/>
              <w:jc w:val="center"/>
              <w:rPr>
                <w:lang w:val="es-ES"/>
              </w:rPr>
            </w:pPr>
            <w:r w:rsidRPr="00EC262A">
              <w:rPr>
                <w:lang w:val="es-ES"/>
              </w:rPr>
              <w:t>3</w:t>
            </w:r>
          </w:p>
        </w:tc>
        <w:tc>
          <w:tcPr>
            <w:tcW w:w="792" w:type="dxa"/>
            <w:vMerge w:val="restart"/>
            <w:vAlign w:val="center"/>
          </w:tcPr>
          <w:p w:rsidR="00E91F87" w:rsidRPr="00EC262A" w:rsidRDefault="00E91F87" w:rsidP="00DA6E49">
            <w:pPr>
              <w:pStyle w:val="Tabletext"/>
              <w:jc w:val="center"/>
              <w:rPr>
                <w:lang w:val="es-ES"/>
              </w:rPr>
            </w:pPr>
            <w:r w:rsidRPr="00EC262A">
              <w:rPr>
                <w:lang w:val="es-ES"/>
              </w:rPr>
              <w:t>1</w:t>
            </w:r>
          </w:p>
        </w:tc>
        <w:tc>
          <w:tcPr>
            <w:tcW w:w="792" w:type="dxa"/>
            <w:vMerge w:val="restart"/>
            <w:vAlign w:val="center"/>
          </w:tcPr>
          <w:p w:rsidR="00E91F87" w:rsidRPr="00EC262A" w:rsidRDefault="00E91F87" w:rsidP="00DA6E49">
            <w:pPr>
              <w:pStyle w:val="Tabletext"/>
              <w:jc w:val="center"/>
              <w:rPr>
                <w:lang w:val="es-ES"/>
              </w:rPr>
            </w:pPr>
            <w:r w:rsidRPr="00EC262A">
              <w:rPr>
                <w:lang w:val="es-ES"/>
              </w:rPr>
              <w:t>1</w:t>
            </w:r>
          </w:p>
        </w:tc>
        <w:tc>
          <w:tcPr>
            <w:tcW w:w="2322" w:type="dxa"/>
            <w:vAlign w:val="center"/>
          </w:tcPr>
          <w:p w:rsidR="00E91F87" w:rsidRPr="00EC262A" w:rsidRDefault="00E91F87" w:rsidP="00DA6E49">
            <w:pPr>
              <w:pStyle w:val="Tabletext"/>
              <w:jc w:val="center"/>
              <w:rPr>
                <w:lang w:val="es-ES"/>
              </w:rPr>
            </w:pPr>
            <w:r w:rsidRPr="00EC262A">
              <w:rPr>
                <w:lang w:val="es-ES"/>
              </w:rPr>
              <w:t>Menor que clase 2</w:t>
            </w:r>
          </w:p>
        </w:tc>
        <w:tc>
          <w:tcPr>
            <w:tcW w:w="2790" w:type="dxa"/>
            <w:vMerge/>
            <w:vAlign w:val="center"/>
          </w:tcPr>
          <w:p w:rsidR="00E91F87" w:rsidRPr="00EC262A" w:rsidRDefault="00E91F87" w:rsidP="00DA6E49">
            <w:pPr>
              <w:pStyle w:val="Tabletext"/>
              <w:jc w:val="center"/>
              <w:rPr>
                <w:lang w:val="es-ES"/>
              </w:rPr>
            </w:pPr>
          </w:p>
        </w:tc>
      </w:tr>
      <w:tr w:rsidR="00E91F87" w:rsidRPr="00EC262A" w:rsidTr="005E3ABF">
        <w:trPr>
          <w:jc w:val="center"/>
        </w:trPr>
        <w:tc>
          <w:tcPr>
            <w:tcW w:w="792" w:type="dxa"/>
            <w:vMerge/>
            <w:vAlign w:val="center"/>
          </w:tcPr>
          <w:p w:rsidR="00E91F87" w:rsidRPr="00EC262A" w:rsidRDefault="00E91F87" w:rsidP="00DA6E49">
            <w:pPr>
              <w:pStyle w:val="Tabletext"/>
              <w:jc w:val="center"/>
              <w:rPr>
                <w:lang w:val="es-ES"/>
              </w:rPr>
            </w:pPr>
          </w:p>
        </w:tc>
        <w:tc>
          <w:tcPr>
            <w:tcW w:w="792" w:type="dxa"/>
            <w:vMerge/>
            <w:vAlign w:val="center"/>
          </w:tcPr>
          <w:p w:rsidR="00E91F87" w:rsidRPr="00EC262A" w:rsidRDefault="00E91F87" w:rsidP="00DA6E49">
            <w:pPr>
              <w:pStyle w:val="Tabletext"/>
              <w:jc w:val="center"/>
              <w:rPr>
                <w:lang w:val="es-ES"/>
              </w:rPr>
            </w:pPr>
          </w:p>
        </w:tc>
        <w:tc>
          <w:tcPr>
            <w:tcW w:w="792" w:type="dxa"/>
            <w:vMerge/>
            <w:vAlign w:val="center"/>
          </w:tcPr>
          <w:p w:rsidR="00E91F87" w:rsidRPr="00EC262A" w:rsidRDefault="00E91F87" w:rsidP="00DA6E49">
            <w:pPr>
              <w:pStyle w:val="Tabletext"/>
              <w:jc w:val="center"/>
              <w:rPr>
                <w:lang w:val="es-ES"/>
              </w:rPr>
            </w:pPr>
          </w:p>
        </w:tc>
        <w:tc>
          <w:tcPr>
            <w:tcW w:w="2322" w:type="dxa"/>
            <w:vAlign w:val="center"/>
          </w:tcPr>
          <w:p w:rsidR="00E91F87" w:rsidRPr="00EC262A" w:rsidRDefault="00E91F87" w:rsidP="00DA6E49">
            <w:pPr>
              <w:pStyle w:val="Tabletext"/>
              <w:jc w:val="center"/>
              <w:rPr>
                <w:lang w:val="es-ES"/>
              </w:rPr>
            </w:pPr>
            <w:r w:rsidRPr="00EC262A">
              <w:rPr>
                <w:lang w:val="es-ES"/>
              </w:rPr>
              <w:t>–</w:t>
            </w:r>
          </w:p>
        </w:tc>
        <w:tc>
          <w:tcPr>
            <w:tcW w:w="2790" w:type="dxa"/>
            <w:vAlign w:val="center"/>
          </w:tcPr>
          <w:p w:rsidR="00E91F87" w:rsidRPr="00EC262A" w:rsidRDefault="00E91F87" w:rsidP="00DA6E49">
            <w:pPr>
              <w:pStyle w:val="Tabletext"/>
              <w:jc w:val="center"/>
              <w:rPr>
                <w:lang w:val="es-ES"/>
              </w:rPr>
            </w:pPr>
            <w:r w:rsidRPr="00EC262A">
              <w:rPr>
                <w:lang w:val="es-ES"/>
              </w:rPr>
              <w:t>Mayor de 255</w:t>
            </w:r>
          </w:p>
        </w:tc>
      </w:tr>
    </w:tbl>
    <w:p w:rsidR="00E91F87" w:rsidRPr="00EC262A" w:rsidRDefault="00E91F87" w:rsidP="00E91F87">
      <w:pPr>
        <w:pStyle w:val="Tablefin"/>
        <w:rPr>
          <w:lang w:val="es-ES"/>
        </w:rPr>
      </w:pPr>
    </w:p>
    <w:p w:rsidR="00E91F87" w:rsidRPr="00EC262A" w:rsidRDefault="00E91F87" w:rsidP="00DA6E49">
      <w:pPr>
        <w:pStyle w:val="TableNo"/>
        <w:keepLines/>
        <w:rPr>
          <w:lang w:val="es-ES"/>
        </w:rPr>
      </w:pPr>
      <w:r w:rsidRPr="00EC262A">
        <w:rPr>
          <w:lang w:val="es-ES"/>
        </w:rPr>
        <w:lastRenderedPageBreak/>
        <w:t>CUADRO 22</w:t>
      </w:r>
    </w:p>
    <w:p w:rsidR="00E91F87" w:rsidRPr="00EC262A" w:rsidRDefault="00E91F87" w:rsidP="00DA6E49">
      <w:pPr>
        <w:pStyle w:val="Tabletitle"/>
        <w:keepLines/>
        <w:rPr>
          <w:lang w:val="es-ES"/>
        </w:rPr>
      </w:pPr>
      <w:r w:rsidRPr="00EC262A">
        <w:rPr>
          <w:lang w:val="es-ES"/>
        </w:rPr>
        <w:t>Ejemplo de clasificación para referencia</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587"/>
        <w:gridCol w:w="1588"/>
        <w:gridCol w:w="1588"/>
        <w:gridCol w:w="1588"/>
      </w:tblGrid>
      <w:tr w:rsidR="00E91F87" w:rsidRPr="00F85D38" w:rsidTr="005E3ABF">
        <w:trPr>
          <w:jc w:val="center"/>
        </w:trPr>
        <w:tc>
          <w:tcPr>
            <w:tcW w:w="1440" w:type="dxa"/>
            <w:vMerge w:val="restart"/>
            <w:vAlign w:val="center"/>
          </w:tcPr>
          <w:p w:rsidR="00E91F87" w:rsidRPr="00EC262A" w:rsidRDefault="00E91F87" w:rsidP="00DA6E49">
            <w:pPr>
              <w:pStyle w:val="Tabletext"/>
              <w:keepNext/>
              <w:keepLines/>
              <w:rPr>
                <w:lang w:val="es-ES"/>
              </w:rPr>
            </w:pPr>
          </w:p>
        </w:tc>
        <w:tc>
          <w:tcPr>
            <w:tcW w:w="5760" w:type="dxa"/>
            <w:gridSpan w:val="4"/>
            <w:tcBorders>
              <w:bottom w:val="single" w:sz="4" w:space="0" w:color="auto"/>
            </w:tcBorders>
            <w:vAlign w:val="center"/>
          </w:tcPr>
          <w:p w:rsidR="00E91F87" w:rsidRPr="00EC262A" w:rsidRDefault="00E91F87" w:rsidP="00DA6E49">
            <w:pPr>
              <w:pStyle w:val="Tablehead"/>
              <w:keepLines/>
              <w:rPr>
                <w:lang w:val="es-ES"/>
              </w:rPr>
            </w:pPr>
            <w:r w:rsidRPr="00EC262A">
              <w:rPr>
                <w:lang w:val="es-ES"/>
              </w:rPr>
              <w:t>Máximo valor absoluto del coeficiente AC</w:t>
            </w:r>
          </w:p>
        </w:tc>
      </w:tr>
      <w:tr w:rsidR="00E91F87" w:rsidRPr="00EC262A" w:rsidTr="005E3ABF">
        <w:trPr>
          <w:jc w:val="center"/>
        </w:trPr>
        <w:tc>
          <w:tcPr>
            <w:tcW w:w="1440" w:type="dxa"/>
            <w:vMerge/>
            <w:vAlign w:val="center"/>
          </w:tcPr>
          <w:p w:rsidR="00E91F87" w:rsidRPr="00EC262A" w:rsidRDefault="00E91F87" w:rsidP="00DA6E49">
            <w:pPr>
              <w:pStyle w:val="Tabletext"/>
              <w:keepNext/>
              <w:keepLines/>
              <w:rPr>
                <w:lang w:val="es-ES"/>
              </w:rPr>
            </w:pPr>
          </w:p>
        </w:tc>
        <w:tc>
          <w:tcPr>
            <w:tcW w:w="1440" w:type="dxa"/>
            <w:tcBorders>
              <w:right w:val="nil"/>
            </w:tcBorders>
            <w:vAlign w:val="center"/>
          </w:tcPr>
          <w:p w:rsidR="00E91F87" w:rsidRPr="00EC262A" w:rsidRDefault="00E91F87" w:rsidP="00DA6E49">
            <w:pPr>
              <w:pStyle w:val="Tabletext"/>
              <w:keepNext/>
              <w:keepLines/>
              <w:jc w:val="center"/>
              <w:rPr>
                <w:lang w:val="es-ES"/>
              </w:rPr>
            </w:pPr>
            <w:r w:rsidRPr="00EC262A">
              <w:rPr>
                <w:lang w:val="es-ES"/>
              </w:rPr>
              <w:t>0 a 11</w:t>
            </w:r>
          </w:p>
        </w:tc>
        <w:tc>
          <w:tcPr>
            <w:tcW w:w="1440" w:type="dxa"/>
            <w:tcBorders>
              <w:left w:val="nil"/>
              <w:right w:val="nil"/>
            </w:tcBorders>
            <w:vAlign w:val="center"/>
          </w:tcPr>
          <w:p w:rsidR="00E91F87" w:rsidRPr="00EC262A" w:rsidRDefault="00E91F87" w:rsidP="00DA6E49">
            <w:pPr>
              <w:pStyle w:val="Tabletext"/>
              <w:keepNext/>
              <w:keepLines/>
              <w:jc w:val="center"/>
              <w:rPr>
                <w:lang w:val="es-ES"/>
              </w:rPr>
            </w:pPr>
            <w:r w:rsidRPr="00EC262A">
              <w:rPr>
                <w:lang w:val="es-ES"/>
              </w:rPr>
              <w:t>12 a 23</w:t>
            </w:r>
          </w:p>
        </w:tc>
        <w:tc>
          <w:tcPr>
            <w:tcW w:w="1440" w:type="dxa"/>
            <w:tcBorders>
              <w:left w:val="nil"/>
              <w:right w:val="nil"/>
            </w:tcBorders>
            <w:vAlign w:val="center"/>
          </w:tcPr>
          <w:p w:rsidR="00E91F87" w:rsidRPr="00EC262A" w:rsidRDefault="00E91F87" w:rsidP="00DA6E49">
            <w:pPr>
              <w:pStyle w:val="Tabletext"/>
              <w:keepNext/>
              <w:keepLines/>
              <w:jc w:val="center"/>
              <w:rPr>
                <w:lang w:val="es-ES"/>
              </w:rPr>
            </w:pPr>
            <w:r w:rsidRPr="00EC262A">
              <w:rPr>
                <w:lang w:val="es-ES"/>
              </w:rPr>
              <w:t>24 a 35</w:t>
            </w:r>
          </w:p>
        </w:tc>
        <w:tc>
          <w:tcPr>
            <w:tcW w:w="1440" w:type="dxa"/>
            <w:tcBorders>
              <w:left w:val="nil"/>
            </w:tcBorders>
            <w:vAlign w:val="center"/>
          </w:tcPr>
          <w:p w:rsidR="00E91F87" w:rsidRPr="00EC262A" w:rsidRDefault="00E91F87" w:rsidP="00DA6E49">
            <w:pPr>
              <w:pStyle w:val="Tabletext"/>
              <w:keepNext/>
              <w:keepLines/>
              <w:jc w:val="center"/>
              <w:rPr>
                <w:lang w:val="es-ES"/>
              </w:rPr>
            </w:pPr>
            <w:r w:rsidRPr="00EC262A">
              <w:rPr>
                <w:lang w:val="es-ES"/>
              </w:rPr>
              <w:t>&gt;35</w:t>
            </w:r>
          </w:p>
        </w:tc>
      </w:tr>
      <w:tr w:rsidR="00E91F87" w:rsidRPr="00EC262A" w:rsidTr="005E3ABF">
        <w:trPr>
          <w:jc w:val="center"/>
        </w:trPr>
        <w:tc>
          <w:tcPr>
            <w:tcW w:w="1440" w:type="dxa"/>
            <w:vAlign w:val="center"/>
          </w:tcPr>
          <w:p w:rsidR="00E91F87" w:rsidRPr="00EC262A" w:rsidRDefault="00E91F87" w:rsidP="00DA6E49">
            <w:pPr>
              <w:pStyle w:val="Tabletext"/>
              <w:jc w:val="center"/>
              <w:rPr>
                <w:lang w:val="es-ES"/>
              </w:rPr>
            </w:pPr>
            <w:r w:rsidRPr="00EC262A">
              <w:rPr>
                <w:lang w:val="es-ES"/>
              </w:rPr>
              <w:t>Y</w:t>
            </w:r>
          </w:p>
        </w:tc>
        <w:tc>
          <w:tcPr>
            <w:tcW w:w="1440" w:type="dxa"/>
            <w:tcBorders>
              <w:right w:val="nil"/>
            </w:tcBorders>
            <w:vAlign w:val="center"/>
          </w:tcPr>
          <w:p w:rsidR="00E91F87" w:rsidRPr="00EC262A" w:rsidRDefault="00E91F87" w:rsidP="00DA6E49">
            <w:pPr>
              <w:pStyle w:val="Tabletext"/>
              <w:jc w:val="center"/>
              <w:rPr>
                <w:lang w:val="es-ES"/>
              </w:rPr>
            </w:pPr>
            <w:r w:rsidRPr="00EC262A">
              <w:rPr>
                <w:lang w:val="es-ES"/>
              </w:rPr>
              <w:t>0</w:t>
            </w:r>
          </w:p>
        </w:tc>
        <w:tc>
          <w:tcPr>
            <w:tcW w:w="1440" w:type="dxa"/>
            <w:tcBorders>
              <w:left w:val="nil"/>
              <w:right w:val="nil"/>
            </w:tcBorders>
            <w:vAlign w:val="center"/>
          </w:tcPr>
          <w:p w:rsidR="00E91F87" w:rsidRPr="00EC262A" w:rsidRDefault="00E91F87" w:rsidP="00DA6E49">
            <w:pPr>
              <w:pStyle w:val="Tabletext"/>
              <w:jc w:val="center"/>
              <w:rPr>
                <w:lang w:val="es-ES"/>
              </w:rPr>
            </w:pPr>
            <w:r w:rsidRPr="00EC262A">
              <w:rPr>
                <w:lang w:val="es-ES"/>
              </w:rPr>
              <w:t>1</w:t>
            </w:r>
          </w:p>
        </w:tc>
        <w:tc>
          <w:tcPr>
            <w:tcW w:w="1440" w:type="dxa"/>
            <w:tcBorders>
              <w:left w:val="nil"/>
              <w:right w:val="nil"/>
            </w:tcBorders>
            <w:vAlign w:val="center"/>
          </w:tcPr>
          <w:p w:rsidR="00E91F87" w:rsidRPr="00EC262A" w:rsidRDefault="00E91F87" w:rsidP="00DA6E49">
            <w:pPr>
              <w:pStyle w:val="Tabletext"/>
              <w:jc w:val="center"/>
              <w:rPr>
                <w:lang w:val="es-ES"/>
              </w:rPr>
            </w:pPr>
            <w:r w:rsidRPr="00EC262A">
              <w:rPr>
                <w:lang w:val="es-ES"/>
              </w:rPr>
              <w:t>2</w:t>
            </w:r>
          </w:p>
        </w:tc>
        <w:tc>
          <w:tcPr>
            <w:tcW w:w="1440" w:type="dxa"/>
            <w:tcBorders>
              <w:left w:val="nil"/>
            </w:tcBorders>
            <w:vAlign w:val="center"/>
          </w:tcPr>
          <w:p w:rsidR="00E91F87" w:rsidRPr="00EC262A" w:rsidRDefault="00E91F87" w:rsidP="00DA6E49">
            <w:pPr>
              <w:pStyle w:val="Tabletext"/>
              <w:jc w:val="center"/>
              <w:rPr>
                <w:lang w:val="es-ES"/>
              </w:rPr>
            </w:pPr>
            <w:r w:rsidRPr="00EC262A">
              <w:rPr>
                <w:lang w:val="es-ES"/>
              </w:rPr>
              <w:t>3</w:t>
            </w:r>
          </w:p>
        </w:tc>
      </w:tr>
      <w:tr w:rsidR="00E91F87" w:rsidRPr="00EC262A" w:rsidTr="005E3ABF">
        <w:trPr>
          <w:jc w:val="center"/>
        </w:trPr>
        <w:tc>
          <w:tcPr>
            <w:tcW w:w="1440" w:type="dxa"/>
            <w:vAlign w:val="center"/>
          </w:tcPr>
          <w:p w:rsidR="00E91F87" w:rsidRPr="00EC262A" w:rsidRDefault="00E91F87" w:rsidP="00DA6E49">
            <w:pPr>
              <w:pStyle w:val="Tabletext"/>
              <w:jc w:val="center"/>
              <w:rPr>
                <w:lang w:val="es-ES"/>
              </w:rPr>
            </w:pPr>
            <w:r w:rsidRPr="00EC262A">
              <w:rPr>
                <w:lang w:val="es-ES"/>
              </w:rPr>
              <w:t>C</w:t>
            </w:r>
            <w:r w:rsidRPr="00EC262A">
              <w:rPr>
                <w:vertAlign w:val="subscript"/>
                <w:lang w:val="es-ES"/>
              </w:rPr>
              <w:t>R</w:t>
            </w:r>
          </w:p>
        </w:tc>
        <w:tc>
          <w:tcPr>
            <w:tcW w:w="1440" w:type="dxa"/>
            <w:tcBorders>
              <w:right w:val="nil"/>
            </w:tcBorders>
            <w:vAlign w:val="center"/>
          </w:tcPr>
          <w:p w:rsidR="00E91F87" w:rsidRPr="00EC262A" w:rsidRDefault="00E91F87" w:rsidP="00DA6E49">
            <w:pPr>
              <w:pStyle w:val="Tabletext"/>
              <w:jc w:val="center"/>
              <w:rPr>
                <w:lang w:val="es-ES"/>
              </w:rPr>
            </w:pPr>
            <w:r w:rsidRPr="00EC262A">
              <w:rPr>
                <w:lang w:val="es-ES"/>
              </w:rPr>
              <w:t>1</w:t>
            </w:r>
          </w:p>
        </w:tc>
        <w:tc>
          <w:tcPr>
            <w:tcW w:w="1440" w:type="dxa"/>
            <w:tcBorders>
              <w:left w:val="nil"/>
              <w:right w:val="nil"/>
            </w:tcBorders>
            <w:vAlign w:val="center"/>
          </w:tcPr>
          <w:p w:rsidR="00E91F87" w:rsidRPr="00EC262A" w:rsidRDefault="00E91F87" w:rsidP="00DA6E49">
            <w:pPr>
              <w:pStyle w:val="Tabletext"/>
              <w:jc w:val="center"/>
              <w:rPr>
                <w:lang w:val="es-ES"/>
              </w:rPr>
            </w:pPr>
            <w:r w:rsidRPr="00EC262A">
              <w:rPr>
                <w:lang w:val="es-ES"/>
              </w:rPr>
              <w:t>2</w:t>
            </w:r>
          </w:p>
        </w:tc>
        <w:tc>
          <w:tcPr>
            <w:tcW w:w="1440" w:type="dxa"/>
            <w:tcBorders>
              <w:left w:val="nil"/>
              <w:right w:val="nil"/>
            </w:tcBorders>
            <w:vAlign w:val="center"/>
          </w:tcPr>
          <w:p w:rsidR="00E91F87" w:rsidRPr="00EC262A" w:rsidRDefault="00E91F87" w:rsidP="00DA6E49">
            <w:pPr>
              <w:pStyle w:val="Tabletext"/>
              <w:jc w:val="center"/>
              <w:rPr>
                <w:lang w:val="es-ES"/>
              </w:rPr>
            </w:pPr>
            <w:r w:rsidRPr="00EC262A">
              <w:rPr>
                <w:lang w:val="es-ES"/>
              </w:rPr>
              <w:t>3</w:t>
            </w:r>
          </w:p>
        </w:tc>
        <w:tc>
          <w:tcPr>
            <w:tcW w:w="1440" w:type="dxa"/>
            <w:tcBorders>
              <w:left w:val="nil"/>
            </w:tcBorders>
            <w:vAlign w:val="center"/>
          </w:tcPr>
          <w:p w:rsidR="00E91F87" w:rsidRPr="00EC262A" w:rsidRDefault="00E91F87" w:rsidP="00DA6E49">
            <w:pPr>
              <w:pStyle w:val="Tabletext"/>
              <w:jc w:val="center"/>
              <w:rPr>
                <w:lang w:val="es-ES"/>
              </w:rPr>
            </w:pPr>
            <w:r w:rsidRPr="00EC262A">
              <w:rPr>
                <w:lang w:val="es-ES"/>
              </w:rPr>
              <w:t>3</w:t>
            </w:r>
          </w:p>
        </w:tc>
      </w:tr>
      <w:tr w:rsidR="00E91F87" w:rsidRPr="00EC262A" w:rsidTr="005E3ABF">
        <w:trPr>
          <w:jc w:val="center"/>
        </w:trPr>
        <w:tc>
          <w:tcPr>
            <w:tcW w:w="1440" w:type="dxa"/>
            <w:vAlign w:val="center"/>
          </w:tcPr>
          <w:p w:rsidR="00E91F87" w:rsidRPr="00EC262A" w:rsidRDefault="00E91F87" w:rsidP="00DA6E49">
            <w:pPr>
              <w:pStyle w:val="Tabletext"/>
              <w:jc w:val="center"/>
              <w:rPr>
                <w:lang w:val="es-ES"/>
              </w:rPr>
            </w:pPr>
            <w:r w:rsidRPr="00EC262A">
              <w:rPr>
                <w:lang w:val="es-ES"/>
              </w:rPr>
              <w:t>C</w:t>
            </w:r>
            <w:r w:rsidRPr="00EC262A">
              <w:rPr>
                <w:vertAlign w:val="subscript"/>
                <w:lang w:val="es-ES"/>
              </w:rPr>
              <w:t>B</w:t>
            </w:r>
          </w:p>
        </w:tc>
        <w:tc>
          <w:tcPr>
            <w:tcW w:w="1440" w:type="dxa"/>
            <w:tcBorders>
              <w:right w:val="nil"/>
            </w:tcBorders>
            <w:vAlign w:val="center"/>
          </w:tcPr>
          <w:p w:rsidR="00E91F87" w:rsidRPr="00EC262A" w:rsidRDefault="00E91F87" w:rsidP="00DA6E49">
            <w:pPr>
              <w:pStyle w:val="Tabletext"/>
              <w:jc w:val="center"/>
              <w:rPr>
                <w:lang w:val="es-ES"/>
              </w:rPr>
            </w:pPr>
            <w:r w:rsidRPr="00EC262A">
              <w:rPr>
                <w:lang w:val="es-ES"/>
              </w:rPr>
              <w:t>2</w:t>
            </w:r>
          </w:p>
        </w:tc>
        <w:tc>
          <w:tcPr>
            <w:tcW w:w="1440" w:type="dxa"/>
            <w:tcBorders>
              <w:left w:val="nil"/>
              <w:right w:val="nil"/>
            </w:tcBorders>
            <w:vAlign w:val="center"/>
          </w:tcPr>
          <w:p w:rsidR="00E91F87" w:rsidRPr="00EC262A" w:rsidRDefault="00E91F87" w:rsidP="00DA6E49">
            <w:pPr>
              <w:pStyle w:val="Tabletext"/>
              <w:jc w:val="center"/>
              <w:rPr>
                <w:lang w:val="es-ES"/>
              </w:rPr>
            </w:pPr>
            <w:r w:rsidRPr="00EC262A">
              <w:rPr>
                <w:lang w:val="es-ES"/>
              </w:rPr>
              <w:t>3</w:t>
            </w:r>
          </w:p>
        </w:tc>
        <w:tc>
          <w:tcPr>
            <w:tcW w:w="1440" w:type="dxa"/>
            <w:tcBorders>
              <w:left w:val="nil"/>
              <w:right w:val="nil"/>
            </w:tcBorders>
            <w:vAlign w:val="center"/>
          </w:tcPr>
          <w:p w:rsidR="00E91F87" w:rsidRPr="00EC262A" w:rsidRDefault="00E91F87" w:rsidP="00DA6E49">
            <w:pPr>
              <w:pStyle w:val="Tabletext"/>
              <w:jc w:val="center"/>
              <w:rPr>
                <w:lang w:val="es-ES"/>
              </w:rPr>
            </w:pPr>
            <w:r w:rsidRPr="00EC262A">
              <w:rPr>
                <w:lang w:val="es-ES"/>
              </w:rPr>
              <w:t>3</w:t>
            </w:r>
          </w:p>
        </w:tc>
        <w:tc>
          <w:tcPr>
            <w:tcW w:w="1440" w:type="dxa"/>
            <w:tcBorders>
              <w:left w:val="nil"/>
            </w:tcBorders>
            <w:vAlign w:val="center"/>
          </w:tcPr>
          <w:p w:rsidR="00E91F87" w:rsidRPr="00EC262A" w:rsidRDefault="00E91F87" w:rsidP="00DA6E49">
            <w:pPr>
              <w:pStyle w:val="Tabletext"/>
              <w:jc w:val="center"/>
              <w:rPr>
                <w:lang w:val="es-ES"/>
              </w:rPr>
            </w:pPr>
            <w:r w:rsidRPr="00EC262A">
              <w:rPr>
                <w:lang w:val="es-ES"/>
              </w:rPr>
              <w:t>3</w:t>
            </w:r>
          </w:p>
        </w:tc>
      </w:tr>
    </w:tbl>
    <w:p w:rsidR="00E91F87" w:rsidRPr="00EC262A" w:rsidRDefault="00E91F87" w:rsidP="00E91F87">
      <w:pPr>
        <w:pStyle w:val="Tablefin"/>
        <w:rPr>
          <w:lang w:val="es-ES"/>
        </w:rPr>
      </w:pPr>
    </w:p>
    <w:p w:rsidR="00E91F87" w:rsidRPr="00EC262A" w:rsidRDefault="00E91F87" w:rsidP="00E91F87">
      <w:pPr>
        <w:pStyle w:val="Heading3"/>
        <w:rPr>
          <w:lang w:val="es-ES"/>
        </w:rPr>
      </w:pPr>
      <w:r w:rsidRPr="00EC262A">
        <w:rPr>
          <w:lang w:val="es-ES"/>
        </w:rPr>
        <w:t>2.3.5</w:t>
      </w:r>
      <w:r w:rsidRPr="00EC262A">
        <w:rPr>
          <w:lang w:val="es-ES"/>
        </w:rPr>
        <w:tab/>
        <w:t>Número de área</w:t>
      </w:r>
    </w:p>
    <w:p w:rsidR="00E91F87" w:rsidRPr="00EC262A" w:rsidRDefault="00E91F87" w:rsidP="00E91F87">
      <w:pPr>
        <w:rPr>
          <w:lang w:val="es-ES"/>
        </w:rPr>
      </w:pPr>
      <w:r w:rsidRPr="00EC262A">
        <w:rPr>
          <w:lang w:val="es-ES"/>
        </w:rPr>
        <w:t>Se utiliza un número de área para seleccionar el paso de cuantificación. Los coeficientes AC en un bloque DCT se clasificarán en cuatro áreas con el número de área mostrado en la Fig. 28.</w:t>
      </w:r>
    </w:p>
    <w:p w:rsidR="00E91F87" w:rsidRPr="00EC262A" w:rsidRDefault="00E91F87" w:rsidP="00E91F87">
      <w:pPr>
        <w:pStyle w:val="Heading3"/>
        <w:rPr>
          <w:lang w:val="es-ES"/>
        </w:rPr>
      </w:pPr>
      <w:r w:rsidRPr="00EC262A">
        <w:rPr>
          <w:lang w:val="es-ES"/>
        </w:rPr>
        <w:t>2.3.6</w:t>
      </w:r>
      <w:r w:rsidRPr="00EC262A">
        <w:rPr>
          <w:lang w:val="es-ES"/>
        </w:rPr>
        <w:tab/>
        <w:t>Paso de cuantificación</w:t>
      </w:r>
    </w:p>
    <w:p w:rsidR="00E91F87" w:rsidRPr="00EC262A" w:rsidRDefault="00E91F87" w:rsidP="00E91F87">
      <w:pPr>
        <w:rPr>
          <w:lang w:val="es-ES"/>
        </w:rPr>
      </w:pPr>
      <w:r w:rsidRPr="00EC262A">
        <w:rPr>
          <w:lang w:val="es-ES"/>
        </w:rPr>
        <w:t>El paso de cuantificación se establecerá en función del número de clase, el número de área y el número de cuantificación (QNO) como se especifica en el Cuadro 23. QNO se selecciona de forma que limite el volumen de datos en un segmento de vídeo a cinco macrobloques comprimidos.</w:t>
      </w:r>
    </w:p>
    <w:p w:rsidR="00E91F87" w:rsidRPr="00EC262A" w:rsidRDefault="00E91F87" w:rsidP="00E91F87">
      <w:pPr>
        <w:pStyle w:val="Heading2"/>
        <w:rPr>
          <w:lang w:val="es-ES"/>
        </w:rPr>
      </w:pPr>
      <w:r w:rsidRPr="00EC262A">
        <w:rPr>
          <w:lang w:val="es-ES"/>
        </w:rPr>
        <w:t>2.4</w:t>
      </w:r>
      <w:r w:rsidRPr="00EC262A">
        <w:rPr>
          <w:lang w:val="es-ES"/>
        </w:rPr>
        <w:tab/>
        <w:t>Codificación de longitud variable</w:t>
      </w:r>
    </w:p>
    <w:p w:rsidR="00E91F87" w:rsidRPr="00EC262A" w:rsidRDefault="00E91F87" w:rsidP="00E91F87">
      <w:pPr>
        <w:rPr>
          <w:lang w:val="es-ES"/>
        </w:rPr>
      </w:pPr>
      <w:r w:rsidRPr="00EC262A">
        <w:rPr>
          <w:lang w:val="es-ES"/>
        </w:rPr>
        <w:t>La codificación de longitud variable</w:t>
      </w:r>
      <w:r>
        <w:rPr>
          <w:lang w:val="es-ES"/>
        </w:rPr>
        <w:t xml:space="preserve"> (VLC)</w:t>
      </w:r>
      <w:r w:rsidRPr="00EC262A">
        <w:rPr>
          <w:lang w:val="es-ES"/>
        </w:rPr>
        <w:t xml:space="preserve"> es una operación que transforma coeficientes AC cuantificados en códigos de longitud variable. Se codificarán uno o más coeficientes AC consecutivos de un bloque DCT utilizando un código de longitud variable según el orden que se muestra en la Fig. 27. El tamaño de la codificación y la amplitud se definen de la forma siguiente:</w:t>
      </w:r>
    </w:p>
    <w:p w:rsidR="00E91F87" w:rsidRPr="00EC262A" w:rsidRDefault="00E91F87" w:rsidP="007D4788">
      <w:pPr>
        <w:rPr>
          <w:lang w:val="es-ES"/>
        </w:rPr>
      </w:pPr>
      <w:r w:rsidRPr="00EC262A">
        <w:rPr>
          <w:lang w:val="es-ES"/>
        </w:rPr>
        <w:t>Tamaño de codificación (run): Número consecutivo de coeficientes AC cuantificados a 0 (ejecución</w:t>
      </w:r>
      <w:r w:rsidR="007D4788">
        <w:rPr>
          <w:lang w:val="es-ES"/>
        </w:rPr>
        <w:t> </w:t>
      </w:r>
      <w:r w:rsidRPr="00EC262A">
        <w:rPr>
          <w:lang w:val="es-ES"/>
        </w:rPr>
        <w:t xml:space="preserve">= 0, </w:t>
      </w:r>
      <w:r w:rsidRPr="00EC262A">
        <w:rPr>
          <w:lang w:val="es-ES"/>
        </w:rPr>
        <w:sym w:font="Symbol" w:char="F0BC"/>
      </w:r>
      <w:r w:rsidRPr="00EC262A">
        <w:rPr>
          <w:lang w:val="es-ES"/>
        </w:rPr>
        <w:t>, 61)</w:t>
      </w:r>
    </w:p>
    <w:p w:rsidR="00E91F87" w:rsidRPr="00EC262A" w:rsidRDefault="00E91F87" w:rsidP="007D4788">
      <w:pPr>
        <w:rPr>
          <w:lang w:val="es-ES"/>
        </w:rPr>
      </w:pPr>
      <w:r w:rsidRPr="00EC262A">
        <w:rPr>
          <w:lang w:val="es-ES"/>
        </w:rPr>
        <w:t>Amplitud: Valor absoluto después de que los coeficientes AC consecutivos han sido cuantificados a</w:t>
      </w:r>
      <w:r w:rsidR="007D4788">
        <w:rPr>
          <w:lang w:val="es-ES"/>
        </w:rPr>
        <w:t> </w:t>
      </w:r>
      <w:r w:rsidRPr="00EC262A">
        <w:rPr>
          <w:lang w:val="es-ES"/>
        </w:rPr>
        <w:t xml:space="preserve">0 (amp = 0, </w:t>
      </w:r>
      <w:r w:rsidRPr="00EC262A">
        <w:rPr>
          <w:lang w:val="es-ES"/>
        </w:rPr>
        <w:sym w:font="Symbol" w:char="F0BC"/>
      </w:r>
      <w:r w:rsidRPr="00EC262A">
        <w:rPr>
          <w:lang w:val="es-ES"/>
        </w:rPr>
        <w:t>, 255)</w:t>
      </w:r>
    </w:p>
    <w:p w:rsidR="00E91F87" w:rsidRPr="00EC262A" w:rsidRDefault="00E91F87" w:rsidP="007D4788">
      <w:pPr>
        <w:rPr>
          <w:lang w:val="es-ES"/>
        </w:rPr>
      </w:pPr>
      <w:r w:rsidRPr="00C00508">
        <w:rPr>
          <w:u w:val="single"/>
          <w:lang w:val="es-ES"/>
        </w:rPr>
        <w:t>(run, amp)</w:t>
      </w:r>
      <w:r w:rsidRPr="00EC262A">
        <w:rPr>
          <w:lang w:val="es-ES"/>
        </w:rPr>
        <w:t>: Pareja formada por el tamaño (run) y amplitud.</w:t>
      </w:r>
    </w:p>
    <w:p w:rsidR="00E91F87" w:rsidRPr="00EC262A" w:rsidRDefault="00E91F87" w:rsidP="00E91F87">
      <w:pPr>
        <w:rPr>
          <w:lang w:val="es-ES"/>
        </w:rPr>
      </w:pPr>
      <w:r w:rsidRPr="00EC262A">
        <w:rPr>
          <w:lang w:val="es-ES"/>
        </w:rPr>
        <w:t>En el Cuadro 2</w:t>
      </w:r>
      <w:r w:rsidRPr="00EC262A">
        <w:rPr>
          <w:lang w:val="es-ES" w:eastAsia="ja-JP"/>
        </w:rPr>
        <w:t>4</w:t>
      </w:r>
      <w:r w:rsidRPr="00EC262A">
        <w:rPr>
          <w:lang w:val="es-ES"/>
        </w:rPr>
        <w:t xml:space="preserve"> se muestra el tamaño de las palabras código correspondientes a (run, amp). En dicho Cuadro la longitud de las palabras código no incluye el bit de signo. Cuando la amplitud no es cero, el tamaño del código se incrementará en uno para incluir el bit de signo. En el caso de las columnas vacías, el tamaño de las palabras código de (run, amp) es igual al de (run – 1, 0) más el de (0, amp).</w:t>
      </w:r>
    </w:p>
    <w:p w:rsidR="00E91F87" w:rsidRPr="00EC262A" w:rsidRDefault="00E91F87" w:rsidP="00E91F87">
      <w:pPr>
        <w:rPr>
          <w:lang w:val="es-ES"/>
        </w:rPr>
      </w:pPr>
      <w:r w:rsidRPr="00EC262A">
        <w:rPr>
          <w:lang w:val="es-ES" w:eastAsia="ja-JP"/>
        </w:rPr>
        <w:t>El código de longitud variable será el indicado en el Cuadro </w:t>
      </w:r>
      <w:r w:rsidRPr="00EC262A">
        <w:rPr>
          <w:lang w:val="es-ES"/>
        </w:rPr>
        <w:t>2</w:t>
      </w:r>
      <w:r w:rsidRPr="00EC262A">
        <w:rPr>
          <w:lang w:val="es-ES" w:eastAsia="ja-JP"/>
        </w:rPr>
        <w:t>5</w:t>
      </w:r>
      <w:r w:rsidRPr="00EC262A">
        <w:rPr>
          <w:lang w:val="es-ES"/>
        </w:rPr>
        <w:t xml:space="preserve">. En dicho Cuadro, el bit situado más a la izquierda de las palabras código es el MSB y el situado más a la derecha, el LSB. El MSB de la siguiente palabra código está junto al LSB de la palabra código anterior. El bit de signo </w:t>
      </w:r>
      <w:r>
        <w:rPr>
          <w:lang w:val="es-ES"/>
        </w:rPr>
        <w:t>«</w:t>
      </w:r>
      <w:r w:rsidRPr="00EC262A">
        <w:rPr>
          <w:lang w:val="es-ES"/>
        </w:rPr>
        <w:t>s</w:t>
      </w:r>
      <w:r>
        <w:rPr>
          <w:lang w:val="es-ES"/>
        </w:rPr>
        <w:t>»</w:t>
      </w:r>
      <w:r w:rsidRPr="00EC262A">
        <w:rPr>
          <w:lang w:val="es-ES"/>
        </w:rPr>
        <w:t xml:space="preserve"> se fijará con el criterio siguiente.</w:t>
      </w:r>
    </w:p>
    <w:p w:rsidR="00E91F87" w:rsidRPr="00EC262A" w:rsidRDefault="007D4788" w:rsidP="007D4788">
      <w:pPr>
        <w:pStyle w:val="enumlev1"/>
        <w:rPr>
          <w:lang w:val="es-ES"/>
        </w:rPr>
      </w:pPr>
      <w:r>
        <w:rPr>
          <w:lang w:val="es-ES"/>
        </w:rPr>
        <w:t>–</w:t>
      </w:r>
      <w:r w:rsidR="00E91F87" w:rsidRPr="00EC262A">
        <w:rPr>
          <w:lang w:val="es-ES"/>
        </w:rPr>
        <w:tab/>
        <w:t>Si el coeficiente AC cuantificado es mayor que cero, s = 0.</w:t>
      </w:r>
    </w:p>
    <w:p w:rsidR="00E91F87" w:rsidRPr="00EC262A" w:rsidRDefault="007D4788" w:rsidP="007D4788">
      <w:pPr>
        <w:pStyle w:val="enumlev1"/>
        <w:rPr>
          <w:lang w:val="es-ES"/>
        </w:rPr>
      </w:pPr>
      <w:r>
        <w:rPr>
          <w:lang w:val="es-ES"/>
        </w:rPr>
        <w:t>–</w:t>
      </w:r>
      <w:r w:rsidR="00E91F87" w:rsidRPr="00EC262A">
        <w:rPr>
          <w:lang w:val="es-ES"/>
        </w:rPr>
        <w:tab/>
        <w:t>Si el coeficiente AC cuantificado es menor que cero, s = 1.</w:t>
      </w:r>
    </w:p>
    <w:p w:rsidR="00E91F87" w:rsidRPr="00EC262A" w:rsidRDefault="00E91F87" w:rsidP="00E91F87">
      <w:pPr>
        <w:rPr>
          <w:lang w:val="es-ES"/>
        </w:rPr>
      </w:pPr>
      <w:r w:rsidRPr="00EC262A">
        <w:rPr>
          <w:lang w:val="es-ES"/>
        </w:rPr>
        <w:t>Cuando los valores de los restantes coeficientes cuantificados son cero en un bloque DCT, el proceso de codificación finaliza añadiendo la palabra código EOB (fin de bloque) 0110b inmediatamente después de la última palabra código.</w:t>
      </w:r>
    </w:p>
    <w:p w:rsidR="00E91F87" w:rsidRPr="00EC262A" w:rsidRDefault="00E91F87" w:rsidP="00E91F87">
      <w:pPr>
        <w:pStyle w:val="FigureNo"/>
        <w:rPr>
          <w:lang w:val="es-ES"/>
        </w:rPr>
      </w:pPr>
      <w:r w:rsidRPr="00EC262A">
        <w:rPr>
          <w:lang w:val="es-ES"/>
        </w:rPr>
        <w:lastRenderedPageBreak/>
        <w:t>Figura 28</w:t>
      </w:r>
    </w:p>
    <w:p w:rsidR="00E91F87" w:rsidRPr="00EC262A" w:rsidRDefault="00E91F87" w:rsidP="00E91F87">
      <w:pPr>
        <w:pStyle w:val="Figuretitle"/>
        <w:rPr>
          <w:lang w:val="es-ES"/>
        </w:rPr>
      </w:pPr>
      <w:r w:rsidRPr="00EC262A">
        <w:rPr>
          <w:lang w:val="es-ES"/>
        </w:rPr>
        <w:t>Números de área</w:t>
      </w:r>
    </w:p>
    <w:p w:rsidR="00E91F87" w:rsidRPr="00EC262A" w:rsidRDefault="00E91F87" w:rsidP="00E91F87">
      <w:pPr>
        <w:pStyle w:val="Figure"/>
        <w:rPr>
          <w:lang w:val="es-ES"/>
        </w:rPr>
      </w:pPr>
      <w:r w:rsidRPr="00EC262A">
        <w:rPr>
          <w:lang w:val="es-ES"/>
        </w:rPr>
        <w:object w:dxaOrig="7275" w:dyaOrig="3791">
          <v:shape id="_x0000_i1053" type="#_x0000_t75" style="width:364.2pt;height:189pt" o:ole="" o:allowoverlap="f">
            <v:imagedata r:id="rId72" o:title=""/>
          </v:shape>
          <o:OLEObject Type="Embed" ProgID="CorelDRAW.Graphic.14" ShapeID="_x0000_i1053" DrawAspect="Content" ObjectID="_1375688547" r:id="rId73"/>
        </w:object>
      </w:r>
    </w:p>
    <w:p w:rsidR="00E91F87" w:rsidRPr="00EC262A" w:rsidRDefault="00E91F87" w:rsidP="005E3ABF">
      <w:pPr>
        <w:pStyle w:val="TableNo"/>
        <w:rPr>
          <w:lang w:val="es-ES"/>
        </w:rPr>
      </w:pPr>
      <w:r w:rsidRPr="00EC262A">
        <w:rPr>
          <w:lang w:val="es-ES"/>
        </w:rPr>
        <w:t>CUADRO 23</w:t>
      </w:r>
    </w:p>
    <w:p w:rsidR="00E91F87" w:rsidRPr="00EC262A" w:rsidRDefault="00E91F87" w:rsidP="005E3ABF">
      <w:pPr>
        <w:pStyle w:val="Tabletitle"/>
        <w:rPr>
          <w:lang w:val="es-ES"/>
        </w:rPr>
      </w:pPr>
      <w:r w:rsidRPr="00EC262A">
        <w:rPr>
          <w:lang w:val="es-ES"/>
        </w:rPr>
        <w:t>Paso de cuantificación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870"/>
        <w:gridCol w:w="870"/>
        <w:gridCol w:w="870"/>
        <w:gridCol w:w="871"/>
        <w:gridCol w:w="871"/>
        <w:gridCol w:w="871"/>
        <w:gridCol w:w="871"/>
        <w:gridCol w:w="871"/>
      </w:tblGrid>
      <w:tr w:rsidR="00E91F87" w:rsidRPr="00EC262A" w:rsidTr="00AE3F8B">
        <w:trPr>
          <w:cantSplit/>
          <w:trHeight w:val="20"/>
          <w:tblHeader/>
          <w:jc w:val="center"/>
        </w:trPr>
        <w:tc>
          <w:tcPr>
            <w:tcW w:w="1740" w:type="dxa"/>
            <w:tcBorders>
              <w:bottom w:val="nil"/>
            </w:tcBorders>
            <w:vAlign w:val="center"/>
          </w:tcPr>
          <w:p w:rsidR="00E91F87" w:rsidRPr="00EC262A" w:rsidRDefault="00E91F87" w:rsidP="00AE3F8B">
            <w:pPr>
              <w:pStyle w:val="Tablehead"/>
              <w:rPr>
                <w:lang w:val="es-ES"/>
              </w:rPr>
            </w:pPr>
          </w:p>
        </w:tc>
        <w:tc>
          <w:tcPr>
            <w:tcW w:w="3481" w:type="dxa"/>
            <w:gridSpan w:val="4"/>
            <w:vAlign w:val="center"/>
          </w:tcPr>
          <w:p w:rsidR="00E91F87" w:rsidRPr="00EC262A" w:rsidRDefault="00E91F87" w:rsidP="00AE3F8B">
            <w:pPr>
              <w:pStyle w:val="Tablehead"/>
              <w:rPr>
                <w:lang w:val="es-ES"/>
              </w:rPr>
            </w:pPr>
            <w:r w:rsidRPr="00EC262A">
              <w:rPr>
                <w:lang w:val="es-ES"/>
              </w:rPr>
              <w:t>Número de clase</w:t>
            </w:r>
          </w:p>
        </w:tc>
        <w:tc>
          <w:tcPr>
            <w:tcW w:w="3484" w:type="dxa"/>
            <w:gridSpan w:val="4"/>
            <w:vAlign w:val="center"/>
          </w:tcPr>
          <w:p w:rsidR="00E91F87" w:rsidRPr="00EC262A" w:rsidRDefault="00E91F87" w:rsidP="00AE3F8B">
            <w:pPr>
              <w:pStyle w:val="Tablehead"/>
              <w:rPr>
                <w:lang w:val="es-ES"/>
              </w:rPr>
            </w:pPr>
            <w:r w:rsidRPr="00EC262A">
              <w:rPr>
                <w:lang w:val="es-ES"/>
              </w:rPr>
              <w:t>Número de área</w:t>
            </w:r>
          </w:p>
        </w:tc>
      </w:tr>
      <w:tr w:rsidR="00E91F87" w:rsidRPr="00EC262A" w:rsidTr="00AE3F8B">
        <w:trPr>
          <w:cantSplit/>
          <w:trHeight w:val="20"/>
          <w:tblHeader/>
          <w:jc w:val="center"/>
        </w:trPr>
        <w:tc>
          <w:tcPr>
            <w:tcW w:w="1740" w:type="dxa"/>
            <w:vMerge w:val="restart"/>
            <w:tcBorders>
              <w:top w:val="nil"/>
            </w:tcBorders>
            <w:vAlign w:val="center"/>
          </w:tcPr>
          <w:p w:rsidR="00E91F87" w:rsidRPr="00EC262A" w:rsidRDefault="00E91F87" w:rsidP="00AE3F8B">
            <w:pPr>
              <w:pStyle w:val="Tabletext"/>
              <w:jc w:val="center"/>
              <w:rPr>
                <w:lang w:val="es-ES"/>
              </w:rPr>
            </w:pPr>
            <w:r w:rsidRPr="00EC262A">
              <w:rPr>
                <w:lang w:val="es-ES"/>
              </w:rPr>
              <w:t>Número de</w:t>
            </w:r>
            <w:r w:rsidRPr="00EC262A">
              <w:rPr>
                <w:lang w:val="es-ES"/>
              </w:rPr>
              <w:br/>
              <w:t>cuantificación</w:t>
            </w:r>
            <w:r w:rsidRPr="00EC262A">
              <w:rPr>
                <w:lang w:val="es-ES"/>
              </w:rPr>
              <w:br/>
              <w:t>(QNO)</w:t>
            </w:r>
          </w:p>
        </w:tc>
        <w:tc>
          <w:tcPr>
            <w:tcW w:w="870" w:type="dxa"/>
            <w:vAlign w:val="center"/>
          </w:tcPr>
          <w:p w:rsidR="00E91F87" w:rsidRPr="00EC262A" w:rsidRDefault="00E91F87" w:rsidP="00AE3F8B">
            <w:pPr>
              <w:pStyle w:val="Tabletext"/>
              <w:jc w:val="center"/>
              <w:rPr>
                <w:lang w:val="es-ES"/>
              </w:rPr>
            </w:pPr>
            <w:r w:rsidRPr="00EC262A">
              <w:rPr>
                <w:lang w:val="es-ES"/>
              </w:rPr>
              <w:t>0</w:t>
            </w:r>
          </w:p>
        </w:tc>
        <w:tc>
          <w:tcPr>
            <w:tcW w:w="870" w:type="dxa"/>
            <w:vAlign w:val="center"/>
          </w:tcPr>
          <w:p w:rsidR="00E91F87" w:rsidRPr="00EC262A" w:rsidRDefault="00E91F87" w:rsidP="00AE3F8B">
            <w:pPr>
              <w:pStyle w:val="Tabletext"/>
              <w:jc w:val="center"/>
              <w:rPr>
                <w:lang w:val="es-ES"/>
              </w:rPr>
            </w:pPr>
            <w:r w:rsidRPr="00EC262A">
              <w:rPr>
                <w:lang w:val="es-ES"/>
              </w:rPr>
              <w:t>1</w:t>
            </w:r>
          </w:p>
        </w:tc>
        <w:tc>
          <w:tcPr>
            <w:tcW w:w="870"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3</w:t>
            </w:r>
          </w:p>
        </w:tc>
        <w:tc>
          <w:tcPr>
            <w:tcW w:w="871" w:type="dxa"/>
            <w:vAlign w:val="center"/>
          </w:tcPr>
          <w:p w:rsidR="00E91F87" w:rsidRPr="00EC262A" w:rsidRDefault="00E91F87" w:rsidP="00AE3F8B">
            <w:pPr>
              <w:pStyle w:val="Tabletext"/>
              <w:jc w:val="center"/>
              <w:rPr>
                <w:lang w:val="es-ES"/>
              </w:rPr>
            </w:pPr>
            <w:r w:rsidRPr="00EC262A">
              <w:rPr>
                <w:lang w:val="es-ES"/>
              </w:rPr>
              <w:t>0</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3</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15</w:t>
            </w: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14</w:t>
            </w: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13</w:t>
            </w: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12</w:t>
            </w:r>
          </w:p>
        </w:tc>
        <w:tc>
          <w:tcPr>
            <w:tcW w:w="870" w:type="dxa"/>
            <w:vAlign w:val="center"/>
          </w:tcPr>
          <w:p w:rsidR="00E91F87" w:rsidRPr="00EC262A" w:rsidRDefault="00E91F87" w:rsidP="00AE3F8B">
            <w:pPr>
              <w:pStyle w:val="Tabletext"/>
              <w:jc w:val="center"/>
              <w:rPr>
                <w:lang w:val="es-ES"/>
              </w:rPr>
            </w:pPr>
            <w:r w:rsidRPr="00EC262A">
              <w:rPr>
                <w:lang w:val="es-ES"/>
              </w:rPr>
              <w:t>15</w:t>
            </w:r>
          </w:p>
        </w:tc>
        <w:tc>
          <w:tcPr>
            <w:tcW w:w="870"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11</w:t>
            </w:r>
          </w:p>
        </w:tc>
        <w:tc>
          <w:tcPr>
            <w:tcW w:w="870" w:type="dxa"/>
            <w:vAlign w:val="center"/>
          </w:tcPr>
          <w:p w:rsidR="00E91F87" w:rsidRPr="00EC262A" w:rsidRDefault="00E91F87" w:rsidP="00AE3F8B">
            <w:pPr>
              <w:pStyle w:val="Tabletext"/>
              <w:jc w:val="center"/>
              <w:rPr>
                <w:lang w:val="es-ES"/>
              </w:rPr>
            </w:pPr>
            <w:r w:rsidRPr="00EC262A">
              <w:rPr>
                <w:lang w:val="es-ES"/>
              </w:rPr>
              <w:t>14</w:t>
            </w:r>
          </w:p>
        </w:tc>
        <w:tc>
          <w:tcPr>
            <w:tcW w:w="870"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10</w:t>
            </w:r>
          </w:p>
        </w:tc>
        <w:tc>
          <w:tcPr>
            <w:tcW w:w="870" w:type="dxa"/>
            <w:vAlign w:val="center"/>
          </w:tcPr>
          <w:p w:rsidR="00E91F87" w:rsidRPr="00EC262A" w:rsidRDefault="00E91F87" w:rsidP="00AE3F8B">
            <w:pPr>
              <w:pStyle w:val="Tabletext"/>
              <w:jc w:val="center"/>
              <w:rPr>
                <w:lang w:val="es-ES"/>
              </w:rPr>
            </w:pPr>
            <w:r w:rsidRPr="00EC262A">
              <w:rPr>
                <w:lang w:val="es-ES"/>
              </w:rPr>
              <w:t>13</w:t>
            </w:r>
          </w:p>
        </w:tc>
        <w:tc>
          <w:tcPr>
            <w:tcW w:w="870"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15</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9</w:t>
            </w:r>
          </w:p>
        </w:tc>
        <w:tc>
          <w:tcPr>
            <w:tcW w:w="870" w:type="dxa"/>
            <w:vAlign w:val="center"/>
          </w:tcPr>
          <w:p w:rsidR="00E91F87" w:rsidRPr="00EC262A" w:rsidRDefault="00E91F87" w:rsidP="00AE3F8B">
            <w:pPr>
              <w:pStyle w:val="Tabletext"/>
              <w:jc w:val="center"/>
              <w:rPr>
                <w:lang w:val="es-ES"/>
              </w:rPr>
            </w:pPr>
            <w:r w:rsidRPr="00EC262A">
              <w:rPr>
                <w:lang w:val="es-ES"/>
              </w:rPr>
              <w:t>12</w:t>
            </w:r>
          </w:p>
        </w:tc>
        <w:tc>
          <w:tcPr>
            <w:tcW w:w="870" w:type="dxa"/>
            <w:vAlign w:val="center"/>
          </w:tcPr>
          <w:p w:rsidR="00E91F87" w:rsidRPr="00EC262A" w:rsidRDefault="00E91F87" w:rsidP="00AE3F8B">
            <w:pPr>
              <w:pStyle w:val="Tabletext"/>
              <w:jc w:val="center"/>
              <w:rPr>
                <w:lang w:val="es-ES"/>
              </w:rPr>
            </w:pPr>
            <w:r w:rsidRPr="00EC262A">
              <w:rPr>
                <w:lang w:val="es-ES"/>
              </w:rPr>
              <w:t>15</w:t>
            </w:r>
          </w:p>
        </w:tc>
        <w:tc>
          <w:tcPr>
            <w:tcW w:w="871" w:type="dxa"/>
            <w:vAlign w:val="center"/>
          </w:tcPr>
          <w:p w:rsidR="00E91F87" w:rsidRPr="00EC262A" w:rsidRDefault="00E91F87" w:rsidP="00AE3F8B">
            <w:pPr>
              <w:pStyle w:val="Tabletext"/>
              <w:jc w:val="center"/>
              <w:rPr>
                <w:lang w:val="es-ES"/>
              </w:rPr>
            </w:pPr>
            <w:r w:rsidRPr="00EC262A">
              <w:rPr>
                <w:lang w:val="es-ES"/>
              </w:rPr>
              <w:t>14</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8</w:t>
            </w:r>
          </w:p>
        </w:tc>
        <w:tc>
          <w:tcPr>
            <w:tcW w:w="870" w:type="dxa"/>
            <w:vAlign w:val="center"/>
          </w:tcPr>
          <w:p w:rsidR="00E91F87" w:rsidRPr="00EC262A" w:rsidRDefault="00E91F87" w:rsidP="00AE3F8B">
            <w:pPr>
              <w:pStyle w:val="Tabletext"/>
              <w:jc w:val="center"/>
              <w:rPr>
                <w:lang w:val="es-ES"/>
              </w:rPr>
            </w:pPr>
            <w:r w:rsidRPr="00EC262A">
              <w:rPr>
                <w:lang w:val="es-ES"/>
              </w:rPr>
              <w:t>11</w:t>
            </w:r>
          </w:p>
        </w:tc>
        <w:tc>
          <w:tcPr>
            <w:tcW w:w="870" w:type="dxa"/>
            <w:vAlign w:val="center"/>
          </w:tcPr>
          <w:p w:rsidR="00E91F87" w:rsidRPr="00EC262A" w:rsidRDefault="00E91F87" w:rsidP="00AE3F8B">
            <w:pPr>
              <w:pStyle w:val="Tabletext"/>
              <w:jc w:val="center"/>
              <w:rPr>
                <w:lang w:val="es-ES"/>
              </w:rPr>
            </w:pPr>
            <w:r w:rsidRPr="00EC262A">
              <w:rPr>
                <w:lang w:val="es-ES"/>
              </w:rPr>
              <w:t>14</w:t>
            </w:r>
          </w:p>
        </w:tc>
        <w:tc>
          <w:tcPr>
            <w:tcW w:w="871" w:type="dxa"/>
            <w:vAlign w:val="center"/>
          </w:tcPr>
          <w:p w:rsidR="00E91F87" w:rsidRPr="00EC262A" w:rsidRDefault="00E91F87" w:rsidP="00AE3F8B">
            <w:pPr>
              <w:pStyle w:val="Tabletext"/>
              <w:jc w:val="center"/>
              <w:rPr>
                <w:lang w:val="es-ES"/>
              </w:rPr>
            </w:pPr>
            <w:r w:rsidRPr="00EC262A">
              <w:rPr>
                <w:lang w:val="es-ES"/>
              </w:rPr>
              <w:t>13</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2</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7</w:t>
            </w:r>
          </w:p>
        </w:tc>
        <w:tc>
          <w:tcPr>
            <w:tcW w:w="870" w:type="dxa"/>
            <w:vAlign w:val="center"/>
          </w:tcPr>
          <w:p w:rsidR="00E91F87" w:rsidRPr="00EC262A" w:rsidRDefault="00E91F87" w:rsidP="00AE3F8B">
            <w:pPr>
              <w:pStyle w:val="Tabletext"/>
              <w:jc w:val="center"/>
              <w:rPr>
                <w:lang w:val="es-ES"/>
              </w:rPr>
            </w:pPr>
            <w:r w:rsidRPr="00EC262A">
              <w:rPr>
                <w:lang w:val="es-ES"/>
              </w:rPr>
              <w:t>10</w:t>
            </w:r>
          </w:p>
        </w:tc>
        <w:tc>
          <w:tcPr>
            <w:tcW w:w="870" w:type="dxa"/>
            <w:vAlign w:val="center"/>
          </w:tcPr>
          <w:p w:rsidR="00E91F87" w:rsidRPr="00EC262A" w:rsidRDefault="00E91F87" w:rsidP="00AE3F8B">
            <w:pPr>
              <w:pStyle w:val="Tabletext"/>
              <w:jc w:val="center"/>
              <w:rPr>
                <w:lang w:val="es-ES"/>
              </w:rPr>
            </w:pPr>
            <w:r w:rsidRPr="00EC262A">
              <w:rPr>
                <w:lang w:val="es-ES"/>
              </w:rPr>
              <w:t>13</w:t>
            </w:r>
          </w:p>
        </w:tc>
        <w:tc>
          <w:tcPr>
            <w:tcW w:w="871" w:type="dxa"/>
            <w:vAlign w:val="center"/>
          </w:tcPr>
          <w:p w:rsidR="00E91F87" w:rsidRPr="00EC262A" w:rsidRDefault="00E91F87" w:rsidP="00AE3F8B">
            <w:pPr>
              <w:pStyle w:val="Tabletext"/>
              <w:jc w:val="center"/>
              <w:rPr>
                <w:lang w:val="es-ES"/>
              </w:rPr>
            </w:pPr>
            <w:r w:rsidRPr="00EC262A">
              <w:rPr>
                <w:lang w:val="es-ES"/>
              </w:rPr>
              <w:t>12</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2</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6</w:t>
            </w:r>
          </w:p>
        </w:tc>
        <w:tc>
          <w:tcPr>
            <w:tcW w:w="870" w:type="dxa"/>
            <w:vAlign w:val="center"/>
          </w:tcPr>
          <w:p w:rsidR="00E91F87" w:rsidRPr="00EC262A" w:rsidRDefault="00E91F87" w:rsidP="00AE3F8B">
            <w:pPr>
              <w:pStyle w:val="Tabletext"/>
              <w:jc w:val="center"/>
              <w:rPr>
                <w:lang w:val="es-ES"/>
              </w:rPr>
            </w:pPr>
            <w:r w:rsidRPr="00EC262A">
              <w:rPr>
                <w:lang w:val="es-ES"/>
              </w:rPr>
              <w:t>9</w:t>
            </w:r>
          </w:p>
        </w:tc>
        <w:tc>
          <w:tcPr>
            <w:tcW w:w="870" w:type="dxa"/>
            <w:vAlign w:val="center"/>
          </w:tcPr>
          <w:p w:rsidR="00E91F87" w:rsidRPr="00EC262A" w:rsidRDefault="00E91F87" w:rsidP="00AE3F8B">
            <w:pPr>
              <w:pStyle w:val="Tabletext"/>
              <w:jc w:val="center"/>
              <w:rPr>
                <w:lang w:val="es-ES"/>
              </w:rPr>
            </w:pPr>
            <w:r w:rsidRPr="00EC262A">
              <w:rPr>
                <w:lang w:val="es-ES"/>
              </w:rPr>
              <w:t>12</w:t>
            </w:r>
          </w:p>
        </w:tc>
        <w:tc>
          <w:tcPr>
            <w:tcW w:w="871" w:type="dxa"/>
            <w:vAlign w:val="center"/>
          </w:tcPr>
          <w:p w:rsidR="00E91F87" w:rsidRPr="00EC262A" w:rsidRDefault="00E91F87" w:rsidP="00AE3F8B">
            <w:pPr>
              <w:pStyle w:val="Tabletext"/>
              <w:jc w:val="center"/>
              <w:rPr>
                <w:lang w:val="es-ES"/>
              </w:rPr>
            </w:pPr>
            <w:r w:rsidRPr="00EC262A">
              <w:rPr>
                <w:lang w:val="es-ES"/>
              </w:rPr>
              <w:t>11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2</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5</w:t>
            </w:r>
          </w:p>
        </w:tc>
        <w:tc>
          <w:tcPr>
            <w:tcW w:w="870" w:type="dxa"/>
            <w:vAlign w:val="center"/>
          </w:tcPr>
          <w:p w:rsidR="00E91F87" w:rsidRPr="00EC262A" w:rsidRDefault="00E91F87" w:rsidP="00AE3F8B">
            <w:pPr>
              <w:pStyle w:val="Tabletext"/>
              <w:jc w:val="center"/>
              <w:rPr>
                <w:lang w:val="es-ES"/>
              </w:rPr>
            </w:pPr>
            <w:r w:rsidRPr="00EC262A">
              <w:rPr>
                <w:lang w:val="es-ES"/>
              </w:rPr>
              <w:t>8</w:t>
            </w:r>
          </w:p>
        </w:tc>
        <w:tc>
          <w:tcPr>
            <w:tcW w:w="870" w:type="dxa"/>
            <w:vAlign w:val="center"/>
          </w:tcPr>
          <w:p w:rsidR="00E91F87" w:rsidRPr="00EC262A" w:rsidRDefault="00E91F87" w:rsidP="00AE3F8B">
            <w:pPr>
              <w:pStyle w:val="Tabletext"/>
              <w:jc w:val="center"/>
              <w:rPr>
                <w:lang w:val="es-ES"/>
              </w:rPr>
            </w:pPr>
            <w:r w:rsidRPr="00EC262A">
              <w:rPr>
                <w:lang w:val="es-ES"/>
              </w:rPr>
              <w:t>11</w:t>
            </w:r>
          </w:p>
        </w:tc>
        <w:tc>
          <w:tcPr>
            <w:tcW w:w="871" w:type="dxa"/>
            <w:vAlign w:val="center"/>
          </w:tcPr>
          <w:p w:rsidR="00E91F87" w:rsidRPr="00EC262A" w:rsidRDefault="00E91F87" w:rsidP="00AE3F8B">
            <w:pPr>
              <w:pStyle w:val="Tabletext"/>
              <w:jc w:val="center"/>
              <w:rPr>
                <w:lang w:val="es-ES"/>
              </w:rPr>
            </w:pPr>
            <w:r w:rsidRPr="00EC262A">
              <w:rPr>
                <w:lang w:val="es-ES"/>
              </w:rPr>
              <w:t>10</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4</w:t>
            </w:r>
          </w:p>
        </w:tc>
        <w:tc>
          <w:tcPr>
            <w:tcW w:w="870" w:type="dxa"/>
            <w:vAlign w:val="center"/>
          </w:tcPr>
          <w:p w:rsidR="00E91F87" w:rsidRPr="00EC262A" w:rsidRDefault="00E91F87" w:rsidP="00AE3F8B">
            <w:pPr>
              <w:pStyle w:val="Tabletext"/>
              <w:jc w:val="center"/>
              <w:rPr>
                <w:lang w:val="es-ES"/>
              </w:rPr>
            </w:pPr>
            <w:r w:rsidRPr="00EC262A">
              <w:rPr>
                <w:lang w:val="es-ES"/>
              </w:rPr>
              <w:t>7</w:t>
            </w:r>
          </w:p>
        </w:tc>
        <w:tc>
          <w:tcPr>
            <w:tcW w:w="870" w:type="dxa"/>
            <w:vAlign w:val="center"/>
          </w:tcPr>
          <w:p w:rsidR="00E91F87" w:rsidRPr="00EC262A" w:rsidRDefault="00E91F87" w:rsidP="00AE3F8B">
            <w:pPr>
              <w:pStyle w:val="Tabletext"/>
              <w:jc w:val="center"/>
              <w:rPr>
                <w:lang w:val="es-ES"/>
              </w:rPr>
            </w:pPr>
            <w:r w:rsidRPr="00EC262A">
              <w:rPr>
                <w:lang w:val="es-ES"/>
              </w:rPr>
              <w:t>10</w:t>
            </w:r>
          </w:p>
        </w:tc>
        <w:tc>
          <w:tcPr>
            <w:tcW w:w="871" w:type="dxa"/>
            <w:vAlign w:val="center"/>
          </w:tcPr>
          <w:p w:rsidR="00E91F87" w:rsidRPr="00EC262A" w:rsidRDefault="00E91F87" w:rsidP="00AE3F8B">
            <w:pPr>
              <w:pStyle w:val="Tabletext"/>
              <w:jc w:val="center"/>
              <w:rPr>
                <w:lang w:val="es-ES"/>
              </w:rPr>
            </w:pPr>
            <w:r w:rsidRPr="00EC262A">
              <w:rPr>
                <w:lang w:val="es-ES"/>
              </w:rPr>
              <w:t>9</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3</w:t>
            </w:r>
          </w:p>
        </w:tc>
        <w:tc>
          <w:tcPr>
            <w:tcW w:w="870" w:type="dxa"/>
            <w:vAlign w:val="center"/>
          </w:tcPr>
          <w:p w:rsidR="00E91F87" w:rsidRPr="00EC262A" w:rsidRDefault="00E91F87" w:rsidP="00AE3F8B">
            <w:pPr>
              <w:pStyle w:val="Tabletext"/>
              <w:jc w:val="center"/>
              <w:rPr>
                <w:lang w:val="es-ES"/>
              </w:rPr>
            </w:pPr>
            <w:r w:rsidRPr="00EC262A">
              <w:rPr>
                <w:lang w:val="es-ES"/>
              </w:rPr>
              <w:t>6</w:t>
            </w:r>
          </w:p>
        </w:tc>
        <w:tc>
          <w:tcPr>
            <w:tcW w:w="870" w:type="dxa"/>
            <w:vAlign w:val="center"/>
          </w:tcPr>
          <w:p w:rsidR="00E91F87" w:rsidRPr="00EC262A" w:rsidRDefault="00E91F87" w:rsidP="00AE3F8B">
            <w:pPr>
              <w:pStyle w:val="Tabletext"/>
              <w:jc w:val="center"/>
              <w:rPr>
                <w:lang w:val="es-ES"/>
              </w:rPr>
            </w:pPr>
            <w:r w:rsidRPr="00EC262A">
              <w:rPr>
                <w:lang w:val="es-ES"/>
              </w:rPr>
              <w:t>9</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2</w:t>
            </w:r>
          </w:p>
        </w:tc>
        <w:tc>
          <w:tcPr>
            <w:tcW w:w="870" w:type="dxa"/>
            <w:vAlign w:val="center"/>
          </w:tcPr>
          <w:p w:rsidR="00E91F87" w:rsidRPr="00EC262A" w:rsidRDefault="00E91F87" w:rsidP="00AE3F8B">
            <w:pPr>
              <w:pStyle w:val="Tabletext"/>
              <w:jc w:val="center"/>
              <w:rPr>
                <w:lang w:val="es-ES"/>
              </w:rPr>
            </w:pPr>
            <w:r w:rsidRPr="00EC262A">
              <w:rPr>
                <w:lang w:val="es-ES"/>
              </w:rPr>
              <w:t>5</w:t>
            </w:r>
          </w:p>
        </w:tc>
        <w:tc>
          <w:tcPr>
            <w:tcW w:w="870"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7</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r>
      <w:tr w:rsidR="00E91F87" w:rsidRPr="00EC262A" w:rsidTr="00AE3F8B">
        <w:trPr>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w:t>
            </w:r>
          </w:p>
        </w:tc>
        <w:tc>
          <w:tcPr>
            <w:tcW w:w="870" w:type="dxa"/>
            <w:vAlign w:val="center"/>
          </w:tcPr>
          <w:p w:rsidR="00E91F87" w:rsidRPr="00EC262A" w:rsidRDefault="00E91F87" w:rsidP="00AE3F8B">
            <w:pPr>
              <w:pStyle w:val="Tabletext"/>
              <w:jc w:val="center"/>
              <w:rPr>
                <w:lang w:val="es-ES"/>
              </w:rPr>
            </w:pPr>
            <w:r w:rsidRPr="00EC262A">
              <w:rPr>
                <w:lang w:val="es-ES"/>
              </w:rPr>
              <w:t>4</w:t>
            </w:r>
          </w:p>
        </w:tc>
        <w:tc>
          <w:tcPr>
            <w:tcW w:w="870" w:type="dxa"/>
            <w:vAlign w:val="center"/>
          </w:tcPr>
          <w:p w:rsidR="00E91F87" w:rsidRPr="00EC262A" w:rsidRDefault="00E91F87" w:rsidP="00AE3F8B">
            <w:pPr>
              <w:pStyle w:val="Tabletext"/>
              <w:jc w:val="center"/>
              <w:rPr>
                <w:lang w:val="es-ES"/>
              </w:rPr>
            </w:pPr>
            <w:r w:rsidRPr="00EC262A">
              <w:rPr>
                <w:lang w:val="es-ES"/>
              </w:rPr>
              <w:t>7</w:t>
            </w:r>
          </w:p>
        </w:tc>
        <w:tc>
          <w:tcPr>
            <w:tcW w:w="871" w:type="dxa"/>
            <w:vAlign w:val="center"/>
          </w:tcPr>
          <w:p w:rsidR="00E91F87" w:rsidRPr="00EC262A" w:rsidRDefault="00E91F87" w:rsidP="00AE3F8B">
            <w:pPr>
              <w:pStyle w:val="Tabletext"/>
              <w:jc w:val="center"/>
              <w:rPr>
                <w:lang w:val="es-ES"/>
              </w:rPr>
            </w:pPr>
            <w:r w:rsidRPr="00EC262A">
              <w:rPr>
                <w:lang w:val="es-ES"/>
              </w:rPr>
              <w:t>6</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8</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0</w:t>
            </w:r>
          </w:p>
        </w:tc>
        <w:tc>
          <w:tcPr>
            <w:tcW w:w="870" w:type="dxa"/>
            <w:vAlign w:val="center"/>
          </w:tcPr>
          <w:p w:rsidR="00E91F87" w:rsidRPr="00EC262A" w:rsidRDefault="00E91F87" w:rsidP="00AE3F8B">
            <w:pPr>
              <w:pStyle w:val="Tabletext"/>
              <w:jc w:val="center"/>
              <w:rPr>
                <w:lang w:val="es-ES"/>
              </w:rPr>
            </w:pPr>
            <w:r w:rsidRPr="00EC262A">
              <w:rPr>
                <w:lang w:val="es-ES"/>
              </w:rPr>
              <w:t>3</w:t>
            </w:r>
          </w:p>
        </w:tc>
        <w:tc>
          <w:tcPr>
            <w:tcW w:w="870" w:type="dxa"/>
            <w:vAlign w:val="center"/>
          </w:tcPr>
          <w:p w:rsidR="00E91F87" w:rsidRPr="00EC262A" w:rsidRDefault="00E91F87" w:rsidP="00AE3F8B">
            <w:pPr>
              <w:pStyle w:val="Tabletext"/>
              <w:jc w:val="center"/>
              <w:rPr>
                <w:lang w:val="es-ES"/>
              </w:rPr>
            </w:pPr>
            <w:r w:rsidRPr="00EC262A">
              <w:rPr>
                <w:lang w:val="es-ES"/>
              </w:rPr>
              <w:t>6</w:t>
            </w:r>
          </w:p>
        </w:tc>
        <w:tc>
          <w:tcPr>
            <w:tcW w:w="871" w:type="dxa"/>
            <w:vAlign w:val="center"/>
          </w:tcPr>
          <w:p w:rsidR="00E91F87" w:rsidRPr="00EC262A" w:rsidRDefault="00E91F87" w:rsidP="00AE3F8B">
            <w:pPr>
              <w:pStyle w:val="Tabletext"/>
              <w:jc w:val="center"/>
              <w:rPr>
                <w:lang w:val="es-ES"/>
              </w:rPr>
            </w:pPr>
            <w:r w:rsidRPr="00EC262A">
              <w:rPr>
                <w:lang w:val="es-ES"/>
              </w:rPr>
              <w:t>5</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8</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2</w:t>
            </w:r>
          </w:p>
        </w:tc>
        <w:tc>
          <w:tcPr>
            <w:tcW w:w="870" w:type="dxa"/>
            <w:vAlign w:val="center"/>
          </w:tcPr>
          <w:p w:rsidR="00E91F87" w:rsidRPr="00EC262A" w:rsidRDefault="00E91F87" w:rsidP="00AE3F8B">
            <w:pPr>
              <w:pStyle w:val="Tabletext"/>
              <w:jc w:val="center"/>
              <w:rPr>
                <w:lang w:val="es-ES"/>
              </w:rPr>
            </w:pPr>
            <w:r w:rsidRPr="00EC262A">
              <w:rPr>
                <w:lang w:val="es-ES"/>
              </w:rPr>
              <w:t>5</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8</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w:t>
            </w:r>
          </w:p>
        </w:tc>
        <w:tc>
          <w:tcPr>
            <w:tcW w:w="870"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3</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8</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0</w:t>
            </w:r>
          </w:p>
        </w:tc>
        <w:tc>
          <w:tcPr>
            <w:tcW w:w="870" w:type="dxa"/>
            <w:vAlign w:val="center"/>
          </w:tcPr>
          <w:p w:rsidR="00E91F87" w:rsidRPr="00EC262A" w:rsidRDefault="00E91F87" w:rsidP="00AE3F8B">
            <w:pPr>
              <w:pStyle w:val="Tabletext"/>
              <w:jc w:val="center"/>
              <w:rPr>
                <w:lang w:val="es-ES"/>
              </w:rPr>
            </w:pPr>
            <w:r w:rsidRPr="00EC262A">
              <w:rPr>
                <w:lang w:val="es-ES"/>
              </w:rPr>
              <w:t>3</w:t>
            </w:r>
          </w:p>
        </w:tc>
        <w:tc>
          <w:tcPr>
            <w:tcW w:w="871"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16</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2</w:t>
            </w:r>
          </w:p>
        </w:tc>
        <w:tc>
          <w:tcPr>
            <w:tcW w:w="871"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4</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16</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1</w:t>
            </w:r>
          </w:p>
        </w:tc>
        <w:tc>
          <w:tcPr>
            <w:tcW w:w="871" w:type="dxa"/>
            <w:vAlign w:val="center"/>
          </w:tcPr>
          <w:p w:rsidR="00E91F87" w:rsidRPr="00EC262A" w:rsidRDefault="00E91F87" w:rsidP="00AE3F8B">
            <w:pPr>
              <w:pStyle w:val="Tabletext"/>
              <w:jc w:val="center"/>
              <w:rPr>
                <w:lang w:val="es-ES"/>
              </w:rPr>
            </w:pPr>
            <w:r w:rsidRPr="00EC262A">
              <w:rPr>
                <w:lang w:val="es-ES"/>
              </w:rPr>
              <w:t>0</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16</w:t>
            </w:r>
          </w:p>
        </w:tc>
        <w:tc>
          <w:tcPr>
            <w:tcW w:w="871" w:type="dxa"/>
            <w:vAlign w:val="center"/>
          </w:tcPr>
          <w:p w:rsidR="00E91F87" w:rsidRPr="00EC262A" w:rsidRDefault="00E91F87" w:rsidP="00AE3F8B">
            <w:pPr>
              <w:pStyle w:val="Tabletext"/>
              <w:jc w:val="center"/>
              <w:rPr>
                <w:lang w:val="es-ES"/>
              </w:rPr>
            </w:pPr>
            <w:r w:rsidRPr="00EC262A">
              <w:rPr>
                <w:lang w:val="es-ES"/>
              </w:rPr>
              <w:t>16</w:t>
            </w:r>
          </w:p>
        </w:tc>
      </w:tr>
      <w:tr w:rsidR="00E91F87" w:rsidRPr="00EC262A" w:rsidTr="00AE3F8B">
        <w:trPr>
          <w:cantSplit/>
          <w:trHeight w:val="20"/>
          <w:tblHeader/>
          <w:jc w:val="center"/>
        </w:trPr>
        <w:tc>
          <w:tcPr>
            <w:tcW w:w="1740" w:type="dxa"/>
            <w:vMerge/>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p>
        </w:tc>
        <w:tc>
          <w:tcPr>
            <w:tcW w:w="870" w:type="dxa"/>
            <w:vAlign w:val="center"/>
          </w:tcPr>
          <w:p w:rsidR="00E91F87" w:rsidRPr="00EC262A" w:rsidRDefault="00E91F87" w:rsidP="00AE3F8B">
            <w:pPr>
              <w:pStyle w:val="Tabletext"/>
              <w:jc w:val="center"/>
              <w:rPr>
                <w:lang w:val="es-ES"/>
              </w:rPr>
            </w:pPr>
            <w:r w:rsidRPr="00EC262A">
              <w:rPr>
                <w:lang w:val="es-ES"/>
              </w:rPr>
              <w:t>0</w:t>
            </w:r>
          </w:p>
        </w:tc>
        <w:tc>
          <w:tcPr>
            <w:tcW w:w="871" w:type="dxa"/>
            <w:vAlign w:val="center"/>
          </w:tcPr>
          <w:p w:rsidR="00E91F87" w:rsidRPr="00EC262A" w:rsidRDefault="00E91F87" w:rsidP="00AE3F8B">
            <w:pPr>
              <w:pStyle w:val="Tabletext"/>
              <w:jc w:val="center"/>
              <w:rPr>
                <w:lang w:val="es-ES"/>
              </w:rPr>
            </w:pP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8</w:t>
            </w:r>
          </w:p>
        </w:tc>
        <w:tc>
          <w:tcPr>
            <w:tcW w:w="871" w:type="dxa"/>
            <w:vAlign w:val="center"/>
          </w:tcPr>
          <w:p w:rsidR="00E91F87" w:rsidRPr="00EC262A" w:rsidRDefault="00E91F87" w:rsidP="00AE3F8B">
            <w:pPr>
              <w:pStyle w:val="Tabletext"/>
              <w:jc w:val="center"/>
              <w:rPr>
                <w:lang w:val="es-ES"/>
              </w:rPr>
            </w:pPr>
            <w:r w:rsidRPr="00EC262A">
              <w:rPr>
                <w:lang w:val="es-ES"/>
              </w:rPr>
              <w:t>16</w:t>
            </w:r>
          </w:p>
        </w:tc>
        <w:tc>
          <w:tcPr>
            <w:tcW w:w="871" w:type="dxa"/>
            <w:vAlign w:val="center"/>
          </w:tcPr>
          <w:p w:rsidR="00E91F87" w:rsidRPr="00EC262A" w:rsidRDefault="00E91F87" w:rsidP="00AE3F8B">
            <w:pPr>
              <w:pStyle w:val="Tabletext"/>
              <w:jc w:val="center"/>
              <w:rPr>
                <w:lang w:val="es-ES"/>
              </w:rPr>
            </w:pPr>
            <w:r w:rsidRPr="00EC262A">
              <w:rPr>
                <w:lang w:val="es-ES"/>
              </w:rPr>
              <w:t>16</w:t>
            </w:r>
          </w:p>
        </w:tc>
      </w:tr>
    </w:tbl>
    <w:p w:rsidR="00E91F87" w:rsidRPr="00AE3F8B" w:rsidRDefault="00E91F87" w:rsidP="00E91F87">
      <w:pPr>
        <w:pStyle w:val="Tablefin"/>
        <w:rPr>
          <w:sz w:val="10"/>
          <w:szCs w:val="10"/>
          <w:lang w:val="es-ES"/>
        </w:rPr>
      </w:pPr>
    </w:p>
    <w:p w:rsidR="00E91F87" w:rsidRPr="0099452E" w:rsidRDefault="00E91F87" w:rsidP="00E91F87">
      <w:pPr>
        <w:rPr>
          <w:sz w:val="6"/>
          <w:szCs w:val="6"/>
          <w:lang w:val="es-ES"/>
        </w:rPr>
      </w:pPr>
    </w:p>
    <w:p w:rsidR="00AE3F8B" w:rsidRPr="00EC262A" w:rsidRDefault="00AE3F8B" w:rsidP="00E91F87">
      <w:pPr>
        <w:rPr>
          <w:lang w:val="es-ES"/>
        </w:rPr>
        <w:sectPr w:rsidR="00AE3F8B" w:rsidRPr="00EC262A" w:rsidSect="005E3ABF">
          <w:headerReference w:type="even" r:id="rId74"/>
          <w:headerReference w:type="default" r:id="rId75"/>
          <w:footerReference w:type="default" r:id="rId76"/>
          <w:pgSz w:w="11907" w:h="16834" w:code="9"/>
          <w:pgMar w:top="1418" w:right="1134" w:bottom="1134" w:left="1134" w:header="720" w:footer="482" w:gutter="0"/>
          <w:paperSrc w:first="15" w:other="15"/>
          <w:pgNumType w:start="1"/>
          <w:cols w:space="720"/>
        </w:sectPr>
      </w:pPr>
    </w:p>
    <w:p w:rsidR="00E91F87" w:rsidRPr="00EC262A" w:rsidRDefault="00E91F87" w:rsidP="000F44CC">
      <w:pPr>
        <w:pStyle w:val="TableNo"/>
        <w:spacing w:before="0"/>
        <w:rPr>
          <w:lang w:val="es-ES"/>
        </w:rPr>
      </w:pPr>
      <w:r>
        <w:rPr>
          <w:lang w:val="es-ES"/>
        </w:rPr>
        <w:lastRenderedPageBreak/>
        <w:t>CU</w:t>
      </w:r>
      <w:r w:rsidRPr="00EC262A">
        <w:rPr>
          <w:lang w:val="es-ES"/>
        </w:rPr>
        <w:t>A</w:t>
      </w:r>
      <w:r>
        <w:rPr>
          <w:lang w:val="es-ES"/>
        </w:rPr>
        <w:t>DRO</w:t>
      </w:r>
      <w:r w:rsidRPr="00EC262A">
        <w:rPr>
          <w:lang w:val="es-ES"/>
        </w:rPr>
        <w:t xml:space="preserve"> 24</w:t>
      </w:r>
    </w:p>
    <w:p w:rsidR="00E91F87" w:rsidRPr="00EC262A" w:rsidRDefault="00E91F87" w:rsidP="00E91F87">
      <w:pPr>
        <w:pStyle w:val="Tabletitle"/>
        <w:rPr>
          <w:lang w:val="es-ES"/>
        </w:rPr>
      </w:pPr>
      <w:r w:rsidRPr="00EC262A">
        <w:rPr>
          <w:lang w:val="es-ES"/>
        </w:rPr>
        <w:t>Tamaño de las palabras código</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581"/>
        <w:gridCol w:w="440"/>
        <w:gridCol w:w="562"/>
        <w:gridCol w:w="496"/>
        <w:gridCol w:w="496"/>
        <w:gridCol w:w="562"/>
        <w:gridCol w:w="562"/>
        <w:gridCol w:w="609"/>
        <w:gridCol w:w="478"/>
        <w:gridCol w:w="496"/>
        <w:gridCol w:w="524"/>
        <w:gridCol w:w="496"/>
        <w:gridCol w:w="478"/>
        <w:gridCol w:w="524"/>
        <w:gridCol w:w="496"/>
        <w:gridCol w:w="562"/>
        <w:gridCol w:w="562"/>
        <w:gridCol w:w="506"/>
        <w:gridCol w:w="515"/>
        <w:gridCol w:w="524"/>
        <w:gridCol w:w="515"/>
        <w:gridCol w:w="543"/>
        <w:gridCol w:w="440"/>
        <w:gridCol w:w="471"/>
        <w:gridCol w:w="400"/>
        <w:gridCol w:w="674"/>
      </w:tblGrid>
      <w:tr w:rsidR="00E91F87" w:rsidRPr="00EC262A" w:rsidTr="0099452E">
        <w:trPr>
          <w:jc w:val="center"/>
        </w:trPr>
        <w:tc>
          <w:tcPr>
            <w:tcW w:w="909" w:type="dxa"/>
            <w:vAlign w:val="center"/>
          </w:tcPr>
          <w:p w:rsidR="00E91F87" w:rsidRPr="00EC262A" w:rsidRDefault="00E91F87" w:rsidP="005E3ABF">
            <w:pPr>
              <w:pStyle w:val="Tabletext"/>
              <w:rPr>
                <w:lang w:val="es-ES"/>
              </w:rPr>
            </w:pPr>
          </w:p>
        </w:tc>
        <w:tc>
          <w:tcPr>
            <w:tcW w:w="12987" w:type="dxa"/>
            <w:gridSpan w:val="26"/>
            <w:vAlign w:val="center"/>
          </w:tcPr>
          <w:p w:rsidR="00E91F87" w:rsidRPr="00EC262A" w:rsidRDefault="00E91F87" w:rsidP="005E3ABF">
            <w:pPr>
              <w:pStyle w:val="Tablehead"/>
              <w:rPr>
                <w:lang w:val="es-ES"/>
              </w:rPr>
            </w:pPr>
            <w:r w:rsidRPr="00EC262A">
              <w:rPr>
                <w:lang w:val="es-ES"/>
              </w:rPr>
              <w:t>Amplitud</w:t>
            </w: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Tamaño de codi-ficación</w:t>
            </w:r>
          </w:p>
        </w:tc>
        <w:tc>
          <w:tcPr>
            <w:tcW w:w="558" w:type="dxa"/>
            <w:vAlign w:val="center"/>
          </w:tcPr>
          <w:p w:rsidR="00E91F87" w:rsidRPr="00EC262A" w:rsidRDefault="00E91F87" w:rsidP="000F44CC">
            <w:pPr>
              <w:pStyle w:val="Tabletext"/>
              <w:jc w:val="center"/>
              <w:rPr>
                <w:lang w:val="es-ES"/>
              </w:rPr>
            </w:pPr>
            <w:r w:rsidRPr="00EC262A">
              <w:rPr>
                <w:lang w:val="es-ES"/>
              </w:rPr>
              <w:t>0</w:t>
            </w:r>
          </w:p>
        </w:tc>
        <w:tc>
          <w:tcPr>
            <w:tcW w:w="423" w:type="dxa"/>
            <w:vAlign w:val="center"/>
          </w:tcPr>
          <w:p w:rsidR="00E91F87" w:rsidRPr="00EC262A" w:rsidRDefault="00E91F87" w:rsidP="000F44CC">
            <w:pPr>
              <w:pStyle w:val="Tabletext"/>
              <w:jc w:val="center"/>
              <w:rPr>
                <w:lang w:val="es-ES"/>
              </w:rPr>
            </w:pPr>
            <w:r w:rsidRPr="00EC262A">
              <w:rPr>
                <w:lang w:val="es-ES"/>
              </w:rPr>
              <w:t>1</w:t>
            </w:r>
          </w:p>
        </w:tc>
        <w:tc>
          <w:tcPr>
            <w:tcW w:w="540" w:type="dxa"/>
            <w:vAlign w:val="center"/>
          </w:tcPr>
          <w:p w:rsidR="00E91F87" w:rsidRPr="00EC262A" w:rsidRDefault="00E91F87" w:rsidP="000F44CC">
            <w:pPr>
              <w:pStyle w:val="Tabletext"/>
              <w:jc w:val="center"/>
              <w:rPr>
                <w:lang w:val="es-ES"/>
              </w:rPr>
            </w:pPr>
            <w:r w:rsidRPr="00EC262A">
              <w:rPr>
                <w:lang w:val="es-ES"/>
              </w:rPr>
              <w:t>2</w:t>
            </w:r>
          </w:p>
        </w:tc>
        <w:tc>
          <w:tcPr>
            <w:tcW w:w="477" w:type="dxa"/>
            <w:vAlign w:val="center"/>
          </w:tcPr>
          <w:p w:rsidR="00E91F87" w:rsidRPr="00EC262A" w:rsidRDefault="00E91F87" w:rsidP="000F44CC">
            <w:pPr>
              <w:pStyle w:val="Tabletext"/>
              <w:jc w:val="center"/>
              <w:rPr>
                <w:lang w:val="es-ES"/>
              </w:rPr>
            </w:pPr>
            <w:r w:rsidRPr="00EC262A">
              <w:rPr>
                <w:lang w:val="es-ES"/>
              </w:rPr>
              <w:t>3</w:t>
            </w:r>
          </w:p>
        </w:tc>
        <w:tc>
          <w:tcPr>
            <w:tcW w:w="477" w:type="dxa"/>
            <w:vAlign w:val="center"/>
          </w:tcPr>
          <w:p w:rsidR="00E91F87" w:rsidRPr="00EC262A" w:rsidRDefault="00E91F87" w:rsidP="000F44CC">
            <w:pPr>
              <w:pStyle w:val="Tabletext"/>
              <w:jc w:val="center"/>
              <w:rPr>
                <w:lang w:val="es-ES"/>
              </w:rPr>
            </w:pPr>
            <w:r w:rsidRPr="00EC262A">
              <w:rPr>
                <w:lang w:val="es-ES"/>
              </w:rPr>
              <w:t>4</w:t>
            </w:r>
          </w:p>
        </w:tc>
        <w:tc>
          <w:tcPr>
            <w:tcW w:w="540" w:type="dxa"/>
            <w:vAlign w:val="center"/>
          </w:tcPr>
          <w:p w:rsidR="00E91F87" w:rsidRPr="00EC262A" w:rsidRDefault="00E91F87" w:rsidP="000F44CC">
            <w:pPr>
              <w:pStyle w:val="Tabletext"/>
              <w:jc w:val="center"/>
              <w:rPr>
                <w:lang w:val="es-ES"/>
              </w:rPr>
            </w:pPr>
            <w:r w:rsidRPr="00EC262A">
              <w:rPr>
                <w:lang w:val="es-ES"/>
              </w:rPr>
              <w:t>5</w:t>
            </w:r>
          </w:p>
        </w:tc>
        <w:tc>
          <w:tcPr>
            <w:tcW w:w="540" w:type="dxa"/>
            <w:vAlign w:val="center"/>
          </w:tcPr>
          <w:p w:rsidR="00E91F87" w:rsidRPr="00EC262A" w:rsidRDefault="00E91F87" w:rsidP="000F44CC">
            <w:pPr>
              <w:pStyle w:val="Tabletext"/>
              <w:jc w:val="center"/>
              <w:rPr>
                <w:lang w:val="es-ES"/>
              </w:rPr>
            </w:pPr>
            <w:r w:rsidRPr="00EC262A">
              <w:rPr>
                <w:lang w:val="es-ES"/>
              </w:rPr>
              <w:t>6</w:t>
            </w:r>
          </w:p>
        </w:tc>
        <w:tc>
          <w:tcPr>
            <w:tcW w:w="585" w:type="dxa"/>
            <w:vAlign w:val="center"/>
          </w:tcPr>
          <w:p w:rsidR="00E91F87" w:rsidRPr="00EC262A" w:rsidRDefault="00E91F87" w:rsidP="000F44CC">
            <w:pPr>
              <w:pStyle w:val="Tabletext"/>
              <w:jc w:val="center"/>
              <w:rPr>
                <w:lang w:val="es-ES"/>
              </w:rPr>
            </w:pPr>
            <w:r w:rsidRPr="00EC262A">
              <w:rPr>
                <w:lang w:val="es-ES"/>
              </w:rPr>
              <w:t>7</w:t>
            </w:r>
          </w:p>
        </w:tc>
        <w:tc>
          <w:tcPr>
            <w:tcW w:w="459" w:type="dxa"/>
            <w:vAlign w:val="center"/>
          </w:tcPr>
          <w:p w:rsidR="00E91F87" w:rsidRPr="00EC262A" w:rsidRDefault="00E91F87" w:rsidP="000F44CC">
            <w:pPr>
              <w:pStyle w:val="Tabletext"/>
              <w:jc w:val="center"/>
              <w:rPr>
                <w:lang w:val="es-ES"/>
              </w:rPr>
            </w:pPr>
            <w:r w:rsidRPr="00EC262A">
              <w:rPr>
                <w:lang w:val="es-ES"/>
              </w:rPr>
              <w:t>8</w:t>
            </w:r>
          </w:p>
        </w:tc>
        <w:tc>
          <w:tcPr>
            <w:tcW w:w="477" w:type="dxa"/>
            <w:vAlign w:val="center"/>
          </w:tcPr>
          <w:p w:rsidR="00E91F87" w:rsidRPr="00EC262A" w:rsidRDefault="00E91F87" w:rsidP="000F44CC">
            <w:pPr>
              <w:pStyle w:val="Tabletext"/>
              <w:jc w:val="center"/>
              <w:rPr>
                <w:lang w:val="es-ES"/>
              </w:rPr>
            </w:pPr>
            <w:r w:rsidRPr="00EC262A">
              <w:rPr>
                <w:lang w:val="es-ES"/>
              </w:rPr>
              <w:t>9</w:t>
            </w:r>
          </w:p>
        </w:tc>
        <w:tc>
          <w:tcPr>
            <w:tcW w:w="504" w:type="dxa"/>
            <w:vAlign w:val="center"/>
          </w:tcPr>
          <w:p w:rsidR="00E91F87" w:rsidRPr="00EC262A" w:rsidRDefault="00E91F87" w:rsidP="000F44CC">
            <w:pPr>
              <w:pStyle w:val="Tabletext"/>
              <w:jc w:val="center"/>
              <w:rPr>
                <w:lang w:val="es-ES"/>
              </w:rPr>
            </w:pPr>
            <w:r w:rsidRPr="00EC262A">
              <w:rPr>
                <w:lang w:val="es-ES"/>
              </w:rPr>
              <w:t>10</w:t>
            </w:r>
          </w:p>
        </w:tc>
        <w:tc>
          <w:tcPr>
            <w:tcW w:w="477" w:type="dxa"/>
            <w:vAlign w:val="center"/>
          </w:tcPr>
          <w:p w:rsidR="00E91F87" w:rsidRPr="00EC262A" w:rsidRDefault="00E91F87" w:rsidP="000F44CC">
            <w:pPr>
              <w:pStyle w:val="Tabletext"/>
              <w:jc w:val="center"/>
              <w:rPr>
                <w:lang w:val="es-ES"/>
              </w:rPr>
            </w:pPr>
            <w:r w:rsidRPr="00EC262A">
              <w:rPr>
                <w:lang w:val="es-ES"/>
              </w:rPr>
              <w:t>11</w:t>
            </w:r>
          </w:p>
        </w:tc>
        <w:tc>
          <w:tcPr>
            <w:tcW w:w="459" w:type="dxa"/>
            <w:vAlign w:val="center"/>
          </w:tcPr>
          <w:p w:rsidR="00E91F87" w:rsidRPr="00EC262A" w:rsidRDefault="00E91F87" w:rsidP="000F44CC">
            <w:pPr>
              <w:pStyle w:val="Tabletext"/>
              <w:jc w:val="center"/>
              <w:rPr>
                <w:lang w:val="es-ES"/>
              </w:rPr>
            </w:pPr>
            <w:r w:rsidRPr="00EC262A">
              <w:rPr>
                <w:lang w:val="es-ES"/>
              </w:rPr>
              <w:t>12</w:t>
            </w:r>
          </w:p>
        </w:tc>
        <w:tc>
          <w:tcPr>
            <w:tcW w:w="504" w:type="dxa"/>
            <w:vAlign w:val="center"/>
          </w:tcPr>
          <w:p w:rsidR="00E91F87" w:rsidRPr="00EC262A" w:rsidRDefault="00E91F87" w:rsidP="000F44CC">
            <w:pPr>
              <w:pStyle w:val="Tabletext"/>
              <w:jc w:val="center"/>
              <w:rPr>
                <w:lang w:val="es-ES"/>
              </w:rPr>
            </w:pPr>
            <w:r w:rsidRPr="00EC262A">
              <w:rPr>
                <w:lang w:val="es-ES"/>
              </w:rPr>
              <w:t>13</w:t>
            </w:r>
          </w:p>
        </w:tc>
        <w:tc>
          <w:tcPr>
            <w:tcW w:w="477" w:type="dxa"/>
            <w:vAlign w:val="center"/>
          </w:tcPr>
          <w:p w:rsidR="00E91F87" w:rsidRPr="00EC262A" w:rsidRDefault="00E91F87" w:rsidP="000F44CC">
            <w:pPr>
              <w:pStyle w:val="Tabletext"/>
              <w:jc w:val="center"/>
              <w:rPr>
                <w:lang w:val="es-ES"/>
              </w:rPr>
            </w:pPr>
            <w:r w:rsidRPr="00EC262A">
              <w:rPr>
                <w:lang w:val="es-ES"/>
              </w:rPr>
              <w:t>14</w:t>
            </w:r>
          </w:p>
        </w:tc>
        <w:tc>
          <w:tcPr>
            <w:tcW w:w="540" w:type="dxa"/>
            <w:vAlign w:val="center"/>
          </w:tcPr>
          <w:p w:rsidR="00E91F87" w:rsidRPr="00EC262A" w:rsidRDefault="00E91F87" w:rsidP="000F44CC">
            <w:pPr>
              <w:pStyle w:val="Tabletext"/>
              <w:jc w:val="center"/>
              <w:rPr>
                <w:lang w:val="es-ES"/>
              </w:rPr>
            </w:pPr>
            <w:r w:rsidRPr="00EC262A">
              <w:rPr>
                <w:lang w:val="es-ES"/>
              </w:rPr>
              <w:t>15</w:t>
            </w:r>
          </w:p>
        </w:tc>
        <w:tc>
          <w:tcPr>
            <w:tcW w:w="540" w:type="dxa"/>
            <w:vAlign w:val="center"/>
          </w:tcPr>
          <w:p w:rsidR="00E91F87" w:rsidRPr="00EC262A" w:rsidRDefault="00E91F87" w:rsidP="000F44CC">
            <w:pPr>
              <w:pStyle w:val="Tabletext"/>
              <w:jc w:val="center"/>
              <w:rPr>
                <w:lang w:val="es-ES"/>
              </w:rPr>
            </w:pPr>
            <w:r w:rsidRPr="00EC262A">
              <w:rPr>
                <w:lang w:val="es-ES"/>
              </w:rPr>
              <w:t>16</w:t>
            </w:r>
          </w:p>
        </w:tc>
        <w:tc>
          <w:tcPr>
            <w:tcW w:w="486" w:type="dxa"/>
            <w:vAlign w:val="center"/>
          </w:tcPr>
          <w:p w:rsidR="00E91F87" w:rsidRPr="00EC262A" w:rsidRDefault="00E91F87" w:rsidP="000F44CC">
            <w:pPr>
              <w:pStyle w:val="Tabletext"/>
              <w:jc w:val="center"/>
              <w:rPr>
                <w:lang w:val="es-ES"/>
              </w:rPr>
            </w:pPr>
            <w:r w:rsidRPr="00EC262A">
              <w:rPr>
                <w:lang w:val="es-ES"/>
              </w:rPr>
              <w:t>17</w:t>
            </w:r>
          </w:p>
        </w:tc>
        <w:tc>
          <w:tcPr>
            <w:tcW w:w="495" w:type="dxa"/>
            <w:vAlign w:val="center"/>
          </w:tcPr>
          <w:p w:rsidR="00E91F87" w:rsidRPr="00EC262A" w:rsidRDefault="00E91F87" w:rsidP="000F44CC">
            <w:pPr>
              <w:pStyle w:val="Tabletext"/>
              <w:jc w:val="center"/>
              <w:rPr>
                <w:lang w:val="es-ES"/>
              </w:rPr>
            </w:pPr>
            <w:r w:rsidRPr="00EC262A">
              <w:rPr>
                <w:lang w:val="es-ES"/>
              </w:rPr>
              <w:t>18</w:t>
            </w:r>
          </w:p>
        </w:tc>
        <w:tc>
          <w:tcPr>
            <w:tcW w:w="504" w:type="dxa"/>
            <w:vAlign w:val="center"/>
          </w:tcPr>
          <w:p w:rsidR="00E91F87" w:rsidRPr="00EC262A" w:rsidRDefault="00E91F87" w:rsidP="000F44CC">
            <w:pPr>
              <w:pStyle w:val="Tabletext"/>
              <w:jc w:val="center"/>
              <w:rPr>
                <w:lang w:val="es-ES"/>
              </w:rPr>
            </w:pPr>
            <w:r w:rsidRPr="00EC262A">
              <w:rPr>
                <w:lang w:val="es-ES"/>
              </w:rPr>
              <w:t>19</w:t>
            </w:r>
          </w:p>
        </w:tc>
        <w:tc>
          <w:tcPr>
            <w:tcW w:w="495" w:type="dxa"/>
            <w:vAlign w:val="center"/>
          </w:tcPr>
          <w:p w:rsidR="00E91F87" w:rsidRPr="00EC262A" w:rsidRDefault="00E91F87" w:rsidP="000F44CC">
            <w:pPr>
              <w:pStyle w:val="Tabletext"/>
              <w:jc w:val="center"/>
              <w:rPr>
                <w:lang w:val="es-ES"/>
              </w:rPr>
            </w:pPr>
            <w:r w:rsidRPr="00EC262A">
              <w:rPr>
                <w:lang w:val="es-ES"/>
              </w:rPr>
              <w:t>20</w:t>
            </w:r>
          </w:p>
        </w:tc>
        <w:tc>
          <w:tcPr>
            <w:tcW w:w="522" w:type="dxa"/>
            <w:vAlign w:val="center"/>
          </w:tcPr>
          <w:p w:rsidR="00E91F87" w:rsidRPr="00EC262A" w:rsidRDefault="00E91F87" w:rsidP="000F44CC">
            <w:pPr>
              <w:pStyle w:val="Tabletext"/>
              <w:jc w:val="center"/>
              <w:rPr>
                <w:lang w:val="es-ES"/>
              </w:rPr>
            </w:pPr>
            <w:r w:rsidRPr="00EC262A">
              <w:rPr>
                <w:lang w:val="es-ES"/>
              </w:rPr>
              <w:t>21</w:t>
            </w:r>
          </w:p>
        </w:tc>
        <w:tc>
          <w:tcPr>
            <w:tcW w:w="423" w:type="dxa"/>
            <w:vAlign w:val="center"/>
          </w:tcPr>
          <w:p w:rsidR="00E91F87" w:rsidRPr="00EC262A" w:rsidRDefault="00E91F87" w:rsidP="000F44CC">
            <w:pPr>
              <w:pStyle w:val="Tabletext"/>
              <w:jc w:val="center"/>
              <w:rPr>
                <w:lang w:val="es-ES"/>
              </w:rPr>
            </w:pPr>
            <w:r w:rsidRPr="00EC262A">
              <w:rPr>
                <w:lang w:val="es-ES"/>
              </w:rPr>
              <w:t>22</w:t>
            </w:r>
          </w:p>
        </w:tc>
        <w:tc>
          <w:tcPr>
            <w:tcW w:w="453" w:type="dxa"/>
            <w:vAlign w:val="center"/>
          </w:tcPr>
          <w:p w:rsidR="00E91F87" w:rsidRPr="00EC262A" w:rsidRDefault="00E91F87" w:rsidP="000F44CC">
            <w:pPr>
              <w:pStyle w:val="Tabletext"/>
              <w:jc w:val="center"/>
              <w:rPr>
                <w:lang w:val="es-ES"/>
              </w:rPr>
            </w:pPr>
            <w:r w:rsidRPr="00EC262A">
              <w:rPr>
                <w:lang w:val="es-ES"/>
              </w:rPr>
              <w:t>23</w:t>
            </w:r>
          </w:p>
        </w:tc>
        <w:tc>
          <w:tcPr>
            <w:tcW w:w="384" w:type="dxa"/>
            <w:vAlign w:val="center"/>
          </w:tcPr>
          <w:p w:rsidR="00E91F87" w:rsidRPr="00EC262A" w:rsidRDefault="00E91F87" w:rsidP="000F44CC">
            <w:pPr>
              <w:pStyle w:val="Tabletext"/>
              <w:jc w:val="center"/>
              <w:rPr>
                <w:lang w:val="es-ES"/>
              </w:rPr>
            </w:pPr>
            <w:r w:rsidRPr="00EC262A">
              <w:rPr>
                <w:lang w:val="es-ES"/>
              </w:rPr>
              <w:t>–</w:t>
            </w:r>
          </w:p>
        </w:tc>
        <w:tc>
          <w:tcPr>
            <w:tcW w:w="648" w:type="dxa"/>
            <w:vAlign w:val="center"/>
          </w:tcPr>
          <w:p w:rsidR="00E91F87" w:rsidRPr="00EC262A" w:rsidRDefault="00E91F87" w:rsidP="000F44CC">
            <w:pPr>
              <w:pStyle w:val="Tabletext"/>
              <w:jc w:val="center"/>
              <w:rPr>
                <w:lang w:val="es-ES"/>
              </w:rPr>
            </w:pPr>
            <w:r w:rsidRPr="00EC262A">
              <w:rPr>
                <w:lang w:val="es-ES"/>
              </w:rPr>
              <w:t>255</w:t>
            </w: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0</w:t>
            </w:r>
          </w:p>
        </w:tc>
        <w:tc>
          <w:tcPr>
            <w:tcW w:w="558" w:type="dxa"/>
            <w:vAlign w:val="center"/>
          </w:tcPr>
          <w:p w:rsidR="00E91F87" w:rsidRPr="00EC262A" w:rsidRDefault="00E91F87" w:rsidP="000F44CC">
            <w:pPr>
              <w:pStyle w:val="Tabletext"/>
              <w:jc w:val="center"/>
              <w:rPr>
                <w:lang w:val="es-ES"/>
              </w:rPr>
            </w:pPr>
            <w:r w:rsidRPr="00EC262A">
              <w:rPr>
                <w:lang w:val="es-ES"/>
              </w:rPr>
              <w:t>11</w:t>
            </w:r>
          </w:p>
        </w:tc>
        <w:tc>
          <w:tcPr>
            <w:tcW w:w="423" w:type="dxa"/>
            <w:vAlign w:val="center"/>
          </w:tcPr>
          <w:p w:rsidR="00E91F87" w:rsidRPr="00EC262A" w:rsidRDefault="00E91F87" w:rsidP="000F44CC">
            <w:pPr>
              <w:pStyle w:val="Tabletext"/>
              <w:jc w:val="center"/>
              <w:rPr>
                <w:lang w:val="es-ES"/>
              </w:rPr>
            </w:pPr>
            <w:r w:rsidRPr="00EC262A">
              <w:rPr>
                <w:lang w:val="es-ES"/>
              </w:rPr>
              <w:t>2</w:t>
            </w:r>
          </w:p>
        </w:tc>
        <w:tc>
          <w:tcPr>
            <w:tcW w:w="540" w:type="dxa"/>
            <w:vAlign w:val="center"/>
          </w:tcPr>
          <w:p w:rsidR="00E91F87" w:rsidRPr="00EC262A" w:rsidRDefault="00E91F87" w:rsidP="000F44CC">
            <w:pPr>
              <w:pStyle w:val="Tabletext"/>
              <w:jc w:val="center"/>
              <w:rPr>
                <w:lang w:val="es-ES"/>
              </w:rPr>
            </w:pPr>
            <w:r w:rsidRPr="00EC262A">
              <w:rPr>
                <w:lang w:val="es-ES"/>
              </w:rPr>
              <w:t>3</w:t>
            </w:r>
          </w:p>
        </w:tc>
        <w:tc>
          <w:tcPr>
            <w:tcW w:w="477" w:type="dxa"/>
            <w:vAlign w:val="center"/>
          </w:tcPr>
          <w:p w:rsidR="00E91F87" w:rsidRPr="00EC262A" w:rsidRDefault="00E91F87" w:rsidP="000F44CC">
            <w:pPr>
              <w:pStyle w:val="Tabletext"/>
              <w:jc w:val="center"/>
              <w:rPr>
                <w:lang w:val="es-ES"/>
              </w:rPr>
            </w:pPr>
            <w:r w:rsidRPr="00EC262A">
              <w:rPr>
                <w:lang w:val="es-ES"/>
              </w:rPr>
              <w:t>4</w:t>
            </w:r>
          </w:p>
        </w:tc>
        <w:tc>
          <w:tcPr>
            <w:tcW w:w="477" w:type="dxa"/>
            <w:vAlign w:val="center"/>
          </w:tcPr>
          <w:p w:rsidR="00E91F87" w:rsidRPr="00EC262A" w:rsidRDefault="00E91F87" w:rsidP="000F44CC">
            <w:pPr>
              <w:pStyle w:val="Tabletext"/>
              <w:jc w:val="center"/>
              <w:rPr>
                <w:lang w:val="es-ES"/>
              </w:rPr>
            </w:pPr>
            <w:r w:rsidRPr="00EC262A">
              <w:rPr>
                <w:lang w:val="es-ES"/>
              </w:rPr>
              <w:t>4</w:t>
            </w:r>
          </w:p>
        </w:tc>
        <w:tc>
          <w:tcPr>
            <w:tcW w:w="540" w:type="dxa"/>
            <w:vAlign w:val="center"/>
          </w:tcPr>
          <w:p w:rsidR="00E91F87" w:rsidRPr="00EC262A" w:rsidRDefault="00E91F87" w:rsidP="000F44CC">
            <w:pPr>
              <w:pStyle w:val="Tabletext"/>
              <w:jc w:val="center"/>
              <w:rPr>
                <w:lang w:val="es-ES"/>
              </w:rPr>
            </w:pPr>
            <w:r w:rsidRPr="00EC262A">
              <w:rPr>
                <w:lang w:val="es-ES"/>
              </w:rPr>
              <w:t>5</w:t>
            </w:r>
          </w:p>
        </w:tc>
        <w:tc>
          <w:tcPr>
            <w:tcW w:w="540" w:type="dxa"/>
            <w:vAlign w:val="center"/>
          </w:tcPr>
          <w:p w:rsidR="00E91F87" w:rsidRPr="00EC262A" w:rsidRDefault="00E91F87" w:rsidP="000F44CC">
            <w:pPr>
              <w:pStyle w:val="Tabletext"/>
              <w:jc w:val="center"/>
              <w:rPr>
                <w:lang w:val="es-ES"/>
              </w:rPr>
            </w:pPr>
            <w:r w:rsidRPr="00EC262A">
              <w:rPr>
                <w:lang w:val="es-ES"/>
              </w:rPr>
              <w:t>5</w:t>
            </w:r>
          </w:p>
        </w:tc>
        <w:tc>
          <w:tcPr>
            <w:tcW w:w="585" w:type="dxa"/>
            <w:vAlign w:val="center"/>
          </w:tcPr>
          <w:p w:rsidR="00E91F87" w:rsidRPr="00EC262A" w:rsidRDefault="00E91F87" w:rsidP="000F44CC">
            <w:pPr>
              <w:pStyle w:val="Tabletext"/>
              <w:jc w:val="center"/>
              <w:rPr>
                <w:lang w:val="es-ES"/>
              </w:rPr>
            </w:pPr>
            <w:r w:rsidRPr="00EC262A">
              <w:rPr>
                <w:lang w:val="es-ES"/>
              </w:rPr>
              <w:t>6</w:t>
            </w:r>
          </w:p>
        </w:tc>
        <w:tc>
          <w:tcPr>
            <w:tcW w:w="459" w:type="dxa"/>
            <w:vAlign w:val="center"/>
          </w:tcPr>
          <w:p w:rsidR="00E91F87" w:rsidRPr="00EC262A" w:rsidRDefault="00E91F87" w:rsidP="000F44CC">
            <w:pPr>
              <w:pStyle w:val="Tabletext"/>
              <w:jc w:val="center"/>
              <w:rPr>
                <w:lang w:val="es-ES"/>
              </w:rPr>
            </w:pPr>
            <w:r w:rsidRPr="00EC262A">
              <w:rPr>
                <w:lang w:val="es-ES"/>
              </w:rPr>
              <w:t>6</w:t>
            </w:r>
          </w:p>
        </w:tc>
        <w:tc>
          <w:tcPr>
            <w:tcW w:w="477" w:type="dxa"/>
            <w:vAlign w:val="center"/>
          </w:tcPr>
          <w:p w:rsidR="00E91F87" w:rsidRPr="00EC262A" w:rsidRDefault="00E91F87" w:rsidP="000F44CC">
            <w:pPr>
              <w:pStyle w:val="Tabletext"/>
              <w:jc w:val="center"/>
              <w:rPr>
                <w:lang w:val="es-ES"/>
              </w:rPr>
            </w:pPr>
            <w:r w:rsidRPr="00EC262A">
              <w:rPr>
                <w:lang w:val="es-ES"/>
              </w:rPr>
              <w:t>7</w:t>
            </w:r>
          </w:p>
        </w:tc>
        <w:tc>
          <w:tcPr>
            <w:tcW w:w="504" w:type="dxa"/>
            <w:vAlign w:val="center"/>
          </w:tcPr>
          <w:p w:rsidR="00E91F87" w:rsidRPr="00EC262A" w:rsidRDefault="00E91F87" w:rsidP="000F44CC">
            <w:pPr>
              <w:pStyle w:val="Tabletext"/>
              <w:jc w:val="center"/>
              <w:rPr>
                <w:lang w:val="es-ES"/>
              </w:rPr>
            </w:pPr>
            <w:r w:rsidRPr="00EC262A">
              <w:rPr>
                <w:lang w:val="es-ES"/>
              </w:rPr>
              <w:t>7</w:t>
            </w:r>
          </w:p>
        </w:tc>
        <w:tc>
          <w:tcPr>
            <w:tcW w:w="477" w:type="dxa"/>
            <w:vAlign w:val="center"/>
          </w:tcPr>
          <w:p w:rsidR="00E91F87" w:rsidRPr="00EC262A" w:rsidRDefault="00E91F87" w:rsidP="000F44CC">
            <w:pPr>
              <w:pStyle w:val="Tabletext"/>
              <w:jc w:val="center"/>
              <w:rPr>
                <w:lang w:val="es-ES"/>
              </w:rPr>
            </w:pPr>
            <w:r w:rsidRPr="00EC262A">
              <w:rPr>
                <w:lang w:val="es-ES"/>
              </w:rPr>
              <w:t>7</w:t>
            </w:r>
          </w:p>
        </w:tc>
        <w:tc>
          <w:tcPr>
            <w:tcW w:w="459" w:type="dxa"/>
            <w:vAlign w:val="center"/>
          </w:tcPr>
          <w:p w:rsidR="00E91F87" w:rsidRPr="00EC262A" w:rsidRDefault="00E91F87" w:rsidP="000F44CC">
            <w:pPr>
              <w:pStyle w:val="Tabletext"/>
              <w:jc w:val="center"/>
              <w:rPr>
                <w:lang w:val="es-ES"/>
              </w:rPr>
            </w:pPr>
            <w:r w:rsidRPr="00EC262A">
              <w:rPr>
                <w:lang w:val="es-ES"/>
              </w:rPr>
              <w:t>8</w:t>
            </w:r>
          </w:p>
        </w:tc>
        <w:tc>
          <w:tcPr>
            <w:tcW w:w="504" w:type="dxa"/>
            <w:vAlign w:val="center"/>
          </w:tcPr>
          <w:p w:rsidR="00E91F87" w:rsidRPr="00EC262A" w:rsidRDefault="00E91F87" w:rsidP="000F44CC">
            <w:pPr>
              <w:pStyle w:val="Tabletext"/>
              <w:jc w:val="center"/>
              <w:rPr>
                <w:lang w:val="es-ES"/>
              </w:rPr>
            </w:pPr>
            <w:r w:rsidRPr="00EC262A">
              <w:rPr>
                <w:lang w:val="es-ES"/>
              </w:rPr>
              <w:t>8</w:t>
            </w:r>
          </w:p>
        </w:tc>
        <w:tc>
          <w:tcPr>
            <w:tcW w:w="477"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8</w:t>
            </w:r>
          </w:p>
        </w:tc>
        <w:tc>
          <w:tcPr>
            <w:tcW w:w="486" w:type="dxa"/>
            <w:vAlign w:val="center"/>
          </w:tcPr>
          <w:p w:rsidR="00E91F87" w:rsidRPr="00EC262A" w:rsidRDefault="00E91F87" w:rsidP="000F44CC">
            <w:pPr>
              <w:pStyle w:val="Tabletext"/>
              <w:jc w:val="center"/>
              <w:rPr>
                <w:lang w:val="es-ES"/>
              </w:rPr>
            </w:pPr>
            <w:r w:rsidRPr="00EC262A">
              <w:rPr>
                <w:lang w:val="es-ES"/>
              </w:rPr>
              <w:t>8</w:t>
            </w:r>
          </w:p>
        </w:tc>
        <w:tc>
          <w:tcPr>
            <w:tcW w:w="495" w:type="dxa"/>
            <w:vAlign w:val="center"/>
          </w:tcPr>
          <w:p w:rsidR="00E91F87" w:rsidRPr="00EC262A" w:rsidRDefault="00E91F87" w:rsidP="000F44CC">
            <w:pPr>
              <w:pStyle w:val="Tabletext"/>
              <w:jc w:val="center"/>
              <w:rPr>
                <w:lang w:val="es-ES"/>
              </w:rPr>
            </w:pPr>
            <w:r w:rsidRPr="00EC262A">
              <w:rPr>
                <w:lang w:val="es-ES"/>
              </w:rPr>
              <w:t>9</w:t>
            </w:r>
          </w:p>
        </w:tc>
        <w:tc>
          <w:tcPr>
            <w:tcW w:w="504" w:type="dxa"/>
            <w:vAlign w:val="center"/>
          </w:tcPr>
          <w:p w:rsidR="00E91F87" w:rsidRPr="00EC262A" w:rsidRDefault="00E91F87" w:rsidP="000F44CC">
            <w:pPr>
              <w:pStyle w:val="Tabletext"/>
              <w:jc w:val="center"/>
              <w:rPr>
                <w:lang w:val="es-ES"/>
              </w:rPr>
            </w:pPr>
            <w:r w:rsidRPr="00EC262A">
              <w:rPr>
                <w:lang w:val="es-ES"/>
              </w:rPr>
              <w:t>9</w:t>
            </w:r>
          </w:p>
        </w:tc>
        <w:tc>
          <w:tcPr>
            <w:tcW w:w="495" w:type="dxa"/>
            <w:vAlign w:val="center"/>
          </w:tcPr>
          <w:p w:rsidR="00E91F87" w:rsidRPr="00EC262A" w:rsidRDefault="00E91F87" w:rsidP="000F44CC">
            <w:pPr>
              <w:pStyle w:val="Tabletext"/>
              <w:jc w:val="center"/>
              <w:rPr>
                <w:lang w:val="es-ES"/>
              </w:rPr>
            </w:pPr>
            <w:r w:rsidRPr="00EC262A">
              <w:rPr>
                <w:lang w:val="es-ES"/>
              </w:rPr>
              <w:t>9</w:t>
            </w:r>
          </w:p>
        </w:tc>
        <w:tc>
          <w:tcPr>
            <w:tcW w:w="522" w:type="dxa"/>
            <w:vAlign w:val="center"/>
          </w:tcPr>
          <w:p w:rsidR="00E91F87" w:rsidRPr="00EC262A" w:rsidRDefault="00E91F87" w:rsidP="000F44CC">
            <w:pPr>
              <w:pStyle w:val="Tabletext"/>
              <w:jc w:val="center"/>
              <w:rPr>
                <w:lang w:val="es-ES"/>
              </w:rPr>
            </w:pPr>
            <w:r w:rsidRPr="00EC262A">
              <w:rPr>
                <w:lang w:val="es-ES"/>
              </w:rPr>
              <w:t>9</w:t>
            </w:r>
          </w:p>
        </w:tc>
        <w:tc>
          <w:tcPr>
            <w:tcW w:w="423" w:type="dxa"/>
            <w:vAlign w:val="center"/>
          </w:tcPr>
          <w:p w:rsidR="00E91F87" w:rsidRPr="00EC262A" w:rsidRDefault="00E91F87" w:rsidP="000F44CC">
            <w:pPr>
              <w:pStyle w:val="Tabletext"/>
              <w:jc w:val="center"/>
              <w:rPr>
                <w:lang w:val="es-ES"/>
              </w:rPr>
            </w:pPr>
            <w:r w:rsidRPr="00EC262A">
              <w:rPr>
                <w:lang w:val="es-ES"/>
              </w:rPr>
              <w:t>9</w:t>
            </w:r>
          </w:p>
        </w:tc>
        <w:tc>
          <w:tcPr>
            <w:tcW w:w="453" w:type="dxa"/>
            <w:vAlign w:val="center"/>
          </w:tcPr>
          <w:p w:rsidR="00E91F87" w:rsidRPr="00EC262A" w:rsidRDefault="00E91F87" w:rsidP="000F44CC">
            <w:pPr>
              <w:pStyle w:val="Tabletext"/>
              <w:jc w:val="center"/>
              <w:rPr>
                <w:lang w:val="es-ES"/>
              </w:rPr>
            </w:pPr>
            <w:r w:rsidRPr="00EC262A">
              <w:rPr>
                <w:lang w:val="es-ES"/>
              </w:rPr>
              <w:t>15</w:t>
            </w:r>
          </w:p>
        </w:tc>
        <w:tc>
          <w:tcPr>
            <w:tcW w:w="384" w:type="dxa"/>
            <w:vAlign w:val="center"/>
          </w:tcPr>
          <w:p w:rsidR="00E91F87" w:rsidRPr="00EC262A" w:rsidRDefault="00E91F87" w:rsidP="000F44CC">
            <w:pPr>
              <w:pStyle w:val="Tabletext"/>
              <w:jc w:val="center"/>
              <w:rPr>
                <w:lang w:val="es-ES"/>
              </w:rPr>
            </w:pPr>
            <w:r w:rsidRPr="00EC262A">
              <w:rPr>
                <w:lang w:val="es-ES"/>
              </w:rPr>
              <w:t>–</w:t>
            </w:r>
          </w:p>
        </w:tc>
        <w:tc>
          <w:tcPr>
            <w:tcW w:w="648" w:type="dxa"/>
            <w:vAlign w:val="center"/>
          </w:tcPr>
          <w:p w:rsidR="00E91F87" w:rsidRPr="00EC262A" w:rsidRDefault="00E91F87" w:rsidP="000F44CC">
            <w:pPr>
              <w:pStyle w:val="Tabletext"/>
              <w:jc w:val="center"/>
              <w:rPr>
                <w:lang w:val="es-ES"/>
              </w:rPr>
            </w:pPr>
            <w:r w:rsidRPr="00EC262A">
              <w:rPr>
                <w:lang w:val="es-ES"/>
              </w:rPr>
              <w:t>15</w:t>
            </w: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w:t>
            </w:r>
          </w:p>
        </w:tc>
        <w:tc>
          <w:tcPr>
            <w:tcW w:w="558" w:type="dxa"/>
            <w:vAlign w:val="center"/>
          </w:tcPr>
          <w:p w:rsidR="00E91F87" w:rsidRPr="00EC262A" w:rsidRDefault="00E91F87" w:rsidP="000F44CC">
            <w:pPr>
              <w:pStyle w:val="Tabletext"/>
              <w:jc w:val="center"/>
              <w:rPr>
                <w:lang w:val="es-ES"/>
              </w:rPr>
            </w:pPr>
            <w:r w:rsidRPr="00EC262A">
              <w:rPr>
                <w:lang w:val="es-ES"/>
              </w:rPr>
              <w:t>11</w:t>
            </w:r>
          </w:p>
        </w:tc>
        <w:tc>
          <w:tcPr>
            <w:tcW w:w="423" w:type="dxa"/>
            <w:vAlign w:val="center"/>
          </w:tcPr>
          <w:p w:rsidR="00E91F87" w:rsidRPr="00EC262A" w:rsidRDefault="00E91F87" w:rsidP="000F44CC">
            <w:pPr>
              <w:pStyle w:val="Tabletext"/>
              <w:jc w:val="center"/>
              <w:rPr>
                <w:lang w:val="es-ES"/>
              </w:rPr>
            </w:pPr>
            <w:r w:rsidRPr="00EC262A">
              <w:rPr>
                <w:lang w:val="es-ES"/>
              </w:rPr>
              <w:t>4</w:t>
            </w:r>
          </w:p>
        </w:tc>
        <w:tc>
          <w:tcPr>
            <w:tcW w:w="540" w:type="dxa"/>
            <w:vAlign w:val="center"/>
          </w:tcPr>
          <w:p w:rsidR="00E91F87" w:rsidRPr="00EC262A" w:rsidRDefault="00E91F87" w:rsidP="000F44CC">
            <w:pPr>
              <w:pStyle w:val="Tabletext"/>
              <w:jc w:val="center"/>
              <w:rPr>
                <w:lang w:val="es-ES"/>
              </w:rPr>
            </w:pPr>
            <w:r w:rsidRPr="00EC262A">
              <w:rPr>
                <w:lang w:val="es-ES"/>
              </w:rPr>
              <w:t>5</w:t>
            </w:r>
          </w:p>
        </w:tc>
        <w:tc>
          <w:tcPr>
            <w:tcW w:w="477" w:type="dxa"/>
            <w:vAlign w:val="center"/>
          </w:tcPr>
          <w:p w:rsidR="00E91F87" w:rsidRPr="00EC262A" w:rsidRDefault="00E91F87" w:rsidP="000F44CC">
            <w:pPr>
              <w:pStyle w:val="Tabletext"/>
              <w:jc w:val="center"/>
              <w:rPr>
                <w:lang w:val="es-ES"/>
              </w:rPr>
            </w:pPr>
            <w:r w:rsidRPr="00EC262A">
              <w:rPr>
                <w:lang w:val="es-ES"/>
              </w:rPr>
              <w:t>7</w:t>
            </w:r>
          </w:p>
        </w:tc>
        <w:tc>
          <w:tcPr>
            <w:tcW w:w="477" w:type="dxa"/>
            <w:vAlign w:val="center"/>
          </w:tcPr>
          <w:p w:rsidR="00E91F87" w:rsidRPr="00EC262A" w:rsidRDefault="00E91F87" w:rsidP="000F44CC">
            <w:pPr>
              <w:pStyle w:val="Tabletext"/>
              <w:jc w:val="center"/>
              <w:rPr>
                <w:lang w:val="es-ES"/>
              </w:rPr>
            </w:pPr>
            <w:r w:rsidRPr="00EC262A">
              <w:rPr>
                <w:lang w:val="es-ES"/>
              </w:rPr>
              <w:t>7</w:t>
            </w:r>
          </w:p>
        </w:tc>
        <w:tc>
          <w:tcPr>
            <w:tcW w:w="540"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8</w:t>
            </w:r>
          </w:p>
        </w:tc>
        <w:tc>
          <w:tcPr>
            <w:tcW w:w="585" w:type="dxa"/>
            <w:vAlign w:val="center"/>
          </w:tcPr>
          <w:p w:rsidR="00E91F87" w:rsidRPr="00EC262A" w:rsidRDefault="00E91F87" w:rsidP="000F44CC">
            <w:pPr>
              <w:pStyle w:val="Tabletext"/>
              <w:jc w:val="center"/>
              <w:rPr>
                <w:lang w:val="es-ES"/>
              </w:rPr>
            </w:pPr>
            <w:r w:rsidRPr="00EC262A">
              <w:rPr>
                <w:lang w:val="es-ES"/>
              </w:rPr>
              <w:t>8</w:t>
            </w:r>
          </w:p>
        </w:tc>
        <w:tc>
          <w:tcPr>
            <w:tcW w:w="459" w:type="dxa"/>
            <w:vAlign w:val="center"/>
          </w:tcPr>
          <w:p w:rsidR="00E91F87" w:rsidRPr="00EC262A" w:rsidRDefault="00E91F87" w:rsidP="000F44CC">
            <w:pPr>
              <w:pStyle w:val="Tabletext"/>
              <w:jc w:val="center"/>
              <w:rPr>
                <w:lang w:val="es-ES"/>
              </w:rPr>
            </w:pPr>
            <w:r w:rsidRPr="00EC262A">
              <w:rPr>
                <w:lang w:val="es-ES"/>
              </w:rPr>
              <w:t>9</w:t>
            </w:r>
          </w:p>
        </w:tc>
        <w:tc>
          <w:tcPr>
            <w:tcW w:w="477" w:type="dxa"/>
            <w:vAlign w:val="center"/>
          </w:tcPr>
          <w:p w:rsidR="00E91F87" w:rsidRPr="00EC262A" w:rsidRDefault="00E91F87" w:rsidP="000F44CC">
            <w:pPr>
              <w:pStyle w:val="Tabletext"/>
              <w:jc w:val="center"/>
              <w:rPr>
                <w:lang w:val="es-ES"/>
              </w:rPr>
            </w:pPr>
            <w:r w:rsidRPr="00EC262A">
              <w:rPr>
                <w:lang w:val="es-ES"/>
              </w:rPr>
              <w:t>10</w:t>
            </w:r>
          </w:p>
        </w:tc>
        <w:tc>
          <w:tcPr>
            <w:tcW w:w="504" w:type="dxa"/>
            <w:vAlign w:val="center"/>
          </w:tcPr>
          <w:p w:rsidR="00E91F87" w:rsidRPr="00EC262A" w:rsidRDefault="00E91F87" w:rsidP="000F44CC">
            <w:pPr>
              <w:pStyle w:val="Tabletext"/>
              <w:jc w:val="center"/>
              <w:rPr>
                <w:lang w:val="es-ES"/>
              </w:rPr>
            </w:pPr>
            <w:r w:rsidRPr="00EC262A">
              <w:rPr>
                <w:lang w:val="es-ES"/>
              </w:rPr>
              <w:t>10</w:t>
            </w:r>
          </w:p>
        </w:tc>
        <w:tc>
          <w:tcPr>
            <w:tcW w:w="477" w:type="dxa"/>
            <w:vAlign w:val="center"/>
          </w:tcPr>
          <w:p w:rsidR="00E91F87" w:rsidRPr="00EC262A" w:rsidRDefault="00E91F87" w:rsidP="000F44CC">
            <w:pPr>
              <w:pStyle w:val="Tabletext"/>
              <w:jc w:val="center"/>
              <w:rPr>
                <w:lang w:val="es-ES"/>
              </w:rPr>
            </w:pPr>
            <w:r w:rsidRPr="00EC262A">
              <w:rPr>
                <w:lang w:val="es-ES"/>
              </w:rPr>
              <w:t>10</w:t>
            </w:r>
          </w:p>
        </w:tc>
        <w:tc>
          <w:tcPr>
            <w:tcW w:w="459" w:type="dxa"/>
            <w:vAlign w:val="center"/>
          </w:tcPr>
          <w:p w:rsidR="00E91F87" w:rsidRPr="00EC262A" w:rsidRDefault="00E91F87" w:rsidP="000F44CC">
            <w:pPr>
              <w:pStyle w:val="Tabletext"/>
              <w:jc w:val="center"/>
              <w:rPr>
                <w:lang w:val="es-ES"/>
              </w:rPr>
            </w:pPr>
            <w:r w:rsidRPr="00EC262A">
              <w:rPr>
                <w:lang w:val="es-ES"/>
              </w:rPr>
              <w:t>11</w:t>
            </w:r>
          </w:p>
        </w:tc>
        <w:tc>
          <w:tcPr>
            <w:tcW w:w="504" w:type="dxa"/>
            <w:vAlign w:val="center"/>
          </w:tcPr>
          <w:p w:rsidR="00E91F87" w:rsidRPr="00EC262A" w:rsidRDefault="00E91F87" w:rsidP="000F44CC">
            <w:pPr>
              <w:pStyle w:val="Tabletext"/>
              <w:jc w:val="center"/>
              <w:rPr>
                <w:lang w:val="es-ES"/>
              </w:rPr>
            </w:pPr>
            <w:r w:rsidRPr="00EC262A">
              <w:rPr>
                <w:lang w:val="es-ES"/>
              </w:rPr>
              <w:t>11</w:t>
            </w:r>
          </w:p>
        </w:tc>
        <w:tc>
          <w:tcPr>
            <w:tcW w:w="477" w:type="dxa"/>
            <w:vAlign w:val="center"/>
          </w:tcPr>
          <w:p w:rsidR="00E91F87" w:rsidRPr="00EC262A" w:rsidRDefault="00E91F87" w:rsidP="000F44CC">
            <w:pPr>
              <w:pStyle w:val="Tabletext"/>
              <w:jc w:val="center"/>
              <w:rPr>
                <w:lang w:val="es-ES"/>
              </w:rPr>
            </w:pPr>
            <w:r w:rsidRPr="00EC262A">
              <w:rPr>
                <w:lang w:val="es-ES"/>
              </w:rPr>
              <w:t>11</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486" w:type="dxa"/>
            <w:vAlign w:val="center"/>
          </w:tcPr>
          <w:p w:rsidR="00E91F87" w:rsidRPr="00EC262A" w:rsidRDefault="00E91F87" w:rsidP="000F44CC">
            <w:pPr>
              <w:pStyle w:val="Tabletext"/>
              <w:jc w:val="center"/>
              <w:rPr>
                <w:lang w:val="es-ES"/>
              </w:rPr>
            </w:pPr>
            <w:r w:rsidRPr="00EC262A">
              <w:rPr>
                <w:lang w:val="es-ES"/>
              </w:rPr>
              <w:t>12</w:t>
            </w: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2</w:t>
            </w:r>
          </w:p>
        </w:tc>
        <w:tc>
          <w:tcPr>
            <w:tcW w:w="558" w:type="dxa"/>
            <w:vAlign w:val="center"/>
          </w:tcPr>
          <w:p w:rsidR="00E91F87" w:rsidRPr="00EC262A" w:rsidRDefault="00E91F87" w:rsidP="000F44CC">
            <w:pPr>
              <w:pStyle w:val="Tabletext"/>
              <w:jc w:val="center"/>
              <w:rPr>
                <w:lang w:val="es-ES"/>
              </w:rPr>
            </w:pPr>
            <w:r w:rsidRPr="00EC262A">
              <w:rPr>
                <w:lang w:val="es-ES"/>
              </w:rPr>
              <w:t>12</w:t>
            </w:r>
          </w:p>
        </w:tc>
        <w:tc>
          <w:tcPr>
            <w:tcW w:w="423" w:type="dxa"/>
            <w:vAlign w:val="center"/>
          </w:tcPr>
          <w:p w:rsidR="00E91F87" w:rsidRPr="00EC262A" w:rsidRDefault="00E91F87" w:rsidP="000F44CC">
            <w:pPr>
              <w:pStyle w:val="Tabletext"/>
              <w:jc w:val="center"/>
              <w:rPr>
                <w:lang w:val="es-ES"/>
              </w:rPr>
            </w:pPr>
            <w:r w:rsidRPr="00EC262A">
              <w:rPr>
                <w:lang w:val="es-ES"/>
              </w:rPr>
              <w:t>5</w:t>
            </w:r>
          </w:p>
        </w:tc>
        <w:tc>
          <w:tcPr>
            <w:tcW w:w="540" w:type="dxa"/>
            <w:vAlign w:val="center"/>
          </w:tcPr>
          <w:p w:rsidR="00E91F87" w:rsidRPr="00EC262A" w:rsidRDefault="00E91F87" w:rsidP="000F44CC">
            <w:pPr>
              <w:pStyle w:val="Tabletext"/>
              <w:jc w:val="center"/>
              <w:rPr>
                <w:lang w:val="es-ES"/>
              </w:rPr>
            </w:pPr>
            <w:r w:rsidRPr="00EC262A">
              <w:rPr>
                <w:lang w:val="es-ES"/>
              </w:rPr>
              <w:t>7</w:t>
            </w:r>
          </w:p>
        </w:tc>
        <w:tc>
          <w:tcPr>
            <w:tcW w:w="477" w:type="dxa"/>
            <w:vAlign w:val="center"/>
          </w:tcPr>
          <w:p w:rsidR="00E91F87" w:rsidRPr="00EC262A" w:rsidRDefault="00E91F87" w:rsidP="000F44CC">
            <w:pPr>
              <w:pStyle w:val="Tabletext"/>
              <w:jc w:val="center"/>
              <w:rPr>
                <w:lang w:val="es-ES"/>
              </w:rPr>
            </w:pPr>
            <w:r w:rsidRPr="00EC262A">
              <w:rPr>
                <w:lang w:val="es-ES"/>
              </w:rPr>
              <w:t>8</w:t>
            </w:r>
          </w:p>
        </w:tc>
        <w:tc>
          <w:tcPr>
            <w:tcW w:w="477" w:type="dxa"/>
            <w:vAlign w:val="center"/>
          </w:tcPr>
          <w:p w:rsidR="00E91F87" w:rsidRPr="00EC262A" w:rsidRDefault="00E91F87" w:rsidP="000F44CC">
            <w:pPr>
              <w:pStyle w:val="Tabletext"/>
              <w:jc w:val="center"/>
              <w:rPr>
                <w:lang w:val="es-ES"/>
              </w:rPr>
            </w:pPr>
            <w:r w:rsidRPr="00EC262A">
              <w:rPr>
                <w:lang w:val="es-ES"/>
              </w:rPr>
              <w:t>9</w:t>
            </w:r>
          </w:p>
        </w:tc>
        <w:tc>
          <w:tcPr>
            <w:tcW w:w="540" w:type="dxa"/>
            <w:vAlign w:val="center"/>
          </w:tcPr>
          <w:p w:rsidR="00E91F87" w:rsidRPr="00EC262A" w:rsidRDefault="00E91F87" w:rsidP="000F44CC">
            <w:pPr>
              <w:pStyle w:val="Tabletext"/>
              <w:jc w:val="center"/>
              <w:rPr>
                <w:lang w:val="es-ES"/>
              </w:rPr>
            </w:pPr>
            <w:r w:rsidRPr="00EC262A">
              <w:rPr>
                <w:lang w:val="es-ES"/>
              </w:rPr>
              <w:t>9</w:t>
            </w:r>
          </w:p>
        </w:tc>
        <w:tc>
          <w:tcPr>
            <w:tcW w:w="540" w:type="dxa"/>
            <w:vAlign w:val="center"/>
          </w:tcPr>
          <w:p w:rsidR="00E91F87" w:rsidRPr="00EC262A" w:rsidRDefault="00E91F87" w:rsidP="000F44CC">
            <w:pPr>
              <w:pStyle w:val="Tabletext"/>
              <w:jc w:val="center"/>
              <w:rPr>
                <w:lang w:val="es-ES"/>
              </w:rPr>
            </w:pPr>
            <w:r w:rsidRPr="00EC262A">
              <w:rPr>
                <w:lang w:val="es-ES"/>
              </w:rPr>
              <w:t>10</w:t>
            </w:r>
          </w:p>
        </w:tc>
        <w:tc>
          <w:tcPr>
            <w:tcW w:w="585" w:type="dxa"/>
            <w:vAlign w:val="center"/>
          </w:tcPr>
          <w:p w:rsidR="00E91F87" w:rsidRPr="00EC262A" w:rsidRDefault="00E91F87" w:rsidP="000F44CC">
            <w:pPr>
              <w:pStyle w:val="Tabletext"/>
              <w:jc w:val="center"/>
              <w:rPr>
                <w:lang w:val="es-ES"/>
              </w:rPr>
            </w:pPr>
            <w:r w:rsidRPr="00EC262A">
              <w:rPr>
                <w:lang w:val="es-ES"/>
              </w:rPr>
              <w:t>12</w:t>
            </w:r>
          </w:p>
        </w:tc>
        <w:tc>
          <w:tcPr>
            <w:tcW w:w="459"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r w:rsidRPr="00EC262A">
              <w:rPr>
                <w:lang w:val="es-ES"/>
              </w:rPr>
              <w:t>12</w:t>
            </w:r>
          </w:p>
        </w:tc>
        <w:tc>
          <w:tcPr>
            <w:tcW w:w="504"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r w:rsidRPr="00EC262A">
              <w:rPr>
                <w:lang w:val="es-ES"/>
              </w:rPr>
              <w:t>12</w:t>
            </w: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3</w:t>
            </w:r>
          </w:p>
        </w:tc>
        <w:tc>
          <w:tcPr>
            <w:tcW w:w="558" w:type="dxa"/>
            <w:vAlign w:val="center"/>
          </w:tcPr>
          <w:p w:rsidR="00E91F87" w:rsidRPr="00EC262A" w:rsidRDefault="00E91F87" w:rsidP="000F44CC">
            <w:pPr>
              <w:pStyle w:val="Tabletext"/>
              <w:jc w:val="center"/>
              <w:rPr>
                <w:lang w:val="es-ES"/>
              </w:rPr>
            </w:pPr>
            <w:r w:rsidRPr="00EC262A">
              <w:rPr>
                <w:lang w:val="es-ES"/>
              </w:rPr>
              <w:t>12</w:t>
            </w:r>
          </w:p>
        </w:tc>
        <w:tc>
          <w:tcPr>
            <w:tcW w:w="423" w:type="dxa"/>
            <w:vAlign w:val="center"/>
          </w:tcPr>
          <w:p w:rsidR="00E91F87" w:rsidRPr="00EC262A" w:rsidRDefault="00E91F87" w:rsidP="000F44CC">
            <w:pPr>
              <w:pStyle w:val="Tabletext"/>
              <w:jc w:val="center"/>
              <w:rPr>
                <w:lang w:val="es-ES"/>
              </w:rPr>
            </w:pPr>
            <w:r w:rsidRPr="00EC262A">
              <w:rPr>
                <w:lang w:val="es-ES"/>
              </w:rPr>
              <w:t>6</w:t>
            </w:r>
          </w:p>
        </w:tc>
        <w:tc>
          <w:tcPr>
            <w:tcW w:w="540" w:type="dxa"/>
            <w:vAlign w:val="center"/>
          </w:tcPr>
          <w:p w:rsidR="00E91F87" w:rsidRPr="00EC262A" w:rsidRDefault="00E91F87" w:rsidP="000F44CC">
            <w:pPr>
              <w:pStyle w:val="Tabletext"/>
              <w:jc w:val="center"/>
              <w:rPr>
                <w:lang w:val="es-ES"/>
              </w:rPr>
            </w:pPr>
            <w:r w:rsidRPr="00EC262A">
              <w:rPr>
                <w:lang w:val="es-ES"/>
              </w:rPr>
              <w:t>8</w:t>
            </w:r>
          </w:p>
        </w:tc>
        <w:tc>
          <w:tcPr>
            <w:tcW w:w="477" w:type="dxa"/>
            <w:vAlign w:val="center"/>
          </w:tcPr>
          <w:p w:rsidR="00E91F87" w:rsidRPr="00EC262A" w:rsidRDefault="00E91F87" w:rsidP="000F44CC">
            <w:pPr>
              <w:pStyle w:val="Tabletext"/>
              <w:jc w:val="center"/>
              <w:rPr>
                <w:lang w:val="es-ES"/>
              </w:rPr>
            </w:pPr>
            <w:r w:rsidRPr="00EC262A">
              <w:rPr>
                <w:lang w:val="es-ES"/>
              </w:rPr>
              <w:t>9</w:t>
            </w:r>
          </w:p>
        </w:tc>
        <w:tc>
          <w:tcPr>
            <w:tcW w:w="477" w:type="dxa"/>
            <w:vAlign w:val="center"/>
          </w:tcPr>
          <w:p w:rsidR="00E91F87" w:rsidRPr="00EC262A" w:rsidRDefault="00E91F87" w:rsidP="000F44CC">
            <w:pPr>
              <w:pStyle w:val="Tabletext"/>
              <w:jc w:val="center"/>
              <w:rPr>
                <w:lang w:val="es-ES"/>
              </w:rPr>
            </w:pPr>
            <w:r w:rsidRPr="00EC262A">
              <w:rPr>
                <w:lang w:val="es-ES"/>
              </w:rPr>
              <w:t>10</w:t>
            </w:r>
          </w:p>
        </w:tc>
        <w:tc>
          <w:tcPr>
            <w:tcW w:w="540" w:type="dxa"/>
            <w:vAlign w:val="center"/>
          </w:tcPr>
          <w:p w:rsidR="00E91F87" w:rsidRPr="00EC262A" w:rsidRDefault="00E91F87" w:rsidP="000F44CC">
            <w:pPr>
              <w:pStyle w:val="Tabletext"/>
              <w:jc w:val="center"/>
              <w:rPr>
                <w:lang w:val="es-ES"/>
              </w:rPr>
            </w:pPr>
            <w:r w:rsidRPr="00EC262A">
              <w:rPr>
                <w:lang w:val="es-ES"/>
              </w:rPr>
              <w:t>10</w:t>
            </w:r>
          </w:p>
        </w:tc>
        <w:tc>
          <w:tcPr>
            <w:tcW w:w="540" w:type="dxa"/>
            <w:vAlign w:val="center"/>
          </w:tcPr>
          <w:p w:rsidR="00E91F87" w:rsidRPr="00EC262A" w:rsidRDefault="00E91F87" w:rsidP="000F44CC">
            <w:pPr>
              <w:pStyle w:val="Tabletext"/>
              <w:jc w:val="center"/>
              <w:rPr>
                <w:lang w:val="es-ES"/>
              </w:rPr>
            </w:pPr>
            <w:r w:rsidRPr="00EC262A">
              <w:rPr>
                <w:lang w:val="es-ES"/>
              </w:rPr>
              <w:t>11</w:t>
            </w:r>
          </w:p>
        </w:tc>
        <w:tc>
          <w:tcPr>
            <w:tcW w:w="585" w:type="dxa"/>
            <w:vAlign w:val="center"/>
          </w:tcPr>
          <w:p w:rsidR="00E91F87" w:rsidRPr="00EC262A" w:rsidRDefault="00E91F87" w:rsidP="000F44CC">
            <w:pPr>
              <w:pStyle w:val="Tabletext"/>
              <w:jc w:val="center"/>
              <w:rPr>
                <w:lang w:val="es-ES"/>
              </w:rPr>
            </w:pPr>
            <w:r w:rsidRPr="00EC262A">
              <w:rPr>
                <w:lang w:val="es-ES"/>
              </w:rPr>
              <w:t>12</w:t>
            </w: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4</w:t>
            </w:r>
          </w:p>
        </w:tc>
        <w:tc>
          <w:tcPr>
            <w:tcW w:w="558" w:type="dxa"/>
            <w:vAlign w:val="center"/>
          </w:tcPr>
          <w:p w:rsidR="00E91F87" w:rsidRPr="00EC262A" w:rsidRDefault="00E91F87" w:rsidP="000F44CC">
            <w:pPr>
              <w:pStyle w:val="Tabletext"/>
              <w:jc w:val="center"/>
              <w:rPr>
                <w:lang w:val="es-ES"/>
              </w:rPr>
            </w:pPr>
            <w:r w:rsidRPr="00EC262A">
              <w:rPr>
                <w:lang w:val="es-ES"/>
              </w:rPr>
              <w:t>12</w:t>
            </w:r>
          </w:p>
        </w:tc>
        <w:tc>
          <w:tcPr>
            <w:tcW w:w="423" w:type="dxa"/>
            <w:vAlign w:val="center"/>
          </w:tcPr>
          <w:p w:rsidR="00E91F87" w:rsidRPr="00EC262A" w:rsidRDefault="00E91F87" w:rsidP="000F44CC">
            <w:pPr>
              <w:pStyle w:val="Tabletext"/>
              <w:jc w:val="center"/>
              <w:rPr>
                <w:lang w:val="es-ES"/>
              </w:rPr>
            </w:pPr>
            <w:r w:rsidRPr="00EC262A">
              <w:rPr>
                <w:lang w:val="es-ES"/>
              </w:rPr>
              <w:t>6</w:t>
            </w:r>
          </w:p>
        </w:tc>
        <w:tc>
          <w:tcPr>
            <w:tcW w:w="540" w:type="dxa"/>
            <w:vAlign w:val="center"/>
          </w:tcPr>
          <w:p w:rsidR="00E91F87" w:rsidRPr="00EC262A" w:rsidRDefault="00E91F87" w:rsidP="000F44CC">
            <w:pPr>
              <w:pStyle w:val="Tabletext"/>
              <w:jc w:val="center"/>
              <w:rPr>
                <w:lang w:val="es-ES"/>
              </w:rPr>
            </w:pPr>
            <w:r w:rsidRPr="00EC262A">
              <w:rPr>
                <w:lang w:val="es-ES"/>
              </w:rPr>
              <w:t>8</w:t>
            </w:r>
          </w:p>
        </w:tc>
        <w:tc>
          <w:tcPr>
            <w:tcW w:w="477" w:type="dxa"/>
            <w:vAlign w:val="center"/>
          </w:tcPr>
          <w:p w:rsidR="00E91F87" w:rsidRPr="00EC262A" w:rsidRDefault="00E91F87" w:rsidP="000F44CC">
            <w:pPr>
              <w:pStyle w:val="Tabletext"/>
              <w:jc w:val="center"/>
              <w:rPr>
                <w:lang w:val="es-ES"/>
              </w:rPr>
            </w:pPr>
            <w:r w:rsidRPr="00EC262A">
              <w:rPr>
                <w:lang w:val="es-ES"/>
              </w:rPr>
              <w:t>9</w:t>
            </w:r>
          </w:p>
        </w:tc>
        <w:tc>
          <w:tcPr>
            <w:tcW w:w="477" w:type="dxa"/>
            <w:vAlign w:val="center"/>
          </w:tcPr>
          <w:p w:rsidR="00E91F87" w:rsidRPr="00EC262A" w:rsidRDefault="00E91F87" w:rsidP="000F44CC">
            <w:pPr>
              <w:pStyle w:val="Tabletext"/>
              <w:jc w:val="center"/>
              <w:rPr>
                <w:lang w:val="es-ES"/>
              </w:rPr>
            </w:pPr>
            <w:r w:rsidRPr="00EC262A">
              <w:rPr>
                <w:lang w:val="es-ES"/>
              </w:rPr>
              <w:t>11</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5</w:t>
            </w:r>
          </w:p>
        </w:tc>
        <w:tc>
          <w:tcPr>
            <w:tcW w:w="558" w:type="dxa"/>
            <w:vAlign w:val="center"/>
          </w:tcPr>
          <w:p w:rsidR="00E91F87" w:rsidRPr="00EC262A" w:rsidRDefault="00E91F87" w:rsidP="000F44CC">
            <w:pPr>
              <w:pStyle w:val="Tabletext"/>
              <w:jc w:val="center"/>
              <w:rPr>
                <w:lang w:val="es-ES"/>
              </w:rPr>
            </w:pPr>
            <w:r w:rsidRPr="00EC262A">
              <w:rPr>
                <w:lang w:val="es-ES"/>
              </w:rPr>
              <w:t>12</w:t>
            </w:r>
          </w:p>
        </w:tc>
        <w:tc>
          <w:tcPr>
            <w:tcW w:w="423" w:type="dxa"/>
            <w:vAlign w:val="center"/>
          </w:tcPr>
          <w:p w:rsidR="00E91F87" w:rsidRPr="00EC262A" w:rsidRDefault="00E91F87" w:rsidP="000F44CC">
            <w:pPr>
              <w:pStyle w:val="Tabletext"/>
              <w:jc w:val="center"/>
              <w:rPr>
                <w:lang w:val="es-ES"/>
              </w:rPr>
            </w:pPr>
            <w:r w:rsidRPr="00EC262A">
              <w:rPr>
                <w:lang w:val="es-ES"/>
              </w:rPr>
              <w:t>7</w:t>
            </w:r>
          </w:p>
        </w:tc>
        <w:tc>
          <w:tcPr>
            <w:tcW w:w="540" w:type="dxa"/>
            <w:vAlign w:val="center"/>
          </w:tcPr>
          <w:p w:rsidR="00E91F87" w:rsidRPr="00EC262A" w:rsidRDefault="00E91F87" w:rsidP="000F44CC">
            <w:pPr>
              <w:pStyle w:val="Tabletext"/>
              <w:jc w:val="center"/>
              <w:rPr>
                <w:lang w:val="es-ES"/>
              </w:rPr>
            </w:pPr>
            <w:r w:rsidRPr="00EC262A">
              <w:rPr>
                <w:lang w:val="es-ES"/>
              </w:rPr>
              <w:t>9</w:t>
            </w:r>
          </w:p>
        </w:tc>
        <w:tc>
          <w:tcPr>
            <w:tcW w:w="477" w:type="dxa"/>
            <w:vAlign w:val="center"/>
          </w:tcPr>
          <w:p w:rsidR="00E91F87" w:rsidRPr="00EC262A" w:rsidRDefault="00E91F87" w:rsidP="000F44CC">
            <w:pPr>
              <w:pStyle w:val="Tabletext"/>
              <w:jc w:val="center"/>
              <w:rPr>
                <w:lang w:val="es-ES"/>
              </w:rPr>
            </w:pPr>
            <w:r w:rsidRPr="00EC262A">
              <w:rPr>
                <w:lang w:val="es-ES"/>
              </w:rPr>
              <w:t>10</w:t>
            </w: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6</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7</w:t>
            </w:r>
          </w:p>
        </w:tc>
        <w:tc>
          <w:tcPr>
            <w:tcW w:w="540" w:type="dxa"/>
            <w:vAlign w:val="center"/>
          </w:tcPr>
          <w:p w:rsidR="00E91F87" w:rsidRPr="00EC262A" w:rsidRDefault="00E91F87" w:rsidP="000F44CC">
            <w:pPr>
              <w:pStyle w:val="Tabletext"/>
              <w:jc w:val="center"/>
              <w:rPr>
                <w:lang w:val="es-ES"/>
              </w:rPr>
            </w:pPr>
            <w:r w:rsidRPr="00EC262A">
              <w:rPr>
                <w:lang w:val="es-ES"/>
              </w:rPr>
              <w:t>9</w:t>
            </w:r>
          </w:p>
        </w:tc>
        <w:tc>
          <w:tcPr>
            <w:tcW w:w="477" w:type="dxa"/>
            <w:vAlign w:val="center"/>
          </w:tcPr>
          <w:p w:rsidR="00E91F87" w:rsidRPr="00EC262A" w:rsidRDefault="00E91F87" w:rsidP="000F44CC">
            <w:pPr>
              <w:pStyle w:val="Tabletext"/>
              <w:jc w:val="center"/>
              <w:rPr>
                <w:lang w:val="es-ES"/>
              </w:rPr>
            </w:pPr>
            <w:r w:rsidRPr="00EC262A">
              <w:rPr>
                <w:lang w:val="es-ES"/>
              </w:rPr>
              <w:t>11</w:t>
            </w: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7</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8</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9</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10</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8</w:t>
            </w:r>
          </w:p>
        </w:tc>
        <w:tc>
          <w:tcPr>
            <w:tcW w:w="540" w:type="dxa"/>
            <w:vAlign w:val="center"/>
          </w:tcPr>
          <w:p w:rsidR="00E91F87" w:rsidRPr="00EC262A" w:rsidRDefault="00E91F87" w:rsidP="000F44CC">
            <w:pPr>
              <w:pStyle w:val="Tabletext"/>
              <w:jc w:val="center"/>
              <w:rPr>
                <w:lang w:val="es-ES"/>
              </w:rPr>
            </w:pPr>
            <w:r w:rsidRPr="00EC262A">
              <w:rPr>
                <w:lang w:val="es-ES"/>
              </w:rPr>
              <w:t>12</w:t>
            </w: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11</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9</w:t>
            </w:r>
          </w:p>
        </w:tc>
        <w:tc>
          <w:tcPr>
            <w:tcW w:w="540"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12</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9</w:t>
            </w:r>
          </w:p>
        </w:tc>
        <w:tc>
          <w:tcPr>
            <w:tcW w:w="540"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13</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9</w:t>
            </w:r>
          </w:p>
        </w:tc>
        <w:tc>
          <w:tcPr>
            <w:tcW w:w="540"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14</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r w:rsidRPr="00EC262A">
              <w:rPr>
                <w:lang w:val="es-ES"/>
              </w:rPr>
              <w:t>9</w:t>
            </w:r>
          </w:p>
        </w:tc>
        <w:tc>
          <w:tcPr>
            <w:tcW w:w="540"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15</w:t>
            </w:r>
          </w:p>
        </w:tc>
        <w:tc>
          <w:tcPr>
            <w:tcW w:w="558" w:type="dxa"/>
            <w:vAlign w:val="center"/>
          </w:tcPr>
          <w:p w:rsidR="00E91F87" w:rsidRPr="00EC262A" w:rsidRDefault="00E91F87" w:rsidP="000F44CC">
            <w:pPr>
              <w:pStyle w:val="Tabletext"/>
              <w:jc w:val="center"/>
              <w:rPr>
                <w:lang w:val="es-ES"/>
              </w:rPr>
            </w:pPr>
            <w:r w:rsidRPr="00EC262A">
              <w:rPr>
                <w:lang w:val="es-ES"/>
              </w:rPr>
              <w:t>13</w:t>
            </w:r>
          </w:p>
        </w:tc>
        <w:tc>
          <w:tcPr>
            <w:tcW w:w="423"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vAlign w:val="center"/>
          </w:tcPr>
          <w:p w:rsidR="00E91F87" w:rsidRPr="00EC262A" w:rsidRDefault="00E91F87" w:rsidP="000F44CC">
            <w:pPr>
              <w:pStyle w:val="Tabletext"/>
              <w:jc w:val="center"/>
              <w:rPr>
                <w:lang w:val="es-ES"/>
              </w:rPr>
            </w:pPr>
            <w:r w:rsidRPr="00EC262A">
              <w:rPr>
                <w:lang w:val="es-ES"/>
              </w:rPr>
              <w:t>|</w:t>
            </w:r>
          </w:p>
          <w:p w:rsidR="00E91F87" w:rsidRPr="00EC262A" w:rsidRDefault="00E91F87" w:rsidP="000F44CC">
            <w:pPr>
              <w:pStyle w:val="Tabletext"/>
              <w:jc w:val="center"/>
              <w:rPr>
                <w:lang w:val="es-ES"/>
              </w:rPr>
            </w:pPr>
            <w:r w:rsidRPr="00EC262A">
              <w:rPr>
                <w:lang w:val="es-ES"/>
              </w:rPr>
              <w:t>|</w:t>
            </w:r>
          </w:p>
        </w:tc>
        <w:tc>
          <w:tcPr>
            <w:tcW w:w="558" w:type="dxa"/>
            <w:vAlign w:val="center"/>
          </w:tcPr>
          <w:p w:rsidR="00E91F87" w:rsidRPr="00EC262A" w:rsidRDefault="00E91F87" w:rsidP="000F44CC">
            <w:pPr>
              <w:pStyle w:val="Tabletext"/>
              <w:jc w:val="center"/>
              <w:rPr>
                <w:lang w:val="es-ES"/>
              </w:rPr>
            </w:pPr>
            <w:r w:rsidRPr="00EC262A">
              <w:rPr>
                <w:lang w:val="es-ES"/>
              </w:rPr>
              <w:t>|</w:t>
            </w:r>
          </w:p>
          <w:p w:rsidR="00E91F87" w:rsidRPr="00EC262A" w:rsidRDefault="00E91F87" w:rsidP="000F44CC">
            <w:pPr>
              <w:pStyle w:val="Tabletext"/>
              <w:jc w:val="center"/>
              <w:rPr>
                <w:lang w:val="es-ES"/>
              </w:rPr>
            </w:pPr>
            <w:r w:rsidRPr="00EC262A">
              <w:rPr>
                <w:lang w:val="es-ES"/>
              </w:rPr>
              <w:t>|</w:t>
            </w:r>
          </w:p>
        </w:tc>
        <w:tc>
          <w:tcPr>
            <w:tcW w:w="423"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85"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459"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77"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540" w:type="dxa"/>
            <w:vAlign w:val="center"/>
          </w:tcPr>
          <w:p w:rsidR="00E91F87" w:rsidRPr="00EC262A" w:rsidRDefault="00E91F87" w:rsidP="000F44CC">
            <w:pPr>
              <w:pStyle w:val="Tabletext"/>
              <w:jc w:val="center"/>
              <w:rPr>
                <w:lang w:val="es-ES"/>
              </w:rPr>
            </w:pPr>
          </w:p>
        </w:tc>
        <w:tc>
          <w:tcPr>
            <w:tcW w:w="486"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04" w:type="dxa"/>
            <w:vAlign w:val="center"/>
          </w:tcPr>
          <w:p w:rsidR="00E91F87" w:rsidRPr="00EC262A" w:rsidRDefault="00E91F87" w:rsidP="000F44CC">
            <w:pPr>
              <w:pStyle w:val="Tabletext"/>
              <w:jc w:val="center"/>
              <w:rPr>
                <w:lang w:val="es-ES"/>
              </w:rPr>
            </w:pPr>
          </w:p>
        </w:tc>
        <w:tc>
          <w:tcPr>
            <w:tcW w:w="495" w:type="dxa"/>
            <w:vAlign w:val="center"/>
          </w:tcPr>
          <w:p w:rsidR="00E91F87" w:rsidRPr="00EC262A" w:rsidRDefault="00E91F87" w:rsidP="000F44CC">
            <w:pPr>
              <w:pStyle w:val="Tabletext"/>
              <w:jc w:val="center"/>
              <w:rPr>
                <w:lang w:val="es-ES"/>
              </w:rPr>
            </w:pPr>
          </w:p>
        </w:tc>
        <w:tc>
          <w:tcPr>
            <w:tcW w:w="522" w:type="dxa"/>
            <w:vAlign w:val="center"/>
          </w:tcPr>
          <w:p w:rsidR="00E91F87" w:rsidRPr="00EC262A" w:rsidRDefault="00E91F87" w:rsidP="000F44CC">
            <w:pPr>
              <w:pStyle w:val="Tabletext"/>
              <w:jc w:val="center"/>
              <w:rPr>
                <w:lang w:val="es-ES"/>
              </w:rPr>
            </w:pPr>
          </w:p>
        </w:tc>
        <w:tc>
          <w:tcPr>
            <w:tcW w:w="423" w:type="dxa"/>
            <w:vAlign w:val="center"/>
          </w:tcPr>
          <w:p w:rsidR="00E91F87" w:rsidRPr="00EC262A" w:rsidRDefault="00E91F87" w:rsidP="000F44CC">
            <w:pPr>
              <w:pStyle w:val="Tabletext"/>
              <w:jc w:val="center"/>
              <w:rPr>
                <w:lang w:val="es-ES"/>
              </w:rPr>
            </w:pPr>
          </w:p>
        </w:tc>
        <w:tc>
          <w:tcPr>
            <w:tcW w:w="453" w:type="dxa"/>
            <w:vAlign w:val="center"/>
          </w:tcPr>
          <w:p w:rsidR="00E91F87" w:rsidRPr="00EC262A" w:rsidRDefault="00E91F87" w:rsidP="000F44CC">
            <w:pPr>
              <w:pStyle w:val="Tabletext"/>
              <w:jc w:val="center"/>
              <w:rPr>
                <w:lang w:val="es-ES"/>
              </w:rPr>
            </w:pPr>
          </w:p>
        </w:tc>
        <w:tc>
          <w:tcPr>
            <w:tcW w:w="384" w:type="dxa"/>
            <w:vAlign w:val="center"/>
          </w:tcPr>
          <w:p w:rsidR="00E91F87" w:rsidRPr="00EC262A" w:rsidRDefault="00E91F87" w:rsidP="000F44CC">
            <w:pPr>
              <w:pStyle w:val="Tabletext"/>
              <w:jc w:val="center"/>
              <w:rPr>
                <w:lang w:val="es-ES"/>
              </w:rPr>
            </w:pPr>
          </w:p>
        </w:tc>
        <w:tc>
          <w:tcPr>
            <w:tcW w:w="648" w:type="dxa"/>
            <w:vAlign w:val="center"/>
          </w:tcPr>
          <w:p w:rsidR="00E91F87" w:rsidRPr="00EC262A" w:rsidRDefault="00E91F87" w:rsidP="000F44CC">
            <w:pPr>
              <w:pStyle w:val="Tabletext"/>
              <w:jc w:val="center"/>
              <w:rPr>
                <w:lang w:val="es-ES"/>
              </w:rPr>
            </w:pPr>
          </w:p>
        </w:tc>
      </w:tr>
      <w:tr w:rsidR="00E91F87" w:rsidRPr="00EC262A" w:rsidTr="0099452E">
        <w:trPr>
          <w:jc w:val="center"/>
        </w:trPr>
        <w:tc>
          <w:tcPr>
            <w:tcW w:w="909" w:type="dxa"/>
            <w:tcBorders>
              <w:bottom w:val="single" w:sz="4" w:space="0" w:color="auto"/>
            </w:tcBorders>
            <w:vAlign w:val="center"/>
          </w:tcPr>
          <w:p w:rsidR="00E91F87" w:rsidRPr="00EC262A" w:rsidRDefault="00E91F87" w:rsidP="000F44CC">
            <w:pPr>
              <w:pStyle w:val="Tabletext"/>
              <w:jc w:val="center"/>
              <w:rPr>
                <w:lang w:val="es-ES"/>
              </w:rPr>
            </w:pPr>
            <w:r w:rsidRPr="00EC262A">
              <w:rPr>
                <w:lang w:val="es-ES"/>
              </w:rPr>
              <w:t>61</w:t>
            </w:r>
          </w:p>
        </w:tc>
        <w:tc>
          <w:tcPr>
            <w:tcW w:w="558" w:type="dxa"/>
            <w:tcBorders>
              <w:bottom w:val="single" w:sz="4" w:space="0" w:color="auto"/>
            </w:tcBorders>
            <w:vAlign w:val="center"/>
          </w:tcPr>
          <w:p w:rsidR="00E91F87" w:rsidRPr="00EC262A" w:rsidRDefault="00E91F87" w:rsidP="000F44CC">
            <w:pPr>
              <w:pStyle w:val="Tabletext"/>
              <w:jc w:val="center"/>
              <w:rPr>
                <w:lang w:val="es-ES"/>
              </w:rPr>
            </w:pPr>
            <w:r w:rsidRPr="00EC262A">
              <w:rPr>
                <w:lang w:val="es-ES"/>
              </w:rPr>
              <w:t>13</w:t>
            </w:r>
          </w:p>
        </w:tc>
        <w:tc>
          <w:tcPr>
            <w:tcW w:w="423" w:type="dxa"/>
            <w:tcBorders>
              <w:bottom w:val="single" w:sz="4" w:space="0" w:color="auto"/>
            </w:tcBorders>
            <w:vAlign w:val="center"/>
          </w:tcPr>
          <w:p w:rsidR="00E91F87" w:rsidRPr="00EC262A" w:rsidRDefault="00E91F87" w:rsidP="000F44CC">
            <w:pPr>
              <w:pStyle w:val="Tabletext"/>
              <w:jc w:val="center"/>
              <w:rPr>
                <w:lang w:val="es-ES"/>
              </w:rPr>
            </w:pPr>
          </w:p>
        </w:tc>
        <w:tc>
          <w:tcPr>
            <w:tcW w:w="540" w:type="dxa"/>
            <w:tcBorders>
              <w:bottom w:val="single" w:sz="4" w:space="0" w:color="auto"/>
            </w:tcBorders>
            <w:vAlign w:val="center"/>
          </w:tcPr>
          <w:p w:rsidR="00E91F87" w:rsidRPr="00EC262A" w:rsidRDefault="00E91F87" w:rsidP="000F44CC">
            <w:pPr>
              <w:pStyle w:val="Tabletext"/>
              <w:jc w:val="center"/>
              <w:rPr>
                <w:lang w:val="es-ES"/>
              </w:rPr>
            </w:pPr>
          </w:p>
        </w:tc>
        <w:tc>
          <w:tcPr>
            <w:tcW w:w="477" w:type="dxa"/>
            <w:tcBorders>
              <w:bottom w:val="single" w:sz="4" w:space="0" w:color="auto"/>
            </w:tcBorders>
            <w:vAlign w:val="center"/>
          </w:tcPr>
          <w:p w:rsidR="00E91F87" w:rsidRPr="00EC262A" w:rsidRDefault="00E91F87" w:rsidP="000F44CC">
            <w:pPr>
              <w:pStyle w:val="Tabletext"/>
              <w:jc w:val="center"/>
              <w:rPr>
                <w:lang w:val="es-ES"/>
              </w:rPr>
            </w:pPr>
          </w:p>
        </w:tc>
        <w:tc>
          <w:tcPr>
            <w:tcW w:w="477" w:type="dxa"/>
            <w:tcBorders>
              <w:bottom w:val="single" w:sz="4" w:space="0" w:color="auto"/>
            </w:tcBorders>
            <w:vAlign w:val="center"/>
          </w:tcPr>
          <w:p w:rsidR="00E91F87" w:rsidRPr="00EC262A" w:rsidRDefault="00E91F87" w:rsidP="000F44CC">
            <w:pPr>
              <w:pStyle w:val="Tabletext"/>
              <w:jc w:val="center"/>
              <w:rPr>
                <w:lang w:val="es-ES"/>
              </w:rPr>
            </w:pPr>
          </w:p>
        </w:tc>
        <w:tc>
          <w:tcPr>
            <w:tcW w:w="540" w:type="dxa"/>
            <w:tcBorders>
              <w:bottom w:val="single" w:sz="4" w:space="0" w:color="auto"/>
            </w:tcBorders>
            <w:vAlign w:val="center"/>
          </w:tcPr>
          <w:p w:rsidR="00E91F87" w:rsidRPr="00EC262A" w:rsidRDefault="00E91F87" w:rsidP="000F44CC">
            <w:pPr>
              <w:pStyle w:val="Tabletext"/>
              <w:jc w:val="center"/>
              <w:rPr>
                <w:lang w:val="es-ES"/>
              </w:rPr>
            </w:pPr>
          </w:p>
        </w:tc>
        <w:tc>
          <w:tcPr>
            <w:tcW w:w="540" w:type="dxa"/>
            <w:tcBorders>
              <w:bottom w:val="single" w:sz="4" w:space="0" w:color="auto"/>
            </w:tcBorders>
            <w:vAlign w:val="center"/>
          </w:tcPr>
          <w:p w:rsidR="00E91F87" w:rsidRPr="00EC262A" w:rsidRDefault="00E91F87" w:rsidP="000F44CC">
            <w:pPr>
              <w:pStyle w:val="Tabletext"/>
              <w:jc w:val="center"/>
              <w:rPr>
                <w:lang w:val="es-ES"/>
              </w:rPr>
            </w:pPr>
          </w:p>
        </w:tc>
        <w:tc>
          <w:tcPr>
            <w:tcW w:w="585" w:type="dxa"/>
            <w:tcBorders>
              <w:bottom w:val="single" w:sz="4" w:space="0" w:color="auto"/>
            </w:tcBorders>
            <w:vAlign w:val="center"/>
          </w:tcPr>
          <w:p w:rsidR="00E91F87" w:rsidRPr="00EC262A" w:rsidRDefault="00E91F87" w:rsidP="000F44CC">
            <w:pPr>
              <w:pStyle w:val="Tabletext"/>
              <w:jc w:val="center"/>
              <w:rPr>
                <w:lang w:val="es-ES"/>
              </w:rPr>
            </w:pPr>
          </w:p>
        </w:tc>
        <w:tc>
          <w:tcPr>
            <w:tcW w:w="459" w:type="dxa"/>
            <w:tcBorders>
              <w:bottom w:val="single" w:sz="4" w:space="0" w:color="auto"/>
            </w:tcBorders>
            <w:vAlign w:val="center"/>
          </w:tcPr>
          <w:p w:rsidR="00E91F87" w:rsidRPr="00EC262A" w:rsidRDefault="00E91F87" w:rsidP="000F44CC">
            <w:pPr>
              <w:pStyle w:val="Tabletext"/>
              <w:jc w:val="center"/>
              <w:rPr>
                <w:lang w:val="es-ES"/>
              </w:rPr>
            </w:pPr>
          </w:p>
        </w:tc>
        <w:tc>
          <w:tcPr>
            <w:tcW w:w="477" w:type="dxa"/>
            <w:tcBorders>
              <w:bottom w:val="single" w:sz="4" w:space="0" w:color="auto"/>
            </w:tcBorders>
            <w:vAlign w:val="center"/>
          </w:tcPr>
          <w:p w:rsidR="00E91F87" w:rsidRPr="00EC262A" w:rsidRDefault="00E91F87" w:rsidP="000F44CC">
            <w:pPr>
              <w:pStyle w:val="Tabletext"/>
              <w:jc w:val="center"/>
              <w:rPr>
                <w:lang w:val="es-ES"/>
              </w:rPr>
            </w:pPr>
          </w:p>
        </w:tc>
        <w:tc>
          <w:tcPr>
            <w:tcW w:w="504" w:type="dxa"/>
            <w:tcBorders>
              <w:bottom w:val="single" w:sz="4" w:space="0" w:color="auto"/>
            </w:tcBorders>
            <w:vAlign w:val="center"/>
          </w:tcPr>
          <w:p w:rsidR="00E91F87" w:rsidRPr="00EC262A" w:rsidRDefault="00E91F87" w:rsidP="000F44CC">
            <w:pPr>
              <w:pStyle w:val="Tabletext"/>
              <w:jc w:val="center"/>
              <w:rPr>
                <w:lang w:val="es-ES"/>
              </w:rPr>
            </w:pPr>
          </w:p>
        </w:tc>
        <w:tc>
          <w:tcPr>
            <w:tcW w:w="477" w:type="dxa"/>
            <w:tcBorders>
              <w:bottom w:val="single" w:sz="4" w:space="0" w:color="auto"/>
            </w:tcBorders>
            <w:vAlign w:val="center"/>
          </w:tcPr>
          <w:p w:rsidR="00E91F87" w:rsidRPr="00EC262A" w:rsidRDefault="00E91F87" w:rsidP="000F44CC">
            <w:pPr>
              <w:pStyle w:val="Tabletext"/>
              <w:jc w:val="center"/>
              <w:rPr>
                <w:lang w:val="es-ES"/>
              </w:rPr>
            </w:pPr>
          </w:p>
        </w:tc>
        <w:tc>
          <w:tcPr>
            <w:tcW w:w="459" w:type="dxa"/>
            <w:tcBorders>
              <w:bottom w:val="single" w:sz="4" w:space="0" w:color="auto"/>
            </w:tcBorders>
            <w:vAlign w:val="center"/>
          </w:tcPr>
          <w:p w:rsidR="00E91F87" w:rsidRPr="00EC262A" w:rsidRDefault="00E91F87" w:rsidP="000F44CC">
            <w:pPr>
              <w:pStyle w:val="Tabletext"/>
              <w:jc w:val="center"/>
              <w:rPr>
                <w:lang w:val="es-ES"/>
              </w:rPr>
            </w:pPr>
          </w:p>
        </w:tc>
        <w:tc>
          <w:tcPr>
            <w:tcW w:w="504" w:type="dxa"/>
            <w:tcBorders>
              <w:bottom w:val="single" w:sz="4" w:space="0" w:color="auto"/>
            </w:tcBorders>
            <w:vAlign w:val="center"/>
          </w:tcPr>
          <w:p w:rsidR="00E91F87" w:rsidRPr="00EC262A" w:rsidRDefault="00E91F87" w:rsidP="000F44CC">
            <w:pPr>
              <w:pStyle w:val="Tabletext"/>
              <w:jc w:val="center"/>
              <w:rPr>
                <w:lang w:val="es-ES"/>
              </w:rPr>
            </w:pPr>
          </w:p>
        </w:tc>
        <w:tc>
          <w:tcPr>
            <w:tcW w:w="477" w:type="dxa"/>
            <w:tcBorders>
              <w:bottom w:val="single" w:sz="4" w:space="0" w:color="auto"/>
            </w:tcBorders>
            <w:vAlign w:val="center"/>
          </w:tcPr>
          <w:p w:rsidR="00E91F87" w:rsidRPr="00EC262A" w:rsidRDefault="00E91F87" w:rsidP="000F44CC">
            <w:pPr>
              <w:pStyle w:val="Tabletext"/>
              <w:jc w:val="center"/>
              <w:rPr>
                <w:lang w:val="es-ES"/>
              </w:rPr>
            </w:pPr>
          </w:p>
        </w:tc>
        <w:tc>
          <w:tcPr>
            <w:tcW w:w="540" w:type="dxa"/>
            <w:tcBorders>
              <w:bottom w:val="single" w:sz="4" w:space="0" w:color="auto"/>
            </w:tcBorders>
            <w:vAlign w:val="center"/>
          </w:tcPr>
          <w:p w:rsidR="00E91F87" w:rsidRPr="00EC262A" w:rsidRDefault="00E91F87" w:rsidP="000F44CC">
            <w:pPr>
              <w:pStyle w:val="Tabletext"/>
              <w:jc w:val="center"/>
              <w:rPr>
                <w:lang w:val="es-ES"/>
              </w:rPr>
            </w:pPr>
          </w:p>
        </w:tc>
        <w:tc>
          <w:tcPr>
            <w:tcW w:w="540" w:type="dxa"/>
            <w:tcBorders>
              <w:bottom w:val="single" w:sz="4" w:space="0" w:color="auto"/>
            </w:tcBorders>
            <w:vAlign w:val="center"/>
          </w:tcPr>
          <w:p w:rsidR="00E91F87" w:rsidRPr="00EC262A" w:rsidRDefault="00E91F87" w:rsidP="000F44CC">
            <w:pPr>
              <w:pStyle w:val="Tabletext"/>
              <w:jc w:val="center"/>
              <w:rPr>
                <w:lang w:val="es-ES"/>
              </w:rPr>
            </w:pPr>
          </w:p>
        </w:tc>
        <w:tc>
          <w:tcPr>
            <w:tcW w:w="486" w:type="dxa"/>
            <w:tcBorders>
              <w:bottom w:val="single" w:sz="4" w:space="0" w:color="auto"/>
            </w:tcBorders>
            <w:vAlign w:val="center"/>
          </w:tcPr>
          <w:p w:rsidR="00E91F87" w:rsidRPr="00EC262A" w:rsidRDefault="00E91F87" w:rsidP="000F44CC">
            <w:pPr>
              <w:pStyle w:val="Tabletext"/>
              <w:jc w:val="center"/>
              <w:rPr>
                <w:lang w:val="es-ES"/>
              </w:rPr>
            </w:pPr>
          </w:p>
        </w:tc>
        <w:tc>
          <w:tcPr>
            <w:tcW w:w="495" w:type="dxa"/>
            <w:tcBorders>
              <w:bottom w:val="single" w:sz="4" w:space="0" w:color="auto"/>
            </w:tcBorders>
            <w:vAlign w:val="center"/>
          </w:tcPr>
          <w:p w:rsidR="00E91F87" w:rsidRPr="00EC262A" w:rsidRDefault="00E91F87" w:rsidP="000F44CC">
            <w:pPr>
              <w:pStyle w:val="Tabletext"/>
              <w:jc w:val="center"/>
              <w:rPr>
                <w:lang w:val="es-ES"/>
              </w:rPr>
            </w:pPr>
          </w:p>
        </w:tc>
        <w:tc>
          <w:tcPr>
            <w:tcW w:w="504" w:type="dxa"/>
            <w:tcBorders>
              <w:bottom w:val="single" w:sz="4" w:space="0" w:color="auto"/>
            </w:tcBorders>
            <w:vAlign w:val="center"/>
          </w:tcPr>
          <w:p w:rsidR="00E91F87" w:rsidRPr="00EC262A" w:rsidRDefault="00E91F87" w:rsidP="000F44CC">
            <w:pPr>
              <w:pStyle w:val="Tabletext"/>
              <w:jc w:val="center"/>
              <w:rPr>
                <w:lang w:val="es-ES"/>
              </w:rPr>
            </w:pPr>
          </w:p>
        </w:tc>
        <w:tc>
          <w:tcPr>
            <w:tcW w:w="495" w:type="dxa"/>
            <w:tcBorders>
              <w:bottom w:val="single" w:sz="4" w:space="0" w:color="auto"/>
            </w:tcBorders>
            <w:vAlign w:val="center"/>
          </w:tcPr>
          <w:p w:rsidR="00E91F87" w:rsidRPr="00EC262A" w:rsidRDefault="00E91F87" w:rsidP="000F44CC">
            <w:pPr>
              <w:pStyle w:val="Tabletext"/>
              <w:jc w:val="center"/>
              <w:rPr>
                <w:lang w:val="es-ES"/>
              </w:rPr>
            </w:pPr>
          </w:p>
        </w:tc>
        <w:tc>
          <w:tcPr>
            <w:tcW w:w="522" w:type="dxa"/>
            <w:tcBorders>
              <w:bottom w:val="single" w:sz="4" w:space="0" w:color="auto"/>
            </w:tcBorders>
            <w:vAlign w:val="center"/>
          </w:tcPr>
          <w:p w:rsidR="00E91F87" w:rsidRPr="00EC262A" w:rsidRDefault="00E91F87" w:rsidP="000F44CC">
            <w:pPr>
              <w:pStyle w:val="Tabletext"/>
              <w:jc w:val="center"/>
              <w:rPr>
                <w:lang w:val="es-ES"/>
              </w:rPr>
            </w:pPr>
          </w:p>
        </w:tc>
        <w:tc>
          <w:tcPr>
            <w:tcW w:w="423" w:type="dxa"/>
            <w:tcBorders>
              <w:bottom w:val="single" w:sz="4" w:space="0" w:color="auto"/>
            </w:tcBorders>
            <w:vAlign w:val="center"/>
          </w:tcPr>
          <w:p w:rsidR="00E91F87" w:rsidRPr="00EC262A" w:rsidRDefault="00E91F87" w:rsidP="000F44CC">
            <w:pPr>
              <w:pStyle w:val="Tabletext"/>
              <w:jc w:val="center"/>
              <w:rPr>
                <w:lang w:val="es-ES"/>
              </w:rPr>
            </w:pPr>
          </w:p>
        </w:tc>
        <w:tc>
          <w:tcPr>
            <w:tcW w:w="453" w:type="dxa"/>
            <w:tcBorders>
              <w:bottom w:val="single" w:sz="4" w:space="0" w:color="auto"/>
            </w:tcBorders>
            <w:vAlign w:val="center"/>
          </w:tcPr>
          <w:p w:rsidR="00E91F87" w:rsidRPr="00EC262A" w:rsidRDefault="00E91F87" w:rsidP="000F44CC">
            <w:pPr>
              <w:pStyle w:val="Tabletext"/>
              <w:jc w:val="center"/>
              <w:rPr>
                <w:lang w:val="es-ES"/>
              </w:rPr>
            </w:pPr>
          </w:p>
        </w:tc>
        <w:tc>
          <w:tcPr>
            <w:tcW w:w="384" w:type="dxa"/>
            <w:tcBorders>
              <w:bottom w:val="single" w:sz="4" w:space="0" w:color="auto"/>
            </w:tcBorders>
            <w:vAlign w:val="center"/>
          </w:tcPr>
          <w:p w:rsidR="00E91F87" w:rsidRPr="00EC262A" w:rsidRDefault="00E91F87" w:rsidP="000F44CC">
            <w:pPr>
              <w:pStyle w:val="Tabletext"/>
              <w:jc w:val="center"/>
              <w:rPr>
                <w:lang w:val="es-ES"/>
              </w:rPr>
            </w:pPr>
          </w:p>
        </w:tc>
        <w:tc>
          <w:tcPr>
            <w:tcW w:w="648" w:type="dxa"/>
            <w:tcBorders>
              <w:bottom w:val="single" w:sz="4" w:space="0" w:color="auto"/>
            </w:tcBorders>
            <w:vAlign w:val="center"/>
          </w:tcPr>
          <w:p w:rsidR="00E91F87" w:rsidRPr="00EC262A" w:rsidRDefault="00E91F87" w:rsidP="000F44CC">
            <w:pPr>
              <w:pStyle w:val="Tabletext"/>
              <w:jc w:val="center"/>
              <w:rPr>
                <w:lang w:val="es-ES"/>
              </w:rPr>
            </w:pPr>
          </w:p>
        </w:tc>
      </w:tr>
      <w:tr w:rsidR="00E91F87" w:rsidRPr="00EC262A" w:rsidTr="0099452E">
        <w:trPr>
          <w:jc w:val="center"/>
        </w:trPr>
        <w:tc>
          <w:tcPr>
            <w:tcW w:w="13248" w:type="dxa"/>
            <w:gridSpan w:val="26"/>
            <w:tcBorders>
              <w:left w:val="nil"/>
              <w:bottom w:val="nil"/>
              <w:right w:val="nil"/>
            </w:tcBorders>
            <w:vAlign w:val="center"/>
          </w:tcPr>
          <w:p w:rsidR="00E91F87" w:rsidRPr="00EC262A" w:rsidRDefault="00E91F87" w:rsidP="005E3ABF">
            <w:pPr>
              <w:pStyle w:val="Tablelegend"/>
              <w:rPr>
                <w:lang w:val="es-ES"/>
              </w:rPr>
            </w:pPr>
            <w:r w:rsidRPr="00EC262A">
              <w:rPr>
                <w:lang w:val="es-ES"/>
              </w:rPr>
              <w:t>NOTA 1 – El bit de signo no está incluido.</w:t>
            </w:r>
          </w:p>
          <w:p w:rsidR="00E91F87" w:rsidRPr="00EC262A" w:rsidRDefault="00E91F87" w:rsidP="005E3ABF">
            <w:pPr>
              <w:pStyle w:val="Tablelegend"/>
              <w:rPr>
                <w:lang w:val="es-ES"/>
              </w:rPr>
            </w:pPr>
            <w:r w:rsidRPr="00EC262A">
              <w:rPr>
                <w:lang w:val="es-ES"/>
              </w:rPr>
              <w:t>NOTA 2 – Longitud de EOB = 4.</w:t>
            </w:r>
          </w:p>
        </w:tc>
        <w:tc>
          <w:tcPr>
            <w:tcW w:w="648" w:type="dxa"/>
            <w:tcBorders>
              <w:left w:val="nil"/>
              <w:bottom w:val="nil"/>
              <w:right w:val="nil"/>
            </w:tcBorders>
            <w:vAlign w:val="center"/>
          </w:tcPr>
          <w:p w:rsidR="00E91F87" w:rsidRPr="00EC262A" w:rsidRDefault="00E91F87" w:rsidP="005E3ABF">
            <w:pPr>
              <w:pStyle w:val="Tabletext"/>
              <w:rPr>
                <w:lang w:val="es-ES"/>
              </w:rPr>
            </w:pPr>
          </w:p>
        </w:tc>
      </w:tr>
    </w:tbl>
    <w:p w:rsidR="00E91F87" w:rsidRPr="000F44CC" w:rsidRDefault="00E91F87" w:rsidP="00E91F87">
      <w:pPr>
        <w:pStyle w:val="Tablefin"/>
        <w:rPr>
          <w:sz w:val="10"/>
          <w:szCs w:val="10"/>
          <w:lang w:val="es-ES"/>
        </w:rPr>
      </w:pPr>
    </w:p>
    <w:p w:rsidR="00E91F87" w:rsidRPr="00EC262A" w:rsidRDefault="00E91F87" w:rsidP="00E91F87">
      <w:pPr>
        <w:rPr>
          <w:lang w:val="es-ES"/>
        </w:rPr>
        <w:sectPr w:rsidR="00E91F87" w:rsidRPr="00EC262A" w:rsidSect="005E3ABF">
          <w:headerReference w:type="even" r:id="rId77"/>
          <w:pgSz w:w="16834" w:h="11907" w:orient="landscape" w:code="9"/>
          <w:pgMar w:top="1134" w:right="1418" w:bottom="1134" w:left="1134" w:header="720" w:footer="482" w:gutter="0"/>
          <w:paperSrc w:first="15" w:other="15"/>
          <w:cols w:space="720"/>
          <w:docGrid w:linePitch="326"/>
        </w:sectPr>
      </w:pPr>
    </w:p>
    <w:p w:rsidR="00E91F87" w:rsidRPr="007D29F8" w:rsidRDefault="00E91F87" w:rsidP="000F44CC">
      <w:pPr>
        <w:pStyle w:val="TableNo"/>
        <w:spacing w:before="0"/>
        <w:rPr>
          <w:sz w:val="20"/>
          <w:lang w:val="es-ES"/>
        </w:rPr>
      </w:pPr>
      <w:r w:rsidRPr="007D29F8">
        <w:rPr>
          <w:sz w:val="20"/>
          <w:lang w:val="es-ES"/>
        </w:rPr>
        <w:lastRenderedPageBreak/>
        <w:t>CUADRO 25</w:t>
      </w:r>
    </w:p>
    <w:p w:rsidR="00E91F87" w:rsidRPr="00EC262A" w:rsidRDefault="00E91F87" w:rsidP="00E91F87">
      <w:pPr>
        <w:pStyle w:val="Tabletitle"/>
        <w:rPr>
          <w:lang w:val="es-ES"/>
        </w:rPr>
      </w:pPr>
      <w:r w:rsidRPr="007D29F8">
        <w:rPr>
          <w:sz w:val="20"/>
          <w:lang w:val="es-ES"/>
        </w:rPr>
        <w:t>Palabras código para codificación de longitud variable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584"/>
        <w:gridCol w:w="987"/>
        <w:gridCol w:w="709"/>
        <w:gridCol w:w="567"/>
        <w:gridCol w:w="425"/>
        <w:gridCol w:w="1417"/>
        <w:gridCol w:w="709"/>
        <w:gridCol w:w="425"/>
        <w:gridCol w:w="567"/>
        <w:gridCol w:w="727"/>
        <w:gridCol w:w="1128"/>
        <w:gridCol w:w="272"/>
        <w:gridCol w:w="708"/>
      </w:tblGrid>
      <w:tr w:rsidR="000F44CC" w:rsidRPr="00EC262A" w:rsidTr="0099452E">
        <w:trPr>
          <w:jc w:val="center"/>
        </w:trPr>
        <w:tc>
          <w:tcPr>
            <w:tcW w:w="998" w:type="dxa"/>
            <w:gridSpan w:val="2"/>
            <w:tcBorders>
              <w:top w:val="single" w:sz="4" w:space="0" w:color="auto"/>
              <w:bottom w:val="single" w:sz="4" w:space="0" w:color="auto"/>
              <w:right w:val="single" w:sz="4" w:space="0" w:color="auto"/>
            </w:tcBorders>
            <w:vAlign w:val="center"/>
          </w:tcPr>
          <w:p w:rsidR="00E91F87" w:rsidRPr="000F44CC" w:rsidRDefault="00E91F87" w:rsidP="007D29F8">
            <w:pPr>
              <w:pStyle w:val="Tablehead"/>
              <w:spacing w:before="40" w:after="40"/>
              <w:rPr>
                <w:sz w:val="18"/>
                <w:szCs w:val="18"/>
                <w:lang w:val="es-ES"/>
              </w:rPr>
            </w:pPr>
            <w:r w:rsidRPr="000F44CC">
              <w:rPr>
                <w:sz w:val="18"/>
                <w:szCs w:val="18"/>
                <w:lang w:val="es-ES"/>
              </w:rPr>
              <w:t>(Tamaño de codif.)</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head"/>
              <w:spacing w:before="40" w:after="40"/>
              <w:rPr>
                <w:sz w:val="18"/>
                <w:szCs w:val="18"/>
                <w:lang w:val="es-ES"/>
              </w:rPr>
            </w:pPr>
            <w:r w:rsidRPr="00EC262A">
              <w:rPr>
                <w:sz w:val="18"/>
                <w:szCs w:val="18"/>
                <w:lang w:val="es-ES"/>
              </w:rPr>
              <w:t>Código</w:t>
            </w:r>
          </w:p>
        </w:tc>
        <w:tc>
          <w:tcPr>
            <w:tcW w:w="709" w:type="dxa"/>
            <w:tcBorders>
              <w:top w:val="single" w:sz="4" w:space="0" w:color="auto"/>
              <w:left w:val="single" w:sz="4" w:space="0" w:color="auto"/>
              <w:right w:val="single" w:sz="4" w:space="0" w:color="auto"/>
            </w:tcBorders>
            <w:vAlign w:val="center"/>
          </w:tcPr>
          <w:p w:rsidR="00E91F87" w:rsidRPr="00EC262A" w:rsidRDefault="00E91F87" w:rsidP="007D29F8">
            <w:pPr>
              <w:pStyle w:val="Tablehead"/>
              <w:spacing w:before="40" w:after="40"/>
              <w:rPr>
                <w:spacing w:val="-6"/>
                <w:sz w:val="18"/>
                <w:szCs w:val="18"/>
                <w:lang w:val="es-ES"/>
              </w:rPr>
            </w:pPr>
            <w:r w:rsidRPr="00EC262A">
              <w:rPr>
                <w:spacing w:val="-6"/>
                <w:sz w:val="18"/>
                <w:szCs w:val="18"/>
                <w:lang w:val="es-ES"/>
              </w:rPr>
              <w:t>Longi-tud</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head"/>
              <w:spacing w:before="40" w:after="40"/>
              <w:rPr>
                <w:sz w:val="18"/>
                <w:szCs w:val="18"/>
                <w:lang w:val="es-ES"/>
              </w:rPr>
            </w:pPr>
            <w:r w:rsidRPr="00EC262A">
              <w:rPr>
                <w:sz w:val="18"/>
                <w:szCs w:val="18"/>
                <w:lang w:val="es-ES"/>
              </w:rPr>
              <w:t>(Tamaño de codif.)</w:t>
            </w:r>
          </w:p>
        </w:tc>
        <w:tc>
          <w:tcPr>
            <w:tcW w:w="1417" w:type="dxa"/>
            <w:tcBorders>
              <w:top w:val="single" w:sz="4" w:space="0" w:color="auto"/>
              <w:left w:val="single" w:sz="4" w:space="0" w:color="auto"/>
              <w:right w:val="single" w:sz="4" w:space="0" w:color="auto"/>
            </w:tcBorders>
            <w:vAlign w:val="center"/>
          </w:tcPr>
          <w:p w:rsidR="00E91F87" w:rsidRPr="00EC262A" w:rsidRDefault="00E91F87" w:rsidP="007D29F8">
            <w:pPr>
              <w:pStyle w:val="Tablehead"/>
              <w:spacing w:before="40" w:after="40"/>
              <w:rPr>
                <w:sz w:val="18"/>
                <w:szCs w:val="18"/>
                <w:lang w:val="es-ES"/>
              </w:rPr>
            </w:pPr>
            <w:r w:rsidRPr="00EC262A">
              <w:rPr>
                <w:sz w:val="18"/>
                <w:szCs w:val="18"/>
                <w:lang w:val="es-ES"/>
              </w:rPr>
              <w:t>Código</w:t>
            </w:r>
          </w:p>
        </w:tc>
        <w:tc>
          <w:tcPr>
            <w:tcW w:w="709"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head"/>
              <w:spacing w:before="40" w:after="40"/>
              <w:rPr>
                <w:spacing w:val="-6"/>
                <w:sz w:val="18"/>
                <w:szCs w:val="18"/>
                <w:lang w:val="es-ES"/>
              </w:rPr>
            </w:pPr>
            <w:r w:rsidRPr="00EC262A">
              <w:rPr>
                <w:spacing w:val="-6"/>
                <w:sz w:val="18"/>
                <w:szCs w:val="18"/>
                <w:lang w:val="es-ES"/>
              </w:rPr>
              <w:t>Longi-tud</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head"/>
              <w:spacing w:before="40" w:after="40"/>
              <w:rPr>
                <w:sz w:val="18"/>
                <w:szCs w:val="18"/>
                <w:lang w:val="es-ES"/>
              </w:rPr>
            </w:pPr>
            <w:r w:rsidRPr="00EC262A">
              <w:rPr>
                <w:sz w:val="18"/>
                <w:szCs w:val="18"/>
                <w:lang w:val="es-ES"/>
              </w:rPr>
              <w:t xml:space="preserve">(Tamaño de codif.) </w:t>
            </w:r>
          </w:p>
        </w:tc>
        <w:tc>
          <w:tcPr>
            <w:tcW w:w="2127" w:type="dxa"/>
            <w:gridSpan w:val="3"/>
            <w:tcBorders>
              <w:top w:val="single" w:sz="4" w:space="0" w:color="auto"/>
              <w:left w:val="single" w:sz="4" w:space="0" w:color="auto"/>
              <w:right w:val="single" w:sz="4" w:space="0" w:color="auto"/>
            </w:tcBorders>
            <w:vAlign w:val="center"/>
          </w:tcPr>
          <w:p w:rsidR="00E91F87" w:rsidRPr="00EC262A" w:rsidRDefault="00E91F87" w:rsidP="007D29F8">
            <w:pPr>
              <w:pStyle w:val="Tablehead"/>
              <w:spacing w:before="40" w:after="40"/>
              <w:rPr>
                <w:sz w:val="18"/>
                <w:szCs w:val="18"/>
                <w:lang w:val="es-ES"/>
              </w:rPr>
            </w:pPr>
            <w:r w:rsidRPr="00EC262A">
              <w:rPr>
                <w:sz w:val="18"/>
                <w:szCs w:val="18"/>
                <w:lang w:val="es-ES"/>
              </w:rPr>
              <w:t>Código</w:t>
            </w:r>
          </w:p>
        </w:tc>
        <w:tc>
          <w:tcPr>
            <w:tcW w:w="708" w:type="dxa"/>
            <w:tcBorders>
              <w:top w:val="single" w:sz="4" w:space="0" w:color="auto"/>
              <w:left w:val="single" w:sz="4" w:space="0" w:color="auto"/>
            </w:tcBorders>
            <w:vAlign w:val="center"/>
          </w:tcPr>
          <w:p w:rsidR="00E91F87" w:rsidRPr="00EC262A" w:rsidRDefault="00E91F87" w:rsidP="007D29F8">
            <w:pPr>
              <w:pStyle w:val="Tablehead"/>
              <w:spacing w:before="40" w:after="40"/>
              <w:rPr>
                <w:spacing w:val="-6"/>
                <w:sz w:val="18"/>
                <w:szCs w:val="18"/>
                <w:lang w:val="es-ES"/>
              </w:rPr>
            </w:pPr>
            <w:r w:rsidRPr="00EC262A">
              <w:rPr>
                <w:spacing w:val="-6"/>
                <w:sz w:val="18"/>
                <w:szCs w:val="18"/>
                <w:lang w:val="es-ES"/>
              </w:rPr>
              <w:t>Longi-tud</w:t>
            </w: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00s</w:t>
            </w:r>
          </w:p>
        </w:tc>
        <w:tc>
          <w:tcPr>
            <w:tcW w:w="709"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111100000s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9+1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7</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111110110000s</w:t>
            </w:r>
          </w:p>
        </w:tc>
        <w:tc>
          <w:tcPr>
            <w:tcW w:w="708" w:type="dxa"/>
            <w:vMerge w:val="restart"/>
            <w:tcBorders>
              <w:lef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12+1</w:t>
            </w: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010s</w:t>
            </w:r>
          </w:p>
        </w:tc>
        <w:tc>
          <w:tcPr>
            <w:tcW w:w="709"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12</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111100001s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8</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111110110001s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998" w:type="dxa"/>
            <w:gridSpan w:val="2"/>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EOB</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0110</w:t>
            </w:r>
          </w:p>
        </w:tc>
        <w:tc>
          <w:tcPr>
            <w:tcW w:w="709"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13</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111100010s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9</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111110110010s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0111s</w:t>
            </w:r>
          </w:p>
        </w:tc>
        <w:tc>
          <w:tcPr>
            <w:tcW w:w="709"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14</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111100011s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111110110011s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3</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1000s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111100100s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7</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111110110100s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4</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111100101s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8</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111110110101s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10100s</w:t>
            </w:r>
          </w:p>
        </w:tc>
        <w:tc>
          <w:tcPr>
            <w:tcW w:w="709"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111100110s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111110110110s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10101s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111100111s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7</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111110110111s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5</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10110s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111101000s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7</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111110111000s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6</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10111s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111101001s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8</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111110111001s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3</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110000s</w:t>
            </w:r>
          </w:p>
        </w:tc>
        <w:tc>
          <w:tcPr>
            <w:tcW w:w="709"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8</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111101010s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9</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111110111010s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4</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110001s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18</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111101011s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111110111011s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7</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110010s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19</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111101100s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111110111100s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8</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110011s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111101101s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15</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111110111101s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5</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1101000s</w:t>
            </w:r>
          </w:p>
        </w:tc>
        <w:tc>
          <w:tcPr>
            <w:tcW w:w="709"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7+1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21</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111101110s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16</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11111011110s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6</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1101001s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22</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111101111s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17</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11111011111s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1101010s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1111100000s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1111110000110</w:t>
            </w:r>
          </w:p>
        </w:tc>
        <w:tc>
          <w:tcPr>
            <w:tcW w:w="708" w:type="dxa"/>
            <w:vMerge w:val="restart"/>
            <w:tcBorders>
              <w:lef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13</w:t>
            </w: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3</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1101011s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1111100001s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7</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1111110000111</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F85D38"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4</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1101100s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1111100010s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w:t>
            </w:r>
          </w:p>
          <w:p w:rsidR="00E91F87" w:rsidRPr="00EC262A" w:rsidRDefault="00E91F87" w:rsidP="007D29F8">
            <w:pPr>
              <w:pStyle w:val="Tabletext"/>
              <w:jc w:val="center"/>
              <w:rPr>
                <w:sz w:val="18"/>
                <w:szCs w:val="18"/>
                <w:lang w:val="es-ES"/>
              </w:rPr>
            </w:pPr>
            <w:r w:rsidRPr="00EC262A">
              <w:rPr>
                <w:sz w:val="18"/>
                <w:szCs w:val="18"/>
                <w:lang w:val="es-ES"/>
              </w:rPr>
              <w:t>R</w:t>
            </w:r>
          </w:p>
          <w:p w:rsidR="00E91F87" w:rsidRPr="00EC262A" w:rsidRDefault="00E91F87" w:rsidP="007D29F8">
            <w:pPr>
              <w:pStyle w:val="Tabletext"/>
              <w:jc w:val="center"/>
              <w:rPr>
                <w:sz w:val="18"/>
                <w:szCs w:val="18"/>
                <w:lang w:val="es-ES"/>
              </w:rPr>
            </w:pPr>
            <w:r w:rsidRPr="00EC262A">
              <w:rPr>
                <w:sz w:val="18"/>
                <w:szCs w:val="18"/>
                <w:lang w:val="es-ES"/>
              </w:rPr>
              <w:t>|</w:t>
            </w:r>
          </w:p>
        </w:tc>
        <w:tc>
          <w:tcPr>
            <w:tcW w:w="567"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w:t>
            </w:r>
          </w:p>
          <w:p w:rsidR="00E91F87" w:rsidRPr="00EC262A" w:rsidRDefault="00E91F87" w:rsidP="007D29F8">
            <w:pPr>
              <w:pStyle w:val="Tabletext"/>
              <w:jc w:val="center"/>
              <w:rPr>
                <w:sz w:val="18"/>
                <w:szCs w:val="18"/>
                <w:lang w:val="es-ES"/>
              </w:rPr>
            </w:pPr>
            <w:r w:rsidRPr="00EC262A">
              <w:rPr>
                <w:sz w:val="18"/>
                <w:szCs w:val="18"/>
                <w:lang w:val="es-ES"/>
              </w:rPr>
              <w:t>0</w:t>
            </w:r>
          </w:p>
          <w:p w:rsidR="00E91F87" w:rsidRPr="00EC262A" w:rsidRDefault="00E91F87" w:rsidP="007D29F8">
            <w:pPr>
              <w:pStyle w:val="Tabletext"/>
              <w:jc w:val="center"/>
              <w:rPr>
                <w:sz w:val="18"/>
                <w:szCs w:val="18"/>
                <w:lang w:val="es-ES"/>
              </w:rPr>
            </w:pPr>
            <w:r w:rsidRPr="00EC262A">
              <w:rPr>
                <w:sz w:val="18"/>
                <w:szCs w:val="18"/>
                <w:lang w:val="es-ES"/>
              </w:rPr>
              <w:t>|</w:t>
            </w:r>
          </w:p>
        </w:tc>
        <w:tc>
          <w:tcPr>
            <w:tcW w:w="727"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1111110</w:t>
            </w:r>
          </w:p>
        </w:tc>
        <w:tc>
          <w:tcPr>
            <w:tcW w:w="1128"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Notación binaria de R</w:t>
            </w:r>
          </w:p>
          <w:p w:rsidR="00E91F87" w:rsidRPr="00EC262A" w:rsidRDefault="00E91F87" w:rsidP="007D29F8">
            <w:pPr>
              <w:pStyle w:val="Tabletext"/>
              <w:jc w:val="center"/>
              <w:rPr>
                <w:spacing w:val="-6"/>
                <w:sz w:val="18"/>
                <w:szCs w:val="18"/>
                <w:lang w:val="es-ES"/>
              </w:rPr>
            </w:pPr>
            <w:r w:rsidRPr="00EC262A">
              <w:rPr>
                <w:spacing w:val="-6"/>
                <w:sz w:val="18"/>
                <w:szCs w:val="18"/>
                <w:lang w:val="es-ES"/>
              </w:rPr>
              <w:t>R = 6 a 61</w:t>
            </w:r>
          </w:p>
        </w:tc>
        <w:tc>
          <w:tcPr>
            <w:tcW w:w="272"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08" w:type="dxa"/>
            <w:vMerge w:val="restart"/>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9</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1101101s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1111100011s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2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1128"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272"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10</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1101110s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9</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1111100100s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2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1128"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272"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1101111s</w:t>
            </w:r>
          </w:p>
        </w:tc>
        <w:tc>
          <w:tcPr>
            <w:tcW w:w="709" w:type="dxa"/>
            <w:vMerge/>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1111100101s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1111110111101</w:t>
            </w:r>
          </w:p>
        </w:tc>
        <w:tc>
          <w:tcPr>
            <w:tcW w:w="708" w:type="dxa"/>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7</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1110000s</w:t>
            </w:r>
          </w:p>
        </w:tc>
        <w:tc>
          <w:tcPr>
            <w:tcW w:w="709"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8+1</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1111100110s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23</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111111100010111s</w:t>
            </w:r>
          </w:p>
        </w:tc>
        <w:tc>
          <w:tcPr>
            <w:tcW w:w="708" w:type="dxa"/>
            <w:vMerge w:val="restart"/>
            <w:tcBorders>
              <w:lef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15+1</w:t>
            </w: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8</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1110001s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11111001110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24</w:t>
            </w:r>
          </w:p>
        </w:tc>
        <w:tc>
          <w:tcPr>
            <w:tcW w:w="2127" w:type="dxa"/>
            <w:gridSpan w:val="3"/>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111111100011000s</w:t>
            </w: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9</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11100010s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11111001111</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w:t>
            </w:r>
          </w:p>
          <w:p w:rsidR="00E91F87" w:rsidRPr="00EC262A" w:rsidRDefault="00E91F87" w:rsidP="007D29F8">
            <w:pPr>
              <w:pStyle w:val="Tabletext"/>
              <w:jc w:val="center"/>
              <w:rPr>
                <w:sz w:val="18"/>
                <w:szCs w:val="18"/>
                <w:lang w:val="es-ES"/>
              </w:rPr>
            </w:pPr>
            <w:r w:rsidRPr="00EC262A">
              <w:rPr>
                <w:sz w:val="18"/>
                <w:szCs w:val="18"/>
                <w:lang w:val="es-ES"/>
              </w:rPr>
              <w:t>0</w:t>
            </w:r>
          </w:p>
          <w:p w:rsidR="00E91F87" w:rsidRPr="00EC262A" w:rsidRDefault="00E91F87" w:rsidP="007D29F8">
            <w:pPr>
              <w:pStyle w:val="Tabletext"/>
              <w:jc w:val="center"/>
              <w:rPr>
                <w:sz w:val="18"/>
                <w:szCs w:val="18"/>
                <w:lang w:val="es-ES"/>
              </w:rPr>
            </w:pPr>
            <w:r w:rsidRPr="00EC262A">
              <w:rPr>
                <w:sz w:val="18"/>
                <w:szCs w:val="18"/>
                <w:lang w:val="es-ES"/>
              </w:rPr>
              <w:t>|</w:t>
            </w:r>
          </w:p>
        </w:tc>
        <w:tc>
          <w:tcPr>
            <w:tcW w:w="567"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w:t>
            </w:r>
          </w:p>
          <w:p w:rsidR="00E91F87" w:rsidRPr="00EC262A" w:rsidRDefault="00E91F87" w:rsidP="007D29F8">
            <w:pPr>
              <w:pStyle w:val="Tabletext"/>
              <w:jc w:val="center"/>
              <w:rPr>
                <w:sz w:val="18"/>
                <w:szCs w:val="18"/>
                <w:lang w:val="es-ES"/>
              </w:rPr>
            </w:pPr>
            <w:r w:rsidRPr="00EC262A">
              <w:rPr>
                <w:sz w:val="18"/>
                <w:szCs w:val="18"/>
                <w:lang w:val="es-ES"/>
              </w:rPr>
              <w:t>A</w:t>
            </w:r>
          </w:p>
          <w:p w:rsidR="00E91F87" w:rsidRPr="00EC262A" w:rsidRDefault="00E91F87" w:rsidP="007D29F8">
            <w:pPr>
              <w:pStyle w:val="Tabletext"/>
              <w:jc w:val="center"/>
              <w:rPr>
                <w:sz w:val="18"/>
                <w:szCs w:val="18"/>
                <w:lang w:val="es-ES"/>
              </w:rPr>
            </w:pPr>
            <w:r w:rsidRPr="00EC262A">
              <w:rPr>
                <w:sz w:val="18"/>
                <w:szCs w:val="18"/>
                <w:lang w:val="es-ES"/>
              </w:rPr>
              <w:t>|</w:t>
            </w:r>
          </w:p>
        </w:tc>
        <w:tc>
          <w:tcPr>
            <w:tcW w:w="727"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1111111</w:t>
            </w:r>
          </w:p>
        </w:tc>
        <w:tc>
          <w:tcPr>
            <w:tcW w:w="1128"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Notación binaria de A</w:t>
            </w:r>
            <w:r w:rsidRPr="00EC262A">
              <w:rPr>
                <w:sz w:val="18"/>
                <w:szCs w:val="18"/>
                <w:lang w:val="es-ES"/>
              </w:rPr>
              <w:br/>
            </w:r>
            <w:r w:rsidRPr="00EC262A">
              <w:rPr>
                <w:spacing w:val="-6"/>
                <w:sz w:val="18"/>
                <w:szCs w:val="18"/>
                <w:lang w:val="es-ES"/>
              </w:rPr>
              <w:t>A = 23 a 255</w:t>
            </w:r>
          </w:p>
        </w:tc>
        <w:tc>
          <w:tcPr>
            <w:tcW w:w="272" w:type="dxa"/>
            <w:vMerge w:val="restart"/>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s</w:t>
            </w:r>
          </w:p>
        </w:tc>
        <w:tc>
          <w:tcPr>
            <w:tcW w:w="708" w:type="dxa"/>
            <w:vMerge w:val="restart"/>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11100011s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11111010000s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w:t>
            </w:r>
          </w:p>
        </w:tc>
        <w:tc>
          <w:tcPr>
            <w:tcW w:w="425"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2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1128"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272"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3</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11100100s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11111010001s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2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1128"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272"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4</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11100101s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6</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11111010010s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27"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1128"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272"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708" w:type="dxa"/>
            <w:vMerge/>
            <w:tcBorders>
              <w:left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2</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3</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11100110s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12</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11111010011s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567" w:type="dxa"/>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pacing w:val="-6"/>
                <w:sz w:val="18"/>
                <w:szCs w:val="18"/>
                <w:lang w:val="es-ES"/>
              </w:rPr>
            </w:pPr>
            <w:r w:rsidRPr="00EC262A">
              <w:rPr>
                <w:spacing w:val="-6"/>
                <w:sz w:val="18"/>
                <w:szCs w:val="18"/>
                <w:lang w:val="es-ES"/>
              </w:rPr>
              <w:t>255</w:t>
            </w:r>
          </w:p>
        </w:tc>
        <w:tc>
          <w:tcPr>
            <w:tcW w:w="2127" w:type="dxa"/>
            <w:gridSpan w:val="3"/>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111111111111111s</w:t>
            </w:r>
          </w:p>
        </w:tc>
        <w:tc>
          <w:tcPr>
            <w:tcW w:w="708" w:type="dxa"/>
            <w:tcBorders>
              <w:left w:val="single" w:sz="4" w:space="0" w:color="auto"/>
              <w:bottom w:val="single" w:sz="4" w:space="0" w:color="auto"/>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5</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11100111s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13</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11111010100s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6</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11101000s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14</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11111010101s</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val="restart"/>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7</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11101001s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2</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111110101100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12</w:t>
            </w:r>
          </w:p>
        </w:tc>
        <w:tc>
          <w:tcPr>
            <w:tcW w:w="425" w:type="dxa"/>
            <w:vMerge/>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12</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11101010s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3</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111110101101</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13</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11101011s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4</w:t>
            </w:r>
          </w:p>
        </w:tc>
        <w:tc>
          <w:tcPr>
            <w:tcW w:w="425"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1417" w:type="dxa"/>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111110101110</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vMerge/>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14</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11101100s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5</w:t>
            </w:r>
          </w:p>
        </w:tc>
        <w:tc>
          <w:tcPr>
            <w:tcW w:w="425" w:type="dxa"/>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0</w:t>
            </w:r>
          </w:p>
        </w:tc>
        <w:tc>
          <w:tcPr>
            <w:tcW w:w="1417" w:type="dxa"/>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r w:rsidRPr="00EC262A">
              <w:rPr>
                <w:sz w:val="18"/>
                <w:szCs w:val="18"/>
                <w:lang w:val="es-ES"/>
              </w:rPr>
              <w:t>111110101111</w:t>
            </w:r>
          </w:p>
        </w:tc>
        <w:tc>
          <w:tcPr>
            <w:tcW w:w="709" w:type="dxa"/>
            <w:vMerge/>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425" w:type="dxa"/>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15</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11101101s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top w:val="single" w:sz="4" w:space="0" w:color="auto"/>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425" w:type="dxa"/>
            <w:tcBorders>
              <w:left w:val="nil"/>
              <w:bottom w:val="nil"/>
              <w:right w:val="nil"/>
            </w:tcBorders>
            <w:vAlign w:val="center"/>
          </w:tcPr>
          <w:p w:rsidR="00E91F87" w:rsidRPr="00EC262A" w:rsidRDefault="00E91F87" w:rsidP="007D29F8">
            <w:pPr>
              <w:pStyle w:val="Tabletext"/>
              <w:jc w:val="center"/>
              <w:rPr>
                <w:sz w:val="18"/>
                <w:szCs w:val="18"/>
                <w:lang w:val="es-ES"/>
              </w:rPr>
            </w:pPr>
          </w:p>
        </w:tc>
        <w:tc>
          <w:tcPr>
            <w:tcW w:w="1417" w:type="dxa"/>
            <w:tcBorders>
              <w:left w:val="nil"/>
              <w:bottom w:val="nil"/>
              <w:right w:val="nil"/>
            </w:tcBorders>
            <w:vAlign w:val="center"/>
          </w:tcPr>
          <w:p w:rsidR="00E91F87" w:rsidRPr="00EC262A" w:rsidRDefault="00E91F87" w:rsidP="007D29F8">
            <w:pPr>
              <w:pStyle w:val="Tabletext"/>
              <w:jc w:val="center"/>
              <w:rPr>
                <w:sz w:val="18"/>
                <w:szCs w:val="18"/>
                <w:lang w:val="es-ES"/>
              </w:rPr>
            </w:pPr>
          </w:p>
        </w:tc>
        <w:tc>
          <w:tcPr>
            <w:tcW w:w="709" w:type="dxa"/>
            <w:tcBorders>
              <w:top w:val="single" w:sz="4" w:space="0" w:color="auto"/>
              <w:left w:val="nil"/>
              <w:bottom w:val="nil"/>
              <w:right w:val="nil"/>
            </w:tcBorders>
            <w:vAlign w:val="center"/>
          </w:tcPr>
          <w:p w:rsidR="00E91F87" w:rsidRPr="00EC262A" w:rsidRDefault="00E91F87" w:rsidP="007D29F8">
            <w:pPr>
              <w:pStyle w:val="Tabletext"/>
              <w:jc w:val="center"/>
              <w:rPr>
                <w:sz w:val="18"/>
                <w:szCs w:val="18"/>
                <w:lang w:val="es-ES"/>
              </w:rPr>
            </w:pPr>
          </w:p>
        </w:tc>
        <w:tc>
          <w:tcPr>
            <w:tcW w:w="425"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16</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11101110s</w:t>
            </w:r>
          </w:p>
        </w:tc>
        <w:tc>
          <w:tcPr>
            <w:tcW w:w="709" w:type="dxa"/>
            <w:vMerge/>
            <w:tcBorders>
              <w:left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425"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141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9"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425"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0F44CC" w:rsidRPr="00EC262A" w:rsidTr="0099452E">
        <w:trPr>
          <w:jc w:val="center"/>
        </w:trPr>
        <w:tc>
          <w:tcPr>
            <w:tcW w:w="414" w:type="dxa"/>
            <w:tcBorders>
              <w:top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0</w:t>
            </w:r>
          </w:p>
        </w:tc>
        <w:tc>
          <w:tcPr>
            <w:tcW w:w="584" w:type="dxa"/>
            <w:tcBorders>
              <w:top w:val="single" w:sz="4" w:space="0" w:color="auto"/>
              <w:left w:val="single" w:sz="4" w:space="0" w:color="auto"/>
              <w:bottom w:val="single" w:sz="4" w:space="0" w:color="auto"/>
              <w:right w:val="single" w:sz="4" w:space="0" w:color="auto"/>
            </w:tcBorders>
            <w:vAlign w:val="center"/>
          </w:tcPr>
          <w:p w:rsidR="00E91F87" w:rsidRPr="000F44CC" w:rsidRDefault="00E91F87" w:rsidP="007D29F8">
            <w:pPr>
              <w:pStyle w:val="Tabletext"/>
              <w:jc w:val="center"/>
              <w:rPr>
                <w:bCs/>
                <w:sz w:val="18"/>
                <w:szCs w:val="18"/>
                <w:lang w:val="es-ES"/>
              </w:rPr>
            </w:pPr>
            <w:r w:rsidRPr="000F44CC">
              <w:rPr>
                <w:bCs/>
                <w:sz w:val="18"/>
                <w:szCs w:val="18"/>
                <w:lang w:val="es-ES"/>
              </w:rPr>
              <w:t>17</w:t>
            </w:r>
          </w:p>
        </w:tc>
        <w:tc>
          <w:tcPr>
            <w:tcW w:w="987" w:type="dxa"/>
            <w:tcBorders>
              <w:top w:val="single" w:sz="4" w:space="0" w:color="auto"/>
              <w:left w:val="single" w:sz="4" w:space="0" w:color="auto"/>
              <w:bottom w:val="single" w:sz="4" w:space="0" w:color="auto"/>
              <w:right w:val="single" w:sz="4" w:space="0" w:color="auto"/>
            </w:tcBorders>
            <w:vAlign w:val="center"/>
          </w:tcPr>
          <w:p w:rsidR="00E91F87" w:rsidRPr="00EC262A" w:rsidRDefault="00E91F87" w:rsidP="007D29F8">
            <w:pPr>
              <w:pStyle w:val="Tabletext"/>
              <w:ind w:left="-57" w:right="-57"/>
              <w:jc w:val="center"/>
              <w:rPr>
                <w:sz w:val="18"/>
                <w:szCs w:val="18"/>
                <w:lang w:val="es-ES"/>
              </w:rPr>
            </w:pPr>
            <w:r w:rsidRPr="00EC262A">
              <w:rPr>
                <w:sz w:val="18"/>
                <w:szCs w:val="18"/>
                <w:lang w:val="es-ES"/>
              </w:rPr>
              <w:t>11101111s</w:t>
            </w:r>
          </w:p>
        </w:tc>
        <w:tc>
          <w:tcPr>
            <w:tcW w:w="709" w:type="dxa"/>
            <w:vMerge/>
            <w:tcBorders>
              <w:left w:val="single" w:sz="4" w:space="0" w:color="auto"/>
              <w:bottom w:val="single" w:sz="4" w:space="0" w:color="auto"/>
              <w:right w:val="single" w:sz="4" w:space="0" w:color="auto"/>
            </w:tcBorders>
            <w:vAlign w:val="center"/>
          </w:tcPr>
          <w:p w:rsidR="00E91F87" w:rsidRPr="00EC262A" w:rsidRDefault="00E91F87" w:rsidP="007D29F8">
            <w:pPr>
              <w:pStyle w:val="Tabletext"/>
              <w:jc w:val="center"/>
              <w:rPr>
                <w:sz w:val="18"/>
                <w:szCs w:val="18"/>
                <w:lang w:val="es-ES"/>
              </w:rPr>
            </w:pPr>
          </w:p>
        </w:tc>
        <w:tc>
          <w:tcPr>
            <w:tcW w:w="567" w:type="dxa"/>
            <w:tcBorders>
              <w:top w:val="nil"/>
              <w:left w:val="single" w:sz="4" w:space="0" w:color="auto"/>
              <w:bottom w:val="nil"/>
              <w:right w:val="nil"/>
            </w:tcBorders>
            <w:vAlign w:val="center"/>
          </w:tcPr>
          <w:p w:rsidR="00E91F87" w:rsidRPr="00EC262A" w:rsidRDefault="00E91F87" w:rsidP="007D29F8">
            <w:pPr>
              <w:pStyle w:val="Tabletext"/>
              <w:jc w:val="center"/>
              <w:rPr>
                <w:sz w:val="18"/>
                <w:szCs w:val="18"/>
                <w:lang w:val="es-ES"/>
              </w:rPr>
            </w:pPr>
          </w:p>
        </w:tc>
        <w:tc>
          <w:tcPr>
            <w:tcW w:w="425"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141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9"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425"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567"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2127" w:type="dxa"/>
            <w:gridSpan w:val="3"/>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c>
          <w:tcPr>
            <w:tcW w:w="708" w:type="dxa"/>
            <w:tcBorders>
              <w:top w:val="nil"/>
              <w:left w:val="nil"/>
              <w:bottom w:val="nil"/>
              <w:right w:val="nil"/>
            </w:tcBorders>
            <w:vAlign w:val="center"/>
          </w:tcPr>
          <w:p w:rsidR="00E91F87" w:rsidRPr="00EC262A" w:rsidRDefault="00E91F87" w:rsidP="007D29F8">
            <w:pPr>
              <w:pStyle w:val="Tabletext"/>
              <w:jc w:val="center"/>
              <w:rPr>
                <w:sz w:val="18"/>
                <w:szCs w:val="18"/>
                <w:lang w:val="es-ES"/>
              </w:rPr>
            </w:pPr>
          </w:p>
        </w:tc>
      </w:tr>
      <w:tr w:rsidR="00E91F87" w:rsidRPr="00F85D38" w:rsidTr="000F44CC">
        <w:trPr>
          <w:jc w:val="center"/>
        </w:trPr>
        <w:tc>
          <w:tcPr>
            <w:tcW w:w="9639" w:type="dxa"/>
            <w:gridSpan w:val="14"/>
            <w:tcBorders>
              <w:top w:val="nil"/>
              <w:left w:val="nil"/>
              <w:bottom w:val="nil"/>
              <w:right w:val="nil"/>
            </w:tcBorders>
            <w:vAlign w:val="center"/>
          </w:tcPr>
          <w:p w:rsidR="00E91F87" w:rsidRPr="006C720C" w:rsidRDefault="00E91F87" w:rsidP="006C720C">
            <w:pPr>
              <w:pStyle w:val="TableLegendNote"/>
              <w:spacing w:before="120"/>
              <w:rPr>
                <w:sz w:val="18"/>
                <w:szCs w:val="18"/>
              </w:rPr>
            </w:pPr>
            <w:r w:rsidRPr="006C720C">
              <w:rPr>
                <w:sz w:val="18"/>
                <w:szCs w:val="18"/>
              </w:rPr>
              <w:t>NOTA 1 – (R, 0): 1111110 r5 r4 r3 r2 r1 r0, donde 32r5 + 16r4 + 8r3 +4r2 + 2r1 + r0 = R.</w:t>
            </w:r>
          </w:p>
          <w:p w:rsidR="00E91F87" w:rsidRPr="006C720C" w:rsidRDefault="00E91F87" w:rsidP="006C720C">
            <w:pPr>
              <w:pStyle w:val="TableLegendNote"/>
              <w:rPr>
                <w:sz w:val="18"/>
                <w:szCs w:val="18"/>
                <w:lang w:val="es-ES"/>
              </w:rPr>
            </w:pPr>
            <w:r w:rsidRPr="006C720C">
              <w:rPr>
                <w:sz w:val="18"/>
                <w:szCs w:val="18"/>
                <w:lang w:val="es-ES"/>
              </w:rPr>
              <w:t xml:space="preserve">NOTA 2 – (0, A): 1111111 a7 a6 a5 a4 a3 a2 a1 a0 s, donde 128a7 + 64a6 + 32a5 + 16a4 + 8a3 + 4a2 + 2a1 + a0 = A. </w:t>
            </w:r>
          </w:p>
          <w:p w:rsidR="00E91F87" w:rsidRPr="006C720C" w:rsidRDefault="00E91F87" w:rsidP="006C720C">
            <w:pPr>
              <w:pStyle w:val="TableLegendNote"/>
              <w:rPr>
                <w:sz w:val="18"/>
                <w:szCs w:val="18"/>
                <w:lang w:val="es-ES"/>
              </w:rPr>
            </w:pPr>
            <w:r w:rsidRPr="006C720C">
              <w:rPr>
                <w:sz w:val="18"/>
                <w:szCs w:val="18"/>
                <w:lang w:val="es-ES"/>
              </w:rPr>
              <w:t>NOTA 3 – S es el bit de signo. EOB significa fin de bloque.</w:t>
            </w:r>
          </w:p>
        </w:tc>
      </w:tr>
    </w:tbl>
    <w:p w:rsidR="00E91F87" w:rsidRPr="00EC262A" w:rsidRDefault="00E91F87" w:rsidP="00E91F87">
      <w:pPr>
        <w:pStyle w:val="Tablefin"/>
        <w:rPr>
          <w:lang w:val="es-ES"/>
        </w:rPr>
      </w:pPr>
    </w:p>
    <w:p w:rsidR="00E91F87" w:rsidRPr="00EC262A" w:rsidRDefault="00E91F87" w:rsidP="00E91F87">
      <w:pPr>
        <w:pStyle w:val="Heading2"/>
        <w:rPr>
          <w:lang w:val="es-ES"/>
        </w:rPr>
      </w:pPr>
      <w:r w:rsidRPr="00EC262A">
        <w:rPr>
          <w:lang w:val="es-ES"/>
        </w:rPr>
        <w:lastRenderedPageBreak/>
        <w:t>2.5</w:t>
      </w:r>
      <w:r w:rsidRPr="00EC262A">
        <w:rPr>
          <w:lang w:val="es-ES"/>
        </w:rPr>
        <w:tab/>
        <w:t>Estructura de un macrobloque comprimido</w:t>
      </w:r>
    </w:p>
    <w:p w:rsidR="00E91F87" w:rsidRDefault="00E91F87" w:rsidP="00E91F87">
      <w:pPr>
        <w:rPr>
          <w:lang w:val="es-ES"/>
        </w:rPr>
      </w:pPr>
      <w:r>
        <w:rPr>
          <w:lang w:val="es-ES"/>
        </w:rPr>
        <w:t>Un segmento de ví</w:t>
      </w:r>
      <w:r w:rsidRPr="00EC262A">
        <w:rPr>
          <w:lang w:val="es-ES"/>
        </w:rPr>
        <w:t>deo comprimido consta de cinco macrobloque</w:t>
      </w:r>
      <w:r>
        <w:rPr>
          <w:lang w:val="es-ES"/>
        </w:rPr>
        <w:t>s</w:t>
      </w:r>
      <w:r w:rsidRPr="00EC262A">
        <w:rPr>
          <w:lang w:val="es-ES"/>
        </w:rPr>
        <w:t xml:space="preserve"> comprimidos. Cada macrobloque comprimido tiene 77 bytes de datos. La estructura del macrobloque comprimido será la indicada en la Fig. 29 para una compresión 4:2:2 y en la Fig. 30 para una compresión 4:1:1. Cada macrobloque comprimido de compresión 4:2:2 incluye un área de datos de dos bytes (X0, X1). La disposición de los datos se representa en la Fig. 29. El formato de datos del área reservada no se define excepto 100000000000.</w:t>
      </w:r>
    </w:p>
    <w:p w:rsidR="006C720C" w:rsidRPr="00EC262A" w:rsidRDefault="006C720C" w:rsidP="00E91F87">
      <w:pPr>
        <w:rPr>
          <w:lang w:val="es-ES"/>
        </w:rPr>
      </w:pPr>
    </w:p>
    <w:p w:rsidR="00E91F87" w:rsidRPr="00EC262A" w:rsidRDefault="00E91F87" w:rsidP="00E91F87">
      <w:pPr>
        <w:pStyle w:val="FigureNo"/>
        <w:rPr>
          <w:lang w:val="es-ES"/>
        </w:rPr>
      </w:pPr>
      <w:r w:rsidRPr="00EC262A">
        <w:rPr>
          <w:lang w:val="es-ES"/>
        </w:rPr>
        <w:t>Figura 29</w:t>
      </w:r>
    </w:p>
    <w:p w:rsidR="00E91F87" w:rsidRDefault="00E91F87" w:rsidP="00E91F87">
      <w:pPr>
        <w:pStyle w:val="Figuretitle"/>
        <w:rPr>
          <w:lang w:val="es-ES"/>
        </w:rPr>
      </w:pPr>
      <w:r w:rsidRPr="00EC262A">
        <w:rPr>
          <w:lang w:val="es-ES"/>
        </w:rPr>
        <w:t>Estructura de un macrobloque comprimido para una compresión 4:2:2</w:t>
      </w:r>
    </w:p>
    <w:p w:rsidR="006C720C" w:rsidRPr="006C720C" w:rsidRDefault="006C720C" w:rsidP="006C720C">
      <w:pPr>
        <w:pStyle w:val="Blanc"/>
      </w:pPr>
    </w:p>
    <w:p w:rsidR="00E91F87" w:rsidRPr="00EC262A" w:rsidRDefault="00E87B50" w:rsidP="00E91F87">
      <w:pPr>
        <w:pStyle w:val="Figure"/>
        <w:rPr>
          <w:lang w:val="es-ES"/>
        </w:rPr>
      </w:pPr>
      <w:r w:rsidRPr="00EC262A">
        <w:rPr>
          <w:lang w:val="es-ES"/>
        </w:rPr>
        <w:object w:dxaOrig="7568" w:dyaOrig="4896">
          <v:shape id="_x0000_i1054" type="#_x0000_t75" style="width:356.4pt;height:230.4pt" o:ole="" o:allowoverlap="f">
            <v:imagedata r:id="rId78" o:title=""/>
          </v:shape>
          <o:OLEObject Type="Embed" ProgID="CorelDRAW.Graphic.14" ShapeID="_x0000_i1054" DrawAspect="Content" ObjectID="_1375688548" r:id="rId79"/>
        </w:object>
      </w:r>
    </w:p>
    <w:p w:rsidR="00E91F87" w:rsidRPr="00EC262A" w:rsidRDefault="00E91F87" w:rsidP="00E91F87">
      <w:pPr>
        <w:rPr>
          <w:lang w:val="es-ES"/>
        </w:rPr>
      </w:pPr>
    </w:p>
    <w:p w:rsidR="00E91F87" w:rsidRPr="00EC262A" w:rsidRDefault="00E91F87" w:rsidP="00E91F87">
      <w:pPr>
        <w:pStyle w:val="FigureNo"/>
        <w:rPr>
          <w:lang w:val="es-ES"/>
        </w:rPr>
      </w:pPr>
      <w:r w:rsidRPr="00EC262A">
        <w:rPr>
          <w:lang w:val="es-ES"/>
        </w:rPr>
        <w:t>Figura 30</w:t>
      </w:r>
    </w:p>
    <w:p w:rsidR="00E91F87" w:rsidRDefault="00E91F87" w:rsidP="00E91F87">
      <w:pPr>
        <w:pStyle w:val="Figuretitle"/>
        <w:rPr>
          <w:lang w:val="es-ES"/>
        </w:rPr>
      </w:pPr>
      <w:r w:rsidRPr="00EC262A">
        <w:rPr>
          <w:lang w:val="es-ES"/>
        </w:rPr>
        <w:t>Estructura de un macrobloque comprimido para una compresión 4:1:1</w:t>
      </w:r>
    </w:p>
    <w:p w:rsidR="006C720C" w:rsidRPr="006C720C" w:rsidRDefault="006C720C" w:rsidP="006C720C">
      <w:pPr>
        <w:pStyle w:val="Blanc"/>
      </w:pPr>
    </w:p>
    <w:p w:rsidR="00E91F87" w:rsidRPr="00EC262A" w:rsidRDefault="00E87B50" w:rsidP="00E91F87">
      <w:pPr>
        <w:pStyle w:val="Figure"/>
        <w:rPr>
          <w:lang w:val="es-ES"/>
        </w:rPr>
      </w:pPr>
      <w:r w:rsidRPr="00EC262A">
        <w:rPr>
          <w:lang w:val="es-ES"/>
        </w:rPr>
        <w:object w:dxaOrig="7983" w:dyaOrig="3271">
          <v:shape id="_x0000_i1055" type="#_x0000_t75" style="width:376.8pt;height:154.2pt" o:ole="" o:allowoverlap="f">
            <v:imagedata r:id="rId80" o:title=""/>
          </v:shape>
          <o:OLEObject Type="Embed" ProgID="CorelDRAW.Graphic.14" ShapeID="_x0000_i1055" DrawAspect="Content" ObjectID="_1375688549" r:id="rId81"/>
        </w:object>
      </w:r>
    </w:p>
    <w:p w:rsidR="00E92792" w:rsidRDefault="00E92792" w:rsidP="00E91F87">
      <w:pPr>
        <w:rPr>
          <w:lang w:val="es-ES"/>
        </w:rPr>
      </w:pPr>
    </w:p>
    <w:p w:rsidR="00E91F87" w:rsidRPr="00EC262A" w:rsidRDefault="00E91F87" w:rsidP="006C720C">
      <w:pPr>
        <w:keepNext/>
        <w:keepLines/>
        <w:rPr>
          <w:lang w:val="es-ES"/>
        </w:rPr>
      </w:pPr>
      <w:r w:rsidRPr="00EC262A">
        <w:rPr>
          <w:lang w:val="es-ES"/>
        </w:rPr>
        <w:lastRenderedPageBreak/>
        <w:t>STA:</w:t>
      </w:r>
      <w:r w:rsidRPr="00EC262A">
        <w:rPr>
          <w:lang w:val="es-ES"/>
        </w:rPr>
        <w:tab/>
        <w:t>Error de estado</w:t>
      </w:r>
    </w:p>
    <w:p w:rsidR="00E91F87" w:rsidRPr="00EC262A" w:rsidRDefault="00E91F87" w:rsidP="006C720C">
      <w:pPr>
        <w:keepNext/>
        <w:keepLines/>
        <w:rPr>
          <w:lang w:val="es-ES"/>
        </w:rPr>
      </w:pPr>
      <w:r w:rsidRPr="00EC262A">
        <w:rPr>
          <w:lang w:val="es-ES"/>
        </w:rPr>
        <w:t>QNO:</w:t>
      </w:r>
      <w:r w:rsidRPr="00EC262A">
        <w:rPr>
          <w:lang w:val="es-ES"/>
        </w:rPr>
        <w:tab/>
        <w:t>Número de cuantificación</w:t>
      </w:r>
    </w:p>
    <w:p w:rsidR="00E91F87" w:rsidRPr="00EC262A" w:rsidRDefault="00E91F87" w:rsidP="00E87B50">
      <w:pPr>
        <w:rPr>
          <w:lang w:val="es-ES"/>
        </w:rPr>
      </w:pPr>
      <w:r w:rsidRPr="00EC262A">
        <w:rPr>
          <w:lang w:val="es-ES"/>
        </w:rPr>
        <w:t>DC:</w:t>
      </w:r>
      <w:r w:rsidRPr="00EC262A">
        <w:rPr>
          <w:lang w:val="es-ES"/>
        </w:rPr>
        <w:tab/>
        <w:t>Componente DC</w:t>
      </w:r>
    </w:p>
    <w:p w:rsidR="00E91F87" w:rsidRPr="00EC262A" w:rsidRDefault="00E91F87" w:rsidP="00E87B50">
      <w:pPr>
        <w:rPr>
          <w:lang w:val="es-ES"/>
        </w:rPr>
      </w:pPr>
      <w:r w:rsidRPr="00EC262A">
        <w:rPr>
          <w:lang w:val="es-ES"/>
        </w:rPr>
        <w:t>AC:</w:t>
      </w:r>
      <w:r w:rsidRPr="00EC262A">
        <w:rPr>
          <w:lang w:val="es-ES"/>
        </w:rPr>
        <w:tab/>
        <w:t>Componente AC</w:t>
      </w:r>
    </w:p>
    <w:p w:rsidR="00E91F87" w:rsidRPr="00EC262A" w:rsidRDefault="00E91F87" w:rsidP="00E91F87">
      <w:pPr>
        <w:rPr>
          <w:lang w:val="es-ES"/>
        </w:rPr>
      </w:pPr>
      <w:r w:rsidRPr="00EC262A">
        <w:rPr>
          <w:lang w:val="es-ES"/>
        </w:rPr>
        <w:t>EOB:</w:t>
      </w:r>
      <w:r w:rsidRPr="00EC262A">
        <w:rPr>
          <w:lang w:val="es-ES"/>
        </w:rPr>
        <w:tab/>
        <w:t>Fin de bloque (0110)</w:t>
      </w:r>
    </w:p>
    <w:p w:rsidR="00E91F87" w:rsidRPr="00EC262A" w:rsidRDefault="00E91F87" w:rsidP="00E91F87">
      <w:pPr>
        <w:rPr>
          <w:lang w:val="es-ES"/>
        </w:rPr>
      </w:pPr>
      <w:r>
        <w:rPr>
          <w:lang w:val="es-ES"/>
        </w:rPr>
        <w:t>m</w:t>
      </w:r>
      <w:r w:rsidRPr="00EC262A">
        <w:rPr>
          <w:lang w:val="es-ES"/>
        </w:rPr>
        <w:t>o:</w:t>
      </w:r>
      <w:r w:rsidRPr="00EC262A">
        <w:rPr>
          <w:lang w:val="es-ES"/>
        </w:rPr>
        <w:tab/>
        <w:t>Modo DCT</w:t>
      </w:r>
    </w:p>
    <w:p w:rsidR="00E91F87" w:rsidRPr="00EC262A" w:rsidRDefault="00E91F87" w:rsidP="00E91F87">
      <w:pPr>
        <w:rPr>
          <w:lang w:val="es-ES"/>
        </w:rPr>
      </w:pPr>
      <w:r w:rsidRPr="00EC262A">
        <w:rPr>
          <w:lang w:val="es-ES"/>
        </w:rPr>
        <w:t>co,</w:t>
      </w:r>
      <w:r>
        <w:rPr>
          <w:lang w:val="es-ES"/>
        </w:rPr>
        <w:t xml:space="preserve"> </w:t>
      </w:r>
      <w:r w:rsidRPr="00EC262A">
        <w:rPr>
          <w:lang w:val="es-ES"/>
        </w:rPr>
        <w:t>c1:</w:t>
      </w:r>
      <w:r w:rsidRPr="00EC262A">
        <w:rPr>
          <w:lang w:val="es-ES"/>
        </w:rPr>
        <w:tab/>
        <w:t>Número de clase</w:t>
      </w:r>
    </w:p>
    <w:p w:rsidR="00E91F87" w:rsidRPr="00EC262A" w:rsidRDefault="00E91F87" w:rsidP="00E91F87">
      <w:pPr>
        <w:rPr>
          <w:lang w:val="es-ES"/>
        </w:rPr>
      </w:pPr>
      <w:r w:rsidRPr="00EC262A">
        <w:rPr>
          <w:lang w:val="es-ES"/>
        </w:rPr>
        <w:t>STA (estado del macrobloque comprimido)</w:t>
      </w:r>
    </w:p>
    <w:p w:rsidR="00E91F87" w:rsidRPr="00EC262A" w:rsidRDefault="00E91F87" w:rsidP="00E91F87">
      <w:pPr>
        <w:rPr>
          <w:lang w:val="es-ES"/>
        </w:rPr>
      </w:pPr>
      <w:r w:rsidRPr="00EC262A">
        <w:rPr>
          <w:lang w:val="es-ES"/>
        </w:rPr>
        <w:t>STA expresa el error y la ocultación de información del macrobloque comprimido y consta de cuatro bits: s3, s2, s1, s0. el Cuadro 26 muestra las definiciones de STA.</w:t>
      </w:r>
    </w:p>
    <w:p w:rsidR="00E91F87" w:rsidRPr="00EC262A" w:rsidRDefault="00E91F87" w:rsidP="00E91F87">
      <w:pPr>
        <w:rPr>
          <w:lang w:val="es-ES"/>
        </w:rPr>
      </w:pPr>
      <w:r w:rsidRPr="00EC262A">
        <w:rPr>
          <w:lang w:val="es-ES"/>
        </w:rPr>
        <w:t>QNO (número de cuantificación)</w:t>
      </w:r>
    </w:p>
    <w:p w:rsidR="00E91F87" w:rsidRPr="00EC262A" w:rsidRDefault="00E91F87" w:rsidP="00E91F87">
      <w:pPr>
        <w:rPr>
          <w:lang w:val="es-ES"/>
        </w:rPr>
      </w:pPr>
      <w:r w:rsidRPr="00EC262A">
        <w:rPr>
          <w:lang w:val="es-ES"/>
        </w:rPr>
        <w:t>QNO es el número de cuantificación aplicado al macrobloque. Las palabras código del QNO serán las que muestra el Cuadro 27.</w:t>
      </w:r>
    </w:p>
    <w:p w:rsidR="00E91F87" w:rsidRPr="00EC262A" w:rsidRDefault="00E91F87" w:rsidP="00E91F87">
      <w:pPr>
        <w:pStyle w:val="TableNo"/>
        <w:rPr>
          <w:lang w:val="es-ES"/>
        </w:rPr>
      </w:pPr>
      <w:r w:rsidRPr="00EC262A">
        <w:rPr>
          <w:lang w:val="es-ES"/>
        </w:rPr>
        <w:t>CUADRO 26</w:t>
      </w:r>
    </w:p>
    <w:p w:rsidR="00E91F87" w:rsidRPr="00EC262A" w:rsidRDefault="00E91F87" w:rsidP="00E91F87">
      <w:pPr>
        <w:pStyle w:val="Tabletitle"/>
        <w:rPr>
          <w:lang w:val="es-ES"/>
        </w:rPr>
      </w:pPr>
      <w:r w:rsidRPr="00EC262A">
        <w:rPr>
          <w:lang w:val="es-ES"/>
        </w:rPr>
        <w:t>Definición de STA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741"/>
        <w:gridCol w:w="741"/>
        <w:gridCol w:w="741"/>
        <w:gridCol w:w="1854"/>
        <w:gridCol w:w="2966"/>
        <w:gridCol w:w="1854"/>
      </w:tblGrid>
      <w:tr w:rsidR="00E91F87" w:rsidRPr="00EC262A" w:rsidTr="005E3ABF">
        <w:trPr>
          <w:jc w:val="center"/>
        </w:trPr>
        <w:tc>
          <w:tcPr>
            <w:tcW w:w="2880" w:type="dxa"/>
            <w:gridSpan w:val="4"/>
            <w:vAlign w:val="center"/>
          </w:tcPr>
          <w:p w:rsidR="00E91F87" w:rsidRPr="00EC262A" w:rsidRDefault="00E91F87" w:rsidP="005E3ABF">
            <w:pPr>
              <w:pStyle w:val="Tablehead"/>
              <w:rPr>
                <w:lang w:val="es-ES"/>
              </w:rPr>
            </w:pPr>
            <w:r w:rsidRPr="00EC262A">
              <w:rPr>
                <w:lang w:val="es-ES"/>
              </w:rPr>
              <w:t>STA</w:t>
            </w:r>
          </w:p>
        </w:tc>
        <w:tc>
          <w:tcPr>
            <w:tcW w:w="6480" w:type="dxa"/>
            <w:gridSpan w:val="3"/>
            <w:vAlign w:val="center"/>
          </w:tcPr>
          <w:p w:rsidR="00E91F87" w:rsidRPr="00EC262A" w:rsidRDefault="00E91F87" w:rsidP="005E3ABF">
            <w:pPr>
              <w:pStyle w:val="Tablehead"/>
              <w:rPr>
                <w:lang w:val="es-ES"/>
              </w:rPr>
            </w:pPr>
            <w:r w:rsidRPr="00EC262A">
              <w:rPr>
                <w:lang w:val="es-ES"/>
              </w:rPr>
              <w:t>Información del macrobloque comprimido</w:t>
            </w: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s3</w:t>
            </w:r>
          </w:p>
        </w:tc>
        <w:tc>
          <w:tcPr>
            <w:tcW w:w="720" w:type="dxa"/>
            <w:vAlign w:val="center"/>
          </w:tcPr>
          <w:p w:rsidR="00E91F87" w:rsidRPr="00EC262A" w:rsidRDefault="00E91F87" w:rsidP="00E92792">
            <w:pPr>
              <w:pStyle w:val="Tabletext"/>
              <w:jc w:val="center"/>
              <w:rPr>
                <w:lang w:val="es-ES"/>
              </w:rPr>
            </w:pPr>
            <w:r w:rsidRPr="00EC262A">
              <w:rPr>
                <w:lang w:val="es-ES"/>
              </w:rPr>
              <w:t>s2</w:t>
            </w:r>
          </w:p>
        </w:tc>
        <w:tc>
          <w:tcPr>
            <w:tcW w:w="720" w:type="dxa"/>
            <w:vAlign w:val="center"/>
          </w:tcPr>
          <w:p w:rsidR="00E91F87" w:rsidRPr="00EC262A" w:rsidRDefault="00E91F87" w:rsidP="00E92792">
            <w:pPr>
              <w:pStyle w:val="Tabletext"/>
              <w:jc w:val="center"/>
              <w:rPr>
                <w:lang w:val="es-ES"/>
              </w:rPr>
            </w:pPr>
            <w:r w:rsidRPr="00EC262A">
              <w:rPr>
                <w:lang w:val="es-ES"/>
              </w:rPr>
              <w:t>s1</w:t>
            </w:r>
          </w:p>
        </w:tc>
        <w:tc>
          <w:tcPr>
            <w:tcW w:w="720" w:type="dxa"/>
            <w:vAlign w:val="center"/>
          </w:tcPr>
          <w:p w:rsidR="00E91F87" w:rsidRPr="00EC262A" w:rsidRDefault="00E91F87" w:rsidP="00E92792">
            <w:pPr>
              <w:pStyle w:val="Tabletext"/>
              <w:jc w:val="center"/>
              <w:rPr>
                <w:lang w:val="es-ES"/>
              </w:rPr>
            </w:pPr>
            <w:r w:rsidRPr="00EC262A">
              <w:rPr>
                <w:lang w:val="es-ES"/>
              </w:rPr>
              <w:t>s0</w:t>
            </w:r>
          </w:p>
        </w:tc>
        <w:tc>
          <w:tcPr>
            <w:tcW w:w="1800" w:type="dxa"/>
            <w:vAlign w:val="center"/>
          </w:tcPr>
          <w:p w:rsidR="00E91F87" w:rsidRPr="00EC262A" w:rsidRDefault="00E91F87" w:rsidP="00E92792">
            <w:pPr>
              <w:pStyle w:val="Tabletext"/>
              <w:jc w:val="center"/>
              <w:rPr>
                <w:lang w:val="es-ES"/>
              </w:rPr>
            </w:pPr>
            <w:r w:rsidRPr="00EC262A">
              <w:rPr>
                <w:lang w:val="es-ES"/>
              </w:rPr>
              <w:t>Error</w:t>
            </w:r>
          </w:p>
        </w:tc>
        <w:tc>
          <w:tcPr>
            <w:tcW w:w="2880" w:type="dxa"/>
            <w:vAlign w:val="center"/>
          </w:tcPr>
          <w:p w:rsidR="00E91F87" w:rsidRPr="00EC262A" w:rsidRDefault="00E91F87" w:rsidP="00E92792">
            <w:pPr>
              <w:pStyle w:val="Tabletext"/>
              <w:jc w:val="center"/>
              <w:rPr>
                <w:lang w:val="es-ES"/>
              </w:rPr>
            </w:pPr>
            <w:r w:rsidRPr="00EC262A">
              <w:rPr>
                <w:lang w:val="es-ES"/>
              </w:rPr>
              <w:t>Ocultación de error</w:t>
            </w:r>
          </w:p>
        </w:tc>
        <w:tc>
          <w:tcPr>
            <w:tcW w:w="1800" w:type="dxa"/>
            <w:vAlign w:val="center"/>
          </w:tcPr>
          <w:p w:rsidR="00E91F87" w:rsidRPr="00EC262A" w:rsidRDefault="00E91F87" w:rsidP="00E92792">
            <w:pPr>
              <w:pStyle w:val="Tabletext"/>
              <w:jc w:val="center"/>
              <w:rPr>
                <w:lang w:val="es-ES"/>
              </w:rPr>
            </w:pPr>
            <w:r w:rsidRPr="00EC262A">
              <w:rPr>
                <w:lang w:val="es-ES"/>
              </w:rPr>
              <w:t>Continuidad</w:t>
            </w: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val="restart"/>
            <w:vAlign w:val="center"/>
          </w:tcPr>
          <w:p w:rsidR="00E91F87" w:rsidRPr="00EC262A" w:rsidRDefault="00E91F87" w:rsidP="00E92792">
            <w:pPr>
              <w:pStyle w:val="Tabletext"/>
              <w:jc w:val="center"/>
              <w:rPr>
                <w:lang w:val="es-ES"/>
              </w:rPr>
            </w:pPr>
            <w:r w:rsidRPr="00EC262A">
              <w:rPr>
                <w:lang w:val="es-ES"/>
              </w:rPr>
              <w:t>Sin error</w:t>
            </w:r>
          </w:p>
        </w:tc>
        <w:tc>
          <w:tcPr>
            <w:tcW w:w="2880" w:type="dxa"/>
            <w:vAlign w:val="center"/>
          </w:tcPr>
          <w:p w:rsidR="00E91F87" w:rsidRPr="00EC262A" w:rsidRDefault="00E91F87" w:rsidP="00E92792">
            <w:pPr>
              <w:pStyle w:val="Tabletext"/>
              <w:jc w:val="center"/>
              <w:rPr>
                <w:lang w:val="es-ES"/>
              </w:rPr>
            </w:pPr>
            <w:r w:rsidRPr="00EC262A">
              <w:rPr>
                <w:lang w:val="es-ES"/>
              </w:rPr>
              <w:t>No aplica</w:t>
            </w:r>
          </w:p>
        </w:tc>
        <w:tc>
          <w:tcPr>
            <w:tcW w:w="1800" w:type="dxa"/>
            <w:vAlign w:val="center"/>
          </w:tcPr>
          <w:p w:rsidR="00E91F87" w:rsidRPr="00EC262A" w:rsidRDefault="00E91F87" w:rsidP="00E92792">
            <w:pPr>
              <w:pStyle w:val="Tabletext"/>
              <w:jc w:val="center"/>
              <w:rPr>
                <w:lang w:val="es-ES"/>
              </w:rPr>
            </w:pPr>
            <w:r w:rsidRPr="00EC262A">
              <w:rPr>
                <w:lang w:val="es-ES"/>
              </w:rPr>
              <w:t>–</w:t>
            </w: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vAlign w:val="center"/>
          </w:tcPr>
          <w:p w:rsidR="00E91F87" w:rsidRPr="00EC262A" w:rsidRDefault="00E91F87" w:rsidP="00E92792">
            <w:pPr>
              <w:pStyle w:val="Tabletext"/>
              <w:jc w:val="center"/>
              <w:rPr>
                <w:lang w:val="es-ES"/>
              </w:rPr>
            </w:pPr>
          </w:p>
        </w:tc>
        <w:tc>
          <w:tcPr>
            <w:tcW w:w="2880" w:type="dxa"/>
            <w:vAlign w:val="center"/>
          </w:tcPr>
          <w:p w:rsidR="00E91F87" w:rsidRPr="00EC262A" w:rsidRDefault="00E91F87" w:rsidP="00E92792">
            <w:pPr>
              <w:pStyle w:val="Tabletext"/>
              <w:jc w:val="center"/>
              <w:rPr>
                <w:lang w:val="es-ES"/>
              </w:rPr>
            </w:pPr>
            <w:r w:rsidRPr="00EC262A">
              <w:rPr>
                <w:lang w:val="es-ES"/>
              </w:rPr>
              <w:t>Tipo A</w:t>
            </w:r>
          </w:p>
        </w:tc>
        <w:tc>
          <w:tcPr>
            <w:tcW w:w="1800" w:type="dxa"/>
            <w:vMerge w:val="restart"/>
            <w:vAlign w:val="center"/>
          </w:tcPr>
          <w:p w:rsidR="00E91F87" w:rsidRPr="00EC262A" w:rsidRDefault="00E91F87" w:rsidP="00E92792">
            <w:pPr>
              <w:pStyle w:val="Tabletext"/>
              <w:jc w:val="center"/>
              <w:rPr>
                <w:lang w:val="es-ES"/>
              </w:rPr>
            </w:pPr>
            <w:r w:rsidRPr="00EC262A">
              <w:rPr>
                <w:lang w:val="es-ES"/>
              </w:rPr>
              <w:t>Tipo a</w:t>
            </w: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vAlign w:val="center"/>
          </w:tcPr>
          <w:p w:rsidR="00E91F87" w:rsidRPr="00EC262A" w:rsidRDefault="00E91F87" w:rsidP="00E92792">
            <w:pPr>
              <w:pStyle w:val="Tabletext"/>
              <w:jc w:val="center"/>
              <w:rPr>
                <w:lang w:val="es-ES"/>
              </w:rPr>
            </w:pPr>
          </w:p>
        </w:tc>
        <w:tc>
          <w:tcPr>
            <w:tcW w:w="2880" w:type="dxa"/>
            <w:vAlign w:val="center"/>
          </w:tcPr>
          <w:p w:rsidR="00E91F87" w:rsidRPr="00EC262A" w:rsidRDefault="00E91F87" w:rsidP="00E92792">
            <w:pPr>
              <w:pStyle w:val="Tabletext"/>
              <w:jc w:val="center"/>
              <w:rPr>
                <w:lang w:val="es-ES"/>
              </w:rPr>
            </w:pPr>
            <w:r w:rsidRPr="00EC262A">
              <w:rPr>
                <w:lang w:val="es-ES"/>
              </w:rPr>
              <w:t>Tipo B</w:t>
            </w:r>
          </w:p>
        </w:tc>
        <w:tc>
          <w:tcPr>
            <w:tcW w:w="1800" w:type="dxa"/>
            <w:vMerge/>
            <w:vAlign w:val="center"/>
          </w:tcPr>
          <w:p w:rsidR="00E91F87" w:rsidRPr="00EC262A" w:rsidRDefault="00E91F87" w:rsidP="00E92792">
            <w:pPr>
              <w:pStyle w:val="Tabletext"/>
              <w:jc w:val="center"/>
              <w:rPr>
                <w:lang w:val="es-ES"/>
              </w:rPr>
            </w:pPr>
          </w:p>
        </w:tc>
      </w:tr>
      <w:tr w:rsidR="00E91F87" w:rsidRPr="00EC262A" w:rsidTr="005E3ABF">
        <w:trPr>
          <w:trHeight w:val="233"/>
          <w:jc w:val="center"/>
        </w:trPr>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vAlign w:val="center"/>
          </w:tcPr>
          <w:p w:rsidR="00E91F87" w:rsidRPr="00EC262A" w:rsidRDefault="00E91F87" w:rsidP="00E92792">
            <w:pPr>
              <w:pStyle w:val="Tabletext"/>
              <w:jc w:val="center"/>
              <w:rPr>
                <w:lang w:val="es-ES"/>
              </w:rPr>
            </w:pPr>
          </w:p>
        </w:tc>
        <w:tc>
          <w:tcPr>
            <w:tcW w:w="2880" w:type="dxa"/>
            <w:vAlign w:val="center"/>
          </w:tcPr>
          <w:p w:rsidR="00E91F87" w:rsidRPr="00EC262A" w:rsidRDefault="00E91F87" w:rsidP="00E92792">
            <w:pPr>
              <w:pStyle w:val="Tabletext"/>
              <w:jc w:val="center"/>
              <w:rPr>
                <w:lang w:val="es-ES"/>
              </w:rPr>
            </w:pPr>
            <w:r w:rsidRPr="00EC262A">
              <w:rPr>
                <w:lang w:val="es-ES"/>
              </w:rPr>
              <w:t>Tipo C</w:t>
            </w:r>
          </w:p>
        </w:tc>
        <w:tc>
          <w:tcPr>
            <w:tcW w:w="1800" w:type="dxa"/>
            <w:vMerge/>
            <w:vAlign w:val="center"/>
          </w:tcPr>
          <w:p w:rsidR="00E91F87" w:rsidRPr="00EC262A" w:rsidRDefault="00E91F87" w:rsidP="00E92792">
            <w:pPr>
              <w:pStyle w:val="Tabletext"/>
              <w:jc w:val="center"/>
              <w:rPr>
                <w:lang w:val="es-ES"/>
              </w:rPr>
            </w:pP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1800" w:type="dxa"/>
            <w:vAlign w:val="center"/>
          </w:tcPr>
          <w:p w:rsidR="00E91F87" w:rsidRPr="00EC262A" w:rsidRDefault="00E91F87" w:rsidP="00E92792">
            <w:pPr>
              <w:pStyle w:val="Tabletext"/>
              <w:jc w:val="center"/>
              <w:rPr>
                <w:lang w:val="es-ES"/>
              </w:rPr>
            </w:pPr>
            <w:r w:rsidRPr="00EC262A">
              <w:rPr>
                <w:lang w:val="es-ES"/>
              </w:rPr>
              <w:t>Existe error</w:t>
            </w:r>
          </w:p>
        </w:tc>
        <w:tc>
          <w:tcPr>
            <w:tcW w:w="2880" w:type="dxa"/>
            <w:vAlign w:val="center"/>
          </w:tcPr>
          <w:p w:rsidR="00E91F87" w:rsidRPr="00EC262A" w:rsidRDefault="00E91F87" w:rsidP="00E92792">
            <w:pPr>
              <w:pStyle w:val="Tabletext"/>
              <w:jc w:val="center"/>
              <w:rPr>
                <w:lang w:val="es-ES"/>
              </w:rPr>
            </w:pPr>
            <w:r w:rsidRPr="00EC262A">
              <w:rPr>
                <w:lang w:val="es-ES"/>
              </w:rPr>
              <w:t>–</w:t>
            </w:r>
          </w:p>
        </w:tc>
        <w:tc>
          <w:tcPr>
            <w:tcW w:w="1800" w:type="dxa"/>
            <w:vAlign w:val="center"/>
          </w:tcPr>
          <w:p w:rsidR="00E91F87" w:rsidRPr="00EC262A" w:rsidRDefault="00E91F87" w:rsidP="00E92792">
            <w:pPr>
              <w:pStyle w:val="Tabletext"/>
              <w:jc w:val="center"/>
              <w:rPr>
                <w:lang w:val="es-ES"/>
              </w:rPr>
            </w:pPr>
            <w:r w:rsidRPr="00EC262A">
              <w:rPr>
                <w:lang w:val="es-ES"/>
              </w:rPr>
              <w:t>–</w:t>
            </w: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val="restart"/>
            <w:vAlign w:val="center"/>
          </w:tcPr>
          <w:p w:rsidR="00E91F87" w:rsidRPr="00EC262A" w:rsidRDefault="00E91F87" w:rsidP="00E92792">
            <w:pPr>
              <w:pStyle w:val="Tabletext"/>
              <w:jc w:val="center"/>
              <w:rPr>
                <w:lang w:val="es-ES"/>
              </w:rPr>
            </w:pPr>
            <w:r w:rsidRPr="00EC262A">
              <w:rPr>
                <w:lang w:val="es-ES"/>
              </w:rPr>
              <w:t>Sin error</w:t>
            </w:r>
          </w:p>
        </w:tc>
        <w:tc>
          <w:tcPr>
            <w:tcW w:w="2880" w:type="dxa"/>
            <w:vAlign w:val="center"/>
          </w:tcPr>
          <w:p w:rsidR="00E91F87" w:rsidRPr="00EC262A" w:rsidRDefault="00E91F87" w:rsidP="00E92792">
            <w:pPr>
              <w:pStyle w:val="Tabletext"/>
              <w:jc w:val="center"/>
              <w:rPr>
                <w:lang w:val="es-ES"/>
              </w:rPr>
            </w:pPr>
            <w:r w:rsidRPr="00EC262A">
              <w:rPr>
                <w:lang w:val="es-ES"/>
              </w:rPr>
              <w:t>Tipo A</w:t>
            </w:r>
          </w:p>
        </w:tc>
        <w:tc>
          <w:tcPr>
            <w:tcW w:w="1800" w:type="dxa"/>
            <w:vMerge w:val="restart"/>
            <w:vAlign w:val="center"/>
          </w:tcPr>
          <w:p w:rsidR="00E91F87" w:rsidRPr="00EC262A" w:rsidRDefault="00E91F87" w:rsidP="00E92792">
            <w:pPr>
              <w:pStyle w:val="Tabletext"/>
              <w:jc w:val="center"/>
              <w:rPr>
                <w:lang w:val="es-ES"/>
              </w:rPr>
            </w:pPr>
            <w:r w:rsidRPr="00EC262A">
              <w:rPr>
                <w:lang w:val="es-ES"/>
              </w:rPr>
              <w:t>Tipo b</w:t>
            </w: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tcPr>
          <w:p w:rsidR="00E91F87" w:rsidRPr="00EC262A" w:rsidRDefault="00E91F87" w:rsidP="00E92792">
            <w:pPr>
              <w:pStyle w:val="Tabletext"/>
              <w:jc w:val="center"/>
              <w:rPr>
                <w:lang w:val="es-ES"/>
              </w:rPr>
            </w:pPr>
          </w:p>
        </w:tc>
        <w:tc>
          <w:tcPr>
            <w:tcW w:w="2880" w:type="dxa"/>
            <w:vAlign w:val="center"/>
          </w:tcPr>
          <w:p w:rsidR="00E91F87" w:rsidRPr="00EC262A" w:rsidRDefault="00E91F87" w:rsidP="00E92792">
            <w:pPr>
              <w:pStyle w:val="Tabletext"/>
              <w:jc w:val="center"/>
              <w:rPr>
                <w:lang w:val="es-ES"/>
              </w:rPr>
            </w:pPr>
            <w:r w:rsidRPr="00EC262A">
              <w:rPr>
                <w:lang w:val="es-ES"/>
              </w:rPr>
              <w:t>Tipo B</w:t>
            </w:r>
          </w:p>
        </w:tc>
        <w:tc>
          <w:tcPr>
            <w:tcW w:w="1800" w:type="dxa"/>
            <w:vMerge/>
            <w:vAlign w:val="center"/>
          </w:tcPr>
          <w:p w:rsidR="00E91F87" w:rsidRPr="00EC262A" w:rsidRDefault="00E91F87" w:rsidP="00E92792">
            <w:pPr>
              <w:pStyle w:val="Tabletext"/>
              <w:jc w:val="center"/>
              <w:rPr>
                <w:lang w:val="es-ES"/>
              </w:rPr>
            </w:pP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0</w:t>
            </w:r>
          </w:p>
        </w:tc>
        <w:tc>
          <w:tcPr>
            <w:tcW w:w="1800" w:type="dxa"/>
            <w:vMerge/>
          </w:tcPr>
          <w:p w:rsidR="00E91F87" w:rsidRPr="00EC262A" w:rsidRDefault="00E91F87" w:rsidP="00E92792">
            <w:pPr>
              <w:pStyle w:val="Tabletext"/>
              <w:jc w:val="center"/>
              <w:rPr>
                <w:lang w:val="es-ES"/>
              </w:rPr>
            </w:pPr>
          </w:p>
        </w:tc>
        <w:tc>
          <w:tcPr>
            <w:tcW w:w="2880" w:type="dxa"/>
            <w:vAlign w:val="center"/>
          </w:tcPr>
          <w:p w:rsidR="00E91F87" w:rsidRPr="00EC262A" w:rsidRDefault="00E91F87" w:rsidP="00E92792">
            <w:pPr>
              <w:pStyle w:val="Tabletext"/>
              <w:jc w:val="center"/>
              <w:rPr>
                <w:lang w:val="es-ES"/>
              </w:rPr>
            </w:pPr>
            <w:r w:rsidRPr="00EC262A">
              <w:rPr>
                <w:lang w:val="es-ES"/>
              </w:rPr>
              <w:t>Tipo C</w:t>
            </w:r>
          </w:p>
        </w:tc>
        <w:tc>
          <w:tcPr>
            <w:tcW w:w="1800" w:type="dxa"/>
            <w:vMerge/>
            <w:vAlign w:val="center"/>
          </w:tcPr>
          <w:p w:rsidR="00E91F87" w:rsidRPr="00EC262A" w:rsidRDefault="00E91F87" w:rsidP="00E92792">
            <w:pPr>
              <w:pStyle w:val="Tabletext"/>
              <w:jc w:val="center"/>
              <w:rPr>
                <w:lang w:val="es-ES"/>
              </w:rPr>
            </w:pPr>
          </w:p>
        </w:tc>
      </w:tr>
      <w:tr w:rsidR="00E91F87" w:rsidRPr="00EC262A" w:rsidTr="005E3ABF">
        <w:trPr>
          <w:jc w:val="center"/>
        </w:trPr>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720" w:type="dxa"/>
            <w:vAlign w:val="center"/>
          </w:tcPr>
          <w:p w:rsidR="00E91F87" w:rsidRPr="00EC262A" w:rsidRDefault="00E91F87" w:rsidP="00E92792">
            <w:pPr>
              <w:pStyle w:val="Tabletext"/>
              <w:jc w:val="center"/>
              <w:rPr>
                <w:lang w:val="es-ES"/>
              </w:rPr>
            </w:pPr>
            <w:r w:rsidRPr="00EC262A">
              <w:rPr>
                <w:lang w:val="es-ES"/>
              </w:rPr>
              <w:t>1</w:t>
            </w:r>
          </w:p>
        </w:tc>
        <w:tc>
          <w:tcPr>
            <w:tcW w:w="1800" w:type="dxa"/>
            <w:vAlign w:val="center"/>
          </w:tcPr>
          <w:p w:rsidR="00E91F87" w:rsidRPr="00EC262A" w:rsidRDefault="00E91F87" w:rsidP="00E92792">
            <w:pPr>
              <w:pStyle w:val="Tabletext"/>
              <w:jc w:val="center"/>
              <w:rPr>
                <w:lang w:val="es-ES"/>
              </w:rPr>
            </w:pPr>
            <w:r w:rsidRPr="00EC262A">
              <w:rPr>
                <w:lang w:val="es-ES"/>
              </w:rPr>
              <w:t>Existe error</w:t>
            </w:r>
          </w:p>
        </w:tc>
        <w:tc>
          <w:tcPr>
            <w:tcW w:w="2880" w:type="dxa"/>
            <w:vAlign w:val="center"/>
          </w:tcPr>
          <w:p w:rsidR="00E91F87" w:rsidRPr="00EC262A" w:rsidRDefault="00E91F87" w:rsidP="00E92792">
            <w:pPr>
              <w:pStyle w:val="Tabletext"/>
              <w:jc w:val="center"/>
              <w:rPr>
                <w:lang w:val="es-ES"/>
              </w:rPr>
            </w:pPr>
            <w:r w:rsidRPr="00EC262A">
              <w:rPr>
                <w:lang w:val="es-ES"/>
              </w:rPr>
              <w:t>–</w:t>
            </w:r>
          </w:p>
        </w:tc>
        <w:tc>
          <w:tcPr>
            <w:tcW w:w="1800" w:type="dxa"/>
            <w:vAlign w:val="center"/>
          </w:tcPr>
          <w:p w:rsidR="00E91F87" w:rsidRPr="00EC262A" w:rsidRDefault="00E91F87" w:rsidP="00E92792">
            <w:pPr>
              <w:pStyle w:val="Tabletext"/>
              <w:jc w:val="center"/>
              <w:rPr>
                <w:lang w:val="es-ES"/>
              </w:rPr>
            </w:pPr>
            <w:r w:rsidRPr="00EC262A">
              <w:rPr>
                <w:lang w:val="es-ES"/>
              </w:rPr>
              <w:t>–</w:t>
            </w:r>
          </w:p>
        </w:tc>
      </w:tr>
      <w:tr w:rsidR="00E91F87" w:rsidRPr="00EC262A" w:rsidTr="005E3ABF">
        <w:trPr>
          <w:jc w:val="center"/>
        </w:trPr>
        <w:tc>
          <w:tcPr>
            <w:tcW w:w="2880" w:type="dxa"/>
            <w:gridSpan w:val="4"/>
            <w:tcBorders>
              <w:bottom w:val="single" w:sz="4" w:space="0" w:color="auto"/>
            </w:tcBorders>
            <w:vAlign w:val="center"/>
          </w:tcPr>
          <w:p w:rsidR="00E91F87" w:rsidRPr="00EC262A" w:rsidRDefault="00E91F87" w:rsidP="00E92792">
            <w:pPr>
              <w:pStyle w:val="Tabletext"/>
              <w:jc w:val="center"/>
              <w:rPr>
                <w:lang w:val="es-ES"/>
              </w:rPr>
            </w:pPr>
            <w:r w:rsidRPr="00EC262A">
              <w:rPr>
                <w:lang w:val="es-ES"/>
              </w:rPr>
              <w:t>Otros</w:t>
            </w:r>
          </w:p>
        </w:tc>
        <w:tc>
          <w:tcPr>
            <w:tcW w:w="6480" w:type="dxa"/>
            <w:gridSpan w:val="3"/>
            <w:tcBorders>
              <w:bottom w:val="single" w:sz="4" w:space="0" w:color="auto"/>
            </w:tcBorders>
            <w:vAlign w:val="center"/>
          </w:tcPr>
          <w:p w:rsidR="00E91F87" w:rsidRPr="00EC262A" w:rsidRDefault="00E91F87" w:rsidP="00E92792">
            <w:pPr>
              <w:pStyle w:val="Tabletext"/>
              <w:jc w:val="center"/>
              <w:rPr>
                <w:lang w:val="es-ES"/>
              </w:rPr>
            </w:pPr>
            <w:r w:rsidRPr="00EC262A">
              <w:rPr>
                <w:lang w:val="es-ES"/>
              </w:rPr>
              <w:t>Reservado</w:t>
            </w:r>
          </w:p>
        </w:tc>
      </w:tr>
      <w:tr w:rsidR="00E91F87" w:rsidRPr="00F85D38" w:rsidTr="005E3ABF">
        <w:trPr>
          <w:jc w:val="center"/>
        </w:trPr>
        <w:tc>
          <w:tcPr>
            <w:tcW w:w="9360" w:type="dxa"/>
            <w:gridSpan w:val="7"/>
            <w:tcBorders>
              <w:left w:val="nil"/>
              <w:bottom w:val="nil"/>
              <w:right w:val="nil"/>
            </w:tcBorders>
            <w:vAlign w:val="center"/>
          </w:tcPr>
          <w:p w:rsidR="00E91F87" w:rsidRPr="00EC262A" w:rsidRDefault="00E91F87" w:rsidP="00E92792">
            <w:pPr>
              <w:pStyle w:val="Tablelegend"/>
              <w:ind w:left="0" w:firstLine="0"/>
              <w:rPr>
                <w:lang w:val="es-ES"/>
              </w:rPr>
            </w:pPr>
            <w:r w:rsidRPr="00EC262A">
              <w:rPr>
                <w:lang w:val="es-ES"/>
              </w:rPr>
              <w:t>donde:</w:t>
            </w:r>
          </w:p>
          <w:p w:rsidR="00E91F87" w:rsidRPr="00EC262A" w:rsidRDefault="00E91F87" w:rsidP="00E92792">
            <w:pPr>
              <w:pStyle w:val="Tablelegend"/>
              <w:ind w:left="0" w:firstLine="0"/>
              <w:rPr>
                <w:lang w:val="es-ES"/>
              </w:rPr>
            </w:pPr>
            <w:r w:rsidRPr="00EC262A">
              <w:rPr>
                <w:lang w:val="es-ES"/>
              </w:rPr>
              <w:t>Tipo A: Sustituido por un macrobloque comprimido con el mismo número de macrobloque comprimido en la trama inmediatamente anterior.</w:t>
            </w:r>
          </w:p>
          <w:p w:rsidR="00E91F87" w:rsidRPr="00EC262A" w:rsidRDefault="00E91F87" w:rsidP="00E92792">
            <w:pPr>
              <w:pStyle w:val="Tablelegend"/>
              <w:ind w:left="0" w:firstLine="0"/>
              <w:rPr>
                <w:lang w:val="es-ES"/>
              </w:rPr>
            </w:pPr>
            <w:r w:rsidRPr="00EC262A">
              <w:rPr>
                <w:lang w:val="es-ES"/>
              </w:rPr>
              <w:t>Tipo B: Sustituido por un macrobloque comprimido con el mismo número de macrobloque comprimido en la trama inmediatamente posterior.</w:t>
            </w:r>
          </w:p>
          <w:p w:rsidR="00E91F87" w:rsidRPr="00EC262A" w:rsidRDefault="00E91F87" w:rsidP="00E92792">
            <w:pPr>
              <w:pStyle w:val="Tablelegend"/>
              <w:ind w:left="0" w:firstLine="0"/>
              <w:rPr>
                <w:lang w:val="es-ES"/>
              </w:rPr>
            </w:pPr>
            <w:r w:rsidRPr="00EC262A">
              <w:rPr>
                <w:lang w:val="es-ES"/>
              </w:rPr>
              <w:t>Tipo C: Este macrobloque comprimido está oculto, pero no se especifica el método de ocultación.</w:t>
            </w:r>
          </w:p>
          <w:p w:rsidR="00E91F87" w:rsidRPr="00EC262A" w:rsidRDefault="00E91F87" w:rsidP="00E92792">
            <w:pPr>
              <w:pStyle w:val="Tablelegend"/>
              <w:ind w:left="0" w:firstLine="0"/>
              <w:rPr>
                <w:lang w:val="es-ES"/>
              </w:rPr>
            </w:pPr>
            <w:r w:rsidRPr="00EC262A">
              <w:rPr>
                <w:lang w:val="es-ES"/>
              </w:rPr>
              <w:t>Tipo a: Se garantiza la continuidad  de la secuencia de procesamiento de datos con otros macrobloques comprimidos cuyo s0 = 0 y s3 = 0 en el mismo segmento de vídeo.</w:t>
            </w:r>
          </w:p>
          <w:p w:rsidR="00E91F87" w:rsidRPr="00EC262A" w:rsidRDefault="00E91F87" w:rsidP="00E92792">
            <w:pPr>
              <w:pStyle w:val="Tablelegend"/>
              <w:ind w:left="0" w:firstLine="0"/>
              <w:rPr>
                <w:lang w:val="es-ES"/>
              </w:rPr>
            </w:pPr>
            <w:r w:rsidRPr="00EC262A">
              <w:rPr>
                <w:lang w:val="es-ES"/>
              </w:rPr>
              <w:t>Tipo b: No se garantiza la continuidad de la secuencia de procesamiento de datos con otro macrobloque comprimido.</w:t>
            </w:r>
          </w:p>
        </w:tc>
      </w:tr>
      <w:tr w:rsidR="00E91F87" w:rsidRPr="00F85D38" w:rsidTr="005E3ABF">
        <w:trPr>
          <w:jc w:val="center"/>
        </w:trPr>
        <w:tc>
          <w:tcPr>
            <w:tcW w:w="9360" w:type="dxa"/>
            <w:gridSpan w:val="7"/>
            <w:tcBorders>
              <w:top w:val="nil"/>
              <w:left w:val="nil"/>
              <w:bottom w:val="nil"/>
              <w:right w:val="nil"/>
            </w:tcBorders>
            <w:vAlign w:val="center"/>
          </w:tcPr>
          <w:p w:rsidR="00E91F87" w:rsidRPr="00EC262A" w:rsidRDefault="00E91F87" w:rsidP="00E92792">
            <w:pPr>
              <w:pStyle w:val="Tablelegend"/>
              <w:ind w:left="0" w:firstLine="0"/>
              <w:rPr>
                <w:lang w:val="es-ES"/>
              </w:rPr>
            </w:pPr>
            <w:r w:rsidRPr="00EC262A">
              <w:rPr>
                <w:lang w:val="es-ES"/>
              </w:rPr>
              <w:t>NOTA 1 – Para STA = 0111b, el código de error se inserta en el macrobloque comprimido. Es opcional.</w:t>
            </w:r>
          </w:p>
          <w:p w:rsidR="00E91F87" w:rsidRPr="00EC262A" w:rsidRDefault="00E91F87" w:rsidP="00E92792">
            <w:pPr>
              <w:pStyle w:val="Tablelegend"/>
              <w:ind w:left="0" w:firstLine="0"/>
              <w:rPr>
                <w:lang w:val="es-ES"/>
              </w:rPr>
            </w:pPr>
            <w:r w:rsidRPr="00EC262A">
              <w:rPr>
                <w:lang w:val="es-ES"/>
              </w:rPr>
              <w:t>NOTA 2 – Para STA = 1111b, no se identifica la posición del error.</w:t>
            </w:r>
          </w:p>
        </w:tc>
      </w:tr>
    </w:tbl>
    <w:p w:rsidR="00E91F87" w:rsidRPr="00EC262A" w:rsidRDefault="00E91F87" w:rsidP="00E91F87">
      <w:pPr>
        <w:pStyle w:val="Tablefin"/>
        <w:rPr>
          <w:lang w:val="es-ES"/>
        </w:rPr>
      </w:pPr>
    </w:p>
    <w:p w:rsidR="00E91F87" w:rsidRPr="00EC262A" w:rsidRDefault="00E91F87" w:rsidP="005E3ABF">
      <w:pPr>
        <w:pStyle w:val="TableNo"/>
        <w:rPr>
          <w:lang w:val="es-ES"/>
        </w:rPr>
      </w:pPr>
      <w:r w:rsidRPr="00EC262A">
        <w:rPr>
          <w:lang w:val="es-ES"/>
        </w:rPr>
        <w:lastRenderedPageBreak/>
        <w:t>CUADRO 27</w:t>
      </w:r>
    </w:p>
    <w:p w:rsidR="00E91F87" w:rsidRPr="00EC262A" w:rsidRDefault="00E91F87" w:rsidP="005E3ABF">
      <w:pPr>
        <w:pStyle w:val="Tabletitle"/>
        <w:rPr>
          <w:lang w:val="es-ES"/>
        </w:rPr>
      </w:pPr>
      <w:r w:rsidRPr="00EC262A">
        <w:rPr>
          <w:lang w:val="es-ES"/>
        </w:rPr>
        <w:t>Palabras código de QNO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20"/>
        <w:gridCol w:w="1278"/>
      </w:tblGrid>
      <w:tr w:rsidR="00E91F87" w:rsidRPr="00EC262A" w:rsidTr="005E3ABF">
        <w:trPr>
          <w:jc w:val="center"/>
        </w:trPr>
        <w:tc>
          <w:tcPr>
            <w:tcW w:w="720" w:type="dxa"/>
            <w:tcBorders>
              <w:right w:val="nil"/>
            </w:tcBorders>
            <w:vAlign w:val="center"/>
          </w:tcPr>
          <w:p w:rsidR="00E91F87" w:rsidRPr="00EC262A" w:rsidRDefault="00E91F87" w:rsidP="005E3ABF">
            <w:pPr>
              <w:pStyle w:val="Tablehead"/>
              <w:rPr>
                <w:lang w:val="es-ES"/>
              </w:rPr>
            </w:pPr>
            <w:r w:rsidRPr="00EC262A">
              <w:rPr>
                <w:lang w:val="es-ES"/>
              </w:rPr>
              <w:t>q3</w:t>
            </w:r>
          </w:p>
        </w:tc>
        <w:tc>
          <w:tcPr>
            <w:tcW w:w="720" w:type="dxa"/>
            <w:tcBorders>
              <w:left w:val="nil"/>
              <w:right w:val="nil"/>
            </w:tcBorders>
            <w:vAlign w:val="center"/>
          </w:tcPr>
          <w:p w:rsidR="00E91F87" w:rsidRPr="00EC262A" w:rsidRDefault="00E91F87" w:rsidP="005E3ABF">
            <w:pPr>
              <w:pStyle w:val="Tablehead"/>
              <w:rPr>
                <w:lang w:val="es-ES"/>
              </w:rPr>
            </w:pPr>
            <w:r w:rsidRPr="00EC262A">
              <w:rPr>
                <w:lang w:val="es-ES"/>
              </w:rPr>
              <w:t>q2</w:t>
            </w:r>
          </w:p>
        </w:tc>
        <w:tc>
          <w:tcPr>
            <w:tcW w:w="720" w:type="dxa"/>
            <w:tcBorders>
              <w:left w:val="nil"/>
              <w:right w:val="nil"/>
            </w:tcBorders>
            <w:vAlign w:val="center"/>
          </w:tcPr>
          <w:p w:rsidR="00E91F87" w:rsidRPr="00EC262A" w:rsidRDefault="00E91F87" w:rsidP="005E3ABF">
            <w:pPr>
              <w:pStyle w:val="Tablehead"/>
              <w:rPr>
                <w:lang w:val="es-ES"/>
              </w:rPr>
            </w:pPr>
            <w:r w:rsidRPr="00EC262A">
              <w:rPr>
                <w:lang w:val="es-ES"/>
              </w:rPr>
              <w:t>q1</w:t>
            </w:r>
          </w:p>
        </w:tc>
        <w:tc>
          <w:tcPr>
            <w:tcW w:w="720" w:type="dxa"/>
            <w:tcBorders>
              <w:left w:val="nil"/>
            </w:tcBorders>
            <w:vAlign w:val="center"/>
          </w:tcPr>
          <w:p w:rsidR="00E91F87" w:rsidRPr="00EC262A" w:rsidRDefault="00E91F87" w:rsidP="005E3ABF">
            <w:pPr>
              <w:pStyle w:val="Tablehead"/>
              <w:rPr>
                <w:lang w:val="es-ES"/>
              </w:rPr>
            </w:pPr>
            <w:r w:rsidRPr="00EC262A">
              <w:rPr>
                <w:lang w:val="es-ES"/>
              </w:rPr>
              <w:t>q0</w:t>
            </w:r>
          </w:p>
        </w:tc>
        <w:tc>
          <w:tcPr>
            <w:tcW w:w="1278" w:type="dxa"/>
          </w:tcPr>
          <w:p w:rsidR="00E91F87" w:rsidRPr="00EC262A" w:rsidRDefault="00E91F87" w:rsidP="005E3ABF">
            <w:pPr>
              <w:pStyle w:val="Tablehead"/>
              <w:rPr>
                <w:lang w:val="es-ES"/>
              </w:rPr>
            </w:pPr>
            <w:r w:rsidRPr="00EC262A">
              <w:rPr>
                <w:lang w:val="es-ES"/>
              </w:rPr>
              <w:t>QNO</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0</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1</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2</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3</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4</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5</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6</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7</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8</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9</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10</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11</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12</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0</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13</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0</w:t>
            </w:r>
          </w:p>
        </w:tc>
        <w:tc>
          <w:tcPr>
            <w:tcW w:w="1278" w:type="dxa"/>
          </w:tcPr>
          <w:p w:rsidR="00E91F87" w:rsidRPr="00EC262A" w:rsidRDefault="00E91F87" w:rsidP="00CF37AD">
            <w:pPr>
              <w:pStyle w:val="Tabletext"/>
              <w:jc w:val="center"/>
              <w:rPr>
                <w:lang w:val="es-ES"/>
              </w:rPr>
            </w:pPr>
            <w:r w:rsidRPr="00EC262A">
              <w:rPr>
                <w:lang w:val="es-ES"/>
              </w:rPr>
              <w:t>14</w:t>
            </w:r>
          </w:p>
        </w:tc>
      </w:tr>
      <w:tr w:rsidR="00E91F87" w:rsidRPr="00EC262A" w:rsidTr="005E3ABF">
        <w:trPr>
          <w:jc w:val="center"/>
        </w:trPr>
        <w:tc>
          <w:tcPr>
            <w:tcW w:w="720" w:type="dxa"/>
            <w:tcBorders>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right w:val="nil"/>
            </w:tcBorders>
            <w:vAlign w:val="center"/>
          </w:tcPr>
          <w:p w:rsidR="00E91F87" w:rsidRPr="00EC262A" w:rsidRDefault="00E91F87" w:rsidP="00CF37AD">
            <w:pPr>
              <w:pStyle w:val="Tabletext"/>
              <w:jc w:val="center"/>
              <w:rPr>
                <w:lang w:val="es-ES"/>
              </w:rPr>
            </w:pPr>
            <w:r w:rsidRPr="00EC262A">
              <w:rPr>
                <w:lang w:val="es-ES"/>
              </w:rPr>
              <w:t>1</w:t>
            </w:r>
          </w:p>
        </w:tc>
        <w:tc>
          <w:tcPr>
            <w:tcW w:w="720" w:type="dxa"/>
            <w:tcBorders>
              <w:left w:val="nil"/>
            </w:tcBorders>
            <w:vAlign w:val="center"/>
          </w:tcPr>
          <w:p w:rsidR="00E91F87" w:rsidRPr="00EC262A" w:rsidRDefault="00E91F87" w:rsidP="00CF37AD">
            <w:pPr>
              <w:pStyle w:val="Tabletext"/>
              <w:jc w:val="center"/>
              <w:rPr>
                <w:lang w:val="es-ES"/>
              </w:rPr>
            </w:pPr>
            <w:r w:rsidRPr="00EC262A">
              <w:rPr>
                <w:lang w:val="es-ES"/>
              </w:rPr>
              <w:t>1</w:t>
            </w:r>
          </w:p>
        </w:tc>
        <w:tc>
          <w:tcPr>
            <w:tcW w:w="1278" w:type="dxa"/>
          </w:tcPr>
          <w:p w:rsidR="00E91F87" w:rsidRPr="00EC262A" w:rsidRDefault="00E91F87" w:rsidP="00CF37AD">
            <w:pPr>
              <w:pStyle w:val="Tabletext"/>
              <w:jc w:val="center"/>
              <w:rPr>
                <w:lang w:val="es-ES"/>
              </w:rPr>
            </w:pPr>
            <w:r w:rsidRPr="00EC262A">
              <w:rPr>
                <w:lang w:val="es-ES"/>
              </w:rPr>
              <w:t>15</w:t>
            </w:r>
          </w:p>
        </w:tc>
      </w:tr>
    </w:tbl>
    <w:p w:rsidR="00CF37AD" w:rsidRDefault="00CF37AD" w:rsidP="00CF37AD">
      <w:pPr>
        <w:rPr>
          <w:lang w:val="es-ES"/>
        </w:rPr>
      </w:pPr>
    </w:p>
    <w:p w:rsidR="00E91F87" w:rsidRPr="00EC262A" w:rsidRDefault="00E91F87" w:rsidP="00E91F87">
      <w:pPr>
        <w:pStyle w:val="Headingb"/>
        <w:rPr>
          <w:lang w:val="es-ES"/>
        </w:rPr>
      </w:pPr>
      <w:r w:rsidRPr="00EC262A">
        <w:rPr>
          <w:lang w:val="es-ES"/>
        </w:rPr>
        <w:t>DC</w:t>
      </w:r>
    </w:p>
    <w:p w:rsidR="00E91F87" w:rsidRPr="00EC262A" w:rsidRDefault="00E91F87" w:rsidP="00E91F87">
      <w:pPr>
        <w:rPr>
          <w:lang w:val="es-ES"/>
        </w:rPr>
      </w:pPr>
      <w:r w:rsidRPr="00EC262A">
        <w:rPr>
          <w:lang w:val="es-ES"/>
        </w:rPr>
        <w:t>El DCI (donde I es el orden de bloque DCT en el macrobloque, I = 0, ..., 3 para la compresión 4:2:2, I = 0, ..., 5 para la compresión 4:1:1) constará de un coeficiente, el modo DCT y el número de clase del bloque DCT.</w:t>
      </w:r>
    </w:p>
    <w:p w:rsidR="00E91F87" w:rsidRPr="00EC262A" w:rsidRDefault="00CF37AD" w:rsidP="00CF37AD">
      <w:pPr>
        <w:tabs>
          <w:tab w:val="clear" w:pos="794"/>
          <w:tab w:val="clear" w:pos="1191"/>
          <w:tab w:val="clear" w:pos="1588"/>
          <w:tab w:val="clear" w:pos="1985"/>
          <w:tab w:val="left" w:pos="567"/>
          <w:tab w:val="left" w:pos="4536"/>
        </w:tabs>
        <w:rPr>
          <w:lang w:val="es-ES"/>
        </w:rPr>
      </w:pPr>
      <w:r>
        <w:rPr>
          <w:lang w:val="es-ES"/>
        </w:rPr>
        <w:tab/>
        <w:t>MSB</w:t>
      </w:r>
      <w:r>
        <w:rPr>
          <w:lang w:val="es-ES"/>
        </w:rPr>
        <w:tab/>
      </w:r>
      <w:r w:rsidR="00E91F87" w:rsidRPr="00EC262A">
        <w:rPr>
          <w:lang w:val="es-ES"/>
        </w:rPr>
        <w:t>LSB</w:t>
      </w:r>
    </w:p>
    <w:p w:rsidR="00E91F87" w:rsidRPr="00EC262A" w:rsidRDefault="00E91F87" w:rsidP="00E91F87">
      <w:pPr>
        <w:rPr>
          <w:lang w:val="es-ES" w:eastAsia="ja-JP"/>
        </w:rPr>
      </w:pPr>
      <w:r w:rsidRPr="00EC262A">
        <w:rPr>
          <w:lang w:val="es-ES"/>
        </w:rPr>
        <w:t xml:space="preserve">DCI:    b8     b7     b6     b5     b4     b3     b2     b1     b0    </w:t>
      </w:r>
      <w:r w:rsidRPr="00EC262A">
        <w:rPr>
          <w:lang w:val="es-ES" w:eastAsia="ja-JP"/>
        </w:rPr>
        <w:t xml:space="preserve">mo   </w:t>
      </w:r>
      <w:r w:rsidRPr="00EC262A">
        <w:rPr>
          <w:lang w:val="es-ES"/>
        </w:rPr>
        <w:t>c1     c</w:t>
      </w:r>
      <w:r w:rsidRPr="00EC262A">
        <w:rPr>
          <w:lang w:val="es-ES" w:eastAsia="ja-JP"/>
        </w:rPr>
        <w:t>0</w:t>
      </w:r>
    </w:p>
    <w:p w:rsidR="00E91F87" w:rsidRPr="00EC262A" w:rsidRDefault="00E91F87" w:rsidP="00E91F87">
      <w:pPr>
        <w:rPr>
          <w:lang w:val="es-ES"/>
        </w:rPr>
      </w:pPr>
      <w:r w:rsidRPr="00EC262A">
        <w:rPr>
          <w:lang w:val="es-ES"/>
        </w:rPr>
        <w:t>donde:</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ab/>
        <w:t>b8 a b0:</w:t>
      </w:r>
      <w:r w:rsidRPr="00EC262A">
        <w:rPr>
          <w:rFonts w:asciiTheme="majorBidi" w:hAnsiTheme="majorBidi" w:cstheme="majorBidi"/>
          <w:szCs w:val="24"/>
          <w:lang w:val="es-ES"/>
        </w:rPr>
        <w:tab/>
      </w:r>
      <w:r w:rsidRPr="00EC262A">
        <w:rPr>
          <w:rFonts w:asciiTheme="majorBidi" w:hAnsiTheme="majorBidi" w:cstheme="majorBidi"/>
          <w:szCs w:val="24"/>
          <w:lang w:val="es-ES"/>
        </w:rPr>
        <w:tab/>
        <w:t>valor del coeficiente DC</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ab/>
        <w:t>mo:</w:t>
      </w:r>
      <w:r w:rsidRPr="00EC262A">
        <w:rPr>
          <w:rFonts w:asciiTheme="majorBidi" w:hAnsiTheme="majorBidi" w:cstheme="majorBidi"/>
          <w:szCs w:val="24"/>
          <w:lang w:val="es-ES"/>
        </w:rPr>
        <w:tab/>
      </w:r>
      <w:r w:rsidRPr="00EC262A">
        <w:rPr>
          <w:rFonts w:asciiTheme="majorBidi" w:hAnsiTheme="majorBidi" w:cstheme="majorBidi"/>
          <w:szCs w:val="24"/>
          <w:lang w:val="es-ES"/>
        </w:rPr>
        <w:tab/>
      </w:r>
      <w:r w:rsidRPr="00EC262A">
        <w:rPr>
          <w:rFonts w:asciiTheme="majorBidi" w:hAnsiTheme="majorBidi" w:cstheme="majorBidi"/>
          <w:szCs w:val="24"/>
          <w:lang w:val="es-ES"/>
        </w:rPr>
        <w:tab/>
        <w:t xml:space="preserve">modo DCT  </w:t>
      </w:r>
      <w:r w:rsidRPr="00EC262A">
        <w:rPr>
          <w:rFonts w:asciiTheme="majorBidi" w:hAnsiTheme="majorBidi" w:cstheme="majorBidi"/>
          <w:szCs w:val="24"/>
          <w:lang w:val="es-ES"/>
        </w:rPr>
        <w:tab/>
        <w:t>mo = 0 para modo 8-8-DCT</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ab/>
      </w:r>
      <w:r w:rsidRPr="00EC262A">
        <w:rPr>
          <w:rFonts w:asciiTheme="majorBidi" w:hAnsiTheme="majorBidi" w:cstheme="majorBidi"/>
          <w:szCs w:val="24"/>
          <w:lang w:val="es-ES"/>
        </w:rPr>
        <w:tab/>
      </w:r>
      <w:r w:rsidRPr="00EC262A">
        <w:rPr>
          <w:rFonts w:asciiTheme="majorBidi" w:hAnsiTheme="majorBidi" w:cstheme="majorBidi"/>
          <w:szCs w:val="24"/>
          <w:lang w:val="es-ES"/>
        </w:rPr>
        <w:tab/>
      </w:r>
      <w:r w:rsidRPr="00EC262A">
        <w:rPr>
          <w:rFonts w:asciiTheme="majorBidi" w:hAnsiTheme="majorBidi" w:cstheme="majorBidi"/>
          <w:szCs w:val="24"/>
          <w:lang w:val="es-ES"/>
        </w:rPr>
        <w:tab/>
      </w:r>
      <w:r w:rsidRPr="00EC262A">
        <w:rPr>
          <w:rFonts w:asciiTheme="majorBidi" w:hAnsiTheme="majorBidi" w:cstheme="majorBidi"/>
          <w:szCs w:val="24"/>
          <w:lang w:val="es-ES"/>
        </w:rPr>
        <w:tab/>
      </w:r>
      <w:r w:rsidRPr="00EC262A">
        <w:rPr>
          <w:rFonts w:asciiTheme="majorBidi" w:hAnsiTheme="majorBidi" w:cstheme="majorBidi"/>
          <w:szCs w:val="24"/>
          <w:lang w:val="es-ES"/>
        </w:rPr>
        <w:tab/>
      </w:r>
      <w:r w:rsidRPr="00EC262A">
        <w:rPr>
          <w:rFonts w:asciiTheme="majorBidi" w:hAnsiTheme="majorBidi" w:cstheme="majorBidi"/>
          <w:szCs w:val="24"/>
          <w:lang w:val="es-ES"/>
        </w:rPr>
        <w:tab/>
        <w:t>mo = 1 para modo 2-4-8-DCT</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ab/>
        <w:t>c1   c0:</w:t>
      </w:r>
      <w:r w:rsidRPr="00EC262A">
        <w:rPr>
          <w:rFonts w:asciiTheme="majorBidi" w:hAnsiTheme="majorBidi" w:cstheme="majorBidi"/>
          <w:szCs w:val="24"/>
          <w:lang w:val="es-ES"/>
        </w:rPr>
        <w:tab/>
      </w:r>
      <w:r w:rsidRPr="00EC262A">
        <w:rPr>
          <w:rFonts w:asciiTheme="majorBidi" w:hAnsiTheme="majorBidi" w:cstheme="majorBidi"/>
          <w:szCs w:val="24"/>
          <w:lang w:val="es-ES"/>
        </w:rPr>
        <w:tab/>
        <w:t>número de clase</w:t>
      </w:r>
    </w:p>
    <w:p w:rsidR="00E91F87" w:rsidRPr="00EC262A" w:rsidRDefault="00E91F87" w:rsidP="00E91F87">
      <w:pPr>
        <w:pStyle w:val="Headingb"/>
        <w:rPr>
          <w:lang w:val="es-ES"/>
        </w:rPr>
      </w:pPr>
      <w:r w:rsidRPr="00EC262A">
        <w:rPr>
          <w:lang w:val="es-ES"/>
        </w:rPr>
        <w:t>AC</w:t>
      </w:r>
    </w:p>
    <w:p w:rsidR="00E91F87" w:rsidRPr="00EC262A" w:rsidRDefault="00E91F87" w:rsidP="00867A78">
      <w:pPr>
        <w:rPr>
          <w:lang w:val="es-ES"/>
        </w:rPr>
      </w:pPr>
      <w:r w:rsidRPr="00EC262A">
        <w:rPr>
          <w:lang w:val="es-ES"/>
        </w:rPr>
        <w:t>AC es un término genérico para los coeficientes AC codificados con long</w:t>
      </w:r>
      <w:r>
        <w:rPr>
          <w:lang w:val="es-ES"/>
        </w:rPr>
        <w:t>itud variable del segmento de ví</w:t>
      </w:r>
      <w:r w:rsidRPr="00EC262A">
        <w:rPr>
          <w:lang w:val="es-ES"/>
        </w:rPr>
        <w:t xml:space="preserve">deo V i, k. </w:t>
      </w:r>
      <w:r w:rsidR="000A6B5E" w:rsidRPr="00EC262A">
        <w:rPr>
          <w:lang w:val="es-ES"/>
        </w:rPr>
        <w:t xml:space="preserve">Para </w:t>
      </w:r>
      <w:r w:rsidRPr="00EC262A">
        <w:rPr>
          <w:lang w:val="es-ES"/>
        </w:rPr>
        <w:t>la compresión 4:2:2, las áreas de Y0, Y1,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se definen como áreas de datos comprimidos, cada Y0 e Y1 consta de 112 bits y cada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consta de 80</w:t>
      </w:r>
      <w:r w:rsidR="00867A78">
        <w:rPr>
          <w:lang w:val="es-ES"/>
        </w:rPr>
        <w:t> </w:t>
      </w:r>
      <w:r w:rsidRPr="00EC262A">
        <w:rPr>
          <w:lang w:val="es-ES"/>
        </w:rPr>
        <w:t xml:space="preserve">bits, como muestra la Fig. 29. Para la compresión 4:1:1, las áreas </w:t>
      </w:r>
      <w:r>
        <w:rPr>
          <w:lang w:val="es-ES"/>
        </w:rPr>
        <w:t xml:space="preserve">de </w:t>
      </w:r>
      <w:r w:rsidRPr="00EC262A">
        <w:rPr>
          <w:lang w:val="es-ES"/>
        </w:rPr>
        <w:t>Y0, Y1, Y2, Y3,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se definen como áreas de datos comprimidos, cada </w:t>
      </w:r>
      <w:r>
        <w:rPr>
          <w:lang w:val="es-ES"/>
        </w:rPr>
        <w:t>Y0, Y1, Y2 e</w:t>
      </w:r>
      <w:r w:rsidRPr="00EC262A">
        <w:rPr>
          <w:lang w:val="es-ES"/>
        </w:rPr>
        <w:t xml:space="preserve"> Y3 consta de 112 bits y cada C</w:t>
      </w:r>
      <w:r w:rsidRPr="00EC262A">
        <w:rPr>
          <w:vertAlign w:val="subscript"/>
          <w:lang w:val="es-ES"/>
        </w:rPr>
        <w:t>R</w:t>
      </w:r>
      <w:r w:rsidRPr="00EC262A">
        <w:rPr>
          <w:lang w:val="es-ES"/>
        </w:rPr>
        <w:t xml:space="preserve"> y C</w:t>
      </w:r>
      <w:r w:rsidRPr="00EC262A">
        <w:rPr>
          <w:vertAlign w:val="subscript"/>
          <w:lang w:val="es-ES"/>
        </w:rPr>
        <w:t>B</w:t>
      </w:r>
      <w:r w:rsidRPr="00EC262A">
        <w:rPr>
          <w:lang w:val="es-ES"/>
        </w:rPr>
        <w:t xml:space="preserve"> consta de 80</w:t>
      </w:r>
      <w:r w:rsidR="00867A78">
        <w:rPr>
          <w:lang w:val="es-ES"/>
        </w:rPr>
        <w:t> </w:t>
      </w:r>
      <w:r w:rsidRPr="00EC262A">
        <w:rPr>
          <w:lang w:val="es-ES"/>
        </w:rPr>
        <w:t>bits como muestra la Fig. 30. El DCI y el código de longitud variable para los coeficientes AC del bloque DCT cuyo número de bloque DCT es i, j, k, l se asignan desde el comienzo del área de datos comprimidos en el macrobloque com</w:t>
      </w:r>
      <w:r w:rsidR="00F87312">
        <w:rPr>
          <w:lang w:val="es-ES"/>
        </w:rPr>
        <w:t xml:space="preserve">primido CM i, j, k. En las </w:t>
      </w:r>
      <w:r w:rsidR="00B41514">
        <w:rPr>
          <w:lang w:val="es-ES"/>
        </w:rPr>
        <w:t>Figs.</w:t>
      </w:r>
      <w:r w:rsidRPr="00EC262A">
        <w:rPr>
          <w:lang w:val="es-ES"/>
        </w:rPr>
        <w:t xml:space="preserve"> 29 y 30, la palabra de </w:t>
      </w:r>
      <w:r w:rsidRPr="00EC262A">
        <w:rPr>
          <w:lang w:val="es-ES"/>
        </w:rPr>
        <w:lastRenderedPageBreak/>
        <w:t>código de longitud variable se sitúa comenzando por el MSB que se muestra en el lado superior izquierdo y hasta el LSB en el lado inferior derecho. Por tanto, los datos AC se distribuyen desde la esquina superior izquierda hasta la esquina inferior derecha.</w:t>
      </w:r>
    </w:p>
    <w:p w:rsidR="00E91F87" w:rsidRPr="00EC262A" w:rsidRDefault="00E91F87" w:rsidP="00E91F87">
      <w:pPr>
        <w:pStyle w:val="Heading2"/>
        <w:rPr>
          <w:lang w:val="es-ES"/>
        </w:rPr>
      </w:pPr>
      <w:r w:rsidRPr="00EC262A">
        <w:rPr>
          <w:lang w:val="es-ES"/>
        </w:rPr>
        <w:t>2.6</w:t>
      </w:r>
      <w:r w:rsidRPr="00EC262A">
        <w:rPr>
          <w:lang w:val="es-ES"/>
        </w:rPr>
        <w:tab/>
        <w:t>Est</w:t>
      </w:r>
      <w:r>
        <w:rPr>
          <w:lang w:val="es-ES"/>
        </w:rPr>
        <w:t>ructuración de un segmento de ví</w:t>
      </w:r>
      <w:r w:rsidRPr="00EC262A">
        <w:rPr>
          <w:lang w:val="es-ES"/>
        </w:rPr>
        <w:t>deo</w:t>
      </w:r>
    </w:p>
    <w:p w:rsidR="00E91F87" w:rsidRPr="00EC262A" w:rsidRDefault="00E91F87" w:rsidP="00E91F87">
      <w:pPr>
        <w:rPr>
          <w:lang w:val="es-ES"/>
        </w:rPr>
      </w:pPr>
      <w:r w:rsidRPr="00EC262A">
        <w:rPr>
          <w:lang w:val="es-ES"/>
        </w:rPr>
        <w:t>En este punto, se describe el método de distribución de los coeficie</w:t>
      </w:r>
      <w:r w:rsidR="00F87312">
        <w:rPr>
          <w:lang w:val="es-ES"/>
        </w:rPr>
        <w:t xml:space="preserve">ntes AC cuantificados. Las </w:t>
      </w:r>
      <w:r w:rsidR="00B41514">
        <w:rPr>
          <w:lang w:val="es-ES"/>
        </w:rPr>
        <w:t>Figs.</w:t>
      </w:r>
      <w:r w:rsidRPr="00EC262A">
        <w:rPr>
          <w:lang w:val="es-ES"/>
        </w:rPr>
        <w:t> 31 y 32 muestran la estructura de un segmento de vídeo CV i, k tras la reducción de la velocidad binaria. Cada fila contiene un macrobloque comprimido. Las columnas F i, j, k, l expresan el área de datos comprimidos para los bloques DCT cuyos números de bloque DCT son i, j, k, l. Los símbolos E, i, j, k, l expresan un área AC adicional para grabar los datos restantes del área AC fija.</w:t>
      </w:r>
    </w:p>
    <w:p w:rsidR="00E91F87" w:rsidRPr="00EC262A" w:rsidRDefault="00E91F87" w:rsidP="00E91F87">
      <w:pPr>
        <w:pStyle w:val="FigureNo"/>
        <w:rPr>
          <w:lang w:val="es-ES"/>
        </w:rPr>
      </w:pPr>
      <w:r w:rsidRPr="00EC262A">
        <w:rPr>
          <w:lang w:val="es-ES"/>
        </w:rPr>
        <w:t>Figura 31</w:t>
      </w:r>
    </w:p>
    <w:p w:rsidR="00E91F87" w:rsidRDefault="00E91F87" w:rsidP="000D0AD6">
      <w:pPr>
        <w:pStyle w:val="Figuretitle"/>
        <w:rPr>
          <w:lang w:val="es-ES"/>
        </w:rPr>
      </w:pPr>
      <w:r w:rsidRPr="00EC262A">
        <w:rPr>
          <w:lang w:val="es-ES"/>
        </w:rPr>
        <w:t xml:space="preserve">Estructura de un segmento de vídeo tras la reducción </w:t>
      </w:r>
      <w:r w:rsidR="000D0AD6" w:rsidRPr="00EC262A">
        <w:rPr>
          <w:lang w:val="es-ES"/>
        </w:rPr>
        <w:t xml:space="preserve">de la </w:t>
      </w:r>
      <w:r w:rsidRPr="00EC262A">
        <w:rPr>
          <w:lang w:val="es-ES"/>
        </w:rPr>
        <w:t>velocidad binaria</w:t>
      </w:r>
      <w:r w:rsidR="000D0AD6">
        <w:rPr>
          <w:lang w:val="es-ES"/>
        </w:rPr>
        <w:br/>
      </w:r>
      <w:r w:rsidRPr="00EC262A">
        <w:rPr>
          <w:lang w:val="es-ES"/>
        </w:rPr>
        <w:t>para una compresión 4:2:2</w:t>
      </w:r>
    </w:p>
    <w:p w:rsidR="000D0AD6" w:rsidRPr="00213B3A" w:rsidRDefault="000D0AD6" w:rsidP="000D0AD6">
      <w:pPr>
        <w:pStyle w:val="Blanc"/>
        <w:rPr>
          <w:lang w:val="es-ES_tradnl"/>
        </w:rPr>
      </w:pPr>
    </w:p>
    <w:p w:rsidR="00E91F87" w:rsidRPr="00EC262A" w:rsidRDefault="008600C4" w:rsidP="00E91F87">
      <w:pPr>
        <w:pStyle w:val="Figure"/>
        <w:rPr>
          <w:lang w:val="es-ES"/>
        </w:rPr>
      </w:pPr>
      <w:r w:rsidRPr="00EC262A">
        <w:rPr>
          <w:lang w:val="es-ES"/>
        </w:rPr>
        <w:object w:dxaOrig="6166" w:dyaOrig="5609">
          <v:shape id="_x0000_i1056" type="#_x0000_t75" style="width:291pt;height:265.2pt;mso-position-horizontal:absolute" o:ole="" o:allowoverlap="f">
            <v:imagedata r:id="rId82" o:title=""/>
          </v:shape>
          <o:OLEObject Type="Embed" ProgID="CorelDRAW.Graphic.14" ShapeID="_x0000_i1056" DrawAspect="Content" ObjectID="_1375688550" r:id="rId83"/>
        </w:object>
      </w:r>
    </w:p>
    <w:p w:rsidR="00E91F87" w:rsidRPr="00EC262A" w:rsidRDefault="00E91F87" w:rsidP="00E91F87">
      <w:pPr>
        <w:pStyle w:val="FigureNo"/>
        <w:rPr>
          <w:lang w:val="es-ES"/>
        </w:rPr>
      </w:pPr>
      <w:r w:rsidRPr="00EC262A">
        <w:rPr>
          <w:lang w:val="es-ES"/>
        </w:rPr>
        <w:lastRenderedPageBreak/>
        <w:t>Figura 32</w:t>
      </w:r>
    </w:p>
    <w:p w:rsidR="00E91F87" w:rsidRPr="00EC262A" w:rsidRDefault="00E91F87" w:rsidP="008600C4">
      <w:pPr>
        <w:pStyle w:val="Figuretitle"/>
        <w:rPr>
          <w:lang w:val="es-ES"/>
        </w:rPr>
      </w:pPr>
      <w:r w:rsidRPr="00EC262A">
        <w:rPr>
          <w:lang w:val="es-ES"/>
        </w:rPr>
        <w:t>Estructura de un segmento de vídeo tras la reducción de la velocidad binaria</w:t>
      </w:r>
      <w:r w:rsidR="008600C4">
        <w:rPr>
          <w:lang w:val="es-ES"/>
        </w:rPr>
        <w:br/>
      </w:r>
      <w:r w:rsidRPr="00EC262A">
        <w:rPr>
          <w:lang w:val="es-ES"/>
        </w:rPr>
        <w:t>para una compresión 4:1:1</w:t>
      </w:r>
    </w:p>
    <w:p w:rsidR="00E91F87" w:rsidRPr="00EC262A" w:rsidRDefault="00E87B50" w:rsidP="00E91F87">
      <w:pPr>
        <w:pStyle w:val="Figure"/>
        <w:rPr>
          <w:lang w:val="es-ES"/>
        </w:rPr>
      </w:pPr>
      <w:r w:rsidRPr="00EC262A">
        <w:rPr>
          <w:lang w:val="es-ES"/>
        </w:rPr>
        <w:object w:dxaOrig="7146" w:dyaOrig="6363">
          <v:shape id="_x0000_i1057" type="#_x0000_t75" style="width:337.8pt;height:300.6pt;mso-position-horizontal:absolute" o:ole="" o:allowoverlap="f">
            <v:imagedata r:id="rId84" o:title=""/>
          </v:shape>
          <o:OLEObject Type="Embed" ProgID="CorelDRAW.Graphic.14" ShapeID="_x0000_i1057" DrawAspect="Content" ObjectID="_1375688551" r:id="rId85"/>
        </w:object>
      </w:r>
    </w:p>
    <w:p w:rsidR="00E91F87" w:rsidRPr="00EC262A" w:rsidRDefault="00E91F87" w:rsidP="00E91F87">
      <w:pPr>
        <w:pStyle w:val="Normalaftertitle"/>
        <w:rPr>
          <w:lang w:val="es-ES"/>
        </w:rPr>
      </w:pPr>
      <w:r w:rsidRPr="00EC262A">
        <w:rPr>
          <w:lang w:val="es-ES"/>
        </w:rPr>
        <w:t>donde:</w:t>
      </w:r>
    </w:p>
    <w:p w:rsidR="00E91F87" w:rsidRPr="00EC262A" w:rsidRDefault="00E91F87" w:rsidP="00E91F87">
      <w:pPr>
        <w:pStyle w:val="enumlev1"/>
        <w:rPr>
          <w:lang w:val="es-ES"/>
        </w:rPr>
      </w:pPr>
      <w:r w:rsidRPr="00EC262A">
        <w:rPr>
          <w:lang w:val="es-ES"/>
        </w:rPr>
        <w:tab/>
        <w:t>a = (i + 2) mod n</w:t>
      </w:r>
      <w:r w:rsidRPr="00EC262A">
        <w:rPr>
          <w:lang w:val="es-ES"/>
        </w:rPr>
        <w:tab/>
      </w:r>
      <w:r w:rsidRPr="00EC262A">
        <w:rPr>
          <w:lang w:val="es-ES"/>
        </w:rPr>
        <w:tab/>
        <w:t>i: orden vertical del superbloque</w:t>
      </w:r>
    </w:p>
    <w:p w:rsidR="00E91F87" w:rsidRPr="00EC262A" w:rsidRDefault="00E91F87" w:rsidP="00E91F87">
      <w:pPr>
        <w:pStyle w:val="enumlev1"/>
        <w:rPr>
          <w:lang w:val="es-ES"/>
        </w:rPr>
      </w:pPr>
      <w:r w:rsidRPr="00EC262A">
        <w:rPr>
          <w:lang w:val="es-ES"/>
        </w:rPr>
        <w:tab/>
        <w:t>b = (i + 6) mod n</w:t>
      </w:r>
      <w:r w:rsidRPr="00EC262A">
        <w:rPr>
          <w:lang w:val="es-ES"/>
        </w:rPr>
        <w:tab/>
      </w:r>
      <w:r w:rsidRPr="00EC262A">
        <w:rPr>
          <w:lang w:val="es-ES"/>
        </w:rPr>
        <w:tab/>
      </w:r>
      <w:r w:rsidRPr="00EC262A">
        <w:rPr>
          <w:lang w:val="es-ES"/>
        </w:rPr>
        <w:tab/>
        <w:t>i = 0, ..., n-1.</w:t>
      </w:r>
    </w:p>
    <w:p w:rsidR="00E91F87" w:rsidRPr="00EC262A" w:rsidRDefault="00E91F87" w:rsidP="00E91F87">
      <w:pPr>
        <w:pStyle w:val="enumlev1"/>
        <w:rPr>
          <w:lang w:val="es-ES"/>
        </w:rPr>
      </w:pPr>
      <w:r w:rsidRPr="00EC262A">
        <w:rPr>
          <w:lang w:val="es-ES"/>
        </w:rPr>
        <w:tab/>
        <w:t>c = (i + 8) mod n</w:t>
      </w:r>
      <w:r w:rsidRPr="00EC262A">
        <w:rPr>
          <w:lang w:val="es-ES"/>
        </w:rPr>
        <w:tab/>
      </w:r>
      <w:r w:rsidRPr="00EC262A">
        <w:rPr>
          <w:lang w:val="es-ES"/>
        </w:rPr>
        <w:tab/>
        <w:t>n: número de superbloques verticales en una trama de vídeo</w:t>
      </w:r>
    </w:p>
    <w:p w:rsidR="00E91F87" w:rsidRPr="00EC262A" w:rsidRDefault="00E91F87" w:rsidP="00E91F87">
      <w:pPr>
        <w:pStyle w:val="enumlev1"/>
        <w:rPr>
          <w:lang w:val="es-ES"/>
        </w:rPr>
      </w:pPr>
      <w:r w:rsidRPr="00EC262A">
        <w:rPr>
          <w:lang w:val="es-ES"/>
        </w:rPr>
        <w:tab/>
        <w:t>d = (i + 0) mod n</w:t>
      </w:r>
      <w:r w:rsidRPr="00EC262A">
        <w:rPr>
          <w:lang w:val="es-ES"/>
        </w:rPr>
        <w:tab/>
      </w:r>
      <w:r w:rsidRPr="00EC262A">
        <w:rPr>
          <w:lang w:val="es-ES"/>
        </w:rPr>
        <w:tab/>
      </w:r>
      <w:r w:rsidRPr="00EC262A">
        <w:rPr>
          <w:lang w:val="es-ES"/>
        </w:rPr>
        <w:tab/>
        <w:t>n = 10 para el sistema 525/60</w:t>
      </w:r>
    </w:p>
    <w:p w:rsidR="00E91F87" w:rsidRPr="00EC262A" w:rsidRDefault="00E91F87" w:rsidP="00E91F87">
      <w:pPr>
        <w:pStyle w:val="enumlev1"/>
        <w:rPr>
          <w:lang w:val="es-ES"/>
        </w:rPr>
      </w:pPr>
      <w:r w:rsidRPr="00EC262A">
        <w:rPr>
          <w:lang w:val="es-ES"/>
        </w:rPr>
        <w:tab/>
        <w:t>e = (i + 4) mod n</w:t>
      </w:r>
      <w:r w:rsidRPr="00EC262A">
        <w:rPr>
          <w:lang w:val="es-ES"/>
        </w:rPr>
        <w:tab/>
      </w:r>
      <w:r w:rsidRPr="00EC262A">
        <w:rPr>
          <w:lang w:val="es-ES"/>
        </w:rPr>
        <w:tab/>
      </w:r>
      <w:r w:rsidRPr="00EC262A">
        <w:rPr>
          <w:lang w:val="es-ES"/>
        </w:rPr>
        <w:tab/>
        <w:t>n = 12 para el sistema 625/50</w:t>
      </w:r>
    </w:p>
    <w:p w:rsidR="00E91F87" w:rsidRPr="00EC262A" w:rsidRDefault="00E91F87" w:rsidP="00E91F87">
      <w:pPr>
        <w:pStyle w:val="enumlev1"/>
        <w:rPr>
          <w:lang w:val="es-ES"/>
        </w:rPr>
      </w:pPr>
      <w:r w:rsidRPr="00EC262A">
        <w:rPr>
          <w:lang w:val="es-ES"/>
        </w:rPr>
        <w:tab/>
      </w:r>
      <w:r w:rsidRPr="00EC262A">
        <w:rPr>
          <w:lang w:val="es-ES"/>
        </w:rPr>
        <w:tab/>
      </w:r>
      <w:r w:rsidRPr="00EC262A">
        <w:rPr>
          <w:lang w:val="es-ES"/>
        </w:rPr>
        <w:tab/>
      </w:r>
      <w:r w:rsidRPr="00EC262A">
        <w:rPr>
          <w:lang w:val="es-ES"/>
        </w:rPr>
        <w:tab/>
      </w:r>
      <w:r w:rsidRPr="00EC262A">
        <w:rPr>
          <w:lang w:val="es-ES"/>
        </w:rPr>
        <w:tab/>
      </w:r>
      <w:r w:rsidRPr="00EC262A">
        <w:rPr>
          <w:lang w:val="es-ES"/>
        </w:rPr>
        <w:tab/>
      </w:r>
      <w:r w:rsidRPr="00EC262A">
        <w:rPr>
          <w:lang w:val="es-ES"/>
        </w:rPr>
        <w:tab/>
        <w:t>k: orden del macrobloque en el superbloque</w:t>
      </w:r>
    </w:p>
    <w:p w:rsidR="00E91F87" w:rsidRPr="00EC262A" w:rsidRDefault="00E91F87" w:rsidP="00E91F87">
      <w:pPr>
        <w:pStyle w:val="enumlev1"/>
        <w:rPr>
          <w:lang w:val="es-ES"/>
        </w:rPr>
      </w:pPr>
      <w:r w:rsidRPr="00EC262A">
        <w:rPr>
          <w:lang w:val="es-ES"/>
        </w:rPr>
        <w:tab/>
      </w:r>
      <w:r w:rsidRPr="00EC262A">
        <w:rPr>
          <w:lang w:val="es-ES"/>
        </w:rPr>
        <w:tab/>
      </w:r>
      <w:r w:rsidRPr="00EC262A">
        <w:rPr>
          <w:lang w:val="es-ES"/>
        </w:rPr>
        <w:tab/>
      </w:r>
      <w:r w:rsidRPr="00EC262A">
        <w:rPr>
          <w:lang w:val="es-ES"/>
        </w:rPr>
        <w:tab/>
      </w:r>
      <w:r w:rsidRPr="00EC262A">
        <w:rPr>
          <w:lang w:val="es-ES"/>
        </w:rPr>
        <w:tab/>
      </w:r>
      <w:r w:rsidRPr="00EC262A">
        <w:rPr>
          <w:lang w:val="es-ES"/>
        </w:rPr>
        <w:tab/>
      </w:r>
      <w:r w:rsidRPr="00EC262A">
        <w:rPr>
          <w:lang w:val="es-ES"/>
        </w:rPr>
        <w:tab/>
      </w:r>
      <w:r w:rsidRPr="00EC262A">
        <w:rPr>
          <w:lang w:val="es-ES"/>
        </w:rPr>
        <w:tab/>
        <w:t>k = 0, ..., 26</w:t>
      </w:r>
    </w:p>
    <w:p w:rsidR="00E91F87" w:rsidRPr="00EC262A" w:rsidRDefault="00E91F87" w:rsidP="008600C4">
      <w:pPr>
        <w:rPr>
          <w:lang w:val="es-ES"/>
        </w:rPr>
      </w:pPr>
      <w:r w:rsidRPr="00EC262A">
        <w:rPr>
          <w:lang w:val="es-ES"/>
        </w:rPr>
        <w:t>La secuencia de bits, definida como Bi, j, k, l, consistirá en los siguientes datos concatenados: coeficiente DC, información en modo DCT, n</w:t>
      </w:r>
      <w:r>
        <w:rPr>
          <w:lang w:val="es-ES"/>
        </w:rPr>
        <w:t>ú</w:t>
      </w:r>
      <w:r w:rsidRPr="00EC262A">
        <w:rPr>
          <w:lang w:val="es-ES"/>
        </w:rPr>
        <w:t>mero de clase y palabras código del coeficiente AC para los bloques DCT numerados i, j, k, l. Las palabras de código para los coeficientes AC de</w:t>
      </w:r>
      <w:r w:rsidR="008600C4">
        <w:rPr>
          <w:lang w:val="es-ES"/>
        </w:rPr>
        <w:t> </w:t>
      </w:r>
      <w:r w:rsidRPr="00EC262A">
        <w:rPr>
          <w:lang w:val="es-ES"/>
        </w:rPr>
        <w:t>B i, j, k, l se concatenarán de conformidad con el orden indicado en la Fig. 27 y la última palabra código será EOB. El MSB de la palabra de código siguiente se encontrará adyacente al LSB de la palabra código inmediatamente anterior.</w:t>
      </w:r>
    </w:p>
    <w:p w:rsidR="00E91F87" w:rsidRPr="00EC262A" w:rsidRDefault="00E91F87" w:rsidP="00E91F87">
      <w:pPr>
        <w:rPr>
          <w:lang w:val="es-ES"/>
        </w:rPr>
      </w:pPr>
      <w:r w:rsidRPr="00EC262A">
        <w:rPr>
          <w:lang w:val="es-ES"/>
        </w:rPr>
        <w:t>El algoritmo para la estructuración del segmento de vídeo consta de los tres pasos siguientes:</w:t>
      </w:r>
    </w:p>
    <w:p w:rsidR="00E91F87" w:rsidRPr="00EC262A" w:rsidRDefault="00E91F87" w:rsidP="00E91F87">
      <w:pPr>
        <w:rPr>
          <w:lang w:val="es-ES"/>
        </w:rPr>
      </w:pPr>
      <w:r w:rsidRPr="00EC262A">
        <w:rPr>
          <w:lang w:val="es-ES"/>
        </w:rPr>
        <w:t>Paso 1: Distribución de B i, j, k, l en el área de datos comprimidos.</w:t>
      </w:r>
    </w:p>
    <w:p w:rsidR="00E91F87" w:rsidRPr="00EC262A" w:rsidRDefault="00E91F87" w:rsidP="00E91F87">
      <w:pPr>
        <w:rPr>
          <w:lang w:val="es-ES"/>
        </w:rPr>
      </w:pPr>
      <w:r w:rsidRPr="00EC262A">
        <w:rPr>
          <w:lang w:val="es-ES"/>
        </w:rPr>
        <w:t>Paso 2: Distribución del desbordamiento B i, j, k, l que es el resto tras el paso 1 en el mismo macrobloque comprimido.</w:t>
      </w:r>
    </w:p>
    <w:p w:rsidR="00E91F87" w:rsidRPr="00EC262A" w:rsidRDefault="00E91F87" w:rsidP="00E87B50">
      <w:pPr>
        <w:rPr>
          <w:lang w:val="es-ES"/>
        </w:rPr>
      </w:pPr>
      <w:r w:rsidRPr="00EC262A">
        <w:rPr>
          <w:lang w:val="es-ES"/>
        </w:rPr>
        <w:t>Paso 3: distribución del desbordamiento B i, j, k, l que es el resto tras el paso 2 en el mismo segmento de vídeo.</w:t>
      </w:r>
    </w:p>
    <w:p w:rsidR="00E91F87" w:rsidRPr="00EC262A" w:rsidRDefault="00E91F87" w:rsidP="00E91F87">
      <w:pPr>
        <w:pStyle w:val="Headingb"/>
        <w:rPr>
          <w:lang w:val="es-ES"/>
        </w:rPr>
      </w:pPr>
      <w:r w:rsidRPr="00EC262A">
        <w:rPr>
          <w:lang w:val="es-ES"/>
        </w:rPr>
        <w:lastRenderedPageBreak/>
        <w:t>Algoritmo para la estructura de un segmento de vídeo</w:t>
      </w:r>
    </w:p>
    <w:p w:rsidR="00E91F87" w:rsidRPr="00EC262A" w:rsidRDefault="00E91F87" w:rsidP="005E3ABF">
      <w:pPr>
        <w:rPr>
          <w:rFonts w:asciiTheme="majorBidi" w:hAnsiTheme="majorBidi" w:cstheme="majorBidi"/>
          <w:szCs w:val="24"/>
          <w:lang w:val="es-ES"/>
        </w:rPr>
      </w:pPr>
      <w:r w:rsidRPr="00EC262A">
        <w:rPr>
          <w:rFonts w:asciiTheme="majorBidi" w:hAnsiTheme="majorBidi" w:cstheme="majorBidi"/>
          <w:szCs w:val="24"/>
          <w:lang w:val="es-ES"/>
        </w:rPr>
        <w:t>Compresión 4:2:2:</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si (sistema 525/60) n = 20 en otro caso n = 24; </w:t>
      </w:r>
    </w:p>
    <w:p w:rsidR="00E91F87" w:rsidRPr="00A45BAF" w:rsidRDefault="00E91F87" w:rsidP="00E91F87">
      <w:pPr>
        <w:rPr>
          <w:rFonts w:asciiTheme="majorBidi" w:hAnsiTheme="majorBidi" w:cstheme="majorBidi"/>
          <w:szCs w:val="24"/>
          <w:lang w:val="en-US"/>
        </w:rPr>
      </w:pPr>
      <w:r w:rsidRPr="00EC262A">
        <w:rPr>
          <w:rFonts w:asciiTheme="majorBidi" w:hAnsiTheme="majorBidi" w:cstheme="majorBidi"/>
          <w:szCs w:val="24"/>
          <w:lang w:val="es-ES"/>
        </w:rPr>
        <w:t xml:space="preserve">   </w:t>
      </w:r>
      <w:r w:rsidRPr="00A45BAF">
        <w:rPr>
          <w:rFonts w:asciiTheme="majorBidi" w:hAnsiTheme="majorBidi" w:cstheme="majorBidi"/>
          <w:szCs w:val="24"/>
          <w:lang w:val="en-US"/>
        </w:rPr>
        <w:t xml:space="preserve">para (i = 0; i &lt; n; i++){ </w:t>
      </w:r>
    </w:p>
    <w:p w:rsidR="00E91F87" w:rsidRPr="00A45BAF" w:rsidRDefault="00E91F87" w:rsidP="00B91BB5">
      <w:pPr>
        <w:pStyle w:val="enumlev1"/>
        <w:rPr>
          <w:lang w:val="en-US"/>
        </w:rPr>
      </w:pPr>
      <w:r w:rsidRPr="00A45BAF">
        <w:rPr>
          <w:lang w:val="en-US"/>
        </w:rPr>
        <w:t xml:space="preserve">      a = (i + 4) mod n; </w:t>
      </w:r>
    </w:p>
    <w:p w:rsidR="00E91F87" w:rsidRPr="00A45BAF" w:rsidRDefault="00E91F87" w:rsidP="00B91BB5">
      <w:pPr>
        <w:pStyle w:val="enumlev1"/>
        <w:rPr>
          <w:lang w:val="en-US"/>
        </w:rPr>
      </w:pPr>
      <w:r w:rsidRPr="00A45BAF">
        <w:rPr>
          <w:lang w:val="en-US"/>
        </w:rPr>
        <w:t xml:space="preserve">      b = (i + 12) mod n; </w:t>
      </w:r>
    </w:p>
    <w:p w:rsidR="00E91F87" w:rsidRPr="00A45BAF" w:rsidRDefault="00E91F87" w:rsidP="00B91BB5">
      <w:pPr>
        <w:pStyle w:val="enumlev1"/>
        <w:rPr>
          <w:lang w:val="en-US"/>
        </w:rPr>
      </w:pPr>
      <w:r w:rsidRPr="00A45BAF">
        <w:rPr>
          <w:lang w:val="en-US"/>
        </w:rPr>
        <w:t xml:space="preserve">      c = (i + 16) mod n; </w:t>
      </w:r>
    </w:p>
    <w:p w:rsidR="00E91F87" w:rsidRPr="00A45BAF" w:rsidRDefault="00E91F87" w:rsidP="00B91BB5">
      <w:pPr>
        <w:pStyle w:val="enumlev1"/>
        <w:rPr>
          <w:lang w:val="en-US"/>
        </w:rPr>
      </w:pPr>
      <w:r w:rsidRPr="00A45BAF">
        <w:rPr>
          <w:lang w:val="en-US"/>
        </w:rPr>
        <w:t xml:space="preserve">      d = (i + 0) mod n; </w:t>
      </w:r>
    </w:p>
    <w:p w:rsidR="00E91F87" w:rsidRPr="00A45BAF" w:rsidRDefault="00E91F87" w:rsidP="00B91BB5">
      <w:pPr>
        <w:pStyle w:val="enumlev1"/>
        <w:rPr>
          <w:lang w:val="en-US"/>
        </w:rPr>
      </w:pPr>
      <w:r w:rsidRPr="00A45BAF">
        <w:rPr>
          <w:lang w:val="en-US"/>
        </w:rPr>
        <w:t xml:space="preserve">      e = (i + 8) mod n; </w:t>
      </w:r>
    </w:p>
    <w:p w:rsidR="00E91F87" w:rsidRPr="00EC262A" w:rsidRDefault="00E91F87" w:rsidP="00E91F87">
      <w:pPr>
        <w:rPr>
          <w:rFonts w:asciiTheme="majorBidi" w:hAnsiTheme="majorBidi" w:cstheme="majorBidi"/>
          <w:szCs w:val="24"/>
          <w:lang w:val="es-ES"/>
        </w:rPr>
      </w:pPr>
      <w:r w:rsidRPr="00A45BAF">
        <w:rPr>
          <w:rFonts w:asciiTheme="majorBidi" w:hAnsiTheme="majorBidi" w:cstheme="majorBidi"/>
          <w:szCs w:val="24"/>
          <w:lang w:val="en-US"/>
        </w:rPr>
        <w:t xml:space="preserve">   </w:t>
      </w:r>
      <w:r w:rsidRPr="00EC262A">
        <w:rPr>
          <w:rFonts w:asciiTheme="majorBidi" w:hAnsiTheme="majorBidi" w:cstheme="majorBidi"/>
          <w:szCs w:val="24"/>
          <w:lang w:val="es-ES"/>
        </w:rPr>
        <w:t xml:space="preserve">para (k = 0; k &lt; 27; k++){ </w:t>
      </w:r>
    </w:p>
    <w:p w:rsidR="00E91F87" w:rsidRPr="00EC262A" w:rsidRDefault="00E91F87" w:rsidP="00B91BB5">
      <w:pPr>
        <w:pStyle w:val="enumlev1"/>
        <w:rPr>
          <w:lang w:val="es-ES"/>
        </w:rPr>
      </w:pPr>
      <w:r w:rsidRPr="00EC262A">
        <w:rPr>
          <w:lang w:val="es-ES"/>
        </w:rPr>
        <w:t xml:space="preserve">      q = 2; </w:t>
      </w:r>
    </w:p>
    <w:p w:rsidR="00E91F87" w:rsidRPr="00EC262A" w:rsidRDefault="00E91F87" w:rsidP="00B91BB5">
      <w:pPr>
        <w:pStyle w:val="enumlev1"/>
        <w:rPr>
          <w:lang w:val="es-ES"/>
        </w:rPr>
      </w:pPr>
      <w:r w:rsidRPr="00EC262A">
        <w:rPr>
          <w:lang w:val="es-ES"/>
        </w:rPr>
        <w:t xml:space="preserve">      p = a; </w:t>
      </w:r>
    </w:p>
    <w:p w:rsidR="00E91F87" w:rsidRPr="00EC262A" w:rsidRDefault="00E91F87" w:rsidP="00B91BB5">
      <w:pPr>
        <w:pStyle w:val="enumlev1"/>
        <w:rPr>
          <w:lang w:val="es-ES"/>
        </w:rPr>
      </w:pPr>
      <w:r w:rsidRPr="00EC262A">
        <w:rPr>
          <w:lang w:val="es-ES"/>
        </w:rPr>
        <w:t xml:space="preserve">      VR = 0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VR es la secuencia de bits para los datos que no se distribuyen al segmento</w:t>
      </w:r>
      <w:r>
        <w:rPr>
          <w:rFonts w:asciiTheme="majorBidi" w:hAnsiTheme="majorBidi" w:cstheme="majorBidi"/>
          <w:szCs w:val="24"/>
          <w:lang w:val="es-ES"/>
        </w:rPr>
        <w:t xml:space="preserve"> de</w:t>
      </w:r>
      <w:r w:rsidRPr="00EC262A">
        <w:rPr>
          <w:rFonts w:asciiTheme="majorBidi" w:hAnsiTheme="majorBidi" w:cstheme="majorBidi"/>
          <w:szCs w:val="24"/>
          <w:lang w:val="es-ES"/>
        </w:rPr>
        <w:t xml:space="preserve"> vídeo CV i, k en el paso 2.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paso 1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(j = 0; j &lt; 5; j++)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MRq = 0;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MRq es la secuencia de bits para los datos que no se distribuyen al macrobloque M i, q, k para el paso 1.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(l = 0, l &lt; 4; l ++)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remain = distribute (B p, q, k, l, F p, q, k, l);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MRq = connect (MRq, remain);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si (q == 2) {q = 1; p = b;} </w:t>
      </w:r>
    </w:p>
    <w:p w:rsidR="00E91F87" w:rsidRPr="00EC262A" w:rsidRDefault="00E91F87" w:rsidP="00B91BB5">
      <w:pPr>
        <w:pStyle w:val="enumlev1"/>
        <w:rPr>
          <w:lang w:val="es-ES"/>
        </w:rPr>
      </w:pPr>
      <w:r w:rsidRPr="00EC262A">
        <w:rPr>
          <w:lang w:val="es-ES"/>
        </w:rPr>
        <w:t xml:space="preserve">         en otro caso si (q == 1) {q = 3; p = c;} </w:t>
      </w:r>
    </w:p>
    <w:p w:rsidR="00E91F87" w:rsidRPr="00EC262A" w:rsidRDefault="00E91F87" w:rsidP="00B91BB5">
      <w:pPr>
        <w:pStyle w:val="enumlev1"/>
        <w:rPr>
          <w:lang w:val="es-ES"/>
        </w:rPr>
      </w:pPr>
      <w:r w:rsidRPr="00EC262A">
        <w:rPr>
          <w:lang w:val="es-ES"/>
        </w:rPr>
        <w:t xml:space="preserve">         en otro caso si (q == 3) {q = 0; p = d;} </w:t>
      </w:r>
    </w:p>
    <w:p w:rsidR="00E91F87" w:rsidRPr="00EC262A" w:rsidRDefault="00E91F87" w:rsidP="00B91BB5">
      <w:pPr>
        <w:pStyle w:val="enumlev1"/>
        <w:rPr>
          <w:lang w:val="es-ES"/>
        </w:rPr>
      </w:pPr>
      <w:r w:rsidRPr="00EC262A">
        <w:rPr>
          <w:lang w:val="es-ES"/>
        </w:rPr>
        <w:t xml:space="preserve">         en otro caso si (q == 0) {q = 4; p = e;} </w:t>
      </w:r>
    </w:p>
    <w:p w:rsidR="00E91F87" w:rsidRPr="00EC262A" w:rsidRDefault="00E91F87" w:rsidP="00B91BB5">
      <w:pPr>
        <w:pStyle w:val="enumlev1"/>
        <w:rPr>
          <w:lang w:val="es-ES"/>
        </w:rPr>
      </w:pPr>
      <w:r w:rsidRPr="00EC262A">
        <w:rPr>
          <w:lang w:val="es-ES"/>
        </w:rPr>
        <w:t xml:space="preserve">         en otro caso si (q == 4) {q = 2; p = a;}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paso 2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(j = 0; j &lt; 5; j++)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(l = 0; l &lt; 4; l ++)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MRq = distribute (MRq, F p, q, k, l);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si ((l == 0) || (l == 1))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MRq = distribute (MRq, E p, q, k, l); </w:t>
      </w:r>
    </w:p>
    <w:p w:rsidR="00E91F87" w:rsidRPr="00A45BAF" w:rsidRDefault="00E91F87" w:rsidP="00E91F87">
      <w:pPr>
        <w:rPr>
          <w:rFonts w:asciiTheme="majorBidi" w:hAnsiTheme="majorBidi" w:cstheme="majorBidi"/>
          <w:szCs w:val="24"/>
          <w:lang w:val="fr-CH"/>
        </w:rPr>
      </w:pPr>
      <w:r w:rsidRPr="00EC262A">
        <w:rPr>
          <w:rFonts w:asciiTheme="majorBidi" w:hAnsiTheme="majorBidi" w:cstheme="majorBidi"/>
          <w:szCs w:val="24"/>
          <w:lang w:val="es-ES"/>
        </w:rPr>
        <w:t xml:space="preserve">          </w:t>
      </w:r>
      <w:r w:rsidRPr="00A45BAF">
        <w:rPr>
          <w:rFonts w:asciiTheme="majorBidi" w:hAnsiTheme="majorBidi" w:cstheme="majorBidi"/>
          <w:szCs w:val="24"/>
          <w:lang w:val="fr-CH"/>
        </w:rPr>
        <w:t xml:space="preserve">} </w:t>
      </w:r>
    </w:p>
    <w:p w:rsidR="00E91F87" w:rsidRPr="00A45BAF" w:rsidRDefault="00E91F87" w:rsidP="00B91BB5">
      <w:pPr>
        <w:keepNext/>
        <w:keepLines/>
        <w:rPr>
          <w:rFonts w:asciiTheme="majorBidi" w:hAnsiTheme="majorBidi" w:cstheme="majorBidi"/>
          <w:szCs w:val="24"/>
          <w:lang w:val="fr-CH"/>
        </w:rPr>
      </w:pPr>
      <w:r w:rsidRPr="00A45BAF">
        <w:rPr>
          <w:rFonts w:asciiTheme="majorBidi" w:hAnsiTheme="majorBidi" w:cstheme="majorBidi"/>
          <w:szCs w:val="24"/>
          <w:lang w:val="fr-CH"/>
        </w:rPr>
        <w:lastRenderedPageBreak/>
        <w:t xml:space="preserve">          VR = connect (VR, MRq); </w:t>
      </w:r>
    </w:p>
    <w:p w:rsidR="00E91F87" w:rsidRPr="00A45BAF" w:rsidRDefault="00E91F87" w:rsidP="00E91F87">
      <w:pPr>
        <w:rPr>
          <w:rFonts w:asciiTheme="majorBidi" w:hAnsiTheme="majorBidi" w:cstheme="majorBidi"/>
          <w:szCs w:val="24"/>
          <w:lang w:val="fr-CH"/>
        </w:rPr>
      </w:pPr>
      <w:r w:rsidRPr="00A45BAF">
        <w:rPr>
          <w:rFonts w:asciiTheme="majorBidi" w:hAnsiTheme="majorBidi" w:cstheme="majorBidi"/>
          <w:szCs w:val="24"/>
          <w:lang w:val="fr-CH"/>
        </w:rPr>
        <w:t xml:space="preserve">                </w:t>
      </w:r>
      <w:r>
        <w:rPr>
          <w:rFonts w:asciiTheme="majorBidi" w:hAnsiTheme="majorBidi" w:cstheme="majorBidi"/>
          <w:szCs w:val="24"/>
          <w:lang w:val="fr-CH"/>
        </w:rPr>
        <w:t xml:space="preserve">           </w:t>
      </w:r>
      <w:r w:rsidRPr="00A45BAF">
        <w:rPr>
          <w:rFonts w:asciiTheme="majorBidi" w:hAnsiTheme="majorBidi" w:cstheme="majorBidi"/>
          <w:szCs w:val="24"/>
          <w:lang w:val="fr-CH"/>
        </w:rPr>
        <w:t xml:space="preserve"> si (q == 2) {q = 1; p = b;} </w:t>
      </w:r>
    </w:p>
    <w:p w:rsidR="00E91F87" w:rsidRPr="00EC262A" w:rsidRDefault="00E91F87" w:rsidP="00E91F87">
      <w:pPr>
        <w:rPr>
          <w:rFonts w:asciiTheme="majorBidi" w:hAnsiTheme="majorBidi" w:cstheme="majorBidi"/>
          <w:szCs w:val="24"/>
          <w:lang w:val="es-ES"/>
        </w:rPr>
      </w:pPr>
      <w:r w:rsidRPr="00A45BAF">
        <w:rPr>
          <w:rFonts w:asciiTheme="majorBidi" w:hAnsiTheme="majorBidi" w:cstheme="majorBidi"/>
          <w:szCs w:val="24"/>
          <w:lang w:val="fr-CH"/>
        </w:rPr>
        <w:t xml:space="preserve">         </w:t>
      </w:r>
      <w:r w:rsidRPr="00EC262A">
        <w:rPr>
          <w:rFonts w:asciiTheme="majorBidi" w:hAnsiTheme="majorBidi" w:cstheme="majorBidi"/>
          <w:szCs w:val="24"/>
          <w:lang w:val="es-ES"/>
        </w:rPr>
        <w:t xml:space="preserve">en otro caso si (q == 1) {q = 3; p = c;}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3) {q = 0; p = d;}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0) {q = 4; p = e;}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4) {q = 2; p = a;}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paso 3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(j = 0; j &lt; 5; j++)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(l = 0; l &lt; 4; l ++)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VR = distribute (VR, F p, q, k, l);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si ((l == 0) || (l == 1))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VR = distribute (VR, E p, q, k, l);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w:t>
      </w:r>
      <w:r>
        <w:rPr>
          <w:rFonts w:asciiTheme="majorBidi" w:hAnsiTheme="majorBidi" w:cstheme="majorBidi"/>
          <w:szCs w:val="24"/>
          <w:lang w:val="es-ES"/>
        </w:rPr>
        <w:t xml:space="preserve">            </w:t>
      </w:r>
      <w:r w:rsidRPr="00EC262A">
        <w:rPr>
          <w:rFonts w:asciiTheme="majorBidi" w:hAnsiTheme="majorBidi" w:cstheme="majorBidi"/>
          <w:szCs w:val="24"/>
          <w:lang w:val="es-ES"/>
        </w:rPr>
        <w:t xml:space="preserve">   si (q == 2) {q = 1; p = b;}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1) {q = 3; p = c;}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3) {q = 0; p = d;}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0) {q = 4; p = e;}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en otro caso si (q == 4) {q = 2; p = a;}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Compresión 4:1:1:</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si (</w:t>
      </w:r>
      <w:r>
        <w:rPr>
          <w:rFonts w:asciiTheme="majorBidi" w:hAnsiTheme="majorBidi" w:cstheme="majorBidi"/>
          <w:szCs w:val="24"/>
          <w:lang w:val="es-ES"/>
        </w:rPr>
        <w:t xml:space="preserve">sistema </w:t>
      </w:r>
      <w:r w:rsidRPr="00EC262A">
        <w:rPr>
          <w:rFonts w:asciiTheme="majorBidi" w:hAnsiTheme="majorBidi" w:cstheme="majorBidi"/>
          <w:szCs w:val="24"/>
          <w:lang w:val="es-ES"/>
        </w:rPr>
        <w:t xml:space="preserve">525/60) n = 10 en otro caso n = 12; </w:t>
      </w:r>
    </w:p>
    <w:p w:rsidR="00E91F87" w:rsidRPr="00A45BAF" w:rsidRDefault="00E91F87" w:rsidP="00E91F87">
      <w:pPr>
        <w:rPr>
          <w:rFonts w:asciiTheme="majorBidi" w:hAnsiTheme="majorBidi" w:cstheme="majorBidi"/>
          <w:szCs w:val="24"/>
          <w:lang w:val="en-US"/>
        </w:rPr>
      </w:pPr>
      <w:r w:rsidRPr="00EC262A">
        <w:rPr>
          <w:rFonts w:asciiTheme="majorBidi" w:hAnsiTheme="majorBidi" w:cstheme="majorBidi"/>
          <w:szCs w:val="24"/>
          <w:lang w:val="es-ES"/>
        </w:rPr>
        <w:t xml:space="preserve">   </w:t>
      </w:r>
      <w:r w:rsidRPr="00A45BAF">
        <w:rPr>
          <w:rFonts w:asciiTheme="majorBidi" w:hAnsiTheme="majorBidi" w:cstheme="majorBidi"/>
          <w:szCs w:val="24"/>
          <w:lang w:val="en-US"/>
        </w:rPr>
        <w:t xml:space="preserve">para (i = 0; i &lt; n ; i++){ </w:t>
      </w:r>
    </w:p>
    <w:p w:rsidR="00E91F87" w:rsidRPr="00A45BAF" w:rsidRDefault="00E91F87" w:rsidP="00B91BB5">
      <w:pPr>
        <w:pStyle w:val="enumlev1"/>
        <w:rPr>
          <w:lang w:val="en-US"/>
        </w:rPr>
      </w:pPr>
      <w:r w:rsidRPr="00A45BAF">
        <w:rPr>
          <w:lang w:val="en-US"/>
        </w:rPr>
        <w:t xml:space="preserve">      a = (i + 2) mod n; </w:t>
      </w:r>
    </w:p>
    <w:p w:rsidR="00E91F87" w:rsidRPr="00A45BAF" w:rsidRDefault="00E91F87" w:rsidP="00B91BB5">
      <w:pPr>
        <w:pStyle w:val="enumlev1"/>
        <w:rPr>
          <w:lang w:val="en-US"/>
        </w:rPr>
      </w:pPr>
      <w:r w:rsidRPr="00A45BAF">
        <w:rPr>
          <w:lang w:val="en-US"/>
        </w:rPr>
        <w:t xml:space="preserve">      b = (i + 6) mod n; </w:t>
      </w:r>
    </w:p>
    <w:p w:rsidR="00E91F87" w:rsidRPr="00A45BAF" w:rsidRDefault="00E91F87" w:rsidP="00B91BB5">
      <w:pPr>
        <w:pStyle w:val="enumlev1"/>
        <w:rPr>
          <w:lang w:val="en-US"/>
        </w:rPr>
      </w:pPr>
      <w:r w:rsidRPr="00A45BAF">
        <w:rPr>
          <w:lang w:val="en-US"/>
        </w:rPr>
        <w:t xml:space="preserve">      c = (i + 8) mod n; </w:t>
      </w:r>
    </w:p>
    <w:p w:rsidR="00E91F87" w:rsidRPr="00A45BAF" w:rsidRDefault="00E91F87" w:rsidP="00B91BB5">
      <w:pPr>
        <w:pStyle w:val="enumlev1"/>
        <w:rPr>
          <w:lang w:val="en-US"/>
        </w:rPr>
      </w:pPr>
      <w:r w:rsidRPr="00A45BAF">
        <w:rPr>
          <w:lang w:val="en-US"/>
        </w:rPr>
        <w:t xml:space="preserve">      d = (i + 0) mod n; </w:t>
      </w:r>
    </w:p>
    <w:p w:rsidR="00E91F87" w:rsidRPr="00A45BAF" w:rsidRDefault="00E91F87" w:rsidP="00B91BB5">
      <w:pPr>
        <w:pStyle w:val="enumlev1"/>
        <w:rPr>
          <w:lang w:val="en-US"/>
        </w:rPr>
      </w:pPr>
      <w:r w:rsidRPr="00A45BAF">
        <w:rPr>
          <w:lang w:val="en-US"/>
        </w:rPr>
        <w:t xml:space="preserve">      e = (i + 4) mod n; </w:t>
      </w:r>
    </w:p>
    <w:p w:rsidR="00E91F87" w:rsidRPr="00EC262A" w:rsidRDefault="00E91F87" w:rsidP="00E91F87">
      <w:pPr>
        <w:rPr>
          <w:rFonts w:asciiTheme="majorBidi" w:hAnsiTheme="majorBidi" w:cstheme="majorBidi"/>
          <w:szCs w:val="24"/>
          <w:lang w:val="es-ES"/>
        </w:rPr>
      </w:pPr>
      <w:r w:rsidRPr="00A45BAF">
        <w:rPr>
          <w:rFonts w:asciiTheme="majorBidi" w:hAnsiTheme="majorBidi" w:cstheme="majorBidi"/>
          <w:szCs w:val="24"/>
          <w:lang w:val="en-US"/>
        </w:rPr>
        <w:t xml:space="preserve">      </w:t>
      </w:r>
      <w:r w:rsidRPr="00EC262A">
        <w:rPr>
          <w:rFonts w:asciiTheme="majorBidi" w:hAnsiTheme="majorBidi" w:cstheme="majorBidi"/>
          <w:szCs w:val="24"/>
          <w:lang w:val="es-ES"/>
        </w:rPr>
        <w:t xml:space="preserve">para (k = 0; k &lt; 27; k++){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q = 2;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 = a;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VR = 0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VR es la secuencia de bits para los datos que no se distribuyen al segmento </w:t>
      </w:r>
      <w:r>
        <w:rPr>
          <w:rFonts w:asciiTheme="majorBidi" w:hAnsiTheme="majorBidi" w:cstheme="majorBidi"/>
          <w:szCs w:val="24"/>
          <w:lang w:val="es-ES"/>
        </w:rPr>
        <w:t xml:space="preserve">de </w:t>
      </w:r>
      <w:r w:rsidRPr="00EC262A">
        <w:rPr>
          <w:rFonts w:asciiTheme="majorBidi" w:hAnsiTheme="majorBidi" w:cstheme="majorBidi"/>
          <w:szCs w:val="24"/>
          <w:lang w:val="es-ES"/>
        </w:rPr>
        <w:t xml:space="preserve">vídeo CV i, k en el paso 2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w:t>
      </w:r>
      <w:r>
        <w:rPr>
          <w:rFonts w:asciiTheme="majorBidi" w:hAnsiTheme="majorBidi" w:cstheme="majorBidi"/>
          <w:szCs w:val="24"/>
          <w:lang w:val="es-ES"/>
        </w:rPr>
        <w:t>paso</w:t>
      </w:r>
      <w:r w:rsidRPr="00EC262A">
        <w:rPr>
          <w:rFonts w:asciiTheme="majorBidi" w:hAnsiTheme="majorBidi" w:cstheme="majorBidi"/>
          <w:szCs w:val="24"/>
          <w:lang w:val="es-ES"/>
        </w:rPr>
        <w:t xml:space="preserve"> 1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lastRenderedPageBreak/>
        <w:t xml:space="preserve">      </w:t>
      </w:r>
      <w:r>
        <w:rPr>
          <w:rFonts w:asciiTheme="majorBidi" w:hAnsiTheme="majorBidi" w:cstheme="majorBidi"/>
          <w:szCs w:val="24"/>
          <w:lang w:val="es-ES"/>
        </w:rPr>
        <w:t>para</w:t>
      </w:r>
      <w:r w:rsidRPr="00EC262A">
        <w:rPr>
          <w:rFonts w:asciiTheme="majorBidi" w:hAnsiTheme="majorBidi" w:cstheme="majorBidi"/>
          <w:szCs w:val="24"/>
          <w:lang w:val="es-ES"/>
        </w:rPr>
        <w:t xml:space="preserve"> (j = 0; j &lt;5; j++)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MRq = 0;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MRq es la secuencia de bits para los datos que no se distribuyen al macrobloque M i, q, k en el paso 1.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(l = 0, l &lt; 6; l ++)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remain = distribute (B p, q, k, l, F p, q, k, l);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MRq = connect (MRq, remain);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B91BB5">
      <w:pPr>
        <w:pStyle w:val="enumlev1"/>
        <w:rPr>
          <w:lang w:val="es-ES"/>
        </w:rPr>
      </w:pPr>
      <w:r w:rsidRPr="00EC262A">
        <w:rPr>
          <w:lang w:val="es-ES"/>
        </w:rPr>
        <w:t xml:space="preserve">              </w:t>
      </w:r>
      <w:r>
        <w:rPr>
          <w:lang w:val="es-ES"/>
        </w:rPr>
        <w:t xml:space="preserve">            </w:t>
      </w:r>
      <w:r w:rsidRPr="00EC262A">
        <w:rPr>
          <w:lang w:val="es-ES"/>
        </w:rPr>
        <w:t xml:space="preserve">   si (q == 2) {q = 1; p = b;} </w:t>
      </w:r>
    </w:p>
    <w:p w:rsidR="00E91F87" w:rsidRPr="00EC262A" w:rsidRDefault="00E91F87" w:rsidP="00B91BB5">
      <w:pPr>
        <w:pStyle w:val="enumlev1"/>
        <w:rPr>
          <w:lang w:val="es-ES"/>
        </w:rPr>
      </w:pPr>
      <w:r w:rsidRPr="00EC262A">
        <w:rPr>
          <w:lang w:val="es-ES"/>
        </w:rPr>
        <w:t xml:space="preserve">         en otro caso si (q == 1) {q = 3; p = c;} </w:t>
      </w:r>
    </w:p>
    <w:p w:rsidR="00E91F87" w:rsidRPr="00EC262A" w:rsidRDefault="00E91F87" w:rsidP="00B91BB5">
      <w:pPr>
        <w:pStyle w:val="enumlev1"/>
        <w:rPr>
          <w:lang w:val="es-ES"/>
        </w:rPr>
      </w:pPr>
      <w:r w:rsidRPr="00EC262A">
        <w:rPr>
          <w:lang w:val="es-ES"/>
        </w:rPr>
        <w:t xml:space="preserve">         en otro caso si (q == 3) {q = 0; p = d;} </w:t>
      </w:r>
    </w:p>
    <w:p w:rsidR="00E91F87" w:rsidRPr="00EC262A" w:rsidRDefault="00E91F87" w:rsidP="00B91BB5">
      <w:pPr>
        <w:pStyle w:val="enumlev1"/>
        <w:rPr>
          <w:lang w:val="es-ES"/>
        </w:rPr>
      </w:pPr>
      <w:r w:rsidRPr="00EC262A">
        <w:rPr>
          <w:lang w:val="es-ES"/>
        </w:rPr>
        <w:t xml:space="preserve">         en otro caso si (q == 0) {q = 4; p = e;} </w:t>
      </w:r>
    </w:p>
    <w:p w:rsidR="00E91F87" w:rsidRPr="00EC262A" w:rsidRDefault="00E91F87" w:rsidP="00B91BB5">
      <w:pPr>
        <w:pStyle w:val="enumlev1"/>
        <w:rPr>
          <w:lang w:val="es-ES"/>
        </w:rPr>
      </w:pPr>
      <w:r w:rsidRPr="00EC262A">
        <w:rPr>
          <w:lang w:val="es-ES"/>
        </w:rPr>
        <w:t xml:space="preserve">         en otro caso si (q == 4) {q = 2; p = a;}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paso 2 */ </w:t>
      </w:r>
    </w:p>
    <w:p w:rsidR="00E91F87" w:rsidRPr="00EC262A" w:rsidRDefault="00E91F87" w:rsidP="00B91BB5">
      <w:pPr>
        <w:pStyle w:val="enumlev1"/>
        <w:rPr>
          <w:lang w:val="es-ES"/>
        </w:rPr>
      </w:pPr>
      <w:r w:rsidRPr="00EC262A">
        <w:rPr>
          <w:lang w:val="es-ES"/>
        </w:rPr>
        <w:t xml:space="preserve">      para (j = 0; j &lt; 5; j++) { </w:t>
      </w:r>
    </w:p>
    <w:p w:rsidR="00E91F87" w:rsidRPr="00EC262A" w:rsidRDefault="00E91F87" w:rsidP="00B91BB5">
      <w:pPr>
        <w:pStyle w:val="enumlev1"/>
        <w:rPr>
          <w:lang w:val="es-ES"/>
        </w:rPr>
      </w:pPr>
      <w:r w:rsidRPr="00EC262A">
        <w:rPr>
          <w:lang w:val="es-ES"/>
        </w:rPr>
        <w:t xml:space="preserve">         para (l = 0; l &lt; 6; l ++) { </w:t>
      </w:r>
    </w:p>
    <w:p w:rsidR="00E91F87" w:rsidRPr="00EC262A" w:rsidRDefault="00E91F87" w:rsidP="00B91BB5">
      <w:pPr>
        <w:pStyle w:val="enumlev1"/>
        <w:rPr>
          <w:lang w:val="es-ES"/>
        </w:rPr>
      </w:pPr>
      <w:r w:rsidRPr="00EC262A">
        <w:rPr>
          <w:lang w:val="es-ES"/>
        </w:rPr>
        <w:t xml:space="preserve">            MRq = distribute (MRq, F p, q, k, l); </w:t>
      </w:r>
    </w:p>
    <w:p w:rsidR="00E91F87" w:rsidRPr="00EC262A" w:rsidRDefault="00E91F87" w:rsidP="00B91BB5">
      <w:pPr>
        <w:pStyle w:val="enumlev1"/>
        <w:rPr>
          <w:lang w:val="es-ES"/>
        </w:rPr>
      </w:pPr>
      <w:r w:rsidRPr="00EC262A">
        <w:rPr>
          <w:lang w:val="es-ES"/>
        </w:rPr>
        <w:t xml:space="preserve">         } </w:t>
      </w:r>
    </w:p>
    <w:p w:rsidR="00E91F87" w:rsidRPr="00EC262A" w:rsidRDefault="00E91F87" w:rsidP="00B91BB5">
      <w:pPr>
        <w:pStyle w:val="enumlev1"/>
        <w:rPr>
          <w:lang w:val="es-ES"/>
        </w:rPr>
      </w:pPr>
      <w:r w:rsidRPr="00EC262A">
        <w:rPr>
          <w:lang w:val="es-ES"/>
        </w:rPr>
        <w:t xml:space="preserve">         VR = connect (VR, MRq); </w:t>
      </w:r>
    </w:p>
    <w:p w:rsidR="00E91F87" w:rsidRPr="00EC262A" w:rsidRDefault="00E91F87" w:rsidP="00B91BB5">
      <w:pPr>
        <w:pStyle w:val="enumlev1"/>
        <w:rPr>
          <w:lang w:val="es-ES"/>
        </w:rPr>
      </w:pPr>
      <w:r w:rsidRPr="00EC262A">
        <w:rPr>
          <w:lang w:val="es-ES"/>
        </w:rPr>
        <w:t xml:space="preserve">                 </w:t>
      </w:r>
      <w:r>
        <w:rPr>
          <w:lang w:val="es-ES"/>
        </w:rPr>
        <w:t xml:space="preserve">            </w:t>
      </w:r>
      <w:r w:rsidRPr="00EC262A">
        <w:rPr>
          <w:lang w:val="es-ES"/>
        </w:rPr>
        <w:t xml:space="preserve">si (q == 2) {q = 1; p = b;} </w:t>
      </w:r>
    </w:p>
    <w:p w:rsidR="00E91F87" w:rsidRPr="00EC262A" w:rsidRDefault="00E91F87" w:rsidP="00B91BB5">
      <w:pPr>
        <w:pStyle w:val="enumlev1"/>
        <w:rPr>
          <w:lang w:val="es-ES"/>
        </w:rPr>
      </w:pPr>
      <w:r w:rsidRPr="00EC262A">
        <w:rPr>
          <w:lang w:val="es-ES"/>
        </w:rPr>
        <w:t xml:space="preserve">         en otro caso si (q == 1) {q = 3; p = c;} </w:t>
      </w:r>
    </w:p>
    <w:p w:rsidR="00E91F87" w:rsidRPr="00EC262A" w:rsidRDefault="00E91F87" w:rsidP="00B91BB5">
      <w:pPr>
        <w:pStyle w:val="enumlev1"/>
        <w:rPr>
          <w:lang w:val="es-ES"/>
        </w:rPr>
      </w:pPr>
      <w:r w:rsidRPr="00EC262A">
        <w:rPr>
          <w:lang w:val="es-ES"/>
        </w:rPr>
        <w:t xml:space="preserve">         en otro caso si (q == 3) {q = 0; p = d;} </w:t>
      </w:r>
    </w:p>
    <w:p w:rsidR="00E91F87" w:rsidRPr="00EC262A" w:rsidRDefault="00E91F87" w:rsidP="00B91BB5">
      <w:pPr>
        <w:pStyle w:val="enumlev1"/>
        <w:rPr>
          <w:lang w:val="es-ES"/>
        </w:rPr>
      </w:pPr>
      <w:r w:rsidRPr="00EC262A">
        <w:rPr>
          <w:lang w:val="es-ES"/>
        </w:rPr>
        <w:t xml:space="preserve">         en otro caso si (q == 0) {q = 4; p = e;} </w:t>
      </w:r>
    </w:p>
    <w:p w:rsidR="00E91F87" w:rsidRPr="00EC262A" w:rsidRDefault="00E91F87" w:rsidP="00B91BB5">
      <w:pPr>
        <w:pStyle w:val="enumlev1"/>
        <w:rPr>
          <w:lang w:val="es-ES"/>
        </w:rPr>
      </w:pPr>
      <w:r w:rsidRPr="00EC262A">
        <w:rPr>
          <w:lang w:val="es-ES"/>
        </w:rPr>
        <w:t xml:space="preserve">         en otro caso si (q == 4) {q = 2; p = a;}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paso 3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(j = 0; j &lt; 5; j++){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para (l = 0; l &lt; 6; l ++)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VR = distribute (VR, F p, q, k, l); </w:t>
      </w:r>
    </w:p>
    <w:p w:rsidR="00E91F87" w:rsidRPr="00EC262A" w:rsidRDefault="00E91F87" w:rsidP="00B91BB5">
      <w:pPr>
        <w:pStyle w:val="enumlev1"/>
        <w:rPr>
          <w:lang w:val="es-ES"/>
        </w:rPr>
      </w:pPr>
      <w:r w:rsidRPr="00EC262A">
        <w:rPr>
          <w:lang w:val="es-ES"/>
        </w:rPr>
        <w:t xml:space="preserve">            }</w:t>
      </w:r>
    </w:p>
    <w:p w:rsidR="00E91F87" w:rsidRPr="00EC262A" w:rsidRDefault="00E91F87" w:rsidP="00B91BB5">
      <w:pPr>
        <w:pStyle w:val="enumlev1"/>
        <w:rPr>
          <w:lang w:val="es-ES"/>
        </w:rPr>
      </w:pPr>
      <w:r w:rsidRPr="00EC262A">
        <w:rPr>
          <w:lang w:val="es-ES"/>
        </w:rPr>
        <w:t xml:space="preserve">                   </w:t>
      </w:r>
      <w:r>
        <w:rPr>
          <w:lang w:val="es-ES"/>
        </w:rPr>
        <w:t xml:space="preserve">            </w:t>
      </w:r>
      <w:r w:rsidRPr="00EC262A">
        <w:rPr>
          <w:lang w:val="es-ES"/>
        </w:rPr>
        <w:t xml:space="preserve"> si (q == 2) {q = 1; p = b;} </w:t>
      </w:r>
    </w:p>
    <w:p w:rsidR="00E91F87" w:rsidRPr="00EC262A" w:rsidRDefault="00E91F87" w:rsidP="00B91BB5">
      <w:pPr>
        <w:pStyle w:val="enumlev1"/>
        <w:rPr>
          <w:lang w:val="es-ES"/>
        </w:rPr>
      </w:pPr>
      <w:r w:rsidRPr="00EC262A">
        <w:rPr>
          <w:lang w:val="es-ES"/>
        </w:rPr>
        <w:t xml:space="preserve">            en otro caso si (q == 1) {q = 3; p = c;} </w:t>
      </w:r>
    </w:p>
    <w:p w:rsidR="00E91F87" w:rsidRPr="00EC262A" w:rsidRDefault="00E91F87" w:rsidP="00B91BB5">
      <w:pPr>
        <w:pStyle w:val="enumlev1"/>
        <w:rPr>
          <w:lang w:val="es-ES"/>
        </w:rPr>
      </w:pPr>
      <w:r w:rsidRPr="00EC262A">
        <w:rPr>
          <w:lang w:val="es-ES"/>
        </w:rPr>
        <w:t xml:space="preserve">            en otro caso si (q == 3) {q = 0; p = d;} </w:t>
      </w:r>
    </w:p>
    <w:p w:rsidR="00E91F87" w:rsidRPr="00EC262A" w:rsidRDefault="00E91F87" w:rsidP="00B91BB5">
      <w:pPr>
        <w:pStyle w:val="enumlev1"/>
        <w:rPr>
          <w:lang w:val="es-ES"/>
        </w:rPr>
      </w:pPr>
      <w:r w:rsidRPr="00EC262A">
        <w:rPr>
          <w:lang w:val="es-ES"/>
        </w:rPr>
        <w:t xml:space="preserve">            en otro caso si (q == 0) {q = 4; p = e;} </w:t>
      </w:r>
    </w:p>
    <w:p w:rsidR="00E91F87" w:rsidRPr="00EC262A" w:rsidRDefault="00E91F87" w:rsidP="00B91BB5">
      <w:pPr>
        <w:pStyle w:val="enumlev1"/>
        <w:rPr>
          <w:lang w:val="es-ES"/>
        </w:rPr>
      </w:pPr>
      <w:r w:rsidRPr="00EC262A">
        <w:rPr>
          <w:lang w:val="es-ES"/>
        </w:rPr>
        <w:t xml:space="preserve">            en otro caso si (q == 4) {q = 2; p = a;} </w:t>
      </w:r>
    </w:p>
    <w:p w:rsidR="00E91F87" w:rsidRPr="00EC262A" w:rsidRDefault="00E91F87" w:rsidP="00B91BB5">
      <w:pPr>
        <w:pStyle w:val="enumlev1"/>
        <w:spacing w:before="60"/>
        <w:rPr>
          <w:lang w:val="es-ES"/>
        </w:rPr>
      </w:pPr>
      <w:r w:rsidRPr="00EC262A">
        <w:rPr>
          <w:lang w:val="es-ES"/>
        </w:rPr>
        <w:t xml:space="preserve">         } </w:t>
      </w:r>
    </w:p>
    <w:p w:rsidR="00E91F87" w:rsidRPr="00EC262A" w:rsidRDefault="00E91F87" w:rsidP="00B91BB5">
      <w:pPr>
        <w:pStyle w:val="enumlev1"/>
        <w:spacing w:before="60"/>
        <w:rPr>
          <w:lang w:val="es-ES"/>
        </w:rPr>
      </w:pPr>
      <w:r w:rsidRPr="00EC262A">
        <w:rPr>
          <w:lang w:val="es-ES"/>
        </w:rPr>
        <w:t xml:space="preserve">      } </w:t>
      </w:r>
    </w:p>
    <w:p w:rsidR="00E91F87" w:rsidRPr="00213B3A" w:rsidRDefault="00E91F87" w:rsidP="00B91BB5">
      <w:pPr>
        <w:spacing w:before="60"/>
        <w:rPr>
          <w:lang w:val="es-ES_tradnl"/>
        </w:rPr>
      </w:pPr>
      <w:r w:rsidRPr="00EC262A">
        <w:rPr>
          <w:rFonts w:asciiTheme="majorBidi" w:hAnsiTheme="majorBidi" w:cstheme="majorBidi"/>
          <w:szCs w:val="24"/>
          <w:lang w:val="es-ES"/>
        </w:rPr>
        <w:t xml:space="preserve">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lastRenderedPageBreak/>
        <w:t xml:space="preserve">donde: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distribute (data 0, area 0) {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 Distribuye data 0 del MSB al área vacía de área 0. */ </w:t>
      </w:r>
    </w:p>
    <w:p w:rsidR="00E91F87" w:rsidRPr="00A45BAF" w:rsidRDefault="00E91F87" w:rsidP="00E91F87">
      <w:pPr>
        <w:rPr>
          <w:rFonts w:asciiTheme="majorBidi" w:hAnsiTheme="majorBidi" w:cstheme="majorBidi"/>
          <w:szCs w:val="24"/>
          <w:lang w:val="en-US"/>
        </w:rPr>
      </w:pPr>
      <w:r w:rsidRPr="00EC262A">
        <w:rPr>
          <w:rFonts w:asciiTheme="majorBidi" w:hAnsiTheme="majorBidi" w:cstheme="majorBidi"/>
          <w:szCs w:val="24"/>
          <w:lang w:val="es-ES"/>
        </w:rPr>
        <w:t xml:space="preserve">         /* El área 0 se llena empezando por el MSB. </w:t>
      </w:r>
      <w:r w:rsidRPr="00A45BAF">
        <w:rPr>
          <w:rFonts w:asciiTheme="majorBidi" w:hAnsiTheme="majorBidi" w:cstheme="majorBidi"/>
          <w:szCs w:val="24"/>
          <w:lang w:val="en-US"/>
        </w:rPr>
        <w:t xml:space="preserve">*/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remain = (remaining_data);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 Remaining_data son los datos no distribuidos. */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return (remain); </w:t>
      </w:r>
    </w:p>
    <w:p w:rsidR="00E91F87" w:rsidRPr="00EC262A" w:rsidRDefault="00E91F87" w:rsidP="00E91F87">
      <w:pPr>
        <w:rPr>
          <w:rFonts w:asciiTheme="majorBidi" w:hAnsiTheme="majorBidi" w:cstheme="majorBidi"/>
          <w:szCs w:val="24"/>
          <w:lang w:val="es-ES"/>
        </w:rPr>
      </w:pPr>
      <w:r w:rsidRPr="00A45BAF">
        <w:rPr>
          <w:rFonts w:asciiTheme="majorBidi" w:hAnsiTheme="majorBidi" w:cstheme="majorBidi"/>
          <w:szCs w:val="24"/>
          <w:lang w:val="en-US"/>
        </w:rPr>
        <w:t xml:space="preserve">   </w:t>
      </w:r>
      <w:r w:rsidRPr="00EC262A">
        <w:rPr>
          <w:rFonts w:asciiTheme="majorBidi" w:hAnsiTheme="majorBidi" w:cstheme="majorBidi"/>
          <w:szCs w:val="24"/>
          <w:lang w:val="es-ES"/>
        </w:rPr>
        <w:t xml:space="preserve">} </w:t>
      </w:r>
    </w:p>
    <w:p w:rsidR="00E91F87" w:rsidRPr="00EC262A" w:rsidRDefault="00E91F87" w:rsidP="00E91F87">
      <w:pPr>
        <w:rPr>
          <w:rFonts w:asciiTheme="majorBidi" w:hAnsiTheme="majorBidi" w:cstheme="majorBidi"/>
          <w:szCs w:val="24"/>
          <w:lang w:val="es-ES"/>
        </w:rPr>
      </w:pPr>
      <w:r w:rsidRPr="00EC262A">
        <w:rPr>
          <w:rFonts w:asciiTheme="majorBidi" w:hAnsiTheme="majorBidi" w:cstheme="majorBidi"/>
          <w:szCs w:val="24"/>
          <w:lang w:val="es-ES"/>
        </w:rPr>
        <w:t xml:space="preserve">   connect (data 1, data 2) { </w:t>
      </w:r>
    </w:p>
    <w:p w:rsidR="00E91F87" w:rsidRPr="00A45BAF" w:rsidRDefault="00E91F87" w:rsidP="00E91F87">
      <w:pPr>
        <w:rPr>
          <w:rFonts w:asciiTheme="majorBidi" w:hAnsiTheme="majorBidi" w:cstheme="majorBidi"/>
          <w:szCs w:val="24"/>
          <w:lang w:val="en-US"/>
        </w:rPr>
      </w:pPr>
      <w:r w:rsidRPr="00EC262A">
        <w:rPr>
          <w:rFonts w:asciiTheme="majorBidi" w:hAnsiTheme="majorBidi" w:cstheme="majorBidi"/>
          <w:szCs w:val="24"/>
          <w:lang w:val="es-ES"/>
        </w:rPr>
        <w:t xml:space="preserve">      /* Conecta el MSB de data 2 con el LSB de data 1. </w:t>
      </w:r>
      <w:r w:rsidRPr="00A45BAF">
        <w:rPr>
          <w:rFonts w:asciiTheme="majorBidi" w:hAnsiTheme="majorBidi" w:cstheme="majorBidi"/>
          <w:szCs w:val="24"/>
          <w:lang w:val="en-US"/>
        </w:rPr>
        <w:t xml:space="preserve">*/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data 3 = (connecting_data)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 Connecting_data son los datos conectados. */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 data 2 con data 1. */ </w:t>
      </w:r>
    </w:p>
    <w:p w:rsidR="00E91F87" w:rsidRPr="00A45BAF" w:rsidRDefault="00E91F87" w:rsidP="00E91F87">
      <w:pPr>
        <w:rPr>
          <w:rFonts w:asciiTheme="majorBidi" w:hAnsiTheme="majorBidi" w:cstheme="majorBidi"/>
          <w:szCs w:val="24"/>
          <w:lang w:val="en-US"/>
        </w:rPr>
      </w:pPr>
      <w:r w:rsidRPr="00A45BAF">
        <w:rPr>
          <w:rFonts w:asciiTheme="majorBidi" w:hAnsiTheme="majorBidi" w:cstheme="majorBidi"/>
          <w:szCs w:val="24"/>
          <w:lang w:val="en-US"/>
        </w:rPr>
        <w:t xml:space="preserve">      return (data 3); </w:t>
      </w:r>
    </w:p>
    <w:p w:rsidR="00E91F87" w:rsidRPr="00EC262A" w:rsidRDefault="00E91F87" w:rsidP="00E91F87">
      <w:pPr>
        <w:rPr>
          <w:rFonts w:asciiTheme="majorBidi" w:hAnsiTheme="majorBidi" w:cstheme="majorBidi"/>
          <w:szCs w:val="24"/>
          <w:lang w:val="es-ES"/>
        </w:rPr>
      </w:pPr>
      <w:r w:rsidRPr="00A45BAF">
        <w:rPr>
          <w:rFonts w:asciiTheme="majorBidi" w:hAnsiTheme="majorBidi" w:cstheme="majorBidi"/>
          <w:szCs w:val="24"/>
          <w:lang w:val="en-US"/>
        </w:rPr>
        <w:t xml:space="preserve">   </w:t>
      </w:r>
      <w:r w:rsidRPr="00EC262A">
        <w:rPr>
          <w:rFonts w:asciiTheme="majorBidi" w:hAnsiTheme="majorBidi" w:cstheme="majorBidi"/>
          <w:szCs w:val="24"/>
          <w:lang w:val="es-ES"/>
        </w:rPr>
        <w:t xml:space="preserve">} </w:t>
      </w:r>
    </w:p>
    <w:p w:rsidR="00E91F87" w:rsidRPr="00EC262A" w:rsidRDefault="00E91F87" w:rsidP="00E91F87">
      <w:pPr>
        <w:rPr>
          <w:lang w:val="es-ES"/>
        </w:rPr>
      </w:pPr>
      <w:r w:rsidRPr="00EC262A">
        <w:rPr>
          <w:lang w:val="es-ES"/>
        </w:rPr>
        <w:t>El resto de datos que no puedan distribuirse en el espacio no utilizado del macrobloque se ignorarán. Por tanto, cuando se oculten los errores de un macrobloque comprimido, puede ocurrir que no se reproduzcan algunos datos distribuidos por el paso 3.</w:t>
      </w:r>
    </w:p>
    <w:p w:rsidR="00E91F87" w:rsidRPr="00EC262A" w:rsidRDefault="00E91F87" w:rsidP="00E91F87">
      <w:pPr>
        <w:pStyle w:val="Headingb"/>
        <w:rPr>
          <w:lang w:val="es-ES"/>
        </w:rPr>
      </w:pPr>
      <w:r w:rsidRPr="00EC262A">
        <w:rPr>
          <w:lang w:val="es-ES"/>
        </w:rPr>
        <w:t xml:space="preserve">Procesado del código de error de vídeo </w:t>
      </w:r>
    </w:p>
    <w:p w:rsidR="00E91F87" w:rsidRPr="00EC262A" w:rsidRDefault="00E91F87" w:rsidP="00E91F87">
      <w:pPr>
        <w:rPr>
          <w:lang w:val="es-ES"/>
        </w:rPr>
      </w:pPr>
      <w:r w:rsidRPr="00EC262A">
        <w:rPr>
          <w:lang w:val="es-ES"/>
        </w:rPr>
        <w:t>Si se detectan errores en un macrobloque comprimido que se reproduce y procesa con corrección de errores, el área de datos comprimidos que contiene dichos errores debería ser sustituida por el código de error de vídeo. Este proceso sustituye los primeros dos bytes de datos del área de datos comprimidos por el código siguiente:</w:t>
      </w:r>
    </w:p>
    <w:p w:rsidR="00E91F87" w:rsidRPr="00EC262A" w:rsidRDefault="00E91F87" w:rsidP="00E91F87">
      <w:pPr>
        <w:rPr>
          <w:lang w:val="es-ES"/>
        </w:rPr>
      </w:pPr>
      <w:r w:rsidRPr="00EC262A">
        <w:rPr>
          <w:lang w:val="es-ES"/>
        </w:rPr>
        <w:t>MSB                   LSB</w:t>
      </w:r>
    </w:p>
    <w:p w:rsidR="00E91F87" w:rsidRPr="00EC262A" w:rsidRDefault="00E91F87" w:rsidP="00E91F87">
      <w:pPr>
        <w:rPr>
          <w:lang w:val="es-ES"/>
        </w:rPr>
      </w:pPr>
      <w:r w:rsidRPr="00EC262A">
        <w:rPr>
          <w:lang w:val="es-ES"/>
        </w:rPr>
        <w:t xml:space="preserve">  1000000000000110b</w:t>
      </w:r>
    </w:p>
    <w:p w:rsidR="00E91F87" w:rsidRPr="00EC262A" w:rsidRDefault="00E91F87" w:rsidP="00E91F87">
      <w:pPr>
        <w:rPr>
          <w:lang w:val="es-ES"/>
        </w:rPr>
      </w:pPr>
      <w:r w:rsidRPr="00EC262A">
        <w:rPr>
          <w:lang w:val="es-ES"/>
        </w:rPr>
        <w:t xml:space="preserve">Los primeros 9 bits constituyen el código de error DC, los 3 bits siguientes la información del modo DCT y el número de clase, y los últimos 4 bits son el fin de bloque (EOB), tal como se muestra en la Fig. 33. </w:t>
      </w:r>
    </w:p>
    <w:p w:rsidR="00E91F87" w:rsidRPr="00EC262A" w:rsidRDefault="00E91F87" w:rsidP="00E91F87">
      <w:pPr>
        <w:rPr>
          <w:lang w:val="es-ES"/>
        </w:rPr>
      </w:pPr>
      <w:r w:rsidRPr="00EC262A">
        <w:rPr>
          <w:lang w:val="es-ES"/>
        </w:rPr>
        <w:t>Cuando, tras el procesamiento del código de error, los macrobloques comprimidos entran en el decodificador que no puede tratar el código de error de vídeo, todos los datos de dicho macrobloque se deberían procesar como inválidos.</w:t>
      </w:r>
    </w:p>
    <w:p w:rsidR="00E91F87" w:rsidRPr="00EC262A" w:rsidRDefault="00E91F87" w:rsidP="007A34D0">
      <w:pPr>
        <w:pStyle w:val="FigureNo"/>
        <w:spacing w:before="0"/>
        <w:rPr>
          <w:lang w:val="es-ES"/>
        </w:rPr>
      </w:pPr>
      <w:r w:rsidRPr="00EC262A">
        <w:rPr>
          <w:lang w:val="es-ES"/>
        </w:rPr>
        <w:lastRenderedPageBreak/>
        <w:t>Figura 33</w:t>
      </w:r>
    </w:p>
    <w:p w:rsidR="00E91F87" w:rsidRPr="00EC262A" w:rsidRDefault="00E91F87" w:rsidP="00E91F87">
      <w:pPr>
        <w:pStyle w:val="Figuretitle"/>
        <w:rPr>
          <w:lang w:val="es-ES"/>
        </w:rPr>
      </w:pPr>
      <w:r w:rsidRPr="00EC262A">
        <w:rPr>
          <w:lang w:val="es-ES"/>
        </w:rPr>
        <w:t>Código de error de vídeo</w:t>
      </w:r>
    </w:p>
    <w:p w:rsidR="00E91F87" w:rsidRPr="00EC262A" w:rsidRDefault="00E87B50" w:rsidP="00E91F87">
      <w:pPr>
        <w:pStyle w:val="Figure"/>
        <w:rPr>
          <w:lang w:val="es-ES"/>
        </w:rPr>
      </w:pPr>
      <w:r w:rsidRPr="00EC262A">
        <w:rPr>
          <w:lang w:val="es-ES"/>
        </w:rPr>
        <w:object w:dxaOrig="5623" w:dyaOrig="3260">
          <v:shape id="_x0000_i1058" type="#_x0000_t75" style="width:264.6pt;height:153.6pt;mso-position-horizontal:absolute" o:ole="" o:allowoverlap="f">
            <v:imagedata r:id="rId86" o:title=""/>
          </v:shape>
          <o:OLEObject Type="Embed" ProgID="CorelDRAW.Graphic.14" ShapeID="_x0000_i1058" DrawAspect="Content" ObjectID="_1375688552" r:id="rId87"/>
        </w:object>
      </w:r>
    </w:p>
    <w:p w:rsidR="0065359D" w:rsidRDefault="0065359D" w:rsidP="0065359D">
      <w:pPr>
        <w:rPr>
          <w:lang w:val="es-ES"/>
        </w:rPr>
      </w:pPr>
    </w:p>
    <w:p w:rsidR="00E91F87" w:rsidRPr="00EC262A" w:rsidRDefault="00E91F87" w:rsidP="00DE1BB3">
      <w:pPr>
        <w:pStyle w:val="AppendixNoTitle"/>
        <w:spacing w:before="0"/>
        <w:rPr>
          <w:lang w:val="es-ES"/>
        </w:rPr>
      </w:pPr>
      <w:r w:rsidRPr="00EC262A">
        <w:rPr>
          <w:lang w:val="es-ES"/>
        </w:rPr>
        <w:t>Apéndice A</w:t>
      </w:r>
      <w:r w:rsidRPr="00EC262A">
        <w:rPr>
          <w:lang w:val="es-ES"/>
        </w:rPr>
        <w:br/>
        <w:t>(Informativo)</w:t>
      </w:r>
      <w:r w:rsidRPr="00EC262A">
        <w:rPr>
          <w:lang w:val="es-ES"/>
        </w:rPr>
        <w:br/>
      </w:r>
      <w:r w:rsidRPr="00EC262A">
        <w:rPr>
          <w:lang w:val="es-ES"/>
        </w:rPr>
        <w:br/>
        <w:t>Diferencias entre la Norma CEI 61834 y la Recomendación UIT-R BT.1618</w:t>
      </w:r>
    </w:p>
    <w:p w:rsidR="00E91F87" w:rsidRPr="00DE1BB3" w:rsidRDefault="00E91F87" w:rsidP="00E91F87">
      <w:pPr>
        <w:pStyle w:val="TableNo"/>
        <w:rPr>
          <w:sz w:val="22"/>
          <w:szCs w:val="22"/>
          <w:lang w:val="es-ES"/>
        </w:rPr>
      </w:pPr>
      <w:r w:rsidRPr="00DE1BB3">
        <w:rPr>
          <w:sz w:val="22"/>
          <w:szCs w:val="22"/>
          <w:lang w:val="es-ES"/>
        </w:rPr>
        <w:t>CUADRO 28</w:t>
      </w:r>
    </w:p>
    <w:p w:rsidR="00E91F87" w:rsidRPr="00DE1BB3" w:rsidRDefault="00E91F87" w:rsidP="00E91F87">
      <w:pPr>
        <w:pStyle w:val="Tabletitle"/>
        <w:rPr>
          <w:rFonts w:ascii="Arial" w:hAnsi="Arial" w:cs="Arial"/>
          <w:sz w:val="22"/>
          <w:szCs w:val="22"/>
          <w:lang w:val="es-ES"/>
        </w:rPr>
      </w:pPr>
      <w:r w:rsidRPr="00DE1BB3">
        <w:rPr>
          <w:sz w:val="22"/>
          <w:szCs w:val="22"/>
          <w:lang w:val="es-ES"/>
        </w:rPr>
        <w:t>Resumen de las diferencias entre la Norma CEI 61834 y la Recomendación UIT-R BT.1618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74"/>
        <w:gridCol w:w="2381"/>
        <w:gridCol w:w="2324"/>
        <w:gridCol w:w="2268"/>
        <w:gridCol w:w="57"/>
      </w:tblGrid>
      <w:tr w:rsidR="00407B41" w:rsidRPr="00F85D38" w:rsidTr="00DB7DF2">
        <w:trPr>
          <w:trHeight w:val="20"/>
          <w:jc w:val="center"/>
        </w:trPr>
        <w:tc>
          <w:tcPr>
            <w:tcW w:w="1134" w:type="dxa"/>
            <w:vMerge w:val="restart"/>
            <w:vAlign w:val="center"/>
          </w:tcPr>
          <w:p w:rsidR="00407B41" w:rsidRPr="00DE1BB3" w:rsidRDefault="00407B41" w:rsidP="00DB7DF2">
            <w:pPr>
              <w:pStyle w:val="Tabletext"/>
              <w:jc w:val="center"/>
              <w:rPr>
                <w:sz w:val="20"/>
                <w:lang w:val="es-ES"/>
              </w:rPr>
            </w:pPr>
          </w:p>
        </w:tc>
        <w:tc>
          <w:tcPr>
            <w:tcW w:w="1474" w:type="dxa"/>
            <w:vMerge w:val="restart"/>
            <w:vAlign w:val="center"/>
          </w:tcPr>
          <w:p w:rsidR="00407B41" w:rsidRPr="00DE1BB3" w:rsidRDefault="00407B41" w:rsidP="00DB7DF2">
            <w:pPr>
              <w:pStyle w:val="Tabletext"/>
              <w:jc w:val="center"/>
              <w:rPr>
                <w:sz w:val="20"/>
                <w:lang w:val="es-ES"/>
              </w:rPr>
            </w:pPr>
          </w:p>
        </w:tc>
        <w:tc>
          <w:tcPr>
            <w:tcW w:w="2381" w:type="dxa"/>
            <w:vMerge w:val="restart"/>
            <w:vAlign w:val="center"/>
          </w:tcPr>
          <w:p w:rsidR="00407B41" w:rsidRPr="00DE1BB3" w:rsidRDefault="00407B41" w:rsidP="00DB7DF2">
            <w:pPr>
              <w:pStyle w:val="Tabletext"/>
              <w:jc w:val="center"/>
              <w:rPr>
                <w:sz w:val="20"/>
                <w:lang w:val="es-ES"/>
              </w:rPr>
            </w:pPr>
            <w:r w:rsidRPr="00DE1BB3">
              <w:rPr>
                <w:sz w:val="20"/>
                <w:lang w:val="es-ES"/>
              </w:rPr>
              <w:t>DV</w:t>
            </w:r>
            <w:r w:rsidRPr="00DE1BB3">
              <w:rPr>
                <w:sz w:val="20"/>
                <w:lang w:val="es-ES"/>
              </w:rPr>
              <w:br/>
              <w:t>CEI 61834</w:t>
            </w:r>
          </w:p>
        </w:tc>
        <w:tc>
          <w:tcPr>
            <w:tcW w:w="4649" w:type="dxa"/>
            <w:gridSpan w:val="3"/>
            <w:vAlign w:val="center"/>
          </w:tcPr>
          <w:p w:rsidR="00407B41" w:rsidRPr="00DE1BB3" w:rsidRDefault="00407B41" w:rsidP="00DB7DF2">
            <w:pPr>
              <w:pStyle w:val="Tabletext"/>
              <w:jc w:val="center"/>
              <w:rPr>
                <w:sz w:val="20"/>
                <w:lang w:val="es-ES"/>
              </w:rPr>
            </w:pPr>
            <w:r w:rsidRPr="00DE1BB3">
              <w:rPr>
                <w:sz w:val="20"/>
                <w:lang w:val="es-ES"/>
              </w:rPr>
              <w:t>BASADO EN DV</w:t>
            </w:r>
            <w:r w:rsidRPr="00DE1BB3">
              <w:rPr>
                <w:sz w:val="20"/>
                <w:lang w:val="es-ES"/>
              </w:rPr>
              <w:br/>
              <w:t>UIT-R BT.1618</w:t>
            </w:r>
          </w:p>
        </w:tc>
      </w:tr>
      <w:tr w:rsidR="00407B41" w:rsidRPr="00407B41" w:rsidTr="00DB7DF2">
        <w:trPr>
          <w:trHeight w:val="20"/>
          <w:jc w:val="center"/>
        </w:trPr>
        <w:tc>
          <w:tcPr>
            <w:tcW w:w="1134" w:type="dxa"/>
            <w:vMerge/>
            <w:vAlign w:val="center"/>
          </w:tcPr>
          <w:p w:rsidR="00407B41" w:rsidRPr="00DE1BB3" w:rsidRDefault="00407B41" w:rsidP="00DB7DF2">
            <w:pPr>
              <w:pStyle w:val="Tabletext"/>
              <w:jc w:val="center"/>
              <w:rPr>
                <w:sz w:val="20"/>
                <w:lang w:val="es-ES"/>
              </w:rPr>
            </w:pPr>
          </w:p>
        </w:tc>
        <w:tc>
          <w:tcPr>
            <w:tcW w:w="1474" w:type="dxa"/>
            <w:vMerge/>
            <w:vAlign w:val="center"/>
          </w:tcPr>
          <w:p w:rsidR="00407B41" w:rsidRPr="00DE1BB3" w:rsidRDefault="00407B41" w:rsidP="00DB7DF2">
            <w:pPr>
              <w:pStyle w:val="Tabletext"/>
              <w:jc w:val="center"/>
              <w:rPr>
                <w:sz w:val="20"/>
                <w:lang w:val="es-ES"/>
              </w:rPr>
            </w:pPr>
          </w:p>
        </w:tc>
        <w:tc>
          <w:tcPr>
            <w:tcW w:w="2381" w:type="dxa"/>
            <w:vMerge/>
            <w:vAlign w:val="center"/>
          </w:tcPr>
          <w:p w:rsidR="00407B41" w:rsidRPr="00DE1BB3" w:rsidRDefault="00407B41" w:rsidP="00DB7DF2">
            <w:pPr>
              <w:pStyle w:val="Tabletext"/>
              <w:jc w:val="center"/>
              <w:rPr>
                <w:sz w:val="20"/>
                <w:lang w:val="es-ES"/>
              </w:rPr>
            </w:pPr>
          </w:p>
        </w:tc>
        <w:tc>
          <w:tcPr>
            <w:tcW w:w="2324" w:type="dxa"/>
            <w:vAlign w:val="center"/>
          </w:tcPr>
          <w:p w:rsidR="00407B41" w:rsidRPr="00DE1BB3" w:rsidRDefault="00407B41" w:rsidP="00DB7DF2">
            <w:pPr>
              <w:pStyle w:val="Tabletext"/>
              <w:jc w:val="center"/>
              <w:rPr>
                <w:sz w:val="20"/>
                <w:lang w:val="es-ES"/>
              </w:rPr>
            </w:pPr>
            <w:r w:rsidRPr="00DE1BB3">
              <w:rPr>
                <w:sz w:val="20"/>
                <w:lang w:val="es-ES"/>
              </w:rPr>
              <w:t>Estructura de 25 Mb/s</w:t>
            </w:r>
          </w:p>
        </w:tc>
        <w:tc>
          <w:tcPr>
            <w:tcW w:w="2325" w:type="dxa"/>
            <w:gridSpan w:val="2"/>
            <w:vAlign w:val="center"/>
          </w:tcPr>
          <w:p w:rsidR="00407B41" w:rsidRPr="00DE1BB3" w:rsidRDefault="00407B41" w:rsidP="00DB7DF2">
            <w:pPr>
              <w:pStyle w:val="Tabletext"/>
              <w:jc w:val="center"/>
              <w:rPr>
                <w:sz w:val="20"/>
                <w:lang w:val="es-ES"/>
              </w:rPr>
            </w:pPr>
            <w:r w:rsidRPr="00DE1BB3">
              <w:rPr>
                <w:sz w:val="20"/>
                <w:lang w:val="es-ES"/>
              </w:rPr>
              <w:t>Estructura de 50 Mb/s</w:t>
            </w:r>
          </w:p>
        </w:tc>
      </w:tr>
      <w:tr w:rsidR="00E91F87" w:rsidRPr="00DE1BB3" w:rsidTr="004C1F50">
        <w:trPr>
          <w:trHeight w:val="20"/>
          <w:jc w:val="center"/>
        </w:trPr>
        <w:tc>
          <w:tcPr>
            <w:tcW w:w="2608" w:type="dxa"/>
            <w:gridSpan w:val="2"/>
            <w:vAlign w:val="center"/>
          </w:tcPr>
          <w:p w:rsidR="00E91F87" w:rsidRPr="00DE1BB3" w:rsidRDefault="00E91F87" w:rsidP="00DE1BB3">
            <w:pPr>
              <w:pStyle w:val="Tabletext"/>
              <w:jc w:val="center"/>
              <w:rPr>
                <w:sz w:val="20"/>
                <w:lang w:val="es-ES"/>
              </w:rPr>
            </w:pPr>
            <w:r w:rsidRPr="00DE1BB3">
              <w:rPr>
                <w:sz w:val="20"/>
                <w:lang w:val="es-ES"/>
              </w:rPr>
              <w:t>Estructura de datos</w:t>
            </w:r>
          </w:p>
        </w:tc>
        <w:tc>
          <w:tcPr>
            <w:tcW w:w="2381" w:type="dxa"/>
            <w:vAlign w:val="center"/>
          </w:tcPr>
          <w:p w:rsidR="00E91F87" w:rsidRPr="00DE1BB3" w:rsidRDefault="00E91F87" w:rsidP="00407B41">
            <w:pPr>
              <w:pStyle w:val="Tabletext"/>
              <w:jc w:val="center"/>
              <w:rPr>
                <w:sz w:val="20"/>
                <w:lang w:val="es-ES"/>
              </w:rPr>
            </w:pPr>
            <w:r w:rsidRPr="00DE1BB3">
              <w:rPr>
                <w:sz w:val="20"/>
                <w:lang w:val="es-ES"/>
              </w:rPr>
              <w:t>CEI 61834</w:t>
            </w:r>
          </w:p>
        </w:tc>
        <w:tc>
          <w:tcPr>
            <w:tcW w:w="2324" w:type="dxa"/>
            <w:vAlign w:val="center"/>
          </w:tcPr>
          <w:p w:rsidR="00E91F87" w:rsidRPr="00DE1BB3" w:rsidRDefault="004C1F50" w:rsidP="00DE1BB3">
            <w:pPr>
              <w:pStyle w:val="Tabletext"/>
              <w:jc w:val="center"/>
              <w:rPr>
                <w:sz w:val="20"/>
                <w:lang w:val="es-ES"/>
              </w:rPr>
            </w:pPr>
            <w:r>
              <w:rPr>
                <w:sz w:val="20"/>
                <w:lang w:val="es-ES"/>
              </w:rPr>
              <w:t>Lo mismo que CEI 61834</w:t>
            </w:r>
          </w:p>
        </w:tc>
        <w:tc>
          <w:tcPr>
            <w:tcW w:w="2325" w:type="dxa"/>
            <w:gridSpan w:val="2"/>
            <w:vAlign w:val="center"/>
          </w:tcPr>
          <w:p w:rsidR="00E91F87" w:rsidRPr="00DE1BB3" w:rsidRDefault="00E91F87" w:rsidP="00DE1BB3">
            <w:pPr>
              <w:pStyle w:val="Tabletext"/>
              <w:jc w:val="center"/>
              <w:rPr>
                <w:sz w:val="20"/>
                <w:lang w:val="es-ES"/>
              </w:rPr>
            </w:pPr>
            <w:r w:rsidRPr="00DE1BB3">
              <w:rPr>
                <w:sz w:val="20"/>
                <w:lang w:val="es-ES"/>
              </w:rPr>
              <w:t>Véase la Fig. 2</w:t>
            </w:r>
          </w:p>
        </w:tc>
      </w:tr>
      <w:tr w:rsidR="00E91F87" w:rsidRPr="00DE1BB3" w:rsidTr="004C1F50">
        <w:trPr>
          <w:trHeight w:val="20"/>
          <w:jc w:val="center"/>
        </w:trPr>
        <w:tc>
          <w:tcPr>
            <w:tcW w:w="1134" w:type="dxa"/>
            <w:vAlign w:val="center"/>
          </w:tcPr>
          <w:p w:rsidR="00E91F87" w:rsidRPr="00DE1BB3" w:rsidRDefault="00E91F87" w:rsidP="00DE1BB3">
            <w:pPr>
              <w:pStyle w:val="Tabletext"/>
              <w:jc w:val="center"/>
              <w:rPr>
                <w:sz w:val="20"/>
                <w:lang w:val="es-ES"/>
              </w:rPr>
            </w:pPr>
            <w:r w:rsidRPr="00DE1BB3">
              <w:rPr>
                <w:sz w:val="20"/>
                <w:lang w:val="es-ES"/>
              </w:rPr>
              <w:t>Encabeza-miento</w:t>
            </w:r>
          </w:p>
        </w:tc>
        <w:tc>
          <w:tcPr>
            <w:tcW w:w="1474" w:type="dxa"/>
            <w:vAlign w:val="center"/>
          </w:tcPr>
          <w:p w:rsidR="00E91F87" w:rsidRPr="00DE1BB3" w:rsidRDefault="00E91F87" w:rsidP="00DE1BB3">
            <w:pPr>
              <w:pStyle w:val="Tabletext"/>
              <w:jc w:val="center"/>
              <w:rPr>
                <w:sz w:val="20"/>
                <w:lang w:val="fr-CH"/>
              </w:rPr>
            </w:pPr>
            <w:r w:rsidRPr="00DE1BB3">
              <w:rPr>
                <w:sz w:val="20"/>
                <w:lang w:val="fr-CH"/>
              </w:rPr>
              <w:t>Nombre del bit</w:t>
            </w:r>
            <w:r w:rsidRPr="00DE1BB3">
              <w:rPr>
                <w:sz w:val="20"/>
                <w:lang w:val="fr-CH"/>
              </w:rPr>
              <w:br/>
              <w:t>APT</w:t>
            </w:r>
            <w:r w:rsidRPr="00DE1BB3">
              <w:rPr>
                <w:sz w:val="20"/>
                <w:lang w:val="fr-CH"/>
              </w:rPr>
              <w:br/>
              <w:t>AP1</w:t>
            </w:r>
            <w:r w:rsidRPr="00DE1BB3">
              <w:rPr>
                <w:sz w:val="20"/>
                <w:lang w:val="fr-CH"/>
              </w:rPr>
              <w:br/>
              <w:t>AP2</w:t>
            </w:r>
            <w:r w:rsidRPr="00DE1BB3">
              <w:rPr>
                <w:sz w:val="20"/>
                <w:lang w:val="fr-CH"/>
              </w:rPr>
              <w:br/>
              <w:t>AP3</w:t>
            </w:r>
          </w:p>
        </w:tc>
        <w:tc>
          <w:tcPr>
            <w:tcW w:w="2381" w:type="dxa"/>
            <w:vAlign w:val="center"/>
          </w:tcPr>
          <w:p w:rsidR="00E91F87" w:rsidRPr="00DE1BB3" w:rsidRDefault="00E91F87" w:rsidP="00DE1BB3">
            <w:pPr>
              <w:pStyle w:val="Tabletext"/>
              <w:jc w:val="center"/>
              <w:rPr>
                <w:sz w:val="20"/>
                <w:lang w:val="es-ES"/>
              </w:rPr>
            </w:pPr>
            <w:r w:rsidRPr="00DE1BB3">
              <w:rPr>
                <w:sz w:val="20"/>
                <w:lang w:val="fr-CH"/>
              </w:rPr>
              <w:br/>
            </w:r>
            <w:r w:rsidRPr="00DE1BB3">
              <w:rPr>
                <w:sz w:val="20"/>
                <w:lang w:val="es-ES"/>
              </w:rPr>
              <w:t>000</w:t>
            </w:r>
            <w:r w:rsidRPr="00DE1BB3">
              <w:rPr>
                <w:sz w:val="20"/>
                <w:lang w:val="es-ES"/>
              </w:rPr>
              <w:br/>
              <w:t>000</w:t>
            </w:r>
            <w:r w:rsidRPr="00DE1BB3">
              <w:rPr>
                <w:sz w:val="20"/>
                <w:lang w:val="es-ES"/>
              </w:rPr>
              <w:br/>
              <w:t>000</w:t>
            </w:r>
            <w:r w:rsidRPr="00DE1BB3">
              <w:rPr>
                <w:sz w:val="20"/>
                <w:lang w:val="es-ES"/>
              </w:rPr>
              <w:br/>
              <w:t>000</w:t>
            </w:r>
          </w:p>
        </w:tc>
        <w:tc>
          <w:tcPr>
            <w:tcW w:w="4649" w:type="dxa"/>
            <w:gridSpan w:val="3"/>
            <w:vAlign w:val="center"/>
          </w:tcPr>
          <w:p w:rsidR="00E91F87" w:rsidRPr="00DE1BB3" w:rsidRDefault="00E91F87" w:rsidP="00DE1BB3">
            <w:pPr>
              <w:pStyle w:val="Tabletext"/>
              <w:jc w:val="center"/>
              <w:rPr>
                <w:sz w:val="20"/>
                <w:lang w:val="es-ES"/>
              </w:rPr>
            </w:pPr>
            <w:r w:rsidRPr="00DE1BB3">
              <w:rPr>
                <w:sz w:val="20"/>
                <w:lang w:val="es-ES"/>
              </w:rPr>
              <w:br/>
              <w:t>001</w:t>
            </w:r>
            <w:r w:rsidRPr="00DE1BB3">
              <w:rPr>
                <w:sz w:val="20"/>
                <w:lang w:val="es-ES"/>
              </w:rPr>
              <w:br/>
              <w:t>001</w:t>
            </w:r>
            <w:r w:rsidRPr="00DE1BB3">
              <w:rPr>
                <w:sz w:val="20"/>
                <w:lang w:val="es-ES"/>
              </w:rPr>
              <w:br/>
              <w:t>001</w:t>
            </w:r>
            <w:r w:rsidRPr="00DE1BB3">
              <w:rPr>
                <w:sz w:val="20"/>
                <w:lang w:val="es-ES"/>
              </w:rPr>
              <w:br/>
              <w:t>001</w:t>
            </w:r>
          </w:p>
        </w:tc>
      </w:tr>
      <w:tr w:rsidR="00E91F87" w:rsidRPr="00DE1BB3" w:rsidTr="004C1F50">
        <w:trPr>
          <w:trHeight w:val="20"/>
          <w:jc w:val="center"/>
        </w:trPr>
        <w:tc>
          <w:tcPr>
            <w:tcW w:w="1134" w:type="dxa"/>
            <w:vAlign w:val="center"/>
          </w:tcPr>
          <w:p w:rsidR="00E91F87" w:rsidRPr="00DE1BB3" w:rsidRDefault="00E91F87" w:rsidP="00DE1BB3">
            <w:pPr>
              <w:pStyle w:val="Tabletext"/>
              <w:jc w:val="center"/>
              <w:rPr>
                <w:sz w:val="20"/>
                <w:lang w:val="es-ES"/>
              </w:rPr>
            </w:pPr>
            <w:r w:rsidRPr="00DE1BB3">
              <w:rPr>
                <w:sz w:val="20"/>
                <w:lang w:val="es-ES"/>
              </w:rPr>
              <w:t>ID</w:t>
            </w:r>
          </w:p>
        </w:tc>
        <w:tc>
          <w:tcPr>
            <w:tcW w:w="1474" w:type="dxa"/>
            <w:vAlign w:val="center"/>
          </w:tcPr>
          <w:p w:rsidR="00E91F87" w:rsidRPr="00DE1BB3" w:rsidRDefault="00E91F87" w:rsidP="00DE1BB3">
            <w:pPr>
              <w:pStyle w:val="Tabletext"/>
              <w:jc w:val="center"/>
              <w:rPr>
                <w:sz w:val="20"/>
                <w:lang w:val="es-ES"/>
              </w:rPr>
            </w:pPr>
            <w:r w:rsidRPr="00DE1BB3">
              <w:rPr>
                <w:sz w:val="20"/>
                <w:lang w:val="es-ES"/>
              </w:rPr>
              <w:t>FSC</w:t>
            </w:r>
          </w:p>
        </w:tc>
        <w:tc>
          <w:tcPr>
            <w:tcW w:w="2381" w:type="dxa"/>
            <w:vAlign w:val="center"/>
          </w:tcPr>
          <w:p w:rsidR="00E91F87" w:rsidRPr="00DE1BB3" w:rsidRDefault="00E91F87" w:rsidP="00DE1BB3">
            <w:pPr>
              <w:pStyle w:val="Tabletext"/>
              <w:jc w:val="center"/>
              <w:rPr>
                <w:sz w:val="20"/>
                <w:lang w:val="es-ES"/>
              </w:rPr>
            </w:pPr>
            <w:r w:rsidRPr="00DE1BB3">
              <w:rPr>
                <w:sz w:val="20"/>
                <w:lang w:val="es-ES"/>
              </w:rPr>
              <w:t>FSC no se define</w:t>
            </w:r>
            <w:r w:rsidRPr="00DE1BB3">
              <w:rPr>
                <w:sz w:val="20"/>
                <w:lang w:val="es-ES"/>
              </w:rPr>
              <w:br/>
              <w:t>(fijado a 0)</w:t>
            </w:r>
          </w:p>
        </w:tc>
        <w:tc>
          <w:tcPr>
            <w:tcW w:w="4649" w:type="dxa"/>
            <w:gridSpan w:val="3"/>
            <w:vAlign w:val="center"/>
          </w:tcPr>
          <w:p w:rsidR="00E91F87" w:rsidRPr="00DE1BB3" w:rsidRDefault="00E91F87" w:rsidP="00DE1BB3">
            <w:pPr>
              <w:pStyle w:val="Tabletext"/>
              <w:jc w:val="center"/>
              <w:rPr>
                <w:sz w:val="20"/>
                <w:lang w:val="es-ES"/>
              </w:rPr>
            </w:pPr>
            <w:r w:rsidRPr="00DE1BB3">
              <w:rPr>
                <w:sz w:val="20"/>
                <w:lang w:val="es-ES"/>
              </w:rPr>
              <w:t>Véase § 1.3.1</w:t>
            </w:r>
          </w:p>
        </w:tc>
      </w:tr>
      <w:tr w:rsidR="00E91F87" w:rsidRPr="00DE1BB3" w:rsidTr="004C1F50">
        <w:trPr>
          <w:trHeight w:val="20"/>
          <w:jc w:val="center"/>
        </w:trPr>
        <w:tc>
          <w:tcPr>
            <w:tcW w:w="1134" w:type="dxa"/>
            <w:vAlign w:val="center"/>
          </w:tcPr>
          <w:p w:rsidR="00E91F87" w:rsidRPr="00DE1BB3" w:rsidRDefault="00E91F87" w:rsidP="00DE1BB3">
            <w:pPr>
              <w:pStyle w:val="Tabletext"/>
              <w:jc w:val="center"/>
              <w:rPr>
                <w:sz w:val="20"/>
                <w:lang w:val="es-ES"/>
              </w:rPr>
            </w:pPr>
            <w:r w:rsidRPr="00DE1BB3">
              <w:rPr>
                <w:sz w:val="20"/>
                <w:lang w:val="es-ES"/>
              </w:rPr>
              <w:t>Vídeo</w:t>
            </w:r>
          </w:p>
        </w:tc>
        <w:tc>
          <w:tcPr>
            <w:tcW w:w="1474" w:type="dxa"/>
            <w:vAlign w:val="center"/>
          </w:tcPr>
          <w:p w:rsidR="00E91F87" w:rsidRPr="00DE1BB3" w:rsidRDefault="00E91F87" w:rsidP="00DE1BB3">
            <w:pPr>
              <w:pStyle w:val="Tabletext"/>
              <w:jc w:val="center"/>
              <w:rPr>
                <w:sz w:val="20"/>
                <w:lang w:val="es-ES"/>
              </w:rPr>
            </w:pPr>
            <w:r w:rsidRPr="00DE1BB3">
              <w:rPr>
                <w:sz w:val="20"/>
                <w:lang w:val="es-ES"/>
              </w:rPr>
              <w:t>Estructura del muestreo</w:t>
            </w:r>
          </w:p>
        </w:tc>
        <w:tc>
          <w:tcPr>
            <w:tcW w:w="2381" w:type="dxa"/>
            <w:vAlign w:val="center"/>
          </w:tcPr>
          <w:p w:rsidR="00E91F87" w:rsidRPr="00DE1BB3" w:rsidRDefault="00E91F87" w:rsidP="00DE1BB3">
            <w:pPr>
              <w:pStyle w:val="Tabletext"/>
              <w:jc w:val="center"/>
              <w:rPr>
                <w:sz w:val="20"/>
                <w:lang w:val="es-ES"/>
              </w:rPr>
            </w:pPr>
            <w:r w:rsidRPr="00DE1BB3">
              <w:rPr>
                <w:sz w:val="20"/>
                <w:lang w:val="es-ES"/>
              </w:rPr>
              <w:t>525: 4:1:1</w:t>
            </w:r>
            <w:r w:rsidRPr="00DE1BB3">
              <w:rPr>
                <w:sz w:val="20"/>
                <w:lang w:val="es-ES"/>
              </w:rPr>
              <w:br/>
              <w:t>625: 4:2:0</w:t>
            </w:r>
          </w:p>
        </w:tc>
        <w:tc>
          <w:tcPr>
            <w:tcW w:w="2324" w:type="dxa"/>
            <w:vAlign w:val="center"/>
          </w:tcPr>
          <w:p w:rsidR="00E91F87" w:rsidRPr="00DE1BB3" w:rsidRDefault="00E91F87" w:rsidP="00DE1BB3">
            <w:pPr>
              <w:pStyle w:val="Tabletext"/>
              <w:jc w:val="center"/>
              <w:rPr>
                <w:sz w:val="20"/>
                <w:lang w:val="es-ES"/>
              </w:rPr>
            </w:pPr>
            <w:r w:rsidRPr="00DE1BB3">
              <w:rPr>
                <w:sz w:val="20"/>
                <w:lang w:val="es-ES"/>
              </w:rPr>
              <w:t>525: 4:1:1</w:t>
            </w:r>
            <w:r w:rsidRPr="00DE1BB3">
              <w:rPr>
                <w:sz w:val="20"/>
                <w:lang w:val="es-ES"/>
              </w:rPr>
              <w:br/>
              <w:t>625: 4:1:1</w:t>
            </w:r>
          </w:p>
        </w:tc>
        <w:tc>
          <w:tcPr>
            <w:tcW w:w="2325" w:type="dxa"/>
            <w:gridSpan w:val="2"/>
            <w:vAlign w:val="center"/>
          </w:tcPr>
          <w:p w:rsidR="00E91F87" w:rsidRPr="00DE1BB3" w:rsidRDefault="00E91F87" w:rsidP="00DE1BB3">
            <w:pPr>
              <w:pStyle w:val="Tabletext"/>
              <w:jc w:val="center"/>
              <w:rPr>
                <w:sz w:val="20"/>
                <w:lang w:val="es-ES"/>
              </w:rPr>
            </w:pPr>
            <w:r w:rsidRPr="00DE1BB3">
              <w:rPr>
                <w:sz w:val="20"/>
                <w:lang w:val="es-ES"/>
              </w:rPr>
              <w:t>525: 4:2:2</w:t>
            </w:r>
            <w:r w:rsidRPr="00DE1BB3">
              <w:rPr>
                <w:sz w:val="20"/>
                <w:lang w:val="es-ES"/>
              </w:rPr>
              <w:br/>
              <w:t>625: 4:2:2</w:t>
            </w:r>
          </w:p>
        </w:tc>
      </w:tr>
      <w:tr w:rsidR="00E91F87" w:rsidRPr="00DE1BB3" w:rsidTr="004C1F50">
        <w:trPr>
          <w:trHeight w:val="20"/>
          <w:jc w:val="center"/>
        </w:trPr>
        <w:tc>
          <w:tcPr>
            <w:tcW w:w="1134" w:type="dxa"/>
            <w:vAlign w:val="center"/>
          </w:tcPr>
          <w:p w:rsidR="00E91F87" w:rsidRPr="00DE1BB3" w:rsidRDefault="00E91F87" w:rsidP="00DE1BB3">
            <w:pPr>
              <w:pStyle w:val="Tabletext"/>
              <w:jc w:val="center"/>
              <w:rPr>
                <w:sz w:val="20"/>
                <w:lang w:val="es-ES"/>
              </w:rPr>
            </w:pPr>
            <w:r w:rsidRPr="00DE1BB3">
              <w:rPr>
                <w:sz w:val="20"/>
                <w:lang w:val="es-ES"/>
              </w:rPr>
              <w:t>VAUX</w:t>
            </w:r>
          </w:p>
        </w:tc>
        <w:tc>
          <w:tcPr>
            <w:tcW w:w="1474" w:type="dxa"/>
            <w:vAlign w:val="center"/>
          </w:tcPr>
          <w:p w:rsidR="00E91F87" w:rsidRPr="00DE1BB3" w:rsidRDefault="00E91F87" w:rsidP="00DE1BB3">
            <w:pPr>
              <w:pStyle w:val="Tabletext"/>
              <w:jc w:val="center"/>
              <w:rPr>
                <w:sz w:val="20"/>
                <w:lang w:val="es-ES"/>
              </w:rPr>
            </w:pPr>
            <w:r w:rsidRPr="00DE1BB3">
              <w:rPr>
                <w:sz w:val="20"/>
                <w:lang w:val="es-ES"/>
              </w:rPr>
              <w:t>VS</w:t>
            </w:r>
            <w:r w:rsidRPr="00DE1BB3">
              <w:rPr>
                <w:sz w:val="20"/>
                <w:lang w:val="es-ES"/>
              </w:rPr>
              <w:br/>
              <w:t>VSC</w:t>
            </w:r>
            <w:r w:rsidRPr="00DE1BB3">
              <w:rPr>
                <w:sz w:val="20"/>
                <w:lang w:val="es-ES"/>
              </w:rPr>
              <w:br/>
              <w:t>Otros</w:t>
            </w:r>
          </w:p>
        </w:tc>
        <w:tc>
          <w:tcPr>
            <w:tcW w:w="2381" w:type="dxa"/>
            <w:vAlign w:val="center"/>
          </w:tcPr>
          <w:p w:rsidR="00E91F87" w:rsidRPr="00DE1BB3" w:rsidRDefault="00E91F87" w:rsidP="00DE1BB3">
            <w:pPr>
              <w:pStyle w:val="Tabletext"/>
              <w:jc w:val="center"/>
              <w:rPr>
                <w:sz w:val="20"/>
                <w:lang w:val="es-ES"/>
              </w:rPr>
            </w:pPr>
            <w:r w:rsidRPr="00DE1BB3">
              <w:rPr>
                <w:sz w:val="20"/>
                <w:lang w:val="es-ES"/>
              </w:rPr>
              <w:t>CEI 61834</w:t>
            </w:r>
            <w:r w:rsidRPr="00DE1BB3">
              <w:rPr>
                <w:sz w:val="20"/>
                <w:lang w:val="es-ES"/>
              </w:rPr>
              <w:br/>
              <w:t>CEI 61834</w:t>
            </w:r>
            <w:r w:rsidRPr="00DE1BB3">
              <w:rPr>
                <w:sz w:val="20"/>
                <w:lang w:val="es-ES"/>
              </w:rPr>
              <w:br/>
              <w:t>CEI 61834</w:t>
            </w:r>
          </w:p>
        </w:tc>
        <w:tc>
          <w:tcPr>
            <w:tcW w:w="4649" w:type="dxa"/>
            <w:gridSpan w:val="3"/>
            <w:vAlign w:val="center"/>
          </w:tcPr>
          <w:p w:rsidR="00E91F87" w:rsidRPr="00DE1BB3" w:rsidRDefault="00E91F87" w:rsidP="00DE1BB3">
            <w:pPr>
              <w:pStyle w:val="Tabletext"/>
              <w:jc w:val="center"/>
              <w:rPr>
                <w:sz w:val="20"/>
                <w:lang w:val="es-ES"/>
              </w:rPr>
            </w:pPr>
            <w:r w:rsidRPr="00DE1BB3">
              <w:rPr>
                <w:sz w:val="20"/>
                <w:lang w:val="es-ES"/>
              </w:rPr>
              <w:t>Véase § 1.5.2.1</w:t>
            </w:r>
            <w:r w:rsidRPr="00DE1BB3">
              <w:rPr>
                <w:sz w:val="20"/>
                <w:lang w:val="es-ES"/>
              </w:rPr>
              <w:br/>
              <w:t>Véase § 1.5.2.2</w:t>
            </w:r>
            <w:r w:rsidRPr="00DE1BB3">
              <w:rPr>
                <w:sz w:val="20"/>
                <w:lang w:val="es-ES"/>
              </w:rPr>
              <w:br/>
              <w:t>Reservado</w:t>
            </w:r>
          </w:p>
        </w:tc>
      </w:tr>
      <w:tr w:rsidR="00E91F87" w:rsidRPr="00867A78" w:rsidTr="004C1F50">
        <w:trPr>
          <w:trHeight w:val="20"/>
          <w:jc w:val="center"/>
        </w:trPr>
        <w:tc>
          <w:tcPr>
            <w:tcW w:w="1134" w:type="dxa"/>
            <w:vAlign w:val="center"/>
          </w:tcPr>
          <w:p w:rsidR="00E91F87" w:rsidRPr="00DE1BB3" w:rsidRDefault="00E91F87" w:rsidP="00DE1BB3">
            <w:pPr>
              <w:pStyle w:val="Tabletext"/>
              <w:jc w:val="center"/>
              <w:rPr>
                <w:sz w:val="20"/>
                <w:lang w:val="es-ES"/>
              </w:rPr>
            </w:pPr>
            <w:r w:rsidRPr="00DE1BB3">
              <w:rPr>
                <w:sz w:val="20"/>
                <w:lang w:val="es-ES"/>
              </w:rPr>
              <w:t>Audio</w:t>
            </w:r>
          </w:p>
        </w:tc>
        <w:tc>
          <w:tcPr>
            <w:tcW w:w="1474" w:type="dxa"/>
            <w:vAlign w:val="center"/>
          </w:tcPr>
          <w:p w:rsidR="00E91F87" w:rsidRPr="00DE1BB3" w:rsidRDefault="00E91F87" w:rsidP="00DE1BB3">
            <w:pPr>
              <w:pStyle w:val="Tabletext"/>
              <w:jc w:val="center"/>
              <w:rPr>
                <w:sz w:val="20"/>
                <w:lang w:val="es-ES"/>
              </w:rPr>
            </w:pPr>
            <w:r w:rsidRPr="00DE1BB3">
              <w:rPr>
                <w:sz w:val="20"/>
                <w:lang w:val="es-ES"/>
              </w:rPr>
              <w:t>Muestreo</w:t>
            </w:r>
            <w:r w:rsidRPr="00DE1BB3">
              <w:rPr>
                <w:sz w:val="20"/>
                <w:lang w:val="es-ES"/>
              </w:rPr>
              <w:br/>
            </w:r>
            <w:r w:rsidRPr="00DE1BB3">
              <w:rPr>
                <w:sz w:val="20"/>
                <w:lang w:val="es-ES"/>
              </w:rPr>
              <w:br/>
            </w:r>
            <w:r w:rsidRPr="00DE1BB3">
              <w:rPr>
                <w:sz w:val="20"/>
                <w:lang w:val="es-ES"/>
              </w:rPr>
              <w:br/>
            </w:r>
            <w:r w:rsidRPr="00DE1BB3">
              <w:rPr>
                <w:sz w:val="20"/>
                <w:lang w:val="es-ES"/>
              </w:rPr>
              <w:br/>
              <w:t>Modo enganchado</w:t>
            </w:r>
          </w:p>
        </w:tc>
        <w:tc>
          <w:tcPr>
            <w:tcW w:w="2381" w:type="dxa"/>
            <w:vAlign w:val="center"/>
          </w:tcPr>
          <w:p w:rsidR="00E91F87" w:rsidRPr="00DE1BB3" w:rsidRDefault="00E91F87" w:rsidP="00867A78">
            <w:pPr>
              <w:pStyle w:val="Tabletext"/>
              <w:jc w:val="center"/>
              <w:rPr>
                <w:sz w:val="20"/>
                <w:lang w:val="es-ES"/>
              </w:rPr>
            </w:pPr>
            <w:r w:rsidRPr="00DE1BB3">
              <w:rPr>
                <w:sz w:val="20"/>
                <w:lang w:val="es-ES"/>
              </w:rPr>
              <w:t>48 kHz (16 bits, 2c)</w:t>
            </w:r>
            <w:r w:rsidRPr="00DE1BB3">
              <w:rPr>
                <w:sz w:val="20"/>
                <w:lang w:val="es-ES"/>
              </w:rPr>
              <w:br/>
              <w:t>44,1 kHz (16 bits, 2c)</w:t>
            </w:r>
            <w:r w:rsidRPr="00DE1BB3">
              <w:rPr>
                <w:sz w:val="20"/>
                <w:lang w:val="es-ES"/>
              </w:rPr>
              <w:br/>
              <w:t>32 kHz (16 bits, 2c)</w:t>
            </w:r>
            <w:r w:rsidRPr="00DE1BB3">
              <w:rPr>
                <w:sz w:val="20"/>
                <w:lang w:val="es-ES"/>
              </w:rPr>
              <w:br/>
            </w:r>
            <w:r w:rsidR="00867A78">
              <w:rPr>
                <w:sz w:val="20"/>
                <w:lang w:val="es-ES"/>
              </w:rPr>
              <w:t>32 kHz (12 bits, 4c)</w:t>
            </w:r>
            <w:r w:rsidR="00867A78">
              <w:rPr>
                <w:sz w:val="20"/>
                <w:lang w:val="es-ES"/>
              </w:rPr>
              <w:br/>
              <w:t>Enganchado</w:t>
            </w:r>
            <w:r w:rsidRPr="00DE1BB3">
              <w:rPr>
                <w:sz w:val="20"/>
                <w:lang w:val="es-ES"/>
              </w:rPr>
              <w:t>/</w:t>
            </w:r>
            <w:r w:rsidR="00867A78">
              <w:rPr>
                <w:sz w:val="20"/>
                <w:lang w:val="es-ES"/>
              </w:rPr>
              <w:br/>
            </w:r>
            <w:bookmarkStart w:id="7" w:name="_GoBack"/>
            <w:bookmarkEnd w:id="7"/>
            <w:r w:rsidRPr="00DE1BB3">
              <w:rPr>
                <w:sz w:val="20"/>
                <w:lang w:val="es-ES"/>
              </w:rPr>
              <w:t>desenganchado</w:t>
            </w:r>
          </w:p>
        </w:tc>
        <w:tc>
          <w:tcPr>
            <w:tcW w:w="2324" w:type="dxa"/>
            <w:vAlign w:val="center"/>
          </w:tcPr>
          <w:p w:rsidR="00E91F87" w:rsidRPr="00DE1BB3" w:rsidRDefault="00E91F87" w:rsidP="00DE1BB3">
            <w:pPr>
              <w:pStyle w:val="Tabletext"/>
              <w:jc w:val="center"/>
              <w:rPr>
                <w:sz w:val="20"/>
                <w:lang w:val="es-ES"/>
              </w:rPr>
            </w:pPr>
            <w:r w:rsidRPr="00DE1BB3">
              <w:rPr>
                <w:sz w:val="20"/>
                <w:lang w:val="es-ES"/>
              </w:rPr>
              <w:t>48 kHz (16 bits, 2c)</w:t>
            </w:r>
            <w:r w:rsidRPr="00DE1BB3">
              <w:rPr>
                <w:sz w:val="20"/>
                <w:lang w:val="es-ES"/>
              </w:rPr>
              <w:br/>
            </w:r>
            <w:r w:rsidRPr="00DE1BB3">
              <w:rPr>
                <w:sz w:val="20"/>
                <w:lang w:val="es-ES"/>
              </w:rPr>
              <w:br/>
            </w:r>
            <w:r w:rsidRPr="00DE1BB3">
              <w:rPr>
                <w:sz w:val="20"/>
                <w:lang w:val="es-ES"/>
              </w:rPr>
              <w:br/>
            </w:r>
            <w:r w:rsidRPr="00DE1BB3">
              <w:rPr>
                <w:sz w:val="20"/>
                <w:lang w:val="es-ES"/>
              </w:rPr>
              <w:br/>
            </w:r>
            <w:r w:rsidRPr="00DE1BB3">
              <w:rPr>
                <w:sz w:val="20"/>
                <w:lang w:val="es-ES"/>
              </w:rPr>
              <w:br/>
              <w:t>Enganchado</w:t>
            </w:r>
          </w:p>
        </w:tc>
        <w:tc>
          <w:tcPr>
            <w:tcW w:w="2325" w:type="dxa"/>
            <w:gridSpan w:val="2"/>
            <w:vAlign w:val="center"/>
          </w:tcPr>
          <w:p w:rsidR="00E91F87" w:rsidRPr="00DE1BB3" w:rsidRDefault="00E91F87" w:rsidP="00DE1BB3">
            <w:pPr>
              <w:pStyle w:val="Tabletext"/>
              <w:jc w:val="center"/>
              <w:rPr>
                <w:sz w:val="20"/>
                <w:lang w:val="es-ES"/>
              </w:rPr>
            </w:pPr>
            <w:r w:rsidRPr="00DE1BB3">
              <w:rPr>
                <w:sz w:val="20"/>
                <w:lang w:val="es-ES"/>
              </w:rPr>
              <w:t>48 kHz (16 bits, 4c)</w:t>
            </w:r>
            <w:r w:rsidRPr="00DE1BB3">
              <w:rPr>
                <w:sz w:val="20"/>
                <w:lang w:val="es-ES"/>
              </w:rPr>
              <w:br/>
            </w:r>
            <w:r w:rsidRPr="00DE1BB3">
              <w:rPr>
                <w:sz w:val="20"/>
                <w:lang w:val="es-ES"/>
              </w:rPr>
              <w:br/>
            </w:r>
            <w:r w:rsidRPr="00DE1BB3">
              <w:rPr>
                <w:sz w:val="20"/>
                <w:lang w:val="es-ES"/>
              </w:rPr>
              <w:br/>
            </w:r>
            <w:r w:rsidRPr="00DE1BB3">
              <w:rPr>
                <w:sz w:val="20"/>
                <w:lang w:val="es-ES"/>
              </w:rPr>
              <w:br/>
            </w:r>
            <w:r w:rsidRPr="00DE1BB3">
              <w:rPr>
                <w:sz w:val="20"/>
                <w:lang w:val="es-ES"/>
              </w:rPr>
              <w:br/>
              <w:t>Enganchado</w:t>
            </w:r>
          </w:p>
        </w:tc>
      </w:tr>
      <w:tr w:rsidR="00E91F87" w:rsidRPr="00DE1BB3" w:rsidTr="004C1F50">
        <w:trPr>
          <w:gridAfter w:val="1"/>
          <w:wAfter w:w="57" w:type="dxa"/>
          <w:trHeight w:val="20"/>
          <w:jc w:val="center"/>
        </w:trPr>
        <w:tc>
          <w:tcPr>
            <w:tcW w:w="1134" w:type="dxa"/>
            <w:vAlign w:val="center"/>
          </w:tcPr>
          <w:p w:rsidR="00E91F87" w:rsidRPr="00DE1BB3" w:rsidRDefault="00E91F87" w:rsidP="00DE1BB3">
            <w:pPr>
              <w:pStyle w:val="Tabletext"/>
              <w:spacing w:before="20" w:after="20"/>
              <w:jc w:val="center"/>
              <w:rPr>
                <w:sz w:val="20"/>
                <w:lang w:val="es-ES"/>
              </w:rPr>
            </w:pPr>
            <w:r w:rsidRPr="00DE1BB3">
              <w:rPr>
                <w:sz w:val="20"/>
                <w:lang w:val="es-ES"/>
              </w:rPr>
              <w:t>AAUX</w:t>
            </w:r>
          </w:p>
        </w:tc>
        <w:tc>
          <w:tcPr>
            <w:tcW w:w="1474" w:type="dxa"/>
            <w:vAlign w:val="center"/>
          </w:tcPr>
          <w:p w:rsidR="00E91F87" w:rsidRPr="00DE1BB3" w:rsidRDefault="00E91F87" w:rsidP="00DE1BB3">
            <w:pPr>
              <w:pStyle w:val="Tabletext"/>
              <w:spacing w:before="20" w:after="20"/>
              <w:jc w:val="center"/>
              <w:rPr>
                <w:sz w:val="20"/>
                <w:lang w:val="es-ES"/>
              </w:rPr>
            </w:pPr>
            <w:r w:rsidRPr="00DE1BB3">
              <w:rPr>
                <w:sz w:val="20"/>
                <w:lang w:val="es-ES"/>
              </w:rPr>
              <w:t>AS</w:t>
            </w:r>
            <w:r w:rsidRPr="00DE1BB3">
              <w:rPr>
                <w:sz w:val="20"/>
                <w:lang w:val="es-ES"/>
              </w:rPr>
              <w:br/>
              <w:t>ASC</w:t>
            </w:r>
            <w:r w:rsidRPr="00DE1BB3">
              <w:rPr>
                <w:sz w:val="20"/>
                <w:lang w:val="es-ES"/>
              </w:rPr>
              <w:br/>
              <w:t>Otros</w:t>
            </w:r>
          </w:p>
        </w:tc>
        <w:tc>
          <w:tcPr>
            <w:tcW w:w="2381" w:type="dxa"/>
            <w:vAlign w:val="center"/>
          </w:tcPr>
          <w:p w:rsidR="00E91F87" w:rsidRPr="00DE1BB3" w:rsidRDefault="00E91F87" w:rsidP="00DE1BB3">
            <w:pPr>
              <w:pStyle w:val="Tabletext"/>
              <w:spacing w:before="20" w:after="20"/>
              <w:jc w:val="center"/>
              <w:rPr>
                <w:sz w:val="20"/>
                <w:lang w:val="es-ES"/>
              </w:rPr>
            </w:pPr>
            <w:r w:rsidRPr="00DE1BB3">
              <w:rPr>
                <w:sz w:val="20"/>
                <w:lang w:val="es-ES"/>
              </w:rPr>
              <w:t>CEI 61834</w:t>
            </w:r>
            <w:r w:rsidRPr="00DE1BB3">
              <w:rPr>
                <w:sz w:val="20"/>
                <w:lang w:val="es-ES"/>
              </w:rPr>
              <w:br/>
              <w:t>CEI 61834</w:t>
            </w:r>
            <w:r w:rsidRPr="00DE1BB3">
              <w:rPr>
                <w:sz w:val="20"/>
                <w:lang w:val="es-ES"/>
              </w:rPr>
              <w:br/>
              <w:t>CEI 61834</w:t>
            </w:r>
          </w:p>
        </w:tc>
        <w:tc>
          <w:tcPr>
            <w:tcW w:w="4592" w:type="dxa"/>
            <w:gridSpan w:val="2"/>
            <w:vAlign w:val="center"/>
          </w:tcPr>
          <w:p w:rsidR="00E91F87" w:rsidRPr="00DE1BB3" w:rsidRDefault="00E91F87" w:rsidP="00DE1BB3">
            <w:pPr>
              <w:pStyle w:val="Tabletext"/>
              <w:spacing w:before="20" w:after="20"/>
              <w:jc w:val="center"/>
              <w:rPr>
                <w:sz w:val="20"/>
                <w:lang w:val="es-ES"/>
              </w:rPr>
            </w:pPr>
            <w:r w:rsidRPr="00DE1BB3">
              <w:rPr>
                <w:sz w:val="20"/>
                <w:lang w:val="es-ES"/>
              </w:rPr>
              <w:t>Véase § 1.6.2.3.1</w:t>
            </w:r>
            <w:r w:rsidRPr="00DE1BB3">
              <w:rPr>
                <w:sz w:val="20"/>
                <w:lang w:val="es-ES"/>
              </w:rPr>
              <w:br/>
              <w:t>Véase § 1.6.2.3.2</w:t>
            </w:r>
            <w:r w:rsidRPr="00DE1BB3">
              <w:rPr>
                <w:sz w:val="20"/>
                <w:lang w:val="es-ES"/>
              </w:rPr>
              <w:br/>
              <w:t>Reservado</w:t>
            </w:r>
          </w:p>
        </w:tc>
      </w:tr>
      <w:tr w:rsidR="00E91F87" w:rsidRPr="00F85D38" w:rsidTr="004C1F50">
        <w:trPr>
          <w:gridAfter w:val="1"/>
          <w:wAfter w:w="57" w:type="dxa"/>
          <w:trHeight w:val="20"/>
          <w:jc w:val="center"/>
        </w:trPr>
        <w:tc>
          <w:tcPr>
            <w:tcW w:w="1134" w:type="dxa"/>
            <w:vAlign w:val="center"/>
          </w:tcPr>
          <w:p w:rsidR="00E91F87" w:rsidRPr="00DE1BB3" w:rsidRDefault="00E91F87" w:rsidP="00DE1BB3">
            <w:pPr>
              <w:pStyle w:val="Tabletext"/>
              <w:spacing w:before="20" w:after="20"/>
              <w:jc w:val="center"/>
              <w:rPr>
                <w:sz w:val="20"/>
                <w:lang w:val="es-ES"/>
              </w:rPr>
            </w:pPr>
            <w:r w:rsidRPr="00DE1BB3">
              <w:rPr>
                <w:sz w:val="20"/>
                <w:lang w:val="es-ES"/>
              </w:rPr>
              <w:t>Subcódigo</w:t>
            </w:r>
          </w:p>
        </w:tc>
        <w:tc>
          <w:tcPr>
            <w:tcW w:w="1474" w:type="dxa"/>
            <w:vAlign w:val="center"/>
          </w:tcPr>
          <w:p w:rsidR="00E91F87" w:rsidRPr="00DE1BB3" w:rsidRDefault="00E91F87" w:rsidP="00DE1BB3">
            <w:pPr>
              <w:pStyle w:val="Tabletext"/>
              <w:spacing w:before="20" w:after="20"/>
              <w:jc w:val="center"/>
              <w:rPr>
                <w:sz w:val="20"/>
                <w:lang w:val="es-ES"/>
              </w:rPr>
            </w:pPr>
            <w:r w:rsidRPr="00DE1BB3">
              <w:rPr>
                <w:sz w:val="20"/>
                <w:lang w:val="es-ES"/>
              </w:rPr>
              <w:t>SSYB ID</w:t>
            </w:r>
            <w:r w:rsidRPr="00DE1BB3">
              <w:rPr>
                <w:sz w:val="20"/>
                <w:lang w:val="es-ES"/>
              </w:rPr>
              <w:br/>
              <w:t>TC</w:t>
            </w:r>
            <w:r w:rsidRPr="00DE1BB3">
              <w:rPr>
                <w:sz w:val="20"/>
                <w:lang w:val="es-ES"/>
              </w:rPr>
              <w:br/>
              <w:t>BG</w:t>
            </w:r>
            <w:r w:rsidRPr="00DE1BB3">
              <w:rPr>
                <w:sz w:val="20"/>
                <w:lang w:val="es-ES"/>
              </w:rPr>
              <w:br/>
              <w:t>Otros</w:t>
            </w:r>
          </w:p>
        </w:tc>
        <w:tc>
          <w:tcPr>
            <w:tcW w:w="2381" w:type="dxa"/>
            <w:vAlign w:val="center"/>
          </w:tcPr>
          <w:p w:rsidR="00E91F87" w:rsidRPr="00DE1BB3" w:rsidRDefault="00E91F87" w:rsidP="00DE1BB3">
            <w:pPr>
              <w:pStyle w:val="Tabletext"/>
              <w:spacing w:before="20" w:after="20"/>
              <w:jc w:val="center"/>
              <w:rPr>
                <w:sz w:val="20"/>
                <w:lang w:val="es-ES"/>
              </w:rPr>
            </w:pPr>
            <w:r w:rsidRPr="00DE1BB3">
              <w:rPr>
                <w:sz w:val="20"/>
                <w:lang w:val="es-ES"/>
              </w:rPr>
              <w:t>CEI 61834</w:t>
            </w:r>
            <w:r w:rsidRPr="00DE1BB3">
              <w:rPr>
                <w:sz w:val="20"/>
                <w:lang w:val="es-ES"/>
              </w:rPr>
              <w:br/>
              <w:t>CEI 61834</w:t>
            </w:r>
            <w:r w:rsidRPr="00DE1BB3">
              <w:rPr>
                <w:sz w:val="20"/>
                <w:lang w:val="es-ES"/>
              </w:rPr>
              <w:br/>
              <w:t>CEI 61834</w:t>
            </w:r>
            <w:r w:rsidRPr="00DE1BB3">
              <w:rPr>
                <w:sz w:val="20"/>
                <w:lang w:val="es-ES"/>
              </w:rPr>
              <w:br/>
              <w:t>CEI 61834</w:t>
            </w:r>
          </w:p>
        </w:tc>
        <w:tc>
          <w:tcPr>
            <w:tcW w:w="4592" w:type="dxa"/>
            <w:gridSpan w:val="2"/>
            <w:vAlign w:val="center"/>
          </w:tcPr>
          <w:p w:rsidR="00E91F87" w:rsidRPr="00DE1BB3" w:rsidRDefault="00E91F87" w:rsidP="00DE1BB3">
            <w:pPr>
              <w:pStyle w:val="Tabletext"/>
              <w:spacing w:before="20" w:after="20"/>
              <w:jc w:val="center"/>
              <w:rPr>
                <w:sz w:val="20"/>
                <w:lang w:val="es-ES"/>
              </w:rPr>
            </w:pPr>
            <w:r w:rsidRPr="00DE1BB3">
              <w:rPr>
                <w:sz w:val="20"/>
                <w:lang w:val="es-ES"/>
              </w:rPr>
              <w:t>Véase § 1.4.2.1</w:t>
            </w:r>
            <w:r w:rsidRPr="00DE1BB3">
              <w:rPr>
                <w:sz w:val="20"/>
                <w:lang w:val="es-ES"/>
              </w:rPr>
              <w:br/>
              <w:t>Véase § 1.4.2.2.1</w:t>
            </w:r>
            <w:r w:rsidRPr="00DE1BB3">
              <w:rPr>
                <w:sz w:val="20"/>
                <w:lang w:val="es-ES"/>
              </w:rPr>
              <w:br/>
              <w:t>Lo mismo que CEI 61834</w:t>
            </w:r>
            <w:r w:rsidRPr="00DE1BB3">
              <w:rPr>
                <w:sz w:val="20"/>
                <w:lang w:val="es-ES"/>
              </w:rPr>
              <w:br/>
              <w:t>Reservado</w:t>
            </w:r>
          </w:p>
        </w:tc>
      </w:tr>
    </w:tbl>
    <w:p w:rsidR="00E91F87" w:rsidRPr="00EC262A" w:rsidRDefault="00E91F87" w:rsidP="00E91F87">
      <w:pPr>
        <w:pStyle w:val="AppendixNoTitle"/>
        <w:rPr>
          <w:lang w:val="es-ES"/>
        </w:rPr>
      </w:pPr>
      <w:r w:rsidRPr="00EC262A">
        <w:rPr>
          <w:lang w:val="es-ES"/>
        </w:rPr>
        <w:lastRenderedPageBreak/>
        <w:t>Apéndice B</w:t>
      </w:r>
      <w:r w:rsidRPr="00EC262A">
        <w:rPr>
          <w:lang w:val="es-ES"/>
        </w:rPr>
        <w:br/>
      </w:r>
      <w:r w:rsidRPr="00EC262A">
        <w:rPr>
          <w:lang w:val="es-ES"/>
        </w:rPr>
        <w:br/>
        <w:t>Abreviaturas y acrónimos</w:t>
      </w:r>
    </w:p>
    <w:p w:rsidR="00E91F87" w:rsidRPr="00EC262A" w:rsidRDefault="00E91F87" w:rsidP="00E91F87">
      <w:pPr>
        <w:rPr>
          <w:lang w:val="es-ES"/>
        </w:rPr>
      </w:pPr>
    </w:p>
    <w:p w:rsidR="00E91F87" w:rsidRPr="00EC262A" w:rsidRDefault="00E91F87" w:rsidP="00E91F87">
      <w:pPr>
        <w:rPr>
          <w:lang w:val="es-ES"/>
        </w:rPr>
      </w:pPr>
      <w:r w:rsidRPr="00EC262A">
        <w:rPr>
          <w:lang w:val="es-ES"/>
        </w:rPr>
        <w:t>AAUX</w:t>
      </w:r>
      <w:r w:rsidRPr="00EC262A">
        <w:rPr>
          <w:lang w:val="es-ES"/>
        </w:rPr>
        <w:tab/>
      </w:r>
      <w:r w:rsidRPr="00EC262A">
        <w:rPr>
          <w:lang w:val="es-ES"/>
        </w:rPr>
        <w:tab/>
        <w:t>Datos auxiliares de audio (</w:t>
      </w:r>
      <w:r w:rsidRPr="00EC262A">
        <w:rPr>
          <w:i/>
          <w:lang w:val="es-ES"/>
        </w:rPr>
        <w:t>audio auxiliary data</w:t>
      </w:r>
      <w:r w:rsidRPr="00EC262A">
        <w:rPr>
          <w:lang w:val="es-ES"/>
        </w:rPr>
        <w:t>)</w:t>
      </w:r>
    </w:p>
    <w:p w:rsidR="00E91F87" w:rsidRPr="00EC262A" w:rsidRDefault="00E91F87" w:rsidP="00E91F87">
      <w:pPr>
        <w:rPr>
          <w:lang w:val="es-ES"/>
        </w:rPr>
      </w:pPr>
      <w:r w:rsidRPr="00EC262A">
        <w:rPr>
          <w:lang w:val="es-ES"/>
        </w:rPr>
        <w:t>AP1</w:t>
      </w:r>
      <w:r w:rsidRPr="00EC262A">
        <w:rPr>
          <w:lang w:val="es-ES"/>
        </w:rPr>
        <w:tab/>
      </w:r>
      <w:r w:rsidRPr="00EC262A">
        <w:rPr>
          <w:lang w:val="es-ES"/>
        </w:rPr>
        <w:tab/>
        <w:t xml:space="preserve">ID de la aplicación de audio </w:t>
      </w:r>
    </w:p>
    <w:p w:rsidR="00E91F87" w:rsidRPr="00EC262A" w:rsidRDefault="00E91F87" w:rsidP="00E91F87">
      <w:pPr>
        <w:rPr>
          <w:b/>
          <w:lang w:val="es-ES"/>
        </w:rPr>
      </w:pPr>
      <w:r w:rsidRPr="00EC262A">
        <w:rPr>
          <w:lang w:val="es-ES"/>
        </w:rPr>
        <w:t>AP2</w:t>
      </w:r>
      <w:r w:rsidRPr="00EC262A">
        <w:rPr>
          <w:lang w:val="es-ES"/>
        </w:rPr>
        <w:tab/>
      </w:r>
      <w:r w:rsidRPr="00EC262A">
        <w:rPr>
          <w:lang w:val="es-ES"/>
        </w:rPr>
        <w:tab/>
        <w:t xml:space="preserve">ID de la aplicación de vídeo </w:t>
      </w:r>
    </w:p>
    <w:p w:rsidR="00E91F87" w:rsidRPr="00EC262A" w:rsidRDefault="00E91F87" w:rsidP="00E91F87">
      <w:pPr>
        <w:rPr>
          <w:lang w:val="es-ES"/>
        </w:rPr>
      </w:pPr>
      <w:r w:rsidRPr="00EC262A">
        <w:rPr>
          <w:lang w:val="es-ES"/>
        </w:rPr>
        <w:t>AP3</w:t>
      </w:r>
      <w:r w:rsidRPr="00EC262A">
        <w:rPr>
          <w:lang w:val="es-ES"/>
        </w:rPr>
        <w:tab/>
      </w:r>
      <w:r w:rsidRPr="00EC262A">
        <w:rPr>
          <w:lang w:val="es-ES"/>
        </w:rPr>
        <w:tab/>
        <w:t xml:space="preserve">ID de la aplicación de subcódigo </w:t>
      </w:r>
    </w:p>
    <w:p w:rsidR="00E91F87" w:rsidRPr="00EC262A" w:rsidRDefault="00E91F87" w:rsidP="00E91F87">
      <w:pPr>
        <w:rPr>
          <w:lang w:val="es-ES"/>
        </w:rPr>
      </w:pPr>
      <w:r w:rsidRPr="00EC262A">
        <w:rPr>
          <w:lang w:val="es-ES"/>
        </w:rPr>
        <w:t>APT</w:t>
      </w:r>
      <w:r w:rsidRPr="00EC262A">
        <w:rPr>
          <w:lang w:val="es-ES"/>
        </w:rPr>
        <w:tab/>
      </w:r>
      <w:r w:rsidRPr="00EC262A">
        <w:rPr>
          <w:lang w:val="es-ES"/>
        </w:rPr>
        <w:tab/>
        <w:t>ID de aplicación de pista (</w:t>
      </w:r>
      <w:r w:rsidRPr="00EC262A">
        <w:rPr>
          <w:i/>
          <w:lang w:val="es-ES"/>
        </w:rPr>
        <w:t>track application ID</w:t>
      </w:r>
      <w:r w:rsidRPr="00EC262A">
        <w:rPr>
          <w:lang w:val="es-ES"/>
        </w:rPr>
        <w:t>)</w:t>
      </w:r>
    </w:p>
    <w:p w:rsidR="00E91F87" w:rsidRPr="00EC262A" w:rsidRDefault="00E91F87" w:rsidP="00E91F87">
      <w:pPr>
        <w:rPr>
          <w:lang w:val="es-ES"/>
        </w:rPr>
      </w:pPr>
      <w:r w:rsidRPr="00EC262A">
        <w:rPr>
          <w:lang w:val="es-ES"/>
        </w:rPr>
        <w:t>Arb</w:t>
      </w:r>
      <w:r w:rsidRPr="00EC262A">
        <w:rPr>
          <w:lang w:val="es-ES"/>
        </w:rPr>
        <w:tab/>
      </w:r>
      <w:r w:rsidRPr="00EC262A">
        <w:rPr>
          <w:lang w:val="es-ES"/>
        </w:rPr>
        <w:tab/>
        <w:t>Arbitrario</w:t>
      </w:r>
    </w:p>
    <w:p w:rsidR="00E91F87" w:rsidRPr="00EC262A" w:rsidRDefault="00E91F87" w:rsidP="00E91F87">
      <w:pPr>
        <w:rPr>
          <w:lang w:val="es-ES"/>
        </w:rPr>
      </w:pPr>
      <w:r w:rsidRPr="00EC262A">
        <w:rPr>
          <w:lang w:val="es-ES"/>
        </w:rPr>
        <w:t>AS</w:t>
      </w:r>
      <w:r w:rsidRPr="00EC262A">
        <w:rPr>
          <w:lang w:val="es-ES"/>
        </w:rPr>
        <w:tab/>
      </w:r>
      <w:r w:rsidRPr="00EC262A">
        <w:rPr>
          <w:lang w:val="es-ES"/>
        </w:rPr>
        <w:tab/>
        <w:t>Paquete fuente de AAUX (</w:t>
      </w:r>
      <w:r w:rsidRPr="00EC262A">
        <w:rPr>
          <w:i/>
          <w:lang w:val="es-ES"/>
        </w:rPr>
        <w:t>AAUX source pack</w:t>
      </w:r>
      <w:r w:rsidRPr="00EC262A">
        <w:rPr>
          <w:lang w:val="es-ES"/>
        </w:rPr>
        <w:t>)</w:t>
      </w:r>
    </w:p>
    <w:p w:rsidR="00E91F87" w:rsidRPr="00EC262A" w:rsidRDefault="00E91F87" w:rsidP="00E91F87">
      <w:pPr>
        <w:rPr>
          <w:lang w:val="es-ES"/>
        </w:rPr>
      </w:pPr>
      <w:r w:rsidRPr="00EC262A">
        <w:rPr>
          <w:lang w:val="es-ES"/>
        </w:rPr>
        <w:t>ASC</w:t>
      </w:r>
      <w:r w:rsidRPr="00EC262A">
        <w:rPr>
          <w:lang w:val="es-ES"/>
        </w:rPr>
        <w:tab/>
      </w:r>
      <w:r w:rsidRPr="00EC262A">
        <w:rPr>
          <w:lang w:val="es-ES"/>
        </w:rPr>
        <w:tab/>
        <w:t>Paquete de control de fuente de AAUX (</w:t>
      </w:r>
      <w:r w:rsidRPr="00EC262A">
        <w:rPr>
          <w:i/>
          <w:lang w:val="es-ES"/>
        </w:rPr>
        <w:t>AAUX source control pack</w:t>
      </w:r>
      <w:r w:rsidRPr="00EC262A">
        <w:rPr>
          <w:lang w:val="es-ES"/>
        </w:rPr>
        <w:t>)</w:t>
      </w:r>
    </w:p>
    <w:p w:rsidR="00E91F87" w:rsidRPr="00A45BAF" w:rsidRDefault="00E91F87" w:rsidP="00E91F87">
      <w:pPr>
        <w:rPr>
          <w:lang w:val="en-US"/>
        </w:rPr>
      </w:pPr>
      <w:r w:rsidRPr="00A45BAF">
        <w:rPr>
          <w:lang w:val="en-US"/>
        </w:rPr>
        <w:t>B/W</w:t>
      </w:r>
      <w:r w:rsidRPr="00A45BAF">
        <w:rPr>
          <w:lang w:val="en-US"/>
        </w:rPr>
        <w:tab/>
      </w:r>
      <w:r w:rsidRPr="00A45BAF">
        <w:rPr>
          <w:lang w:val="en-US"/>
        </w:rPr>
        <w:tab/>
        <w:t>Bandera blanca y negra (</w:t>
      </w:r>
      <w:r w:rsidRPr="00A45BAF">
        <w:rPr>
          <w:i/>
          <w:iCs/>
          <w:szCs w:val="24"/>
          <w:lang w:val="en-US"/>
        </w:rPr>
        <w:t>black-and-white flag</w:t>
      </w:r>
      <w:r w:rsidRPr="00A45BAF">
        <w:rPr>
          <w:szCs w:val="24"/>
          <w:lang w:val="en-US"/>
        </w:rPr>
        <w:t>)</w:t>
      </w:r>
    </w:p>
    <w:p w:rsidR="00E91F87" w:rsidRPr="00EC262A" w:rsidRDefault="00E91F87" w:rsidP="00E91F87">
      <w:pPr>
        <w:rPr>
          <w:lang w:val="es-ES"/>
        </w:rPr>
      </w:pPr>
      <w:r w:rsidRPr="00EC262A">
        <w:rPr>
          <w:lang w:val="es-ES"/>
        </w:rPr>
        <w:t>CGMS</w:t>
      </w:r>
      <w:r w:rsidRPr="00EC262A">
        <w:rPr>
          <w:lang w:val="es-ES"/>
        </w:rPr>
        <w:tab/>
      </w:r>
      <w:r w:rsidRPr="00EC262A">
        <w:rPr>
          <w:lang w:val="es-ES"/>
        </w:rPr>
        <w:tab/>
        <w:t>Sistema de gestión de generación de copias (</w:t>
      </w:r>
      <w:r w:rsidRPr="00EC262A">
        <w:rPr>
          <w:i/>
          <w:lang w:val="es-ES"/>
        </w:rPr>
        <w:t>copy generation management system</w:t>
      </w:r>
      <w:r w:rsidRPr="00EC262A">
        <w:rPr>
          <w:lang w:val="es-ES"/>
        </w:rPr>
        <w:t>)</w:t>
      </w:r>
    </w:p>
    <w:p w:rsidR="00E91F87" w:rsidRPr="00EC262A" w:rsidRDefault="00E91F87" w:rsidP="00E91F87">
      <w:pPr>
        <w:rPr>
          <w:lang w:val="es-ES"/>
        </w:rPr>
      </w:pPr>
      <w:r w:rsidRPr="00EC262A">
        <w:rPr>
          <w:lang w:val="es-ES"/>
        </w:rPr>
        <w:t>CM</w:t>
      </w:r>
      <w:r w:rsidRPr="00EC262A">
        <w:rPr>
          <w:lang w:val="es-ES"/>
        </w:rPr>
        <w:tab/>
      </w:r>
      <w:r w:rsidRPr="00EC262A">
        <w:rPr>
          <w:lang w:val="es-ES"/>
        </w:rPr>
        <w:tab/>
        <w:t>Macrobloque comprimido (</w:t>
      </w:r>
      <w:r w:rsidRPr="00EC262A">
        <w:rPr>
          <w:i/>
          <w:lang w:val="es-ES"/>
        </w:rPr>
        <w:t>compressed macro block</w:t>
      </w:r>
      <w:r w:rsidRPr="00EC262A">
        <w:rPr>
          <w:lang w:val="es-ES"/>
        </w:rPr>
        <w:t>)</w:t>
      </w:r>
    </w:p>
    <w:p w:rsidR="00E91F87" w:rsidRPr="00EC262A" w:rsidRDefault="00E91F87" w:rsidP="00E91F87">
      <w:pPr>
        <w:rPr>
          <w:lang w:val="es-ES"/>
        </w:rPr>
      </w:pPr>
      <w:r w:rsidRPr="00EC262A">
        <w:rPr>
          <w:lang w:val="es-ES"/>
        </w:rPr>
        <w:t>DBN</w:t>
      </w:r>
      <w:r w:rsidRPr="00EC262A">
        <w:rPr>
          <w:lang w:val="es-ES"/>
        </w:rPr>
        <w:tab/>
      </w:r>
      <w:r w:rsidRPr="00EC262A">
        <w:rPr>
          <w:lang w:val="es-ES"/>
        </w:rPr>
        <w:tab/>
        <w:t>Número de bloque DIF (</w:t>
      </w:r>
      <w:r w:rsidRPr="00EC262A">
        <w:rPr>
          <w:i/>
          <w:lang w:val="es-ES"/>
        </w:rPr>
        <w:t>DIF block number</w:t>
      </w:r>
      <w:r w:rsidRPr="00EC262A">
        <w:rPr>
          <w:lang w:val="es-ES"/>
        </w:rPr>
        <w:t>)</w:t>
      </w:r>
    </w:p>
    <w:p w:rsidR="00E91F87" w:rsidRPr="00EC262A" w:rsidRDefault="00E91F87" w:rsidP="00E91F87">
      <w:pPr>
        <w:rPr>
          <w:lang w:val="es-ES"/>
        </w:rPr>
      </w:pPr>
      <w:r w:rsidRPr="00EC262A">
        <w:rPr>
          <w:lang w:val="es-ES"/>
        </w:rPr>
        <w:t>DCT</w:t>
      </w:r>
      <w:r w:rsidRPr="00EC262A">
        <w:rPr>
          <w:lang w:val="es-ES"/>
        </w:rPr>
        <w:tab/>
      </w:r>
      <w:r w:rsidRPr="00EC262A">
        <w:rPr>
          <w:lang w:val="es-ES"/>
        </w:rPr>
        <w:tab/>
        <w:t>Transformada discreta de coseno (</w:t>
      </w:r>
      <w:r w:rsidRPr="00EC262A">
        <w:rPr>
          <w:i/>
          <w:lang w:val="es-ES"/>
        </w:rPr>
        <w:t>discrete cosine transform</w:t>
      </w:r>
      <w:r w:rsidRPr="00EC262A">
        <w:rPr>
          <w:lang w:val="es-ES"/>
        </w:rPr>
        <w:t>)</w:t>
      </w:r>
    </w:p>
    <w:p w:rsidR="00E91F87" w:rsidRPr="00EC262A" w:rsidRDefault="00E91F87" w:rsidP="00E91F87">
      <w:pPr>
        <w:rPr>
          <w:lang w:val="es-ES"/>
        </w:rPr>
      </w:pPr>
      <w:r w:rsidRPr="00EC262A">
        <w:rPr>
          <w:lang w:val="es-ES"/>
        </w:rPr>
        <w:t>DIF</w:t>
      </w:r>
      <w:r w:rsidRPr="00EC262A">
        <w:rPr>
          <w:lang w:val="es-ES"/>
        </w:rPr>
        <w:tab/>
      </w:r>
      <w:r w:rsidRPr="00EC262A">
        <w:rPr>
          <w:lang w:val="es-ES"/>
        </w:rPr>
        <w:tab/>
        <w:t xml:space="preserve">Interfaz digital </w:t>
      </w:r>
    </w:p>
    <w:p w:rsidR="00E91F87" w:rsidRPr="00EC262A" w:rsidRDefault="00E91F87" w:rsidP="00E91F87">
      <w:pPr>
        <w:rPr>
          <w:lang w:val="es-ES"/>
        </w:rPr>
      </w:pPr>
      <w:r w:rsidRPr="00EC262A">
        <w:rPr>
          <w:lang w:val="es-ES"/>
        </w:rPr>
        <w:t>DRF</w:t>
      </w:r>
      <w:r w:rsidRPr="00EC262A">
        <w:rPr>
          <w:lang w:val="es-ES"/>
        </w:rPr>
        <w:tab/>
      </w:r>
      <w:r w:rsidRPr="00EC262A">
        <w:rPr>
          <w:lang w:val="es-ES"/>
        </w:rPr>
        <w:tab/>
        <w:t>Bandera de dirección (</w:t>
      </w:r>
      <w:r w:rsidRPr="00EC262A">
        <w:rPr>
          <w:i/>
          <w:lang w:val="es-ES"/>
        </w:rPr>
        <w:t>direction flag</w:t>
      </w:r>
      <w:r w:rsidRPr="00EC262A">
        <w:rPr>
          <w:lang w:val="es-ES"/>
        </w:rPr>
        <w:t>)</w:t>
      </w:r>
    </w:p>
    <w:p w:rsidR="00E91F87" w:rsidRPr="00EC262A" w:rsidRDefault="00E91F87" w:rsidP="00E91F87">
      <w:pPr>
        <w:rPr>
          <w:lang w:val="es-ES"/>
        </w:rPr>
      </w:pPr>
      <w:r w:rsidRPr="00EC262A">
        <w:rPr>
          <w:lang w:val="es-ES"/>
        </w:rPr>
        <w:t>Dseq</w:t>
      </w:r>
      <w:r w:rsidRPr="00EC262A">
        <w:rPr>
          <w:lang w:val="es-ES"/>
        </w:rPr>
        <w:tab/>
      </w:r>
      <w:r w:rsidRPr="00EC262A">
        <w:rPr>
          <w:lang w:val="es-ES"/>
        </w:rPr>
        <w:tab/>
        <w:t>Número de secuencia DIF (</w:t>
      </w:r>
      <w:r w:rsidRPr="00EC262A">
        <w:rPr>
          <w:i/>
          <w:lang w:val="es-ES"/>
        </w:rPr>
        <w:t>DIF sequence number</w:t>
      </w:r>
      <w:r w:rsidRPr="00EC262A">
        <w:rPr>
          <w:lang w:val="es-ES"/>
        </w:rPr>
        <w:t>)</w:t>
      </w:r>
    </w:p>
    <w:p w:rsidR="00E91F87" w:rsidRPr="00EC262A" w:rsidRDefault="00E91F87" w:rsidP="00E91F87">
      <w:pPr>
        <w:rPr>
          <w:lang w:val="es-ES"/>
        </w:rPr>
      </w:pPr>
      <w:r w:rsidRPr="00EC262A">
        <w:rPr>
          <w:lang w:val="es-ES"/>
        </w:rPr>
        <w:t>DSF</w:t>
      </w:r>
      <w:r w:rsidRPr="00EC262A">
        <w:rPr>
          <w:lang w:val="es-ES"/>
        </w:rPr>
        <w:tab/>
      </w:r>
      <w:r w:rsidRPr="00EC262A">
        <w:rPr>
          <w:lang w:val="es-ES"/>
        </w:rPr>
        <w:tab/>
        <w:t>Bandera de secuencia DIF (</w:t>
      </w:r>
      <w:r w:rsidRPr="00EC262A">
        <w:rPr>
          <w:i/>
          <w:lang w:val="es-ES"/>
        </w:rPr>
        <w:t>DIF sequence flag</w:t>
      </w:r>
      <w:r w:rsidRPr="00EC262A">
        <w:rPr>
          <w:lang w:val="es-ES"/>
        </w:rPr>
        <w:t>)</w:t>
      </w:r>
    </w:p>
    <w:p w:rsidR="00E91F87" w:rsidRPr="00EC262A" w:rsidRDefault="00E91F87" w:rsidP="00E91F87">
      <w:pPr>
        <w:rPr>
          <w:lang w:val="es-ES"/>
        </w:rPr>
      </w:pPr>
      <w:r w:rsidRPr="00EC262A">
        <w:rPr>
          <w:lang w:val="es-ES"/>
        </w:rPr>
        <w:t>DV</w:t>
      </w:r>
      <w:r w:rsidRPr="00EC262A">
        <w:rPr>
          <w:lang w:val="es-ES"/>
        </w:rPr>
        <w:tab/>
      </w:r>
      <w:r w:rsidRPr="00EC262A">
        <w:rPr>
          <w:lang w:val="es-ES"/>
        </w:rPr>
        <w:tab/>
        <w:t>Identificación de una familia de compresión (</w:t>
      </w:r>
      <w:r w:rsidRPr="00EC262A">
        <w:rPr>
          <w:i/>
          <w:iCs/>
          <w:szCs w:val="24"/>
          <w:lang w:val="es-ES"/>
        </w:rPr>
        <w:t>identification of a compression family</w:t>
      </w:r>
      <w:r w:rsidRPr="00EC262A">
        <w:rPr>
          <w:szCs w:val="24"/>
          <w:lang w:val="es-ES"/>
        </w:rPr>
        <w:t>)</w:t>
      </w:r>
    </w:p>
    <w:p w:rsidR="00E91F87" w:rsidRPr="00EC262A" w:rsidRDefault="00E91F87" w:rsidP="00E91F87">
      <w:pPr>
        <w:rPr>
          <w:lang w:val="es-ES"/>
        </w:rPr>
      </w:pPr>
      <w:r w:rsidRPr="00EC262A">
        <w:rPr>
          <w:lang w:val="es-ES"/>
        </w:rPr>
        <w:t>EFC</w:t>
      </w:r>
      <w:r w:rsidRPr="00EC262A">
        <w:rPr>
          <w:lang w:val="es-ES"/>
        </w:rPr>
        <w:tab/>
      </w:r>
      <w:r w:rsidRPr="00EC262A">
        <w:rPr>
          <w:lang w:val="es-ES"/>
        </w:rPr>
        <w:tab/>
        <w:t>Bandera de canal de audio de énfasis (</w:t>
      </w:r>
      <w:r w:rsidRPr="00EC262A">
        <w:rPr>
          <w:i/>
          <w:lang w:val="es-ES"/>
        </w:rPr>
        <w:t>emphasis audio channel flag</w:t>
      </w:r>
      <w:r w:rsidRPr="00EC262A">
        <w:rPr>
          <w:lang w:val="es-ES"/>
        </w:rPr>
        <w:t>)</w:t>
      </w:r>
    </w:p>
    <w:p w:rsidR="00E91F87" w:rsidRPr="00EC262A" w:rsidRDefault="00E91F87" w:rsidP="00E91F87">
      <w:pPr>
        <w:rPr>
          <w:lang w:val="es-ES"/>
        </w:rPr>
      </w:pPr>
      <w:r w:rsidRPr="00EC262A">
        <w:rPr>
          <w:lang w:val="es-ES"/>
        </w:rPr>
        <w:t>EOB</w:t>
      </w:r>
      <w:r w:rsidRPr="00EC262A">
        <w:rPr>
          <w:lang w:val="es-ES"/>
        </w:rPr>
        <w:tab/>
      </w:r>
      <w:r w:rsidRPr="00EC262A">
        <w:rPr>
          <w:lang w:val="es-ES"/>
        </w:rPr>
        <w:tab/>
        <w:t>Fin de bloque (</w:t>
      </w:r>
      <w:r w:rsidRPr="00EC262A">
        <w:rPr>
          <w:i/>
          <w:lang w:val="es-ES"/>
        </w:rPr>
        <w:t>end of block</w:t>
      </w:r>
      <w:r w:rsidRPr="00EC262A">
        <w:rPr>
          <w:lang w:val="es-ES"/>
        </w:rPr>
        <w:t>)</w:t>
      </w:r>
    </w:p>
    <w:p w:rsidR="00E91F87" w:rsidRPr="00EC262A" w:rsidRDefault="00E91F87" w:rsidP="00F87312">
      <w:pPr>
        <w:ind w:left="1191" w:hanging="1191"/>
        <w:rPr>
          <w:lang w:val="es-ES"/>
        </w:rPr>
      </w:pPr>
      <w:r w:rsidRPr="00EC262A">
        <w:rPr>
          <w:lang w:val="es-ES"/>
        </w:rPr>
        <w:t xml:space="preserve">FR </w:t>
      </w:r>
      <w:r w:rsidRPr="00EC262A">
        <w:rPr>
          <w:lang w:val="es-ES"/>
        </w:rPr>
        <w:tab/>
      </w:r>
      <w:r w:rsidRPr="00EC262A">
        <w:rPr>
          <w:lang w:val="es-ES"/>
        </w:rPr>
        <w:tab/>
        <w:t>Identificación de la primera o segunda mitad de cada canal (</w:t>
      </w:r>
      <w:r w:rsidRPr="00EC262A">
        <w:rPr>
          <w:i/>
          <w:iCs/>
          <w:lang w:val="es-ES"/>
        </w:rPr>
        <w:t>identification for the first or second half of each channel</w:t>
      </w:r>
      <w:r w:rsidRPr="00EC262A">
        <w:rPr>
          <w:lang w:val="es-ES"/>
        </w:rPr>
        <w:t>)</w:t>
      </w:r>
    </w:p>
    <w:p w:rsidR="00E91F87" w:rsidRPr="00EC262A" w:rsidRDefault="00E91F87" w:rsidP="00F87312">
      <w:pPr>
        <w:ind w:left="1191" w:hanging="1191"/>
        <w:rPr>
          <w:szCs w:val="24"/>
          <w:lang w:val="es-ES"/>
        </w:rPr>
      </w:pPr>
      <w:r w:rsidRPr="00EC262A">
        <w:rPr>
          <w:szCs w:val="24"/>
          <w:lang w:val="es-ES"/>
        </w:rPr>
        <w:t xml:space="preserve">FSC </w:t>
      </w:r>
      <w:r w:rsidRPr="00EC262A">
        <w:rPr>
          <w:szCs w:val="24"/>
          <w:lang w:val="es-ES"/>
        </w:rPr>
        <w:tab/>
      </w:r>
      <w:r w:rsidRPr="00EC262A">
        <w:rPr>
          <w:szCs w:val="24"/>
          <w:lang w:val="es-ES"/>
        </w:rPr>
        <w:tab/>
        <w:t>Identificación de un bloque DIF en cada canal (</w:t>
      </w:r>
      <w:r w:rsidRPr="00EC262A">
        <w:rPr>
          <w:i/>
          <w:iCs/>
          <w:szCs w:val="24"/>
          <w:lang w:val="es-ES"/>
        </w:rPr>
        <w:t>identification of a DIF block in each channel</w:t>
      </w:r>
      <w:r w:rsidRPr="00EC262A">
        <w:rPr>
          <w:szCs w:val="24"/>
          <w:lang w:val="es-ES"/>
        </w:rPr>
        <w:t>)</w:t>
      </w:r>
    </w:p>
    <w:p w:rsidR="00E91F87" w:rsidRPr="00EC262A" w:rsidRDefault="00E91F87" w:rsidP="00E91F87">
      <w:pPr>
        <w:rPr>
          <w:lang w:val="es-ES"/>
        </w:rPr>
      </w:pPr>
      <w:r w:rsidRPr="00EC262A">
        <w:rPr>
          <w:lang w:val="es-ES"/>
        </w:rPr>
        <w:t>LF</w:t>
      </w:r>
      <w:r w:rsidRPr="00EC262A">
        <w:rPr>
          <w:lang w:val="es-ES"/>
        </w:rPr>
        <w:tab/>
      </w:r>
      <w:r w:rsidRPr="00EC262A">
        <w:rPr>
          <w:lang w:val="es-ES"/>
        </w:rPr>
        <w:tab/>
        <w:t>Bandera de modo enganchado (</w:t>
      </w:r>
      <w:r w:rsidRPr="00EC262A">
        <w:rPr>
          <w:i/>
          <w:lang w:val="es-ES"/>
        </w:rPr>
        <w:t>locked mode flag</w:t>
      </w:r>
      <w:r w:rsidRPr="00EC262A">
        <w:rPr>
          <w:lang w:val="es-ES"/>
        </w:rPr>
        <w:t>)</w:t>
      </w:r>
    </w:p>
    <w:p w:rsidR="00E91F87" w:rsidRPr="00EC262A" w:rsidRDefault="00E91F87" w:rsidP="00E91F87">
      <w:pPr>
        <w:rPr>
          <w:lang w:val="es-ES"/>
        </w:rPr>
      </w:pPr>
      <w:r w:rsidRPr="00EC262A">
        <w:rPr>
          <w:lang w:val="es-ES"/>
        </w:rPr>
        <w:t>QNO</w:t>
      </w:r>
      <w:r w:rsidRPr="00EC262A">
        <w:rPr>
          <w:lang w:val="es-ES"/>
        </w:rPr>
        <w:tab/>
      </w:r>
      <w:r w:rsidRPr="00EC262A">
        <w:rPr>
          <w:lang w:val="es-ES"/>
        </w:rPr>
        <w:tab/>
        <w:t>Número de cuantificación (</w:t>
      </w:r>
      <w:r w:rsidRPr="00EC262A">
        <w:rPr>
          <w:i/>
          <w:lang w:val="es-ES"/>
        </w:rPr>
        <w:t>quantization number</w:t>
      </w:r>
      <w:r w:rsidRPr="00EC262A">
        <w:rPr>
          <w:lang w:val="es-ES"/>
        </w:rPr>
        <w:t>)</w:t>
      </w:r>
    </w:p>
    <w:p w:rsidR="00E91F87" w:rsidRPr="00EC262A" w:rsidRDefault="00E91F87" w:rsidP="00E91F87">
      <w:pPr>
        <w:rPr>
          <w:lang w:val="es-ES"/>
        </w:rPr>
      </w:pPr>
      <w:r w:rsidRPr="00EC262A">
        <w:rPr>
          <w:lang w:val="es-ES"/>
        </w:rPr>
        <w:t>QU</w:t>
      </w:r>
      <w:r w:rsidRPr="00EC262A">
        <w:rPr>
          <w:lang w:val="es-ES"/>
        </w:rPr>
        <w:tab/>
      </w:r>
      <w:r w:rsidRPr="00EC262A">
        <w:rPr>
          <w:lang w:val="es-ES"/>
        </w:rPr>
        <w:tab/>
        <w:t>Cuantificación (</w:t>
      </w:r>
      <w:r w:rsidRPr="00EC262A">
        <w:rPr>
          <w:i/>
          <w:lang w:val="es-ES"/>
        </w:rPr>
        <w:t>quantization</w:t>
      </w:r>
      <w:r w:rsidRPr="00EC262A">
        <w:rPr>
          <w:lang w:val="es-ES"/>
        </w:rPr>
        <w:t>)</w:t>
      </w:r>
    </w:p>
    <w:p w:rsidR="00E91F87" w:rsidRPr="00EC262A" w:rsidRDefault="00E91F87" w:rsidP="00E91F87">
      <w:pPr>
        <w:rPr>
          <w:lang w:val="es-ES"/>
        </w:rPr>
      </w:pPr>
      <w:r w:rsidRPr="00EC262A">
        <w:rPr>
          <w:lang w:val="es-ES"/>
        </w:rPr>
        <w:t>Res</w:t>
      </w:r>
      <w:r w:rsidRPr="00EC262A">
        <w:rPr>
          <w:lang w:val="es-ES"/>
        </w:rPr>
        <w:tab/>
      </w:r>
      <w:r w:rsidRPr="00EC262A">
        <w:rPr>
          <w:lang w:val="es-ES"/>
        </w:rPr>
        <w:tab/>
        <w:t xml:space="preserve">Reservado para uso futuro </w:t>
      </w:r>
    </w:p>
    <w:p w:rsidR="00E91F87" w:rsidRPr="00EC262A" w:rsidRDefault="00E91F87" w:rsidP="00E91F87">
      <w:pPr>
        <w:rPr>
          <w:lang w:val="es-ES"/>
        </w:rPr>
      </w:pPr>
      <w:r w:rsidRPr="00EC262A">
        <w:rPr>
          <w:lang w:val="es-ES"/>
        </w:rPr>
        <w:t>SCT</w:t>
      </w:r>
      <w:r w:rsidRPr="00EC262A">
        <w:rPr>
          <w:lang w:val="es-ES"/>
        </w:rPr>
        <w:tab/>
      </w:r>
      <w:r w:rsidRPr="00EC262A">
        <w:rPr>
          <w:lang w:val="es-ES"/>
        </w:rPr>
        <w:tab/>
        <w:t>Tipo de sección (</w:t>
      </w:r>
      <w:r w:rsidRPr="00EC262A">
        <w:rPr>
          <w:i/>
          <w:lang w:val="es-ES"/>
        </w:rPr>
        <w:t>section type</w:t>
      </w:r>
      <w:r w:rsidRPr="00EC262A">
        <w:rPr>
          <w:lang w:val="es-ES"/>
        </w:rPr>
        <w:t>)</w:t>
      </w:r>
    </w:p>
    <w:p w:rsidR="00E91F87" w:rsidRPr="00EC262A" w:rsidRDefault="00E91F87" w:rsidP="00E91F87">
      <w:pPr>
        <w:rPr>
          <w:lang w:val="es-ES"/>
        </w:rPr>
      </w:pPr>
      <w:r w:rsidRPr="00EC262A">
        <w:rPr>
          <w:lang w:val="es-ES"/>
        </w:rPr>
        <w:t>SMP</w:t>
      </w:r>
      <w:r w:rsidRPr="00EC262A">
        <w:rPr>
          <w:lang w:val="es-ES"/>
        </w:rPr>
        <w:tab/>
      </w:r>
      <w:r w:rsidRPr="00EC262A">
        <w:rPr>
          <w:lang w:val="es-ES"/>
        </w:rPr>
        <w:tab/>
        <w:t>Frecuencia de muestreo (</w:t>
      </w:r>
      <w:r w:rsidRPr="00EC262A">
        <w:rPr>
          <w:i/>
          <w:lang w:val="es-ES"/>
        </w:rPr>
        <w:t>sampling frequency</w:t>
      </w:r>
      <w:r w:rsidRPr="00EC262A">
        <w:rPr>
          <w:lang w:val="es-ES"/>
        </w:rPr>
        <w:t>)</w:t>
      </w:r>
    </w:p>
    <w:p w:rsidR="00E91F87" w:rsidRPr="00EC262A" w:rsidRDefault="00E91F87" w:rsidP="00E91F87">
      <w:pPr>
        <w:rPr>
          <w:lang w:val="es-ES"/>
        </w:rPr>
      </w:pPr>
      <w:r w:rsidRPr="00EC262A">
        <w:rPr>
          <w:lang w:val="es-ES"/>
        </w:rPr>
        <w:t>SSYB</w:t>
      </w:r>
      <w:r w:rsidRPr="00EC262A">
        <w:rPr>
          <w:lang w:val="es-ES"/>
        </w:rPr>
        <w:tab/>
      </w:r>
      <w:r w:rsidRPr="00EC262A">
        <w:rPr>
          <w:lang w:val="es-ES"/>
        </w:rPr>
        <w:tab/>
        <w:t>Bloque de sincronización de subcódigo (</w:t>
      </w:r>
      <w:r w:rsidRPr="00EC262A">
        <w:rPr>
          <w:i/>
          <w:lang w:val="es-ES"/>
        </w:rPr>
        <w:t>subcode sync block</w:t>
      </w:r>
      <w:r w:rsidRPr="00EC262A">
        <w:rPr>
          <w:lang w:val="es-ES"/>
        </w:rPr>
        <w:t>)</w:t>
      </w:r>
    </w:p>
    <w:p w:rsidR="00E91F87" w:rsidRPr="00EC262A" w:rsidRDefault="00E91F87" w:rsidP="00E91F87">
      <w:pPr>
        <w:rPr>
          <w:lang w:val="es-ES"/>
        </w:rPr>
      </w:pPr>
      <w:r w:rsidRPr="00EC262A">
        <w:rPr>
          <w:lang w:val="es-ES"/>
        </w:rPr>
        <w:t>STA</w:t>
      </w:r>
      <w:r w:rsidRPr="00EC262A">
        <w:rPr>
          <w:lang w:val="es-ES"/>
        </w:rPr>
        <w:tab/>
      </w:r>
      <w:r w:rsidRPr="00EC262A">
        <w:rPr>
          <w:lang w:val="es-ES"/>
        </w:rPr>
        <w:tab/>
        <w:t>Estado del macrobloque comprimido</w:t>
      </w:r>
    </w:p>
    <w:p w:rsidR="00E91F87" w:rsidRPr="00EC262A" w:rsidRDefault="00E91F87" w:rsidP="00E91F87">
      <w:pPr>
        <w:rPr>
          <w:lang w:val="es-ES"/>
        </w:rPr>
      </w:pPr>
      <w:r w:rsidRPr="00EC262A">
        <w:rPr>
          <w:lang w:val="es-ES"/>
        </w:rPr>
        <w:t>STYPE</w:t>
      </w:r>
      <w:r w:rsidRPr="00EC262A">
        <w:rPr>
          <w:lang w:val="es-ES"/>
        </w:rPr>
        <w:tab/>
      </w:r>
      <w:r w:rsidRPr="00EC262A">
        <w:rPr>
          <w:lang w:val="es-ES"/>
        </w:rPr>
        <w:tab/>
        <w:t>Tipo de señal (</w:t>
      </w:r>
      <w:r w:rsidRPr="00EC262A">
        <w:rPr>
          <w:i/>
          <w:lang w:val="es-ES"/>
        </w:rPr>
        <w:t>signal type</w:t>
      </w:r>
      <w:r w:rsidRPr="00EC262A">
        <w:rPr>
          <w:lang w:val="es-ES"/>
        </w:rPr>
        <w:t>)</w:t>
      </w:r>
    </w:p>
    <w:p w:rsidR="00E91F87" w:rsidRPr="00EC262A" w:rsidRDefault="00E91F87" w:rsidP="00E91F87">
      <w:pPr>
        <w:rPr>
          <w:lang w:val="es-ES"/>
        </w:rPr>
      </w:pPr>
      <w:r w:rsidRPr="00EC262A">
        <w:rPr>
          <w:lang w:val="es-ES"/>
        </w:rPr>
        <w:lastRenderedPageBreak/>
        <w:t>Syb</w:t>
      </w:r>
      <w:r w:rsidRPr="00EC262A">
        <w:rPr>
          <w:lang w:val="es-ES"/>
        </w:rPr>
        <w:tab/>
      </w:r>
      <w:r w:rsidRPr="00EC262A">
        <w:rPr>
          <w:lang w:val="es-ES"/>
        </w:rPr>
        <w:tab/>
        <w:t>Número de bloque de sincronización de subcódigo (</w:t>
      </w:r>
      <w:r w:rsidRPr="00EC262A">
        <w:rPr>
          <w:i/>
          <w:lang w:val="es-ES"/>
        </w:rPr>
        <w:t>subcode sync block number</w:t>
      </w:r>
      <w:r w:rsidRPr="00EC262A">
        <w:rPr>
          <w:lang w:val="es-ES"/>
        </w:rPr>
        <w:t>)</w:t>
      </w:r>
    </w:p>
    <w:p w:rsidR="00E91F87" w:rsidRPr="00EC262A" w:rsidRDefault="00E91F87" w:rsidP="005E3ABF">
      <w:pPr>
        <w:rPr>
          <w:lang w:val="es-ES"/>
        </w:rPr>
      </w:pPr>
      <w:r w:rsidRPr="00EC262A">
        <w:rPr>
          <w:lang w:val="es-ES"/>
        </w:rPr>
        <w:t>TF</w:t>
      </w:r>
      <w:r w:rsidRPr="00EC262A">
        <w:rPr>
          <w:lang w:val="es-ES"/>
        </w:rPr>
        <w:tab/>
      </w:r>
      <w:r w:rsidRPr="00EC262A">
        <w:rPr>
          <w:lang w:val="es-ES"/>
        </w:rPr>
        <w:tab/>
        <w:t>Bandera de transmisión (</w:t>
      </w:r>
      <w:r w:rsidRPr="00EC262A">
        <w:rPr>
          <w:i/>
          <w:lang w:val="es-ES"/>
        </w:rPr>
        <w:t>transmitting flag</w:t>
      </w:r>
      <w:r w:rsidRPr="00EC262A">
        <w:rPr>
          <w:lang w:val="es-ES"/>
        </w:rPr>
        <w:t>)</w:t>
      </w:r>
    </w:p>
    <w:p w:rsidR="00E91F87" w:rsidRPr="00EC262A" w:rsidRDefault="00E91F87" w:rsidP="005E3ABF">
      <w:pPr>
        <w:rPr>
          <w:lang w:val="es-ES"/>
        </w:rPr>
      </w:pPr>
      <w:r w:rsidRPr="00EC262A">
        <w:rPr>
          <w:lang w:val="es-ES"/>
        </w:rPr>
        <w:t>VAUX</w:t>
      </w:r>
      <w:r w:rsidRPr="00EC262A">
        <w:rPr>
          <w:lang w:val="es-ES"/>
        </w:rPr>
        <w:tab/>
      </w:r>
      <w:r w:rsidRPr="00EC262A">
        <w:rPr>
          <w:lang w:val="es-ES"/>
        </w:rPr>
        <w:tab/>
        <w:t>Datos auxiliares de vídeo (</w:t>
      </w:r>
      <w:r>
        <w:rPr>
          <w:i/>
          <w:lang w:val="es-ES"/>
        </w:rPr>
        <w:t>vi</w:t>
      </w:r>
      <w:r w:rsidRPr="00EC262A">
        <w:rPr>
          <w:i/>
          <w:lang w:val="es-ES"/>
        </w:rPr>
        <w:t>deo auxiliary data</w:t>
      </w:r>
      <w:r w:rsidRPr="00EC262A">
        <w:rPr>
          <w:lang w:val="es-ES"/>
        </w:rPr>
        <w:t>)</w:t>
      </w:r>
    </w:p>
    <w:p w:rsidR="00E91F87" w:rsidRPr="00EC262A" w:rsidRDefault="00E91F87" w:rsidP="00E91F87">
      <w:pPr>
        <w:rPr>
          <w:lang w:val="es-ES"/>
        </w:rPr>
      </w:pPr>
      <w:r w:rsidRPr="00EC262A">
        <w:rPr>
          <w:lang w:val="es-ES"/>
        </w:rPr>
        <w:t>VLC</w:t>
      </w:r>
      <w:r w:rsidRPr="00EC262A">
        <w:rPr>
          <w:lang w:val="es-ES"/>
        </w:rPr>
        <w:tab/>
      </w:r>
      <w:r w:rsidRPr="00EC262A">
        <w:rPr>
          <w:lang w:val="es-ES"/>
        </w:rPr>
        <w:tab/>
        <w:t>Codificación de longitud variable (</w:t>
      </w:r>
      <w:r w:rsidRPr="00EC262A">
        <w:rPr>
          <w:i/>
          <w:lang w:val="es-ES"/>
        </w:rPr>
        <w:t>variable length coding</w:t>
      </w:r>
      <w:r w:rsidRPr="00EC262A">
        <w:rPr>
          <w:lang w:val="es-ES"/>
        </w:rPr>
        <w:t>)</w:t>
      </w:r>
    </w:p>
    <w:p w:rsidR="00E91F87" w:rsidRPr="00A45BAF" w:rsidRDefault="00E91F87" w:rsidP="00E91F87">
      <w:pPr>
        <w:rPr>
          <w:lang w:val="fr-CH"/>
        </w:rPr>
      </w:pPr>
      <w:r w:rsidRPr="00A45BAF">
        <w:rPr>
          <w:lang w:val="fr-CH"/>
        </w:rPr>
        <w:t>VS</w:t>
      </w:r>
      <w:r w:rsidRPr="00A45BAF">
        <w:rPr>
          <w:lang w:val="fr-CH"/>
        </w:rPr>
        <w:tab/>
      </w:r>
      <w:r w:rsidRPr="00A45BAF">
        <w:rPr>
          <w:lang w:val="fr-CH"/>
        </w:rPr>
        <w:tab/>
        <w:t>Paquete de fuente de VAUX (</w:t>
      </w:r>
      <w:r w:rsidRPr="00A45BAF">
        <w:rPr>
          <w:i/>
          <w:lang w:val="fr-CH"/>
        </w:rPr>
        <w:t>VAUX source pack</w:t>
      </w:r>
      <w:r w:rsidRPr="00A45BAF">
        <w:rPr>
          <w:lang w:val="fr-CH"/>
        </w:rPr>
        <w:t>)</w:t>
      </w:r>
    </w:p>
    <w:p w:rsidR="00E91F87" w:rsidRPr="00A45BAF" w:rsidRDefault="00E91F87" w:rsidP="00E91F87">
      <w:pPr>
        <w:rPr>
          <w:lang w:val="fr-CH"/>
        </w:rPr>
      </w:pPr>
      <w:r w:rsidRPr="00A45BAF">
        <w:rPr>
          <w:lang w:val="fr-CH"/>
        </w:rPr>
        <w:t>VSC</w:t>
      </w:r>
      <w:r w:rsidRPr="00A45BAF">
        <w:rPr>
          <w:lang w:val="fr-CH"/>
        </w:rPr>
        <w:tab/>
      </w:r>
      <w:r w:rsidRPr="00A45BAF">
        <w:rPr>
          <w:lang w:val="fr-CH"/>
        </w:rPr>
        <w:tab/>
        <w:t>Paquete de control de fuente de VAUX (</w:t>
      </w:r>
      <w:r w:rsidRPr="00A45BAF">
        <w:rPr>
          <w:i/>
          <w:lang w:val="fr-CH"/>
        </w:rPr>
        <w:t>VAUX source control pack</w:t>
      </w:r>
      <w:r w:rsidRPr="00A45BAF">
        <w:rPr>
          <w:lang w:val="fr-CH"/>
        </w:rPr>
        <w:t>)</w:t>
      </w:r>
    </w:p>
    <w:p w:rsidR="00212B98" w:rsidRPr="00107D9F" w:rsidRDefault="00212B98" w:rsidP="00E91F87">
      <w:pPr>
        <w:pStyle w:val="Note"/>
        <w:rPr>
          <w:lang w:val="fr-CH"/>
        </w:rPr>
      </w:pPr>
    </w:p>
    <w:p w:rsidR="00E91F87" w:rsidRPr="00EC262A" w:rsidRDefault="00E91F87" w:rsidP="00E91F87">
      <w:pPr>
        <w:pStyle w:val="Note"/>
        <w:rPr>
          <w:lang w:val="es-ES"/>
        </w:rPr>
      </w:pPr>
      <w:r w:rsidRPr="00EC262A">
        <w:rPr>
          <w:lang w:val="es-ES"/>
        </w:rPr>
        <w:t>NOTA 1 – STYPE se utiliza en esta Recomendación de forma diferente que en ANSI/IEEE 1394.</w:t>
      </w:r>
    </w:p>
    <w:p w:rsidR="00E91F87" w:rsidRPr="00EC262A" w:rsidRDefault="00E91F87" w:rsidP="00E91F87">
      <w:pPr>
        <w:rPr>
          <w:lang w:val="es-ES"/>
        </w:rPr>
      </w:pPr>
    </w:p>
    <w:p w:rsidR="00A6617B" w:rsidRPr="005457C6" w:rsidRDefault="00A6617B" w:rsidP="00E91F87">
      <w:pPr>
        <w:pStyle w:val="Line"/>
        <w:rPr>
          <w:lang w:val="es-ES_tradnl"/>
        </w:rPr>
      </w:pPr>
    </w:p>
    <w:sectPr w:rsidR="00A6617B" w:rsidRPr="005457C6" w:rsidSect="00DE1BB3">
      <w:headerReference w:type="even" r:id="rId88"/>
      <w:headerReference w:type="default" r:id="rId8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D38" w:rsidRDefault="00F85D38">
      <w:r>
        <w:separator/>
      </w:r>
    </w:p>
  </w:endnote>
  <w:endnote w:type="continuationSeparator" w:id="0">
    <w:p w:rsidR="00F85D38" w:rsidRDefault="00F8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Mincho">
    <w:panose1 w:val="02020600040205080304"/>
    <w:charset w:val="80"/>
    <w:family w:val="roman"/>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Pr="00B41514" w:rsidRDefault="00F85D38" w:rsidP="00B41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D38" w:rsidRDefault="00F85D38">
      <w:r>
        <w:separator/>
      </w:r>
    </w:p>
  </w:footnote>
  <w:footnote w:type="continuationSeparator" w:id="0">
    <w:p w:rsidR="00F85D38" w:rsidRDefault="00F85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rsidP="005E3ABF">
    <w:pPr>
      <w:pStyle w:val="Header"/>
      <w:ind w:right="360" w:firstLine="360"/>
    </w:pPr>
    <w:r>
      <w:rPr>
        <w:noProof/>
        <w:lang w:val="es-ES_tradnl" w:eastAsia="zh-CN"/>
      </w:rPr>
      <w:drawing>
        <wp:anchor distT="0" distB="0" distL="114300" distR="114300" simplePos="0" relativeHeight="251659264" behindDoc="1" locked="0" layoutInCell="1" allowOverlap="1" wp14:anchorId="5499BA54" wp14:editId="288E199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rsidP="005E3ABF">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867A78">
      <w:rPr>
        <w:rStyle w:val="PageNumber"/>
        <w:b/>
        <w:bCs/>
        <w:noProof/>
      </w:rPr>
      <w:t>ii</w:t>
    </w:r>
    <w:r>
      <w:rPr>
        <w:rStyle w:val="PageNumber"/>
        <w:b/>
        <w:bCs/>
      </w:rPr>
      <w:fldChar w:fldCharType="end"/>
    </w:r>
    <w:r>
      <w:tab/>
    </w:r>
    <w:fldSimple w:instr=" DOCPROPERTY &quot;Header&quot; \* MERGEFORMAT ">
      <w:r w:rsidR="00867A78" w:rsidRPr="00867A7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67A78">
      <w:rPr>
        <w:b/>
        <w:bCs/>
        <w:noProof/>
      </w:rPr>
      <w:t>UIT-R  BT.1618-1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pPr>
      <w:pStyle w:val="Header"/>
    </w:pPr>
    <w:r>
      <w:tab/>
    </w:r>
    <w:fldSimple w:instr=" DOCPROPERTY &quot;Header&quot; \* MERGEFORMAT ">
      <w:r w:rsidR="00867A78" w:rsidRPr="00867A7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67A78">
      <w:rPr>
        <w:b/>
        <w:bCs/>
        <w:noProof/>
      </w:rPr>
      <w:t>UIT-R  BT.1618-1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7A78">
      <w:rPr>
        <w:rStyle w:val="PageNumber"/>
        <w:b/>
        <w:bCs/>
        <w:noProof/>
        <w:lang w:val="en-US"/>
      </w:rPr>
      <w:t>44</w:t>
    </w:r>
    <w:r>
      <w:rPr>
        <w:rStyle w:val="PageNumber"/>
        <w:b/>
        <w:bCs/>
      </w:rPr>
      <w:fldChar w:fldCharType="end"/>
    </w:r>
    <w:r>
      <w:rPr>
        <w:lang w:val="en-US"/>
      </w:rPr>
      <w:tab/>
    </w:r>
    <w:fldSimple w:instr=" DOCPROPERTY &quot;Header&quot; \* MERGEFORMAT ">
      <w:r w:rsidR="00867A78" w:rsidRPr="00867A7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67A78">
      <w:rPr>
        <w:b/>
        <w:bCs/>
        <w:noProof/>
      </w:rPr>
      <w:t>UIT-R  BT.1618-1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pPr>
      <w:pStyle w:val="Header"/>
    </w:pPr>
    <w:r>
      <w:tab/>
    </w:r>
    <w:fldSimple w:instr=" DOCPROPERTY &quot;Header&quot; \* MERGEFORMAT ">
      <w:r w:rsidR="00867A78" w:rsidRPr="00867A7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67A78">
      <w:rPr>
        <w:b/>
        <w:bCs/>
        <w:noProof/>
      </w:rPr>
      <w:t>UIT-R  BT.1618-1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7A78">
      <w:rPr>
        <w:rStyle w:val="PageNumber"/>
        <w:b/>
        <w:bCs/>
        <w:noProof/>
      </w:rPr>
      <w:t>45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rsidP="003E49AF">
    <w:pPr>
      <w:pStyle w:val="Header"/>
      <w:tabs>
        <w:tab w:val="clear" w:pos="4848"/>
        <w:tab w:val="clear" w:pos="9696"/>
        <w:tab w:val="left" w:pos="7258"/>
        <w:tab w:val="lef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7A78">
      <w:rPr>
        <w:rStyle w:val="PageNumber"/>
        <w:b/>
        <w:bCs/>
        <w:noProof/>
        <w:lang w:val="en-US"/>
      </w:rPr>
      <w:t>46</w:t>
    </w:r>
    <w:r>
      <w:rPr>
        <w:rStyle w:val="PageNumber"/>
        <w:b/>
        <w:bCs/>
      </w:rPr>
      <w:fldChar w:fldCharType="end"/>
    </w:r>
    <w:r>
      <w:rPr>
        <w:lang w:val="en-US"/>
      </w:rPr>
      <w:ptab w:relativeTo="margin" w:alignment="center" w:leader="none"/>
    </w:r>
    <w:fldSimple w:instr=" DOCPROPERTY &quot;Header&quot; \* MERGEFORMAT ">
      <w:r w:rsidR="00867A78" w:rsidRPr="00867A7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67A78">
      <w:rPr>
        <w:b/>
        <w:bCs/>
        <w:noProof/>
      </w:rPr>
      <w:t>UIT-R  BT.1618-1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7A78">
      <w:rPr>
        <w:rStyle w:val="PageNumber"/>
        <w:b/>
        <w:bCs/>
        <w:noProof/>
        <w:lang w:val="en-US"/>
      </w:rPr>
      <w:t>58</w:t>
    </w:r>
    <w:r>
      <w:rPr>
        <w:rStyle w:val="PageNumber"/>
        <w:b/>
        <w:bCs/>
      </w:rPr>
      <w:fldChar w:fldCharType="end"/>
    </w:r>
    <w:r>
      <w:rPr>
        <w:lang w:val="en-US"/>
      </w:rPr>
      <w:tab/>
    </w:r>
    <w:fldSimple w:instr=" DOCPROPERTY &quot;Header&quot; \* MERGEFORMAT ">
      <w:r w:rsidR="00867A78" w:rsidRPr="00867A7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67A78">
      <w:rPr>
        <w:b/>
        <w:bCs/>
        <w:noProof/>
      </w:rPr>
      <w:t>UIT-R  BT.1618-1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38" w:rsidRDefault="00F85D38">
    <w:pPr>
      <w:pStyle w:val="Header"/>
    </w:pPr>
    <w:r>
      <w:tab/>
    </w:r>
    <w:fldSimple w:instr=" DOCPROPERTY &quot;Header&quot; \* MERGEFORMAT ">
      <w:r w:rsidR="00867A78" w:rsidRPr="00867A7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67A78">
      <w:rPr>
        <w:b/>
        <w:bCs/>
        <w:noProof/>
      </w:rPr>
      <w:t>UIT-R  BT.1618-1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7A78">
      <w:rPr>
        <w:rStyle w:val="PageNumber"/>
        <w:b/>
        <w:bCs/>
        <w:noProof/>
      </w:rPr>
      <w:t>59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1D2A1350"/>
    <w:multiLevelType w:val="multilevel"/>
    <w:tmpl w:val="9B9C3018"/>
    <w:lvl w:ilvl="0">
      <w:start w:val="2"/>
      <w:numFmt w:val="decimal"/>
      <w:lvlText w:val="%1"/>
      <w:lvlJc w:val="left"/>
      <w:pPr>
        <w:tabs>
          <w:tab w:val="num" w:pos="2220"/>
        </w:tabs>
        <w:ind w:left="2220" w:hanging="360"/>
      </w:pPr>
      <w:rPr>
        <w:rFonts w:hint="default"/>
      </w:rPr>
    </w:lvl>
    <w:lvl w:ilvl="1">
      <w:start w:val="1"/>
      <w:numFmt w:val="decimal"/>
      <w:isLgl/>
      <w:lvlText w:val="%1.%2"/>
      <w:lvlJc w:val="left"/>
      <w:pPr>
        <w:tabs>
          <w:tab w:val="num" w:pos="2280"/>
        </w:tabs>
        <w:ind w:left="2280" w:hanging="420"/>
      </w:pPr>
      <w:rPr>
        <w:rFonts w:hint="default"/>
      </w:rPr>
    </w:lvl>
    <w:lvl w:ilvl="2">
      <w:start w:val="1"/>
      <w:numFmt w:val="decimal"/>
      <w:isLgl/>
      <w:lvlText w:val="%1.%2.%3"/>
      <w:lvlJc w:val="left"/>
      <w:pPr>
        <w:tabs>
          <w:tab w:val="num" w:pos="2580"/>
        </w:tabs>
        <w:ind w:left="2580" w:hanging="720"/>
      </w:pPr>
      <w:rPr>
        <w:rFonts w:hint="default"/>
      </w:rPr>
    </w:lvl>
    <w:lvl w:ilvl="3">
      <w:start w:val="1"/>
      <w:numFmt w:val="decimal"/>
      <w:isLgl/>
      <w:lvlText w:val="%1.%2.%3.%4"/>
      <w:lvlJc w:val="left"/>
      <w:pPr>
        <w:tabs>
          <w:tab w:val="num" w:pos="2580"/>
        </w:tabs>
        <w:ind w:left="2580" w:hanging="720"/>
      </w:pPr>
      <w:rPr>
        <w:rFonts w:hint="default"/>
      </w:rPr>
    </w:lvl>
    <w:lvl w:ilvl="4">
      <w:start w:val="1"/>
      <w:numFmt w:val="decimal"/>
      <w:isLgl/>
      <w:lvlText w:val="%1.%2.%3.%4.%5"/>
      <w:lvlJc w:val="left"/>
      <w:pPr>
        <w:tabs>
          <w:tab w:val="num" w:pos="2940"/>
        </w:tabs>
        <w:ind w:left="2940" w:hanging="1080"/>
      </w:pPr>
      <w:rPr>
        <w:rFonts w:hint="default"/>
      </w:rPr>
    </w:lvl>
    <w:lvl w:ilvl="5">
      <w:start w:val="1"/>
      <w:numFmt w:val="decimal"/>
      <w:isLgl/>
      <w:lvlText w:val="%1.%2.%3.%4.%5.%6"/>
      <w:lvlJc w:val="left"/>
      <w:pPr>
        <w:tabs>
          <w:tab w:val="num" w:pos="2940"/>
        </w:tabs>
        <w:ind w:left="2940" w:hanging="1080"/>
      </w:pPr>
      <w:rPr>
        <w:rFonts w:hint="default"/>
      </w:rPr>
    </w:lvl>
    <w:lvl w:ilvl="6">
      <w:start w:val="1"/>
      <w:numFmt w:val="decimal"/>
      <w:isLgl/>
      <w:lvlText w:val="%1.%2.%3.%4.%5.%6.%7"/>
      <w:lvlJc w:val="left"/>
      <w:pPr>
        <w:tabs>
          <w:tab w:val="num" w:pos="3300"/>
        </w:tabs>
        <w:ind w:left="3300" w:hanging="1440"/>
      </w:pPr>
      <w:rPr>
        <w:rFonts w:hint="default"/>
      </w:rPr>
    </w:lvl>
    <w:lvl w:ilvl="7">
      <w:start w:val="1"/>
      <w:numFmt w:val="decimal"/>
      <w:isLgl/>
      <w:lvlText w:val="%1.%2.%3.%4.%5.%6.%7.%8"/>
      <w:lvlJc w:val="left"/>
      <w:pPr>
        <w:tabs>
          <w:tab w:val="num" w:pos="3300"/>
        </w:tabs>
        <w:ind w:left="3300" w:hanging="1440"/>
      </w:pPr>
      <w:rPr>
        <w:rFonts w:hint="default"/>
      </w:rPr>
    </w:lvl>
    <w:lvl w:ilvl="8">
      <w:start w:val="1"/>
      <w:numFmt w:val="decimal"/>
      <w:isLgl/>
      <w:lvlText w:val="%1.%2.%3.%4.%5.%6.%7.%8.%9"/>
      <w:lvlJc w:val="left"/>
      <w:pPr>
        <w:tabs>
          <w:tab w:val="num" w:pos="3660"/>
        </w:tabs>
        <w:ind w:left="3660" w:hanging="1800"/>
      </w:pPr>
      <w:rPr>
        <w:rFonts w:hint="default"/>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DC35F5"/>
    <w:multiLevelType w:val="singleLevel"/>
    <w:tmpl w:val="74BE1188"/>
    <w:lvl w:ilvl="0">
      <w:start w:val="7"/>
      <w:numFmt w:val="decimal"/>
      <w:lvlText w:val="%1"/>
      <w:legacy w:legacy="1" w:legacySpace="0" w:legacyIndent="795"/>
      <w:lvlJc w:val="left"/>
      <w:pPr>
        <w:ind w:left="795" w:hanging="795"/>
      </w:pPr>
    </w:lvl>
  </w:abstractNum>
  <w:abstractNum w:abstractNumId="1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1">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2">
    <w:nsid w:val="3DF51AAF"/>
    <w:multiLevelType w:val="multilevel"/>
    <w:tmpl w:val="B9D4B484"/>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4E6654B5"/>
    <w:multiLevelType w:val="multilevel"/>
    <w:tmpl w:val="BFC44C6C"/>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7">
    <w:nsid w:val="5D0A06E3"/>
    <w:multiLevelType w:val="singleLevel"/>
    <w:tmpl w:val="D1D8FB28"/>
    <w:lvl w:ilvl="0">
      <w:start w:val="6"/>
      <w:numFmt w:val="decimal"/>
      <w:lvlText w:val="%1"/>
      <w:legacy w:legacy="1" w:legacySpace="0" w:legacyIndent="795"/>
      <w:lvlJc w:val="left"/>
      <w:pPr>
        <w:ind w:left="795" w:hanging="795"/>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6D3E31CC"/>
    <w:multiLevelType w:val="multilevel"/>
    <w:tmpl w:val="4410AD4E"/>
    <w:lvl w:ilvl="0">
      <w:start w:val="2"/>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0B929A6"/>
    <w:multiLevelType w:val="singleLevel"/>
    <w:tmpl w:val="1EF62A9A"/>
    <w:lvl w:ilvl="0">
      <w:start w:val="5"/>
      <w:numFmt w:val="decimal"/>
      <w:lvlText w:val="%1"/>
      <w:legacy w:legacy="1" w:legacySpace="0" w:legacyIndent="795"/>
      <w:lvlJc w:val="left"/>
      <w:pPr>
        <w:ind w:left="795" w:hanging="795"/>
      </w:pPr>
    </w:lvl>
  </w:abstractNum>
  <w:abstractNum w:abstractNumId="23">
    <w:nsid w:val="710B0927"/>
    <w:multiLevelType w:val="hybridMultilevel"/>
    <w:tmpl w:val="978C76D4"/>
    <w:lvl w:ilvl="0" w:tplc="AF76AE06">
      <w:start w:val="2"/>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5">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6">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7">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8">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4"/>
  </w:num>
  <w:num w:numId="2">
    <w:abstractNumId w:val="8"/>
  </w:num>
  <w:num w:numId="3">
    <w:abstractNumId w:val="4"/>
  </w:num>
  <w:num w:numId="4">
    <w:abstractNumId w:val="14"/>
  </w:num>
  <w:num w:numId="5">
    <w:abstractNumId w:val="2"/>
  </w:num>
  <w:num w:numId="6">
    <w:abstractNumId w:val="11"/>
  </w:num>
  <w:num w:numId="7">
    <w:abstractNumId w:val="25"/>
  </w:num>
  <w:num w:numId="8">
    <w:abstractNumId w:val="6"/>
  </w:num>
  <w:num w:numId="9">
    <w:abstractNumId w:val="1"/>
  </w:num>
  <w:num w:numId="10">
    <w:abstractNumId w:val="16"/>
  </w:num>
  <w:num w:numId="11">
    <w:abstractNumId w:val="9"/>
  </w:num>
  <w:num w:numId="12">
    <w:abstractNumId w:val="28"/>
  </w:num>
  <w:num w:numId="13">
    <w:abstractNumId w:val="28"/>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6"/>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0"/>
  </w:num>
  <w:num w:numId="18">
    <w:abstractNumId w:val="19"/>
  </w:num>
  <w:num w:numId="19">
    <w:abstractNumId w:val="13"/>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22"/>
  </w:num>
  <w:num w:numId="22">
    <w:abstractNumId w:val="17"/>
  </w:num>
  <w:num w:numId="23">
    <w:abstractNumId w:val="18"/>
  </w:num>
  <w:num w:numId="24">
    <w:abstractNumId w:val="20"/>
  </w:num>
  <w:num w:numId="25">
    <w:abstractNumId w:val="27"/>
  </w:num>
  <w:num w:numId="26">
    <w:abstractNumId w:val="5"/>
  </w:num>
  <w:num w:numId="27">
    <w:abstractNumId w:val="7"/>
  </w:num>
  <w:num w:numId="28">
    <w:abstractNumId w:val="15"/>
  </w:num>
  <w:num w:numId="29">
    <w:abstractNumId w:val="23"/>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87"/>
    <w:rsid w:val="000522BC"/>
    <w:rsid w:val="00066D62"/>
    <w:rsid w:val="000716CB"/>
    <w:rsid w:val="000736EF"/>
    <w:rsid w:val="00076FF1"/>
    <w:rsid w:val="00097276"/>
    <w:rsid w:val="000A6B5E"/>
    <w:rsid w:val="000D0AD6"/>
    <w:rsid w:val="000F44CC"/>
    <w:rsid w:val="00107D9F"/>
    <w:rsid w:val="00212B98"/>
    <w:rsid w:val="00213B3A"/>
    <w:rsid w:val="00217EBF"/>
    <w:rsid w:val="00233079"/>
    <w:rsid w:val="00234C28"/>
    <w:rsid w:val="00250111"/>
    <w:rsid w:val="002D76C4"/>
    <w:rsid w:val="003A7325"/>
    <w:rsid w:val="003C0D58"/>
    <w:rsid w:val="003E49AF"/>
    <w:rsid w:val="00407B41"/>
    <w:rsid w:val="00411F1F"/>
    <w:rsid w:val="0048485C"/>
    <w:rsid w:val="0048692B"/>
    <w:rsid w:val="004C1F50"/>
    <w:rsid w:val="004F3A95"/>
    <w:rsid w:val="00506AB8"/>
    <w:rsid w:val="005457C6"/>
    <w:rsid w:val="005D13E1"/>
    <w:rsid w:val="005D7F3E"/>
    <w:rsid w:val="005E3ABF"/>
    <w:rsid w:val="005F0E7F"/>
    <w:rsid w:val="00607D68"/>
    <w:rsid w:val="0065359D"/>
    <w:rsid w:val="006C720C"/>
    <w:rsid w:val="007468DA"/>
    <w:rsid w:val="00785B27"/>
    <w:rsid w:val="007A34D0"/>
    <w:rsid w:val="007D10CA"/>
    <w:rsid w:val="007D29F8"/>
    <w:rsid w:val="007D4788"/>
    <w:rsid w:val="00801296"/>
    <w:rsid w:val="008600C4"/>
    <w:rsid w:val="00867A78"/>
    <w:rsid w:val="0090287C"/>
    <w:rsid w:val="009207E4"/>
    <w:rsid w:val="009306A6"/>
    <w:rsid w:val="00963884"/>
    <w:rsid w:val="0099452E"/>
    <w:rsid w:val="00A07D6F"/>
    <w:rsid w:val="00A6617B"/>
    <w:rsid w:val="00AB0DC8"/>
    <w:rsid w:val="00AE3F8B"/>
    <w:rsid w:val="00B21DB2"/>
    <w:rsid w:val="00B340CA"/>
    <w:rsid w:val="00B41514"/>
    <w:rsid w:val="00B44E24"/>
    <w:rsid w:val="00B456A6"/>
    <w:rsid w:val="00B91BB5"/>
    <w:rsid w:val="00B9571C"/>
    <w:rsid w:val="00BC7EFE"/>
    <w:rsid w:val="00BE5770"/>
    <w:rsid w:val="00C00508"/>
    <w:rsid w:val="00C24AAF"/>
    <w:rsid w:val="00C77836"/>
    <w:rsid w:val="00C85932"/>
    <w:rsid w:val="00CB6A19"/>
    <w:rsid w:val="00CE07D1"/>
    <w:rsid w:val="00CF37AD"/>
    <w:rsid w:val="00D93725"/>
    <w:rsid w:val="00DA6E49"/>
    <w:rsid w:val="00DB7DF2"/>
    <w:rsid w:val="00DE1BB3"/>
    <w:rsid w:val="00DF4176"/>
    <w:rsid w:val="00E03F39"/>
    <w:rsid w:val="00E05909"/>
    <w:rsid w:val="00E06C1F"/>
    <w:rsid w:val="00E87B50"/>
    <w:rsid w:val="00E91F87"/>
    <w:rsid w:val="00E92792"/>
    <w:rsid w:val="00EF00D8"/>
    <w:rsid w:val="00F05D85"/>
    <w:rsid w:val="00F618CF"/>
    <w:rsid w:val="00F8507A"/>
    <w:rsid w:val="00F85D38"/>
    <w:rsid w:val="00F873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6A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618CF"/>
    <w:pPr>
      <w:keepNext/>
      <w:keepLines/>
      <w:spacing w:before="480"/>
      <w:ind w:left="794" w:hanging="794"/>
      <w:outlineLvl w:val="0"/>
    </w:pPr>
    <w:rPr>
      <w:b/>
    </w:rPr>
  </w:style>
  <w:style w:type="paragraph" w:styleId="Heading2">
    <w:name w:val="heading 2"/>
    <w:basedOn w:val="Heading1"/>
    <w:next w:val="Normal"/>
    <w:link w:val="Heading2Char"/>
    <w:qFormat/>
    <w:rsid w:val="00F618CF"/>
    <w:pPr>
      <w:spacing w:before="320"/>
      <w:outlineLvl w:val="1"/>
    </w:pPr>
  </w:style>
  <w:style w:type="paragraph" w:styleId="Heading3">
    <w:name w:val="heading 3"/>
    <w:basedOn w:val="Heading1"/>
    <w:next w:val="Normal"/>
    <w:link w:val="Heading3Char"/>
    <w:qFormat/>
    <w:rsid w:val="00F618CF"/>
    <w:pPr>
      <w:spacing w:before="200"/>
      <w:outlineLvl w:val="2"/>
    </w:pPr>
  </w:style>
  <w:style w:type="paragraph" w:styleId="Heading4">
    <w:name w:val="heading 4"/>
    <w:basedOn w:val="Heading3"/>
    <w:next w:val="Normal"/>
    <w:link w:val="Heading4Char"/>
    <w:qFormat/>
    <w:rsid w:val="00F618CF"/>
    <w:pPr>
      <w:tabs>
        <w:tab w:val="clear" w:pos="794"/>
        <w:tab w:val="left" w:pos="992"/>
      </w:tabs>
      <w:ind w:left="992" w:hanging="992"/>
      <w:outlineLvl w:val="3"/>
    </w:pPr>
  </w:style>
  <w:style w:type="paragraph" w:styleId="Heading5">
    <w:name w:val="heading 5"/>
    <w:basedOn w:val="Heading4"/>
    <w:next w:val="Normal"/>
    <w:link w:val="Heading5Char"/>
    <w:qFormat/>
    <w:rsid w:val="00F618CF"/>
    <w:pPr>
      <w:outlineLvl w:val="4"/>
    </w:pPr>
  </w:style>
  <w:style w:type="paragraph" w:styleId="Heading6">
    <w:name w:val="heading 6"/>
    <w:basedOn w:val="Heading4"/>
    <w:next w:val="Normal"/>
    <w:link w:val="Heading6Char"/>
    <w:qFormat/>
    <w:rsid w:val="00F618CF"/>
    <w:pPr>
      <w:tabs>
        <w:tab w:val="clear" w:pos="992"/>
        <w:tab w:val="clear" w:pos="1191"/>
      </w:tabs>
      <w:ind w:left="1588" w:hanging="1588"/>
      <w:outlineLvl w:val="5"/>
    </w:pPr>
  </w:style>
  <w:style w:type="paragraph" w:styleId="Heading7">
    <w:name w:val="heading 7"/>
    <w:basedOn w:val="Heading6"/>
    <w:next w:val="Normal"/>
    <w:link w:val="Heading7Char"/>
    <w:qFormat/>
    <w:rsid w:val="00F618CF"/>
    <w:pPr>
      <w:outlineLvl w:val="6"/>
    </w:pPr>
  </w:style>
  <w:style w:type="paragraph" w:styleId="Heading8">
    <w:name w:val="heading 8"/>
    <w:basedOn w:val="Heading6"/>
    <w:next w:val="Normal"/>
    <w:link w:val="Heading8Char"/>
    <w:qFormat/>
    <w:rsid w:val="00F618CF"/>
    <w:pPr>
      <w:outlineLvl w:val="7"/>
    </w:pPr>
  </w:style>
  <w:style w:type="paragraph" w:styleId="Heading9">
    <w:name w:val="heading 9"/>
    <w:basedOn w:val="Heading6"/>
    <w:next w:val="Normal"/>
    <w:link w:val="Heading9Char"/>
    <w:qFormat/>
    <w:rsid w:val="00F618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18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618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18CF"/>
  </w:style>
  <w:style w:type="paragraph" w:customStyle="1" w:styleId="Headingb">
    <w:name w:val="Heading_b"/>
    <w:basedOn w:val="Heading3"/>
    <w:next w:val="Normal"/>
    <w:link w:val="HeadingbChar"/>
    <w:rsid w:val="00F618CF"/>
    <w:pPr>
      <w:spacing w:before="160"/>
      <w:ind w:left="0" w:firstLine="0"/>
      <w:outlineLvl w:val="9"/>
    </w:pPr>
  </w:style>
  <w:style w:type="paragraph" w:customStyle="1" w:styleId="Headingi">
    <w:name w:val="Heading_i"/>
    <w:basedOn w:val="Heading3"/>
    <w:next w:val="Normal"/>
    <w:rsid w:val="00F618CF"/>
    <w:pPr>
      <w:spacing w:before="160"/>
      <w:ind w:left="0" w:firstLine="0"/>
    </w:pPr>
    <w:rPr>
      <w:b w:val="0"/>
      <w:i/>
    </w:rPr>
  </w:style>
  <w:style w:type="character" w:customStyle="1" w:styleId="href">
    <w:name w:val="href"/>
    <w:basedOn w:val="DefaultParagraphFont"/>
    <w:rsid w:val="00F618CF"/>
  </w:style>
  <w:style w:type="paragraph" w:customStyle="1" w:styleId="enumlev1">
    <w:name w:val="enumlev1"/>
    <w:basedOn w:val="Normal"/>
    <w:link w:val="enumlev1Char"/>
    <w:rsid w:val="00F618CF"/>
    <w:pPr>
      <w:spacing w:before="80"/>
      <w:ind w:left="794" w:hanging="794"/>
    </w:pPr>
  </w:style>
  <w:style w:type="paragraph" w:customStyle="1" w:styleId="enumlev2">
    <w:name w:val="enumlev2"/>
    <w:basedOn w:val="enumlev1"/>
    <w:rsid w:val="00F618CF"/>
    <w:pPr>
      <w:ind w:left="1191" w:hanging="397"/>
    </w:pPr>
  </w:style>
  <w:style w:type="paragraph" w:customStyle="1" w:styleId="enumlev3">
    <w:name w:val="enumlev3"/>
    <w:basedOn w:val="enumlev2"/>
    <w:rsid w:val="00F618CF"/>
    <w:pPr>
      <w:ind w:left="1588"/>
    </w:pPr>
  </w:style>
  <w:style w:type="paragraph" w:customStyle="1" w:styleId="Normalaftertitle">
    <w:name w:val="Normal_after_title"/>
    <w:basedOn w:val="Normal"/>
    <w:next w:val="Normal"/>
    <w:rsid w:val="00F618CF"/>
    <w:pPr>
      <w:spacing w:before="320"/>
    </w:pPr>
  </w:style>
  <w:style w:type="paragraph" w:customStyle="1" w:styleId="Note">
    <w:name w:val="Note"/>
    <w:basedOn w:val="Normal"/>
    <w:rsid w:val="00F618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618C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618CF"/>
    <w:pPr>
      <w:spacing w:before="240"/>
    </w:pPr>
    <w:rPr>
      <w:sz w:val="22"/>
      <w:lang w:val="es-ES_tradnl"/>
    </w:rPr>
  </w:style>
  <w:style w:type="paragraph" w:customStyle="1" w:styleId="Recref">
    <w:name w:val="Rec_ref"/>
    <w:basedOn w:val="Normal"/>
    <w:next w:val="Recdate"/>
    <w:rsid w:val="00F618CF"/>
    <w:pPr>
      <w:jc w:val="center"/>
    </w:pPr>
  </w:style>
  <w:style w:type="paragraph" w:customStyle="1" w:styleId="Recdate">
    <w:name w:val="Rec_date"/>
    <w:basedOn w:val="Recref"/>
    <w:next w:val="Normalaftertitle"/>
    <w:rsid w:val="00F618CF"/>
    <w:pPr>
      <w:jc w:val="right"/>
    </w:pPr>
  </w:style>
  <w:style w:type="paragraph" w:customStyle="1" w:styleId="AnnexNoTitle">
    <w:name w:val="Annex_NoTitle"/>
    <w:basedOn w:val="Normal"/>
    <w:next w:val="Normalaftertitle"/>
    <w:rsid w:val="00F618CF"/>
    <w:pPr>
      <w:keepNext/>
      <w:keepLines/>
      <w:spacing w:before="480" w:after="80"/>
      <w:jc w:val="center"/>
    </w:pPr>
    <w:rPr>
      <w:b/>
      <w:sz w:val="28"/>
    </w:rPr>
  </w:style>
  <w:style w:type="paragraph" w:customStyle="1" w:styleId="AppendixNoTitle">
    <w:name w:val="Appendix_NoTitle"/>
    <w:basedOn w:val="AnnexNoTitle"/>
    <w:next w:val="Normal"/>
    <w:rsid w:val="00F618CF"/>
  </w:style>
  <w:style w:type="paragraph" w:customStyle="1" w:styleId="Tablefin">
    <w:name w:val="Table_fin"/>
    <w:basedOn w:val="Normal"/>
    <w:next w:val="Normal"/>
    <w:rsid w:val="00F618CF"/>
    <w:pPr>
      <w:spacing w:before="0"/>
    </w:pPr>
    <w:rPr>
      <w:sz w:val="20"/>
      <w:lang w:val="en-GB"/>
    </w:rPr>
  </w:style>
  <w:style w:type="paragraph" w:customStyle="1" w:styleId="Tablehead">
    <w:name w:val="Table_head"/>
    <w:basedOn w:val="Normal"/>
    <w:next w:val="Normal"/>
    <w:rsid w:val="00F618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618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618CF"/>
    <w:pPr>
      <w:keepNext/>
      <w:spacing w:before="360" w:after="120"/>
      <w:jc w:val="center"/>
    </w:pPr>
  </w:style>
  <w:style w:type="paragraph" w:customStyle="1" w:styleId="Tabletext">
    <w:name w:val="Table_text"/>
    <w:basedOn w:val="Normal"/>
    <w:rsid w:val="00F618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18CF"/>
    <w:pPr>
      <w:tabs>
        <w:tab w:val="clear" w:pos="1191"/>
        <w:tab w:val="clear" w:pos="1588"/>
        <w:tab w:val="clear" w:pos="1985"/>
        <w:tab w:val="center" w:pos="4820"/>
        <w:tab w:val="right" w:pos="9639"/>
      </w:tabs>
    </w:pPr>
  </w:style>
  <w:style w:type="paragraph" w:customStyle="1" w:styleId="Equationlegend">
    <w:name w:val="Equation_legend"/>
    <w:basedOn w:val="NormalIndent"/>
    <w:rsid w:val="00F618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618CF"/>
    <w:pPr>
      <w:ind w:left="794"/>
    </w:pPr>
  </w:style>
  <w:style w:type="paragraph" w:customStyle="1" w:styleId="Figurelegend">
    <w:name w:val="Figure_legend"/>
    <w:basedOn w:val="Normal"/>
    <w:rsid w:val="00F618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618CF"/>
    <w:pPr>
      <w:keepNext/>
      <w:keepLines/>
      <w:spacing w:before="480" w:after="80"/>
      <w:jc w:val="center"/>
    </w:pPr>
    <w:rPr>
      <w:caps/>
      <w:sz w:val="18"/>
    </w:rPr>
  </w:style>
  <w:style w:type="paragraph" w:customStyle="1" w:styleId="tocpart">
    <w:name w:val="tocpart"/>
    <w:basedOn w:val="Normal"/>
    <w:rsid w:val="00F618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18CF"/>
    <w:pPr>
      <w:keepNext/>
      <w:keepLines/>
      <w:spacing w:before="480"/>
      <w:jc w:val="center"/>
    </w:pPr>
    <w:rPr>
      <w:sz w:val="28"/>
    </w:rPr>
  </w:style>
  <w:style w:type="paragraph" w:customStyle="1" w:styleId="Arttitle">
    <w:name w:val="Art_title"/>
    <w:basedOn w:val="Normal"/>
    <w:next w:val="Normalaftertitle"/>
    <w:rsid w:val="00F618CF"/>
    <w:pPr>
      <w:keepNext/>
      <w:keepLines/>
      <w:spacing w:before="240"/>
      <w:jc w:val="center"/>
    </w:pPr>
    <w:rPr>
      <w:b/>
      <w:sz w:val="28"/>
    </w:rPr>
  </w:style>
  <w:style w:type="paragraph" w:customStyle="1" w:styleId="Blanc">
    <w:name w:val="Blanc"/>
    <w:basedOn w:val="Normal"/>
    <w:next w:val="Tabletext"/>
    <w:rsid w:val="00F618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18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618CF"/>
    <w:pPr>
      <w:keepNext/>
      <w:keepLines/>
      <w:spacing w:before="160"/>
      <w:ind w:left="794"/>
    </w:pPr>
    <w:rPr>
      <w:i/>
    </w:rPr>
  </w:style>
  <w:style w:type="paragraph" w:customStyle="1" w:styleId="ChapNo">
    <w:name w:val="Chap_No"/>
    <w:basedOn w:val="ArtNo"/>
    <w:next w:val="Chaptitle"/>
    <w:rsid w:val="00F618CF"/>
    <w:rPr>
      <w:b/>
    </w:rPr>
  </w:style>
  <w:style w:type="paragraph" w:customStyle="1" w:styleId="Chaptitle">
    <w:name w:val="Chap_title"/>
    <w:basedOn w:val="Arttitle"/>
    <w:next w:val="Normalaftertitle"/>
    <w:rsid w:val="00F618CF"/>
  </w:style>
  <w:style w:type="character" w:styleId="FootnoteReference">
    <w:name w:val="footnote reference"/>
    <w:basedOn w:val="DefaultParagraphFont"/>
    <w:rsid w:val="00F618CF"/>
    <w:rPr>
      <w:position w:val="6"/>
      <w:sz w:val="18"/>
    </w:rPr>
  </w:style>
  <w:style w:type="paragraph" w:styleId="FootnoteText">
    <w:name w:val="footnote text"/>
    <w:basedOn w:val="Normal"/>
    <w:link w:val="FootnoteTextChar"/>
    <w:rsid w:val="00F618CF"/>
    <w:pPr>
      <w:keepLines/>
      <w:tabs>
        <w:tab w:val="left" w:pos="255"/>
      </w:tabs>
      <w:ind w:left="255" w:hanging="255"/>
    </w:pPr>
    <w:rPr>
      <w:sz w:val="22"/>
    </w:rPr>
  </w:style>
  <w:style w:type="paragraph" w:styleId="Index1">
    <w:name w:val="index 1"/>
    <w:basedOn w:val="Normal"/>
    <w:next w:val="Normal"/>
    <w:rsid w:val="00F618CF"/>
  </w:style>
  <w:style w:type="paragraph" w:styleId="Index2">
    <w:name w:val="index 2"/>
    <w:basedOn w:val="Normal"/>
    <w:next w:val="Normal"/>
    <w:rsid w:val="00F618CF"/>
    <w:pPr>
      <w:ind w:left="283"/>
    </w:pPr>
  </w:style>
  <w:style w:type="paragraph" w:styleId="Index3">
    <w:name w:val="index 3"/>
    <w:basedOn w:val="Normal"/>
    <w:next w:val="Normal"/>
    <w:rsid w:val="00F618CF"/>
    <w:pPr>
      <w:ind w:left="566"/>
    </w:pPr>
  </w:style>
  <w:style w:type="paragraph" w:styleId="IndexHeading">
    <w:name w:val="index heading"/>
    <w:basedOn w:val="Normal"/>
    <w:next w:val="Index1"/>
    <w:rsid w:val="00F618CF"/>
  </w:style>
  <w:style w:type="paragraph" w:customStyle="1" w:styleId="Line">
    <w:name w:val="Line"/>
    <w:basedOn w:val="Normal"/>
    <w:next w:val="Normal"/>
    <w:rsid w:val="00F618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18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18CF"/>
  </w:style>
  <w:style w:type="paragraph" w:customStyle="1" w:styleId="Partref">
    <w:name w:val="Part_ref"/>
    <w:basedOn w:val="Normal"/>
    <w:next w:val="Normal"/>
    <w:rsid w:val="00F618CF"/>
    <w:pPr>
      <w:keepNext/>
      <w:keepLines/>
      <w:spacing w:after="280"/>
      <w:jc w:val="center"/>
    </w:pPr>
  </w:style>
  <w:style w:type="paragraph" w:customStyle="1" w:styleId="Parttitle">
    <w:name w:val="Part_title"/>
    <w:basedOn w:val="Normal"/>
    <w:next w:val="Normalaftertitle"/>
    <w:rsid w:val="00F618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18CF"/>
  </w:style>
  <w:style w:type="paragraph" w:customStyle="1" w:styleId="QuestionNo">
    <w:name w:val="Question_No"/>
    <w:basedOn w:val="RecNo"/>
    <w:next w:val="Normal"/>
    <w:rsid w:val="00F618CF"/>
  </w:style>
  <w:style w:type="paragraph" w:customStyle="1" w:styleId="Questionref">
    <w:name w:val="Question_ref"/>
    <w:basedOn w:val="Recref"/>
    <w:next w:val="Questiondate"/>
    <w:rsid w:val="00F618CF"/>
  </w:style>
  <w:style w:type="paragraph" w:customStyle="1" w:styleId="Questiontitle">
    <w:name w:val="Question_title"/>
    <w:basedOn w:val="Normal"/>
    <w:next w:val="Questionref"/>
    <w:rsid w:val="00F618CF"/>
  </w:style>
  <w:style w:type="paragraph" w:customStyle="1" w:styleId="Reftext">
    <w:name w:val="Ref_text"/>
    <w:basedOn w:val="Normal"/>
    <w:rsid w:val="00F618CF"/>
    <w:pPr>
      <w:ind w:left="794" w:hanging="794"/>
    </w:pPr>
    <w:rPr>
      <w:sz w:val="22"/>
    </w:rPr>
  </w:style>
  <w:style w:type="paragraph" w:customStyle="1" w:styleId="Reftitle">
    <w:name w:val="Ref_title"/>
    <w:basedOn w:val="Normal"/>
    <w:next w:val="Reftext"/>
    <w:rsid w:val="00F618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18CF"/>
  </w:style>
  <w:style w:type="paragraph" w:customStyle="1" w:styleId="RepNo">
    <w:name w:val="Rep_No"/>
    <w:basedOn w:val="RecNo"/>
    <w:next w:val="Reptitle"/>
    <w:rsid w:val="00F618CF"/>
  </w:style>
  <w:style w:type="paragraph" w:customStyle="1" w:styleId="Repref">
    <w:name w:val="Rep_ref"/>
    <w:basedOn w:val="Recref"/>
    <w:next w:val="Repdate"/>
    <w:rsid w:val="00F618CF"/>
  </w:style>
  <w:style w:type="paragraph" w:customStyle="1" w:styleId="Reptitle">
    <w:name w:val="Rep_title"/>
    <w:basedOn w:val="Rectitle"/>
    <w:next w:val="Repref"/>
    <w:rsid w:val="00F618CF"/>
  </w:style>
  <w:style w:type="paragraph" w:customStyle="1" w:styleId="Resdate">
    <w:name w:val="Res_date"/>
    <w:basedOn w:val="Recdate"/>
    <w:next w:val="Normalaftertitle"/>
    <w:rsid w:val="00F618CF"/>
  </w:style>
  <w:style w:type="paragraph" w:customStyle="1" w:styleId="ResNo">
    <w:name w:val="Res_No"/>
    <w:basedOn w:val="RecNo"/>
    <w:next w:val="Restitle"/>
    <w:rsid w:val="00F618CF"/>
  </w:style>
  <w:style w:type="paragraph" w:customStyle="1" w:styleId="Resref">
    <w:name w:val="Res_ref"/>
    <w:basedOn w:val="Recref"/>
    <w:next w:val="Resdate"/>
    <w:rsid w:val="00F618CF"/>
  </w:style>
  <w:style w:type="paragraph" w:customStyle="1" w:styleId="Restitle">
    <w:name w:val="Res_title"/>
    <w:basedOn w:val="Normal"/>
    <w:next w:val="Resref"/>
    <w:rsid w:val="00F618CF"/>
    <w:pPr>
      <w:spacing w:before="240"/>
      <w:jc w:val="center"/>
    </w:pPr>
    <w:rPr>
      <w:b/>
      <w:sz w:val="28"/>
    </w:rPr>
  </w:style>
  <w:style w:type="paragraph" w:customStyle="1" w:styleId="SectionNo">
    <w:name w:val="Section_No"/>
    <w:basedOn w:val="Normal"/>
    <w:next w:val="Normal"/>
    <w:rsid w:val="00F618CF"/>
  </w:style>
  <w:style w:type="paragraph" w:customStyle="1" w:styleId="Sectiontitle">
    <w:name w:val="Section_title"/>
    <w:basedOn w:val="Normal"/>
    <w:next w:val="Normalaftertitle"/>
    <w:rsid w:val="00F618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18CF"/>
    <w:pPr>
      <w:tabs>
        <w:tab w:val="clear" w:pos="794"/>
        <w:tab w:val="clear" w:pos="1191"/>
        <w:tab w:val="clear" w:pos="1588"/>
        <w:tab w:val="clear" w:pos="1985"/>
        <w:tab w:val="right" w:pos="9611"/>
      </w:tabs>
    </w:pPr>
    <w:rPr>
      <w:i/>
    </w:rPr>
  </w:style>
  <w:style w:type="paragraph" w:styleId="TOC1">
    <w:name w:val="toc 1"/>
    <w:basedOn w:val="Normal"/>
    <w:rsid w:val="00F618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618CF"/>
    <w:pPr>
      <w:tabs>
        <w:tab w:val="clear" w:pos="567"/>
        <w:tab w:val="left" w:pos="1276"/>
      </w:tabs>
      <w:spacing w:before="160"/>
      <w:ind w:left="1276" w:hanging="709"/>
    </w:pPr>
  </w:style>
  <w:style w:type="paragraph" w:styleId="TOC3">
    <w:name w:val="toc 3"/>
    <w:basedOn w:val="TOC2"/>
    <w:rsid w:val="00F618CF"/>
    <w:pPr>
      <w:tabs>
        <w:tab w:val="clear" w:pos="1276"/>
        <w:tab w:val="left" w:pos="2155"/>
      </w:tabs>
      <w:ind w:left="2155" w:hanging="879"/>
    </w:pPr>
  </w:style>
  <w:style w:type="paragraph" w:styleId="TOC4">
    <w:name w:val="toc 4"/>
    <w:basedOn w:val="TOC3"/>
    <w:rsid w:val="00F618CF"/>
    <w:pPr>
      <w:tabs>
        <w:tab w:val="left" w:pos="3261"/>
      </w:tabs>
      <w:spacing w:before="80"/>
      <w:ind w:left="3261" w:hanging="993"/>
    </w:pPr>
  </w:style>
  <w:style w:type="paragraph" w:styleId="TOC5">
    <w:name w:val="toc 5"/>
    <w:basedOn w:val="TOC4"/>
    <w:rsid w:val="00F618CF"/>
  </w:style>
  <w:style w:type="paragraph" w:styleId="TOC6">
    <w:name w:val="toc 6"/>
    <w:basedOn w:val="TOC4"/>
    <w:rsid w:val="00F618CF"/>
  </w:style>
  <w:style w:type="paragraph" w:styleId="TOC7">
    <w:name w:val="toc 7"/>
    <w:basedOn w:val="TOC4"/>
    <w:rsid w:val="00F618CF"/>
  </w:style>
  <w:style w:type="paragraph" w:styleId="TOC8">
    <w:name w:val="toc 8"/>
    <w:basedOn w:val="TOC4"/>
    <w:rsid w:val="00F618CF"/>
  </w:style>
  <w:style w:type="paragraph" w:customStyle="1" w:styleId="Rectitle">
    <w:name w:val="Rec_title"/>
    <w:basedOn w:val="Normal"/>
    <w:next w:val="Recref"/>
    <w:rsid w:val="00F618CF"/>
    <w:pPr>
      <w:keepNext/>
      <w:keepLines/>
      <w:spacing w:before="240"/>
      <w:jc w:val="center"/>
    </w:pPr>
    <w:rPr>
      <w:b/>
      <w:sz w:val="28"/>
    </w:rPr>
  </w:style>
  <w:style w:type="paragraph" w:customStyle="1" w:styleId="Annexref">
    <w:name w:val="Annex_ref"/>
    <w:basedOn w:val="Normal"/>
    <w:next w:val="Normalaftertitle"/>
    <w:rsid w:val="00F618CF"/>
    <w:pPr>
      <w:keepNext/>
      <w:keepLines/>
      <w:spacing w:after="280"/>
      <w:jc w:val="center"/>
    </w:pPr>
  </w:style>
  <w:style w:type="paragraph" w:customStyle="1" w:styleId="Appendixref">
    <w:name w:val="Appendix_ref"/>
    <w:basedOn w:val="Annexref"/>
    <w:next w:val="Normalaftertitle"/>
    <w:rsid w:val="00F618CF"/>
  </w:style>
  <w:style w:type="paragraph" w:customStyle="1" w:styleId="Figuretitle">
    <w:name w:val="Figure_title"/>
    <w:basedOn w:val="Normal"/>
    <w:next w:val="Figure"/>
    <w:rsid w:val="00F618C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618CF"/>
    <w:pPr>
      <w:keepNext/>
      <w:spacing w:before="0" w:after="120"/>
      <w:jc w:val="center"/>
    </w:pPr>
    <w:rPr>
      <w:b/>
    </w:rPr>
  </w:style>
  <w:style w:type="paragraph" w:customStyle="1" w:styleId="Summary">
    <w:name w:val="Summary"/>
    <w:basedOn w:val="Normal"/>
    <w:next w:val="Normalaftertitle"/>
    <w:rsid w:val="00F618CF"/>
    <w:pPr>
      <w:spacing w:after="480"/>
    </w:pPr>
    <w:rPr>
      <w:sz w:val="22"/>
      <w:lang w:val="es-ES_tradnl"/>
    </w:rPr>
  </w:style>
  <w:style w:type="paragraph" w:customStyle="1" w:styleId="TableLegendNote">
    <w:name w:val="Table_Legend_Note"/>
    <w:basedOn w:val="Tablelegend"/>
    <w:next w:val="Tablelegend"/>
    <w:rsid w:val="00F618CF"/>
    <w:pPr>
      <w:ind w:left="-85" w:firstLine="0"/>
    </w:pPr>
    <w:rPr>
      <w:lang w:val="en-US"/>
    </w:rPr>
  </w:style>
  <w:style w:type="paragraph" w:customStyle="1" w:styleId="Figure">
    <w:name w:val="Figure"/>
    <w:basedOn w:val="FigureNo"/>
    <w:next w:val="Normal"/>
    <w:rsid w:val="00F618CF"/>
    <w:pPr>
      <w:keepNext w:val="0"/>
      <w:spacing w:before="0" w:after="240"/>
    </w:pPr>
  </w:style>
  <w:style w:type="character" w:styleId="Hyperlink">
    <w:name w:val="Hyperlink"/>
    <w:basedOn w:val="DefaultParagraphFont"/>
    <w:rsid w:val="00E91F87"/>
    <w:rPr>
      <w:color w:val="0000FF"/>
      <w:u w:val="single"/>
    </w:rPr>
  </w:style>
  <w:style w:type="character" w:customStyle="1" w:styleId="Heading1Char">
    <w:name w:val="Heading 1 Char"/>
    <w:basedOn w:val="DefaultParagraphFont"/>
    <w:link w:val="Heading1"/>
    <w:rsid w:val="00E91F87"/>
    <w:rPr>
      <w:b/>
      <w:sz w:val="24"/>
      <w:lang w:val="fr-FR" w:eastAsia="en-US"/>
    </w:rPr>
  </w:style>
  <w:style w:type="character" w:customStyle="1" w:styleId="Heading2Char">
    <w:name w:val="Heading 2 Char"/>
    <w:basedOn w:val="DefaultParagraphFont"/>
    <w:link w:val="Heading2"/>
    <w:rsid w:val="00E91F87"/>
    <w:rPr>
      <w:b/>
      <w:sz w:val="24"/>
      <w:lang w:val="fr-FR" w:eastAsia="en-US"/>
    </w:rPr>
  </w:style>
  <w:style w:type="character" w:customStyle="1" w:styleId="Heading3Char">
    <w:name w:val="Heading 3 Char"/>
    <w:basedOn w:val="DefaultParagraphFont"/>
    <w:link w:val="Heading3"/>
    <w:rsid w:val="00E91F87"/>
    <w:rPr>
      <w:b/>
      <w:sz w:val="24"/>
      <w:lang w:val="fr-FR" w:eastAsia="en-US"/>
    </w:rPr>
  </w:style>
  <w:style w:type="character" w:customStyle="1" w:styleId="Heading4Char">
    <w:name w:val="Heading 4 Char"/>
    <w:basedOn w:val="DefaultParagraphFont"/>
    <w:link w:val="Heading4"/>
    <w:rsid w:val="00E91F87"/>
    <w:rPr>
      <w:b/>
      <w:sz w:val="24"/>
      <w:lang w:val="fr-FR" w:eastAsia="en-US"/>
    </w:rPr>
  </w:style>
  <w:style w:type="character" w:customStyle="1" w:styleId="Heading5Char">
    <w:name w:val="Heading 5 Char"/>
    <w:basedOn w:val="DefaultParagraphFont"/>
    <w:link w:val="Heading5"/>
    <w:rsid w:val="00E91F87"/>
    <w:rPr>
      <w:b/>
      <w:sz w:val="24"/>
      <w:lang w:val="fr-FR" w:eastAsia="en-US"/>
    </w:rPr>
  </w:style>
  <w:style w:type="character" w:customStyle="1" w:styleId="Heading6Char">
    <w:name w:val="Heading 6 Char"/>
    <w:basedOn w:val="DefaultParagraphFont"/>
    <w:link w:val="Heading6"/>
    <w:rsid w:val="00E91F87"/>
    <w:rPr>
      <w:b/>
      <w:sz w:val="24"/>
      <w:lang w:val="fr-FR" w:eastAsia="en-US"/>
    </w:rPr>
  </w:style>
  <w:style w:type="character" w:customStyle="1" w:styleId="Heading7Char">
    <w:name w:val="Heading 7 Char"/>
    <w:basedOn w:val="DefaultParagraphFont"/>
    <w:link w:val="Heading7"/>
    <w:rsid w:val="00E91F87"/>
    <w:rPr>
      <w:b/>
      <w:sz w:val="24"/>
      <w:lang w:val="fr-FR" w:eastAsia="en-US"/>
    </w:rPr>
  </w:style>
  <w:style w:type="character" w:customStyle="1" w:styleId="Heading8Char">
    <w:name w:val="Heading 8 Char"/>
    <w:basedOn w:val="DefaultParagraphFont"/>
    <w:link w:val="Heading8"/>
    <w:rsid w:val="00E91F87"/>
    <w:rPr>
      <w:b/>
      <w:sz w:val="24"/>
      <w:lang w:val="fr-FR" w:eastAsia="en-US"/>
    </w:rPr>
  </w:style>
  <w:style w:type="character" w:customStyle="1" w:styleId="Heading9Char">
    <w:name w:val="Heading 9 Char"/>
    <w:basedOn w:val="DefaultParagraphFont"/>
    <w:link w:val="Heading9"/>
    <w:rsid w:val="00E91F87"/>
    <w:rPr>
      <w:b/>
      <w:sz w:val="24"/>
      <w:lang w:val="fr-FR" w:eastAsia="en-US"/>
    </w:rPr>
  </w:style>
  <w:style w:type="character" w:customStyle="1" w:styleId="HeaderChar">
    <w:name w:val="Header Char"/>
    <w:basedOn w:val="DefaultParagraphFont"/>
    <w:link w:val="Header"/>
    <w:rsid w:val="00E91F87"/>
    <w:rPr>
      <w:sz w:val="24"/>
      <w:lang w:val="fr-FR" w:eastAsia="en-US"/>
    </w:rPr>
  </w:style>
  <w:style w:type="character" w:customStyle="1" w:styleId="FooterChar">
    <w:name w:val="Footer Char"/>
    <w:basedOn w:val="DefaultParagraphFont"/>
    <w:link w:val="Footer"/>
    <w:rsid w:val="00E91F87"/>
    <w:rPr>
      <w:noProof/>
      <w:sz w:val="18"/>
      <w:lang w:val="fr-FR" w:eastAsia="en-US"/>
    </w:rPr>
  </w:style>
  <w:style w:type="character" w:customStyle="1" w:styleId="TablelegendChar">
    <w:name w:val="Table_legend Char"/>
    <w:basedOn w:val="DefaultParagraphFont"/>
    <w:link w:val="Tablelegend"/>
    <w:rsid w:val="00E91F87"/>
    <w:rPr>
      <w:sz w:val="22"/>
      <w:lang w:val="fr-FR" w:eastAsia="en-US"/>
    </w:rPr>
  </w:style>
  <w:style w:type="character" w:customStyle="1" w:styleId="TableNoChar">
    <w:name w:val="Table_No Char"/>
    <w:basedOn w:val="DefaultParagraphFont"/>
    <w:link w:val="TableNo"/>
    <w:rsid w:val="00E91F87"/>
    <w:rPr>
      <w:sz w:val="24"/>
      <w:lang w:val="fr-FR" w:eastAsia="en-US"/>
    </w:rPr>
  </w:style>
  <w:style w:type="character" w:customStyle="1" w:styleId="FigureNoChar">
    <w:name w:val="Figure_No Char"/>
    <w:basedOn w:val="DefaultParagraphFont"/>
    <w:link w:val="FigureNo"/>
    <w:rsid w:val="00E91F87"/>
    <w:rPr>
      <w:caps/>
      <w:sz w:val="18"/>
      <w:lang w:val="fr-FR" w:eastAsia="en-US"/>
    </w:rPr>
  </w:style>
  <w:style w:type="character" w:customStyle="1" w:styleId="FootnoteTextChar">
    <w:name w:val="Footnote Text Char"/>
    <w:basedOn w:val="DefaultParagraphFont"/>
    <w:link w:val="FootnoteText"/>
    <w:rsid w:val="00E91F87"/>
    <w:rPr>
      <w:sz w:val="22"/>
      <w:lang w:val="fr-FR" w:eastAsia="en-US"/>
    </w:rPr>
  </w:style>
  <w:style w:type="character" w:customStyle="1" w:styleId="TabletitleChar">
    <w:name w:val="Table_title Char"/>
    <w:basedOn w:val="DefaultParagraphFont"/>
    <w:link w:val="Tabletitle"/>
    <w:rsid w:val="00E91F87"/>
    <w:rPr>
      <w:b/>
      <w:sz w:val="24"/>
      <w:lang w:val="fr-FR" w:eastAsia="en-US"/>
    </w:rPr>
  </w:style>
  <w:style w:type="character" w:styleId="PlaceholderText">
    <w:name w:val="Placeholder Text"/>
    <w:basedOn w:val="DefaultParagraphFont"/>
    <w:uiPriority w:val="99"/>
    <w:semiHidden/>
    <w:rsid w:val="00E91F87"/>
    <w:rPr>
      <w:color w:val="808080"/>
    </w:rPr>
  </w:style>
  <w:style w:type="character" w:customStyle="1" w:styleId="enumlev1Char">
    <w:name w:val="enumlev1 Char"/>
    <w:basedOn w:val="DefaultParagraphFont"/>
    <w:link w:val="enumlev1"/>
    <w:locked/>
    <w:rsid w:val="00E91F87"/>
    <w:rPr>
      <w:sz w:val="24"/>
      <w:lang w:val="fr-FR" w:eastAsia="en-US"/>
    </w:rPr>
  </w:style>
  <w:style w:type="paragraph" w:styleId="ListParagraph">
    <w:name w:val="List Paragraph"/>
    <w:basedOn w:val="Normal"/>
    <w:uiPriority w:val="34"/>
    <w:qFormat/>
    <w:rsid w:val="00E91F87"/>
    <w:pPr>
      <w:ind w:left="720"/>
      <w:contextualSpacing/>
    </w:pPr>
  </w:style>
  <w:style w:type="character" w:customStyle="1" w:styleId="HeadingbChar">
    <w:name w:val="Heading_b Char"/>
    <w:basedOn w:val="DefaultParagraphFont"/>
    <w:link w:val="Headingb"/>
    <w:locked/>
    <w:rsid w:val="00E91F87"/>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6A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618CF"/>
    <w:pPr>
      <w:keepNext/>
      <w:keepLines/>
      <w:spacing w:before="480"/>
      <w:ind w:left="794" w:hanging="794"/>
      <w:outlineLvl w:val="0"/>
    </w:pPr>
    <w:rPr>
      <w:b/>
    </w:rPr>
  </w:style>
  <w:style w:type="paragraph" w:styleId="Heading2">
    <w:name w:val="heading 2"/>
    <w:basedOn w:val="Heading1"/>
    <w:next w:val="Normal"/>
    <w:link w:val="Heading2Char"/>
    <w:qFormat/>
    <w:rsid w:val="00F618CF"/>
    <w:pPr>
      <w:spacing w:before="320"/>
      <w:outlineLvl w:val="1"/>
    </w:pPr>
  </w:style>
  <w:style w:type="paragraph" w:styleId="Heading3">
    <w:name w:val="heading 3"/>
    <w:basedOn w:val="Heading1"/>
    <w:next w:val="Normal"/>
    <w:link w:val="Heading3Char"/>
    <w:qFormat/>
    <w:rsid w:val="00F618CF"/>
    <w:pPr>
      <w:spacing w:before="200"/>
      <w:outlineLvl w:val="2"/>
    </w:pPr>
  </w:style>
  <w:style w:type="paragraph" w:styleId="Heading4">
    <w:name w:val="heading 4"/>
    <w:basedOn w:val="Heading3"/>
    <w:next w:val="Normal"/>
    <w:link w:val="Heading4Char"/>
    <w:qFormat/>
    <w:rsid w:val="00F618CF"/>
    <w:pPr>
      <w:tabs>
        <w:tab w:val="clear" w:pos="794"/>
        <w:tab w:val="left" w:pos="992"/>
      </w:tabs>
      <w:ind w:left="992" w:hanging="992"/>
      <w:outlineLvl w:val="3"/>
    </w:pPr>
  </w:style>
  <w:style w:type="paragraph" w:styleId="Heading5">
    <w:name w:val="heading 5"/>
    <w:basedOn w:val="Heading4"/>
    <w:next w:val="Normal"/>
    <w:link w:val="Heading5Char"/>
    <w:qFormat/>
    <w:rsid w:val="00F618CF"/>
    <w:pPr>
      <w:outlineLvl w:val="4"/>
    </w:pPr>
  </w:style>
  <w:style w:type="paragraph" w:styleId="Heading6">
    <w:name w:val="heading 6"/>
    <w:basedOn w:val="Heading4"/>
    <w:next w:val="Normal"/>
    <w:link w:val="Heading6Char"/>
    <w:qFormat/>
    <w:rsid w:val="00F618CF"/>
    <w:pPr>
      <w:tabs>
        <w:tab w:val="clear" w:pos="992"/>
        <w:tab w:val="clear" w:pos="1191"/>
      </w:tabs>
      <w:ind w:left="1588" w:hanging="1588"/>
      <w:outlineLvl w:val="5"/>
    </w:pPr>
  </w:style>
  <w:style w:type="paragraph" w:styleId="Heading7">
    <w:name w:val="heading 7"/>
    <w:basedOn w:val="Heading6"/>
    <w:next w:val="Normal"/>
    <w:link w:val="Heading7Char"/>
    <w:qFormat/>
    <w:rsid w:val="00F618CF"/>
    <w:pPr>
      <w:outlineLvl w:val="6"/>
    </w:pPr>
  </w:style>
  <w:style w:type="paragraph" w:styleId="Heading8">
    <w:name w:val="heading 8"/>
    <w:basedOn w:val="Heading6"/>
    <w:next w:val="Normal"/>
    <w:link w:val="Heading8Char"/>
    <w:qFormat/>
    <w:rsid w:val="00F618CF"/>
    <w:pPr>
      <w:outlineLvl w:val="7"/>
    </w:pPr>
  </w:style>
  <w:style w:type="paragraph" w:styleId="Heading9">
    <w:name w:val="heading 9"/>
    <w:basedOn w:val="Heading6"/>
    <w:next w:val="Normal"/>
    <w:link w:val="Heading9Char"/>
    <w:qFormat/>
    <w:rsid w:val="00F618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18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618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18CF"/>
  </w:style>
  <w:style w:type="paragraph" w:customStyle="1" w:styleId="Headingb">
    <w:name w:val="Heading_b"/>
    <w:basedOn w:val="Heading3"/>
    <w:next w:val="Normal"/>
    <w:link w:val="HeadingbChar"/>
    <w:rsid w:val="00F618CF"/>
    <w:pPr>
      <w:spacing w:before="160"/>
      <w:ind w:left="0" w:firstLine="0"/>
      <w:outlineLvl w:val="9"/>
    </w:pPr>
  </w:style>
  <w:style w:type="paragraph" w:customStyle="1" w:styleId="Headingi">
    <w:name w:val="Heading_i"/>
    <w:basedOn w:val="Heading3"/>
    <w:next w:val="Normal"/>
    <w:rsid w:val="00F618CF"/>
    <w:pPr>
      <w:spacing w:before="160"/>
      <w:ind w:left="0" w:firstLine="0"/>
    </w:pPr>
    <w:rPr>
      <w:b w:val="0"/>
      <w:i/>
    </w:rPr>
  </w:style>
  <w:style w:type="character" w:customStyle="1" w:styleId="href">
    <w:name w:val="href"/>
    <w:basedOn w:val="DefaultParagraphFont"/>
    <w:rsid w:val="00F618CF"/>
  </w:style>
  <w:style w:type="paragraph" w:customStyle="1" w:styleId="enumlev1">
    <w:name w:val="enumlev1"/>
    <w:basedOn w:val="Normal"/>
    <w:link w:val="enumlev1Char"/>
    <w:rsid w:val="00F618CF"/>
    <w:pPr>
      <w:spacing w:before="80"/>
      <w:ind w:left="794" w:hanging="794"/>
    </w:pPr>
  </w:style>
  <w:style w:type="paragraph" w:customStyle="1" w:styleId="enumlev2">
    <w:name w:val="enumlev2"/>
    <w:basedOn w:val="enumlev1"/>
    <w:rsid w:val="00F618CF"/>
    <w:pPr>
      <w:ind w:left="1191" w:hanging="397"/>
    </w:pPr>
  </w:style>
  <w:style w:type="paragraph" w:customStyle="1" w:styleId="enumlev3">
    <w:name w:val="enumlev3"/>
    <w:basedOn w:val="enumlev2"/>
    <w:rsid w:val="00F618CF"/>
    <w:pPr>
      <w:ind w:left="1588"/>
    </w:pPr>
  </w:style>
  <w:style w:type="paragraph" w:customStyle="1" w:styleId="Normalaftertitle">
    <w:name w:val="Normal_after_title"/>
    <w:basedOn w:val="Normal"/>
    <w:next w:val="Normal"/>
    <w:rsid w:val="00F618CF"/>
    <w:pPr>
      <w:spacing w:before="320"/>
    </w:pPr>
  </w:style>
  <w:style w:type="paragraph" w:customStyle="1" w:styleId="Note">
    <w:name w:val="Note"/>
    <w:basedOn w:val="Normal"/>
    <w:rsid w:val="00F618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618C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618CF"/>
    <w:pPr>
      <w:spacing w:before="240"/>
    </w:pPr>
    <w:rPr>
      <w:sz w:val="22"/>
      <w:lang w:val="es-ES_tradnl"/>
    </w:rPr>
  </w:style>
  <w:style w:type="paragraph" w:customStyle="1" w:styleId="Recref">
    <w:name w:val="Rec_ref"/>
    <w:basedOn w:val="Normal"/>
    <w:next w:val="Recdate"/>
    <w:rsid w:val="00F618CF"/>
    <w:pPr>
      <w:jc w:val="center"/>
    </w:pPr>
  </w:style>
  <w:style w:type="paragraph" w:customStyle="1" w:styleId="Recdate">
    <w:name w:val="Rec_date"/>
    <w:basedOn w:val="Recref"/>
    <w:next w:val="Normalaftertitle"/>
    <w:rsid w:val="00F618CF"/>
    <w:pPr>
      <w:jc w:val="right"/>
    </w:pPr>
  </w:style>
  <w:style w:type="paragraph" w:customStyle="1" w:styleId="AnnexNoTitle">
    <w:name w:val="Annex_NoTitle"/>
    <w:basedOn w:val="Normal"/>
    <w:next w:val="Normalaftertitle"/>
    <w:rsid w:val="00F618CF"/>
    <w:pPr>
      <w:keepNext/>
      <w:keepLines/>
      <w:spacing w:before="480" w:after="80"/>
      <w:jc w:val="center"/>
    </w:pPr>
    <w:rPr>
      <w:b/>
      <w:sz w:val="28"/>
    </w:rPr>
  </w:style>
  <w:style w:type="paragraph" w:customStyle="1" w:styleId="AppendixNoTitle">
    <w:name w:val="Appendix_NoTitle"/>
    <w:basedOn w:val="AnnexNoTitle"/>
    <w:next w:val="Normal"/>
    <w:rsid w:val="00F618CF"/>
  </w:style>
  <w:style w:type="paragraph" w:customStyle="1" w:styleId="Tablefin">
    <w:name w:val="Table_fin"/>
    <w:basedOn w:val="Normal"/>
    <w:next w:val="Normal"/>
    <w:rsid w:val="00F618CF"/>
    <w:pPr>
      <w:spacing w:before="0"/>
    </w:pPr>
    <w:rPr>
      <w:sz w:val="20"/>
      <w:lang w:val="en-GB"/>
    </w:rPr>
  </w:style>
  <w:style w:type="paragraph" w:customStyle="1" w:styleId="Tablehead">
    <w:name w:val="Table_head"/>
    <w:basedOn w:val="Normal"/>
    <w:next w:val="Normal"/>
    <w:rsid w:val="00F618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618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618CF"/>
    <w:pPr>
      <w:keepNext/>
      <w:spacing w:before="360" w:after="120"/>
      <w:jc w:val="center"/>
    </w:pPr>
  </w:style>
  <w:style w:type="paragraph" w:customStyle="1" w:styleId="Tabletext">
    <w:name w:val="Table_text"/>
    <w:basedOn w:val="Normal"/>
    <w:rsid w:val="00F618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18CF"/>
    <w:pPr>
      <w:tabs>
        <w:tab w:val="clear" w:pos="1191"/>
        <w:tab w:val="clear" w:pos="1588"/>
        <w:tab w:val="clear" w:pos="1985"/>
        <w:tab w:val="center" w:pos="4820"/>
        <w:tab w:val="right" w:pos="9639"/>
      </w:tabs>
    </w:pPr>
  </w:style>
  <w:style w:type="paragraph" w:customStyle="1" w:styleId="Equationlegend">
    <w:name w:val="Equation_legend"/>
    <w:basedOn w:val="NormalIndent"/>
    <w:rsid w:val="00F618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618CF"/>
    <w:pPr>
      <w:ind w:left="794"/>
    </w:pPr>
  </w:style>
  <w:style w:type="paragraph" w:customStyle="1" w:styleId="Figurelegend">
    <w:name w:val="Figure_legend"/>
    <w:basedOn w:val="Normal"/>
    <w:rsid w:val="00F618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618CF"/>
    <w:pPr>
      <w:keepNext/>
      <w:keepLines/>
      <w:spacing w:before="480" w:after="80"/>
      <w:jc w:val="center"/>
    </w:pPr>
    <w:rPr>
      <w:caps/>
      <w:sz w:val="18"/>
    </w:rPr>
  </w:style>
  <w:style w:type="paragraph" w:customStyle="1" w:styleId="tocpart">
    <w:name w:val="tocpart"/>
    <w:basedOn w:val="Normal"/>
    <w:rsid w:val="00F618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18CF"/>
    <w:pPr>
      <w:keepNext/>
      <w:keepLines/>
      <w:spacing w:before="480"/>
      <w:jc w:val="center"/>
    </w:pPr>
    <w:rPr>
      <w:sz w:val="28"/>
    </w:rPr>
  </w:style>
  <w:style w:type="paragraph" w:customStyle="1" w:styleId="Arttitle">
    <w:name w:val="Art_title"/>
    <w:basedOn w:val="Normal"/>
    <w:next w:val="Normalaftertitle"/>
    <w:rsid w:val="00F618CF"/>
    <w:pPr>
      <w:keepNext/>
      <w:keepLines/>
      <w:spacing w:before="240"/>
      <w:jc w:val="center"/>
    </w:pPr>
    <w:rPr>
      <w:b/>
      <w:sz w:val="28"/>
    </w:rPr>
  </w:style>
  <w:style w:type="paragraph" w:customStyle="1" w:styleId="Blanc">
    <w:name w:val="Blanc"/>
    <w:basedOn w:val="Normal"/>
    <w:next w:val="Tabletext"/>
    <w:rsid w:val="00F618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18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618CF"/>
    <w:pPr>
      <w:keepNext/>
      <w:keepLines/>
      <w:spacing w:before="160"/>
      <w:ind w:left="794"/>
    </w:pPr>
    <w:rPr>
      <w:i/>
    </w:rPr>
  </w:style>
  <w:style w:type="paragraph" w:customStyle="1" w:styleId="ChapNo">
    <w:name w:val="Chap_No"/>
    <w:basedOn w:val="ArtNo"/>
    <w:next w:val="Chaptitle"/>
    <w:rsid w:val="00F618CF"/>
    <w:rPr>
      <w:b/>
    </w:rPr>
  </w:style>
  <w:style w:type="paragraph" w:customStyle="1" w:styleId="Chaptitle">
    <w:name w:val="Chap_title"/>
    <w:basedOn w:val="Arttitle"/>
    <w:next w:val="Normalaftertitle"/>
    <w:rsid w:val="00F618CF"/>
  </w:style>
  <w:style w:type="character" w:styleId="FootnoteReference">
    <w:name w:val="footnote reference"/>
    <w:basedOn w:val="DefaultParagraphFont"/>
    <w:rsid w:val="00F618CF"/>
    <w:rPr>
      <w:position w:val="6"/>
      <w:sz w:val="18"/>
    </w:rPr>
  </w:style>
  <w:style w:type="paragraph" w:styleId="FootnoteText">
    <w:name w:val="footnote text"/>
    <w:basedOn w:val="Normal"/>
    <w:link w:val="FootnoteTextChar"/>
    <w:rsid w:val="00F618CF"/>
    <w:pPr>
      <w:keepLines/>
      <w:tabs>
        <w:tab w:val="left" w:pos="255"/>
      </w:tabs>
      <w:ind w:left="255" w:hanging="255"/>
    </w:pPr>
    <w:rPr>
      <w:sz w:val="22"/>
    </w:rPr>
  </w:style>
  <w:style w:type="paragraph" w:styleId="Index1">
    <w:name w:val="index 1"/>
    <w:basedOn w:val="Normal"/>
    <w:next w:val="Normal"/>
    <w:rsid w:val="00F618CF"/>
  </w:style>
  <w:style w:type="paragraph" w:styleId="Index2">
    <w:name w:val="index 2"/>
    <w:basedOn w:val="Normal"/>
    <w:next w:val="Normal"/>
    <w:rsid w:val="00F618CF"/>
    <w:pPr>
      <w:ind w:left="283"/>
    </w:pPr>
  </w:style>
  <w:style w:type="paragraph" w:styleId="Index3">
    <w:name w:val="index 3"/>
    <w:basedOn w:val="Normal"/>
    <w:next w:val="Normal"/>
    <w:rsid w:val="00F618CF"/>
    <w:pPr>
      <w:ind w:left="566"/>
    </w:pPr>
  </w:style>
  <w:style w:type="paragraph" w:styleId="IndexHeading">
    <w:name w:val="index heading"/>
    <w:basedOn w:val="Normal"/>
    <w:next w:val="Index1"/>
    <w:rsid w:val="00F618CF"/>
  </w:style>
  <w:style w:type="paragraph" w:customStyle="1" w:styleId="Line">
    <w:name w:val="Line"/>
    <w:basedOn w:val="Normal"/>
    <w:next w:val="Normal"/>
    <w:rsid w:val="00F618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18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18CF"/>
  </w:style>
  <w:style w:type="paragraph" w:customStyle="1" w:styleId="Partref">
    <w:name w:val="Part_ref"/>
    <w:basedOn w:val="Normal"/>
    <w:next w:val="Normal"/>
    <w:rsid w:val="00F618CF"/>
    <w:pPr>
      <w:keepNext/>
      <w:keepLines/>
      <w:spacing w:after="280"/>
      <w:jc w:val="center"/>
    </w:pPr>
  </w:style>
  <w:style w:type="paragraph" w:customStyle="1" w:styleId="Parttitle">
    <w:name w:val="Part_title"/>
    <w:basedOn w:val="Normal"/>
    <w:next w:val="Normalaftertitle"/>
    <w:rsid w:val="00F618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18CF"/>
  </w:style>
  <w:style w:type="paragraph" w:customStyle="1" w:styleId="QuestionNo">
    <w:name w:val="Question_No"/>
    <w:basedOn w:val="RecNo"/>
    <w:next w:val="Normal"/>
    <w:rsid w:val="00F618CF"/>
  </w:style>
  <w:style w:type="paragraph" w:customStyle="1" w:styleId="Questionref">
    <w:name w:val="Question_ref"/>
    <w:basedOn w:val="Recref"/>
    <w:next w:val="Questiondate"/>
    <w:rsid w:val="00F618CF"/>
  </w:style>
  <w:style w:type="paragraph" w:customStyle="1" w:styleId="Questiontitle">
    <w:name w:val="Question_title"/>
    <w:basedOn w:val="Normal"/>
    <w:next w:val="Questionref"/>
    <w:rsid w:val="00F618CF"/>
  </w:style>
  <w:style w:type="paragraph" w:customStyle="1" w:styleId="Reftext">
    <w:name w:val="Ref_text"/>
    <w:basedOn w:val="Normal"/>
    <w:rsid w:val="00F618CF"/>
    <w:pPr>
      <w:ind w:left="794" w:hanging="794"/>
    </w:pPr>
    <w:rPr>
      <w:sz w:val="22"/>
    </w:rPr>
  </w:style>
  <w:style w:type="paragraph" w:customStyle="1" w:styleId="Reftitle">
    <w:name w:val="Ref_title"/>
    <w:basedOn w:val="Normal"/>
    <w:next w:val="Reftext"/>
    <w:rsid w:val="00F618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18CF"/>
  </w:style>
  <w:style w:type="paragraph" w:customStyle="1" w:styleId="RepNo">
    <w:name w:val="Rep_No"/>
    <w:basedOn w:val="RecNo"/>
    <w:next w:val="Reptitle"/>
    <w:rsid w:val="00F618CF"/>
  </w:style>
  <w:style w:type="paragraph" w:customStyle="1" w:styleId="Repref">
    <w:name w:val="Rep_ref"/>
    <w:basedOn w:val="Recref"/>
    <w:next w:val="Repdate"/>
    <w:rsid w:val="00F618CF"/>
  </w:style>
  <w:style w:type="paragraph" w:customStyle="1" w:styleId="Reptitle">
    <w:name w:val="Rep_title"/>
    <w:basedOn w:val="Rectitle"/>
    <w:next w:val="Repref"/>
    <w:rsid w:val="00F618CF"/>
  </w:style>
  <w:style w:type="paragraph" w:customStyle="1" w:styleId="Resdate">
    <w:name w:val="Res_date"/>
    <w:basedOn w:val="Recdate"/>
    <w:next w:val="Normalaftertitle"/>
    <w:rsid w:val="00F618CF"/>
  </w:style>
  <w:style w:type="paragraph" w:customStyle="1" w:styleId="ResNo">
    <w:name w:val="Res_No"/>
    <w:basedOn w:val="RecNo"/>
    <w:next w:val="Restitle"/>
    <w:rsid w:val="00F618CF"/>
  </w:style>
  <w:style w:type="paragraph" w:customStyle="1" w:styleId="Resref">
    <w:name w:val="Res_ref"/>
    <w:basedOn w:val="Recref"/>
    <w:next w:val="Resdate"/>
    <w:rsid w:val="00F618CF"/>
  </w:style>
  <w:style w:type="paragraph" w:customStyle="1" w:styleId="Restitle">
    <w:name w:val="Res_title"/>
    <w:basedOn w:val="Normal"/>
    <w:next w:val="Resref"/>
    <w:rsid w:val="00F618CF"/>
    <w:pPr>
      <w:spacing w:before="240"/>
      <w:jc w:val="center"/>
    </w:pPr>
    <w:rPr>
      <w:b/>
      <w:sz w:val="28"/>
    </w:rPr>
  </w:style>
  <w:style w:type="paragraph" w:customStyle="1" w:styleId="SectionNo">
    <w:name w:val="Section_No"/>
    <w:basedOn w:val="Normal"/>
    <w:next w:val="Normal"/>
    <w:rsid w:val="00F618CF"/>
  </w:style>
  <w:style w:type="paragraph" w:customStyle="1" w:styleId="Sectiontitle">
    <w:name w:val="Section_title"/>
    <w:basedOn w:val="Normal"/>
    <w:next w:val="Normalaftertitle"/>
    <w:rsid w:val="00F618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18CF"/>
    <w:pPr>
      <w:tabs>
        <w:tab w:val="clear" w:pos="794"/>
        <w:tab w:val="clear" w:pos="1191"/>
        <w:tab w:val="clear" w:pos="1588"/>
        <w:tab w:val="clear" w:pos="1985"/>
        <w:tab w:val="right" w:pos="9611"/>
      </w:tabs>
    </w:pPr>
    <w:rPr>
      <w:i/>
    </w:rPr>
  </w:style>
  <w:style w:type="paragraph" w:styleId="TOC1">
    <w:name w:val="toc 1"/>
    <w:basedOn w:val="Normal"/>
    <w:rsid w:val="00F618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618CF"/>
    <w:pPr>
      <w:tabs>
        <w:tab w:val="clear" w:pos="567"/>
        <w:tab w:val="left" w:pos="1276"/>
      </w:tabs>
      <w:spacing w:before="160"/>
      <w:ind w:left="1276" w:hanging="709"/>
    </w:pPr>
  </w:style>
  <w:style w:type="paragraph" w:styleId="TOC3">
    <w:name w:val="toc 3"/>
    <w:basedOn w:val="TOC2"/>
    <w:rsid w:val="00F618CF"/>
    <w:pPr>
      <w:tabs>
        <w:tab w:val="clear" w:pos="1276"/>
        <w:tab w:val="left" w:pos="2155"/>
      </w:tabs>
      <w:ind w:left="2155" w:hanging="879"/>
    </w:pPr>
  </w:style>
  <w:style w:type="paragraph" w:styleId="TOC4">
    <w:name w:val="toc 4"/>
    <w:basedOn w:val="TOC3"/>
    <w:rsid w:val="00F618CF"/>
    <w:pPr>
      <w:tabs>
        <w:tab w:val="left" w:pos="3261"/>
      </w:tabs>
      <w:spacing w:before="80"/>
      <w:ind w:left="3261" w:hanging="993"/>
    </w:pPr>
  </w:style>
  <w:style w:type="paragraph" w:styleId="TOC5">
    <w:name w:val="toc 5"/>
    <w:basedOn w:val="TOC4"/>
    <w:rsid w:val="00F618CF"/>
  </w:style>
  <w:style w:type="paragraph" w:styleId="TOC6">
    <w:name w:val="toc 6"/>
    <w:basedOn w:val="TOC4"/>
    <w:rsid w:val="00F618CF"/>
  </w:style>
  <w:style w:type="paragraph" w:styleId="TOC7">
    <w:name w:val="toc 7"/>
    <w:basedOn w:val="TOC4"/>
    <w:rsid w:val="00F618CF"/>
  </w:style>
  <w:style w:type="paragraph" w:styleId="TOC8">
    <w:name w:val="toc 8"/>
    <w:basedOn w:val="TOC4"/>
    <w:rsid w:val="00F618CF"/>
  </w:style>
  <w:style w:type="paragraph" w:customStyle="1" w:styleId="Rectitle">
    <w:name w:val="Rec_title"/>
    <w:basedOn w:val="Normal"/>
    <w:next w:val="Recref"/>
    <w:rsid w:val="00F618CF"/>
    <w:pPr>
      <w:keepNext/>
      <w:keepLines/>
      <w:spacing w:before="240"/>
      <w:jc w:val="center"/>
    </w:pPr>
    <w:rPr>
      <w:b/>
      <w:sz w:val="28"/>
    </w:rPr>
  </w:style>
  <w:style w:type="paragraph" w:customStyle="1" w:styleId="Annexref">
    <w:name w:val="Annex_ref"/>
    <w:basedOn w:val="Normal"/>
    <w:next w:val="Normalaftertitle"/>
    <w:rsid w:val="00F618CF"/>
    <w:pPr>
      <w:keepNext/>
      <w:keepLines/>
      <w:spacing w:after="280"/>
      <w:jc w:val="center"/>
    </w:pPr>
  </w:style>
  <w:style w:type="paragraph" w:customStyle="1" w:styleId="Appendixref">
    <w:name w:val="Appendix_ref"/>
    <w:basedOn w:val="Annexref"/>
    <w:next w:val="Normalaftertitle"/>
    <w:rsid w:val="00F618CF"/>
  </w:style>
  <w:style w:type="paragraph" w:customStyle="1" w:styleId="Figuretitle">
    <w:name w:val="Figure_title"/>
    <w:basedOn w:val="Normal"/>
    <w:next w:val="Figure"/>
    <w:rsid w:val="00F618C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618CF"/>
    <w:pPr>
      <w:keepNext/>
      <w:spacing w:before="0" w:after="120"/>
      <w:jc w:val="center"/>
    </w:pPr>
    <w:rPr>
      <w:b/>
    </w:rPr>
  </w:style>
  <w:style w:type="paragraph" w:customStyle="1" w:styleId="Summary">
    <w:name w:val="Summary"/>
    <w:basedOn w:val="Normal"/>
    <w:next w:val="Normalaftertitle"/>
    <w:rsid w:val="00F618CF"/>
    <w:pPr>
      <w:spacing w:after="480"/>
    </w:pPr>
    <w:rPr>
      <w:sz w:val="22"/>
      <w:lang w:val="es-ES_tradnl"/>
    </w:rPr>
  </w:style>
  <w:style w:type="paragraph" w:customStyle="1" w:styleId="TableLegendNote">
    <w:name w:val="Table_Legend_Note"/>
    <w:basedOn w:val="Tablelegend"/>
    <w:next w:val="Tablelegend"/>
    <w:rsid w:val="00F618CF"/>
    <w:pPr>
      <w:ind w:left="-85" w:firstLine="0"/>
    </w:pPr>
    <w:rPr>
      <w:lang w:val="en-US"/>
    </w:rPr>
  </w:style>
  <w:style w:type="paragraph" w:customStyle="1" w:styleId="Figure">
    <w:name w:val="Figure"/>
    <w:basedOn w:val="FigureNo"/>
    <w:next w:val="Normal"/>
    <w:rsid w:val="00F618CF"/>
    <w:pPr>
      <w:keepNext w:val="0"/>
      <w:spacing w:before="0" w:after="240"/>
    </w:pPr>
  </w:style>
  <w:style w:type="character" w:styleId="Hyperlink">
    <w:name w:val="Hyperlink"/>
    <w:basedOn w:val="DefaultParagraphFont"/>
    <w:rsid w:val="00E91F87"/>
    <w:rPr>
      <w:color w:val="0000FF"/>
      <w:u w:val="single"/>
    </w:rPr>
  </w:style>
  <w:style w:type="character" w:customStyle="1" w:styleId="Heading1Char">
    <w:name w:val="Heading 1 Char"/>
    <w:basedOn w:val="DefaultParagraphFont"/>
    <w:link w:val="Heading1"/>
    <w:rsid w:val="00E91F87"/>
    <w:rPr>
      <w:b/>
      <w:sz w:val="24"/>
      <w:lang w:val="fr-FR" w:eastAsia="en-US"/>
    </w:rPr>
  </w:style>
  <w:style w:type="character" w:customStyle="1" w:styleId="Heading2Char">
    <w:name w:val="Heading 2 Char"/>
    <w:basedOn w:val="DefaultParagraphFont"/>
    <w:link w:val="Heading2"/>
    <w:rsid w:val="00E91F87"/>
    <w:rPr>
      <w:b/>
      <w:sz w:val="24"/>
      <w:lang w:val="fr-FR" w:eastAsia="en-US"/>
    </w:rPr>
  </w:style>
  <w:style w:type="character" w:customStyle="1" w:styleId="Heading3Char">
    <w:name w:val="Heading 3 Char"/>
    <w:basedOn w:val="DefaultParagraphFont"/>
    <w:link w:val="Heading3"/>
    <w:rsid w:val="00E91F87"/>
    <w:rPr>
      <w:b/>
      <w:sz w:val="24"/>
      <w:lang w:val="fr-FR" w:eastAsia="en-US"/>
    </w:rPr>
  </w:style>
  <w:style w:type="character" w:customStyle="1" w:styleId="Heading4Char">
    <w:name w:val="Heading 4 Char"/>
    <w:basedOn w:val="DefaultParagraphFont"/>
    <w:link w:val="Heading4"/>
    <w:rsid w:val="00E91F87"/>
    <w:rPr>
      <w:b/>
      <w:sz w:val="24"/>
      <w:lang w:val="fr-FR" w:eastAsia="en-US"/>
    </w:rPr>
  </w:style>
  <w:style w:type="character" w:customStyle="1" w:styleId="Heading5Char">
    <w:name w:val="Heading 5 Char"/>
    <w:basedOn w:val="DefaultParagraphFont"/>
    <w:link w:val="Heading5"/>
    <w:rsid w:val="00E91F87"/>
    <w:rPr>
      <w:b/>
      <w:sz w:val="24"/>
      <w:lang w:val="fr-FR" w:eastAsia="en-US"/>
    </w:rPr>
  </w:style>
  <w:style w:type="character" w:customStyle="1" w:styleId="Heading6Char">
    <w:name w:val="Heading 6 Char"/>
    <w:basedOn w:val="DefaultParagraphFont"/>
    <w:link w:val="Heading6"/>
    <w:rsid w:val="00E91F87"/>
    <w:rPr>
      <w:b/>
      <w:sz w:val="24"/>
      <w:lang w:val="fr-FR" w:eastAsia="en-US"/>
    </w:rPr>
  </w:style>
  <w:style w:type="character" w:customStyle="1" w:styleId="Heading7Char">
    <w:name w:val="Heading 7 Char"/>
    <w:basedOn w:val="DefaultParagraphFont"/>
    <w:link w:val="Heading7"/>
    <w:rsid w:val="00E91F87"/>
    <w:rPr>
      <w:b/>
      <w:sz w:val="24"/>
      <w:lang w:val="fr-FR" w:eastAsia="en-US"/>
    </w:rPr>
  </w:style>
  <w:style w:type="character" w:customStyle="1" w:styleId="Heading8Char">
    <w:name w:val="Heading 8 Char"/>
    <w:basedOn w:val="DefaultParagraphFont"/>
    <w:link w:val="Heading8"/>
    <w:rsid w:val="00E91F87"/>
    <w:rPr>
      <w:b/>
      <w:sz w:val="24"/>
      <w:lang w:val="fr-FR" w:eastAsia="en-US"/>
    </w:rPr>
  </w:style>
  <w:style w:type="character" w:customStyle="1" w:styleId="Heading9Char">
    <w:name w:val="Heading 9 Char"/>
    <w:basedOn w:val="DefaultParagraphFont"/>
    <w:link w:val="Heading9"/>
    <w:rsid w:val="00E91F87"/>
    <w:rPr>
      <w:b/>
      <w:sz w:val="24"/>
      <w:lang w:val="fr-FR" w:eastAsia="en-US"/>
    </w:rPr>
  </w:style>
  <w:style w:type="character" w:customStyle="1" w:styleId="HeaderChar">
    <w:name w:val="Header Char"/>
    <w:basedOn w:val="DefaultParagraphFont"/>
    <w:link w:val="Header"/>
    <w:rsid w:val="00E91F87"/>
    <w:rPr>
      <w:sz w:val="24"/>
      <w:lang w:val="fr-FR" w:eastAsia="en-US"/>
    </w:rPr>
  </w:style>
  <w:style w:type="character" w:customStyle="1" w:styleId="FooterChar">
    <w:name w:val="Footer Char"/>
    <w:basedOn w:val="DefaultParagraphFont"/>
    <w:link w:val="Footer"/>
    <w:rsid w:val="00E91F87"/>
    <w:rPr>
      <w:noProof/>
      <w:sz w:val="18"/>
      <w:lang w:val="fr-FR" w:eastAsia="en-US"/>
    </w:rPr>
  </w:style>
  <w:style w:type="character" w:customStyle="1" w:styleId="TablelegendChar">
    <w:name w:val="Table_legend Char"/>
    <w:basedOn w:val="DefaultParagraphFont"/>
    <w:link w:val="Tablelegend"/>
    <w:rsid w:val="00E91F87"/>
    <w:rPr>
      <w:sz w:val="22"/>
      <w:lang w:val="fr-FR" w:eastAsia="en-US"/>
    </w:rPr>
  </w:style>
  <w:style w:type="character" w:customStyle="1" w:styleId="TableNoChar">
    <w:name w:val="Table_No Char"/>
    <w:basedOn w:val="DefaultParagraphFont"/>
    <w:link w:val="TableNo"/>
    <w:rsid w:val="00E91F87"/>
    <w:rPr>
      <w:sz w:val="24"/>
      <w:lang w:val="fr-FR" w:eastAsia="en-US"/>
    </w:rPr>
  </w:style>
  <w:style w:type="character" w:customStyle="1" w:styleId="FigureNoChar">
    <w:name w:val="Figure_No Char"/>
    <w:basedOn w:val="DefaultParagraphFont"/>
    <w:link w:val="FigureNo"/>
    <w:rsid w:val="00E91F87"/>
    <w:rPr>
      <w:caps/>
      <w:sz w:val="18"/>
      <w:lang w:val="fr-FR" w:eastAsia="en-US"/>
    </w:rPr>
  </w:style>
  <w:style w:type="character" w:customStyle="1" w:styleId="FootnoteTextChar">
    <w:name w:val="Footnote Text Char"/>
    <w:basedOn w:val="DefaultParagraphFont"/>
    <w:link w:val="FootnoteText"/>
    <w:rsid w:val="00E91F87"/>
    <w:rPr>
      <w:sz w:val="22"/>
      <w:lang w:val="fr-FR" w:eastAsia="en-US"/>
    </w:rPr>
  </w:style>
  <w:style w:type="character" w:customStyle="1" w:styleId="TabletitleChar">
    <w:name w:val="Table_title Char"/>
    <w:basedOn w:val="DefaultParagraphFont"/>
    <w:link w:val="Tabletitle"/>
    <w:rsid w:val="00E91F87"/>
    <w:rPr>
      <w:b/>
      <w:sz w:val="24"/>
      <w:lang w:val="fr-FR" w:eastAsia="en-US"/>
    </w:rPr>
  </w:style>
  <w:style w:type="character" w:styleId="PlaceholderText">
    <w:name w:val="Placeholder Text"/>
    <w:basedOn w:val="DefaultParagraphFont"/>
    <w:uiPriority w:val="99"/>
    <w:semiHidden/>
    <w:rsid w:val="00E91F87"/>
    <w:rPr>
      <w:color w:val="808080"/>
    </w:rPr>
  </w:style>
  <w:style w:type="character" w:customStyle="1" w:styleId="enumlev1Char">
    <w:name w:val="enumlev1 Char"/>
    <w:basedOn w:val="DefaultParagraphFont"/>
    <w:link w:val="enumlev1"/>
    <w:locked/>
    <w:rsid w:val="00E91F87"/>
    <w:rPr>
      <w:sz w:val="24"/>
      <w:lang w:val="fr-FR" w:eastAsia="en-US"/>
    </w:rPr>
  </w:style>
  <w:style w:type="paragraph" w:styleId="ListParagraph">
    <w:name w:val="List Paragraph"/>
    <w:basedOn w:val="Normal"/>
    <w:uiPriority w:val="34"/>
    <w:qFormat/>
    <w:rsid w:val="00E91F87"/>
    <w:pPr>
      <w:ind w:left="720"/>
      <w:contextualSpacing/>
    </w:pPr>
  </w:style>
  <w:style w:type="character" w:customStyle="1" w:styleId="HeadingbChar">
    <w:name w:val="Heading_b Char"/>
    <w:basedOn w:val="DefaultParagraphFont"/>
    <w:link w:val="Headingb"/>
    <w:locked/>
    <w:rsid w:val="00E91F8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s"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emf"/><Relationship Id="rId76" Type="http://schemas.openxmlformats.org/officeDocument/2006/relationships/footer" Target="footer1.xml"/><Relationship Id="rId84" Type="http://schemas.openxmlformats.org/officeDocument/2006/relationships/image" Target="media/image34.emf"/><Relationship Id="rId89"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yperlink" Target="http://www.itu.int/ITU-R/go/patents/e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eader" Target="header5.xml"/><Relationship Id="rId79" Type="http://schemas.openxmlformats.org/officeDocument/2006/relationships/oleObject" Target="embeddings/oleObject30.bin"/><Relationship Id="rId87" Type="http://schemas.openxmlformats.org/officeDocument/2006/relationships/oleObject" Target="embeddings/oleObject34.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3.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7.bin"/><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emf"/><Relationship Id="rId80" Type="http://schemas.openxmlformats.org/officeDocument/2006/relationships/image" Target="media/image32.emf"/><Relationship Id="rId85"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header" Target="header6.xml"/><Relationship Id="rId83" Type="http://schemas.openxmlformats.org/officeDocument/2006/relationships/oleObject" Target="embeddings/oleObject32.bin"/><Relationship Id="rId88" Type="http://schemas.openxmlformats.org/officeDocument/2006/relationships/header" Target="head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1.emf"/><Relationship Id="rId81" Type="http://schemas.openxmlformats.org/officeDocument/2006/relationships/oleObject" Target="embeddings/oleObject31.bin"/><Relationship Id="rId86"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151E6-28B9-45E7-A083-7D18FFF8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769</TotalTime>
  <Pages>61</Pages>
  <Words>14410</Words>
  <Characters>63414</Characters>
  <Application>Microsoft Office Word</Application>
  <DocSecurity>0</DocSecurity>
  <Lines>528</Lines>
  <Paragraphs>155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59</cp:revision>
  <cp:lastPrinted>2011-08-24T07:28:00Z</cp:lastPrinted>
  <dcterms:created xsi:type="dcterms:W3CDTF">2011-08-18T12:42:00Z</dcterms:created>
  <dcterms:modified xsi:type="dcterms:W3CDTF">2011-08-24T08:53:00Z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