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p w:rsidR="00C966B1" w:rsidRPr="00087A26" w:rsidRDefault="00C966B1" w:rsidP="00C966B1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966B1" w:rsidRPr="00087A26" w:rsidTr="00C966B1">
        <w:tc>
          <w:tcPr>
            <w:tcW w:w="10089" w:type="dxa"/>
          </w:tcPr>
          <w:p w:rsidR="00C966B1" w:rsidRPr="00087A26" w:rsidRDefault="00C966B1" w:rsidP="00C966B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966B1" w:rsidRPr="00087A26" w:rsidRDefault="00C966B1" w:rsidP="007D7D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</w:t>
            </w:r>
            <w:bookmarkStart w:id="0" w:name="_GoBack"/>
            <w:bookmarkEnd w:id="0"/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BT.</w:t>
            </w:r>
            <w:r w:rsidR="007D7DBC"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1543-1</w:t>
            </w:r>
          </w:p>
          <w:p w:rsidR="00C966B1" w:rsidRPr="00087A26" w:rsidRDefault="00C966B1" w:rsidP="007D7DB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7D7DBC" w:rsidRPr="00087A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7D7DBC" w:rsidRPr="00087A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C966B1" w:rsidRPr="00826545" w:rsidTr="00C966B1">
        <w:tc>
          <w:tcPr>
            <w:tcW w:w="10089" w:type="dxa"/>
          </w:tcPr>
          <w:p w:rsidR="00C966B1" w:rsidRPr="00087A26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C966B1" w:rsidRPr="00087A26" w:rsidRDefault="00C966B1" w:rsidP="0082654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Формат изображения 1280 </w:t>
            </w:r>
            <w:r w:rsidR="008265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×</w:t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720, 16:9, получаемого путем построчного сканирования, для производства и международного обмена программами </w:t>
            </w:r>
            <w:r w:rsidR="008265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среде с частотой </w:t>
            </w:r>
            <w:r w:rsidR="007D7DBC" w:rsidRPr="00087A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6</w:t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0 Гц</w:t>
            </w:r>
          </w:p>
          <w:p w:rsidR="00C966B1" w:rsidRPr="00087A26" w:rsidRDefault="00C966B1" w:rsidP="00C966B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C966B1" w:rsidRPr="00826545" w:rsidTr="00C966B1">
        <w:tc>
          <w:tcPr>
            <w:tcW w:w="10089" w:type="dxa"/>
          </w:tcPr>
          <w:p w:rsidR="00C966B1" w:rsidRPr="00087A26" w:rsidRDefault="00C966B1" w:rsidP="00C966B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C966B1" w:rsidRPr="00087A26" w:rsidRDefault="00C966B1" w:rsidP="00C966B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087A26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087A26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C966B1" w:rsidRPr="00087A26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087A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C966B1" w:rsidRPr="00087A26" w:rsidRDefault="00C966B1" w:rsidP="00C966B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C966B1" w:rsidRPr="00087A26" w:rsidRDefault="00C966B1" w:rsidP="00C966B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C966B1" w:rsidRPr="00087A26" w:rsidRDefault="00C966B1" w:rsidP="00C966B1">
      <w:pPr>
        <w:spacing w:before="80"/>
        <w:rPr>
          <w:i/>
          <w:lang w:val="ru-RU"/>
        </w:rPr>
      </w:pPr>
    </w:p>
    <w:p w:rsidR="00C966B1" w:rsidRPr="00087A26" w:rsidRDefault="00C966B1" w:rsidP="00C966B1">
      <w:pPr>
        <w:spacing w:before="80"/>
        <w:rPr>
          <w:i/>
          <w:lang w:val="ru-RU"/>
        </w:rPr>
      </w:pPr>
    </w:p>
    <w:p w:rsidR="00C966B1" w:rsidRPr="00087A26" w:rsidRDefault="00C966B1" w:rsidP="00C966B1">
      <w:pPr>
        <w:spacing w:before="80"/>
        <w:rPr>
          <w:i/>
          <w:lang w:val="ru-RU"/>
        </w:rPr>
      </w:pPr>
    </w:p>
    <w:p w:rsidR="00C966B1" w:rsidRPr="00087A26" w:rsidRDefault="00C966B1" w:rsidP="00C966B1">
      <w:pPr>
        <w:rPr>
          <w:rFonts w:ascii="Palatino Linotype" w:hAnsi="Palatino Linotype"/>
          <w:sz w:val="24"/>
          <w:lang w:val="ru-RU"/>
        </w:rPr>
        <w:sectPr w:rsidR="00C966B1" w:rsidRPr="00087A26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26545" w:rsidRPr="00130EA0" w:rsidRDefault="00826545" w:rsidP="00826545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826545" w:rsidRPr="00130EA0" w:rsidRDefault="00826545" w:rsidP="00826545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26545" w:rsidRPr="00130EA0" w:rsidRDefault="00826545" w:rsidP="00826545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826545" w:rsidRPr="00130EA0" w:rsidRDefault="00826545" w:rsidP="00826545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826545" w:rsidRPr="00854998" w:rsidRDefault="00826545" w:rsidP="00826545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826545" w:rsidRPr="00FD3C61" w:rsidRDefault="00826545" w:rsidP="008265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826545" w:rsidRPr="00826545" w:rsidTr="0017493F">
        <w:trPr>
          <w:jc w:val="center"/>
        </w:trPr>
        <w:tc>
          <w:tcPr>
            <w:tcW w:w="8856" w:type="dxa"/>
            <w:gridSpan w:val="2"/>
          </w:tcPr>
          <w:p w:rsidR="00826545" w:rsidRPr="00130EA0" w:rsidRDefault="00826545" w:rsidP="0017493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826545" w:rsidRPr="00FD3C61" w:rsidRDefault="00826545" w:rsidP="0017493F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26545" w:rsidRPr="00FD3C61" w:rsidRDefault="00826545" w:rsidP="0017493F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826545" w:rsidRPr="00826545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826545" w:rsidRPr="00130EA0" w:rsidRDefault="00826545" w:rsidP="0017493F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826545" w:rsidRPr="00826545" w:rsidTr="0017493F">
        <w:trPr>
          <w:jc w:val="center"/>
        </w:trPr>
        <w:tc>
          <w:tcPr>
            <w:tcW w:w="1188" w:type="dxa"/>
            <w:shd w:val="clear" w:color="auto" w:fill="FFFFFF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  <w:shd w:val="clear" w:color="auto" w:fill="auto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26545" w:rsidRPr="00826545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  <w:shd w:val="clear" w:color="auto" w:fill="auto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26545" w:rsidRPr="00FD3C61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26545" w:rsidRPr="00826545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26545" w:rsidRPr="00826545" w:rsidTr="0017493F">
        <w:trPr>
          <w:jc w:val="center"/>
        </w:trPr>
        <w:tc>
          <w:tcPr>
            <w:tcW w:w="1188" w:type="dxa"/>
          </w:tcPr>
          <w:p w:rsidR="00826545" w:rsidRPr="00130EA0" w:rsidRDefault="00826545" w:rsidP="0017493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826545" w:rsidRPr="00130EA0" w:rsidRDefault="00826545" w:rsidP="0017493F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826545" w:rsidRPr="00FD3C61" w:rsidRDefault="00826545" w:rsidP="008265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826545" w:rsidRPr="00826545" w:rsidTr="0017493F">
        <w:trPr>
          <w:jc w:val="center"/>
        </w:trPr>
        <w:tc>
          <w:tcPr>
            <w:tcW w:w="8856" w:type="dxa"/>
          </w:tcPr>
          <w:p w:rsidR="00826545" w:rsidRPr="00FD3C61" w:rsidRDefault="00826545" w:rsidP="0017493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130EA0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826545" w:rsidRPr="007E6717" w:rsidRDefault="00826545" w:rsidP="00826545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691D4A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826545" w:rsidRPr="00691D4A" w:rsidRDefault="00826545" w:rsidP="0082654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2" w:name="iiannee"/>
      <w:bookmarkEnd w:id="2"/>
      <w:r w:rsidRPr="005D5ABF">
        <w:rPr>
          <w:sz w:val="20"/>
          <w:lang w:val="ru-RU"/>
        </w:rPr>
        <w:t>201</w:t>
      </w:r>
      <w:r w:rsidRPr="00691D4A">
        <w:rPr>
          <w:sz w:val="20"/>
          <w:lang w:val="ru-RU"/>
        </w:rPr>
        <w:t>6</w:t>
      </w:r>
    </w:p>
    <w:p w:rsidR="00C966B1" w:rsidRPr="00087A26" w:rsidRDefault="00826545" w:rsidP="0082654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BD77B5">
        <w:rPr>
          <w:sz w:val="18"/>
          <w:szCs w:val="18"/>
          <w:lang w:val="ru-RU"/>
        </w:rPr>
        <w:t xml:space="preserve"> </w:t>
      </w:r>
      <w:r w:rsidR="00C966B1" w:rsidRPr="00087A26">
        <w:rPr>
          <w:rFonts w:eastAsia="SimSun"/>
          <w:sz w:val="20"/>
          <w:lang w:val="ru-RU" w:eastAsia="zh-CN"/>
        </w:rPr>
        <w:t xml:space="preserve"> </w:t>
      </w:r>
    </w:p>
    <w:p w:rsidR="00C966B1" w:rsidRPr="00087A26" w:rsidRDefault="00C966B1" w:rsidP="006C2FF2">
      <w:pPr>
        <w:pStyle w:val="RecNo"/>
        <w:spacing w:before="0"/>
        <w:rPr>
          <w:lang w:val="ru-RU"/>
        </w:rPr>
        <w:sectPr w:rsidR="00C966B1" w:rsidRPr="00087A26" w:rsidSect="00C966B1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F2BF3" w:rsidRPr="00087A26" w:rsidRDefault="0023243B" w:rsidP="00A82082">
      <w:pPr>
        <w:pStyle w:val="RecNo"/>
        <w:spacing w:before="0"/>
        <w:rPr>
          <w:lang w:val="ru-RU"/>
        </w:rPr>
      </w:pPr>
      <w:r w:rsidRPr="00087A26">
        <w:rPr>
          <w:lang w:val="ru-RU"/>
        </w:rPr>
        <w:lastRenderedPageBreak/>
        <w:t xml:space="preserve">РЕКОМЕНДАЦИЯ  </w:t>
      </w:r>
      <w:r w:rsidRPr="0017493F">
        <w:rPr>
          <w:rStyle w:val="href"/>
        </w:rPr>
        <w:t>МСЭ</w:t>
      </w:r>
      <w:r w:rsidR="00334DF9" w:rsidRPr="0017493F">
        <w:rPr>
          <w:rStyle w:val="href"/>
        </w:rPr>
        <w:t>-R  BT.</w:t>
      </w:r>
      <w:r w:rsidR="007D7DBC" w:rsidRPr="0017493F">
        <w:rPr>
          <w:rStyle w:val="href"/>
        </w:rPr>
        <w:t>154</w:t>
      </w:r>
      <w:r w:rsidR="00A82082" w:rsidRPr="0017493F">
        <w:rPr>
          <w:rStyle w:val="href"/>
        </w:rPr>
        <w:t>3-1</w:t>
      </w:r>
    </w:p>
    <w:p w:rsidR="003F2BF3" w:rsidRPr="00087A26" w:rsidRDefault="0023243B" w:rsidP="007D7DBC">
      <w:pPr>
        <w:pStyle w:val="Rectitle"/>
        <w:spacing w:before="120"/>
        <w:rPr>
          <w:lang w:val="ru-RU"/>
        </w:rPr>
      </w:pPr>
      <w:r w:rsidRPr="00087A26">
        <w:rPr>
          <w:lang w:val="ru-RU"/>
        </w:rPr>
        <w:t xml:space="preserve">Формат изображения 1280 </w:t>
      </w:r>
      <w:r w:rsidRPr="00087A26">
        <w:rPr>
          <w:lang w:val="ru-RU"/>
        </w:rPr>
        <w:sym w:font="Symbol" w:char="F0B4"/>
      </w:r>
      <w:r w:rsidRPr="00087A26">
        <w:rPr>
          <w:lang w:val="ru-RU"/>
        </w:rPr>
        <w:t xml:space="preserve"> 720, 16:9</w:t>
      </w:r>
      <w:r w:rsidR="009544F6" w:rsidRPr="00087A26">
        <w:rPr>
          <w:lang w:val="ru-RU"/>
        </w:rPr>
        <w:t>,</w:t>
      </w:r>
      <w:r w:rsidRPr="00087A26">
        <w:rPr>
          <w:lang w:val="ru-RU"/>
        </w:rPr>
        <w:t xml:space="preserve"> </w:t>
      </w:r>
      <w:r w:rsidR="00B16396" w:rsidRPr="00087A26">
        <w:rPr>
          <w:lang w:val="ru-RU"/>
        </w:rPr>
        <w:t>получаемого</w:t>
      </w:r>
      <w:r w:rsidR="00B4311C" w:rsidRPr="00087A26">
        <w:rPr>
          <w:lang w:val="ru-RU"/>
        </w:rPr>
        <w:t xml:space="preserve"> </w:t>
      </w:r>
      <w:r w:rsidR="00580969" w:rsidRPr="00087A26">
        <w:rPr>
          <w:lang w:val="ru-RU"/>
        </w:rPr>
        <w:t xml:space="preserve">путем </w:t>
      </w:r>
      <w:r w:rsidR="009544F6" w:rsidRPr="00087A26">
        <w:rPr>
          <w:lang w:val="ru-RU"/>
        </w:rPr>
        <w:t>построчн</w:t>
      </w:r>
      <w:r w:rsidR="00580969" w:rsidRPr="00087A26">
        <w:rPr>
          <w:lang w:val="ru-RU"/>
        </w:rPr>
        <w:t>ого</w:t>
      </w:r>
      <w:r w:rsidR="009544F6" w:rsidRPr="00087A26">
        <w:rPr>
          <w:lang w:val="ru-RU"/>
        </w:rPr>
        <w:t xml:space="preserve"> сканировани</w:t>
      </w:r>
      <w:r w:rsidR="00580969" w:rsidRPr="00087A26">
        <w:rPr>
          <w:lang w:val="ru-RU"/>
        </w:rPr>
        <w:t>я</w:t>
      </w:r>
      <w:r w:rsidR="009544F6" w:rsidRPr="00087A26">
        <w:rPr>
          <w:lang w:val="ru-RU"/>
        </w:rPr>
        <w:t xml:space="preserve">, </w:t>
      </w:r>
      <w:r w:rsidRPr="00087A26">
        <w:rPr>
          <w:lang w:val="ru-RU"/>
        </w:rPr>
        <w:t xml:space="preserve">для производства и международного обмена </w:t>
      </w:r>
      <w:r w:rsidR="006C2FF2" w:rsidRPr="00087A26">
        <w:rPr>
          <w:lang w:val="ru-RU"/>
        </w:rPr>
        <w:br/>
      </w:r>
      <w:r w:rsidRPr="00087A26">
        <w:rPr>
          <w:lang w:val="ru-RU"/>
        </w:rPr>
        <w:t xml:space="preserve">программами в среде с частотой </w:t>
      </w:r>
      <w:r w:rsidR="007D7DBC" w:rsidRPr="00087A26">
        <w:rPr>
          <w:lang w:val="ru-RU"/>
        </w:rPr>
        <w:t>6</w:t>
      </w:r>
      <w:r w:rsidRPr="00087A26">
        <w:rPr>
          <w:lang w:val="ru-RU"/>
        </w:rPr>
        <w:t>0 Гц</w:t>
      </w:r>
    </w:p>
    <w:p w:rsidR="003F2BF3" w:rsidRPr="00087A26" w:rsidRDefault="003F2BF3" w:rsidP="006C2FF2">
      <w:pPr>
        <w:pStyle w:val="Recref"/>
        <w:rPr>
          <w:lang w:val="ru-RU"/>
        </w:rPr>
      </w:pPr>
      <w:bookmarkStart w:id="3" w:name="Related_Questions"/>
      <w:r w:rsidRPr="00087A26">
        <w:rPr>
          <w:lang w:val="ru-RU"/>
        </w:rPr>
        <w:t>(</w:t>
      </w:r>
      <w:r w:rsidR="0023243B" w:rsidRPr="00087A26">
        <w:rPr>
          <w:lang w:val="ru-RU"/>
        </w:rPr>
        <w:t>Вопрос МСЭ</w:t>
      </w:r>
      <w:r w:rsidRPr="00087A26">
        <w:rPr>
          <w:lang w:val="ru-RU"/>
        </w:rPr>
        <w:t>-R 1/6)</w:t>
      </w:r>
      <w:bookmarkEnd w:id="3"/>
    </w:p>
    <w:p w:rsidR="00334DF9" w:rsidRPr="00087A26" w:rsidRDefault="00334DF9" w:rsidP="007D7DBC">
      <w:pPr>
        <w:pStyle w:val="Recdate"/>
        <w:spacing w:before="360"/>
        <w:rPr>
          <w:lang w:val="ru-RU"/>
        </w:rPr>
      </w:pPr>
      <w:r w:rsidRPr="00087A26">
        <w:rPr>
          <w:lang w:val="ru-RU"/>
        </w:rPr>
        <w:t>(200</w:t>
      </w:r>
      <w:r w:rsidR="007D7DBC" w:rsidRPr="00087A26">
        <w:rPr>
          <w:lang w:val="ru-RU"/>
        </w:rPr>
        <w:t>1-2015</w:t>
      </w:r>
      <w:r w:rsidRPr="00087A26">
        <w:rPr>
          <w:lang w:val="ru-RU"/>
        </w:rPr>
        <w:t>)</w:t>
      </w:r>
    </w:p>
    <w:p w:rsidR="003F2BF3" w:rsidRPr="00087A26" w:rsidRDefault="0023243B" w:rsidP="006C2FF2">
      <w:pPr>
        <w:pStyle w:val="HeadingSum"/>
        <w:rPr>
          <w:lang w:val="ru-RU"/>
        </w:rPr>
      </w:pPr>
      <w:r w:rsidRPr="00087A26">
        <w:rPr>
          <w:lang w:val="ru-RU"/>
        </w:rPr>
        <w:t>Сфера применения</w:t>
      </w:r>
    </w:p>
    <w:p w:rsidR="003F2BF3" w:rsidRPr="00087A26" w:rsidRDefault="0023243B" w:rsidP="00551FA6">
      <w:pPr>
        <w:pStyle w:val="Summary"/>
        <w:spacing w:after="120"/>
        <w:rPr>
          <w:lang w:val="ru-RU"/>
        </w:rPr>
      </w:pPr>
      <w:r w:rsidRPr="00087A26">
        <w:rPr>
          <w:lang w:val="ru-RU"/>
        </w:rPr>
        <w:t xml:space="preserve">В настоящей Рекомендации </w:t>
      </w:r>
      <w:r w:rsidR="001C3A68" w:rsidRPr="00087A26">
        <w:rPr>
          <w:lang w:val="ru-RU"/>
        </w:rPr>
        <w:t>определены</w:t>
      </w:r>
      <w:r w:rsidRPr="00087A26">
        <w:rPr>
          <w:lang w:val="ru-RU"/>
        </w:rPr>
        <w:t xml:space="preserve"> параметры</w:t>
      </w:r>
      <w:r w:rsidR="001C3A68" w:rsidRPr="00087A26">
        <w:rPr>
          <w:lang w:val="ru-RU"/>
        </w:rPr>
        <w:t xml:space="preserve"> цифрового изображения для</w:t>
      </w:r>
      <w:r w:rsidRPr="00087A26">
        <w:rPr>
          <w:lang w:val="ru-RU"/>
        </w:rPr>
        <w:t xml:space="preserve"> формата </w:t>
      </w:r>
      <w:r w:rsidR="001C3A68" w:rsidRPr="00087A26">
        <w:rPr>
          <w:lang w:val="ru-RU"/>
        </w:rPr>
        <w:t>изображения</w:t>
      </w:r>
      <w:r w:rsidR="009544F6" w:rsidRPr="00087A26">
        <w:rPr>
          <w:lang w:val="ru-RU"/>
        </w:rPr>
        <w:t xml:space="preserve"> 1280</w:t>
      </w:r>
      <w:r w:rsidR="00E36BC8" w:rsidRPr="00087A26">
        <w:rPr>
          <w:lang w:val="ru-RU"/>
        </w:rPr>
        <w:t> </w:t>
      </w:r>
      <w:r w:rsidR="009544F6" w:rsidRPr="00087A26">
        <w:rPr>
          <w:lang w:val="ru-RU"/>
        </w:rPr>
        <w:t>×</w:t>
      </w:r>
      <w:r w:rsidR="00E36BC8" w:rsidRPr="00087A26">
        <w:rPr>
          <w:lang w:val="ru-RU"/>
        </w:rPr>
        <w:t> </w:t>
      </w:r>
      <w:r w:rsidR="009544F6" w:rsidRPr="00087A26">
        <w:rPr>
          <w:lang w:val="ru-RU"/>
        </w:rPr>
        <w:t>720, 16:9</w:t>
      </w:r>
      <w:r w:rsidR="001C3A68" w:rsidRPr="00087A26">
        <w:rPr>
          <w:lang w:val="ru-RU"/>
        </w:rPr>
        <w:t>,</w:t>
      </w:r>
      <w:r w:rsidR="009544F6" w:rsidRPr="00087A26">
        <w:rPr>
          <w:lang w:val="ru-RU"/>
        </w:rPr>
        <w:t xml:space="preserve"> </w:t>
      </w:r>
      <w:r w:rsidR="001C3A68" w:rsidRPr="00087A26">
        <w:rPr>
          <w:lang w:val="ru-RU"/>
        </w:rPr>
        <w:t>получаемого путем</w:t>
      </w:r>
      <w:r w:rsidR="009544F6" w:rsidRPr="00087A26">
        <w:rPr>
          <w:lang w:val="ru-RU"/>
        </w:rPr>
        <w:t xml:space="preserve"> п</w:t>
      </w:r>
      <w:r w:rsidR="004342F4" w:rsidRPr="00087A26">
        <w:rPr>
          <w:lang w:val="ru-RU"/>
        </w:rPr>
        <w:t>острочно</w:t>
      </w:r>
      <w:r w:rsidR="001C3A68" w:rsidRPr="00087A26">
        <w:rPr>
          <w:lang w:val="ru-RU"/>
        </w:rPr>
        <w:t>го сканирования, для производства и международного обмена программами</w:t>
      </w:r>
      <w:r w:rsidR="004342F4" w:rsidRPr="00087A26">
        <w:rPr>
          <w:lang w:val="ru-RU"/>
        </w:rPr>
        <w:t xml:space="preserve"> в среде </w:t>
      </w:r>
      <w:r w:rsidR="001C3A68" w:rsidRPr="00087A26">
        <w:rPr>
          <w:lang w:val="ru-RU"/>
        </w:rPr>
        <w:t>с частотой 6</w:t>
      </w:r>
      <w:r w:rsidR="004342F4" w:rsidRPr="00087A26">
        <w:rPr>
          <w:lang w:val="ru-RU"/>
        </w:rPr>
        <w:t>0 </w:t>
      </w:r>
      <w:r w:rsidR="009544F6" w:rsidRPr="00087A26">
        <w:rPr>
          <w:lang w:val="ru-RU"/>
        </w:rPr>
        <w:t>Гц</w:t>
      </w:r>
      <w:r w:rsidR="00551FA6" w:rsidRPr="007B129E">
        <w:rPr>
          <w:rStyle w:val="FootnoteReference"/>
        </w:rPr>
        <w:footnoteReference w:id="1"/>
      </w:r>
      <w:r w:rsidR="00551FA6" w:rsidRPr="00087A26">
        <w:rPr>
          <w:lang w:val="ru-RU"/>
        </w:rPr>
        <w:t>.</w:t>
      </w:r>
    </w:p>
    <w:p w:rsidR="003B226F" w:rsidRPr="00087A26" w:rsidRDefault="003B226F" w:rsidP="003B226F">
      <w:pPr>
        <w:pStyle w:val="HeadingSum"/>
        <w:rPr>
          <w:lang w:val="ru-RU"/>
        </w:rPr>
      </w:pPr>
      <w:r w:rsidRPr="00087A26">
        <w:rPr>
          <w:lang w:val="ru-RU"/>
        </w:rPr>
        <w:t>Ключевые слова</w:t>
      </w:r>
    </w:p>
    <w:p w:rsidR="003B226F" w:rsidRPr="00087A26" w:rsidRDefault="003B226F" w:rsidP="003B226F">
      <w:pPr>
        <w:pStyle w:val="Summary"/>
        <w:spacing w:after="120"/>
        <w:rPr>
          <w:lang w:val="ru-RU"/>
        </w:rPr>
      </w:pPr>
      <w:r w:rsidRPr="00087A26">
        <w:rPr>
          <w:lang w:val="ru-RU"/>
        </w:rPr>
        <w:t xml:space="preserve">Построчное, 1280 </w:t>
      </w:r>
      <w:r w:rsidRPr="00087A26">
        <w:rPr>
          <w:rFonts w:ascii="Symbol" w:hAnsi="Symbol"/>
          <w:lang w:val="ru-RU"/>
        </w:rPr>
        <w:t></w:t>
      </w:r>
      <w:r w:rsidRPr="00087A26">
        <w:rPr>
          <w:lang w:val="ru-RU"/>
        </w:rPr>
        <w:t xml:space="preserve"> 720</w:t>
      </w:r>
    </w:p>
    <w:p w:rsidR="003F2BF3" w:rsidRPr="00087A26" w:rsidRDefault="00932B06" w:rsidP="004342F4">
      <w:pPr>
        <w:pStyle w:val="Normalaftertitle"/>
        <w:spacing w:before="240"/>
        <w:rPr>
          <w:lang w:val="ru-RU"/>
        </w:rPr>
      </w:pPr>
      <w:r w:rsidRPr="00087A26">
        <w:rPr>
          <w:lang w:val="ru-RU"/>
        </w:rPr>
        <w:t>Ассамблея радиосвязи МСЭ</w:t>
      </w:r>
      <w:r w:rsidR="003F2BF3" w:rsidRPr="00087A26">
        <w:rPr>
          <w:lang w:val="ru-RU"/>
        </w:rPr>
        <w:t>,</w:t>
      </w:r>
    </w:p>
    <w:p w:rsidR="003F2BF3" w:rsidRPr="00087A26" w:rsidRDefault="00AF7462" w:rsidP="006C2FF2">
      <w:pPr>
        <w:pStyle w:val="Call"/>
        <w:rPr>
          <w:lang w:val="ru-RU"/>
        </w:rPr>
      </w:pPr>
      <w:r w:rsidRPr="00087A26">
        <w:rPr>
          <w:lang w:val="ru-RU"/>
        </w:rPr>
        <w:t>учитывая</w:t>
      </w:r>
      <w:r w:rsidRPr="00087A26">
        <w:rPr>
          <w:i w:val="0"/>
          <w:iCs/>
          <w:lang w:val="ru-RU"/>
        </w:rPr>
        <w:t>,</w:t>
      </w:r>
    </w:p>
    <w:p w:rsidR="003F2BF3" w:rsidRPr="00087A26" w:rsidRDefault="003F2BF3" w:rsidP="00D2448E">
      <w:pPr>
        <w:rPr>
          <w:lang w:val="ru-RU"/>
        </w:rPr>
      </w:pPr>
      <w:r w:rsidRPr="00087A26">
        <w:rPr>
          <w:i/>
          <w:iCs/>
          <w:lang w:val="ru-RU"/>
        </w:rPr>
        <w:t>a)</w:t>
      </w:r>
      <w:r w:rsidRPr="00087A26">
        <w:rPr>
          <w:lang w:val="ru-RU"/>
        </w:rPr>
        <w:tab/>
      </w:r>
      <w:r w:rsidR="00AF7462" w:rsidRPr="00087A26">
        <w:rPr>
          <w:lang w:val="ru-RU"/>
        </w:rPr>
        <w:t xml:space="preserve">что производство цифрового контента будет все </w:t>
      </w:r>
      <w:r w:rsidR="00D2448E" w:rsidRPr="00087A26">
        <w:rPr>
          <w:lang w:val="ru-RU"/>
        </w:rPr>
        <w:t xml:space="preserve">в </w:t>
      </w:r>
      <w:r w:rsidR="00AF7462" w:rsidRPr="00087A26">
        <w:rPr>
          <w:lang w:val="ru-RU"/>
        </w:rPr>
        <w:t>больше</w:t>
      </w:r>
      <w:r w:rsidR="00D2448E" w:rsidRPr="00087A26">
        <w:rPr>
          <w:lang w:val="ru-RU"/>
        </w:rPr>
        <w:t>й мере</w:t>
      </w:r>
      <w:r w:rsidR="00AF7462" w:rsidRPr="00087A26">
        <w:rPr>
          <w:lang w:val="ru-RU"/>
        </w:rPr>
        <w:t xml:space="preserve"> включать сме</w:t>
      </w:r>
      <w:r w:rsidR="00D2448E" w:rsidRPr="00087A26">
        <w:rPr>
          <w:lang w:val="ru-RU"/>
        </w:rPr>
        <w:t>шанный</w:t>
      </w:r>
      <w:r w:rsidR="00AF7462" w:rsidRPr="00087A26">
        <w:rPr>
          <w:lang w:val="ru-RU"/>
        </w:rPr>
        <w:t xml:space="preserve"> контент,</w:t>
      </w:r>
      <w:r w:rsidR="00D2448E" w:rsidRPr="00087A26">
        <w:rPr>
          <w:lang w:val="ru-RU"/>
        </w:rPr>
        <w:t xml:space="preserve"> состоящий из</w:t>
      </w:r>
      <w:r w:rsidR="00AF7462" w:rsidRPr="00087A26">
        <w:rPr>
          <w:lang w:val="ru-RU"/>
        </w:rPr>
        <w:t xml:space="preserve"> аудио</w:t>
      </w:r>
      <w:r w:rsidR="00D873F1" w:rsidRPr="00087A26">
        <w:rPr>
          <w:lang w:val="ru-RU"/>
        </w:rPr>
        <w:t>сигнал</w:t>
      </w:r>
      <w:r w:rsidR="00D2448E" w:rsidRPr="00087A26">
        <w:rPr>
          <w:lang w:val="ru-RU"/>
        </w:rPr>
        <w:t>ов</w:t>
      </w:r>
      <w:r w:rsidR="00D873F1" w:rsidRPr="00087A26">
        <w:rPr>
          <w:lang w:val="ru-RU"/>
        </w:rPr>
        <w:t>,</w:t>
      </w:r>
      <w:r w:rsidR="00AF7462" w:rsidRPr="00087A26">
        <w:rPr>
          <w:lang w:val="ru-RU"/>
        </w:rPr>
        <w:t xml:space="preserve"> видео</w:t>
      </w:r>
      <w:r w:rsidR="00D873F1" w:rsidRPr="00087A26">
        <w:rPr>
          <w:lang w:val="ru-RU"/>
        </w:rPr>
        <w:t>изображени</w:t>
      </w:r>
      <w:r w:rsidR="00D2448E" w:rsidRPr="00087A26">
        <w:rPr>
          <w:lang w:val="ru-RU"/>
        </w:rPr>
        <w:t>й</w:t>
      </w:r>
      <w:r w:rsidR="00D873F1" w:rsidRPr="00087A26">
        <w:rPr>
          <w:lang w:val="ru-RU"/>
        </w:rPr>
        <w:t>, данны</w:t>
      </w:r>
      <w:r w:rsidR="00D2448E" w:rsidRPr="00087A26">
        <w:rPr>
          <w:lang w:val="ru-RU"/>
        </w:rPr>
        <w:t>х</w:t>
      </w:r>
      <w:r w:rsidR="00D873F1" w:rsidRPr="00087A26">
        <w:rPr>
          <w:lang w:val="ru-RU"/>
        </w:rPr>
        <w:t xml:space="preserve"> и</w:t>
      </w:r>
      <w:r w:rsidR="00D2448E" w:rsidRPr="00087A26">
        <w:rPr>
          <w:lang w:val="ru-RU"/>
        </w:rPr>
        <w:t xml:space="preserve"> содержащий функции</w:t>
      </w:r>
      <w:r w:rsidR="00D873F1" w:rsidRPr="00087A26">
        <w:rPr>
          <w:lang w:val="ru-RU"/>
        </w:rPr>
        <w:t xml:space="preserve"> интерактивности</w:t>
      </w:r>
      <w:r w:rsidRPr="00087A26">
        <w:rPr>
          <w:lang w:val="ru-RU"/>
        </w:rPr>
        <w:t>;</w:t>
      </w:r>
    </w:p>
    <w:p w:rsidR="003F2BF3" w:rsidRPr="00087A26" w:rsidRDefault="00D2448E" w:rsidP="003854EE">
      <w:pPr>
        <w:rPr>
          <w:lang w:val="ru-RU"/>
        </w:rPr>
      </w:pPr>
      <w:r w:rsidRPr="00087A26">
        <w:rPr>
          <w:i/>
          <w:iCs/>
          <w:lang w:val="ru-RU"/>
        </w:rPr>
        <w:t>b</w:t>
      </w:r>
      <w:r w:rsidR="003F2BF3" w:rsidRPr="00087A26">
        <w:rPr>
          <w:i/>
          <w:iCs/>
          <w:lang w:val="ru-RU"/>
        </w:rPr>
        <w:t>)</w:t>
      </w:r>
      <w:r w:rsidR="003F2BF3" w:rsidRPr="00087A26">
        <w:rPr>
          <w:lang w:val="ru-RU"/>
        </w:rPr>
        <w:tab/>
      </w:r>
      <w:r w:rsidR="00F26C2E" w:rsidRPr="00087A26">
        <w:rPr>
          <w:lang w:val="ru-RU"/>
        </w:rPr>
        <w:t>что цифровое оборудование для производства</w:t>
      </w:r>
      <w:r w:rsidRPr="00087A26">
        <w:rPr>
          <w:lang w:val="ru-RU"/>
        </w:rPr>
        <w:t xml:space="preserve"> в возрастающей степени проектируется</w:t>
      </w:r>
      <w:r w:rsidR="00F26C2E" w:rsidRPr="00087A26">
        <w:rPr>
          <w:lang w:val="ru-RU"/>
        </w:rPr>
        <w:t xml:space="preserve"> для работы с раз</w:t>
      </w:r>
      <w:r w:rsidRPr="00087A26">
        <w:rPr>
          <w:lang w:val="ru-RU"/>
        </w:rPr>
        <w:t>личными</w:t>
      </w:r>
      <w:r w:rsidR="00F26C2E" w:rsidRPr="00087A26">
        <w:rPr>
          <w:lang w:val="ru-RU"/>
        </w:rPr>
        <w:t xml:space="preserve"> форматами изображения, включая формат 1280 × 720, 16:9, </w:t>
      </w:r>
      <w:r w:rsidR="00B16396" w:rsidRPr="00087A26">
        <w:rPr>
          <w:lang w:val="ru-RU"/>
        </w:rPr>
        <w:t>получаем</w:t>
      </w:r>
      <w:r w:rsidRPr="00087A26">
        <w:rPr>
          <w:lang w:val="ru-RU"/>
        </w:rPr>
        <w:t>ый</w:t>
      </w:r>
      <w:r w:rsidR="00B16396" w:rsidRPr="00087A26">
        <w:rPr>
          <w:lang w:val="ru-RU"/>
        </w:rPr>
        <w:t xml:space="preserve"> </w:t>
      </w:r>
      <w:r w:rsidR="00B4311C" w:rsidRPr="00087A26">
        <w:rPr>
          <w:lang w:val="ru-RU"/>
        </w:rPr>
        <w:t xml:space="preserve">путем </w:t>
      </w:r>
      <w:r w:rsidR="00F26C2E" w:rsidRPr="00087A26">
        <w:rPr>
          <w:lang w:val="ru-RU"/>
        </w:rPr>
        <w:t>построчн</w:t>
      </w:r>
      <w:r w:rsidR="00B4311C" w:rsidRPr="00087A26">
        <w:rPr>
          <w:lang w:val="ru-RU"/>
        </w:rPr>
        <w:t>ого</w:t>
      </w:r>
      <w:r w:rsidR="00F26C2E" w:rsidRPr="00087A26">
        <w:rPr>
          <w:lang w:val="ru-RU"/>
        </w:rPr>
        <w:t xml:space="preserve"> сканировани</w:t>
      </w:r>
      <w:r w:rsidR="00B4311C" w:rsidRPr="00087A26">
        <w:rPr>
          <w:lang w:val="ru-RU"/>
        </w:rPr>
        <w:t>я</w:t>
      </w:r>
      <w:r w:rsidR="00F26C2E" w:rsidRPr="00087A26">
        <w:rPr>
          <w:lang w:val="ru-RU"/>
        </w:rPr>
        <w:t xml:space="preserve"> (720/P)</w:t>
      </w:r>
      <w:r w:rsidR="003854EE" w:rsidRPr="00087A26">
        <w:rPr>
          <w:lang w:val="ru-RU"/>
        </w:rPr>
        <w:t>;</w:t>
      </w:r>
    </w:p>
    <w:p w:rsidR="003854EE" w:rsidRPr="00087A26" w:rsidRDefault="003854EE" w:rsidP="003854EE">
      <w:pPr>
        <w:rPr>
          <w:lang w:val="ru-RU"/>
        </w:rPr>
      </w:pPr>
      <w:r w:rsidRPr="00087A26">
        <w:rPr>
          <w:i/>
          <w:iCs/>
          <w:lang w:val="ru-RU"/>
        </w:rPr>
        <w:t>с</w:t>
      </w:r>
      <w:r w:rsidR="003F2BF3" w:rsidRPr="00087A26">
        <w:rPr>
          <w:i/>
          <w:iCs/>
          <w:lang w:val="ru-RU"/>
        </w:rPr>
        <w:t>)</w:t>
      </w:r>
      <w:r w:rsidR="003F2BF3" w:rsidRPr="00087A26">
        <w:rPr>
          <w:lang w:val="ru-RU"/>
        </w:rPr>
        <w:tab/>
      </w:r>
      <w:r w:rsidR="004342F4" w:rsidRPr="00087A26">
        <w:rPr>
          <w:lang w:val="ru-RU"/>
        </w:rPr>
        <w:t xml:space="preserve">что </w:t>
      </w:r>
      <w:r w:rsidRPr="00087A26">
        <w:rPr>
          <w:lang w:val="ru-RU"/>
        </w:rPr>
        <w:t>несложно обеспечить пригодное для производственного применения преобразование из формата с построчным сканированием в другие форматы;</w:t>
      </w:r>
    </w:p>
    <w:p w:rsidR="003B226F" w:rsidRPr="00087A26" w:rsidRDefault="003B226F" w:rsidP="00AA32BF">
      <w:pPr>
        <w:rPr>
          <w:lang w:val="ru-RU"/>
        </w:rPr>
      </w:pPr>
      <w:r w:rsidRPr="00087A26">
        <w:rPr>
          <w:i/>
          <w:iCs/>
          <w:lang w:val="ru-RU"/>
        </w:rPr>
        <w:t>d)</w:t>
      </w:r>
      <w:r w:rsidRPr="00087A26">
        <w:rPr>
          <w:lang w:val="ru-RU"/>
        </w:rPr>
        <w:tab/>
        <w:t xml:space="preserve">что формат 720/Р при частоте 30/60 Гц обеспечивает полезный набор </w:t>
      </w:r>
      <w:r w:rsidR="00AA32BF" w:rsidRPr="00087A26">
        <w:rPr>
          <w:lang w:val="ru-RU"/>
        </w:rPr>
        <w:t>вертикально-временных опций и опций со сниженной битовой скоростью;</w:t>
      </w:r>
    </w:p>
    <w:p w:rsidR="000B6BCE" w:rsidRPr="00087A26" w:rsidRDefault="000B6BCE" w:rsidP="000B6BCE">
      <w:pPr>
        <w:rPr>
          <w:lang w:val="ru-RU"/>
        </w:rPr>
      </w:pPr>
      <w:r w:rsidRPr="00087A26">
        <w:rPr>
          <w:i/>
          <w:iCs/>
          <w:lang w:val="ru-RU"/>
        </w:rPr>
        <w:t>e)</w:t>
      </w:r>
      <w:r w:rsidRPr="00087A26">
        <w:rPr>
          <w:lang w:val="ru-RU"/>
        </w:rPr>
        <w:tab/>
        <w:t>что формат производства 720/P предоставляет эффективный формат, обеспечивающий высокое вертикально-временное разрешение, переносимый по широко применяемому для производства последовательному цифровому интерфейсу со скоростью 1,5 Гбит/с;</w:t>
      </w:r>
    </w:p>
    <w:p w:rsidR="001B7CBF" w:rsidRPr="00087A26" w:rsidRDefault="001B7CBF" w:rsidP="001B7CBF">
      <w:pPr>
        <w:rPr>
          <w:lang w:val="ru-RU"/>
        </w:rPr>
      </w:pPr>
      <w:r w:rsidRPr="00087A26">
        <w:rPr>
          <w:i/>
          <w:iCs/>
          <w:lang w:val="ru-RU"/>
        </w:rPr>
        <w:t>f)</w:t>
      </w:r>
      <w:r w:rsidRPr="00087A26">
        <w:rPr>
          <w:lang w:val="ru-RU"/>
        </w:rPr>
        <w:tab/>
        <w:t xml:space="preserve">что максимальное единство со значениями параметров, </w:t>
      </w:r>
      <w:r w:rsidR="003C5801" w:rsidRPr="00087A26">
        <w:rPr>
          <w:lang w:val="ru-RU"/>
        </w:rPr>
        <w:t>приведенными в Рекомендации МСЭ</w:t>
      </w:r>
      <w:r w:rsidR="003C5801" w:rsidRPr="00087A26">
        <w:rPr>
          <w:lang w:val="ru-RU"/>
        </w:rPr>
        <w:noBreakHyphen/>
      </w:r>
      <w:r w:rsidRPr="00087A26">
        <w:rPr>
          <w:lang w:val="ru-RU"/>
        </w:rPr>
        <w:t>R BT.709, обеспечивает преимущества при обмене;</w:t>
      </w:r>
    </w:p>
    <w:p w:rsidR="001B7CBF" w:rsidRPr="00087A26" w:rsidRDefault="001B7CBF" w:rsidP="001B7CBF">
      <w:pPr>
        <w:rPr>
          <w:lang w:val="ru-RU"/>
        </w:rPr>
      </w:pPr>
      <w:r w:rsidRPr="00087A26">
        <w:rPr>
          <w:i/>
          <w:iCs/>
          <w:lang w:val="ru-RU"/>
        </w:rPr>
        <w:t>g)</w:t>
      </w:r>
      <w:r w:rsidRPr="00087A26">
        <w:rPr>
          <w:lang w:val="ru-RU"/>
        </w:rPr>
        <w:tab/>
        <w:t>что формат 720/P обеспечивает набор пространственных характеристик Рекомендаций</w:t>
      </w:r>
      <w:r w:rsidR="003C5801" w:rsidRPr="00087A26">
        <w:rPr>
          <w:lang w:val="ru-RU"/>
        </w:rPr>
        <w:t xml:space="preserve"> МСЭ</w:t>
      </w:r>
      <w:r w:rsidR="003C5801" w:rsidRPr="00087A26">
        <w:rPr>
          <w:lang w:val="ru-RU"/>
        </w:rPr>
        <w:noBreakHyphen/>
      </w:r>
      <w:r w:rsidRPr="00087A26">
        <w:rPr>
          <w:lang w:val="ru-RU"/>
        </w:rPr>
        <w:t>R BT.601 и МСЭ-R BT.709, который является эффективным вариантом для определенных приложений, связанных со съемкой, производством и хранением;</w:t>
      </w:r>
    </w:p>
    <w:p w:rsidR="009128FD" w:rsidRPr="00087A26" w:rsidRDefault="001B7CBF" w:rsidP="003C5801">
      <w:pPr>
        <w:rPr>
          <w:lang w:val="ru-RU"/>
        </w:rPr>
      </w:pPr>
      <w:r w:rsidRPr="00087A26">
        <w:rPr>
          <w:i/>
          <w:iCs/>
          <w:lang w:val="ru-RU"/>
        </w:rPr>
        <w:t>h)</w:t>
      </w:r>
      <w:r w:rsidRPr="00087A26">
        <w:rPr>
          <w:lang w:val="ru-RU"/>
        </w:rPr>
        <w:tab/>
        <w:t>что все большее значение приобретает функциональная совместимость формата изображения с компьютерными приложениями, и формат 720/P полностью соответствует им</w:t>
      </w:r>
      <w:r w:rsidR="0004710E" w:rsidRPr="00087A26">
        <w:rPr>
          <w:lang w:val="ru-RU"/>
        </w:rPr>
        <w:t>,</w:t>
      </w:r>
    </w:p>
    <w:p w:rsidR="003F2BF3" w:rsidRPr="00087A26" w:rsidRDefault="0001002D" w:rsidP="006C2FF2">
      <w:pPr>
        <w:pStyle w:val="Call"/>
        <w:rPr>
          <w:lang w:val="ru-RU"/>
        </w:rPr>
      </w:pPr>
      <w:r w:rsidRPr="00087A26">
        <w:rPr>
          <w:lang w:val="ru-RU"/>
        </w:rPr>
        <w:t>рекомендует</w:t>
      </w:r>
    </w:p>
    <w:p w:rsidR="00B4311C" w:rsidRPr="00087A26" w:rsidRDefault="0001002D" w:rsidP="00BD072E">
      <w:pPr>
        <w:rPr>
          <w:lang w:val="ru-RU"/>
        </w:rPr>
      </w:pPr>
      <w:r w:rsidRPr="00087A26">
        <w:rPr>
          <w:lang w:val="ru-RU"/>
        </w:rPr>
        <w:t xml:space="preserve">использовать </w:t>
      </w:r>
      <w:r w:rsidR="00BD072E" w:rsidRPr="00087A26">
        <w:rPr>
          <w:lang w:val="ru-RU"/>
        </w:rPr>
        <w:t>для производства и международного обмена программ</w:t>
      </w:r>
      <w:r w:rsidR="004A6399" w:rsidRPr="00087A26">
        <w:rPr>
          <w:lang w:val="ru-RU"/>
        </w:rPr>
        <w:t>ами</w:t>
      </w:r>
      <w:r w:rsidR="00BD072E" w:rsidRPr="00087A26">
        <w:rPr>
          <w:lang w:val="ru-RU"/>
        </w:rPr>
        <w:t xml:space="preserve"> в среде 60 Гц с форматом изображений </w:t>
      </w:r>
      <w:r w:rsidR="00BD072E" w:rsidRPr="00087A26">
        <w:rPr>
          <w:szCs w:val="22"/>
          <w:lang w:val="ru-RU"/>
        </w:rPr>
        <w:t>1280 </w:t>
      </w:r>
      <w:r w:rsidR="00BD072E" w:rsidRPr="00087A26">
        <w:rPr>
          <w:szCs w:val="22"/>
          <w:lang w:val="ru-RU"/>
        </w:rPr>
        <w:sym w:font="Symbol" w:char="F0B4"/>
      </w:r>
      <w:r w:rsidR="00BD072E" w:rsidRPr="00087A26">
        <w:rPr>
          <w:szCs w:val="22"/>
          <w:lang w:val="ru-RU"/>
        </w:rPr>
        <w:t> 720</w:t>
      </w:r>
      <w:r w:rsidR="00BD072E" w:rsidRPr="00087A26">
        <w:rPr>
          <w:sz w:val="24"/>
          <w:lang w:val="ru-RU"/>
        </w:rPr>
        <w:t xml:space="preserve"> </w:t>
      </w:r>
      <w:r w:rsidRPr="00087A26">
        <w:rPr>
          <w:lang w:val="ru-RU"/>
        </w:rPr>
        <w:t>пара</w:t>
      </w:r>
      <w:r w:rsidR="004342F4" w:rsidRPr="00087A26">
        <w:rPr>
          <w:lang w:val="ru-RU"/>
        </w:rPr>
        <w:t>метры, приведенные в Приложении </w:t>
      </w:r>
      <w:r w:rsidRPr="00087A26">
        <w:rPr>
          <w:lang w:val="ru-RU"/>
        </w:rPr>
        <w:t>1</w:t>
      </w:r>
      <w:r w:rsidR="00A92DE1" w:rsidRPr="00087A26">
        <w:rPr>
          <w:lang w:val="ru-RU"/>
        </w:rPr>
        <w:t>.</w:t>
      </w:r>
    </w:p>
    <w:p w:rsidR="003F2BF3" w:rsidRPr="00087A26" w:rsidRDefault="00ED0C47" w:rsidP="00BC74AC">
      <w:pPr>
        <w:pStyle w:val="AnnexNoTitle"/>
        <w:rPr>
          <w:lang w:val="ru-RU"/>
        </w:rPr>
      </w:pPr>
      <w:r w:rsidRPr="00087A26">
        <w:rPr>
          <w:lang w:val="ru-RU"/>
        </w:rPr>
        <w:lastRenderedPageBreak/>
        <w:t xml:space="preserve">Приложение </w:t>
      </w:r>
      <w:r w:rsidR="003F2BF3" w:rsidRPr="00087A26">
        <w:rPr>
          <w:lang w:val="ru-RU"/>
        </w:rPr>
        <w:t>1</w:t>
      </w:r>
      <w:r w:rsidR="003F2BF3" w:rsidRPr="00087A26">
        <w:rPr>
          <w:lang w:val="ru-RU"/>
        </w:rPr>
        <w:br/>
      </w:r>
      <w:r w:rsidR="003F2BF3" w:rsidRPr="00087A26">
        <w:rPr>
          <w:lang w:val="ru-RU"/>
        </w:rPr>
        <w:br/>
      </w:r>
      <w:r w:rsidRPr="00087A26">
        <w:rPr>
          <w:lang w:val="ru-RU"/>
        </w:rPr>
        <w:t xml:space="preserve">Система </w:t>
      </w:r>
      <w:r w:rsidR="00580969" w:rsidRPr="00087A26">
        <w:rPr>
          <w:lang w:val="ru-RU"/>
        </w:rPr>
        <w:t>получ</w:t>
      </w:r>
      <w:r w:rsidR="00680E31" w:rsidRPr="00087A26">
        <w:rPr>
          <w:lang w:val="ru-RU"/>
        </w:rPr>
        <w:t>ения изображения 1280 × 720</w:t>
      </w:r>
      <w:r w:rsidR="00580969" w:rsidRPr="00087A26">
        <w:rPr>
          <w:lang w:val="ru-RU"/>
        </w:rPr>
        <w:t xml:space="preserve"> </w:t>
      </w:r>
      <w:r w:rsidR="006C2FF2" w:rsidRPr="00087A26">
        <w:rPr>
          <w:lang w:val="ru-RU"/>
        </w:rPr>
        <w:br/>
      </w:r>
      <w:r w:rsidR="00580969" w:rsidRPr="00087A26">
        <w:rPr>
          <w:lang w:val="ru-RU"/>
        </w:rPr>
        <w:t xml:space="preserve">путем </w:t>
      </w:r>
      <w:r w:rsidRPr="00087A26">
        <w:rPr>
          <w:lang w:val="ru-RU"/>
        </w:rPr>
        <w:t>построчн</w:t>
      </w:r>
      <w:r w:rsidR="00580969" w:rsidRPr="00087A26">
        <w:rPr>
          <w:lang w:val="ru-RU"/>
        </w:rPr>
        <w:t>ого</w:t>
      </w:r>
      <w:r w:rsidRPr="00087A26">
        <w:rPr>
          <w:lang w:val="ru-RU"/>
        </w:rPr>
        <w:t xml:space="preserve"> сканировани</w:t>
      </w:r>
      <w:r w:rsidR="00580969" w:rsidRPr="00087A26">
        <w:rPr>
          <w:lang w:val="ru-RU"/>
        </w:rPr>
        <w:t>я</w:t>
      </w:r>
      <w:r w:rsidRPr="00087A26">
        <w:rPr>
          <w:lang w:val="ru-RU"/>
        </w:rPr>
        <w:t xml:space="preserve"> </w:t>
      </w:r>
    </w:p>
    <w:p w:rsidR="00BC74AC" w:rsidRPr="00087A26" w:rsidRDefault="00BC74AC" w:rsidP="006A5248">
      <w:pPr>
        <w:pStyle w:val="Headingb"/>
        <w:rPr>
          <w:lang w:val="ru-RU"/>
        </w:rPr>
      </w:pPr>
      <w:r w:rsidRPr="00087A26">
        <w:rPr>
          <w:lang w:val="ru-RU"/>
        </w:rPr>
        <w:t>Введение</w:t>
      </w:r>
    </w:p>
    <w:p w:rsidR="00BC74AC" w:rsidRPr="00087A26" w:rsidRDefault="00BC74AC" w:rsidP="004A6399">
      <w:pPr>
        <w:rPr>
          <w:szCs w:val="22"/>
          <w:lang w:val="ru-RU"/>
        </w:rPr>
      </w:pPr>
      <w:r w:rsidRPr="00087A26">
        <w:rPr>
          <w:szCs w:val="22"/>
          <w:lang w:val="ru-RU"/>
        </w:rPr>
        <w:t>Этот формат изображений определен так, чтобы получить общие значения параметров кадров</w:t>
      </w:r>
      <w:r w:rsidR="004A6399" w:rsidRPr="00087A26">
        <w:rPr>
          <w:szCs w:val="22"/>
          <w:lang w:val="ru-RU"/>
        </w:rPr>
        <w:t>,</w:t>
      </w:r>
      <w:r w:rsidRPr="00087A26">
        <w:rPr>
          <w:szCs w:val="22"/>
          <w:lang w:val="ru-RU"/>
        </w:rPr>
        <w:t xml:space="preserve"> не</w:t>
      </w:r>
      <w:r w:rsidR="00846BFB">
        <w:rPr>
          <w:szCs w:val="22"/>
          <w:lang w:val="en-GB"/>
        </w:rPr>
        <w:t> </w:t>
      </w:r>
      <w:r w:rsidRPr="00087A26">
        <w:rPr>
          <w:szCs w:val="22"/>
          <w:lang w:val="ru-RU"/>
        </w:rPr>
        <w:t>зависим</w:t>
      </w:r>
      <w:r w:rsidR="004A6399" w:rsidRPr="00087A26">
        <w:rPr>
          <w:szCs w:val="22"/>
          <w:lang w:val="ru-RU"/>
        </w:rPr>
        <w:t>ые</w:t>
      </w:r>
      <w:r w:rsidRPr="00087A26">
        <w:rPr>
          <w:szCs w:val="22"/>
          <w:lang w:val="ru-RU"/>
        </w:rPr>
        <w:t xml:space="preserve"> от частоты кадров, включая общую </w:t>
      </w:r>
      <w:r w:rsidR="001E6727" w:rsidRPr="00087A26">
        <w:rPr>
          <w:szCs w:val="22"/>
          <w:lang w:val="ru-RU"/>
        </w:rPr>
        <w:t xml:space="preserve">для системы </w:t>
      </w:r>
      <w:r w:rsidRPr="00087A26">
        <w:rPr>
          <w:szCs w:val="22"/>
          <w:lang w:val="ru-RU"/>
        </w:rPr>
        <w:t>частоту тактовых сигналов 74</w:t>
      </w:r>
      <w:r w:rsidR="001E6727" w:rsidRPr="00087A26">
        <w:rPr>
          <w:szCs w:val="22"/>
          <w:lang w:val="ru-RU"/>
        </w:rPr>
        <w:t>,</w:t>
      </w:r>
      <w:r w:rsidRPr="00087A26">
        <w:rPr>
          <w:szCs w:val="22"/>
          <w:lang w:val="ru-RU"/>
        </w:rPr>
        <w:t>25 </w:t>
      </w:r>
      <w:r w:rsidR="001E6727" w:rsidRPr="00087A26">
        <w:rPr>
          <w:szCs w:val="22"/>
          <w:lang w:val="ru-RU"/>
        </w:rPr>
        <w:t>МГц</w:t>
      </w:r>
      <w:r w:rsidRPr="00087A26">
        <w:rPr>
          <w:szCs w:val="22"/>
          <w:lang w:val="ru-RU"/>
        </w:rPr>
        <w:t xml:space="preserve">. </w:t>
      </w:r>
      <w:r w:rsidR="001E6727" w:rsidRPr="00087A26">
        <w:rPr>
          <w:szCs w:val="22"/>
          <w:lang w:val="ru-RU"/>
        </w:rPr>
        <w:t>В настоящем Приложении определены следующие значения частоты кадров</w:t>
      </w:r>
      <w:r w:rsidRPr="00087A26">
        <w:rPr>
          <w:szCs w:val="22"/>
          <w:lang w:val="ru-RU"/>
        </w:rPr>
        <w:t>: 60</w:t>
      </w:r>
      <w:r w:rsidR="001E6727" w:rsidRPr="00087A26">
        <w:rPr>
          <w:szCs w:val="22"/>
          <w:lang w:val="ru-RU"/>
        </w:rPr>
        <w:t> Гц</w:t>
      </w:r>
      <w:r w:rsidRPr="00087A26">
        <w:rPr>
          <w:szCs w:val="22"/>
          <w:lang w:val="ru-RU"/>
        </w:rPr>
        <w:t>, 60/1</w:t>
      </w:r>
      <w:r w:rsidR="001E6727" w:rsidRPr="00087A26">
        <w:rPr>
          <w:szCs w:val="22"/>
          <w:lang w:val="ru-RU"/>
        </w:rPr>
        <w:t>,</w:t>
      </w:r>
      <w:r w:rsidRPr="00087A26">
        <w:rPr>
          <w:szCs w:val="22"/>
          <w:lang w:val="ru-RU"/>
        </w:rPr>
        <w:t>001</w:t>
      </w:r>
      <w:r w:rsidR="001E6727" w:rsidRPr="00087A26">
        <w:rPr>
          <w:szCs w:val="22"/>
          <w:lang w:val="ru-RU"/>
        </w:rPr>
        <w:t> Гц</w:t>
      </w:r>
      <w:r w:rsidRPr="00087A26">
        <w:rPr>
          <w:szCs w:val="22"/>
          <w:lang w:val="ru-RU"/>
        </w:rPr>
        <w:t>, 30</w:t>
      </w:r>
      <w:r w:rsidR="001E6727" w:rsidRPr="00087A26">
        <w:rPr>
          <w:szCs w:val="22"/>
          <w:lang w:val="ru-RU"/>
        </w:rPr>
        <w:t> Гц</w:t>
      </w:r>
      <w:r w:rsidRPr="00087A26">
        <w:rPr>
          <w:szCs w:val="22"/>
          <w:lang w:val="ru-RU"/>
        </w:rPr>
        <w:t>, 30/1</w:t>
      </w:r>
      <w:r w:rsidR="001E6727" w:rsidRPr="00087A26">
        <w:rPr>
          <w:szCs w:val="22"/>
          <w:lang w:val="ru-RU"/>
        </w:rPr>
        <w:t>,</w:t>
      </w:r>
      <w:r w:rsidRPr="00087A26">
        <w:rPr>
          <w:szCs w:val="22"/>
          <w:lang w:val="ru-RU"/>
        </w:rPr>
        <w:t>001</w:t>
      </w:r>
      <w:r w:rsidR="001E6727" w:rsidRPr="00087A26">
        <w:rPr>
          <w:szCs w:val="22"/>
          <w:lang w:val="ru-RU"/>
        </w:rPr>
        <w:t> Гц</w:t>
      </w:r>
      <w:r w:rsidRPr="00087A26">
        <w:rPr>
          <w:szCs w:val="22"/>
          <w:lang w:val="ru-RU"/>
        </w:rPr>
        <w:t>.</w:t>
      </w:r>
    </w:p>
    <w:p w:rsidR="00BC74AC" w:rsidRPr="00087A26" w:rsidRDefault="001E6727" w:rsidP="001E6727">
      <w:pPr>
        <w:rPr>
          <w:szCs w:val="22"/>
          <w:lang w:val="ru-RU"/>
        </w:rPr>
      </w:pPr>
      <w:r w:rsidRPr="00087A26">
        <w:rPr>
          <w:szCs w:val="22"/>
          <w:lang w:val="ru-RU"/>
        </w:rPr>
        <w:t>Рисунки относятся только к построчному сканированию</w:t>
      </w:r>
      <w:r w:rsidR="00BC74AC" w:rsidRPr="00087A26">
        <w:rPr>
          <w:szCs w:val="22"/>
          <w:lang w:val="ru-RU"/>
        </w:rPr>
        <w:t xml:space="preserve"> (P).</w:t>
      </w:r>
    </w:p>
    <w:p w:rsidR="003F2BF3" w:rsidRPr="00087A26" w:rsidRDefault="003F2BF3" w:rsidP="006A5248">
      <w:pPr>
        <w:pStyle w:val="Heading1"/>
        <w:spacing w:after="120"/>
        <w:rPr>
          <w:lang w:val="ru-RU"/>
        </w:rPr>
      </w:pPr>
      <w:r w:rsidRPr="00087A26">
        <w:rPr>
          <w:lang w:val="ru-RU"/>
        </w:rPr>
        <w:t>1</w:t>
      </w:r>
      <w:r w:rsidRPr="00087A26">
        <w:rPr>
          <w:lang w:val="ru-RU"/>
        </w:rPr>
        <w:tab/>
      </w:r>
      <w:r w:rsidR="00ED0C47" w:rsidRPr="00087A26">
        <w:rPr>
          <w:lang w:val="ru-RU"/>
        </w:rPr>
        <w:t>Оптоэлектронное преобразование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0"/>
        <w:gridCol w:w="4229"/>
        <w:gridCol w:w="2255"/>
        <w:gridCol w:w="2255"/>
      </w:tblGrid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087A26" w:rsidRDefault="00ED0C47" w:rsidP="006C2FF2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Пункт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BF3" w:rsidRPr="00087A26" w:rsidRDefault="00ED0C47" w:rsidP="006C2FF2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ED0C47" w:rsidP="006C2FF2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Значение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1.1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Характеристики оптоэлектронной передачи перед нелинейной предкоррекцией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ED0C47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Предполагаются линейными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1.2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ED0C47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Общие характеристики оптоэлектронной передачи источника</w:t>
            </w:r>
            <w:r w:rsidR="001E6727" w:rsidRPr="00087A26">
              <w:rPr>
                <w:rStyle w:val="FootnoteReference"/>
                <w:position w:val="0"/>
                <w:sz w:val="20"/>
                <w:vertAlign w:val="superscript"/>
                <w:lang w:val="ru-RU"/>
              </w:rPr>
              <w:footnoteReference w:id="2"/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tabs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</w:tabs>
              <w:jc w:val="left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ab/>
              <w:t>V</w:t>
            </w:r>
            <w:r w:rsidRPr="00087A26">
              <w:rPr>
                <w:sz w:val="20"/>
                <w:lang w:val="ru-RU"/>
              </w:rPr>
              <w:t> </w:t>
            </w:r>
            <w:r w:rsidR="00087506" w:rsidRPr="00087A26">
              <w:rPr>
                <w:sz w:val="20"/>
                <w:lang w:val="ru-RU"/>
              </w:rPr>
              <w:t>=</w:t>
            </w:r>
            <w:r w:rsidRPr="00087A26">
              <w:rPr>
                <w:sz w:val="20"/>
                <w:lang w:val="ru-RU"/>
              </w:rPr>
              <w:t> </w:t>
            </w:r>
            <w:r w:rsidR="006C2FF2" w:rsidRPr="00087A26">
              <w:rPr>
                <w:sz w:val="20"/>
                <w:lang w:val="ru-RU"/>
              </w:rPr>
              <w:t>1,</w:t>
            </w:r>
            <w:r w:rsidRPr="00087A26">
              <w:rPr>
                <w:sz w:val="20"/>
                <w:lang w:val="ru-RU"/>
              </w:rPr>
              <w:t xml:space="preserve">099 </w:t>
            </w:r>
            <w:r w:rsidRPr="00087A26">
              <w:rPr>
                <w:i/>
                <w:sz w:val="20"/>
                <w:lang w:val="ru-RU"/>
              </w:rPr>
              <w:t>L</w:t>
            </w:r>
            <w:r w:rsidR="006C2FF2" w:rsidRPr="00087A26">
              <w:rPr>
                <w:sz w:val="20"/>
                <w:vertAlign w:val="superscript"/>
                <w:lang w:val="ru-RU"/>
              </w:rPr>
              <w:t>0,</w:t>
            </w:r>
            <w:r w:rsidRPr="00087A26">
              <w:rPr>
                <w:sz w:val="20"/>
                <w:vertAlign w:val="superscript"/>
                <w:lang w:val="ru-RU"/>
              </w:rPr>
              <w:t>45</w:t>
            </w:r>
            <w:r w:rsidR="006C2FF2" w:rsidRPr="00087A26">
              <w:rPr>
                <w:sz w:val="20"/>
                <w:lang w:val="ru-RU"/>
              </w:rPr>
              <w:t xml:space="preserve"> – 0,</w:t>
            </w:r>
            <w:r w:rsidRPr="00087A26">
              <w:rPr>
                <w:sz w:val="20"/>
                <w:lang w:val="ru-RU"/>
              </w:rPr>
              <w:t>099</w:t>
            </w:r>
            <w:r w:rsidRPr="00087A26">
              <w:rPr>
                <w:sz w:val="20"/>
                <w:lang w:val="ru-RU"/>
              </w:rPr>
              <w:tab/>
            </w:r>
            <w:r w:rsidR="00ED0C47" w:rsidRPr="00087A26">
              <w:rPr>
                <w:sz w:val="20"/>
                <w:lang w:val="ru-RU"/>
              </w:rPr>
              <w:t>для</w:t>
            </w:r>
            <w:r w:rsidRPr="00087A26">
              <w:rPr>
                <w:sz w:val="20"/>
                <w:lang w:val="ru-RU"/>
              </w:rPr>
              <w:t xml:space="preserve"> 1 </w:t>
            </w:r>
            <w:r w:rsidR="00087506" w:rsidRPr="00087A26">
              <w:rPr>
                <w:sz w:val="20"/>
                <w:lang w:val="ru-RU"/>
              </w:rPr>
              <w:sym w:font="Symbol" w:char="F0B3"/>
            </w:r>
            <w:r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i/>
                <w:sz w:val="20"/>
                <w:lang w:val="ru-RU"/>
              </w:rPr>
              <w:t>L</w:t>
            </w:r>
            <w:r w:rsidRPr="00087A26">
              <w:rPr>
                <w:sz w:val="20"/>
                <w:lang w:val="ru-RU"/>
              </w:rPr>
              <w:t xml:space="preserve"> </w:t>
            </w:r>
            <w:r w:rsidR="00CF23E9" w:rsidRPr="00087A26">
              <w:rPr>
                <w:sz w:val="20"/>
                <w:lang w:val="ru-RU"/>
              </w:rPr>
              <w:sym w:font="Symbol" w:char="F0B3"/>
            </w:r>
            <w:r w:rsidR="006C2FF2" w:rsidRPr="00087A26">
              <w:rPr>
                <w:sz w:val="20"/>
                <w:lang w:val="ru-RU"/>
              </w:rPr>
              <w:t xml:space="preserve"> 0,</w:t>
            </w:r>
            <w:r w:rsidRPr="00087A26">
              <w:rPr>
                <w:sz w:val="20"/>
                <w:lang w:val="ru-RU"/>
              </w:rPr>
              <w:t>018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V</w:t>
            </w:r>
            <w:r w:rsidRPr="00087A26">
              <w:rPr>
                <w:sz w:val="20"/>
                <w:lang w:val="ru-RU"/>
              </w:rPr>
              <w:t> </w:t>
            </w:r>
            <w:r w:rsidR="00087506" w:rsidRPr="00087A26">
              <w:rPr>
                <w:sz w:val="20"/>
                <w:lang w:val="ru-RU"/>
              </w:rPr>
              <w:t>=</w:t>
            </w:r>
            <w:r w:rsidRPr="00087A26">
              <w:rPr>
                <w:sz w:val="20"/>
                <w:lang w:val="ru-RU"/>
              </w:rPr>
              <w:t> </w:t>
            </w:r>
            <w:r w:rsidR="006C2FF2" w:rsidRPr="00087A26">
              <w:rPr>
                <w:sz w:val="20"/>
                <w:lang w:val="ru-RU"/>
              </w:rPr>
              <w:t>4,</w:t>
            </w:r>
            <w:r w:rsidRPr="00087A26">
              <w:rPr>
                <w:sz w:val="20"/>
                <w:lang w:val="ru-RU"/>
              </w:rPr>
              <w:t xml:space="preserve">500 </w:t>
            </w:r>
            <w:r w:rsidRPr="00087A26">
              <w:rPr>
                <w:i/>
                <w:iCs/>
                <w:sz w:val="20"/>
                <w:lang w:val="ru-RU"/>
              </w:rPr>
              <w:t>L</w:t>
            </w:r>
            <w:r w:rsidRPr="00087A26">
              <w:rPr>
                <w:sz w:val="20"/>
                <w:lang w:val="ru-RU"/>
              </w:rPr>
              <w:tab/>
            </w:r>
            <w:r w:rsidR="00ED0C47" w:rsidRPr="00087A26">
              <w:rPr>
                <w:sz w:val="20"/>
                <w:lang w:val="ru-RU"/>
              </w:rPr>
              <w:t>для</w:t>
            </w:r>
            <w:r w:rsidR="006C2FF2" w:rsidRPr="00087A26">
              <w:rPr>
                <w:sz w:val="20"/>
                <w:lang w:val="ru-RU"/>
              </w:rPr>
              <w:t xml:space="preserve"> 0,</w:t>
            </w:r>
            <w:r w:rsidRPr="00087A26">
              <w:rPr>
                <w:sz w:val="20"/>
                <w:lang w:val="ru-RU"/>
              </w:rPr>
              <w:t>018 </w:t>
            </w:r>
            <w:r w:rsidR="00087506" w:rsidRPr="00087A26">
              <w:rPr>
                <w:sz w:val="20"/>
                <w:lang w:val="ru-RU"/>
              </w:rPr>
              <w:t>&gt;</w:t>
            </w:r>
            <w:r w:rsidRPr="00087A26">
              <w:rPr>
                <w:sz w:val="20"/>
                <w:lang w:val="ru-RU"/>
              </w:rPr>
              <w:t> </w:t>
            </w:r>
            <w:r w:rsidRPr="00087A26">
              <w:rPr>
                <w:i/>
                <w:sz w:val="20"/>
                <w:lang w:val="ru-RU"/>
              </w:rPr>
              <w:t>L</w:t>
            </w:r>
            <w:r w:rsidRPr="00087A26">
              <w:rPr>
                <w:sz w:val="20"/>
                <w:lang w:val="ru-RU"/>
              </w:rPr>
              <w:t> </w:t>
            </w:r>
            <w:r w:rsidR="00087506" w:rsidRPr="00087A26">
              <w:rPr>
                <w:sz w:val="20"/>
                <w:lang w:val="ru-RU"/>
              </w:rPr>
              <w:sym w:font="Symbol" w:char="F0B3"/>
            </w:r>
            <w:r w:rsidRPr="00087A26">
              <w:rPr>
                <w:sz w:val="20"/>
                <w:lang w:val="ru-RU"/>
              </w:rPr>
              <w:t> 0</w:t>
            </w:r>
            <w:r w:rsidR="00ED0C47" w:rsidRPr="00087A26">
              <w:rPr>
                <w:sz w:val="20"/>
                <w:lang w:val="ru-RU"/>
              </w:rPr>
              <w:t>,</w:t>
            </w:r>
          </w:p>
          <w:p w:rsidR="003F2BF3" w:rsidRPr="00087A26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ab/>
            </w:r>
            <w:r w:rsidR="00ED0C47" w:rsidRPr="00087A26">
              <w:rPr>
                <w:sz w:val="20"/>
                <w:lang w:val="ru-RU"/>
              </w:rPr>
              <w:t>где</w:t>
            </w:r>
            <w:r w:rsidR="00302F15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L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:</w:t>
            </w:r>
            <w:r w:rsidRPr="00087A26">
              <w:rPr>
                <w:sz w:val="20"/>
                <w:lang w:val="ru-RU"/>
              </w:rPr>
              <w:tab/>
            </w:r>
            <w:r w:rsidR="00F70EFF" w:rsidRPr="00087A26">
              <w:rPr>
                <w:sz w:val="20"/>
                <w:lang w:val="ru-RU"/>
              </w:rPr>
              <w:t>яркость изобр</w:t>
            </w:r>
            <w:r w:rsidR="00E23C54" w:rsidRPr="00087A26">
              <w:rPr>
                <w:sz w:val="20"/>
                <w:lang w:val="ru-RU"/>
              </w:rPr>
              <w:t xml:space="preserve">ажения </w:t>
            </w:r>
            <w:r w:rsidRPr="00087A26">
              <w:rPr>
                <w:sz w:val="20"/>
                <w:lang w:val="ru-RU"/>
              </w:rPr>
              <w:t>0 </w:t>
            </w:r>
            <w:r w:rsidR="00087506" w:rsidRPr="00087A26">
              <w:rPr>
                <w:sz w:val="20"/>
                <w:lang w:val="ru-RU"/>
              </w:rPr>
              <w:sym w:font="Symbol" w:char="F0A3"/>
            </w:r>
            <w:r w:rsidRPr="00087A26">
              <w:rPr>
                <w:sz w:val="20"/>
                <w:lang w:val="ru-RU"/>
              </w:rPr>
              <w:t> </w:t>
            </w:r>
            <w:r w:rsidRPr="00087A26">
              <w:rPr>
                <w:i/>
                <w:sz w:val="20"/>
                <w:lang w:val="ru-RU"/>
              </w:rPr>
              <w:t>L</w:t>
            </w:r>
            <w:r w:rsidRPr="00087A26">
              <w:rPr>
                <w:sz w:val="20"/>
                <w:lang w:val="ru-RU"/>
              </w:rPr>
              <w:t> </w:t>
            </w:r>
            <w:r w:rsidR="00087506" w:rsidRPr="00087A26">
              <w:rPr>
                <w:sz w:val="20"/>
                <w:lang w:val="ru-RU"/>
              </w:rPr>
              <w:sym w:font="Symbol" w:char="F0A3"/>
            </w:r>
            <w:r w:rsidRPr="00087A26">
              <w:rPr>
                <w:sz w:val="20"/>
                <w:lang w:val="ru-RU"/>
              </w:rPr>
              <w:t> 1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V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:</w:t>
            </w:r>
            <w:r w:rsidRPr="00087A26">
              <w:rPr>
                <w:sz w:val="20"/>
                <w:lang w:val="ru-RU"/>
              </w:rPr>
              <w:tab/>
            </w:r>
            <w:r w:rsidR="00E23C54" w:rsidRPr="00087A26">
              <w:rPr>
                <w:sz w:val="20"/>
                <w:lang w:val="ru-RU"/>
              </w:rPr>
              <w:t>соответствующий электрический сигнал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1.3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Координаты цветности </w:t>
            </w:r>
            <w:r w:rsidR="003F2BF3" w:rsidRPr="00087A26">
              <w:rPr>
                <w:sz w:val="20"/>
                <w:lang w:val="ru-RU"/>
              </w:rPr>
              <w:t>(CIE, 1931)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01D80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Основные</w:t>
            </w:r>
            <w:r w:rsidR="003F2BF3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E23C54" w:rsidRPr="00087A26">
              <w:rPr>
                <w:sz w:val="20"/>
                <w:lang w:val="ru-RU"/>
              </w:rPr>
              <w:t>красный</w:t>
            </w:r>
            <w:r w:rsidRPr="00087A26">
              <w:rPr>
                <w:sz w:val="20"/>
                <w:lang w:val="ru-RU"/>
              </w:rPr>
              <w:t xml:space="preserve"> (</w:t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>)</w:t>
            </w:r>
            <w:r w:rsidRPr="00087A26">
              <w:rPr>
                <w:sz w:val="20"/>
                <w:lang w:val="ru-RU"/>
              </w:rPr>
              <w:br/>
              <w:t>–</w:t>
            </w:r>
            <w:r w:rsidRPr="00087A26">
              <w:rPr>
                <w:sz w:val="20"/>
                <w:lang w:val="ru-RU"/>
              </w:rPr>
              <w:tab/>
            </w:r>
            <w:r w:rsidR="00E23C54" w:rsidRPr="00087A26">
              <w:rPr>
                <w:sz w:val="20"/>
                <w:lang w:val="ru-RU"/>
              </w:rPr>
              <w:t>зеленый</w:t>
            </w:r>
            <w:r w:rsidRPr="00087A26">
              <w:rPr>
                <w:sz w:val="20"/>
                <w:lang w:val="ru-RU"/>
              </w:rPr>
              <w:t>(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>)</w:t>
            </w:r>
            <w:r w:rsidRPr="00087A26">
              <w:rPr>
                <w:sz w:val="20"/>
                <w:lang w:val="ru-RU"/>
              </w:rPr>
              <w:br/>
              <w:t>–</w:t>
            </w:r>
            <w:r w:rsidRPr="00087A26">
              <w:rPr>
                <w:sz w:val="20"/>
                <w:lang w:val="ru-RU"/>
              </w:rPr>
              <w:tab/>
            </w:r>
            <w:r w:rsidR="00E23C54" w:rsidRPr="00087A26">
              <w:rPr>
                <w:sz w:val="20"/>
                <w:lang w:val="ru-RU"/>
              </w:rPr>
              <w:t>синий</w:t>
            </w:r>
            <w:r w:rsidRPr="00087A26">
              <w:rPr>
                <w:sz w:val="20"/>
                <w:lang w:val="ru-RU"/>
              </w:rPr>
              <w:t xml:space="preserve"> (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087A26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0,640</w:t>
            </w:r>
            <w:r w:rsidRPr="00087A26">
              <w:rPr>
                <w:sz w:val="20"/>
                <w:lang w:val="ru-RU"/>
              </w:rPr>
              <w:br/>
              <w:t>0,300</w:t>
            </w:r>
            <w:r w:rsidRPr="00087A26">
              <w:rPr>
                <w:sz w:val="20"/>
                <w:lang w:val="ru-RU"/>
              </w:rPr>
              <w:br/>
              <w:t>0,</w:t>
            </w:r>
            <w:r w:rsidR="003F2BF3" w:rsidRPr="00087A26">
              <w:rPr>
                <w:sz w:val="20"/>
                <w:lang w:val="ru-RU"/>
              </w:rPr>
              <w:t>150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087A26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0,330</w:t>
            </w:r>
            <w:r w:rsidRPr="00087A26">
              <w:rPr>
                <w:sz w:val="20"/>
                <w:lang w:val="ru-RU"/>
              </w:rPr>
              <w:br/>
              <w:t>0,600</w:t>
            </w:r>
            <w:r w:rsidRPr="00087A26">
              <w:rPr>
                <w:sz w:val="20"/>
                <w:lang w:val="ru-RU"/>
              </w:rPr>
              <w:br/>
              <w:t>0,</w:t>
            </w:r>
            <w:r w:rsidR="003F2BF3" w:rsidRPr="00087A26">
              <w:rPr>
                <w:sz w:val="20"/>
                <w:lang w:val="ru-RU"/>
              </w:rPr>
              <w:t>060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1.4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E23C54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Предполагаемая цветность при равных </w:t>
            </w:r>
            <w:r w:rsidR="00901D80" w:rsidRPr="00087A26">
              <w:rPr>
                <w:sz w:val="20"/>
                <w:lang w:val="ru-RU"/>
              </w:rPr>
              <w:t>основных</w:t>
            </w:r>
            <w:r w:rsidRPr="00087A26">
              <w:rPr>
                <w:sz w:val="20"/>
                <w:lang w:val="ru-RU"/>
              </w:rPr>
              <w:t xml:space="preserve"> сигналах (</w:t>
            </w:r>
            <w:r w:rsidR="006C2FF2" w:rsidRPr="00087A26">
              <w:rPr>
                <w:sz w:val="20"/>
                <w:lang w:val="ru-RU"/>
              </w:rPr>
              <w:t>опорный</w:t>
            </w:r>
            <w:r w:rsidR="00886AFF"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sz w:val="20"/>
                <w:lang w:val="ru-RU"/>
              </w:rPr>
              <w:t>белый)</w:t>
            </w:r>
            <w:r w:rsidR="003F2BF3" w:rsidRPr="00087A26">
              <w:rPr>
                <w:sz w:val="20"/>
                <w:lang w:val="ru-RU"/>
              </w:rPr>
              <w:t>: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i/>
                <w:sz w:val="20"/>
                <w:lang w:val="ru-RU"/>
              </w:rPr>
              <w:t>D</w:t>
            </w:r>
            <w:r w:rsidRPr="00087A26">
              <w:rPr>
                <w:sz w:val="20"/>
                <w:vertAlign w:val="subscript"/>
                <w:lang w:val="ru-RU"/>
              </w:rPr>
              <w:t>65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0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y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i/>
                <w:sz w:val="20"/>
                <w:lang w:val="ru-RU"/>
              </w:rPr>
              <w:tab/>
              <w:t>E</w:t>
            </w:r>
            <w:r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  <w:r w:rsidRPr="00087A26">
              <w:rPr>
                <w:i/>
                <w:sz w:val="20"/>
                <w:lang w:val="ru-RU"/>
              </w:rPr>
              <w:t> </w:t>
            </w:r>
            <w:r w:rsidR="00087506" w:rsidRPr="00087A26">
              <w:rPr>
                <w:i/>
                <w:sz w:val="20"/>
                <w:lang w:val="ru-RU"/>
              </w:rPr>
              <w:t>=</w:t>
            </w:r>
            <w:r w:rsidRPr="00087A26">
              <w:rPr>
                <w:i/>
                <w:sz w:val="20"/>
                <w:lang w:val="ru-RU"/>
              </w:rPr>
              <w:t> E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G</w:t>
            </w:r>
            <w:r w:rsidRPr="00087A26">
              <w:rPr>
                <w:i/>
                <w:sz w:val="20"/>
                <w:lang w:val="ru-RU"/>
              </w:rPr>
              <w:t> </w:t>
            </w:r>
            <w:r w:rsidR="00087506" w:rsidRPr="00087A26">
              <w:rPr>
                <w:i/>
                <w:sz w:val="20"/>
                <w:lang w:val="ru-RU"/>
              </w:rPr>
              <w:t>=</w:t>
            </w:r>
            <w:r w:rsidRPr="00087A26">
              <w:rPr>
                <w:i/>
                <w:sz w:val="20"/>
                <w:lang w:val="ru-RU"/>
              </w:rPr>
              <w:t> E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0,</w:t>
            </w:r>
            <w:r w:rsidR="003F2BF3" w:rsidRPr="00087A26">
              <w:rPr>
                <w:sz w:val="20"/>
                <w:lang w:val="ru-RU"/>
              </w:rPr>
              <w:t>3127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0,</w:t>
            </w:r>
            <w:r w:rsidR="003F2BF3" w:rsidRPr="00087A26">
              <w:rPr>
                <w:sz w:val="20"/>
                <w:lang w:val="ru-RU"/>
              </w:rPr>
              <w:t>3290</w:t>
            </w:r>
          </w:p>
        </w:tc>
      </w:tr>
    </w:tbl>
    <w:p w:rsidR="00813C6C" w:rsidRDefault="00813C6C" w:rsidP="00813C6C">
      <w:pPr>
        <w:pStyle w:val="Tablefin"/>
      </w:pPr>
    </w:p>
    <w:p w:rsidR="003F2BF3" w:rsidRPr="00087A26" w:rsidRDefault="003F2BF3" w:rsidP="006A5248">
      <w:pPr>
        <w:pStyle w:val="Heading1"/>
        <w:spacing w:before="360" w:after="120"/>
        <w:rPr>
          <w:lang w:val="ru-RU"/>
        </w:rPr>
      </w:pPr>
      <w:r w:rsidRPr="00087A26">
        <w:rPr>
          <w:lang w:val="ru-RU"/>
        </w:rPr>
        <w:t>2</w:t>
      </w:r>
      <w:r w:rsidRPr="00087A26">
        <w:rPr>
          <w:lang w:val="ru-RU"/>
        </w:rPr>
        <w:tab/>
      </w:r>
      <w:r w:rsidR="00376AE4" w:rsidRPr="00087A26">
        <w:rPr>
          <w:lang w:val="ru-RU"/>
        </w:rPr>
        <w:t>Характеристики изображения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28"/>
        <w:gridCol w:w="4515"/>
      </w:tblGrid>
      <w:tr w:rsidR="00376AE4" w:rsidRPr="00087A26" w:rsidTr="00A92DE1">
        <w:trPr>
          <w:cantSplit/>
          <w:jc w:val="center"/>
        </w:trPr>
        <w:tc>
          <w:tcPr>
            <w:tcW w:w="896" w:type="dxa"/>
            <w:vAlign w:val="center"/>
          </w:tcPr>
          <w:p w:rsidR="00376AE4" w:rsidRPr="00087A26" w:rsidRDefault="00376AE4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Пункт</w:t>
            </w:r>
          </w:p>
        </w:tc>
        <w:tc>
          <w:tcPr>
            <w:tcW w:w="4228" w:type="dxa"/>
            <w:vAlign w:val="center"/>
          </w:tcPr>
          <w:p w:rsidR="00376AE4" w:rsidRPr="00087A26" w:rsidRDefault="00376AE4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15" w:type="dxa"/>
          </w:tcPr>
          <w:p w:rsidR="00376AE4" w:rsidRPr="00087A26" w:rsidRDefault="00376AE4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Значение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2.1</w:t>
            </w:r>
          </w:p>
        </w:tc>
        <w:tc>
          <w:tcPr>
            <w:tcW w:w="4228" w:type="dxa"/>
          </w:tcPr>
          <w:p w:rsidR="003F2BF3" w:rsidRPr="00087A26" w:rsidRDefault="00376AE4" w:rsidP="006C2FF2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Формат изображения</w:t>
            </w:r>
          </w:p>
        </w:tc>
        <w:tc>
          <w:tcPr>
            <w:tcW w:w="4515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16:9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2.2</w:t>
            </w:r>
          </w:p>
        </w:tc>
        <w:tc>
          <w:tcPr>
            <w:tcW w:w="4228" w:type="dxa"/>
          </w:tcPr>
          <w:p w:rsidR="003F2BF3" w:rsidRPr="00087A26" w:rsidRDefault="00376AE4" w:rsidP="006C2FF2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Отсчеты на активную строку</w:t>
            </w:r>
          </w:p>
        </w:tc>
        <w:tc>
          <w:tcPr>
            <w:tcW w:w="4515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280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2.3</w:t>
            </w:r>
          </w:p>
        </w:tc>
        <w:tc>
          <w:tcPr>
            <w:tcW w:w="4228" w:type="dxa"/>
          </w:tcPr>
          <w:p w:rsidR="003F2BF3" w:rsidRPr="00087A26" w:rsidRDefault="00F70EFF" w:rsidP="006C2FF2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Сетка </w:t>
            </w:r>
            <w:r w:rsidR="00376AE4" w:rsidRPr="00087A26">
              <w:rPr>
                <w:sz w:val="20"/>
                <w:lang w:val="ru-RU"/>
              </w:rPr>
              <w:t>дискретизации</w:t>
            </w:r>
          </w:p>
        </w:tc>
        <w:tc>
          <w:tcPr>
            <w:tcW w:w="4515" w:type="dxa"/>
          </w:tcPr>
          <w:p w:rsidR="003F2BF3" w:rsidRPr="00087A26" w:rsidRDefault="00376AE4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Ортогональная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2.4</w:t>
            </w:r>
          </w:p>
        </w:tc>
        <w:tc>
          <w:tcPr>
            <w:tcW w:w="4228" w:type="dxa"/>
          </w:tcPr>
          <w:p w:rsidR="003F2BF3" w:rsidRPr="00087A26" w:rsidRDefault="00A7123E" w:rsidP="006C2FF2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Активны</w:t>
            </w:r>
            <w:r w:rsidR="00302F15" w:rsidRPr="00087A26">
              <w:rPr>
                <w:sz w:val="20"/>
                <w:lang w:val="ru-RU"/>
              </w:rPr>
              <w:t>е</w:t>
            </w:r>
            <w:r w:rsidRPr="00087A26">
              <w:rPr>
                <w:sz w:val="20"/>
                <w:lang w:val="ru-RU"/>
              </w:rPr>
              <w:t xml:space="preserve"> строк</w:t>
            </w:r>
            <w:r w:rsidR="00302F15" w:rsidRPr="00087A26">
              <w:rPr>
                <w:sz w:val="20"/>
                <w:lang w:val="ru-RU"/>
              </w:rPr>
              <w:t>и</w:t>
            </w:r>
            <w:r w:rsidRPr="00087A26">
              <w:rPr>
                <w:sz w:val="20"/>
                <w:lang w:val="ru-RU"/>
              </w:rPr>
              <w:t xml:space="preserve"> на изображение</w:t>
            </w:r>
          </w:p>
        </w:tc>
        <w:tc>
          <w:tcPr>
            <w:tcW w:w="4515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720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2.5</w:t>
            </w:r>
          </w:p>
        </w:tc>
        <w:tc>
          <w:tcPr>
            <w:tcW w:w="4228" w:type="dxa"/>
          </w:tcPr>
          <w:p w:rsidR="003F2BF3" w:rsidRPr="00087A26" w:rsidRDefault="00A7123E" w:rsidP="006C2FF2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Соотношение размеров элеме</w:t>
            </w:r>
            <w:r w:rsidR="00F70EFF" w:rsidRPr="00087A26">
              <w:rPr>
                <w:sz w:val="20"/>
                <w:lang w:val="ru-RU"/>
              </w:rPr>
              <w:t>н</w:t>
            </w:r>
            <w:r w:rsidRPr="00087A26">
              <w:rPr>
                <w:sz w:val="20"/>
                <w:lang w:val="ru-RU"/>
              </w:rPr>
              <w:t xml:space="preserve">та изображения </w:t>
            </w:r>
          </w:p>
        </w:tc>
        <w:tc>
          <w:tcPr>
            <w:tcW w:w="4515" w:type="dxa"/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1:1 (</w:t>
            </w:r>
            <w:r w:rsidR="00F70EFF" w:rsidRPr="00087A26">
              <w:rPr>
                <w:sz w:val="20"/>
                <w:lang w:val="ru-RU"/>
              </w:rPr>
              <w:t>квадратные пикселы</w:t>
            </w:r>
            <w:r w:rsidRPr="00087A26">
              <w:rPr>
                <w:sz w:val="20"/>
                <w:lang w:val="ru-RU"/>
              </w:rPr>
              <w:t>)</w:t>
            </w:r>
          </w:p>
        </w:tc>
      </w:tr>
    </w:tbl>
    <w:p w:rsidR="00813C6C" w:rsidRDefault="00813C6C" w:rsidP="00813C6C">
      <w:pPr>
        <w:pStyle w:val="Tablefin"/>
      </w:pPr>
    </w:p>
    <w:p w:rsidR="003F2BF3" w:rsidRPr="00087A26" w:rsidRDefault="003F2BF3" w:rsidP="005B0031">
      <w:pPr>
        <w:pStyle w:val="Heading1"/>
        <w:spacing w:after="120"/>
        <w:rPr>
          <w:lang w:val="ru-RU"/>
        </w:rPr>
      </w:pPr>
      <w:r w:rsidRPr="00087A26">
        <w:rPr>
          <w:lang w:val="ru-RU"/>
        </w:rPr>
        <w:lastRenderedPageBreak/>
        <w:t>3</w:t>
      </w:r>
      <w:r w:rsidRPr="00087A26">
        <w:rPr>
          <w:lang w:val="ru-RU"/>
        </w:rPr>
        <w:tab/>
      </w:r>
      <w:r w:rsidR="00942082" w:rsidRPr="00087A26">
        <w:rPr>
          <w:lang w:val="ru-RU"/>
        </w:rPr>
        <w:t>Формат сигнала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28"/>
        <w:gridCol w:w="4515"/>
      </w:tblGrid>
      <w:tr w:rsidR="00942082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087A26" w:rsidRDefault="0094208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Пункт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082" w:rsidRPr="00087A26" w:rsidRDefault="0094208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082" w:rsidRPr="00087A26" w:rsidRDefault="0094208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Значение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3.1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42082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Концептуальная нелинейная предкоррекция первичных сигналов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CF23E9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sym w:font="Symbol" w:char="F067"/>
            </w:r>
            <w:r w:rsidR="003F2BF3" w:rsidRPr="00087A26">
              <w:rPr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=</w:t>
            </w:r>
            <w:r w:rsidR="006C2FF2" w:rsidRPr="00087A26">
              <w:rPr>
                <w:sz w:val="20"/>
                <w:lang w:val="ru-RU"/>
              </w:rPr>
              <w:t> 0,</w:t>
            </w:r>
            <w:r w:rsidR="003F2BF3" w:rsidRPr="00087A26">
              <w:rPr>
                <w:sz w:val="20"/>
                <w:lang w:val="ru-RU"/>
              </w:rPr>
              <w:t>45</w:t>
            </w:r>
            <w:r w:rsidR="003F2BF3" w:rsidRPr="00087A26">
              <w:rPr>
                <w:sz w:val="20"/>
                <w:lang w:val="ru-RU"/>
              </w:rPr>
              <w:br/>
              <w:t>(</w:t>
            </w:r>
            <w:r w:rsidR="00F256DF" w:rsidRPr="00087A26">
              <w:rPr>
                <w:sz w:val="20"/>
                <w:lang w:val="ru-RU"/>
              </w:rPr>
              <w:t xml:space="preserve">см. пункт </w:t>
            </w:r>
            <w:r w:rsidR="003F2BF3" w:rsidRPr="00087A26">
              <w:rPr>
                <w:sz w:val="20"/>
                <w:lang w:val="ru-RU"/>
              </w:rPr>
              <w:t>1.2)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3.2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42082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Получение сигнала яркости</w:t>
            </w:r>
            <w:r w:rsidR="003F2BF3" w:rsidRPr="00087A26">
              <w:rPr>
                <w:position w:val="-10"/>
                <w:sz w:val="20"/>
                <w:lang w:val="ru-RU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05pt;height:15.05pt" o:ole="">
                  <v:imagedata r:id="rId14" o:title=""/>
                </v:shape>
                <o:OLEObject Type="Embed" ProgID="Equation.3" ShapeID="_x0000_i1025" DrawAspect="Content" ObjectID="_1537106505" r:id="rId15"/>
              </w:objec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6C2FF2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position w:val="-10"/>
                <w:sz w:val="20"/>
                <w:lang w:val="ru-RU"/>
              </w:rPr>
              <w:object w:dxaOrig="320" w:dyaOrig="320">
                <v:shape id="_x0000_i1026" type="#_x0000_t75" style="width:16.9pt;height:16.9pt" o:ole="">
                  <v:imagedata r:id="rId16" o:title=""/>
                </v:shape>
                <o:OLEObject Type="Embed" ProgID="Equation.3" ShapeID="_x0000_i1026" DrawAspect="Content" ObjectID="_1537106506" r:id="rId17"/>
              </w:object>
            </w:r>
            <w:r w:rsidR="003F2BF3" w:rsidRPr="00087A26">
              <w:rPr>
                <w:sz w:val="20"/>
                <w:lang w:val="ru-RU"/>
              </w:rPr>
              <w:t xml:space="preserve"> </w:t>
            </w:r>
            <w:r w:rsidR="00CF23E9" w:rsidRPr="00087A26">
              <w:rPr>
                <w:sz w:val="20"/>
                <w:lang w:val="ru-RU"/>
              </w:rPr>
              <w:t>=</w:t>
            </w:r>
            <w:r w:rsidRPr="00087A26">
              <w:rPr>
                <w:sz w:val="20"/>
                <w:lang w:val="ru-RU"/>
              </w:rPr>
              <w:t xml:space="preserve"> 0,</w:t>
            </w:r>
            <w:r w:rsidR="003F2BF3" w:rsidRPr="00087A26">
              <w:rPr>
                <w:sz w:val="20"/>
                <w:lang w:val="ru-RU"/>
              </w:rPr>
              <w:t xml:space="preserve">2126 </w:t>
            </w:r>
            <w:r w:rsidRPr="00087A26">
              <w:rPr>
                <w:position w:val="-10"/>
                <w:sz w:val="20"/>
                <w:lang w:val="ru-RU"/>
              </w:rPr>
              <w:object w:dxaOrig="320" w:dyaOrig="320">
                <v:shape id="_x0000_i1027" type="#_x0000_t75" style="width:16.9pt;height:16.9pt" o:ole="">
                  <v:imagedata r:id="rId18" o:title=""/>
                </v:shape>
                <o:OLEObject Type="Embed" ProgID="Equation.3" ShapeID="_x0000_i1027" DrawAspect="Content" ObjectID="_1537106507" r:id="rId19"/>
              </w:object>
            </w:r>
            <w:r w:rsidR="00EC544D" w:rsidRPr="00087A26">
              <w:rPr>
                <w:sz w:val="20"/>
                <w:lang w:val="ru-RU"/>
              </w:rPr>
              <w:t xml:space="preserve"> + </w:t>
            </w:r>
            <w:r w:rsidRPr="00087A26">
              <w:rPr>
                <w:sz w:val="20"/>
                <w:lang w:val="ru-RU"/>
              </w:rPr>
              <w:t>0,</w:t>
            </w:r>
            <w:r w:rsidR="003F2BF3" w:rsidRPr="00087A26">
              <w:rPr>
                <w:sz w:val="20"/>
                <w:lang w:val="ru-RU"/>
              </w:rPr>
              <w:t xml:space="preserve">7152 </w:t>
            </w:r>
            <w:r w:rsidRPr="00087A26">
              <w:rPr>
                <w:position w:val="-10"/>
                <w:sz w:val="20"/>
                <w:lang w:val="ru-RU"/>
              </w:rPr>
              <w:object w:dxaOrig="320" w:dyaOrig="320">
                <v:shape id="_x0000_i1028" type="#_x0000_t75" style="width:16.9pt;height:16.9pt" o:ole="">
                  <v:imagedata r:id="rId20" o:title=""/>
                </v:shape>
                <o:OLEObject Type="Embed" ProgID="Equation.3" ShapeID="_x0000_i1028" DrawAspect="Content" ObjectID="_1537106508" r:id="rId21"/>
              </w:object>
            </w:r>
            <w:r w:rsidR="00EC544D" w:rsidRPr="00087A26">
              <w:rPr>
                <w:sz w:val="20"/>
                <w:lang w:val="ru-RU"/>
              </w:rPr>
              <w:t xml:space="preserve"> + </w:t>
            </w:r>
            <w:r w:rsidRPr="00087A26">
              <w:rPr>
                <w:sz w:val="20"/>
                <w:lang w:val="ru-RU"/>
              </w:rPr>
              <w:t>0,</w:t>
            </w:r>
            <w:r w:rsidR="003F2BF3" w:rsidRPr="00087A26">
              <w:rPr>
                <w:sz w:val="20"/>
                <w:lang w:val="ru-RU"/>
              </w:rPr>
              <w:t xml:space="preserve">0722 </w:t>
            </w:r>
            <w:r w:rsidRPr="00087A26">
              <w:rPr>
                <w:position w:val="-10"/>
                <w:sz w:val="20"/>
                <w:lang w:val="ru-RU"/>
              </w:rPr>
              <w:object w:dxaOrig="320" w:dyaOrig="320">
                <v:shape id="_x0000_i1029" type="#_x0000_t75" style="width:16.9pt;height:16.9pt" o:ole="">
                  <v:imagedata r:id="rId22" o:title=""/>
                </v:shape>
                <o:OLEObject Type="Embed" ProgID="Equation.3" ShapeID="_x0000_i1029" DrawAspect="Content" ObjectID="_1537106509" r:id="rId23"/>
              </w:object>
            </w:r>
          </w:p>
        </w:tc>
      </w:tr>
      <w:tr w:rsidR="005652A5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5652A5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3.3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5652A5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Получение цветоразностного сигнала (аналоговое кодирование)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A92DE1" w:rsidP="00D54BFA">
            <w:pPr>
              <w:jc w:val="center"/>
              <w:rPr>
                <w:szCs w:val="22"/>
                <w:lang w:val="ru-RU"/>
              </w:rPr>
            </w:pPr>
            <w:r w:rsidRPr="00087A26">
              <w:rPr>
                <w:position w:val="-28"/>
                <w:szCs w:val="22"/>
                <w:lang w:val="ru-RU"/>
              </w:rPr>
              <w:object w:dxaOrig="1540" w:dyaOrig="660">
                <v:shape id="_x0000_i1030" type="#_x0000_t75" style="width:62.6pt;height:28.8pt" o:ole="">
                  <v:imagedata r:id="rId24" o:title=""/>
                </v:shape>
                <o:OLEObject Type="Embed" ProgID="Equation.3" ShapeID="_x0000_i1030" DrawAspect="Content" ObjectID="_1537106510" r:id="rId25"/>
              </w:object>
            </w:r>
          </w:p>
          <w:p w:rsidR="005652A5" w:rsidRPr="00087A26" w:rsidRDefault="00A92DE1" w:rsidP="00D54BFA">
            <w:pPr>
              <w:jc w:val="center"/>
              <w:rPr>
                <w:szCs w:val="22"/>
                <w:lang w:val="ru-RU"/>
              </w:rPr>
            </w:pPr>
            <w:r w:rsidRPr="00087A26">
              <w:rPr>
                <w:position w:val="-28"/>
                <w:szCs w:val="22"/>
                <w:lang w:val="ru-RU"/>
              </w:rPr>
              <w:object w:dxaOrig="3980" w:dyaOrig="660">
                <v:shape id="_x0000_i1031" type="#_x0000_t75" style="width:184.05pt;height:28.8pt" o:ole="">
                  <v:imagedata r:id="rId26" o:title=""/>
                </v:shape>
                <o:OLEObject Type="Embed" ProgID="Equation.3" ShapeID="_x0000_i1031" DrawAspect="Content" ObjectID="_1537106511" r:id="rId27"/>
              </w:object>
            </w:r>
          </w:p>
          <w:p w:rsidR="005652A5" w:rsidRPr="00087A26" w:rsidRDefault="00A92DE1" w:rsidP="00D54BFA">
            <w:pPr>
              <w:jc w:val="center"/>
              <w:rPr>
                <w:szCs w:val="22"/>
                <w:lang w:val="ru-RU"/>
              </w:rPr>
            </w:pPr>
            <w:r w:rsidRPr="00087A26">
              <w:rPr>
                <w:position w:val="-28"/>
                <w:szCs w:val="22"/>
                <w:lang w:val="ru-RU"/>
              </w:rPr>
              <w:object w:dxaOrig="1540" w:dyaOrig="660">
                <v:shape id="_x0000_i1032" type="#_x0000_t75" style="width:62.6pt;height:28.8pt" o:ole="">
                  <v:imagedata r:id="rId28" o:title=""/>
                </v:shape>
                <o:OLEObject Type="Embed" ProgID="Equation.3" ShapeID="_x0000_i1032" DrawAspect="Content" ObjectID="_1537106512" r:id="rId29"/>
              </w:object>
            </w:r>
          </w:p>
          <w:p w:rsidR="005652A5" w:rsidRPr="00087A26" w:rsidRDefault="00A92DE1" w:rsidP="00D54BFA">
            <w:pPr>
              <w:jc w:val="center"/>
              <w:rPr>
                <w:sz w:val="20"/>
                <w:lang w:val="ru-RU"/>
              </w:rPr>
            </w:pPr>
            <w:r w:rsidRPr="00087A26">
              <w:rPr>
                <w:position w:val="-28"/>
                <w:szCs w:val="22"/>
                <w:lang w:val="ru-RU"/>
              </w:rPr>
              <w:object w:dxaOrig="3780" w:dyaOrig="660">
                <v:shape id="_x0000_i1033" type="#_x0000_t75" style="width:160.9pt;height:28.8pt" o:ole="">
                  <v:imagedata r:id="rId30" o:title=""/>
                </v:shape>
                <o:OLEObject Type="Embed" ProgID="Equation.3" ShapeID="_x0000_i1033" DrawAspect="Content" ObjectID="_1537106513" r:id="rId31"/>
              </w:object>
            </w:r>
          </w:p>
        </w:tc>
      </w:tr>
      <w:tr w:rsidR="005652A5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5652A5" w:rsidP="006C2FF2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3.4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3733EE" w:rsidP="006C2FF2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Квантование сигналов </w:t>
            </w:r>
            <w:r w:rsidRPr="00087A26">
              <w:rPr>
                <w:i/>
                <w:sz w:val="20"/>
                <w:lang w:val="ru-RU"/>
              </w:rPr>
              <w:t>RGB</w:t>
            </w:r>
            <w:r w:rsidR="003D57EC" w:rsidRPr="00087A26">
              <w:rPr>
                <w:sz w:val="20"/>
                <w:lang w:val="ru-RU"/>
              </w:rPr>
              <w:t>, яркости и цветоразностного сигнала</w:t>
            </w:r>
            <w:r w:rsidR="004342F4" w:rsidRPr="00087A26">
              <w:rPr>
                <w:sz w:val="20"/>
                <w:vertAlign w:val="superscript"/>
                <w:lang w:val="ru-RU"/>
              </w:rPr>
              <w:t>(1), (2)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560" w:dyaOrig="380">
                <v:shape id="_x0000_i1034" type="#_x0000_t75" style="width:128.35pt;height:17.55pt" o:ole="">
                  <v:imagedata r:id="rId32" o:title=""/>
                </v:shape>
                <o:OLEObject Type="Embed" ProgID="Equation.3" ShapeID="_x0000_i1034" DrawAspect="Content" ObjectID="_1537106514" r:id="rId33"/>
              </w:object>
            </w:r>
          </w:p>
          <w:p w:rsidR="005652A5" w:rsidRPr="00087A26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580" w:dyaOrig="380">
                <v:shape id="_x0000_i1035" type="#_x0000_t75" style="width:128.95pt;height:17.55pt" o:ole="">
                  <v:imagedata r:id="rId34" o:title=""/>
                </v:shape>
                <o:OLEObject Type="Embed" ProgID="Equation.3" ShapeID="_x0000_i1035" DrawAspect="Content" ObjectID="_1537106515" r:id="rId35"/>
              </w:object>
            </w:r>
          </w:p>
          <w:p w:rsidR="005652A5" w:rsidRPr="00087A26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560" w:dyaOrig="380">
                <v:shape id="_x0000_i1036" type="#_x0000_t75" style="width:128.35pt;height:17.55pt" o:ole="">
                  <v:imagedata r:id="rId36" o:title=""/>
                </v:shape>
                <o:OLEObject Type="Embed" ProgID="Equation.3" ShapeID="_x0000_i1036" DrawAspect="Content" ObjectID="_1537106516" r:id="rId37"/>
              </w:object>
            </w:r>
          </w:p>
          <w:p w:rsidR="005652A5" w:rsidRPr="00087A26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560" w:dyaOrig="380">
                <v:shape id="_x0000_i1037" type="#_x0000_t75" style="width:128.35pt;height:17.55pt" o:ole="">
                  <v:imagedata r:id="rId38" o:title=""/>
                </v:shape>
                <o:OLEObject Type="Embed" ProgID="Equation.3" ShapeID="_x0000_i1037" DrawAspect="Content" ObjectID="_1537106517" r:id="rId39"/>
              </w:object>
            </w:r>
          </w:p>
          <w:p w:rsidR="005652A5" w:rsidRPr="00087A26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860" w:dyaOrig="380">
                <v:shape id="_x0000_i1038" type="#_x0000_t75" style="width:143.35pt;height:17.55pt" o:ole="">
                  <v:imagedata r:id="rId40" o:title=""/>
                </v:shape>
                <o:OLEObject Type="Embed" ProgID="Equation.3" ShapeID="_x0000_i1038" DrawAspect="Content" ObjectID="_1537106518" r:id="rId41"/>
              </w:object>
            </w:r>
          </w:p>
          <w:p w:rsidR="005652A5" w:rsidRPr="00087A26" w:rsidDel="00FA1BD7" w:rsidRDefault="005652A5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lang w:val="ru-RU"/>
              </w:rPr>
              <w:object w:dxaOrig="2860" w:dyaOrig="380">
                <v:shape id="_x0000_i1039" type="#_x0000_t75" style="width:143.35pt;height:17.55pt" o:ole="">
                  <v:imagedata r:id="rId42" o:title=""/>
                </v:shape>
                <o:OLEObject Type="Embed" ProgID="Equation.3" ShapeID="_x0000_i1039" DrawAspect="Content" ObjectID="_1537106519" r:id="rId43"/>
              </w:object>
            </w:r>
          </w:p>
        </w:tc>
      </w:tr>
      <w:tr w:rsidR="005652A5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3733EE" w:rsidP="003733EE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3.5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3733EE" w:rsidP="003D57EC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Получение сигнала яркости и цветоразностного сигнала </w:t>
            </w:r>
            <w:r w:rsidR="00E400FB" w:rsidRPr="00087A26">
              <w:rPr>
                <w:sz w:val="20"/>
                <w:lang w:val="ru-RU"/>
              </w:rPr>
              <w:t xml:space="preserve">с помощью квантованных сигналов </w:t>
            </w:r>
            <w:r w:rsidR="00E400FB" w:rsidRPr="00087A26">
              <w:rPr>
                <w:i/>
                <w:sz w:val="20"/>
                <w:lang w:val="ru-RU"/>
              </w:rPr>
              <w:t>RGB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2A5" w:rsidRPr="00087A26" w:rsidRDefault="00A92DE1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position w:val="-20"/>
                <w:lang w:val="ru-RU"/>
              </w:rPr>
              <w:object w:dxaOrig="3980" w:dyaOrig="440">
                <v:shape id="_x0000_i1040" type="#_x0000_t75" style="width:186.55pt;height:25.05pt" o:ole="">
                  <v:imagedata r:id="rId44" o:title="" croptop="-13985f"/>
                </v:shape>
                <o:OLEObject Type="Embed" ProgID="Equation.3" ShapeID="_x0000_i1040" DrawAspect="Content" ObjectID="_1537106520" r:id="rId45"/>
              </w:object>
            </w:r>
          </w:p>
          <w:p w:rsidR="005652A5" w:rsidRPr="00087A26" w:rsidDel="00FA1BD7" w:rsidRDefault="00A92DE1" w:rsidP="00D54BFA">
            <w:pPr>
              <w:pStyle w:val="Equation"/>
              <w:jc w:val="center"/>
              <w:rPr>
                <w:lang w:val="ru-RU"/>
              </w:rPr>
            </w:pPr>
            <w:r w:rsidRPr="00087A26">
              <w:rPr>
                <w:position w:val="-62"/>
                <w:lang w:val="ru-RU"/>
              </w:rPr>
              <w:object w:dxaOrig="4640" w:dyaOrig="1359">
                <v:shape id="_x0000_i1041" type="#_x0000_t75" style="width:210.35pt;height:62.6pt" o:ole="">
                  <v:imagedata r:id="rId46" o:title=""/>
                </v:shape>
                <o:OLEObject Type="Embed" ProgID="Equation.3" ShapeID="_x0000_i1041" DrawAspect="Content" ObjectID="_1537106521" r:id="rId47"/>
              </w:object>
            </w:r>
            <w:r w:rsidRPr="00087A26">
              <w:rPr>
                <w:position w:val="-62"/>
                <w:lang w:val="ru-RU"/>
              </w:rPr>
              <w:object w:dxaOrig="4360" w:dyaOrig="1359">
                <v:shape id="_x0000_i1042" type="#_x0000_t75" style="width:212.25pt;height:63.85pt" o:ole="">
                  <v:imagedata r:id="rId48" o:title=""/>
                </v:shape>
                <o:OLEObject Type="Embed" ProgID="Equation.3" ShapeID="_x0000_i1042" DrawAspect="Content" ObjectID="_1537106522" r:id="rId49"/>
              </w:objec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3F2BF3" w:rsidRPr="007B129E" w:rsidRDefault="00900ABE" w:rsidP="007B129E">
            <w:pPr>
              <w:pStyle w:val="Tablelegend"/>
              <w:rPr>
                <w:sz w:val="20"/>
                <w:lang w:val="ru-RU"/>
              </w:rPr>
            </w:pPr>
            <w:r w:rsidRPr="007B129E">
              <w:rPr>
                <w:sz w:val="20"/>
                <w:vertAlign w:val="superscript"/>
                <w:lang w:val="ru-RU"/>
              </w:rPr>
              <w:t>(1)</w:t>
            </w:r>
            <w:r w:rsidR="003F2BF3" w:rsidRPr="007B129E">
              <w:rPr>
                <w:sz w:val="20"/>
                <w:lang w:val="ru-RU"/>
              </w:rPr>
              <w:tab/>
            </w:r>
            <w:r w:rsidR="00DA55C1" w:rsidRPr="007B129E">
              <w:rPr>
                <w:sz w:val="20"/>
                <w:lang w:val="ru-RU"/>
              </w:rPr>
              <w:t>"</w:t>
            </w:r>
            <w:r w:rsidR="00DA55C1" w:rsidRPr="007B129E">
              <w:rPr>
                <w:i/>
                <w:iCs/>
                <w:sz w:val="20"/>
                <w:lang w:val="ru-RU"/>
              </w:rPr>
              <w:t>n</w:t>
            </w:r>
            <w:r w:rsidR="00DA55C1" w:rsidRPr="007B129E">
              <w:rPr>
                <w:sz w:val="20"/>
                <w:lang w:val="ru-RU"/>
              </w:rPr>
              <w:t xml:space="preserve">" </w:t>
            </w:r>
            <w:r w:rsidR="00DA55C1" w:rsidRPr="007B129E">
              <w:rPr>
                <w:sz w:val="20"/>
              </w:rPr>
              <w:t>означает</w:t>
            </w:r>
            <w:r w:rsidR="00DA55C1" w:rsidRPr="007B129E">
              <w:rPr>
                <w:sz w:val="20"/>
                <w:lang w:val="ru-RU"/>
              </w:rPr>
              <w:t xml:space="preserve"> количество</w:t>
            </w:r>
            <w:r w:rsidR="00581A5F" w:rsidRPr="007B129E">
              <w:rPr>
                <w:sz w:val="20"/>
                <w:lang w:val="ru-RU"/>
              </w:rPr>
              <w:t xml:space="preserve"> бит в квантованном сигнале</w:t>
            </w:r>
            <w:r w:rsidR="003F2BF3" w:rsidRPr="007B129E">
              <w:rPr>
                <w:sz w:val="20"/>
                <w:lang w:val="ru-RU"/>
              </w:rPr>
              <w:t>.</w:t>
            </w:r>
          </w:p>
          <w:p w:rsidR="00581A5F" w:rsidRPr="00087A26" w:rsidRDefault="00581A5F" w:rsidP="00846BFB">
            <w:pPr>
              <w:pStyle w:val="Tablelegend"/>
              <w:spacing w:after="120"/>
              <w:rPr>
                <w:lang w:val="ru-RU"/>
              </w:rPr>
            </w:pPr>
            <w:r w:rsidRPr="007B129E">
              <w:rPr>
                <w:sz w:val="20"/>
                <w:vertAlign w:val="superscript"/>
                <w:lang w:val="ru-RU"/>
              </w:rPr>
              <w:t>(2)</w:t>
            </w:r>
            <w:r w:rsidRPr="007B129E">
              <w:rPr>
                <w:sz w:val="20"/>
                <w:lang w:val="ru-RU"/>
              </w:rPr>
              <w:tab/>
              <w:t xml:space="preserve">Оператор INT возвращает значение 0 для дробных частей в </w:t>
            </w:r>
            <w:r w:rsidRPr="007B129E">
              <w:rPr>
                <w:sz w:val="20"/>
              </w:rPr>
              <w:t>диапазоне</w:t>
            </w:r>
            <w:r w:rsidRPr="007B129E">
              <w:rPr>
                <w:sz w:val="20"/>
                <w:lang w:val="ru-RU"/>
              </w:rPr>
              <w:t xml:space="preserve"> от 0 до 0,4999 … </w:t>
            </w:r>
            <w:r w:rsidR="00777233" w:rsidRPr="007B129E">
              <w:rPr>
                <w:sz w:val="20"/>
                <w:lang w:val="ru-RU"/>
              </w:rPr>
              <w:t>и +1 для дробных частей в диапазоне от 0,5 до 0,9999, т.</w:t>
            </w:r>
            <w:r w:rsidR="001E24BF" w:rsidRPr="007B129E">
              <w:rPr>
                <w:sz w:val="20"/>
                <w:lang w:val="ru-RU"/>
              </w:rPr>
              <w:t> </w:t>
            </w:r>
            <w:r w:rsidR="00777233" w:rsidRPr="007B129E">
              <w:rPr>
                <w:sz w:val="20"/>
                <w:lang w:val="ru-RU"/>
              </w:rPr>
              <w:t xml:space="preserve">е. </w:t>
            </w:r>
            <w:r w:rsidR="007121E0" w:rsidRPr="007B129E">
              <w:rPr>
                <w:sz w:val="20"/>
                <w:lang w:val="ru-RU"/>
              </w:rPr>
              <w:t xml:space="preserve">он </w:t>
            </w:r>
            <w:r w:rsidR="00777233" w:rsidRPr="007B129E">
              <w:rPr>
                <w:sz w:val="20"/>
                <w:lang w:val="ru-RU"/>
              </w:rPr>
              <w:t xml:space="preserve">округляет </w:t>
            </w:r>
            <w:r w:rsidR="00C6762C" w:rsidRPr="007B129E">
              <w:rPr>
                <w:sz w:val="20"/>
                <w:lang w:val="ru-RU"/>
              </w:rPr>
              <w:t xml:space="preserve">в большую сторону </w:t>
            </w:r>
            <w:r w:rsidR="002C445F" w:rsidRPr="007B129E">
              <w:rPr>
                <w:sz w:val="20"/>
                <w:lang w:val="ru-RU"/>
              </w:rPr>
              <w:t>дроби выше 0,5.</w:t>
            </w:r>
          </w:p>
        </w:tc>
      </w:tr>
    </w:tbl>
    <w:p w:rsidR="00813C6C" w:rsidRDefault="00813C6C" w:rsidP="00813C6C">
      <w:pPr>
        <w:pStyle w:val="Tablefin"/>
      </w:pPr>
    </w:p>
    <w:p w:rsidR="003F2BF3" w:rsidRPr="00087A26" w:rsidRDefault="008C7116" w:rsidP="008C7116">
      <w:pPr>
        <w:pStyle w:val="Heading1"/>
        <w:spacing w:before="0" w:after="120"/>
        <w:rPr>
          <w:lang w:val="ru-RU"/>
        </w:rPr>
      </w:pPr>
      <w:r w:rsidRPr="00087A26">
        <w:rPr>
          <w:lang w:val="ru-RU"/>
        </w:rPr>
        <w:br w:type="page"/>
      </w:r>
      <w:r w:rsidR="003F2BF3" w:rsidRPr="00087A26">
        <w:rPr>
          <w:lang w:val="ru-RU"/>
        </w:rPr>
        <w:lastRenderedPageBreak/>
        <w:t>4</w:t>
      </w:r>
      <w:r w:rsidR="003F2BF3" w:rsidRPr="00087A26">
        <w:rPr>
          <w:lang w:val="ru-RU"/>
        </w:rPr>
        <w:tab/>
      </w:r>
      <w:r w:rsidR="00901D80" w:rsidRPr="00087A26">
        <w:rPr>
          <w:lang w:val="ru-RU"/>
        </w:rPr>
        <w:t>Цифровое представление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96"/>
        <w:gridCol w:w="4233"/>
        <w:gridCol w:w="2255"/>
        <w:gridCol w:w="2255"/>
      </w:tblGrid>
      <w:tr w:rsidR="00901D80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087A26" w:rsidRDefault="00901D80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Пункт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D80" w:rsidRPr="00087A26" w:rsidRDefault="00901D80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D80" w:rsidRPr="00087A26" w:rsidRDefault="00901D80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Значение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4.1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01D80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Кодированный сигнал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320DCF" w:rsidRDefault="003F2BF3" w:rsidP="00846BFB">
            <w:pPr>
              <w:pStyle w:val="Tabletext"/>
              <w:jc w:val="center"/>
              <w:rPr>
                <w:sz w:val="20"/>
                <w:lang w:val="es-ES"/>
              </w:rPr>
            </w:pPr>
            <w:r w:rsidRPr="00320DCF">
              <w:rPr>
                <w:i/>
                <w:sz w:val="20"/>
                <w:lang w:val="es-ES"/>
              </w:rPr>
              <w:t>R</w:t>
            </w:r>
            <w:r w:rsidRPr="00320DCF">
              <w:rPr>
                <w:sz w:val="20"/>
                <w:lang w:val="es-ES"/>
              </w:rPr>
              <w:t xml:space="preserve">, </w:t>
            </w:r>
            <w:r w:rsidRPr="00320DCF">
              <w:rPr>
                <w:i/>
                <w:sz w:val="20"/>
                <w:lang w:val="es-ES"/>
              </w:rPr>
              <w:t>G</w:t>
            </w:r>
            <w:r w:rsidRPr="00320DCF">
              <w:rPr>
                <w:sz w:val="20"/>
                <w:lang w:val="es-ES"/>
              </w:rPr>
              <w:t xml:space="preserve">, </w:t>
            </w:r>
            <w:r w:rsidRPr="00320DCF">
              <w:rPr>
                <w:i/>
                <w:sz w:val="20"/>
                <w:lang w:val="es-ES"/>
              </w:rPr>
              <w:t>B</w:t>
            </w:r>
            <w:r w:rsidRPr="00320DCF">
              <w:rPr>
                <w:sz w:val="20"/>
                <w:lang w:val="es-ES"/>
              </w:rPr>
              <w:t xml:space="preserve"> </w:t>
            </w:r>
            <w:r w:rsidR="00901D80" w:rsidRPr="00087A26">
              <w:rPr>
                <w:sz w:val="20"/>
                <w:lang w:val="ru-RU"/>
              </w:rPr>
              <w:t>или</w:t>
            </w:r>
            <w:r w:rsidRPr="00320DCF">
              <w:rPr>
                <w:sz w:val="20"/>
                <w:lang w:val="es-ES"/>
              </w:rPr>
              <w:t xml:space="preserve"> </w:t>
            </w:r>
            <w:r w:rsidRPr="00320DCF">
              <w:rPr>
                <w:i/>
                <w:sz w:val="20"/>
                <w:lang w:val="es-ES"/>
              </w:rPr>
              <w:t>Y</w:t>
            </w:r>
            <w:r w:rsidRPr="00320DCF">
              <w:rPr>
                <w:sz w:val="20"/>
                <w:lang w:val="es-ES"/>
              </w:rPr>
              <w:t xml:space="preserve">, </w:t>
            </w:r>
            <w:r w:rsidRPr="00320DCF">
              <w:rPr>
                <w:i/>
                <w:sz w:val="20"/>
                <w:lang w:val="es-ES"/>
              </w:rPr>
              <w:t>C</w:t>
            </w:r>
            <w:r w:rsidRPr="00320DCF">
              <w:rPr>
                <w:i/>
                <w:iCs/>
                <w:sz w:val="20"/>
                <w:vertAlign w:val="subscript"/>
                <w:lang w:val="es-ES"/>
              </w:rPr>
              <w:t>B</w:t>
            </w:r>
            <w:r w:rsidRPr="00320DCF">
              <w:rPr>
                <w:sz w:val="20"/>
                <w:lang w:val="es-ES"/>
              </w:rPr>
              <w:t xml:space="preserve">, </w:t>
            </w:r>
            <w:r w:rsidRPr="00320DCF">
              <w:rPr>
                <w:i/>
                <w:sz w:val="20"/>
                <w:lang w:val="es-ES"/>
              </w:rPr>
              <w:t>C</w:t>
            </w:r>
            <w:r w:rsidRPr="00320DCF">
              <w:rPr>
                <w:i/>
                <w:iCs/>
                <w:sz w:val="20"/>
                <w:vertAlign w:val="subscript"/>
                <w:lang w:val="es-ES"/>
              </w:rPr>
              <w:t>R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4.2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01D80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Сетка дискретизации</w:t>
            </w:r>
            <w:r w:rsidR="003F2BF3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901D80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Ортогональн</w:t>
            </w:r>
            <w:r w:rsidR="00587E79" w:rsidRPr="00087A26">
              <w:rPr>
                <w:sz w:val="20"/>
                <w:lang w:val="ru-RU"/>
              </w:rPr>
              <w:t>ые</w:t>
            </w:r>
            <w:r w:rsidRPr="00087A26">
              <w:rPr>
                <w:sz w:val="20"/>
                <w:lang w:val="ru-RU"/>
              </w:rPr>
              <w:t>, линейн</w:t>
            </w:r>
            <w:r w:rsidR="00587E79" w:rsidRPr="00087A26">
              <w:rPr>
                <w:sz w:val="20"/>
                <w:lang w:val="ru-RU"/>
              </w:rPr>
              <w:t>ые</w:t>
            </w:r>
            <w:r w:rsidRPr="00087A26">
              <w:rPr>
                <w:sz w:val="20"/>
                <w:lang w:val="ru-RU"/>
              </w:rPr>
              <w:t xml:space="preserve"> и повторяющ</w:t>
            </w:r>
            <w:r w:rsidR="00587E79" w:rsidRPr="00087A26">
              <w:rPr>
                <w:sz w:val="20"/>
                <w:lang w:val="ru-RU"/>
              </w:rPr>
              <w:t>ие</w:t>
            </w:r>
            <w:r w:rsidRPr="00087A26">
              <w:rPr>
                <w:sz w:val="20"/>
                <w:lang w:val="ru-RU"/>
              </w:rPr>
              <w:t>ся от</w:t>
            </w:r>
            <w:r w:rsidR="00181AFD" w:rsidRPr="00087A26">
              <w:rPr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кадра к кадру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4.3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Сетка дискретизации</w:t>
            </w:r>
            <w:r w:rsidR="003F2BF3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087A26">
              <w:rPr>
                <w:sz w:val="20"/>
                <w:lang w:val="ru-RU"/>
              </w:rPr>
              <w:t xml:space="preserve">,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Ортогональные, линейные и повторяющиеся от</w:t>
            </w:r>
            <w:r w:rsidR="00302F15" w:rsidRPr="00087A26">
              <w:rPr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кадра к кадру, совмещенные друг с другом и</w:t>
            </w:r>
            <w:r w:rsidR="00302F15" w:rsidRPr="00087A26">
              <w:rPr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с</w:t>
            </w:r>
            <w:r w:rsidR="00302F15" w:rsidRPr="00087A26">
              <w:rPr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чередующимися отсчетами</w:t>
            </w:r>
            <w:r w:rsidRPr="00087A26">
              <w:rPr>
                <w:vertAlign w:val="superscript"/>
                <w:lang w:val="ru-RU"/>
              </w:rPr>
              <w:t>(1)</w:t>
            </w:r>
            <w:r w:rsidRPr="00087A26">
              <w:rPr>
                <w:sz w:val="20"/>
                <w:lang w:val="ru-RU"/>
              </w:rPr>
              <w:t xml:space="preserve"> </w:t>
            </w:r>
            <w:r w:rsidR="003F2BF3" w:rsidRPr="00087A26">
              <w:rPr>
                <w:i/>
                <w:sz w:val="20"/>
                <w:lang w:val="ru-RU"/>
              </w:rPr>
              <w:t>Y</w:t>
            </w:r>
            <w:r w:rsidR="003F2BF3" w:rsidRPr="00087A26">
              <w:rPr>
                <w:sz w:val="20"/>
                <w:lang w:val="ru-RU"/>
              </w:rPr>
              <w:t xml:space="preserve"> 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Число активных отсчетов </w:t>
            </w:r>
            <w:r w:rsidR="00F70EFF" w:rsidRPr="00087A26">
              <w:rPr>
                <w:sz w:val="20"/>
                <w:lang w:val="ru-RU"/>
              </w:rPr>
              <w:t xml:space="preserve">на </w:t>
            </w:r>
            <w:r w:rsidR="00292BF7" w:rsidRPr="00087A26">
              <w:rPr>
                <w:sz w:val="20"/>
                <w:lang w:val="ru-RU"/>
              </w:rPr>
              <w:t>строку</w:t>
            </w:r>
            <w:r w:rsidR="003F2BF3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  <w:r w:rsidRPr="00087A26">
              <w:rPr>
                <w:i/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087A26">
              <w:rPr>
                <w:sz w:val="20"/>
                <w:lang w:val="ru-RU"/>
              </w:rPr>
              <w:t xml:space="preserve">,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rPr>
                <w:sz w:val="20"/>
                <w:lang w:val="ru-RU"/>
              </w:rPr>
            </w:pPr>
          </w:p>
          <w:p w:rsidR="003F2BF3" w:rsidRPr="00087A26" w:rsidRDefault="003F2BF3" w:rsidP="00846BF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left" w:pos="2355"/>
              </w:tabs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280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 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640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4.5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Формат кодирования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Линейное, 8 или 10 бит на составляющую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4.6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Уровни квантования</w:t>
            </w:r>
            <w:r w:rsidR="003F2BF3" w:rsidRPr="00087A26">
              <w:rPr>
                <w:sz w:val="20"/>
                <w:lang w:val="ru-RU"/>
              </w:rPr>
              <w:t>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8-битовое </w:t>
            </w:r>
            <w:r w:rsidR="00181AFD"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87E79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DF4000" w:rsidRPr="00087A26">
              <w:rPr>
                <w:sz w:val="20"/>
                <w:lang w:val="ru-RU"/>
              </w:rPr>
              <w:t>Уровень черного</w:t>
            </w:r>
            <w:r w:rsidRPr="00087A26">
              <w:rPr>
                <w:sz w:val="20"/>
                <w:lang w:val="ru-RU"/>
              </w:rPr>
              <w:t>: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ab/>
              <w:t xml:space="preserve">– </w:t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DF4000" w:rsidRPr="00087A26">
              <w:rPr>
                <w:sz w:val="20"/>
                <w:lang w:val="ru-RU"/>
              </w:rPr>
              <w:t>Ахроматическая составляющая</w:t>
            </w:r>
            <w:r w:rsidRPr="00087A26">
              <w:rPr>
                <w:sz w:val="20"/>
                <w:lang w:val="ru-RU"/>
              </w:rPr>
              <w:t>:</w:t>
            </w:r>
            <w:r w:rsidR="00DF4000"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ab/>
              <w:t xml:space="preserve">–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087A26">
              <w:rPr>
                <w:sz w:val="20"/>
                <w:lang w:val="ru-RU"/>
              </w:rPr>
              <w:t xml:space="preserve">,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DF4000" w:rsidRPr="00087A26">
              <w:rPr>
                <w:sz w:val="20"/>
                <w:lang w:val="ru-RU"/>
              </w:rPr>
              <w:t>Номинальное пиковое значение</w:t>
            </w:r>
            <w:r w:rsidRPr="00087A26">
              <w:rPr>
                <w:sz w:val="20"/>
                <w:lang w:val="ru-RU"/>
              </w:rPr>
              <w:t>: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ab/>
              <w:t xml:space="preserve">– </w:t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  <w:r w:rsidRPr="00087A26">
              <w:rPr>
                <w:i/>
                <w:sz w:val="20"/>
                <w:lang w:val="ru-RU"/>
              </w:rPr>
              <w:br/>
            </w:r>
            <w:r w:rsidRPr="00087A26">
              <w:rPr>
                <w:i/>
                <w:sz w:val="20"/>
                <w:lang w:val="ru-RU"/>
              </w:rPr>
              <w:tab/>
              <w:t>–</w:t>
            </w:r>
            <w:r w:rsidRPr="00087A26">
              <w:rPr>
                <w:sz w:val="20"/>
                <w:lang w:val="ru-RU"/>
              </w:rPr>
              <w:t xml:space="preserve">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087A26">
              <w:rPr>
                <w:sz w:val="20"/>
                <w:lang w:val="ru-RU"/>
              </w:rPr>
              <w:t xml:space="preserve">,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16</w:t>
            </w:r>
          </w:p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128</w:t>
            </w:r>
          </w:p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235</w:t>
            </w:r>
            <w:r w:rsidRPr="00087A26">
              <w:rPr>
                <w:sz w:val="20"/>
                <w:lang w:val="ru-RU"/>
              </w:rPr>
              <w:br/>
              <w:t xml:space="preserve">16 </w:t>
            </w:r>
            <w:r w:rsidR="00DF4000" w:rsidRPr="00087A26">
              <w:rPr>
                <w:sz w:val="20"/>
                <w:lang w:val="ru-RU"/>
              </w:rPr>
              <w:t xml:space="preserve">и </w:t>
            </w:r>
            <w:r w:rsidRPr="00087A26">
              <w:rPr>
                <w:sz w:val="20"/>
                <w:lang w:val="ru-RU"/>
              </w:rPr>
              <w:t>240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64</w:t>
            </w:r>
          </w:p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512</w:t>
            </w:r>
          </w:p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br/>
              <w:t>940</w:t>
            </w:r>
            <w:r w:rsidRPr="00087A26">
              <w:rPr>
                <w:sz w:val="20"/>
                <w:lang w:val="ru-RU"/>
              </w:rPr>
              <w:br/>
              <w:t xml:space="preserve">64 </w:t>
            </w:r>
            <w:r w:rsidR="00DF4000" w:rsidRPr="00087A26">
              <w:rPr>
                <w:sz w:val="20"/>
                <w:lang w:val="ru-RU"/>
              </w:rPr>
              <w:t xml:space="preserve">и </w:t>
            </w:r>
            <w:r w:rsidRPr="00087A26">
              <w:rPr>
                <w:sz w:val="20"/>
                <w:lang w:val="ru-RU"/>
              </w:rPr>
              <w:t>960</w:t>
            </w:r>
          </w:p>
        </w:tc>
      </w:tr>
      <w:tr w:rsidR="00DF4000" w:rsidRPr="00087A26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087A26" w:rsidRDefault="00DF4000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4.7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000" w:rsidRPr="00087A26" w:rsidRDefault="00DF4000" w:rsidP="00846BF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Распределение уровней квантования: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087A26" w:rsidRDefault="00DF4000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8-битовое </w:t>
            </w:r>
            <w:r w:rsidR="00181AFD"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кодирование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000" w:rsidRPr="00087A26" w:rsidRDefault="00DF4000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10-битовое кодирование</w:t>
            </w:r>
          </w:p>
        </w:tc>
      </w:tr>
      <w:tr w:rsidR="003F2BF3" w:rsidRPr="00087A26" w:rsidTr="00A92DE1">
        <w:trPr>
          <w:cantSplit/>
          <w:jc w:val="center"/>
        </w:trPr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4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DF4000" w:rsidRPr="00087A26">
              <w:rPr>
                <w:sz w:val="20"/>
                <w:lang w:val="ru-RU"/>
              </w:rPr>
              <w:t>данные видеоизображения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i/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563D51" w:rsidRPr="00087A26">
              <w:rPr>
                <w:sz w:val="20"/>
                <w:lang w:val="ru-RU"/>
              </w:rPr>
              <w:t>опорные моменты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="006C2FF2"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>254</w:t>
            </w:r>
            <w:r w:rsidRPr="00087A26">
              <w:rPr>
                <w:sz w:val="20"/>
                <w:lang w:val="ru-RU"/>
              </w:rPr>
              <w:br/>
              <w:t xml:space="preserve">0 </w:t>
            </w:r>
            <w:r w:rsidR="00DF4000" w:rsidRPr="00087A26">
              <w:rPr>
                <w:sz w:val="20"/>
                <w:lang w:val="ru-RU"/>
              </w:rPr>
              <w:t>и</w:t>
            </w:r>
            <w:r w:rsidRPr="00087A26">
              <w:rPr>
                <w:sz w:val="20"/>
                <w:lang w:val="ru-RU"/>
              </w:rPr>
              <w:t xml:space="preserve"> 255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</w:t>
            </w:r>
            <w:r w:rsidR="006C2FF2"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087A26">
              <w:rPr>
                <w:sz w:val="20"/>
                <w:lang w:val="ru-RU"/>
              </w:rPr>
              <w:t>019</w:t>
            </w:r>
            <w:r w:rsidR="006C2FF2" w:rsidRPr="00087A26">
              <w:rPr>
                <w:sz w:val="20"/>
                <w:lang w:val="ru-RU"/>
              </w:rPr>
              <w:br/>
              <w:t>0–</w:t>
            </w:r>
            <w:r w:rsidRPr="00087A26">
              <w:rPr>
                <w:sz w:val="20"/>
                <w:lang w:val="ru-RU"/>
              </w:rPr>
              <w:t xml:space="preserve">3 </w:t>
            </w:r>
            <w:r w:rsidR="00DF4000" w:rsidRPr="00087A26">
              <w:rPr>
                <w:sz w:val="20"/>
                <w:lang w:val="ru-RU"/>
              </w:rPr>
              <w:t>и</w:t>
            </w:r>
            <w:r w:rsidRPr="00087A26">
              <w:rPr>
                <w:sz w:val="20"/>
                <w:lang w:val="ru-RU"/>
              </w:rPr>
              <w:t xml:space="preserve"> 1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="006C2FF2" w:rsidRPr="00087A26">
              <w:rPr>
                <w:sz w:val="20"/>
                <w:lang w:val="ru-RU"/>
              </w:rPr>
              <w:t>020–</w:t>
            </w: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023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4.8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563D51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Характеристики фильтра</w:t>
            </w:r>
            <w:r w:rsidR="003F2BF3" w:rsidRPr="00087A26">
              <w:rPr>
                <w:sz w:val="20"/>
                <w:vertAlign w:val="superscript"/>
                <w:lang w:val="ru-RU"/>
              </w:rPr>
              <w:t>(2)</w:t>
            </w:r>
            <w:r w:rsidR="003F2BF3" w:rsidRPr="00087A26">
              <w:rPr>
                <w:sz w:val="20"/>
                <w:lang w:val="ru-RU"/>
              </w:rPr>
              <w:t>:</w:t>
            </w:r>
          </w:p>
          <w:p w:rsidR="003F2BF3" w:rsidRPr="00087A26" w:rsidRDefault="003F2B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  <w:r w:rsidRPr="00087A26">
              <w:rPr>
                <w:i/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="00900ABE" w:rsidRPr="00087A26">
              <w:rPr>
                <w:sz w:val="20"/>
                <w:lang w:val="ru-RU"/>
              </w:rPr>
              <w:t xml:space="preserve">, </w:t>
            </w:r>
            <w:r w:rsidR="00900ABE" w:rsidRPr="00087A26">
              <w:rPr>
                <w:i/>
                <w:sz w:val="20"/>
                <w:lang w:val="ru-RU"/>
              </w:rPr>
              <w:t>C</w:t>
            </w:r>
            <w:r w:rsidR="00900ABE"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BF3" w:rsidRPr="00087A26" w:rsidRDefault="003F2BF3" w:rsidP="00846BFB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3F2BF3" w:rsidRPr="00087A26" w:rsidRDefault="00563D51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См. </w:t>
            </w:r>
            <w:r w:rsidR="006C2FF2" w:rsidRPr="00087A26">
              <w:rPr>
                <w:sz w:val="20"/>
                <w:lang w:val="ru-RU"/>
              </w:rPr>
              <w:t>рис</w:t>
            </w:r>
            <w:r w:rsidR="003F2BF3" w:rsidRPr="00087A26">
              <w:rPr>
                <w:sz w:val="20"/>
                <w:lang w:val="ru-RU"/>
              </w:rPr>
              <w:t xml:space="preserve">. </w:t>
            </w:r>
            <w:r w:rsidR="00485094" w:rsidRPr="00087A26">
              <w:rPr>
                <w:sz w:val="20"/>
                <w:lang w:val="ru-RU"/>
              </w:rPr>
              <w:t>1</w:t>
            </w:r>
            <w:r w:rsidR="00F96EC2" w:rsidRPr="00087A26">
              <w:rPr>
                <w:sz w:val="20"/>
                <w:lang w:val="ru-RU"/>
              </w:rPr>
              <w:t>А</w:t>
            </w:r>
            <w:r w:rsidR="003F2BF3"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 xml:space="preserve">См. </w:t>
            </w:r>
            <w:r w:rsidR="006C2FF2" w:rsidRPr="00087A26">
              <w:rPr>
                <w:sz w:val="20"/>
                <w:lang w:val="ru-RU"/>
              </w:rPr>
              <w:t>рис</w:t>
            </w:r>
            <w:r w:rsidR="003F2BF3" w:rsidRPr="00087A26">
              <w:rPr>
                <w:sz w:val="20"/>
                <w:lang w:val="ru-RU"/>
              </w:rPr>
              <w:t xml:space="preserve">. </w:t>
            </w:r>
            <w:r w:rsidR="00485094" w:rsidRPr="00087A26">
              <w:rPr>
                <w:sz w:val="20"/>
                <w:lang w:val="ru-RU"/>
              </w:rPr>
              <w:t>1</w:t>
            </w:r>
            <w:r w:rsidR="00F96EC2" w:rsidRPr="00087A26">
              <w:rPr>
                <w:sz w:val="20"/>
                <w:lang w:val="ru-RU"/>
              </w:rPr>
              <w:t>В</w:t>
            </w:r>
          </w:p>
        </w:tc>
      </w:tr>
      <w:tr w:rsidR="003F2BF3" w:rsidRPr="00826545" w:rsidTr="00A92DE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3F2BF3" w:rsidRPr="00813C6C" w:rsidRDefault="003F2BF3" w:rsidP="00813C6C">
            <w:pPr>
              <w:pStyle w:val="Tablelegend"/>
              <w:rPr>
                <w:sz w:val="20"/>
                <w:lang w:val="ru-RU"/>
              </w:rPr>
            </w:pPr>
            <w:r w:rsidRPr="00813C6C">
              <w:rPr>
                <w:sz w:val="20"/>
                <w:vertAlign w:val="superscript"/>
                <w:lang w:val="ru-RU"/>
              </w:rPr>
              <w:t>(1)</w:t>
            </w:r>
            <w:r w:rsidRPr="00813C6C">
              <w:rPr>
                <w:sz w:val="20"/>
                <w:lang w:val="ru-RU"/>
              </w:rPr>
              <w:tab/>
            </w:r>
            <w:r w:rsidR="00563D51" w:rsidRPr="00813C6C">
              <w:rPr>
                <w:sz w:val="20"/>
                <w:lang w:val="ru-RU"/>
              </w:rPr>
              <w:t xml:space="preserve">Первые активные цветоразностные отсчеты </w:t>
            </w:r>
            <w:r w:rsidR="00563D51" w:rsidRPr="00813C6C">
              <w:rPr>
                <w:sz w:val="20"/>
              </w:rPr>
              <w:t>совмещены</w:t>
            </w:r>
            <w:r w:rsidR="00563D51" w:rsidRPr="00813C6C">
              <w:rPr>
                <w:sz w:val="20"/>
                <w:lang w:val="ru-RU"/>
              </w:rPr>
              <w:t xml:space="preserve"> с первым активным отсчетом яркости</w:t>
            </w:r>
            <w:r w:rsidRPr="00813C6C">
              <w:rPr>
                <w:sz w:val="20"/>
                <w:lang w:val="ru-RU"/>
              </w:rPr>
              <w:t>.</w:t>
            </w:r>
          </w:p>
          <w:p w:rsidR="003F2BF3" w:rsidRPr="00087A26" w:rsidRDefault="00900ABE" w:rsidP="00846BFB">
            <w:pPr>
              <w:pStyle w:val="Tablelegend"/>
              <w:spacing w:after="120"/>
              <w:rPr>
                <w:lang w:val="ru-RU"/>
              </w:rPr>
            </w:pPr>
            <w:r w:rsidRPr="00813C6C">
              <w:rPr>
                <w:sz w:val="20"/>
                <w:vertAlign w:val="superscript"/>
                <w:lang w:val="ru-RU"/>
              </w:rPr>
              <w:t>(2)</w:t>
            </w:r>
            <w:r w:rsidR="003F2BF3" w:rsidRPr="00813C6C">
              <w:rPr>
                <w:sz w:val="20"/>
                <w:lang w:val="ru-RU"/>
              </w:rPr>
              <w:tab/>
            </w:r>
            <w:r w:rsidR="008C22F1" w:rsidRPr="00813C6C">
              <w:rPr>
                <w:sz w:val="20"/>
                <w:lang w:val="ru-RU"/>
              </w:rPr>
              <w:t xml:space="preserve">Эти шаблоны фильтров определены в качестве </w:t>
            </w:r>
            <w:r w:rsidR="008C22F1" w:rsidRPr="00813C6C">
              <w:rPr>
                <w:sz w:val="20"/>
              </w:rPr>
              <w:t>руководящих</w:t>
            </w:r>
            <w:r w:rsidR="008C22F1" w:rsidRPr="00813C6C">
              <w:rPr>
                <w:sz w:val="20"/>
                <w:lang w:val="ru-RU"/>
              </w:rPr>
              <w:t xml:space="preserve"> принципов</w:t>
            </w:r>
            <w:r w:rsidR="003F2BF3" w:rsidRPr="00813C6C">
              <w:rPr>
                <w:sz w:val="20"/>
                <w:lang w:val="ru-RU"/>
              </w:rPr>
              <w:t>.</w:t>
            </w:r>
          </w:p>
        </w:tc>
      </w:tr>
    </w:tbl>
    <w:p w:rsidR="00813C6C" w:rsidRDefault="00813C6C" w:rsidP="00813C6C">
      <w:pPr>
        <w:pStyle w:val="Tablefin"/>
      </w:pPr>
    </w:p>
    <w:p w:rsidR="00CC5A0E" w:rsidRPr="00087A26" w:rsidRDefault="00CC5A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87A26">
        <w:rPr>
          <w:lang w:val="ru-RU"/>
        </w:rPr>
        <w:br w:type="page"/>
      </w:r>
    </w:p>
    <w:p w:rsidR="00AF061F" w:rsidRPr="00087A26" w:rsidRDefault="003F2BF3" w:rsidP="00BF7F49">
      <w:pPr>
        <w:pStyle w:val="Heading1"/>
        <w:spacing w:before="360" w:after="120"/>
        <w:rPr>
          <w:lang w:val="ru-RU"/>
        </w:rPr>
      </w:pPr>
      <w:r w:rsidRPr="00087A26">
        <w:rPr>
          <w:lang w:val="ru-RU"/>
        </w:rPr>
        <w:lastRenderedPageBreak/>
        <w:t>5</w:t>
      </w:r>
      <w:r w:rsidRPr="00087A26">
        <w:rPr>
          <w:lang w:val="ru-RU"/>
        </w:rPr>
        <w:tab/>
      </w:r>
      <w:r w:rsidR="00AF061F" w:rsidRPr="00087A26">
        <w:rPr>
          <w:lang w:val="ru-RU"/>
        </w:rPr>
        <w:t>Характеристики получения изображения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414"/>
        <w:gridCol w:w="1797"/>
        <w:gridCol w:w="32"/>
        <w:gridCol w:w="2574"/>
      </w:tblGrid>
      <w:tr w:rsidR="00F96EC2" w:rsidRPr="00087A26" w:rsidTr="00650B26"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EC2" w:rsidRPr="00087A26" w:rsidRDefault="00F96EC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Пункт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EC2" w:rsidRPr="00087A26" w:rsidRDefault="00F96EC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846BF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Значение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846BFB">
            <w:pPr>
              <w:pStyle w:val="Tabletext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846BFB">
            <w:pPr>
              <w:pStyle w:val="Tabletext"/>
              <w:spacing w:before="80" w:after="80"/>
              <w:rPr>
                <w:sz w:val="20"/>
                <w:lang w:val="ru-RU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846BFB">
            <w:pPr>
              <w:pStyle w:val="Tabletext"/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087A26">
              <w:rPr>
                <w:b/>
                <w:bCs/>
                <w:sz w:val="20"/>
                <w:lang w:val="ru-RU"/>
              </w:rPr>
              <w:t>60/P</w:t>
            </w:r>
            <w:r w:rsidRPr="00087A26">
              <w:rPr>
                <w:b/>
                <w:bCs/>
                <w:sz w:val="20"/>
                <w:lang w:val="ru-RU" w:eastAsia="ja-JP"/>
              </w:rPr>
              <w:t>, 59.94/P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846BFB">
            <w:pPr>
              <w:pStyle w:val="Tabletext"/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087A26">
              <w:rPr>
                <w:b/>
                <w:bCs/>
                <w:sz w:val="20"/>
                <w:lang w:val="ru-RU"/>
              </w:rPr>
              <w:t>30/P</w:t>
            </w:r>
            <w:r w:rsidRPr="00087A26">
              <w:rPr>
                <w:b/>
                <w:bCs/>
                <w:sz w:val="20"/>
                <w:lang w:val="ru-RU" w:eastAsia="ja-JP"/>
              </w:rPr>
              <w:t>, 29.97/P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Порядок представления выборок в системе сканирования</w:t>
            </w:r>
          </w:p>
        </w:tc>
        <w:tc>
          <w:tcPr>
            <w:tcW w:w="4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Слева направо, сверху вниз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Частота съемки (Гц)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60, 60/1.001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30, 30/1.001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Частота кадров (Гц)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60, 60/1.001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30, 30/1.001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Отсчеты на полную строку:</w:t>
            </w:r>
          </w:p>
          <w:p w:rsidR="00F96EC2" w:rsidRPr="00087A26" w:rsidRDefault="00F96EC2" w:rsidP="00BF7F49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iCs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Y</w:t>
            </w:r>
            <w:r w:rsidRPr="00087A26">
              <w:rPr>
                <w:sz w:val="20"/>
                <w:lang w:val="ru-RU"/>
              </w:rPr>
              <w:br/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iCs/>
                <w:sz w:val="20"/>
                <w:lang w:val="ru-RU"/>
              </w:rPr>
              <w:t>C</w:t>
            </w:r>
            <w:r w:rsidRPr="007B129E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C</w:t>
            </w:r>
            <w:r w:rsidRPr="007B129E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650</w:t>
            </w:r>
            <w:r w:rsidRPr="00087A26">
              <w:rPr>
                <w:sz w:val="20"/>
                <w:lang w:val="ru-RU"/>
              </w:rPr>
              <w:br/>
            </w:r>
            <w:r w:rsidRPr="00087A26">
              <w:rPr>
                <w:sz w:val="20"/>
                <w:lang w:val="ru-RU"/>
              </w:rPr>
              <w:t> 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825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</w:p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300</w:t>
            </w:r>
            <w:r w:rsidRPr="00087A26">
              <w:rPr>
                <w:sz w:val="20"/>
                <w:lang w:val="ru-RU"/>
              </w:rPr>
              <w:br/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650</w:t>
            </w:r>
          </w:p>
        </w:tc>
      </w:tr>
      <w:tr w:rsidR="00F96EC2" w:rsidRPr="00826545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Номинальные значения ширины полосы канала (МГц)</w:t>
            </w:r>
          </w:p>
        </w:tc>
        <w:tc>
          <w:tcPr>
            <w:tcW w:w="4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(Для составляющих </w:t>
            </w:r>
            <w:r w:rsidRPr="00087A26">
              <w:rPr>
                <w:i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Y</w:t>
            </w:r>
            <w:r w:rsidRPr="00087A26">
              <w:rPr>
                <w:sz w:val="20"/>
                <w:lang w:val="ru-RU"/>
              </w:rPr>
              <w:t>) 30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ind w:right="-113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Частота дискретизации (МГц):</w:t>
            </w:r>
          </w:p>
          <w:p w:rsidR="00F96EC2" w:rsidRPr="00087A26" w:rsidRDefault="00F96EC2" w:rsidP="00BF7F49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iCs/>
                <w:sz w:val="20"/>
                <w:lang w:val="ru-RU"/>
              </w:rPr>
              <w:t>R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G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iCs/>
                <w:sz w:val="20"/>
                <w:lang w:val="ru-RU"/>
              </w:rPr>
              <w:t>Y</w:t>
            </w:r>
            <w:r w:rsidRPr="00087A26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74,25; 74,25/1,001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74,25; 74,25/1,001</w:t>
            </w:r>
          </w:p>
        </w:tc>
      </w:tr>
      <w:tr w:rsidR="00F96EC2" w:rsidRPr="00087A26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5.7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C2" w:rsidRPr="00087A26" w:rsidRDefault="00F96EC2" w:rsidP="00BF7F49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Частота дискретизации</w:t>
            </w:r>
            <w:r w:rsidRPr="00087A26">
              <w:rPr>
                <w:sz w:val="20"/>
                <w:vertAlign w:val="superscript"/>
                <w:lang w:val="ru-RU"/>
              </w:rPr>
              <w:t>(1)</w:t>
            </w:r>
            <w:r w:rsidRPr="00087A26">
              <w:rPr>
                <w:sz w:val="20"/>
                <w:lang w:val="ru-RU"/>
              </w:rPr>
              <w:t xml:space="preserve"> (МГц)</w:t>
            </w:r>
          </w:p>
          <w:p w:rsidR="00F96EC2" w:rsidRPr="00087A26" w:rsidRDefault="00F96EC2" w:rsidP="00BF7F49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i/>
                <w:iCs/>
                <w:sz w:val="20"/>
                <w:lang w:val="ru-RU"/>
              </w:rPr>
              <w:t>C</w:t>
            </w:r>
            <w:r w:rsidRPr="007B129E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7B129E">
              <w:rPr>
                <w:sz w:val="20"/>
                <w:lang w:val="ru-RU"/>
              </w:rPr>
              <w:t>,</w:t>
            </w:r>
            <w:r w:rsidRPr="007B129E">
              <w:rPr>
                <w:i/>
                <w:iCs/>
                <w:sz w:val="20"/>
                <w:lang w:val="ru-RU"/>
              </w:rPr>
              <w:t xml:space="preserve"> </w:t>
            </w:r>
            <w:r w:rsidRPr="00087A26">
              <w:rPr>
                <w:i/>
                <w:iCs/>
                <w:sz w:val="20"/>
                <w:lang w:val="ru-RU"/>
              </w:rPr>
              <w:t>C</w:t>
            </w:r>
            <w:r w:rsidRPr="007B129E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37,125; 37,125/1,001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C2" w:rsidRPr="00087A26" w:rsidRDefault="00F96EC2" w:rsidP="00BF7F49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37,125; 37,125/1,001</w:t>
            </w:r>
          </w:p>
        </w:tc>
      </w:tr>
      <w:tr w:rsidR="00F96EC2" w:rsidRPr="00826545" w:rsidTr="00650B26">
        <w:tblPrEx>
          <w:tblLook w:val="04A0" w:firstRow="1" w:lastRow="0" w:firstColumn="1" w:lastColumn="0" w:noHBand="0" w:noVBand="1"/>
        </w:tblPrEx>
        <w:trPr>
          <w:cantSplit/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96EC2" w:rsidRPr="00087A26" w:rsidRDefault="00F96EC2" w:rsidP="00BF7F49">
            <w:pPr>
              <w:pStyle w:val="Tablelegend"/>
              <w:tabs>
                <w:tab w:val="clear" w:pos="1134"/>
                <w:tab w:val="left" w:pos="738"/>
              </w:tabs>
              <w:spacing w:before="40" w:after="40"/>
              <w:rPr>
                <w:sz w:val="20"/>
                <w:lang w:val="ru-RU"/>
              </w:rPr>
            </w:pPr>
            <w:r w:rsidRPr="00087A26">
              <w:rPr>
                <w:sz w:val="20"/>
                <w:vertAlign w:val="superscript"/>
                <w:lang w:val="ru-RU"/>
              </w:rPr>
              <w:t>(1)</w:t>
            </w:r>
            <w:r w:rsidRPr="00087A26">
              <w:rPr>
                <w:sz w:val="20"/>
                <w:lang w:val="ru-RU"/>
              </w:rPr>
              <w:tab/>
              <w:t>Частота дискретизации</w:t>
            </w:r>
            <w:r w:rsidRPr="00087A26">
              <w:rPr>
                <w:i/>
                <w:sz w:val="20"/>
                <w:lang w:val="ru-RU"/>
              </w:rPr>
              <w:t xml:space="preserve"> C</w:t>
            </w:r>
            <w:r w:rsidRPr="00087A26">
              <w:rPr>
                <w:i/>
                <w:iCs/>
                <w:sz w:val="20"/>
                <w:vertAlign w:val="subscript"/>
                <w:lang w:val="ru-RU"/>
              </w:rPr>
              <w:t>B</w:t>
            </w:r>
            <w:r w:rsidRPr="00087A26">
              <w:rPr>
                <w:sz w:val="20"/>
                <w:lang w:val="ru-RU"/>
              </w:rPr>
              <w:t xml:space="preserve">, </w:t>
            </w:r>
            <w:r w:rsidRPr="00087A26">
              <w:rPr>
                <w:i/>
                <w:sz w:val="20"/>
                <w:lang w:val="ru-RU"/>
              </w:rPr>
              <w:t>C</w:t>
            </w:r>
            <w:r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  <w:r w:rsidRPr="00087A26">
              <w:rPr>
                <w:i/>
                <w:iCs/>
                <w:sz w:val="20"/>
                <w:lang w:val="ru-RU"/>
              </w:rPr>
              <w:t xml:space="preserve"> </w:t>
            </w:r>
            <w:r w:rsidRPr="00087A26">
              <w:rPr>
                <w:sz w:val="20"/>
                <w:lang w:val="ru-RU"/>
              </w:rPr>
              <w:t>составляет половину частоты дискретизации сигнала яркости.</w:t>
            </w:r>
          </w:p>
        </w:tc>
      </w:tr>
    </w:tbl>
    <w:p w:rsidR="00F96EC2" w:rsidRPr="00087A26" w:rsidRDefault="00F96EC2" w:rsidP="00F96EC2">
      <w:pPr>
        <w:pStyle w:val="FigureNo"/>
        <w:rPr>
          <w:lang w:val="ru-RU"/>
        </w:rPr>
      </w:pPr>
      <w:r w:rsidRPr="00087A26">
        <w:rPr>
          <w:lang w:val="ru-RU"/>
        </w:rPr>
        <w:lastRenderedPageBreak/>
        <w:t>РИСУНОК 1A</w:t>
      </w:r>
    </w:p>
    <w:p w:rsidR="00F96EC2" w:rsidRPr="00087A26" w:rsidRDefault="00F96EC2" w:rsidP="00CE75C6">
      <w:pPr>
        <w:pStyle w:val="Figuretitle"/>
        <w:rPr>
          <w:lang w:val="ru-RU"/>
        </w:rPr>
      </w:pPr>
      <w:r w:rsidRPr="00087A26">
        <w:rPr>
          <w:lang w:val="ru-RU"/>
        </w:rPr>
        <w:t>Характеристики фильтр</w:t>
      </w:r>
      <w:r w:rsidR="00CE75C6" w:rsidRPr="00087A26">
        <w:rPr>
          <w:lang w:val="ru-RU"/>
        </w:rPr>
        <w:t>ов</w:t>
      </w:r>
      <w:r w:rsidRPr="00087A26">
        <w:rPr>
          <w:lang w:val="ru-RU"/>
        </w:rPr>
        <w:t xml:space="preserve"> для сигналов </w:t>
      </w:r>
      <w:r w:rsidRPr="00087A26">
        <w:rPr>
          <w:i/>
          <w:iCs/>
          <w:lang w:val="ru-RU"/>
        </w:rPr>
        <w:t>R</w:t>
      </w:r>
      <w:r w:rsidRPr="00087A26">
        <w:rPr>
          <w:lang w:val="ru-RU"/>
        </w:rPr>
        <w:t xml:space="preserve">, </w:t>
      </w:r>
      <w:r w:rsidRPr="00087A26">
        <w:rPr>
          <w:i/>
          <w:iCs/>
          <w:lang w:val="ru-RU"/>
        </w:rPr>
        <w:t>G</w:t>
      </w:r>
      <w:r w:rsidRPr="00087A26">
        <w:rPr>
          <w:lang w:val="ru-RU"/>
        </w:rPr>
        <w:t xml:space="preserve">, </w:t>
      </w:r>
      <w:r w:rsidRPr="00087A26">
        <w:rPr>
          <w:i/>
          <w:iCs/>
          <w:lang w:val="ru-RU"/>
        </w:rPr>
        <w:t>B</w:t>
      </w:r>
      <w:r w:rsidRPr="00087A26">
        <w:rPr>
          <w:lang w:val="ru-RU"/>
        </w:rPr>
        <w:t xml:space="preserve"> и </w:t>
      </w:r>
      <w:r w:rsidRPr="00087A26">
        <w:rPr>
          <w:i/>
          <w:iCs/>
          <w:lang w:val="ru-RU"/>
        </w:rPr>
        <w:t xml:space="preserve">Y </w:t>
      </w:r>
    </w:p>
    <w:p w:rsidR="00320DCF" w:rsidRPr="008C3FDD" w:rsidRDefault="00320DCF" w:rsidP="00320DCF">
      <w:pPr>
        <w:pStyle w:val="Figure"/>
        <w:rPr>
          <w:lang w:val="en-GB"/>
        </w:rPr>
      </w:pPr>
      <w:r>
        <w:object w:dxaOrig="4744" w:dyaOrig="7613">
          <v:shape id="_x0000_i1043" type="#_x0000_t75" style="width:308.65pt;height:496.5pt" o:ole="">
            <v:imagedata r:id="rId50" o:title=""/>
          </v:shape>
          <o:OLEObject Type="Embed" ProgID="CorelDRAW.Graphic.14" ShapeID="_x0000_i1043" DrawAspect="Content" ObjectID="_1537106523" r:id="rId51"/>
        </w:object>
      </w:r>
    </w:p>
    <w:p w:rsidR="00A14F5D" w:rsidRPr="00087A26" w:rsidRDefault="00A14F5D" w:rsidP="00813C6C">
      <w:pPr>
        <w:pStyle w:val="Note"/>
        <w:rPr>
          <w:lang w:val="ru-RU"/>
        </w:rPr>
      </w:pPr>
      <w:r w:rsidRPr="00087A26">
        <w:rPr>
          <w:lang w:val="ru-RU"/>
        </w:rPr>
        <w:t xml:space="preserve">ПРИМЕЧАНИЕ 1. – ƒs означает частоту </w:t>
      </w:r>
      <w:r w:rsidRPr="00813C6C">
        <w:t>дискретизации</w:t>
      </w:r>
      <w:r w:rsidRPr="00087A26">
        <w:rPr>
          <w:lang w:val="ru-RU"/>
        </w:rPr>
        <w:t xml:space="preserve"> яркости, значение которой приведено в п. 5.6.</w:t>
      </w:r>
    </w:p>
    <w:p w:rsidR="00A14F5D" w:rsidRPr="00087A26" w:rsidRDefault="00A14F5D" w:rsidP="00A14F5D">
      <w:pPr>
        <w:pStyle w:val="Note"/>
        <w:rPr>
          <w:lang w:val="ru-RU"/>
        </w:rPr>
      </w:pPr>
      <w:r w:rsidRPr="00087A26">
        <w:rPr>
          <w:lang w:val="ru-RU"/>
        </w:rPr>
        <w:t xml:space="preserve">ПРИМЕЧАНИЕ 2. – Неравномерность и групповое запаздывание определены </w:t>
      </w:r>
      <w:r w:rsidR="00813C6C">
        <w:rPr>
          <w:lang w:val="ru-RU"/>
        </w:rPr>
        <w:t>относительно их значений на 100</w:t>
      </w:r>
      <w:r w:rsidR="00813C6C">
        <w:rPr>
          <w:lang w:val="en-GB"/>
        </w:rPr>
        <w:t> </w:t>
      </w:r>
      <w:r w:rsidRPr="00087A26">
        <w:rPr>
          <w:lang w:val="ru-RU"/>
        </w:rPr>
        <w:t>кГц.</w:t>
      </w:r>
    </w:p>
    <w:p w:rsidR="00CE75C6" w:rsidRPr="00087A26" w:rsidRDefault="00CE75C6" w:rsidP="00CE75C6">
      <w:pPr>
        <w:pStyle w:val="FigureNo"/>
        <w:rPr>
          <w:lang w:val="ru-RU"/>
        </w:rPr>
      </w:pPr>
      <w:r w:rsidRPr="00087A26">
        <w:rPr>
          <w:lang w:val="ru-RU"/>
        </w:rPr>
        <w:lastRenderedPageBreak/>
        <w:t>РИСУНОК 1В</w:t>
      </w:r>
    </w:p>
    <w:p w:rsidR="0003272D" w:rsidRPr="00087A26" w:rsidRDefault="0003272D" w:rsidP="00CE75C6">
      <w:pPr>
        <w:pStyle w:val="Figuretitle"/>
        <w:keepLines/>
        <w:rPr>
          <w:lang w:val="ru-RU"/>
        </w:rPr>
      </w:pPr>
      <w:r w:rsidRPr="00087A26">
        <w:rPr>
          <w:lang w:val="ru-RU"/>
        </w:rPr>
        <w:t>Характеристики фильтр</w:t>
      </w:r>
      <w:r w:rsidR="00CE75C6" w:rsidRPr="00087A26">
        <w:rPr>
          <w:lang w:val="ru-RU"/>
        </w:rPr>
        <w:t>ов</w:t>
      </w:r>
      <w:r w:rsidRPr="00087A26">
        <w:rPr>
          <w:lang w:val="ru-RU"/>
        </w:rPr>
        <w:t xml:space="preserve"> для сигналов </w:t>
      </w:r>
      <w:r w:rsidRPr="00087A26">
        <w:rPr>
          <w:i/>
          <w:iCs/>
          <w:lang w:val="ru-RU"/>
        </w:rPr>
        <w:t>C</w:t>
      </w:r>
      <w:r w:rsidRPr="00087A26">
        <w:rPr>
          <w:i/>
          <w:iCs/>
          <w:vertAlign w:val="subscript"/>
          <w:lang w:val="ru-RU"/>
        </w:rPr>
        <w:t>B</w:t>
      </w:r>
      <w:r w:rsidRPr="00087A26">
        <w:rPr>
          <w:i/>
          <w:iCs/>
          <w:lang w:val="ru-RU"/>
        </w:rPr>
        <w:t xml:space="preserve"> </w:t>
      </w:r>
      <w:r w:rsidRPr="00087A26">
        <w:rPr>
          <w:lang w:val="ru-RU"/>
        </w:rPr>
        <w:t xml:space="preserve">и </w:t>
      </w:r>
      <w:r w:rsidRPr="00087A26">
        <w:rPr>
          <w:i/>
          <w:iCs/>
          <w:lang w:val="ru-RU"/>
        </w:rPr>
        <w:t>C</w:t>
      </w:r>
      <w:r w:rsidRPr="00087A26">
        <w:rPr>
          <w:i/>
          <w:iCs/>
          <w:vertAlign w:val="subscript"/>
          <w:lang w:val="ru-RU"/>
        </w:rPr>
        <w:t>R</w:t>
      </w:r>
      <w:r w:rsidRPr="00087A26">
        <w:rPr>
          <w:lang w:val="ru-RU"/>
        </w:rPr>
        <w:t xml:space="preserve"> </w:t>
      </w:r>
    </w:p>
    <w:p w:rsidR="00320DCF" w:rsidRPr="008C3FDD" w:rsidRDefault="00320DCF" w:rsidP="00320DCF">
      <w:pPr>
        <w:pStyle w:val="Figure"/>
        <w:rPr>
          <w:lang w:val="en-GB"/>
        </w:rPr>
      </w:pPr>
      <w:r>
        <w:object w:dxaOrig="5622" w:dyaOrig="7691">
          <v:shape id="_x0000_i1044" type="#_x0000_t75" style="width:338.1pt;height:462.05pt" o:ole="">
            <v:imagedata r:id="rId52" o:title=""/>
          </v:shape>
          <o:OLEObject Type="Embed" ProgID="CorelDRAW.Graphic.14" ShapeID="_x0000_i1044" DrawAspect="Content" ObjectID="_1537106524" r:id="rId53"/>
        </w:object>
      </w:r>
    </w:p>
    <w:p w:rsidR="00905467" w:rsidRPr="00087A26" w:rsidRDefault="00905467" w:rsidP="00905467">
      <w:pPr>
        <w:pStyle w:val="Note"/>
        <w:rPr>
          <w:lang w:val="ru-RU"/>
        </w:rPr>
      </w:pPr>
      <w:r w:rsidRPr="00087A26">
        <w:rPr>
          <w:lang w:val="ru-RU"/>
        </w:rPr>
        <w:t>ПРИМЕЧАНИЕ 1. – ƒs означает частоту дискретизации яркости, значение которой приведено в п. 5.6.</w:t>
      </w:r>
    </w:p>
    <w:p w:rsidR="00905467" w:rsidRPr="00087A26" w:rsidRDefault="00905467" w:rsidP="00905467">
      <w:pPr>
        <w:pStyle w:val="Note"/>
        <w:rPr>
          <w:lang w:val="ru-RU"/>
        </w:rPr>
      </w:pPr>
      <w:r w:rsidRPr="00087A26">
        <w:rPr>
          <w:lang w:val="ru-RU"/>
        </w:rPr>
        <w:t xml:space="preserve">ПРИМЕЧАНИЕ 2. – Неравномерность и групповое запаздывание определены </w:t>
      </w:r>
      <w:r w:rsidR="004567FB">
        <w:rPr>
          <w:lang w:val="ru-RU"/>
        </w:rPr>
        <w:t>относительно их значений на 100</w:t>
      </w:r>
      <w:r w:rsidR="004567FB">
        <w:rPr>
          <w:lang w:val="en-GB"/>
        </w:rPr>
        <w:t> </w:t>
      </w:r>
      <w:r w:rsidRPr="00087A26">
        <w:rPr>
          <w:lang w:val="ru-RU"/>
        </w:rPr>
        <w:t>кГц.</w:t>
      </w:r>
    </w:p>
    <w:p w:rsidR="00905467" w:rsidRPr="00087A26" w:rsidRDefault="009054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87A26">
        <w:rPr>
          <w:lang w:val="ru-RU"/>
        </w:rPr>
        <w:br w:type="page"/>
      </w:r>
    </w:p>
    <w:p w:rsidR="00CD72AE" w:rsidRPr="00087A26" w:rsidRDefault="00CD72AE" w:rsidP="00CD72AE">
      <w:pPr>
        <w:pStyle w:val="Heading1"/>
        <w:rPr>
          <w:lang w:val="ru-RU"/>
        </w:rPr>
      </w:pPr>
      <w:r w:rsidRPr="00087A26">
        <w:rPr>
          <w:lang w:val="ru-RU"/>
        </w:rPr>
        <w:lastRenderedPageBreak/>
        <w:t>6</w:t>
      </w:r>
      <w:r w:rsidRPr="00087A26">
        <w:rPr>
          <w:lang w:val="ru-RU"/>
        </w:rPr>
        <w:tab/>
        <w:t xml:space="preserve">Аналоговый трехуровневый синхросигнал </w:t>
      </w:r>
    </w:p>
    <w:p w:rsidR="00BD7381" w:rsidRPr="00087A26" w:rsidRDefault="00BD7381" w:rsidP="00CC1ADB">
      <w:pPr>
        <w:spacing w:after="120"/>
        <w:rPr>
          <w:lang w:val="ru-RU"/>
        </w:rPr>
      </w:pPr>
      <w:r w:rsidRPr="00087A26">
        <w:rPr>
          <w:lang w:val="ru-RU"/>
        </w:rPr>
        <w:t>Трехуровневый синхросигнал может использоваться в качестве опорного сигнала для синхронизации устройств, работающих в соответствии с настоящей Рекомендацией.</w:t>
      </w:r>
    </w:p>
    <w:tbl>
      <w:tblPr>
        <w:tblW w:w="9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4536"/>
      </w:tblGrid>
      <w:tr w:rsidR="006F30FB" w:rsidRPr="007B129E" w:rsidTr="00A82082">
        <w:trPr>
          <w:cantSplit/>
          <w:jc w:val="center"/>
        </w:trPr>
        <w:tc>
          <w:tcPr>
            <w:tcW w:w="794" w:type="dxa"/>
            <w:vAlign w:val="center"/>
          </w:tcPr>
          <w:p w:rsidR="006F30FB" w:rsidRPr="007B129E" w:rsidRDefault="006F30FB" w:rsidP="007B129E">
            <w:pPr>
              <w:pStyle w:val="Tablehead"/>
            </w:pPr>
            <w:r w:rsidRPr="007B129E">
              <w:t>Пункт</w:t>
            </w:r>
          </w:p>
        </w:tc>
        <w:tc>
          <w:tcPr>
            <w:tcW w:w="4366" w:type="dxa"/>
            <w:vAlign w:val="center"/>
          </w:tcPr>
          <w:p w:rsidR="006F30FB" w:rsidRPr="007B129E" w:rsidRDefault="006F30FB" w:rsidP="007B129E">
            <w:pPr>
              <w:pStyle w:val="Tablehead"/>
            </w:pPr>
            <w:r w:rsidRPr="007B129E">
              <w:t>Параметр</w:t>
            </w:r>
          </w:p>
        </w:tc>
        <w:tc>
          <w:tcPr>
            <w:tcW w:w="4536" w:type="dxa"/>
          </w:tcPr>
          <w:p w:rsidR="006F30FB" w:rsidRPr="007B129E" w:rsidRDefault="006F30FB" w:rsidP="007B129E">
            <w:pPr>
              <w:pStyle w:val="Tablehead"/>
            </w:pPr>
            <w:r w:rsidRPr="007B129E">
              <w:t>Значение</w:t>
            </w:r>
          </w:p>
        </w:tc>
      </w:tr>
      <w:tr w:rsidR="00BD7381" w:rsidRPr="00826545" w:rsidTr="00A82082">
        <w:trPr>
          <w:cantSplit/>
          <w:jc w:val="center"/>
        </w:trPr>
        <w:tc>
          <w:tcPr>
            <w:tcW w:w="794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6.1</w:t>
            </w:r>
          </w:p>
        </w:tc>
        <w:tc>
          <w:tcPr>
            <w:tcW w:w="4366" w:type="dxa"/>
          </w:tcPr>
          <w:p w:rsidR="00BD7381" w:rsidRPr="00087A26" w:rsidRDefault="006F30FB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Номинальный уровень (мВ)</w:t>
            </w:r>
            <w:r w:rsidR="00BD7381" w:rsidRPr="00087A26">
              <w:rPr>
                <w:sz w:val="20"/>
                <w:lang w:val="ru-RU"/>
              </w:rPr>
              <w:t>:</w:t>
            </w:r>
          </w:p>
          <w:p w:rsidR="00BD7381" w:rsidRPr="00087A26" w:rsidRDefault="00BD7381" w:rsidP="00754CEB">
            <w:pPr>
              <w:pStyle w:val="Tabletext"/>
              <w:tabs>
                <w:tab w:val="left" w:pos="199"/>
              </w:tabs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position w:val="-10"/>
                <w:sz w:val="20"/>
                <w:lang w:val="ru-RU"/>
              </w:rPr>
              <w:object w:dxaOrig="380" w:dyaOrig="300">
                <v:shape id="_x0000_i1045" type="#_x0000_t75" style="width:19.4pt;height:15.65pt" o:ole="">
                  <v:imagedata r:id="rId54" o:title=""/>
                </v:shape>
                <o:OLEObject Type="Embed" ProgID="Equation.3" ShapeID="_x0000_i1045" DrawAspect="Content" ObjectID="_1537106525" r:id="rId55"/>
              </w:object>
            </w:r>
            <w:r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position w:val="-10"/>
                <w:sz w:val="20"/>
                <w:lang w:val="ru-RU"/>
              </w:rPr>
              <w:object w:dxaOrig="380" w:dyaOrig="300">
                <v:shape id="_x0000_i1046" type="#_x0000_t75" style="width:19.4pt;height:15.65pt" o:ole="">
                  <v:imagedata r:id="rId56" o:title=""/>
                </v:shape>
                <o:OLEObject Type="Embed" ProgID="Equation.3" ShapeID="_x0000_i1046" DrawAspect="Content" ObjectID="_1537106526" r:id="rId57"/>
              </w:object>
            </w:r>
            <w:r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position w:val="-10"/>
                <w:sz w:val="20"/>
                <w:lang w:val="ru-RU"/>
              </w:rPr>
              <w:object w:dxaOrig="380" w:dyaOrig="300">
                <v:shape id="_x0000_i1047" type="#_x0000_t75" style="width:19.4pt;height:15.65pt" o:ole="">
                  <v:imagedata r:id="rId58" o:title=""/>
                </v:shape>
                <o:OLEObject Type="Embed" ProgID="Equation.3" ShapeID="_x0000_i1047" DrawAspect="Content" ObjectID="_1537106527" r:id="rId59"/>
              </w:object>
            </w:r>
            <w:r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position w:val="-10"/>
                <w:sz w:val="20"/>
                <w:lang w:val="ru-RU"/>
              </w:rPr>
              <w:object w:dxaOrig="300" w:dyaOrig="300">
                <v:shape id="_x0000_i1048" type="#_x0000_t75" style="width:15.65pt;height:15.65pt" o:ole="">
                  <v:imagedata r:id="rId60" o:title=""/>
                </v:shape>
                <o:OLEObject Type="Embed" ProgID="Equation.3" ShapeID="_x0000_i1048" DrawAspect="Content" ObjectID="_1537106528" r:id="rId61"/>
              </w:object>
            </w:r>
          </w:p>
        </w:tc>
        <w:tc>
          <w:tcPr>
            <w:tcW w:w="4536" w:type="dxa"/>
          </w:tcPr>
          <w:p w:rsidR="00BD7381" w:rsidRPr="00087A26" w:rsidRDefault="006F30FB" w:rsidP="00754CEB">
            <w:pPr>
              <w:pStyle w:val="Tabletext"/>
              <w:jc w:val="center"/>
              <w:rPr>
                <w:caps/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Опорный уровень черного: 0</w:t>
            </w:r>
            <w:r w:rsidRPr="00087A26">
              <w:rPr>
                <w:sz w:val="20"/>
                <w:lang w:val="ru-RU"/>
              </w:rPr>
              <w:br/>
              <w:t>Опорный уровень белого: 700</w:t>
            </w:r>
            <w:r w:rsidRPr="00087A26">
              <w:rPr>
                <w:sz w:val="20"/>
                <w:lang w:val="ru-RU"/>
              </w:rPr>
              <w:br/>
              <w:t>(см. рис. 2)</w:t>
            </w:r>
          </w:p>
        </w:tc>
      </w:tr>
      <w:tr w:rsidR="00BD7381" w:rsidRPr="00087A26" w:rsidTr="00A82082">
        <w:trPr>
          <w:cantSplit/>
          <w:jc w:val="center"/>
        </w:trPr>
        <w:tc>
          <w:tcPr>
            <w:tcW w:w="794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6.2</w:t>
            </w:r>
          </w:p>
        </w:tc>
        <w:tc>
          <w:tcPr>
            <w:tcW w:w="4366" w:type="dxa"/>
          </w:tcPr>
          <w:p w:rsidR="00BD7381" w:rsidRPr="00087A26" w:rsidRDefault="006F30FB" w:rsidP="00754CE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</w:tabs>
              <w:ind w:left="-874" w:firstLine="874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Номинальный уровень (мВ):</w:t>
            </w:r>
          </w:p>
          <w:p w:rsidR="00BD7381" w:rsidRPr="00087A26" w:rsidRDefault="00BD7381" w:rsidP="00754CEB">
            <w:pPr>
              <w:pStyle w:val="Tabletext"/>
              <w:tabs>
                <w:tab w:val="left" w:pos="199"/>
              </w:tabs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  <w:r w:rsidRPr="00087A26">
              <w:rPr>
                <w:sz w:val="20"/>
                <w:lang w:val="ru-RU"/>
              </w:rPr>
              <w:tab/>
            </w:r>
            <w:r w:rsidRPr="00087A26">
              <w:rPr>
                <w:position w:val="-14"/>
                <w:sz w:val="20"/>
                <w:lang w:val="ru-RU"/>
              </w:rPr>
              <w:object w:dxaOrig="480" w:dyaOrig="340">
                <v:shape id="_x0000_i1049" type="#_x0000_t75" style="width:24.4pt;height:16.9pt" o:ole="">
                  <v:imagedata r:id="rId62" o:title=""/>
                </v:shape>
                <o:OLEObject Type="Embed" ProgID="Equation.3" ShapeID="_x0000_i1049" DrawAspect="Content" ObjectID="_1537106529" r:id="rId63"/>
              </w:object>
            </w:r>
            <w:r w:rsidRPr="00087A26">
              <w:rPr>
                <w:sz w:val="20"/>
                <w:lang w:val="ru-RU"/>
              </w:rPr>
              <w:t xml:space="preserve"> </w:t>
            </w:r>
            <w:r w:rsidRPr="00087A26">
              <w:rPr>
                <w:position w:val="-14"/>
                <w:sz w:val="20"/>
                <w:lang w:val="ru-RU"/>
              </w:rPr>
              <w:object w:dxaOrig="420" w:dyaOrig="340">
                <v:shape id="_x0000_i1050" type="#_x0000_t75" style="width:20.65pt;height:16.9pt" o:ole="">
                  <v:imagedata r:id="rId64" o:title=""/>
                </v:shape>
                <o:OLEObject Type="Embed" ProgID="Equation.3" ShapeID="_x0000_i1050" DrawAspect="Content" ObjectID="_1537106530" r:id="rId65"/>
              </w:object>
            </w:r>
          </w:p>
        </w:tc>
        <w:tc>
          <w:tcPr>
            <w:tcW w:w="4536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>350</w:t>
            </w:r>
          </w:p>
          <w:p w:rsidR="00BD7381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(см. рис. 2)</w:t>
            </w:r>
          </w:p>
        </w:tc>
      </w:tr>
      <w:tr w:rsidR="006F30FB" w:rsidRPr="00087A26" w:rsidTr="00A82082">
        <w:trPr>
          <w:cantSplit/>
          <w:jc w:val="center"/>
        </w:trPr>
        <w:tc>
          <w:tcPr>
            <w:tcW w:w="794" w:type="dxa"/>
          </w:tcPr>
          <w:p w:rsidR="006F30FB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6.3</w:t>
            </w:r>
          </w:p>
        </w:tc>
        <w:tc>
          <w:tcPr>
            <w:tcW w:w="4366" w:type="dxa"/>
          </w:tcPr>
          <w:p w:rsidR="006F30FB" w:rsidRPr="00087A26" w:rsidRDefault="006F30FB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Форма сигнала синхронизации</w:t>
            </w:r>
          </w:p>
        </w:tc>
        <w:tc>
          <w:tcPr>
            <w:tcW w:w="4536" w:type="dxa"/>
          </w:tcPr>
          <w:p w:rsidR="006F30FB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Трехуровневый биполярный</w:t>
            </w:r>
            <w:r w:rsidRPr="00087A26">
              <w:rPr>
                <w:sz w:val="20"/>
                <w:lang w:val="ru-RU"/>
              </w:rPr>
              <w:br/>
              <w:t>(см. рис. 4)</w:t>
            </w:r>
          </w:p>
        </w:tc>
      </w:tr>
      <w:tr w:rsidR="006F30FB" w:rsidRPr="00087A26" w:rsidTr="00A82082">
        <w:trPr>
          <w:cantSplit/>
          <w:jc w:val="center"/>
        </w:trPr>
        <w:tc>
          <w:tcPr>
            <w:tcW w:w="794" w:type="dxa"/>
          </w:tcPr>
          <w:p w:rsidR="006F30FB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6.4</w:t>
            </w:r>
          </w:p>
        </w:tc>
        <w:tc>
          <w:tcPr>
            <w:tcW w:w="4366" w:type="dxa"/>
          </w:tcPr>
          <w:p w:rsidR="006F30FB" w:rsidRPr="00087A26" w:rsidRDefault="006F30FB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Опорный момент строчной синхронизации</w:t>
            </w:r>
          </w:p>
        </w:tc>
        <w:tc>
          <w:tcPr>
            <w:tcW w:w="4536" w:type="dxa"/>
          </w:tcPr>
          <w:p w:rsidR="006F30FB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O</w:t>
            </w:r>
            <w:r w:rsidRPr="00087A26">
              <w:rPr>
                <w:sz w:val="20"/>
                <w:vertAlign w:val="subscript"/>
                <w:lang w:val="ru-RU"/>
              </w:rPr>
              <w:t>H</w:t>
            </w:r>
            <w:r w:rsidRPr="00087A26">
              <w:rPr>
                <w:sz w:val="20"/>
                <w:lang w:val="ru-RU"/>
              </w:rPr>
              <w:br/>
              <w:t>(см. рис. 3)</w:t>
            </w:r>
          </w:p>
        </w:tc>
      </w:tr>
      <w:tr w:rsidR="00BD7381" w:rsidRPr="00087A26" w:rsidTr="00A82082">
        <w:trPr>
          <w:cantSplit/>
          <w:jc w:val="center"/>
        </w:trPr>
        <w:tc>
          <w:tcPr>
            <w:tcW w:w="794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6.5</w:t>
            </w:r>
          </w:p>
        </w:tc>
        <w:tc>
          <w:tcPr>
            <w:tcW w:w="4366" w:type="dxa"/>
          </w:tcPr>
          <w:p w:rsidR="00BD7381" w:rsidRPr="00087A26" w:rsidRDefault="006F30FB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Уровень синхронизации (мВ)</w:t>
            </w:r>
          </w:p>
        </w:tc>
        <w:tc>
          <w:tcPr>
            <w:tcW w:w="4536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300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>2%</w:t>
            </w:r>
          </w:p>
        </w:tc>
      </w:tr>
      <w:tr w:rsidR="00BD7381" w:rsidRPr="00826545" w:rsidTr="00A82082">
        <w:trPr>
          <w:cantSplit/>
          <w:jc w:val="center"/>
        </w:trPr>
        <w:tc>
          <w:tcPr>
            <w:tcW w:w="794" w:type="dxa"/>
          </w:tcPr>
          <w:p w:rsidR="00BD7381" w:rsidRPr="00087A26" w:rsidRDefault="00BD7381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6.6</w:t>
            </w:r>
          </w:p>
        </w:tc>
        <w:tc>
          <w:tcPr>
            <w:tcW w:w="4366" w:type="dxa"/>
          </w:tcPr>
          <w:p w:rsidR="00BD7381" w:rsidRPr="00087A26" w:rsidRDefault="006F30FB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Распределение сигналов синхронизации</w:t>
            </w:r>
          </w:p>
        </w:tc>
        <w:tc>
          <w:tcPr>
            <w:tcW w:w="4536" w:type="dxa"/>
          </w:tcPr>
          <w:p w:rsidR="00BD7381" w:rsidRPr="00087A26" w:rsidRDefault="006F30FB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Синхронизация по всем составляющим</w:t>
            </w:r>
            <w:r w:rsidRPr="00087A26">
              <w:rPr>
                <w:sz w:val="20"/>
                <w:lang w:val="ru-RU"/>
              </w:rPr>
              <w:br/>
              <w:t>(см. таблицу 1, рис. 3 и 4)</w:t>
            </w:r>
          </w:p>
        </w:tc>
      </w:tr>
      <w:tr w:rsidR="00C86EB0" w:rsidRPr="00087A26" w:rsidTr="00A82082">
        <w:trPr>
          <w:cantSplit/>
          <w:jc w:val="center"/>
        </w:trPr>
        <w:tc>
          <w:tcPr>
            <w:tcW w:w="794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6.7</w:t>
            </w:r>
          </w:p>
        </w:tc>
        <w:tc>
          <w:tcPr>
            <w:tcW w:w="4366" w:type="dxa"/>
          </w:tcPr>
          <w:p w:rsidR="00C86EB0" w:rsidRPr="00087A26" w:rsidRDefault="00C86EB0" w:rsidP="00754CE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Точность синхронизации между составляющими</w:t>
            </w:r>
          </w:p>
        </w:tc>
        <w:tc>
          <w:tcPr>
            <w:tcW w:w="4536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Неприменимо</w:t>
            </w:r>
          </w:p>
        </w:tc>
      </w:tr>
      <w:tr w:rsidR="00C86EB0" w:rsidRPr="00087A26" w:rsidTr="00A82082">
        <w:trPr>
          <w:cantSplit/>
          <w:jc w:val="center"/>
        </w:trPr>
        <w:tc>
          <w:tcPr>
            <w:tcW w:w="794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6.8</w:t>
            </w:r>
          </w:p>
        </w:tc>
        <w:tc>
          <w:tcPr>
            <w:tcW w:w="4366" w:type="dxa"/>
          </w:tcPr>
          <w:p w:rsidR="00C86EB0" w:rsidRPr="00087A26" w:rsidRDefault="00C86EB0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Длительность гасящего импульса</w:t>
            </w:r>
          </w:p>
        </w:tc>
        <w:tc>
          <w:tcPr>
            <w:tcW w:w="4536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(см. таблицу 2 и рис. 3)</w:t>
            </w:r>
          </w:p>
        </w:tc>
      </w:tr>
      <w:tr w:rsidR="00C86EB0" w:rsidRPr="00087A26" w:rsidTr="00A82082">
        <w:trPr>
          <w:cantSplit/>
          <w:jc w:val="center"/>
        </w:trPr>
        <w:tc>
          <w:tcPr>
            <w:tcW w:w="794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6.9</w:t>
            </w:r>
          </w:p>
        </w:tc>
        <w:tc>
          <w:tcPr>
            <w:tcW w:w="4366" w:type="dxa"/>
          </w:tcPr>
          <w:p w:rsidR="00C86EB0" w:rsidRPr="00087A26" w:rsidRDefault="00C86EB0" w:rsidP="00754CEB">
            <w:pPr>
              <w:pStyle w:val="Tabletex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Всего строк</w:t>
            </w:r>
          </w:p>
        </w:tc>
        <w:tc>
          <w:tcPr>
            <w:tcW w:w="4536" w:type="dxa"/>
          </w:tcPr>
          <w:p w:rsidR="00C86EB0" w:rsidRPr="00087A26" w:rsidRDefault="00C86EB0" w:rsidP="00754CE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750</w:t>
            </w:r>
          </w:p>
        </w:tc>
      </w:tr>
    </w:tbl>
    <w:p w:rsidR="004567FB" w:rsidRDefault="004567FB" w:rsidP="004567FB">
      <w:pPr>
        <w:pStyle w:val="Tablefin"/>
      </w:pPr>
    </w:p>
    <w:p w:rsidR="00BD7381" w:rsidRPr="00087A26" w:rsidRDefault="00E21F68" w:rsidP="00BD7381">
      <w:pPr>
        <w:pStyle w:val="FigureNo"/>
        <w:rPr>
          <w:lang w:val="ru-RU"/>
        </w:rPr>
      </w:pPr>
      <w:r w:rsidRPr="00087A26">
        <w:rPr>
          <w:lang w:val="ru-RU"/>
        </w:rPr>
        <w:t>РИСУНОК</w:t>
      </w:r>
      <w:r w:rsidR="00BD7381" w:rsidRPr="00087A26">
        <w:rPr>
          <w:lang w:val="ru-RU"/>
        </w:rPr>
        <w:t xml:space="preserve"> 2</w:t>
      </w:r>
    </w:p>
    <w:p w:rsidR="00CC5A0E" w:rsidRPr="00087A26" w:rsidRDefault="00CC5A0E" w:rsidP="00CC5A0E">
      <w:pPr>
        <w:pStyle w:val="Figuretitle"/>
        <w:rPr>
          <w:lang w:val="ru-RU"/>
        </w:rPr>
      </w:pPr>
      <w:r w:rsidRPr="00087A26">
        <w:rPr>
          <w:lang w:val="ru-RU"/>
        </w:rPr>
        <w:t xml:space="preserve">Аналоговые уровни и опорный момент </w:t>
      </w:r>
      <w:r w:rsidRPr="00087A26">
        <w:rPr>
          <w:i/>
          <w:iCs/>
          <w:lang w:val="ru-RU"/>
        </w:rPr>
        <w:t>O</w:t>
      </w:r>
      <w:r w:rsidRPr="00087A26">
        <w:rPr>
          <w:i/>
          <w:iCs/>
          <w:vertAlign w:val="subscript"/>
          <w:lang w:val="ru-RU"/>
        </w:rPr>
        <w:t>H</w:t>
      </w:r>
    </w:p>
    <w:p w:rsidR="003F2BF3" w:rsidRPr="00087A26" w:rsidRDefault="00CC5A0E" w:rsidP="004567FB">
      <w:pPr>
        <w:pStyle w:val="Figure"/>
        <w:rPr>
          <w:lang w:val="ru-RU"/>
        </w:rPr>
      </w:pPr>
      <w:r w:rsidRPr="00087A26">
        <w:rPr>
          <w:lang w:val="ru-RU"/>
        </w:rPr>
        <w:object w:dxaOrig="4722" w:dyaOrig="5770">
          <v:shape id="_x0000_i1051" type="#_x0000_t75" style="width:277.35pt;height:338.1pt" o:ole="">
            <v:imagedata r:id="rId66" o:title=""/>
          </v:shape>
          <o:OLEObject Type="Embed" ProgID="CorelDRAW.Graphic.14" ShapeID="_x0000_i1051" DrawAspect="Content" ObjectID="_1537106531" r:id="rId67"/>
        </w:object>
      </w:r>
    </w:p>
    <w:p w:rsidR="00E21F68" w:rsidRPr="00087A26" w:rsidRDefault="00E21F68" w:rsidP="00703A53">
      <w:pPr>
        <w:keepNext/>
        <w:keepLines/>
        <w:spacing w:before="360"/>
        <w:jc w:val="center"/>
        <w:rPr>
          <w:lang w:val="ru-RU"/>
        </w:rPr>
      </w:pPr>
      <w:r w:rsidRPr="00087A26">
        <w:rPr>
          <w:lang w:val="ru-RU"/>
        </w:rPr>
        <w:lastRenderedPageBreak/>
        <w:t>ТАБЛИЦА 1</w:t>
      </w:r>
    </w:p>
    <w:p w:rsidR="00E21F68" w:rsidRPr="00087A26" w:rsidRDefault="00E21F68" w:rsidP="00E21F68">
      <w:pPr>
        <w:pStyle w:val="Tabletitle"/>
        <w:keepLines/>
        <w:rPr>
          <w:lang w:val="ru-RU"/>
        </w:rPr>
      </w:pPr>
      <w:r w:rsidRPr="00087A26">
        <w:rPr>
          <w:lang w:val="ru-RU"/>
        </w:rPr>
        <w:t>Характеристика синхронизации уровня и строки</w:t>
      </w:r>
      <w:r w:rsidRPr="00087A26">
        <w:rPr>
          <w:lang w:val="ru-RU"/>
        </w:rPr>
        <w:br/>
        <w:t>(см. рис. 3 и 4)</w:t>
      </w:r>
    </w:p>
    <w:tbl>
      <w:tblPr>
        <w:tblW w:w="9696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410"/>
        <w:gridCol w:w="3750"/>
        <w:gridCol w:w="2268"/>
        <w:gridCol w:w="2268"/>
      </w:tblGrid>
      <w:tr w:rsidR="00F91EF3" w:rsidRPr="00087A26" w:rsidTr="00A82082">
        <w:trPr>
          <w:cantSplit/>
          <w:trHeight w:val="293"/>
          <w:jc w:val="center"/>
        </w:trPr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91EF3" w:rsidRPr="00087A26" w:rsidRDefault="00F91EF3" w:rsidP="00F91EF3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Обозначение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F91EF3" w:rsidRPr="00087A26" w:rsidRDefault="00F91EF3" w:rsidP="00F91EF3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F91EF3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Значения для системы</w:t>
            </w:r>
          </w:p>
        </w:tc>
      </w:tr>
      <w:tr w:rsidR="00E21F68" w:rsidRPr="00087A26" w:rsidTr="00A82082">
        <w:tblPrEx>
          <w:tblCellMar>
            <w:left w:w="71" w:type="dxa"/>
            <w:right w:w="71" w:type="dxa"/>
          </w:tblCellMar>
        </w:tblPrEx>
        <w:trPr>
          <w:cantSplit/>
          <w:trHeight w:val="333"/>
          <w:jc w:val="center"/>
        </w:trPr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21F68" w:rsidRPr="00087A26" w:rsidRDefault="00E21F68" w:rsidP="005B0031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3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21F68" w:rsidRPr="00087A26" w:rsidRDefault="00E21F68" w:rsidP="005B0031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21F68" w:rsidRPr="00087A26" w:rsidRDefault="00E21F68" w:rsidP="00F91EF3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60/</w:t>
            </w:r>
            <w:r w:rsidRPr="00087A26">
              <w:rPr>
                <w:lang w:val="ru-RU" w:eastAsia="ja-JP"/>
              </w:rPr>
              <w:t>P</w:t>
            </w:r>
            <w:r w:rsidR="00F91EF3" w:rsidRPr="00087A26">
              <w:rPr>
                <w:lang w:val="ru-RU"/>
              </w:rPr>
              <w:t>;</w:t>
            </w:r>
            <w:r w:rsidRPr="00087A26">
              <w:rPr>
                <w:lang w:val="ru-RU" w:eastAsia="ja-JP"/>
              </w:rPr>
              <w:t xml:space="preserve"> 59</w:t>
            </w:r>
            <w:r w:rsidR="00F91EF3" w:rsidRPr="00087A26">
              <w:rPr>
                <w:lang w:val="ru-RU" w:eastAsia="ja-JP"/>
              </w:rPr>
              <w:t>,</w:t>
            </w:r>
            <w:r w:rsidRPr="00087A26">
              <w:rPr>
                <w:lang w:val="ru-RU" w:eastAsia="ja-JP"/>
              </w:rPr>
              <w:t>94</w:t>
            </w:r>
            <w:r w:rsidRPr="00087A26">
              <w:rPr>
                <w:lang w:val="ru-RU"/>
              </w:rPr>
              <w:t>/P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E21F68" w:rsidRPr="00087A26" w:rsidRDefault="00E21F68" w:rsidP="00F91EF3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30</w:t>
            </w:r>
            <w:r w:rsidRPr="00087A26">
              <w:rPr>
                <w:lang w:val="ru-RU" w:eastAsia="ja-JP"/>
              </w:rPr>
              <w:t>/P</w:t>
            </w:r>
            <w:r w:rsidR="00F91EF3" w:rsidRPr="00087A26">
              <w:rPr>
                <w:lang w:val="ru-RU"/>
              </w:rPr>
              <w:t>;</w:t>
            </w:r>
            <w:r w:rsidRPr="00087A26">
              <w:rPr>
                <w:lang w:val="ru-RU" w:eastAsia="ja-JP"/>
              </w:rPr>
              <w:t xml:space="preserve"> 29</w:t>
            </w:r>
            <w:r w:rsidR="00F91EF3" w:rsidRPr="00087A26">
              <w:rPr>
                <w:lang w:val="ru-RU" w:eastAsia="ja-JP"/>
              </w:rPr>
              <w:t>,</w:t>
            </w:r>
            <w:r w:rsidRPr="00087A26">
              <w:rPr>
                <w:lang w:val="ru-RU" w:eastAsia="ja-JP"/>
              </w:rPr>
              <w:t>97</w:t>
            </w:r>
            <w:r w:rsidRPr="00087A26">
              <w:rPr>
                <w:lang w:val="ru-RU"/>
              </w:rPr>
              <w:t>/P</w:t>
            </w:r>
          </w:p>
        </w:tc>
      </w:tr>
      <w:tr w:rsidR="00F91EF3" w:rsidRPr="00087A26" w:rsidTr="00A82082">
        <w:tblPrEx>
          <w:tblCellMar>
            <w:left w:w="71" w:type="dxa"/>
            <w:right w:w="71" w:type="dxa"/>
          </w:tblCellMar>
        </w:tblPrEx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iCs/>
                <w:sz w:val="20"/>
                <w:lang w:val="ru-RU"/>
              </w:rPr>
              <w:t>T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Длительность тактового сигнала (мкс)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1/74,25; 1,001/74,25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a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Ширина сигнала синхронизации строки отрицательной полярности</w:t>
            </w:r>
            <w:r w:rsidRPr="00087A26">
              <w:rPr>
                <w:sz w:val="20"/>
                <w:vertAlign w:val="superscript"/>
                <w:lang w:val="ru-RU"/>
              </w:rPr>
              <w:t>(1)</w:t>
            </w:r>
            <w:r w:rsidRPr="00087A26">
              <w:rPr>
                <w:sz w:val="20"/>
                <w:lang w:val="ru-RU"/>
              </w:rPr>
              <w:t>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40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3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b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Конец активного видеосигнала</w:t>
            </w:r>
            <w:r w:rsidRPr="00087A26">
              <w:rPr>
                <w:sz w:val="20"/>
                <w:vertAlign w:val="superscript"/>
                <w:lang w:val="ru-RU"/>
              </w:rPr>
              <w:t>(2)</w:t>
            </w:r>
            <w:r w:rsidRPr="00087A26">
              <w:rPr>
                <w:sz w:val="20"/>
                <w:lang w:val="ru-RU"/>
              </w:rPr>
              <w:t>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t></w:t>
            </w:r>
            <w:r w:rsidRPr="00087A26">
              <w:rPr>
                <w:sz w:val="20"/>
                <w:lang w:val="ru-RU"/>
              </w:rPr>
              <w:t>6</w:t>
            </w:r>
          </w:p>
          <w:p w:rsidR="00F91EF3" w:rsidRPr="00087A26" w:rsidRDefault="00F91EF3" w:rsidP="00846BFB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left" w:pos="552"/>
              </w:tabs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110</w:t>
            </w:r>
          </w:p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sym w:font="Symbol" w:char="F02D"/>
            </w:r>
            <w:r w:rsidRPr="00087A26">
              <w:rPr>
                <w:sz w:val="20"/>
                <w:lang w:val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t></w:t>
            </w:r>
            <w:r w:rsidRPr="00087A26">
              <w:rPr>
                <w:sz w:val="20"/>
                <w:lang w:val="ru-RU"/>
              </w:rPr>
              <w:t>6</w:t>
            </w:r>
          </w:p>
          <w:p w:rsidR="00F91EF3" w:rsidRPr="00087A26" w:rsidRDefault="00F91EF3" w:rsidP="00846BFB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left" w:pos="411"/>
              </w:tabs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760</w:t>
            </w:r>
          </w:p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sym w:font="Symbol" w:char="F02D"/>
            </w:r>
            <w:r w:rsidRPr="00087A26">
              <w:rPr>
                <w:sz w:val="20"/>
                <w:lang w:val="ru-RU"/>
              </w:rPr>
              <w:t>0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c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Ширина сигнала синхронизации строки положительной полярности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40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3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d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Период фиксации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110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3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e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Начало активного видеосигнала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 xml:space="preserve">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t></w:t>
            </w:r>
            <w:r w:rsidRPr="00087A26">
              <w:rPr>
                <w:sz w:val="20"/>
                <w:lang w:val="ru-RU"/>
              </w:rPr>
              <w:t>6</w:t>
            </w:r>
          </w:p>
          <w:p w:rsidR="00F91EF3" w:rsidRPr="00087A26" w:rsidRDefault="00F91EF3" w:rsidP="00846BF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643"/>
              </w:tabs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260</w:t>
            </w:r>
          </w:p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sym w:font="Symbol" w:char="F02D"/>
            </w:r>
            <w:r w:rsidRPr="00087A26">
              <w:rPr>
                <w:sz w:val="20"/>
                <w:lang w:val="ru-RU"/>
              </w:rPr>
              <w:t>0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f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Время нарастания/спада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 xml:space="preserve">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4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1</w:t>
            </w:r>
            <w:r w:rsidR="00087A26">
              <w:rPr>
                <w:sz w:val="20"/>
                <w:lang w:val="ru-RU"/>
              </w:rPr>
              <w:t>,</w:t>
            </w:r>
            <w:r w:rsidRPr="00087A26">
              <w:rPr>
                <w:sz w:val="20"/>
                <w:lang w:val="ru-RU"/>
              </w:rPr>
              <w:t>5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t</w:t>
            </w:r>
            <w:r w:rsidRPr="004E3B6A">
              <w:rPr>
                <w:position w:val="-4"/>
                <w:sz w:val="16"/>
                <w:szCs w:val="16"/>
                <w:lang w:val="ru-RU"/>
              </w:rPr>
              <w:t>2</w:t>
            </w:r>
            <w:r w:rsidRPr="00087A26">
              <w:rPr>
                <w:i/>
                <w:sz w:val="20"/>
                <w:lang w:val="ru-RU"/>
              </w:rPr>
              <w:t xml:space="preserve"> – t</w:t>
            </w:r>
            <w:r w:rsidRPr="004E3B6A">
              <w:rPr>
                <w:position w:val="-4"/>
                <w:sz w:val="16"/>
                <w:szCs w:val="16"/>
                <w:lang w:val="ru-RU"/>
              </w:rPr>
              <w:t>1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Симметрия нарастающего фронта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Симметрия около T</w:t>
            </w:r>
            <w:r w:rsidRPr="00087A26">
              <w:rPr>
                <w:i/>
                <w:iCs/>
                <w:sz w:val="20"/>
                <w:vertAlign w:val="subscript"/>
                <w:lang w:val="ru-RU"/>
              </w:rPr>
              <w:t>r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–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Длительность активной строки 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rFonts w:ascii="Symbol" w:hAnsi="Symbol"/>
                <w:sz w:val="20"/>
                <w:lang w:val="ru-RU"/>
              </w:rPr>
              <w:t></w:t>
            </w:r>
            <w:r w:rsidRPr="00087A26">
              <w:rPr>
                <w:sz w:val="20"/>
                <w:lang w:val="ru-RU"/>
              </w:rPr>
              <w:t>0</w:t>
            </w:r>
          </w:p>
          <w:p w:rsidR="00F91EF3" w:rsidRPr="00087A26" w:rsidRDefault="00F91EF3" w:rsidP="00846BF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1545"/>
              </w:tabs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280</w:t>
            </w:r>
          </w:p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sym w:font="Symbol" w:char="F02D"/>
            </w:r>
            <w:r w:rsidRPr="00087A26">
              <w:rPr>
                <w:sz w:val="20"/>
                <w:lang w:val="ru-RU"/>
              </w:rPr>
              <w:t>12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S</w:t>
            </w:r>
            <w:r w:rsidRPr="00087A26">
              <w:rPr>
                <w:i/>
                <w:iCs/>
                <w:position w:val="-4"/>
                <w:sz w:val="20"/>
                <w:lang w:val="ru-RU"/>
              </w:rPr>
              <w:t>m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Амплитуда импульса отрицательной полярности (мВ)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300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6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S</w:t>
            </w:r>
            <w:r w:rsidRPr="00087A26">
              <w:rPr>
                <w:i/>
                <w:iCs/>
                <w:position w:val="-4"/>
                <w:sz w:val="20"/>
                <w:lang w:val="ru-RU"/>
              </w:rPr>
              <w:t>p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Амплитуда импульса положительной полярности (мВ)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300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6</w:t>
            </w:r>
          </w:p>
        </w:tc>
      </w:tr>
      <w:tr w:rsidR="00F91EF3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V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Амплитуда видеосигнала (мВ)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F91EF3" w:rsidRPr="00087A26" w:rsidRDefault="00F91EF3" w:rsidP="00846BFB">
            <w:pPr>
              <w:pStyle w:val="Tabletext"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700</w:t>
            </w:r>
          </w:p>
        </w:tc>
      </w:tr>
      <w:tr w:rsidR="00E21F68" w:rsidRPr="00826545" w:rsidTr="00A82082">
        <w:trPr>
          <w:cantSplit/>
          <w:jc w:val="center"/>
        </w:trPr>
        <w:tc>
          <w:tcPr>
            <w:tcW w:w="9696" w:type="dxa"/>
            <w:gridSpan w:val="4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2D2D1B">
            <w:pPr>
              <w:pStyle w:val="Tablelegend"/>
              <w:rPr>
                <w:sz w:val="20"/>
                <w:lang w:val="ru-RU"/>
              </w:rPr>
            </w:pPr>
            <w:r w:rsidRPr="00087A26">
              <w:rPr>
                <w:sz w:val="20"/>
                <w:vertAlign w:val="superscript"/>
                <w:lang w:val="ru-RU"/>
              </w:rPr>
              <w:t>(1)</w:t>
            </w:r>
            <w:r w:rsidRPr="00087A26">
              <w:rPr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sz w:val="20"/>
                <w:lang w:val="ru-RU"/>
              </w:rPr>
              <w:t xml:space="preserve"> означает длительность тактового сигнала или обратную величину тактовой частоты.</w:t>
            </w:r>
          </w:p>
          <w:p w:rsidR="002D2D1B" w:rsidRPr="00087A26" w:rsidRDefault="002D2D1B" w:rsidP="00F50391">
            <w:pPr>
              <w:pStyle w:val="Tablelegend"/>
              <w:tabs>
                <w:tab w:val="clear" w:pos="1134"/>
                <w:tab w:val="left" w:pos="451"/>
              </w:tabs>
              <w:spacing w:after="120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vertAlign w:val="superscript"/>
                <w:lang w:val="ru-RU"/>
              </w:rPr>
              <w:t>(2)</w:t>
            </w:r>
            <w:r w:rsidRPr="00087A26">
              <w:rPr>
                <w:lang w:val="ru-RU"/>
              </w:rPr>
              <w:tab/>
            </w:r>
            <w:r w:rsidRPr="00087A26">
              <w:rPr>
                <w:sz w:val="20"/>
                <w:lang w:val="ru-RU"/>
              </w:rPr>
              <w:t xml:space="preserve">Строка начинается в опорный момент строчной синхронизации </w:t>
            </w:r>
            <w:r w:rsidRPr="00F50391">
              <w:rPr>
                <w:i/>
                <w:iCs/>
                <w:sz w:val="20"/>
                <w:lang w:val="ru-RU"/>
              </w:rPr>
              <w:t>O</w:t>
            </w:r>
            <w:r w:rsidRPr="00F50391">
              <w:rPr>
                <w:i/>
                <w:iCs/>
                <w:sz w:val="20"/>
                <w:vertAlign w:val="subscript"/>
                <w:lang w:val="ru-RU"/>
              </w:rPr>
              <w:t>H</w:t>
            </w:r>
            <w:r w:rsidRPr="00087A26">
              <w:rPr>
                <w:sz w:val="20"/>
                <w:lang w:val="ru-RU"/>
              </w:rPr>
              <w:t xml:space="preserve"> (включая его) и заканчивается непосредственно перед последующим </w:t>
            </w:r>
            <w:r w:rsidRPr="00F50391">
              <w:rPr>
                <w:i/>
                <w:iCs/>
                <w:sz w:val="20"/>
                <w:lang w:val="ru-RU"/>
              </w:rPr>
              <w:t>O</w:t>
            </w:r>
            <w:r w:rsidRPr="00F50391">
              <w:rPr>
                <w:i/>
                <w:iCs/>
                <w:sz w:val="20"/>
                <w:vertAlign w:val="subscript"/>
                <w:lang w:val="ru-RU"/>
              </w:rPr>
              <w:t>H</w:t>
            </w:r>
            <w:r w:rsidRPr="00087A26">
              <w:rPr>
                <w:sz w:val="20"/>
                <w:vertAlign w:val="subscript"/>
                <w:lang w:val="ru-RU"/>
              </w:rPr>
              <w:t xml:space="preserve"> </w:t>
            </w:r>
            <w:r w:rsidRPr="00087A26">
              <w:rPr>
                <w:sz w:val="20"/>
                <w:lang w:val="ru-RU"/>
              </w:rPr>
              <w:t>(исключая его).</w:t>
            </w:r>
          </w:p>
        </w:tc>
      </w:tr>
    </w:tbl>
    <w:p w:rsidR="004567FB" w:rsidRPr="00F50391" w:rsidRDefault="004567FB" w:rsidP="004567FB">
      <w:pPr>
        <w:pStyle w:val="Tablefin"/>
        <w:rPr>
          <w:lang w:val="ru-RU"/>
        </w:rPr>
      </w:pPr>
    </w:p>
    <w:p w:rsidR="002D2D1B" w:rsidRPr="00087A26" w:rsidRDefault="002D2D1B" w:rsidP="002D2D1B">
      <w:pPr>
        <w:pStyle w:val="TableNo"/>
        <w:spacing w:before="480"/>
        <w:rPr>
          <w:lang w:val="ru-RU"/>
        </w:rPr>
      </w:pPr>
      <w:r w:rsidRPr="00087A26">
        <w:rPr>
          <w:lang w:val="ru-RU"/>
        </w:rPr>
        <w:lastRenderedPageBreak/>
        <w:t>ТАБЛИЦА 2</w:t>
      </w:r>
    </w:p>
    <w:p w:rsidR="002D2D1B" w:rsidRPr="00087A26" w:rsidRDefault="002D2D1B" w:rsidP="002D2D1B">
      <w:pPr>
        <w:pStyle w:val="Tabletitle"/>
        <w:rPr>
          <w:lang w:val="ru-RU"/>
        </w:rPr>
      </w:pPr>
      <w:r w:rsidRPr="00087A26">
        <w:rPr>
          <w:lang w:val="ru-RU"/>
        </w:rPr>
        <w:t>Характеристики синхронизации кадров</w:t>
      </w:r>
      <w:r w:rsidRPr="00087A26">
        <w:rPr>
          <w:lang w:val="ru-RU"/>
        </w:rPr>
        <w:br/>
        <w:t>(см. рис. 3 и 4)</w:t>
      </w:r>
    </w:p>
    <w:tbl>
      <w:tblPr>
        <w:tblW w:w="9704" w:type="dxa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410"/>
        <w:gridCol w:w="3750"/>
        <w:gridCol w:w="2268"/>
        <w:gridCol w:w="2268"/>
        <w:gridCol w:w="8"/>
      </w:tblGrid>
      <w:tr w:rsidR="002D2D1B" w:rsidRPr="00087A26" w:rsidTr="00A82082">
        <w:trPr>
          <w:cantSplit/>
          <w:jc w:val="center"/>
        </w:trPr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2D1B" w:rsidRPr="00087A26" w:rsidRDefault="002D2D1B" w:rsidP="002D2D1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Обозначение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2D1B" w:rsidRPr="00087A26" w:rsidRDefault="002D2D1B" w:rsidP="002D2D1B">
            <w:pPr>
              <w:pStyle w:val="Tablehead"/>
              <w:rPr>
                <w:lang w:val="ru-RU"/>
              </w:rPr>
            </w:pPr>
            <w:r w:rsidRPr="00087A26">
              <w:rPr>
                <w:lang w:val="ru-RU"/>
              </w:rPr>
              <w:t>Параметр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2D1B" w:rsidRPr="00087A26" w:rsidRDefault="002D2D1B" w:rsidP="002D2D1B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Значения для системы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2D1B" w:rsidRPr="00087A26" w:rsidRDefault="002D2D1B" w:rsidP="002D2D1B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3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2D1B" w:rsidRPr="00087A26" w:rsidRDefault="002D2D1B" w:rsidP="002D2D1B">
            <w:pPr>
              <w:pStyle w:val="Tablehead"/>
              <w:keepLines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2D2D1B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60/</w:t>
            </w:r>
            <w:r w:rsidRPr="00087A26">
              <w:rPr>
                <w:lang w:val="ru-RU" w:eastAsia="ja-JP"/>
              </w:rPr>
              <w:t>P</w:t>
            </w:r>
            <w:r w:rsidRPr="00087A26">
              <w:rPr>
                <w:lang w:val="ru-RU"/>
              </w:rPr>
              <w:t>;</w:t>
            </w:r>
            <w:r w:rsidRPr="00087A26">
              <w:rPr>
                <w:lang w:val="ru-RU" w:eastAsia="ja-JP"/>
              </w:rPr>
              <w:t xml:space="preserve"> 59,94</w:t>
            </w:r>
            <w:r w:rsidRPr="00087A26">
              <w:rPr>
                <w:lang w:val="ru-RU"/>
              </w:rPr>
              <w:t>/P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2D2D1B">
            <w:pPr>
              <w:pStyle w:val="Tablehead"/>
              <w:keepLines/>
              <w:rPr>
                <w:lang w:val="ru-RU"/>
              </w:rPr>
            </w:pPr>
            <w:r w:rsidRPr="00087A26">
              <w:rPr>
                <w:lang w:val="ru-RU"/>
              </w:rPr>
              <w:t>30</w:t>
            </w:r>
            <w:r w:rsidRPr="00087A26">
              <w:rPr>
                <w:lang w:val="ru-RU" w:eastAsia="ja-JP"/>
              </w:rPr>
              <w:t>/P</w:t>
            </w:r>
            <w:r w:rsidRPr="00087A26">
              <w:rPr>
                <w:lang w:val="ru-RU"/>
              </w:rPr>
              <w:t>;</w:t>
            </w:r>
            <w:r w:rsidRPr="00087A26">
              <w:rPr>
                <w:lang w:val="ru-RU" w:eastAsia="ja-JP"/>
              </w:rPr>
              <w:t xml:space="preserve"> 29,97</w:t>
            </w:r>
            <w:r w:rsidRPr="00087A26">
              <w:rPr>
                <w:lang w:val="ru-RU"/>
              </w:rPr>
              <w:t>/P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iCs/>
                <w:sz w:val="20"/>
                <w:lang w:val="ru-RU"/>
              </w:rPr>
              <w:t>H</w:t>
            </w:r>
            <w:r w:rsidRPr="00087A26">
              <w:rPr>
                <w:sz w:val="20"/>
                <w:vertAlign w:val="superscript"/>
                <w:lang w:val="ru-RU"/>
              </w:rPr>
              <w:t>(1)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Общая длительность строки 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  <w:r w:rsidRPr="00087A26">
              <w:rPr>
                <w:sz w:val="20"/>
                <w:vertAlign w:val="superscript"/>
                <w:lang w:val="ru-RU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650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3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300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i/>
                <w:sz w:val="20"/>
                <w:lang w:val="ru-RU"/>
              </w:rPr>
              <w:t>h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Ширина сигнала вертикальной синхронизации (</w:t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rFonts w:ascii="Tms Rmn" w:hAnsi="Tms Rmn"/>
                <w:sz w:val="12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>)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1</w:t>
            </w:r>
            <w:r w:rsidRPr="00087A26">
              <w:rPr>
                <w:rFonts w:ascii="Tms Rmn" w:hAnsi="Tms Rmn"/>
                <w:sz w:val="20"/>
                <w:lang w:val="ru-RU"/>
              </w:rPr>
              <w:t> </w:t>
            </w:r>
            <w:r w:rsidRPr="00087A26">
              <w:rPr>
                <w:sz w:val="20"/>
                <w:lang w:val="ru-RU"/>
              </w:rPr>
              <w:t xml:space="preserve">280 </w:t>
            </w:r>
            <w:r w:rsidRPr="00087A26">
              <w:rPr>
                <w:rFonts w:ascii="Symbol" w:hAnsi="Symbol"/>
                <w:sz w:val="20"/>
                <w:lang w:val="ru-RU"/>
              </w:rPr>
              <w:sym w:font="Symbol" w:char="F0B1"/>
            </w:r>
            <w:r w:rsidRPr="00087A26">
              <w:rPr>
                <w:sz w:val="20"/>
                <w:lang w:val="ru-RU"/>
              </w:rPr>
              <w:t xml:space="preserve"> 3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LT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Верхняя строка изображения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087A26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№</w:t>
            </w:r>
            <w:r w:rsidR="002D2D1B" w:rsidRPr="00087A26">
              <w:rPr>
                <w:sz w:val="20"/>
                <w:lang w:val="ru-RU"/>
              </w:rPr>
              <w:t> 26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LB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Нижняя строка изображения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087A26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№</w:t>
            </w:r>
            <w:r w:rsidR="002D2D1B" w:rsidRPr="00087A26">
              <w:rPr>
                <w:sz w:val="20"/>
                <w:lang w:val="ru-RU"/>
              </w:rPr>
              <w:t> 745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i/>
                <w:iCs/>
                <w:sz w:val="20"/>
                <w:lang w:val="ru-RU"/>
              </w:rPr>
            </w:pPr>
            <w:r w:rsidRPr="00087A26">
              <w:rPr>
                <w:i/>
                <w:iCs/>
                <w:sz w:val="20"/>
                <w:lang w:val="ru-RU"/>
              </w:rPr>
              <w:t>WBL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Интервал гашения кадра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 xml:space="preserve">30 </w:t>
            </w:r>
            <w:r w:rsidRPr="00087A26">
              <w:rPr>
                <w:i/>
                <w:iCs/>
                <w:sz w:val="20"/>
                <w:lang w:val="ru-RU"/>
              </w:rPr>
              <w:t>H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Начало кадра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087A26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№</w:t>
            </w:r>
            <w:r w:rsidR="002D2D1B" w:rsidRPr="00087A26">
              <w:rPr>
                <w:sz w:val="20"/>
                <w:lang w:val="ru-RU"/>
              </w:rPr>
              <w:t> 1</w:t>
            </w:r>
          </w:p>
        </w:tc>
      </w:tr>
      <w:tr w:rsidR="002D2D1B" w:rsidRPr="00087A26" w:rsidTr="00A82082">
        <w:trPr>
          <w:cantSplit/>
          <w:jc w:val="center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846BFB">
            <w:pPr>
              <w:pStyle w:val="Tabletext"/>
              <w:jc w:val="left"/>
              <w:rPr>
                <w:sz w:val="20"/>
                <w:lang w:val="ru-RU"/>
              </w:rPr>
            </w:pPr>
            <w:r w:rsidRPr="00087A26">
              <w:rPr>
                <w:sz w:val="20"/>
                <w:lang w:val="ru-RU"/>
              </w:rPr>
              <w:t>Конец кадра</w:t>
            </w:r>
          </w:p>
        </w:tc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087A26" w:rsidP="00846BFB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№</w:t>
            </w:r>
            <w:r w:rsidR="002D2D1B" w:rsidRPr="00087A26">
              <w:rPr>
                <w:sz w:val="20"/>
                <w:lang w:val="ru-RU"/>
              </w:rPr>
              <w:t> 750</w:t>
            </w:r>
          </w:p>
        </w:tc>
      </w:tr>
      <w:tr w:rsidR="002D2D1B" w:rsidRPr="00826545" w:rsidTr="005B0031">
        <w:trPr>
          <w:gridAfter w:val="1"/>
          <w:wAfter w:w="8" w:type="dxa"/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2D2D1B" w:rsidRPr="00087A26" w:rsidRDefault="002D2D1B" w:rsidP="007D660D">
            <w:pPr>
              <w:pStyle w:val="Tablelegend"/>
              <w:rPr>
                <w:sz w:val="20"/>
                <w:lang w:val="ru-RU"/>
              </w:rPr>
            </w:pPr>
            <w:r w:rsidRPr="00087A26">
              <w:rPr>
                <w:iCs/>
                <w:sz w:val="20"/>
                <w:vertAlign w:val="superscript"/>
                <w:lang w:val="ru-RU"/>
              </w:rPr>
              <w:t>(1)</w:t>
            </w:r>
            <w:r w:rsidRPr="00087A26">
              <w:rPr>
                <w:iCs/>
                <w:sz w:val="20"/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H</w:t>
            </w:r>
            <w:r w:rsidRPr="00087A26">
              <w:rPr>
                <w:iCs/>
                <w:sz w:val="20"/>
                <w:lang w:val="ru-RU"/>
              </w:rPr>
              <w:t xml:space="preserve"> означает длительность строки. Строка начинается </w:t>
            </w:r>
            <w:r w:rsidRPr="00087A26">
              <w:rPr>
                <w:sz w:val="20"/>
                <w:lang w:val="ru-RU"/>
              </w:rPr>
              <w:t xml:space="preserve">в опорный момент строчной синхронизации </w:t>
            </w:r>
            <w:r w:rsidRPr="00F50391">
              <w:rPr>
                <w:i/>
                <w:iCs/>
                <w:sz w:val="20"/>
                <w:lang w:val="ru-RU"/>
              </w:rPr>
              <w:t>O</w:t>
            </w:r>
            <w:r w:rsidRPr="00F50391">
              <w:rPr>
                <w:i/>
                <w:iCs/>
                <w:sz w:val="20"/>
                <w:vertAlign w:val="subscript"/>
                <w:lang w:val="ru-RU"/>
              </w:rPr>
              <w:t>H</w:t>
            </w:r>
            <w:r w:rsidRPr="00087A26">
              <w:rPr>
                <w:sz w:val="20"/>
                <w:lang w:val="ru-RU"/>
              </w:rPr>
              <w:t xml:space="preserve"> (включая его) и заканчивается непосредственно перед последующим </w:t>
            </w:r>
            <w:r w:rsidRPr="00F50391">
              <w:rPr>
                <w:i/>
                <w:iCs/>
                <w:sz w:val="20"/>
                <w:lang w:val="ru-RU"/>
              </w:rPr>
              <w:t>O</w:t>
            </w:r>
            <w:r w:rsidRPr="00F50391">
              <w:rPr>
                <w:i/>
                <w:iCs/>
                <w:sz w:val="20"/>
                <w:vertAlign w:val="subscript"/>
                <w:lang w:val="ru-RU"/>
              </w:rPr>
              <w:t>H</w:t>
            </w:r>
            <w:r w:rsidRPr="00087A26">
              <w:rPr>
                <w:sz w:val="20"/>
                <w:vertAlign w:val="subscript"/>
                <w:lang w:val="ru-RU"/>
              </w:rPr>
              <w:t xml:space="preserve"> </w:t>
            </w:r>
            <w:r w:rsidRPr="00087A26">
              <w:rPr>
                <w:sz w:val="20"/>
                <w:lang w:val="ru-RU"/>
              </w:rPr>
              <w:t>(исключая его).</w:t>
            </w:r>
          </w:p>
          <w:p w:rsidR="002D2D1B" w:rsidRPr="00087A26" w:rsidRDefault="002D2D1B" w:rsidP="00846BFB">
            <w:pPr>
              <w:pStyle w:val="Tablelegend"/>
              <w:tabs>
                <w:tab w:val="clear" w:pos="1134"/>
                <w:tab w:val="left" w:pos="310"/>
              </w:tabs>
              <w:spacing w:after="120"/>
              <w:rPr>
                <w:sz w:val="20"/>
                <w:lang w:val="ru-RU"/>
              </w:rPr>
            </w:pPr>
            <w:r w:rsidRPr="00087A26">
              <w:rPr>
                <w:iCs/>
                <w:sz w:val="20"/>
                <w:vertAlign w:val="superscript"/>
                <w:lang w:val="ru-RU"/>
              </w:rPr>
              <w:t>(2)</w:t>
            </w:r>
            <w:r w:rsidRPr="00087A26">
              <w:rPr>
                <w:lang w:val="ru-RU"/>
              </w:rPr>
              <w:tab/>
            </w:r>
            <w:r w:rsidRPr="00087A26">
              <w:rPr>
                <w:i/>
                <w:sz w:val="20"/>
                <w:lang w:val="ru-RU"/>
              </w:rPr>
              <w:t>T</w:t>
            </w:r>
            <w:r w:rsidRPr="00087A26">
              <w:rPr>
                <w:sz w:val="20"/>
                <w:lang w:val="ru-RU"/>
              </w:rPr>
              <w:t xml:space="preserve"> означает длительность тактового сигнала или обратную величину тактовой частоты (см. таблицу 1).</w:t>
            </w:r>
          </w:p>
        </w:tc>
      </w:tr>
    </w:tbl>
    <w:p w:rsidR="004567FB" w:rsidRDefault="004567FB" w:rsidP="004567FB">
      <w:pPr>
        <w:pStyle w:val="Tablefin"/>
      </w:pPr>
    </w:p>
    <w:p w:rsidR="00150E00" w:rsidRPr="00087A26" w:rsidRDefault="00150E00" w:rsidP="00150E00">
      <w:pPr>
        <w:pStyle w:val="FigureNo"/>
        <w:rPr>
          <w:lang w:val="ru-RU"/>
        </w:rPr>
      </w:pPr>
      <w:r w:rsidRPr="00087A26">
        <w:rPr>
          <w:lang w:val="ru-RU"/>
        </w:rPr>
        <w:t>РИСУНОК 3</w:t>
      </w:r>
    </w:p>
    <w:p w:rsidR="00150E00" w:rsidRPr="00087A26" w:rsidRDefault="00065386" w:rsidP="00065386">
      <w:pPr>
        <w:pStyle w:val="Figuretitle"/>
        <w:rPr>
          <w:lang w:val="ru-RU"/>
        </w:rPr>
      </w:pPr>
      <w:r w:rsidRPr="00087A26">
        <w:rPr>
          <w:lang w:val="ru-RU"/>
        </w:rPr>
        <w:t>Форма сигнала кадровой синхронизации</w:t>
      </w:r>
    </w:p>
    <w:p w:rsidR="00150E00" w:rsidRPr="00087A26" w:rsidRDefault="00CD258D" w:rsidP="00150E00">
      <w:pPr>
        <w:pStyle w:val="Figure"/>
        <w:rPr>
          <w:lang w:val="ru-RU"/>
        </w:rPr>
      </w:pPr>
      <w:r w:rsidRPr="00087A26">
        <w:rPr>
          <w:lang w:val="ru-RU"/>
        </w:rPr>
        <w:object w:dxaOrig="7265" w:dyaOrig="4434">
          <v:shape id="_x0000_i1052" type="#_x0000_t75" style="width:455.15pt;height:278pt" o:ole="">
            <v:imagedata r:id="rId68" o:title=""/>
          </v:shape>
          <o:OLEObject Type="Embed" ProgID="CorelDRAW.Graphic.14" ShapeID="_x0000_i1052" DrawAspect="Content" ObjectID="_1537106532" r:id="rId69"/>
        </w:object>
      </w:r>
    </w:p>
    <w:p w:rsidR="00CD258D" w:rsidRPr="00087A26" w:rsidRDefault="003F2BF3" w:rsidP="00CD258D">
      <w:pPr>
        <w:jc w:val="center"/>
        <w:rPr>
          <w:lang w:val="ru-RU"/>
        </w:rPr>
      </w:pPr>
      <w:r w:rsidRPr="00087A26">
        <w:rPr>
          <w:lang w:val="ru-RU"/>
        </w:rPr>
        <w:br w:type="page"/>
      </w:r>
    </w:p>
    <w:p w:rsidR="00CD258D" w:rsidRPr="00087A26" w:rsidRDefault="00CD258D" w:rsidP="00CD258D">
      <w:pPr>
        <w:pStyle w:val="FigureNo"/>
        <w:rPr>
          <w:lang w:val="ru-RU"/>
        </w:rPr>
      </w:pPr>
      <w:r w:rsidRPr="00087A26">
        <w:rPr>
          <w:lang w:val="ru-RU"/>
        </w:rPr>
        <w:lastRenderedPageBreak/>
        <w:t>РИСУНОК 4</w:t>
      </w:r>
    </w:p>
    <w:p w:rsidR="00CD258D" w:rsidRPr="00087A26" w:rsidRDefault="00CD258D" w:rsidP="00CD258D">
      <w:pPr>
        <w:pStyle w:val="Figuretitle"/>
        <w:rPr>
          <w:lang w:val="ru-RU"/>
        </w:rPr>
      </w:pPr>
      <w:r w:rsidRPr="00087A26">
        <w:rPr>
          <w:lang w:val="ru-RU"/>
        </w:rPr>
        <w:t>Форма сигнала строчной синхронизации</w:t>
      </w:r>
    </w:p>
    <w:p w:rsidR="00CD258D" w:rsidRPr="00087A26" w:rsidRDefault="00CD258D" w:rsidP="00CD258D">
      <w:pPr>
        <w:jc w:val="center"/>
        <w:rPr>
          <w:lang w:val="ru-RU"/>
        </w:rPr>
      </w:pPr>
      <w:r w:rsidRPr="00087A26">
        <w:rPr>
          <w:lang w:val="ru-RU"/>
        </w:rPr>
        <w:object w:dxaOrig="4391" w:dyaOrig="5967">
          <v:shape id="_x0000_i1053" type="#_x0000_t75" style="width:284.25pt;height:386.9pt" o:ole="">
            <v:imagedata r:id="rId70" o:title=""/>
          </v:shape>
          <o:OLEObject Type="Embed" ProgID="CorelDRAW.Graphic.14" ShapeID="_x0000_i1053" DrawAspect="Content" ObjectID="_1537106533" r:id="rId71"/>
        </w:object>
      </w:r>
    </w:p>
    <w:p w:rsidR="00A6617B" w:rsidRPr="00087A26" w:rsidRDefault="00CF6AA0" w:rsidP="00004E2E">
      <w:pPr>
        <w:spacing w:before="720"/>
        <w:jc w:val="center"/>
        <w:rPr>
          <w:lang w:val="ru-RU"/>
        </w:rPr>
      </w:pPr>
      <w:r w:rsidRPr="00087A26">
        <w:rPr>
          <w:lang w:val="ru-RU"/>
        </w:rPr>
        <w:t>______________</w:t>
      </w:r>
    </w:p>
    <w:sectPr w:rsidR="00A6617B" w:rsidRPr="00087A26" w:rsidSect="00C966B1">
      <w:headerReference w:type="even" r:id="rId72"/>
      <w:headerReference w:type="default" r:id="rId7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93F" w:rsidRDefault="0017493F">
      <w:r>
        <w:separator/>
      </w:r>
    </w:p>
  </w:endnote>
  <w:endnote w:type="continuationSeparator" w:id="0">
    <w:p w:rsidR="0017493F" w:rsidRDefault="00174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93F" w:rsidRDefault="0017493F">
      <w:r>
        <w:separator/>
      </w:r>
    </w:p>
  </w:footnote>
  <w:footnote w:type="continuationSeparator" w:id="0">
    <w:p w:rsidR="0017493F" w:rsidRDefault="0017493F">
      <w:r>
        <w:continuationSeparator/>
      </w:r>
    </w:p>
  </w:footnote>
  <w:footnote w:id="1">
    <w:p w:rsidR="0017493F" w:rsidRPr="004A6399" w:rsidRDefault="0017493F" w:rsidP="00AA32BF">
      <w:pPr>
        <w:pStyle w:val="FootnoteText"/>
        <w:rPr>
          <w:sz w:val="20"/>
          <w:lang w:val="ru-RU"/>
        </w:rPr>
      </w:pPr>
      <w:r w:rsidRPr="007B129E">
        <w:rPr>
          <w:rStyle w:val="FootnoteReference"/>
        </w:rPr>
        <w:footnoteRef/>
      </w:r>
      <w:r w:rsidRPr="007B129E">
        <w:rPr>
          <w:rStyle w:val="FootnoteReference"/>
        </w:rPr>
        <w:t xml:space="preserve"> </w:t>
      </w:r>
      <w:r w:rsidRPr="00AA32BF">
        <w:rPr>
          <w:lang w:val="ru-RU"/>
        </w:rPr>
        <w:tab/>
      </w:r>
      <w:r w:rsidRPr="004A6399">
        <w:rPr>
          <w:sz w:val="20"/>
          <w:lang w:val="ru-RU"/>
        </w:rPr>
        <w:t>Предыдущие версии настоящей Рекомендации, которые могут содержать ретроспективные данные, доступны на веб-сайте МСЭ.</w:t>
      </w:r>
    </w:p>
  </w:footnote>
  <w:footnote w:id="2">
    <w:p w:rsidR="0017493F" w:rsidRPr="00DA286C" w:rsidRDefault="0017493F" w:rsidP="00473519">
      <w:pPr>
        <w:pStyle w:val="FootnoteText"/>
        <w:rPr>
          <w:sz w:val="20"/>
          <w:lang w:val="ru-RU"/>
        </w:rPr>
      </w:pPr>
      <w:r w:rsidRPr="00846BFB">
        <w:rPr>
          <w:rStyle w:val="FootnoteReference"/>
        </w:rPr>
        <w:footnoteRef/>
      </w:r>
      <w:r w:rsidRPr="004C3781">
        <w:rPr>
          <w:sz w:val="20"/>
          <w:lang w:val="ru-RU"/>
        </w:rPr>
        <w:t xml:space="preserve"> </w:t>
      </w:r>
      <w:r w:rsidRPr="004C3781">
        <w:rPr>
          <w:sz w:val="20"/>
          <w:lang w:val="ru-RU"/>
        </w:rPr>
        <w:tab/>
      </w:r>
      <w:r>
        <w:rPr>
          <w:sz w:val="20"/>
          <w:lang w:val="ru-RU"/>
        </w:rPr>
        <w:t>В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обычной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практике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производства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функция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кодирования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источников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изображения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регулируется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таким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образом</w:t>
      </w:r>
      <w:r w:rsidRPr="004C3781">
        <w:rPr>
          <w:sz w:val="20"/>
          <w:lang w:val="ru-RU"/>
        </w:rPr>
        <w:t xml:space="preserve">, </w:t>
      </w:r>
      <w:r>
        <w:rPr>
          <w:sz w:val="20"/>
          <w:lang w:val="ru-RU"/>
        </w:rPr>
        <w:t>что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окончательное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изображение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имеет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желательный</w:t>
      </w:r>
      <w:r w:rsidRPr="004C3781">
        <w:rPr>
          <w:sz w:val="20"/>
          <w:lang w:val="ru-RU"/>
        </w:rPr>
        <w:t xml:space="preserve"> </w:t>
      </w:r>
      <w:r>
        <w:rPr>
          <w:sz w:val="20"/>
          <w:lang w:val="ru-RU"/>
        </w:rPr>
        <w:t>вид</w:t>
      </w:r>
      <w:r w:rsidRPr="004C3781">
        <w:rPr>
          <w:sz w:val="20"/>
          <w:lang w:val="ru-RU"/>
        </w:rPr>
        <w:t xml:space="preserve">, </w:t>
      </w:r>
      <w:r>
        <w:rPr>
          <w:sz w:val="20"/>
          <w:lang w:val="ru-RU"/>
        </w:rPr>
        <w:t>соответствующий отображаемому на эталонном мониторе, который имеет эталонную функцию кодирования в соответствии с Рекомендацией МСЭ</w:t>
      </w:r>
      <w:r>
        <w:rPr>
          <w:sz w:val="20"/>
          <w:lang w:val="ru-RU"/>
        </w:rPr>
        <w:noBreakHyphen/>
      </w:r>
      <w:r w:rsidRPr="001E6727">
        <w:rPr>
          <w:sz w:val="20"/>
          <w:lang w:val="en-US"/>
        </w:rPr>
        <w:t>R</w:t>
      </w:r>
      <w:r w:rsidRPr="004C3781">
        <w:rPr>
          <w:sz w:val="20"/>
          <w:lang w:val="ru-RU"/>
        </w:rPr>
        <w:t xml:space="preserve"> </w:t>
      </w:r>
      <w:r w:rsidRPr="001E6727">
        <w:rPr>
          <w:sz w:val="20"/>
          <w:lang w:val="en-US"/>
        </w:rPr>
        <w:t>BT</w:t>
      </w:r>
      <w:r w:rsidRPr="004C3781">
        <w:rPr>
          <w:sz w:val="20"/>
          <w:lang w:val="ru-RU"/>
        </w:rPr>
        <w:t>.1886</w:t>
      </w:r>
      <w:r>
        <w:rPr>
          <w:sz w:val="20"/>
          <w:lang w:val="ru-RU"/>
        </w:rPr>
        <w:t>, в эталонной среде просмотра, определенной в Рекомендации МСЭ</w:t>
      </w:r>
      <w:r w:rsidRPr="004C3781">
        <w:rPr>
          <w:sz w:val="20"/>
          <w:lang w:val="ru-RU"/>
        </w:rPr>
        <w:t>-</w:t>
      </w:r>
      <w:r w:rsidRPr="001E6727">
        <w:rPr>
          <w:sz w:val="20"/>
          <w:lang w:val="en-US"/>
        </w:rPr>
        <w:t>R</w:t>
      </w:r>
      <w:r w:rsidRPr="004C3781">
        <w:rPr>
          <w:sz w:val="20"/>
          <w:lang w:val="ru-RU"/>
        </w:rPr>
        <w:t xml:space="preserve"> </w:t>
      </w:r>
      <w:r w:rsidRPr="001E6727">
        <w:rPr>
          <w:sz w:val="20"/>
          <w:lang w:val="en-US"/>
        </w:rPr>
        <w:t>BT</w:t>
      </w:r>
      <w:r w:rsidRPr="004C3781">
        <w:rPr>
          <w:sz w:val="20"/>
          <w:lang w:val="ru-RU"/>
        </w:rPr>
        <w:t>.</w:t>
      </w:r>
      <w:r>
        <w:rPr>
          <w:sz w:val="20"/>
          <w:lang w:val="ru-RU"/>
        </w:rPr>
        <w:t>2035. При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том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что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некоторые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параметры</w:t>
      </w:r>
      <w:r w:rsidRPr="00DA286C">
        <w:rPr>
          <w:sz w:val="20"/>
          <w:lang w:val="ru-RU"/>
        </w:rPr>
        <w:t xml:space="preserve">, </w:t>
      </w:r>
      <w:r>
        <w:rPr>
          <w:sz w:val="20"/>
          <w:lang w:val="ru-RU"/>
        </w:rPr>
        <w:t>приведенные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Рекомендации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МСЭ</w:t>
      </w:r>
      <w:r w:rsidRPr="00DA286C">
        <w:rPr>
          <w:sz w:val="20"/>
          <w:lang w:val="ru-RU"/>
        </w:rPr>
        <w:t>-</w:t>
      </w:r>
      <w:r w:rsidRPr="001E6727">
        <w:rPr>
          <w:sz w:val="20"/>
          <w:lang w:val="en-US"/>
        </w:rPr>
        <w:t>R</w:t>
      </w:r>
      <w:r w:rsidRPr="00DA286C">
        <w:rPr>
          <w:sz w:val="20"/>
          <w:lang w:val="ru-RU"/>
        </w:rPr>
        <w:t xml:space="preserve"> </w:t>
      </w:r>
      <w:r w:rsidRPr="001E6727">
        <w:rPr>
          <w:sz w:val="20"/>
          <w:lang w:val="en-US"/>
        </w:rPr>
        <w:t>BT</w:t>
      </w:r>
      <w:r w:rsidRPr="00DA286C">
        <w:rPr>
          <w:sz w:val="20"/>
          <w:lang w:val="ru-RU"/>
        </w:rPr>
        <w:t>.2035</w:t>
      </w:r>
      <w:r>
        <w:rPr>
          <w:sz w:val="20"/>
          <w:lang w:val="ru-RU"/>
        </w:rPr>
        <w:t>, предназначены для просмотра сигналов ТСВЧ, для формата изображения 1</w:t>
      </w:r>
      <w:r w:rsidRPr="00DA286C">
        <w:rPr>
          <w:sz w:val="20"/>
          <w:lang w:val="ru-RU"/>
        </w:rPr>
        <w:t>280</w:t>
      </w:r>
      <w:r w:rsidRPr="001E6727">
        <w:rPr>
          <w:sz w:val="20"/>
          <w:lang w:val="en-US"/>
        </w:rPr>
        <w:t> </w:t>
      </w:r>
      <w:r w:rsidRPr="001E6727">
        <w:rPr>
          <w:sz w:val="20"/>
          <w:lang w:val="en-US"/>
        </w:rPr>
        <w:sym w:font="Symbol" w:char="F0B4"/>
      </w:r>
      <w:r w:rsidRPr="001E6727">
        <w:rPr>
          <w:sz w:val="20"/>
          <w:lang w:val="en-US"/>
        </w:rPr>
        <w:t> </w:t>
      </w:r>
      <w:r w:rsidRPr="00DA286C">
        <w:rPr>
          <w:sz w:val="20"/>
          <w:lang w:val="ru-RU"/>
        </w:rPr>
        <w:t xml:space="preserve">720 </w:t>
      </w:r>
      <w:r>
        <w:rPr>
          <w:sz w:val="20"/>
          <w:lang w:val="ru-RU"/>
        </w:rPr>
        <w:t>следует</w:t>
      </w:r>
      <w:r w:rsidRPr="00DA286C">
        <w:rPr>
          <w:sz w:val="20"/>
          <w:lang w:val="ru-RU"/>
        </w:rPr>
        <w:t xml:space="preserve"> </w:t>
      </w:r>
      <w:r>
        <w:rPr>
          <w:sz w:val="20"/>
          <w:lang w:val="ru-RU"/>
        </w:rPr>
        <w:t>использовать расстояния просмотра с возможностью масштабирования</w:t>
      </w:r>
      <w:r w:rsidRPr="00DA286C">
        <w:rPr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Default="0017493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Default="0017493F" w:rsidP="00C966B1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Pr="00CE75C6" w:rsidRDefault="0017493F" w:rsidP="0017493F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F7179A">
      <w:rPr>
        <w:rStyle w:val="PageNumber"/>
        <w:b/>
        <w:bCs/>
        <w:noProof/>
        <w:szCs w:val="22"/>
        <w:lang w:val="en-US"/>
      </w:rPr>
      <w:t>ii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7179A">
      <w:rPr>
        <w:b/>
        <w:bCs/>
        <w:noProof/>
      </w:rPr>
      <w:t>МСЭ-R  BT.1543-1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Pr="006C2FF2" w:rsidRDefault="0017493F" w:rsidP="00C966B1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МСЭ-</w:t>
    </w:r>
    <w:r w:rsidRPr="006C2FF2">
      <w:rPr>
        <w:b/>
        <w:bCs/>
        <w:szCs w:val="22"/>
        <w:lang w:val="en-US"/>
      </w:rPr>
      <w:t>R</w:t>
    </w:r>
    <w:r w:rsidRPr="006C2FF2">
      <w:rPr>
        <w:b/>
        <w:bCs/>
        <w:szCs w:val="22"/>
        <w:lang w:val="fr-CH"/>
      </w:rPr>
      <w:t xml:space="preserve">  BT.</w:t>
    </w:r>
    <w:r>
      <w:rPr>
        <w:b/>
        <w:bCs/>
        <w:szCs w:val="22"/>
        <w:lang w:val="fr-CH"/>
      </w:rPr>
      <w:t>184</w:t>
    </w:r>
    <w:r>
      <w:rPr>
        <w:b/>
        <w:bCs/>
        <w:szCs w:val="22"/>
        <w:lang w:val="ru-RU"/>
      </w:rPr>
      <w:t>7</w:t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6C2FF2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Pr="00CE75C6" w:rsidRDefault="0017493F" w:rsidP="0017493F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  <w:lang w:val="en-US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F7179A">
      <w:rPr>
        <w:rStyle w:val="PageNumber"/>
        <w:b/>
        <w:bCs/>
        <w:noProof/>
        <w:szCs w:val="22"/>
        <w:lang w:val="en-US"/>
      </w:rPr>
      <w:t>10</w:t>
    </w:r>
    <w:r w:rsidRPr="006C2FF2">
      <w:rPr>
        <w:rStyle w:val="PageNumber"/>
        <w:b/>
        <w:bCs/>
        <w:szCs w:val="22"/>
      </w:rPr>
      <w:fldChar w:fldCharType="end"/>
    </w:r>
    <w:r w:rsidRPr="006C2FF2">
      <w:rPr>
        <w:szCs w:val="22"/>
        <w:lang w:val="en-US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7179A">
      <w:rPr>
        <w:b/>
        <w:bCs/>
        <w:noProof/>
      </w:rPr>
      <w:t>МСЭ-R  BT.1543-1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3F" w:rsidRPr="006C2FF2" w:rsidRDefault="0017493F" w:rsidP="0017493F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szCs w:val="22"/>
      </w:rPr>
    </w:pPr>
    <w:r w:rsidRPr="006C2FF2">
      <w:rPr>
        <w:szCs w:val="22"/>
      </w:rPr>
      <w:tab/>
    </w:r>
    <w:r w:rsidRPr="006C2FF2">
      <w:rPr>
        <w:b/>
        <w:bCs/>
        <w:szCs w:val="22"/>
        <w:lang w:val="ru-RU"/>
      </w:rPr>
      <w:t>Рек</w:t>
    </w:r>
    <w:r w:rsidRPr="006C2FF2">
      <w:rPr>
        <w:b/>
        <w:bCs/>
        <w:szCs w:val="22"/>
        <w:lang w:val="fr-CH"/>
      </w:rPr>
      <w:t xml:space="preserve">. </w:t>
    </w:r>
    <w:r w:rsidRPr="006C2FF2">
      <w:rPr>
        <w:b/>
        <w:bCs/>
        <w:szCs w:val="22"/>
        <w:lang w:val="ru-RU"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7179A">
      <w:rPr>
        <w:b/>
        <w:bCs/>
        <w:noProof/>
      </w:rPr>
      <w:t>МСЭ-R  BT.1543-1</w:t>
    </w:r>
    <w:r>
      <w:rPr>
        <w:b/>
        <w:bCs/>
      </w:rPr>
      <w:fldChar w:fldCharType="end"/>
    </w:r>
    <w:r w:rsidRPr="006C2FF2">
      <w:rPr>
        <w:szCs w:val="22"/>
      </w:rPr>
      <w:tab/>
    </w:r>
    <w:r w:rsidRPr="006C2FF2">
      <w:rPr>
        <w:rStyle w:val="PageNumber"/>
        <w:b/>
        <w:bCs/>
        <w:szCs w:val="22"/>
      </w:rPr>
      <w:fldChar w:fldCharType="begin"/>
    </w:r>
    <w:r w:rsidRPr="006C2FF2">
      <w:rPr>
        <w:rStyle w:val="PageNumber"/>
        <w:b/>
        <w:bCs/>
        <w:szCs w:val="22"/>
      </w:rPr>
      <w:instrText xml:space="preserve"> PAGE </w:instrText>
    </w:r>
    <w:r w:rsidRPr="006C2FF2">
      <w:rPr>
        <w:rStyle w:val="PageNumber"/>
        <w:b/>
        <w:bCs/>
        <w:szCs w:val="22"/>
      </w:rPr>
      <w:fldChar w:fldCharType="separate"/>
    </w:r>
    <w:r w:rsidR="00F7179A">
      <w:rPr>
        <w:rStyle w:val="PageNumber"/>
        <w:b/>
        <w:bCs/>
        <w:noProof/>
        <w:szCs w:val="22"/>
      </w:rPr>
      <w:t>11</w:t>
    </w:r>
    <w:r w:rsidRPr="006C2FF2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27B30"/>
    <w:multiLevelType w:val="hybridMultilevel"/>
    <w:tmpl w:val="7130E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050DC"/>
    <w:multiLevelType w:val="hybridMultilevel"/>
    <w:tmpl w:val="95F2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41678"/>
    <w:multiLevelType w:val="hybridMultilevel"/>
    <w:tmpl w:val="7130E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A3"/>
    <w:rsid w:val="00004E2E"/>
    <w:rsid w:val="0001002D"/>
    <w:rsid w:val="0003214A"/>
    <w:rsid w:val="0003272D"/>
    <w:rsid w:val="000406B3"/>
    <w:rsid w:val="0004710E"/>
    <w:rsid w:val="000611F2"/>
    <w:rsid w:val="00065386"/>
    <w:rsid w:val="000765A7"/>
    <w:rsid w:val="00087506"/>
    <w:rsid w:val="00087A26"/>
    <w:rsid w:val="000B6BCE"/>
    <w:rsid w:val="000F1637"/>
    <w:rsid w:val="00120AFA"/>
    <w:rsid w:val="0012783E"/>
    <w:rsid w:val="00150E00"/>
    <w:rsid w:val="00154FC7"/>
    <w:rsid w:val="0017493F"/>
    <w:rsid w:val="00181AFD"/>
    <w:rsid w:val="00196D6F"/>
    <w:rsid w:val="001B7CBF"/>
    <w:rsid w:val="001C3A68"/>
    <w:rsid w:val="001E24BF"/>
    <w:rsid w:val="001E6727"/>
    <w:rsid w:val="0020422E"/>
    <w:rsid w:val="002101DF"/>
    <w:rsid w:val="00223E07"/>
    <w:rsid w:val="0023243B"/>
    <w:rsid w:val="00263B2D"/>
    <w:rsid w:val="00264A80"/>
    <w:rsid w:val="00292BF7"/>
    <w:rsid w:val="002C445F"/>
    <w:rsid w:val="002D2D1B"/>
    <w:rsid w:val="002D76C4"/>
    <w:rsid w:val="00302F15"/>
    <w:rsid w:val="00320DCF"/>
    <w:rsid w:val="0032130B"/>
    <w:rsid w:val="003278C3"/>
    <w:rsid w:val="00334DF9"/>
    <w:rsid w:val="003441AF"/>
    <w:rsid w:val="00351882"/>
    <w:rsid w:val="003641CD"/>
    <w:rsid w:val="003733EE"/>
    <w:rsid w:val="00376AE4"/>
    <w:rsid w:val="00381CE5"/>
    <w:rsid w:val="003854EE"/>
    <w:rsid w:val="003B226F"/>
    <w:rsid w:val="003C5801"/>
    <w:rsid w:val="003D2432"/>
    <w:rsid w:val="003D57EC"/>
    <w:rsid w:val="003F2BF3"/>
    <w:rsid w:val="00417795"/>
    <w:rsid w:val="004342F4"/>
    <w:rsid w:val="00455B25"/>
    <w:rsid w:val="004567FB"/>
    <w:rsid w:val="00460AAB"/>
    <w:rsid w:val="00473519"/>
    <w:rsid w:val="00485094"/>
    <w:rsid w:val="004A3C10"/>
    <w:rsid w:val="004A6399"/>
    <w:rsid w:val="004B7B0D"/>
    <w:rsid w:val="004C3781"/>
    <w:rsid w:val="004E1E9E"/>
    <w:rsid w:val="004E3B6A"/>
    <w:rsid w:val="00502C25"/>
    <w:rsid w:val="00551FA6"/>
    <w:rsid w:val="00563D51"/>
    <w:rsid w:val="005652A5"/>
    <w:rsid w:val="0057150B"/>
    <w:rsid w:val="00580969"/>
    <w:rsid w:val="00581A5F"/>
    <w:rsid w:val="00587E79"/>
    <w:rsid w:val="0059486A"/>
    <w:rsid w:val="00594926"/>
    <w:rsid w:val="005B0031"/>
    <w:rsid w:val="005B7097"/>
    <w:rsid w:val="005C0D42"/>
    <w:rsid w:val="00607D68"/>
    <w:rsid w:val="006117F9"/>
    <w:rsid w:val="00616087"/>
    <w:rsid w:val="0062645A"/>
    <w:rsid w:val="006332F6"/>
    <w:rsid w:val="006409AC"/>
    <w:rsid w:val="00650B26"/>
    <w:rsid w:val="00660288"/>
    <w:rsid w:val="00680E31"/>
    <w:rsid w:val="006940D7"/>
    <w:rsid w:val="006A1E64"/>
    <w:rsid w:val="006A5248"/>
    <w:rsid w:val="006A780C"/>
    <w:rsid w:val="006B3891"/>
    <w:rsid w:val="006C2FF2"/>
    <w:rsid w:val="006F30FB"/>
    <w:rsid w:val="006F4A00"/>
    <w:rsid w:val="00703A53"/>
    <w:rsid w:val="007121E0"/>
    <w:rsid w:val="00731961"/>
    <w:rsid w:val="007468DA"/>
    <w:rsid w:val="00754CEB"/>
    <w:rsid w:val="00777233"/>
    <w:rsid w:val="007B129E"/>
    <w:rsid w:val="007B6607"/>
    <w:rsid w:val="007D660D"/>
    <w:rsid w:val="007D7DBC"/>
    <w:rsid w:val="007E3A63"/>
    <w:rsid w:val="007F4264"/>
    <w:rsid w:val="00805A85"/>
    <w:rsid w:val="00813C6C"/>
    <w:rsid w:val="00826545"/>
    <w:rsid w:val="008463E2"/>
    <w:rsid w:val="00846BFB"/>
    <w:rsid w:val="00886AFF"/>
    <w:rsid w:val="008B0470"/>
    <w:rsid w:val="008B6BD5"/>
    <w:rsid w:val="008C22F1"/>
    <w:rsid w:val="008C7116"/>
    <w:rsid w:val="008F1400"/>
    <w:rsid w:val="00900ABE"/>
    <w:rsid w:val="00900BBB"/>
    <w:rsid w:val="00901D80"/>
    <w:rsid w:val="00905467"/>
    <w:rsid w:val="0090552B"/>
    <w:rsid w:val="009128FD"/>
    <w:rsid w:val="00932B06"/>
    <w:rsid w:val="00942082"/>
    <w:rsid w:val="009544F6"/>
    <w:rsid w:val="0098520D"/>
    <w:rsid w:val="00997130"/>
    <w:rsid w:val="009B1274"/>
    <w:rsid w:val="009C79EC"/>
    <w:rsid w:val="009E09AF"/>
    <w:rsid w:val="009E2B2C"/>
    <w:rsid w:val="00A14F5D"/>
    <w:rsid w:val="00A2070D"/>
    <w:rsid w:val="00A61D38"/>
    <w:rsid w:val="00A635C6"/>
    <w:rsid w:val="00A63BCD"/>
    <w:rsid w:val="00A6617B"/>
    <w:rsid w:val="00A7123E"/>
    <w:rsid w:val="00A7353D"/>
    <w:rsid w:val="00A77688"/>
    <w:rsid w:val="00A82082"/>
    <w:rsid w:val="00A92DE1"/>
    <w:rsid w:val="00AA32BF"/>
    <w:rsid w:val="00AB0DC8"/>
    <w:rsid w:val="00AC6C1C"/>
    <w:rsid w:val="00AF061F"/>
    <w:rsid w:val="00AF7462"/>
    <w:rsid w:val="00B050D7"/>
    <w:rsid w:val="00B16396"/>
    <w:rsid w:val="00B4311C"/>
    <w:rsid w:val="00B44E24"/>
    <w:rsid w:val="00B6127B"/>
    <w:rsid w:val="00BA3501"/>
    <w:rsid w:val="00BC74AC"/>
    <w:rsid w:val="00BD072E"/>
    <w:rsid w:val="00BD7381"/>
    <w:rsid w:val="00BF7F49"/>
    <w:rsid w:val="00C14794"/>
    <w:rsid w:val="00C6594C"/>
    <w:rsid w:val="00C6762C"/>
    <w:rsid w:val="00C86EB0"/>
    <w:rsid w:val="00C941AC"/>
    <w:rsid w:val="00C966B1"/>
    <w:rsid w:val="00CB4DAF"/>
    <w:rsid w:val="00CC1ADB"/>
    <w:rsid w:val="00CC5A0E"/>
    <w:rsid w:val="00CD258D"/>
    <w:rsid w:val="00CD72AE"/>
    <w:rsid w:val="00CE1AAF"/>
    <w:rsid w:val="00CE75C6"/>
    <w:rsid w:val="00CF23E9"/>
    <w:rsid w:val="00CF6AA0"/>
    <w:rsid w:val="00D17AF5"/>
    <w:rsid w:val="00D2448E"/>
    <w:rsid w:val="00D33C4C"/>
    <w:rsid w:val="00D369A3"/>
    <w:rsid w:val="00D377EF"/>
    <w:rsid w:val="00D522C8"/>
    <w:rsid w:val="00D54BFA"/>
    <w:rsid w:val="00D873F1"/>
    <w:rsid w:val="00D91870"/>
    <w:rsid w:val="00DA1496"/>
    <w:rsid w:val="00DA286C"/>
    <w:rsid w:val="00DA55C1"/>
    <w:rsid w:val="00DB5513"/>
    <w:rsid w:val="00DE13E9"/>
    <w:rsid w:val="00DF4000"/>
    <w:rsid w:val="00DF4176"/>
    <w:rsid w:val="00E12875"/>
    <w:rsid w:val="00E21F68"/>
    <w:rsid w:val="00E23C54"/>
    <w:rsid w:val="00E36BC8"/>
    <w:rsid w:val="00E400FB"/>
    <w:rsid w:val="00E46FE8"/>
    <w:rsid w:val="00E6162C"/>
    <w:rsid w:val="00E92AC3"/>
    <w:rsid w:val="00EB7328"/>
    <w:rsid w:val="00EC544D"/>
    <w:rsid w:val="00ED0C47"/>
    <w:rsid w:val="00EF28B5"/>
    <w:rsid w:val="00F256DF"/>
    <w:rsid w:val="00F26A08"/>
    <w:rsid w:val="00F26C2E"/>
    <w:rsid w:val="00F46407"/>
    <w:rsid w:val="00F50391"/>
    <w:rsid w:val="00F70EFF"/>
    <w:rsid w:val="00F7179A"/>
    <w:rsid w:val="00F76643"/>
    <w:rsid w:val="00F91EF3"/>
    <w:rsid w:val="00F96EC2"/>
    <w:rsid w:val="00FE2F26"/>
    <w:rsid w:val="00FF370F"/>
    <w:rsid w:val="00FF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5:docId w15:val="{37D73AFC-A604-4FA0-88BE-42B4C803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24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1287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1287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1287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1287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12875"/>
    <w:pPr>
      <w:outlineLvl w:val="4"/>
    </w:pPr>
  </w:style>
  <w:style w:type="paragraph" w:styleId="Heading6">
    <w:name w:val="heading 6"/>
    <w:basedOn w:val="Heading4"/>
    <w:next w:val="Normal"/>
    <w:qFormat/>
    <w:rsid w:val="00E1287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12875"/>
    <w:pPr>
      <w:outlineLvl w:val="6"/>
    </w:pPr>
  </w:style>
  <w:style w:type="paragraph" w:styleId="Heading8">
    <w:name w:val="heading 8"/>
    <w:basedOn w:val="Heading6"/>
    <w:next w:val="Normal"/>
    <w:qFormat/>
    <w:rsid w:val="00E12875"/>
    <w:pPr>
      <w:outlineLvl w:val="7"/>
    </w:pPr>
  </w:style>
  <w:style w:type="paragraph" w:styleId="Heading9">
    <w:name w:val="heading 9"/>
    <w:basedOn w:val="Heading6"/>
    <w:next w:val="Normal"/>
    <w:qFormat/>
    <w:rsid w:val="00E1287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12875"/>
  </w:style>
  <w:style w:type="paragraph" w:customStyle="1" w:styleId="Headingb">
    <w:name w:val="Heading_b"/>
    <w:basedOn w:val="Heading3"/>
    <w:next w:val="Normal"/>
    <w:rsid w:val="00E1287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1287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12875"/>
  </w:style>
  <w:style w:type="paragraph" w:customStyle="1" w:styleId="enumlev1">
    <w:name w:val="enumlev1"/>
    <w:basedOn w:val="Normal"/>
    <w:rsid w:val="00E12875"/>
    <w:pPr>
      <w:spacing w:before="80"/>
      <w:ind w:left="794" w:hanging="794"/>
    </w:pPr>
  </w:style>
  <w:style w:type="paragraph" w:customStyle="1" w:styleId="enumlev2">
    <w:name w:val="enumlev2"/>
    <w:basedOn w:val="enumlev1"/>
    <w:rsid w:val="00E12875"/>
    <w:pPr>
      <w:ind w:left="1191" w:hanging="397"/>
    </w:pPr>
  </w:style>
  <w:style w:type="paragraph" w:customStyle="1" w:styleId="enumlev3">
    <w:name w:val="enumlev3"/>
    <w:basedOn w:val="enumlev2"/>
    <w:rsid w:val="00E12875"/>
    <w:pPr>
      <w:ind w:left="1588"/>
    </w:pPr>
  </w:style>
  <w:style w:type="paragraph" w:customStyle="1" w:styleId="Normalaftertitle">
    <w:name w:val="Normal_after_title"/>
    <w:basedOn w:val="Normal"/>
    <w:next w:val="Normal"/>
    <w:rsid w:val="00E12875"/>
    <w:pPr>
      <w:spacing w:before="320"/>
    </w:pPr>
  </w:style>
  <w:style w:type="paragraph" w:customStyle="1" w:styleId="Note">
    <w:name w:val="Note"/>
    <w:basedOn w:val="Normal"/>
    <w:rsid w:val="00813C6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C2FF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12875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E12875"/>
    <w:pPr>
      <w:jc w:val="center"/>
    </w:pPr>
  </w:style>
  <w:style w:type="paragraph" w:customStyle="1" w:styleId="Recdate">
    <w:name w:val="Rec_date"/>
    <w:basedOn w:val="Recref"/>
    <w:next w:val="Normalaftertitle"/>
    <w:rsid w:val="00E12875"/>
    <w:pPr>
      <w:jc w:val="right"/>
    </w:pPr>
  </w:style>
  <w:style w:type="paragraph" w:customStyle="1" w:styleId="AnnexNoTitle">
    <w:name w:val="Annex_NoTitle"/>
    <w:basedOn w:val="Normal"/>
    <w:next w:val="Normalaftertitle"/>
    <w:rsid w:val="006C2FF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E12875"/>
  </w:style>
  <w:style w:type="paragraph" w:customStyle="1" w:styleId="Tablefin">
    <w:name w:val="Table_fin"/>
    <w:basedOn w:val="Normal"/>
    <w:next w:val="Normal"/>
    <w:rsid w:val="00E1287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C2FF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128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E1287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128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1287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1287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12875"/>
    <w:pPr>
      <w:ind w:left="794"/>
    </w:pPr>
  </w:style>
  <w:style w:type="paragraph" w:customStyle="1" w:styleId="Figurelegend">
    <w:name w:val="Figure_legend"/>
    <w:basedOn w:val="Normal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1287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1287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1287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1287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12875"/>
    <w:rPr>
      <w:b/>
    </w:rPr>
  </w:style>
  <w:style w:type="paragraph" w:customStyle="1" w:styleId="Chaptitle">
    <w:name w:val="Chap_title"/>
    <w:basedOn w:val="Arttitle"/>
    <w:next w:val="Normalaftertitle"/>
    <w:rsid w:val="00E12875"/>
  </w:style>
  <w:style w:type="character" w:styleId="FootnoteReference">
    <w:name w:val="footnote reference"/>
    <w:basedOn w:val="DefaultParagraphFont"/>
    <w:rsid w:val="007B129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12875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E12875"/>
  </w:style>
  <w:style w:type="paragraph" w:styleId="Index2">
    <w:name w:val="index 2"/>
    <w:basedOn w:val="Normal"/>
    <w:next w:val="Normal"/>
    <w:semiHidden/>
    <w:rsid w:val="00E12875"/>
    <w:pPr>
      <w:ind w:left="283"/>
    </w:pPr>
  </w:style>
  <w:style w:type="paragraph" w:styleId="Index3">
    <w:name w:val="index 3"/>
    <w:basedOn w:val="Normal"/>
    <w:next w:val="Normal"/>
    <w:semiHidden/>
    <w:rsid w:val="00E12875"/>
    <w:pPr>
      <w:ind w:left="566"/>
    </w:pPr>
  </w:style>
  <w:style w:type="paragraph" w:styleId="IndexHeading">
    <w:name w:val="index heading"/>
    <w:basedOn w:val="Normal"/>
    <w:next w:val="Index1"/>
    <w:semiHidden/>
    <w:rsid w:val="00E12875"/>
  </w:style>
  <w:style w:type="paragraph" w:customStyle="1" w:styleId="Line">
    <w:name w:val="Line"/>
    <w:basedOn w:val="Normal"/>
    <w:next w:val="Normal"/>
    <w:rsid w:val="00E1287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1287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12875"/>
  </w:style>
  <w:style w:type="paragraph" w:customStyle="1" w:styleId="Partref">
    <w:name w:val="Part_ref"/>
    <w:basedOn w:val="Normal"/>
    <w:next w:val="Normal"/>
    <w:rsid w:val="00E1287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12875"/>
  </w:style>
  <w:style w:type="paragraph" w:customStyle="1" w:styleId="QuestionNo">
    <w:name w:val="Question_No"/>
    <w:basedOn w:val="RecNo"/>
    <w:next w:val="Normal"/>
    <w:rsid w:val="00E12875"/>
  </w:style>
  <w:style w:type="paragraph" w:customStyle="1" w:styleId="Questionref">
    <w:name w:val="Question_ref"/>
    <w:basedOn w:val="Recref"/>
    <w:next w:val="Questiondate"/>
    <w:rsid w:val="00E12875"/>
  </w:style>
  <w:style w:type="paragraph" w:customStyle="1" w:styleId="Questiontitle">
    <w:name w:val="Question_title"/>
    <w:basedOn w:val="Normal"/>
    <w:next w:val="Questionref"/>
    <w:rsid w:val="00E12875"/>
  </w:style>
  <w:style w:type="paragraph" w:customStyle="1" w:styleId="Reftext">
    <w:name w:val="Ref_text"/>
    <w:basedOn w:val="Normal"/>
    <w:rsid w:val="00E12875"/>
    <w:pPr>
      <w:ind w:left="794" w:hanging="794"/>
    </w:pPr>
  </w:style>
  <w:style w:type="paragraph" w:customStyle="1" w:styleId="Reftitle">
    <w:name w:val="Ref_title"/>
    <w:basedOn w:val="Normal"/>
    <w:next w:val="Reftext"/>
    <w:rsid w:val="00E1287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12875"/>
  </w:style>
  <w:style w:type="paragraph" w:customStyle="1" w:styleId="RepNo">
    <w:name w:val="Rep_No"/>
    <w:basedOn w:val="RecNo"/>
    <w:next w:val="Reptitle"/>
    <w:rsid w:val="00E12875"/>
  </w:style>
  <w:style w:type="paragraph" w:customStyle="1" w:styleId="Repref">
    <w:name w:val="Rep_ref"/>
    <w:basedOn w:val="Recref"/>
    <w:next w:val="Repdate"/>
    <w:rsid w:val="00E12875"/>
  </w:style>
  <w:style w:type="paragraph" w:customStyle="1" w:styleId="Reptitle">
    <w:name w:val="Rep_title"/>
    <w:basedOn w:val="Rectitle"/>
    <w:next w:val="Repref"/>
    <w:rsid w:val="00E12875"/>
  </w:style>
  <w:style w:type="paragraph" w:customStyle="1" w:styleId="Resdate">
    <w:name w:val="Res_date"/>
    <w:basedOn w:val="Recdate"/>
    <w:next w:val="Normalaftertitle"/>
    <w:rsid w:val="00E12875"/>
  </w:style>
  <w:style w:type="paragraph" w:customStyle="1" w:styleId="ResNo">
    <w:name w:val="Res_No"/>
    <w:basedOn w:val="RecNo"/>
    <w:next w:val="Restitle"/>
    <w:rsid w:val="00E12875"/>
  </w:style>
  <w:style w:type="paragraph" w:customStyle="1" w:styleId="Resref">
    <w:name w:val="Res_ref"/>
    <w:basedOn w:val="Recref"/>
    <w:next w:val="Resdate"/>
    <w:rsid w:val="00E12875"/>
  </w:style>
  <w:style w:type="paragraph" w:customStyle="1" w:styleId="Restitle">
    <w:name w:val="Res_title"/>
    <w:basedOn w:val="Normal"/>
    <w:next w:val="Resref"/>
    <w:rsid w:val="00E1287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12875"/>
  </w:style>
  <w:style w:type="paragraph" w:customStyle="1" w:styleId="Sectiontitle">
    <w:name w:val="Section_title"/>
    <w:basedOn w:val="Normal"/>
    <w:next w:val="Normalaftertitle"/>
    <w:rsid w:val="00E128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1287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1287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1287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1287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1287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12875"/>
  </w:style>
  <w:style w:type="paragraph" w:styleId="TOC6">
    <w:name w:val="toc 6"/>
    <w:basedOn w:val="TOC4"/>
    <w:semiHidden/>
    <w:rsid w:val="00E12875"/>
  </w:style>
  <w:style w:type="paragraph" w:styleId="TOC7">
    <w:name w:val="toc 7"/>
    <w:basedOn w:val="TOC4"/>
    <w:semiHidden/>
    <w:rsid w:val="00E12875"/>
  </w:style>
  <w:style w:type="paragraph" w:styleId="TOC8">
    <w:name w:val="toc 8"/>
    <w:basedOn w:val="TOC4"/>
    <w:semiHidden/>
    <w:rsid w:val="00E12875"/>
  </w:style>
  <w:style w:type="paragraph" w:customStyle="1" w:styleId="Rectitle">
    <w:name w:val="Rec_title"/>
    <w:basedOn w:val="Normal"/>
    <w:next w:val="Recref"/>
    <w:rsid w:val="006C2FF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1287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12875"/>
  </w:style>
  <w:style w:type="paragraph" w:customStyle="1" w:styleId="Figuretitle">
    <w:name w:val="Figure_title"/>
    <w:basedOn w:val="Normal"/>
    <w:next w:val="Figure"/>
    <w:rsid w:val="00E1287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E1287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12875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E12875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E12875"/>
    <w:pPr>
      <w:keepNext w:val="0"/>
      <w:spacing w:before="0" w:after="240"/>
    </w:pPr>
  </w:style>
  <w:style w:type="paragraph" w:customStyle="1" w:styleId="TableText0">
    <w:name w:val="Table_Text"/>
    <w:basedOn w:val="Normal"/>
    <w:rsid w:val="003F2BF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</w:style>
  <w:style w:type="paragraph" w:customStyle="1" w:styleId="TableHead0">
    <w:name w:val="Table_Head"/>
    <w:basedOn w:val="TableText0"/>
    <w:rsid w:val="003F2BF3"/>
    <w:pPr>
      <w:keepNext/>
      <w:spacing w:before="80" w:after="80"/>
      <w:jc w:val="center"/>
    </w:pPr>
    <w:rPr>
      <w:b/>
    </w:rPr>
  </w:style>
  <w:style w:type="character" w:customStyle="1" w:styleId="FootnoteTextChar">
    <w:name w:val="Footnote Text Char"/>
    <w:link w:val="FootnoteText"/>
    <w:locked/>
    <w:rsid w:val="00551FA6"/>
    <w:rPr>
      <w:sz w:val="22"/>
      <w:lang w:val="fr-FR" w:eastAsia="en-US"/>
    </w:rPr>
  </w:style>
  <w:style w:type="character" w:styleId="Hyperlink">
    <w:name w:val="Hyperlink"/>
    <w:basedOn w:val="DefaultParagraphFont"/>
    <w:rsid w:val="00826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e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66" Type="http://schemas.openxmlformats.org/officeDocument/2006/relationships/image" Target="media/image28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e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bbaj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71960-B657-48E2-B75D-8F748E77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1441</TotalTime>
  <Pages>13</Pages>
  <Words>1601</Words>
  <Characters>11033</Characters>
  <Application>Microsoft Office Word</Application>
  <DocSecurity>0</DocSecurity>
  <Lines>408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15.10.08/KJ_x000d_
REV - 20-10-08 - HB_x000d_
1ère épreuve: 31.10.08/KJ_x000d_
REV - 05-11-08 - HB</dc:description>
  <cp:lastModifiedBy>Berdyeva, Elena</cp:lastModifiedBy>
  <cp:revision>25</cp:revision>
  <cp:lastPrinted>2016-10-04T15:07:00Z</cp:lastPrinted>
  <dcterms:created xsi:type="dcterms:W3CDTF">2016-06-09T09:56:00Z</dcterms:created>
  <dcterms:modified xsi:type="dcterms:W3CDTF">2016-10-04T15:09:00Z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