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7D8" w:rsidRPr="00BE17D8" w:rsidRDefault="00BE17D8" w:rsidP="00BE17D8">
      <w:pPr>
        <w:rPr>
          <w:sz w:val="24"/>
        </w:rPr>
      </w:pPr>
    </w:p>
    <w:p w:rsidR="00BE17D8" w:rsidRPr="00BE17D8" w:rsidRDefault="00BE17D8" w:rsidP="00BE17D8">
      <w:pPr>
        <w:rPr>
          <w:sz w:val="24"/>
        </w:rPr>
      </w:pPr>
    </w:p>
    <w:p w:rsidR="00BE17D8" w:rsidRPr="00BE17D8" w:rsidRDefault="00BE17D8" w:rsidP="00BE17D8">
      <w:pPr>
        <w:rPr>
          <w:sz w:val="24"/>
        </w:rPr>
      </w:pPr>
    </w:p>
    <w:p w:rsidR="00BE17D8" w:rsidRPr="00BE17D8" w:rsidRDefault="00BE17D8" w:rsidP="00BE17D8">
      <w:pPr>
        <w:rPr>
          <w:sz w:val="24"/>
        </w:rPr>
      </w:pPr>
    </w:p>
    <w:p w:rsidR="00BE17D8" w:rsidRPr="00BE17D8" w:rsidRDefault="00BE17D8" w:rsidP="00BE17D8">
      <w:pPr>
        <w:rPr>
          <w:sz w:val="24"/>
        </w:rPr>
      </w:pPr>
    </w:p>
    <w:p w:rsidR="00BE17D8" w:rsidRPr="00BE17D8" w:rsidRDefault="00BE17D8" w:rsidP="00BE17D8">
      <w:pPr>
        <w:rPr>
          <w:sz w:val="24"/>
        </w:rPr>
      </w:pPr>
    </w:p>
    <w:p w:rsidR="00BE17D8" w:rsidRPr="00BE17D8" w:rsidRDefault="00BE17D8" w:rsidP="00BE17D8">
      <w:pPr>
        <w:rPr>
          <w:sz w:val="24"/>
        </w:rPr>
      </w:pPr>
    </w:p>
    <w:p w:rsidR="00BE17D8" w:rsidRPr="00BE17D8" w:rsidRDefault="00BE17D8" w:rsidP="00BE17D8">
      <w:pPr>
        <w:rPr>
          <w:sz w:val="24"/>
        </w:rPr>
      </w:pPr>
    </w:p>
    <w:p w:rsidR="00BE17D8" w:rsidRPr="00BE17D8" w:rsidRDefault="00BE17D8" w:rsidP="00BE17D8">
      <w:pPr>
        <w:rPr>
          <w:sz w:val="24"/>
        </w:rPr>
      </w:pPr>
    </w:p>
    <w:p w:rsidR="00BE17D8" w:rsidRPr="00BE17D8" w:rsidRDefault="00BE17D8" w:rsidP="00BE17D8">
      <w:pPr>
        <w:rPr>
          <w:sz w:val="24"/>
        </w:rPr>
      </w:pPr>
    </w:p>
    <w:p w:rsidR="00BE17D8" w:rsidRPr="00BE17D8" w:rsidRDefault="00BE17D8" w:rsidP="00BE17D8">
      <w:pPr>
        <w:rPr>
          <w:sz w:val="24"/>
        </w:rPr>
      </w:pPr>
    </w:p>
    <w:p w:rsidR="00BE17D8" w:rsidRPr="00BE17D8" w:rsidRDefault="00BE17D8" w:rsidP="00BE17D8">
      <w:pPr>
        <w:rPr>
          <w:sz w:val="24"/>
        </w:rPr>
      </w:pPr>
    </w:p>
    <w:tbl>
      <w:tblPr>
        <w:tblW w:w="10089" w:type="dxa"/>
        <w:tblLook w:val="01E0"/>
      </w:tblPr>
      <w:tblGrid>
        <w:gridCol w:w="10089"/>
      </w:tblGrid>
      <w:tr w:rsidR="00BE17D8" w:rsidRPr="00BE17D8" w:rsidTr="00BE17D8">
        <w:tc>
          <w:tcPr>
            <w:tcW w:w="10089" w:type="dxa"/>
          </w:tcPr>
          <w:p w:rsidR="00BE17D8" w:rsidRPr="00BE17D8" w:rsidRDefault="00BE17D8" w:rsidP="00BE17D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BE17D8" w:rsidRPr="00BE17D8" w:rsidRDefault="00BE17D8" w:rsidP="00BE17D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BE17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</w:t>
            </w:r>
            <w:r w:rsidRPr="00BE17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BE17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Pr="00BE17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</w:t>
            </w:r>
            <w:r w:rsidRPr="00BE17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.1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364</w:t>
            </w:r>
            <w:r w:rsidRPr="00BE17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2</w:t>
            </w:r>
          </w:p>
          <w:p w:rsidR="00BE17D8" w:rsidRPr="00BE17D8" w:rsidRDefault="00BE17D8" w:rsidP="00BE17D8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BE17D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03</w:t>
            </w:r>
            <w:r w:rsidRPr="00BE17D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Pr="00BE17D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20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10</w:t>
            </w:r>
            <w:r w:rsidRPr="00BE17D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BE17D8" w:rsidRPr="00BE17D8" w:rsidTr="00BE17D8">
        <w:tc>
          <w:tcPr>
            <w:tcW w:w="10089" w:type="dxa"/>
          </w:tcPr>
          <w:p w:rsidR="00BE17D8" w:rsidRPr="00BE17D8" w:rsidRDefault="00BE17D8" w:rsidP="00BE17D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:rsidR="00BE17D8" w:rsidRPr="00BE17D8" w:rsidRDefault="00BE17D8" w:rsidP="00BE17D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BE17D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Формат сигналов вспомогательных данных, переносимых в цифровых компонентных студийных интерфейсах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 xml:space="preserve"> </w:t>
            </w:r>
          </w:p>
          <w:p w:rsidR="00BE17D8" w:rsidRPr="00BE17D8" w:rsidRDefault="00BE17D8" w:rsidP="00BE17D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</w:tc>
      </w:tr>
      <w:tr w:rsidR="00BE17D8" w:rsidRPr="00BE17D8" w:rsidTr="00BE17D8">
        <w:tc>
          <w:tcPr>
            <w:tcW w:w="10089" w:type="dxa"/>
          </w:tcPr>
          <w:p w:rsidR="00BE17D8" w:rsidRPr="00BE17D8" w:rsidRDefault="00BE17D8" w:rsidP="00BE17D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BE17D8" w:rsidRPr="00BE17D8" w:rsidRDefault="00BE17D8" w:rsidP="00BE17D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BE17D8" w:rsidRPr="00BE17D8" w:rsidRDefault="00BE17D8" w:rsidP="00BE17D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BE17D8" w:rsidRPr="00BE17D8" w:rsidRDefault="00BE17D8" w:rsidP="00BE17D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BE17D8" w:rsidRPr="00BE17D8" w:rsidRDefault="00BE17D8" w:rsidP="00BE17D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BE17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Pr="00BE17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</w:t>
            </w:r>
          </w:p>
          <w:p w:rsidR="00BE17D8" w:rsidRPr="00BE17D8" w:rsidRDefault="00BE17D8" w:rsidP="00BE17D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BE17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Pr="00BE17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  <w:t>(телевизионная)</w:t>
            </w:r>
          </w:p>
          <w:p w:rsidR="00BE17D8" w:rsidRPr="00BE17D8" w:rsidRDefault="00BE17D8" w:rsidP="00BE17D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BE17D8" w:rsidRPr="00BE17D8" w:rsidRDefault="00BE17D8" w:rsidP="00BE17D8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BE17D8" w:rsidRPr="00BE17D8" w:rsidRDefault="00BE17D8" w:rsidP="00BE17D8">
      <w:pPr>
        <w:spacing w:before="80"/>
        <w:rPr>
          <w:i/>
          <w:lang w:val="ru-RU"/>
        </w:rPr>
      </w:pPr>
    </w:p>
    <w:p w:rsidR="00BE17D8" w:rsidRPr="00BE17D8" w:rsidRDefault="00BE17D8" w:rsidP="00BE17D8">
      <w:pPr>
        <w:spacing w:before="80"/>
        <w:rPr>
          <w:i/>
          <w:lang w:val="ru-RU"/>
        </w:rPr>
      </w:pPr>
    </w:p>
    <w:p w:rsidR="00BE17D8" w:rsidRPr="00BE17D8" w:rsidRDefault="00BE17D8" w:rsidP="00BE17D8">
      <w:pPr>
        <w:spacing w:before="80"/>
        <w:rPr>
          <w:i/>
          <w:lang w:val="ru-RU"/>
        </w:rPr>
      </w:pPr>
    </w:p>
    <w:p w:rsidR="00BE17D8" w:rsidRPr="00BE17D8" w:rsidRDefault="00BE17D8" w:rsidP="00BE17D8">
      <w:pPr>
        <w:spacing w:before="80"/>
        <w:rPr>
          <w:i/>
          <w:lang w:val="ru-RU"/>
        </w:rPr>
      </w:pPr>
    </w:p>
    <w:p w:rsidR="00BE17D8" w:rsidRPr="00BE17D8" w:rsidRDefault="00BE17D8" w:rsidP="00BE17D8">
      <w:pPr>
        <w:rPr>
          <w:rFonts w:ascii="Palatino Linotype" w:hAnsi="Palatino Linotype"/>
          <w:sz w:val="24"/>
          <w:lang w:val="ru-RU"/>
        </w:rPr>
        <w:sectPr w:rsidR="00BE17D8" w:rsidRPr="00BE17D8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BE17D8" w:rsidRPr="00BE17D8" w:rsidRDefault="00BE17D8" w:rsidP="00BE17D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bookmarkStart w:id="0" w:name="c2tope"/>
      <w:bookmarkEnd w:id="0"/>
      <w:r w:rsidRPr="00BE17D8">
        <w:rPr>
          <w:rFonts w:eastAsia="SimSun"/>
          <w:b/>
          <w:bCs/>
          <w:szCs w:val="22"/>
          <w:lang w:val="ru-RU" w:eastAsia="zh-CN"/>
        </w:rPr>
        <w:lastRenderedPageBreak/>
        <w:t>Предисловие</w:t>
      </w:r>
    </w:p>
    <w:p w:rsidR="00BE17D8" w:rsidRPr="00BE17D8" w:rsidRDefault="00BE17D8" w:rsidP="00BE17D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BE17D8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BE17D8" w:rsidRPr="00BE17D8" w:rsidRDefault="00BE17D8" w:rsidP="00BE17D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BE17D8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BE17D8" w:rsidRPr="00BE17D8" w:rsidRDefault="00BE17D8" w:rsidP="00BE17D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r w:rsidRPr="00BE17D8">
        <w:rPr>
          <w:rFonts w:eastAsia="SimSun"/>
          <w:b/>
          <w:bCs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BE17D8" w:rsidRPr="00BE17D8" w:rsidRDefault="00BE17D8" w:rsidP="00BE17D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BE17D8">
        <w:rPr>
          <w:rFonts w:eastAsia="SimSun"/>
          <w:sz w:val="20"/>
          <w:lang w:val="ru-RU" w:eastAsia="zh-CN"/>
        </w:rPr>
        <w:t>Политика МСЭ-</w:t>
      </w:r>
      <w:r w:rsidRPr="00BE17D8">
        <w:rPr>
          <w:rFonts w:eastAsia="SimSun"/>
          <w:sz w:val="20"/>
          <w:lang w:val="en-US" w:eastAsia="zh-CN"/>
        </w:rPr>
        <w:t>R</w:t>
      </w:r>
      <w:r w:rsidRPr="00BE17D8">
        <w:rPr>
          <w:rFonts w:eastAsia="SimSun"/>
          <w:sz w:val="20"/>
          <w:lang w:val="ru-RU" w:eastAsia="zh-CN"/>
        </w:rPr>
        <w:t xml:space="preserve"> в области ПИС излагается в общей патентной политике МСЭ-Т/МСЭ-R/ИСО/МЭК, упоминаемой в Приложении 1 к Резолюции 1 МСЭ-</w:t>
      </w:r>
      <w:r w:rsidRPr="00BE17D8">
        <w:rPr>
          <w:rFonts w:eastAsia="SimSun"/>
          <w:sz w:val="20"/>
          <w:lang w:val="en-US" w:eastAsia="zh-CN"/>
        </w:rPr>
        <w:t>R</w:t>
      </w:r>
      <w:r w:rsidRPr="00BE17D8">
        <w:rPr>
          <w:rFonts w:eastAsia="SimSun"/>
          <w:sz w:val="20"/>
          <w:lang w:val="ru-RU" w:eastAsia="zh-CN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9" w:history="1">
        <w:r w:rsidRPr="00BE17D8">
          <w:rPr>
            <w:rFonts w:eastAsia="SimSun"/>
            <w:color w:val="0000FF"/>
            <w:sz w:val="20"/>
            <w:u w:val="single"/>
            <w:lang w:val="en-US" w:eastAsia="zh-CN"/>
          </w:rPr>
          <w:t>http</w:t>
        </w:r>
        <w:r w:rsidRPr="00BE17D8">
          <w:rPr>
            <w:rFonts w:eastAsia="SimSun"/>
            <w:color w:val="0000FF"/>
            <w:sz w:val="20"/>
            <w:u w:val="single"/>
            <w:lang w:val="ru-RU" w:eastAsia="zh-CN"/>
          </w:rPr>
          <w:t>://</w:t>
        </w:r>
        <w:r w:rsidRPr="00BE17D8">
          <w:rPr>
            <w:rFonts w:eastAsia="SimSun"/>
            <w:color w:val="0000FF"/>
            <w:sz w:val="20"/>
            <w:u w:val="single"/>
            <w:lang w:val="en-US" w:eastAsia="zh-CN"/>
          </w:rPr>
          <w:t>www</w:t>
        </w:r>
        <w:r w:rsidRPr="00BE17D8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BE17D8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BE17D8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BE17D8">
          <w:rPr>
            <w:rFonts w:eastAsia="SimSun"/>
            <w:color w:val="0000FF"/>
            <w:sz w:val="20"/>
            <w:u w:val="single"/>
            <w:lang w:val="en-US" w:eastAsia="zh-CN"/>
          </w:rPr>
          <w:t>int</w:t>
        </w:r>
        <w:r w:rsidRPr="00BE17D8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BE17D8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BE17D8">
          <w:rPr>
            <w:rFonts w:eastAsia="SimSun"/>
            <w:color w:val="0000FF"/>
            <w:sz w:val="20"/>
            <w:u w:val="single"/>
            <w:lang w:val="ru-RU" w:eastAsia="zh-CN"/>
          </w:rPr>
          <w:t>-</w:t>
        </w:r>
        <w:r w:rsidRPr="00BE17D8">
          <w:rPr>
            <w:rFonts w:eastAsia="SimSun"/>
            <w:color w:val="0000FF"/>
            <w:sz w:val="20"/>
            <w:u w:val="single"/>
            <w:lang w:val="en-US" w:eastAsia="zh-CN"/>
          </w:rPr>
          <w:t>R</w:t>
        </w:r>
        <w:r w:rsidRPr="00BE17D8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BE17D8">
          <w:rPr>
            <w:rFonts w:eastAsia="SimSun"/>
            <w:color w:val="0000FF"/>
            <w:sz w:val="20"/>
            <w:u w:val="single"/>
            <w:lang w:val="en-US" w:eastAsia="zh-CN"/>
          </w:rPr>
          <w:t>go</w:t>
        </w:r>
        <w:r w:rsidRPr="00BE17D8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BE17D8">
          <w:rPr>
            <w:rFonts w:eastAsia="SimSun"/>
            <w:color w:val="0000FF"/>
            <w:sz w:val="20"/>
            <w:u w:val="single"/>
            <w:lang w:val="en-US" w:eastAsia="zh-CN"/>
          </w:rPr>
          <w:t>patents</w:t>
        </w:r>
        <w:r w:rsidRPr="00BE17D8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BE17D8">
          <w:rPr>
            <w:rFonts w:eastAsia="SimSun"/>
            <w:color w:val="0000FF"/>
            <w:sz w:val="20"/>
            <w:u w:val="single"/>
            <w:lang w:val="en-US" w:eastAsia="zh-CN"/>
          </w:rPr>
          <w:t>en</w:t>
        </w:r>
      </w:hyperlink>
      <w:r w:rsidRPr="00BE17D8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</w:t>
      </w:r>
      <w:r w:rsidRPr="00BE17D8">
        <w:rPr>
          <w:rFonts w:eastAsia="SimSun"/>
          <w:sz w:val="20"/>
          <w:lang w:val="en-US" w:eastAsia="zh-CN"/>
        </w:rPr>
        <w:t>R</w:t>
      </w:r>
      <w:r w:rsidRPr="00BE17D8">
        <w:rPr>
          <w:rFonts w:eastAsia="SimSun"/>
          <w:sz w:val="20"/>
          <w:lang w:val="ru-RU" w:eastAsia="zh-CN"/>
        </w:rPr>
        <w:t>.</w:t>
      </w:r>
    </w:p>
    <w:p w:rsidR="00BE17D8" w:rsidRPr="00BE17D8" w:rsidRDefault="00BE17D8" w:rsidP="00BE17D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BE17D8" w:rsidRPr="00BE17D8" w:rsidTr="00BE17D8">
        <w:trPr>
          <w:jc w:val="center"/>
        </w:trPr>
        <w:tc>
          <w:tcPr>
            <w:tcW w:w="8856" w:type="dxa"/>
            <w:gridSpan w:val="2"/>
          </w:tcPr>
          <w:p w:rsidR="00BE17D8" w:rsidRPr="00BE17D8" w:rsidRDefault="00BE17D8" w:rsidP="00BE17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BE17D8">
              <w:rPr>
                <w:rFonts w:eastAsia="SimSun"/>
                <w:b/>
                <w:bCs/>
                <w:szCs w:val="22"/>
                <w:lang w:val="ru-RU" w:eastAsia="zh-CN"/>
              </w:rPr>
              <w:t>Серии Рекомендаций МСЭ-</w:t>
            </w:r>
            <w:r w:rsidRPr="00BE17D8">
              <w:rPr>
                <w:rFonts w:eastAsia="SimSun"/>
                <w:b/>
                <w:bCs/>
                <w:szCs w:val="22"/>
                <w:lang w:val="en-US" w:eastAsia="zh-CN"/>
              </w:rPr>
              <w:t>R</w:t>
            </w:r>
          </w:p>
          <w:p w:rsidR="00BE17D8" w:rsidRPr="00BE17D8" w:rsidRDefault="00BE17D8" w:rsidP="00BE17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BE17D8">
              <w:rPr>
                <w:rFonts w:eastAsia="SimSun"/>
                <w:sz w:val="18"/>
                <w:szCs w:val="18"/>
                <w:lang w:val="ru-RU" w:eastAsia="zh-CN"/>
              </w:rPr>
              <w:t xml:space="preserve">(Представлены также в онлайновой форме по адресу: </w:t>
            </w:r>
            <w:hyperlink r:id="rId10" w:history="1">
              <w:r w:rsidRPr="00BE17D8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http</w:t>
              </w:r>
              <w:r w:rsidRPr="00BE17D8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://</w:t>
              </w:r>
              <w:r w:rsidRPr="00BE17D8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www</w:t>
              </w:r>
              <w:r w:rsidRPr="00BE17D8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.</w:t>
              </w:r>
              <w:r w:rsidRPr="00BE17D8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itu</w:t>
              </w:r>
              <w:r w:rsidRPr="00BE17D8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.</w:t>
              </w:r>
              <w:r w:rsidRPr="00BE17D8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int</w:t>
              </w:r>
              <w:r w:rsidRPr="00BE17D8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BE17D8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publications</w:t>
              </w:r>
              <w:r w:rsidRPr="00BE17D8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BE17D8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R</w:t>
              </w:r>
              <w:r w:rsidRPr="00BE17D8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-</w:t>
              </w:r>
              <w:r w:rsidRPr="00BE17D8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REC</w:t>
              </w:r>
              <w:r w:rsidRPr="00BE17D8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BE17D8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en</w:t>
              </w:r>
            </w:hyperlink>
            <w:r w:rsidRPr="00BE17D8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BE17D8" w:rsidRPr="00BE17D8" w:rsidTr="00BE17D8">
        <w:trPr>
          <w:jc w:val="center"/>
        </w:trPr>
        <w:tc>
          <w:tcPr>
            <w:tcW w:w="1188" w:type="dxa"/>
          </w:tcPr>
          <w:p w:rsidR="00BE17D8" w:rsidRPr="00BE17D8" w:rsidRDefault="00BE17D8" w:rsidP="00BE17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BE17D8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BE17D8" w:rsidRPr="00BE17D8" w:rsidRDefault="00BE17D8" w:rsidP="00BE17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BE17D8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BE17D8" w:rsidRPr="00BE17D8" w:rsidTr="00BE17D8">
        <w:trPr>
          <w:jc w:val="center"/>
        </w:trPr>
        <w:tc>
          <w:tcPr>
            <w:tcW w:w="1188" w:type="dxa"/>
          </w:tcPr>
          <w:p w:rsidR="00BE17D8" w:rsidRPr="00BE17D8" w:rsidRDefault="00BE17D8" w:rsidP="00BE17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BE17D8">
              <w:rPr>
                <w:rFonts w:eastAsia="SimSun"/>
                <w:b/>
                <w:bCs/>
                <w:sz w:val="20"/>
                <w:lang w:val="en-US" w:eastAsia="zh-CN"/>
              </w:rPr>
              <w:t>BO</w:t>
            </w:r>
          </w:p>
        </w:tc>
        <w:tc>
          <w:tcPr>
            <w:tcW w:w="7668" w:type="dxa"/>
          </w:tcPr>
          <w:p w:rsidR="00BE17D8" w:rsidRPr="00BE17D8" w:rsidRDefault="00BE17D8" w:rsidP="00BE17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BE17D8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BE17D8" w:rsidRPr="00BE17D8" w:rsidTr="00BE17D8">
        <w:trPr>
          <w:jc w:val="center"/>
        </w:trPr>
        <w:tc>
          <w:tcPr>
            <w:tcW w:w="1188" w:type="dxa"/>
          </w:tcPr>
          <w:p w:rsidR="00BE17D8" w:rsidRPr="00BE17D8" w:rsidRDefault="00BE17D8" w:rsidP="00BE17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BE17D8">
              <w:rPr>
                <w:rFonts w:eastAsia="SimSun"/>
                <w:b/>
                <w:bCs/>
                <w:sz w:val="20"/>
                <w:lang w:val="en-US" w:eastAsia="zh-CN"/>
              </w:rPr>
              <w:t>BR</w:t>
            </w:r>
          </w:p>
        </w:tc>
        <w:tc>
          <w:tcPr>
            <w:tcW w:w="7668" w:type="dxa"/>
          </w:tcPr>
          <w:p w:rsidR="00BE17D8" w:rsidRPr="00BE17D8" w:rsidRDefault="00BE17D8" w:rsidP="00BE17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BE17D8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BE17D8" w:rsidRPr="00BE17D8" w:rsidTr="00BE17D8">
        <w:trPr>
          <w:jc w:val="center"/>
        </w:trPr>
        <w:tc>
          <w:tcPr>
            <w:tcW w:w="1188" w:type="dxa"/>
          </w:tcPr>
          <w:p w:rsidR="00BE17D8" w:rsidRPr="00BE17D8" w:rsidRDefault="00BE17D8" w:rsidP="00BE17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BE17D8">
              <w:rPr>
                <w:rFonts w:eastAsia="SimSun"/>
                <w:b/>
                <w:bCs/>
                <w:sz w:val="20"/>
                <w:lang w:val="en-US" w:eastAsia="zh-CN"/>
              </w:rPr>
              <w:t>BS</w:t>
            </w:r>
          </w:p>
        </w:tc>
        <w:tc>
          <w:tcPr>
            <w:tcW w:w="7668" w:type="dxa"/>
          </w:tcPr>
          <w:p w:rsidR="00BE17D8" w:rsidRPr="00BE17D8" w:rsidRDefault="00BE17D8" w:rsidP="00BE17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BE17D8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BE17D8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BE17D8">
              <w:rPr>
                <w:rFonts w:eastAsia="SimSun"/>
                <w:sz w:val="20"/>
                <w:lang w:val="ru-RU" w:eastAsia="zh-CN"/>
              </w:rPr>
              <w:t>служба</w:t>
            </w:r>
            <w:r w:rsidRPr="00BE17D8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BE17D8">
              <w:rPr>
                <w:rFonts w:eastAsia="SimSun"/>
                <w:sz w:val="20"/>
                <w:lang w:val="ru-RU" w:eastAsia="zh-CN"/>
              </w:rPr>
              <w:t>звуковая</w:t>
            </w:r>
            <w:r w:rsidRPr="00BE17D8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BE17D8" w:rsidRPr="00BE17D8" w:rsidTr="00BE17D8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BE17D8" w:rsidRPr="00BE17D8" w:rsidRDefault="00BE17D8" w:rsidP="00BE17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BE17D8">
              <w:rPr>
                <w:rFonts w:eastAsia="SimSun"/>
                <w:b/>
                <w:bCs/>
                <w:sz w:val="20"/>
                <w:lang w:val="en-US" w:eastAsia="zh-CN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BE17D8" w:rsidRPr="00BE17D8" w:rsidRDefault="00BE17D8" w:rsidP="00BE17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BE17D8">
              <w:rPr>
                <w:rFonts w:eastAsia="SimSun"/>
                <w:b/>
                <w:bCs/>
                <w:sz w:val="20"/>
                <w:lang w:val="en-US" w:eastAsia="zh-CN"/>
              </w:rPr>
              <w:t>Радиовещательная служба (телевизионная)</w:t>
            </w:r>
          </w:p>
        </w:tc>
      </w:tr>
      <w:tr w:rsidR="00BE17D8" w:rsidRPr="00BE17D8" w:rsidTr="00BE17D8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BE17D8" w:rsidRPr="00BE17D8" w:rsidRDefault="00BE17D8" w:rsidP="00BE17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BE17D8">
              <w:rPr>
                <w:rFonts w:eastAsia="SimSun"/>
                <w:b/>
                <w:bCs/>
                <w:sz w:val="20"/>
                <w:lang w:val="en-US"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BE17D8" w:rsidRPr="00BE17D8" w:rsidRDefault="00BE17D8" w:rsidP="00BE17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BE17D8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BE17D8" w:rsidRPr="00BE17D8" w:rsidTr="00BE17D8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E17D8" w:rsidRPr="00BE17D8" w:rsidRDefault="00BE17D8" w:rsidP="00BE17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BE17D8">
              <w:rPr>
                <w:rFonts w:eastAsia="SimSun"/>
                <w:b/>
                <w:bCs/>
                <w:sz w:val="20"/>
                <w:lang w:val="en-US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E17D8" w:rsidRPr="00BE17D8" w:rsidRDefault="00BE17D8" w:rsidP="00BE17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BE17D8">
              <w:rPr>
                <w:rFonts w:eastAsia="SimSun"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BE17D8" w:rsidRPr="00BE17D8" w:rsidTr="00BE17D8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E17D8" w:rsidRPr="00BE17D8" w:rsidRDefault="00BE17D8" w:rsidP="00BE17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BE17D8">
              <w:rPr>
                <w:rFonts w:eastAsia="SimSun"/>
                <w:b/>
                <w:bCs/>
                <w:sz w:val="20"/>
                <w:lang w:val="en-US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E17D8" w:rsidRPr="00BE17D8" w:rsidRDefault="00BE17D8" w:rsidP="00BE17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BE17D8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BE17D8" w:rsidRPr="00BE17D8" w:rsidTr="00BE17D8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BE17D8" w:rsidRPr="00BE17D8" w:rsidRDefault="00BE17D8" w:rsidP="00BE17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BE17D8">
              <w:rPr>
                <w:rFonts w:eastAsia="SimSun"/>
                <w:b/>
                <w:bCs/>
                <w:sz w:val="20"/>
                <w:lang w:val="en-US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BE17D8" w:rsidRPr="00BE17D8" w:rsidRDefault="00BE17D8" w:rsidP="00BE17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BE17D8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BE17D8" w:rsidRPr="00BE17D8" w:rsidTr="00BE17D8">
        <w:trPr>
          <w:jc w:val="center"/>
        </w:trPr>
        <w:tc>
          <w:tcPr>
            <w:tcW w:w="1188" w:type="dxa"/>
          </w:tcPr>
          <w:p w:rsidR="00BE17D8" w:rsidRPr="00BE17D8" w:rsidRDefault="00BE17D8" w:rsidP="00BE17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BE17D8">
              <w:rPr>
                <w:rFonts w:eastAsia="SimSun"/>
                <w:b/>
                <w:bCs/>
                <w:sz w:val="20"/>
                <w:lang w:val="en-US" w:eastAsia="zh-CN"/>
              </w:rPr>
              <w:t>RS</w:t>
            </w:r>
          </w:p>
        </w:tc>
        <w:tc>
          <w:tcPr>
            <w:tcW w:w="7668" w:type="dxa"/>
          </w:tcPr>
          <w:p w:rsidR="00BE17D8" w:rsidRPr="00BE17D8" w:rsidRDefault="00BE17D8" w:rsidP="00BE17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BE17D8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BE17D8" w:rsidRPr="00BE17D8" w:rsidTr="00BE17D8">
        <w:trPr>
          <w:jc w:val="center"/>
        </w:trPr>
        <w:tc>
          <w:tcPr>
            <w:tcW w:w="1188" w:type="dxa"/>
          </w:tcPr>
          <w:p w:rsidR="00BE17D8" w:rsidRPr="00BE17D8" w:rsidRDefault="00BE17D8" w:rsidP="00BE17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BE17D8">
              <w:rPr>
                <w:rFonts w:eastAsia="SimSun"/>
                <w:b/>
                <w:bCs/>
                <w:sz w:val="20"/>
                <w:lang w:val="en-US" w:eastAsia="zh-CN"/>
              </w:rPr>
              <w:t>S</w:t>
            </w:r>
          </w:p>
        </w:tc>
        <w:tc>
          <w:tcPr>
            <w:tcW w:w="7668" w:type="dxa"/>
          </w:tcPr>
          <w:p w:rsidR="00BE17D8" w:rsidRPr="00BE17D8" w:rsidRDefault="00BE17D8" w:rsidP="00BE17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BE17D8">
              <w:rPr>
                <w:rFonts w:eastAsia="SimSun"/>
                <w:sz w:val="20"/>
                <w:lang w:val="ru-RU" w:eastAsia="zh-CN"/>
              </w:rPr>
              <w:t>Фиксированная</w:t>
            </w:r>
            <w:r w:rsidRPr="00BE17D8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BE17D8">
              <w:rPr>
                <w:rFonts w:eastAsia="SimSun"/>
                <w:sz w:val="20"/>
                <w:lang w:val="ru-RU" w:eastAsia="zh-CN"/>
              </w:rPr>
              <w:t>спутниковая</w:t>
            </w:r>
            <w:r w:rsidRPr="00BE17D8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BE17D8">
              <w:rPr>
                <w:rFonts w:eastAsia="SimSun"/>
                <w:sz w:val="20"/>
                <w:lang w:val="ru-RU" w:eastAsia="zh-CN"/>
              </w:rPr>
              <w:t>служба</w:t>
            </w:r>
          </w:p>
        </w:tc>
      </w:tr>
      <w:tr w:rsidR="00BE17D8" w:rsidRPr="00BE17D8" w:rsidTr="00BE17D8">
        <w:trPr>
          <w:jc w:val="center"/>
        </w:trPr>
        <w:tc>
          <w:tcPr>
            <w:tcW w:w="1188" w:type="dxa"/>
          </w:tcPr>
          <w:p w:rsidR="00BE17D8" w:rsidRPr="00BE17D8" w:rsidRDefault="00BE17D8" w:rsidP="00BE17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BE17D8">
              <w:rPr>
                <w:rFonts w:eastAsia="SimSun"/>
                <w:b/>
                <w:bCs/>
                <w:sz w:val="20"/>
                <w:lang w:val="en-US" w:eastAsia="zh-CN"/>
              </w:rPr>
              <w:t>SA</w:t>
            </w:r>
          </w:p>
        </w:tc>
        <w:tc>
          <w:tcPr>
            <w:tcW w:w="7668" w:type="dxa"/>
          </w:tcPr>
          <w:p w:rsidR="00BE17D8" w:rsidRPr="00BE17D8" w:rsidRDefault="00BE17D8" w:rsidP="00BE17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BE17D8">
              <w:rPr>
                <w:rFonts w:eastAsia="SimSun"/>
                <w:sz w:val="20"/>
                <w:lang w:val="ru-RU" w:eastAsia="zh-CN"/>
              </w:rPr>
              <w:t>Космические</w:t>
            </w:r>
            <w:r w:rsidRPr="00BE17D8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BE17D8">
              <w:rPr>
                <w:rFonts w:eastAsia="SimSun"/>
                <w:sz w:val="20"/>
                <w:lang w:val="ru-RU" w:eastAsia="zh-CN"/>
              </w:rPr>
              <w:t>применения</w:t>
            </w:r>
            <w:r w:rsidRPr="00BE17D8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BE17D8">
              <w:rPr>
                <w:rFonts w:eastAsia="SimSun"/>
                <w:sz w:val="20"/>
                <w:lang w:val="ru-RU" w:eastAsia="zh-CN"/>
              </w:rPr>
              <w:t>и</w:t>
            </w:r>
            <w:r w:rsidRPr="00BE17D8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BE17D8">
              <w:rPr>
                <w:rFonts w:eastAsia="SimSun"/>
                <w:sz w:val="20"/>
                <w:lang w:val="ru-RU" w:eastAsia="zh-CN"/>
              </w:rPr>
              <w:t>метеорология</w:t>
            </w:r>
          </w:p>
        </w:tc>
      </w:tr>
      <w:tr w:rsidR="00BE17D8" w:rsidRPr="00BE17D8" w:rsidTr="00BE17D8">
        <w:trPr>
          <w:jc w:val="center"/>
        </w:trPr>
        <w:tc>
          <w:tcPr>
            <w:tcW w:w="1188" w:type="dxa"/>
          </w:tcPr>
          <w:p w:rsidR="00BE17D8" w:rsidRPr="00BE17D8" w:rsidRDefault="00BE17D8" w:rsidP="00BE17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BE17D8">
              <w:rPr>
                <w:rFonts w:eastAsia="SimSun"/>
                <w:b/>
                <w:bCs/>
                <w:sz w:val="20"/>
                <w:lang w:val="en-US" w:eastAsia="zh-CN"/>
              </w:rPr>
              <w:t>SF</w:t>
            </w:r>
          </w:p>
        </w:tc>
        <w:tc>
          <w:tcPr>
            <w:tcW w:w="7668" w:type="dxa"/>
          </w:tcPr>
          <w:p w:rsidR="00BE17D8" w:rsidRPr="00BE17D8" w:rsidRDefault="00BE17D8" w:rsidP="00BE17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BE17D8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BE17D8" w:rsidRPr="00BE17D8" w:rsidTr="00BE17D8">
        <w:trPr>
          <w:jc w:val="center"/>
        </w:trPr>
        <w:tc>
          <w:tcPr>
            <w:tcW w:w="1188" w:type="dxa"/>
          </w:tcPr>
          <w:p w:rsidR="00BE17D8" w:rsidRPr="00BE17D8" w:rsidRDefault="00BE17D8" w:rsidP="00BE17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BE17D8">
              <w:rPr>
                <w:rFonts w:eastAsia="SimSun"/>
                <w:b/>
                <w:bCs/>
                <w:sz w:val="20"/>
                <w:lang w:val="en-US" w:eastAsia="zh-CN"/>
              </w:rPr>
              <w:t>SM</w:t>
            </w:r>
          </w:p>
        </w:tc>
        <w:tc>
          <w:tcPr>
            <w:tcW w:w="7668" w:type="dxa"/>
          </w:tcPr>
          <w:p w:rsidR="00BE17D8" w:rsidRPr="00BE17D8" w:rsidRDefault="00BE17D8" w:rsidP="00BE17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BE17D8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BE17D8" w:rsidRPr="00BE17D8" w:rsidTr="00BE17D8">
        <w:trPr>
          <w:jc w:val="center"/>
        </w:trPr>
        <w:tc>
          <w:tcPr>
            <w:tcW w:w="1188" w:type="dxa"/>
          </w:tcPr>
          <w:p w:rsidR="00BE17D8" w:rsidRPr="00BE17D8" w:rsidRDefault="00BE17D8" w:rsidP="00BE17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BE17D8">
              <w:rPr>
                <w:rFonts w:eastAsia="SimSun"/>
                <w:b/>
                <w:bCs/>
                <w:sz w:val="20"/>
                <w:lang w:val="en-US" w:eastAsia="zh-CN"/>
              </w:rPr>
              <w:t>SNG</w:t>
            </w:r>
          </w:p>
        </w:tc>
        <w:tc>
          <w:tcPr>
            <w:tcW w:w="7668" w:type="dxa"/>
          </w:tcPr>
          <w:p w:rsidR="00BE17D8" w:rsidRPr="00BE17D8" w:rsidRDefault="00BE17D8" w:rsidP="00BE17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BE17D8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BE17D8" w:rsidRPr="00BE17D8" w:rsidTr="00BE17D8">
        <w:trPr>
          <w:jc w:val="center"/>
        </w:trPr>
        <w:tc>
          <w:tcPr>
            <w:tcW w:w="1188" w:type="dxa"/>
          </w:tcPr>
          <w:p w:rsidR="00BE17D8" w:rsidRPr="00BE17D8" w:rsidRDefault="00BE17D8" w:rsidP="00BE17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BE17D8">
              <w:rPr>
                <w:rFonts w:eastAsia="SimSun"/>
                <w:b/>
                <w:bCs/>
                <w:sz w:val="20"/>
                <w:lang w:val="en-US" w:eastAsia="zh-CN"/>
              </w:rPr>
              <w:t>TF</w:t>
            </w:r>
          </w:p>
        </w:tc>
        <w:tc>
          <w:tcPr>
            <w:tcW w:w="7668" w:type="dxa"/>
          </w:tcPr>
          <w:p w:rsidR="00BE17D8" w:rsidRPr="00BE17D8" w:rsidRDefault="00BE17D8" w:rsidP="00BE17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BE17D8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BE17D8" w:rsidRPr="00BE17D8" w:rsidTr="00BE17D8">
        <w:trPr>
          <w:jc w:val="center"/>
        </w:trPr>
        <w:tc>
          <w:tcPr>
            <w:tcW w:w="1188" w:type="dxa"/>
          </w:tcPr>
          <w:p w:rsidR="00BE17D8" w:rsidRPr="00BE17D8" w:rsidRDefault="00BE17D8" w:rsidP="00BE17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BE17D8">
              <w:rPr>
                <w:rFonts w:eastAsia="SimSun"/>
                <w:b/>
                <w:bCs/>
                <w:sz w:val="20"/>
                <w:lang w:val="en-US" w:eastAsia="zh-CN"/>
              </w:rPr>
              <w:t>V</w:t>
            </w:r>
          </w:p>
        </w:tc>
        <w:tc>
          <w:tcPr>
            <w:tcW w:w="7668" w:type="dxa"/>
          </w:tcPr>
          <w:p w:rsidR="00BE17D8" w:rsidRPr="00BE17D8" w:rsidRDefault="00BE17D8" w:rsidP="00BE17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BE17D8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BE17D8" w:rsidRPr="00BE17D8" w:rsidRDefault="00BE17D8" w:rsidP="00BE17D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 w:val="24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BE17D8" w:rsidRPr="00BE17D8" w:rsidTr="00BE17D8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BE17D8" w:rsidRPr="00BE17D8" w:rsidRDefault="00BE17D8" w:rsidP="00BE17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BE17D8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BE17D8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BE17D8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</w:t>
            </w:r>
            <w:r w:rsidRPr="00BE17D8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BE17D8">
              <w:rPr>
                <w:rFonts w:eastAsia="SimSun"/>
                <w:i/>
                <w:iCs/>
                <w:sz w:val="20"/>
                <w:lang w:val="ru-RU" w:eastAsia="zh-CN"/>
              </w:rPr>
              <w:t xml:space="preserve"> утверждена на английском языке в соответствии с процедурой, изложенной в Резолюции 1 МСЭ-</w:t>
            </w:r>
            <w:r w:rsidRPr="00BE17D8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BE17D8">
              <w:rPr>
                <w:rFonts w:eastAsia="SimSun"/>
                <w:i/>
                <w:iCs/>
                <w:sz w:val="20"/>
                <w:lang w:val="ru-RU" w:eastAsia="zh-CN"/>
              </w:rPr>
              <w:t>.</w:t>
            </w:r>
          </w:p>
        </w:tc>
      </w:tr>
    </w:tbl>
    <w:p w:rsidR="00BE17D8" w:rsidRPr="00BE17D8" w:rsidRDefault="00BE17D8" w:rsidP="00BE17D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BE17D8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BE17D8">
        <w:rPr>
          <w:rFonts w:eastAsia="SimSun"/>
          <w:i/>
          <w:iCs/>
          <w:sz w:val="20"/>
          <w:lang w:val="ru-RU" w:eastAsia="zh-CN"/>
        </w:rPr>
        <w:br/>
      </w:r>
      <w:r w:rsidRPr="00BE17D8">
        <w:rPr>
          <w:rFonts w:eastAsia="SimSun"/>
          <w:sz w:val="20"/>
          <w:lang w:val="ru-RU" w:eastAsia="zh-CN"/>
        </w:rPr>
        <w:t>Женева, 2010 г.</w:t>
      </w:r>
    </w:p>
    <w:p w:rsidR="00BE17D8" w:rsidRPr="00BE17D8" w:rsidRDefault="00BE17D8" w:rsidP="00BE17D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BE17D8">
        <w:rPr>
          <w:rFonts w:eastAsia="SimSun"/>
          <w:sz w:val="20"/>
          <w:lang w:val="ru-RU" w:eastAsia="zh-CN"/>
        </w:rPr>
        <w:sym w:font="Symbol" w:char="F0D3"/>
      </w:r>
      <w:r w:rsidRPr="00BE17D8">
        <w:rPr>
          <w:rFonts w:eastAsia="SimSun"/>
          <w:sz w:val="20"/>
          <w:lang w:val="ru-RU" w:eastAsia="zh-CN"/>
        </w:rPr>
        <w:t xml:space="preserve">  </w:t>
      </w:r>
      <w:r w:rsidRPr="00BE17D8">
        <w:rPr>
          <w:rFonts w:eastAsia="SimSun"/>
          <w:sz w:val="20"/>
          <w:lang w:val="en-US" w:eastAsia="zh-CN"/>
        </w:rPr>
        <w:t>ITU</w:t>
      </w:r>
      <w:r w:rsidRPr="00BE17D8">
        <w:rPr>
          <w:rFonts w:eastAsia="SimSun"/>
          <w:sz w:val="20"/>
          <w:lang w:val="ru-RU" w:eastAsia="zh-CN"/>
        </w:rPr>
        <w:t xml:space="preserve"> 2010</w:t>
      </w:r>
    </w:p>
    <w:p w:rsidR="00BE17D8" w:rsidRPr="00BE17D8" w:rsidRDefault="00BE17D8" w:rsidP="00BE17D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4"/>
          <w:lang w:val="ru-RU"/>
        </w:rPr>
      </w:pPr>
      <w:r w:rsidRPr="00BE17D8">
        <w:rPr>
          <w:rFonts w:eastAsia="SimSun"/>
          <w:sz w:val="20"/>
          <w:lang w:val="ru-RU" w:eastAsia="zh-CN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BE17D8" w:rsidRDefault="00BE17D8" w:rsidP="002B7843">
      <w:pPr>
        <w:pStyle w:val="RecNo"/>
        <w:spacing w:before="0"/>
        <w:rPr>
          <w:sz w:val="26"/>
          <w:szCs w:val="26"/>
          <w:lang w:val="ru-RU"/>
        </w:rPr>
        <w:sectPr w:rsidR="00BE17D8" w:rsidSect="00C82461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1D161D" w:rsidRPr="00984962" w:rsidRDefault="001D161D" w:rsidP="002B7843">
      <w:pPr>
        <w:pStyle w:val="RecNo"/>
        <w:spacing w:before="0"/>
        <w:rPr>
          <w:sz w:val="26"/>
          <w:szCs w:val="26"/>
          <w:lang w:val="ru-RU"/>
        </w:rPr>
      </w:pPr>
      <w:r w:rsidRPr="00984962">
        <w:rPr>
          <w:sz w:val="26"/>
          <w:szCs w:val="26"/>
          <w:lang w:val="ru-RU"/>
        </w:rPr>
        <w:lastRenderedPageBreak/>
        <w:t>РЕКОМЕНДАЦИЯ</w:t>
      </w:r>
      <w:r w:rsidR="009972E7" w:rsidRPr="00984962">
        <w:rPr>
          <w:sz w:val="26"/>
          <w:szCs w:val="26"/>
          <w:lang w:val="ru-RU"/>
        </w:rPr>
        <w:t xml:space="preserve"> </w:t>
      </w:r>
      <w:r w:rsidRPr="00984962">
        <w:rPr>
          <w:sz w:val="26"/>
          <w:szCs w:val="26"/>
          <w:lang w:val="ru-RU"/>
        </w:rPr>
        <w:t xml:space="preserve"> МСЭ</w:t>
      </w:r>
      <w:r w:rsidRPr="00984962">
        <w:rPr>
          <w:rStyle w:val="href"/>
          <w:sz w:val="26"/>
          <w:szCs w:val="26"/>
          <w:lang w:val="ru-RU"/>
        </w:rPr>
        <w:t>-R  BT.1364-</w:t>
      </w:r>
      <w:r w:rsidR="002B7843" w:rsidRPr="00984962">
        <w:rPr>
          <w:rStyle w:val="href"/>
          <w:sz w:val="26"/>
          <w:szCs w:val="26"/>
          <w:lang w:val="ru-RU"/>
        </w:rPr>
        <w:t>2</w:t>
      </w:r>
    </w:p>
    <w:p w:rsidR="001D161D" w:rsidRPr="00984962" w:rsidRDefault="001D161D" w:rsidP="009972E7">
      <w:pPr>
        <w:pStyle w:val="Rectitle"/>
        <w:rPr>
          <w:lang w:val="ru-RU"/>
        </w:rPr>
      </w:pPr>
      <w:r w:rsidRPr="00984962">
        <w:rPr>
          <w:lang w:val="ru-RU"/>
        </w:rPr>
        <w:t xml:space="preserve">Формат сигналов вспомогательных данных, переносимых </w:t>
      </w:r>
      <w:r w:rsidR="009972E7" w:rsidRPr="00984962">
        <w:rPr>
          <w:lang w:val="ru-RU"/>
        </w:rPr>
        <w:br/>
      </w:r>
      <w:r w:rsidRPr="00984962">
        <w:rPr>
          <w:lang w:val="ru-RU"/>
        </w:rPr>
        <w:t xml:space="preserve">в цифровых </w:t>
      </w:r>
      <w:r w:rsidRPr="00984962">
        <w:rPr>
          <w:szCs w:val="26"/>
          <w:lang w:val="ru-RU"/>
        </w:rPr>
        <w:t>компонентных</w:t>
      </w:r>
      <w:r w:rsidRPr="00984962">
        <w:rPr>
          <w:lang w:val="ru-RU"/>
        </w:rPr>
        <w:t xml:space="preserve"> студийных интерфейсах</w:t>
      </w:r>
    </w:p>
    <w:p w:rsidR="001D161D" w:rsidRPr="00984962" w:rsidRDefault="001D161D" w:rsidP="009972E7">
      <w:pPr>
        <w:pStyle w:val="Recref"/>
        <w:rPr>
          <w:lang w:val="ru-RU"/>
        </w:rPr>
      </w:pPr>
      <w:r w:rsidRPr="00984962">
        <w:rPr>
          <w:lang w:val="ru-RU"/>
        </w:rPr>
        <w:t>(Вопрос МСЭ-R</w:t>
      </w:r>
      <w:r w:rsidR="00B560CA" w:rsidRPr="00984962">
        <w:rPr>
          <w:lang w:val="ru-RU"/>
        </w:rPr>
        <w:t xml:space="preserve"> </w:t>
      </w:r>
      <w:r w:rsidR="002B7843" w:rsidRPr="00984962">
        <w:rPr>
          <w:lang w:val="ru-RU"/>
        </w:rPr>
        <w:t>130/6</w:t>
      </w:r>
      <w:r w:rsidRPr="00984962">
        <w:rPr>
          <w:lang w:val="ru-RU"/>
        </w:rPr>
        <w:t>)</w:t>
      </w:r>
    </w:p>
    <w:p w:rsidR="001D161D" w:rsidRPr="00984962" w:rsidRDefault="001D161D" w:rsidP="009972E7">
      <w:pPr>
        <w:pStyle w:val="Recdate"/>
        <w:spacing w:before="600" w:after="240"/>
        <w:rPr>
          <w:lang w:val="ru-RU"/>
        </w:rPr>
      </w:pPr>
      <w:r w:rsidRPr="00984962">
        <w:rPr>
          <w:lang w:val="ru-RU"/>
        </w:rPr>
        <w:t>(1998-2005</w:t>
      </w:r>
      <w:r w:rsidR="002B7843" w:rsidRPr="00984962">
        <w:rPr>
          <w:lang w:val="ru-RU"/>
        </w:rPr>
        <w:t>-2010</w:t>
      </w:r>
      <w:r w:rsidRPr="00984962">
        <w:rPr>
          <w:lang w:val="ru-RU"/>
        </w:rPr>
        <w:t>)</w:t>
      </w:r>
    </w:p>
    <w:p w:rsidR="001D161D" w:rsidRPr="00984962" w:rsidRDefault="001D161D" w:rsidP="009972E7">
      <w:pPr>
        <w:pStyle w:val="HeadingSum"/>
        <w:rPr>
          <w:lang w:val="ru-RU"/>
        </w:rPr>
      </w:pPr>
      <w:r w:rsidRPr="00984962">
        <w:rPr>
          <w:lang w:val="ru-RU"/>
        </w:rPr>
        <w:t>Сфера применения</w:t>
      </w:r>
    </w:p>
    <w:p w:rsidR="001D161D" w:rsidRPr="00984962" w:rsidRDefault="001D161D" w:rsidP="009972E7">
      <w:pPr>
        <w:pStyle w:val="Summary"/>
        <w:rPr>
          <w:lang w:val="ru-RU"/>
        </w:rPr>
      </w:pPr>
      <w:r w:rsidRPr="00984962">
        <w:rPr>
          <w:lang w:val="ru-RU"/>
        </w:rPr>
        <w:t>В настоящей Рекомендации определяется структура для пакетированных данных, которые могут переноситься как часть полезной информации в последовательных цифровых интерфейсах согласно Рекомендаци</w:t>
      </w:r>
      <w:r w:rsidR="001751C2" w:rsidRPr="00984962">
        <w:rPr>
          <w:lang w:val="ru-RU"/>
        </w:rPr>
        <w:t>ям</w:t>
      </w:r>
      <w:r w:rsidRPr="00984962">
        <w:rPr>
          <w:lang w:val="ru-RU"/>
        </w:rPr>
        <w:t xml:space="preserve"> МСЭ-R BT.656</w:t>
      </w:r>
      <w:r w:rsidR="001751C2" w:rsidRPr="00984962">
        <w:rPr>
          <w:lang w:val="ru-RU"/>
        </w:rPr>
        <w:t>, BT.799 и</w:t>
      </w:r>
      <w:r w:rsidRPr="00984962">
        <w:rPr>
          <w:lang w:val="ru-RU"/>
        </w:rPr>
        <w:t xml:space="preserve"> BT.1120. </w:t>
      </w:r>
      <w:r w:rsidR="00121A9B" w:rsidRPr="00984962">
        <w:rPr>
          <w:lang w:val="ru-RU"/>
        </w:rPr>
        <w:t>Применения</w:t>
      </w:r>
      <w:r w:rsidRPr="00984962">
        <w:rPr>
          <w:lang w:val="ru-RU"/>
        </w:rPr>
        <w:t xml:space="preserve">, определяющие содержание пакетов данных, определяются другими </w:t>
      </w:r>
      <w:r w:rsidR="00B560CA" w:rsidRPr="00984962">
        <w:rPr>
          <w:lang w:val="ru-RU"/>
        </w:rPr>
        <w:t>р</w:t>
      </w:r>
      <w:r w:rsidRPr="00984962">
        <w:rPr>
          <w:lang w:val="ru-RU"/>
        </w:rPr>
        <w:t>екомендациями МСЭ, перечисленными в Дополнении 4.</w:t>
      </w:r>
    </w:p>
    <w:p w:rsidR="001D161D" w:rsidRPr="00984962" w:rsidRDefault="001D161D" w:rsidP="009972E7">
      <w:pPr>
        <w:pStyle w:val="Normalaftertitle"/>
        <w:rPr>
          <w:lang w:val="ru-RU"/>
        </w:rPr>
      </w:pPr>
      <w:r w:rsidRPr="00984962">
        <w:rPr>
          <w:lang w:val="ru-RU"/>
        </w:rPr>
        <w:t>Ассамблея радиосвязи МСЭ,</w:t>
      </w:r>
    </w:p>
    <w:p w:rsidR="001D161D" w:rsidRPr="00984962" w:rsidRDefault="007E62C3" w:rsidP="009972E7">
      <w:pPr>
        <w:pStyle w:val="Call"/>
        <w:rPr>
          <w:lang w:val="ru-RU"/>
        </w:rPr>
      </w:pPr>
      <w:r w:rsidRPr="00984962">
        <w:rPr>
          <w:lang w:val="ru-RU"/>
        </w:rPr>
        <w:t>у</w:t>
      </w:r>
      <w:r w:rsidR="001D161D" w:rsidRPr="00984962">
        <w:rPr>
          <w:lang w:val="ru-RU"/>
        </w:rPr>
        <w:t>читывая</w:t>
      </w:r>
      <w:r w:rsidRPr="00E32F7D">
        <w:rPr>
          <w:i w:val="0"/>
          <w:iCs/>
          <w:lang w:val="ru-RU"/>
        </w:rPr>
        <w:t>,</w:t>
      </w:r>
    </w:p>
    <w:p w:rsidR="001D161D" w:rsidRPr="00984962" w:rsidRDefault="001D161D" w:rsidP="009972E7">
      <w:pPr>
        <w:rPr>
          <w:lang w:val="ru-RU"/>
        </w:rPr>
      </w:pPr>
      <w:r w:rsidRPr="00984962">
        <w:rPr>
          <w:lang w:val="ru-RU"/>
        </w:rPr>
        <w:t>a)</w:t>
      </w:r>
      <w:r w:rsidRPr="00984962">
        <w:rPr>
          <w:lang w:val="ru-RU"/>
        </w:rPr>
        <w:tab/>
      </w:r>
      <w:r w:rsidR="00404406" w:rsidRPr="00984962">
        <w:rPr>
          <w:lang w:val="ru-RU"/>
        </w:rPr>
        <w:t>что большинство</w:t>
      </w:r>
      <w:r w:rsidR="009D277E" w:rsidRPr="00984962">
        <w:rPr>
          <w:lang w:val="ru-RU"/>
        </w:rPr>
        <w:t xml:space="preserve"> средств производства </w:t>
      </w:r>
      <w:r w:rsidR="00404406" w:rsidRPr="00984962">
        <w:rPr>
          <w:lang w:val="ru-RU"/>
        </w:rPr>
        <w:t>для цифрового телевидения основано на использовании цифровых видеокомпонентов, соответствующих Рекомендациям МСЭ-R BT.601, BT.656 и BT.799</w:t>
      </w:r>
      <w:r w:rsidRPr="00984962">
        <w:rPr>
          <w:lang w:val="ru-RU"/>
        </w:rPr>
        <w:t>;</w:t>
      </w:r>
    </w:p>
    <w:p w:rsidR="001D161D" w:rsidRPr="00984962" w:rsidRDefault="001D161D" w:rsidP="009972E7">
      <w:pPr>
        <w:rPr>
          <w:lang w:val="ru-RU"/>
        </w:rPr>
      </w:pPr>
      <w:r w:rsidRPr="00984962">
        <w:rPr>
          <w:lang w:val="ru-RU"/>
        </w:rPr>
        <w:t>b)</w:t>
      </w:r>
      <w:r w:rsidRPr="00984962">
        <w:rPr>
          <w:lang w:val="ru-RU"/>
        </w:rPr>
        <w:tab/>
        <w:t xml:space="preserve">что </w:t>
      </w:r>
      <w:r w:rsidR="00152414" w:rsidRPr="00984962">
        <w:rPr>
          <w:lang w:val="ru-RU"/>
        </w:rPr>
        <w:t xml:space="preserve">в </w:t>
      </w:r>
      <w:r w:rsidRPr="00984962">
        <w:rPr>
          <w:lang w:val="ru-RU"/>
        </w:rPr>
        <w:t>систем</w:t>
      </w:r>
      <w:r w:rsidR="00152414" w:rsidRPr="00984962">
        <w:rPr>
          <w:lang w:val="ru-RU"/>
        </w:rPr>
        <w:t>ах</w:t>
      </w:r>
      <w:r w:rsidRPr="00984962">
        <w:rPr>
          <w:lang w:val="ru-RU"/>
        </w:rPr>
        <w:t xml:space="preserve"> производства программ ТВЧ </w:t>
      </w:r>
      <w:r w:rsidR="00152414" w:rsidRPr="00984962">
        <w:rPr>
          <w:lang w:val="ru-RU"/>
        </w:rPr>
        <w:t xml:space="preserve">используются цифровые интерфейсы </w:t>
      </w:r>
      <w:r w:rsidR="007E62C3" w:rsidRPr="00984962">
        <w:rPr>
          <w:lang w:val="ru-RU"/>
        </w:rPr>
        <w:t>на основе</w:t>
      </w:r>
      <w:r w:rsidRPr="00984962">
        <w:rPr>
          <w:lang w:val="ru-RU"/>
        </w:rPr>
        <w:t xml:space="preserve"> </w:t>
      </w:r>
      <w:r w:rsidR="00121A9B" w:rsidRPr="00984962">
        <w:rPr>
          <w:lang w:val="ru-RU"/>
        </w:rPr>
        <w:t xml:space="preserve">интерфейсов, соответствующих </w:t>
      </w:r>
      <w:r w:rsidRPr="00984962">
        <w:rPr>
          <w:lang w:val="ru-RU"/>
        </w:rPr>
        <w:t>Рекомендации МСЭ-R BT.1120;</w:t>
      </w:r>
    </w:p>
    <w:p w:rsidR="001D161D" w:rsidRPr="00984962" w:rsidRDefault="001D161D" w:rsidP="00BE17D8">
      <w:pPr>
        <w:rPr>
          <w:lang w:val="ru-RU"/>
        </w:rPr>
      </w:pPr>
      <w:r w:rsidRPr="00984962">
        <w:rPr>
          <w:lang w:val="ru-RU"/>
        </w:rPr>
        <w:t>c)</w:t>
      </w:r>
      <w:r w:rsidRPr="00984962">
        <w:rPr>
          <w:lang w:val="ru-RU"/>
        </w:rPr>
        <w:tab/>
        <w:t xml:space="preserve">что в </w:t>
      </w:r>
      <w:r w:rsidR="002A4004" w:rsidRPr="00984962">
        <w:rPr>
          <w:lang w:val="ru-RU"/>
        </w:rPr>
        <w:t>последовательных цифровых интерфейсах</w:t>
      </w:r>
      <w:r w:rsidRPr="00984962">
        <w:rPr>
          <w:lang w:val="ru-RU"/>
        </w:rPr>
        <w:t>, соответствующем Рекомендаци</w:t>
      </w:r>
      <w:r w:rsidR="001751C2" w:rsidRPr="00984962">
        <w:rPr>
          <w:lang w:val="ru-RU"/>
        </w:rPr>
        <w:t>ям</w:t>
      </w:r>
      <w:r w:rsidRPr="00984962">
        <w:rPr>
          <w:lang w:val="ru-RU"/>
        </w:rPr>
        <w:t xml:space="preserve"> МСЭ</w:t>
      </w:r>
      <w:r w:rsidR="00BE17D8">
        <w:rPr>
          <w:lang w:val="en-US"/>
        </w:rPr>
        <w:t>-</w:t>
      </w:r>
      <w:r w:rsidRPr="00984962">
        <w:rPr>
          <w:lang w:val="ru-RU"/>
        </w:rPr>
        <w:t>R</w:t>
      </w:r>
      <w:r w:rsidR="00BE17D8">
        <w:rPr>
          <w:lang w:val="en-US"/>
        </w:rPr>
        <w:t xml:space="preserve"> </w:t>
      </w:r>
      <w:r w:rsidRPr="00984962">
        <w:rPr>
          <w:lang w:val="ru-RU"/>
        </w:rPr>
        <w:t>BT.656</w:t>
      </w:r>
      <w:r w:rsidR="001751C2" w:rsidRPr="00984962">
        <w:rPr>
          <w:lang w:val="ru-RU"/>
        </w:rPr>
        <w:t>, BT.799</w:t>
      </w:r>
      <w:r w:rsidRPr="00984962">
        <w:rPr>
          <w:lang w:val="ru-RU"/>
        </w:rPr>
        <w:t xml:space="preserve"> или BT.</w:t>
      </w:r>
      <w:r w:rsidR="001751C2" w:rsidRPr="00984962">
        <w:rPr>
          <w:lang w:val="ru-RU"/>
        </w:rPr>
        <w:t>1120</w:t>
      </w:r>
      <w:r w:rsidRPr="00984962">
        <w:rPr>
          <w:lang w:val="ru-RU"/>
        </w:rPr>
        <w:t xml:space="preserve">, существует </w:t>
      </w:r>
      <w:r w:rsidR="00C24B09" w:rsidRPr="00984962">
        <w:rPr>
          <w:lang w:val="ru-RU"/>
        </w:rPr>
        <w:t xml:space="preserve">возможность передачи </w:t>
      </w:r>
      <w:r w:rsidRPr="00984962">
        <w:rPr>
          <w:lang w:val="ru-RU"/>
        </w:rPr>
        <w:t xml:space="preserve">дополнительных сигналов данных, которые </w:t>
      </w:r>
      <w:r w:rsidR="00C24B09" w:rsidRPr="00984962">
        <w:rPr>
          <w:lang w:val="ru-RU"/>
        </w:rPr>
        <w:t xml:space="preserve">мультиплексируются с </w:t>
      </w:r>
      <w:r w:rsidRPr="00984962">
        <w:rPr>
          <w:lang w:val="ru-RU"/>
        </w:rPr>
        <w:t>сигналом видеоданных;</w:t>
      </w:r>
    </w:p>
    <w:p w:rsidR="001D161D" w:rsidRPr="00984962" w:rsidRDefault="001D161D" w:rsidP="009972E7">
      <w:pPr>
        <w:rPr>
          <w:lang w:val="ru-RU"/>
        </w:rPr>
      </w:pPr>
      <w:r w:rsidRPr="00984962">
        <w:rPr>
          <w:lang w:val="ru-RU"/>
        </w:rPr>
        <w:t>d)</w:t>
      </w:r>
      <w:r w:rsidRPr="00984962">
        <w:rPr>
          <w:lang w:val="ru-RU"/>
        </w:rPr>
        <w:tab/>
      </w:r>
      <w:r w:rsidR="00C24B09" w:rsidRPr="00984962">
        <w:rPr>
          <w:lang w:val="ru-RU"/>
        </w:rPr>
        <w:t xml:space="preserve">что существуют эксплуатационные и экономические преимущества, достигаемые путем мультиплексирования вспомогательных сигналов данных </w:t>
      </w:r>
      <w:r w:rsidR="00DA763B" w:rsidRPr="00984962">
        <w:rPr>
          <w:lang w:val="ru-RU"/>
        </w:rPr>
        <w:t>в последовательном цифровом интерфейсе</w:t>
      </w:r>
      <w:r w:rsidRPr="00984962">
        <w:rPr>
          <w:lang w:val="ru-RU"/>
        </w:rPr>
        <w:t>;</w:t>
      </w:r>
    </w:p>
    <w:p w:rsidR="001D161D" w:rsidRPr="00984962" w:rsidRDefault="001D161D" w:rsidP="009972E7">
      <w:pPr>
        <w:rPr>
          <w:lang w:val="ru-RU"/>
        </w:rPr>
      </w:pPr>
      <w:r w:rsidRPr="00984962">
        <w:rPr>
          <w:lang w:val="ru-RU"/>
        </w:rPr>
        <w:t>e)</w:t>
      </w:r>
      <w:r w:rsidRPr="00984962">
        <w:rPr>
          <w:lang w:val="ru-RU"/>
        </w:rPr>
        <w:tab/>
      </w:r>
      <w:r w:rsidR="00DA763B" w:rsidRPr="00984962">
        <w:rPr>
          <w:lang w:val="ru-RU"/>
        </w:rPr>
        <w:t xml:space="preserve">что эксплуатационные преимущества расширяются, если </w:t>
      </w:r>
      <w:r w:rsidR="00D963B5" w:rsidRPr="00984962">
        <w:rPr>
          <w:lang w:val="ru-RU"/>
        </w:rPr>
        <w:t xml:space="preserve">для сигналов вспомогательных данных используется минимальное количество </w:t>
      </w:r>
      <w:r w:rsidR="00E44216" w:rsidRPr="00984962">
        <w:rPr>
          <w:lang w:val="ru-RU"/>
        </w:rPr>
        <w:t>различных форматов</w:t>
      </w:r>
      <w:r w:rsidRPr="00984962">
        <w:rPr>
          <w:lang w:val="ru-RU"/>
        </w:rPr>
        <w:t>;</w:t>
      </w:r>
    </w:p>
    <w:p w:rsidR="001D161D" w:rsidRPr="00984962" w:rsidRDefault="001D161D" w:rsidP="009972E7">
      <w:pPr>
        <w:rPr>
          <w:lang w:val="ru-RU"/>
        </w:rPr>
      </w:pPr>
      <w:r w:rsidRPr="00984962">
        <w:rPr>
          <w:lang w:val="ru-RU"/>
        </w:rPr>
        <w:t>f)</w:t>
      </w:r>
      <w:r w:rsidRPr="00984962">
        <w:rPr>
          <w:lang w:val="ru-RU"/>
        </w:rPr>
        <w:tab/>
      </w:r>
      <w:r w:rsidR="00E44216" w:rsidRPr="00984962">
        <w:rPr>
          <w:lang w:val="ru-RU"/>
        </w:rPr>
        <w:t>что во многих применениях уже используются сигналы вспомогательных данных, переносимые в последовательном цифровом интерфейсе</w:t>
      </w:r>
      <w:r w:rsidRPr="00984962">
        <w:rPr>
          <w:lang w:val="ru-RU"/>
        </w:rPr>
        <w:t>,</w:t>
      </w:r>
    </w:p>
    <w:p w:rsidR="001D161D" w:rsidRPr="00984962" w:rsidRDefault="001D161D" w:rsidP="009972E7">
      <w:pPr>
        <w:pStyle w:val="Call"/>
        <w:rPr>
          <w:lang w:val="ru-RU"/>
        </w:rPr>
      </w:pPr>
      <w:r w:rsidRPr="00984962">
        <w:rPr>
          <w:lang w:val="ru-RU"/>
        </w:rPr>
        <w:t>рекомендует</w:t>
      </w:r>
    </w:p>
    <w:p w:rsidR="001D161D" w:rsidRPr="00984962" w:rsidRDefault="001D161D" w:rsidP="009972E7">
      <w:pPr>
        <w:rPr>
          <w:szCs w:val="22"/>
          <w:lang w:val="ru-RU"/>
        </w:rPr>
      </w:pPr>
      <w:r w:rsidRPr="00984962">
        <w:rPr>
          <w:b/>
          <w:szCs w:val="22"/>
          <w:lang w:val="ru-RU"/>
        </w:rPr>
        <w:t>1</w:t>
      </w:r>
      <w:r w:rsidRPr="00984962">
        <w:rPr>
          <w:szCs w:val="22"/>
          <w:lang w:val="ru-RU"/>
        </w:rPr>
        <w:tab/>
        <w:t>использовать форматы сигналов данных, описанные в Приложении 1</w:t>
      </w:r>
      <w:r w:rsidR="009972E7" w:rsidRPr="00984962">
        <w:rPr>
          <w:szCs w:val="22"/>
          <w:lang w:val="ru-RU"/>
        </w:rPr>
        <w:t>;</w:t>
      </w:r>
    </w:p>
    <w:p w:rsidR="001751C2" w:rsidRPr="00984962" w:rsidRDefault="001751C2" w:rsidP="00EA18F2">
      <w:pPr>
        <w:rPr>
          <w:szCs w:val="22"/>
          <w:lang w:val="ru-RU"/>
        </w:rPr>
      </w:pPr>
      <w:r w:rsidRPr="00984962">
        <w:rPr>
          <w:b/>
          <w:iCs/>
          <w:lang w:val="ru-RU"/>
        </w:rPr>
        <w:t>2</w:t>
      </w:r>
      <w:r w:rsidRPr="00984962">
        <w:rPr>
          <w:iCs/>
          <w:lang w:val="ru-RU"/>
        </w:rPr>
        <w:tab/>
      </w:r>
      <w:r w:rsidR="00CA4708" w:rsidRPr="00984962">
        <w:rPr>
          <w:iCs/>
          <w:lang w:val="ru-RU"/>
        </w:rPr>
        <w:t>с</w:t>
      </w:r>
      <w:r w:rsidR="0076135D" w:rsidRPr="00984962">
        <w:rPr>
          <w:lang w:val="ru-RU"/>
        </w:rPr>
        <w:t>облюд</w:t>
      </w:r>
      <w:r w:rsidR="007F6642" w:rsidRPr="00984962">
        <w:rPr>
          <w:lang w:val="ru-RU"/>
        </w:rPr>
        <w:t>ать</w:t>
      </w:r>
      <w:r w:rsidR="0076135D" w:rsidRPr="00984962">
        <w:rPr>
          <w:lang w:val="ru-RU"/>
        </w:rPr>
        <w:t xml:space="preserve"> положени</w:t>
      </w:r>
      <w:r w:rsidR="007F6642" w:rsidRPr="00984962">
        <w:rPr>
          <w:lang w:val="ru-RU"/>
        </w:rPr>
        <w:t>я</w:t>
      </w:r>
      <w:r w:rsidR="0076135D" w:rsidRPr="00984962">
        <w:rPr>
          <w:lang w:val="ru-RU"/>
        </w:rPr>
        <w:t xml:space="preserve"> данной Рекомендации на добровольной основе. Однако данная Рекомендация может содержать некоторые обязательные положения (например, для обеспечения функциональной совместимости или возможности применения), и в таком случае соблюдение Рекомендации достигается при выполнении всех указанных положений. Для выражения требований используются слова "следует", "должен" ("shall") или некоторые другие обязывающие выражения, такие как "обязан" ("must"), а также их отрицательные формы. </w:t>
      </w:r>
      <w:r w:rsidR="00984962">
        <w:rPr>
          <w:lang w:val="ru-RU"/>
        </w:rPr>
        <w:t>Употребление таких слов ни</w:t>
      </w:r>
      <w:r w:rsidR="00984962" w:rsidRPr="00984962">
        <w:rPr>
          <w:lang w:val="ru-RU"/>
        </w:rPr>
        <w:t>коим образом не следует интерпретировать как основание для частичного или полного соблюдения положений данной Рекомендации</w:t>
      </w:r>
      <w:r w:rsidR="00984962" w:rsidRPr="00984962">
        <w:rPr>
          <w:iCs/>
          <w:lang w:val="ru-RU"/>
        </w:rPr>
        <w:t>.</w:t>
      </w:r>
    </w:p>
    <w:p w:rsidR="001D161D" w:rsidRPr="00984962" w:rsidRDefault="001D161D" w:rsidP="00AC52EB">
      <w:pPr>
        <w:pStyle w:val="AnnexNoTitle"/>
        <w:pageBreakBefore/>
        <w:spacing w:before="0" w:after="0"/>
        <w:rPr>
          <w:sz w:val="26"/>
          <w:szCs w:val="26"/>
          <w:lang w:val="ru-RU"/>
        </w:rPr>
      </w:pPr>
      <w:bookmarkStart w:id="1" w:name="_Toc116708115"/>
      <w:r w:rsidRPr="00984962">
        <w:rPr>
          <w:sz w:val="26"/>
          <w:szCs w:val="26"/>
          <w:lang w:val="ru-RU"/>
        </w:rPr>
        <w:lastRenderedPageBreak/>
        <w:t>Приложение 1</w:t>
      </w:r>
      <w:r w:rsidRPr="00984962">
        <w:rPr>
          <w:sz w:val="26"/>
          <w:szCs w:val="26"/>
          <w:lang w:val="ru-RU"/>
        </w:rPr>
        <w:br/>
      </w:r>
      <w:r w:rsidRPr="00984962">
        <w:rPr>
          <w:sz w:val="26"/>
          <w:szCs w:val="26"/>
          <w:lang w:val="ru-RU"/>
        </w:rPr>
        <w:br/>
      </w:r>
      <w:bookmarkEnd w:id="1"/>
      <w:r w:rsidRPr="00984962">
        <w:rPr>
          <w:sz w:val="26"/>
          <w:szCs w:val="26"/>
          <w:lang w:val="ru-RU"/>
        </w:rPr>
        <w:t>Формат сигналов вспомогательных данных</w:t>
      </w:r>
    </w:p>
    <w:p w:rsidR="001D161D" w:rsidRPr="00984962" w:rsidRDefault="001D161D" w:rsidP="00130A52">
      <w:pPr>
        <w:pStyle w:val="Heading1"/>
        <w:spacing w:before="360"/>
        <w:rPr>
          <w:lang w:val="ru-RU"/>
        </w:rPr>
      </w:pPr>
      <w:bookmarkStart w:id="2" w:name="_Toc116708116"/>
      <w:r w:rsidRPr="00984962">
        <w:rPr>
          <w:lang w:val="ru-RU"/>
        </w:rPr>
        <w:t>1</w:t>
      </w:r>
      <w:r w:rsidRPr="00984962">
        <w:rPr>
          <w:lang w:val="ru-RU"/>
        </w:rPr>
        <w:tab/>
      </w:r>
      <w:bookmarkEnd w:id="2"/>
      <w:r w:rsidRPr="00984962">
        <w:rPr>
          <w:caps/>
          <w:lang w:val="ru-RU"/>
        </w:rPr>
        <w:t>О</w:t>
      </w:r>
      <w:r w:rsidRPr="00984962">
        <w:rPr>
          <w:lang w:val="ru-RU"/>
        </w:rPr>
        <w:t>бщее описание сигнала вспомогательных данных</w:t>
      </w:r>
    </w:p>
    <w:p w:rsidR="001D161D" w:rsidRPr="00984962" w:rsidRDefault="001D161D" w:rsidP="00130A52">
      <w:pPr>
        <w:rPr>
          <w:lang w:val="ru-RU"/>
        </w:rPr>
      </w:pPr>
      <w:r w:rsidRPr="00984962">
        <w:rPr>
          <w:lang w:val="ru-RU"/>
        </w:rPr>
        <w:t>Определяемый формат предоставляет механизм для транспортирования сигналов вспомогательных данных через цифровые интерфейсы видеокомпонентов в части цифрового интервала гашения цифрового сигнала видеоданных. Вспомогательные данные переносятся в пакетах, каждый из которых несет собственную идентификацию. Пакет включает:</w:t>
      </w:r>
    </w:p>
    <w:p w:rsidR="001D161D" w:rsidRPr="00984962" w:rsidRDefault="001D161D" w:rsidP="00130A52">
      <w:pPr>
        <w:pStyle w:val="enumlev1"/>
        <w:spacing w:line="240" w:lineRule="exact"/>
        <w:rPr>
          <w:lang w:val="ru-RU"/>
        </w:rPr>
      </w:pPr>
      <w:r w:rsidRPr="00984962">
        <w:rPr>
          <w:lang w:val="ru-RU"/>
        </w:rPr>
        <w:t>–</w:t>
      </w:r>
      <w:r w:rsidRPr="00984962">
        <w:rPr>
          <w:lang w:val="ru-RU"/>
        </w:rPr>
        <w:tab/>
        <w:t>фиксированную преамбулу для обеспечения возможности обнаружения пакета вспомогательных данных;</w:t>
      </w:r>
    </w:p>
    <w:p w:rsidR="001D161D" w:rsidRPr="00984962" w:rsidRDefault="001D161D" w:rsidP="00130A52">
      <w:pPr>
        <w:pStyle w:val="enumlev1"/>
        <w:spacing w:line="240" w:lineRule="exact"/>
        <w:rPr>
          <w:lang w:val="ru-RU"/>
        </w:rPr>
      </w:pPr>
      <w:r w:rsidRPr="00984962">
        <w:rPr>
          <w:lang w:val="ru-RU"/>
        </w:rPr>
        <w:t>–</w:t>
      </w:r>
      <w:r w:rsidRPr="00984962">
        <w:rPr>
          <w:lang w:val="ru-RU"/>
        </w:rPr>
        <w:tab/>
        <w:t>идентификацию данных для обеспечения возможности идентификации пакетов, несущих конкретный тип вспомогательного сигнала;</w:t>
      </w:r>
    </w:p>
    <w:p w:rsidR="001D161D" w:rsidRPr="00984962" w:rsidRDefault="001D161D" w:rsidP="00130A52">
      <w:pPr>
        <w:pStyle w:val="enumlev1"/>
        <w:spacing w:line="240" w:lineRule="exact"/>
        <w:rPr>
          <w:lang w:val="ru-RU"/>
        </w:rPr>
      </w:pPr>
      <w:r w:rsidRPr="00984962">
        <w:rPr>
          <w:lang w:val="ru-RU"/>
        </w:rPr>
        <w:t>–</w:t>
      </w:r>
      <w:r w:rsidRPr="00984962">
        <w:rPr>
          <w:lang w:val="ru-RU"/>
        </w:rPr>
        <w:tab/>
        <w:t>индикацию длины пакета;</w:t>
      </w:r>
    </w:p>
    <w:p w:rsidR="001D161D" w:rsidRPr="00984962" w:rsidRDefault="001D161D" w:rsidP="00130A52">
      <w:pPr>
        <w:pStyle w:val="enumlev1"/>
        <w:spacing w:line="240" w:lineRule="exact"/>
        <w:rPr>
          <w:lang w:val="ru-RU"/>
        </w:rPr>
      </w:pPr>
      <w:r w:rsidRPr="00984962">
        <w:rPr>
          <w:lang w:val="ru-RU"/>
        </w:rPr>
        <w:t>–</w:t>
      </w:r>
      <w:r w:rsidRPr="00984962">
        <w:rPr>
          <w:lang w:val="ru-RU"/>
        </w:rPr>
        <w:tab/>
        <w:t>индикацию непрерывности;</w:t>
      </w:r>
    </w:p>
    <w:p w:rsidR="001D161D" w:rsidRPr="00984962" w:rsidRDefault="001D161D" w:rsidP="00130A52">
      <w:pPr>
        <w:pStyle w:val="enumlev1"/>
        <w:spacing w:line="240" w:lineRule="exact"/>
        <w:rPr>
          <w:lang w:val="ru-RU"/>
        </w:rPr>
      </w:pPr>
      <w:r w:rsidRPr="00984962">
        <w:rPr>
          <w:lang w:val="ru-RU"/>
        </w:rPr>
        <w:t>–</w:t>
      </w:r>
      <w:r w:rsidRPr="00984962">
        <w:rPr>
          <w:lang w:val="ru-RU"/>
        </w:rPr>
        <w:tab/>
        <w:t>вспомогательные данные, объемом до 255 слов в каждом пакете;</w:t>
      </w:r>
    </w:p>
    <w:p w:rsidR="001D161D" w:rsidRPr="00984962" w:rsidRDefault="001D161D" w:rsidP="00130A52">
      <w:pPr>
        <w:pStyle w:val="enumlev1"/>
        <w:spacing w:line="240" w:lineRule="exact"/>
        <w:rPr>
          <w:lang w:val="ru-RU"/>
        </w:rPr>
      </w:pPr>
      <w:r w:rsidRPr="00984962">
        <w:rPr>
          <w:lang w:val="ru-RU"/>
        </w:rPr>
        <w:t>–</w:t>
      </w:r>
      <w:r w:rsidRPr="00984962">
        <w:rPr>
          <w:lang w:val="ru-RU"/>
        </w:rPr>
        <w:tab/>
        <w:t>контрольную сумму, позволяющую обнаруживать ошибки.</w:t>
      </w:r>
    </w:p>
    <w:p w:rsidR="001D161D" w:rsidRPr="00984962" w:rsidRDefault="001D161D" w:rsidP="00130A52">
      <w:pPr>
        <w:spacing w:line="240" w:lineRule="exact"/>
        <w:rPr>
          <w:lang w:val="ru-RU"/>
        </w:rPr>
      </w:pPr>
      <w:r w:rsidRPr="00984962">
        <w:rPr>
          <w:lang w:val="ru-RU"/>
        </w:rPr>
        <w:t>Предусмотрено, что вспомогательные данные, объем которых превышает 255</w:t>
      </w:r>
      <w:r w:rsidR="002F0B77" w:rsidRPr="00984962">
        <w:rPr>
          <w:lang w:val="ru-RU"/>
        </w:rPr>
        <w:t> </w:t>
      </w:r>
      <w:r w:rsidRPr="00984962">
        <w:rPr>
          <w:lang w:val="ru-RU"/>
        </w:rPr>
        <w:t>слов, должны переноситься двумя или более связанными</w:t>
      </w:r>
      <w:r w:rsidR="002F0B77" w:rsidRPr="00984962">
        <w:rPr>
          <w:lang w:val="ru-RU"/>
        </w:rPr>
        <w:t xml:space="preserve"> пакетами,</w:t>
      </w:r>
      <w:r w:rsidRPr="00984962">
        <w:rPr>
          <w:lang w:val="ru-RU"/>
        </w:rPr>
        <w:t xml:space="preserve"> не обя</w:t>
      </w:r>
      <w:r w:rsidR="002F0B77" w:rsidRPr="00984962">
        <w:rPr>
          <w:lang w:val="ru-RU"/>
        </w:rPr>
        <w:t>зательно смежными друг с другом</w:t>
      </w:r>
      <w:r w:rsidRPr="00984962">
        <w:rPr>
          <w:lang w:val="ru-RU"/>
        </w:rPr>
        <w:t>.</w:t>
      </w:r>
    </w:p>
    <w:p w:rsidR="000D0184" w:rsidRPr="00984962" w:rsidRDefault="001D161D" w:rsidP="00D43998">
      <w:pPr>
        <w:rPr>
          <w:lang w:val="ru-RU"/>
        </w:rPr>
      </w:pPr>
      <w:r w:rsidRPr="00984962">
        <w:rPr>
          <w:lang w:val="ru-RU"/>
        </w:rPr>
        <w:t>Описывае</w:t>
      </w:r>
      <w:r w:rsidR="002F0B77" w:rsidRPr="00984962">
        <w:rPr>
          <w:lang w:val="ru-RU"/>
        </w:rPr>
        <w:t>тся</w:t>
      </w:r>
      <w:r w:rsidRPr="00984962">
        <w:rPr>
          <w:lang w:val="ru-RU"/>
        </w:rPr>
        <w:t xml:space="preserve"> протокол</w:t>
      </w:r>
      <w:r w:rsidR="002F0B77" w:rsidRPr="00984962">
        <w:rPr>
          <w:lang w:val="ru-RU"/>
        </w:rPr>
        <w:t>, который</w:t>
      </w:r>
      <w:r w:rsidRPr="00984962">
        <w:rPr>
          <w:lang w:val="ru-RU"/>
        </w:rPr>
        <w:t xml:space="preserve"> позволяет переносить ряд различных пакетов вспомогательных данных в пределах пространства, имеющегося на цифровых интервалах гашения цифрового сигнала компонентного интерфейса, и осуществлять ввод или удаление пакетов вспомогательных данных.</w:t>
      </w:r>
      <w:r w:rsidR="000D0184" w:rsidRPr="00984962">
        <w:rPr>
          <w:lang w:val="ru-RU"/>
        </w:rPr>
        <w:t xml:space="preserve"> Пакеты вспомогательных данных могут находиться либо в горизонтальном пространстве вспомогательных данных либо в вертикальном пространстве вспомогательных данных</w:t>
      </w:r>
      <w:r w:rsidR="005B2722" w:rsidRPr="00984962">
        <w:rPr>
          <w:lang w:val="ru-RU"/>
        </w:rPr>
        <w:t>.</w:t>
      </w:r>
    </w:p>
    <w:p w:rsidR="005B2722" w:rsidRPr="00984962" w:rsidRDefault="00700568" w:rsidP="00700568">
      <w:pPr>
        <w:rPr>
          <w:lang w:val="ru-RU"/>
        </w:rPr>
      </w:pPr>
      <w:r w:rsidRPr="00984962">
        <w:rPr>
          <w:lang w:val="ru-RU"/>
        </w:rPr>
        <w:t>Пространство вспомогательных данных в</w:t>
      </w:r>
      <w:r w:rsidR="005B2722" w:rsidRPr="00984962">
        <w:rPr>
          <w:lang w:val="ru-RU"/>
        </w:rPr>
        <w:t xml:space="preserve"> течение горизонтального интервала каждой те</w:t>
      </w:r>
      <w:r w:rsidRPr="00984962">
        <w:rPr>
          <w:lang w:val="ru-RU"/>
        </w:rPr>
        <w:t>левизионной строки</w:t>
      </w:r>
      <w:r w:rsidR="00387495" w:rsidRPr="00984962">
        <w:rPr>
          <w:lang w:val="ru-RU"/>
        </w:rPr>
        <w:t>,</w:t>
      </w:r>
      <w:r w:rsidRPr="00984962">
        <w:rPr>
          <w:lang w:val="ru-RU"/>
        </w:rPr>
        <w:t xml:space="preserve"> </w:t>
      </w:r>
      <w:r w:rsidR="00387495" w:rsidRPr="00984962">
        <w:rPr>
          <w:lang w:val="ru-RU"/>
        </w:rPr>
        <w:t xml:space="preserve">расположенное между маркерами EAV и SAV, называется горизонтальным пространством </w:t>
      </w:r>
      <w:r w:rsidR="00CB7DF6" w:rsidRPr="00984962">
        <w:rPr>
          <w:lang w:val="ru-RU"/>
        </w:rPr>
        <w:t>в</w:t>
      </w:r>
      <w:r w:rsidR="00387495" w:rsidRPr="00984962">
        <w:rPr>
          <w:lang w:val="ru-RU"/>
        </w:rPr>
        <w:t>спомогательных данных (пространство HANC).</w:t>
      </w:r>
    </w:p>
    <w:p w:rsidR="00387495" w:rsidRPr="00984962" w:rsidRDefault="00CB7DF6" w:rsidP="009972E7">
      <w:pPr>
        <w:rPr>
          <w:lang w:val="ru-RU"/>
        </w:rPr>
      </w:pPr>
      <w:r w:rsidRPr="00984962">
        <w:rPr>
          <w:lang w:val="ru-RU"/>
        </w:rPr>
        <w:t xml:space="preserve">Пространство вспомогательных данных в течение вертикального интервала каждого кадра, расположенное между маркерами </w:t>
      </w:r>
      <w:r w:rsidR="009972E7" w:rsidRPr="00984962">
        <w:rPr>
          <w:lang w:val="ru-RU"/>
        </w:rPr>
        <w:t xml:space="preserve">SAV </w:t>
      </w:r>
      <w:r w:rsidRPr="00984962">
        <w:rPr>
          <w:lang w:val="ru-RU"/>
        </w:rPr>
        <w:t>и</w:t>
      </w:r>
      <w:r w:rsidR="009972E7" w:rsidRPr="00984962">
        <w:rPr>
          <w:lang w:val="ru-RU"/>
        </w:rPr>
        <w:t xml:space="preserve"> EAV</w:t>
      </w:r>
      <w:r w:rsidRPr="00984962">
        <w:rPr>
          <w:lang w:val="ru-RU"/>
        </w:rPr>
        <w:t>, называется вертикальным пространством вспомогательных данных (пространство VANC</w:t>
      </w:r>
      <w:r w:rsidR="009972E7" w:rsidRPr="00984962">
        <w:rPr>
          <w:lang w:val="ru-RU"/>
        </w:rPr>
        <w:t>).</w:t>
      </w:r>
    </w:p>
    <w:p w:rsidR="001D161D" w:rsidRPr="00984962" w:rsidRDefault="001D161D" w:rsidP="00AC52EB">
      <w:pPr>
        <w:pStyle w:val="Note"/>
        <w:spacing w:before="120"/>
        <w:rPr>
          <w:sz w:val="20"/>
          <w:lang w:val="ru-RU"/>
        </w:rPr>
      </w:pPr>
      <w:r w:rsidRPr="00984962">
        <w:rPr>
          <w:sz w:val="20"/>
          <w:lang w:val="ru-RU"/>
        </w:rPr>
        <w:t>ПРИМЕЧАНИЕ 1</w:t>
      </w:r>
      <w:r w:rsidR="002F0B77" w:rsidRPr="00984962">
        <w:rPr>
          <w:sz w:val="20"/>
          <w:lang w:val="ru-RU"/>
        </w:rPr>
        <w:t>.</w:t>
      </w:r>
      <w:r w:rsidRPr="00984962">
        <w:rPr>
          <w:sz w:val="20"/>
          <w:lang w:val="ru-RU"/>
        </w:rPr>
        <w:t> </w:t>
      </w:r>
      <w:r w:rsidR="00AC52EB" w:rsidRPr="00984962">
        <w:rPr>
          <w:sz w:val="20"/>
          <w:lang w:val="ru-RU"/>
        </w:rPr>
        <w:t>−</w:t>
      </w:r>
      <w:r w:rsidRPr="00984962">
        <w:rPr>
          <w:sz w:val="20"/>
          <w:lang w:val="ru-RU"/>
        </w:rPr>
        <w:t> Следует обратить внимание на существование других сигналов вспомогательных данных, как</w:t>
      </w:r>
      <w:r w:rsidR="00F037E3" w:rsidRPr="00984962">
        <w:rPr>
          <w:sz w:val="20"/>
          <w:lang w:val="ru-RU"/>
        </w:rPr>
        <w:t>,</w:t>
      </w:r>
      <w:r w:rsidRPr="00984962">
        <w:rPr>
          <w:sz w:val="20"/>
          <w:lang w:val="ru-RU"/>
        </w:rPr>
        <w:t xml:space="preserve"> например</w:t>
      </w:r>
      <w:r w:rsidR="00F037E3" w:rsidRPr="00984962">
        <w:rPr>
          <w:sz w:val="20"/>
          <w:lang w:val="ru-RU"/>
        </w:rPr>
        <w:t>,</w:t>
      </w:r>
      <w:r w:rsidRPr="00984962">
        <w:rPr>
          <w:sz w:val="20"/>
          <w:lang w:val="ru-RU"/>
        </w:rPr>
        <w:t xml:space="preserve"> цифровой временной код и контрольная сумма, предназначенных для обнаружения ошибок и предоставления информации о статусе, которые занимают конкретные местоположения в цифровых областях гасящих импульсов строк и полей. Эти местоположения не должны использоваться для ввода дополнительных сигналов вспомогательных данных. Следует обратить внимание на тот факт, что нарушения переключений сигнала затронут некоторые части в областях гасящих импульсов строк и полей, и эти местоположения также не должны использоваться для ввода сигналов вспомогательных данных (см. Дополнение 3).</w:t>
      </w:r>
    </w:p>
    <w:p w:rsidR="001D161D" w:rsidRPr="00984962" w:rsidRDefault="001D161D" w:rsidP="00130A52">
      <w:pPr>
        <w:pStyle w:val="Note"/>
        <w:rPr>
          <w:sz w:val="20"/>
          <w:lang w:val="ru-RU"/>
        </w:rPr>
      </w:pPr>
      <w:r w:rsidRPr="00984962">
        <w:rPr>
          <w:sz w:val="20"/>
          <w:lang w:val="ru-RU"/>
        </w:rPr>
        <w:t>ПРИМЕЧАНИЕ 2</w:t>
      </w:r>
      <w:r w:rsidR="002F0B77" w:rsidRPr="00984962">
        <w:rPr>
          <w:sz w:val="20"/>
          <w:lang w:val="ru-RU"/>
        </w:rPr>
        <w:t>.</w:t>
      </w:r>
      <w:r w:rsidRPr="00984962">
        <w:rPr>
          <w:sz w:val="20"/>
          <w:lang w:val="ru-RU"/>
        </w:rPr>
        <w:t> </w:t>
      </w:r>
      <w:r w:rsidR="00CB7DF6" w:rsidRPr="00984962">
        <w:rPr>
          <w:sz w:val="20"/>
          <w:lang w:val="ru-RU"/>
        </w:rPr>
        <w:t>–</w:t>
      </w:r>
      <w:r w:rsidRPr="00984962">
        <w:rPr>
          <w:sz w:val="20"/>
          <w:lang w:val="ru-RU"/>
        </w:rPr>
        <w:t> </w:t>
      </w:r>
      <w:r w:rsidR="00ED4ACF" w:rsidRPr="00984962">
        <w:rPr>
          <w:sz w:val="20"/>
          <w:lang w:val="ru-RU"/>
        </w:rPr>
        <w:t>Нельзя предположить, что для вспомогательных сигналов обеспечивается целостность пути прохождения данных через все оборудование</w:t>
      </w:r>
      <w:r w:rsidR="00D43998" w:rsidRPr="00984962">
        <w:rPr>
          <w:sz w:val="20"/>
          <w:lang w:val="ru-RU"/>
        </w:rPr>
        <w:t>.</w:t>
      </w:r>
    </w:p>
    <w:p w:rsidR="001D161D" w:rsidRPr="00984962" w:rsidRDefault="001D161D" w:rsidP="00130A52">
      <w:pPr>
        <w:pStyle w:val="Note"/>
        <w:rPr>
          <w:sz w:val="20"/>
          <w:lang w:val="ru-RU"/>
        </w:rPr>
      </w:pPr>
      <w:r w:rsidRPr="00984962">
        <w:rPr>
          <w:sz w:val="20"/>
          <w:lang w:val="ru-RU"/>
        </w:rPr>
        <w:t>ПРИМЕЧАНИЕ 3</w:t>
      </w:r>
      <w:r w:rsidR="002F0B77" w:rsidRPr="00984962">
        <w:rPr>
          <w:sz w:val="20"/>
          <w:lang w:val="ru-RU"/>
        </w:rPr>
        <w:t>.</w:t>
      </w:r>
      <w:r w:rsidRPr="00984962">
        <w:rPr>
          <w:sz w:val="20"/>
          <w:lang w:val="ru-RU"/>
        </w:rPr>
        <w:t> </w:t>
      </w:r>
      <w:r w:rsidR="00AC52EB" w:rsidRPr="00984962">
        <w:rPr>
          <w:sz w:val="20"/>
          <w:lang w:val="ru-RU"/>
        </w:rPr>
        <w:t>−</w:t>
      </w:r>
      <w:r w:rsidRPr="00984962">
        <w:rPr>
          <w:sz w:val="20"/>
          <w:lang w:val="ru-RU"/>
        </w:rPr>
        <w:t> Во избежание путаницы между 8-битовыми и 10-битовыми представлениями значений слов восемь наиболее важных битов считаются целой частью, а два дополнительных бита, если они имеются, считаются дробными частями.</w:t>
      </w:r>
    </w:p>
    <w:p w:rsidR="001D161D" w:rsidRPr="00984962" w:rsidRDefault="001D161D" w:rsidP="00130A52">
      <w:pPr>
        <w:pStyle w:val="Note"/>
        <w:rPr>
          <w:sz w:val="20"/>
          <w:lang w:val="ru-RU"/>
        </w:rPr>
      </w:pPr>
      <w:r w:rsidRPr="00984962">
        <w:rPr>
          <w:sz w:val="20"/>
          <w:lang w:val="ru-RU"/>
        </w:rPr>
        <w:t>Например, комбинация битов 10010001 будет выражена как 145</w:t>
      </w:r>
      <w:r w:rsidRPr="008C2DF7">
        <w:rPr>
          <w:sz w:val="20"/>
          <w:vertAlign w:val="subscript"/>
          <w:lang w:val="ru-RU"/>
        </w:rPr>
        <w:t>d</w:t>
      </w:r>
      <w:r w:rsidRPr="00984962">
        <w:rPr>
          <w:sz w:val="20"/>
          <w:lang w:val="ru-RU"/>
        </w:rPr>
        <w:t xml:space="preserve"> или 91</w:t>
      </w:r>
      <w:r w:rsidRPr="008C2DF7">
        <w:rPr>
          <w:sz w:val="20"/>
          <w:vertAlign w:val="subscript"/>
          <w:lang w:val="ru-RU"/>
        </w:rPr>
        <w:t>h</w:t>
      </w:r>
      <w:r w:rsidRPr="00984962">
        <w:rPr>
          <w:sz w:val="20"/>
          <w:lang w:val="ru-RU"/>
        </w:rPr>
        <w:t>, тогда как комбинация 1001000101 будет выражена как 145.25</w:t>
      </w:r>
      <w:r w:rsidRPr="008C2DF7">
        <w:rPr>
          <w:sz w:val="20"/>
          <w:vertAlign w:val="subscript"/>
          <w:lang w:val="ru-RU"/>
        </w:rPr>
        <w:t>d</w:t>
      </w:r>
      <w:r w:rsidRPr="00984962">
        <w:rPr>
          <w:sz w:val="20"/>
          <w:lang w:val="ru-RU"/>
        </w:rPr>
        <w:t xml:space="preserve"> или 91.4</w:t>
      </w:r>
      <w:r w:rsidRPr="008C2DF7">
        <w:rPr>
          <w:sz w:val="20"/>
          <w:vertAlign w:val="subscript"/>
          <w:lang w:val="ru-RU"/>
        </w:rPr>
        <w:t>h</w:t>
      </w:r>
      <w:r w:rsidRPr="00984962">
        <w:rPr>
          <w:sz w:val="20"/>
          <w:lang w:val="ru-RU"/>
        </w:rPr>
        <w:t>.</w:t>
      </w:r>
    </w:p>
    <w:p w:rsidR="001D161D" w:rsidRPr="00984962" w:rsidRDefault="001D161D" w:rsidP="00130A52">
      <w:pPr>
        <w:pStyle w:val="Note"/>
        <w:rPr>
          <w:sz w:val="20"/>
          <w:lang w:val="ru-RU"/>
        </w:rPr>
      </w:pPr>
      <w:r w:rsidRPr="00984962">
        <w:rPr>
          <w:sz w:val="20"/>
          <w:lang w:val="ru-RU"/>
        </w:rPr>
        <w:t>Если дробная часть не показана, то можно предположить, что имеется двоичное значение 00.</w:t>
      </w:r>
    </w:p>
    <w:p w:rsidR="001D161D" w:rsidRPr="00984962" w:rsidRDefault="001D161D" w:rsidP="00BE17D8">
      <w:pPr>
        <w:pStyle w:val="Heading1"/>
        <w:spacing w:before="360" w:line="240" w:lineRule="exact"/>
        <w:rPr>
          <w:lang w:val="ru-RU"/>
        </w:rPr>
      </w:pPr>
      <w:bookmarkStart w:id="3" w:name="_Toc116708117"/>
      <w:r w:rsidRPr="00984962">
        <w:rPr>
          <w:lang w:val="ru-RU"/>
        </w:rPr>
        <w:t>2</w:t>
      </w:r>
      <w:r w:rsidRPr="00984962">
        <w:rPr>
          <w:lang w:val="ru-RU"/>
        </w:rPr>
        <w:tab/>
      </w:r>
      <w:bookmarkEnd w:id="3"/>
      <w:r w:rsidRPr="00984962">
        <w:rPr>
          <w:lang w:val="ru-RU"/>
        </w:rPr>
        <w:t>Соображения по поводу 8 бит</w:t>
      </w:r>
      <w:r w:rsidR="00E32F7D">
        <w:rPr>
          <w:lang w:val="ru-RU"/>
        </w:rPr>
        <w:t>ов</w:t>
      </w:r>
    </w:p>
    <w:p w:rsidR="001D161D" w:rsidRPr="00984962" w:rsidRDefault="008246F4" w:rsidP="00BE17D8">
      <w:pPr>
        <w:rPr>
          <w:lang w:val="ru-RU"/>
        </w:rPr>
      </w:pPr>
      <w:r w:rsidRPr="00984962">
        <w:rPr>
          <w:lang w:val="ru-RU"/>
        </w:rPr>
        <w:t>Параллельные</w:t>
      </w:r>
      <w:r w:rsidR="001D161D" w:rsidRPr="00984962">
        <w:rPr>
          <w:lang w:val="ru-RU"/>
        </w:rPr>
        <w:t xml:space="preserve"> и последовательные цифровые интерфейсы видеокомпо</w:t>
      </w:r>
      <w:r w:rsidRPr="00984962">
        <w:rPr>
          <w:lang w:val="ru-RU"/>
        </w:rPr>
        <w:t>не</w:t>
      </w:r>
      <w:r w:rsidR="001D161D" w:rsidRPr="00984962">
        <w:rPr>
          <w:lang w:val="ru-RU"/>
        </w:rPr>
        <w:t>нтов, описанные в Рекомендации МСЭ-R</w:t>
      </w:r>
      <w:r w:rsidR="00BE17D8">
        <w:rPr>
          <w:lang w:val="en-US"/>
        </w:rPr>
        <w:t xml:space="preserve"> </w:t>
      </w:r>
      <w:r w:rsidR="001D161D" w:rsidRPr="00984962">
        <w:rPr>
          <w:lang w:val="ru-RU"/>
        </w:rPr>
        <w:t>BT.656, способны пропускать 10-битовые слова данных</w:t>
      </w:r>
      <w:r w:rsidR="00D43998" w:rsidRPr="00984962">
        <w:rPr>
          <w:lang w:val="ru-RU"/>
        </w:rPr>
        <w:t>.</w:t>
      </w:r>
      <w:r w:rsidR="001D161D" w:rsidRPr="00984962">
        <w:rPr>
          <w:lang w:val="ru-RU"/>
        </w:rPr>
        <w:t xml:space="preserve"> </w:t>
      </w:r>
      <w:r w:rsidR="00AE5A00" w:rsidRPr="00984962">
        <w:rPr>
          <w:lang w:val="ru-RU"/>
        </w:rPr>
        <w:t xml:space="preserve">Некоторые </w:t>
      </w:r>
      <w:r w:rsidR="007B3B09" w:rsidRPr="00984962">
        <w:rPr>
          <w:lang w:val="ru-RU"/>
        </w:rPr>
        <w:t xml:space="preserve">традиционные интерфейсы могут пропускать </w:t>
      </w:r>
      <w:r w:rsidR="00754D96" w:rsidRPr="00984962">
        <w:rPr>
          <w:lang w:val="ru-RU"/>
        </w:rPr>
        <w:t xml:space="preserve">только </w:t>
      </w:r>
      <w:r w:rsidR="007B3B09" w:rsidRPr="00984962">
        <w:rPr>
          <w:lang w:val="ru-RU"/>
        </w:rPr>
        <w:t>8 бит</w:t>
      </w:r>
      <w:r w:rsidR="00E32F7D">
        <w:rPr>
          <w:lang w:val="ru-RU"/>
        </w:rPr>
        <w:t>ов</w:t>
      </w:r>
      <w:r w:rsidR="001D161D" w:rsidRPr="00984962">
        <w:rPr>
          <w:lang w:val="ru-RU"/>
        </w:rPr>
        <w:t>.</w:t>
      </w:r>
    </w:p>
    <w:p w:rsidR="001D161D" w:rsidRPr="00984962" w:rsidRDefault="00BE17D8" w:rsidP="00BE17D8">
      <w:pPr>
        <w:rPr>
          <w:lang w:val="ru-RU"/>
        </w:rPr>
      </w:pPr>
      <w:r>
        <w:rPr>
          <w:lang w:val="ru-RU"/>
        </w:rPr>
        <w:br w:type="page"/>
      </w:r>
      <w:r w:rsidR="001D161D" w:rsidRPr="00984962">
        <w:rPr>
          <w:lang w:val="ru-RU"/>
        </w:rPr>
        <w:lastRenderedPageBreak/>
        <w:t xml:space="preserve">Проход 10-битового сигнала через такое 8-битовое оборудование ведет к отсечению и потере двух младших значащих битов (МЗБ), </w:t>
      </w:r>
      <w:r w:rsidR="002F0B77" w:rsidRPr="00984962">
        <w:rPr>
          <w:lang w:val="ru-RU"/>
        </w:rPr>
        <w:t>тогда как</w:t>
      </w:r>
      <w:r w:rsidR="001D161D" w:rsidRPr="00984962">
        <w:rPr>
          <w:lang w:val="ru-RU"/>
        </w:rPr>
        <w:t xml:space="preserve"> преобразование в последовательную форму 8-битового сигнала для передачи через 10-битовый последовательный интерфейс приводит к добавлению двух дополнительных битов</w:t>
      </w:r>
      <w:r w:rsidR="002F0B77" w:rsidRPr="00984962">
        <w:rPr>
          <w:lang w:val="ru-RU"/>
        </w:rPr>
        <w:t> </w:t>
      </w:r>
      <w:r>
        <w:rPr>
          <w:lang w:val="en-US"/>
        </w:rPr>
        <w:t>–</w:t>
      </w:r>
      <w:r w:rsidR="002F0B77" w:rsidRPr="00984962">
        <w:rPr>
          <w:lang w:val="ru-RU"/>
        </w:rPr>
        <w:t xml:space="preserve"> </w:t>
      </w:r>
      <w:r w:rsidR="001D161D" w:rsidRPr="00984962">
        <w:rPr>
          <w:lang w:val="ru-RU"/>
        </w:rPr>
        <w:t>обычно нулей</w:t>
      </w:r>
      <w:r w:rsidR="002F0B77" w:rsidRPr="00984962">
        <w:rPr>
          <w:lang w:val="ru-RU"/>
        </w:rPr>
        <w:t> </w:t>
      </w:r>
      <w:r>
        <w:rPr>
          <w:lang w:val="en-US"/>
        </w:rPr>
        <w:t>–</w:t>
      </w:r>
      <w:r w:rsidR="002F0B77" w:rsidRPr="00984962">
        <w:rPr>
          <w:lang w:val="ru-RU"/>
        </w:rPr>
        <w:t xml:space="preserve"> </w:t>
      </w:r>
      <w:r w:rsidR="001D161D" w:rsidRPr="00984962">
        <w:rPr>
          <w:lang w:val="ru-RU"/>
        </w:rPr>
        <w:t>к битам данных сигнала.</w:t>
      </w:r>
    </w:p>
    <w:p w:rsidR="001D161D" w:rsidRPr="00984962" w:rsidRDefault="001D161D" w:rsidP="000301A0">
      <w:pPr>
        <w:spacing w:before="100"/>
        <w:rPr>
          <w:lang w:val="ru-RU"/>
        </w:rPr>
      </w:pPr>
      <w:r w:rsidRPr="00984962">
        <w:rPr>
          <w:lang w:val="ru-RU"/>
        </w:rPr>
        <w:t xml:space="preserve">С учетом приведенных выше соображений предусмотрено ограниченное число </w:t>
      </w:r>
      <w:r w:rsidR="00754D96" w:rsidRPr="00984962">
        <w:rPr>
          <w:lang w:val="ru-RU"/>
        </w:rPr>
        <w:t>применений</w:t>
      </w:r>
      <w:r w:rsidRPr="00984962">
        <w:rPr>
          <w:lang w:val="ru-RU"/>
        </w:rPr>
        <w:t>, в</w:t>
      </w:r>
      <w:r w:rsidR="00754D96" w:rsidRPr="00984962">
        <w:rPr>
          <w:lang w:val="ru-RU"/>
        </w:rPr>
        <w:t> </w:t>
      </w:r>
      <w:r w:rsidRPr="00984962">
        <w:rPr>
          <w:lang w:val="ru-RU"/>
        </w:rPr>
        <w:t xml:space="preserve">которых вспомогательные данные не </w:t>
      </w:r>
      <w:r w:rsidR="002F0B77" w:rsidRPr="00984962">
        <w:rPr>
          <w:lang w:val="ru-RU"/>
        </w:rPr>
        <w:t xml:space="preserve">будут </w:t>
      </w:r>
      <w:r w:rsidRPr="00984962">
        <w:rPr>
          <w:lang w:val="ru-RU"/>
        </w:rPr>
        <w:t>поврежда</w:t>
      </w:r>
      <w:r w:rsidR="002F0B77" w:rsidRPr="00984962">
        <w:rPr>
          <w:lang w:val="ru-RU"/>
        </w:rPr>
        <w:t>ться либо</w:t>
      </w:r>
      <w:r w:rsidRPr="00984962">
        <w:rPr>
          <w:lang w:val="ru-RU"/>
        </w:rPr>
        <w:t xml:space="preserve"> отсечением</w:t>
      </w:r>
      <w:r w:rsidR="002F0B77" w:rsidRPr="00984962">
        <w:rPr>
          <w:lang w:val="ru-RU"/>
        </w:rPr>
        <w:t>,</w:t>
      </w:r>
      <w:r w:rsidRPr="00984962">
        <w:rPr>
          <w:lang w:val="ru-RU"/>
        </w:rPr>
        <w:t xml:space="preserve"> </w:t>
      </w:r>
      <w:r w:rsidR="002F0B77" w:rsidRPr="00984962">
        <w:rPr>
          <w:lang w:val="ru-RU"/>
        </w:rPr>
        <w:t>л</w:t>
      </w:r>
      <w:r w:rsidRPr="00984962">
        <w:rPr>
          <w:lang w:val="ru-RU"/>
        </w:rPr>
        <w:t>и</w:t>
      </w:r>
      <w:r w:rsidR="002F0B77" w:rsidRPr="00984962">
        <w:rPr>
          <w:lang w:val="ru-RU"/>
        </w:rPr>
        <w:t>бо</w:t>
      </w:r>
      <w:r w:rsidRPr="00984962">
        <w:rPr>
          <w:lang w:val="ru-RU"/>
        </w:rPr>
        <w:t xml:space="preserve"> установкой двух МЗБ в состояние н</w:t>
      </w:r>
      <w:r w:rsidR="00F037E3" w:rsidRPr="00984962">
        <w:rPr>
          <w:lang w:val="ru-RU"/>
        </w:rPr>
        <w:t>у</w:t>
      </w:r>
      <w:r w:rsidRPr="00984962">
        <w:rPr>
          <w:lang w:val="ru-RU"/>
        </w:rPr>
        <w:t>ль (см. Дополнение 1).</w:t>
      </w:r>
    </w:p>
    <w:p w:rsidR="007B3B09" w:rsidRPr="00984962" w:rsidRDefault="007B3B09" w:rsidP="000301A0">
      <w:pPr>
        <w:spacing w:before="100"/>
        <w:rPr>
          <w:lang w:val="ru-RU"/>
        </w:rPr>
      </w:pPr>
      <w:r w:rsidRPr="00984962">
        <w:rPr>
          <w:lang w:val="ru-RU"/>
        </w:rPr>
        <w:t>Для цифровых интерфейсов ТВЧ, соответствующих Рекомендации МСЭ-R BT.1120, предлагается только 10-битовое функционирование.</w:t>
      </w:r>
    </w:p>
    <w:p w:rsidR="001D161D" w:rsidRPr="00984962" w:rsidRDefault="001D161D" w:rsidP="00130A52">
      <w:pPr>
        <w:pStyle w:val="Heading1"/>
        <w:rPr>
          <w:lang w:val="ru-RU"/>
        </w:rPr>
      </w:pPr>
      <w:bookmarkStart w:id="4" w:name="_Toc116708118"/>
      <w:r w:rsidRPr="00984962">
        <w:rPr>
          <w:lang w:val="ru-RU"/>
        </w:rPr>
        <w:t>3</w:t>
      </w:r>
      <w:r w:rsidRPr="00984962">
        <w:rPr>
          <w:lang w:val="ru-RU"/>
        </w:rPr>
        <w:tab/>
      </w:r>
      <w:bookmarkEnd w:id="4"/>
      <w:r w:rsidRPr="00984962">
        <w:rPr>
          <w:lang w:val="ru-RU"/>
        </w:rPr>
        <w:t>Формат пакета вспомогательных данных</w:t>
      </w:r>
    </w:p>
    <w:p w:rsidR="001D161D" w:rsidRPr="00984962" w:rsidRDefault="001D161D" w:rsidP="000301A0">
      <w:pPr>
        <w:pStyle w:val="Heading2"/>
        <w:spacing w:before="240"/>
        <w:rPr>
          <w:lang w:val="ru-RU"/>
        </w:rPr>
      </w:pPr>
      <w:bookmarkStart w:id="5" w:name="_Toc116708119"/>
      <w:r w:rsidRPr="00984962">
        <w:rPr>
          <w:lang w:val="ru-RU"/>
        </w:rPr>
        <w:t>3.1</w:t>
      </w:r>
      <w:r w:rsidRPr="00984962">
        <w:rPr>
          <w:lang w:val="ru-RU"/>
        </w:rPr>
        <w:tab/>
      </w:r>
      <w:bookmarkEnd w:id="5"/>
      <w:r w:rsidRPr="00984962">
        <w:rPr>
          <w:lang w:val="ru-RU"/>
        </w:rPr>
        <w:t>Типы пакетов вспомогательных данных</w:t>
      </w:r>
    </w:p>
    <w:p w:rsidR="001D161D" w:rsidRPr="00984962" w:rsidRDefault="001D161D" w:rsidP="000301A0">
      <w:pPr>
        <w:spacing w:before="100"/>
        <w:rPr>
          <w:lang w:val="ru-RU"/>
        </w:rPr>
      </w:pPr>
      <w:r w:rsidRPr="00984962">
        <w:rPr>
          <w:lang w:val="ru-RU"/>
        </w:rPr>
        <w:t>Пакеты вспомогательных данных делятся на тип 1 и тип 2, причем в типе 1 используется одно слово для идентификации данных, а в типе 2 в эт</w:t>
      </w:r>
      <w:r w:rsidR="00251D32" w:rsidRPr="00984962">
        <w:rPr>
          <w:lang w:val="ru-RU"/>
        </w:rPr>
        <w:t>их целях используется два слова</w:t>
      </w:r>
      <w:r w:rsidR="00F037E3" w:rsidRPr="00984962">
        <w:rPr>
          <w:lang w:val="ru-RU"/>
        </w:rPr>
        <w:t>,</w:t>
      </w:r>
      <w:r w:rsidR="00251D32" w:rsidRPr="00984962">
        <w:rPr>
          <w:lang w:val="ru-RU"/>
        </w:rPr>
        <w:t> </w:t>
      </w:r>
      <w:r w:rsidR="00BE17D8">
        <w:rPr>
          <w:lang w:val="en-US"/>
        </w:rPr>
        <w:t>–</w:t>
      </w:r>
      <w:r w:rsidR="00251D32" w:rsidRPr="00984962">
        <w:rPr>
          <w:lang w:val="ru-RU"/>
        </w:rPr>
        <w:t> </w:t>
      </w:r>
      <w:r w:rsidRPr="00984962">
        <w:rPr>
          <w:lang w:val="ru-RU"/>
        </w:rPr>
        <w:t>это позволяет использовать широкий диапазон значений идентификации.</w:t>
      </w:r>
    </w:p>
    <w:p w:rsidR="001D161D" w:rsidRPr="00984962" w:rsidRDefault="001D161D" w:rsidP="000301A0">
      <w:pPr>
        <w:spacing w:before="100"/>
        <w:rPr>
          <w:lang w:val="ru-RU"/>
        </w:rPr>
      </w:pPr>
      <w:r w:rsidRPr="00984962">
        <w:rPr>
          <w:lang w:val="ru-RU"/>
        </w:rPr>
        <w:t xml:space="preserve">Как описано в п. 3.4, общее число </w:t>
      </w:r>
      <w:r w:rsidR="008246F4" w:rsidRPr="00984962">
        <w:rPr>
          <w:lang w:val="ru-RU"/>
        </w:rPr>
        <w:t>зарезервированных</w:t>
      </w:r>
      <w:r w:rsidRPr="00984962">
        <w:rPr>
          <w:lang w:val="ru-RU"/>
        </w:rPr>
        <w:t xml:space="preserve"> для 8-битовых </w:t>
      </w:r>
      <w:r w:rsidR="00754D96" w:rsidRPr="00984962">
        <w:rPr>
          <w:lang w:val="ru-RU"/>
        </w:rPr>
        <w:t>применений</w:t>
      </w:r>
      <w:r w:rsidRPr="00984962">
        <w:rPr>
          <w:lang w:val="ru-RU"/>
        </w:rPr>
        <w:t xml:space="preserve"> значений идентификации данных равно</w:t>
      </w:r>
      <w:r w:rsidR="002F0B77" w:rsidRPr="00984962">
        <w:rPr>
          <w:lang w:val="ru-RU"/>
        </w:rPr>
        <w:t> </w:t>
      </w:r>
      <w:r w:rsidRPr="00984962">
        <w:rPr>
          <w:lang w:val="ru-RU"/>
        </w:rPr>
        <w:t>189, тогда как примерно 29</w:t>
      </w:r>
      <w:r w:rsidR="002F0B77" w:rsidRPr="00984962">
        <w:rPr>
          <w:lang w:val="ru-RU"/>
        </w:rPr>
        <w:t> </w:t>
      </w:r>
      <w:r w:rsidRPr="00984962">
        <w:rPr>
          <w:lang w:val="ru-RU"/>
        </w:rPr>
        <w:t xml:space="preserve">000 значений </w:t>
      </w:r>
      <w:r w:rsidR="002F0B77" w:rsidRPr="00984962">
        <w:rPr>
          <w:lang w:val="ru-RU"/>
        </w:rPr>
        <w:t>предоставляется</w:t>
      </w:r>
      <w:r w:rsidRPr="00984962">
        <w:rPr>
          <w:lang w:val="ru-RU"/>
        </w:rPr>
        <w:t xml:space="preserve"> для</w:t>
      </w:r>
      <w:r w:rsidR="00AC52EB" w:rsidRPr="00984962">
        <w:rPr>
          <w:lang w:val="ru-RU"/>
        </w:rPr>
        <w:br/>
      </w:r>
      <w:r w:rsidRPr="00984962">
        <w:rPr>
          <w:lang w:val="ru-RU"/>
        </w:rPr>
        <w:t xml:space="preserve">10-битовых </w:t>
      </w:r>
      <w:r w:rsidR="00754D96" w:rsidRPr="00984962">
        <w:rPr>
          <w:lang w:val="ru-RU"/>
        </w:rPr>
        <w:t>применений</w:t>
      </w:r>
      <w:r w:rsidRPr="00984962">
        <w:rPr>
          <w:lang w:val="ru-RU"/>
        </w:rPr>
        <w:t>.</w:t>
      </w:r>
    </w:p>
    <w:p w:rsidR="001D161D" w:rsidRPr="00984962" w:rsidRDefault="001D161D" w:rsidP="000301A0">
      <w:pPr>
        <w:spacing w:before="100"/>
        <w:rPr>
          <w:lang w:val="ru-RU"/>
        </w:rPr>
      </w:pPr>
      <w:r w:rsidRPr="00984962">
        <w:rPr>
          <w:lang w:val="ru-RU"/>
        </w:rPr>
        <w:t>Два типа показаны на рис. 1.</w:t>
      </w:r>
    </w:p>
    <w:p w:rsidR="001D161D" w:rsidRPr="00984962" w:rsidRDefault="001D161D" w:rsidP="000301A0">
      <w:pPr>
        <w:spacing w:before="100"/>
        <w:rPr>
          <w:lang w:val="ru-RU"/>
        </w:rPr>
      </w:pPr>
      <w:r w:rsidRPr="00984962">
        <w:rPr>
          <w:lang w:val="ru-RU"/>
        </w:rPr>
        <w:t>Ниже определены два типа идентификации данных в формате пакета вспомогательных данных:</w:t>
      </w:r>
    </w:p>
    <w:p w:rsidR="001D161D" w:rsidRPr="00984962" w:rsidRDefault="00BE17D8" w:rsidP="000301A0">
      <w:pPr>
        <w:pStyle w:val="enumlev1"/>
        <w:spacing w:before="100"/>
        <w:rPr>
          <w:lang w:val="ru-RU"/>
        </w:rPr>
      </w:pPr>
      <w:r>
        <w:rPr>
          <w:lang w:val="en-US"/>
        </w:rPr>
        <w:t>–</w:t>
      </w:r>
      <w:r w:rsidR="001D161D" w:rsidRPr="00984962">
        <w:rPr>
          <w:lang w:val="ru-RU"/>
        </w:rPr>
        <w:tab/>
      </w:r>
      <w:r w:rsidR="001D161D" w:rsidRPr="00984962">
        <w:rPr>
          <w:i/>
          <w:iCs/>
          <w:lang w:val="ru-RU"/>
        </w:rPr>
        <w:t>Тип</w:t>
      </w:r>
      <w:r w:rsidR="00AC52EB" w:rsidRPr="00984962">
        <w:rPr>
          <w:i/>
          <w:iCs/>
          <w:lang w:val="ru-RU"/>
        </w:rPr>
        <w:t> </w:t>
      </w:r>
      <w:r w:rsidR="001D161D" w:rsidRPr="00984962">
        <w:rPr>
          <w:i/>
          <w:iCs/>
          <w:lang w:val="ru-RU"/>
        </w:rPr>
        <w:t>1</w:t>
      </w:r>
      <w:r w:rsidR="001D161D" w:rsidRPr="00984962">
        <w:rPr>
          <w:lang w:val="ru-RU"/>
        </w:rPr>
        <w:t>:</w:t>
      </w:r>
      <w:r w:rsidR="00AC52EB" w:rsidRPr="00984962">
        <w:rPr>
          <w:lang w:val="ru-RU"/>
        </w:rPr>
        <w:t> </w:t>
      </w:r>
      <w:r w:rsidR="001D161D" w:rsidRPr="00984962">
        <w:rPr>
          <w:lang w:val="ru-RU"/>
        </w:rPr>
        <w:t>используется идентификация данных из одного слова, определяемая как идентификатор данных (ИД</w:t>
      </w:r>
      <w:r w:rsidR="009B7002" w:rsidRPr="00984962">
        <w:rPr>
          <w:lang w:val="ru-RU"/>
        </w:rPr>
        <w:t>Д</w:t>
      </w:r>
      <w:r w:rsidR="001D161D" w:rsidRPr="00984962">
        <w:rPr>
          <w:lang w:val="ru-RU"/>
        </w:rPr>
        <w:t>), за которым следует номер блока дан</w:t>
      </w:r>
      <w:r w:rsidR="00A16E92" w:rsidRPr="00984962">
        <w:rPr>
          <w:lang w:val="ru-RU"/>
        </w:rPr>
        <w:t>ных (НБД) и отсчет данных (ОД);</w:t>
      </w:r>
    </w:p>
    <w:p w:rsidR="001D161D" w:rsidRPr="00984962" w:rsidRDefault="00BE17D8" w:rsidP="000301A0">
      <w:pPr>
        <w:pStyle w:val="enumlev1"/>
        <w:spacing w:before="100"/>
        <w:rPr>
          <w:lang w:val="ru-RU"/>
        </w:rPr>
      </w:pPr>
      <w:r>
        <w:rPr>
          <w:lang w:val="en-US"/>
        </w:rPr>
        <w:t>–</w:t>
      </w:r>
      <w:r w:rsidR="001D161D" w:rsidRPr="00984962">
        <w:rPr>
          <w:lang w:val="ru-RU"/>
        </w:rPr>
        <w:tab/>
      </w:r>
      <w:r w:rsidR="001D161D" w:rsidRPr="00984962">
        <w:rPr>
          <w:i/>
          <w:iCs/>
          <w:lang w:val="ru-RU"/>
        </w:rPr>
        <w:t>Тип</w:t>
      </w:r>
      <w:r w:rsidR="00AC52EB" w:rsidRPr="00984962">
        <w:rPr>
          <w:i/>
          <w:iCs/>
          <w:lang w:val="ru-RU"/>
        </w:rPr>
        <w:t> </w:t>
      </w:r>
      <w:r w:rsidR="001D161D" w:rsidRPr="00984962">
        <w:rPr>
          <w:i/>
          <w:iCs/>
          <w:lang w:val="ru-RU"/>
        </w:rPr>
        <w:t>2</w:t>
      </w:r>
      <w:r w:rsidR="001D161D" w:rsidRPr="00984962">
        <w:rPr>
          <w:lang w:val="ru-RU"/>
        </w:rPr>
        <w:t>:</w:t>
      </w:r>
      <w:r w:rsidR="00AC52EB" w:rsidRPr="00984962">
        <w:rPr>
          <w:lang w:val="ru-RU"/>
        </w:rPr>
        <w:t> </w:t>
      </w:r>
      <w:r w:rsidR="001D161D" w:rsidRPr="00984962">
        <w:rPr>
          <w:lang w:val="ru-RU"/>
        </w:rPr>
        <w:t>используется идентификация данных из двух слов, определяемая как сочетание идентификатора данных (ИД</w:t>
      </w:r>
      <w:r w:rsidR="009B7002" w:rsidRPr="00984962">
        <w:rPr>
          <w:lang w:val="ru-RU"/>
        </w:rPr>
        <w:t>Д</w:t>
      </w:r>
      <w:r w:rsidR="001D161D" w:rsidRPr="00984962">
        <w:rPr>
          <w:lang w:val="ru-RU"/>
        </w:rPr>
        <w:t>) и вторичного идентификатора данных (ВИД), за которыми следует отсчет данных (ОД).</w:t>
      </w:r>
    </w:p>
    <w:p w:rsidR="001D161D" w:rsidRPr="00984962" w:rsidRDefault="001D161D" w:rsidP="000301A0">
      <w:pPr>
        <w:spacing w:before="100"/>
        <w:rPr>
          <w:lang w:val="ru-RU"/>
        </w:rPr>
      </w:pPr>
      <w:r w:rsidRPr="00984962">
        <w:rPr>
          <w:lang w:val="ru-RU"/>
        </w:rPr>
        <w:t>Вспомогательные данные определяются как 10-битовое слово. Этого требует структура формата сигнала и его интерфейс.</w:t>
      </w:r>
    </w:p>
    <w:p w:rsidR="001D161D" w:rsidRPr="00984962" w:rsidRDefault="00F037E3" w:rsidP="000301A0">
      <w:pPr>
        <w:pStyle w:val="FigureNo"/>
        <w:spacing w:before="240"/>
        <w:rPr>
          <w:lang w:val="ru-RU"/>
        </w:rPr>
      </w:pPr>
      <w:r w:rsidRPr="00984962">
        <w:rPr>
          <w:lang w:val="ru-RU"/>
        </w:rPr>
        <w:object w:dxaOrig="9481" w:dyaOrig="4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220.2pt" o:ole="">
            <v:imagedata r:id="rId13" o:title=""/>
          </v:shape>
          <o:OLEObject Type="Embed" ProgID="CorelDraw.Graphic.12" ShapeID="_x0000_i1025" DrawAspect="Content" ObjectID="_1338900171" r:id="rId14"/>
        </w:object>
      </w:r>
    </w:p>
    <w:p w:rsidR="001D161D" w:rsidRPr="00984962" w:rsidRDefault="001D161D" w:rsidP="004C5F3B">
      <w:pPr>
        <w:pStyle w:val="Heading3"/>
        <w:spacing w:line="240" w:lineRule="exact"/>
        <w:rPr>
          <w:lang w:val="ru-RU"/>
        </w:rPr>
      </w:pPr>
      <w:r w:rsidRPr="00984962">
        <w:rPr>
          <w:lang w:val="ru-RU"/>
        </w:rPr>
        <w:t>3.1.1</w:t>
      </w:r>
      <w:r w:rsidRPr="00984962">
        <w:rPr>
          <w:lang w:val="ru-RU"/>
        </w:rPr>
        <w:tab/>
        <w:t>Пакеты вспомогательных данных типа 1</w:t>
      </w:r>
    </w:p>
    <w:p w:rsidR="001D161D" w:rsidRPr="00984962" w:rsidRDefault="001D161D" w:rsidP="004C5F3B">
      <w:pPr>
        <w:spacing w:line="240" w:lineRule="exact"/>
        <w:rPr>
          <w:lang w:val="ru-RU"/>
        </w:rPr>
      </w:pPr>
      <w:r w:rsidRPr="00984962">
        <w:rPr>
          <w:lang w:val="ru-RU"/>
        </w:rPr>
        <w:t>Пакеты вспомогательных данных типа 1 включают:</w:t>
      </w:r>
    </w:p>
    <w:p w:rsidR="001D161D" w:rsidRPr="00984962" w:rsidRDefault="00BE17D8" w:rsidP="004C5F3B">
      <w:pPr>
        <w:pStyle w:val="enumlev1"/>
        <w:spacing w:line="240" w:lineRule="exact"/>
        <w:rPr>
          <w:lang w:val="ru-RU"/>
        </w:rPr>
      </w:pPr>
      <w:r>
        <w:rPr>
          <w:lang w:val="en-US"/>
        </w:rPr>
        <w:lastRenderedPageBreak/>
        <w:t>–</w:t>
      </w:r>
      <w:r w:rsidR="001D161D" w:rsidRPr="00984962">
        <w:rPr>
          <w:lang w:val="ru-RU"/>
        </w:rPr>
        <w:tab/>
        <w:t>флаг вспомогательных данных (ФВД), который отмечает начало пакета вспомогательных данных;</w:t>
      </w:r>
    </w:p>
    <w:p w:rsidR="001D161D" w:rsidRPr="00984962" w:rsidRDefault="00BE17D8" w:rsidP="004C5F3B">
      <w:pPr>
        <w:pStyle w:val="enumlev1"/>
        <w:spacing w:line="240" w:lineRule="exact"/>
        <w:rPr>
          <w:lang w:val="ru-RU"/>
        </w:rPr>
      </w:pPr>
      <w:r>
        <w:rPr>
          <w:lang w:val="en-US"/>
        </w:rPr>
        <w:t>–</w:t>
      </w:r>
      <w:r w:rsidR="00906FF9" w:rsidRPr="00984962">
        <w:rPr>
          <w:lang w:val="ru-RU"/>
        </w:rPr>
        <w:tab/>
        <w:t>идентификатор</w:t>
      </w:r>
      <w:r w:rsidR="001D161D" w:rsidRPr="00984962">
        <w:rPr>
          <w:lang w:val="ru-RU"/>
        </w:rPr>
        <w:t xml:space="preserve"> данных (ИД</w:t>
      </w:r>
      <w:r w:rsidR="00906FF9" w:rsidRPr="00984962">
        <w:rPr>
          <w:lang w:val="ru-RU"/>
        </w:rPr>
        <w:t>Д</w:t>
      </w:r>
      <w:r w:rsidR="001D161D" w:rsidRPr="00984962">
        <w:rPr>
          <w:lang w:val="ru-RU"/>
        </w:rPr>
        <w:t>), который определяет природу данных, переносимых в словах пользовательских данных пакета вспомогательных данных;</w:t>
      </w:r>
    </w:p>
    <w:p w:rsidR="001D161D" w:rsidRPr="00984962" w:rsidRDefault="00BE17D8" w:rsidP="004C5F3B">
      <w:pPr>
        <w:pStyle w:val="enumlev1"/>
        <w:spacing w:line="240" w:lineRule="exact"/>
        <w:rPr>
          <w:lang w:val="ru-RU"/>
        </w:rPr>
      </w:pPr>
      <w:r>
        <w:rPr>
          <w:lang w:val="en-US"/>
        </w:rPr>
        <w:t>–</w:t>
      </w:r>
      <w:r w:rsidR="001D161D" w:rsidRPr="00984962">
        <w:rPr>
          <w:lang w:val="ru-RU"/>
        </w:rPr>
        <w:tab/>
        <w:t>слово номера блока данных (НБД) только для типа 1, которое различает следующие друг за другом пакеты вспомогательных данных с общим идентификатором данных;</w:t>
      </w:r>
    </w:p>
    <w:p w:rsidR="001D161D" w:rsidRPr="00984962" w:rsidRDefault="00BE17D8" w:rsidP="004C5F3B">
      <w:pPr>
        <w:pStyle w:val="enumlev1"/>
        <w:spacing w:line="240" w:lineRule="exact"/>
        <w:rPr>
          <w:lang w:val="ru-RU"/>
        </w:rPr>
      </w:pPr>
      <w:r>
        <w:rPr>
          <w:lang w:val="en-US"/>
        </w:rPr>
        <w:t>–</w:t>
      </w:r>
      <w:r w:rsidR="001D161D" w:rsidRPr="00984962">
        <w:rPr>
          <w:lang w:val="ru-RU"/>
        </w:rPr>
        <w:tab/>
        <w:t>номер отсчета данных (ОД), который определяет количество слов в пользовательских данных в пакете вспомогательных данных;</w:t>
      </w:r>
    </w:p>
    <w:p w:rsidR="001D161D" w:rsidRPr="00984962" w:rsidRDefault="00BE17D8" w:rsidP="004C5F3B">
      <w:pPr>
        <w:pStyle w:val="enumlev1"/>
        <w:spacing w:line="240" w:lineRule="exact"/>
        <w:rPr>
          <w:lang w:val="ru-RU"/>
        </w:rPr>
      </w:pPr>
      <w:r>
        <w:rPr>
          <w:lang w:val="en-US"/>
        </w:rPr>
        <w:t>–</w:t>
      </w:r>
      <w:r w:rsidR="001D161D" w:rsidRPr="00984962">
        <w:rPr>
          <w:lang w:val="ru-RU"/>
        </w:rPr>
        <w:tab/>
        <w:t>слова пользовательских данных (СПД), максимальное число которых равно</w:t>
      </w:r>
      <w:r w:rsidR="00906FF9" w:rsidRPr="00984962">
        <w:rPr>
          <w:lang w:val="ru-RU"/>
        </w:rPr>
        <w:t> </w:t>
      </w:r>
      <w:r w:rsidR="001D161D" w:rsidRPr="00984962">
        <w:rPr>
          <w:lang w:val="ru-RU"/>
        </w:rPr>
        <w:t xml:space="preserve">255 в каждом пакете вспомогательных данных: формат пользовательских данных определяется в конкретном </w:t>
      </w:r>
      <w:r w:rsidR="00754D96" w:rsidRPr="00984962">
        <w:rPr>
          <w:lang w:val="ru-RU"/>
        </w:rPr>
        <w:t>прикладном тексте</w:t>
      </w:r>
      <w:r w:rsidR="001D161D" w:rsidRPr="00984962">
        <w:rPr>
          <w:lang w:val="ru-RU"/>
        </w:rPr>
        <w:t>;</w:t>
      </w:r>
    </w:p>
    <w:p w:rsidR="001D161D" w:rsidRPr="00984962" w:rsidRDefault="00BE17D8" w:rsidP="004C5F3B">
      <w:pPr>
        <w:pStyle w:val="enumlev1"/>
        <w:spacing w:line="240" w:lineRule="exact"/>
        <w:rPr>
          <w:lang w:val="ru-RU"/>
        </w:rPr>
      </w:pPr>
      <w:r>
        <w:rPr>
          <w:lang w:val="en-US"/>
        </w:rPr>
        <w:t>–</w:t>
      </w:r>
      <w:r w:rsidR="001D161D" w:rsidRPr="00984962">
        <w:rPr>
          <w:lang w:val="ru-RU"/>
        </w:rPr>
        <w:tab/>
        <w:t>слово контрольной суммы (КС).</w:t>
      </w:r>
    </w:p>
    <w:p w:rsidR="001D161D" w:rsidRPr="00984962" w:rsidRDefault="001D161D" w:rsidP="004C5F3B">
      <w:pPr>
        <w:pStyle w:val="Heading3"/>
        <w:spacing w:line="240" w:lineRule="exact"/>
        <w:rPr>
          <w:lang w:val="ru-RU"/>
        </w:rPr>
      </w:pPr>
      <w:r w:rsidRPr="00984962">
        <w:rPr>
          <w:lang w:val="ru-RU"/>
        </w:rPr>
        <w:t>3.1.2</w:t>
      </w:r>
      <w:r w:rsidRPr="00984962">
        <w:rPr>
          <w:lang w:val="ru-RU"/>
        </w:rPr>
        <w:tab/>
        <w:t>Пакеты вспомогательных данных типа 2</w:t>
      </w:r>
    </w:p>
    <w:p w:rsidR="001D161D" w:rsidRPr="00984962" w:rsidRDefault="001D161D" w:rsidP="004C5F3B">
      <w:pPr>
        <w:spacing w:line="240" w:lineRule="exact"/>
        <w:rPr>
          <w:lang w:val="ru-RU"/>
        </w:rPr>
      </w:pPr>
      <w:r w:rsidRPr="00984962">
        <w:rPr>
          <w:lang w:val="ru-RU"/>
        </w:rPr>
        <w:t>Пакеты вспомогательных данных типа 2 состоят из тех же элементов, что и пакеты вспомогательных данных типа 1 за исключением НБД, который заменяется словом вторичной идентификации данных (ВИД).</w:t>
      </w:r>
    </w:p>
    <w:p w:rsidR="001D161D" w:rsidRPr="00984962" w:rsidRDefault="001D161D" w:rsidP="004C5F3B">
      <w:pPr>
        <w:pStyle w:val="Heading2"/>
        <w:spacing w:line="240" w:lineRule="exact"/>
        <w:rPr>
          <w:lang w:val="ru-RU"/>
        </w:rPr>
      </w:pPr>
      <w:bookmarkStart w:id="6" w:name="_Toc116708120"/>
      <w:r w:rsidRPr="00984962">
        <w:rPr>
          <w:lang w:val="ru-RU"/>
        </w:rPr>
        <w:t>3.2</w:t>
      </w:r>
      <w:r w:rsidRPr="00984962">
        <w:rPr>
          <w:lang w:val="ru-RU"/>
        </w:rPr>
        <w:tab/>
        <w:t>Флаг вспомогательных данных (ФВД)</w:t>
      </w:r>
      <w:bookmarkEnd w:id="6"/>
    </w:p>
    <w:p w:rsidR="001D161D" w:rsidRPr="00984962" w:rsidRDefault="001D161D" w:rsidP="004C5F3B">
      <w:pPr>
        <w:spacing w:line="240" w:lineRule="exact"/>
        <w:rPr>
          <w:szCs w:val="22"/>
          <w:lang w:val="ru-RU"/>
        </w:rPr>
      </w:pPr>
      <w:r w:rsidRPr="00984962">
        <w:rPr>
          <w:szCs w:val="22"/>
          <w:lang w:val="ru-RU"/>
        </w:rPr>
        <w:t>ФВД состоит из последовательности трех слов, имеющей следующее значение: 00.0</w:t>
      </w:r>
      <w:r w:rsidRPr="00984962">
        <w:rPr>
          <w:szCs w:val="22"/>
          <w:vertAlign w:val="subscript"/>
          <w:lang w:val="ru-RU"/>
        </w:rPr>
        <w:t>h</w:t>
      </w:r>
      <w:r w:rsidRPr="00984962">
        <w:rPr>
          <w:szCs w:val="22"/>
          <w:lang w:val="ru-RU"/>
        </w:rPr>
        <w:t xml:space="preserve"> FF.C</w:t>
      </w:r>
      <w:r w:rsidRPr="00984962">
        <w:rPr>
          <w:szCs w:val="22"/>
          <w:vertAlign w:val="subscript"/>
          <w:lang w:val="ru-RU"/>
        </w:rPr>
        <w:t>h</w:t>
      </w:r>
      <w:r w:rsidRPr="00984962">
        <w:rPr>
          <w:szCs w:val="22"/>
          <w:lang w:val="ru-RU"/>
        </w:rPr>
        <w:t xml:space="preserve"> FF.C</w:t>
      </w:r>
      <w:r w:rsidRPr="00984962">
        <w:rPr>
          <w:szCs w:val="22"/>
          <w:vertAlign w:val="subscript"/>
          <w:lang w:val="ru-RU"/>
        </w:rPr>
        <w:t>h</w:t>
      </w:r>
      <w:r w:rsidRPr="00984962">
        <w:rPr>
          <w:szCs w:val="22"/>
          <w:lang w:val="ru-RU"/>
        </w:rPr>
        <w:t>.</w:t>
      </w:r>
    </w:p>
    <w:p w:rsidR="001D161D" w:rsidRPr="00984962" w:rsidRDefault="001D161D" w:rsidP="004C5F3B">
      <w:pPr>
        <w:pStyle w:val="Note"/>
        <w:spacing w:line="240" w:lineRule="exact"/>
        <w:rPr>
          <w:sz w:val="20"/>
          <w:lang w:val="ru-RU"/>
        </w:rPr>
      </w:pPr>
      <w:r w:rsidRPr="00984962">
        <w:rPr>
          <w:sz w:val="20"/>
          <w:lang w:val="ru-RU"/>
        </w:rPr>
        <w:t>ПРИМЕЧАНИЕ 1</w:t>
      </w:r>
      <w:r w:rsidR="00906FF9" w:rsidRPr="00984962">
        <w:rPr>
          <w:sz w:val="20"/>
          <w:lang w:val="ru-RU"/>
        </w:rPr>
        <w:t>.</w:t>
      </w:r>
      <w:r w:rsidRPr="00984962">
        <w:rPr>
          <w:sz w:val="20"/>
          <w:lang w:val="ru-RU"/>
        </w:rPr>
        <w:t> </w:t>
      </w:r>
      <w:r w:rsidR="00906FF9" w:rsidRPr="00984962">
        <w:rPr>
          <w:sz w:val="20"/>
          <w:lang w:val="ru-RU"/>
        </w:rPr>
        <w:t>−</w:t>
      </w:r>
      <w:r w:rsidRPr="00984962">
        <w:rPr>
          <w:sz w:val="20"/>
          <w:lang w:val="ru-RU"/>
        </w:rPr>
        <w:t> Для максимального повышения совместимости между 8-битовым и 10-битовым оборудованием рекомендуется, чтобы значения данных 00.0</w:t>
      </w:r>
      <w:r w:rsidRPr="00984962">
        <w:rPr>
          <w:sz w:val="20"/>
          <w:vertAlign w:val="subscript"/>
          <w:lang w:val="ru-RU"/>
        </w:rPr>
        <w:t>h</w:t>
      </w:r>
      <w:r w:rsidRPr="00984962">
        <w:rPr>
          <w:sz w:val="20"/>
          <w:lang w:val="ru-RU"/>
        </w:rPr>
        <w:t>-00.C</w:t>
      </w:r>
      <w:r w:rsidRPr="00984962">
        <w:rPr>
          <w:sz w:val="20"/>
          <w:vertAlign w:val="subscript"/>
          <w:lang w:val="ru-RU"/>
        </w:rPr>
        <w:t>h</w:t>
      </w:r>
      <w:r w:rsidRPr="00984962">
        <w:rPr>
          <w:sz w:val="20"/>
          <w:lang w:val="ru-RU"/>
        </w:rPr>
        <w:t xml:space="preserve"> и FF.0</w:t>
      </w:r>
      <w:r w:rsidRPr="00984962">
        <w:rPr>
          <w:sz w:val="20"/>
          <w:vertAlign w:val="subscript"/>
          <w:lang w:val="ru-RU"/>
        </w:rPr>
        <w:t>h</w:t>
      </w:r>
      <w:r w:rsidRPr="00984962">
        <w:rPr>
          <w:sz w:val="20"/>
          <w:lang w:val="ru-RU"/>
        </w:rPr>
        <w:t>-FF.Ch подвергались одинаковой обработке. Ссылки в настоящей Рекомендации на конкретные значения данных в каждом из этих двух диапазонов должны применяться ко всем значениям данных в пределах одного и того же диапазона (см.</w:t>
      </w:r>
      <w:r w:rsidR="00AC52EB" w:rsidRPr="00984962">
        <w:rPr>
          <w:sz w:val="20"/>
          <w:lang w:val="ru-RU"/>
        </w:rPr>
        <w:t> </w:t>
      </w:r>
      <w:r w:rsidRPr="00984962">
        <w:rPr>
          <w:sz w:val="20"/>
          <w:lang w:val="ru-RU"/>
        </w:rPr>
        <w:t>Дополнение 1).</w:t>
      </w:r>
    </w:p>
    <w:p w:rsidR="001D161D" w:rsidRPr="00984962" w:rsidRDefault="001D161D" w:rsidP="004C5F3B">
      <w:pPr>
        <w:pStyle w:val="Heading2"/>
        <w:spacing w:line="240" w:lineRule="exact"/>
        <w:rPr>
          <w:lang w:val="ru-RU"/>
        </w:rPr>
      </w:pPr>
      <w:bookmarkStart w:id="7" w:name="_Toc116708121"/>
      <w:r w:rsidRPr="00984962">
        <w:rPr>
          <w:lang w:val="ru-RU"/>
        </w:rPr>
        <w:t>3.3</w:t>
      </w:r>
      <w:r w:rsidRPr="00984962">
        <w:rPr>
          <w:lang w:val="ru-RU"/>
        </w:rPr>
        <w:tab/>
      </w:r>
      <w:bookmarkEnd w:id="7"/>
      <w:r w:rsidRPr="00984962">
        <w:rPr>
          <w:lang w:val="ru-RU"/>
        </w:rPr>
        <w:t>Слово идентификации данных (ИД</w:t>
      </w:r>
      <w:r w:rsidR="00906FF9" w:rsidRPr="00984962">
        <w:rPr>
          <w:lang w:val="ru-RU"/>
        </w:rPr>
        <w:t>Д</w:t>
      </w:r>
      <w:r w:rsidRPr="00984962">
        <w:rPr>
          <w:lang w:val="ru-RU"/>
        </w:rPr>
        <w:t>)</w:t>
      </w:r>
    </w:p>
    <w:p w:rsidR="001D161D" w:rsidRPr="00984962" w:rsidRDefault="001D161D" w:rsidP="004C5F3B">
      <w:pPr>
        <w:spacing w:before="80" w:line="240" w:lineRule="exact"/>
        <w:rPr>
          <w:szCs w:val="22"/>
          <w:lang w:val="ru-RU"/>
        </w:rPr>
      </w:pPr>
      <w:r w:rsidRPr="00984962">
        <w:rPr>
          <w:szCs w:val="22"/>
          <w:lang w:val="ru-RU"/>
        </w:rPr>
        <w:t>Как следует из таблицы 1, ИД</w:t>
      </w:r>
      <w:r w:rsidR="00906FF9" w:rsidRPr="00984962">
        <w:rPr>
          <w:szCs w:val="22"/>
          <w:lang w:val="ru-RU"/>
        </w:rPr>
        <w:t>Д</w:t>
      </w:r>
      <w:r w:rsidRPr="00984962">
        <w:rPr>
          <w:szCs w:val="22"/>
          <w:lang w:val="ru-RU"/>
        </w:rPr>
        <w:t xml:space="preserve"> состоит из 10 битов, из которых 8 битов несут значение идентификации, а оставшиеся биты несут информацию контроля по четности и его обратную величину, как показано ниже:</w:t>
      </w:r>
    </w:p>
    <w:p w:rsidR="001D161D" w:rsidRPr="00984962" w:rsidRDefault="001D161D" w:rsidP="004C5F3B">
      <w:pPr>
        <w:pStyle w:val="enumlev1"/>
        <w:spacing w:line="240" w:lineRule="exact"/>
        <w:rPr>
          <w:lang w:val="ru-RU"/>
        </w:rPr>
      </w:pPr>
      <w:r w:rsidRPr="00984962">
        <w:rPr>
          <w:lang w:val="ru-RU"/>
        </w:rPr>
        <w:t>–</w:t>
      </w:r>
      <w:r w:rsidRPr="00984962">
        <w:rPr>
          <w:lang w:val="ru-RU"/>
        </w:rPr>
        <w:tab/>
        <w:t>биты b7 (СЗБ)-b0 (МЗБ) формируют значение идентификации (00</w:t>
      </w:r>
      <w:r w:rsidRPr="008C2DF7">
        <w:rPr>
          <w:vertAlign w:val="subscript"/>
          <w:lang w:val="ru-RU"/>
        </w:rPr>
        <w:t>h</w:t>
      </w:r>
      <w:r w:rsidRPr="00984962">
        <w:rPr>
          <w:lang w:val="ru-RU"/>
        </w:rPr>
        <w:t>-FF</w:t>
      </w:r>
      <w:r w:rsidRPr="008C2DF7">
        <w:rPr>
          <w:vertAlign w:val="subscript"/>
          <w:lang w:val="ru-RU"/>
        </w:rPr>
        <w:t>h</w:t>
      </w:r>
      <w:r w:rsidRPr="00984962">
        <w:rPr>
          <w:lang w:val="ru-RU"/>
        </w:rPr>
        <w:t>)</w:t>
      </w:r>
      <w:r w:rsidR="00A16E92" w:rsidRPr="00984962">
        <w:rPr>
          <w:lang w:val="ru-RU"/>
        </w:rPr>
        <w:t>;</w:t>
      </w:r>
    </w:p>
    <w:p w:rsidR="001D161D" w:rsidRPr="00984962" w:rsidRDefault="001D161D" w:rsidP="004C5F3B">
      <w:pPr>
        <w:pStyle w:val="enumlev1"/>
        <w:spacing w:line="240" w:lineRule="exact"/>
        <w:rPr>
          <w:lang w:val="ru-RU"/>
        </w:rPr>
      </w:pPr>
      <w:r w:rsidRPr="00984962">
        <w:rPr>
          <w:lang w:val="ru-RU"/>
        </w:rPr>
        <w:t>–</w:t>
      </w:r>
      <w:r w:rsidRPr="00984962">
        <w:rPr>
          <w:lang w:val="ru-RU"/>
        </w:rPr>
        <w:tab/>
        <w:t>бит b8 является контролем по четности для b7-b0</w:t>
      </w:r>
      <w:r w:rsidR="00A16E92" w:rsidRPr="00984962">
        <w:rPr>
          <w:lang w:val="ru-RU"/>
        </w:rPr>
        <w:t>;</w:t>
      </w:r>
    </w:p>
    <w:p w:rsidR="001D161D" w:rsidRPr="00984962" w:rsidRDefault="00984962" w:rsidP="004C5F3B">
      <w:pPr>
        <w:pStyle w:val="enumlev1"/>
        <w:spacing w:line="240" w:lineRule="exact"/>
        <w:rPr>
          <w:lang w:val="ru-RU"/>
        </w:rPr>
      </w:pPr>
      <w:r w:rsidRPr="00984962">
        <w:rPr>
          <w:lang w:val="ru-RU"/>
        </w:rPr>
        <w:t>–</w:t>
      </w:r>
      <w:r w:rsidRPr="00984962">
        <w:rPr>
          <w:lang w:val="ru-RU"/>
        </w:rPr>
        <w:tab/>
        <w:t>бит b9</w:t>
      </w:r>
      <w:r>
        <w:rPr>
          <w:lang w:val="ru-RU"/>
        </w:rPr>
        <w:t xml:space="preserve"> =</w:t>
      </w:r>
      <w:r w:rsidRPr="00984962">
        <w:rPr>
          <w:lang w:val="ru-RU"/>
        </w:rPr>
        <w:t xml:space="preserve"> не b8.</w:t>
      </w:r>
    </w:p>
    <w:p w:rsidR="001D161D" w:rsidRPr="00984962" w:rsidRDefault="001D161D" w:rsidP="004C5F3B">
      <w:pPr>
        <w:spacing w:line="240" w:lineRule="exact"/>
        <w:rPr>
          <w:szCs w:val="22"/>
          <w:lang w:val="ru-RU"/>
        </w:rPr>
      </w:pPr>
      <w:r w:rsidRPr="00984962">
        <w:rPr>
          <w:szCs w:val="22"/>
          <w:lang w:val="ru-RU"/>
        </w:rPr>
        <w:t>Слова ИД</w:t>
      </w:r>
      <w:r w:rsidR="00906FF9" w:rsidRPr="00984962">
        <w:rPr>
          <w:szCs w:val="22"/>
          <w:lang w:val="ru-RU"/>
        </w:rPr>
        <w:t>Д</w:t>
      </w:r>
      <w:r w:rsidRPr="00984962">
        <w:rPr>
          <w:szCs w:val="22"/>
          <w:lang w:val="ru-RU"/>
        </w:rPr>
        <w:t xml:space="preserve"> подразделены на категории типа 1 и типа 2. Как правило, установка бита b7=1 указывает на тип 1, а b7=0 указывает на идентификацию данных типа 2. Исключением из этой классификации является слово 00</w:t>
      </w:r>
      <w:r w:rsidRPr="00984962">
        <w:rPr>
          <w:szCs w:val="22"/>
          <w:vertAlign w:val="subscript"/>
          <w:lang w:val="ru-RU"/>
        </w:rPr>
        <w:t>h</w:t>
      </w:r>
      <w:r w:rsidRPr="00984962">
        <w:rPr>
          <w:szCs w:val="22"/>
          <w:lang w:val="ru-RU"/>
        </w:rPr>
        <w:t>, которое определяет неопределенный формат (см.</w:t>
      </w:r>
      <w:r w:rsidR="00906FF9" w:rsidRPr="00984962">
        <w:rPr>
          <w:szCs w:val="22"/>
          <w:lang w:val="ru-RU"/>
        </w:rPr>
        <w:t> </w:t>
      </w:r>
      <w:r w:rsidRPr="00984962">
        <w:rPr>
          <w:szCs w:val="22"/>
          <w:lang w:val="ru-RU"/>
        </w:rPr>
        <w:t>п. 3.4.1).</w:t>
      </w:r>
    </w:p>
    <w:p w:rsidR="001D161D" w:rsidRPr="00984962" w:rsidRDefault="001D161D" w:rsidP="004C5F3B">
      <w:pPr>
        <w:pStyle w:val="Heading3"/>
        <w:spacing w:line="240" w:lineRule="exact"/>
        <w:rPr>
          <w:lang w:val="ru-RU"/>
        </w:rPr>
      </w:pPr>
      <w:r w:rsidRPr="00984962">
        <w:rPr>
          <w:lang w:val="ru-RU"/>
        </w:rPr>
        <w:t>3.3.1</w:t>
      </w:r>
      <w:r w:rsidRPr="00984962">
        <w:rPr>
          <w:lang w:val="ru-RU"/>
        </w:rPr>
        <w:tab/>
        <w:t>Зарезервированные слова идентификации данных</w:t>
      </w:r>
    </w:p>
    <w:p w:rsidR="001D161D" w:rsidRPr="00984962" w:rsidRDefault="001D161D" w:rsidP="004C5F3B">
      <w:pPr>
        <w:spacing w:line="240" w:lineRule="exact"/>
        <w:rPr>
          <w:lang w:val="ru-RU"/>
        </w:rPr>
      </w:pPr>
      <w:r w:rsidRPr="00984962">
        <w:rPr>
          <w:lang w:val="ru-RU"/>
        </w:rPr>
        <w:t>Слова ИД</w:t>
      </w:r>
      <w:r w:rsidR="00906FF9" w:rsidRPr="00984962">
        <w:rPr>
          <w:lang w:val="ru-RU"/>
        </w:rPr>
        <w:t>Д</w:t>
      </w:r>
      <w:r w:rsidRPr="00984962">
        <w:rPr>
          <w:lang w:val="ru-RU"/>
        </w:rPr>
        <w:t xml:space="preserve">, приведенные в таблице 1 как </w:t>
      </w:r>
      <w:r w:rsidR="00906FF9" w:rsidRPr="00984962">
        <w:rPr>
          <w:lang w:val="ru-RU"/>
        </w:rPr>
        <w:t>"</w:t>
      </w:r>
      <w:r w:rsidRPr="00984962">
        <w:rPr>
          <w:lang w:val="ru-RU"/>
        </w:rPr>
        <w:t>зарегистрированные на международной основе</w:t>
      </w:r>
      <w:r w:rsidR="00906FF9" w:rsidRPr="00984962">
        <w:rPr>
          <w:lang w:val="ru-RU"/>
        </w:rPr>
        <w:t>"</w:t>
      </w:r>
      <w:r w:rsidRPr="00984962">
        <w:rPr>
          <w:lang w:val="ru-RU"/>
        </w:rPr>
        <w:t xml:space="preserve">, предназначены для пакетов вспомогательных данных, представляющих интерес для большинства организаций, и зарегистрированы организациями по </w:t>
      </w:r>
      <w:r w:rsidR="008246F4" w:rsidRPr="00984962">
        <w:rPr>
          <w:lang w:val="ru-RU"/>
        </w:rPr>
        <w:t>установлению</w:t>
      </w:r>
      <w:r w:rsidRPr="00984962">
        <w:rPr>
          <w:lang w:val="ru-RU"/>
        </w:rPr>
        <w:t xml:space="preserve"> стандартов, перечисленными в Дополнении </w:t>
      </w:r>
      <w:r w:rsidR="00906FF9" w:rsidRPr="00984962">
        <w:rPr>
          <w:lang w:val="ru-RU"/>
        </w:rPr>
        <w:t>2</w:t>
      </w:r>
      <w:r w:rsidRPr="00984962">
        <w:rPr>
          <w:lang w:val="ru-RU"/>
        </w:rPr>
        <w:t>.</w:t>
      </w:r>
    </w:p>
    <w:p w:rsidR="001D161D" w:rsidRPr="00984962" w:rsidRDefault="001D161D" w:rsidP="00E32F7D">
      <w:pPr>
        <w:spacing w:line="240" w:lineRule="exact"/>
        <w:rPr>
          <w:lang w:val="ru-RU"/>
        </w:rPr>
      </w:pPr>
      <w:r w:rsidRPr="00984962">
        <w:rPr>
          <w:lang w:val="ru-RU"/>
        </w:rPr>
        <w:t>Слова ИД</w:t>
      </w:r>
      <w:r w:rsidR="00906FF9" w:rsidRPr="00984962">
        <w:rPr>
          <w:lang w:val="ru-RU"/>
        </w:rPr>
        <w:t>Д</w:t>
      </w:r>
      <w:r w:rsidRPr="00984962">
        <w:rPr>
          <w:lang w:val="ru-RU"/>
        </w:rPr>
        <w:t xml:space="preserve">, показанные как </w:t>
      </w:r>
      <w:r w:rsidR="00906FF9" w:rsidRPr="00984962">
        <w:rPr>
          <w:lang w:val="ru-RU"/>
        </w:rPr>
        <w:t>"</w:t>
      </w:r>
      <w:r w:rsidR="00E32F7D">
        <w:rPr>
          <w:lang w:val="ru-RU"/>
        </w:rPr>
        <w:t>применение</w:t>
      </w:r>
      <w:r w:rsidRPr="00984962">
        <w:rPr>
          <w:lang w:val="ru-RU"/>
        </w:rPr>
        <w:t xml:space="preserve"> пользователя</w:t>
      </w:r>
      <w:r w:rsidR="00906FF9" w:rsidRPr="00984962">
        <w:rPr>
          <w:lang w:val="ru-RU"/>
        </w:rPr>
        <w:t>"</w:t>
      </w:r>
      <w:r w:rsidR="00F037E3" w:rsidRPr="00984962">
        <w:rPr>
          <w:lang w:val="ru-RU"/>
        </w:rPr>
        <w:t>,</w:t>
      </w:r>
      <w:r w:rsidRPr="00984962">
        <w:rPr>
          <w:lang w:val="ru-RU"/>
        </w:rPr>
        <w:t xml:space="preserve"> не зарегистрированы и ограничены значениями в указанном диапазоне. Они могут присваиваться пользователем и/или изготовителем конкретного оборудования.</w:t>
      </w:r>
    </w:p>
    <w:p w:rsidR="001D161D" w:rsidRPr="00984962" w:rsidRDefault="001D161D" w:rsidP="004C5F3B">
      <w:pPr>
        <w:spacing w:line="240" w:lineRule="exact"/>
        <w:rPr>
          <w:lang w:val="ru-RU"/>
        </w:rPr>
      </w:pPr>
      <w:r w:rsidRPr="00984962">
        <w:rPr>
          <w:lang w:val="ru-RU"/>
        </w:rPr>
        <w:t>Слова ИД</w:t>
      </w:r>
      <w:r w:rsidR="00251D32" w:rsidRPr="00984962">
        <w:rPr>
          <w:lang w:val="ru-RU"/>
        </w:rPr>
        <w:t>Д</w:t>
      </w:r>
      <w:r w:rsidRPr="00984962">
        <w:rPr>
          <w:lang w:val="ru-RU"/>
        </w:rPr>
        <w:t xml:space="preserve">, показанные как </w:t>
      </w:r>
      <w:r w:rsidR="00251D32" w:rsidRPr="00984962">
        <w:rPr>
          <w:lang w:val="ru-RU"/>
        </w:rPr>
        <w:t>"</w:t>
      </w:r>
      <w:r w:rsidRPr="00984962">
        <w:rPr>
          <w:lang w:val="ru-RU"/>
        </w:rPr>
        <w:t>зарезервированные для 8-битовых</w:t>
      </w:r>
      <w:r w:rsidR="00251D32" w:rsidRPr="00984962">
        <w:rPr>
          <w:lang w:val="ru-RU"/>
        </w:rPr>
        <w:t>"</w:t>
      </w:r>
      <w:r w:rsidR="00F037E3" w:rsidRPr="00984962">
        <w:rPr>
          <w:lang w:val="ru-RU"/>
        </w:rPr>
        <w:t>,</w:t>
      </w:r>
      <w:r w:rsidRPr="00984962">
        <w:rPr>
          <w:lang w:val="ru-RU"/>
        </w:rPr>
        <w:t xml:space="preserve"> ограничены тремя значениями в представленном диапазоне. Вне значений 04</w:t>
      </w:r>
      <w:r w:rsidRPr="00984962">
        <w:rPr>
          <w:vertAlign w:val="subscript"/>
          <w:lang w:val="ru-RU"/>
        </w:rPr>
        <w:t>h</w:t>
      </w:r>
      <w:r w:rsidRPr="00984962">
        <w:rPr>
          <w:lang w:val="ru-RU"/>
        </w:rPr>
        <w:t>-0F</w:t>
      </w:r>
      <w:r w:rsidRPr="00984962">
        <w:rPr>
          <w:vertAlign w:val="subscript"/>
          <w:lang w:val="ru-RU"/>
        </w:rPr>
        <w:t>h</w:t>
      </w:r>
      <w:r w:rsidRPr="00984962">
        <w:rPr>
          <w:lang w:val="ru-RU"/>
        </w:rPr>
        <w:t xml:space="preserve">, зарезервированных для 8-битовых </w:t>
      </w:r>
      <w:r w:rsidR="00754D96" w:rsidRPr="00984962">
        <w:rPr>
          <w:lang w:val="ru-RU"/>
        </w:rPr>
        <w:t>применений</w:t>
      </w:r>
      <w:r w:rsidRPr="00984962">
        <w:rPr>
          <w:lang w:val="ru-RU"/>
        </w:rPr>
        <w:t>, действительными значениями являются только 04</w:t>
      </w:r>
      <w:r w:rsidRPr="00984962">
        <w:rPr>
          <w:vertAlign w:val="subscript"/>
          <w:lang w:val="ru-RU"/>
        </w:rPr>
        <w:t>h</w:t>
      </w:r>
      <w:r w:rsidRPr="00984962">
        <w:rPr>
          <w:lang w:val="ru-RU"/>
        </w:rPr>
        <w:t>, 08</w:t>
      </w:r>
      <w:r w:rsidRPr="00984962">
        <w:rPr>
          <w:vertAlign w:val="subscript"/>
          <w:lang w:val="ru-RU"/>
        </w:rPr>
        <w:t>h</w:t>
      </w:r>
      <w:r w:rsidRPr="00984962">
        <w:rPr>
          <w:lang w:val="ru-RU"/>
        </w:rPr>
        <w:t xml:space="preserve"> и 0C</w:t>
      </w:r>
      <w:r w:rsidRPr="00984962">
        <w:rPr>
          <w:vertAlign w:val="subscript"/>
          <w:lang w:val="ru-RU"/>
        </w:rPr>
        <w:t>h</w:t>
      </w:r>
      <w:r w:rsidRPr="00984962">
        <w:rPr>
          <w:lang w:val="ru-RU"/>
        </w:rPr>
        <w:t xml:space="preserve">. Другие </w:t>
      </w:r>
      <w:r w:rsidR="00FB1605" w:rsidRPr="00984962">
        <w:rPr>
          <w:lang w:val="ru-RU"/>
        </w:rPr>
        <w:t>значения</w:t>
      </w:r>
      <w:r w:rsidRPr="00984962">
        <w:rPr>
          <w:lang w:val="ru-RU"/>
        </w:rPr>
        <w:t xml:space="preserve"> в зарезервированном диапазоне будут </w:t>
      </w:r>
      <w:r w:rsidR="00FB1605" w:rsidRPr="00984962">
        <w:rPr>
          <w:lang w:val="ru-RU"/>
        </w:rPr>
        <w:t>сокращены</w:t>
      </w:r>
      <w:r w:rsidRPr="00984962">
        <w:rPr>
          <w:lang w:val="ru-RU"/>
        </w:rPr>
        <w:t xml:space="preserve"> до </w:t>
      </w:r>
      <w:r w:rsidR="00FB1605" w:rsidRPr="00984962">
        <w:rPr>
          <w:lang w:val="ru-RU"/>
        </w:rPr>
        <w:t>этих</w:t>
      </w:r>
      <w:r w:rsidRPr="00984962">
        <w:rPr>
          <w:lang w:val="ru-RU"/>
        </w:rPr>
        <w:t xml:space="preserve"> трех значений</w:t>
      </w:r>
      <w:r w:rsidR="00FB1605" w:rsidRPr="00984962">
        <w:rPr>
          <w:lang w:val="ru-RU"/>
        </w:rPr>
        <w:t xml:space="preserve"> слов</w:t>
      </w:r>
      <w:r w:rsidRPr="00984962">
        <w:rPr>
          <w:lang w:val="ru-RU"/>
        </w:rPr>
        <w:t xml:space="preserve"> ИД</w:t>
      </w:r>
      <w:r w:rsidR="00251D32" w:rsidRPr="00984962">
        <w:rPr>
          <w:lang w:val="ru-RU"/>
        </w:rPr>
        <w:t>Д</w:t>
      </w:r>
      <w:r w:rsidR="00AD7249" w:rsidRPr="00984962">
        <w:rPr>
          <w:lang w:val="ru-RU"/>
        </w:rPr>
        <w:t>, показанных</w:t>
      </w:r>
      <w:r w:rsidRPr="00984962">
        <w:rPr>
          <w:lang w:val="ru-RU"/>
        </w:rPr>
        <w:t xml:space="preserve"> как </w:t>
      </w:r>
      <w:r w:rsidR="00251D32" w:rsidRPr="00984962">
        <w:rPr>
          <w:lang w:val="ru-RU"/>
        </w:rPr>
        <w:t>"</w:t>
      </w:r>
      <w:r w:rsidRPr="00984962">
        <w:rPr>
          <w:lang w:val="ru-RU"/>
        </w:rPr>
        <w:t>зарезервированные</w:t>
      </w:r>
      <w:r w:rsidR="00251D32" w:rsidRPr="00984962">
        <w:rPr>
          <w:lang w:val="ru-RU"/>
        </w:rPr>
        <w:t>"</w:t>
      </w:r>
      <w:r w:rsidRPr="00984962">
        <w:rPr>
          <w:lang w:val="ru-RU"/>
        </w:rPr>
        <w:t xml:space="preserve">, </w:t>
      </w:r>
      <w:r w:rsidR="00AD7249" w:rsidRPr="00984962">
        <w:rPr>
          <w:lang w:val="ru-RU"/>
        </w:rPr>
        <w:t xml:space="preserve">и </w:t>
      </w:r>
      <w:r w:rsidRPr="00984962">
        <w:rPr>
          <w:lang w:val="ru-RU"/>
        </w:rPr>
        <w:t>зарезервированы для будущего использования.</w:t>
      </w:r>
    </w:p>
    <w:p w:rsidR="001D161D" w:rsidRPr="00984962" w:rsidRDefault="001D161D" w:rsidP="004C5F3B">
      <w:pPr>
        <w:pStyle w:val="TableNo"/>
        <w:rPr>
          <w:lang w:val="ru-RU"/>
        </w:rPr>
      </w:pPr>
      <w:r w:rsidRPr="00984962">
        <w:rPr>
          <w:lang w:val="ru-RU"/>
        </w:rPr>
        <w:lastRenderedPageBreak/>
        <w:t>ТАБЛИЦА 1</w:t>
      </w:r>
    </w:p>
    <w:p w:rsidR="001D161D" w:rsidRPr="00984962" w:rsidRDefault="001D161D" w:rsidP="004C5F3B">
      <w:pPr>
        <w:pStyle w:val="Tabletitle"/>
        <w:rPr>
          <w:lang w:val="ru-RU"/>
        </w:rPr>
      </w:pPr>
      <w:r w:rsidRPr="00984962">
        <w:rPr>
          <w:lang w:val="ru-RU"/>
        </w:rPr>
        <w:t>Присвоение значения идентификации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1"/>
        <w:gridCol w:w="1418"/>
        <w:gridCol w:w="2835"/>
      </w:tblGrid>
      <w:tr w:rsidR="001D161D" w:rsidRPr="00984962">
        <w:trPr>
          <w:jc w:val="center"/>
        </w:trPr>
        <w:tc>
          <w:tcPr>
            <w:tcW w:w="5954" w:type="dxa"/>
            <w:gridSpan w:val="3"/>
            <w:vAlign w:val="center"/>
          </w:tcPr>
          <w:p w:rsidR="001D161D" w:rsidRPr="00984962" w:rsidRDefault="001D161D" w:rsidP="00BA0695">
            <w:pPr>
              <w:pStyle w:val="Tablehead"/>
              <w:spacing w:before="0" w:after="0"/>
              <w:rPr>
                <w:lang w:val="ru-RU"/>
              </w:rPr>
            </w:pPr>
            <w:r w:rsidRPr="00984962">
              <w:rPr>
                <w:lang w:val="ru-RU"/>
              </w:rPr>
              <w:t>a) ИД</w:t>
            </w:r>
            <w:r w:rsidR="00251D32" w:rsidRPr="00984962">
              <w:rPr>
                <w:lang w:val="ru-RU"/>
              </w:rPr>
              <w:t>Д</w:t>
            </w:r>
          </w:p>
        </w:tc>
      </w:tr>
      <w:tr w:rsidR="001D161D" w:rsidRPr="00984962">
        <w:trPr>
          <w:jc w:val="center"/>
        </w:trPr>
        <w:tc>
          <w:tcPr>
            <w:tcW w:w="1701" w:type="dxa"/>
            <w:vAlign w:val="center"/>
          </w:tcPr>
          <w:p w:rsidR="001D161D" w:rsidRPr="00984962" w:rsidRDefault="001D161D" w:rsidP="00BA0695">
            <w:pPr>
              <w:pStyle w:val="Tablehead"/>
              <w:spacing w:before="0" w:after="0"/>
              <w:rPr>
                <w:lang w:val="ru-RU"/>
              </w:rPr>
            </w:pPr>
            <w:r w:rsidRPr="00984962">
              <w:rPr>
                <w:lang w:val="ru-RU"/>
              </w:rPr>
              <w:t>Тип данных</w:t>
            </w:r>
          </w:p>
        </w:tc>
        <w:tc>
          <w:tcPr>
            <w:tcW w:w="1418" w:type="dxa"/>
            <w:vAlign w:val="center"/>
          </w:tcPr>
          <w:p w:rsidR="001D161D" w:rsidRPr="00984962" w:rsidRDefault="001D161D" w:rsidP="00BA0695">
            <w:pPr>
              <w:pStyle w:val="Tablehead"/>
              <w:spacing w:before="0" w:after="0"/>
              <w:rPr>
                <w:lang w:val="ru-RU"/>
              </w:rPr>
            </w:pPr>
            <w:r w:rsidRPr="00984962">
              <w:rPr>
                <w:lang w:val="ru-RU"/>
              </w:rPr>
              <w:t>Значение данных</w:t>
            </w:r>
          </w:p>
        </w:tc>
        <w:tc>
          <w:tcPr>
            <w:tcW w:w="2835" w:type="dxa"/>
            <w:vAlign w:val="center"/>
          </w:tcPr>
          <w:p w:rsidR="001D161D" w:rsidRPr="00984962" w:rsidRDefault="001D161D" w:rsidP="00BA0695">
            <w:pPr>
              <w:pStyle w:val="Tablehead"/>
              <w:spacing w:before="0" w:after="0"/>
              <w:rPr>
                <w:lang w:val="ru-RU"/>
              </w:rPr>
            </w:pPr>
            <w:r w:rsidRPr="00984962">
              <w:rPr>
                <w:lang w:val="ru-RU"/>
              </w:rPr>
              <w:t>Присвоение данных</w:t>
            </w:r>
          </w:p>
        </w:tc>
      </w:tr>
      <w:tr w:rsidR="001D161D" w:rsidRPr="00984962">
        <w:trPr>
          <w:cantSplit/>
          <w:jc w:val="center"/>
        </w:trPr>
        <w:tc>
          <w:tcPr>
            <w:tcW w:w="1701" w:type="dxa"/>
            <w:vMerge w:val="restart"/>
            <w:vAlign w:val="center"/>
          </w:tcPr>
          <w:p w:rsidR="001D161D" w:rsidRPr="00984962" w:rsidRDefault="001D161D" w:rsidP="00AC52EB">
            <w:pPr>
              <w:pStyle w:val="Tabletext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Тип 2</w:t>
            </w:r>
            <w:r w:rsidRPr="00984962">
              <w:rPr>
                <w:sz w:val="20"/>
                <w:lang w:val="ru-RU"/>
              </w:rPr>
              <w:br/>
              <w:t>(ИД из двух слов)</w:t>
            </w:r>
          </w:p>
        </w:tc>
        <w:tc>
          <w:tcPr>
            <w:tcW w:w="1418" w:type="dxa"/>
            <w:vAlign w:val="center"/>
          </w:tcPr>
          <w:p w:rsidR="001D161D" w:rsidRPr="00984962" w:rsidRDefault="001D161D" w:rsidP="00AC52EB">
            <w:pPr>
              <w:pStyle w:val="Tabletext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00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835" w:type="dxa"/>
            <w:vAlign w:val="center"/>
          </w:tcPr>
          <w:p w:rsidR="001D161D" w:rsidRPr="00984962" w:rsidRDefault="001D161D" w:rsidP="00AC52EB">
            <w:pPr>
              <w:pStyle w:val="Tabletex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Неопределенный формат</w:t>
            </w:r>
          </w:p>
        </w:tc>
      </w:tr>
      <w:tr w:rsidR="001D161D" w:rsidRPr="00984962">
        <w:trPr>
          <w:cantSplit/>
          <w:jc w:val="center"/>
        </w:trPr>
        <w:tc>
          <w:tcPr>
            <w:tcW w:w="1701" w:type="dxa"/>
            <w:vMerge/>
          </w:tcPr>
          <w:p w:rsidR="001D161D" w:rsidRPr="00984962" w:rsidRDefault="001D161D" w:rsidP="00AC52E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1D161D" w:rsidRPr="00984962" w:rsidRDefault="001D161D" w:rsidP="00AC52EB">
            <w:pPr>
              <w:pStyle w:val="Tabletext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01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br/>
              <w:t>02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br/>
              <w:t>03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835" w:type="dxa"/>
            <w:vAlign w:val="center"/>
          </w:tcPr>
          <w:p w:rsidR="001D161D" w:rsidRPr="00984962" w:rsidRDefault="008246F4" w:rsidP="00AC52EB">
            <w:pPr>
              <w:pStyle w:val="Tabletex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Зарезервировано</w:t>
            </w:r>
            <w:r w:rsidR="001D161D" w:rsidRPr="00984962">
              <w:rPr>
                <w:sz w:val="20"/>
                <w:vertAlign w:val="superscript"/>
                <w:lang w:val="ru-RU"/>
              </w:rPr>
              <w:t>1)</w:t>
            </w:r>
          </w:p>
        </w:tc>
      </w:tr>
      <w:tr w:rsidR="001D161D" w:rsidRPr="00984962">
        <w:trPr>
          <w:cantSplit/>
          <w:jc w:val="center"/>
        </w:trPr>
        <w:tc>
          <w:tcPr>
            <w:tcW w:w="1701" w:type="dxa"/>
            <w:vMerge/>
          </w:tcPr>
          <w:p w:rsidR="001D161D" w:rsidRPr="00984962" w:rsidRDefault="001D161D" w:rsidP="00AC52E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1D161D" w:rsidRPr="00984962" w:rsidRDefault="001D161D" w:rsidP="00AC52EB">
            <w:pPr>
              <w:pStyle w:val="Tabletext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04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vertAlign w:val="subscript"/>
                <w:lang w:val="ru-RU"/>
              </w:rPr>
              <w:br/>
            </w:r>
            <w:r w:rsidRPr="00984962">
              <w:rPr>
                <w:sz w:val="20"/>
                <w:lang w:val="ru-RU"/>
              </w:rPr>
              <w:t>:</w:t>
            </w:r>
            <w:r w:rsidRPr="00984962">
              <w:rPr>
                <w:sz w:val="20"/>
                <w:lang w:val="ru-RU"/>
              </w:rPr>
              <w:br/>
              <w:t>0F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835" w:type="dxa"/>
            <w:vAlign w:val="center"/>
          </w:tcPr>
          <w:p w:rsidR="001D161D" w:rsidRPr="00984962" w:rsidRDefault="001D161D" w:rsidP="00754D96">
            <w:pPr>
              <w:pStyle w:val="Tabletext"/>
              <w:jc w:val="lef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Зарезервировано для</w:t>
            </w:r>
            <w:r w:rsidR="00AC52EB" w:rsidRPr="00984962">
              <w:rPr>
                <w:sz w:val="20"/>
                <w:lang w:val="ru-RU"/>
              </w:rPr>
              <w:br/>
              <w:t>8-битовых при</w:t>
            </w:r>
            <w:r w:rsidR="00754D96" w:rsidRPr="00984962">
              <w:rPr>
                <w:sz w:val="20"/>
                <w:lang w:val="ru-RU"/>
              </w:rPr>
              <w:t>мен</w:t>
            </w:r>
            <w:r w:rsidR="00AC52EB" w:rsidRPr="00984962">
              <w:rPr>
                <w:sz w:val="20"/>
                <w:lang w:val="ru-RU"/>
              </w:rPr>
              <w:t>ений</w:t>
            </w:r>
            <w:r w:rsidRPr="00984962">
              <w:rPr>
                <w:sz w:val="20"/>
                <w:vertAlign w:val="superscript"/>
                <w:lang w:val="ru-RU"/>
              </w:rPr>
              <w:t>2)</w:t>
            </w:r>
          </w:p>
        </w:tc>
      </w:tr>
      <w:tr w:rsidR="001D161D" w:rsidRPr="00984962">
        <w:trPr>
          <w:cantSplit/>
          <w:jc w:val="center"/>
        </w:trPr>
        <w:tc>
          <w:tcPr>
            <w:tcW w:w="1701" w:type="dxa"/>
            <w:vMerge/>
          </w:tcPr>
          <w:p w:rsidR="001D161D" w:rsidRPr="00984962" w:rsidRDefault="001D161D" w:rsidP="00AC52E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1D161D" w:rsidRPr="00984962" w:rsidRDefault="001D161D" w:rsidP="00AC52EB">
            <w:pPr>
              <w:pStyle w:val="Tabletext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10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vertAlign w:val="subscript"/>
                <w:lang w:val="ru-RU"/>
              </w:rPr>
              <w:br/>
            </w:r>
            <w:r w:rsidRPr="00984962">
              <w:rPr>
                <w:sz w:val="20"/>
                <w:lang w:val="ru-RU"/>
              </w:rPr>
              <w:t>:</w:t>
            </w:r>
            <w:r w:rsidRPr="00984962">
              <w:rPr>
                <w:sz w:val="20"/>
                <w:lang w:val="ru-RU"/>
              </w:rPr>
              <w:br/>
              <w:t>3F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835" w:type="dxa"/>
            <w:vAlign w:val="center"/>
          </w:tcPr>
          <w:p w:rsidR="001D161D" w:rsidRPr="00984962" w:rsidRDefault="001D161D" w:rsidP="00AC52EB">
            <w:pPr>
              <w:pStyle w:val="Tabletex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Зарезервировано</w:t>
            </w:r>
          </w:p>
        </w:tc>
      </w:tr>
      <w:tr w:rsidR="001D161D" w:rsidRPr="00984962">
        <w:trPr>
          <w:cantSplit/>
          <w:jc w:val="center"/>
        </w:trPr>
        <w:tc>
          <w:tcPr>
            <w:tcW w:w="1701" w:type="dxa"/>
            <w:vMerge/>
          </w:tcPr>
          <w:p w:rsidR="001D161D" w:rsidRPr="00984962" w:rsidRDefault="001D161D" w:rsidP="00AC52E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1D161D" w:rsidRPr="00984962" w:rsidRDefault="001D161D" w:rsidP="00AC52EB">
            <w:pPr>
              <w:pStyle w:val="Tabletext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40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vertAlign w:val="subscript"/>
                <w:lang w:val="ru-RU"/>
              </w:rPr>
              <w:br/>
            </w:r>
            <w:r w:rsidRPr="00984962">
              <w:rPr>
                <w:sz w:val="20"/>
                <w:lang w:val="ru-RU"/>
              </w:rPr>
              <w:t>:</w:t>
            </w:r>
            <w:r w:rsidRPr="00984962">
              <w:rPr>
                <w:sz w:val="20"/>
                <w:lang w:val="ru-RU"/>
              </w:rPr>
              <w:br/>
              <w:t>4F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835" w:type="dxa"/>
            <w:vAlign w:val="center"/>
          </w:tcPr>
          <w:p w:rsidR="001D161D" w:rsidRPr="00984962" w:rsidRDefault="001D161D" w:rsidP="00AC52EB">
            <w:pPr>
              <w:pStyle w:val="Tabletext"/>
              <w:jc w:val="left"/>
              <w:rPr>
                <w:sz w:val="20"/>
                <w:u w:val="single"/>
                <w:lang w:val="ru-RU"/>
              </w:rPr>
            </w:pPr>
            <w:r w:rsidRPr="00984962">
              <w:rPr>
                <w:sz w:val="20"/>
                <w:lang w:val="ru-RU"/>
              </w:rPr>
              <w:t xml:space="preserve">Зарегистрировано на международной основе </w:t>
            </w:r>
          </w:p>
        </w:tc>
      </w:tr>
      <w:tr w:rsidR="001D161D" w:rsidRPr="00984962">
        <w:trPr>
          <w:cantSplit/>
          <w:jc w:val="center"/>
        </w:trPr>
        <w:tc>
          <w:tcPr>
            <w:tcW w:w="1701" w:type="dxa"/>
            <w:vMerge/>
          </w:tcPr>
          <w:p w:rsidR="001D161D" w:rsidRPr="00984962" w:rsidRDefault="001D161D" w:rsidP="00AC52E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1D161D" w:rsidRPr="00984962" w:rsidRDefault="001D161D" w:rsidP="00AC52EB">
            <w:pPr>
              <w:pStyle w:val="Tabletext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50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u w:val="single"/>
                <w:vertAlign w:val="subscript"/>
                <w:lang w:val="ru-RU"/>
              </w:rPr>
              <w:br/>
            </w:r>
            <w:r w:rsidRPr="00984962">
              <w:rPr>
                <w:sz w:val="20"/>
                <w:lang w:val="ru-RU"/>
              </w:rPr>
              <w:t>:</w:t>
            </w:r>
            <w:r w:rsidRPr="00984962">
              <w:rPr>
                <w:sz w:val="20"/>
                <w:lang w:val="ru-RU"/>
              </w:rPr>
              <w:br/>
              <w:t>5F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835" w:type="dxa"/>
            <w:vAlign w:val="center"/>
          </w:tcPr>
          <w:p w:rsidR="001D161D" w:rsidRPr="00984962" w:rsidRDefault="001D161D" w:rsidP="00754D96">
            <w:pPr>
              <w:pStyle w:val="Tabletex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При</w:t>
            </w:r>
            <w:r w:rsidR="00754D96" w:rsidRPr="00984962">
              <w:rPr>
                <w:sz w:val="20"/>
                <w:lang w:val="ru-RU"/>
              </w:rPr>
              <w:t>мен</w:t>
            </w:r>
            <w:r w:rsidRPr="00984962">
              <w:rPr>
                <w:sz w:val="20"/>
                <w:lang w:val="ru-RU"/>
              </w:rPr>
              <w:t>ение пользователя</w:t>
            </w:r>
          </w:p>
        </w:tc>
      </w:tr>
      <w:tr w:rsidR="001D161D" w:rsidRPr="00984962">
        <w:trPr>
          <w:cantSplit/>
          <w:jc w:val="center"/>
        </w:trPr>
        <w:tc>
          <w:tcPr>
            <w:tcW w:w="1701" w:type="dxa"/>
            <w:vMerge/>
          </w:tcPr>
          <w:p w:rsidR="001D161D" w:rsidRPr="00984962" w:rsidRDefault="001D161D" w:rsidP="00AC52E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1D161D" w:rsidRPr="00984962" w:rsidRDefault="001D161D" w:rsidP="00AC52EB">
            <w:pPr>
              <w:pStyle w:val="Tabletext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60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br/>
              <w:t>:</w:t>
            </w:r>
            <w:r w:rsidRPr="00984962">
              <w:rPr>
                <w:sz w:val="20"/>
                <w:lang w:val="ru-RU"/>
              </w:rPr>
              <w:br/>
              <w:t>7F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835" w:type="dxa"/>
            <w:vAlign w:val="center"/>
          </w:tcPr>
          <w:p w:rsidR="001D161D" w:rsidRPr="00984962" w:rsidRDefault="001D161D" w:rsidP="00AC52EB">
            <w:pPr>
              <w:pStyle w:val="Tabletext"/>
              <w:jc w:val="lef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Зарегистрировано на международной основе</w:t>
            </w:r>
          </w:p>
        </w:tc>
      </w:tr>
      <w:tr w:rsidR="001D161D" w:rsidRPr="00984962">
        <w:trPr>
          <w:cantSplit/>
          <w:jc w:val="center"/>
        </w:trPr>
        <w:tc>
          <w:tcPr>
            <w:tcW w:w="1701" w:type="dxa"/>
            <w:vMerge w:val="restart"/>
            <w:vAlign w:val="center"/>
          </w:tcPr>
          <w:p w:rsidR="001D161D" w:rsidRPr="00984962" w:rsidRDefault="001D161D" w:rsidP="00AC52EB">
            <w:pPr>
              <w:pStyle w:val="Tabletext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Тип 1</w:t>
            </w:r>
            <w:r w:rsidRPr="00984962">
              <w:rPr>
                <w:sz w:val="20"/>
                <w:lang w:val="ru-RU"/>
              </w:rPr>
              <w:br/>
              <w:t>(ИД из одного слова)</w:t>
            </w:r>
          </w:p>
        </w:tc>
        <w:tc>
          <w:tcPr>
            <w:tcW w:w="1418" w:type="dxa"/>
            <w:vAlign w:val="center"/>
          </w:tcPr>
          <w:p w:rsidR="001D161D" w:rsidRPr="00984962" w:rsidRDefault="001D161D" w:rsidP="00AC52EB">
            <w:pPr>
              <w:pStyle w:val="Tabletext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80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835" w:type="dxa"/>
            <w:vAlign w:val="center"/>
          </w:tcPr>
          <w:p w:rsidR="001D161D" w:rsidRPr="00984962" w:rsidRDefault="001D161D" w:rsidP="00AC52EB">
            <w:pPr>
              <w:pStyle w:val="Tabletex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Отмечено для удаления</w:t>
            </w:r>
          </w:p>
        </w:tc>
      </w:tr>
      <w:tr w:rsidR="001D161D" w:rsidRPr="00984962">
        <w:trPr>
          <w:cantSplit/>
          <w:jc w:val="center"/>
        </w:trPr>
        <w:tc>
          <w:tcPr>
            <w:tcW w:w="1701" w:type="dxa"/>
            <w:vMerge/>
          </w:tcPr>
          <w:p w:rsidR="001D161D" w:rsidRPr="00984962" w:rsidRDefault="001D161D" w:rsidP="00AC52E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1D161D" w:rsidRPr="00984962" w:rsidRDefault="001D161D" w:rsidP="00AC52EB">
            <w:pPr>
              <w:pStyle w:val="Tabletext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81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br/>
              <w:t>82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br/>
              <w:t>83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835" w:type="dxa"/>
            <w:vAlign w:val="center"/>
          </w:tcPr>
          <w:p w:rsidR="001D161D" w:rsidRPr="00984962" w:rsidRDefault="001D161D" w:rsidP="00AC52EB">
            <w:pPr>
              <w:pStyle w:val="Tabletext"/>
              <w:rPr>
                <w:b/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Зарезервировано</w:t>
            </w:r>
            <w:r w:rsidRPr="00984962">
              <w:rPr>
                <w:sz w:val="20"/>
                <w:vertAlign w:val="superscript"/>
                <w:lang w:val="ru-RU"/>
              </w:rPr>
              <w:t>1)</w:t>
            </w:r>
          </w:p>
        </w:tc>
      </w:tr>
      <w:tr w:rsidR="001D161D" w:rsidRPr="00984962">
        <w:trPr>
          <w:cantSplit/>
          <w:jc w:val="center"/>
        </w:trPr>
        <w:tc>
          <w:tcPr>
            <w:tcW w:w="1701" w:type="dxa"/>
            <w:vMerge/>
          </w:tcPr>
          <w:p w:rsidR="001D161D" w:rsidRPr="00984962" w:rsidRDefault="001D161D" w:rsidP="00AC52E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1D161D" w:rsidRPr="00984962" w:rsidRDefault="001D161D" w:rsidP="00AC52EB">
            <w:pPr>
              <w:pStyle w:val="Tabletext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84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835" w:type="dxa"/>
            <w:vAlign w:val="center"/>
          </w:tcPr>
          <w:p w:rsidR="001D161D" w:rsidRPr="00984962" w:rsidRDefault="001D161D" w:rsidP="00AC52EB">
            <w:pPr>
              <w:pStyle w:val="Tabletex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Конечный маркер</w:t>
            </w:r>
          </w:p>
        </w:tc>
      </w:tr>
      <w:tr w:rsidR="001D161D" w:rsidRPr="00984962">
        <w:trPr>
          <w:cantSplit/>
          <w:jc w:val="center"/>
        </w:trPr>
        <w:tc>
          <w:tcPr>
            <w:tcW w:w="1701" w:type="dxa"/>
            <w:vMerge/>
          </w:tcPr>
          <w:p w:rsidR="001D161D" w:rsidRPr="00984962" w:rsidRDefault="001D161D" w:rsidP="00AC52E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1D161D" w:rsidRPr="00984962" w:rsidRDefault="001D161D" w:rsidP="00AC52EB">
            <w:pPr>
              <w:pStyle w:val="Tabletext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85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br/>
              <w:t>86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br/>
              <w:t>87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835" w:type="dxa"/>
            <w:vAlign w:val="center"/>
          </w:tcPr>
          <w:p w:rsidR="001D161D" w:rsidRPr="00984962" w:rsidRDefault="001D161D" w:rsidP="00AC52EB">
            <w:pPr>
              <w:pStyle w:val="Tabletex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Зарезервировано</w:t>
            </w:r>
            <w:r w:rsidRPr="00984962">
              <w:rPr>
                <w:sz w:val="20"/>
                <w:vertAlign w:val="superscript"/>
                <w:lang w:val="ru-RU"/>
              </w:rPr>
              <w:t>1)</w:t>
            </w:r>
          </w:p>
        </w:tc>
      </w:tr>
      <w:tr w:rsidR="001D161D" w:rsidRPr="00984962">
        <w:trPr>
          <w:cantSplit/>
          <w:jc w:val="center"/>
        </w:trPr>
        <w:tc>
          <w:tcPr>
            <w:tcW w:w="1701" w:type="dxa"/>
            <w:vMerge/>
          </w:tcPr>
          <w:p w:rsidR="001D161D" w:rsidRPr="00984962" w:rsidRDefault="001D161D" w:rsidP="00AC52E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1D161D" w:rsidRPr="00984962" w:rsidRDefault="001D161D" w:rsidP="00AC52EB">
            <w:pPr>
              <w:pStyle w:val="Tabletext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88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835" w:type="dxa"/>
            <w:vAlign w:val="center"/>
          </w:tcPr>
          <w:p w:rsidR="001D161D" w:rsidRPr="00984962" w:rsidRDefault="001D161D" w:rsidP="00AC52EB">
            <w:pPr>
              <w:pStyle w:val="Tabletex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Начальный маркер</w:t>
            </w:r>
          </w:p>
        </w:tc>
      </w:tr>
      <w:tr w:rsidR="001D161D" w:rsidRPr="00984962">
        <w:trPr>
          <w:cantSplit/>
          <w:jc w:val="center"/>
        </w:trPr>
        <w:tc>
          <w:tcPr>
            <w:tcW w:w="1701" w:type="dxa"/>
            <w:vMerge/>
          </w:tcPr>
          <w:p w:rsidR="001D161D" w:rsidRPr="00984962" w:rsidRDefault="001D161D" w:rsidP="00AC52E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1D161D" w:rsidRPr="00984962" w:rsidRDefault="001D161D" w:rsidP="00AC52EB">
            <w:pPr>
              <w:pStyle w:val="Tabletext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89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br/>
              <w:t>8A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br/>
              <w:t>8B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835" w:type="dxa"/>
            <w:vAlign w:val="center"/>
          </w:tcPr>
          <w:p w:rsidR="001D161D" w:rsidRPr="00984962" w:rsidRDefault="001D161D" w:rsidP="00AC52EB">
            <w:pPr>
              <w:pStyle w:val="Tabletex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Зарезервировано</w:t>
            </w:r>
            <w:r w:rsidRPr="00984962">
              <w:rPr>
                <w:sz w:val="20"/>
                <w:vertAlign w:val="superscript"/>
                <w:lang w:val="ru-RU"/>
              </w:rPr>
              <w:t>1)</w:t>
            </w:r>
          </w:p>
        </w:tc>
      </w:tr>
      <w:tr w:rsidR="001D161D" w:rsidRPr="00984962">
        <w:trPr>
          <w:cantSplit/>
          <w:jc w:val="center"/>
        </w:trPr>
        <w:tc>
          <w:tcPr>
            <w:tcW w:w="1701" w:type="dxa"/>
            <w:vMerge/>
          </w:tcPr>
          <w:p w:rsidR="001D161D" w:rsidRPr="00984962" w:rsidRDefault="001D161D" w:rsidP="00AC52E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1D161D" w:rsidRPr="00984962" w:rsidRDefault="001D161D" w:rsidP="00AC52EB">
            <w:pPr>
              <w:pStyle w:val="Tabletext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8C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br/>
              <w:t>:</w:t>
            </w:r>
            <w:r w:rsidRPr="00984962">
              <w:rPr>
                <w:sz w:val="20"/>
                <w:lang w:val="ru-RU"/>
              </w:rPr>
              <w:br/>
              <w:t>9F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835" w:type="dxa"/>
            <w:vAlign w:val="center"/>
          </w:tcPr>
          <w:p w:rsidR="001D161D" w:rsidRPr="00984962" w:rsidRDefault="001D161D" w:rsidP="00AC52EB">
            <w:pPr>
              <w:pStyle w:val="Tabletex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Зарезервировано</w:t>
            </w:r>
          </w:p>
        </w:tc>
      </w:tr>
      <w:tr w:rsidR="001D161D" w:rsidRPr="00984962">
        <w:trPr>
          <w:cantSplit/>
          <w:jc w:val="center"/>
        </w:trPr>
        <w:tc>
          <w:tcPr>
            <w:tcW w:w="1701" w:type="dxa"/>
            <w:vMerge/>
          </w:tcPr>
          <w:p w:rsidR="001D161D" w:rsidRPr="00984962" w:rsidRDefault="001D161D" w:rsidP="00AC52E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1D161D" w:rsidRPr="00984962" w:rsidRDefault="001D161D" w:rsidP="00AC52EB">
            <w:pPr>
              <w:pStyle w:val="Tabletext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A0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br/>
              <w:t>:</w:t>
            </w:r>
            <w:r w:rsidRPr="00984962">
              <w:rPr>
                <w:sz w:val="20"/>
                <w:lang w:val="ru-RU"/>
              </w:rPr>
              <w:br/>
              <w:t>BF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835" w:type="dxa"/>
            <w:vAlign w:val="center"/>
          </w:tcPr>
          <w:p w:rsidR="001D161D" w:rsidRPr="00984962" w:rsidRDefault="001D161D" w:rsidP="00AC52EB">
            <w:pPr>
              <w:pStyle w:val="Tabletext"/>
              <w:jc w:val="lef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Зарегистрировано на международной основе</w:t>
            </w:r>
          </w:p>
        </w:tc>
      </w:tr>
      <w:tr w:rsidR="001D161D" w:rsidRPr="00984962">
        <w:trPr>
          <w:cantSplit/>
          <w:jc w:val="center"/>
        </w:trPr>
        <w:tc>
          <w:tcPr>
            <w:tcW w:w="1701" w:type="dxa"/>
            <w:vMerge/>
          </w:tcPr>
          <w:p w:rsidR="001D161D" w:rsidRPr="00984962" w:rsidRDefault="001D161D" w:rsidP="00AC52E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1D161D" w:rsidRPr="00984962" w:rsidRDefault="001D161D" w:rsidP="00AC52EB">
            <w:pPr>
              <w:pStyle w:val="Tabletext"/>
              <w:jc w:val="center"/>
              <w:rPr>
                <w:sz w:val="20"/>
                <w:u w:val="single"/>
                <w:lang w:val="ru-RU"/>
              </w:rPr>
            </w:pPr>
            <w:r w:rsidRPr="00984962">
              <w:rPr>
                <w:sz w:val="20"/>
                <w:lang w:val="ru-RU"/>
              </w:rPr>
              <w:t>C0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br/>
              <w:t>:</w:t>
            </w:r>
            <w:r w:rsidRPr="00984962">
              <w:rPr>
                <w:sz w:val="20"/>
                <w:lang w:val="ru-RU"/>
              </w:rPr>
              <w:br/>
              <w:t>CF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835" w:type="dxa"/>
            <w:vAlign w:val="center"/>
          </w:tcPr>
          <w:p w:rsidR="001D161D" w:rsidRPr="00984962" w:rsidRDefault="001D161D" w:rsidP="00754D96">
            <w:pPr>
              <w:pStyle w:val="Tabletex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При</w:t>
            </w:r>
            <w:r w:rsidR="00754D96" w:rsidRPr="00984962">
              <w:rPr>
                <w:sz w:val="20"/>
                <w:lang w:val="ru-RU"/>
              </w:rPr>
              <w:t>менени</w:t>
            </w:r>
            <w:r w:rsidRPr="00984962">
              <w:rPr>
                <w:sz w:val="20"/>
                <w:lang w:val="ru-RU"/>
              </w:rPr>
              <w:t>е пользователя</w:t>
            </w:r>
          </w:p>
        </w:tc>
      </w:tr>
      <w:tr w:rsidR="001D161D" w:rsidRPr="00984962">
        <w:trPr>
          <w:cantSplit/>
          <w:jc w:val="center"/>
        </w:trPr>
        <w:tc>
          <w:tcPr>
            <w:tcW w:w="1701" w:type="dxa"/>
            <w:vMerge/>
          </w:tcPr>
          <w:p w:rsidR="001D161D" w:rsidRPr="00984962" w:rsidRDefault="001D161D" w:rsidP="00AC52E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1D161D" w:rsidRPr="00984962" w:rsidRDefault="001D161D" w:rsidP="00AC52EB">
            <w:pPr>
              <w:pStyle w:val="Tabletext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D0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u w:val="single"/>
                <w:lang w:val="ru-RU"/>
              </w:rPr>
              <w:br/>
            </w:r>
            <w:r w:rsidRPr="00984962">
              <w:rPr>
                <w:sz w:val="20"/>
                <w:lang w:val="ru-RU"/>
              </w:rPr>
              <w:t>:</w:t>
            </w:r>
            <w:r w:rsidRPr="00984962">
              <w:rPr>
                <w:sz w:val="20"/>
                <w:lang w:val="ru-RU"/>
              </w:rPr>
              <w:br/>
              <w:t>FF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835" w:type="dxa"/>
            <w:vAlign w:val="center"/>
          </w:tcPr>
          <w:p w:rsidR="001D161D" w:rsidRPr="00984962" w:rsidRDefault="001D161D" w:rsidP="00AC52EB">
            <w:pPr>
              <w:pStyle w:val="Tabletext"/>
              <w:jc w:val="lef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Зарегистрировано на международной основе</w:t>
            </w:r>
          </w:p>
        </w:tc>
      </w:tr>
    </w:tbl>
    <w:p w:rsidR="001D161D" w:rsidRPr="00984962" w:rsidRDefault="001D161D">
      <w:pPr>
        <w:pStyle w:val="Tablefin"/>
        <w:spacing w:line="480" w:lineRule="auto"/>
        <w:rPr>
          <w:lang w:val="ru-RU"/>
        </w:rPr>
      </w:pPr>
    </w:p>
    <w:p w:rsidR="001D161D" w:rsidRPr="00984962" w:rsidRDefault="001D161D" w:rsidP="004C5F3B">
      <w:pPr>
        <w:pStyle w:val="TableNo"/>
        <w:rPr>
          <w:lang w:val="ru-RU"/>
        </w:rPr>
      </w:pPr>
      <w:r w:rsidRPr="00984962">
        <w:rPr>
          <w:lang w:val="ru-RU"/>
        </w:rPr>
        <w:br w:type="page"/>
      </w:r>
      <w:r w:rsidRPr="00984962">
        <w:rPr>
          <w:lang w:val="ru-RU"/>
        </w:rPr>
        <w:lastRenderedPageBreak/>
        <w:t>ТАБЛИЦА 1 (</w:t>
      </w:r>
      <w:r w:rsidRPr="00984962">
        <w:rPr>
          <w:i/>
          <w:iCs/>
          <w:lang w:val="ru-RU"/>
        </w:rPr>
        <w:t>окончание</w:t>
      </w:r>
      <w:r w:rsidRPr="00984962">
        <w:rPr>
          <w:lang w:val="ru-RU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4"/>
        <w:gridCol w:w="1134"/>
        <w:gridCol w:w="2268"/>
        <w:gridCol w:w="284"/>
        <w:gridCol w:w="1134"/>
        <w:gridCol w:w="1134"/>
        <w:gridCol w:w="2268"/>
      </w:tblGrid>
      <w:tr w:rsidR="001D161D" w:rsidRPr="00984962">
        <w:trPr>
          <w:cantSplit/>
          <w:jc w:val="center"/>
        </w:trPr>
        <w:tc>
          <w:tcPr>
            <w:tcW w:w="4536" w:type="dxa"/>
            <w:gridSpan w:val="3"/>
            <w:vAlign w:val="center"/>
          </w:tcPr>
          <w:p w:rsidR="001D161D" w:rsidRPr="00984962" w:rsidRDefault="001D161D" w:rsidP="004C5F3B">
            <w:pPr>
              <w:pStyle w:val="Tablehead"/>
              <w:rPr>
                <w:lang w:val="ru-RU"/>
              </w:rPr>
            </w:pPr>
            <w:r w:rsidRPr="00984962">
              <w:rPr>
                <w:lang w:val="ru-RU"/>
              </w:rPr>
              <w:t>b) ВИД</w:t>
            </w:r>
            <w:r w:rsidRPr="00984962">
              <w:rPr>
                <w:b w:val="0"/>
                <w:bCs/>
                <w:vertAlign w:val="superscript"/>
                <w:lang w:val="ru-RU"/>
              </w:rPr>
              <w:t>2)</w:t>
            </w:r>
          </w:p>
        </w:tc>
        <w:tc>
          <w:tcPr>
            <w:tcW w:w="284" w:type="dxa"/>
            <w:vMerge w:val="restart"/>
            <w:tcBorders>
              <w:top w:val="nil"/>
              <w:bottom w:val="nil"/>
            </w:tcBorders>
            <w:vAlign w:val="center"/>
          </w:tcPr>
          <w:p w:rsidR="001D161D" w:rsidRPr="00984962" w:rsidRDefault="001D161D" w:rsidP="00AC52EB">
            <w:pPr>
              <w:pStyle w:val="Tabletext"/>
              <w:spacing w:before="0" w:after="0"/>
              <w:jc w:val="center"/>
              <w:rPr>
                <w:b/>
                <w:sz w:val="20"/>
                <w:lang w:val="ru-RU"/>
              </w:rPr>
            </w:pPr>
          </w:p>
        </w:tc>
        <w:tc>
          <w:tcPr>
            <w:tcW w:w="4536" w:type="dxa"/>
            <w:gridSpan w:val="3"/>
            <w:vAlign w:val="center"/>
          </w:tcPr>
          <w:p w:rsidR="001D161D" w:rsidRPr="00984962" w:rsidRDefault="001D161D" w:rsidP="004C5F3B">
            <w:pPr>
              <w:pStyle w:val="Tablehead"/>
              <w:rPr>
                <w:lang w:val="ru-RU"/>
              </w:rPr>
            </w:pPr>
            <w:r w:rsidRPr="00984962">
              <w:rPr>
                <w:lang w:val="ru-RU"/>
              </w:rPr>
              <w:t>c) ВИД</w:t>
            </w:r>
            <w:r w:rsidRPr="00984962">
              <w:rPr>
                <w:b w:val="0"/>
                <w:bCs/>
                <w:vertAlign w:val="superscript"/>
                <w:lang w:val="ru-RU"/>
              </w:rPr>
              <w:t>3)</w:t>
            </w:r>
          </w:p>
        </w:tc>
      </w:tr>
      <w:tr w:rsidR="001D161D" w:rsidRPr="00984962">
        <w:trPr>
          <w:cantSplit/>
          <w:jc w:val="center"/>
        </w:trPr>
        <w:tc>
          <w:tcPr>
            <w:tcW w:w="1134" w:type="dxa"/>
            <w:vAlign w:val="center"/>
          </w:tcPr>
          <w:p w:rsidR="001D161D" w:rsidRPr="00984962" w:rsidRDefault="001D161D" w:rsidP="00AC52EB">
            <w:pPr>
              <w:pStyle w:val="Tablehead"/>
              <w:spacing w:before="0" w:after="0"/>
              <w:rPr>
                <w:lang w:val="ru-RU"/>
              </w:rPr>
            </w:pPr>
            <w:r w:rsidRPr="00984962">
              <w:rPr>
                <w:lang w:val="ru-RU"/>
              </w:rPr>
              <w:t>Тип данных</w:t>
            </w:r>
          </w:p>
        </w:tc>
        <w:tc>
          <w:tcPr>
            <w:tcW w:w="1134" w:type="dxa"/>
            <w:vAlign w:val="center"/>
          </w:tcPr>
          <w:p w:rsidR="001D161D" w:rsidRPr="00984962" w:rsidRDefault="001D161D" w:rsidP="00AC52EB">
            <w:pPr>
              <w:pStyle w:val="Tablehead"/>
              <w:spacing w:before="0" w:after="0"/>
              <w:rPr>
                <w:lang w:val="ru-RU"/>
              </w:rPr>
            </w:pPr>
            <w:r w:rsidRPr="00984962">
              <w:rPr>
                <w:lang w:val="ru-RU"/>
              </w:rPr>
              <w:t>Значение данных</w:t>
            </w:r>
          </w:p>
        </w:tc>
        <w:tc>
          <w:tcPr>
            <w:tcW w:w="2268" w:type="dxa"/>
            <w:vAlign w:val="center"/>
          </w:tcPr>
          <w:p w:rsidR="001D161D" w:rsidRPr="00984962" w:rsidRDefault="001D161D" w:rsidP="00AC52EB">
            <w:pPr>
              <w:pStyle w:val="Tablehead"/>
              <w:spacing w:before="0" w:after="0"/>
              <w:rPr>
                <w:lang w:val="ru-RU"/>
              </w:rPr>
            </w:pPr>
            <w:r w:rsidRPr="00984962">
              <w:rPr>
                <w:lang w:val="ru-RU"/>
              </w:rPr>
              <w:t>Присвоение данных</w:t>
            </w:r>
          </w:p>
        </w:tc>
        <w:tc>
          <w:tcPr>
            <w:tcW w:w="284" w:type="dxa"/>
            <w:vMerge/>
            <w:tcBorders>
              <w:bottom w:val="nil"/>
            </w:tcBorders>
            <w:vAlign w:val="center"/>
          </w:tcPr>
          <w:p w:rsidR="001D161D" w:rsidRPr="00984962" w:rsidRDefault="001D161D" w:rsidP="00AC52EB">
            <w:pPr>
              <w:pStyle w:val="Tabletext"/>
              <w:spacing w:before="0" w:after="0"/>
              <w:jc w:val="center"/>
              <w:rPr>
                <w:sz w:val="20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1D161D" w:rsidRPr="00984962" w:rsidRDefault="001D161D" w:rsidP="00AC52EB">
            <w:pPr>
              <w:pStyle w:val="Tablehead"/>
              <w:spacing w:before="0" w:after="0"/>
              <w:rPr>
                <w:lang w:val="ru-RU"/>
              </w:rPr>
            </w:pPr>
            <w:r w:rsidRPr="00984962">
              <w:rPr>
                <w:lang w:val="ru-RU"/>
              </w:rPr>
              <w:t>Тип данных</w:t>
            </w:r>
          </w:p>
        </w:tc>
        <w:tc>
          <w:tcPr>
            <w:tcW w:w="1134" w:type="dxa"/>
            <w:vAlign w:val="center"/>
          </w:tcPr>
          <w:p w:rsidR="001D161D" w:rsidRPr="00984962" w:rsidRDefault="001D161D" w:rsidP="00BA0695">
            <w:pPr>
              <w:pStyle w:val="Tablehead"/>
              <w:spacing w:before="0" w:after="0"/>
              <w:rPr>
                <w:lang w:val="ru-RU"/>
              </w:rPr>
            </w:pPr>
            <w:r w:rsidRPr="00984962">
              <w:rPr>
                <w:lang w:val="ru-RU"/>
              </w:rPr>
              <w:t>Значение данных</w:t>
            </w:r>
          </w:p>
        </w:tc>
        <w:tc>
          <w:tcPr>
            <w:tcW w:w="2268" w:type="dxa"/>
            <w:vAlign w:val="center"/>
          </w:tcPr>
          <w:p w:rsidR="001D161D" w:rsidRPr="00984962" w:rsidRDefault="001D161D" w:rsidP="00AC52EB">
            <w:pPr>
              <w:pStyle w:val="Tablehead"/>
              <w:spacing w:before="0" w:after="0"/>
              <w:rPr>
                <w:lang w:val="ru-RU"/>
              </w:rPr>
            </w:pPr>
            <w:r w:rsidRPr="00984962">
              <w:rPr>
                <w:lang w:val="ru-RU"/>
              </w:rPr>
              <w:t>Присвоение данных</w:t>
            </w:r>
          </w:p>
        </w:tc>
      </w:tr>
      <w:tr w:rsidR="001D161D" w:rsidRPr="00984962">
        <w:trPr>
          <w:cantSplit/>
          <w:jc w:val="center"/>
        </w:trPr>
        <w:tc>
          <w:tcPr>
            <w:tcW w:w="1134" w:type="dxa"/>
            <w:vMerge w:val="restart"/>
            <w:vAlign w:val="center"/>
          </w:tcPr>
          <w:p w:rsidR="001D161D" w:rsidRPr="00984962" w:rsidRDefault="004C5F3B" w:rsidP="00AC52EB">
            <w:pPr>
              <w:pStyle w:val="Tabletext"/>
              <w:spacing w:before="0" w:after="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br/>
            </w:r>
            <w:r w:rsidRPr="00984962">
              <w:rPr>
                <w:sz w:val="20"/>
                <w:lang w:val="ru-RU"/>
              </w:rPr>
              <w:br/>
            </w:r>
            <w:r w:rsidR="001D161D" w:rsidRPr="00984962">
              <w:rPr>
                <w:sz w:val="20"/>
                <w:lang w:val="ru-RU"/>
              </w:rPr>
              <w:t>Тип 2</w:t>
            </w:r>
          </w:p>
        </w:tc>
        <w:tc>
          <w:tcPr>
            <w:tcW w:w="1134" w:type="dxa"/>
          </w:tcPr>
          <w:p w:rsidR="001D161D" w:rsidRPr="00984962" w:rsidRDefault="001D161D" w:rsidP="00AC52E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00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268" w:type="dxa"/>
            <w:vAlign w:val="center"/>
          </w:tcPr>
          <w:p w:rsidR="001D161D" w:rsidRPr="00984962" w:rsidRDefault="00F037E3" w:rsidP="00AC52EB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Не</w:t>
            </w:r>
            <w:r w:rsidR="001D161D" w:rsidRPr="00984962">
              <w:rPr>
                <w:sz w:val="20"/>
                <w:lang w:val="ru-RU"/>
              </w:rPr>
              <w:t>определенный формат</w:t>
            </w:r>
          </w:p>
        </w:tc>
        <w:tc>
          <w:tcPr>
            <w:tcW w:w="284" w:type="dxa"/>
            <w:vMerge w:val="restart"/>
            <w:tcBorders>
              <w:top w:val="nil"/>
              <w:bottom w:val="nil"/>
            </w:tcBorders>
          </w:tcPr>
          <w:p w:rsidR="001D161D" w:rsidRPr="00984962" w:rsidRDefault="001D161D" w:rsidP="00AC52EB">
            <w:pPr>
              <w:pStyle w:val="Tabletext"/>
              <w:spacing w:before="0" w:after="0"/>
              <w:rPr>
                <w:sz w:val="20"/>
                <w:lang w:val="ru-RU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1D161D" w:rsidRPr="00984962" w:rsidRDefault="004C5F3B" w:rsidP="00AC52EB">
            <w:pPr>
              <w:pStyle w:val="Tabletext"/>
              <w:spacing w:before="0" w:after="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br/>
            </w:r>
            <w:r w:rsidRPr="00984962">
              <w:rPr>
                <w:sz w:val="20"/>
                <w:lang w:val="ru-RU"/>
              </w:rPr>
              <w:br/>
            </w:r>
            <w:r w:rsidR="001D161D" w:rsidRPr="00984962">
              <w:rPr>
                <w:sz w:val="20"/>
                <w:lang w:val="ru-RU"/>
              </w:rPr>
              <w:t>Тип 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D161D" w:rsidRPr="00984962" w:rsidRDefault="001D161D" w:rsidP="00AC52E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00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268" w:type="dxa"/>
          </w:tcPr>
          <w:p w:rsidR="001D161D" w:rsidRPr="00984962" w:rsidRDefault="00F037E3" w:rsidP="00AC52EB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Не</w:t>
            </w:r>
            <w:r w:rsidR="001D161D" w:rsidRPr="00984962">
              <w:rPr>
                <w:sz w:val="20"/>
                <w:lang w:val="ru-RU"/>
              </w:rPr>
              <w:t>определенный формат</w:t>
            </w:r>
          </w:p>
        </w:tc>
      </w:tr>
      <w:tr w:rsidR="001D161D" w:rsidRPr="00984962" w:rsidTr="004C5F3B">
        <w:trPr>
          <w:cantSplit/>
          <w:jc w:val="center"/>
        </w:trPr>
        <w:tc>
          <w:tcPr>
            <w:tcW w:w="1134" w:type="dxa"/>
            <w:vMerge/>
          </w:tcPr>
          <w:p w:rsidR="001D161D" w:rsidRPr="00984962" w:rsidRDefault="001D161D" w:rsidP="00AC52EB">
            <w:pPr>
              <w:pStyle w:val="Tabletext"/>
              <w:spacing w:before="0" w:after="0"/>
              <w:jc w:val="center"/>
              <w:rPr>
                <w:sz w:val="20"/>
                <w:lang w:val="ru-RU"/>
              </w:rPr>
            </w:pPr>
          </w:p>
        </w:tc>
        <w:tc>
          <w:tcPr>
            <w:tcW w:w="1134" w:type="dxa"/>
          </w:tcPr>
          <w:p w:rsidR="001D161D" w:rsidRPr="00984962" w:rsidRDefault="001D161D" w:rsidP="00AC52E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01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br/>
              <w:t>02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br/>
              <w:t>03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268" w:type="dxa"/>
            <w:vAlign w:val="center"/>
          </w:tcPr>
          <w:p w:rsidR="001D161D" w:rsidRPr="00984962" w:rsidRDefault="001D161D" w:rsidP="00AC52EB">
            <w:pPr>
              <w:pStyle w:val="Tabletext"/>
              <w:spacing w:before="20" w:after="20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Нет в наличии</w:t>
            </w:r>
          </w:p>
        </w:tc>
        <w:tc>
          <w:tcPr>
            <w:tcW w:w="284" w:type="dxa"/>
            <w:vMerge/>
            <w:tcBorders>
              <w:bottom w:val="nil"/>
            </w:tcBorders>
          </w:tcPr>
          <w:p w:rsidR="001D161D" w:rsidRPr="00984962" w:rsidRDefault="001D161D" w:rsidP="00AC52EB">
            <w:pPr>
              <w:pStyle w:val="Tabletext"/>
              <w:spacing w:before="20" w:after="20"/>
              <w:rPr>
                <w:sz w:val="20"/>
                <w:lang w:val="ru-RU"/>
              </w:rPr>
            </w:pPr>
          </w:p>
        </w:tc>
        <w:tc>
          <w:tcPr>
            <w:tcW w:w="1134" w:type="dxa"/>
            <w:vMerge/>
          </w:tcPr>
          <w:p w:rsidR="001D161D" w:rsidRPr="00984962" w:rsidRDefault="001D161D" w:rsidP="00AC52E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1D161D" w:rsidRPr="00984962" w:rsidRDefault="001D161D" w:rsidP="00AC52E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01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br/>
              <w:t>02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br/>
              <w:t>03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268" w:type="dxa"/>
            <w:vMerge w:val="restart"/>
            <w:vAlign w:val="center"/>
          </w:tcPr>
          <w:p w:rsidR="001D161D" w:rsidRPr="00984962" w:rsidRDefault="001D161D" w:rsidP="004C5F3B">
            <w:pPr>
              <w:pStyle w:val="Tabletext"/>
              <w:spacing w:before="0" w:after="0"/>
              <w:jc w:val="lef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Имеется в наличии</w:t>
            </w:r>
          </w:p>
        </w:tc>
      </w:tr>
      <w:tr w:rsidR="001D161D" w:rsidRPr="00984962">
        <w:trPr>
          <w:cantSplit/>
          <w:jc w:val="center"/>
        </w:trPr>
        <w:tc>
          <w:tcPr>
            <w:tcW w:w="1134" w:type="dxa"/>
            <w:vMerge/>
          </w:tcPr>
          <w:p w:rsidR="001D161D" w:rsidRPr="00984962" w:rsidRDefault="001D161D" w:rsidP="00AC52EB">
            <w:pPr>
              <w:pStyle w:val="Tabletext"/>
              <w:spacing w:before="0" w:after="0"/>
              <w:jc w:val="center"/>
              <w:rPr>
                <w:sz w:val="20"/>
                <w:lang w:val="ru-RU"/>
              </w:rPr>
            </w:pPr>
          </w:p>
        </w:tc>
        <w:tc>
          <w:tcPr>
            <w:tcW w:w="1134" w:type="dxa"/>
          </w:tcPr>
          <w:p w:rsidR="001D161D" w:rsidRPr="00984962" w:rsidRDefault="001D161D" w:rsidP="00AC52E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04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268" w:type="dxa"/>
            <w:vAlign w:val="center"/>
          </w:tcPr>
          <w:p w:rsidR="001D161D" w:rsidRPr="00984962" w:rsidRDefault="001D161D" w:rsidP="00AC52EB">
            <w:pPr>
              <w:pStyle w:val="Tabletext"/>
              <w:spacing w:before="20" w:after="20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Имеется в наличии</w:t>
            </w:r>
          </w:p>
        </w:tc>
        <w:tc>
          <w:tcPr>
            <w:tcW w:w="284" w:type="dxa"/>
            <w:vMerge/>
            <w:tcBorders>
              <w:bottom w:val="nil"/>
            </w:tcBorders>
          </w:tcPr>
          <w:p w:rsidR="001D161D" w:rsidRPr="00984962" w:rsidRDefault="001D161D" w:rsidP="00AC52EB">
            <w:pPr>
              <w:pStyle w:val="Tabletext"/>
              <w:spacing w:before="20" w:after="20"/>
              <w:rPr>
                <w:sz w:val="20"/>
                <w:lang w:val="ru-RU"/>
              </w:rPr>
            </w:pPr>
          </w:p>
        </w:tc>
        <w:tc>
          <w:tcPr>
            <w:tcW w:w="1134" w:type="dxa"/>
            <w:vMerge/>
          </w:tcPr>
          <w:p w:rsidR="001D161D" w:rsidRPr="00984962" w:rsidRDefault="001D161D" w:rsidP="00AC52E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1D161D" w:rsidRPr="00984962" w:rsidRDefault="001D161D" w:rsidP="00AC52E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04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268" w:type="dxa"/>
            <w:vMerge/>
          </w:tcPr>
          <w:p w:rsidR="001D161D" w:rsidRPr="00984962" w:rsidRDefault="001D161D" w:rsidP="00AC52EB">
            <w:pPr>
              <w:pStyle w:val="Tabletext"/>
              <w:spacing w:before="0" w:after="0"/>
              <w:rPr>
                <w:sz w:val="20"/>
                <w:lang w:val="ru-RU"/>
              </w:rPr>
            </w:pPr>
          </w:p>
        </w:tc>
      </w:tr>
      <w:tr w:rsidR="001D161D" w:rsidRPr="00984962">
        <w:trPr>
          <w:cantSplit/>
          <w:jc w:val="center"/>
        </w:trPr>
        <w:tc>
          <w:tcPr>
            <w:tcW w:w="1134" w:type="dxa"/>
            <w:vMerge/>
          </w:tcPr>
          <w:p w:rsidR="001D161D" w:rsidRPr="00984962" w:rsidRDefault="001D161D" w:rsidP="00AC52EB">
            <w:pPr>
              <w:pStyle w:val="Tabletext"/>
              <w:spacing w:before="0" w:after="0"/>
              <w:jc w:val="center"/>
              <w:rPr>
                <w:sz w:val="20"/>
                <w:lang w:val="ru-RU"/>
              </w:rPr>
            </w:pPr>
          </w:p>
        </w:tc>
        <w:tc>
          <w:tcPr>
            <w:tcW w:w="1134" w:type="dxa"/>
          </w:tcPr>
          <w:p w:rsidR="001D161D" w:rsidRPr="00984962" w:rsidRDefault="001D161D" w:rsidP="00AC52E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05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br/>
              <w:t>06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br/>
              <w:t>07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268" w:type="dxa"/>
            <w:vAlign w:val="center"/>
          </w:tcPr>
          <w:p w:rsidR="001D161D" w:rsidRPr="00984962" w:rsidRDefault="001D161D" w:rsidP="00AC52EB">
            <w:pPr>
              <w:pStyle w:val="Tabletext"/>
              <w:spacing w:before="20" w:after="20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Нет в наличии</w:t>
            </w:r>
          </w:p>
        </w:tc>
        <w:tc>
          <w:tcPr>
            <w:tcW w:w="284" w:type="dxa"/>
            <w:vMerge/>
            <w:tcBorders>
              <w:bottom w:val="nil"/>
            </w:tcBorders>
          </w:tcPr>
          <w:p w:rsidR="001D161D" w:rsidRPr="00984962" w:rsidRDefault="001D161D" w:rsidP="00AC52EB">
            <w:pPr>
              <w:pStyle w:val="Tabletext"/>
              <w:spacing w:before="20" w:after="20"/>
              <w:rPr>
                <w:sz w:val="20"/>
                <w:lang w:val="ru-RU"/>
              </w:rPr>
            </w:pPr>
          </w:p>
        </w:tc>
        <w:tc>
          <w:tcPr>
            <w:tcW w:w="1134" w:type="dxa"/>
            <w:vMerge/>
          </w:tcPr>
          <w:p w:rsidR="001D161D" w:rsidRPr="00984962" w:rsidRDefault="001D161D" w:rsidP="00AC52E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1D161D" w:rsidRPr="00984962" w:rsidRDefault="001D161D" w:rsidP="00AC52E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05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br/>
              <w:t>06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br/>
              <w:t>07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268" w:type="dxa"/>
            <w:vMerge/>
          </w:tcPr>
          <w:p w:rsidR="001D161D" w:rsidRPr="00984962" w:rsidRDefault="001D161D" w:rsidP="00AC52EB">
            <w:pPr>
              <w:pStyle w:val="Tabletext"/>
              <w:spacing w:before="0" w:after="0"/>
              <w:rPr>
                <w:sz w:val="20"/>
                <w:lang w:val="ru-RU"/>
              </w:rPr>
            </w:pPr>
          </w:p>
        </w:tc>
      </w:tr>
      <w:tr w:rsidR="001D161D" w:rsidRPr="00984962">
        <w:trPr>
          <w:cantSplit/>
          <w:jc w:val="center"/>
        </w:trPr>
        <w:tc>
          <w:tcPr>
            <w:tcW w:w="1134" w:type="dxa"/>
            <w:vMerge/>
          </w:tcPr>
          <w:p w:rsidR="001D161D" w:rsidRPr="00984962" w:rsidRDefault="001D161D" w:rsidP="00AC52EB">
            <w:pPr>
              <w:pStyle w:val="Tabletext"/>
              <w:spacing w:before="0" w:after="0"/>
              <w:jc w:val="center"/>
              <w:rPr>
                <w:sz w:val="20"/>
                <w:lang w:val="ru-RU"/>
              </w:rPr>
            </w:pPr>
          </w:p>
        </w:tc>
        <w:tc>
          <w:tcPr>
            <w:tcW w:w="1134" w:type="dxa"/>
          </w:tcPr>
          <w:p w:rsidR="001D161D" w:rsidRPr="00984962" w:rsidRDefault="001D161D" w:rsidP="00AC52E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08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268" w:type="dxa"/>
            <w:vAlign w:val="center"/>
          </w:tcPr>
          <w:p w:rsidR="001D161D" w:rsidRPr="00984962" w:rsidRDefault="001D161D" w:rsidP="00AC52EB">
            <w:pPr>
              <w:pStyle w:val="Tabletext"/>
              <w:spacing w:before="20" w:after="20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Имеется в наличии</w:t>
            </w:r>
          </w:p>
        </w:tc>
        <w:tc>
          <w:tcPr>
            <w:tcW w:w="284" w:type="dxa"/>
            <w:vMerge/>
            <w:tcBorders>
              <w:bottom w:val="nil"/>
            </w:tcBorders>
          </w:tcPr>
          <w:p w:rsidR="001D161D" w:rsidRPr="00984962" w:rsidRDefault="001D161D" w:rsidP="00AC52EB">
            <w:pPr>
              <w:pStyle w:val="Tabletext"/>
              <w:spacing w:before="20" w:after="20"/>
              <w:rPr>
                <w:sz w:val="20"/>
                <w:lang w:val="ru-RU"/>
              </w:rPr>
            </w:pPr>
          </w:p>
        </w:tc>
        <w:tc>
          <w:tcPr>
            <w:tcW w:w="1134" w:type="dxa"/>
            <w:vMerge/>
          </w:tcPr>
          <w:p w:rsidR="001D161D" w:rsidRPr="00984962" w:rsidRDefault="001D161D" w:rsidP="00AC52E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1D161D" w:rsidRPr="00984962" w:rsidRDefault="001D161D" w:rsidP="00AC52E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08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268" w:type="dxa"/>
            <w:vMerge/>
          </w:tcPr>
          <w:p w:rsidR="001D161D" w:rsidRPr="00984962" w:rsidRDefault="001D161D" w:rsidP="00AC52EB">
            <w:pPr>
              <w:pStyle w:val="Tabletext"/>
              <w:spacing w:before="0" w:after="0"/>
              <w:rPr>
                <w:sz w:val="20"/>
                <w:lang w:val="ru-RU"/>
              </w:rPr>
            </w:pPr>
          </w:p>
        </w:tc>
      </w:tr>
      <w:tr w:rsidR="001D161D" w:rsidRPr="00984962">
        <w:trPr>
          <w:cantSplit/>
          <w:jc w:val="center"/>
        </w:trPr>
        <w:tc>
          <w:tcPr>
            <w:tcW w:w="1134" w:type="dxa"/>
            <w:vMerge/>
          </w:tcPr>
          <w:p w:rsidR="001D161D" w:rsidRPr="00984962" w:rsidRDefault="001D161D" w:rsidP="00AC52EB">
            <w:pPr>
              <w:pStyle w:val="Tabletext"/>
              <w:spacing w:before="0" w:after="0"/>
              <w:jc w:val="center"/>
              <w:rPr>
                <w:sz w:val="20"/>
                <w:lang w:val="ru-RU"/>
              </w:rPr>
            </w:pPr>
          </w:p>
        </w:tc>
        <w:tc>
          <w:tcPr>
            <w:tcW w:w="1134" w:type="dxa"/>
          </w:tcPr>
          <w:p w:rsidR="001D161D" w:rsidRPr="00984962" w:rsidRDefault="001D161D" w:rsidP="00AC52E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09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br/>
              <w:t>0A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br/>
              <w:t>0B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268" w:type="dxa"/>
            <w:vAlign w:val="center"/>
          </w:tcPr>
          <w:p w:rsidR="001D161D" w:rsidRPr="00984962" w:rsidRDefault="001D161D" w:rsidP="00AC52EB">
            <w:pPr>
              <w:pStyle w:val="Tabletext"/>
              <w:spacing w:before="20" w:after="20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Нет в наличии</w:t>
            </w:r>
          </w:p>
        </w:tc>
        <w:tc>
          <w:tcPr>
            <w:tcW w:w="284" w:type="dxa"/>
            <w:vMerge/>
            <w:tcBorders>
              <w:bottom w:val="nil"/>
            </w:tcBorders>
          </w:tcPr>
          <w:p w:rsidR="001D161D" w:rsidRPr="00984962" w:rsidRDefault="001D161D" w:rsidP="00AC52EB">
            <w:pPr>
              <w:pStyle w:val="Tabletext"/>
              <w:spacing w:before="20" w:after="20"/>
              <w:rPr>
                <w:sz w:val="20"/>
                <w:lang w:val="ru-RU"/>
              </w:rPr>
            </w:pPr>
          </w:p>
        </w:tc>
        <w:tc>
          <w:tcPr>
            <w:tcW w:w="1134" w:type="dxa"/>
            <w:vMerge/>
          </w:tcPr>
          <w:p w:rsidR="001D161D" w:rsidRPr="00984962" w:rsidRDefault="001D161D" w:rsidP="00AC52E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1D161D" w:rsidRPr="00984962" w:rsidRDefault="001D161D" w:rsidP="00AC52E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09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br/>
              <w:t>0A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br/>
              <w:t>0B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268" w:type="dxa"/>
            <w:vMerge/>
          </w:tcPr>
          <w:p w:rsidR="001D161D" w:rsidRPr="00984962" w:rsidRDefault="001D161D" w:rsidP="00AC52EB">
            <w:pPr>
              <w:pStyle w:val="Tabletext"/>
              <w:spacing w:before="0" w:after="0"/>
              <w:rPr>
                <w:sz w:val="20"/>
                <w:lang w:val="ru-RU"/>
              </w:rPr>
            </w:pPr>
          </w:p>
        </w:tc>
      </w:tr>
      <w:tr w:rsidR="001D161D" w:rsidRPr="00984962">
        <w:trPr>
          <w:cantSplit/>
          <w:jc w:val="center"/>
        </w:trPr>
        <w:tc>
          <w:tcPr>
            <w:tcW w:w="1134" w:type="dxa"/>
            <w:vMerge/>
          </w:tcPr>
          <w:p w:rsidR="001D161D" w:rsidRPr="00984962" w:rsidRDefault="001D161D" w:rsidP="00AC52EB">
            <w:pPr>
              <w:pStyle w:val="Tabletext"/>
              <w:spacing w:before="0" w:after="0"/>
              <w:jc w:val="center"/>
              <w:rPr>
                <w:sz w:val="20"/>
                <w:lang w:val="ru-RU"/>
              </w:rPr>
            </w:pPr>
          </w:p>
        </w:tc>
        <w:tc>
          <w:tcPr>
            <w:tcW w:w="1134" w:type="dxa"/>
          </w:tcPr>
          <w:p w:rsidR="001D161D" w:rsidRPr="00984962" w:rsidRDefault="001D161D" w:rsidP="00AC52E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0C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268" w:type="dxa"/>
            <w:vAlign w:val="center"/>
          </w:tcPr>
          <w:p w:rsidR="001D161D" w:rsidRPr="00984962" w:rsidRDefault="001D161D" w:rsidP="00AC52EB">
            <w:pPr>
              <w:pStyle w:val="Tabletext"/>
              <w:spacing w:before="20" w:after="20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Имеется в наличии</w:t>
            </w:r>
          </w:p>
        </w:tc>
        <w:tc>
          <w:tcPr>
            <w:tcW w:w="284" w:type="dxa"/>
            <w:vMerge/>
            <w:tcBorders>
              <w:bottom w:val="nil"/>
            </w:tcBorders>
          </w:tcPr>
          <w:p w:rsidR="001D161D" w:rsidRPr="00984962" w:rsidRDefault="001D161D" w:rsidP="00AC52EB">
            <w:pPr>
              <w:pStyle w:val="Tabletext"/>
              <w:spacing w:before="20" w:after="20"/>
              <w:rPr>
                <w:sz w:val="20"/>
                <w:lang w:val="ru-RU"/>
              </w:rPr>
            </w:pPr>
          </w:p>
        </w:tc>
        <w:tc>
          <w:tcPr>
            <w:tcW w:w="1134" w:type="dxa"/>
            <w:vMerge/>
          </w:tcPr>
          <w:p w:rsidR="001D161D" w:rsidRPr="00984962" w:rsidRDefault="001D161D" w:rsidP="00AC52E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1D161D" w:rsidRPr="00984962" w:rsidRDefault="001D161D" w:rsidP="00AC52E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0C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268" w:type="dxa"/>
            <w:vMerge/>
          </w:tcPr>
          <w:p w:rsidR="001D161D" w:rsidRPr="00984962" w:rsidRDefault="001D161D" w:rsidP="00AC52EB">
            <w:pPr>
              <w:pStyle w:val="Tabletext"/>
              <w:spacing w:before="0" w:after="0"/>
              <w:rPr>
                <w:sz w:val="20"/>
                <w:lang w:val="ru-RU"/>
              </w:rPr>
            </w:pPr>
          </w:p>
        </w:tc>
      </w:tr>
      <w:tr w:rsidR="001D161D" w:rsidRPr="00984962">
        <w:trPr>
          <w:cantSplit/>
          <w:jc w:val="center"/>
        </w:trPr>
        <w:tc>
          <w:tcPr>
            <w:tcW w:w="1134" w:type="dxa"/>
            <w:vMerge/>
          </w:tcPr>
          <w:p w:rsidR="001D161D" w:rsidRPr="00984962" w:rsidRDefault="001D161D" w:rsidP="00AC52EB">
            <w:pPr>
              <w:pStyle w:val="Tabletext"/>
              <w:spacing w:before="0" w:after="0"/>
              <w:jc w:val="center"/>
              <w:rPr>
                <w:sz w:val="20"/>
                <w:lang w:val="ru-RU"/>
              </w:rPr>
            </w:pPr>
          </w:p>
        </w:tc>
        <w:tc>
          <w:tcPr>
            <w:tcW w:w="1134" w:type="dxa"/>
          </w:tcPr>
          <w:p w:rsidR="001D161D" w:rsidRPr="00984962" w:rsidRDefault="001D161D" w:rsidP="00AC52E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0D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br/>
              <w:t>0E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br/>
              <w:t>0F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268" w:type="dxa"/>
            <w:vAlign w:val="center"/>
          </w:tcPr>
          <w:p w:rsidR="001D161D" w:rsidRPr="00984962" w:rsidRDefault="001D161D" w:rsidP="00AC52EB">
            <w:pPr>
              <w:pStyle w:val="Tabletext"/>
              <w:spacing w:before="20" w:after="20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Нет в наличии</w:t>
            </w:r>
          </w:p>
        </w:tc>
        <w:tc>
          <w:tcPr>
            <w:tcW w:w="284" w:type="dxa"/>
            <w:vMerge/>
            <w:tcBorders>
              <w:bottom w:val="nil"/>
            </w:tcBorders>
          </w:tcPr>
          <w:p w:rsidR="001D161D" w:rsidRPr="00984962" w:rsidRDefault="001D161D" w:rsidP="00AC52EB">
            <w:pPr>
              <w:pStyle w:val="Tabletext"/>
              <w:spacing w:before="20" w:after="20"/>
              <w:rPr>
                <w:sz w:val="20"/>
                <w:lang w:val="ru-RU"/>
              </w:rPr>
            </w:pPr>
          </w:p>
        </w:tc>
        <w:tc>
          <w:tcPr>
            <w:tcW w:w="1134" w:type="dxa"/>
            <w:vMerge/>
          </w:tcPr>
          <w:p w:rsidR="001D161D" w:rsidRPr="00984962" w:rsidRDefault="001D161D" w:rsidP="00AC52E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1D161D" w:rsidRPr="00984962" w:rsidRDefault="001D161D" w:rsidP="00AC52E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0D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br/>
              <w:t>0E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br/>
              <w:t>0F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268" w:type="dxa"/>
            <w:vMerge/>
          </w:tcPr>
          <w:p w:rsidR="001D161D" w:rsidRPr="00984962" w:rsidRDefault="001D161D" w:rsidP="00AC52EB">
            <w:pPr>
              <w:pStyle w:val="Tabletext"/>
              <w:spacing w:before="0" w:after="0"/>
              <w:rPr>
                <w:sz w:val="20"/>
                <w:lang w:val="ru-RU"/>
              </w:rPr>
            </w:pPr>
          </w:p>
        </w:tc>
      </w:tr>
      <w:tr w:rsidR="001D161D" w:rsidRPr="00984962">
        <w:trPr>
          <w:cantSplit/>
          <w:jc w:val="center"/>
        </w:trPr>
        <w:tc>
          <w:tcPr>
            <w:tcW w:w="1134" w:type="dxa"/>
            <w:vMerge/>
          </w:tcPr>
          <w:p w:rsidR="001D161D" w:rsidRPr="00984962" w:rsidRDefault="001D161D" w:rsidP="00AC52EB">
            <w:pPr>
              <w:pStyle w:val="Tabletext"/>
              <w:spacing w:before="0" w:after="0"/>
              <w:jc w:val="center"/>
              <w:rPr>
                <w:sz w:val="20"/>
                <w:lang w:val="ru-RU"/>
              </w:rPr>
            </w:pPr>
          </w:p>
        </w:tc>
        <w:tc>
          <w:tcPr>
            <w:tcW w:w="1134" w:type="dxa"/>
          </w:tcPr>
          <w:p w:rsidR="001D161D" w:rsidRPr="00984962" w:rsidRDefault="001D161D" w:rsidP="00AC52E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10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br/>
              <w:t>:</w:t>
            </w:r>
            <w:r w:rsidRPr="00984962">
              <w:rPr>
                <w:sz w:val="20"/>
                <w:lang w:val="ru-RU"/>
              </w:rPr>
              <w:br/>
              <w:t>:</w:t>
            </w:r>
            <w:r w:rsidRPr="00984962">
              <w:rPr>
                <w:sz w:val="20"/>
                <w:lang w:val="ru-RU"/>
              </w:rPr>
              <w:br/>
              <w:t>:</w:t>
            </w:r>
            <w:r w:rsidRPr="00984962">
              <w:rPr>
                <w:sz w:val="20"/>
                <w:lang w:val="ru-RU"/>
              </w:rPr>
              <w:br/>
              <w:t>:</w:t>
            </w:r>
            <w:r w:rsidRPr="00984962">
              <w:rPr>
                <w:sz w:val="20"/>
                <w:lang w:val="ru-RU"/>
              </w:rPr>
              <w:br/>
              <w:t>:</w:t>
            </w:r>
            <w:r w:rsidRPr="00984962">
              <w:rPr>
                <w:sz w:val="20"/>
                <w:lang w:val="ru-RU"/>
              </w:rPr>
              <w:br/>
              <w:t>:</w:t>
            </w:r>
            <w:r w:rsidRPr="00984962">
              <w:rPr>
                <w:sz w:val="20"/>
                <w:lang w:val="ru-RU"/>
              </w:rPr>
              <w:br/>
              <w:t>:</w:t>
            </w:r>
            <w:r w:rsidRPr="00984962">
              <w:rPr>
                <w:sz w:val="20"/>
                <w:lang w:val="ru-RU"/>
              </w:rPr>
              <w:br/>
              <w:t>:</w:t>
            </w:r>
            <w:r w:rsidRPr="00984962">
              <w:rPr>
                <w:sz w:val="20"/>
                <w:lang w:val="ru-RU"/>
              </w:rPr>
              <w:br/>
              <w:t>:</w:t>
            </w:r>
            <w:r w:rsidRPr="00984962">
              <w:rPr>
                <w:sz w:val="20"/>
                <w:lang w:val="ru-RU"/>
              </w:rPr>
              <w:br/>
              <w:t>:</w:t>
            </w:r>
            <w:r w:rsidRPr="00984962">
              <w:rPr>
                <w:sz w:val="20"/>
                <w:lang w:val="ru-RU"/>
              </w:rPr>
              <w:br/>
              <w:t>:</w:t>
            </w:r>
            <w:r w:rsidRPr="00984962">
              <w:rPr>
                <w:sz w:val="20"/>
                <w:lang w:val="ru-RU"/>
              </w:rPr>
              <w:br/>
              <w:t>:</w:t>
            </w:r>
            <w:r w:rsidRPr="00984962">
              <w:rPr>
                <w:sz w:val="20"/>
                <w:lang w:val="ru-RU"/>
              </w:rPr>
              <w:br/>
              <w:t>F3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268" w:type="dxa"/>
            <w:vAlign w:val="center"/>
          </w:tcPr>
          <w:p w:rsidR="001D161D" w:rsidRPr="00984962" w:rsidRDefault="001D161D" w:rsidP="00AC52EB">
            <w:pPr>
              <w:pStyle w:val="Tabletext"/>
              <w:spacing w:before="20" w:after="20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br/>
              <w:t>:</w:t>
            </w:r>
            <w:r w:rsidRPr="00984962">
              <w:rPr>
                <w:sz w:val="20"/>
                <w:lang w:val="ru-RU"/>
              </w:rPr>
              <w:br/>
              <w:t>:</w:t>
            </w:r>
            <w:r w:rsidRPr="00984962">
              <w:rPr>
                <w:sz w:val="20"/>
                <w:lang w:val="ru-RU"/>
              </w:rPr>
              <w:br/>
              <w:t>:</w:t>
            </w:r>
            <w:r w:rsidRPr="00984962">
              <w:rPr>
                <w:sz w:val="20"/>
                <w:lang w:val="ru-RU"/>
              </w:rPr>
              <w:br/>
              <w:t>:</w:t>
            </w:r>
            <w:r w:rsidRPr="00984962">
              <w:rPr>
                <w:sz w:val="20"/>
                <w:lang w:val="ru-RU"/>
              </w:rPr>
              <w:br/>
              <w:t>:</w:t>
            </w:r>
            <w:r w:rsidRPr="00984962">
              <w:rPr>
                <w:sz w:val="20"/>
                <w:lang w:val="ru-RU"/>
              </w:rPr>
              <w:br/>
              <w:t>:</w:t>
            </w:r>
            <w:r w:rsidRPr="00984962">
              <w:rPr>
                <w:sz w:val="20"/>
                <w:lang w:val="ru-RU"/>
              </w:rPr>
              <w:br/>
              <w:t>:</w:t>
            </w:r>
            <w:r w:rsidRPr="00984962">
              <w:rPr>
                <w:sz w:val="20"/>
                <w:lang w:val="ru-RU"/>
              </w:rPr>
              <w:br/>
              <w:t>:</w:t>
            </w:r>
            <w:r w:rsidRPr="00984962">
              <w:rPr>
                <w:sz w:val="20"/>
                <w:lang w:val="ru-RU"/>
              </w:rPr>
              <w:br/>
              <w:t>:</w:t>
            </w:r>
            <w:r w:rsidRPr="00984962">
              <w:rPr>
                <w:sz w:val="20"/>
                <w:lang w:val="ru-RU"/>
              </w:rPr>
              <w:br/>
              <w:t>:</w:t>
            </w:r>
            <w:r w:rsidRPr="00984962">
              <w:rPr>
                <w:sz w:val="20"/>
                <w:lang w:val="ru-RU"/>
              </w:rPr>
              <w:br/>
              <w:t>:</w:t>
            </w:r>
            <w:r w:rsidRPr="00984962">
              <w:rPr>
                <w:sz w:val="20"/>
                <w:lang w:val="ru-RU"/>
              </w:rPr>
              <w:br/>
            </w:r>
          </w:p>
        </w:tc>
        <w:tc>
          <w:tcPr>
            <w:tcW w:w="284" w:type="dxa"/>
            <w:vMerge/>
            <w:tcBorders>
              <w:bottom w:val="nil"/>
            </w:tcBorders>
          </w:tcPr>
          <w:p w:rsidR="001D161D" w:rsidRPr="00984962" w:rsidRDefault="001D161D" w:rsidP="00AC52EB">
            <w:pPr>
              <w:pStyle w:val="Tabletext"/>
              <w:spacing w:before="20" w:after="20"/>
              <w:rPr>
                <w:sz w:val="20"/>
                <w:lang w:val="ru-RU"/>
              </w:rPr>
            </w:pPr>
          </w:p>
        </w:tc>
        <w:tc>
          <w:tcPr>
            <w:tcW w:w="1134" w:type="dxa"/>
            <w:vMerge/>
          </w:tcPr>
          <w:p w:rsidR="001D161D" w:rsidRPr="00984962" w:rsidRDefault="001D161D" w:rsidP="00AC52E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1D161D" w:rsidRPr="00984962" w:rsidRDefault="001D161D" w:rsidP="00AC52E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10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br/>
              <w:t>:</w:t>
            </w:r>
            <w:r w:rsidRPr="00984962">
              <w:rPr>
                <w:sz w:val="20"/>
                <w:lang w:val="ru-RU"/>
              </w:rPr>
              <w:br/>
              <w:t>:</w:t>
            </w:r>
            <w:r w:rsidRPr="00984962">
              <w:rPr>
                <w:sz w:val="20"/>
                <w:lang w:val="ru-RU"/>
              </w:rPr>
              <w:br/>
              <w:t>:</w:t>
            </w:r>
            <w:r w:rsidRPr="00984962">
              <w:rPr>
                <w:sz w:val="20"/>
                <w:lang w:val="ru-RU"/>
              </w:rPr>
              <w:br/>
              <w:t>:</w:t>
            </w:r>
            <w:r w:rsidRPr="00984962">
              <w:rPr>
                <w:sz w:val="20"/>
                <w:lang w:val="ru-RU"/>
              </w:rPr>
              <w:br/>
              <w:t>:</w:t>
            </w:r>
            <w:r w:rsidRPr="00984962">
              <w:rPr>
                <w:sz w:val="20"/>
                <w:lang w:val="ru-RU"/>
              </w:rPr>
              <w:br/>
              <w:t>:</w:t>
            </w:r>
            <w:r w:rsidRPr="00984962">
              <w:rPr>
                <w:sz w:val="20"/>
                <w:lang w:val="ru-RU"/>
              </w:rPr>
              <w:br/>
              <w:t>:</w:t>
            </w:r>
            <w:r w:rsidRPr="00984962">
              <w:rPr>
                <w:sz w:val="20"/>
                <w:lang w:val="ru-RU"/>
              </w:rPr>
              <w:br/>
              <w:t>:</w:t>
            </w:r>
            <w:r w:rsidRPr="00984962">
              <w:rPr>
                <w:sz w:val="20"/>
                <w:lang w:val="ru-RU"/>
              </w:rPr>
              <w:br/>
              <w:t>:</w:t>
            </w:r>
            <w:r w:rsidRPr="00984962">
              <w:rPr>
                <w:sz w:val="20"/>
                <w:lang w:val="ru-RU"/>
              </w:rPr>
              <w:br/>
              <w:t>:</w:t>
            </w:r>
            <w:r w:rsidRPr="00984962">
              <w:rPr>
                <w:sz w:val="20"/>
                <w:lang w:val="ru-RU"/>
              </w:rPr>
              <w:br/>
              <w:t>:</w:t>
            </w:r>
            <w:r w:rsidRPr="00984962">
              <w:rPr>
                <w:sz w:val="20"/>
                <w:lang w:val="ru-RU"/>
              </w:rPr>
              <w:br/>
              <w:t>:</w:t>
            </w:r>
            <w:r w:rsidRPr="00984962">
              <w:rPr>
                <w:sz w:val="20"/>
                <w:lang w:val="ru-RU"/>
              </w:rPr>
              <w:br/>
              <w:t>F3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268" w:type="dxa"/>
            <w:vMerge/>
          </w:tcPr>
          <w:p w:rsidR="001D161D" w:rsidRPr="00984962" w:rsidRDefault="001D161D" w:rsidP="00AC52EB">
            <w:pPr>
              <w:pStyle w:val="Tabletext"/>
              <w:spacing w:before="0" w:after="0"/>
              <w:rPr>
                <w:sz w:val="20"/>
                <w:lang w:val="ru-RU"/>
              </w:rPr>
            </w:pPr>
          </w:p>
        </w:tc>
      </w:tr>
      <w:tr w:rsidR="001D161D" w:rsidRPr="00984962">
        <w:trPr>
          <w:cantSplit/>
          <w:jc w:val="center"/>
        </w:trPr>
        <w:tc>
          <w:tcPr>
            <w:tcW w:w="1134" w:type="dxa"/>
            <w:vMerge/>
          </w:tcPr>
          <w:p w:rsidR="001D161D" w:rsidRPr="00984962" w:rsidRDefault="001D161D" w:rsidP="00AC52EB">
            <w:pPr>
              <w:pStyle w:val="Tabletext"/>
              <w:spacing w:before="0" w:after="0"/>
              <w:jc w:val="center"/>
              <w:rPr>
                <w:sz w:val="20"/>
                <w:lang w:val="ru-RU"/>
              </w:rPr>
            </w:pPr>
          </w:p>
        </w:tc>
        <w:tc>
          <w:tcPr>
            <w:tcW w:w="1134" w:type="dxa"/>
          </w:tcPr>
          <w:p w:rsidR="001D161D" w:rsidRPr="00984962" w:rsidRDefault="001D161D" w:rsidP="00AC52E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F4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268" w:type="dxa"/>
            <w:vAlign w:val="center"/>
          </w:tcPr>
          <w:p w:rsidR="001D161D" w:rsidRPr="00984962" w:rsidRDefault="001D161D" w:rsidP="00AC52EB">
            <w:pPr>
              <w:pStyle w:val="Tabletext"/>
              <w:spacing w:before="20" w:after="20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Имеется в наличии</w:t>
            </w:r>
          </w:p>
        </w:tc>
        <w:tc>
          <w:tcPr>
            <w:tcW w:w="284" w:type="dxa"/>
            <w:vMerge/>
            <w:tcBorders>
              <w:bottom w:val="nil"/>
            </w:tcBorders>
          </w:tcPr>
          <w:p w:rsidR="001D161D" w:rsidRPr="00984962" w:rsidRDefault="001D161D" w:rsidP="00AC52EB">
            <w:pPr>
              <w:pStyle w:val="Tabletext"/>
              <w:spacing w:before="20" w:after="20"/>
              <w:rPr>
                <w:sz w:val="20"/>
                <w:lang w:val="ru-RU"/>
              </w:rPr>
            </w:pPr>
          </w:p>
        </w:tc>
        <w:tc>
          <w:tcPr>
            <w:tcW w:w="1134" w:type="dxa"/>
            <w:vMerge/>
          </w:tcPr>
          <w:p w:rsidR="001D161D" w:rsidRPr="00984962" w:rsidRDefault="001D161D" w:rsidP="00AC52E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1D161D" w:rsidRPr="00984962" w:rsidRDefault="001D161D" w:rsidP="00AC52E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F4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268" w:type="dxa"/>
            <w:vMerge/>
          </w:tcPr>
          <w:p w:rsidR="001D161D" w:rsidRPr="00984962" w:rsidRDefault="001D161D" w:rsidP="00AC52EB">
            <w:pPr>
              <w:pStyle w:val="Tabletext"/>
              <w:spacing w:before="0" w:after="0"/>
              <w:rPr>
                <w:sz w:val="20"/>
                <w:lang w:val="ru-RU"/>
              </w:rPr>
            </w:pPr>
          </w:p>
        </w:tc>
      </w:tr>
      <w:tr w:rsidR="001D161D" w:rsidRPr="00984962">
        <w:trPr>
          <w:cantSplit/>
          <w:jc w:val="center"/>
        </w:trPr>
        <w:tc>
          <w:tcPr>
            <w:tcW w:w="1134" w:type="dxa"/>
            <w:vMerge/>
          </w:tcPr>
          <w:p w:rsidR="001D161D" w:rsidRPr="00984962" w:rsidRDefault="001D161D" w:rsidP="00AC52EB">
            <w:pPr>
              <w:pStyle w:val="Tabletext"/>
              <w:spacing w:before="0" w:after="0"/>
              <w:jc w:val="center"/>
              <w:rPr>
                <w:sz w:val="20"/>
                <w:lang w:val="ru-RU"/>
              </w:rPr>
            </w:pPr>
          </w:p>
        </w:tc>
        <w:tc>
          <w:tcPr>
            <w:tcW w:w="1134" w:type="dxa"/>
          </w:tcPr>
          <w:p w:rsidR="001D161D" w:rsidRPr="00984962" w:rsidRDefault="001D161D" w:rsidP="00AC52E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F5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br/>
              <w:t>F6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br/>
              <w:t>F7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268" w:type="dxa"/>
            <w:vAlign w:val="center"/>
          </w:tcPr>
          <w:p w:rsidR="001D161D" w:rsidRPr="00984962" w:rsidRDefault="001D161D" w:rsidP="00AC52EB">
            <w:pPr>
              <w:pStyle w:val="Tabletext"/>
              <w:spacing w:before="20" w:after="20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Нет в наличии</w:t>
            </w:r>
          </w:p>
        </w:tc>
        <w:tc>
          <w:tcPr>
            <w:tcW w:w="284" w:type="dxa"/>
            <w:vMerge/>
            <w:tcBorders>
              <w:bottom w:val="nil"/>
            </w:tcBorders>
          </w:tcPr>
          <w:p w:rsidR="001D161D" w:rsidRPr="00984962" w:rsidRDefault="001D161D" w:rsidP="00AC52EB">
            <w:pPr>
              <w:pStyle w:val="Tabletext"/>
              <w:spacing w:before="20" w:after="20"/>
              <w:rPr>
                <w:sz w:val="20"/>
                <w:lang w:val="ru-RU"/>
              </w:rPr>
            </w:pPr>
          </w:p>
        </w:tc>
        <w:tc>
          <w:tcPr>
            <w:tcW w:w="1134" w:type="dxa"/>
            <w:vMerge/>
          </w:tcPr>
          <w:p w:rsidR="001D161D" w:rsidRPr="00984962" w:rsidRDefault="001D161D" w:rsidP="00AC52E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1D161D" w:rsidRPr="00984962" w:rsidRDefault="001D161D" w:rsidP="00AC52E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F5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br/>
              <w:t>F6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br/>
              <w:t>F7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268" w:type="dxa"/>
            <w:vMerge/>
          </w:tcPr>
          <w:p w:rsidR="001D161D" w:rsidRPr="00984962" w:rsidRDefault="001D161D" w:rsidP="00AC52EB">
            <w:pPr>
              <w:pStyle w:val="Tabletext"/>
              <w:spacing w:before="0" w:after="0"/>
              <w:rPr>
                <w:sz w:val="20"/>
                <w:lang w:val="ru-RU"/>
              </w:rPr>
            </w:pPr>
          </w:p>
        </w:tc>
      </w:tr>
      <w:tr w:rsidR="001D161D" w:rsidRPr="00984962">
        <w:trPr>
          <w:cantSplit/>
          <w:jc w:val="center"/>
        </w:trPr>
        <w:tc>
          <w:tcPr>
            <w:tcW w:w="1134" w:type="dxa"/>
            <w:vMerge/>
          </w:tcPr>
          <w:p w:rsidR="001D161D" w:rsidRPr="00984962" w:rsidRDefault="001D161D" w:rsidP="00AC52EB">
            <w:pPr>
              <w:pStyle w:val="Tabletext"/>
              <w:spacing w:before="0" w:after="0"/>
              <w:jc w:val="center"/>
              <w:rPr>
                <w:sz w:val="20"/>
                <w:lang w:val="ru-RU"/>
              </w:rPr>
            </w:pPr>
          </w:p>
        </w:tc>
        <w:tc>
          <w:tcPr>
            <w:tcW w:w="1134" w:type="dxa"/>
          </w:tcPr>
          <w:p w:rsidR="001D161D" w:rsidRPr="00984962" w:rsidRDefault="001D161D" w:rsidP="00AC52E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F8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268" w:type="dxa"/>
            <w:vAlign w:val="center"/>
          </w:tcPr>
          <w:p w:rsidR="001D161D" w:rsidRPr="00984962" w:rsidRDefault="001D161D" w:rsidP="00AC52EB">
            <w:pPr>
              <w:pStyle w:val="Tabletext"/>
              <w:spacing w:before="20" w:after="20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Имеется в наличии</w:t>
            </w:r>
          </w:p>
        </w:tc>
        <w:tc>
          <w:tcPr>
            <w:tcW w:w="284" w:type="dxa"/>
            <w:vMerge/>
            <w:tcBorders>
              <w:bottom w:val="nil"/>
            </w:tcBorders>
          </w:tcPr>
          <w:p w:rsidR="001D161D" w:rsidRPr="00984962" w:rsidRDefault="001D161D" w:rsidP="00AC52EB">
            <w:pPr>
              <w:pStyle w:val="Tabletext"/>
              <w:spacing w:before="20" w:after="20"/>
              <w:rPr>
                <w:sz w:val="20"/>
                <w:lang w:val="ru-RU"/>
              </w:rPr>
            </w:pPr>
          </w:p>
        </w:tc>
        <w:tc>
          <w:tcPr>
            <w:tcW w:w="1134" w:type="dxa"/>
            <w:vMerge/>
          </w:tcPr>
          <w:p w:rsidR="001D161D" w:rsidRPr="00984962" w:rsidRDefault="001D161D" w:rsidP="00AC52E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1D161D" w:rsidRPr="00984962" w:rsidRDefault="001D161D" w:rsidP="00AC52E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F8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268" w:type="dxa"/>
            <w:vMerge/>
          </w:tcPr>
          <w:p w:rsidR="001D161D" w:rsidRPr="00984962" w:rsidRDefault="001D161D" w:rsidP="00AC52EB">
            <w:pPr>
              <w:pStyle w:val="Tabletext"/>
              <w:spacing w:before="0" w:after="0"/>
              <w:rPr>
                <w:sz w:val="20"/>
                <w:lang w:val="ru-RU"/>
              </w:rPr>
            </w:pPr>
          </w:p>
        </w:tc>
      </w:tr>
      <w:tr w:rsidR="001D161D" w:rsidRPr="00984962">
        <w:trPr>
          <w:cantSplit/>
          <w:jc w:val="center"/>
        </w:trPr>
        <w:tc>
          <w:tcPr>
            <w:tcW w:w="1134" w:type="dxa"/>
            <w:vMerge/>
          </w:tcPr>
          <w:p w:rsidR="001D161D" w:rsidRPr="00984962" w:rsidRDefault="001D161D" w:rsidP="00AC52EB">
            <w:pPr>
              <w:pStyle w:val="Tabletext"/>
              <w:spacing w:before="0" w:after="0"/>
              <w:jc w:val="center"/>
              <w:rPr>
                <w:sz w:val="20"/>
                <w:lang w:val="ru-RU"/>
              </w:rPr>
            </w:pPr>
          </w:p>
        </w:tc>
        <w:tc>
          <w:tcPr>
            <w:tcW w:w="1134" w:type="dxa"/>
          </w:tcPr>
          <w:p w:rsidR="001D161D" w:rsidRPr="00984962" w:rsidRDefault="001D161D" w:rsidP="00AC52E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F9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br/>
              <w:t>FA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br/>
              <w:t>FB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268" w:type="dxa"/>
            <w:vAlign w:val="center"/>
          </w:tcPr>
          <w:p w:rsidR="001D161D" w:rsidRPr="00984962" w:rsidRDefault="001D161D" w:rsidP="00AC52EB">
            <w:pPr>
              <w:pStyle w:val="Tabletext"/>
              <w:spacing w:before="20" w:after="20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Нет в наличии</w:t>
            </w:r>
          </w:p>
        </w:tc>
        <w:tc>
          <w:tcPr>
            <w:tcW w:w="284" w:type="dxa"/>
            <w:vMerge/>
            <w:tcBorders>
              <w:bottom w:val="nil"/>
            </w:tcBorders>
          </w:tcPr>
          <w:p w:rsidR="001D161D" w:rsidRPr="00984962" w:rsidRDefault="001D161D" w:rsidP="00AC52EB">
            <w:pPr>
              <w:pStyle w:val="Tabletext"/>
              <w:spacing w:before="20" w:after="20"/>
              <w:rPr>
                <w:sz w:val="20"/>
                <w:lang w:val="ru-RU"/>
              </w:rPr>
            </w:pPr>
          </w:p>
        </w:tc>
        <w:tc>
          <w:tcPr>
            <w:tcW w:w="1134" w:type="dxa"/>
            <w:vMerge/>
          </w:tcPr>
          <w:p w:rsidR="001D161D" w:rsidRPr="00984962" w:rsidRDefault="001D161D" w:rsidP="00AC52E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1D161D" w:rsidRPr="00984962" w:rsidRDefault="001D161D" w:rsidP="00AC52E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F9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br/>
              <w:t>FA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br/>
              <w:t>FB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268" w:type="dxa"/>
            <w:vMerge/>
          </w:tcPr>
          <w:p w:rsidR="001D161D" w:rsidRPr="00984962" w:rsidRDefault="001D161D" w:rsidP="00AC52EB">
            <w:pPr>
              <w:pStyle w:val="Tabletext"/>
              <w:spacing w:before="0" w:after="0"/>
              <w:rPr>
                <w:sz w:val="20"/>
                <w:lang w:val="ru-RU"/>
              </w:rPr>
            </w:pPr>
          </w:p>
        </w:tc>
      </w:tr>
      <w:tr w:rsidR="001D161D" w:rsidRPr="00984962">
        <w:trPr>
          <w:cantSplit/>
          <w:jc w:val="center"/>
        </w:trPr>
        <w:tc>
          <w:tcPr>
            <w:tcW w:w="1134" w:type="dxa"/>
            <w:vMerge/>
          </w:tcPr>
          <w:p w:rsidR="001D161D" w:rsidRPr="00984962" w:rsidRDefault="001D161D" w:rsidP="00AC52EB">
            <w:pPr>
              <w:pStyle w:val="Tabletext"/>
              <w:spacing w:before="0" w:after="0"/>
              <w:jc w:val="center"/>
              <w:rPr>
                <w:sz w:val="20"/>
                <w:lang w:val="ru-RU"/>
              </w:rPr>
            </w:pPr>
          </w:p>
        </w:tc>
        <w:tc>
          <w:tcPr>
            <w:tcW w:w="1134" w:type="dxa"/>
          </w:tcPr>
          <w:p w:rsidR="001D161D" w:rsidRPr="00984962" w:rsidRDefault="001D161D" w:rsidP="00AC52E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FC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268" w:type="dxa"/>
            <w:vAlign w:val="center"/>
          </w:tcPr>
          <w:p w:rsidR="001D161D" w:rsidRPr="00984962" w:rsidRDefault="001D161D" w:rsidP="00AC52EB">
            <w:pPr>
              <w:pStyle w:val="Tabletext"/>
              <w:spacing w:before="20" w:after="20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Имеется в наличии</w:t>
            </w:r>
          </w:p>
        </w:tc>
        <w:tc>
          <w:tcPr>
            <w:tcW w:w="284" w:type="dxa"/>
            <w:vMerge/>
            <w:tcBorders>
              <w:bottom w:val="nil"/>
            </w:tcBorders>
          </w:tcPr>
          <w:p w:rsidR="001D161D" w:rsidRPr="00984962" w:rsidRDefault="001D161D" w:rsidP="00AC52EB">
            <w:pPr>
              <w:pStyle w:val="Tabletext"/>
              <w:spacing w:before="20" w:after="20"/>
              <w:rPr>
                <w:sz w:val="20"/>
                <w:lang w:val="ru-RU"/>
              </w:rPr>
            </w:pPr>
          </w:p>
        </w:tc>
        <w:tc>
          <w:tcPr>
            <w:tcW w:w="1134" w:type="dxa"/>
            <w:vMerge/>
          </w:tcPr>
          <w:p w:rsidR="001D161D" w:rsidRPr="00984962" w:rsidRDefault="001D161D" w:rsidP="00AC52E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1D161D" w:rsidRPr="00984962" w:rsidRDefault="001D161D" w:rsidP="00AC52E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FC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268" w:type="dxa"/>
            <w:vMerge/>
          </w:tcPr>
          <w:p w:rsidR="001D161D" w:rsidRPr="00984962" w:rsidRDefault="001D161D" w:rsidP="00AC52EB">
            <w:pPr>
              <w:pStyle w:val="Tabletext"/>
              <w:spacing w:before="0" w:after="0"/>
              <w:rPr>
                <w:sz w:val="20"/>
                <w:lang w:val="ru-RU"/>
              </w:rPr>
            </w:pPr>
          </w:p>
        </w:tc>
      </w:tr>
      <w:tr w:rsidR="001D161D" w:rsidRPr="00984962">
        <w:trPr>
          <w:cantSplit/>
          <w:jc w:val="center"/>
        </w:trPr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1D161D" w:rsidRPr="00984962" w:rsidRDefault="001D161D" w:rsidP="00AC52EB">
            <w:pPr>
              <w:pStyle w:val="Tabletext"/>
              <w:spacing w:before="0" w:after="0"/>
              <w:jc w:val="center"/>
              <w:rPr>
                <w:sz w:val="20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D161D" w:rsidRPr="00984962" w:rsidRDefault="001D161D" w:rsidP="00AC52E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FD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br/>
              <w:t>FE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br/>
              <w:t>FF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1D161D" w:rsidRPr="00984962" w:rsidRDefault="001D161D" w:rsidP="00AC52EB">
            <w:pPr>
              <w:pStyle w:val="Tabletext"/>
              <w:spacing w:before="20" w:after="20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Нет в наличии</w:t>
            </w:r>
          </w:p>
        </w:tc>
        <w:tc>
          <w:tcPr>
            <w:tcW w:w="284" w:type="dxa"/>
            <w:vMerge/>
            <w:tcBorders>
              <w:bottom w:val="nil"/>
            </w:tcBorders>
          </w:tcPr>
          <w:p w:rsidR="001D161D" w:rsidRPr="00984962" w:rsidRDefault="001D161D" w:rsidP="00AC52EB">
            <w:pPr>
              <w:pStyle w:val="Tabletext"/>
              <w:spacing w:before="20" w:after="20"/>
              <w:rPr>
                <w:sz w:val="20"/>
                <w:lang w:val="ru-RU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1D161D" w:rsidRPr="00984962" w:rsidRDefault="001D161D" w:rsidP="00AC52E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1D161D" w:rsidRPr="00984962" w:rsidRDefault="001D161D" w:rsidP="00AC52EB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FD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br/>
              <w:t>FE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br/>
              <w:t>FF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1D161D" w:rsidRPr="00984962" w:rsidRDefault="001D161D" w:rsidP="00AC52EB">
            <w:pPr>
              <w:pStyle w:val="Tabletext"/>
              <w:spacing w:before="0" w:after="0"/>
              <w:rPr>
                <w:sz w:val="20"/>
                <w:lang w:val="ru-RU"/>
              </w:rPr>
            </w:pPr>
          </w:p>
        </w:tc>
      </w:tr>
      <w:tr w:rsidR="001D161D" w:rsidRPr="00E32F7D">
        <w:trPr>
          <w:jc w:val="center"/>
        </w:trPr>
        <w:tc>
          <w:tcPr>
            <w:tcW w:w="9356" w:type="dxa"/>
            <w:gridSpan w:val="7"/>
            <w:tcBorders>
              <w:left w:val="nil"/>
              <w:bottom w:val="nil"/>
              <w:right w:val="nil"/>
            </w:tcBorders>
          </w:tcPr>
          <w:p w:rsidR="001D161D" w:rsidRPr="00984962" w:rsidRDefault="001D161D" w:rsidP="00D532B9">
            <w:pPr>
              <w:pStyle w:val="Tablelegend"/>
              <w:spacing w:before="120"/>
              <w:rPr>
                <w:sz w:val="20"/>
                <w:lang w:val="ru-RU"/>
              </w:rPr>
            </w:pPr>
            <w:r w:rsidRPr="00984962">
              <w:rPr>
                <w:sz w:val="20"/>
                <w:vertAlign w:val="superscript"/>
                <w:lang w:val="ru-RU"/>
              </w:rPr>
              <w:t>1)</w:t>
            </w:r>
            <w:r w:rsidRPr="00984962">
              <w:rPr>
                <w:sz w:val="20"/>
                <w:lang w:val="ru-RU"/>
              </w:rPr>
              <w:tab/>
              <w:t>Эти значения не должны использоваться, поскольку в 8-битовой системе они будут отсечены</w:t>
            </w:r>
            <w:r w:rsidR="00F037E3" w:rsidRPr="00984962">
              <w:rPr>
                <w:sz w:val="20"/>
                <w:lang w:val="ru-RU"/>
              </w:rPr>
              <w:t>,</w:t>
            </w:r>
            <w:r w:rsidRPr="00984962">
              <w:rPr>
                <w:sz w:val="20"/>
                <w:lang w:val="ru-RU"/>
              </w:rPr>
              <w:t xml:space="preserve"> и их нельзя будет отличить от таких специальных ИД</w:t>
            </w:r>
            <w:r w:rsidR="00251D32" w:rsidRPr="00984962">
              <w:rPr>
                <w:sz w:val="20"/>
                <w:lang w:val="ru-RU"/>
              </w:rPr>
              <w:t>Д</w:t>
            </w:r>
            <w:r w:rsidRPr="00984962">
              <w:rPr>
                <w:sz w:val="20"/>
                <w:lang w:val="ru-RU"/>
              </w:rPr>
              <w:t xml:space="preserve">, как </w:t>
            </w:r>
            <w:r w:rsidR="00251D32" w:rsidRPr="00984962">
              <w:rPr>
                <w:sz w:val="20"/>
                <w:lang w:val="ru-RU"/>
              </w:rPr>
              <w:t>"</w:t>
            </w:r>
            <w:r w:rsidR="00F037E3" w:rsidRPr="00984962">
              <w:rPr>
                <w:sz w:val="20"/>
                <w:lang w:val="ru-RU"/>
              </w:rPr>
              <w:t>не</w:t>
            </w:r>
            <w:r w:rsidRPr="00984962">
              <w:rPr>
                <w:sz w:val="20"/>
                <w:lang w:val="ru-RU"/>
              </w:rPr>
              <w:t>определенный формат</w:t>
            </w:r>
            <w:r w:rsidR="00251D32" w:rsidRPr="00984962">
              <w:rPr>
                <w:sz w:val="20"/>
                <w:lang w:val="ru-RU"/>
              </w:rPr>
              <w:t>"</w:t>
            </w:r>
            <w:r w:rsidRPr="00984962">
              <w:rPr>
                <w:sz w:val="20"/>
                <w:lang w:val="ru-RU"/>
              </w:rPr>
              <w:t xml:space="preserve">, </w:t>
            </w:r>
            <w:r w:rsidR="00251D32" w:rsidRPr="00984962">
              <w:rPr>
                <w:sz w:val="20"/>
                <w:lang w:val="ru-RU"/>
              </w:rPr>
              <w:t>"</w:t>
            </w:r>
            <w:r w:rsidRPr="00984962">
              <w:rPr>
                <w:sz w:val="20"/>
                <w:lang w:val="ru-RU"/>
              </w:rPr>
              <w:t>отмеченный для удаления</w:t>
            </w:r>
            <w:r w:rsidR="00251D32" w:rsidRPr="00984962">
              <w:rPr>
                <w:sz w:val="20"/>
                <w:lang w:val="ru-RU"/>
              </w:rPr>
              <w:t>"</w:t>
            </w:r>
            <w:r w:rsidRPr="00984962">
              <w:rPr>
                <w:sz w:val="20"/>
                <w:lang w:val="ru-RU"/>
              </w:rPr>
              <w:t xml:space="preserve">, </w:t>
            </w:r>
            <w:r w:rsidR="00251D32" w:rsidRPr="00984962">
              <w:rPr>
                <w:sz w:val="20"/>
                <w:lang w:val="ru-RU"/>
              </w:rPr>
              <w:t>"</w:t>
            </w:r>
            <w:r w:rsidRPr="00984962">
              <w:rPr>
                <w:sz w:val="20"/>
                <w:lang w:val="ru-RU"/>
              </w:rPr>
              <w:t>конечный маркер</w:t>
            </w:r>
            <w:r w:rsidR="00251D32" w:rsidRPr="00984962">
              <w:rPr>
                <w:sz w:val="20"/>
                <w:lang w:val="ru-RU"/>
              </w:rPr>
              <w:t>"</w:t>
            </w:r>
            <w:r w:rsidRPr="00984962">
              <w:rPr>
                <w:sz w:val="20"/>
                <w:lang w:val="ru-RU"/>
              </w:rPr>
              <w:t xml:space="preserve"> и </w:t>
            </w:r>
            <w:r w:rsidR="00251D32" w:rsidRPr="00984962">
              <w:rPr>
                <w:sz w:val="20"/>
                <w:lang w:val="ru-RU"/>
              </w:rPr>
              <w:t>"</w:t>
            </w:r>
            <w:r w:rsidRPr="00984962">
              <w:rPr>
                <w:sz w:val="20"/>
                <w:lang w:val="ru-RU"/>
              </w:rPr>
              <w:t>начальный маркер</w:t>
            </w:r>
            <w:r w:rsidR="00251D32" w:rsidRPr="00984962">
              <w:rPr>
                <w:sz w:val="20"/>
                <w:lang w:val="ru-RU"/>
              </w:rPr>
              <w:t>"</w:t>
            </w:r>
            <w:r w:rsidRPr="00984962">
              <w:rPr>
                <w:sz w:val="20"/>
                <w:lang w:val="ru-RU"/>
              </w:rPr>
              <w:t>.</w:t>
            </w:r>
          </w:p>
          <w:p w:rsidR="001D161D" w:rsidRPr="00984962" w:rsidRDefault="001D161D" w:rsidP="00E32F7D">
            <w:pPr>
              <w:pStyle w:val="Tablelegend"/>
              <w:spacing w:before="60"/>
              <w:rPr>
                <w:sz w:val="20"/>
                <w:lang w:val="ru-RU"/>
              </w:rPr>
            </w:pPr>
            <w:r w:rsidRPr="00984962">
              <w:rPr>
                <w:sz w:val="20"/>
                <w:vertAlign w:val="superscript"/>
                <w:lang w:val="ru-RU"/>
              </w:rPr>
              <w:t>2)</w:t>
            </w:r>
            <w:r w:rsidRPr="00984962">
              <w:rPr>
                <w:sz w:val="20"/>
                <w:lang w:val="ru-RU"/>
              </w:rPr>
              <w:tab/>
              <w:t>Если ВИД следуют за ИД</w:t>
            </w:r>
            <w:r w:rsidR="00251D32" w:rsidRPr="00984962">
              <w:rPr>
                <w:sz w:val="20"/>
                <w:lang w:val="ru-RU"/>
              </w:rPr>
              <w:t>Д</w:t>
            </w:r>
            <w:r w:rsidRPr="00984962">
              <w:rPr>
                <w:sz w:val="20"/>
                <w:lang w:val="ru-RU"/>
              </w:rPr>
              <w:t>, значения которых составляют 04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t>, 08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t xml:space="preserve"> и 0C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t xml:space="preserve">, должна применяться таблица 1b). Как указано, в случае 8-битового </w:t>
            </w:r>
            <w:r w:rsidR="00E32F7D">
              <w:rPr>
                <w:sz w:val="20"/>
                <w:lang w:val="ru-RU"/>
              </w:rPr>
              <w:t>применения</w:t>
            </w:r>
            <w:r w:rsidRPr="00984962">
              <w:rPr>
                <w:sz w:val="20"/>
                <w:lang w:val="ru-RU"/>
              </w:rPr>
              <w:t xml:space="preserve"> для ВИД имеются 63 значения X0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t>, X4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t>, X8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t xml:space="preserve"> и XC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t>, где Х</w:t>
            </w:r>
            <w:r w:rsidR="00251D32" w:rsidRPr="00984962">
              <w:rPr>
                <w:sz w:val="20"/>
                <w:lang w:val="ru-RU"/>
              </w:rPr>
              <w:t> − </w:t>
            </w:r>
            <w:r w:rsidRPr="00984962">
              <w:rPr>
                <w:sz w:val="20"/>
                <w:lang w:val="ru-RU"/>
              </w:rPr>
              <w:t>любая величина из диапазона 0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t>-F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t xml:space="preserve"> (за исключением 00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="00F037E3" w:rsidRPr="00984962">
              <w:rPr>
                <w:sz w:val="20"/>
                <w:lang w:val="ru-RU"/>
              </w:rPr>
              <w:t xml:space="preserve"> (не</w:t>
            </w:r>
            <w:r w:rsidRPr="00984962">
              <w:rPr>
                <w:sz w:val="20"/>
                <w:lang w:val="ru-RU"/>
              </w:rPr>
              <w:t>определенный формат)).</w:t>
            </w:r>
          </w:p>
          <w:p w:rsidR="001D161D" w:rsidRPr="00984962" w:rsidRDefault="001D161D" w:rsidP="00AC52EB">
            <w:pPr>
              <w:pStyle w:val="Tablelegend"/>
              <w:spacing w:before="60"/>
              <w:rPr>
                <w:sz w:val="20"/>
                <w:lang w:val="ru-RU"/>
              </w:rPr>
            </w:pPr>
            <w:r w:rsidRPr="00984962">
              <w:rPr>
                <w:sz w:val="20"/>
                <w:vertAlign w:val="superscript"/>
                <w:lang w:val="ru-RU"/>
              </w:rPr>
              <w:t>3)</w:t>
            </w:r>
            <w:r w:rsidRPr="00984962">
              <w:rPr>
                <w:sz w:val="20"/>
                <w:lang w:val="ru-RU"/>
              </w:rPr>
              <w:tab/>
              <w:t>Если ВИД следуют за ИД</w:t>
            </w:r>
            <w:r w:rsidR="00251D32" w:rsidRPr="00984962">
              <w:rPr>
                <w:sz w:val="20"/>
                <w:lang w:val="ru-RU"/>
              </w:rPr>
              <w:t>Д</w:t>
            </w:r>
            <w:r w:rsidRPr="00984962">
              <w:rPr>
                <w:sz w:val="20"/>
                <w:lang w:val="ru-RU"/>
              </w:rPr>
              <w:t>, значения которых не равны 04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t>, 08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t xml:space="preserve"> или 0C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  <w:r w:rsidRPr="00984962">
              <w:rPr>
                <w:sz w:val="20"/>
                <w:lang w:val="ru-RU"/>
              </w:rPr>
              <w:t>, должна применяться таблица 1c).</w:t>
            </w:r>
          </w:p>
        </w:tc>
      </w:tr>
    </w:tbl>
    <w:p w:rsidR="001D161D" w:rsidRPr="00984962" w:rsidRDefault="001D161D" w:rsidP="00776DA6">
      <w:pPr>
        <w:pStyle w:val="Heading2"/>
        <w:rPr>
          <w:lang w:val="ru-RU"/>
        </w:rPr>
      </w:pPr>
      <w:bookmarkStart w:id="8" w:name="_Toc116708122"/>
      <w:r w:rsidRPr="00984962">
        <w:rPr>
          <w:lang w:val="ru-RU"/>
        </w:rPr>
        <w:lastRenderedPageBreak/>
        <w:t>3.4</w:t>
      </w:r>
      <w:r w:rsidRPr="00984962">
        <w:rPr>
          <w:lang w:val="ru-RU"/>
        </w:rPr>
        <w:tab/>
      </w:r>
      <w:bookmarkEnd w:id="8"/>
      <w:r w:rsidRPr="00984962">
        <w:rPr>
          <w:lang w:val="ru-RU"/>
        </w:rPr>
        <w:t>Слово вторичной идентификации данных (ВИД) (только данные типа 2)</w:t>
      </w:r>
    </w:p>
    <w:p w:rsidR="001D161D" w:rsidRPr="00984962" w:rsidRDefault="001D161D" w:rsidP="00776DA6">
      <w:pPr>
        <w:rPr>
          <w:lang w:val="ru-RU"/>
        </w:rPr>
      </w:pPr>
      <w:r w:rsidRPr="00984962">
        <w:rPr>
          <w:lang w:val="ru-RU"/>
        </w:rPr>
        <w:t>Как показано ниже, слово ВИД состоит из 10 битов, включая значение 8-битовой идентификации плюс контроль по четности и его обратную величину:</w:t>
      </w:r>
    </w:p>
    <w:p w:rsidR="001D161D" w:rsidRPr="00984962" w:rsidRDefault="001D161D" w:rsidP="00776DA6">
      <w:pPr>
        <w:pStyle w:val="enumlev1"/>
        <w:rPr>
          <w:lang w:val="ru-RU"/>
        </w:rPr>
      </w:pPr>
      <w:r w:rsidRPr="00984962">
        <w:rPr>
          <w:lang w:val="ru-RU"/>
        </w:rPr>
        <w:t>–</w:t>
      </w:r>
      <w:r w:rsidRPr="00984962">
        <w:rPr>
          <w:lang w:val="ru-RU"/>
        </w:rPr>
        <w:tab/>
        <w:t>биты b7 (СЗБ)-b0 (МЗБ) формируют 8-битовое значение идентификации (00</w:t>
      </w:r>
      <w:r w:rsidRPr="008C2DF7">
        <w:rPr>
          <w:vertAlign w:val="subscript"/>
          <w:lang w:val="ru-RU"/>
        </w:rPr>
        <w:t>h</w:t>
      </w:r>
      <w:r w:rsidRPr="00984962">
        <w:rPr>
          <w:lang w:val="ru-RU"/>
        </w:rPr>
        <w:t>-FF</w:t>
      </w:r>
      <w:r w:rsidRPr="008C2DF7">
        <w:rPr>
          <w:vertAlign w:val="subscript"/>
          <w:lang w:val="ru-RU"/>
        </w:rPr>
        <w:t>h</w:t>
      </w:r>
      <w:r w:rsidRPr="00984962">
        <w:rPr>
          <w:lang w:val="ru-RU"/>
        </w:rPr>
        <w:t>)</w:t>
      </w:r>
      <w:r w:rsidR="00251D32" w:rsidRPr="00984962">
        <w:rPr>
          <w:lang w:val="ru-RU"/>
        </w:rPr>
        <w:t>;</w:t>
      </w:r>
    </w:p>
    <w:p w:rsidR="001D161D" w:rsidRPr="00984962" w:rsidRDefault="001D161D" w:rsidP="00776DA6">
      <w:pPr>
        <w:pStyle w:val="enumlev1"/>
        <w:rPr>
          <w:lang w:val="ru-RU"/>
        </w:rPr>
      </w:pPr>
      <w:r w:rsidRPr="00984962">
        <w:rPr>
          <w:lang w:val="ru-RU"/>
        </w:rPr>
        <w:t>–</w:t>
      </w:r>
      <w:r w:rsidRPr="00984962">
        <w:rPr>
          <w:lang w:val="ru-RU"/>
        </w:rPr>
        <w:tab/>
        <w:t>бит b8 является контролем по четности для b7-b0</w:t>
      </w:r>
      <w:r w:rsidR="00251D32" w:rsidRPr="00984962">
        <w:rPr>
          <w:lang w:val="ru-RU"/>
        </w:rPr>
        <w:t>;</w:t>
      </w:r>
    </w:p>
    <w:p w:rsidR="001D161D" w:rsidRPr="00984962" w:rsidRDefault="001D161D" w:rsidP="00776DA6">
      <w:pPr>
        <w:pStyle w:val="enumlev1"/>
        <w:rPr>
          <w:lang w:val="ru-RU"/>
        </w:rPr>
      </w:pPr>
      <w:r w:rsidRPr="00984962">
        <w:rPr>
          <w:lang w:val="ru-RU"/>
        </w:rPr>
        <w:t>–</w:t>
      </w:r>
      <w:r w:rsidRPr="00984962">
        <w:rPr>
          <w:lang w:val="ru-RU"/>
        </w:rPr>
        <w:tab/>
        <w:t xml:space="preserve">бит b9 </w:t>
      </w:r>
      <w:r w:rsidR="00776DA6" w:rsidRPr="00984962">
        <w:rPr>
          <w:lang w:val="ru-RU"/>
        </w:rPr>
        <w:t>=</w:t>
      </w:r>
      <w:r w:rsidRPr="00984962">
        <w:rPr>
          <w:lang w:val="ru-RU"/>
        </w:rPr>
        <w:t xml:space="preserve"> не b8.</w:t>
      </w:r>
    </w:p>
    <w:p w:rsidR="001D161D" w:rsidRPr="00984962" w:rsidRDefault="001D161D" w:rsidP="00776DA6">
      <w:pPr>
        <w:rPr>
          <w:lang w:val="ru-RU"/>
        </w:rPr>
      </w:pPr>
      <w:r w:rsidRPr="00984962">
        <w:rPr>
          <w:lang w:val="ru-RU"/>
        </w:rPr>
        <w:t xml:space="preserve">Как показано в таблице 1, в случае 10-битовых </w:t>
      </w:r>
      <w:r w:rsidR="00754D96" w:rsidRPr="00984962">
        <w:rPr>
          <w:lang w:val="ru-RU"/>
        </w:rPr>
        <w:t>применений</w:t>
      </w:r>
      <w:r w:rsidRPr="00984962">
        <w:rPr>
          <w:lang w:val="ru-RU"/>
        </w:rPr>
        <w:t xml:space="preserve"> слова ВИД, являющиеся частью формата идентификации данных типа 2, могут находиться в диапазоне 01</w:t>
      </w:r>
      <w:r w:rsidRPr="00984962">
        <w:rPr>
          <w:vertAlign w:val="subscript"/>
          <w:lang w:val="ru-RU"/>
        </w:rPr>
        <w:t>h</w:t>
      </w:r>
      <w:r w:rsidR="008C2DF7">
        <w:rPr>
          <w:lang w:val="ru-RU"/>
        </w:rPr>
        <w:sym w:font="Symbol" w:char="F02D"/>
      </w:r>
      <w:r w:rsidRPr="00984962">
        <w:rPr>
          <w:lang w:val="ru-RU"/>
        </w:rPr>
        <w:t>FF</w:t>
      </w:r>
      <w:r w:rsidRPr="00984962">
        <w:rPr>
          <w:vertAlign w:val="subscript"/>
          <w:lang w:val="ru-RU"/>
        </w:rPr>
        <w:t>h</w:t>
      </w:r>
      <w:r w:rsidRPr="00984962">
        <w:rPr>
          <w:lang w:val="ru-RU"/>
        </w:rPr>
        <w:t>. Значение 00</w:t>
      </w:r>
      <w:r w:rsidRPr="00984962">
        <w:rPr>
          <w:vertAlign w:val="subscript"/>
          <w:lang w:val="ru-RU"/>
        </w:rPr>
        <w:t>h</w:t>
      </w:r>
      <w:r w:rsidRPr="00984962">
        <w:rPr>
          <w:lang w:val="ru-RU"/>
        </w:rPr>
        <w:t xml:space="preserve"> зарезервировано для не определенного формата.</w:t>
      </w:r>
    </w:p>
    <w:p w:rsidR="001D161D" w:rsidRPr="00984962" w:rsidRDefault="001D161D" w:rsidP="00776DA6">
      <w:pPr>
        <w:rPr>
          <w:lang w:val="ru-RU"/>
        </w:rPr>
      </w:pPr>
      <w:r w:rsidRPr="00984962">
        <w:rPr>
          <w:lang w:val="ru-RU"/>
        </w:rPr>
        <w:t xml:space="preserve">Как указано ниже, в случае 8-битовых </w:t>
      </w:r>
      <w:r w:rsidR="00754D96" w:rsidRPr="00984962">
        <w:rPr>
          <w:lang w:val="ru-RU"/>
        </w:rPr>
        <w:t>применений</w:t>
      </w:r>
      <w:r w:rsidRPr="00984962">
        <w:rPr>
          <w:lang w:val="ru-RU"/>
        </w:rPr>
        <w:t xml:space="preserve"> для ВИД имеются только 6 битов, которые дают 64 возможных значения:</w:t>
      </w:r>
    </w:p>
    <w:p w:rsidR="001D161D" w:rsidRPr="00984962" w:rsidRDefault="001D161D" w:rsidP="008B76F6">
      <w:pPr>
        <w:pStyle w:val="Equation"/>
        <w:spacing w:before="160" w:after="40"/>
        <w:rPr>
          <w:szCs w:val="22"/>
          <w:lang w:val="ru-RU"/>
        </w:rPr>
      </w:pPr>
      <w:r w:rsidRPr="00984962">
        <w:rPr>
          <w:szCs w:val="22"/>
          <w:lang w:val="ru-RU"/>
        </w:rPr>
        <w:tab/>
      </w:r>
      <w:r w:rsidRPr="00984962">
        <w:rPr>
          <w:szCs w:val="22"/>
          <w:lang w:val="ru-RU"/>
        </w:rPr>
        <w:tab/>
        <w:t>x0</w:t>
      </w:r>
      <w:r w:rsidRPr="00984962">
        <w:rPr>
          <w:szCs w:val="22"/>
          <w:vertAlign w:val="subscript"/>
          <w:lang w:val="ru-RU"/>
        </w:rPr>
        <w:t>h</w:t>
      </w:r>
      <w:r w:rsidRPr="00984962">
        <w:rPr>
          <w:szCs w:val="22"/>
          <w:lang w:val="ru-RU"/>
        </w:rPr>
        <w:t>, x4</w:t>
      </w:r>
      <w:r w:rsidRPr="00984962">
        <w:rPr>
          <w:szCs w:val="22"/>
          <w:vertAlign w:val="subscript"/>
          <w:lang w:val="ru-RU"/>
        </w:rPr>
        <w:t>h</w:t>
      </w:r>
      <w:r w:rsidRPr="00984962">
        <w:rPr>
          <w:szCs w:val="22"/>
          <w:lang w:val="ru-RU"/>
        </w:rPr>
        <w:t>, x8</w:t>
      </w:r>
      <w:r w:rsidRPr="00984962">
        <w:rPr>
          <w:szCs w:val="22"/>
          <w:vertAlign w:val="subscript"/>
          <w:lang w:val="ru-RU"/>
        </w:rPr>
        <w:t>h</w:t>
      </w:r>
      <w:r w:rsidRPr="00984962">
        <w:rPr>
          <w:szCs w:val="22"/>
          <w:lang w:val="ru-RU"/>
        </w:rPr>
        <w:t>, xC</w:t>
      </w:r>
      <w:r w:rsidRPr="00984962">
        <w:rPr>
          <w:szCs w:val="22"/>
          <w:vertAlign w:val="subscript"/>
          <w:lang w:val="ru-RU"/>
        </w:rPr>
        <w:t>h</w:t>
      </w:r>
      <w:r w:rsidRPr="00984962">
        <w:rPr>
          <w:szCs w:val="22"/>
          <w:lang w:val="ru-RU"/>
        </w:rPr>
        <w:t>,</w:t>
      </w:r>
    </w:p>
    <w:p w:rsidR="001D161D" w:rsidRPr="00984962" w:rsidRDefault="001D161D" w:rsidP="00AC52EB">
      <w:pPr>
        <w:pStyle w:val="enumlev1"/>
        <w:spacing w:before="120"/>
        <w:rPr>
          <w:szCs w:val="22"/>
          <w:lang w:val="ru-RU"/>
        </w:rPr>
      </w:pPr>
      <w:r w:rsidRPr="00984962">
        <w:rPr>
          <w:szCs w:val="22"/>
          <w:lang w:val="ru-RU"/>
        </w:rPr>
        <w:t>где х может быть любым значением в диапазоне 0</w:t>
      </w:r>
      <w:r w:rsidRPr="00984962">
        <w:rPr>
          <w:szCs w:val="22"/>
          <w:vertAlign w:val="subscript"/>
          <w:lang w:val="ru-RU"/>
        </w:rPr>
        <w:t>h</w:t>
      </w:r>
      <w:r w:rsidR="008C2DF7">
        <w:rPr>
          <w:szCs w:val="22"/>
          <w:lang w:val="ru-RU"/>
        </w:rPr>
        <w:sym w:font="Symbol" w:char="F02D"/>
      </w:r>
      <w:r w:rsidRPr="00984962">
        <w:rPr>
          <w:szCs w:val="22"/>
          <w:lang w:val="ru-RU"/>
        </w:rPr>
        <w:t>F</w:t>
      </w:r>
      <w:r w:rsidRPr="00984962">
        <w:rPr>
          <w:szCs w:val="22"/>
          <w:vertAlign w:val="subscript"/>
          <w:lang w:val="ru-RU"/>
        </w:rPr>
        <w:t>h</w:t>
      </w:r>
      <w:r w:rsidRPr="00984962">
        <w:rPr>
          <w:szCs w:val="22"/>
          <w:lang w:val="ru-RU"/>
        </w:rPr>
        <w:t>.</w:t>
      </w:r>
    </w:p>
    <w:p w:rsidR="001D161D" w:rsidRPr="00984962" w:rsidRDefault="001D161D" w:rsidP="00776DA6">
      <w:pPr>
        <w:rPr>
          <w:lang w:val="ru-RU"/>
        </w:rPr>
      </w:pPr>
      <w:r w:rsidRPr="00984962">
        <w:rPr>
          <w:lang w:val="ru-RU"/>
        </w:rPr>
        <w:t>Если отбросить значение 00</w:t>
      </w:r>
      <w:r w:rsidRPr="00984962">
        <w:rPr>
          <w:vertAlign w:val="subscript"/>
          <w:lang w:val="ru-RU"/>
        </w:rPr>
        <w:t>h</w:t>
      </w:r>
      <w:r w:rsidR="00F037E3" w:rsidRPr="00984962">
        <w:rPr>
          <w:lang w:val="ru-RU"/>
        </w:rPr>
        <w:t xml:space="preserve"> для не</w:t>
      </w:r>
      <w:r w:rsidRPr="00984962">
        <w:rPr>
          <w:lang w:val="ru-RU"/>
        </w:rPr>
        <w:t>определенного формата (см. таблицу 1), то оставшиеся 63</w:t>
      </w:r>
      <w:r w:rsidR="00AC52EB" w:rsidRPr="00984962">
        <w:rPr>
          <w:lang w:val="ru-RU"/>
        </w:rPr>
        <w:t> </w:t>
      </w:r>
      <w:r w:rsidRPr="00984962">
        <w:rPr>
          <w:lang w:val="ru-RU"/>
        </w:rPr>
        <w:t xml:space="preserve">значения в сочетании с 3 значениями, имеющимися </w:t>
      </w:r>
      <w:r w:rsidR="00FC71AB" w:rsidRPr="00984962">
        <w:rPr>
          <w:lang w:val="ru-RU"/>
        </w:rPr>
        <w:t>в</w:t>
      </w:r>
      <w:r w:rsidRPr="00984962">
        <w:rPr>
          <w:lang w:val="ru-RU"/>
        </w:rPr>
        <w:t xml:space="preserve"> ИД</w:t>
      </w:r>
      <w:r w:rsidR="00FC71AB" w:rsidRPr="00984962">
        <w:rPr>
          <w:lang w:val="ru-RU"/>
        </w:rPr>
        <w:t>Д</w:t>
      </w:r>
      <w:r w:rsidRPr="00984962">
        <w:rPr>
          <w:lang w:val="ru-RU"/>
        </w:rPr>
        <w:t>, дают максимальное число различных значений идентификации, равное 189.</w:t>
      </w:r>
    </w:p>
    <w:p w:rsidR="001D161D" w:rsidRPr="00984962" w:rsidRDefault="001D161D" w:rsidP="00776DA6">
      <w:pPr>
        <w:pStyle w:val="Heading3"/>
        <w:rPr>
          <w:lang w:val="ru-RU"/>
        </w:rPr>
      </w:pPr>
      <w:r w:rsidRPr="00984962">
        <w:rPr>
          <w:lang w:val="ru-RU"/>
        </w:rPr>
        <w:t>3.</w:t>
      </w:r>
      <w:r w:rsidR="00F037E3" w:rsidRPr="00984962">
        <w:rPr>
          <w:lang w:val="ru-RU"/>
        </w:rPr>
        <w:t>4.1</w:t>
      </w:r>
      <w:r w:rsidR="00F037E3" w:rsidRPr="00984962">
        <w:rPr>
          <w:lang w:val="ru-RU"/>
        </w:rPr>
        <w:tab/>
        <w:t>Идентификация данных для не</w:t>
      </w:r>
      <w:r w:rsidRPr="00984962">
        <w:rPr>
          <w:lang w:val="ru-RU"/>
        </w:rPr>
        <w:t>определенного формата</w:t>
      </w:r>
    </w:p>
    <w:p w:rsidR="001D161D" w:rsidRPr="00984962" w:rsidRDefault="001D161D" w:rsidP="00776DA6">
      <w:pPr>
        <w:rPr>
          <w:lang w:val="ru-RU"/>
        </w:rPr>
      </w:pPr>
      <w:r w:rsidRPr="00984962">
        <w:rPr>
          <w:lang w:val="ru-RU"/>
        </w:rPr>
        <w:t>Значение идентификации 00</w:t>
      </w:r>
      <w:r w:rsidRPr="00984962">
        <w:rPr>
          <w:vertAlign w:val="subscript"/>
          <w:lang w:val="ru-RU"/>
        </w:rPr>
        <w:t>h</w:t>
      </w:r>
      <w:r w:rsidR="00F037E3" w:rsidRPr="00984962">
        <w:rPr>
          <w:lang w:val="ru-RU"/>
        </w:rPr>
        <w:t xml:space="preserve"> для не</w:t>
      </w:r>
      <w:r w:rsidRPr="00984962">
        <w:rPr>
          <w:lang w:val="ru-RU"/>
        </w:rPr>
        <w:t>определенного формата предоставляется с целью обеспечения совместимости с некоторым существующим оборудованием и не должно использоваться в новых приложениях.</w:t>
      </w:r>
    </w:p>
    <w:p w:rsidR="001D161D" w:rsidRPr="00984962" w:rsidRDefault="001D161D" w:rsidP="00776DA6">
      <w:pPr>
        <w:pStyle w:val="Heading2"/>
        <w:rPr>
          <w:lang w:val="ru-RU"/>
        </w:rPr>
      </w:pPr>
      <w:bookmarkStart w:id="9" w:name="_Toc116708123"/>
      <w:r w:rsidRPr="00984962">
        <w:rPr>
          <w:lang w:val="ru-RU"/>
        </w:rPr>
        <w:t>3.5</w:t>
      </w:r>
      <w:r w:rsidRPr="00984962">
        <w:rPr>
          <w:lang w:val="ru-RU"/>
        </w:rPr>
        <w:tab/>
      </w:r>
      <w:bookmarkEnd w:id="9"/>
      <w:r w:rsidRPr="00984962">
        <w:rPr>
          <w:lang w:val="ru-RU"/>
        </w:rPr>
        <w:t>Номер блока данных (НБД) (только данные типа 1)</w:t>
      </w:r>
    </w:p>
    <w:p w:rsidR="001D161D" w:rsidRPr="00984962" w:rsidRDefault="001D161D" w:rsidP="00776DA6">
      <w:pPr>
        <w:rPr>
          <w:lang w:val="ru-RU"/>
        </w:rPr>
      </w:pPr>
      <w:r w:rsidRPr="00984962">
        <w:rPr>
          <w:lang w:val="ru-RU"/>
        </w:rPr>
        <w:t>НБД увеличивается на 1 для каждого следующего относящегося к типу 1 пакета данных, совместно использующего общий ИД</w:t>
      </w:r>
      <w:r w:rsidR="00FC71AB" w:rsidRPr="00984962">
        <w:rPr>
          <w:lang w:val="ru-RU"/>
        </w:rPr>
        <w:t>Д</w:t>
      </w:r>
      <w:r w:rsidRPr="00984962">
        <w:rPr>
          <w:lang w:val="ru-RU"/>
        </w:rPr>
        <w:t xml:space="preserve"> и требующего указания непрерывности.</w:t>
      </w:r>
    </w:p>
    <w:p w:rsidR="001D161D" w:rsidRPr="00984962" w:rsidRDefault="001D161D" w:rsidP="00776DA6">
      <w:pPr>
        <w:rPr>
          <w:lang w:val="ru-RU"/>
        </w:rPr>
      </w:pPr>
      <w:r w:rsidRPr="00984962">
        <w:rPr>
          <w:lang w:val="ru-RU"/>
        </w:rPr>
        <w:t xml:space="preserve">Величина НБД в системе идентификации данных типа 1 переносится в 8 битах и </w:t>
      </w:r>
      <w:r w:rsidR="008246F4" w:rsidRPr="00984962">
        <w:rPr>
          <w:lang w:val="ru-RU"/>
        </w:rPr>
        <w:t>увеличивается</w:t>
      </w:r>
      <w:r w:rsidRPr="00984962">
        <w:rPr>
          <w:lang w:val="ru-RU"/>
        </w:rPr>
        <w:t xml:space="preserve"> от 1 до</w:t>
      </w:r>
      <w:r w:rsidR="00AC52EB" w:rsidRPr="00984962">
        <w:rPr>
          <w:lang w:val="ru-RU"/>
        </w:rPr>
        <w:t> </w:t>
      </w:r>
      <w:r w:rsidRPr="00984962">
        <w:rPr>
          <w:lang w:val="ru-RU"/>
        </w:rPr>
        <w:t>255, где:</w:t>
      </w:r>
    </w:p>
    <w:p w:rsidR="001D161D" w:rsidRPr="00984962" w:rsidRDefault="001D161D" w:rsidP="00776DA6">
      <w:pPr>
        <w:pStyle w:val="enumlev1"/>
        <w:rPr>
          <w:lang w:val="ru-RU"/>
        </w:rPr>
      </w:pPr>
      <w:r w:rsidRPr="00984962">
        <w:rPr>
          <w:lang w:val="ru-RU"/>
        </w:rPr>
        <w:t>–</w:t>
      </w:r>
      <w:r w:rsidRPr="00984962">
        <w:rPr>
          <w:lang w:val="ru-RU"/>
        </w:rPr>
        <w:tab/>
        <w:t>биты b7 (СЗБ)-b0 (МЗБ), переносят значения номера блока данных (пакета)</w:t>
      </w:r>
      <w:r w:rsidR="00FC71AB" w:rsidRPr="00984962">
        <w:rPr>
          <w:lang w:val="ru-RU"/>
        </w:rPr>
        <w:t>;</w:t>
      </w:r>
    </w:p>
    <w:p w:rsidR="001D161D" w:rsidRPr="00984962" w:rsidRDefault="001D161D" w:rsidP="00776DA6">
      <w:pPr>
        <w:pStyle w:val="enumlev1"/>
        <w:rPr>
          <w:lang w:val="ru-RU"/>
        </w:rPr>
      </w:pPr>
      <w:r w:rsidRPr="00984962">
        <w:rPr>
          <w:lang w:val="ru-RU"/>
        </w:rPr>
        <w:t>–</w:t>
      </w:r>
      <w:r w:rsidRPr="00984962">
        <w:rPr>
          <w:lang w:val="ru-RU"/>
        </w:rPr>
        <w:tab/>
        <w:t>бит b8 является контролем по четности для b7-b0</w:t>
      </w:r>
      <w:r w:rsidR="00FC71AB" w:rsidRPr="00984962">
        <w:rPr>
          <w:lang w:val="ru-RU"/>
        </w:rPr>
        <w:t>;</w:t>
      </w:r>
    </w:p>
    <w:p w:rsidR="001D161D" w:rsidRPr="00984962" w:rsidRDefault="00984962" w:rsidP="00776DA6">
      <w:pPr>
        <w:pStyle w:val="enumlev1"/>
        <w:rPr>
          <w:lang w:val="ru-RU"/>
        </w:rPr>
      </w:pPr>
      <w:r w:rsidRPr="00984962">
        <w:rPr>
          <w:lang w:val="ru-RU"/>
        </w:rPr>
        <w:t>–</w:t>
      </w:r>
      <w:r w:rsidRPr="00984962">
        <w:rPr>
          <w:lang w:val="ru-RU"/>
        </w:rPr>
        <w:tab/>
        <w:t>бит b9</w:t>
      </w:r>
      <w:r>
        <w:rPr>
          <w:lang w:val="ru-RU"/>
        </w:rPr>
        <w:t xml:space="preserve"> =</w:t>
      </w:r>
      <w:r w:rsidRPr="00984962">
        <w:rPr>
          <w:lang w:val="ru-RU"/>
        </w:rPr>
        <w:t xml:space="preserve"> не b8.</w:t>
      </w:r>
    </w:p>
    <w:p w:rsidR="001D161D" w:rsidRPr="00984962" w:rsidRDefault="001D161D" w:rsidP="000301A0">
      <w:pPr>
        <w:pStyle w:val="Note"/>
        <w:spacing w:before="120"/>
        <w:rPr>
          <w:sz w:val="20"/>
          <w:lang w:val="ru-RU"/>
        </w:rPr>
      </w:pPr>
      <w:r w:rsidRPr="00984962">
        <w:rPr>
          <w:sz w:val="20"/>
          <w:lang w:val="ru-RU"/>
        </w:rPr>
        <w:t>ПРИМЕЧАНИЕ 1</w:t>
      </w:r>
      <w:r w:rsidR="00FC71AB" w:rsidRPr="00984962">
        <w:rPr>
          <w:sz w:val="20"/>
          <w:lang w:val="ru-RU"/>
        </w:rPr>
        <w:t>.</w:t>
      </w:r>
      <w:r w:rsidRPr="00984962">
        <w:rPr>
          <w:sz w:val="20"/>
          <w:lang w:val="ru-RU"/>
        </w:rPr>
        <w:t> </w:t>
      </w:r>
      <w:r w:rsidR="000301A0">
        <w:rPr>
          <w:sz w:val="20"/>
          <w:lang w:val="en-US"/>
        </w:rPr>
        <w:t>–</w:t>
      </w:r>
      <w:r w:rsidRPr="00984962">
        <w:rPr>
          <w:sz w:val="20"/>
          <w:lang w:val="ru-RU"/>
        </w:rPr>
        <w:t> </w:t>
      </w:r>
      <w:r w:rsidR="00984962" w:rsidRPr="00984962">
        <w:rPr>
          <w:sz w:val="20"/>
          <w:lang w:val="ru-RU"/>
        </w:rPr>
        <w:t>Если для конкретного сигнала вспомог</w:t>
      </w:r>
      <w:r w:rsidR="00984962">
        <w:rPr>
          <w:sz w:val="20"/>
          <w:lang w:val="ru-RU"/>
        </w:rPr>
        <w:t>ательных данных требуется более</w:t>
      </w:r>
      <w:r w:rsidR="00984962" w:rsidRPr="00984962">
        <w:rPr>
          <w:sz w:val="20"/>
          <w:lang w:val="ru-RU"/>
        </w:rPr>
        <w:t xml:space="preserve"> чем 255, то НБД непрерывно периодически повторяется от 1 до 255 со следующими группами пакетов.</w:t>
      </w:r>
    </w:p>
    <w:p w:rsidR="001D161D" w:rsidRPr="00984962" w:rsidRDefault="001D161D" w:rsidP="00776DA6">
      <w:pPr>
        <w:rPr>
          <w:lang w:val="ru-RU"/>
        </w:rPr>
      </w:pPr>
      <w:r w:rsidRPr="00984962">
        <w:rPr>
          <w:lang w:val="ru-RU"/>
        </w:rPr>
        <w:t>Если биты b7-b0 НБД установлены на н</w:t>
      </w:r>
      <w:r w:rsidR="00F037E3" w:rsidRPr="00984962">
        <w:rPr>
          <w:lang w:val="ru-RU"/>
        </w:rPr>
        <w:t>у</w:t>
      </w:r>
      <w:r w:rsidRPr="00984962">
        <w:rPr>
          <w:lang w:val="ru-RU"/>
        </w:rPr>
        <w:t>ль, то НБД не</w:t>
      </w:r>
      <w:r w:rsidR="00F037E3" w:rsidRPr="00984962">
        <w:rPr>
          <w:lang w:val="ru-RU"/>
        </w:rPr>
        <w:t xml:space="preserve"> </w:t>
      </w:r>
      <w:r w:rsidRPr="00984962">
        <w:rPr>
          <w:lang w:val="ru-RU"/>
        </w:rPr>
        <w:t>задействован и не используется приемником для указания непрерывности данных.</w:t>
      </w:r>
    </w:p>
    <w:p w:rsidR="001D161D" w:rsidRPr="00984962" w:rsidRDefault="001D161D" w:rsidP="00776DA6">
      <w:pPr>
        <w:pStyle w:val="Heading2"/>
        <w:rPr>
          <w:lang w:val="ru-RU"/>
        </w:rPr>
      </w:pPr>
      <w:bookmarkStart w:id="10" w:name="_Toc116708124"/>
      <w:r w:rsidRPr="00984962">
        <w:rPr>
          <w:lang w:val="ru-RU"/>
        </w:rPr>
        <w:t>3.6</w:t>
      </w:r>
      <w:r w:rsidRPr="00984962">
        <w:rPr>
          <w:lang w:val="ru-RU"/>
        </w:rPr>
        <w:tab/>
        <w:t>Отсчет данных (ОД)</w:t>
      </w:r>
      <w:bookmarkEnd w:id="10"/>
    </w:p>
    <w:p w:rsidR="001D161D" w:rsidRPr="00984962" w:rsidRDefault="001D161D" w:rsidP="000301A0">
      <w:pPr>
        <w:rPr>
          <w:lang w:val="ru-RU"/>
        </w:rPr>
      </w:pPr>
      <w:r w:rsidRPr="00984962">
        <w:rPr>
          <w:lang w:val="ru-RU"/>
        </w:rPr>
        <w:t>Слово ОД представляет собой число следующих СПД в диапазоне 0</w:t>
      </w:r>
      <w:r w:rsidR="000301A0">
        <w:rPr>
          <w:lang w:val="en-US"/>
        </w:rPr>
        <w:t>–</w:t>
      </w:r>
      <w:r w:rsidRPr="00984962">
        <w:rPr>
          <w:lang w:val="ru-RU"/>
        </w:rPr>
        <w:t xml:space="preserve">255 слов. В случае 10-битовых </w:t>
      </w:r>
      <w:r w:rsidR="00754D96" w:rsidRPr="00984962">
        <w:rPr>
          <w:lang w:val="ru-RU"/>
        </w:rPr>
        <w:t>применений</w:t>
      </w:r>
      <w:r w:rsidRPr="00984962">
        <w:rPr>
          <w:lang w:val="ru-RU"/>
        </w:rPr>
        <w:t xml:space="preserve"> оно включает:</w:t>
      </w:r>
    </w:p>
    <w:p w:rsidR="001D161D" w:rsidRPr="00984962" w:rsidRDefault="001D161D" w:rsidP="00776DA6">
      <w:pPr>
        <w:pStyle w:val="enumlev1"/>
        <w:rPr>
          <w:lang w:val="ru-RU"/>
        </w:rPr>
      </w:pPr>
      <w:r w:rsidRPr="00984962">
        <w:rPr>
          <w:lang w:val="ru-RU"/>
        </w:rPr>
        <w:t>–</w:t>
      </w:r>
      <w:r w:rsidRPr="00984962">
        <w:rPr>
          <w:lang w:val="ru-RU"/>
        </w:rPr>
        <w:tab/>
        <w:t>биты b7 (СЗБ)-b0 (МЗБ), переносят значение отсчета данных</w:t>
      </w:r>
      <w:r w:rsidR="00FC71AB" w:rsidRPr="00984962">
        <w:rPr>
          <w:lang w:val="ru-RU"/>
        </w:rPr>
        <w:t>;</w:t>
      </w:r>
    </w:p>
    <w:p w:rsidR="001D161D" w:rsidRPr="00984962" w:rsidRDefault="001D161D" w:rsidP="00776DA6">
      <w:pPr>
        <w:pStyle w:val="enumlev1"/>
        <w:rPr>
          <w:lang w:val="ru-RU"/>
        </w:rPr>
      </w:pPr>
      <w:r w:rsidRPr="00984962">
        <w:rPr>
          <w:lang w:val="ru-RU"/>
        </w:rPr>
        <w:t>–</w:t>
      </w:r>
      <w:r w:rsidRPr="00984962">
        <w:rPr>
          <w:lang w:val="ru-RU"/>
        </w:rPr>
        <w:tab/>
        <w:t>бит b8 является контролем по четности для b7-b0</w:t>
      </w:r>
      <w:r w:rsidR="00FC71AB" w:rsidRPr="00984962">
        <w:rPr>
          <w:lang w:val="ru-RU"/>
        </w:rPr>
        <w:t>;</w:t>
      </w:r>
    </w:p>
    <w:p w:rsidR="001D161D" w:rsidRPr="00984962" w:rsidRDefault="00984962" w:rsidP="00776DA6">
      <w:pPr>
        <w:pStyle w:val="enumlev1"/>
        <w:rPr>
          <w:lang w:val="ru-RU"/>
        </w:rPr>
      </w:pPr>
      <w:r w:rsidRPr="00984962">
        <w:rPr>
          <w:lang w:val="ru-RU"/>
        </w:rPr>
        <w:t>–</w:t>
      </w:r>
      <w:r w:rsidRPr="00984962">
        <w:rPr>
          <w:lang w:val="ru-RU"/>
        </w:rPr>
        <w:tab/>
        <w:t xml:space="preserve">бит b9 </w:t>
      </w:r>
      <w:r>
        <w:rPr>
          <w:lang w:val="ru-RU"/>
        </w:rPr>
        <w:t>=</w:t>
      </w:r>
      <w:r w:rsidRPr="00984962">
        <w:rPr>
          <w:lang w:val="ru-RU"/>
        </w:rPr>
        <w:t xml:space="preserve"> не b8.</w:t>
      </w:r>
    </w:p>
    <w:p w:rsidR="001D161D" w:rsidRPr="00984962" w:rsidRDefault="001D161D" w:rsidP="00776DA6">
      <w:pPr>
        <w:rPr>
          <w:lang w:val="ru-RU"/>
        </w:rPr>
      </w:pPr>
      <w:r w:rsidRPr="00984962">
        <w:rPr>
          <w:lang w:val="ru-RU"/>
        </w:rPr>
        <w:br w:type="page"/>
      </w:r>
      <w:r w:rsidRPr="00984962">
        <w:rPr>
          <w:lang w:val="ru-RU"/>
        </w:rPr>
        <w:lastRenderedPageBreak/>
        <w:t xml:space="preserve">Если пакет вспомогательного блока данных предназначен для использования в 8-битовом </w:t>
      </w:r>
      <w:r w:rsidR="00754D96" w:rsidRPr="00984962">
        <w:rPr>
          <w:lang w:val="ru-RU"/>
        </w:rPr>
        <w:t>применении</w:t>
      </w:r>
      <w:r w:rsidRPr="00984962">
        <w:rPr>
          <w:lang w:val="ru-RU"/>
        </w:rPr>
        <w:t xml:space="preserve"> или генерируется им, биты b0 </w:t>
      </w:r>
      <w:r w:rsidR="00984962">
        <w:rPr>
          <w:lang w:val="ru-RU"/>
        </w:rPr>
        <w:t>и</w:t>
      </w:r>
      <w:r w:rsidRPr="00984962">
        <w:rPr>
          <w:lang w:val="ru-RU"/>
        </w:rPr>
        <w:t xml:space="preserve"> b1 либо отсутствуют (8-битовый интерфейс)</w:t>
      </w:r>
      <w:r w:rsidR="00F037E3" w:rsidRPr="00984962">
        <w:rPr>
          <w:lang w:val="ru-RU"/>
        </w:rPr>
        <w:t>,</w:t>
      </w:r>
      <w:r w:rsidRPr="00984962">
        <w:rPr>
          <w:lang w:val="ru-RU"/>
        </w:rPr>
        <w:t xml:space="preserve"> либо установлены на н</w:t>
      </w:r>
      <w:r w:rsidR="00F037E3" w:rsidRPr="00984962">
        <w:rPr>
          <w:lang w:val="ru-RU"/>
        </w:rPr>
        <w:t>у</w:t>
      </w:r>
      <w:r w:rsidRPr="00984962">
        <w:rPr>
          <w:lang w:val="ru-RU"/>
        </w:rPr>
        <w:t>ль. Следовательно, ОД включает следующее:</w:t>
      </w:r>
    </w:p>
    <w:p w:rsidR="001D161D" w:rsidRPr="00984962" w:rsidRDefault="001D161D" w:rsidP="00776DA6">
      <w:pPr>
        <w:pStyle w:val="enumlev1"/>
        <w:rPr>
          <w:lang w:val="ru-RU"/>
        </w:rPr>
      </w:pPr>
      <w:r w:rsidRPr="00984962">
        <w:rPr>
          <w:lang w:val="ru-RU"/>
        </w:rPr>
        <w:t>–</w:t>
      </w:r>
      <w:r w:rsidRPr="00984962">
        <w:rPr>
          <w:lang w:val="ru-RU"/>
        </w:rPr>
        <w:tab/>
        <w:t>биты b7 (СЗБ)-b0 (МЗБ), являющиеся шестью СЗБ отсчета данных</w:t>
      </w:r>
      <w:r w:rsidR="00DE2315" w:rsidRPr="00984962">
        <w:rPr>
          <w:lang w:val="ru-RU"/>
        </w:rPr>
        <w:t>;</w:t>
      </w:r>
    </w:p>
    <w:p w:rsidR="001D161D" w:rsidRPr="00984962" w:rsidRDefault="001D161D" w:rsidP="00776DA6">
      <w:pPr>
        <w:pStyle w:val="enumlev1"/>
        <w:rPr>
          <w:lang w:val="ru-RU"/>
        </w:rPr>
      </w:pPr>
      <w:r w:rsidRPr="00984962">
        <w:rPr>
          <w:lang w:val="ru-RU"/>
        </w:rPr>
        <w:t>–</w:t>
      </w:r>
      <w:r w:rsidRPr="00984962">
        <w:rPr>
          <w:lang w:val="ru-RU"/>
        </w:rPr>
        <w:tab/>
        <w:t>бит b8 является контролем по четности для b7-b2</w:t>
      </w:r>
      <w:r w:rsidR="00DE2315" w:rsidRPr="00984962">
        <w:rPr>
          <w:lang w:val="ru-RU"/>
        </w:rPr>
        <w:t>;</w:t>
      </w:r>
    </w:p>
    <w:p w:rsidR="001D161D" w:rsidRPr="00984962" w:rsidRDefault="00984962" w:rsidP="00776DA6">
      <w:pPr>
        <w:pStyle w:val="enumlev1"/>
        <w:rPr>
          <w:lang w:val="ru-RU"/>
        </w:rPr>
      </w:pPr>
      <w:r w:rsidRPr="00984962">
        <w:rPr>
          <w:lang w:val="ru-RU"/>
        </w:rPr>
        <w:t>–</w:t>
      </w:r>
      <w:r w:rsidRPr="00984962">
        <w:rPr>
          <w:lang w:val="ru-RU"/>
        </w:rPr>
        <w:tab/>
        <w:t xml:space="preserve">бит b9 </w:t>
      </w:r>
      <w:r>
        <w:rPr>
          <w:lang w:val="ru-RU"/>
        </w:rPr>
        <w:t>=</w:t>
      </w:r>
      <w:r w:rsidRPr="00984962">
        <w:rPr>
          <w:lang w:val="ru-RU"/>
        </w:rPr>
        <w:t xml:space="preserve"> не b8.</w:t>
      </w:r>
    </w:p>
    <w:p w:rsidR="001D161D" w:rsidRPr="00984962" w:rsidRDefault="001D161D" w:rsidP="00353C88">
      <w:pPr>
        <w:pStyle w:val="Note"/>
        <w:spacing w:before="120"/>
        <w:rPr>
          <w:sz w:val="20"/>
          <w:lang w:val="ru-RU"/>
        </w:rPr>
      </w:pPr>
      <w:r w:rsidRPr="00984962">
        <w:rPr>
          <w:sz w:val="20"/>
          <w:lang w:val="ru-RU"/>
        </w:rPr>
        <w:t>ПРИМЕЧАНИЕ 1</w:t>
      </w:r>
      <w:r w:rsidR="00302638" w:rsidRPr="00984962">
        <w:rPr>
          <w:sz w:val="20"/>
          <w:lang w:val="ru-RU"/>
        </w:rPr>
        <w:t>.</w:t>
      </w:r>
      <w:r w:rsidRPr="00984962">
        <w:rPr>
          <w:sz w:val="20"/>
          <w:lang w:val="ru-RU"/>
        </w:rPr>
        <w:t> </w:t>
      </w:r>
      <w:r w:rsidR="00302638" w:rsidRPr="00984962">
        <w:rPr>
          <w:sz w:val="20"/>
          <w:lang w:val="ru-RU"/>
        </w:rPr>
        <w:t>−</w:t>
      </w:r>
      <w:r w:rsidRPr="00984962">
        <w:rPr>
          <w:sz w:val="20"/>
          <w:lang w:val="ru-RU"/>
        </w:rPr>
        <w:t xml:space="preserve"> В результате установки двух МЗБ </w:t>
      </w:r>
      <w:r w:rsidR="00F037E3" w:rsidRPr="00984962">
        <w:rPr>
          <w:sz w:val="20"/>
          <w:lang w:val="ru-RU"/>
        </w:rPr>
        <w:t>на</w:t>
      </w:r>
      <w:r w:rsidRPr="00984962">
        <w:rPr>
          <w:sz w:val="20"/>
          <w:lang w:val="ru-RU"/>
        </w:rPr>
        <w:t xml:space="preserve"> н</w:t>
      </w:r>
      <w:r w:rsidR="00F037E3" w:rsidRPr="00984962">
        <w:rPr>
          <w:sz w:val="20"/>
          <w:lang w:val="ru-RU"/>
        </w:rPr>
        <w:t>у</w:t>
      </w:r>
      <w:r w:rsidRPr="00984962">
        <w:rPr>
          <w:sz w:val="20"/>
          <w:lang w:val="ru-RU"/>
        </w:rPr>
        <w:t xml:space="preserve">ль разрешение числа СПД в пакете может </w:t>
      </w:r>
      <w:r w:rsidR="00DE2315" w:rsidRPr="00984962">
        <w:rPr>
          <w:sz w:val="20"/>
          <w:lang w:val="ru-RU"/>
        </w:rPr>
        <w:t>осуществляться только приращением, равным</w:t>
      </w:r>
      <w:r w:rsidRPr="00984962">
        <w:rPr>
          <w:sz w:val="20"/>
          <w:lang w:val="ru-RU"/>
        </w:rPr>
        <w:t xml:space="preserve"> четырем словам данных. В результате число СПД в пакете должно быть целым числом четырех слов с применением, при необходимости, заполнения для удовлетворения этого требования.</w:t>
      </w:r>
    </w:p>
    <w:p w:rsidR="001D161D" w:rsidRPr="00984962" w:rsidRDefault="001D161D" w:rsidP="00776DA6">
      <w:pPr>
        <w:pStyle w:val="Heading2"/>
        <w:rPr>
          <w:lang w:val="ru-RU"/>
        </w:rPr>
      </w:pPr>
      <w:bookmarkStart w:id="11" w:name="_Toc116708125"/>
      <w:r w:rsidRPr="00984962">
        <w:rPr>
          <w:lang w:val="ru-RU"/>
        </w:rPr>
        <w:t>3.7</w:t>
      </w:r>
      <w:r w:rsidRPr="00984962">
        <w:rPr>
          <w:lang w:val="ru-RU"/>
        </w:rPr>
        <w:tab/>
        <w:t>Слова пользовательских данных (СПД)</w:t>
      </w:r>
      <w:bookmarkEnd w:id="11"/>
    </w:p>
    <w:p w:rsidR="001D161D" w:rsidRPr="00984962" w:rsidRDefault="001D161D" w:rsidP="00776DA6">
      <w:pPr>
        <w:rPr>
          <w:lang w:val="ru-RU"/>
        </w:rPr>
      </w:pPr>
      <w:r w:rsidRPr="00984962">
        <w:rPr>
          <w:lang w:val="ru-RU"/>
        </w:rPr>
        <w:t>Слова пользовательских данных используются для переноса информации, как определяется ИД</w:t>
      </w:r>
      <w:r w:rsidR="0041158E" w:rsidRPr="00984962">
        <w:rPr>
          <w:lang w:val="ru-RU"/>
        </w:rPr>
        <w:t>Д</w:t>
      </w:r>
      <w:r w:rsidRPr="00984962">
        <w:rPr>
          <w:lang w:val="ru-RU"/>
        </w:rPr>
        <w:t>, и не должн</w:t>
      </w:r>
      <w:r w:rsidR="0041158E" w:rsidRPr="00984962">
        <w:rPr>
          <w:lang w:val="ru-RU"/>
        </w:rPr>
        <w:t>ы</w:t>
      </w:r>
      <w:r w:rsidRPr="00984962">
        <w:rPr>
          <w:lang w:val="ru-RU"/>
        </w:rPr>
        <w:t xml:space="preserve"> включать защищенных кодов: 00.0</w:t>
      </w:r>
      <w:r w:rsidRPr="00984962">
        <w:rPr>
          <w:vertAlign w:val="subscript"/>
          <w:lang w:val="ru-RU"/>
        </w:rPr>
        <w:t>h</w:t>
      </w:r>
      <w:r w:rsidRPr="00984962">
        <w:rPr>
          <w:lang w:val="ru-RU"/>
        </w:rPr>
        <w:t>, 00.4</w:t>
      </w:r>
      <w:r w:rsidRPr="00984962">
        <w:rPr>
          <w:vertAlign w:val="subscript"/>
          <w:lang w:val="ru-RU"/>
        </w:rPr>
        <w:t>h</w:t>
      </w:r>
      <w:r w:rsidRPr="00984962">
        <w:rPr>
          <w:lang w:val="ru-RU"/>
        </w:rPr>
        <w:t>, 00.8</w:t>
      </w:r>
      <w:r w:rsidRPr="00984962">
        <w:rPr>
          <w:vertAlign w:val="subscript"/>
          <w:lang w:val="ru-RU"/>
        </w:rPr>
        <w:t>h</w:t>
      </w:r>
      <w:r w:rsidRPr="00984962">
        <w:rPr>
          <w:lang w:val="ru-RU"/>
        </w:rPr>
        <w:t>, 00.C</w:t>
      </w:r>
      <w:r w:rsidRPr="00984962">
        <w:rPr>
          <w:vertAlign w:val="subscript"/>
          <w:lang w:val="ru-RU"/>
        </w:rPr>
        <w:t>h</w:t>
      </w:r>
      <w:r w:rsidRPr="00984962">
        <w:rPr>
          <w:lang w:val="ru-RU"/>
        </w:rPr>
        <w:t xml:space="preserve"> и FF.C</w:t>
      </w:r>
      <w:r w:rsidRPr="00984962">
        <w:rPr>
          <w:vertAlign w:val="subscript"/>
          <w:lang w:val="ru-RU"/>
        </w:rPr>
        <w:t>h</w:t>
      </w:r>
      <w:r w:rsidRPr="00984962">
        <w:rPr>
          <w:lang w:val="ru-RU"/>
        </w:rPr>
        <w:t>, FF.8</w:t>
      </w:r>
      <w:r w:rsidRPr="00984962">
        <w:rPr>
          <w:vertAlign w:val="subscript"/>
          <w:lang w:val="ru-RU"/>
        </w:rPr>
        <w:t>h</w:t>
      </w:r>
      <w:r w:rsidRPr="00984962">
        <w:rPr>
          <w:lang w:val="ru-RU"/>
        </w:rPr>
        <w:t>, FF.4</w:t>
      </w:r>
      <w:r w:rsidRPr="00984962">
        <w:rPr>
          <w:vertAlign w:val="subscript"/>
          <w:lang w:val="ru-RU"/>
        </w:rPr>
        <w:t>h</w:t>
      </w:r>
      <w:r w:rsidRPr="00984962">
        <w:rPr>
          <w:lang w:val="ru-RU"/>
        </w:rPr>
        <w:t>, FF.0</w:t>
      </w:r>
      <w:r w:rsidRPr="00984962">
        <w:rPr>
          <w:vertAlign w:val="subscript"/>
          <w:lang w:val="ru-RU"/>
        </w:rPr>
        <w:t>h</w:t>
      </w:r>
      <w:r w:rsidRPr="00984962">
        <w:rPr>
          <w:lang w:val="ru-RU"/>
        </w:rPr>
        <w:t xml:space="preserve"> (00</w:t>
      </w:r>
      <w:r w:rsidRPr="00984962">
        <w:rPr>
          <w:vertAlign w:val="subscript"/>
          <w:lang w:val="ru-RU"/>
        </w:rPr>
        <w:t>h</w:t>
      </w:r>
      <w:r w:rsidRPr="00984962">
        <w:rPr>
          <w:lang w:val="ru-RU"/>
        </w:rPr>
        <w:t xml:space="preserve"> и FF</w:t>
      </w:r>
      <w:r w:rsidRPr="00984962">
        <w:rPr>
          <w:vertAlign w:val="subscript"/>
          <w:lang w:val="ru-RU"/>
        </w:rPr>
        <w:t>h</w:t>
      </w:r>
      <w:r w:rsidRPr="00984962">
        <w:rPr>
          <w:lang w:val="ru-RU"/>
        </w:rPr>
        <w:t xml:space="preserve"> в 8-битовых </w:t>
      </w:r>
      <w:r w:rsidR="00754D96" w:rsidRPr="00984962">
        <w:rPr>
          <w:lang w:val="ru-RU"/>
        </w:rPr>
        <w:t>применениях</w:t>
      </w:r>
      <w:r w:rsidRPr="00984962">
        <w:rPr>
          <w:lang w:val="ru-RU"/>
        </w:rPr>
        <w:t>).</w:t>
      </w:r>
    </w:p>
    <w:p w:rsidR="001D161D" w:rsidRPr="00984962" w:rsidRDefault="001D161D" w:rsidP="003F686F">
      <w:pPr>
        <w:spacing w:line="240" w:lineRule="exact"/>
        <w:rPr>
          <w:lang w:val="ru-RU"/>
        </w:rPr>
      </w:pPr>
      <w:r w:rsidRPr="00984962">
        <w:rPr>
          <w:lang w:val="ru-RU"/>
        </w:rPr>
        <w:t>Метод, который следует использовать, чтобы избежать появления защищенных кодов в СПД, не является частью настоящей Рекомендации, однако он должен быть задан для каждого при</w:t>
      </w:r>
      <w:r w:rsidR="00754D96" w:rsidRPr="00984962">
        <w:rPr>
          <w:lang w:val="ru-RU"/>
        </w:rPr>
        <w:t>мен</w:t>
      </w:r>
      <w:r w:rsidRPr="00984962">
        <w:rPr>
          <w:lang w:val="ru-RU"/>
        </w:rPr>
        <w:t>ения.</w:t>
      </w:r>
    </w:p>
    <w:p w:rsidR="001D161D" w:rsidRPr="00984962" w:rsidRDefault="001D161D" w:rsidP="003F686F">
      <w:pPr>
        <w:spacing w:line="240" w:lineRule="exact"/>
        <w:rPr>
          <w:lang w:val="ru-RU"/>
        </w:rPr>
      </w:pPr>
      <w:r w:rsidRPr="00984962">
        <w:rPr>
          <w:lang w:val="ru-RU"/>
        </w:rPr>
        <w:t>В случае 8-битовых при</w:t>
      </w:r>
      <w:r w:rsidR="00754D96" w:rsidRPr="00984962">
        <w:rPr>
          <w:lang w:val="ru-RU"/>
        </w:rPr>
        <w:t>мен</w:t>
      </w:r>
      <w:r w:rsidRPr="00984962">
        <w:rPr>
          <w:lang w:val="ru-RU"/>
        </w:rPr>
        <w:t>ений значения СПД переносятся битами b9-b2.</w:t>
      </w:r>
    </w:p>
    <w:p w:rsidR="001D161D" w:rsidRPr="00984962" w:rsidRDefault="001D161D" w:rsidP="003F686F">
      <w:pPr>
        <w:spacing w:line="240" w:lineRule="exact"/>
        <w:rPr>
          <w:lang w:val="ru-RU"/>
        </w:rPr>
      </w:pPr>
      <w:r w:rsidRPr="00984962">
        <w:rPr>
          <w:lang w:val="ru-RU"/>
        </w:rPr>
        <w:t>Максимальное число СПД в одном пакете составляет 255.</w:t>
      </w:r>
    </w:p>
    <w:p w:rsidR="001D161D" w:rsidRPr="00984962" w:rsidRDefault="001D161D" w:rsidP="003F686F">
      <w:pPr>
        <w:pStyle w:val="Heading2"/>
        <w:spacing w:line="240" w:lineRule="exact"/>
        <w:rPr>
          <w:lang w:val="ru-RU"/>
        </w:rPr>
      </w:pPr>
      <w:bookmarkStart w:id="12" w:name="_Toc116708126"/>
      <w:r w:rsidRPr="00984962">
        <w:rPr>
          <w:lang w:val="ru-RU"/>
        </w:rPr>
        <w:t>3.8</w:t>
      </w:r>
      <w:r w:rsidRPr="00984962">
        <w:rPr>
          <w:lang w:val="ru-RU"/>
        </w:rPr>
        <w:tab/>
      </w:r>
      <w:bookmarkEnd w:id="12"/>
      <w:r w:rsidRPr="00984962">
        <w:rPr>
          <w:lang w:val="ru-RU"/>
        </w:rPr>
        <w:t>Слово контрольной суммы (КС)</w:t>
      </w:r>
    </w:p>
    <w:p w:rsidR="001D161D" w:rsidRPr="00984962" w:rsidRDefault="001D161D" w:rsidP="003F686F">
      <w:pPr>
        <w:spacing w:line="240" w:lineRule="exact"/>
        <w:rPr>
          <w:lang w:val="ru-RU"/>
        </w:rPr>
      </w:pPr>
      <w:r w:rsidRPr="00984962">
        <w:rPr>
          <w:lang w:val="ru-RU"/>
        </w:rPr>
        <w:t>Слово КС используется для определения действительности пакета вспомогательных данных от ИД</w:t>
      </w:r>
      <w:r w:rsidR="0041158E" w:rsidRPr="00984962">
        <w:rPr>
          <w:lang w:val="ru-RU"/>
        </w:rPr>
        <w:t>Д</w:t>
      </w:r>
      <w:r w:rsidRPr="00984962">
        <w:rPr>
          <w:lang w:val="ru-RU"/>
        </w:rPr>
        <w:t xml:space="preserve"> на протяжении всех СПД. Оно состоит из 10 битов – 9-битового значения и бита b9, как определено ниже:</w:t>
      </w:r>
    </w:p>
    <w:p w:rsidR="001D161D" w:rsidRPr="00984962" w:rsidRDefault="001D161D" w:rsidP="003F686F">
      <w:pPr>
        <w:pStyle w:val="enumlev1"/>
        <w:spacing w:line="240" w:lineRule="exact"/>
        <w:rPr>
          <w:lang w:val="ru-RU"/>
        </w:rPr>
      </w:pPr>
      <w:r w:rsidRPr="00984962">
        <w:rPr>
          <w:lang w:val="ru-RU"/>
        </w:rPr>
        <w:t>–</w:t>
      </w:r>
      <w:r w:rsidRPr="00984962">
        <w:rPr>
          <w:lang w:val="ru-RU"/>
        </w:rPr>
        <w:tab/>
        <w:t>биты b8 (СЗБ)-b0 (МЗБ) являются значением контрольной суммы</w:t>
      </w:r>
      <w:r w:rsidR="0041158E" w:rsidRPr="00984962">
        <w:rPr>
          <w:lang w:val="ru-RU"/>
        </w:rPr>
        <w:t>;</w:t>
      </w:r>
    </w:p>
    <w:p w:rsidR="001D161D" w:rsidRPr="00984962" w:rsidRDefault="001D161D" w:rsidP="003F686F">
      <w:pPr>
        <w:pStyle w:val="enumlev1"/>
        <w:spacing w:line="240" w:lineRule="exact"/>
        <w:rPr>
          <w:szCs w:val="22"/>
          <w:lang w:val="ru-RU"/>
        </w:rPr>
      </w:pPr>
      <w:r w:rsidRPr="00984962">
        <w:rPr>
          <w:szCs w:val="22"/>
          <w:lang w:val="ru-RU"/>
        </w:rPr>
        <w:t>–</w:t>
      </w:r>
      <w:r w:rsidRPr="00984962">
        <w:rPr>
          <w:szCs w:val="22"/>
          <w:lang w:val="ru-RU"/>
        </w:rPr>
        <w:tab/>
        <w:t xml:space="preserve">бит b9 </w:t>
      </w:r>
      <w:r w:rsidRPr="00984962">
        <w:rPr>
          <w:rFonts w:ascii="Symbol" w:hAnsi="Symbol"/>
          <w:szCs w:val="22"/>
          <w:lang w:val="ru-RU"/>
        </w:rPr>
        <w:t></w:t>
      </w:r>
      <w:r w:rsidRPr="00984962">
        <w:rPr>
          <w:szCs w:val="22"/>
          <w:lang w:val="ru-RU"/>
        </w:rPr>
        <w:t xml:space="preserve"> не b8.</w:t>
      </w:r>
    </w:p>
    <w:p w:rsidR="001D161D" w:rsidRPr="00984962" w:rsidRDefault="001D161D" w:rsidP="003F686F">
      <w:pPr>
        <w:spacing w:line="240" w:lineRule="exact"/>
        <w:rPr>
          <w:lang w:val="ru-RU"/>
        </w:rPr>
      </w:pPr>
      <w:r w:rsidRPr="00984962">
        <w:rPr>
          <w:lang w:val="ru-RU"/>
        </w:rPr>
        <w:t>В случае 10-битовых при</w:t>
      </w:r>
      <w:r w:rsidR="00754D96" w:rsidRPr="00984962">
        <w:rPr>
          <w:lang w:val="ru-RU"/>
        </w:rPr>
        <w:t>мен</w:t>
      </w:r>
      <w:r w:rsidRPr="00984962">
        <w:rPr>
          <w:lang w:val="ru-RU"/>
        </w:rPr>
        <w:t>ений значение контрольной суммы равно девяти самым младшим значащим битам суммы самых младших значащих битов ИД</w:t>
      </w:r>
      <w:r w:rsidR="0041158E" w:rsidRPr="00984962">
        <w:rPr>
          <w:lang w:val="ru-RU"/>
        </w:rPr>
        <w:t>Д</w:t>
      </w:r>
      <w:r w:rsidRPr="00984962">
        <w:rPr>
          <w:lang w:val="ru-RU"/>
        </w:rPr>
        <w:t>, НБД или ВИД, ОД и всех СПД в пакете.</w:t>
      </w:r>
    </w:p>
    <w:p w:rsidR="001D161D" w:rsidRPr="00984962" w:rsidRDefault="001D161D" w:rsidP="003F686F">
      <w:pPr>
        <w:spacing w:line="240" w:lineRule="exact"/>
        <w:rPr>
          <w:lang w:val="ru-RU"/>
        </w:rPr>
      </w:pPr>
      <w:r w:rsidRPr="00984962">
        <w:rPr>
          <w:lang w:val="ru-RU"/>
        </w:rPr>
        <w:t>В случае 8-битовых при</w:t>
      </w:r>
      <w:r w:rsidR="00754D96" w:rsidRPr="00984962">
        <w:rPr>
          <w:lang w:val="ru-RU"/>
        </w:rPr>
        <w:t>мен</w:t>
      </w:r>
      <w:r w:rsidRPr="00984962">
        <w:rPr>
          <w:lang w:val="ru-RU"/>
        </w:rPr>
        <w:t>ений, в которых два МЗБ каждого 10-битового слова в пакете установлены на нули, слово КС рассчитывается тем же способом, что и в случае 10-битовых при</w:t>
      </w:r>
      <w:r w:rsidR="00754D96" w:rsidRPr="00984962">
        <w:rPr>
          <w:lang w:val="ru-RU"/>
        </w:rPr>
        <w:t>мен</w:t>
      </w:r>
      <w:r w:rsidRPr="00984962">
        <w:rPr>
          <w:lang w:val="ru-RU"/>
        </w:rPr>
        <w:t>ений. (Сами МЗБ дают нулевую сумму и не дают бита переноса</w:t>
      </w:r>
      <w:r w:rsidR="005162D2" w:rsidRPr="00984962">
        <w:rPr>
          <w:lang w:val="ru-RU"/>
        </w:rPr>
        <w:t>.</w:t>
      </w:r>
      <w:r w:rsidRPr="00984962">
        <w:rPr>
          <w:lang w:val="ru-RU"/>
        </w:rPr>
        <w:t>)</w:t>
      </w:r>
    </w:p>
    <w:p w:rsidR="001D161D" w:rsidRPr="00984962" w:rsidRDefault="001D161D" w:rsidP="003F686F">
      <w:pPr>
        <w:spacing w:line="240" w:lineRule="exact"/>
        <w:rPr>
          <w:lang w:val="ru-RU"/>
        </w:rPr>
      </w:pPr>
      <w:r w:rsidRPr="00984962">
        <w:rPr>
          <w:lang w:val="ru-RU"/>
        </w:rPr>
        <w:t>Перед началом цикла подсчета контрольной суммы все контрольные суммы и биты переноса предустанавливаются на н</w:t>
      </w:r>
      <w:r w:rsidR="00F037E3" w:rsidRPr="00984962">
        <w:rPr>
          <w:lang w:val="ru-RU"/>
        </w:rPr>
        <w:t>у</w:t>
      </w:r>
      <w:r w:rsidRPr="00984962">
        <w:rPr>
          <w:lang w:val="ru-RU"/>
        </w:rPr>
        <w:t>ль. Любой перенос, который является следствием цикла подсчета контрольной суммы, не учитывается.</w:t>
      </w:r>
    </w:p>
    <w:p w:rsidR="001D161D" w:rsidRPr="00984962" w:rsidRDefault="001D161D" w:rsidP="003F686F">
      <w:pPr>
        <w:spacing w:line="240" w:lineRule="exact"/>
        <w:rPr>
          <w:lang w:val="ru-RU"/>
        </w:rPr>
      </w:pPr>
      <w:r w:rsidRPr="00984962">
        <w:rPr>
          <w:lang w:val="ru-RU"/>
        </w:rPr>
        <w:t>Слово КС предоставляет ограниченные возможности для обнаружения и коррекции ошибок. При необходимости, в отношении пользовательских данных должен использоваться соответствующий алгоритм обнаружения/коррекции ошибок.</w:t>
      </w:r>
    </w:p>
    <w:p w:rsidR="001D161D" w:rsidRPr="00984962" w:rsidRDefault="001D161D" w:rsidP="003F686F">
      <w:pPr>
        <w:pStyle w:val="Heading1"/>
        <w:spacing w:line="240" w:lineRule="exact"/>
        <w:rPr>
          <w:lang w:val="ru-RU"/>
        </w:rPr>
      </w:pPr>
      <w:bookmarkStart w:id="13" w:name="_Toc116708127"/>
      <w:r w:rsidRPr="00984962">
        <w:rPr>
          <w:caps/>
          <w:lang w:val="ru-RU"/>
        </w:rPr>
        <w:t>4</w:t>
      </w:r>
      <w:r w:rsidRPr="00984962">
        <w:rPr>
          <w:caps/>
          <w:lang w:val="ru-RU"/>
        </w:rPr>
        <w:tab/>
      </w:r>
      <w:bookmarkEnd w:id="13"/>
      <w:r w:rsidRPr="00984962">
        <w:rPr>
          <w:lang w:val="ru-RU"/>
        </w:rPr>
        <w:t>Протокол для использования пространства вспомогательных данных</w:t>
      </w:r>
    </w:p>
    <w:p w:rsidR="001D161D" w:rsidRPr="00984962" w:rsidRDefault="001D161D" w:rsidP="003F686F">
      <w:pPr>
        <w:spacing w:line="240" w:lineRule="exact"/>
        <w:rPr>
          <w:lang w:val="ru-RU"/>
        </w:rPr>
      </w:pPr>
      <w:r w:rsidRPr="00984962">
        <w:rPr>
          <w:lang w:val="ru-RU"/>
        </w:rPr>
        <w:t>Один или более пакетов вспомогательных данных мо</w:t>
      </w:r>
      <w:r w:rsidR="00F037E3" w:rsidRPr="00984962">
        <w:rPr>
          <w:lang w:val="ru-RU"/>
        </w:rPr>
        <w:t>жет</w:t>
      </w:r>
      <w:r w:rsidRPr="00984962">
        <w:rPr>
          <w:lang w:val="ru-RU"/>
        </w:rPr>
        <w:t xml:space="preserve"> быть введен в любую область, </w:t>
      </w:r>
      <w:r w:rsidR="0041158E" w:rsidRPr="00984962">
        <w:rPr>
          <w:lang w:val="ru-RU"/>
        </w:rPr>
        <w:t xml:space="preserve">определенную как </w:t>
      </w:r>
      <w:r w:rsidRPr="00984962">
        <w:rPr>
          <w:lang w:val="ru-RU"/>
        </w:rPr>
        <w:t>имеющуюся в распоряжении для вспомогательных данных, т.</w:t>
      </w:r>
      <w:r w:rsidR="0041158E" w:rsidRPr="00984962">
        <w:rPr>
          <w:lang w:val="ru-RU"/>
        </w:rPr>
        <w:t> </w:t>
      </w:r>
      <w:r w:rsidRPr="00984962">
        <w:rPr>
          <w:lang w:val="ru-RU"/>
        </w:rPr>
        <w:t xml:space="preserve">е. в цифровые интервалы гашения </w:t>
      </w:r>
      <w:r w:rsidR="00603173" w:rsidRPr="00984962">
        <w:rPr>
          <w:lang w:val="ru-RU"/>
        </w:rPr>
        <w:t xml:space="preserve">строк (HANC) и интервалы гашения </w:t>
      </w:r>
      <w:r w:rsidRPr="00984962">
        <w:rPr>
          <w:lang w:val="ru-RU"/>
        </w:rPr>
        <w:t>полей</w:t>
      </w:r>
      <w:r w:rsidR="0096212D" w:rsidRPr="00984962">
        <w:rPr>
          <w:lang w:val="ru-RU"/>
        </w:rPr>
        <w:t xml:space="preserve"> (VANC)</w:t>
      </w:r>
      <w:r w:rsidR="00F037E3" w:rsidRPr="00984962">
        <w:rPr>
          <w:lang w:val="ru-RU"/>
        </w:rPr>
        <w:t>,</w:t>
      </w:r>
      <w:r w:rsidRPr="00984962">
        <w:rPr>
          <w:lang w:val="ru-RU"/>
        </w:rPr>
        <w:t xml:space="preserve"> за исключением тех областей, которые уже были присвоены другим пользователям (см. п. 1, </w:t>
      </w:r>
      <w:r w:rsidR="0041158E" w:rsidRPr="00984962">
        <w:rPr>
          <w:lang w:val="ru-RU"/>
        </w:rPr>
        <w:t>П</w:t>
      </w:r>
      <w:r w:rsidRPr="00984962">
        <w:rPr>
          <w:lang w:val="ru-RU"/>
        </w:rPr>
        <w:t>римечание 1).</w:t>
      </w:r>
    </w:p>
    <w:p w:rsidR="001D161D" w:rsidRPr="00984962" w:rsidRDefault="0041158E" w:rsidP="000301A0">
      <w:pPr>
        <w:spacing w:line="240" w:lineRule="exact"/>
        <w:rPr>
          <w:lang w:val="ru-RU"/>
        </w:rPr>
      </w:pPr>
      <w:r w:rsidRPr="00984962">
        <w:rPr>
          <w:lang w:val="ru-RU"/>
        </w:rPr>
        <w:t>Считается, что в</w:t>
      </w:r>
      <w:r w:rsidR="001D161D" w:rsidRPr="00984962">
        <w:rPr>
          <w:lang w:val="ru-RU"/>
        </w:rPr>
        <w:t xml:space="preserve"> интерфейсах, удовлетворяющих Рекомендации МСЭ-R BT.1120, слова данных, соответствующие каналу яркости и цветоразностному каналу,</w:t>
      </w:r>
      <w:r w:rsidR="002C01EA" w:rsidRPr="00984962">
        <w:rPr>
          <w:lang w:val="ru-RU"/>
        </w:rPr>
        <w:t xml:space="preserve"> формируют два</w:t>
      </w:r>
      <w:r w:rsidR="001D161D" w:rsidRPr="00984962">
        <w:rPr>
          <w:lang w:val="ru-RU"/>
        </w:rPr>
        <w:t xml:space="preserve"> независимых пространств</w:t>
      </w:r>
      <w:r w:rsidR="002C01EA" w:rsidRPr="00984962">
        <w:rPr>
          <w:lang w:val="ru-RU"/>
        </w:rPr>
        <w:t>а</w:t>
      </w:r>
      <w:r w:rsidR="001D161D" w:rsidRPr="00984962">
        <w:rPr>
          <w:lang w:val="ru-RU"/>
        </w:rPr>
        <w:t xml:space="preserve"> вспомогательных данных, каждое из которых начинается с его собственного эталонного сигнала временной синхронизации (и номера строки и КИЦП</w:t>
      </w:r>
      <w:r w:rsidR="000301A0">
        <w:rPr>
          <w:lang w:val="en-US"/>
        </w:rPr>
        <w:t xml:space="preserve"> –</w:t>
      </w:r>
      <w:r w:rsidR="002C01EA" w:rsidRPr="00984962">
        <w:rPr>
          <w:lang w:val="ru-RU"/>
        </w:rPr>
        <w:t xml:space="preserve"> </w:t>
      </w:r>
      <w:r w:rsidR="001D161D" w:rsidRPr="00984962">
        <w:rPr>
          <w:lang w:val="ru-RU"/>
        </w:rPr>
        <w:t>кода избыточной циклической проверки).</w:t>
      </w:r>
    </w:p>
    <w:p w:rsidR="001D161D" w:rsidRPr="00984962" w:rsidRDefault="001D161D" w:rsidP="003F686F">
      <w:pPr>
        <w:rPr>
          <w:lang w:val="ru-RU"/>
        </w:rPr>
      </w:pPr>
      <w:r w:rsidRPr="00984962">
        <w:rPr>
          <w:lang w:val="ru-RU"/>
        </w:rPr>
        <w:lastRenderedPageBreak/>
        <w:t>Пакеты вспомогательных данных должны следовать сразу после эталонных сигналов временной синхронизации EAV или SAV (включая номер строки и слова КИЦП в интерфейсах, удовлетворяющих Рекомендации МСЭ-R BT.1120), указывающих начало пространства вспомогательных данных. Следовательно, если первые три слова в этом пространстве не являются ФВД (00.0</w:t>
      </w:r>
      <w:r w:rsidRPr="00984962">
        <w:rPr>
          <w:vertAlign w:val="subscript"/>
          <w:lang w:val="ru-RU"/>
        </w:rPr>
        <w:t>h</w:t>
      </w:r>
      <w:r w:rsidRPr="00984962">
        <w:rPr>
          <w:lang w:val="ru-RU"/>
        </w:rPr>
        <w:t xml:space="preserve"> 00.0</w:t>
      </w:r>
      <w:r w:rsidRPr="00984962">
        <w:rPr>
          <w:vertAlign w:val="subscript"/>
          <w:lang w:val="ru-RU"/>
        </w:rPr>
        <w:t>h</w:t>
      </w:r>
      <w:r w:rsidRPr="00984962">
        <w:rPr>
          <w:lang w:val="ru-RU"/>
        </w:rPr>
        <w:t xml:space="preserve"> FF.C</w:t>
      </w:r>
      <w:r w:rsidRPr="00984962">
        <w:rPr>
          <w:vertAlign w:val="subscript"/>
          <w:lang w:val="ru-RU"/>
        </w:rPr>
        <w:t>h</w:t>
      </w:r>
      <w:r w:rsidRPr="00984962">
        <w:rPr>
          <w:lang w:val="ru-RU"/>
        </w:rPr>
        <w:t xml:space="preserve">), то можно предположить, что нет ни одного пакета вспомогательных данных и что вся область доступна для ввода пакетов данных. Эталонные сигналы </w:t>
      </w:r>
      <w:r w:rsidR="00984962" w:rsidRPr="00984962">
        <w:rPr>
          <w:lang w:val="ru-RU"/>
        </w:rPr>
        <w:t>временной</w:t>
      </w:r>
      <w:r w:rsidRPr="00984962">
        <w:rPr>
          <w:lang w:val="ru-RU"/>
        </w:rPr>
        <w:t xml:space="preserve"> синхронизации не должны переписываться.</w:t>
      </w:r>
    </w:p>
    <w:p w:rsidR="001D161D" w:rsidRPr="00984962" w:rsidRDefault="001D161D" w:rsidP="003F686F">
      <w:pPr>
        <w:rPr>
          <w:lang w:val="ru-RU"/>
        </w:rPr>
      </w:pPr>
      <w:r w:rsidRPr="00984962">
        <w:rPr>
          <w:lang w:val="ru-RU"/>
        </w:rPr>
        <w:t>Если интерфейс, удовлетворяющий Рекомендации МСЭ-R BT.1120, используется для транспортирования встроенного звукового сигнала в область гашения строки цветоразностного канала, то эта область не должна использоваться в каких-либо других целях.</w:t>
      </w:r>
    </w:p>
    <w:p w:rsidR="001D161D" w:rsidRPr="00984962" w:rsidRDefault="001D161D" w:rsidP="003F686F">
      <w:pPr>
        <w:rPr>
          <w:lang w:val="ru-RU"/>
        </w:rPr>
      </w:pPr>
      <w:r w:rsidRPr="00984962">
        <w:rPr>
          <w:lang w:val="ru-RU"/>
        </w:rPr>
        <w:t>В пределах имеющейся в распоряжении области пакеты вспомогательных данных должны непрерывно следовать друг за другом.</w:t>
      </w:r>
    </w:p>
    <w:p w:rsidR="001D161D" w:rsidRPr="00984962" w:rsidRDefault="001D161D" w:rsidP="003F686F">
      <w:pPr>
        <w:rPr>
          <w:lang w:val="ru-RU"/>
        </w:rPr>
      </w:pPr>
      <w:r w:rsidRPr="00984962">
        <w:rPr>
          <w:lang w:val="ru-RU"/>
        </w:rPr>
        <w:t>Пакеты вспомогательных данных должны полностью содержаться в пределах вспомогательного пространства, в которое они введены: они не должны быть разбиты между пространствами вспомогательных данных.</w:t>
      </w:r>
    </w:p>
    <w:p w:rsidR="001D161D" w:rsidRPr="00984962" w:rsidRDefault="001D161D" w:rsidP="003F686F">
      <w:pPr>
        <w:rPr>
          <w:lang w:val="ru-RU"/>
        </w:rPr>
      </w:pPr>
      <w:r w:rsidRPr="00984962">
        <w:rPr>
          <w:lang w:val="ru-RU"/>
        </w:rPr>
        <w:t>Применение помимо этих требований конкретных протоколов для ввода и удаления сигналов вспомогательных данных остается на усмотрение отдельных пользователей. Возможная форма протокола дана в Дополнении 3.</w:t>
      </w:r>
    </w:p>
    <w:p w:rsidR="001D161D" w:rsidRPr="00984962" w:rsidRDefault="001D161D" w:rsidP="000301A0">
      <w:pPr>
        <w:pStyle w:val="Note"/>
        <w:spacing w:before="120"/>
        <w:rPr>
          <w:sz w:val="20"/>
          <w:lang w:val="ru-RU"/>
        </w:rPr>
      </w:pPr>
      <w:r w:rsidRPr="00984962">
        <w:rPr>
          <w:sz w:val="20"/>
          <w:lang w:val="ru-RU"/>
        </w:rPr>
        <w:t>ПРИМЕЧАНИЕ 1</w:t>
      </w:r>
      <w:r w:rsidR="002C01EA" w:rsidRPr="00984962">
        <w:rPr>
          <w:sz w:val="20"/>
          <w:lang w:val="ru-RU"/>
        </w:rPr>
        <w:t>.</w:t>
      </w:r>
      <w:r w:rsidRPr="00984962">
        <w:rPr>
          <w:sz w:val="20"/>
          <w:lang w:val="ru-RU"/>
        </w:rPr>
        <w:t> </w:t>
      </w:r>
      <w:r w:rsidR="000301A0">
        <w:rPr>
          <w:sz w:val="20"/>
          <w:lang w:val="en-US"/>
        </w:rPr>
        <w:t>–</w:t>
      </w:r>
      <w:r w:rsidRPr="00984962">
        <w:rPr>
          <w:sz w:val="20"/>
          <w:lang w:val="ru-RU"/>
        </w:rPr>
        <w:t> Как</w:t>
      </w:r>
      <w:r w:rsidR="00F037E3" w:rsidRPr="00984962">
        <w:rPr>
          <w:sz w:val="20"/>
          <w:lang w:val="ru-RU"/>
        </w:rPr>
        <w:t xml:space="preserve"> определено в Рекомендации МСЭ-</w:t>
      </w:r>
      <w:r w:rsidRPr="00984962">
        <w:rPr>
          <w:sz w:val="20"/>
          <w:lang w:val="ru-RU"/>
        </w:rPr>
        <w:t>R BT.1304, контрольные суммы для обнаружения</w:t>
      </w:r>
      <w:r w:rsidR="00F037E3" w:rsidRPr="00984962">
        <w:rPr>
          <w:sz w:val="20"/>
          <w:lang w:val="ru-RU"/>
        </w:rPr>
        <w:t xml:space="preserve"> ошибок</w:t>
      </w:r>
      <w:r w:rsidRPr="00984962">
        <w:rPr>
          <w:sz w:val="20"/>
          <w:lang w:val="ru-RU"/>
        </w:rPr>
        <w:t xml:space="preserve"> и информации о состоянии расположены на постоянных местах в пределах пространства вспомогательных данных и поэтому не переписываются, не добавляются к другим пакетам вспомогательных данных и не подчиняются требованиям непрерывности этой спецификации.</w:t>
      </w:r>
    </w:p>
    <w:p w:rsidR="001D161D" w:rsidRPr="00984962" w:rsidRDefault="001D161D" w:rsidP="009C23D4">
      <w:pPr>
        <w:pStyle w:val="AppendixNoTitle"/>
        <w:spacing w:before="1680"/>
        <w:rPr>
          <w:sz w:val="26"/>
          <w:szCs w:val="26"/>
          <w:lang w:val="ru-RU"/>
        </w:rPr>
      </w:pPr>
      <w:bookmarkStart w:id="14" w:name="_Toc116708128"/>
      <w:r w:rsidRPr="00984962">
        <w:rPr>
          <w:sz w:val="26"/>
          <w:szCs w:val="26"/>
          <w:lang w:val="ru-RU"/>
        </w:rPr>
        <w:t>Дополнение 1</w:t>
      </w:r>
      <w:r w:rsidRPr="00984962">
        <w:rPr>
          <w:sz w:val="26"/>
          <w:szCs w:val="26"/>
          <w:lang w:val="ru-RU"/>
        </w:rPr>
        <w:br/>
        <w:t>к Приложению 1</w:t>
      </w:r>
      <w:r w:rsidRPr="00984962">
        <w:rPr>
          <w:sz w:val="26"/>
          <w:szCs w:val="26"/>
          <w:lang w:val="ru-RU"/>
        </w:rPr>
        <w:br/>
      </w:r>
      <w:r w:rsidRPr="00984962">
        <w:rPr>
          <w:sz w:val="26"/>
          <w:szCs w:val="26"/>
          <w:lang w:val="ru-RU"/>
        </w:rPr>
        <w:br/>
      </w:r>
      <w:bookmarkEnd w:id="14"/>
      <w:r w:rsidRPr="00984962">
        <w:rPr>
          <w:sz w:val="26"/>
          <w:szCs w:val="26"/>
          <w:lang w:val="ru-RU"/>
        </w:rPr>
        <w:t>Соображения в отношении восьми и десяти битов</w:t>
      </w:r>
    </w:p>
    <w:p w:rsidR="001D161D" w:rsidRPr="00984962" w:rsidRDefault="001D161D" w:rsidP="003F686F">
      <w:pPr>
        <w:pStyle w:val="Heading1"/>
        <w:rPr>
          <w:lang w:val="ru-RU"/>
        </w:rPr>
      </w:pPr>
      <w:bookmarkStart w:id="15" w:name="_Toc116708129"/>
      <w:r w:rsidRPr="00984962">
        <w:rPr>
          <w:lang w:val="ru-RU"/>
        </w:rPr>
        <w:t>1</w:t>
      </w:r>
      <w:r w:rsidRPr="00984962">
        <w:rPr>
          <w:lang w:val="ru-RU"/>
        </w:rPr>
        <w:tab/>
      </w:r>
      <w:bookmarkEnd w:id="15"/>
      <w:r w:rsidRPr="00984962">
        <w:rPr>
          <w:lang w:val="ru-RU"/>
        </w:rPr>
        <w:t>Введение</w:t>
      </w:r>
    </w:p>
    <w:p w:rsidR="001D161D" w:rsidRPr="00984962" w:rsidRDefault="001D161D" w:rsidP="003F686F">
      <w:pPr>
        <w:rPr>
          <w:lang w:val="ru-RU"/>
        </w:rPr>
      </w:pPr>
      <w:r w:rsidRPr="00984962">
        <w:rPr>
          <w:lang w:val="ru-RU"/>
        </w:rPr>
        <w:t>Параллельные и последовательные цифровые видеокомпонентные интерфейсы, описанные в Рекомендации МСЭ-R BT.656, способны пропускать 10-битовые слова данных</w:t>
      </w:r>
      <w:r w:rsidR="00A41D0F" w:rsidRPr="00984962">
        <w:rPr>
          <w:lang w:val="ru-RU"/>
        </w:rPr>
        <w:t xml:space="preserve">. </w:t>
      </w:r>
      <w:r w:rsidR="00DE5574" w:rsidRPr="00984962">
        <w:rPr>
          <w:lang w:val="ru-RU"/>
        </w:rPr>
        <w:t>Некоторое традиционное оборудование может пропускать только 8 бит</w:t>
      </w:r>
      <w:r w:rsidR="00E32F7D">
        <w:rPr>
          <w:lang w:val="ru-RU"/>
        </w:rPr>
        <w:t>ов</w:t>
      </w:r>
      <w:r w:rsidRPr="00984962">
        <w:rPr>
          <w:lang w:val="ru-RU"/>
        </w:rPr>
        <w:t>.</w:t>
      </w:r>
    </w:p>
    <w:p w:rsidR="001D161D" w:rsidRPr="00984962" w:rsidRDefault="001D161D" w:rsidP="003F686F">
      <w:pPr>
        <w:rPr>
          <w:lang w:val="ru-RU"/>
        </w:rPr>
      </w:pPr>
      <w:r w:rsidRPr="00984962">
        <w:rPr>
          <w:lang w:val="ru-RU"/>
        </w:rPr>
        <w:t xml:space="preserve">Прохождение 10-битового сигнала через такое 8-битовое </w:t>
      </w:r>
      <w:r w:rsidR="008246F4" w:rsidRPr="00984962">
        <w:rPr>
          <w:lang w:val="ru-RU"/>
        </w:rPr>
        <w:t>оборудование</w:t>
      </w:r>
      <w:r w:rsidRPr="00984962">
        <w:rPr>
          <w:lang w:val="ru-RU"/>
        </w:rPr>
        <w:t xml:space="preserve"> приводит к отсечению и потере двух МЗБ. В то время как это допустимо для цифровых видеоданных, последствием для сигнала вспомогательных данных становится его уничтожение, если не предпринять предупредительных мер. Последующее преобразование в последовательную форму усеченного</w:t>
      </w:r>
      <w:r w:rsidR="009C23D4" w:rsidRPr="00984962">
        <w:rPr>
          <w:lang w:val="ru-RU"/>
        </w:rPr>
        <w:br/>
      </w:r>
      <w:r w:rsidRPr="00984962">
        <w:rPr>
          <w:lang w:val="ru-RU"/>
        </w:rPr>
        <w:t>8-битового сигнала для передачи через 10-битовый последовательный интерфейс приводит к появлению двух дополнительных битов</w:t>
      </w:r>
      <w:r w:rsidR="002C01EA" w:rsidRPr="00984962">
        <w:rPr>
          <w:lang w:val="ru-RU"/>
        </w:rPr>
        <w:t xml:space="preserve"> − </w:t>
      </w:r>
      <w:r w:rsidRPr="00984962">
        <w:rPr>
          <w:lang w:val="ru-RU"/>
        </w:rPr>
        <w:t>обычно нулей,</w:t>
      </w:r>
      <w:r w:rsidR="002C01EA" w:rsidRPr="00984962">
        <w:rPr>
          <w:lang w:val="ru-RU"/>
        </w:rPr>
        <w:t xml:space="preserve"> − </w:t>
      </w:r>
      <w:r w:rsidRPr="00984962">
        <w:rPr>
          <w:lang w:val="ru-RU"/>
        </w:rPr>
        <w:t>добавляемых к битам сигнала данных (см.</w:t>
      </w:r>
      <w:r w:rsidR="009C23D4" w:rsidRPr="00984962">
        <w:rPr>
          <w:lang w:val="ru-RU"/>
        </w:rPr>
        <w:t> </w:t>
      </w:r>
      <w:r w:rsidRPr="00984962">
        <w:rPr>
          <w:lang w:val="ru-RU"/>
        </w:rPr>
        <w:t>рис. 2).</w:t>
      </w:r>
    </w:p>
    <w:p w:rsidR="001D161D" w:rsidRPr="00984962" w:rsidRDefault="002C01EA">
      <w:pPr>
        <w:pStyle w:val="FigureNo"/>
        <w:spacing w:line="480" w:lineRule="auto"/>
        <w:rPr>
          <w:lang w:val="ru-RU"/>
        </w:rPr>
      </w:pPr>
      <w:r w:rsidRPr="00984962">
        <w:rPr>
          <w:lang w:val="ru-RU"/>
        </w:rPr>
        <w:object w:dxaOrig="7779" w:dyaOrig="5967">
          <v:shape id="_x0000_i1026" type="#_x0000_t75" style="width:388.8pt;height:297.6pt" o:ole="">
            <v:imagedata r:id="rId15" o:title=""/>
          </v:shape>
          <o:OLEObject Type="Embed" ProgID="CorelDraw.Graphic.12" ShapeID="_x0000_i1026" DrawAspect="Content" ObjectID="_1338900172" r:id="rId16"/>
        </w:object>
      </w:r>
    </w:p>
    <w:p w:rsidR="001D161D" w:rsidRPr="00984962" w:rsidRDefault="001D161D" w:rsidP="003F686F">
      <w:pPr>
        <w:spacing w:line="240" w:lineRule="exact"/>
        <w:rPr>
          <w:lang w:val="ru-RU"/>
        </w:rPr>
      </w:pPr>
      <w:r w:rsidRPr="00984962">
        <w:rPr>
          <w:lang w:val="ru-RU"/>
        </w:rPr>
        <w:t xml:space="preserve">Аналогично, слова данных, изначально имевшие 8-битовую формы, расширяются до 10-битовой </w:t>
      </w:r>
      <w:r w:rsidRPr="00984962">
        <w:rPr>
          <w:spacing w:val="-2"/>
          <w:lang w:val="ru-RU"/>
        </w:rPr>
        <w:t>формы в результате прохождения через последовательный интерфейс согласно Рекомендации МСЭ-R</w:t>
      </w:r>
      <w:r w:rsidRPr="00984962">
        <w:rPr>
          <w:lang w:val="ru-RU"/>
        </w:rPr>
        <w:t xml:space="preserve"> BT.656.</w:t>
      </w:r>
    </w:p>
    <w:p w:rsidR="001D161D" w:rsidRPr="00984962" w:rsidRDefault="008246F4" w:rsidP="00984962">
      <w:pPr>
        <w:spacing w:line="240" w:lineRule="exact"/>
        <w:rPr>
          <w:lang w:val="ru-RU"/>
        </w:rPr>
      </w:pPr>
      <w:r w:rsidRPr="00984962">
        <w:rPr>
          <w:lang w:val="ru-RU"/>
        </w:rPr>
        <w:t xml:space="preserve">В то время </w:t>
      </w:r>
      <w:r w:rsidR="001D161D" w:rsidRPr="00984962">
        <w:rPr>
          <w:lang w:val="ru-RU"/>
        </w:rPr>
        <w:t>как два дополнительных бита обычно являются нулями, это не может быть всегда гарантировано. Следовательно, для обнаружения эталонных сигналов временной синхронизации (ЭСВ) и флагов вспомогательных данных (ФВД) данные в диапазонах 00.0</w:t>
      </w:r>
      <w:r w:rsidR="001D161D" w:rsidRPr="00984962">
        <w:rPr>
          <w:vertAlign w:val="subscript"/>
          <w:lang w:val="ru-RU"/>
        </w:rPr>
        <w:t>h</w:t>
      </w:r>
      <w:r w:rsidR="00984962">
        <w:rPr>
          <w:lang w:val="ru-RU"/>
        </w:rPr>
        <w:sym w:font="Symbol" w:char="F02D"/>
      </w:r>
      <w:r w:rsidR="001D161D" w:rsidRPr="00984962">
        <w:rPr>
          <w:lang w:val="ru-RU"/>
        </w:rPr>
        <w:t>00.C</w:t>
      </w:r>
      <w:r w:rsidR="001D161D" w:rsidRPr="00984962">
        <w:rPr>
          <w:vertAlign w:val="subscript"/>
          <w:lang w:val="ru-RU"/>
        </w:rPr>
        <w:t>h</w:t>
      </w:r>
      <w:r w:rsidR="001D161D" w:rsidRPr="00984962">
        <w:rPr>
          <w:lang w:val="ru-RU"/>
        </w:rPr>
        <w:t xml:space="preserve"> и FF.0</w:t>
      </w:r>
      <w:r w:rsidR="001D161D" w:rsidRPr="00984962">
        <w:rPr>
          <w:vertAlign w:val="subscript"/>
          <w:lang w:val="ru-RU"/>
        </w:rPr>
        <w:t>h</w:t>
      </w:r>
      <w:r w:rsidR="00984962">
        <w:rPr>
          <w:lang w:val="ru-RU"/>
        </w:rPr>
        <w:sym w:font="Symbol" w:char="F02D"/>
      </w:r>
      <w:r w:rsidR="001D161D" w:rsidRPr="00984962">
        <w:rPr>
          <w:lang w:val="ru-RU"/>
        </w:rPr>
        <w:t>FF.C</w:t>
      </w:r>
      <w:r w:rsidR="00984962" w:rsidRPr="00984962">
        <w:rPr>
          <w:vertAlign w:val="subscript"/>
          <w:lang w:val="ru-RU"/>
        </w:rPr>
        <w:t>h</w:t>
      </w:r>
      <w:r w:rsidR="001D161D" w:rsidRPr="00984962">
        <w:rPr>
          <w:lang w:val="ru-RU"/>
        </w:rPr>
        <w:t xml:space="preserve"> следует обрабатывать одинаково как 00.0</w:t>
      </w:r>
      <w:r w:rsidR="001D161D" w:rsidRPr="00984962">
        <w:rPr>
          <w:vertAlign w:val="subscript"/>
          <w:lang w:val="ru-RU"/>
        </w:rPr>
        <w:t>h</w:t>
      </w:r>
      <w:r w:rsidR="001D161D" w:rsidRPr="00984962">
        <w:rPr>
          <w:lang w:val="ru-RU"/>
        </w:rPr>
        <w:t xml:space="preserve"> и FF.C</w:t>
      </w:r>
      <w:r w:rsidR="001D161D" w:rsidRPr="00984962">
        <w:rPr>
          <w:vertAlign w:val="subscript"/>
          <w:lang w:val="ru-RU"/>
        </w:rPr>
        <w:t>h</w:t>
      </w:r>
      <w:r w:rsidR="005162D2" w:rsidRPr="00984962">
        <w:rPr>
          <w:lang w:val="ru-RU"/>
        </w:rPr>
        <w:t>,</w:t>
      </w:r>
      <w:r w:rsidR="001D161D" w:rsidRPr="00984962">
        <w:rPr>
          <w:lang w:val="ru-RU"/>
        </w:rPr>
        <w:t xml:space="preserve"> соответственно.</w:t>
      </w:r>
    </w:p>
    <w:p w:rsidR="001D161D" w:rsidRPr="00984962" w:rsidRDefault="001D161D" w:rsidP="003F686F">
      <w:pPr>
        <w:pStyle w:val="Heading1"/>
        <w:spacing w:before="360" w:line="240" w:lineRule="exact"/>
        <w:rPr>
          <w:lang w:val="ru-RU"/>
        </w:rPr>
      </w:pPr>
      <w:bookmarkStart w:id="16" w:name="_Toc116708130"/>
      <w:r w:rsidRPr="00984962">
        <w:rPr>
          <w:lang w:val="ru-RU"/>
        </w:rPr>
        <w:t>2</w:t>
      </w:r>
      <w:r w:rsidRPr="00984962">
        <w:rPr>
          <w:lang w:val="ru-RU"/>
        </w:rPr>
        <w:tab/>
      </w:r>
      <w:bookmarkEnd w:id="16"/>
      <w:r w:rsidRPr="00984962">
        <w:rPr>
          <w:lang w:val="ru-RU"/>
        </w:rPr>
        <w:t>Совместимость с восемью битами</w:t>
      </w:r>
    </w:p>
    <w:p w:rsidR="001D161D" w:rsidRPr="00984962" w:rsidRDefault="001D161D" w:rsidP="003F686F">
      <w:pPr>
        <w:spacing w:line="240" w:lineRule="exact"/>
        <w:rPr>
          <w:lang w:val="ru-RU"/>
        </w:rPr>
      </w:pPr>
      <w:r w:rsidRPr="00984962">
        <w:rPr>
          <w:lang w:val="ru-RU"/>
        </w:rPr>
        <w:t>Можно разработать сигнал дополнительных данных, который пригоден для работы как в 8-битовой, так и в 10-битовой системе, с учетом эффектов прохождения через восьми- и десятибитовые системы.</w:t>
      </w:r>
    </w:p>
    <w:p w:rsidR="001D161D" w:rsidRPr="00984962" w:rsidRDefault="001D161D" w:rsidP="003F686F">
      <w:pPr>
        <w:pStyle w:val="Heading2"/>
        <w:spacing w:line="240" w:lineRule="exact"/>
        <w:rPr>
          <w:lang w:val="ru-RU"/>
        </w:rPr>
      </w:pPr>
      <w:bookmarkStart w:id="17" w:name="_Toc116708131"/>
      <w:r w:rsidRPr="00984962">
        <w:rPr>
          <w:lang w:val="ru-RU"/>
        </w:rPr>
        <w:t>2.1</w:t>
      </w:r>
      <w:r w:rsidRPr="00984962">
        <w:rPr>
          <w:lang w:val="ru-RU"/>
        </w:rPr>
        <w:tab/>
      </w:r>
      <w:bookmarkEnd w:id="17"/>
      <w:r w:rsidR="005162D2" w:rsidRPr="00984962">
        <w:rPr>
          <w:lang w:val="ru-RU"/>
        </w:rPr>
        <w:t>Идентификация данных</w:t>
      </w:r>
    </w:p>
    <w:p w:rsidR="001D161D" w:rsidRPr="00984962" w:rsidRDefault="001D161D" w:rsidP="003F686F">
      <w:pPr>
        <w:spacing w:line="240" w:lineRule="exact"/>
        <w:rPr>
          <w:lang w:val="ru-RU"/>
        </w:rPr>
      </w:pPr>
      <w:r w:rsidRPr="00984962">
        <w:rPr>
          <w:lang w:val="ru-RU"/>
        </w:rPr>
        <w:t>Сигналы вспомогательных данных, разработанные для 8-битовых при</w:t>
      </w:r>
      <w:r w:rsidR="009B2BA2" w:rsidRPr="00984962">
        <w:rPr>
          <w:lang w:val="ru-RU"/>
        </w:rPr>
        <w:t>мен</w:t>
      </w:r>
      <w:r w:rsidRPr="00984962">
        <w:rPr>
          <w:lang w:val="ru-RU"/>
        </w:rPr>
        <w:t>ений, являются сигналами типа 2 и содержат как слова-данные ИД</w:t>
      </w:r>
      <w:r w:rsidR="004D0019" w:rsidRPr="00984962">
        <w:rPr>
          <w:lang w:val="ru-RU"/>
        </w:rPr>
        <w:t>Д</w:t>
      </w:r>
      <w:r w:rsidRPr="00984962">
        <w:rPr>
          <w:lang w:val="ru-RU"/>
        </w:rPr>
        <w:t>, так и слова-данные ВИД.</w:t>
      </w:r>
    </w:p>
    <w:p w:rsidR="001D161D" w:rsidRPr="00984962" w:rsidRDefault="001D161D" w:rsidP="003F686F">
      <w:pPr>
        <w:spacing w:line="240" w:lineRule="exact"/>
        <w:rPr>
          <w:lang w:val="ru-RU"/>
        </w:rPr>
      </w:pPr>
      <w:r w:rsidRPr="00984962">
        <w:rPr>
          <w:lang w:val="ru-RU"/>
        </w:rPr>
        <w:t>Слова ИД</w:t>
      </w:r>
      <w:r w:rsidR="004D0019" w:rsidRPr="00984962">
        <w:rPr>
          <w:lang w:val="ru-RU"/>
        </w:rPr>
        <w:t>Д</w:t>
      </w:r>
      <w:r w:rsidRPr="00984962">
        <w:rPr>
          <w:lang w:val="ru-RU"/>
        </w:rPr>
        <w:t xml:space="preserve">, представленные в таблице 1, как </w:t>
      </w:r>
      <w:r w:rsidR="004D0019" w:rsidRPr="00984962">
        <w:rPr>
          <w:lang w:val="ru-RU"/>
        </w:rPr>
        <w:t>"</w:t>
      </w:r>
      <w:r w:rsidRPr="00984962">
        <w:rPr>
          <w:lang w:val="ru-RU"/>
        </w:rPr>
        <w:t>зарезервированные для 8-битовых при</w:t>
      </w:r>
      <w:r w:rsidR="009B2BA2" w:rsidRPr="00984962">
        <w:rPr>
          <w:lang w:val="ru-RU"/>
        </w:rPr>
        <w:t>мен</w:t>
      </w:r>
      <w:r w:rsidRPr="00984962">
        <w:rPr>
          <w:lang w:val="ru-RU"/>
        </w:rPr>
        <w:t>ений</w:t>
      </w:r>
      <w:r w:rsidR="004D0019" w:rsidRPr="00984962">
        <w:rPr>
          <w:lang w:val="ru-RU"/>
        </w:rPr>
        <w:t>"</w:t>
      </w:r>
      <w:r w:rsidRPr="00984962">
        <w:rPr>
          <w:lang w:val="ru-RU"/>
        </w:rPr>
        <w:t>, ограничены тремя значениями в показанном диапазоне. Вне значений 04</w:t>
      </w:r>
      <w:r w:rsidRPr="00984962">
        <w:rPr>
          <w:vertAlign w:val="subscript"/>
          <w:lang w:val="ru-RU"/>
        </w:rPr>
        <w:t>h</w:t>
      </w:r>
      <w:r w:rsidRPr="00984962">
        <w:rPr>
          <w:lang w:val="ru-RU"/>
        </w:rPr>
        <w:t>-0F</w:t>
      </w:r>
      <w:r w:rsidRPr="00984962">
        <w:rPr>
          <w:vertAlign w:val="subscript"/>
          <w:lang w:val="ru-RU"/>
        </w:rPr>
        <w:t>h</w:t>
      </w:r>
      <w:r w:rsidRPr="00984962">
        <w:rPr>
          <w:lang w:val="ru-RU"/>
        </w:rPr>
        <w:t>, зарезервированных для 8-битовых при</w:t>
      </w:r>
      <w:r w:rsidR="009B2BA2" w:rsidRPr="00984962">
        <w:rPr>
          <w:lang w:val="ru-RU"/>
        </w:rPr>
        <w:t>мен</w:t>
      </w:r>
      <w:r w:rsidRPr="00984962">
        <w:rPr>
          <w:lang w:val="ru-RU"/>
        </w:rPr>
        <w:t>ений, единственно действительными значениями являются 04</w:t>
      </w:r>
      <w:r w:rsidRPr="00984962">
        <w:rPr>
          <w:vertAlign w:val="subscript"/>
          <w:lang w:val="ru-RU"/>
        </w:rPr>
        <w:t>h</w:t>
      </w:r>
      <w:r w:rsidRPr="00984962">
        <w:rPr>
          <w:lang w:val="ru-RU"/>
        </w:rPr>
        <w:t>, 08</w:t>
      </w:r>
      <w:r w:rsidRPr="00984962">
        <w:rPr>
          <w:vertAlign w:val="subscript"/>
          <w:lang w:val="ru-RU"/>
        </w:rPr>
        <w:t>h</w:t>
      </w:r>
      <w:r w:rsidRPr="00984962">
        <w:rPr>
          <w:lang w:val="ru-RU"/>
        </w:rPr>
        <w:t>, и 0C</w:t>
      </w:r>
      <w:r w:rsidRPr="00984962">
        <w:rPr>
          <w:vertAlign w:val="subscript"/>
          <w:lang w:val="ru-RU"/>
        </w:rPr>
        <w:t>h</w:t>
      </w:r>
      <w:r w:rsidRPr="00984962">
        <w:rPr>
          <w:lang w:val="ru-RU"/>
        </w:rPr>
        <w:t>. Другие значения в зарезервированном диапазоне будут отсечены до этих трех значений.</w:t>
      </w:r>
    </w:p>
    <w:p w:rsidR="001D161D" w:rsidRPr="00984962" w:rsidRDefault="001D161D" w:rsidP="003F686F">
      <w:pPr>
        <w:spacing w:line="240" w:lineRule="exact"/>
        <w:rPr>
          <w:lang w:val="ru-RU"/>
        </w:rPr>
      </w:pPr>
      <w:r w:rsidRPr="00984962">
        <w:rPr>
          <w:lang w:val="ru-RU"/>
        </w:rPr>
        <w:t>Два старших значащих бита слов-данных, используемых для ВИД, несут бит контроля четности и его обратную величину. Следовательно, как показано на рис. 3, в случае 8-битовых при</w:t>
      </w:r>
      <w:r w:rsidR="009B2BA2" w:rsidRPr="00984962">
        <w:rPr>
          <w:lang w:val="ru-RU"/>
        </w:rPr>
        <w:t>мен</w:t>
      </w:r>
      <w:r w:rsidRPr="00984962">
        <w:rPr>
          <w:lang w:val="ru-RU"/>
        </w:rPr>
        <w:t>ений в словах-данных ВИД имеется только шесть битов. Это, как указано ниже, приводит к 64 возможным значениям:</w:t>
      </w:r>
    </w:p>
    <w:p w:rsidR="001D161D" w:rsidRPr="00984962" w:rsidRDefault="001D161D" w:rsidP="003F686F">
      <w:pPr>
        <w:pStyle w:val="Equation"/>
        <w:spacing w:line="240" w:lineRule="exact"/>
        <w:rPr>
          <w:szCs w:val="22"/>
          <w:lang w:val="ru-RU"/>
        </w:rPr>
      </w:pPr>
      <w:r w:rsidRPr="00984962">
        <w:rPr>
          <w:szCs w:val="22"/>
          <w:lang w:val="ru-RU"/>
        </w:rPr>
        <w:tab/>
      </w:r>
      <w:r w:rsidRPr="00984962">
        <w:rPr>
          <w:szCs w:val="22"/>
          <w:lang w:val="ru-RU"/>
        </w:rPr>
        <w:tab/>
        <w:t>x0</w:t>
      </w:r>
      <w:r w:rsidRPr="00984962">
        <w:rPr>
          <w:szCs w:val="22"/>
          <w:vertAlign w:val="subscript"/>
          <w:lang w:val="ru-RU"/>
        </w:rPr>
        <w:t>h</w:t>
      </w:r>
      <w:r w:rsidRPr="00984962">
        <w:rPr>
          <w:szCs w:val="22"/>
          <w:lang w:val="ru-RU"/>
        </w:rPr>
        <w:t>, x4</w:t>
      </w:r>
      <w:r w:rsidRPr="00984962">
        <w:rPr>
          <w:szCs w:val="22"/>
          <w:vertAlign w:val="subscript"/>
          <w:lang w:val="ru-RU"/>
        </w:rPr>
        <w:t>h</w:t>
      </w:r>
      <w:r w:rsidRPr="00984962">
        <w:rPr>
          <w:szCs w:val="22"/>
          <w:lang w:val="ru-RU"/>
        </w:rPr>
        <w:t>, x8</w:t>
      </w:r>
      <w:r w:rsidRPr="00984962">
        <w:rPr>
          <w:szCs w:val="22"/>
          <w:vertAlign w:val="subscript"/>
          <w:lang w:val="ru-RU"/>
        </w:rPr>
        <w:t>h</w:t>
      </w:r>
      <w:r w:rsidRPr="00984962">
        <w:rPr>
          <w:szCs w:val="22"/>
          <w:lang w:val="ru-RU"/>
        </w:rPr>
        <w:t>, xC</w:t>
      </w:r>
      <w:r w:rsidRPr="00984962">
        <w:rPr>
          <w:szCs w:val="22"/>
          <w:vertAlign w:val="subscript"/>
          <w:lang w:val="ru-RU"/>
        </w:rPr>
        <w:t>h</w:t>
      </w:r>
      <w:r w:rsidR="00D32C8A" w:rsidRPr="00984962">
        <w:rPr>
          <w:szCs w:val="22"/>
          <w:lang w:val="ru-RU"/>
        </w:rPr>
        <w:t>,</w:t>
      </w:r>
    </w:p>
    <w:p w:rsidR="001D161D" w:rsidRPr="00984962" w:rsidRDefault="001D161D" w:rsidP="003F686F">
      <w:pPr>
        <w:pStyle w:val="enumlev1"/>
        <w:spacing w:before="120" w:line="240" w:lineRule="exact"/>
        <w:rPr>
          <w:szCs w:val="22"/>
          <w:lang w:val="ru-RU"/>
        </w:rPr>
      </w:pPr>
      <w:r w:rsidRPr="00984962">
        <w:rPr>
          <w:szCs w:val="22"/>
          <w:lang w:val="ru-RU"/>
        </w:rPr>
        <w:t>где х может быть любым значением в диапазоне 0</w:t>
      </w:r>
      <w:r w:rsidRPr="00984962">
        <w:rPr>
          <w:szCs w:val="22"/>
          <w:vertAlign w:val="subscript"/>
          <w:lang w:val="ru-RU"/>
        </w:rPr>
        <w:t>h</w:t>
      </w:r>
      <w:r w:rsidR="00984962">
        <w:rPr>
          <w:szCs w:val="22"/>
          <w:lang w:val="ru-RU"/>
        </w:rPr>
        <w:sym w:font="Symbol" w:char="F02D"/>
      </w:r>
      <w:r w:rsidRPr="00984962">
        <w:rPr>
          <w:szCs w:val="22"/>
          <w:lang w:val="ru-RU"/>
        </w:rPr>
        <w:t>F</w:t>
      </w:r>
      <w:r w:rsidRPr="00984962">
        <w:rPr>
          <w:szCs w:val="22"/>
          <w:vertAlign w:val="subscript"/>
          <w:lang w:val="ru-RU"/>
        </w:rPr>
        <w:t>h</w:t>
      </w:r>
      <w:r w:rsidRPr="00984962">
        <w:rPr>
          <w:szCs w:val="22"/>
          <w:lang w:val="ru-RU"/>
        </w:rPr>
        <w:t>.</w:t>
      </w:r>
    </w:p>
    <w:p w:rsidR="001D161D" w:rsidRPr="00984962" w:rsidRDefault="001D161D" w:rsidP="003F686F">
      <w:pPr>
        <w:spacing w:line="240" w:lineRule="exact"/>
        <w:rPr>
          <w:szCs w:val="22"/>
          <w:lang w:val="ru-RU"/>
        </w:rPr>
      </w:pPr>
      <w:r w:rsidRPr="00984962">
        <w:rPr>
          <w:szCs w:val="22"/>
          <w:lang w:val="ru-RU"/>
        </w:rPr>
        <w:t>После отбрасывания значения 00</w:t>
      </w:r>
      <w:r w:rsidRPr="00984962">
        <w:rPr>
          <w:szCs w:val="22"/>
          <w:vertAlign w:val="subscript"/>
          <w:lang w:val="ru-RU"/>
        </w:rPr>
        <w:t>h</w:t>
      </w:r>
      <w:r w:rsidRPr="00984962">
        <w:rPr>
          <w:szCs w:val="22"/>
          <w:lang w:val="ru-RU"/>
        </w:rPr>
        <w:t xml:space="preserve"> для неопределенного формата оставшиеся 63 значения ВИД дают в сочетании с тремя присвоенными значениями, имеющимися в ИД</w:t>
      </w:r>
      <w:r w:rsidR="004D0019" w:rsidRPr="00984962">
        <w:rPr>
          <w:szCs w:val="22"/>
          <w:lang w:val="ru-RU"/>
        </w:rPr>
        <w:t>Д</w:t>
      </w:r>
      <w:r w:rsidRPr="00984962">
        <w:rPr>
          <w:szCs w:val="22"/>
          <w:lang w:val="ru-RU"/>
        </w:rPr>
        <w:t xml:space="preserve"> для 8-битовых при</w:t>
      </w:r>
      <w:r w:rsidR="009B2BA2" w:rsidRPr="00984962">
        <w:rPr>
          <w:szCs w:val="22"/>
          <w:lang w:val="ru-RU"/>
        </w:rPr>
        <w:t>мен</w:t>
      </w:r>
      <w:r w:rsidRPr="00984962">
        <w:rPr>
          <w:szCs w:val="22"/>
          <w:lang w:val="ru-RU"/>
        </w:rPr>
        <w:t>ений, максимальное число различных значений идентификации, равное 189.</w:t>
      </w:r>
    </w:p>
    <w:p w:rsidR="001D161D" w:rsidRPr="00984962" w:rsidRDefault="004D0019">
      <w:pPr>
        <w:pStyle w:val="FigureNo"/>
        <w:spacing w:line="480" w:lineRule="auto"/>
        <w:rPr>
          <w:lang w:val="ru-RU"/>
        </w:rPr>
      </w:pPr>
      <w:r w:rsidRPr="00984962">
        <w:rPr>
          <w:lang w:val="ru-RU"/>
        </w:rPr>
        <w:object w:dxaOrig="5712" w:dyaOrig="4617">
          <v:shape id="_x0000_i1027" type="#_x0000_t75" style="width:285.6pt;height:231.6pt" o:ole="">
            <v:imagedata r:id="rId17" o:title=""/>
          </v:shape>
          <o:OLEObject Type="Embed" ProgID="CorelDraw.Graphic.12" ShapeID="_x0000_i1027" DrawAspect="Content" ObjectID="_1338900173" r:id="rId18"/>
        </w:object>
      </w:r>
    </w:p>
    <w:p w:rsidR="001D161D" w:rsidRPr="00984962" w:rsidRDefault="001D161D" w:rsidP="003F686F">
      <w:pPr>
        <w:pStyle w:val="Heading2"/>
        <w:spacing w:line="240" w:lineRule="exact"/>
        <w:rPr>
          <w:lang w:val="ru-RU"/>
        </w:rPr>
      </w:pPr>
      <w:bookmarkStart w:id="18" w:name="_Toc116708132"/>
      <w:r w:rsidRPr="00984962">
        <w:rPr>
          <w:lang w:val="ru-RU"/>
        </w:rPr>
        <w:t>2.2</w:t>
      </w:r>
      <w:r w:rsidRPr="00984962">
        <w:rPr>
          <w:lang w:val="ru-RU"/>
        </w:rPr>
        <w:tab/>
      </w:r>
      <w:bookmarkEnd w:id="18"/>
      <w:r w:rsidRPr="00984962">
        <w:rPr>
          <w:lang w:val="ru-RU"/>
        </w:rPr>
        <w:t>Отсчет данных</w:t>
      </w:r>
    </w:p>
    <w:p w:rsidR="001D161D" w:rsidRPr="00984962" w:rsidRDefault="001D161D" w:rsidP="003F686F">
      <w:pPr>
        <w:spacing w:line="240" w:lineRule="exact"/>
        <w:rPr>
          <w:lang w:val="ru-RU"/>
        </w:rPr>
      </w:pPr>
      <w:r w:rsidRPr="00984962">
        <w:rPr>
          <w:lang w:val="ru-RU"/>
        </w:rPr>
        <w:t>Если предполагается использовать пакет вспомогательных данных в 8-битовом при</w:t>
      </w:r>
      <w:r w:rsidR="009B2BA2" w:rsidRPr="00984962">
        <w:rPr>
          <w:lang w:val="ru-RU"/>
        </w:rPr>
        <w:t>мен</w:t>
      </w:r>
      <w:r w:rsidRPr="00984962">
        <w:rPr>
          <w:lang w:val="ru-RU"/>
        </w:rPr>
        <w:t>ении или если такой пакет генерируется этим при</w:t>
      </w:r>
      <w:r w:rsidR="009B2BA2" w:rsidRPr="00984962">
        <w:rPr>
          <w:lang w:val="ru-RU"/>
        </w:rPr>
        <w:t>мене</w:t>
      </w:r>
      <w:r w:rsidRPr="00984962">
        <w:rPr>
          <w:lang w:val="ru-RU"/>
        </w:rPr>
        <w:t>нием, то биты b0 и b1 либо отсутствуют (8-битовый интерфейс)</w:t>
      </w:r>
      <w:r w:rsidR="00F037E3" w:rsidRPr="00984962">
        <w:rPr>
          <w:lang w:val="ru-RU"/>
        </w:rPr>
        <w:t>,</w:t>
      </w:r>
      <w:r w:rsidRPr="00984962">
        <w:rPr>
          <w:lang w:val="ru-RU"/>
        </w:rPr>
        <w:t xml:space="preserve"> либо установлены на н</w:t>
      </w:r>
      <w:r w:rsidR="00F037E3" w:rsidRPr="00984962">
        <w:rPr>
          <w:lang w:val="ru-RU"/>
        </w:rPr>
        <w:t>у</w:t>
      </w:r>
      <w:r w:rsidRPr="00984962">
        <w:rPr>
          <w:lang w:val="ru-RU"/>
        </w:rPr>
        <w:t>ль. Следовательно, ОД включает следующее:</w:t>
      </w:r>
    </w:p>
    <w:p w:rsidR="001D161D" w:rsidRPr="00984962" w:rsidRDefault="001D161D" w:rsidP="003F686F">
      <w:pPr>
        <w:pStyle w:val="enumlev1"/>
        <w:spacing w:line="240" w:lineRule="exact"/>
        <w:rPr>
          <w:lang w:val="ru-RU"/>
        </w:rPr>
      </w:pPr>
      <w:r w:rsidRPr="00984962">
        <w:rPr>
          <w:lang w:val="ru-RU"/>
        </w:rPr>
        <w:t>–</w:t>
      </w:r>
      <w:r w:rsidRPr="00984962">
        <w:rPr>
          <w:lang w:val="ru-RU"/>
        </w:rPr>
        <w:tab/>
        <w:t>биты b7 (</w:t>
      </w:r>
      <w:r w:rsidR="00F037E3" w:rsidRPr="00984962">
        <w:rPr>
          <w:lang w:val="ru-RU"/>
        </w:rPr>
        <w:t>СЗБ</w:t>
      </w:r>
      <w:r w:rsidRPr="00984962">
        <w:rPr>
          <w:lang w:val="ru-RU"/>
        </w:rPr>
        <w:t>)-b2 (</w:t>
      </w:r>
      <w:r w:rsidR="00F037E3" w:rsidRPr="00984962">
        <w:rPr>
          <w:lang w:val="ru-RU"/>
        </w:rPr>
        <w:t>МЗБ</w:t>
      </w:r>
      <w:r w:rsidRPr="00984962">
        <w:rPr>
          <w:lang w:val="ru-RU"/>
        </w:rPr>
        <w:t>) являются шестью СЗБ отсчета данных</w:t>
      </w:r>
      <w:r w:rsidR="004D0019" w:rsidRPr="00984962">
        <w:rPr>
          <w:lang w:val="ru-RU"/>
        </w:rPr>
        <w:t>;</w:t>
      </w:r>
    </w:p>
    <w:p w:rsidR="001D161D" w:rsidRPr="00984962" w:rsidRDefault="001D161D" w:rsidP="003F686F">
      <w:pPr>
        <w:pStyle w:val="enumlev1"/>
        <w:spacing w:line="240" w:lineRule="exact"/>
        <w:rPr>
          <w:lang w:val="ru-RU"/>
        </w:rPr>
      </w:pPr>
      <w:r w:rsidRPr="00984962">
        <w:rPr>
          <w:lang w:val="ru-RU"/>
        </w:rPr>
        <w:t>–</w:t>
      </w:r>
      <w:r w:rsidRPr="00984962">
        <w:rPr>
          <w:lang w:val="ru-RU"/>
        </w:rPr>
        <w:tab/>
        <w:t>бит b8 является битом контроля по четности для b7-b2</w:t>
      </w:r>
      <w:r w:rsidR="004D0019" w:rsidRPr="00984962">
        <w:rPr>
          <w:lang w:val="ru-RU"/>
        </w:rPr>
        <w:t>;</w:t>
      </w:r>
    </w:p>
    <w:p w:rsidR="001D161D" w:rsidRPr="00984962" w:rsidRDefault="001D161D" w:rsidP="003F686F">
      <w:pPr>
        <w:pStyle w:val="enumlev1"/>
        <w:spacing w:line="240" w:lineRule="exact"/>
        <w:rPr>
          <w:szCs w:val="22"/>
          <w:lang w:val="ru-RU"/>
        </w:rPr>
      </w:pPr>
      <w:r w:rsidRPr="00984962">
        <w:rPr>
          <w:szCs w:val="22"/>
          <w:lang w:val="ru-RU"/>
        </w:rPr>
        <w:t>–</w:t>
      </w:r>
      <w:r w:rsidRPr="00984962">
        <w:rPr>
          <w:szCs w:val="22"/>
          <w:lang w:val="ru-RU"/>
        </w:rPr>
        <w:tab/>
        <w:t xml:space="preserve">bit 9 </w:t>
      </w:r>
      <w:r w:rsidRPr="00984962">
        <w:rPr>
          <w:rFonts w:ascii="Symbol" w:hAnsi="Symbol"/>
          <w:szCs w:val="22"/>
          <w:lang w:val="ru-RU"/>
        </w:rPr>
        <w:t></w:t>
      </w:r>
      <w:r w:rsidRPr="00984962">
        <w:rPr>
          <w:szCs w:val="22"/>
          <w:lang w:val="ru-RU"/>
        </w:rPr>
        <w:t xml:space="preserve"> не b8.</w:t>
      </w:r>
    </w:p>
    <w:p w:rsidR="001D161D" w:rsidRPr="00984962" w:rsidRDefault="001D161D" w:rsidP="003F686F">
      <w:pPr>
        <w:spacing w:line="240" w:lineRule="exact"/>
        <w:rPr>
          <w:lang w:val="ru-RU"/>
        </w:rPr>
      </w:pPr>
      <w:r w:rsidRPr="00984962">
        <w:rPr>
          <w:lang w:val="ru-RU"/>
        </w:rPr>
        <w:t>Имеется только шесть битов для определения числа слов пользовательских данных в восьмибитовом сигнале вспомогательных данных. Следовательно, если максимальное число слов пользовательских данных в пакете не должно уменьшаться с 256 слов до 64, то ОД может быть определен только в блоках, состоящих из четырех слов. Например, ОД из 14 указывает на 56 слов-данных, а ОД из 15 указывает на 60 слов-данных.</w:t>
      </w:r>
    </w:p>
    <w:p w:rsidR="001D161D" w:rsidRPr="00984962" w:rsidRDefault="001D161D" w:rsidP="003F686F">
      <w:pPr>
        <w:spacing w:line="240" w:lineRule="exact"/>
        <w:rPr>
          <w:lang w:val="ru-RU"/>
        </w:rPr>
      </w:pPr>
      <w:r w:rsidRPr="00984962">
        <w:rPr>
          <w:lang w:val="ru-RU"/>
        </w:rPr>
        <w:t>Число слов пользовательских данных в пакете вспомогательных данных для восьмибитовых при</w:t>
      </w:r>
      <w:r w:rsidR="009B2BA2" w:rsidRPr="00984962">
        <w:rPr>
          <w:lang w:val="ru-RU"/>
        </w:rPr>
        <w:t>мен</w:t>
      </w:r>
      <w:r w:rsidRPr="00984962">
        <w:rPr>
          <w:lang w:val="ru-RU"/>
        </w:rPr>
        <w:t>ений выравнивается по отношению к целому числу блоков, состоящих из четырех слов, путем ввода, при необходимости, слов заполнения.</w:t>
      </w:r>
    </w:p>
    <w:p w:rsidR="001D161D" w:rsidRPr="00984962" w:rsidRDefault="001D161D" w:rsidP="003F686F">
      <w:pPr>
        <w:pStyle w:val="Heading2"/>
        <w:spacing w:line="240" w:lineRule="exact"/>
        <w:rPr>
          <w:lang w:val="ru-RU"/>
        </w:rPr>
      </w:pPr>
      <w:bookmarkStart w:id="19" w:name="_Toc116708133"/>
      <w:r w:rsidRPr="00984962">
        <w:rPr>
          <w:lang w:val="ru-RU"/>
        </w:rPr>
        <w:t>2.3</w:t>
      </w:r>
      <w:r w:rsidRPr="00984962">
        <w:rPr>
          <w:lang w:val="ru-RU"/>
        </w:rPr>
        <w:tab/>
      </w:r>
      <w:bookmarkEnd w:id="19"/>
      <w:r w:rsidRPr="00984962">
        <w:rPr>
          <w:lang w:val="ru-RU"/>
        </w:rPr>
        <w:t>Слова пользовательских данных</w:t>
      </w:r>
    </w:p>
    <w:p w:rsidR="001D161D" w:rsidRPr="00984962" w:rsidRDefault="001D161D" w:rsidP="003F686F">
      <w:pPr>
        <w:spacing w:line="240" w:lineRule="exact"/>
        <w:rPr>
          <w:lang w:val="ru-RU"/>
        </w:rPr>
      </w:pPr>
      <w:r w:rsidRPr="00984962">
        <w:rPr>
          <w:lang w:val="ru-RU"/>
        </w:rPr>
        <w:t>Существует требование, чтобы защищенные значения 00</w:t>
      </w:r>
      <w:r w:rsidRPr="00984962">
        <w:rPr>
          <w:vertAlign w:val="subscript"/>
          <w:lang w:val="ru-RU"/>
        </w:rPr>
        <w:t>h</w:t>
      </w:r>
      <w:r w:rsidRPr="00984962">
        <w:rPr>
          <w:lang w:val="ru-RU"/>
        </w:rPr>
        <w:t xml:space="preserve"> и FF</w:t>
      </w:r>
      <w:r w:rsidRPr="00984962">
        <w:rPr>
          <w:vertAlign w:val="subscript"/>
          <w:lang w:val="ru-RU"/>
        </w:rPr>
        <w:t>h</w:t>
      </w:r>
      <w:r w:rsidRPr="00984962">
        <w:rPr>
          <w:lang w:val="ru-RU"/>
        </w:rPr>
        <w:t xml:space="preserve"> не появлялись в словах пользовательских данных. Метод, используемый для достижения этого, не является частью настоящей Рекомендации, но должен быть задан для каждого при</w:t>
      </w:r>
      <w:r w:rsidR="009B2BA2" w:rsidRPr="00984962">
        <w:rPr>
          <w:lang w:val="ru-RU"/>
        </w:rPr>
        <w:t>мен</w:t>
      </w:r>
      <w:r w:rsidRPr="00984962">
        <w:rPr>
          <w:lang w:val="ru-RU"/>
        </w:rPr>
        <w:t>ения. Например, один метод используется двумя битами в каждом слове в отношении ИД</w:t>
      </w:r>
      <w:r w:rsidR="004D0019" w:rsidRPr="00984962">
        <w:rPr>
          <w:lang w:val="ru-RU"/>
        </w:rPr>
        <w:t>Д</w:t>
      </w:r>
      <w:r w:rsidRPr="00984962">
        <w:rPr>
          <w:lang w:val="ru-RU"/>
        </w:rPr>
        <w:t>, ВИД, НБД и ОД. В другом методе исполь</w:t>
      </w:r>
      <w:r w:rsidR="008246F4" w:rsidRPr="00984962">
        <w:rPr>
          <w:lang w:val="ru-RU"/>
        </w:rPr>
        <w:t>зуются 7-битовые данные плюс один</w:t>
      </w:r>
      <w:r w:rsidRPr="00984962">
        <w:rPr>
          <w:lang w:val="ru-RU"/>
        </w:rPr>
        <w:t xml:space="preserve"> бит проверки на нечетность, тогда как в третьем методе ограничивается диапазон кодирования с целью исключения защищенных значений, как это сделано для видеоданных.</w:t>
      </w:r>
    </w:p>
    <w:p w:rsidR="001D161D" w:rsidRPr="00984962" w:rsidRDefault="001D161D" w:rsidP="003F686F">
      <w:pPr>
        <w:pStyle w:val="Heading2"/>
        <w:spacing w:line="240" w:lineRule="exact"/>
        <w:rPr>
          <w:lang w:val="ru-RU"/>
        </w:rPr>
      </w:pPr>
      <w:bookmarkStart w:id="20" w:name="_Toc116708134"/>
      <w:r w:rsidRPr="00984962">
        <w:rPr>
          <w:lang w:val="ru-RU"/>
        </w:rPr>
        <w:t>2.4</w:t>
      </w:r>
      <w:r w:rsidRPr="00984962">
        <w:rPr>
          <w:lang w:val="ru-RU"/>
        </w:rPr>
        <w:tab/>
      </w:r>
      <w:bookmarkEnd w:id="20"/>
      <w:r w:rsidRPr="00984962">
        <w:rPr>
          <w:lang w:val="ru-RU"/>
        </w:rPr>
        <w:t>Контрольная сумма</w:t>
      </w:r>
    </w:p>
    <w:p w:rsidR="001D161D" w:rsidRPr="00984962" w:rsidRDefault="001D161D" w:rsidP="003F686F">
      <w:pPr>
        <w:spacing w:line="240" w:lineRule="exact"/>
        <w:rPr>
          <w:lang w:val="ru-RU"/>
        </w:rPr>
      </w:pPr>
      <w:r w:rsidRPr="00984962">
        <w:rPr>
          <w:lang w:val="ru-RU"/>
        </w:rPr>
        <w:t>В случае 10-битовых при</w:t>
      </w:r>
      <w:r w:rsidR="009B2BA2" w:rsidRPr="00984962">
        <w:rPr>
          <w:lang w:val="ru-RU"/>
        </w:rPr>
        <w:t>мен</w:t>
      </w:r>
      <w:r w:rsidRPr="00984962">
        <w:rPr>
          <w:lang w:val="ru-RU"/>
        </w:rPr>
        <w:t>ений значение контрольной суммы равно девяти самым младшим значащим битам суммы самых младших значащих битов ИД</w:t>
      </w:r>
      <w:r w:rsidR="004D0019" w:rsidRPr="00984962">
        <w:rPr>
          <w:lang w:val="ru-RU"/>
        </w:rPr>
        <w:t>Д</w:t>
      </w:r>
      <w:r w:rsidR="005162D2" w:rsidRPr="00984962">
        <w:rPr>
          <w:lang w:val="ru-RU"/>
        </w:rPr>
        <w:t>, НБД или ВИ</w:t>
      </w:r>
      <w:r w:rsidR="00196F89" w:rsidRPr="00984962">
        <w:rPr>
          <w:lang w:val="ru-RU"/>
        </w:rPr>
        <w:t>Д</w:t>
      </w:r>
      <w:r w:rsidRPr="00984962">
        <w:rPr>
          <w:lang w:val="ru-RU"/>
        </w:rPr>
        <w:t>, ОД и всех СПД в</w:t>
      </w:r>
      <w:r w:rsidR="00196F89" w:rsidRPr="00984962">
        <w:rPr>
          <w:lang w:val="ru-RU"/>
        </w:rPr>
        <w:t> </w:t>
      </w:r>
      <w:r w:rsidRPr="00984962">
        <w:rPr>
          <w:lang w:val="ru-RU"/>
        </w:rPr>
        <w:t>пакете.</w:t>
      </w:r>
    </w:p>
    <w:p w:rsidR="001D161D" w:rsidRPr="00984962" w:rsidRDefault="001D161D" w:rsidP="003F686F">
      <w:pPr>
        <w:spacing w:line="240" w:lineRule="exact"/>
        <w:rPr>
          <w:lang w:val="ru-RU"/>
        </w:rPr>
      </w:pPr>
      <w:r w:rsidRPr="00984962">
        <w:rPr>
          <w:lang w:val="ru-RU"/>
        </w:rPr>
        <w:t>В случае 8-битовых при</w:t>
      </w:r>
      <w:r w:rsidR="009B2BA2" w:rsidRPr="00984962">
        <w:rPr>
          <w:lang w:val="ru-RU"/>
        </w:rPr>
        <w:t>мен</w:t>
      </w:r>
      <w:r w:rsidRPr="00984962">
        <w:rPr>
          <w:lang w:val="ru-RU"/>
        </w:rPr>
        <w:t>ений, в которых два МЗБ каждого 10-битового слова в пакете установлены на нули, слово КС рассчитывается тем же способом, как и для 10-битовых при</w:t>
      </w:r>
      <w:r w:rsidR="009B2BA2" w:rsidRPr="00984962">
        <w:rPr>
          <w:lang w:val="ru-RU"/>
        </w:rPr>
        <w:t>мен</w:t>
      </w:r>
      <w:r w:rsidRPr="00984962">
        <w:rPr>
          <w:lang w:val="ru-RU"/>
        </w:rPr>
        <w:t>ений. Сами МЗБ дают нулевую сумму и поэтому не дают бита переноса, который влияет на контрольную сумму.</w:t>
      </w:r>
    </w:p>
    <w:p w:rsidR="001D161D" w:rsidRPr="00984962" w:rsidRDefault="001D161D" w:rsidP="00196F89">
      <w:pPr>
        <w:pStyle w:val="AppendixNoTitle"/>
        <w:spacing w:before="0" w:after="0"/>
        <w:rPr>
          <w:sz w:val="26"/>
          <w:szCs w:val="26"/>
          <w:lang w:val="ru-RU"/>
        </w:rPr>
      </w:pPr>
      <w:bookmarkStart w:id="21" w:name="_Toc116708135"/>
      <w:r w:rsidRPr="00984962">
        <w:rPr>
          <w:sz w:val="26"/>
          <w:szCs w:val="26"/>
          <w:lang w:val="ru-RU"/>
        </w:rPr>
        <w:lastRenderedPageBreak/>
        <w:t>Дополнение 2</w:t>
      </w:r>
      <w:r w:rsidRPr="00984962">
        <w:rPr>
          <w:sz w:val="26"/>
          <w:szCs w:val="26"/>
          <w:lang w:val="ru-RU"/>
        </w:rPr>
        <w:br/>
        <w:t>к Приложению 1</w:t>
      </w:r>
      <w:r w:rsidRPr="00984962">
        <w:rPr>
          <w:sz w:val="26"/>
          <w:szCs w:val="26"/>
          <w:lang w:val="ru-RU"/>
        </w:rPr>
        <w:br/>
      </w:r>
      <w:r w:rsidRPr="00984962">
        <w:rPr>
          <w:sz w:val="26"/>
          <w:szCs w:val="26"/>
          <w:lang w:val="ru-RU"/>
        </w:rPr>
        <w:br/>
      </w:r>
      <w:bookmarkEnd w:id="21"/>
      <w:r w:rsidRPr="00984962">
        <w:rPr>
          <w:sz w:val="26"/>
          <w:szCs w:val="26"/>
          <w:lang w:val="ru-RU"/>
        </w:rPr>
        <w:t>Зарегистрированная на международно</w:t>
      </w:r>
      <w:r w:rsidR="004D0019" w:rsidRPr="00984962">
        <w:rPr>
          <w:sz w:val="26"/>
          <w:szCs w:val="26"/>
          <w:lang w:val="ru-RU"/>
        </w:rPr>
        <w:t>м</w:t>
      </w:r>
      <w:r w:rsidRPr="00984962">
        <w:rPr>
          <w:sz w:val="26"/>
          <w:szCs w:val="26"/>
          <w:lang w:val="ru-RU"/>
        </w:rPr>
        <w:t xml:space="preserve"> </w:t>
      </w:r>
      <w:r w:rsidR="004D0019" w:rsidRPr="00984962">
        <w:rPr>
          <w:sz w:val="26"/>
          <w:szCs w:val="26"/>
          <w:lang w:val="ru-RU"/>
        </w:rPr>
        <w:t>уровне</w:t>
      </w:r>
      <w:r w:rsidR="005162D2" w:rsidRPr="00984962">
        <w:rPr>
          <w:sz w:val="26"/>
          <w:szCs w:val="26"/>
          <w:lang w:val="ru-RU"/>
        </w:rPr>
        <w:br/>
      </w:r>
      <w:r w:rsidRPr="00984962">
        <w:rPr>
          <w:sz w:val="26"/>
          <w:szCs w:val="26"/>
          <w:lang w:val="ru-RU"/>
        </w:rPr>
        <w:t>идент</w:t>
      </w:r>
      <w:r w:rsidR="00196F89" w:rsidRPr="00984962">
        <w:rPr>
          <w:sz w:val="26"/>
          <w:szCs w:val="26"/>
          <w:lang w:val="ru-RU"/>
        </w:rPr>
        <w:t>ификация вспомогательных данных</w:t>
      </w:r>
    </w:p>
    <w:p w:rsidR="001D161D" w:rsidRPr="00984962" w:rsidRDefault="008246F4" w:rsidP="00522BAC">
      <w:pPr>
        <w:pStyle w:val="Normalaftertitle"/>
        <w:spacing w:before="480"/>
        <w:rPr>
          <w:szCs w:val="22"/>
          <w:lang w:val="ru-RU"/>
        </w:rPr>
      </w:pPr>
      <w:r w:rsidRPr="00984962">
        <w:rPr>
          <w:szCs w:val="22"/>
          <w:lang w:val="ru-RU"/>
        </w:rPr>
        <w:t>Упомянутая</w:t>
      </w:r>
      <w:r w:rsidR="001D161D" w:rsidRPr="00984962">
        <w:rPr>
          <w:szCs w:val="22"/>
          <w:lang w:val="ru-RU"/>
        </w:rPr>
        <w:t xml:space="preserve"> ниже организация является органом регистрации идентификаций вспомогательных данных, указанных в </w:t>
      </w:r>
      <w:r w:rsidR="00EB5C52" w:rsidRPr="00984962">
        <w:rPr>
          <w:szCs w:val="22"/>
          <w:lang w:val="ru-RU"/>
        </w:rPr>
        <w:t>п. 3.3.1 настоящей Рекомендации</w:t>
      </w:r>
      <w:r w:rsidR="001D161D" w:rsidRPr="00984962">
        <w:rPr>
          <w:szCs w:val="22"/>
          <w:lang w:val="ru-RU"/>
        </w:rPr>
        <w:t>. Орган регистрации координир</w:t>
      </w:r>
      <w:r w:rsidR="00EB5C52" w:rsidRPr="00984962">
        <w:rPr>
          <w:szCs w:val="22"/>
          <w:lang w:val="ru-RU"/>
        </w:rPr>
        <w:t>ует</w:t>
      </w:r>
      <w:r w:rsidR="001D161D" w:rsidRPr="00984962">
        <w:rPr>
          <w:szCs w:val="22"/>
          <w:lang w:val="ru-RU"/>
        </w:rPr>
        <w:t xml:space="preserve"> присвоение номеров ИД</w:t>
      </w:r>
      <w:r w:rsidR="004D0019" w:rsidRPr="00984962">
        <w:rPr>
          <w:szCs w:val="22"/>
          <w:lang w:val="ru-RU"/>
        </w:rPr>
        <w:t>Д</w:t>
      </w:r>
      <w:r w:rsidR="001D161D" w:rsidRPr="00984962">
        <w:rPr>
          <w:szCs w:val="22"/>
          <w:lang w:val="ru-RU"/>
        </w:rPr>
        <w:t xml:space="preserve"> и ВИД.</w:t>
      </w:r>
    </w:p>
    <w:p w:rsidR="001D161D" w:rsidRPr="00984962" w:rsidRDefault="001D161D" w:rsidP="003F686F">
      <w:pPr>
        <w:rPr>
          <w:lang w:val="ru-RU"/>
        </w:rPr>
      </w:pPr>
      <w:r w:rsidRPr="00984962">
        <w:rPr>
          <w:lang w:val="ru-RU"/>
        </w:rPr>
        <w:t>Адрес регистрационного органа:</w:t>
      </w:r>
    </w:p>
    <w:p w:rsidR="00A41D0F" w:rsidRPr="00E32F7D" w:rsidRDefault="00D74731" w:rsidP="00A41D0F">
      <w:pPr>
        <w:pStyle w:val="enumlev1"/>
        <w:spacing w:before="120"/>
        <w:jc w:val="left"/>
        <w:rPr>
          <w:szCs w:val="22"/>
          <w:lang w:val="en-US"/>
        </w:rPr>
      </w:pPr>
      <w:r w:rsidRPr="00984962">
        <w:rPr>
          <w:szCs w:val="22"/>
          <w:lang w:val="ru-RU"/>
        </w:rPr>
        <w:tab/>
      </w:r>
      <w:r w:rsidR="001D161D" w:rsidRPr="00984962">
        <w:rPr>
          <w:szCs w:val="22"/>
          <w:lang w:val="ru-RU"/>
        </w:rPr>
        <w:t>Общество</w:t>
      </w:r>
      <w:r w:rsidR="001D161D" w:rsidRPr="00E32F7D">
        <w:rPr>
          <w:szCs w:val="22"/>
          <w:lang w:val="en-US"/>
        </w:rPr>
        <w:t xml:space="preserve"> </w:t>
      </w:r>
      <w:r w:rsidR="001D161D" w:rsidRPr="00984962">
        <w:rPr>
          <w:szCs w:val="22"/>
          <w:lang w:val="ru-RU"/>
        </w:rPr>
        <w:t>теле</w:t>
      </w:r>
      <w:r w:rsidR="001D161D" w:rsidRPr="00E32F7D">
        <w:rPr>
          <w:szCs w:val="22"/>
          <w:lang w:val="en-US"/>
        </w:rPr>
        <w:t xml:space="preserve">- </w:t>
      </w:r>
      <w:r w:rsidR="001D161D" w:rsidRPr="00984962">
        <w:rPr>
          <w:szCs w:val="22"/>
          <w:lang w:val="ru-RU"/>
        </w:rPr>
        <w:t>и</w:t>
      </w:r>
      <w:r w:rsidR="001D161D" w:rsidRPr="00E32F7D">
        <w:rPr>
          <w:szCs w:val="22"/>
          <w:lang w:val="en-US"/>
        </w:rPr>
        <w:t xml:space="preserve"> </w:t>
      </w:r>
      <w:r w:rsidR="001D161D" w:rsidRPr="00984962">
        <w:rPr>
          <w:szCs w:val="22"/>
          <w:lang w:val="ru-RU"/>
        </w:rPr>
        <w:t>киноинженеров</w:t>
      </w:r>
      <w:r w:rsidR="00F9035B" w:rsidRPr="00E32F7D">
        <w:rPr>
          <w:szCs w:val="22"/>
          <w:lang w:val="en-US"/>
        </w:rPr>
        <w:t xml:space="preserve"> (SMPTE)</w:t>
      </w:r>
      <w:r w:rsidR="00196F89" w:rsidRPr="00E32F7D">
        <w:rPr>
          <w:szCs w:val="22"/>
          <w:lang w:val="en-US"/>
        </w:rPr>
        <w:br/>
      </w:r>
      <w:r w:rsidR="001D161D" w:rsidRPr="00E32F7D">
        <w:rPr>
          <w:szCs w:val="22"/>
          <w:lang w:val="en-US"/>
        </w:rPr>
        <w:t xml:space="preserve">Society of Motion Picture and </w:t>
      </w:r>
      <w:r w:rsidR="001D161D" w:rsidRPr="00E32F7D">
        <w:rPr>
          <w:szCs w:val="22"/>
          <w:lang w:val="en-US"/>
        </w:rPr>
        <w:br/>
        <w:t>Television Engineers (SMPTE)</w:t>
      </w:r>
      <w:r w:rsidR="001D161D" w:rsidRPr="00E32F7D">
        <w:rPr>
          <w:szCs w:val="22"/>
          <w:lang w:val="en-US"/>
        </w:rPr>
        <w:br/>
      </w:r>
      <w:r w:rsidR="00A41D0F" w:rsidRPr="00E32F7D">
        <w:rPr>
          <w:szCs w:val="22"/>
          <w:lang w:val="en-US"/>
        </w:rPr>
        <w:t>3 Barker Avenue</w:t>
      </w:r>
      <w:r w:rsidR="00A41D0F" w:rsidRPr="00E32F7D">
        <w:rPr>
          <w:szCs w:val="22"/>
          <w:lang w:val="en-US"/>
        </w:rPr>
        <w:br/>
        <w:t>5th Floor</w:t>
      </w:r>
      <w:r w:rsidR="00A41D0F" w:rsidRPr="00E32F7D">
        <w:rPr>
          <w:szCs w:val="22"/>
          <w:lang w:val="en-US"/>
        </w:rPr>
        <w:br/>
        <w:t>White Plains</w:t>
      </w:r>
      <w:r w:rsidR="00A41D0F" w:rsidRPr="00E32F7D">
        <w:rPr>
          <w:szCs w:val="22"/>
          <w:lang w:val="en-US"/>
        </w:rPr>
        <w:br/>
        <w:t>NY 10601</w:t>
      </w:r>
      <w:r w:rsidR="00A41D0F" w:rsidRPr="00E32F7D">
        <w:rPr>
          <w:szCs w:val="22"/>
          <w:lang w:val="en-US"/>
        </w:rPr>
        <w:br/>
        <w:t>United States of America</w:t>
      </w:r>
    </w:p>
    <w:p w:rsidR="00A41D0F" w:rsidRPr="000301A0" w:rsidRDefault="00F9035B" w:rsidP="00882D1C">
      <w:pPr>
        <w:rPr>
          <w:spacing w:val="-4"/>
          <w:lang w:val="ru-RU"/>
        </w:rPr>
      </w:pPr>
      <w:r w:rsidRPr="000301A0">
        <w:rPr>
          <w:spacing w:val="-4"/>
          <w:lang w:val="ru-RU"/>
        </w:rPr>
        <w:t xml:space="preserve">Пользователи настоящей Рекомендации </w:t>
      </w:r>
      <w:r w:rsidR="00BE3EC3" w:rsidRPr="000301A0">
        <w:rPr>
          <w:spacing w:val="-4"/>
          <w:lang w:val="ru-RU"/>
        </w:rPr>
        <w:t xml:space="preserve">должны проверять наличие самых новых зарегистрированных значений присвоений ИДД/ВИД по следующему адресу URL: </w:t>
      </w:r>
      <w:r w:rsidR="00882D1C" w:rsidRPr="000301A0">
        <w:rPr>
          <w:spacing w:val="-4"/>
          <w:lang w:val="ru-RU"/>
        </w:rPr>
        <w:t xml:space="preserve">&lt; </w:t>
      </w:r>
      <w:hyperlink r:id="rId19" w:history="1">
        <w:r w:rsidR="00882D1C" w:rsidRPr="000301A0">
          <w:rPr>
            <w:rStyle w:val="Hyperlink"/>
            <w:spacing w:val="-4"/>
            <w:lang w:val="ru-RU"/>
          </w:rPr>
          <w:t>www.smpte-ra.org</w:t>
        </w:r>
      </w:hyperlink>
      <w:r w:rsidR="00882D1C" w:rsidRPr="000301A0">
        <w:rPr>
          <w:spacing w:val="-4"/>
          <w:lang w:val="ru-RU"/>
        </w:rPr>
        <w:t xml:space="preserve"> &gt;</w:t>
      </w:r>
      <w:r w:rsidR="00A41D0F" w:rsidRPr="000301A0">
        <w:rPr>
          <w:spacing w:val="-4"/>
          <w:lang w:val="ru-RU"/>
        </w:rPr>
        <w:t>.</w:t>
      </w:r>
    </w:p>
    <w:p w:rsidR="001D161D" w:rsidRPr="000301A0" w:rsidRDefault="001D161D" w:rsidP="00196F89">
      <w:pPr>
        <w:pStyle w:val="AppendixNoTitle"/>
        <w:spacing w:before="1680" w:after="0"/>
        <w:rPr>
          <w:rFonts w:asciiTheme="majorBidi" w:hAnsiTheme="majorBidi" w:cstheme="majorBidi"/>
          <w:sz w:val="26"/>
          <w:szCs w:val="26"/>
          <w:lang w:val="ru-RU"/>
        </w:rPr>
      </w:pPr>
      <w:bookmarkStart w:id="22" w:name="_Toc116708136"/>
      <w:r w:rsidRPr="000301A0">
        <w:rPr>
          <w:rFonts w:asciiTheme="majorBidi" w:hAnsiTheme="majorBidi" w:cstheme="majorBidi"/>
          <w:sz w:val="26"/>
          <w:szCs w:val="26"/>
          <w:lang w:val="ru-RU"/>
        </w:rPr>
        <w:t>Дополнение 3</w:t>
      </w:r>
      <w:r w:rsidRPr="000301A0">
        <w:rPr>
          <w:rFonts w:asciiTheme="majorBidi" w:hAnsiTheme="majorBidi" w:cstheme="majorBidi"/>
          <w:sz w:val="26"/>
          <w:szCs w:val="26"/>
          <w:lang w:val="ru-RU"/>
        </w:rPr>
        <w:br/>
        <w:t>к Приложению 1</w:t>
      </w:r>
      <w:r w:rsidRPr="000301A0">
        <w:rPr>
          <w:rFonts w:asciiTheme="majorBidi" w:hAnsiTheme="majorBidi" w:cstheme="majorBidi"/>
          <w:sz w:val="26"/>
          <w:szCs w:val="26"/>
          <w:lang w:val="ru-RU"/>
        </w:rPr>
        <w:br/>
      </w:r>
      <w:r w:rsidRPr="000301A0">
        <w:rPr>
          <w:rFonts w:asciiTheme="majorBidi" w:hAnsiTheme="majorBidi" w:cstheme="majorBidi"/>
          <w:sz w:val="26"/>
          <w:szCs w:val="26"/>
          <w:lang w:val="ru-RU"/>
        </w:rPr>
        <w:br/>
      </w:r>
      <w:bookmarkEnd w:id="22"/>
      <w:r w:rsidRPr="000301A0">
        <w:rPr>
          <w:rFonts w:asciiTheme="majorBidi" w:hAnsiTheme="majorBidi" w:cstheme="majorBidi"/>
          <w:sz w:val="26"/>
          <w:szCs w:val="26"/>
          <w:lang w:val="ru-RU"/>
        </w:rPr>
        <w:t>Протокол для использования пространства вспомогательных данных</w:t>
      </w:r>
    </w:p>
    <w:p w:rsidR="001D161D" w:rsidRPr="00984962" w:rsidRDefault="001D161D" w:rsidP="00F918EE">
      <w:pPr>
        <w:pStyle w:val="Heading1"/>
        <w:rPr>
          <w:lang w:val="ru-RU"/>
        </w:rPr>
      </w:pPr>
      <w:bookmarkStart w:id="23" w:name="_Toc116708137"/>
      <w:r w:rsidRPr="00984962">
        <w:rPr>
          <w:lang w:val="ru-RU"/>
        </w:rPr>
        <w:t>1</w:t>
      </w:r>
      <w:r w:rsidRPr="00984962">
        <w:rPr>
          <w:lang w:val="ru-RU"/>
        </w:rPr>
        <w:tab/>
      </w:r>
      <w:bookmarkEnd w:id="23"/>
      <w:r w:rsidRPr="00984962">
        <w:rPr>
          <w:lang w:val="ru-RU"/>
        </w:rPr>
        <w:t>Общие положения</w:t>
      </w:r>
    </w:p>
    <w:p w:rsidR="001D161D" w:rsidRPr="00984962" w:rsidRDefault="001D161D" w:rsidP="00F918EE">
      <w:pPr>
        <w:rPr>
          <w:lang w:val="ru-RU"/>
        </w:rPr>
      </w:pPr>
      <w:r w:rsidRPr="00984962">
        <w:rPr>
          <w:lang w:val="ru-RU"/>
        </w:rPr>
        <w:t>Один или более пакетов вспомогательных данных может быть введен в любую область, определенную как доступную для вспомогательных данных, т.</w:t>
      </w:r>
      <w:r w:rsidR="004D0019" w:rsidRPr="00984962">
        <w:rPr>
          <w:lang w:val="ru-RU"/>
        </w:rPr>
        <w:t> </w:t>
      </w:r>
      <w:r w:rsidRPr="00984962">
        <w:rPr>
          <w:lang w:val="ru-RU"/>
        </w:rPr>
        <w:t>е. в цифровые интервалы гашения строк и полей</w:t>
      </w:r>
      <w:r w:rsidR="00F037E3" w:rsidRPr="00984962">
        <w:rPr>
          <w:lang w:val="ru-RU"/>
        </w:rPr>
        <w:t>,</w:t>
      </w:r>
      <w:r w:rsidRPr="00984962">
        <w:rPr>
          <w:lang w:val="ru-RU"/>
        </w:rPr>
        <w:t xml:space="preserve"> за исключением тех областей, которые уже присвоены другим пользователям.</w:t>
      </w:r>
    </w:p>
    <w:p w:rsidR="001D161D" w:rsidRPr="00984962" w:rsidRDefault="001D161D" w:rsidP="00F918EE">
      <w:pPr>
        <w:rPr>
          <w:lang w:val="ru-RU"/>
        </w:rPr>
      </w:pPr>
      <w:r w:rsidRPr="00984962">
        <w:rPr>
          <w:lang w:val="ru-RU"/>
        </w:rPr>
        <w:t>Пакеты вспомогательных данных должны следовать сразу после эталонных сигналов временной синхронизации EAV или SAV, указывающих начало имеющейся в распоряжении зоны. Если первая</w:t>
      </w:r>
      <w:r w:rsidR="008246F4" w:rsidRPr="00984962">
        <w:rPr>
          <w:lang w:val="ru-RU"/>
        </w:rPr>
        <w:t>,</w:t>
      </w:r>
      <w:r w:rsidRPr="00984962">
        <w:rPr>
          <w:lang w:val="ru-RU"/>
        </w:rPr>
        <w:t xml:space="preserve"> состоящая из трех слов последовательность имеющейся зоны не является флагом вспомогательных данных, можно предположить, что есть пакеты вспомогательных данных и что вся область доступна для ввода пакетов данных. Эталонные сигналы временной синхронизации не должны переписываться.</w:t>
      </w:r>
    </w:p>
    <w:p w:rsidR="001D161D" w:rsidRPr="00984962" w:rsidRDefault="001D161D" w:rsidP="00F918EE">
      <w:pPr>
        <w:rPr>
          <w:lang w:val="ru-RU"/>
        </w:rPr>
      </w:pPr>
      <w:r w:rsidRPr="00984962">
        <w:rPr>
          <w:lang w:val="ru-RU"/>
        </w:rPr>
        <w:t>В пределах доступной области пакеты вспомогательных данных должны следовать друг за другом без промежутков.</w:t>
      </w:r>
    </w:p>
    <w:p w:rsidR="001D161D" w:rsidRPr="00984962" w:rsidRDefault="001D161D" w:rsidP="00196F89">
      <w:pPr>
        <w:pStyle w:val="Note"/>
        <w:spacing w:before="120"/>
        <w:rPr>
          <w:sz w:val="20"/>
          <w:lang w:val="ru-RU"/>
        </w:rPr>
      </w:pPr>
      <w:r w:rsidRPr="00984962">
        <w:rPr>
          <w:sz w:val="20"/>
          <w:lang w:val="ru-RU"/>
        </w:rPr>
        <w:t>ПРИМЕЧАНИЕ 1</w:t>
      </w:r>
      <w:r w:rsidR="004D0019" w:rsidRPr="00984962">
        <w:rPr>
          <w:sz w:val="20"/>
          <w:lang w:val="ru-RU"/>
        </w:rPr>
        <w:t>.</w:t>
      </w:r>
      <w:r w:rsidRPr="00984962">
        <w:rPr>
          <w:sz w:val="20"/>
          <w:lang w:val="ru-RU"/>
        </w:rPr>
        <w:t> </w:t>
      </w:r>
      <w:r w:rsidR="004D0019" w:rsidRPr="00984962">
        <w:rPr>
          <w:sz w:val="20"/>
          <w:lang w:val="ru-RU"/>
        </w:rPr>
        <w:t>−</w:t>
      </w:r>
      <w:r w:rsidRPr="00984962">
        <w:rPr>
          <w:sz w:val="20"/>
          <w:lang w:val="ru-RU"/>
        </w:rPr>
        <w:t xml:space="preserve"> Рекомендуется, чтобы пакеты вспомогательных данных не передавались в пределах вспомогательных пространств, перечисленных в таблице 2, поскольку нарушения переключений, возможно, приведут к повреждению любых имеющихся вспомогательных данных. </w:t>
      </w:r>
    </w:p>
    <w:p w:rsidR="001D161D" w:rsidRPr="00984962" w:rsidRDefault="001D161D" w:rsidP="00F918EE">
      <w:pPr>
        <w:pStyle w:val="TableNo"/>
        <w:rPr>
          <w:lang w:val="ru-RU"/>
        </w:rPr>
      </w:pPr>
      <w:r w:rsidRPr="00984962">
        <w:rPr>
          <w:lang w:val="ru-RU"/>
        </w:rPr>
        <w:lastRenderedPageBreak/>
        <w:t>ТАБЛИЦА 2</w:t>
      </w:r>
    </w:p>
    <w:p w:rsidR="001D161D" w:rsidRPr="00984962" w:rsidRDefault="001D161D" w:rsidP="00F918EE">
      <w:pPr>
        <w:pStyle w:val="Tabletitle"/>
        <w:rPr>
          <w:lang w:val="ru-RU"/>
        </w:rPr>
      </w:pPr>
      <w:r w:rsidRPr="00984962">
        <w:rPr>
          <w:lang w:val="ru-RU"/>
        </w:rPr>
        <w:t>Пространство вспомогательных данных, затрагиваемое переключением</w:t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1801"/>
        <w:gridCol w:w="1457"/>
        <w:gridCol w:w="4105"/>
      </w:tblGrid>
      <w:tr w:rsidR="001D161D" w:rsidRPr="00984962">
        <w:trPr>
          <w:cantSplit/>
          <w:jc w:val="center"/>
        </w:trPr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161D" w:rsidRPr="00984962" w:rsidRDefault="001D161D" w:rsidP="00F918EE">
            <w:pPr>
              <w:pStyle w:val="Tablehead"/>
              <w:rPr>
                <w:lang w:val="ru-RU"/>
              </w:rPr>
            </w:pPr>
            <w:r w:rsidRPr="00984962">
              <w:rPr>
                <w:lang w:val="ru-RU"/>
              </w:rPr>
              <w:t>Частота дискретизации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161D" w:rsidRPr="00984962" w:rsidRDefault="001D161D" w:rsidP="00F918EE">
            <w:pPr>
              <w:pStyle w:val="Tablehead"/>
              <w:rPr>
                <w:lang w:val="ru-RU"/>
              </w:rPr>
            </w:pPr>
            <w:r w:rsidRPr="00984962">
              <w:rPr>
                <w:lang w:val="ru-RU"/>
              </w:rPr>
              <w:t>Стандарт строк</w:t>
            </w:r>
          </w:p>
        </w:tc>
        <w:tc>
          <w:tcPr>
            <w:tcW w:w="4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161D" w:rsidRPr="00984962" w:rsidRDefault="001D161D" w:rsidP="00F918EE">
            <w:pPr>
              <w:pStyle w:val="Tablehead"/>
              <w:rPr>
                <w:lang w:val="ru-RU"/>
              </w:rPr>
            </w:pPr>
            <w:r w:rsidRPr="00984962">
              <w:rPr>
                <w:lang w:val="ru-RU"/>
              </w:rPr>
              <w:t>Затрагиваемые вспомогательные пространства</w:t>
            </w:r>
          </w:p>
        </w:tc>
      </w:tr>
      <w:tr w:rsidR="001D161D" w:rsidRPr="00984962">
        <w:trPr>
          <w:cantSplit/>
          <w:jc w:val="center"/>
        </w:trPr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161D" w:rsidRPr="00984962" w:rsidRDefault="001D161D" w:rsidP="0042504A">
            <w:pPr>
              <w:pStyle w:val="TableText0"/>
              <w:keepNext w:val="0"/>
              <w:spacing w:before="40" w:after="20" w:line="240" w:lineRule="auto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13</w:t>
            </w:r>
            <w:r w:rsidR="004D0019" w:rsidRPr="00984962">
              <w:rPr>
                <w:sz w:val="20"/>
                <w:lang w:val="ru-RU"/>
              </w:rPr>
              <w:t>,</w:t>
            </w:r>
            <w:r w:rsidRPr="00984962">
              <w:rPr>
                <w:sz w:val="20"/>
                <w:lang w:val="ru-RU"/>
              </w:rPr>
              <w:t>5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161D" w:rsidRPr="00984962" w:rsidRDefault="001D161D" w:rsidP="0042504A">
            <w:pPr>
              <w:pStyle w:val="TableText0"/>
              <w:keepNext w:val="0"/>
              <w:spacing w:before="40" w:after="20" w:line="240" w:lineRule="auto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525</w:t>
            </w:r>
          </w:p>
        </w:tc>
        <w:tc>
          <w:tcPr>
            <w:tcW w:w="4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161D" w:rsidRPr="00984962" w:rsidRDefault="001D161D" w:rsidP="0042504A">
            <w:pPr>
              <w:pStyle w:val="TableText0"/>
              <w:keepNext w:val="0"/>
              <w:spacing w:before="40" w:after="20" w:line="240" w:lineRule="auto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10/273 слова 0</w:t>
            </w:r>
            <w:r w:rsidR="00BF3087" w:rsidRPr="00984962">
              <w:rPr>
                <w:sz w:val="20"/>
                <w:lang w:val="ru-RU"/>
              </w:rPr>
              <w:t>−</w:t>
            </w:r>
            <w:r w:rsidRPr="00984962">
              <w:rPr>
                <w:sz w:val="20"/>
                <w:lang w:val="ru-RU"/>
              </w:rPr>
              <w:t>1 439</w:t>
            </w:r>
            <w:r w:rsidRPr="00984962">
              <w:rPr>
                <w:sz w:val="20"/>
                <w:lang w:val="ru-RU"/>
              </w:rPr>
              <w:br/>
              <w:t>11/274 слова 1 444</w:t>
            </w:r>
            <w:r w:rsidR="00BF3087" w:rsidRPr="00984962">
              <w:rPr>
                <w:sz w:val="20"/>
                <w:lang w:val="ru-RU"/>
              </w:rPr>
              <w:t>−</w:t>
            </w:r>
            <w:r w:rsidRPr="00984962">
              <w:rPr>
                <w:sz w:val="20"/>
                <w:lang w:val="ru-RU"/>
              </w:rPr>
              <w:t>1 711</w:t>
            </w:r>
          </w:p>
        </w:tc>
      </w:tr>
      <w:tr w:rsidR="001D161D" w:rsidRPr="00984962">
        <w:trPr>
          <w:cantSplit/>
          <w:jc w:val="center"/>
        </w:trPr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161D" w:rsidRPr="00984962" w:rsidRDefault="001D161D" w:rsidP="0042504A">
            <w:pPr>
              <w:pStyle w:val="TableText0"/>
              <w:keepNext w:val="0"/>
              <w:spacing w:before="40" w:after="20" w:line="240" w:lineRule="auto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13</w:t>
            </w:r>
            <w:r w:rsidR="004D0019" w:rsidRPr="00984962">
              <w:rPr>
                <w:sz w:val="20"/>
                <w:lang w:val="ru-RU"/>
              </w:rPr>
              <w:t>,</w:t>
            </w:r>
            <w:r w:rsidRPr="00984962">
              <w:rPr>
                <w:sz w:val="20"/>
                <w:lang w:val="ru-RU"/>
              </w:rPr>
              <w:t>5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161D" w:rsidRPr="00984962" w:rsidRDefault="001D161D" w:rsidP="0042504A">
            <w:pPr>
              <w:pStyle w:val="TableText0"/>
              <w:keepNext w:val="0"/>
              <w:spacing w:before="40" w:after="20" w:line="240" w:lineRule="auto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625</w:t>
            </w:r>
          </w:p>
        </w:tc>
        <w:tc>
          <w:tcPr>
            <w:tcW w:w="4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161D" w:rsidRPr="00984962" w:rsidRDefault="001D161D" w:rsidP="0042504A">
            <w:pPr>
              <w:pStyle w:val="TableText0"/>
              <w:keepNext w:val="0"/>
              <w:spacing w:before="40" w:after="20" w:line="240" w:lineRule="auto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6/319 слова 0</w:t>
            </w:r>
            <w:r w:rsidR="00BF3087" w:rsidRPr="00984962">
              <w:rPr>
                <w:sz w:val="20"/>
                <w:lang w:val="ru-RU"/>
              </w:rPr>
              <w:t>−</w:t>
            </w:r>
            <w:r w:rsidRPr="00984962">
              <w:rPr>
                <w:sz w:val="20"/>
                <w:lang w:val="ru-RU"/>
              </w:rPr>
              <w:t>1 439</w:t>
            </w:r>
            <w:r w:rsidRPr="00984962">
              <w:rPr>
                <w:sz w:val="20"/>
                <w:lang w:val="ru-RU"/>
              </w:rPr>
              <w:br/>
              <w:t>7/320 слова 1 444</w:t>
            </w:r>
            <w:r w:rsidR="00BF3087" w:rsidRPr="00984962">
              <w:rPr>
                <w:sz w:val="20"/>
                <w:lang w:val="ru-RU"/>
              </w:rPr>
              <w:t>−</w:t>
            </w:r>
            <w:r w:rsidRPr="00984962">
              <w:rPr>
                <w:sz w:val="20"/>
                <w:lang w:val="ru-RU"/>
              </w:rPr>
              <w:t>1 723</w:t>
            </w:r>
          </w:p>
        </w:tc>
      </w:tr>
      <w:tr w:rsidR="001D161D" w:rsidRPr="00984962">
        <w:trPr>
          <w:cantSplit/>
          <w:jc w:val="center"/>
        </w:trPr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161D" w:rsidRPr="00984962" w:rsidRDefault="001D161D" w:rsidP="0042504A">
            <w:pPr>
              <w:pStyle w:val="TableText0"/>
              <w:keepNext w:val="0"/>
              <w:spacing w:before="40" w:after="20" w:line="240" w:lineRule="auto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74</w:t>
            </w:r>
            <w:r w:rsidR="004D0019" w:rsidRPr="00984962">
              <w:rPr>
                <w:sz w:val="20"/>
                <w:lang w:val="ru-RU"/>
              </w:rPr>
              <w:t>,</w:t>
            </w:r>
            <w:r w:rsidRPr="00984962">
              <w:rPr>
                <w:sz w:val="20"/>
                <w:lang w:val="ru-RU"/>
              </w:rPr>
              <w:t>25</w:t>
            </w:r>
            <w:r w:rsidRPr="00984962">
              <w:rPr>
                <w:sz w:val="20"/>
                <w:lang w:val="ru-RU"/>
              </w:rPr>
              <w:br/>
              <w:t>(74</w:t>
            </w:r>
            <w:r w:rsidR="004D0019" w:rsidRPr="00984962">
              <w:rPr>
                <w:sz w:val="20"/>
                <w:lang w:val="ru-RU"/>
              </w:rPr>
              <w:t>,</w:t>
            </w:r>
            <w:r w:rsidRPr="00984962">
              <w:rPr>
                <w:sz w:val="20"/>
                <w:lang w:val="ru-RU"/>
              </w:rPr>
              <w:t>25/1</w:t>
            </w:r>
            <w:r w:rsidR="004D0019" w:rsidRPr="00984962">
              <w:rPr>
                <w:sz w:val="20"/>
                <w:lang w:val="ru-RU"/>
              </w:rPr>
              <w:t>,</w:t>
            </w:r>
            <w:r w:rsidRPr="00984962">
              <w:rPr>
                <w:sz w:val="20"/>
                <w:lang w:val="ru-RU"/>
              </w:rPr>
              <w:t>001)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161D" w:rsidRPr="00984962" w:rsidRDefault="001D161D" w:rsidP="0042504A">
            <w:pPr>
              <w:pStyle w:val="TableText0"/>
              <w:keepNext w:val="0"/>
              <w:spacing w:before="40" w:after="20" w:line="240" w:lineRule="auto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1</w:t>
            </w:r>
            <w:r w:rsidR="005162D2" w:rsidRPr="00984962">
              <w:rPr>
                <w:sz w:val="20"/>
                <w:lang w:val="ru-RU"/>
              </w:rPr>
              <w:t xml:space="preserve"> </w:t>
            </w:r>
            <w:r w:rsidRPr="00984962">
              <w:rPr>
                <w:sz w:val="20"/>
                <w:lang w:val="ru-RU"/>
              </w:rPr>
              <w:t>125</w:t>
            </w:r>
          </w:p>
        </w:tc>
        <w:tc>
          <w:tcPr>
            <w:tcW w:w="4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161D" w:rsidRPr="00984962" w:rsidRDefault="001D161D" w:rsidP="0042504A">
            <w:pPr>
              <w:pStyle w:val="TableText0"/>
              <w:keepNext w:val="0"/>
              <w:spacing w:before="40" w:after="20" w:line="240" w:lineRule="auto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7/569 слова 0</w:t>
            </w:r>
            <w:r w:rsidR="00BF3087" w:rsidRPr="00984962">
              <w:rPr>
                <w:sz w:val="20"/>
                <w:lang w:val="ru-RU"/>
              </w:rPr>
              <w:t>−</w:t>
            </w:r>
            <w:r w:rsidRPr="00984962">
              <w:rPr>
                <w:sz w:val="20"/>
                <w:lang w:val="ru-RU"/>
              </w:rPr>
              <w:t>1 919</w:t>
            </w:r>
            <w:r w:rsidRPr="00984962">
              <w:rPr>
                <w:sz w:val="20"/>
                <w:lang w:val="ru-RU"/>
              </w:rPr>
              <w:br/>
              <w:t>8/570 слова 1 928</w:t>
            </w:r>
            <w:r w:rsidR="00BF3087" w:rsidRPr="00984962">
              <w:rPr>
                <w:sz w:val="20"/>
                <w:lang w:val="ru-RU"/>
              </w:rPr>
              <w:t>−</w:t>
            </w:r>
            <w:r w:rsidRPr="00984962">
              <w:rPr>
                <w:sz w:val="20"/>
                <w:lang w:val="ru-RU"/>
              </w:rPr>
              <w:t>2 195 и 0</w:t>
            </w:r>
            <w:r w:rsidR="00BF3087" w:rsidRPr="00984962">
              <w:rPr>
                <w:sz w:val="20"/>
                <w:lang w:val="ru-RU"/>
              </w:rPr>
              <w:t>−</w:t>
            </w:r>
            <w:r w:rsidRPr="00984962">
              <w:rPr>
                <w:sz w:val="20"/>
                <w:lang w:val="ru-RU"/>
              </w:rPr>
              <w:t>1 919</w:t>
            </w:r>
          </w:p>
        </w:tc>
      </w:tr>
    </w:tbl>
    <w:p w:rsidR="001D161D" w:rsidRPr="00984962" w:rsidRDefault="001D161D" w:rsidP="00F918EE">
      <w:pPr>
        <w:pStyle w:val="Heading1"/>
        <w:rPr>
          <w:lang w:val="ru-RU"/>
        </w:rPr>
      </w:pPr>
      <w:bookmarkStart w:id="24" w:name="_Toc116708138"/>
      <w:r w:rsidRPr="00984962">
        <w:rPr>
          <w:lang w:val="ru-RU"/>
        </w:rPr>
        <w:t>2</w:t>
      </w:r>
      <w:r w:rsidRPr="00984962">
        <w:rPr>
          <w:lang w:val="ru-RU"/>
        </w:rPr>
        <w:tab/>
      </w:r>
      <w:bookmarkEnd w:id="24"/>
      <w:r w:rsidR="00F037E3" w:rsidRPr="00984962">
        <w:rPr>
          <w:lang w:val="ru-RU"/>
        </w:rPr>
        <w:t>Включение не</w:t>
      </w:r>
      <w:r w:rsidRPr="00984962">
        <w:rPr>
          <w:lang w:val="ru-RU"/>
        </w:rPr>
        <w:t>соответствующих пакетов вспомогательных данных</w:t>
      </w:r>
    </w:p>
    <w:p w:rsidR="001D161D" w:rsidRPr="00984962" w:rsidRDefault="001D161D" w:rsidP="00F918EE">
      <w:pPr>
        <w:rPr>
          <w:lang w:val="ru-RU"/>
        </w:rPr>
      </w:pPr>
      <w:r w:rsidRPr="00984962">
        <w:rPr>
          <w:lang w:val="ru-RU"/>
        </w:rPr>
        <w:t>Не рекомендуется использование пакетов вспомогательных данных, не соответствующих формату, описанному в настоящей Рекомендации, как</w:t>
      </w:r>
      <w:r w:rsidR="00F037E3" w:rsidRPr="00984962">
        <w:rPr>
          <w:lang w:val="ru-RU"/>
        </w:rPr>
        <w:t>,</w:t>
      </w:r>
      <w:r w:rsidRPr="00984962">
        <w:rPr>
          <w:lang w:val="ru-RU"/>
        </w:rPr>
        <w:t xml:space="preserve"> например</w:t>
      </w:r>
      <w:r w:rsidR="00F037E3" w:rsidRPr="00984962">
        <w:rPr>
          <w:lang w:val="ru-RU"/>
        </w:rPr>
        <w:t>,</w:t>
      </w:r>
      <w:r w:rsidRPr="00984962">
        <w:rPr>
          <w:lang w:val="ru-RU"/>
        </w:rPr>
        <w:t xml:space="preserve"> пакетов, включающих ненарушенные последовательности слов пользовательских данных длиной свыше 255 слов.</w:t>
      </w:r>
    </w:p>
    <w:p w:rsidR="001D161D" w:rsidRPr="00984962" w:rsidRDefault="001D161D" w:rsidP="00F918EE">
      <w:pPr>
        <w:rPr>
          <w:lang w:val="ru-RU"/>
        </w:rPr>
      </w:pPr>
      <w:r w:rsidRPr="00984962">
        <w:rPr>
          <w:lang w:val="ru-RU"/>
        </w:rPr>
        <w:t>Если их использования нельзя избежать, то предусматривается их включение в последовательность пакетов вспомогательных данных как нестандартных пакетов, однако они могут быть повреждены оборудованием, которое не удовлетворяет этим условиям.</w:t>
      </w:r>
    </w:p>
    <w:p w:rsidR="001D161D" w:rsidRPr="00984962" w:rsidRDefault="00F037E3" w:rsidP="00F918EE">
      <w:pPr>
        <w:rPr>
          <w:lang w:val="ru-RU"/>
        </w:rPr>
      </w:pPr>
      <w:r w:rsidRPr="00984962">
        <w:rPr>
          <w:lang w:val="ru-RU"/>
        </w:rPr>
        <w:t>Введению не</w:t>
      </w:r>
      <w:r w:rsidR="001D161D" w:rsidRPr="00984962">
        <w:rPr>
          <w:lang w:val="ru-RU"/>
        </w:rPr>
        <w:t>соответствующего пакета вспомогательных данных должно предшествовать введение пакета начального маркера, за которым следует пакет конечного маркера или стандартный пакет вспомогательных данных. Начальные маркеры и конечные маркеры являются стандартными пакетами длиной 7 слов, включая ФВД; они обозначаются следующим образом:</w:t>
      </w:r>
    </w:p>
    <w:p w:rsidR="001D161D" w:rsidRPr="00984962" w:rsidRDefault="001D161D" w:rsidP="00F918EE">
      <w:pPr>
        <w:pStyle w:val="enumlev1"/>
        <w:rPr>
          <w:lang w:val="ru-RU"/>
        </w:rPr>
      </w:pPr>
      <w:r w:rsidRPr="00984962">
        <w:rPr>
          <w:lang w:val="ru-RU"/>
        </w:rPr>
        <w:t>–</w:t>
      </w:r>
      <w:r w:rsidRPr="00984962">
        <w:rPr>
          <w:lang w:val="ru-RU"/>
        </w:rPr>
        <w:tab/>
        <w:t>пакет начального маркера</w:t>
      </w:r>
      <w:r w:rsidRPr="00984962">
        <w:rPr>
          <w:lang w:val="ru-RU"/>
        </w:rPr>
        <w:tab/>
      </w:r>
      <w:r w:rsidR="004D0019" w:rsidRPr="00984962">
        <w:rPr>
          <w:lang w:val="ru-RU"/>
        </w:rPr>
        <w:t>ИДД</w:t>
      </w:r>
      <w:r w:rsidRPr="00984962">
        <w:rPr>
          <w:lang w:val="ru-RU"/>
        </w:rPr>
        <w:t xml:space="preserve"> </w:t>
      </w:r>
      <w:r w:rsidRPr="00984962">
        <w:rPr>
          <w:rFonts w:ascii="Symbol" w:hAnsi="Symbol"/>
          <w:lang w:val="ru-RU"/>
        </w:rPr>
        <w:t></w:t>
      </w:r>
      <w:r w:rsidRPr="00984962">
        <w:rPr>
          <w:lang w:val="ru-RU"/>
        </w:rPr>
        <w:t xml:space="preserve"> 88</w:t>
      </w:r>
      <w:r w:rsidRPr="00984962">
        <w:rPr>
          <w:vertAlign w:val="subscript"/>
          <w:lang w:val="ru-RU"/>
        </w:rPr>
        <w:t>h</w:t>
      </w:r>
      <w:r w:rsidR="004D0019" w:rsidRPr="00984962">
        <w:rPr>
          <w:lang w:val="ru-RU"/>
        </w:rPr>
        <w:t>;</w:t>
      </w:r>
    </w:p>
    <w:p w:rsidR="001D161D" w:rsidRPr="00984962" w:rsidRDefault="001D161D" w:rsidP="00F918EE">
      <w:pPr>
        <w:pStyle w:val="enumlev1"/>
        <w:rPr>
          <w:b/>
          <w:lang w:val="ru-RU"/>
        </w:rPr>
      </w:pPr>
      <w:r w:rsidRPr="00984962">
        <w:rPr>
          <w:lang w:val="ru-RU"/>
        </w:rPr>
        <w:t>–</w:t>
      </w:r>
      <w:r w:rsidRPr="00984962">
        <w:rPr>
          <w:lang w:val="ru-RU"/>
        </w:rPr>
        <w:tab/>
        <w:t>пакет конечного маркера</w:t>
      </w:r>
      <w:r w:rsidRPr="00984962">
        <w:rPr>
          <w:lang w:val="ru-RU"/>
        </w:rPr>
        <w:tab/>
      </w:r>
      <w:r w:rsidR="004D0019" w:rsidRPr="00984962">
        <w:rPr>
          <w:lang w:val="ru-RU"/>
        </w:rPr>
        <w:t>ИДД</w:t>
      </w:r>
      <w:r w:rsidRPr="00984962">
        <w:rPr>
          <w:lang w:val="ru-RU"/>
        </w:rPr>
        <w:t xml:space="preserve"> </w:t>
      </w:r>
      <w:r w:rsidRPr="00984962">
        <w:rPr>
          <w:rFonts w:ascii="Symbol" w:hAnsi="Symbol"/>
          <w:lang w:val="ru-RU"/>
        </w:rPr>
        <w:t></w:t>
      </w:r>
      <w:r w:rsidRPr="00984962">
        <w:rPr>
          <w:lang w:val="ru-RU"/>
        </w:rPr>
        <w:t xml:space="preserve"> 84</w:t>
      </w:r>
      <w:r w:rsidRPr="00984962">
        <w:rPr>
          <w:vertAlign w:val="subscript"/>
          <w:lang w:val="ru-RU"/>
        </w:rPr>
        <w:t>h</w:t>
      </w:r>
      <w:r w:rsidRPr="00984962">
        <w:rPr>
          <w:lang w:val="ru-RU"/>
        </w:rPr>
        <w:t>.</w:t>
      </w:r>
    </w:p>
    <w:p w:rsidR="001D161D" w:rsidRPr="00984962" w:rsidRDefault="001D161D" w:rsidP="00F918EE">
      <w:pPr>
        <w:rPr>
          <w:lang w:val="ru-RU"/>
        </w:rPr>
      </w:pPr>
      <w:r w:rsidRPr="00984962">
        <w:rPr>
          <w:lang w:val="ru-RU"/>
        </w:rPr>
        <w:t>Использование начального и конечного маркеров иллюстрируется на рис. 4.</w:t>
      </w:r>
    </w:p>
    <w:p w:rsidR="001D161D" w:rsidRPr="00984962" w:rsidRDefault="001D161D" w:rsidP="00F918EE">
      <w:pPr>
        <w:rPr>
          <w:lang w:val="ru-RU"/>
        </w:rPr>
      </w:pPr>
      <w:r w:rsidRPr="00984962">
        <w:rPr>
          <w:lang w:val="ru-RU" w:eastAsia="ja-JP"/>
        </w:rPr>
        <w:t>ОД и НБД для этих пакетов устанавливаются на 0 (н</w:t>
      </w:r>
      <w:r w:rsidR="00F037E3" w:rsidRPr="00984962">
        <w:rPr>
          <w:lang w:val="ru-RU" w:eastAsia="ja-JP"/>
        </w:rPr>
        <w:t>у</w:t>
      </w:r>
      <w:r w:rsidRPr="00984962">
        <w:rPr>
          <w:lang w:val="ru-RU" w:eastAsia="ja-JP"/>
        </w:rPr>
        <w:t>ль). Длина этих пакетов должна быть постоянной и равной четырем словам, исключая ФВД.</w:t>
      </w:r>
    </w:p>
    <w:p w:rsidR="001D161D" w:rsidRPr="00984962" w:rsidRDefault="001D161D" w:rsidP="00BF3087">
      <w:pPr>
        <w:pStyle w:val="Note"/>
        <w:spacing w:before="120"/>
        <w:rPr>
          <w:sz w:val="20"/>
          <w:lang w:val="ru-RU"/>
        </w:rPr>
      </w:pPr>
      <w:r w:rsidRPr="00984962">
        <w:rPr>
          <w:sz w:val="20"/>
          <w:lang w:val="ru-RU"/>
        </w:rPr>
        <w:t>ПРИМЕЧАНИЕ 1</w:t>
      </w:r>
      <w:r w:rsidR="00BF3087" w:rsidRPr="00984962">
        <w:rPr>
          <w:sz w:val="20"/>
          <w:lang w:val="ru-RU"/>
        </w:rPr>
        <w:t>.</w:t>
      </w:r>
      <w:r w:rsidRPr="00984962">
        <w:rPr>
          <w:sz w:val="20"/>
          <w:lang w:val="ru-RU"/>
        </w:rPr>
        <w:t> </w:t>
      </w:r>
      <w:r w:rsidR="00BF3087" w:rsidRPr="00984962">
        <w:rPr>
          <w:sz w:val="20"/>
          <w:lang w:val="ru-RU"/>
        </w:rPr>
        <w:t>−</w:t>
      </w:r>
      <w:r w:rsidRPr="00984962">
        <w:rPr>
          <w:sz w:val="20"/>
          <w:lang w:val="ru-RU"/>
        </w:rPr>
        <w:t> После прохождения через 8-битовый интерфейс преобразование сигнала в последовательную форму приводит к тому, что два МЗБ не будут определяться в 10-битовом домене. Следовательно, ИД</w:t>
      </w:r>
      <w:r w:rsidR="004D0019" w:rsidRPr="00984962">
        <w:rPr>
          <w:sz w:val="20"/>
          <w:lang w:val="ru-RU"/>
        </w:rPr>
        <w:t>Д</w:t>
      </w:r>
      <w:r w:rsidRPr="00984962">
        <w:rPr>
          <w:sz w:val="20"/>
          <w:lang w:val="ru-RU"/>
        </w:rPr>
        <w:t xml:space="preserve"> в диапазоне 88</w:t>
      </w:r>
      <w:r w:rsidRPr="00984962">
        <w:rPr>
          <w:sz w:val="20"/>
          <w:vertAlign w:val="subscript"/>
          <w:lang w:val="ru-RU"/>
        </w:rPr>
        <w:t>h</w:t>
      </w:r>
      <w:r w:rsidR="00F918EE" w:rsidRPr="00984962">
        <w:rPr>
          <w:sz w:val="20"/>
          <w:lang w:val="ru-RU"/>
        </w:rPr>
        <w:sym w:font="Symbol" w:char="F02D"/>
      </w:r>
      <w:r w:rsidRPr="00984962">
        <w:rPr>
          <w:sz w:val="20"/>
          <w:lang w:val="ru-RU"/>
        </w:rPr>
        <w:t>8В</w:t>
      </w:r>
      <w:r w:rsidRPr="00984962">
        <w:rPr>
          <w:sz w:val="20"/>
          <w:vertAlign w:val="subscript"/>
          <w:lang w:val="ru-RU"/>
        </w:rPr>
        <w:t>h</w:t>
      </w:r>
      <w:r w:rsidRPr="00984962">
        <w:rPr>
          <w:sz w:val="20"/>
          <w:lang w:val="ru-RU"/>
        </w:rPr>
        <w:t xml:space="preserve"> должны пониматься как пакеты, идентифицирующие начальный маркер, а ИД</w:t>
      </w:r>
      <w:r w:rsidR="004D0019" w:rsidRPr="00984962">
        <w:rPr>
          <w:sz w:val="20"/>
          <w:lang w:val="ru-RU"/>
        </w:rPr>
        <w:t>Д</w:t>
      </w:r>
      <w:r w:rsidRPr="00984962">
        <w:rPr>
          <w:sz w:val="20"/>
          <w:lang w:val="ru-RU"/>
        </w:rPr>
        <w:t xml:space="preserve"> в диапазоне 84</w:t>
      </w:r>
      <w:r w:rsidRPr="00984962">
        <w:rPr>
          <w:sz w:val="20"/>
          <w:vertAlign w:val="subscript"/>
          <w:lang w:val="ru-RU"/>
        </w:rPr>
        <w:t>h</w:t>
      </w:r>
      <w:r w:rsidR="00F918EE" w:rsidRPr="00984962">
        <w:rPr>
          <w:sz w:val="20"/>
          <w:lang w:val="ru-RU"/>
        </w:rPr>
        <w:sym w:font="Symbol" w:char="F02D"/>
      </w:r>
      <w:r w:rsidRPr="00984962">
        <w:rPr>
          <w:sz w:val="20"/>
          <w:lang w:val="ru-RU"/>
        </w:rPr>
        <w:t>87</w:t>
      </w:r>
      <w:r w:rsidRPr="00984962">
        <w:rPr>
          <w:sz w:val="20"/>
          <w:vertAlign w:val="subscript"/>
          <w:lang w:val="ru-RU"/>
        </w:rPr>
        <w:t>h</w:t>
      </w:r>
      <w:r w:rsidR="004D0019" w:rsidRPr="00984962">
        <w:rPr>
          <w:sz w:val="20"/>
          <w:lang w:val="ru-RU"/>
        </w:rPr>
        <w:t xml:space="preserve"> − </w:t>
      </w:r>
      <w:r w:rsidRPr="00984962">
        <w:rPr>
          <w:sz w:val="20"/>
          <w:lang w:val="ru-RU"/>
        </w:rPr>
        <w:t>как пакеты, идентифицирующие конечный маркер.</w:t>
      </w:r>
    </w:p>
    <w:p w:rsidR="001D161D" w:rsidRPr="00984962" w:rsidRDefault="001D161D" w:rsidP="00F918EE">
      <w:pPr>
        <w:pStyle w:val="Heading1"/>
        <w:rPr>
          <w:lang w:val="ru-RU"/>
        </w:rPr>
      </w:pPr>
      <w:bookmarkStart w:id="25" w:name="_Toc116708139"/>
      <w:r w:rsidRPr="00984962">
        <w:rPr>
          <w:lang w:val="ru-RU"/>
        </w:rPr>
        <w:t>3</w:t>
      </w:r>
      <w:r w:rsidRPr="00984962">
        <w:rPr>
          <w:lang w:val="ru-RU"/>
        </w:rPr>
        <w:tab/>
      </w:r>
      <w:bookmarkEnd w:id="25"/>
      <w:r w:rsidRPr="00984962">
        <w:rPr>
          <w:lang w:val="ru-RU"/>
        </w:rPr>
        <w:t>Протокол для ввода пакета вспомогательных данных</w:t>
      </w:r>
    </w:p>
    <w:p w:rsidR="001D161D" w:rsidRPr="00984962" w:rsidRDefault="001D161D" w:rsidP="00F918EE">
      <w:pPr>
        <w:pStyle w:val="Heading2"/>
        <w:rPr>
          <w:lang w:val="ru-RU"/>
        </w:rPr>
      </w:pPr>
      <w:bookmarkStart w:id="26" w:name="_Toc116708140"/>
      <w:r w:rsidRPr="00984962">
        <w:rPr>
          <w:lang w:val="ru-RU"/>
        </w:rPr>
        <w:t>3.1</w:t>
      </w:r>
      <w:r w:rsidRPr="00984962">
        <w:rPr>
          <w:lang w:val="ru-RU"/>
        </w:rPr>
        <w:tab/>
      </w:r>
      <w:bookmarkEnd w:id="26"/>
      <w:r w:rsidRPr="00984962">
        <w:rPr>
          <w:lang w:val="ru-RU"/>
        </w:rPr>
        <w:t>Определение пространства, имеющегося для ввода пакета вспомогательных данных</w:t>
      </w:r>
    </w:p>
    <w:p w:rsidR="001D161D" w:rsidRPr="00984962" w:rsidRDefault="001D161D" w:rsidP="00F918EE">
      <w:pPr>
        <w:rPr>
          <w:lang w:val="ru-RU"/>
        </w:rPr>
      </w:pPr>
      <w:r w:rsidRPr="00984962">
        <w:rPr>
          <w:lang w:val="ru-RU"/>
        </w:rPr>
        <w:t>Пространство вспомогательных данных начинается с кода EAV или SAV в зависимости от того, который из них содержится в интервалах гашения строк или полей.</w:t>
      </w:r>
    </w:p>
    <w:p w:rsidR="00BF3087" w:rsidRPr="00984962" w:rsidRDefault="005162D2" w:rsidP="00BF3087">
      <w:pPr>
        <w:pStyle w:val="FigureNo"/>
        <w:spacing w:before="0" w:after="0"/>
        <w:jc w:val="both"/>
        <w:rPr>
          <w:lang w:val="ru-RU"/>
        </w:rPr>
      </w:pPr>
      <w:r w:rsidRPr="00984962">
        <w:rPr>
          <w:lang w:val="ru-RU"/>
        </w:rPr>
        <w:object w:dxaOrig="9794" w:dyaOrig="6474">
          <v:shape id="_x0000_i1028" type="#_x0000_t75" style="width:489pt;height:324pt" o:ole="">
            <v:imagedata r:id="rId20" o:title=""/>
          </v:shape>
          <o:OLEObject Type="Embed" ProgID="CorelDraw.Graphic.12" ShapeID="_x0000_i1028" DrawAspect="Content" ObjectID="_1338900174" r:id="rId21"/>
        </w:object>
      </w:r>
    </w:p>
    <w:p w:rsidR="001D161D" w:rsidRPr="00984962" w:rsidRDefault="001D161D" w:rsidP="00F918EE">
      <w:pPr>
        <w:rPr>
          <w:lang w:val="ru-RU"/>
        </w:rPr>
      </w:pPr>
      <w:r w:rsidRPr="00984962">
        <w:rPr>
          <w:lang w:val="ru-RU"/>
        </w:rPr>
        <w:t>Слова данных проверяются на наличие любого из следующих условий от начала конкретного пространства вспомогательных данных:</w:t>
      </w:r>
    </w:p>
    <w:p w:rsidR="001D161D" w:rsidRPr="00984962" w:rsidRDefault="001D161D" w:rsidP="00F918EE">
      <w:pPr>
        <w:pStyle w:val="enumlev1"/>
        <w:rPr>
          <w:lang w:val="ru-RU"/>
        </w:rPr>
      </w:pPr>
      <w:r w:rsidRPr="00984962">
        <w:rPr>
          <w:lang w:val="ru-RU"/>
        </w:rPr>
        <w:t>–</w:t>
      </w:r>
      <w:r w:rsidRPr="00984962">
        <w:rPr>
          <w:lang w:val="ru-RU"/>
        </w:rPr>
        <w:tab/>
      </w:r>
      <w:r w:rsidR="008354DC" w:rsidRPr="00984962">
        <w:rPr>
          <w:lang w:val="ru-RU"/>
        </w:rPr>
        <w:t>Удовлетворяющий требованиям</w:t>
      </w:r>
      <w:r w:rsidRPr="00984962">
        <w:rPr>
          <w:lang w:val="ru-RU"/>
        </w:rPr>
        <w:t xml:space="preserve"> ФВД</w:t>
      </w:r>
      <w:r w:rsidR="008354DC" w:rsidRPr="00984962">
        <w:rPr>
          <w:lang w:val="ru-RU"/>
        </w:rPr>
        <w:t xml:space="preserve"> − </w:t>
      </w:r>
      <w:r w:rsidRPr="00984962">
        <w:rPr>
          <w:lang w:val="ru-RU"/>
        </w:rPr>
        <w:t>в противном случае все оставшееся пространство доступно, и ввод должен начаться сразу после кода EAV или SAV.</w:t>
      </w:r>
    </w:p>
    <w:p w:rsidR="001D161D" w:rsidRPr="00984962" w:rsidRDefault="001D161D" w:rsidP="00F918EE">
      <w:pPr>
        <w:pStyle w:val="enumlev1"/>
        <w:rPr>
          <w:lang w:val="ru-RU"/>
        </w:rPr>
      </w:pPr>
      <w:r w:rsidRPr="00984962">
        <w:rPr>
          <w:lang w:val="ru-RU"/>
        </w:rPr>
        <w:t>–</w:t>
      </w:r>
      <w:r w:rsidRPr="00984962">
        <w:rPr>
          <w:lang w:val="ru-RU"/>
        </w:rPr>
        <w:tab/>
        <w:t>Если имеется сигнал вспомогательных данных, то значение идентификации проверяется для определения, является ли этот сигнал данных ANC конечным маркером или маркером удаления или начальным маркером.</w:t>
      </w:r>
    </w:p>
    <w:p w:rsidR="001D161D" w:rsidRPr="00984962" w:rsidRDefault="001D161D" w:rsidP="00F918EE">
      <w:pPr>
        <w:pStyle w:val="enumlev1"/>
        <w:rPr>
          <w:lang w:val="ru-RU"/>
        </w:rPr>
      </w:pPr>
      <w:r w:rsidRPr="00984962">
        <w:rPr>
          <w:lang w:val="ru-RU"/>
        </w:rPr>
        <w:t>–</w:t>
      </w:r>
      <w:r w:rsidRPr="00984962">
        <w:rPr>
          <w:lang w:val="ru-RU"/>
        </w:rPr>
        <w:tab/>
        <w:t>Если обнаружен начальный маркер, то каждое последующее слово данных проверяется до тех пор, пока не обнаруживается ФВД или пока не достигается конец пространства вспомогательных данных.</w:t>
      </w:r>
    </w:p>
    <w:p w:rsidR="001D161D" w:rsidRPr="00984962" w:rsidRDefault="001D161D" w:rsidP="00F918EE">
      <w:pPr>
        <w:pStyle w:val="enumlev1"/>
        <w:rPr>
          <w:lang w:val="ru-RU"/>
        </w:rPr>
      </w:pPr>
      <w:r w:rsidRPr="00984962">
        <w:rPr>
          <w:lang w:val="ru-RU"/>
        </w:rPr>
        <w:t>–</w:t>
      </w:r>
      <w:r w:rsidRPr="00984962">
        <w:rPr>
          <w:lang w:val="ru-RU"/>
        </w:rPr>
        <w:tab/>
        <w:t>Если обнаружен конечный маркер, то в этом пространстве вспомогательных данных имеется пространство, занятое конечным маркером, и оставшееся пространство.</w:t>
      </w:r>
    </w:p>
    <w:p w:rsidR="001D161D" w:rsidRPr="00984962" w:rsidRDefault="001D161D" w:rsidP="00F918EE">
      <w:pPr>
        <w:pStyle w:val="enumlev1"/>
        <w:rPr>
          <w:lang w:val="ru-RU"/>
        </w:rPr>
      </w:pPr>
      <w:r w:rsidRPr="00984962">
        <w:rPr>
          <w:lang w:val="ru-RU"/>
        </w:rPr>
        <w:t>–</w:t>
      </w:r>
      <w:r w:rsidRPr="00984962">
        <w:rPr>
          <w:lang w:val="ru-RU"/>
        </w:rPr>
        <w:tab/>
        <w:t>Если обнаружен пакет, отмеченный для удаления, он может быть заменен новым сигналом вспомогательных данных в соответствии с процедурами, приведенными ниже в подпункте</w:t>
      </w:r>
      <w:r w:rsidR="00BF3087" w:rsidRPr="00984962">
        <w:rPr>
          <w:lang w:val="ru-RU"/>
        </w:rPr>
        <w:t> </w:t>
      </w:r>
      <w:r w:rsidRPr="00984962">
        <w:rPr>
          <w:lang w:val="ru-RU"/>
        </w:rPr>
        <w:t>d) п. 3.2.</w:t>
      </w:r>
    </w:p>
    <w:p w:rsidR="001D161D" w:rsidRPr="00984962" w:rsidRDefault="001D161D" w:rsidP="00F918EE">
      <w:pPr>
        <w:pStyle w:val="enumlev1"/>
        <w:rPr>
          <w:lang w:val="ru-RU"/>
        </w:rPr>
      </w:pPr>
      <w:bookmarkStart w:id="27" w:name="dsgno"/>
      <w:bookmarkEnd w:id="27"/>
      <w:r w:rsidRPr="00984962">
        <w:rPr>
          <w:lang w:val="ru-RU"/>
        </w:rPr>
        <w:t>–</w:t>
      </w:r>
      <w:r w:rsidRPr="00984962">
        <w:rPr>
          <w:lang w:val="ru-RU"/>
        </w:rPr>
        <w:tab/>
        <w:t>Если обнаружен стандартный сигнал вспомогательных данных, ОД этого сигнала используется для определения местоположения конца пакета данных, после чего оставшееся пространство проверяется</w:t>
      </w:r>
      <w:r w:rsidR="008246F4" w:rsidRPr="00984962">
        <w:rPr>
          <w:lang w:val="ru-RU"/>
        </w:rPr>
        <w:t>,</w:t>
      </w:r>
      <w:r w:rsidRPr="00984962">
        <w:rPr>
          <w:lang w:val="ru-RU"/>
        </w:rPr>
        <w:t xml:space="preserve"> как указано выше.</w:t>
      </w:r>
    </w:p>
    <w:p w:rsidR="001D161D" w:rsidRPr="00984962" w:rsidRDefault="001D161D" w:rsidP="00F918EE">
      <w:pPr>
        <w:pStyle w:val="Heading2"/>
        <w:rPr>
          <w:lang w:val="ru-RU"/>
        </w:rPr>
      </w:pPr>
      <w:bookmarkStart w:id="28" w:name="_Toc116708141"/>
      <w:r w:rsidRPr="00984962">
        <w:rPr>
          <w:lang w:val="ru-RU"/>
        </w:rPr>
        <w:t>3.2</w:t>
      </w:r>
      <w:r w:rsidRPr="00984962">
        <w:rPr>
          <w:lang w:val="ru-RU"/>
        </w:rPr>
        <w:tab/>
      </w:r>
      <w:bookmarkEnd w:id="28"/>
      <w:r w:rsidRPr="00984962">
        <w:rPr>
          <w:lang w:val="ru-RU"/>
        </w:rPr>
        <w:t>Ввод пакета вспомогательных данных</w:t>
      </w:r>
    </w:p>
    <w:p w:rsidR="001D161D" w:rsidRPr="00984962" w:rsidRDefault="001D161D" w:rsidP="00F918EE">
      <w:pPr>
        <w:pStyle w:val="enumlev1"/>
        <w:rPr>
          <w:lang w:val="ru-RU"/>
        </w:rPr>
      </w:pPr>
      <w:r w:rsidRPr="00984962">
        <w:rPr>
          <w:lang w:val="ru-RU"/>
        </w:rPr>
        <w:t>a)</w:t>
      </w:r>
      <w:r w:rsidRPr="00984962">
        <w:rPr>
          <w:lang w:val="ru-RU"/>
        </w:rPr>
        <w:tab/>
        <w:t>Необходимо располагать дос</w:t>
      </w:r>
      <w:r w:rsidR="008354DC" w:rsidRPr="00984962">
        <w:rPr>
          <w:lang w:val="ru-RU"/>
        </w:rPr>
        <w:t>т</w:t>
      </w:r>
      <w:r w:rsidRPr="00984962">
        <w:rPr>
          <w:lang w:val="ru-RU"/>
        </w:rPr>
        <w:t>аточным пространством, чтобы ввести весь пакет в то же пространство вспомогательных данных.</w:t>
      </w:r>
    </w:p>
    <w:p w:rsidR="001D161D" w:rsidRPr="00984962" w:rsidRDefault="001D161D" w:rsidP="00F918EE">
      <w:pPr>
        <w:pStyle w:val="enumlev1"/>
        <w:rPr>
          <w:lang w:val="ru-RU"/>
        </w:rPr>
      </w:pPr>
      <w:r w:rsidRPr="00984962">
        <w:rPr>
          <w:lang w:val="ru-RU"/>
        </w:rPr>
        <w:t>b)</w:t>
      </w:r>
      <w:r w:rsidRPr="00984962">
        <w:rPr>
          <w:lang w:val="ru-RU"/>
        </w:rPr>
        <w:tab/>
        <w:t>Конечный маркер заменяется новым введенным пакетом вспомогательных данных или начальным маркером в случае ввода нестандартного пакета вспомогательных данных.</w:t>
      </w:r>
    </w:p>
    <w:p w:rsidR="001D161D" w:rsidRPr="00984962" w:rsidRDefault="001D161D" w:rsidP="00F918EE">
      <w:pPr>
        <w:pStyle w:val="enumlev1"/>
        <w:rPr>
          <w:lang w:val="ru-RU"/>
        </w:rPr>
      </w:pPr>
      <w:r w:rsidRPr="00984962">
        <w:rPr>
          <w:lang w:val="ru-RU"/>
        </w:rPr>
        <w:t>c)</w:t>
      </w:r>
      <w:r w:rsidRPr="00984962">
        <w:rPr>
          <w:lang w:val="ru-RU"/>
        </w:rPr>
        <w:tab/>
        <w:t>Если вводится нестандартный пакет вспомогательных данных, то за ним должен сразу следовать конечный маркер.</w:t>
      </w:r>
    </w:p>
    <w:p w:rsidR="001D161D" w:rsidRPr="00984962" w:rsidRDefault="001D161D" w:rsidP="00BD6863">
      <w:pPr>
        <w:pStyle w:val="enumlev1"/>
        <w:rPr>
          <w:lang w:val="ru-RU"/>
        </w:rPr>
      </w:pPr>
      <w:r w:rsidRPr="00984962">
        <w:rPr>
          <w:lang w:val="ru-RU"/>
        </w:rPr>
        <w:lastRenderedPageBreak/>
        <w:t>d)</w:t>
      </w:r>
      <w:r w:rsidRPr="00984962">
        <w:rPr>
          <w:lang w:val="ru-RU"/>
        </w:rPr>
        <w:tab/>
        <w:t>Если пакет отмечен для удаления и новый пакет вспомогательных данных заменяет часть пространства, занятого предназначенным для удаления пакета, то должен быть создан дополнительный пакет вспомогательных данных, занимающий остальное пространство, с целью предохранения непрерывности пакетов вспомогательных данных (см. п. 4).</w:t>
      </w:r>
    </w:p>
    <w:p w:rsidR="001D161D" w:rsidRPr="00984962" w:rsidRDefault="001D161D" w:rsidP="00BD6863">
      <w:pPr>
        <w:pStyle w:val="Heading1"/>
        <w:rPr>
          <w:lang w:val="ru-RU"/>
        </w:rPr>
      </w:pPr>
      <w:bookmarkStart w:id="29" w:name="_Toc116708142"/>
      <w:r w:rsidRPr="00984962">
        <w:rPr>
          <w:lang w:val="ru-RU"/>
        </w:rPr>
        <w:t>4</w:t>
      </w:r>
      <w:r w:rsidRPr="00984962">
        <w:rPr>
          <w:lang w:val="ru-RU"/>
        </w:rPr>
        <w:tab/>
      </w:r>
      <w:bookmarkEnd w:id="29"/>
      <w:r w:rsidRPr="00984962">
        <w:rPr>
          <w:lang w:val="ru-RU"/>
        </w:rPr>
        <w:t>Протокол для удаления пакета вспомогательных данных</w:t>
      </w:r>
    </w:p>
    <w:p w:rsidR="001D161D" w:rsidRPr="00984962" w:rsidRDefault="001D161D" w:rsidP="00BD6863">
      <w:pPr>
        <w:rPr>
          <w:lang w:val="ru-RU"/>
        </w:rPr>
      </w:pPr>
      <w:r w:rsidRPr="00984962">
        <w:rPr>
          <w:lang w:val="ru-RU"/>
        </w:rPr>
        <w:t>Удаление пакета вспомогательных данных достигается путем замены ИД</w:t>
      </w:r>
      <w:r w:rsidR="008354DC" w:rsidRPr="00984962">
        <w:rPr>
          <w:lang w:val="ru-RU"/>
        </w:rPr>
        <w:t>Д</w:t>
      </w:r>
      <w:r w:rsidRPr="00984962">
        <w:rPr>
          <w:lang w:val="ru-RU"/>
        </w:rPr>
        <w:t xml:space="preserve"> пакета вспомогательных данных значением идентификации данных, равным 80</w:t>
      </w:r>
      <w:r w:rsidRPr="00984962">
        <w:rPr>
          <w:vertAlign w:val="subscript"/>
          <w:lang w:val="ru-RU"/>
        </w:rPr>
        <w:t>h</w:t>
      </w:r>
      <w:r w:rsidRPr="00984962">
        <w:rPr>
          <w:lang w:val="ru-RU"/>
        </w:rPr>
        <w:t>, и вводом пересчитанной контрольной суммы для пакета. Благодаря этому пакет отмечается как удаленный при сохранении непрерывности пакетов данных в пределах вспомогательного пространства.</w:t>
      </w:r>
    </w:p>
    <w:p w:rsidR="001D161D" w:rsidRPr="00984962" w:rsidRDefault="001D161D" w:rsidP="00BD6863">
      <w:pPr>
        <w:rPr>
          <w:lang w:val="ru-RU"/>
        </w:rPr>
      </w:pPr>
      <w:r w:rsidRPr="00984962">
        <w:rPr>
          <w:lang w:val="ru-RU"/>
        </w:rPr>
        <w:t>Можно ввести новый пакет вспомогательных данных в пространство, занятое пакетом, отмеченным для удаления. Однако необходимо сохранять непрерывность пакетов путем ввода следующего пакета с целью заполнения оставшегося после ввода пространства. Этот следующий пакет будет иметь значение идентификации данных, равное 80</w:t>
      </w:r>
      <w:r w:rsidRPr="00984962">
        <w:rPr>
          <w:vertAlign w:val="subscript"/>
          <w:lang w:val="ru-RU"/>
        </w:rPr>
        <w:t>h</w:t>
      </w:r>
      <w:r w:rsidRPr="00984962">
        <w:rPr>
          <w:lang w:val="ru-RU"/>
        </w:rPr>
        <w:t>, и длину, равную пространству, оставшемуся после ввода нового пакета. Новое значение контрольной суммы должно быть рассчитано. Поскольку минимальный размер пакета вспомогательных данных составляет 7 слов, необходимо проверить, останется ли в наличии такой объем пространства в предоставляемом пространстве.</w:t>
      </w:r>
    </w:p>
    <w:p w:rsidR="001D161D" w:rsidRPr="00984962" w:rsidRDefault="001D161D" w:rsidP="00BD6863">
      <w:pPr>
        <w:rPr>
          <w:lang w:val="ru-RU"/>
        </w:rPr>
      </w:pPr>
      <w:r w:rsidRPr="00984962">
        <w:rPr>
          <w:lang w:val="ru-RU"/>
        </w:rPr>
        <w:t>Эту процедуру иллюстрирует рис. 5.</w:t>
      </w:r>
    </w:p>
    <w:p w:rsidR="001D161D" w:rsidRPr="00984962" w:rsidRDefault="001D161D" w:rsidP="00BF3087">
      <w:pPr>
        <w:pStyle w:val="Note"/>
        <w:spacing w:before="120"/>
        <w:rPr>
          <w:sz w:val="20"/>
          <w:lang w:val="ru-RU"/>
        </w:rPr>
      </w:pPr>
      <w:r w:rsidRPr="00984962">
        <w:rPr>
          <w:sz w:val="20"/>
          <w:lang w:val="ru-RU"/>
        </w:rPr>
        <w:t>ПРИМЕЧАНИЕ 1</w:t>
      </w:r>
      <w:r w:rsidR="008354DC" w:rsidRPr="00984962">
        <w:rPr>
          <w:sz w:val="20"/>
          <w:lang w:val="ru-RU"/>
        </w:rPr>
        <w:t>.</w:t>
      </w:r>
      <w:r w:rsidRPr="00984962">
        <w:rPr>
          <w:sz w:val="20"/>
          <w:lang w:val="ru-RU"/>
        </w:rPr>
        <w:t> </w:t>
      </w:r>
      <w:r w:rsidR="008354DC" w:rsidRPr="00984962">
        <w:rPr>
          <w:sz w:val="20"/>
          <w:lang w:val="ru-RU"/>
        </w:rPr>
        <w:t>−</w:t>
      </w:r>
      <w:r w:rsidRPr="00984962">
        <w:rPr>
          <w:sz w:val="20"/>
          <w:lang w:val="ru-RU"/>
        </w:rPr>
        <w:t> После прохождения через 8-битовый интерфейс преобразование сигнала в последовательную форму приводит к тому, что два МЗБ не будут определяться в 10-битовом домене. Следовательно, ИД</w:t>
      </w:r>
      <w:r w:rsidR="008354DC" w:rsidRPr="00984962">
        <w:rPr>
          <w:sz w:val="20"/>
          <w:lang w:val="ru-RU"/>
        </w:rPr>
        <w:t>Д</w:t>
      </w:r>
      <w:r w:rsidRPr="00984962">
        <w:rPr>
          <w:sz w:val="20"/>
          <w:lang w:val="ru-RU"/>
        </w:rPr>
        <w:t xml:space="preserve"> в диапазоне 80</w:t>
      </w:r>
      <w:r w:rsidRPr="00984962">
        <w:rPr>
          <w:sz w:val="20"/>
          <w:vertAlign w:val="subscript"/>
          <w:lang w:val="ru-RU"/>
        </w:rPr>
        <w:t>h</w:t>
      </w:r>
      <w:r w:rsidR="00BD6863" w:rsidRPr="00984962">
        <w:rPr>
          <w:sz w:val="20"/>
          <w:lang w:val="ru-RU"/>
        </w:rPr>
        <w:sym w:font="Symbol" w:char="F02D"/>
      </w:r>
      <w:r w:rsidRPr="00984962">
        <w:rPr>
          <w:sz w:val="20"/>
          <w:lang w:val="ru-RU"/>
        </w:rPr>
        <w:t>83</w:t>
      </w:r>
      <w:r w:rsidRPr="00984962">
        <w:rPr>
          <w:sz w:val="20"/>
          <w:vertAlign w:val="subscript"/>
          <w:lang w:val="ru-RU"/>
        </w:rPr>
        <w:t>h</w:t>
      </w:r>
      <w:r w:rsidRPr="00984962">
        <w:rPr>
          <w:sz w:val="20"/>
          <w:lang w:val="ru-RU"/>
        </w:rPr>
        <w:t xml:space="preserve"> должны пониматься как пакеты, идентифицирующие удаление.</w:t>
      </w:r>
    </w:p>
    <w:p w:rsidR="001D161D" w:rsidRPr="00984962" w:rsidRDefault="00F037E3">
      <w:pPr>
        <w:pStyle w:val="FigureNo"/>
        <w:spacing w:line="480" w:lineRule="auto"/>
        <w:rPr>
          <w:lang w:val="ru-RU"/>
        </w:rPr>
      </w:pPr>
      <w:r w:rsidRPr="00984962">
        <w:rPr>
          <w:lang w:val="ru-RU"/>
        </w:rPr>
        <w:object w:dxaOrig="8671" w:dyaOrig="7062">
          <v:shape id="_x0000_i1029" type="#_x0000_t75" style="width:433.8pt;height:353.4pt" o:ole="">
            <v:imagedata r:id="rId22" o:title=""/>
          </v:shape>
          <o:OLEObject Type="Embed" ProgID="CorelDraw.Graphic.12" ShapeID="_x0000_i1029" DrawAspect="Content" ObjectID="_1338900175" r:id="rId23"/>
        </w:object>
      </w:r>
    </w:p>
    <w:p w:rsidR="001D161D" w:rsidRPr="00984962" w:rsidRDefault="001D161D">
      <w:pPr>
        <w:spacing w:line="480" w:lineRule="auto"/>
        <w:rPr>
          <w:lang w:val="ru-RU"/>
        </w:rPr>
      </w:pPr>
    </w:p>
    <w:p w:rsidR="001D161D" w:rsidRPr="00984962" w:rsidRDefault="001D161D" w:rsidP="00BA0695">
      <w:pPr>
        <w:pStyle w:val="AppendixNoTitle"/>
        <w:spacing w:before="0" w:after="0"/>
        <w:rPr>
          <w:sz w:val="26"/>
          <w:szCs w:val="26"/>
          <w:lang w:val="ru-RU" w:eastAsia="ja-JP"/>
        </w:rPr>
      </w:pPr>
      <w:bookmarkStart w:id="30" w:name="_Toc116708143"/>
      <w:r w:rsidRPr="00984962">
        <w:rPr>
          <w:sz w:val="26"/>
          <w:szCs w:val="26"/>
          <w:lang w:val="ru-RU" w:eastAsia="ja-JP"/>
        </w:rPr>
        <w:lastRenderedPageBreak/>
        <w:t>Дополнение 4</w:t>
      </w:r>
      <w:r w:rsidRPr="00984962">
        <w:rPr>
          <w:sz w:val="26"/>
          <w:szCs w:val="26"/>
          <w:lang w:val="ru-RU" w:eastAsia="ja-JP"/>
        </w:rPr>
        <w:br/>
        <w:t>к Приложению 1</w:t>
      </w:r>
      <w:r w:rsidRPr="00984962">
        <w:rPr>
          <w:sz w:val="26"/>
          <w:szCs w:val="26"/>
          <w:lang w:val="ru-RU" w:eastAsia="ja-JP"/>
        </w:rPr>
        <w:br/>
      </w:r>
      <w:r w:rsidRPr="00984962">
        <w:rPr>
          <w:sz w:val="26"/>
          <w:szCs w:val="26"/>
          <w:lang w:val="ru-RU" w:eastAsia="ja-JP"/>
        </w:rPr>
        <w:br/>
        <w:t>Присвоенные</w:t>
      </w:r>
      <w:r w:rsidR="00F037E3" w:rsidRPr="00984962">
        <w:rPr>
          <w:sz w:val="26"/>
          <w:szCs w:val="26"/>
          <w:lang w:val="ru-RU" w:eastAsia="ja-JP"/>
        </w:rPr>
        <w:t xml:space="preserve"> данные</w:t>
      </w:r>
      <w:r w:rsidRPr="00984962">
        <w:rPr>
          <w:sz w:val="26"/>
          <w:szCs w:val="26"/>
          <w:lang w:val="ru-RU" w:eastAsia="ja-JP"/>
        </w:rPr>
        <w:t xml:space="preserve"> код</w:t>
      </w:r>
      <w:r w:rsidR="00F037E3" w:rsidRPr="00984962">
        <w:rPr>
          <w:sz w:val="26"/>
          <w:szCs w:val="26"/>
          <w:lang w:val="ru-RU" w:eastAsia="ja-JP"/>
        </w:rPr>
        <w:t>ов</w:t>
      </w:r>
      <w:r w:rsidRPr="00984962">
        <w:rPr>
          <w:sz w:val="26"/>
          <w:szCs w:val="26"/>
          <w:lang w:val="ru-RU" w:eastAsia="ja-JP"/>
        </w:rPr>
        <w:t xml:space="preserve"> вспомогательной </w:t>
      </w:r>
      <w:r w:rsidR="00F037E3" w:rsidRPr="00984962">
        <w:rPr>
          <w:sz w:val="26"/>
          <w:szCs w:val="26"/>
          <w:lang w:val="ru-RU" w:eastAsia="ja-JP"/>
        </w:rPr>
        <w:t xml:space="preserve">идентификации </w:t>
      </w:r>
      <w:r w:rsidRPr="00984962">
        <w:rPr>
          <w:sz w:val="26"/>
          <w:szCs w:val="26"/>
          <w:lang w:val="ru-RU" w:eastAsia="ja-JP"/>
        </w:rPr>
        <w:t>для вспомогательных пакетов с форматами полезной информации,</w:t>
      </w:r>
      <w:r w:rsidR="00F037E3" w:rsidRPr="00984962">
        <w:rPr>
          <w:sz w:val="26"/>
          <w:szCs w:val="26"/>
          <w:lang w:val="ru-RU" w:eastAsia="ja-JP"/>
        </w:rPr>
        <w:br/>
      </w:r>
      <w:r w:rsidRPr="00984962">
        <w:rPr>
          <w:sz w:val="26"/>
          <w:szCs w:val="26"/>
          <w:lang w:val="ru-RU" w:eastAsia="ja-JP"/>
        </w:rPr>
        <w:t>определенны</w:t>
      </w:r>
      <w:r w:rsidR="00F037E3" w:rsidRPr="00984962">
        <w:rPr>
          <w:sz w:val="26"/>
          <w:szCs w:val="26"/>
          <w:lang w:val="ru-RU" w:eastAsia="ja-JP"/>
        </w:rPr>
        <w:t>е</w:t>
      </w:r>
      <w:r w:rsidRPr="00984962">
        <w:rPr>
          <w:sz w:val="26"/>
          <w:szCs w:val="26"/>
          <w:lang w:val="ru-RU" w:eastAsia="ja-JP"/>
        </w:rPr>
        <w:t xml:space="preserve"> в Рекомендациях МСЭ-R</w:t>
      </w:r>
      <w:bookmarkEnd w:id="30"/>
    </w:p>
    <w:p w:rsidR="001D161D" w:rsidRPr="00984962" w:rsidRDefault="001D161D" w:rsidP="009B2BA2">
      <w:pPr>
        <w:pStyle w:val="Normalaftertitle"/>
        <w:spacing w:before="360"/>
        <w:rPr>
          <w:szCs w:val="22"/>
          <w:lang w:val="ru-RU" w:eastAsia="ja-JP"/>
        </w:rPr>
      </w:pPr>
      <w:r w:rsidRPr="00984962">
        <w:rPr>
          <w:szCs w:val="22"/>
          <w:lang w:val="ru-RU" w:eastAsia="ja-JP"/>
        </w:rPr>
        <w:t>В таблицах 3 и 4 представлен перечень присвоенных кодов вспомогательной идентификации для при</w:t>
      </w:r>
      <w:r w:rsidR="009B2BA2" w:rsidRPr="00984962">
        <w:rPr>
          <w:szCs w:val="22"/>
          <w:lang w:val="ru-RU" w:eastAsia="ja-JP"/>
        </w:rPr>
        <w:t>мен</w:t>
      </w:r>
      <w:r w:rsidRPr="00984962">
        <w:rPr>
          <w:szCs w:val="22"/>
          <w:lang w:val="ru-RU" w:eastAsia="ja-JP"/>
        </w:rPr>
        <w:t>ений, в которых используются вспом</w:t>
      </w:r>
      <w:r w:rsidR="0023096B" w:rsidRPr="00984962">
        <w:rPr>
          <w:szCs w:val="22"/>
          <w:lang w:val="ru-RU" w:eastAsia="ja-JP"/>
        </w:rPr>
        <w:t>огательные данные, определенные</w:t>
      </w:r>
      <w:r w:rsidRPr="00984962">
        <w:rPr>
          <w:szCs w:val="22"/>
          <w:lang w:val="ru-RU" w:eastAsia="ja-JP"/>
        </w:rPr>
        <w:t xml:space="preserve"> в настоящей Рекомендации. Каждый формат полезной информации определен в соответствующей </w:t>
      </w:r>
      <w:r w:rsidR="00F037E3" w:rsidRPr="00984962">
        <w:rPr>
          <w:szCs w:val="22"/>
          <w:lang w:val="ru-RU" w:eastAsia="ja-JP"/>
        </w:rPr>
        <w:t>р</w:t>
      </w:r>
      <w:r w:rsidRPr="00984962">
        <w:rPr>
          <w:szCs w:val="22"/>
          <w:lang w:val="ru-RU" w:eastAsia="ja-JP"/>
        </w:rPr>
        <w:t>екомендации</w:t>
      </w:r>
      <w:r w:rsidR="0023096B" w:rsidRPr="00984962">
        <w:rPr>
          <w:szCs w:val="22"/>
          <w:lang w:val="ru-RU" w:eastAsia="ja-JP"/>
        </w:rPr>
        <w:t> </w:t>
      </w:r>
      <w:r w:rsidRPr="00984962">
        <w:rPr>
          <w:szCs w:val="22"/>
          <w:lang w:val="ru-RU" w:eastAsia="ja-JP"/>
        </w:rPr>
        <w:t>МСЭ-R.</w:t>
      </w:r>
    </w:p>
    <w:p w:rsidR="001D161D" w:rsidRPr="00984962" w:rsidRDefault="001D161D" w:rsidP="00BD6863">
      <w:pPr>
        <w:pStyle w:val="TableNo"/>
        <w:rPr>
          <w:lang w:val="ru-RU"/>
        </w:rPr>
      </w:pPr>
      <w:r w:rsidRPr="00984962">
        <w:rPr>
          <w:lang w:val="ru-RU"/>
        </w:rPr>
        <w:t>ТАБЛИЦА 3</w:t>
      </w:r>
    </w:p>
    <w:p w:rsidR="001D161D" w:rsidRPr="00984962" w:rsidRDefault="001D161D" w:rsidP="00BD6863">
      <w:pPr>
        <w:pStyle w:val="Tabletitle"/>
        <w:rPr>
          <w:lang w:val="ru-RU" w:eastAsia="ja-JP"/>
        </w:rPr>
      </w:pPr>
      <w:r w:rsidRPr="00984962">
        <w:rPr>
          <w:lang w:val="ru-RU" w:eastAsia="ja-JP"/>
        </w:rPr>
        <w:t xml:space="preserve">Присвоенные данные кодов </w:t>
      </w:r>
      <w:r w:rsidRPr="00984962">
        <w:rPr>
          <w:lang w:val="ru-RU"/>
        </w:rPr>
        <w:t>вспомогательной</w:t>
      </w:r>
      <w:r w:rsidRPr="00984962">
        <w:rPr>
          <w:lang w:val="ru-RU" w:eastAsia="ja-JP"/>
        </w:rPr>
        <w:t xml:space="preserve"> идентификации типа 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8"/>
        <w:gridCol w:w="3969"/>
        <w:gridCol w:w="2268"/>
      </w:tblGrid>
      <w:tr w:rsidR="001D161D" w:rsidRPr="00984962">
        <w:trPr>
          <w:jc w:val="center"/>
        </w:trPr>
        <w:tc>
          <w:tcPr>
            <w:tcW w:w="1418" w:type="dxa"/>
            <w:vAlign w:val="center"/>
          </w:tcPr>
          <w:p w:rsidR="001D161D" w:rsidRPr="00984962" w:rsidRDefault="001D161D" w:rsidP="00BA0695">
            <w:pPr>
              <w:pStyle w:val="Tablehead"/>
              <w:spacing w:before="40" w:after="20"/>
              <w:rPr>
                <w:bCs/>
                <w:lang w:val="ru-RU"/>
              </w:rPr>
            </w:pPr>
            <w:r w:rsidRPr="00984962">
              <w:rPr>
                <w:bCs/>
                <w:lang w:val="ru-RU"/>
              </w:rPr>
              <w:t>ИД</w:t>
            </w:r>
            <w:r w:rsidR="00F037E3" w:rsidRPr="00984962">
              <w:rPr>
                <w:bCs/>
                <w:lang w:val="ru-RU"/>
              </w:rPr>
              <w:t>Д</w:t>
            </w:r>
          </w:p>
        </w:tc>
        <w:tc>
          <w:tcPr>
            <w:tcW w:w="3969" w:type="dxa"/>
            <w:vAlign w:val="center"/>
          </w:tcPr>
          <w:p w:rsidR="001D161D" w:rsidRPr="00984962" w:rsidRDefault="001D161D" w:rsidP="009B2BA2">
            <w:pPr>
              <w:pStyle w:val="Tablehead"/>
              <w:spacing w:before="40" w:after="20"/>
              <w:rPr>
                <w:bCs/>
                <w:lang w:val="ru-RU"/>
              </w:rPr>
            </w:pPr>
            <w:r w:rsidRPr="00984962">
              <w:rPr>
                <w:bCs/>
                <w:lang w:val="ru-RU"/>
              </w:rPr>
              <w:t>При</w:t>
            </w:r>
            <w:r w:rsidR="009B2BA2" w:rsidRPr="00984962">
              <w:rPr>
                <w:bCs/>
                <w:lang w:val="ru-RU"/>
              </w:rPr>
              <w:t>мен</w:t>
            </w:r>
            <w:r w:rsidRPr="00984962">
              <w:rPr>
                <w:bCs/>
                <w:lang w:val="ru-RU"/>
              </w:rPr>
              <w:t>ение</w:t>
            </w:r>
          </w:p>
        </w:tc>
        <w:tc>
          <w:tcPr>
            <w:tcW w:w="2268" w:type="dxa"/>
            <w:vAlign w:val="center"/>
          </w:tcPr>
          <w:p w:rsidR="001D161D" w:rsidRPr="00984962" w:rsidRDefault="001D161D" w:rsidP="00BA0695">
            <w:pPr>
              <w:pStyle w:val="Tablehead"/>
              <w:spacing w:before="40" w:after="20"/>
              <w:rPr>
                <w:bCs/>
                <w:lang w:val="ru-RU"/>
              </w:rPr>
            </w:pPr>
            <w:r w:rsidRPr="00984962">
              <w:rPr>
                <w:bCs/>
                <w:lang w:val="ru-RU"/>
              </w:rPr>
              <w:t>Рекомендация МСЭ-R</w:t>
            </w:r>
          </w:p>
        </w:tc>
      </w:tr>
      <w:tr w:rsidR="001D161D" w:rsidRPr="00984962">
        <w:trPr>
          <w:cantSplit/>
          <w:jc w:val="center"/>
        </w:trPr>
        <w:tc>
          <w:tcPr>
            <w:tcW w:w="1418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00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3969" w:type="dxa"/>
          </w:tcPr>
          <w:p w:rsidR="001D161D" w:rsidRPr="00984962" w:rsidRDefault="00F037E3" w:rsidP="00B91BDA">
            <w:pPr>
              <w:pStyle w:val="Tabletext"/>
              <w:spacing w:after="20"/>
              <w:jc w:val="lef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Не</w:t>
            </w:r>
            <w:r w:rsidR="001D161D" w:rsidRPr="00984962">
              <w:rPr>
                <w:sz w:val="20"/>
                <w:lang w:val="ru-RU"/>
              </w:rPr>
              <w:t>определенные данные</w:t>
            </w:r>
          </w:p>
        </w:tc>
        <w:tc>
          <w:tcPr>
            <w:tcW w:w="2268" w:type="dxa"/>
            <w:vMerge w:val="restart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BT.1364</w:t>
            </w:r>
          </w:p>
        </w:tc>
      </w:tr>
      <w:tr w:rsidR="001D161D" w:rsidRPr="00984962">
        <w:trPr>
          <w:cantSplit/>
          <w:jc w:val="center"/>
        </w:trPr>
        <w:tc>
          <w:tcPr>
            <w:tcW w:w="1418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80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3969" w:type="dxa"/>
            <w:vAlign w:val="center"/>
          </w:tcPr>
          <w:p w:rsidR="001D161D" w:rsidRPr="00984962" w:rsidRDefault="001D161D" w:rsidP="00B91BDA">
            <w:pPr>
              <w:pStyle w:val="Tabletext"/>
              <w:spacing w:after="20"/>
              <w:jc w:val="lef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Пакет, отмеченный для удаления</w:t>
            </w:r>
          </w:p>
        </w:tc>
        <w:tc>
          <w:tcPr>
            <w:tcW w:w="2268" w:type="dxa"/>
            <w:vMerge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</w:p>
        </w:tc>
      </w:tr>
      <w:tr w:rsidR="001D161D" w:rsidRPr="00984962">
        <w:trPr>
          <w:cantSplit/>
          <w:jc w:val="center"/>
        </w:trPr>
        <w:tc>
          <w:tcPr>
            <w:tcW w:w="1418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vertAlign w:val="subscript"/>
                <w:lang w:val="ru-RU"/>
              </w:rPr>
            </w:pPr>
            <w:r w:rsidRPr="00984962">
              <w:rPr>
                <w:sz w:val="20"/>
                <w:lang w:val="ru-RU"/>
              </w:rPr>
              <w:t>84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3969" w:type="dxa"/>
            <w:vAlign w:val="center"/>
          </w:tcPr>
          <w:p w:rsidR="001D161D" w:rsidRPr="00984962" w:rsidRDefault="001D161D" w:rsidP="00B91BDA">
            <w:pPr>
              <w:pStyle w:val="Tabletext"/>
              <w:spacing w:after="20"/>
              <w:jc w:val="lef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Конечный пакет</w:t>
            </w:r>
          </w:p>
        </w:tc>
        <w:tc>
          <w:tcPr>
            <w:tcW w:w="2268" w:type="dxa"/>
            <w:vMerge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</w:p>
        </w:tc>
      </w:tr>
      <w:tr w:rsidR="001D161D" w:rsidRPr="00984962">
        <w:trPr>
          <w:cantSplit/>
          <w:jc w:val="center"/>
        </w:trPr>
        <w:tc>
          <w:tcPr>
            <w:tcW w:w="1418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vertAlign w:val="subscript"/>
                <w:lang w:val="ru-RU"/>
              </w:rPr>
            </w:pPr>
            <w:r w:rsidRPr="00984962">
              <w:rPr>
                <w:sz w:val="20"/>
                <w:lang w:val="ru-RU"/>
              </w:rPr>
              <w:t>88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3969" w:type="dxa"/>
            <w:vAlign w:val="center"/>
          </w:tcPr>
          <w:p w:rsidR="001D161D" w:rsidRPr="00984962" w:rsidRDefault="001D161D" w:rsidP="00B91BDA">
            <w:pPr>
              <w:pStyle w:val="Tabletext"/>
              <w:spacing w:after="20"/>
              <w:jc w:val="lef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Начальный пакет</w:t>
            </w:r>
          </w:p>
        </w:tc>
        <w:tc>
          <w:tcPr>
            <w:tcW w:w="2268" w:type="dxa"/>
            <w:vMerge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</w:p>
        </w:tc>
      </w:tr>
      <w:tr w:rsidR="001D161D" w:rsidRPr="00984962">
        <w:trPr>
          <w:cantSplit/>
          <w:jc w:val="center"/>
        </w:trPr>
        <w:tc>
          <w:tcPr>
            <w:tcW w:w="1418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E0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3969" w:type="dxa"/>
            <w:vAlign w:val="center"/>
          </w:tcPr>
          <w:p w:rsidR="001D161D" w:rsidRPr="00984962" w:rsidRDefault="001D161D" w:rsidP="00B91BDA">
            <w:pPr>
              <w:pStyle w:val="Tabletext"/>
              <w:spacing w:after="20"/>
              <w:jc w:val="lef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Пакет регулировки звука (ТВЧ), группа 4</w:t>
            </w:r>
          </w:p>
        </w:tc>
        <w:tc>
          <w:tcPr>
            <w:tcW w:w="2268" w:type="dxa"/>
            <w:vMerge w:val="restart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BT.1365</w:t>
            </w:r>
          </w:p>
        </w:tc>
      </w:tr>
      <w:tr w:rsidR="001D161D" w:rsidRPr="00E32F7D">
        <w:trPr>
          <w:cantSplit/>
          <w:jc w:val="center"/>
        </w:trPr>
        <w:tc>
          <w:tcPr>
            <w:tcW w:w="1418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E1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3969" w:type="dxa"/>
            <w:vAlign w:val="center"/>
          </w:tcPr>
          <w:p w:rsidR="001D161D" w:rsidRPr="00984962" w:rsidRDefault="001D161D" w:rsidP="00B91BDA">
            <w:pPr>
              <w:pStyle w:val="Tabletext"/>
              <w:spacing w:after="20"/>
              <w:jc w:val="lef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Пакет регулировки звука (ТВЧ), группа 3</w:t>
            </w:r>
          </w:p>
        </w:tc>
        <w:tc>
          <w:tcPr>
            <w:tcW w:w="2268" w:type="dxa"/>
            <w:vMerge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</w:p>
        </w:tc>
      </w:tr>
      <w:tr w:rsidR="001D161D" w:rsidRPr="00E32F7D">
        <w:trPr>
          <w:cantSplit/>
          <w:jc w:val="center"/>
        </w:trPr>
        <w:tc>
          <w:tcPr>
            <w:tcW w:w="1418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E2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3969" w:type="dxa"/>
            <w:vAlign w:val="center"/>
          </w:tcPr>
          <w:p w:rsidR="001D161D" w:rsidRPr="00984962" w:rsidRDefault="001D161D" w:rsidP="00B91BDA">
            <w:pPr>
              <w:pStyle w:val="Tabletext"/>
              <w:spacing w:after="20"/>
              <w:jc w:val="lef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Пакет регулировки звука (ТВЧ), группа 2</w:t>
            </w:r>
          </w:p>
        </w:tc>
        <w:tc>
          <w:tcPr>
            <w:tcW w:w="2268" w:type="dxa"/>
            <w:vMerge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</w:p>
        </w:tc>
      </w:tr>
      <w:tr w:rsidR="001D161D" w:rsidRPr="00E32F7D">
        <w:trPr>
          <w:cantSplit/>
          <w:jc w:val="center"/>
        </w:trPr>
        <w:tc>
          <w:tcPr>
            <w:tcW w:w="1418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E3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3969" w:type="dxa"/>
            <w:vAlign w:val="center"/>
          </w:tcPr>
          <w:p w:rsidR="001D161D" w:rsidRPr="00984962" w:rsidRDefault="001D161D" w:rsidP="00B91BDA">
            <w:pPr>
              <w:pStyle w:val="Tabletext"/>
              <w:spacing w:after="20"/>
              <w:jc w:val="lef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Пакет регулировки звука (ТВЧ), группа 1</w:t>
            </w:r>
          </w:p>
        </w:tc>
        <w:tc>
          <w:tcPr>
            <w:tcW w:w="2268" w:type="dxa"/>
            <w:vMerge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</w:p>
        </w:tc>
      </w:tr>
      <w:tr w:rsidR="001D161D" w:rsidRPr="00E32F7D">
        <w:trPr>
          <w:cantSplit/>
          <w:jc w:val="center"/>
        </w:trPr>
        <w:tc>
          <w:tcPr>
            <w:tcW w:w="1418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E4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3969" w:type="dxa"/>
            <w:vAlign w:val="center"/>
          </w:tcPr>
          <w:p w:rsidR="001D161D" w:rsidRPr="00984962" w:rsidRDefault="001D161D" w:rsidP="00B91BDA">
            <w:pPr>
              <w:pStyle w:val="Tabletext"/>
              <w:spacing w:after="20"/>
              <w:jc w:val="lef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Пакет звуковых данных (ТВЧ), группа 4</w:t>
            </w:r>
          </w:p>
        </w:tc>
        <w:tc>
          <w:tcPr>
            <w:tcW w:w="2268" w:type="dxa"/>
            <w:vMerge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</w:p>
        </w:tc>
      </w:tr>
      <w:tr w:rsidR="001D161D" w:rsidRPr="00E32F7D">
        <w:trPr>
          <w:cantSplit/>
          <w:jc w:val="center"/>
        </w:trPr>
        <w:tc>
          <w:tcPr>
            <w:tcW w:w="1418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E5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3969" w:type="dxa"/>
            <w:vAlign w:val="center"/>
          </w:tcPr>
          <w:p w:rsidR="001D161D" w:rsidRPr="00984962" w:rsidRDefault="001D161D" w:rsidP="00B91BDA">
            <w:pPr>
              <w:pStyle w:val="Tabletext"/>
              <w:spacing w:after="20"/>
              <w:jc w:val="lef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Пакет звуковых данных (ТВЧ), группа 3</w:t>
            </w:r>
          </w:p>
        </w:tc>
        <w:tc>
          <w:tcPr>
            <w:tcW w:w="2268" w:type="dxa"/>
            <w:vMerge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</w:p>
        </w:tc>
      </w:tr>
      <w:tr w:rsidR="001D161D" w:rsidRPr="00E32F7D">
        <w:trPr>
          <w:cantSplit/>
          <w:jc w:val="center"/>
        </w:trPr>
        <w:tc>
          <w:tcPr>
            <w:tcW w:w="1418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E6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3969" w:type="dxa"/>
            <w:vAlign w:val="center"/>
          </w:tcPr>
          <w:p w:rsidR="001D161D" w:rsidRPr="00984962" w:rsidRDefault="001D161D" w:rsidP="00B91BDA">
            <w:pPr>
              <w:pStyle w:val="Tabletext"/>
              <w:spacing w:after="20"/>
              <w:jc w:val="lef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Пакет звуковых данных (ТВЧ), группа 2</w:t>
            </w:r>
          </w:p>
        </w:tc>
        <w:tc>
          <w:tcPr>
            <w:tcW w:w="2268" w:type="dxa"/>
            <w:vMerge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</w:p>
        </w:tc>
      </w:tr>
      <w:tr w:rsidR="001D161D" w:rsidRPr="00E32F7D">
        <w:trPr>
          <w:cantSplit/>
          <w:jc w:val="center"/>
        </w:trPr>
        <w:tc>
          <w:tcPr>
            <w:tcW w:w="1418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E7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3969" w:type="dxa"/>
            <w:vAlign w:val="center"/>
          </w:tcPr>
          <w:p w:rsidR="001D161D" w:rsidRPr="00984962" w:rsidRDefault="001D161D" w:rsidP="00B91BDA">
            <w:pPr>
              <w:pStyle w:val="Tabletext"/>
              <w:spacing w:after="20"/>
              <w:jc w:val="lef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Пакет звуковых данных (ТВЧ), группа 1</w:t>
            </w:r>
          </w:p>
        </w:tc>
        <w:tc>
          <w:tcPr>
            <w:tcW w:w="2268" w:type="dxa"/>
            <w:vMerge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</w:p>
        </w:tc>
      </w:tr>
      <w:tr w:rsidR="001D161D" w:rsidRPr="00984962">
        <w:trPr>
          <w:cantSplit/>
          <w:jc w:val="center"/>
        </w:trPr>
        <w:tc>
          <w:tcPr>
            <w:tcW w:w="1418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EC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3969" w:type="dxa"/>
            <w:vAlign w:val="center"/>
          </w:tcPr>
          <w:p w:rsidR="001D161D" w:rsidRPr="00984962" w:rsidRDefault="001D161D" w:rsidP="00B91BDA">
            <w:pPr>
              <w:pStyle w:val="Tabletext"/>
              <w:spacing w:after="20"/>
              <w:jc w:val="lef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Пакет регулировки звука (ТСЧ), группа 4</w:t>
            </w:r>
          </w:p>
        </w:tc>
        <w:tc>
          <w:tcPr>
            <w:tcW w:w="2268" w:type="dxa"/>
            <w:vMerge w:val="restart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BT.1305</w:t>
            </w:r>
          </w:p>
        </w:tc>
      </w:tr>
      <w:tr w:rsidR="001D161D" w:rsidRPr="00E32F7D">
        <w:trPr>
          <w:cantSplit/>
          <w:jc w:val="center"/>
        </w:trPr>
        <w:tc>
          <w:tcPr>
            <w:tcW w:w="1418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ED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3969" w:type="dxa"/>
            <w:vAlign w:val="center"/>
          </w:tcPr>
          <w:p w:rsidR="001D161D" w:rsidRPr="00984962" w:rsidRDefault="001D161D" w:rsidP="00B91BDA">
            <w:pPr>
              <w:pStyle w:val="Tabletext"/>
              <w:spacing w:after="20"/>
              <w:jc w:val="lef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Пакет регулировки звука (ТСЧ), группа 3</w:t>
            </w:r>
          </w:p>
        </w:tc>
        <w:tc>
          <w:tcPr>
            <w:tcW w:w="2268" w:type="dxa"/>
            <w:vMerge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</w:p>
        </w:tc>
      </w:tr>
      <w:tr w:rsidR="001D161D" w:rsidRPr="00E32F7D">
        <w:trPr>
          <w:cantSplit/>
          <w:jc w:val="center"/>
        </w:trPr>
        <w:tc>
          <w:tcPr>
            <w:tcW w:w="1418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EE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3969" w:type="dxa"/>
            <w:vAlign w:val="center"/>
          </w:tcPr>
          <w:p w:rsidR="001D161D" w:rsidRPr="00984962" w:rsidRDefault="001D161D" w:rsidP="00B91BDA">
            <w:pPr>
              <w:pStyle w:val="Tabletext"/>
              <w:spacing w:after="20"/>
              <w:jc w:val="lef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Пакет регулировки звука (ТСЧ), группа 2</w:t>
            </w:r>
          </w:p>
        </w:tc>
        <w:tc>
          <w:tcPr>
            <w:tcW w:w="2268" w:type="dxa"/>
            <w:vMerge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</w:p>
        </w:tc>
      </w:tr>
      <w:tr w:rsidR="001D161D" w:rsidRPr="00E32F7D">
        <w:trPr>
          <w:cantSplit/>
          <w:jc w:val="center"/>
        </w:trPr>
        <w:tc>
          <w:tcPr>
            <w:tcW w:w="1418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EF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3969" w:type="dxa"/>
            <w:vAlign w:val="center"/>
          </w:tcPr>
          <w:p w:rsidR="001D161D" w:rsidRPr="00984962" w:rsidRDefault="001D161D" w:rsidP="00B91BDA">
            <w:pPr>
              <w:pStyle w:val="Tabletext"/>
              <w:spacing w:after="20"/>
              <w:jc w:val="lef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Пакет регулировки звука (ТСЧ), группа 1</w:t>
            </w:r>
          </w:p>
        </w:tc>
        <w:tc>
          <w:tcPr>
            <w:tcW w:w="2268" w:type="dxa"/>
            <w:vMerge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</w:p>
        </w:tc>
      </w:tr>
      <w:tr w:rsidR="001D161D" w:rsidRPr="00984962">
        <w:trPr>
          <w:jc w:val="center"/>
        </w:trPr>
        <w:tc>
          <w:tcPr>
            <w:tcW w:w="1418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F4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3969" w:type="dxa"/>
            <w:vAlign w:val="center"/>
          </w:tcPr>
          <w:p w:rsidR="001D161D" w:rsidRPr="00984962" w:rsidRDefault="001D161D" w:rsidP="00B91BDA">
            <w:pPr>
              <w:pStyle w:val="Tabletext"/>
              <w:spacing w:after="20"/>
              <w:jc w:val="lef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Пакет обнаружения ошибок данных</w:t>
            </w:r>
          </w:p>
        </w:tc>
        <w:tc>
          <w:tcPr>
            <w:tcW w:w="2268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BT.1304</w:t>
            </w:r>
          </w:p>
        </w:tc>
      </w:tr>
      <w:tr w:rsidR="001D161D" w:rsidRPr="00984962" w:rsidTr="00E1713A">
        <w:trPr>
          <w:cantSplit/>
          <w:jc w:val="center"/>
        </w:trPr>
        <w:tc>
          <w:tcPr>
            <w:tcW w:w="1418" w:type="dxa"/>
          </w:tcPr>
          <w:p w:rsidR="001D161D" w:rsidRPr="00984962" w:rsidRDefault="001D161D" w:rsidP="00E1713A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F8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3969" w:type="dxa"/>
            <w:vAlign w:val="center"/>
          </w:tcPr>
          <w:p w:rsidR="001D161D" w:rsidRPr="00984962" w:rsidRDefault="001D161D" w:rsidP="00B91BDA">
            <w:pPr>
              <w:pStyle w:val="Tabletext"/>
              <w:spacing w:after="20"/>
              <w:jc w:val="lef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Пакет расширенных звуковых данных (ТСЧ), группа 4</w:t>
            </w:r>
          </w:p>
        </w:tc>
        <w:tc>
          <w:tcPr>
            <w:tcW w:w="2268" w:type="dxa"/>
            <w:vMerge w:val="restart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BT.1305</w:t>
            </w:r>
          </w:p>
        </w:tc>
      </w:tr>
      <w:tr w:rsidR="001D161D" w:rsidRPr="00E32F7D">
        <w:trPr>
          <w:cantSplit/>
          <w:jc w:val="center"/>
        </w:trPr>
        <w:tc>
          <w:tcPr>
            <w:tcW w:w="1418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F9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3969" w:type="dxa"/>
            <w:vAlign w:val="center"/>
          </w:tcPr>
          <w:p w:rsidR="001D161D" w:rsidRPr="00984962" w:rsidRDefault="001D161D" w:rsidP="00B91BDA">
            <w:pPr>
              <w:pStyle w:val="Tabletext"/>
              <w:spacing w:after="20"/>
              <w:jc w:val="lef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Пакет звуковых данных (ТСЧ), группа 4</w:t>
            </w:r>
          </w:p>
        </w:tc>
        <w:tc>
          <w:tcPr>
            <w:tcW w:w="2268" w:type="dxa"/>
            <w:vMerge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</w:p>
        </w:tc>
      </w:tr>
      <w:tr w:rsidR="001D161D" w:rsidRPr="00E32F7D" w:rsidTr="00E1713A">
        <w:trPr>
          <w:cantSplit/>
          <w:jc w:val="center"/>
        </w:trPr>
        <w:tc>
          <w:tcPr>
            <w:tcW w:w="1418" w:type="dxa"/>
          </w:tcPr>
          <w:p w:rsidR="001D161D" w:rsidRPr="00984962" w:rsidRDefault="001D161D" w:rsidP="00E1713A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FA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3969" w:type="dxa"/>
            <w:vAlign w:val="center"/>
          </w:tcPr>
          <w:p w:rsidR="001D161D" w:rsidRPr="00984962" w:rsidRDefault="001D161D" w:rsidP="00B91BDA">
            <w:pPr>
              <w:pStyle w:val="Tabletext"/>
              <w:spacing w:after="20"/>
              <w:jc w:val="lef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Пакет расширенных звуковых данных (ТСЧ), группа 3</w:t>
            </w:r>
          </w:p>
        </w:tc>
        <w:tc>
          <w:tcPr>
            <w:tcW w:w="2268" w:type="dxa"/>
            <w:vMerge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</w:p>
        </w:tc>
      </w:tr>
      <w:tr w:rsidR="001D161D" w:rsidRPr="00E32F7D">
        <w:trPr>
          <w:cantSplit/>
          <w:jc w:val="center"/>
        </w:trPr>
        <w:tc>
          <w:tcPr>
            <w:tcW w:w="1418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FB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3969" w:type="dxa"/>
            <w:vAlign w:val="center"/>
          </w:tcPr>
          <w:p w:rsidR="001D161D" w:rsidRPr="00984962" w:rsidRDefault="001D161D" w:rsidP="00B91BDA">
            <w:pPr>
              <w:pStyle w:val="Tabletext"/>
              <w:spacing w:after="20"/>
              <w:jc w:val="lef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Пакет звуковых данных (ТСЧ), группа 3</w:t>
            </w:r>
          </w:p>
        </w:tc>
        <w:tc>
          <w:tcPr>
            <w:tcW w:w="2268" w:type="dxa"/>
            <w:vMerge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</w:p>
        </w:tc>
      </w:tr>
      <w:tr w:rsidR="001D161D" w:rsidRPr="00E32F7D">
        <w:trPr>
          <w:cantSplit/>
          <w:jc w:val="center"/>
        </w:trPr>
        <w:tc>
          <w:tcPr>
            <w:tcW w:w="1418" w:type="dxa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FC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3969" w:type="dxa"/>
            <w:vAlign w:val="center"/>
          </w:tcPr>
          <w:p w:rsidR="001D161D" w:rsidRPr="00984962" w:rsidRDefault="001D161D" w:rsidP="00B91BDA">
            <w:pPr>
              <w:pStyle w:val="Tabletext"/>
              <w:spacing w:after="20"/>
              <w:jc w:val="lef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Пакет расширенных звуковых данных (ТСЧ), группа 2</w:t>
            </w:r>
          </w:p>
        </w:tc>
        <w:tc>
          <w:tcPr>
            <w:tcW w:w="2268" w:type="dxa"/>
            <w:vMerge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</w:p>
        </w:tc>
      </w:tr>
      <w:tr w:rsidR="001D161D" w:rsidRPr="00E32F7D">
        <w:trPr>
          <w:cantSplit/>
          <w:jc w:val="center"/>
        </w:trPr>
        <w:tc>
          <w:tcPr>
            <w:tcW w:w="1418" w:type="dxa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FD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3969" w:type="dxa"/>
            <w:vAlign w:val="center"/>
          </w:tcPr>
          <w:p w:rsidR="001D161D" w:rsidRPr="00984962" w:rsidRDefault="001D161D" w:rsidP="00B91BDA">
            <w:pPr>
              <w:pStyle w:val="Tabletext"/>
              <w:spacing w:after="20"/>
              <w:jc w:val="lef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Пакет звуковых данных (ТСЧ), группа 2</w:t>
            </w:r>
          </w:p>
        </w:tc>
        <w:tc>
          <w:tcPr>
            <w:tcW w:w="2268" w:type="dxa"/>
            <w:vMerge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</w:p>
        </w:tc>
      </w:tr>
      <w:tr w:rsidR="001D161D" w:rsidRPr="00E32F7D">
        <w:trPr>
          <w:cantSplit/>
          <w:jc w:val="center"/>
        </w:trPr>
        <w:tc>
          <w:tcPr>
            <w:tcW w:w="1418" w:type="dxa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FE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3969" w:type="dxa"/>
            <w:vAlign w:val="center"/>
          </w:tcPr>
          <w:p w:rsidR="001D161D" w:rsidRPr="00984962" w:rsidRDefault="001D161D" w:rsidP="00B91BDA">
            <w:pPr>
              <w:pStyle w:val="Tabletext"/>
              <w:spacing w:after="20"/>
              <w:jc w:val="lef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Пакет расширенных звуковых данных (ТСЧ), группа 1</w:t>
            </w:r>
          </w:p>
        </w:tc>
        <w:tc>
          <w:tcPr>
            <w:tcW w:w="2268" w:type="dxa"/>
            <w:vMerge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</w:p>
        </w:tc>
      </w:tr>
      <w:tr w:rsidR="001D161D" w:rsidRPr="00E32F7D">
        <w:trPr>
          <w:cantSplit/>
          <w:jc w:val="center"/>
        </w:trPr>
        <w:tc>
          <w:tcPr>
            <w:tcW w:w="1418" w:type="dxa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FF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3969" w:type="dxa"/>
            <w:vAlign w:val="center"/>
          </w:tcPr>
          <w:p w:rsidR="001D161D" w:rsidRPr="00984962" w:rsidRDefault="001D161D" w:rsidP="00B91BDA">
            <w:pPr>
              <w:pStyle w:val="Tabletext"/>
              <w:spacing w:after="20"/>
              <w:jc w:val="lef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Пакет звуковых данных (ТСЧ), группа 1</w:t>
            </w:r>
          </w:p>
        </w:tc>
        <w:tc>
          <w:tcPr>
            <w:tcW w:w="2268" w:type="dxa"/>
            <w:vMerge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</w:p>
        </w:tc>
      </w:tr>
    </w:tbl>
    <w:p w:rsidR="001D161D" w:rsidRPr="00984962" w:rsidRDefault="001D161D">
      <w:pPr>
        <w:pStyle w:val="Tablefin"/>
        <w:spacing w:line="480" w:lineRule="auto"/>
        <w:rPr>
          <w:lang w:val="ru-RU" w:eastAsia="ja-JP"/>
        </w:rPr>
      </w:pPr>
    </w:p>
    <w:p w:rsidR="001D161D" w:rsidRPr="00984962" w:rsidRDefault="001D161D" w:rsidP="00BD6863">
      <w:pPr>
        <w:pStyle w:val="TableNo"/>
        <w:rPr>
          <w:lang w:val="ru-RU"/>
        </w:rPr>
      </w:pPr>
      <w:r w:rsidRPr="00984962">
        <w:rPr>
          <w:lang w:val="ru-RU"/>
        </w:rPr>
        <w:lastRenderedPageBreak/>
        <w:t>ТАБЛИЦА 4</w:t>
      </w:r>
    </w:p>
    <w:p w:rsidR="001D161D" w:rsidRPr="00984962" w:rsidRDefault="001D161D" w:rsidP="00BD6863">
      <w:pPr>
        <w:pStyle w:val="Tabletitle"/>
        <w:rPr>
          <w:lang w:val="ru-RU" w:eastAsia="ja-JP"/>
        </w:rPr>
      </w:pPr>
      <w:r w:rsidRPr="00984962">
        <w:rPr>
          <w:lang w:val="ru-RU" w:eastAsia="ja-JP"/>
        </w:rPr>
        <w:t xml:space="preserve">Присвоенные данные кодов </w:t>
      </w:r>
      <w:r w:rsidRPr="00984962">
        <w:rPr>
          <w:lang w:val="ru-RU"/>
        </w:rPr>
        <w:t>вспомогательной</w:t>
      </w:r>
      <w:r w:rsidRPr="00984962">
        <w:rPr>
          <w:lang w:val="ru-RU" w:eastAsia="ja-JP"/>
        </w:rPr>
        <w:t xml:space="preserve"> идентификации типа 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8"/>
        <w:gridCol w:w="1418"/>
        <w:gridCol w:w="3969"/>
        <w:gridCol w:w="2268"/>
      </w:tblGrid>
      <w:tr w:rsidR="001D161D" w:rsidRPr="00984962">
        <w:trPr>
          <w:jc w:val="center"/>
        </w:trPr>
        <w:tc>
          <w:tcPr>
            <w:tcW w:w="1418" w:type="dxa"/>
            <w:vAlign w:val="center"/>
          </w:tcPr>
          <w:p w:rsidR="001D161D" w:rsidRPr="00984962" w:rsidRDefault="001D161D" w:rsidP="00BA0695">
            <w:pPr>
              <w:pStyle w:val="Tablehead"/>
              <w:spacing w:before="40" w:after="20"/>
              <w:rPr>
                <w:bCs/>
                <w:lang w:val="ru-RU"/>
              </w:rPr>
            </w:pPr>
            <w:r w:rsidRPr="00984962">
              <w:rPr>
                <w:bCs/>
                <w:lang w:val="ru-RU"/>
              </w:rPr>
              <w:t>ИД</w:t>
            </w:r>
            <w:r w:rsidR="00F037E3" w:rsidRPr="00984962">
              <w:rPr>
                <w:bCs/>
                <w:lang w:val="ru-RU"/>
              </w:rPr>
              <w:t>Д</w:t>
            </w:r>
          </w:p>
        </w:tc>
        <w:tc>
          <w:tcPr>
            <w:tcW w:w="1418" w:type="dxa"/>
            <w:vAlign w:val="center"/>
          </w:tcPr>
          <w:p w:rsidR="001D161D" w:rsidRPr="00984962" w:rsidRDefault="001D161D" w:rsidP="00BA0695">
            <w:pPr>
              <w:pStyle w:val="Tablehead"/>
              <w:spacing w:before="40" w:after="20"/>
              <w:rPr>
                <w:bCs/>
                <w:lang w:val="ru-RU"/>
              </w:rPr>
            </w:pPr>
            <w:r w:rsidRPr="00984962">
              <w:rPr>
                <w:bCs/>
                <w:lang w:val="ru-RU"/>
              </w:rPr>
              <w:t>ВИД</w:t>
            </w:r>
          </w:p>
        </w:tc>
        <w:tc>
          <w:tcPr>
            <w:tcW w:w="3969" w:type="dxa"/>
            <w:vAlign w:val="center"/>
          </w:tcPr>
          <w:p w:rsidR="001D161D" w:rsidRPr="00984962" w:rsidRDefault="001D161D" w:rsidP="009B2BA2">
            <w:pPr>
              <w:pStyle w:val="Tablehead"/>
              <w:spacing w:before="40" w:after="20"/>
              <w:rPr>
                <w:bCs/>
                <w:lang w:val="ru-RU"/>
              </w:rPr>
            </w:pPr>
            <w:r w:rsidRPr="00984962">
              <w:rPr>
                <w:bCs/>
                <w:lang w:val="ru-RU"/>
              </w:rPr>
              <w:t>При</w:t>
            </w:r>
            <w:r w:rsidR="009B2BA2" w:rsidRPr="00984962">
              <w:rPr>
                <w:bCs/>
                <w:lang w:val="ru-RU"/>
              </w:rPr>
              <w:t>мен</w:t>
            </w:r>
            <w:r w:rsidRPr="00984962">
              <w:rPr>
                <w:bCs/>
                <w:lang w:val="ru-RU"/>
              </w:rPr>
              <w:t>ение</w:t>
            </w:r>
          </w:p>
        </w:tc>
        <w:tc>
          <w:tcPr>
            <w:tcW w:w="2268" w:type="dxa"/>
            <w:vAlign w:val="center"/>
          </w:tcPr>
          <w:p w:rsidR="001D161D" w:rsidRPr="00984962" w:rsidRDefault="001D161D" w:rsidP="00BA0695">
            <w:pPr>
              <w:pStyle w:val="Tablehead"/>
              <w:spacing w:before="40" w:after="20"/>
              <w:rPr>
                <w:bCs/>
                <w:lang w:val="ru-RU"/>
              </w:rPr>
            </w:pPr>
            <w:r w:rsidRPr="00984962">
              <w:rPr>
                <w:bCs/>
                <w:lang w:val="ru-RU"/>
              </w:rPr>
              <w:t>Рекомендация МСЭ-R</w:t>
            </w:r>
          </w:p>
        </w:tc>
      </w:tr>
      <w:tr w:rsidR="001D161D" w:rsidRPr="00984962">
        <w:trPr>
          <w:jc w:val="center"/>
        </w:trPr>
        <w:tc>
          <w:tcPr>
            <w:tcW w:w="1418" w:type="dxa"/>
            <w:vAlign w:val="center"/>
          </w:tcPr>
          <w:p w:rsidR="001D161D" w:rsidRPr="00984962" w:rsidRDefault="001D161D" w:rsidP="00BA0695">
            <w:pPr>
              <w:pStyle w:val="Tabletext"/>
              <w:keepNext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00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1418" w:type="dxa"/>
          </w:tcPr>
          <w:p w:rsidR="001D161D" w:rsidRPr="00984962" w:rsidRDefault="001D161D" w:rsidP="00BA0695">
            <w:pPr>
              <w:pStyle w:val="Tabletext"/>
              <w:keepNext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00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3969" w:type="dxa"/>
          </w:tcPr>
          <w:p w:rsidR="001D161D" w:rsidRPr="00984962" w:rsidRDefault="00F037E3" w:rsidP="00BA0695">
            <w:pPr>
              <w:pStyle w:val="Tabletext"/>
              <w:keepNext/>
              <w:spacing w:after="20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Не</w:t>
            </w:r>
            <w:r w:rsidR="001D161D" w:rsidRPr="00984962">
              <w:rPr>
                <w:sz w:val="20"/>
                <w:lang w:val="ru-RU"/>
              </w:rPr>
              <w:t>определенные данные</w:t>
            </w:r>
          </w:p>
        </w:tc>
        <w:tc>
          <w:tcPr>
            <w:tcW w:w="2268" w:type="dxa"/>
            <w:vAlign w:val="center"/>
          </w:tcPr>
          <w:p w:rsidR="001D161D" w:rsidRPr="00984962" w:rsidRDefault="001D161D" w:rsidP="00BA0695">
            <w:pPr>
              <w:pStyle w:val="Tabletext"/>
              <w:keepNext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BT.1364</w:t>
            </w:r>
          </w:p>
        </w:tc>
      </w:tr>
      <w:tr w:rsidR="001D161D" w:rsidRPr="00984962">
        <w:trPr>
          <w:jc w:val="center"/>
        </w:trPr>
        <w:tc>
          <w:tcPr>
            <w:tcW w:w="1418" w:type="dxa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40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1418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vertAlign w:val="subscript"/>
                <w:lang w:val="ru-RU"/>
              </w:rPr>
            </w:pPr>
            <w:r w:rsidRPr="00984962">
              <w:rPr>
                <w:sz w:val="20"/>
                <w:lang w:val="ru-RU"/>
              </w:rPr>
              <w:t>01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3969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SDTI</w:t>
            </w:r>
          </w:p>
        </w:tc>
        <w:tc>
          <w:tcPr>
            <w:tcW w:w="2268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BT.1381</w:t>
            </w:r>
          </w:p>
        </w:tc>
      </w:tr>
      <w:tr w:rsidR="001D161D" w:rsidRPr="00984962">
        <w:trPr>
          <w:jc w:val="center"/>
        </w:trPr>
        <w:tc>
          <w:tcPr>
            <w:tcW w:w="1418" w:type="dxa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40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1418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vertAlign w:val="subscript"/>
                <w:lang w:val="ru-RU"/>
              </w:rPr>
            </w:pPr>
            <w:r w:rsidRPr="00984962">
              <w:rPr>
                <w:sz w:val="20"/>
                <w:lang w:val="ru-RU"/>
              </w:rPr>
              <w:t>02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3969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HD-SDTI</w:t>
            </w:r>
          </w:p>
        </w:tc>
        <w:tc>
          <w:tcPr>
            <w:tcW w:w="2268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BT.1577</w:t>
            </w:r>
          </w:p>
        </w:tc>
      </w:tr>
      <w:tr w:rsidR="001D161D" w:rsidRPr="00984962" w:rsidTr="00902B48">
        <w:trPr>
          <w:jc w:val="center"/>
        </w:trPr>
        <w:tc>
          <w:tcPr>
            <w:tcW w:w="1418" w:type="dxa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41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1418" w:type="dxa"/>
          </w:tcPr>
          <w:p w:rsidR="001D161D" w:rsidRPr="00984962" w:rsidRDefault="001D161D" w:rsidP="00902B48">
            <w:pPr>
              <w:pStyle w:val="Tabletext"/>
              <w:spacing w:after="20"/>
              <w:jc w:val="center"/>
              <w:rPr>
                <w:sz w:val="20"/>
                <w:vertAlign w:val="subscript"/>
                <w:lang w:val="ru-RU"/>
              </w:rPr>
            </w:pPr>
            <w:r w:rsidRPr="00984962">
              <w:rPr>
                <w:sz w:val="20"/>
                <w:lang w:val="ru-RU"/>
              </w:rPr>
              <w:t>01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3969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lef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Идентификатор полезной видеоинформации</w:t>
            </w:r>
          </w:p>
        </w:tc>
        <w:tc>
          <w:tcPr>
            <w:tcW w:w="2268" w:type="dxa"/>
          </w:tcPr>
          <w:p w:rsidR="001D161D" w:rsidRPr="00984962" w:rsidRDefault="001D161D" w:rsidP="00902B48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BT.1614</w:t>
            </w:r>
          </w:p>
        </w:tc>
      </w:tr>
      <w:tr w:rsidR="001D161D" w:rsidRPr="00984962" w:rsidTr="00902B48">
        <w:trPr>
          <w:jc w:val="center"/>
        </w:trPr>
        <w:tc>
          <w:tcPr>
            <w:tcW w:w="1418" w:type="dxa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43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1418" w:type="dxa"/>
          </w:tcPr>
          <w:p w:rsidR="001D161D" w:rsidRPr="00984962" w:rsidRDefault="001D161D" w:rsidP="00902B48">
            <w:pPr>
              <w:pStyle w:val="Tabletext"/>
              <w:spacing w:after="20"/>
              <w:jc w:val="center"/>
              <w:rPr>
                <w:sz w:val="20"/>
                <w:vertAlign w:val="subscript"/>
                <w:lang w:val="ru-RU"/>
              </w:rPr>
            </w:pPr>
            <w:r w:rsidRPr="00984962">
              <w:rPr>
                <w:sz w:val="20"/>
                <w:lang w:val="ru-RU"/>
              </w:rPr>
              <w:t>01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3969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lef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Пакет управления межстанционного данными</w:t>
            </w:r>
          </w:p>
        </w:tc>
        <w:tc>
          <w:tcPr>
            <w:tcW w:w="2268" w:type="dxa"/>
          </w:tcPr>
          <w:p w:rsidR="001D161D" w:rsidRPr="00984962" w:rsidRDefault="001D161D" w:rsidP="00902B48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BT.1685</w:t>
            </w:r>
          </w:p>
        </w:tc>
      </w:tr>
      <w:tr w:rsidR="001D161D" w:rsidRPr="00984962">
        <w:trPr>
          <w:jc w:val="center"/>
        </w:trPr>
        <w:tc>
          <w:tcPr>
            <w:tcW w:w="1418" w:type="dxa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60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1418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vertAlign w:val="subscript"/>
                <w:lang w:val="ru-RU"/>
              </w:rPr>
            </w:pPr>
            <w:r w:rsidRPr="00984962">
              <w:rPr>
                <w:sz w:val="20"/>
                <w:lang w:val="ru-RU"/>
              </w:rPr>
              <w:t>60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3969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Пакет вспомогательного временного кода</w:t>
            </w:r>
          </w:p>
        </w:tc>
        <w:tc>
          <w:tcPr>
            <w:tcW w:w="2268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BT.1366</w:t>
            </w:r>
          </w:p>
        </w:tc>
      </w:tr>
      <w:tr w:rsidR="001D161D" w:rsidRPr="00984962" w:rsidTr="00902B48">
        <w:trPr>
          <w:cantSplit/>
          <w:jc w:val="center"/>
        </w:trPr>
        <w:tc>
          <w:tcPr>
            <w:tcW w:w="1418" w:type="dxa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61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1418" w:type="dxa"/>
          </w:tcPr>
          <w:p w:rsidR="001D161D" w:rsidRPr="00984962" w:rsidRDefault="001D161D" w:rsidP="00902B48">
            <w:pPr>
              <w:pStyle w:val="Tabletext"/>
              <w:spacing w:after="20"/>
              <w:jc w:val="center"/>
              <w:rPr>
                <w:sz w:val="20"/>
                <w:vertAlign w:val="subscript"/>
                <w:lang w:val="ru-RU"/>
              </w:rPr>
            </w:pPr>
            <w:r w:rsidRPr="00984962">
              <w:rPr>
                <w:sz w:val="20"/>
                <w:lang w:val="ru-RU"/>
              </w:rPr>
              <w:t>01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3969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lef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Передача кодированных субтитров</w:t>
            </w:r>
            <w:r w:rsidR="00BA0695" w:rsidRPr="00984962">
              <w:rPr>
                <w:sz w:val="20"/>
                <w:lang w:val="ru-RU"/>
              </w:rPr>
              <w:br/>
            </w:r>
            <w:r w:rsidRPr="00984962">
              <w:rPr>
                <w:sz w:val="20"/>
                <w:lang w:val="ru-RU"/>
              </w:rPr>
              <w:t>(EIA-708-B)</w:t>
            </w:r>
          </w:p>
        </w:tc>
        <w:tc>
          <w:tcPr>
            <w:tcW w:w="2268" w:type="dxa"/>
            <w:vMerge w:val="restart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BT.1619</w:t>
            </w:r>
          </w:p>
        </w:tc>
      </w:tr>
      <w:tr w:rsidR="001D161D" w:rsidRPr="00984962">
        <w:trPr>
          <w:cantSplit/>
          <w:jc w:val="center"/>
        </w:trPr>
        <w:tc>
          <w:tcPr>
            <w:tcW w:w="1418" w:type="dxa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61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1418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vertAlign w:val="subscript"/>
                <w:lang w:val="ru-RU"/>
              </w:rPr>
            </w:pPr>
            <w:r w:rsidRPr="00984962">
              <w:rPr>
                <w:sz w:val="20"/>
                <w:lang w:val="ru-RU"/>
              </w:rPr>
              <w:t>02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3969" w:type="dxa"/>
            <w:vAlign w:val="center"/>
          </w:tcPr>
          <w:p w:rsidR="001D161D" w:rsidRPr="00984962" w:rsidRDefault="001D161D" w:rsidP="00BD6863">
            <w:pPr>
              <w:pStyle w:val="Tabletext"/>
              <w:spacing w:after="20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Данные EIA-608</w:t>
            </w:r>
          </w:p>
        </w:tc>
        <w:tc>
          <w:tcPr>
            <w:tcW w:w="2268" w:type="dxa"/>
            <w:vMerge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</w:p>
        </w:tc>
      </w:tr>
      <w:tr w:rsidR="001D161D" w:rsidRPr="00984962">
        <w:trPr>
          <w:cantSplit/>
          <w:jc w:val="center"/>
        </w:trPr>
        <w:tc>
          <w:tcPr>
            <w:tcW w:w="1418" w:type="dxa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62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1418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vertAlign w:val="subscript"/>
                <w:lang w:val="ru-RU"/>
              </w:rPr>
            </w:pPr>
            <w:r w:rsidRPr="00984962">
              <w:rPr>
                <w:sz w:val="20"/>
                <w:lang w:val="ru-RU"/>
              </w:rPr>
              <w:t>01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3969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Описание программы ЦТВ</w:t>
            </w:r>
          </w:p>
        </w:tc>
        <w:tc>
          <w:tcPr>
            <w:tcW w:w="2268" w:type="dxa"/>
            <w:vMerge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</w:p>
        </w:tc>
      </w:tr>
      <w:tr w:rsidR="001D161D" w:rsidRPr="00984962">
        <w:trPr>
          <w:cantSplit/>
          <w:jc w:val="center"/>
        </w:trPr>
        <w:tc>
          <w:tcPr>
            <w:tcW w:w="1418" w:type="dxa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62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1418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vertAlign w:val="subscript"/>
                <w:lang w:val="ru-RU"/>
              </w:rPr>
            </w:pPr>
            <w:r w:rsidRPr="00984962">
              <w:rPr>
                <w:sz w:val="20"/>
                <w:lang w:val="ru-RU"/>
              </w:rPr>
              <w:t>02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3969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Вещание данных ЦТВ</w:t>
            </w:r>
          </w:p>
        </w:tc>
        <w:tc>
          <w:tcPr>
            <w:tcW w:w="2268" w:type="dxa"/>
            <w:vMerge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</w:p>
        </w:tc>
      </w:tr>
      <w:tr w:rsidR="001D161D" w:rsidRPr="00984962">
        <w:trPr>
          <w:cantSplit/>
          <w:jc w:val="center"/>
        </w:trPr>
        <w:tc>
          <w:tcPr>
            <w:tcW w:w="1418" w:type="dxa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62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1418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03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3969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ПИГ</w:t>
            </w:r>
          </w:p>
        </w:tc>
        <w:tc>
          <w:tcPr>
            <w:tcW w:w="2268" w:type="dxa"/>
            <w:vMerge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</w:p>
        </w:tc>
      </w:tr>
      <w:tr w:rsidR="001D161D" w:rsidRPr="00984962">
        <w:trPr>
          <w:cantSplit/>
          <w:jc w:val="center"/>
        </w:trPr>
        <w:tc>
          <w:tcPr>
            <w:tcW w:w="1418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80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1418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00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3969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Пакет, отмеченный для удаления</w:t>
            </w:r>
          </w:p>
        </w:tc>
        <w:tc>
          <w:tcPr>
            <w:tcW w:w="2268" w:type="dxa"/>
            <w:vMerge w:val="restart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BT.1364</w:t>
            </w:r>
          </w:p>
        </w:tc>
      </w:tr>
      <w:tr w:rsidR="001D161D" w:rsidRPr="00984962">
        <w:trPr>
          <w:cantSplit/>
          <w:jc w:val="center"/>
        </w:trPr>
        <w:tc>
          <w:tcPr>
            <w:tcW w:w="1418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vertAlign w:val="subscript"/>
                <w:lang w:val="ru-RU"/>
              </w:rPr>
            </w:pPr>
            <w:r w:rsidRPr="00984962">
              <w:rPr>
                <w:sz w:val="20"/>
                <w:lang w:val="ru-RU"/>
              </w:rPr>
              <w:t>84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1418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00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3969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Конечный пакет</w:t>
            </w:r>
          </w:p>
        </w:tc>
        <w:tc>
          <w:tcPr>
            <w:tcW w:w="2268" w:type="dxa"/>
            <w:vMerge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</w:p>
        </w:tc>
      </w:tr>
      <w:tr w:rsidR="001D161D" w:rsidRPr="00984962">
        <w:trPr>
          <w:cantSplit/>
          <w:jc w:val="center"/>
        </w:trPr>
        <w:tc>
          <w:tcPr>
            <w:tcW w:w="1418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vertAlign w:val="subscript"/>
                <w:lang w:val="ru-RU"/>
              </w:rPr>
            </w:pPr>
            <w:r w:rsidRPr="00984962">
              <w:rPr>
                <w:sz w:val="20"/>
                <w:lang w:val="ru-RU"/>
              </w:rPr>
              <w:t>88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1418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vertAlign w:val="subscript"/>
                <w:lang w:val="ru-RU"/>
              </w:rPr>
            </w:pPr>
            <w:r w:rsidRPr="00984962">
              <w:rPr>
                <w:sz w:val="20"/>
                <w:lang w:val="ru-RU"/>
              </w:rPr>
              <w:t>00</w:t>
            </w:r>
            <w:r w:rsidRPr="00984962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3969" w:type="dxa"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Начальный пакет</w:t>
            </w:r>
          </w:p>
        </w:tc>
        <w:tc>
          <w:tcPr>
            <w:tcW w:w="2268" w:type="dxa"/>
            <w:vMerge/>
            <w:vAlign w:val="center"/>
          </w:tcPr>
          <w:p w:rsidR="001D161D" w:rsidRPr="00984962" w:rsidRDefault="001D161D" w:rsidP="00BA0695">
            <w:pPr>
              <w:pStyle w:val="Tabletext"/>
              <w:spacing w:after="20"/>
              <w:jc w:val="center"/>
              <w:rPr>
                <w:sz w:val="20"/>
                <w:lang w:val="ru-RU"/>
              </w:rPr>
            </w:pPr>
          </w:p>
        </w:tc>
      </w:tr>
    </w:tbl>
    <w:p w:rsidR="001D161D" w:rsidRPr="00984962" w:rsidRDefault="001D161D" w:rsidP="00BA0695">
      <w:pPr>
        <w:pStyle w:val="AppendixNoTitle"/>
        <w:spacing w:before="1680" w:after="0"/>
        <w:rPr>
          <w:sz w:val="26"/>
          <w:szCs w:val="26"/>
          <w:lang w:val="ru-RU" w:eastAsia="ja-JP"/>
        </w:rPr>
      </w:pPr>
      <w:bookmarkStart w:id="31" w:name="_Toc116708144"/>
      <w:r w:rsidRPr="00984962">
        <w:rPr>
          <w:sz w:val="26"/>
          <w:szCs w:val="26"/>
          <w:lang w:val="ru-RU" w:eastAsia="ja-JP"/>
        </w:rPr>
        <w:t>Дополнение 5</w:t>
      </w:r>
      <w:r w:rsidRPr="00984962">
        <w:rPr>
          <w:sz w:val="26"/>
          <w:szCs w:val="26"/>
          <w:lang w:val="ru-RU" w:eastAsia="ja-JP"/>
        </w:rPr>
        <w:br/>
        <w:t>к Приложению 1</w:t>
      </w:r>
      <w:r w:rsidRPr="00984962">
        <w:rPr>
          <w:sz w:val="26"/>
          <w:szCs w:val="26"/>
          <w:lang w:val="ru-RU" w:eastAsia="ja-JP"/>
        </w:rPr>
        <w:br/>
      </w:r>
      <w:r w:rsidRPr="00984962">
        <w:rPr>
          <w:sz w:val="26"/>
          <w:szCs w:val="26"/>
          <w:lang w:val="ru-RU" w:eastAsia="ja-JP"/>
        </w:rPr>
        <w:br/>
      </w:r>
      <w:bookmarkEnd w:id="31"/>
      <w:r w:rsidRPr="00984962">
        <w:rPr>
          <w:sz w:val="26"/>
          <w:szCs w:val="26"/>
          <w:lang w:val="ru-RU" w:eastAsia="ja-JP"/>
        </w:rPr>
        <w:t>Присвоенные данные кодов вспомогательной идентификации для вспомогательных пакетов с форматами полезной информации,</w:t>
      </w:r>
      <w:r w:rsidR="00F037E3" w:rsidRPr="00984962">
        <w:rPr>
          <w:sz w:val="26"/>
          <w:szCs w:val="26"/>
          <w:lang w:val="ru-RU" w:eastAsia="ja-JP"/>
        </w:rPr>
        <w:br/>
      </w:r>
      <w:r w:rsidRPr="00984962">
        <w:rPr>
          <w:sz w:val="26"/>
          <w:szCs w:val="26"/>
          <w:lang w:val="ru-RU" w:eastAsia="ja-JP"/>
        </w:rPr>
        <w:t>определенные как часть процесса регистрации ИД</w:t>
      </w:r>
      <w:r w:rsidR="00C943AC" w:rsidRPr="00984962">
        <w:rPr>
          <w:sz w:val="26"/>
          <w:szCs w:val="26"/>
          <w:lang w:val="ru-RU" w:eastAsia="ja-JP"/>
        </w:rPr>
        <w:t>Д</w:t>
      </w:r>
      <w:r w:rsidRPr="00984962">
        <w:rPr>
          <w:sz w:val="26"/>
          <w:szCs w:val="26"/>
          <w:lang w:val="ru-RU" w:eastAsia="ja-JP"/>
        </w:rPr>
        <w:t>/ВИД</w:t>
      </w:r>
    </w:p>
    <w:p w:rsidR="00E514E0" w:rsidRPr="00984962" w:rsidRDefault="001D161D" w:rsidP="00D7711B">
      <w:pPr>
        <w:pStyle w:val="Normalaftertitle"/>
        <w:rPr>
          <w:szCs w:val="22"/>
          <w:lang w:val="ru-RU" w:eastAsia="ja-JP"/>
        </w:rPr>
      </w:pPr>
      <w:r w:rsidRPr="00984962">
        <w:rPr>
          <w:szCs w:val="22"/>
          <w:lang w:val="ru-RU" w:eastAsia="ja-JP"/>
        </w:rPr>
        <w:t>В таблицах 5 и 6 представлен</w:t>
      </w:r>
      <w:r w:rsidR="00E514E0" w:rsidRPr="00984962">
        <w:rPr>
          <w:szCs w:val="22"/>
          <w:lang w:val="ru-RU" w:eastAsia="ja-JP"/>
        </w:rPr>
        <w:t>ы</w:t>
      </w:r>
      <w:r w:rsidRPr="00984962">
        <w:rPr>
          <w:szCs w:val="22"/>
          <w:lang w:val="ru-RU" w:eastAsia="ja-JP"/>
        </w:rPr>
        <w:t xml:space="preserve"> </w:t>
      </w:r>
      <w:r w:rsidR="00E514E0" w:rsidRPr="00984962">
        <w:rPr>
          <w:szCs w:val="22"/>
          <w:lang w:val="ru-RU" w:eastAsia="ja-JP"/>
        </w:rPr>
        <w:t xml:space="preserve">зарегистрированные значения ИДД/ВИД </w:t>
      </w:r>
      <w:r w:rsidR="00A70380" w:rsidRPr="00984962">
        <w:rPr>
          <w:szCs w:val="22"/>
          <w:lang w:val="ru-RU" w:eastAsia="ja-JP"/>
        </w:rPr>
        <w:t>по состоянию на ноябрь 2009 года</w:t>
      </w:r>
      <w:r w:rsidRPr="00984962">
        <w:rPr>
          <w:szCs w:val="22"/>
          <w:lang w:val="ru-RU" w:eastAsia="ja-JP"/>
        </w:rPr>
        <w:t>.</w:t>
      </w:r>
      <w:r w:rsidR="00A70380" w:rsidRPr="00984962">
        <w:rPr>
          <w:szCs w:val="22"/>
          <w:lang w:val="ru-RU" w:eastAsia="ja-JP"/>
        </w:rPr>
        <w:t xml:space="preserve"> Читателям </w:t>
      </w:r>
      <w:r w:rsidR="00D7711B" w:rsidRPr="00984962">
        <w:rPr>
          <w:szCs w:val="22"/>
          <w:lang w:val="ru-RU" w:eastAsia="ja-JP"/>
        </w:rPr>
        <w:t xml:space="preserve">предлагается проверять наличие последных зарегистрированных значений по адресу: </w:t>
      </w:r>
      <w:r w:rsidR="00D7711B" w:rsidRPr="00984962">
        <w:rPr>
          <w:lang w:val="ru-RU" w:eastAsia="ja-JP"/>
        </w:rPr>
        <w:t>&lt;</w:t>
      </w:r>
      <w:hyperlink r:id="rId24" w:history="1">
        <w:r w:rsidR="00D7711B" w:rsidRPr="00984962">
          <w:rPr>
            <w:rStyle w:val="Hyperlink"/>
            <w:lang w:val="ru-RU"/>
          </w:rPr>
          <w:t>www.smpte-ra.org</w:t>
        </w:r>
      </w:hyperlink>
      <w:r w:rsidR="00D7711B" w:rsidRPr="00984962">
        <w:rPr>
          <w:lang w:val="ru-RU"/>
        </w:rPr>
        <w:t xml:space="preserve">&gt;. </w:t>
      </w:r>
    </w:p>
    <w:p w:rsidR="001D161D" w:rsidRPr="00984962" w:rsidRDefault="001D161D" w:rsidP="00BD6863">
      <w:pPr>
        <w:pStyle w:val="TableNo"/>
        <w:rPr>
          <w:lang w:val="ru-RU"/>
        </w:rPr>
      </w:pPr>
      <w:r w:rsidRPr="00984962">
        <w:rPr>
          <w:lang w:val="ru-RU"/>
        </w:rPr>
        <w:t>ТАБЛИЦА 5</w:t>
      </w:r>
    </w:p>
    <w:p w:rsidR="001D161D" w:rsidRPr="00984962" w:rsidRDefault="001D161D" w:rsidP="00BD6863">
      <w:pPr>
        <w:pStyle w:val="Tabletitle"/>
        <w:rPr>
          <w:lang w:val="ru-RU" w:eastAsia="ja-JP"/>
        </w:rPr>
      </w:pPr>
      <w:r w:rsidRPr="00984962">
        <w:rPr>
          <w:lang w:val="ru-RU" w:eastAsia="ja-JP"/>
        </w:rPr>
        <w:t xml:space="preserve">Присвоенные данные кодов </w:t>
      </w:r>
      <w:r w:rsidRPr="00984962">
        <w:rPr>
          <w:lang w:val="ru-RU"/>
        </w:rPr>
        <w:t>вспомогательной</w:t>
      </w:r>
      <w:r w:rsidRPr="00984962">
        <w:rPr>
          <w:lang w:val="ru-RU" w:eastAsia="ja-JP"/>
        </w:rPr>
        <w:t xml:space="preserve"> идентификации типа 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0"/>
        <w:gridCol w:w="4500"/>
        <w:gridCol w:w="1440"/>
      </w:tblGrid>
      <w:tr w:rsidR="001D161D" w:rsidRPr="00984962">
        <w:trPr>
          <w:jc w:val="center"/>
        </w:trPr>
        <w:tc>
          <w:tcPr>
            <w:tcW w:w="1080" w:type="dxa"/>
            <w:vAlign w:val="center"/>
          </w:tcPr>
          <w:p w:rsidR="001D161D" w:rsidRPr="00984962" w:rsidRDefault="001D161D" w:rsidP="00874D8D">
            <w:pPr>
              <w:pStyle w:val="Tablehead"/>
              <w:keepNext w:val="0"/>
              <w:spacing w:before="40" w:after="40"/>
              <w:rPr>
                <w:bCs/>
                <w:lang w:val="ru-RU"/>
              </w:rPr>
            </w:pPr>
            <w:r w:rsidRPr="00984962">
              <w:rPr>
                <w:bCs/>
                <w:lang w:val="ru-RU"/>
              </w:rPr>
              <w:t>И</w:t>
            </w:r>
            <w:r w:rsidR="00F037E3" w:rsidRPr="00984962">
              <w:rPr>
                <w:bCs/>
                <w:lang w:val="ru-RU"/>
              </w:rPr>
              <w:t>ДД</w:t>
            </w:r>
          </w:p>
        </w:tc>
        <w:tc>
          <w:tcPr>
            <w:tcW w:w="4500" w:type="dxa"/>
            <w:vAlign w:val="center"/>
          </w:tcPr>
          <w:p w:rsidR="001D161D" w:rsidRPr="00984962" w:rsidRDefault="001D161D" w:rsidP="009B2BA2">
            <w:pPr>
              <w:pStyle w:val="Tablehead"/>
              <w:keepNext w:val="0"/>
              <w:spacing w:before="40" w:after="40"/>
              <w:rPr>
                <w:bCs/>
                <w:lang w:val="ru-RU"/>
              </w:rPr>
            </w:pPr>
            <w:r w:rsidRPr="00984962">
              <w:rPr>
                <w:bCs/>
                <w:lang w:val="ru-RU"/>
              </w:rPr>
              <w:t>При</w:t>
            </w:r>
            <w:r w:rsidR="009B2BA2" w:rsidRPr="00984962">
              <w:rPr>
                <w:bCs/>
                <w:lang w:val="ru-RU"/>
              </w:rPr>
              <w:t>мен</w:t>
            </w:r>
            <w:r w:rsidRPr="00984962">
              <w:rPr>
                <w:bCs/>
                <w:lang w:val="ru-RU"/>
              </w:rPr>
              <w:t>ение</w:t>
            </w:r>
          </w:p>
        </w:tc>
        <w:tc>
          <w:tcPr>
            <w:tcW w:w="1440" w:type="dxa"/>
            <w:vAlign w:val="center"/>
          </w:tcPr>
          <w:p w:rsidR="001D161D" w:rsidRPr="00984962" w:rsidRDefault="001D161D" w:rsidP="00874D8D">
            <w:pPr>
              <w:pStyle w:val="Tablehead"/>
              <w:keepNext w:val="0"/>
              <w:spacing w:before="40" w:after="40"/>
              <w:rPr>
                <w:bCs/>
                <w:lang w:val="ru-RU"/>
              </w:rPr>
            </w:pPr>
            <w:r w:rsidRPr="00984962">
              <w:rPr>
                <w:bCs/>
                <w:lang w:val="ru-RU"/>
              </w:rPr>
              <w:t>Источник</w:t>
            </w:r>
          </w:p>
        </w:tc>
      </w:tr>
      <w:tr w:rsidR="001D161D" w:rsidRPr="00984962">
        <w:trPr>
          <w:jc w:val="center"/>
        </w:trPr>
        <w:tc>
          <w:tcPr>
            <w:tcW w:w="1080" w:type="dxa"/>
          </w:tcPr>
          <w:p w:rsidR="001D161D" w:rsidRPr="00984962" w:rsidRDefault="001D161D" w:rsidP="00BA0695">
            <w:pPr>
              <w:pStyle w:val="Tabletext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F0</w:t>
            </w:r>
          </w:p>
        </w:tc>
        <w:tc>
          <w:tcPr>
            <w:tcW w:w="4500" w:type="dxa"/>
          </w:tcPr>
          <w:p w:rsidR="001D161D" w:rsidRPr="00984962" w:rsidRDefault="001D161D" w:rsidP="00BD6863">
            <w:pPr>
              <w:pStyle w:val="Tabletext"/>
              <w:jc w:val="left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Данные положения камеры (пространство HANC или VANC)</w:t>
            </w:r>
          </w:p>
        </w:tc>
        <w:tc>
          <w:tcPr>
            <w:tcW w:w="1440" w:type="dxa"/>
          </w:tcPr>
          <w:p w:rsidR="001D161D" w:rsidRPr="00984962" w:rsidRDefault="001D161D" w:rsidP="00BA0695">
            <w:pPr>
              <w:pStyle w:val="Tabletext"/>
              <w:jc w:val="center"/>
              <w:rPr>
                <w:sz w:val="20"/>
                <w:lang w:val="ru-RU"/>
              </w:rPr>
            </w:pPr>
            <w:r w:rsidRPr="00984962">
              <w:rPr>
                <w:sz w:val="20"/>
                <w:lang w:val="ru-RU"/>
              </w:rPr>
              <w:t>SMPTE 315M</w:t>
            </w:r>
          </w:p>
        </w:tc>
      </w:tr>
    </w:tbl>
    <w:p w:rsidR="001D161D" w:rsidRPr="00984962" w:rsidRDefault="00874D8D" w:rsidP="00BD6863">
      <w:pPr>
        <w:pStyle w:val="TableNo"/>
        <w:rPr>
          <w:lang w:val="ru-RU"/>
        </w:rPr>
      </w:pPr>
      <w:r w:rsidRPr="00984962">
        <w:rPr>
          <w:lang w:val="ru-RU"/>
        </w:rPr>
        <w:br w:type="page"/>
      </w:r>
      <w:r w:rsidR="001D161D" w:rsidRPr="00984962">
        <w:rPr>
          <w:lang w:val="ru-RU"/>
        </w:rPr>
        <w:lastRenderedPageBreak/>
        <w:t>ТАБЛИЦА 6</w:t>
      </w:r>
    </w:p>
    <w:p w:rsidR="001D161D" w:rsidRPr="00984962" w:rsidRDefault="001D161D" w:rsidP="00BD6863">
      <w:pPr>
        <w:pStyle w:val="Tabletitle"/>
        <w:rPr>
          <w:lang w:val="ru-RU" w:eastAsia="ja-JP"/>
        </w:rPr>
      </w:pPr>
      <w:r w:rsidRPr="00984962">
        <w:rPr>
          <w:lang w:val="ru-RU" w:eastAsia="ja-JP"/>
        </w:rPr>
        <w:t xml:space="preserve">Присвоенные данные кодов </w:t>
      </w:r>
      <w:r w:rsidRPr="00984962">
        <w:rPr>
          <w:lang w:val="ru-RU"/>
        </w:rPr>
        <w:t>вспомогательной</w:t>
      </w:r>
      <w:r w:rsidRPr="00984962">
        <w:rPr>
          <w:lang w:val="ru-RU" w:eastAsia="ja-JP"/>
        </w:rPr>
        <w:t xml:space="preserve"> идентификации типа 2</w:t>
      </w:r>
    </w:p>
    <w:tbl>
      <w:tblPr>
        <w:tblW w:w="9317" w:type="dxa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22"/>
        <w:gridCol w:w="1120"/>
        <w:gridCol w:w="5474"/>
        <w:gridCol w:w="1701"/>
      </w:tblGrid>
      <w:tr w:rsidR="00EE136F" w:rsidRPr="00984962" w:rsidTr="00EE136F">
        <w:tc>
          <w:tcPr>
            <w:tcW w:w="1022" w:type="dxa"/>
          </w:tcPr>
          <w:p w:rsidR="00EE136F" w:rsidRPr="00984962" w:rsidRDefault="00EE136F" w:rsidP="00EE136F">
            <w:pPr>
              <w:pStyle w:val="Tablehead"/>
              <w:keepNext w:val="0"/>
              <w:spacing w:before="40" w:after="40"/>
              <w:rPr>
                <w:sz w:val="18"/>
                <w:szCs w:val="18"/>
                <w:lang w:val="ru-RU"/>
              </w:rPr>
            </w:pPr>
            <w:r w:rsidRPr="00984962">
              <w:rPr>
                <w:bCs/>
                <w:sz w:val="18"/>
                <w:lang w:val="ru-RU"/>
              </w:rPr>
              <w:t>ИДД (шест-надцати-ричный)</w:t>
            </w:r>
          </w:p>
        </w:tc>
        <w:tc>
          <w:tcPr>
            <w:tcW w:w="1120" w:type="dxa"/>
          </w:tcPr>
          <w:p w:rsidR="00EE136F" w:rsidRPr="00984962" w:rsidRDefault="00EE136F" w:rsidP="00EE136F">
            <w:pPr>
              <w:pStyle w:val="Tablehead"/>
              <w:keepNext w:val="0"/>
              <w:spacing w:before="40" w:after="40"/>
              <w:rPr>
                <w:sz w:val="18"/>
                <w:szCs w:val="18"/>
                <w:lang w:val="ru-RU"/>
              </w:rPr>
            </w:pPr>
            <w:r w:rsidRPr="00984962">
              <w:rPr>
                <w:bCs/>
                <w:sz w:val="18"/>
                <w:lang w:val="ru-RU"/>
              </w:rPr>
              <w:t>ВИД (шест-надцати-ричный)</w:t>
            </w:r>
          </w:p>
        </w:tc>
        <w:tc>
          <w:tcPr>
            <w:tcW w:w="5474" w:type="dxa"/>
            <w:vAlign w:val="center"/>
          </w:tcPr>
          <w:p w:rsidR="00EE136F" w:rsidRPr="00984962" w:rsidRDefault="00EE136F" w:rsidP="00BD6863">
            <w:pPr>
              <w:pStyle w:val="Tablehead"/>
              <w:keepNext w:val="0"/>
              <w:spacing w:before="40" w:after="40"/>
              <w:rPr>
                <w:b w:val="0"/>
                <w:sz w:val="18"/>
                <w:szCs w:val="18"/>
                <w:lang w:val="ru-RU"/>
              </w:rPr>
            </w:pPr>
            <w:r w:rsidRPr="00984962">
              <w:rPr>
                <w:bCs/>
                <w:sz w:val="18"/>
                <w:lang w:val="ru-RU"/>
              </w:rPr>
              <w:t>При</w:t>
            </w:r>
            <w:r w:rsidR="009B2BA2" w:rsidRPr="00984962">
              <w:rPr>
                <w:bCs/>
                <w:sz w:val="18"/>
                <w:lang w:val="ru-RU"/>
              </w:rPr>
              <w:t>мен</w:t>
            </w:r>
            <w:r w:rsidRPr="00984962">
              <w:rPr>
                <w:bCs/>
                <w:sz w:val="18"/>
                <w:lang w:val="ru-RU"/>
              </w:rPr>
              <w:t>ение</w:t>
            </w:r>
          </w:p>
        </w:tc>
        <w:tc>
          <w:tcPr>
            <w:tcW w:w="1701" w:type="dxa"/>
            <w:vAlign w:val="center"/>
          </w:tcPr>
          <w:p w:rsidR="00EE136F" w:rsidRPr="00984962" w:rsidRDefault="00EE136F" w:rsidP="00BD6863">
            <w:pPr>
              <w:pStyle w:val="Tablehead"/>
              <w:keepNext w:val="0"/>
              <w:spacing w:before="40" w:after="40"/>
              <w:rPr>
                <w:b w:val="0"/>
                <w:sz w:val="18"/>
                <w:szCs w:val="18"/>
                <w:lang w:val="ru-RU"/>
              </w:rPr>
            </w:pPr>
            <w:r w:rsidRPr="00984962">
              <w:rPr>
                <w:bCs/>
                <w:sz w:val="18"/>
                <w:lang w:val="ru-RU"/>
              </w:rPr>
              <w:t>Источник</w:t>
            </w:r>
          </w:p>
        </w:tc>
      </w:tr>
      <w:tr w:rsidR="00874D8D" w:rsidRPr="00984962" w:rsidTr="00EE136F">
        <w:tc>
          <w:tcPr>
            <w:tcW w:w="1022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00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00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874D8D" w:rsidRPr="00984962" w:rsidRDefault="003D133A" w:rsidP="00874D8D">
            <w:pPr>
              <w:pStyle w:val="Tabletext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Неопределенные данные</w:t>
            </w:r>
          </w:p>
        </w:tc>
        <w:tc>
          <w:tcPr>
            <w:tcW w:w="1701" w:type="dxa"/>
            <w:vMerge w:val="restart"/>
            <w:vAlign w:val="center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BT.1364</w:t>
            </w:r>
          </w:p>
        </w:tc>
      </w:tr>
      <w:tr w:rsidR="00874D8D" w:rsidRPr="00984962" w:rsidTr="00EE136F">
        <w:tc>
          <w:tcPr>
            <w:tcW w:w="1022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88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00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874D8D" w:rsidRPr="00984962" w:rsidRDefault="00084D10" w:rsidP="00874D8D">
            <w:pPr>
              <w:pStyle w:val="Tabletext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Начальный пакет</w:t>
            </w:r>
          </w:p>
        </w:tc>
        <w:tc>
          <w:tcPr>
            <w:tcW w:w="1701" w:type="dxa"/>
            <w:vMerge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</w:tr>
      <w:tr w:rsidR="00874D8D" w:rsidRPr="00984962" w:rsidTr="00EE136F">
        <w:tc>
          <w:tcPr>
            <w:tcW w:w="1022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vertAlign w:val="subscript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80h</w:t>
            </w:r>
          </w:p>
        </w:tc>
        <w:tc>
          <w:tcPr>
            <w:tcW w:w="1120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vertAlign w:val="subscript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00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874D8D" w:rsidRPr="00984962" w:rsidRDefault="00084D10" w:rsidP="00874D8D">
            <w:pPr>
              <w:pStyle w:val="Tabletext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Пакет, отмеченный для удаления</w:t>
            </w:r>
          </w:p>
        </w:tc>
        <w:tc>
          <w:tcPr>
            <w:tcW w:w="1701" w:type="dxa"/>
            <w:vMerge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</w:tr>
      <w:tr w:rsidR="00874D8D" w:rsidRPr="00984962" w:rsidTr="00EE136F">
        <w:tc>
          <w:tcPr>
            <w:tcW w:w="1022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84</w:t>
            </w:r>
          </w:p>
        </w:tc>
        <w:tc>
          <w:tcPr>
            <w:tcW w:w="1120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5474" w:type="dxa"/>
          </w:tcPr>
          <w:p w:rsidR="00874D8D" w:rsidRPr="00984962" w:rsidRDefault="00084D10" w:rsidP="00874D8D">
            <w:pPr>
              <w:pStyle w:val="Tabletext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Конечный пакет</w:t>
            </w:r>
          </w:p>
        </w:tc>
        <w:tc>
          <w:tcPr>
            <w:tcW w:w="1701" w:type="dxa"/>
            <w:vMerge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</w:tr>
      <w:tr w:rsidR="00874D8D" w:rsidRPr="00984962" w:rsidTr="00EE136F">
        <w:tc>
          <w:tcPr>
            <w:tcW w:w="1022" w:type="dxa"/>
            <w:vAlign w:val="center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08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08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874D8D" w:rsidRPr="00984962" w:rsidRDefault="00084D10" w:rsidP="00EA328D">
            <w:pPr>
              <w:pStyle w:val="Tabletext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Пакет данных видеозаписи (V-ANC)</w:t>
            </w:r>
          </w:p>
        </w:tc>
        <w:tc>
          <w:tcPr>
            <w:tcW w:w="1701" w:type="dxa"/>
            <w:vMerge w:val="restart"/>
            <w:vAlign w:val="center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SMPTE 353</w:t>
            </w:r>
          </w:p>
        </w:tc>
      </w:tr>
      <w:tr w:rsidR="00874D8D" w:rsidRPr="00E32F7D" w:rsidTr="00EE136F">
        <w:tc>
          <w:tcPr>
            <w:tcW w:w="1022" w:type="dxa"/>
            <w:vAlign w:val="center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08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0C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874D8D" w:rsidRPr="00984962" w:rsidRDefault="00084D10" w:rsidP="00EA328D">
            <w:pPr>
              <w:pStyle w:val="Tabletext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 xml:space="preserve">Пакет данных видеозаписи </w:t>
            </w:r>
            <w:r w:rsidR="00874D8D" w:rsidRPr="00984962">
              <w:rPr>
                <w:sz w:val="18"/>
                <w:szCs w:val="18"/>
                <w:lang w:val="ru-RU"/>
              </w:rPr>
              <w:t>(H-ANC)</w:t>
            </w:r>
          </w:p>
        </w:tc>
        <w:tc>
          <w:tcPr>
            <w:tcW w:w="1701" w:type="dxa"/>
            <w:vMerge/>
            <w:vAlign w:val="center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</w:tr>
      <w:tr w:rsidR="00874D8D" w:rsidRPr="00984962" w:rsidTr="00EE136F">
        <w:tc>
          <w:tcPr>
            <w:tcW w:w="1022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40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  <w:vAlign w:val="center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01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  <w:vAlign w:val="center"/>
          </w:tcPr>
          <w:p w:rsidR="00874D8D" w:rsidRPr="00984962" w:rsidRDefault="00874D8D" w:rsidP="00874D8D">
            <w:pPr>
              <w:pStyle w:val="Tabletext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SDTI</w:t>
            </w:r>
          </w:p>
        </w:tc>
        <w:tc>
          <w:tcPr>
            <w:tcW w:w="1701" w:type="dxa"/>
            <w:vAlign w:val="center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BT.1381</w:t>
            </w:r>
          </w:p>
        </w:tc>
      </w:tr>
      <w:tr w:rsidR="00874D8D" w:rsidRPr="00984962" w:rsidTr="00EE136F">
        <w:tc>
          <w:tcPr>
            <w:tcW w:w="1022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40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  <w:vAlign w:val="center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02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  <w:vAlign w:val="center"/>
          </w:tcPr>
          <w:p w:rsidR="00874D8D" w:rsidRPr="00984962" w:rsidRDefault="00874D8D" w:rsidP="00874D8D">
            <w:pPr>
              <w:pStyle w:val="Tabletext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HD-SDTI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vAlign w:val="center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BT.1577</w:t>
            </w:r>
          </w:p>
        </w:tc>
      </w:tr>
      <w:tr w:rsidR="00874D8D" w:rsidRPr="00984962" w:rsidTr="00EE136F">
        <w:tc>
          <w:tcPr>
            <w:tcW w:w="1022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40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04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874D8D" w:rsidRPr="00984962" w:rsidRDefault="00AC20D1" w:rsidP="00AC20D1">
            <w:pPr>
              <w:pStyle w:val="Tabletext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 xml:space="preserve">Сообщение 1 о шифровании </w:t>
            </w:r>
            <w:r w:rsidR="00D13BA5" w:rsidRPr="00984962">
              <w:rPr>
                <w:sz w:val="18"/>
                <w:szCs w:val="18"/>
                <w:lang w:val="ru-RU"/>
              </w:rPr>
              <w:t>на уровне звена</w:t>
            </w:r>
          </w:p>
        </w:tc>
        <w:tc>
          <w:tcPr>
            <w:tcW w:w="1701" w:type="dxa"/>
            <w:vMerge w:val="restart"/>
            <w:vAlign w:val="center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SMPTE 427</w:t>
            </w:r>
          </w:p>
        </w:tc>
      </w:tr>
      <w:tr w:rsidR="00874D8D" w:rsidRPr="00E32F7D" w:rsidTr="00EE136F">
        <w:tc>
          <w:tcPr>
            <w:tcW w:w="1022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40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05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874D8D" w:rsidRPr="00984962" w:rsidRDefault="00AC20D1" w:rsidP="00AC20D1">
            <w:pPr>
              <w:pStyle w:val="Tabletext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 xml:space="preserve">Сообщение 2 о шифровании </w:t>
            </w:r>
            <w:r w:rsidR="00D13BA5" w:rsidRPr="00984962">
              <w:rPr>
                <w:sz w:val="18"/>
                <w:szCs w:val="18"/>
                <w:lang w:val="ru-RU"/>
              </w:rPr>
              <w:t>на уровне звена</w:t>
            </w:r>
          </w:p>
        </w:tc>
        <w:tc>
          <w:tcPr>
            <w:tcW w:w="1701" w:type="dxa"/>
            <w:vMerge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</w:tr>
      <w:tr w:rsidR="00874D8D" w:rsidRPr="00E32F7D" w:rsidTr="00EE136F">
        <w:tc>
          <w:tcPr>
            <w:tcW w:w="1022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vertAlign w:val="subscript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40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06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874D8D" w:rsidRPr="00984962" w:rsidRDefault="00D13BA5" w:rsidP="00D13BA5">
            <w:pPr>
              <w:pStyle w:val="Tabletext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Метаданные шифрования на уровне звена</w:t>
            </w:r>
          </w:p>
        </w:tc>
        <w:tc>
          <w:tcPr>
            <w:tcW w:w="1701" w:type="dxa"/>
            <w:vMerge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</w:tr>
      <w:tr w:rsidR="00874D8D" w:rsidRPr="00984962" w:rsidTr="00EE136F">
        <w:tc>
          <w:tcPr>
            <w:tcW w:w="1022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41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  <w:vAlign w:val="center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01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  <w:vAlign w:val="center"/>
          </w:tcPr>
          <w:p w:rsidR="00874D8D" w:rsidRPr="00984962" w:rsidRDefault="009B2BA2" w:rsidP="009B2BA2">
            <w:pPr>
              <w:pStyle w:val="Tabletext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Идентификатор полезной</w:t>
            </w:r>
            <w:r w:rsidR="00D13BA5" w:rsidRPr="00984962">
              <w:rPr>
                <w:sz w:val="18"/>
                <w:szCs w:val="18"/>
                <w:lang w:val="ru-RU"/>
              </w:rPr>
              <w:t xml:space="preserve"> </w:t>
            </w:r>
            <w:r w:rsidRPr="00984962">
              <w:rPr>
                <w:sz w:val="18"/>
                <w:szCs w:val="18"/>
                <w:lang w:val="ru-RU"/>
              </w:rPr>
              <w:t>видеоинформации</w:t>
            </w:r>
          </w:p>
        </w:tc>
        <w:tc>
          <w:tcPr>
            <w:tcW w:w="1701" w:type="dxa"/>
            <w:vAlign w:val="center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BT.1614</w:t>
            </w:r>
          </w:p>
        </w:tc>
      </w:tr>
      <w:tr w:rsidR="00874D8D" w:rsidRPr="00984962" w:rsidTr="00EE136F">
        <w:tc>
          <w:tcPr>
            <w:tcW w:w="1022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41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05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874D8D" w:rsidRPr="00984962" w:rsidRDefault="00EA328D" w:rsidP="00EA328D">
            <w:pPr>
              <w:pStyle w:val="Tabletext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 w:eastAsia="ja-JP"/>
              </w:rPr>
              <w:t>AFD и д</w:t>
            </w:r>
            <w:r w:rsidR="00B16247" w:rsidRPr="00984962">
              <w:rPr>
                <w:sz w:val="18"/>
                <w:szCs w:val="18"/>
                <w:lang w:val="ru-RU" w:eastAsia="ja-JP"/>
              </w:rPr>
              <w:t xml:space="preserve">анные </w:t>
            </w:r>
            <w:r w:rsidR="00DA5078" w:rsidRPr="00984962">
              <w:rPr>
                <w:sz w:val="18"/>
                <w:szCs w:val="18"/>
                <w:lang w:val="ru-RU" w:eastAsia="ja-JP"/>
              </w:rPr>
              <w:t>полосы на экране</w:t>
            </w:r>
          </w:p>
        </w:tc>
        <w:tc>
          <w:tcPr>
            <w:tcW w:w="1701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SMPTE 2016-3</w:t>
            </w:r>
          </w:p>
        </w:tc>
      </w:tr>
      <w:tr w:rsidR="00874D8D" w:rsidRPr="00984962" w:rsidTr="00EE136F">
        <w:tc>
          <w:tcPr>
            <w:tcW w:w="1022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41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vertAlign w:val="subscript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06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874D8D" w:rsidRPr="00984962" w:rsidRDefault="0043798F" w:rsidP="00874D8D">
            <w:pPr>
              <w:pStyle w:val="Tabletext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 w:eastAsia="ja-JP"/>
              </w:rPr>
              <w:t xml:space="preserve">Данные </w:t>
            </w:r>
            <w:r w:rsidR="00B16247" w:rsidRPr="00984962">
              <w:rPr>
                <w:sz w:val="18"/>
                <w:szCs w:val="18"/>
                <w:lang w:val="ru-RU" w:eastAsia="ja-JP"/>
              </w:rPr>
              <w:t>"Pan and Scan"</w:t>
            </w:r>
          </w:p>
        </w:tc>
        <w:tc>
          <w:tcPr>
            <w:tcW w:w="1701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SMPTE S2016-4</w:t>
            </w:r>
          </w:p>
        </w:tc>
      </w:tr>
      <w:tr w:rsidR="00874D8D" w:rsidRPr="00984962" w:rsidTr="00EE136F">
        <w:tc>
          <w:tcPr>
            <w:tcW w:w="1022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41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07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874D8D" w:rsidRPr="00984962" w:rsidRDefault="008D1F21" w:rsidP="00874D8D">
            <w:pPr>
              <w:pStyle w:val="Tabletext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 xml:space="preserve">Сообщения ANSI/SCTE 104 </w:t>
            </w:r>
          </w:p>
        </w:tc>
        <w:tc>
          <w:tcPr>
            <w:tcW w:w="1701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SMPTE RP2010</w:t>
            </w:r>
          </w:p>
        </w:tc>
      </w:tr>
      <w:tr w:rsidR="00874D8D" w:rsidRPr="00984962" w:rsidTr="00EE136F">
        <w:tc>
          <w:tcPr>
            <w:tcW w:w="1022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41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08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874D8D" w:rsidRPr="00984962" w:rsidRDefault="008D1F21" w:rsidP="00874D8D">
            <w:pPr>
              <w:pStyle w:val="Tabletext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 xml:space="preserve">Данные VBI DVB/SCTE </w:t>
            </w:r>
          </w:p>
        </w:tc>
        <w:tc>
          <w:tcPr>
            <w:tcW w:w="1701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SMPTE S2031</w:t>
            </w:r>
          </w:p>
        </w:tc>
      </w:tr>
      <w:tr w:rsidR="00874D8D" w:rsidRPr="00984962" w:rsidTr="00EE136F">
        <w:tc>
          <w:tcPr>
            <w:tcW w:w="1022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43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  <w:vAlign w:val="center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01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  <w:vAlign w:val="center"/>
          </w:tcPr>
          <w:p w:rsidR="00874D8D" w:rsidRPr="00984962" w:rsidRDefault="00EA328D" w:rsidP="00874D8D">
            <w:pPr>
              <w:pStyle w:val="Tabletext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Пакет данных межстанционного управления</w:t>
            </w:r>
          </w:p>
        </w:tc>
        <w:tc>
          <w:tcPr>
            <w:tcW w:w="1701" w:type="dxa"/>
            <w:vAlign w:val="center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BT.1685</w:t>
            </w:r>
          </w:p>
        </w:tc>
      </w:tr>
      <w:tr w:rsidR="00874D8D" w:rsidRPr="00984962" w:rsidTr="00EE136F">
        <w:tc>
          <w:tcPr>
            <w:tcW w:w="1022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43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02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874D8D" w:rsidRPr="00984962" w:rsidRDefault="00874D8D" w:rsidP="00874D8D">
            <w:pPr>
              <w:pStyle w:val="Tabletext"/>
              <w:rPr>
                <w:sz w:val="18"/>
                <w:szCs w:val="18"/>
                <w:lang w:val="ru-RU"/>
              </w:rPr>
            </w:pPr>
            <w:r w:rsidRPr="00984962">
              <w:rPr>
                <w:sz w:val="18"/>
                <w:lang w:val="ru-RU"/>
              </w:rPr>
              <w:t>Дистрибутив ввода субтитров (ДВС)</w:t>
            </w:r>
          </w:p>
          <w:p w:rsidR="00874D8D" w:rsidRPr="00984962" w:rsidRDefault="00E6546F" w:rsidP="00874D8D">
            <w:pPr>
              <w:pStyle w:val="Tabletext"/>
              <w:rPr>
                <w:sz w:val="18"/>
                <w:szCs w:val="18"/>
                <w:lang w:val="ru-RU" w:eastAsia="ja-JP"/>
              </w:rPr>
            </w:pPr>
            <w:hyperlink r:id="rId25" w:history="1">
              <w:r w:rsidR="00874D8D" w:rsidRPr="00984962">
                <w:rPr>
                  <w:rStyle w:val="Hyperlink"/>
                  <w:sz w:val="18"/>
                  <w:szCs w:val="18"/>
                  <w:lang w:val="ru-RU"/>
                </w:rPr>
                <w:t>http://www.freetv.com.au/media/Engineering/OP_47_Issues_4_-_Storage_and_Distribution_of_Teletext_Subtitle_and_VBI_Data_for_High_Definition_Television_December_2008.pdf</w:t>
              </w:r>
            </w:hyperlink>
          </w:p>
        </w:tc>
        <w:tc>
          <w:tcPr>
            <w:tcW w:w="1701" w:type="dxa"/>
            <w:vAlign w:val="center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84962">
              <w:rPr>
                <w:sz w:val="18"/>
                <w:szCs w:val="18"/>
                <w:lang w:val="ru-RU"/>
              </w:rPr>
              <w:t>OP47 Free TV Австралия</w:t>
            </w:r>
          </w:p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</w:tr>
      <w:tr w:rsidR="00874D8D" w:rsidRPr="00984962" w:rsidTr="00EE136F">
        <w:tc>
          <w:tcPr>
            <w:tcW w:w="1022" w:type="dxa"/>
          </w:tcPr>
          <w:p w:rsidR="00874D8D" w:rsidRPr="00984962" w:rsidRDefault="00874D8D" w:rsidP="00874D8D">
            <w:pPr>
              <w:pStyle w:val="Head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43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874D8D" w:rsidRPr="00984962" w:rsidRDefault="00874D8D" w:rsidP="00874D8D">
            <w:pPr>
              <w:pStyle w:val="Head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03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874D8D" w:rsidRPr="00984962" w:rsidRDefault="00EE136F" w:rsidP="00874D8D">
            <w:pPr>
              <w:pStyle w:val="Tabletext"/>
              <w:rPr>
                <w:sz w:val="18"/>
                <w:szCs w:val="18"/>
                <w:lang w:val="ru-RU"/>
              </w:rPr>
            </w:pPr>
            <w:r w:rsidRPr="00984962">
              <w:rPr>
                <w:sz w:val="18"/>
                <w:lang w:val="ru-RU"/>
              </w:rPr>
              <w:t>Транспортировка многопакетных вспомогательных (ANC) данных</w:t>
            </w:r>
          </w:p>
          <w:p w:rsidR="00874D8D" w:rsidRPr="00984962" w:rsidRDefault="00E6546F" w:rsidP="00874D8D">
            <w:pPr>
              <w:pStyle w:val="Tabletext"/>
              <w:rPr>
                <w:sz w:val="18"/>
                <w:szCs w:val="18"/>
                <w:lang w:val="ru-RU" w:eastAsia="ja-JP"/>
              </w:rPr>
            </w:pPr>
            <w:hyperlink r:id="rId26" w:history="1">
              <w:r w:rsidR="00874D8D" w:rsidRPr="00984962">
                <w:rPr>
                  <w:rStyle w:val="Hyperlink"/>
                  <w:sz w:val="18"/>
                  <w:szCs w:val="18"/>
                  <w:lang w:val="ru-RU"/>
                </w:rPr>
                <w:t>http://www.freetv.com.au/media/Engineering/OP_47_Issues_4_-_Storage_and_Distribution_of_Teletext_Subtitle_and_VBI_Data_for_High_Definition_Televi</w:t>
              </w:r>
              <w:r w:rsidR="00874D8D" w:rsidRPr="00984962">
                <w:rPr>
                  <w:sz w:val="18"/>
                  <w:szCs w:val="18"/>
                  <w:lang w:val="ru-RU"/>
                </w:rPr>
                <w:t>sion_December_2008.pdf</w:t>
              </w:r>
            </w:hyperlink>
          </w:p>
        </w:tc>
        <w:tc>
          <w:tcPr>
            <w:tcW w:w="1701" w:type="dxa"/>
            <w:vAlign w:val="center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OP47 Free TV Австралия</w:t>
            </w:r>
          </w:p>
        </w:tc>
      </w:tr>
      <w:tr w:rsidR="00874D8D" w:rsidRPr="00984962" w:rsidTr="00EE136F">
        <w:tc>
          <w:tcPr>
            <w:tcW w:w="1022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84962">
              <w:rPr>
                <w:sz w:val="18"/>
                <w:szCs w:val="18"/>
                <w:lang w:val="ru-RU"/>
              </w:rPr>
              <w:t>43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84962">
              <w:rPr>
                <w:sz w:val="18"/>
                <w:szCs w:val="18"/>
                <w:lang w:val="ru-RU"/>
              </w:rPr>
              <w:t>04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874D8D" w:rsidRPr="00984962" w:rsidRDefault="00E6546F" w:rsidP="00874D8D">
            <w:pPr>
              <w:pStyle w:val="Tabletext"/>
              <w:rPr>
                <w:sz w:val="18"/>
                <w:szCs w:val="18"/>
                <w:lang w:val="ru-RU"/>
              </w:rPr>
            </w:pPr>
            <w:hyperlink r:id="rId27" w:history="1">
              <w:r w:rsidR="00874D8D" w:rsidRPr="00984962">
                <w:rPr>
                  <w:rStyle w:val="Hyperlink"/>
                  <w:sz w:val="18"/>
                  <w:szCs w:val="18"/>
                  <w:lang w:val="ru-RU"/>
                </w:rPr>
                <w:t>http://www.arib.or.jp/english/html/overview/doc/8-TR-B29v1_0-E1.pdf</w:t>
              </w:r>
            </w:hyperlink>
          </w:p>
        </w:tc>
        <w:tc>
          <w:tcPr>
            <w:tcW w:w="1701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84962">
              <w:rPr>
                <w:sz w:val="18"/>
                <w:szCs w:val="18"/>
                <w:lang w:val="ru-RU"/>
              </w:rPr>
              <w:t>ARIB-TR-B29</w:t>
            </w:r>
          </w:p>
        </w:tc>
      </w:tr>
      <w:tr w:rsidR="00874D8D" w:rsidRPr="00984962" w:rsidTr="00EE136F">
        <w:tc>
          <w:tcPr>
            <w:tcW w:w="1022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44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04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874D8D" w:rsidRPr="00984962" w:rsidRDefault="00FD69C7" w:rsidP="00FD69C7">
            <w:pPr>
              <w:pStyle w:val="Tabletext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Транспортирование метаданных K LV в пространстве VANC</w:t>
            </w:r>
          </w:p>
        </w:tc>
        <w:tc>
          <w:tcPr>
            <w:tcW w:w="1701" w:type="dxa"/>
            <w:vMerge w:val="restart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SMPTE RP214</w:t>
            </w:r>
          </w:p>
        </w:tc>
      </w:tr>
      <w:tr w:rsidR="00874D8D" w:rsidRPr="00E32F7D" w:rsidTr="00EE136F">
        <w:tc>
          <w:tcPr>
            <w:tcW w:w="1022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 w:eastAsia="ja-JP"/>
              </w:rPr>
              <w:t>44</w:t>
            </w:r>
            <w:r w:rsidRPr="00984962">
              <w:rPr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1120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 w:eastAsia="ja-JP"/>
              </w:rPr>
              <w:t>14</w:t>
            </w:r>
            <w:r w:rsidRPr="00984962">
              <w:rPr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5474" w:type="dxa"/>
          </w:tcPr>
          <w:p w:rsidR="00874D8D" w:rsidRPr="00984962" w:rsidRDefault="00FD69C7" w:rsidP="00FD69C7">
            <w:pPr>
              <w:pStyle w:val="Tabletext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Транспортирование метаданных K LV в пространстве HANC</w:t>
            </w:r>
          </w:p>
        </w:tc>
        <w:tc>
          <w:tcPr>
            <w:tcW w:w="1701" w:type="dxa"/>
            <w:vMerge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</w:tr>
      <w:tr w:rsidR="00874D8D" w:rsidRPr="00984962" w:rsidTr="00EE136F">
        <w:tc>
          <w:tcPr>
            <w:tcW w:w="1022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44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 w:eastAsia="ja-JP"/>
              </w:rPr>
              <w:t>44</w:t>
            </w:r>
            <w:r w:rsidRPr="00984962">
              <w:rPr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5474" w:type="dxa"/>
          </w:tcPr>
          <w:p w:rsidR="00874D8D" w:rsidRPr="00984962" w:rsidRDefault="000A4F67" w:rsidP="000A4F67">
            <w:pPr>
              <w:pStyle w:val="Tabletext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 xml:space="preserve">Объединение </w:t>
            </w:r>
            <w:r w:rsidR="00FD69C7" w:rsidRPr="00984962">
              <w:rPr>
                <w:sz w:val="18"/>
                <w:szCs w:val="18"/>
                <w:lang w:val="ru-RU"/>
              </w:rPr>
              <w:t>UMID и данных мет</w:t>
            </w:r>
            <w:r w:rsidRPr="00984962">
              <w:rPr>
                <w:sz w:val="18"/>
                <w:szCs w:val="18"/>
                <w:lang w:val="ru-RU"/>
              </w:rPr>
              <w:t>ок</w:t>
            </w:r>
            <w:r w:rsidR="00FD69C7" w:rsidRPr="00984962">
              <w:rPr>
                <w:sz w:val="18"/>
                <w:szCs w:val="18"/>
                <w:lang w:val="ru-RU"/>
              </w:rPr>
              <w:t xml:space="preserve"> идентификации </w:t>
            </w:r>
            <w:r w:rsidRPr="00984962">
              <w:rPr>
                <w:sz w:val="18"/>
                <w:szCs w:val="18"/>
                <w:lang w:val="ru-RU"/>
              </w:rPr>
              <w:t>программ</w:t>
            </w:r>
            <w:r w:rsidR="00FD69C7" w:rsidRPr="00984962">
              <w:rPr>
                <w:sz w:val="18"/>
                <w:szCs w:val="18"/>
                <w:lang w:val="ru-RU"/>
              </w:rPr>
              <w:t xml:space="preserve"> в пакеты вспомогательных данных</w:t>
            </w:r>
          </w:p>
        </w:tc>
        <w:tc>
          <w:tcPr>
            <w:tcW w:w="1701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SMPTE RP 223</w:t>
            </w:r>
          </w:p>
        </w:tc>
      </w:tr>
      <w:tr w:rsidR="00874D8D" w:rsidRPr="00984962" w:rsidTr="00EE136F">
        <w:tc>
          <w:tcPr>
            <w:tcW w:w="1022" w:type="dxa"/>
            <w:tcBorders>
              <w:top w:val="nil"/>
              <w:bottom w:val="nil"/>
            </w:tcBorders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 w:eastAsia="ja-JP"/>
              </w:rPr>
              <w:t>45</w:t>
            </w:r>
            <w:r w:rsidRPr="00984962">
              <w:rPr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1120" w:type="dxa"/>
            <w:tcBorders>
              <w:top w:val="nil"/>
              <w:bottom w:val="nil"/>
            </w:tcBorders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 w:eastAsia="ja-JP"/>
              </w:rPr>
              <w:t>01</w:t>
            </w:r>
            <w:r w:rsidRPr="00984962">
              <w:rPr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5474" w:type="dxa"/>
            <w:tcBorders>
              <w:top w:val="nil"/>
              <w:bottom w:val="nil"/>
            </w:tcBorders>
          </w:tcPr>
          <w:p w:rsidR="00874D8D" w:rsidRPr="00984962" w:rsidRDefault="002918A0" w:rsidP="00874D8D">
            <w:pPr>
              <w:pStyle w:val="Tabletext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 w:eastAsia="ja-JP"/>
              </w:rPr>
              <w:t>Данные</w:t>
            </w:r>
            <w:r w:rsidR="00FD69C7" w:rsidRPr="00984962">
              <w:rPr>
                <w:sz w:val="18"/>
                <w:szCs w:val="18"/>
                <w:lang w:val="ru-RU" w:eastAsia="ja-JP"/>
              </w:rPr>
              <w:t xml:space="preserve"> метаданных сжатого звукового сигнала</w:t>
            </w:r>
          </w:p>
        </w:tc>
        <w:tc>
          <w:tcPr>
            <w:tcW w:w="1701" w:type="dxa"/>
            <w:vMerge w:val="restart"/>
            <w:vAlign w:val="center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 w:eastAsia="ja-JP"/>
              </w:rPr>
              <w:t>SMPTE 2020-1</w:t>
            </w:r>
          </w:p>
        </w:tc>
      </w:tr>
      <w:tr w:rsidR="00874D8D" w:rsidRPr="00E32F7D" w:rsidTr="00EE136F">
        <w:tc>
          <w:tcPr>
            <w:tcW w:w="1022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 w:eastAsia="ja-JP"/>
              </w:rPr>
              <w:t>45</w:t>
            </w:r>
            <w:r w:rsidRPr="00984962">
              <w:rPr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1120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 w:eastAsia="ja-JP"/>
              </w:rPr>
              <w:t>02</w:t>
            </w:r>
            <w:r w:rsidRPr="00984962">
              <w:rPr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5474" w:type="dxa"/>
          </w:tcPr>
          <w:p w:rsidR="00874D8D" w:rsidRPr="00984962" w:rsidRDefault="002918A0" w:rsidP="00874D8D">
            <w:pPr>
              <w:pStyle w:val="Tabletext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 w:eastAsia="ja-JP"/>
              </w:rPr>
              <w:t>Данные метаданных сжатого звукового сигнала</w:t>
            </w:r>
          </w:p>
        </w:tc>
        <w:tc>
          <w:tcPr>
            <w:tcW w:w="1701" w:type="dxa"/>
            <w:vMerge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</w:tr>
      <w:tr w:rsidR="00874D8D" w:rsidRPr="00E32F7D" w:rsidTr="00EE136F">
        <w:tc>
          <w:tcPr>
            <w:tcW w:w="1022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 w:eastAsia="ja-JP"/>
              </w:rPr>
              <w:t>45</w:t>
            </w:r>
            <w:r w:rsidRPr="00984962">
              <w:rPr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1120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 w:eastAsia="ja-JP"/>
              </w:rPr>
              <w:t>03</w:t>
            </w:r>
            <w:r w:rsidRPr="00984962">
              <w:rPr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5474" w:type="dxa"/>
          </w:tcPr>
          <w:p w:rsidR="00874D8D" w:rsidRPr="00984962" w:rsidRDefault="002918A0" w:rsidP="00874D8D">
            <w:pPr>
              <w:pStyle w:val="Tabletext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 w:eastAsia="ja-JP"/>
              </w:rPr>
              <w:t>Данные метаданных сжатого звукового сигнала</w:t>
            </w:r>
          </w:p>
        </w:tc>
        <w:tc>
          <w:tcPr>
            <w:tcW w:w="1701" w:type="dxa"/>
            <w:vMerge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</w:tr>
      <w:tr w:rsidR="00874D8D" w:rsidRPr="00E32F7D" w:rsidTr="00EE136F">
        <w:tc>
          <w:tcPr>
            <w:tcW w:w="1022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 w:eastAsia="ja-JP"/>
              </w:rPr>
              <w:t>45</w:t>
            </w:r>
            <w:r w:rsidRPr="00984962">
              <w:rPr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1120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 w:eastAsia="ja-JP"/>
              </w:rPr>
              <w:t>04</w:t>
            </w:r>
            <w:r w:rsidRPr="00984962">
              <w:rPr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5474" w:type="dxa"/>
          </w:tcPr>
          <w:p w:rsidR="00874D8D" w:rsidRPr="00984962" w:rsidRDefault="002918A0" w:rsidP="00874D8D">
            <w:pPr>
              <w:pStyle w:val="Tabletext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 w:eastAsia="ja-JP"/>
              </w:rPr>
              <w:t>Данные метаданных сжатого звукового сигнала</w:t>
            </w:r>
          </w:p>
        </w:tc>
        <w:tc>
          <w:tcPr>
            <w:tcW w:w="1701" w:type="dxa"/>
            <w:vMerge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</w:tr>
      <w:tr w:rsidR="00874D8D" w:rsidRPr="00E32F7D" w:rsidTr="00EE136F">
        <w:tc>
          <w:tcPr>
            <w:tcW w:w="1022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 w:eastAsia="ja-JP"/>
              </w:rPr>
              <w:t>45</w:t>
            </w:r>
            <w:r w:rsidRPr="00984962">
              <w:rPr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1120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 w:eastAsia="ja-JP"/>
              </w:rPr>
              <w:t>05</w:t>
            </w:r>
            <w:r w:rsidRPr="00984962">
              <w:rPr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5474" w:type="dxa"/>
          </w:tcPr>
          <w:p w:rsidR="00874D8D" w:rsidRPr="00984962" w:rsidRDefault="002918A0" w:rsidP="00874D8D">
            <w:pPr>
              <w:pStyle w:val="Tabletext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 w:eastAsia="ja-JP"/>
              </w:rPr>
              <w:t>Данные метаданных сжатого звукового сигнала</w:t>
            </w:r>
          </w:p>
        </w:tc>
        <w:tc>
          <w:tcPr>
            <w:tcW w:w="1701" w:type="dxa"/>
            <w:vMerge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</w:tr>
      <w:tr w:rsidR="00874D8D" w:rsidRPr="00E32F7D" w:rsidTr="00EE136F">
        <w:tc>
          <w:tcPr>
            <w:tcW w:w="1022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 w:eastAsia="ja-JP"/>
              </w:rPr>
              <w:t>45</w:t>
            </w:r>
            <w:r w:rsidRPr="00984962">
              <w:rPr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1120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 w:eastAsia="ja-JP"/>
              </w:rPr>
              <w:t>06</w:t>
            </w:r>
            <w:r w:rsidRPr="00984962">
              <w:rPr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5474" w:type="dxa"/>
          </w:tcPr>
          <w:p w:rsidR="00874D8D" w:rsidRPr="00984962" w:rsidRDefault="002918A0" w:rsidP="00874D8D">
            <w:pPr>
              <w:pStyle w:val="Tabletext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 w:eastAsia="ja-JP"/>
              </w:rPr>
              <w:t>Данные метаданных сжатого звукового сигнала</w:t>
            </w:r>
          </w:p>
        </w:tc>
        <w:tc>
          <w:tcPr>
            <w:tcW w:w="1701" w:type="dxa"/>
            <w:vMerge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</w:tr>
      <w:tr w:rsidR="00874D8D" w:rsidRPr="00E32F7D" w:rsidTr="00EE136F">
        <w:tc>
          <w:tcPr>
            <w:tcW w:w="1022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 w:eastAsia="ja-JP"/>
              </w:rPr>
              <w:t>45</w:t>
            </w:r>
            <w:r w:rsidRPr="00984962">
              <w:rPr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1120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 w:eastAsia="ja-JP"/>
              </w:rPr>
              <w:t>07</w:t>
            </w:r>
            <w:r w:rsidRPr="00984962">
              <w:rPr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5474" w:type="dxa"/>
          </w:tcPr>
          <w:p w:rsidR="00874D8D" w:rsidRPr="00984962" w:rsidRDefault="002918A0" w:rsidP="00874D8D">
            <w:pPr>
              <w:pStyle w:val="Tabletext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 w:eastAsia="ja-JP"/>
              </w:rPr>
              <w:t>Данные метаданных сжатого звукового сигнала</w:t>
            </w:r>
          </w:p>
        </w:tc>
        <w:tc>
          <w:tcPr>
            <w:tcW w:w="1701" w:type="dxa"/>
            <w:vMerge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</w:tr>
      <w:tr w:rsidR="00874D8D" w:rsidRPr="00E32F7D" w:rsidTr="00EE136F">
        <w:tc>
          <w:tcPr>
            <w:tcW w:w="1022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 w:eastAsia="ja-JP"/>
              </w:rPr>
              <w:t>45</w:t>
            </w:r>
            <w:r w:rsidRPr="00984962">
              <w:rPr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1120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 w:eastAsia="ja-JP"/>
              </w:rPr>
              <w:t>08</w:t>
            </w:r>
            <w:r w:rsidRPr="00984962">
              <w:rPr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5474" w:type="dxa"/>
          </w:tcPr>
          <w:p w:rsidR="00874D8D" w:rsidRPr="00984962" w:rsidRDefault="000A4F67" w:rsidP="00874D8D">
            <w:pPr>
              <w:pStyle w:val="Tabletext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 w:eastAsia="ja-JP"/>
              </w:rPr>
              <w:t>Данные метаданных сжатого звукового сигнала</w:t>
            </w:r>
          </w:p>
        </w:tc>
        <w:tc>
          <w:tcPr>
            <w:tcW w:w="1701" w:type="dxa"/>
            <w:vMerge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</w:tr>
      <w:tr w:rsidR="00874D8D" w:rsidRPr="00E32F7D" w:rsidTr="00EE136F">
        <w:tc>
          <w:tcPr>
            <w:tcW w:w="1022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 w:eastAsia="ja-JP"/>
              </w:rPr>
              <w:t>45</w:t>
            </w:r>
            <w:r w:rsidRPr="00984962">
              <w:rPr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1120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 w:eastAsia="ja-JP"/>
              </w:rPr>
              <w:t>09</w:t>
            </w:r>
            <w:r w:rsidRPr="00984962">
              <w:rPr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5474" w:type="dxa"/>
          </w:tcPr>
          <w:p w:rsidR="00874D8D" w:rsidRPr="00984962" w:rsidRDefault="000A4F67" w:rsidP="00874D8D">
            <w:pPr>
              <w:pStyle w:val="Tabletext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 w:eastAsia="ja-JP"/>
              </w:rPr>
              <w:t>Сжатый звуковой сигнал и данные метаданных</w:t>
            </w:r>
          </w:p>
        </w:tc>
        <w:tc>
          <w:tcPr>
            <w:tcW w:w="1701" w:type="dxa"/>
            <w:vMerge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</w:tr>
      <w:tr w:rsidR="00874D8D" w:rsidRPr="00984962" w:rsidTr="00EE136F">
        <w:tc>
          <w:tcPr>
            <w:tcW w:w="1022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50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01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874D8D" w:rsidRPr="00984962" w:rsidRDefault="00786618" w:rsidP="00BD6211">
            <w:pPr>
              <w:pStyle w:val="Tabletext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 xml:space="preserve">Данные WSS </w:t>
            </w:r>
            <w:r w:rsidR="00BD6211" w:rsidRPr="00984962">
              <w:rPr>
                <w:sz w:val="18"/>
                <w:szCs w:val="18"/>
                <w:lang w:val="ru-RU"/>
              </w:rPr>
              <w:t>по</w:t>
            </w:r>
            <w:r w:rsidRPr="00984962">
              <w:rPr>
                <w:sz w:val="18"/>
                <w:szCs w:val="18"/>
                <w:lang w:val="ru-RU"/>
              </w:rPr>
              <w:t xml:space="preserve"> RDD 8</w:t>
            </w:r>
          </w:p>
        </w:tc>
        <w:tc>
          <w:tcPr>
            <w:tcW w:w="1701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SMPTE RDD 8</w:t>
            </w:r>
          </w:p>
        </w:tc>
      </w:tr>
      <w:tr w:rsidR="00874D8D" w:rsidRPr="00984962" w:rsidTr="00EE136F">
        <w:tc>
          <w:tcPr>
            <w:tcW w:w="1022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51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01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874D8D" w:rsidRPr="00984962" w:rsidRDefault="00786618" w:rsidP="00786618">
            <w:pPr>
              <w:pStyle w:val="Tabletext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Коды фильмов в пространстве VANC</w:t>
            </w:r>
          </w:p>
        </w:tc>
        <w:tc>
          <w:tcPr>
            <w:tcW w:w="1701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SMPTE RP215</w:t>
            </w:r>
          </w:p>
        </w:tc>
      </w:tr>
      <w:tr w:rsidR="00874D8D" w:rsidRPr="00984962" w:rsidTr="00EE136F">
        <w:tc>
          <w:tcPr>
            <w:tcW w:w="1022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84962">
              <w:rPr>
                <w:sz w:val="18"/>
                <w:szCs w:val="18"/>
                <w:lang w:val="ru-RU"/>
              </w:rPr>
              <w:t>51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84962">
              <w:rPr>
                <w:sz w:val="18"/>
                <w:szCs w:val="18"/>
                <w:lang w:val="ru-RU"/>
              </w:rPr>
              <w:t>02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874D8D" w:rsidRPr="00984962" w:rsidRDefault="001C4BBA" w:rsidP="00874D8D">
            <w:pPr>
              <w:pStyle w:val="Tabletext"/>
              <w:rPr>
                <w:sz w:val="18"/>
                <w:szCs w:val="18"/>
                <w:lang w:val="ru-RU"/>
              </w:rPr>
            </w:pPr>
            <w:r w:rsidRPr="00984962">
              <w:rPr>
                <w:sz w:val="18"/>
                <w:szCs w:val="18"/>
                <w:lang w:val="ru-RU"/>
              </w:rPr>
              <w:t xml:space="preserve">Наборы метаданных </w:t>
            </w:r>
            <w:r w:rsidR="009A6C4E" w:rsidRPr="00984962">
              <w:rPr>
                <w:sz w:val="18"/>
                <w:szCs w:val="18"/>
                <w:lang w:val="ru-RU"/>
              </w:rPr>
              <w:t>захвата для параметров видеокамер</w:t>
            </w:r>
          </w:p>
        </w:tc>
        <w:tc>
          <w:tcPr>
            <w:tcW w:w="1701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84962">
              <w:rPr>
                <w:sz w:val="18"/>
                <w:szCs w:val="18"/>
                <w:lang w:val="ru-RU"/>
              </w:rPr>
              <w:t>SMPTE RDD 18</w:t>
            </w:r>
          </w:p>
        </w:tc>
      </w:tr>
      <w:tr w:rsidR="00874D8D" w:rsidRPr="00984962" w:rsidTr="00EE136F">
        <w:tc>
          <w:tcPr>
            <w:tcW w:w="1022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 w:eastAsia="ja-JP"/>
              </w:rPr>
              <w:t>60</w:t>
            </w:r>
            <w:r w:rsidRPr="00984962">
              <w:rPr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1120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 w:eastAsia="ja-JP"/>
              </w:rPr>
              <w:t>60</w:t>
            </w:r>
            <w:r w:rsidRPr="00984962">
              <w:rPr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5474" w:type="dxa"/>
          </w:tcPr>
          <w:p w:rsidR="00874D8D" w:rsidRPr="00984962" w:rsidRDefault="009A6C4E" w:rsidP="00874D8D">
            <w:pPr>
              <w:pStyle w:val="Tabletext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Вспомогательный временной код</w:t>
            </w:r>
          </w:p>
        </w:tc>
        <w:tc>
          <w:tcPr>
            <w:tcW w:w="1701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 w:eastAsia="ja-JP"/>
              </w:rPr>
              <w:t>BT.1366</w:t>
            </w:r>
          </w:p>
        </w:tc>
      </w:tr>
      <w:tr w:rsidR="00874D8D" w:rsidRPr="00984962" w:rsidTr="00EE136F">
        <w:tc>
          <w:tcPr>
            <w:tcW w:w="1022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 w:eastAsia="ja-JP"/>
              </w:rPr>
              <w:t>61</w:t>
            </w:r>
            <w:r w:rsidRPr="00984962">
              <w:rPr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1120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01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874D8D" w:rsidRPr="00984962" w:rsidRDefault="009A6C4E" w:rsidP="009A6C4E">
            <w:pPr>
              <w:pStyle w:val="Tabletext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Отображение данных EIA 708D в пространство VANC</w:t>
            </w:r>
          </w:p>
        </w:tc>
        <w:tc>
          <w:tcPr>
            <w:tcW w:w="1701" w:type="dxa"/>
          </w:tcPr>
          <w:p w:rsidR="00874D8D" w:rsidRPr="00984962" w:rsidRDefault="00874D8D" w:rsidP="00874D8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SMPTE 334</w:t>
            </w:r>
          </w:p>
        </w:tc>
      </w:tr>
    </w:tbl>
    <w:p w:rsidR="00EE136F" w:rsidRPr="00984962" w:rsidRDefault="00EE136F" w:rsidP="00BD6863">
      <w:pPr>
        <w:pStyle w:val="TableNo"/>
        <w:rPr>
          <w:lang w:val="ru-RU"/>
        </w:rPr>
      </w:pPr>
      <w:r w:rsidRPr="00984962">
        <w:rPr>
          <w:lang w:val="ru-RU"/>
        </w:rPr>
        <w:lastRenderedPageBreak/>
        <w:t>ТАБЛИЦА 6 (</w:t>
      </w:r>
      <w:r w:rsidR="00023562" w:rsidRPr="00984962">
        <w:rPr>
          <w:i/>
          <w:iCs/>
          <w:lang w:val="ru-RU"/>
        </w:rPr>
        <w:t>окончание</w:t>
      </w:r>
      <w:r w:rsidRPr="00984962">
        <w:rPr>
          <w:lang w:val="ru-RU"/>
        </w:rPr>
        <w:t>)</w:t>
      </w:r>
    </w:p>
    <w:tbl>
      <w:tblPr>
        <w:tblW w:w="9337" w:type="dxa"/>
        <w:tblInd w:w="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36"/>
        <w:gridCol w:w="1120"/>
        <w:gridCol w:w="5474"/>
        <w:gridCol w:w="1707"/>
      </w:tblGrid>
      <w:tr w:rsidR="0041649A" w:rsidRPr="00984962" w:rsidTr="009972E7"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49A" w:rsidRPr="00984962" w:rsidRDefault="0041649A" w:rsidP="009972E7">
            <w:pPr>
              <w:pStyle w:val="Tablehead"/>
              <w:keepNext w:val="0"/>
              <w:spacing w:before="40" w:after="40"/>
              <w:rPr>
                <w:sz w:val="18"/>
                <w:szCs w:val="18"/>
                <w:lang w:val="ru-RU"/>
              </w:rPr>
            </w:pPr>
            <w:r w:rsidRPr="00984962">
              <w:rPr>
                <w:bCs/>
                <w:sz w:val="18"/>
                <w:lang w:val="ru-RU"/>
              </w:rPr>
              <w:t>ИДД (шест-надцати-ричный)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49A" w:rsidRPr="00984962" w:rsidRDefault="0041649A" w:rsidP="009972E7">
            <w:pPr>
              <w:pStyle w:val="Tablehead"/>
              <w:keepNext w:val="0"/>
              <w:spacing w:before="40" w:after="40"/>
              <w:rPr>
                <w:sz w:val="18"/>
                <w:szCs w:val="18"/>
                <w:lang w:val="ru-RU"/>
              </w:rPr>
            </w:pPr>
            <w:r w:rsidRPr="00984962">
              <w:rPr>
                <w:bCs/>
                <w:sz w:val="18"/>
                <w:lang w:val="ru-RU"/>
              </w:rPr>
              <w:t>ВИД (шест-надцати-ричный)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649A" w:rsidRPr="00984962" w:rsidRDefault="00BD6863" w:rsidP="00BD6863">
            <w:pPr>
              <w:pStyle w:val="Tablehead"/>
              <w:keepNext w:val="0"/>
              <w:spacing w:before="40" w:after="40"/>
              <w:rPr>
                <w:b w:val="0"/>
                <w:sz w:val="18"/>
                <w:szCs w:val="18"/>
                <w:lang w:val="ru-RU"/>
              </w:rPr>
            </w:pPr>
            <w:r w:rsidRPr="00984962">
              <w:rPr>
                <w:bCs/>
                <w:sz w:val="18"/>
                <w:lang w:val="ru-RU"/>
              </w:rPr>
              <w:t>Примен</w:t>
            </w:r>
            <w:r w:rsidR="0041649A" w:rsidRPr="00984962">
              <w:rPr>
                <w:bCs/>
                <w:sz w:val="18"/>
                <w:lang w:val="ru-RU"/>
              </w:rPr>
              <w:t>ение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649A" w:rsidRPr="00984962" w:rsidRDefault="0041649A" w:rsidP="00BD6863">
            <w:pPr>
              <w:pStyle w:val="Tablehead"/>
              <w:keepNext w:val="0"/>
              <w:spacing w:before="40" w:after="40"/>
              <w:rPr>
                <w:b w:val="0"/>
                <w:sz w:val="18"/>
                <w:szCs w:val="18"/>
                <w:lang w:val="ru-RU"/>
              </w:rPr>
            </w:pPr>
            <w:r w:rsidRPr="00984962">
              <w:rPr>
                <w:bCs/>
                <w:sz w:val="18"/>
                <w:lang w:val="ru-RU"/>
              </w:rPr>
              <w:t>Источник</w:t>
            </w:r>
          </w:p>
        </w:tc>
      </w:tr>
      <w:tr w:rsidR="00EE136F" w:rsidRPr="00984962" w:rsidTr="00EE136F">
        <w:tc>
          <w:tcPr>
            <w:tcW w:w="1036" w:type="dxa"/>
          </w:tcPr>
          <w:p w:rsidR="00EE136F" w:rsidRPr="00984962" w:rsidRDefault="00EE136F" w:rsidP="00EE136F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61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EE136F" w:rsidRPr="00984962" w:rsidRDefault="00EE136F" w:rsidP="00EE136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84962">
              <w:rPr>
                <w:sz w:val="18"/>
                <w:szCs w:val="18"/>
                <w:lang w:val="ru-RU"/>
              </w:rPr>
              <w:t>02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EE136F" w:rsidRPr="00984962" w:rsidRDefault="00BD6211" w:rsidP="00BD6211">
            <w:pPr>
              <w:pStyle w:val="Tabletext"/>
              <w:rPr>
                <w:sz w:val="18"/>
                <w:szCs w:val="18"/>
                <w:lang w:val="ru-RU"/>
              </w:rPr>
            </w:pPr>
            <w:r w:rsidRPr="00984962">
              <w:rPr>
                <w:sz w:val="18"/>
                <w:szCs w:val="18"/>
                <w:lang w:val="ru-RU"/>
              </w:rPr>
              <w:t>Отображение данных EIA 608 в пространство VANC</w:t>
            </w:r>
          </w:p>
        </w:tc>
        <w:tc>
          <w:tcPr>
            <w:tcW w:w="1707" w:type="dxa"/>
          </w:tcPr>
          <w:p w:rsidR="00EE136F" w:rsidRPr="00984962" w:rsidRDefault="00EE136F" w:rsidP="00EE136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84962">
              <w:rPr>
                <w:sz w:val="18"/>
                <w:szCs w:val="18"/>
                <w:lang w:val="ru-RU"/>
              </w:rPr>
              <w:t>SMPTE 334</w:t>
            </w:r>
          </w:p>
        </w:tc>
      </w:tr>
      <w:tr w:rsidR="00EE136F" w:rsidRPr="00984962" w:rsidTr="00EE136F">
        <w:tc>
          <w:tcPr>
            <w:tcW w:w="1036" w:type="dxa"/>
          </w:tcPr>
          <w:p w:rsidR="00EE136F" w:rsidRPr="00984962" w:rsidRDefault="00EE136F" w:rsidP="00EE136F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62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EE136F" w:rsidRPr="00984962" w:rsidRDefault="00EE136F" w:rsidP="00EE136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84962">
              <w:rPr>
                <w:sz w:val="18"/>
                <w:szCs w:val="18"/>
                <w:lang w:val="ru-RU"/>
              </w:rPr>
              <w:t>01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EE136F" w:rsidRPr="00984962" w:rsidRDefault="00BD6211" w:rsidP="00BD6211">
            <w:pPr>
              <w:pStyle w:val="Tabletext"/>
              <w:rPr>
                <w:sz w:val="18"/>
                <w:szCs w:val="18"/>
                <w:lang w:val="ru-RU"/>
              </w:rPr>
            </w:pPr>
            <w:r w:rsidRPr="00984962">
              <w:rPr>
                <w:sz w:val="18"/>
                <w:szCs w:val="18"/>
                <w:lang w:val="ru-RU"/>
              </w:rPr>
              <w:t>Описание программ в пространстве VANC</w:t>
            </w:r>
          </w:p>
        </w:tc>
        <w:tc>
          <w:tcPr>
            <w:tcW w:w="1707" w:type="dxa"/>
          </w:tcPr>
          <w:p w:rsidR="00EE136F" w:rsidRPr="00984962" w:rsidRDefault="00EE136F" w:rsidP="00EE136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84962">
              <w:rPr>
                <w:sz w:val="18"/>
                <w:szCs w:val="18"/>
                <w:lang w:val="ru-RU"/>
              </w:rPr>
              <w:t>SMPTE RP207</w:t>
            </w:r>
          </w:p>
        </w:tc>
      </w:tr>
      <w:tr w:rsidR="00EE136F" w:rsidRPr="00984962" w:rsidTr="00EE136F">
        <w:tc>
          <w:tcPr>
            <w:tcW w:w="1036" w:type="dxa"/>
          </w:tcPr>
          <w:p w:rsidR="00EE136F" w:rsidRPr="00984962" w:rsidRDefault="00EE136F" w:rsidP="00EE136F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62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EE136F" w:rsidRPr="00984962" w:rsidRDefault="00EE136F" w:rsidP="00EE136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84962">
              <w:rPr>
                <w:sz w:val="18"/>
                <w:szCs w:val="18"/>
                <w:lang w:val="ru-RU"/>
              </w:rPr>
              <w:t>02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EE136F" w:rsidRPr="00984962" w:rsidRDefault="00BD6211" w:rsidP="00BD6211">
            <w:pPr>
              <w:pStyle w:val="Tabletext"/>
              <w:rPr>
                <w:sz w:val="18"/>
                <w:szCs w:val="18"/>
                <w:lang w:val="ru-RU"/>
              </w:rPr>
            </w:pPr>
            <w:r w:rsidRPr="00984962">
              <w:rPr>
                <w:sz w:val="18"/>
                <w:szCs w:val="18"/>
                <w:lang w:val="ru-RU"/>
              </w:rPr>
              <w:t>Широковещательная передача данных (ШПД) в пространстве VANC</w:t>
            </w:r>
          </w:p>
        </w:tc>
        <w:tc>
          <w:tcPr>
            <w:tcW w:w="1707" w:type="dxa"/>
          </w:tcPr>
          <w:p w:rsidR="00EE136F" w:rsidRPr="00984962" w:rsidRDefault="00EE136F" w:rsidP="00EE136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84962">
              <w:rPr>
                <w:sz w:val="18"/>
                <w:szCs w:val="18"/>
                <w:lang w:val="ru-RU"/>
              </w:rPr>
              <w:t>SMPTE 334-1</w:t>
            </w:r>
          </w:p>
        </w:tc>
      </w:tr>
      <w:tr w:rsidR="00EE136F" w:rsidRPr="00984962" w:rsidTr="00EE136F">
        <w:tc>
          <w:tcPr>
            <w:tcW w:w="1036" w:type="dxa"/>
          </w:tcPr>
          <w:p w:rsidR="00EE136F" w:rsidRPr="00984962" w:rsidRDefault="00EE136F" w:rsidP="00EE136F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62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EE136F" w:rsidRPr="00984962" w:rsidRDefault="00EE136F" w:rsidP="00EE136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84962">
              <w:rPr>
                <w:sz w:val="18"/>
                <w:szCs w:val="18"/>
                <w:lang w:val="ru-RU"/>
              </w:rPr>
              <w:t>03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EE136F" w:rsidRPr="00984962" w:rsidRDefault="00073469" w:rsidP="00073469">
            <w:pPr>
              <w:pStyle w:val="Tabletext"/>
              <w:rPr>
                <w:sz w:val="18"/>
                <w:szCs w:val="18"/>
                <w:lang w:val="ru-RU"/>
              </w:rPr>
            </w:pPr>
            <w:r w:rsidRPr="00984962">
              <w:rPr>
                <w:sz w:val="18"/>
                <w:szCs w:val="18"/>
                <w:lang w:val="ru-RU"/>
              </w:rPr>
              <w:t>Данные VBI в пространстве VANC</w:t>
            </w:r>
          </w:p>
        </w:tc>
        <w:tc>
          <w:tcPr>
            <w:tcW w:w="1707" w:type="dxa"/>
          </w:tcPr>
          <w:p w:rsidR="00EE136F" w:rsidRPr="00984962" w:rsidRDefault="00EE136F" w:rsidP="00EE136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84962">
              <w:rPr>
                <w:sz w:val="18"/>
                <w:szCs w:val="18"/>
                <w:lang w:val="ru-RU"/>
              </w:rPr>
              <w:t>SMPTE RP208</w:t>
            </w:r>
          </w:p>
        </w:tc>
      </w:tr>
      <w:tr w:rsidR="00EE136F" w:rsidRPr="00E32F7D" w:rsidTr="00EE136F">
        <w:tc>
          <w:tcPr>
            <w:tcW w:w="1036" w:type="dxa"/>
          </w:tcPr>
          <w:p w:rsidR="00EE136F" w:rsidRPr="00984962" w:rsidRDefault="00EE136F" w:rsidP="00EE136F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64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EE136F" w:rsidRPr="00984962" w:rsidRDefault="00EE136F" w:rsidP="00EE136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84962">
              <w:rPr>
                <w:sz w:val="18"/>
                <w:szCs w:val="18"/>
                <w:lang w:val="ru-RU"/>
              </w:rPr>
              <w:t>64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EE136F" w:rsidRPr="00984962" w:rsidRDefault="00C3544C" w:rsidP="00C3544C">
            <w:pPr>
              <w:pStyle w:val="Tabletext"/>
              <w:rPr>
                <w:sz w:val="18"/>
                <w:szCs w:val="18"/>
                <w:lang w:val="ru-RU"/>
              </w:rPr>
            </w:pPr>
            <w:r w:rsidRPr="00984962">
              <w:rPr>
                <w:sz w:val="18"/>
                <w:szCs w:val="18"/>
                <w:lang w:val="ru-RU"/>
              </w:rPr>
              <w:t xml:space="preserve">В настоящее время использовать </w:t>
            </w:r>
            <w:r w:rsidR="00073469" w:rsidRPr="00984962">
              <w:rPr>
                <w:sz w:val="18"/>
                <w:szCs w:val="18"/>
                <w:lang w:val="ru-RU"/>
              </w:rPr>
              <w:t xml:space="preserve">не </w:t>
            </w:r>
            <w:r w:rsidRPr="00984962">
              <w:rPr>
                <w:sz w:val="18"/>
                <w:szCs w:val="18"/>
                <w:lang w:val="ru-RU"/>
              </w:rPr>
              <w:t>предлагается</w:t>
            </w:r>
          </w:p>
        </w:tc>
        <w:tc>
          <w:tcPr>
            <w:tcW w:w="1707" w:type="dxa"/>
          </w:tcPr>
          <w:p w:rsidR="00EE136F" w:rsidRPr="00984962" w:rsidRDefault="00EE136F" w:rsidP="00EE136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EE136F" w:rsidRPr="00E32F7D" w:rsidTr="00EE136F">
        <w:tc>
          <w:tcPr>
            <w:tcW w:w="1036" w:type="dxa"/>
          </w:tcPr>
          <w:p w:rsidR="00EE136F" w:rsidRPr="00984962" w:rsidRDefault="00EE136F" w:rsidP="00EE136F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984962">
              <w:rPr>
                <w:sz w:val="18"/>
                <w:szCs w:val="18"/>
                <w:lang w:val="ru-RU"/>
              </w:rPr>
              <w:t>64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EE136F" w:rsidRPr="00984962" w:rsidRDefault="00EE136F" w:rsidP="00EE136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84962">
              <w:rPr>
                <w:sz w:val="18"/>
                <w:szCs w:val="18"/>
                <w:lang w:val="ru-RU"/>
              </w:rPr>
              <w:t>7F</w:t>
            </w:r>
            <w:r w:rsidRPr="00984962">
              <w:rPr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EE136F" w:rsidRPr="00984962" w:rsidRDefault="00C3544C" w:rsidP="00C3544C">
            <w:pPr>
              <w:pStyle w:val="Tabletext"/>
              <w:rPr>
                <w:sz w:val="18"/>
                <w:szCs w:val="18"/>
                <w:lang w:val="ru-RU"/>
              </w:rPr>
            </w:pPr>
            <w:r w:rsidRPr="00984962">
              <w:rPr>
                <w:sz w:val="18"/>
                <w:szCs w:val="18"/>
                <w:lang w:val="ru-RU"/>
              </w:rPr>
              <w:t>В настоящее время и</w:t>
            </w:r>
            <w:r w:rsidR="00073469" w:rsidRPr="00984962">
              <w:rPr>
                <w:sz w:val="18"/>
                <w:szCs w:val="18"/>
                <w:lang w:val="ru-RU"/>
              </w:rPr>
              <w:t>спользова</w:t>
            </w:r>
            <w:r w:rsidRPr="00984962">
              <w:rPr>
                <w:sz w:val="18"/>
                <w:szCs w:val="18"/>
                <w:lang w:val="ru-RU"/>
              </w:rPr>
              <w:t>ть</w:t>
            </w:r>
            <w:r w:rsidR="00073469" w:rsidRPr="00984962">
              <w:rPr>
                <w:sz w:val="18"/>
                <w:szCs w:val="18"/>
                <w:lang w:val="ru-RU"/>
              </w:rPr>
              <w:t xml:space="preserve"> не </w:t>
            </w:r>
            <w:r w:rsidRPr="00984962">
              <w:rPr>
                <w:sz w:val="18"/>
                <w:szCs w:val="18"/>
                <w:lang w:val="ru-RU"/>
              </w:rPr>
              <w:t>предлагается</w:t>
            </w:r>
          </w:p>
        </w:tc>
        <w:tc>
          <w:tcPr>
            <w:tcW w:w="1707" w:type="dxa"/>
          </w:tcPr>
          <w:p w:rsidR="00EE136F" w:rsidRPr="00984962" w:rsidRDefault="00EE136F" w:rsidP="00EE136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</w:tbl>
    <w:p w:rsidR="00EE136F" w:rsidRPr="00984962" w:rsidRDefault="00EE136F" w:rsidP="00EE136F">
      <w:pPr>
        <w:spacing w:before="720"/>
        <w:jc w:val="center"/>
        <w:rPr>
          <w:lang w:val="ru-RU"/>
        </w:rPr>
      </w:pPr>
      <w:r w:rsidRPr="00984962">
        <w:rPr>
          <w:lang w:val="ru-RU"/>
        </w:rPr>
        <w:t>______________</w:t>
      </w:r>
    </w:p>
    <w:sectPr w:rsidR="00EE136F" w:rsidRPr="00984962" w:rsidSect="00C82461">
      <w:headerReference w:type="even" r:id="rId28"/>
      <w:headerReference w:type="default" r:id="rId29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17D8" w:rsidRDefault="00BE17D8">
      <w:r>
        <w:separator/>
      </w:r>
    </w:p>
  </w:endnote>
  <w:endnote w:type="continuationSeparator" w:id="0">
    <w:p w:rsidR="00BE17D8" w:rsidRDefault="00BE17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17D8" w:rsidRDefault="00BE17D8">
      <w:r>
        <w:separator/>
      </w:r>
    </w:p>
  </w:footnote>
  <w:footnote w:type="continuationSeparator" w:id="0">
    <w:p w:rsidR="00BE17D8" w:rsidRDefault="00BE17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7D8" w:rsidRDefault="00BE17D8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7D8" w:rsidRDefault="00BE17D8" w:rsidP="00BE17D8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7D8" w:rsidRPr="000910CE" w:rsidRDefault="00BE17D8" w:rsidP="00C82461">
    <w:pPr>
      <w:pStyle w:val="Header"/>
      <w:jc w:val="left"/>
      <w:rPr>
        <w:b/>
        <w:sz w:val="22"/>
        <w:szCs w:val="22"/>
        <w:lang w:val="en-US"/>
      </w:rPr>
    </w:pPr>
    <w:r w:rsidRPr="000910CE">
      <w:rPr>
        <w:rStyle w:val="PageNumber"/>
        <w:b/>
        <w:bCs/>
        <w:sz w:val="22"/>
        <w:szCs w:val="22"/>
      </w:rPr>
      <w:fldChar w:fldCharType="begin"/>
    </w:r>
    <w:r w:rsidRPr="000910CE">
      <w:rPr>
        <w:rStyle w:val="PageNumber"/>
        <w:b/>
        <w:bCs/>
        <w:sz w:val="22"/>
        <w:szCs w:val="22"/>
        <w:lang w:val="en-US"/>
      </w:rPr>
      <w:instrText xml:space="preserve"> PAGE </w:instrText>
    </w:r>
    <w:r w:rsidRPr="000910CE">
      <w:rPr>
        <w:rStyle w:val="PageNumber"/>
        <w:b/>
        <w:bCs/>
        <w:sz w:val="22"/>
        <w:szCs w:val="22"/>
      </w:rPr>
      <w:fldChar w:fldCharType="separate"/>
    </w:r>
    <w:r w:rsidR="00186B7F">
      <w:rPr>
        <w:rStyle w:val="PageNumber"/>
        <w:b/>
        <w:bCs/>
        <w:noProof/>
        <w:sz w:val="22"/>
        <w:szCs w:val="22"/>
        <w:lang w:val="en-US"/>
      </w:rPr>
      <w:t>ii</w:t>
    </w:r>
    <w:r w:rsidRPr="000910CE">
      <w:rPr>
        <w:rStyle w:val="PageNumber"/>
        <w:b/>
        <w:bCs/>
        <w:sz w:val="22"/>
        <w:szCs w:val="22"/>
      </w:rPr>
      <w:fldChar w:fldCharType="end"/>
    </w:r>
    <w:r w:rsidRPr="000910CE">
      <w:rPr>
        <w:b/>
        <w:sz w:val="22"/>
        <w:szCs w:val="22"/>
        <w:lang w:val="en-US"/>
      </w:rPr>
      <w:tab/>
    </w:r>
    <w:r w:rsidRPr="000910CE">
      <w:rPr>
        <w:b/>
        <w:sz w:val="22"/>
        <w:szCs w:val="22"/>
        <w:lang w:val="ru-RU"/>
      </w:rPr>
      <w:t xml:space="preserve">Рек. </w:t>
    </w:r>
    <w:r w:rsidR="00C82461">
      <w:rPr>
        <w:b/>
        <w:sz w:val="22"/>
        <w:szCs w:val="22"/>
        <w:lang w:val="en-US"/>
      </w:rPr>
      <w:t xml:space="preserve"> </w:t>
    </w:r>
    <w:r w:rsidRPr="000910CE">
      <w:rPr>
        <w:b/>
        <w:sz w:val="22"/>
        <w:szCs w:val="22"/>
        <w:lang w:val="ru-RU"/>
      </w:rPr>
      <w:t>МСЭ</w:t>
    </w:r>
    <w:r w:rsidRPr="000910CE">
      <w:rPr>
        <w:b/>
        <w:bCs/>
        <w:sz w:val="22"/>
        <w:szCs w:val="22"/>
      </w:rPr>
      <w:fldChar w:fldCharType="begin"/>
    </w:r>
    <w:r w:rsidRPr="000910CE">
      <w:rPr>
        <w:b/>
        <w:bCs/>
        <w:sz w:val="22"/>
        <w:szCs w:val="22"/>
        <w:lang w:val="en-US"/>
      </w:rPr>
      <w:instrText>styleref href</w:instrText>
    </w:r>
    <w:r w:rsidRPr="000910CE">
      <w:rPr>
        <w:b/>
        <w:bCs/>
        <w:sz w:val="22"/>
        <w:szCs w:val="22"/>
      </w:rPr>
      <w:fldChar w:fldCharType="separate"/>
    </w:r>
    <w:r w:rsidR="00186B7F">
      <w:rPr>
        <w:b/>
        <w:bCs/>
        <w:noProof/>
        <w:sz w:val="22"/>
        <w:szCs w:val="22"/>
      </w:rPr>
      <w:t>-R  BT.1364-2</w:t>
    </w:r>
    <w:r w:rsidRPr="000910CE">
      <w:rPr>
        <w:b/>
        <w:bCs/>
        <w:sz w:val="22"/>
        <w:szCs w:val="22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7D8" w:rsidRPr="000910CE" w:rsidRDefault="00BE17D8">
    <w:pPr>
      <w:pStyle w:val="Header"/>
      <w:rPr>
        <w:b/>
        <w:sz w:val="22"/>
        <w:szCs w:val="22"/>
        <w:lang w:val="en-US"/>
      </w:rPr>
    </w:pPr>
    <w:r w:rsidRPr="000910CE">
      <w:rPr>
        <w:b/>
        <w:sz w:val="22"/>
        <w:szCs w:val="22"/>
      </w:rPr>
      <w:tab/>
    </w:r>
    <w:r w:rsidRPr="000910CE">
      <w:rPr>
        <w:b/>
        <w:sz w:val="22"/>
        <w:szCs w:val="22"/>
        <w:lang w:val="ru-RU"/>
      </w:rPr>
      <w:t>Рек. МСЭ</w:t>
    </w:r>
    <w:r w:rsidRPr="000910CE">
      <w:rPr>
        <w:b/>
        <w:bCs/>
        <w:sz w:val="22"/>
        <w:szCs w:val="22"/>
      </w:rPr>
      <w:fldChar w:fldCharType="begin"/>
    </w:r>
    <w:r w:rsidRPr="000910CE">
      <w:rPr>
        <w:b/>
        <w:bCs/>
        <w:sz w:val="22"/>
        <w:szCs w:val="22"/>
        <w:lang w:val="en-US"/>
      </w:rPr>
      <w:instrText>styleref href</w:instrText>
    </w:r>
    <w:r w:rsidRPr="000910CE">
      <w:rPr>
        <w:b/>
        <w:bCs/>
        <w:sz w:val="22"/>
        <w:szCs w:val="22"/>
      </w:rPr>
      <w:fldChar w:fldCharType="separate"/>
    </w:r>
    <w:r w:rsidR="00C82461">
      <w:rPr>
        <w:b/>
        <w:bCs/>
        <w:noProof/>
        <w:sz w:val="22"/>
        <w:szCs w:val="22"/>
      </w:rPr>
      <w:t>-R  BT.1364-2</w:t>
    </w:r>
    <w:r w:rsidRPr="000910CE">
      <w:rPr>
        <w:b/>
        <w:bCs/>
        <w:sz w:val="22"/>
        <w:szCs w:val="22"/>
      </w:rPr>
      <w:fldChar w:fldCharType="end"/>
    </w:r>
    <w:r w:rsidRPr="000910CE">
      <w:rPr>
        <w:b/>
        <w:sz w:val="22"/>
        <w:szCs w:val="22"/>
        <w:lang w:val="en-US"/>
      </w:rPr>
      <w:tab/>
    </w:r>
    <w:r w:rsidRPr="000910CE">
      <w:rPr>
        <w:rStyle w:val="PageNumber"/>
        <w:b/>
        <w:bCs/>
        <w:sz w:val="22"/>
        <w:szCs w:val="22"/>
      </w:rPr>
      <w:fldChar w:fldCharType="begin"/>
    </w:r>
    <w:r w:rsidRPr="000910CE">
      <w:rPr>
        <w:rStyle w:val="PageNumber"/>
        <w:b/>
        <w:bCs/>
        <w:sz w:val="22"/>
        <w:szCs w:val="22"/>
        <w:lang w:val="en-US"/>
      </w:rPr>
      <w:instrText xml:space="preserve"> PAGE </w:instrText>
    </w:r>
    <w:r w:rsidRPr="000910CE">
      <w:rPr>
        <w:rStyle w:val="PageNumber"/>
        <w:b/>
        <w:bCs/>
        <w:sz w:val="22"/>
        <w:szCs w:val="22"/>
      </w:rPr>
      <w:fldChar w:fldCharType="separate"/>
    </w:r>
    <w:r w:rsidR="00C82461">
      <w:rPr>
        <w:rStyle w:val="PageNumber"/>
        <w:b/>
        <w:bCs/>
        <w:noProof/>
        <w:sz w:val="22"/>
        <w:szCs w:val="22"/>
        <w:lang w:val="en-US"/>
      </w:rPr>
      <w:t>5</w:t>
    </w:r>
    <w:r w:rsidRPr="000910CE">
      <w:rPr>
        <w:rStyle w:val="PageNumber"/>
        <w:b/>
        <w:bCs/>
        <w:sz w:val="22"/>
        <w:szCs w:val="22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2461" w:rsidRPr="000910CE" w:rsidRDefault="00C82461" w:rsidP="00C82461">
    <w:pPr>
      <w:pStyle w:val="Header"/>
      <w:jc w:val="left"/>
      <w:rPr>
        <w:b/>
        <w:sz w:val="22"/>
        <w:szCs w:val="22"/>
        <w:lang w:val="en-US"/>
      </w:rPr>
    </w:pPr>
    <w:r w:rsidRPr="000910CE">
      <w:rPr>
        <w:rStyle w:val="PageNumber"/>
        <w:b/>
        <w:bCs/>
        <w:sz w:val="22"/>
        <w:szCs w:val="22"/>
      </w:rPr>
      <w:fldChar w:fldCharType="begin"/>
    </w:r>
    <w:r w:rsidRPr="000910CE">
      <w:rPr>
        <w:rStyle w:val="PageNumber"/>
        <w:b/>
        <w:bCs/>
        <w:sz w:val="22"/>
        <w:szCs w:val="22"/>
        <w:lang w:val="en-US"/>
      </w:rPr>
      <w:instrText xml:space="preserve"> PAGE </w:instrText>
    </w:r>
    <w:r w:rsidRPr="000910CE">
      <w:rPr>
        <w:rStyle w:val="PageNumber"/>
        <w:b/>
        <w:bCs/>
        <w:sz w:val="22"/>
        <w:szCs w:val="22"/>
      </w:rPr>
      <w:fldChar w:fldCharType="separate"/>
    </w:r>
    <w:r w:rsidR="00186B7F">
      <w:rPr>
        <w:rStyle w:val="PageNumber"/>
        <w:b/>
        <w:bCs/>
        <w:noProof/>
        <w:sz w:val="22"/>
        <w:szCs w:val="22"/>
        <w:lang w:val="en-US"/>
      </w:rPr>
      <w:t>16</w:t>
    </w:r>
    <w:r w:rsidRPr="000910CE">
      <w:rPr>
        <w:rStyle w:val="PageNumber"/>
        <w:b/>
        <w:bCs/>
        <w:sz w:val="22"/>
        <w:szCs w:val="22"/>
      </w:rPr>
      <w:fldChar w:fldCharType="end"/>
    </w:r>
    <w:r w:rsidRPr="000910CE">
      <w:rPr>
        <w:b/>
        <w:sz w:val="22"/>
        <w:szCs w:val="22"/>
        <w:lang w:val="en-US"/>
      </w:rPr>
      <w:tab/>
    </w:r>
    <w:r w:rsidRPr="000910CE">
      <w:rPr>
        <w:b/>
        <w:sz w:val="22"/>
        <w:szCs w:val="22"/>
        <w:lang w:val="ru-RU"/>
      </w:rPr>
      <w:t xml:space="preserve">Рек. </w:t>
    </w:r>
    <w:r>
      <w:rPr>
        <w:b/>
        <w:sz w:val="22"/>
        <w:szCs w:val="22"/>
        <w:lang w:val="en-US"/>
      </w:rPr>
      <w:t xml:space="preserve"> </w:t>
    </w:r>
    <w:r w:rsidRPr="000910CE">
      <w:rPr>
        <w:b/>
        <w:sz w:val="22"/>
        <w:szCs w:val="22"/>
        <w:lang w:val="ru-RU"/>
      </w:rPr>
      <w:t>МСЭ</w:t>
    </w:r>
    <w:r w:rsidRPr="000910CE">
      <w:rPr>
        <w:b/>
        <w:bCs/>
        <w:sz w:val="22"/>
        <w:szCs w:val="22"/>
      </w:rPr>
      <w:fldChar w:fldCharType="begin"/>
    </w:r>
    <w:r w:rsidRPr="000910CE">
      <w:rPr>
        <w:b/>
        <w:bCs/>
        <w:sz w:val="22"/>
        <w:szCs w:val="22"/>
        <w:lang w:val="en-US"/>
      </w:rPr>
      <w:instrText>styleref href</w:instrText>
    </w:r>
    <w:r w:rsidRPr="000910CE">
      <w:rPr>
        <w:b/>
        <w:bCs/>
        <w:sz w:val="22"/>
        <w:szCs w:val="22"/>
      </w:rPr>
      <w:fldChar w:fldCharType="separate"/>
    </w:r>
    <w:r w:rsidR="00186B7F">
      <w:rPr>
        <w:b/>
        <w:bCs/>
        <w:noProof/>
        <w:sz w:val="22"/>
        <w:szCs w:val="22"/>
      </w:rPr>
      <w:t>-R  BT.1364-2</w:t>
    </w:r>
    <w:r w:rsidRPr="000910CE">
      <w:rPr>
        <w:b/>
        <w:bCs/>
        <w:sz w:val="22"/>
        <w:szCs w:val="22"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2461" w:rsidRPr="000910CE" w:rsidRDefault="00C82461" w:rsidP="00C82461">
    <w:pPr>
      <w:pStyle w:val="Header"/>
      <w:tabs>
        <w:tab w:val="clear" w:pos="9696"/>
        <w:tab w:val="right" w:pos="9639"/>
      </w:tabs>
      <w:rPr>
        <w:b/>
        <w:sz w:val="22"/>
        <w:szCs w:val="22"/>
        <w:lang w:val="en-US"/>
      </w:rPr>
    </w:pPr>
    <w:r w:rsidRPr="000910CE">
      <w:rPr>
        <w:b/>
        <w:sz w:val="22"/>
        <w:szCs w:val="22"/>
      </w:rPr>
      <w:tab/>
    </w:r>
    <w:r w:rsidRPr="000910CE">
      <w:rPr>
        <w:b/>
        <w:sz w:val="22"/>
        <w:szCs w:val="22"/>
        <w:lang w:val="ru-RU"/>
      </w:rPr>
      <w:t xml:space="preserve">Рек. </w:t>
    </w:r>
    <w:r>
      <w:rPr>
        <w:b/>
        <w:sz w:val="22"/>
        <w:szCs w:val="22"/>
        <w:lang w:val="en-US"/>
      </w:rPr>
      <w:t xml:space="preserve"> </w:t>
    </w:r>
    <w:r w:rsidRPr="000910CE">
      <w:rPr>
        <w:b/>
        <w:sz w:val="22"/>
        <w:szCs w:val="22"/>
        <w:lang w:val="ru-RU"/>
      </w:rPr>
      <w:t>МСЭ</w:t>
    </w:r>
    <w:r w:rsidRPr="000910CE">
      <w:rPr>
        <w:b/>
        <w:bCs/>
        <w:sz w:val="22"/>
        <w:szCs w:val="22"/>
      </w:rPr>
      <w:fldChar w:fldCharType="begin"/>
    </w:r>
    <w:r w:rsidRPr="000910CE">
      <w:rPr>
        <w:b/>
        <w:bCs/>
        <w:sz w:val="22"/>
        <w:szCs w:val="22"/>
        <w:lang w:val="en-US"/>
      </w:rPr>
      <w:instrText>styleref href</w:instrText>
    </w:r>
    <w:r w:rsidRPr="000910CE">
      <w:rPr>
        <w:b/>
        <w:bCs/>
        <w:sz w:val="22"/>
        <w:szCs w:val="22"/>
      </w:rPr>
      <w:fldChar w:fldCharType="separate"/>
    </w:r>
    <w:r w:rsidR="00186B7F">
      <w:rPr>
        <w:b/>
        <w:bCs/>
        <w:noProof/>
        <w:sz w:val="22"/>
        <w:szCs w:val="22"/>
      </w:rPr>
      <w:t>-R  BT.1364-2</w:t>
    </w:r>
    <w:r w:rsidRPr="000910CE">
      <w:rPr>
        <w:b/>
        <w:bCs/>
        <w:sz w:val="22"/>
        <w:szCs w:val="22"/>
      </w:rPr>
      <w:fldChar w:fldCharType="end"/>
    </w:r>
    <w:r w:rsidRPr="000910CE">
      <w:rPr>
        <w:b/>
        <w:sz w:val="22"/>
        <w:szCs w:val="22"/>
        <w:lang w:val="en-US"/>
      </w:rPr>
      <w:tab/>
    </w:r>
    <w:r w:rsidRPr="000910CE">
      <w:rPr>
        <w:rStyle w:val="PageNumber"/>
        <w:b/>
        <w:bCs/>
        <w:sz w:val="22"/>
        <w:szCs w:val="22"/>
      </w:rPr>
      <w:fldChar w:fldCharType="begin"/>
    </w:r>
    <w:r w:rsidRPr="000910CE">
      <w:rPr>
        <w:rStyle w:val="PageNumber"/>
        <w:b/>
        <w:bCs/>
        <w:sz w:val="22"/>
        <w:szCs w:val="22"/>
        <w:lang w:val="en-US"/>
      </w:rPr>
      <w:instrText xml:space="preserve"> PAGE </w:instrText>
    </w:r>
    <w:r w:rsidRPr="000910CE">
      <w:rPr>
        <w:rStyle w:val="PageNumber"/>
        <w:b/>
        <w:bCs/>
        <w:sz w:val="22"/>
        <w:szCs w:val="22"/>
      </w:rPr>
      <w:fldChar w:fldCharType="separate"/>
    </w:r>
    <w:r w:rsidR="00186B7F">
      <w:rPr>
        <w:rStyle w:val="PageNumber"/>
        <w:b/>
        <w:bCs/>
        <w:noProof/>
        <w:sz w:val="22"/>
        <w:szCs w:val="22"/>
        <w:lang w:val="en-US"/>
      </w:rPr>
      <w:t>17</w:t>
    </w:r>
    <w:r w:rsidRPr="000910CE">
      <w:rPr>
        <w:rStyle w:val="PageNumber"/>
        <w:b/>
        <w:bCs/>
        <w:sz w:val="22"/>
        <w:szCs w:val="22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GB" w:vendorID="64" w:dllVersion="131077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ru-RU" w:vendorID="1" w:dllVersion="512" w:checkStyle="1"/>
  <w:proofState w:spelling="clean"/>
  <w:attachedTemplate r:id="rId1"/>
  <w:stylePaneFormatFilter w:val="3F01"/>
  <w:doNotTrackMoves/>
  <w:defaultTabStop w:val="720"/>
  <w:evenAndOddHeaders/>
  <w:noPunctuationKerning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D161D"/>
    <w:rsid w:val="00023562"/>
    <w:rsid w:val="00024DB4"/>
    <w:rsid w:val="000301A0"/>
    <w:rsid w:val="00073469"/>
    <w:rsid w:val="00084D10"/>
    <w:rsid w:val="000910CE"/>
    <w:rsid w:val="000A4F67"/>
    <w:rsid w:val="000D0184"/>
    <w:rsid w:val="000E1726"/>
    <w:rsid w:val="000E68FA"/>
    <w:rsid w:val="0010098D"/>
    <w:rsid w:val="00107D8B"/>
    <w:rsid w:val="00121A9B"/>
    <w:rsid w:val="00130A52"/>
    <w:rsid w:val="00152414"/>
    <w:rsid w:val="001751C2"/>
    <w:rsid w:val="00186B7F"/>
    <w:rsid w:val="00196F89"/>
    <w:rsid w:val="001C4BBA"/>
    <w:rsid w:val="001D161D"/>
    <w:rsid w:val="001D397F"/>
    <w:rsid w:val="0020089D"/>
    <w:rsid w:val="0020191E"/>
    <w:rsid w:val="00210F68"/>
    <w:rsid w:val="0023096B"/>
    <w:rsid w:val="002431F5"/>
    <w:rsid w:val="00251D32"/>
    <w:rsid w:val="00262CA7"/>
    <w:rsid w:val="00280F16"/>
    <w:rsid w:val="00286504"/>
    <w:rsid w:val="002918A0"/>
    <w:rsid w:val="002A4004"/>
    <w:rsid w:val="002B7843"/>
    <w:rsid w:val="002C01EA"/>
    <w:rsid w:val="002F0B77"/>
    <w:rsid w:val="00302638"/>
    <w:rsid w:val="00353C88"/>
    <w:rsid w:val="00387495"/>
    <w:rsid w:val="003D133A"/>
    <w:rsid w:val="003F686F"/>
    <w:rsid w:val="00404406"/>
    <w:rsid w:val="0041158E"/>
    <w:rsid w:val="0041649A"/>
    <w:rsid w:val="00420DD2"/>
    <w:rsid w:val="0042504A"/>
    <w:rsid w:val="0043798F"/>
    <w:rsid w:val="00473E00"/>
    <w:rsid w:val="0048038D"/>
    <w:rsid w:val="00491887"/>
    <w:rsid w:val="004A651C"/>
    <w:rsid w:val="004C5F3B"/>
    <w:rsid w:val="004D0019"/>
    <w:rsid w:val="0050562D"/>
    <w:rsid w:val="005162D2"/>
    <w:rsid w:val="00522BAC"/>
    <w:rsid w:val="005239E6"/>
    <w:rsid w:val="00543F37"/>
    <w:rsid w:val="0054706D"/>
    <w:rsid w:val="00581FDC"/>
    <w:rsid w:val="005A1B3A"/>
    <w:rsid w:val="005B2722"/>
    <w:rsid w:val="00603173"/>
    <w:rsid w:val="00615E18"/>
    <w:rsid w:val="00630F6E"/>
    <w:rsid w:val="00644863"/>
    <w:rsid w:val="00654C24"/>
    <w:rsid w:val="006D45AB"/>
    <w:rsid w:val="00700568"/>
    <w:rsid w:val="00754D96"/>
    <w:rsid w:val="0076135D"/>
    <w:rsid w:val="00776DA6"/>
    <w:rsid w:val="00784F9A"/>
    <w:rsid w:val="00786618"/>
    <w:rsid w:val="007A2AE0"/>
    <w:rsid w:val="007B3B09"/>
    <w:rsid w:val="007E62C3"/>
    <w:rsid w:val="007F6642"/>
    <w:rsid w:val="0080355A"/>
    <w:rsid w:val="008070A1"/>
    <w:rsid w:val="008246F4"/>
    <w:rsid w:val="008354DC"/>
    <w:rsid w:val="00874D8D"/>
    <w:rsid w:val="00882D1C"/>
    <w:rsid w:val="008907D3"/>
    <w:rsid w:val="008B76F6"/>
    <w:rsid w:val="008C2DF7"/>
    <w:rsid w:val="008D1F21"/>
    <w:rsid w:val="008E3A68"/>
    <w:rsid w:val="00902B48"/>
    <w:rsid w:val="00906FF9"/>
    <w:rsid w:val="00911B49"/>
    <w:rsid w:val="0096212D"/>
    <w:rsid w:val="009679BA"/>
    <w:rsid w:val="00977164"/>
    <w:rsid w:val="00984962"/>
    <w:rsid w:val="00990EF3"/>
    <w:rsid w:val="009972E7"/>
    <w:rsid w:val="009A2707"/>
    <w:rsid w:val="009A6C4E"/>
    <w:rsid w:val="009B2BA2"/>
    <w:rsid w:val="009B7002"/>
    <w:rsid w:val="009C23D4"/>
    <w:rsid w:val="009D277E"/>
    <w:rsid w:val="009D44CC"/>
    <w:rsid w:val="009E2E96"/>
    <w:rsid w:val="009F3EC3"/>
    <w:rsid w:val="009F7396"/>
    <w:rsid w:val="00A16E92"/>
    <w:rsid w:val="00A2013B"/>
    <w:rsid w:val="00A41D0F"/>
    <w:rsid w:val="00A67F9A"/>
    <w:rsid w:val="00A70380"/>
    <w:rsid w:val="00A92C79"/>
    <w:rsid w:val="00AC20D1"/>
    <w:rsid w:val="00AC52EB"/>
    <w:rsid w:val="00AD7249"/>
    <w:rsid w:val="00AE5A00"/>
    <w:rsid w:val="00AF7BA1"/>
    <w:rsid w:val="00B16247"/>
    <w:rsid w:val="00B27B24"/>
    <w:rsid w:val="00B51114"/>
    <w:rsid w:val="00B560CA"/>
    <w:rsid w:val="00B91BDA"/>
    <w:rsid w:val="00BA0695"/>
    <w:rsid w:val="00BB4A26"/>
    <w:rsid w:val="00BD6211"/>
    <w:rsid w:val="00BD6863"/>
    <w:rsid w:val="00BE17D8"/>
    <w:rsid w:val="00BE3EC3"/>
    <w:rsid w:val="00BF3087"/>
    <w:rsid w:val="00C021FA"/>
    <w:rsid w:val="00C24B09"/>
    <w:rsid w:val="00C3544C"/>
    <w:rsid w:val="00C439D8"/>
    <w:rsid w:val="00C5128F"/>
    <w:rsid w:val="00C52B52"/>
    <w:rsid w:val="00C82461"/>
    <w:rsid w:val="00C93735"/>
    <w:rsid w:val="00C943AC"/>
    <w:rsid w:val="00C9540B"/>
    <w:rsid w:val="00CA4708"/>
    <w:rsid w:val="00CB7DF6"/>
    <w:rsid w:val="00CC36ED"/>
    <w:rsid w:val="00D13BA5"/>
    <w:rsid w:val="00D32C8A"/>
    <w:rsid w:val="00D331E8"/>
    <w:rsid w:val="00D34A2A"/>
    <w:rsid w:val="00D426DF"/>
    <w:rsid w:val="00D43998"/>
    <w:rsid w:val="00D532B9"/>
    <w:rsid w:val="00D6754B"/>
    <w:rsid w:val="00D74731"/>
    <w:rsid w:val="00D7711B"/>
    <w:rsid w:val="00D963B5"/>
    <w:rsid w:val="00DA5078"/>
    <w:rsid w:val="00DA763B"/>
    <w:rsid w:val="00DB1917"/>
    <w:rsid w:val="00DD1259"/>
    <w:rsid w:val="00DE2315"/>
    <w:rsid w:val="00DE5574"/>
    <w:rsid w:val="00DF38D1"/>
    <w:rsid w:val="00E1713A"/>
    <w:rsid w:val="00E32F7D"/>
    <w:rsid w:val="00E44216"/>
    <w:rsid w:val="00E514E0"/>
    <w:rsid w:val="00E515D8"/>
    <w:rsid w:val="00E54945"/>
    <w:rsid w:val="00E6546F"/>
    <w:rsid w:val="00E84021"/>
    <w:rsid w:val="00EA18F2"/>
    <w:rsid w:val="00EA328D"/>
    <w:rsid w:val="00EB5C52"/>
    <w:rsid w:val="00ED4ACF"/>
    <w:rsid w:val="00EE136F"/>
    <w:rsid w:val="00F037E3"/>
    <w:rsid w:val="00F5311D"/>
    <w:rsid w:val="00F5772F"/>
    <w:rsid w:val="00F84D51"/>
    <w:rsid w:val="00F9035B"/>
    <w:rsid w:val="00F918EE"/>
    <w:rsid w:val="00FA15D0"/>
    <w:rsid w:val="00FB1605"/>
    <w:rsid w:val="00FC71AB"/>
    <w:rsid w:val="00FD69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4399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024DB4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130A52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130A52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024DB4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024DB4"/>
    <w:pPr>
      <w:outlineLvl w:val="4"/>
    </w:pPr>
  </w:style>
  <w:style w:type="paragraph" w:styleId="Heading6">
    <w:name w:val="heading 6"/>
    <w:basedOn w:val="Heading4"/>
    <w:next w:val="Normal"/>
    <w:qFormat/>
    <w:rsid w:val="00024DB4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024DB4"/>
    <w:pPr>
      <w:outlineLvl w:val="6"/>
    </w:pPr>
  </w:style>
  <w:style w:type="paragraph" w:styleId="Heading8">
    <w:name w:val="heading 8"/>
    <w:basedOn w:val="Heading6"/>
    <w:next w:val="Normal"/>
    <w:qFormat/>
    <w:rsid w:val="00024DB4"/>
    <w:pPr>
      <w:outlineLvl w:val="7"/>
    </w:pPr>
  </w:style>
  <w:style w:type="paragraph" w:styleId="Heading9">
    <w:name w:val="heading 9"/>
    <w:basedOn w:val="Heading6"/>
    <w:next w:val="Normal"/>
    <w:qFormat/>
    <w:rsid w:val="00024DB4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24DB4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  <w:rPr>
      <w:sz w:val="24"/>
    </w:rPr>
  </w:style>
  <w:style w:type="paragraph" w:styleId="Footer">
    <w:name w:val="footer"/>
    <w:basedOn w:val="Normal"/>
    <w:rsid w:val="00024DB4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024DB4"/>
  </w:style>
  <w:style w:type="paragraph" w:customStyle="1" w:styleId="Headingb">
    <w:name w:val="Heading_b"/>
    <w:basedOn w:val="Heading3"/>
    <w:next w:val="Normal"/>
    <w:rsid w:val="00024DB4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024DB4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024DB4"/>
  </w:style>
  <w:style w:type="paragraph" w:customStyle="1" w:styleId="enumlev1">
    <w:name w:val="enumlev1"/>
    <w:basedOn w:val="Normal"/>
    <w:rsid w:val="00107D8B"/>
    <w:pPr>
      <w:spacing w:before="80"/>
      <w:ind w:left="794" w:hanging="794"/>
    </w:pPr>
  </w:style>
  <w:style w:type="paragraph" w:customStyle="1" w:styleId="enumlev2">
    <w:name w:val="enumlev2"/>
    <w:basedOn w:val="enumlev1"/>
    <w:rsid w:val="00024DB4"/>
    <w:pPr>
      <w:ind w:left="1191" w:hanging="397"/>
    </w:pPr>
  </w:style>
  <w:style w:type="paragraph" w:customStyle="1" w:styleId="enumlev3">
    <w:name w:val="enumlev3"/>
    <w:basedOn w:val="enumlev2"/>
    <w:rsid w:val="00024DB4"/>
    <w:pPr>
      <w:ind w:left="1588"/>
    </w:pPr>
  </w:style>
  <w:style w:type="paragraph" w:customStyle="1" w:styleId="Normalaftertitle">
    <w:name w:val="Normal_after_title"/>
    <w:basedOn w:val="Normal"/>
    <w:next w:val="Normal"/>
    <w:rsid w:val="00024DB4"/>
    <w:pPr>
      <w:spacing w:before="320"/>
    </w:pPr>
  </w:style>
  <w:style w:type="paragraph" w:customStyle="1" w:styleId="Note">
    <w:name w:val="Note"/>
    <w:basedOn w:val="Normal"/>
    <w:rsid w:val="00024DB4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024DB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024DB4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024DB4"/>
    <w:pPr>
      <w:jc w:val="center"/>
    </w:pPr>
  </w:style>
  <w:style w:type="paragraph" w:customStyle="1" w:styleId="Recdate">
    <w:name w:val="Rec_date"/>
    <w:basedOn w:val="Recref"/>
    <w:next w:val="Normal"/>
    <w:rsid w:val="00024DB4"/>
    <w:pPr>
      <w:jc w:val="right"/>
    </w:pPr>
  </w:style>
  <w:style w:type="paragraph" w:customStyle="1" w:styleId="AnnexNoTitle">
    <w:name w:val="Annex_NoTitle"/>
    <w:basedOn w:val="Normal"/>
    <w:next w:val="Normalaftertitle"/>
    <w:rsid w:val="00024DB4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024DB4"/>
  </w:style>
  <w:style w:type="paragraph" w:customStyle="1" w:styleId="Tablefin">
    <w:name w:val="Table_fin"/>
    <w:basedOn w:val="Normal"/>
    <w:next w:val="Normal"/>
    <w:rsid w:val="00024DB4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4C5F3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024DB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024DB4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024DB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024DB4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024DB4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024DB4"/>
    <w:pPr>
      <w:ind w:left="794"/>
    </w:pPr>
  </w:style>
  <w:style w:type="paragraph" w:customStyle="1" w:styleId="Figurelegend">
    <w:name w:val="Figure_legend"/>
    <w:basedOn w:val="Normal"/>
    <w:rsid w:val="00024DB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024DB4"/>
    <w:pPr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024DB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024DB4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024DB4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024DB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024DB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024DB4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024DB4"/>
    <w:rPr>
      <w:b/>
    </w:rPr>
  </w:style>
  <w:style w:type="paragraph" w:customStyle="1" w:styleId="Chaptitle">
    <w:name w:val="Chap_title"/>
    <w:basedOn w:val="Arttitle"/>
    <w:next w:val="Normalaftertitle"/>
    <w:rsid w:val="00024DB4"/>
  </w:style>
  <w:style w:type="character" w:styleId="FootnoteReference">
    <w:name w:val="footnote reference"/>
    <w:basedOn w:val="DefaultParagraphFont"/>
    <w:semiHidden/>
    <w:rsid w:val="00024DB4"/>
    <w:rPr>
      <w:position w:val="6"/>
      <w:sz w:val="18"/>
    </w:rPr>
  </w:style>
  <w:style w:type="paragraph" w:styleId="FootnoteText">
    <w:name w:val="footnote text"/>
    <w:basedOn w:val="Normal"/>
    <w:semiHidden/>
    <w:rsid w:val="00024DB4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024DB4"/>
  </w:style>
  <w:style w:type="paragraph" w:styleId="Index2">
    <w:name w:val="index 2"/>
    <w:basedOn w:val="Normal"/>
    <w:next w:val="Normal"/>
    <w:semiHidden/>
    <w:rsid w:val="00024DB4"/>
    <w:pPr>
      <w:ind w:left="283"/>
    </w:pPr>
  </w:style>
  <w:style w:type="paragraph" w:styleId="Index3">
    <w:name w:val="index 3"/>
    <w:basedOn w:val="Normal"/>
    <w:next w:val="Normal"/>
    <w:semiHidden/>
    <w:rsid w:val="00024DB4"/>
    <w:pPr>
      <w:ind w:left="566"/>
    </w:pPr>
  </w:style>
  <w:style w:type="paragraph" w:styleId="IndexHeading">
    <w:name w:val="index heading"/>
    <w:basedOn w:val="Normal"/>
    <w:next w:val="Index1"/>
    <w:semiHidden/>
    <w:rsid w:val="00024DB4"/>
  </w:style>
  <w:style w:type="paragraph" w:customStyle="1" w:styleId="Line">
    <w:name w:val="Line"/>
    <w:basedOn w:val="Normal"/>
    <w:next w:val="Normal"/>
    <w:rsid w:val="00024DB4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024DB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024DB4"/>
  </w:style>
  <w:style w:type="paragraph" w:customStyle="1" w:styleId="Partref">
    <w:name w:val="Part_ref"/>
    <w:basedOn w:val="Normal"/>
    <w:next w:val="Normal"/>
    <w:rsid w:val="00024DB4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024DB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024DB4"/>
  </w:style>
  <w:style w:type="paragraph" w:customStyle="1" w:styleId="QuestionNo">
    <w:name w:val="Question_No"/>
    <w:basedOn w:val="RecNo"/>
    <w:next w:val="Normal"/>
    <w:rsid w:val="00024DB4"/>
  </w:style>
  <w:style w:type="paragraph" w:customStyle="1" w:styleId="Questionref">
    <w:name w:val="Question_ref"/>
    <w:basedOn w:val="Recref"/>
    <w:next w:val="Questiondate"/>
    <w:rsid w:val="00024DB4"/>
  </w:style>
  <w:style w:type="paragraph" w:customStyle="1" w:styleId="Questiontitle">
    <w:name w:val="Question_title"/>
    <w:basedOn w:val="Normal"/>
    <w:next w:val="Questionref"/>
    <w:rsid w:val="00024DB4"/>
  </w:style>
  <w:style w:type="paragraph" w:customStyle="1" w:styleId="Reftext">
    <w:name w:val="Ref_text"/>
    <w:basedOn w:val="Normal"/>
    <w:rsid w:val="00024DB4"/>
    <w:pPr>
      <w:ind w:left="794" w:hanging="794"/>
    </w:pPr>
  </w:style>
  <w:style w:type="paragraph" w:customStyle="1" w:styleId="Reftitle">
    <w:name w:val="Ref_title"/>
    <w:basedOn w:val="Normal"/>
    <w:next w:val="Reftext"/>
    <w:rsid w:val="00024DB4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024DB4"/>
  </w:style>
  <w:style w:type="paragraph" w:customStyle="1" w:styleId="RepNo">
    <w:name w:val="Rep_No"/>
    <w:basedOn w:val="RecNo"/>
    <w:next w:val="Reptitle"/>
    <w:rsid w:val="00024DB4"/>
  </w:style>
  <w:style w:type="paragraph" w:customStyle="1" w:styleId="Repref">
    <w:name w:val="Rep_ref"/>
    <w:basedOn w:val="Recref"/>
    <w:next w:val="Repdate"/>
    <w:rsid w:val="00024DB4"/>
  </w:style>
  <w:style w:type="paragraph" w:customStyle="1" w:styleId="Reptitle">
    <w:name w:val="Rep_title"/>
    <w:basedOn w:val="Rectitle"/>
    <w:next w:val="Repref"/>
    <w:rsid w:val="00024DB4"/>
  </w:style>
  <w:style w:type="paragraph" w:customStyle="1" w:styleId="Resdate">
    <w:name w:val="Res_date"/>
    <w:basedOn w:val="Recdate"/>
    <w:next w:val="Normalaftertitle"/>
    <w:rsid w:val="00024DB4"/>
  </w:style>
  <w:style w:type="paragraph" w:customStyle="1" w:styleId="ResNo">
    <w:name w:val="Res_No"/>
    <w:basedOn w:val="RecNo"/>
    <w:next w:val="Normal"/>
    <w:rsid w:val="00024DB4"/>
  </w:style>
  <w:style w:type="paragraph" w:customStyle="1" w:styleId="Resref">
    <w:name w:val="Res_ref"/>
    <w:basedOn w:val="Recref"/>
    <w:next w:val="Resdate"/>
    <w:rsid w:val="00024DB4"/>
  </w:style>
  <w:style w:type="paragraph" w:customStyle="1" w:styleId="Restitle">
    <w:name w:val="Res_title"/>
    <w:basedOn w:val="Normal"/>
    <w:next w:val="Resref"/>
    <w:rsid w:val="00024DB4"/>
  </w:style>
  <w:style w:type="paragraph" w:customStyle="1" w:styleId="SectionNo">
    <w:name w:val="Section_No"/>
    <w:basedOn w:val="Normal"/>
    <w:next w:val="Normal"/>
    <w:rsid w:val="00024DB4"/>
  </w:style>
  <w:style w:type="paragraph" w:customStyle="1" w:styleId="Sectiontitle">
    <w:name w:val="Section_title"/>
    <w:basedOn w:val="Normal"/>
    <w:next w:val="Normalaftertitle"/>
    <w:rsid w:val="00024DB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024DB4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024DB4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024DB4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024DB4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024DB4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024DB4"/>
  </w:style>
  <w:style w:type="paragraph" w:styleId="TOC6">
    <w:name w:val="toc 6"/>
    <w:basedOn w:val="TOC4"/>
    <w:semiHidden/>
    <w:rsid w:val="00024DB4"/>
  </w:style>
  <w:style w:type="paragraph" w:styleId="TOC7">
    <w:name w:val="toc 7"/>
    <w:basedOn w:val="TOC4"/>
    <w:semiHidden/>
    <w:rsid w:val="00024DB4"/>
  </w:style>
  <w:style w:type="paragraph" w:styleId="TOC8">
    <w:name w:val="toc 8"/>
    <w:basedOn w:val="TOC4"/>
    <w:semiHidden/>
    <w:rsid w:val="00024DB4"/>
  </w:style>
  <w:style w:type="paragraph" w:customStyle="1" w:styleId="Rectitle">
    <w:name w:val="Rec_title"/>
    <w:basedOn w:val="Normal"/>
    <w:next w:val="Recref"/>
    <w:rsid w:val="00024DB4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024DB4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024DB4"/>
  </w:style>
  <w:style w:type="paragraph" w:customStyle="1" w:styleId="Figuretitle">
    <w:name w:val="Figure_title"/>
    <w:basedOn w:val="Normal"/>
    <w:next w:val="Figure"/>
    <w:rsid w:val="00024DB4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024DB4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024DB4"/>
    <w:pPr>
      <w:spacing w:after="480"/>
    </w:pPr>
    <w:rPr>
      <w:lang w:val="es-ES_tradnl"/>
    </w:rPr>
  </w:style>
  <w:style w:type="paragraph" w:customStyle="1" w:styleId="Figure">
    <w:name w:val="Figure"/>
    <w:basedOn w:val="FigureNo"/>
    <w:next w:val="Figuretitle"/>
    <w:rsid w:val="00024DB4"/>
    <w:pPr>
      <w:spacing w:before="0" w:after="240"/>
    </w:pPr>
  </w:style>
  <w:style w:type="character" w:styleId="Hyperlink">
    <w:name w:val="Hyperlink"/>
    <w:basedOn w:val="DefaultParagraphFont"/>
    <w:rsid w:val="00024DB4"/>
    <w:rPr>
      <w:color w:val="0000FF"/>
      <w:u w:val="single"/>
    </w:rPr>
  </w:style>
  <w:style w:type="paragraph" w:customStyle="1" w:styleId="TableText0">
    <w:name w:val="Table_Text"/>
    <w:basedOn w:val="Normal"/>
    <w:rsid w:val="00024DB4"/>
    <w:pPr>
      <w:keepNext/>
      <w:spacing w:before="100" w:after="100" w:line="190" w:lineRule="exact"/>
    </w:pPr>
    <w:rPr>
      <w:sz w:val="18"/>
      <w:lang w:val="en-GB"/>
    </w:rPr>
  </w:style>
  <w:style w:type="paragraph" w:customStyle="1" w:styleId="StyleRecNoBefore0pt">
    <w:name w:val="Style Rec_No + Before:  0 pt"/>
    <w:basedOn w:val="RecNo"/>
    <w:rsid w:val="009972E7"/>
    <w:pPr>
      <w:spacing w:before="0"/>
    </w:pPr>
    <w:rPr>
      <w:sz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wmf"/><Relationship Id="rId18" Type="http://schemas.openxmlformats.org/officeDocument/2006/relationships/oleObject" Target="embeddings/oleObject3.bin"/><Relationship Id="rId26" Type="http://schemas.openxmlformats.org/officeDocument/2006/relationships/hyperlink" Target="http://www.freetv.com.au/media/Engineering/OP_47_Issues_4_-_Storage_and_Distribution_of_Teletext_Subtitle_and_VBI_Data_for_High_Definition_Television_December_2008.pdf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4.wmf"/><Relationship Id="rId25" Type="http://schemas.openxmlformats.org/officeDocument/2006/relationships/hyperlink" Target="http://www.freetv.com.au/media/Engineering/OP_47_Issues_4_-_Storage_and_Distribution_of_Teletext_Subtitle_and_VBI_Data_for_High_Definition_Television_December_2008.pdf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5.wmf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yperlink" Target="http://www.smpte-ra.or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wmf"/><Relationship Id="rId23" Type="http://schemas.openxmlformats.org/officeDocument/2006/relationships/oleObject" Target="embeddings/oleObject5.bin"/><Relationship Id="rId28" Type="http://schemas.openxmlformats.org/officeDocument/2006/relationships/header" Target="header5.xml"/><Relationship Id="rId10" Type="http://schemas.openxmlformats.org/officeDocument/2006/relationships/hyperlink" Target="http://www.itu.int/publications/R-REC/en" TargetMode="External"/><Relationship Id="rId19" Type="http://schemas.openxmlformats.org/officeDocument/2006/relationships/hyperlink" Target="http://www.smpte-ra.org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oleObject" Target="embeddings/oleObject1.bin"/><Relationship Id="rId22" Type="http://schemas.openxmlformats.org/officeDocument/2006/relationships/image" Target="media/image6.wmf"/><Relationship Id="rId27" Type="http://schemas.openxmlformats.org/officeDocument/2006/relationships/hyperlink" Target="http://www.arib.or.jp/english/html/overview/doc/8-TR-B29v1_0-E1.pdf" TargetMode="Externa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quickpub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280ED8-8F6F-43C5-808F-5FD614DFC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235</TotalTime>
  <Pages>21</Pages>
  <Words>5258</Words>
  <Characters>36050</Characters>
  <Application>Microsoft Office Word</Application>
  <DocSecurity>0</DocSecurity>
  <Lines>300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41226</CharactersWithSpaces>
  <SharedDoc>false</SharedDoc>
  <HLinks>
    <vt:vector size="12" baseType="variant">
      <vt:variant>
        <vt:i4>1507329</vt:i4>
      </vt:variant>
      <vt:variant>
        <vt:i4>18</vt:i4>
      </vt:variant>
      <vt:variant>
        <vt:i4>0</vt:i4>
      </vt:variant>
      <vt:variant>
        <vt:i4>5</vt:i4>
      </vt:variant>
      <vt:variant>
        <vt:lpwstr>http://www.freetvaust.com.au/documents/OP_47_-_January_2005_-_</vt:lpwstr>
      </vt:variant>
      <vt:variant>
        <vt:lpwstr/>
      </vt:variant>
      <vt:variant>
        <vt:i4>5242939</vt:i4>
      </vt:variant>
      <vt:variant>
        <vt:i4>15</vt:i4>
      </vt:variant>
      <vt:variant>
        <vt:i4>0</vt:i4>
      </vt:variant>
      <vt:variant>
        <vt:i4>5</vt:i4>
      </vt:variant>
      <vt:variant>
        <vt:lpwstr>http://www.freetvaust.com.au/documents/OP_47_-_January_2005_-_Issue_1_Storage_and_Distribution_of_Teletext_Subtitles_and_VBI_Data_for_HDTV_-_January_2005.pdf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/>
  <cp:lastModifiedBy>Gribkova</cp:lastModifiedBy>
  <cp:revision>19</cp:revision>
  <cp:lastPrinted>2010-06-16T14:30:00Z</cp:lastPrinted>
  <dcterms:created xsi:type="dcterms:W3CDTF">2010-06-07T15:21:00Z</dcterms:created>
  <dcterms:modified xsi:type="dcterms:W3CDTF">2010-06-24T13:55:00Z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</Properties>
</file>