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 w:rsidR="005E066B" w:rsidRDefault="009C336F"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79A7DD8D" wp14:editId="37EB7405">
                <wp:simplePos x="0" y="0"/>
                <wp:positionH relativeFrom="column">
                  <wp:posOffset>377190</wp:posOffset>
                </wp:positionH>
                <wp:positionV relativeFrom="paragraph">
                  <wp:posOffset>4455154</wp:posOffset>
                </wp:positionV>
                <wp:extent cx="5600700"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243" w:rsidRPr="005F01A2" w:rsidRDefault="00F34243" w:rsidP="00705BDC">
                            <w:pPr>
                              <w:spacing w:line="168" w:lineRule="auto"/>
                              <w:ind w:right="-126"/>
                              <w:jc w:val="right"/>
                              <w:rPr>
                                <w:rFonts w:ascii="Tahoma" w:hAnsi="Tahoma"/>
                                <w:b/>
                                <w:bCs/>
                                <w:color w:val="000068"/>
                                <w:sz w:val="40"/>
                                <w:szCs w:val="72"/>
                                <w:rtl/>
                                <w:lang w:bidi="ar-EG"/>
                              </w:rPr>
                            </w:pPr>
                            <w:r w:rsidRPr="0002010E">
                              <w:rPr>
                                <w:rFonts w:ascii="Tahoma" w:hAnsi="Tahoma"/>
                                <w:b/>
                                <w:bCs/>
                                <w:color w:val="000068"/>
                                <w:sz w:val="40"/>
                                <w:szCs w:val="72"/>
                                <w:rtl/>
                                <w:lang w:bidi="ar-EG"/>
                              </w:rPr>
                              <w:t>طرائق تصحيح الأخطاء</w:t>
                            </w:r>
                            <w:r>
                              <w:rPr>
                                <w:rFonts w:ascii="Tahoma" w:hAnsi="Tahoma"/>
                                <w:b/>
                                <w:bCs/>
                                <w:color w:val="000068"/>
                                <w:sz w:val="40"/>
                                <w:szCs w:val="72"/>
                                <w:lang w:bidi="ar-EG"/>
                              </w:rPr>
                              <w:br/>
                            </w:r>
                            <w:r w:rsidRPr="0002010E">
                              <w:rPr>
                                <w:rFonts w:ascii="Tahoma" w:hAnsi="Tahoma"/>
                                <w:b/>
                                <w:bCs/>
                                <w:color w:val="000068"/>
                                <w:sz w:val="40"/>
                                <w:szCs w:val="72"/>
                                <w:rtl/>
                                <w:lang w:bidi="ar-EG"/>
                              </w:rPr>
                              <w:t>وترتيل المعطيات والتشكيل والإرسال</w:t>
                            </w:r>
                            <w:r>
                              <w:rPr>
                                <w:rFonts w:ascii="Tahoma" w:hAnsi="Tahoma"/>
                                <w:b/>
                                <w:bCs/>
                                <w:color w:val="000068"/>
                                <w:sz w:val="40"/>
                                <w:szCs w:val="72"/>
                                <w:lang w:bidi="ar-EG"/>
                              </w:rPr>
                              <w:br/>
                            </w:r>
                            <w:r w:rsidRPr="0002010E">
                              <w:rPr>
                                <w:rFonts w:ascii="Tahoma" w:hAnsi="Tahoma"/>
                                <w:b/>
                                <w:bCs/>
                                <w:color w:val="000068"/>
                                <w:sz w:val="40"/>
                                <w:szCs w:val="72"/>
                                <w:rtl/>
                                <w:lang w:bidi="ar-EG"/>
                              </w:rPr>
                              <w:t>في</w:t>
                            </w:r>
                            <w:r w:rsidRPr="0002010E">
                              <w:rPr>
                                <w:rFonts w:ascii="Tahoma" w:hAnsi="Tahoma" w:hint="cs"/>
                                <w:b/>
                                <w:bCs/>
                                <w:color w:val="000068"/>
                                <w:sz w:val="40"/>
                                <w:szCs w:val="72"/>
                                <w:rtl/>
                                <w:lang w:bidi="ar-EG"/>
                              </w:rPr>
                              <w:t xml:space="preserve"> </w:t>
                            </w:r>
                            <w:r w:rsidRPr="0002010E">
                              <w:rPr>
                                <w:rFonts w:ascii="Tahoma" w:hAnsi="Tahoma"/>
                                <w:b/>
                                <w:bCs/>
                                <w:color w:val="000068"/>
                                <w:sz w:val="40"/>
                                <w:szCs w:val="72"/>
                                <w:rtl/>
                                <w:lang w:bidi="ar-EG"/>
                              </w:rPr>
                              <w:t>الإذاعة</w:t>
                            </w:r>
                            <w:r>
                              <w:rPr>
                                <w:rFonts w:ascii="Tahoma" w:hAnsi="Tahoma" w:hint="cs"/>
                                <w:b/>
                                <w:bCs/>
                                <w:color w:val="000068"/>
                                <w:sz w:val="40"/>
                                <w:szCs w:val="72"/>
                                <w:rtl/>
                                <w:lang w:bidi="ar-EG"/>
                              </w:rPr>
                              <w:t xml:space="preserve"> </w:t>
                            </w:r>
                            <w:r w:rsidRPr="0002010E">
                              <w:rPr>
                                <w:rFonts w:ascii="Tahoma" w:hAnsi="Tahoma"/>
                                <w:b/>
                                <w:bCs/>
                                <w:color w:val="000068"/>
                                <w:sz w:val="40"/>
                                <w:szCs w:val="72"/>
                                <w:rtl/>
                                <w:lang w:bidi="ar-EG"/>
                              </w:rPr>
                              <w:t>التلفزيونية الرقمية للأرض</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A7DD8D" id="_x0000_t202" coordsize="21600,21600" o:spt="202" path="m,l,21600r21600,l21600,xe">
                <v:stroke joinstyle="miter"/>
                <v:path gradientshapeok="t" o:connecttype="rect"/>
              </v:shapetype>
              <v:shape id="Text Box 2859" o:spid="_x0000_s1026" type="#_x0000_t202" style="position:absolute;left:0;text-align:left;margin-left:29.7pt;margin-top:350.8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" filled="f" stroked="f">
                <v:textbox>
                  <w:txbxContent>
                    <w:p w:rsidR="00F34243" w:rsidRPr="005F01A2" w:rsidRDefault="00F34243" w:rsidP="00705BDC">
                      <w:pPr>
                        <w:spacing w:line="168" w:lineRule="auto"/>
                        <w:ind w:right="-126"/>
                        <w:jc w:val="right"/>
                        <w:rPr>
                          <w:rFonts w:ascii="Tahoma" w:hAnsi="Tahoma"/>
                          <w:b/>
                          <w:bCs/>
                          <w:color w:val="000068"/>
                          <w:sz w:val="40"/>
                          <w:szCs w:val="72"/>
                          <w:rtl/>
                          <w:lang w:bidi="ar-EG"/>
                        </w:rPr>
                      </w:pPr>
                      <w:r w:rsidRPr="0002010E">
                        <w:rPr>
                          <w:rFonts w:ascii="Tahoma" w:hAnsi="Tahoma"/>
                          <w:b/>
                          <w:bCs/>
                          <w:color w:val="000068"/>
                          <w:sz w:val="40"/>
                          <w:szCs w:val="72"/>
                          <w:rtl/>
                          <w:lang w:bidi="ar-EG"/>
                        </w:rPr>
                        <w:t>طرائق تصحيح الأخطاء</w:t>
                      </w:r>
                      <w:r>
                        <w:rPr>
                          <w:rFonts w:ascii="Tahoma" w:hAnsi="Tahoma"/>
                          <w:b/>
                          <w:bCs/>
                          <w:color w:val="000068"/>
                          <w:sz w:val="40"/>
                          <w:szCs w:val="72"/>
                          <w:lang w:bidi="ar-EG"/>
                        </w:rPr>
                        <w:br/>
                      </w:r>
                      <w:r w:rsidRPr="0002010E">
                        <w:rPr>
                          <w:rFonts w:ascii="Tahoma" w:hAnsi="Tahoma"/>
                          <w:b/>
                          <w:bCs/>
                          <w:color w:val="000068"/>
                          <w:sz w:val="40"/>
                          <w:szCs w:val="72"/>
                          <w:rtl/>
                          <w:lang w:bidi="ar-EG"/>
                        </w:rPr>
                        <w:t>وترتيل المعطيات والتشكيل والإرسال</w:t>
                      </w:r>
                      <w:r>
                        <w:rPr>
                          <w:rFonts w:ascii="Tahoma" w:hAnsi="Tahoma"/>
                          <w:b/>
                          <w:bCs/>
                          <w:color w:val="000068"/>
                          <w:sz w:val="40"/>
                          <w:szCs w:val="72"/>
                          <w:lang w:bidi="ar-EG"/>
                        </w:rPr>
                        <w:br/>
                      </w:r>
                      <w:r w:rsidRPr="0002010E">
                        <w:rPr>
                          <w:rFonts w:ascii="Tahoma" w:hAnsi="Tahoma"/>
                          <w:b/>
                          <w:bCs/>
                          <w:color w:val="000068"/>
                          <w:sz w:val="40"/>
                          <w:szCs w:val="72"/>
                          <w:rtl/>
                          <w:lang w:bidi="ar-EG"/>
                        </w:rPr>
                        <w:t>في</w:t>
                      </w:r>
                      <w:r w:rsidRPr="0002010E">
                        <w:rPr>
                          <w:rFonts w:ascii="Tahoma" w:hAnsi="Tahoma" w:hint="cs"/>
                          <w:b/>
                          <w:bCs/>
                          <w:color w:val="000068"/>
                          <w:sz w:val="40"/>
                          <w:szCs w:val="72"/>
                          <w:rtl/>
                          <w:lang w:bidi="ar-EG"/>
                        </w:rPr>
                        <w:t xml:space="preserve"> </w:t>
                      </w:r>
                      <w:r w:rsidRPr="0002010E">
                        <w:rPr>
                          <w:rFonts w:ascii="Tahoma" w:hAnsi="Tahoma"/>
                          <w:b/>
                          <w:bCs/>
                          <w:color w:val="000068"/>
                          <w:sz w:val="40"/>
                          <w:szCs w:val="72"/>
                          <w:rtl/>
                          <w:lang w:bidi="ar-EG"/>
                        </w:rPr>
                        <w:t>الإذاعة</w:t>
                      </w:r>
                      <w:r>
                        <w:rPr>
                          <w:rFonts w:ascii="Tahoma" w:hAnsi="Tahoma" w:hint="cs"/>
                          <w:b/>
                          <w:bCs/>
                          <w:color w:val="000068"/>
                          <w:sz w:val="40"/>
                          <w:szCs w:val="72"/>
                          <w:rtl/>
                          <w:lang w:bidi="ar-EG"/>
                        </w:rPr>
                        <w:t xml:space="preserve"> </w:t>
                      </w:r>
                      <w:r w:rsidRPr="0002010E">
                        <w:rPr>
                          <w:rFonts w:ascii="Tahoma" w:hAnsi="Tahoma"/>
                          <w:b/>
                          <w:bCs/>
                          <w:color w:val="000068"/>
                          <w:sz w:val="40"/>
                          <w:szCs w:val="72"/>
                          <w:rtl/>
                          <w:lang w:bidi="ar-EG"/>
                        </w:rPr>
                        <w:t>التلفزيونية الرقمية للأرض</w:t>
                      </w:r>
                      <w:r w:rsidRPr="005F01A2">
                        <w:rPr>
                          <w:rFonts w:ascii="Tahoma" w:hAnsi="Tahoma" w:hint="cs"/>
                          <w:b/>
                          <w:bCs/>
                          <w:color w:val="000068"/>
                          <w:sz w:val="40"/>
                          <w:szCs w:val="72"/>
                          <w:rtl/>
                          <w:lang w:bidi="ar-EG"/>
                        </w:rPr>
                        <w:t xml:space="preserve"> </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2E0E19F4" wp14:editId="6E0665DA">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243" w:rsidRPr="009C6655" w:rsidRDefault="00F34243" w:rsidP="0002010E">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1306-7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15/06</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E19F4"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F34243" w:rsidRPr="009C6655" w:rsidRDefault="00F34243" w:rsidP="0002010E">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1306-7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15/06</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243" w:rsidRPr="005F01A2" w:rsidRDefault="00F34243" w:rsidP="0002010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02010E">
                              <w:rPr>
                                <w:rFonts w:ascii="Tahoma" w:hAnsi="Tahoma"/>
                                <w:b/>
                                <w:bCs/>
                                <w:color w:val="000068"/>
                                <w:sz w:val="34"/>
                                <w:szCs w:val="54"/>
                                <w:lang w:bidi="ar-EG"/>
                              </w:rPr>
                              <w:t>BT</w:t>
                            </w:r>
                          </w:p>
                          <w:p w:rsidR="00F34243" w:rsidRPr="005F01A2" w:rsidRDefault="00F34243" w:rsidP="0002010E">
                            <w:pPr>
                              <w:spacing w:line="168" w:lineRule="auto"/>
                              <w:ind w:right="-126"/>
                              <w:jc w:val="right"/>
                              <w:rPr>
                                <w:rFonts w:ascii="Tahoma" w:hAnsi="Tahoma"/>
                                <w:b/>
                                <w:bCs/>
                                <w:color w:val="000068"/>
                                <w:sz w:val="36"/>
                                <w:szCs w:val="56"/>
                                <w:rtl/>
                              </w:rPr>
                            </w:pPr>
                            <w:r w:rsidRPr="0002010E">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F34243" w:rsidRPr="005F01A2" w:rsidRDefault="00F34243" w:rsidP="0002010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02010E">
                        <w:rPr>
                          <w:rFonts w:ascii="Tahoma" w:hAnsi="Tahoma"/>
                          <w:b/>
                          <w:bCs/>
                          <w:color w:val="000068"/>
                          <w:sz w:val="34"/>
                          <w:szCs w:val="54"/>
                          <w:lang w:bidi="ar-EG"/>
                        </w:rPr>
                        <w:t>BT</w:t>
                      </w:r>
                    </w:p>
                    <w:p w:rsidR="00F34243" w:rsidRPr="005F01A2" w:rsidRDefault="00F34243" w:rsidP="0002010E">
                      <w:pPr>
                        <w:spacing w:line="168" w:lineRule="auto"/>
                        <w:ind w:right="-126"/>
                        <w:jc w:val="right"/>
                        <w:rPr>
                          <w:rFonts w:ascii="Tahoma" w:hAnsi="Tahoma"/>
                          <w:b/>
                          <w:bCs/>
                          <w:color w:val="000068"/>
                          <w:sz w:val="36"/>
                          <w:szCs w:val="56"/>
                          <w:rtl/>
                        </w:rPr>
                      </w:pPr>
                      <w:r w:rsidRPr="0002010E">
                        <w:rPr>
                          <w:rFonts w:ascii="Tahoma" w:hAnsi="Tahoma" w:hint="cs"/>
                          <w:b/>
                          <w:bCs/>
                          <w:color w:val="000068"/>
                          <w:sz w:val="36"/>
                          <w:szCs w:val="56"/>
                          <w:rtl/>
                          <w:lang w:bidi="ar-EG"/>
                        </w:rPr>
                        <w:t>الخدمة الإذاعية (التلفزيونية)</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r w:rsidRPr="001231D6">
        <w:rPr>
          <w:rFonts w:hint="cs"/>
          <w:rtl/>
        </w:rPr>
        <w:t xml:space="preserve">سياسة قطاع الاتصالات الراديوية بشأن حقوق الملكية الفكرية </w:t>
      </w:r>
      <w:r w:rsidRPr="001231D6">
        <w:t>(IPR)</w:t>
      </w:r>
    </w:p>
    <w:p w:rsidR="00AC1496" w:rsidRPr="00463323" w:rsidRDefault="00AC1496" w:rsidP="00AC1496">
      <w:pPr>
        <w:rPr>
          <w:sz w:val="20"/>
          <w:szCs w:val="26"/>
          <w:rtl/>
          <w:lang w:bidi="ar-EG"/>
        </w:rPr>
      </w:pPr>
      <w:r w:rsidRPr="00643D3A">
        <w:rPr>
          <w:rFonts w:hint="cs"/>
          <w:spacing w:val="-4"/>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w:t>
      </w:r>
      <w:r w:rsidRPr="00463323">
        <w:rPr>
          <w:rFonts w:hint="cs"/>
          <w:sz w:val="20"/>
          <w:szCs w:val="26"/>
          <w:rtl/>
          <w:lang w:val="ru-RU"/>
        </w:rPr>
        <w:t xml:space="preserve"> </w:t>
      </w:r>
      <w:r w:rsidRPr="00643D3A">
        <w:rPr>
          <w:rFonts w:hint="cs"/>
          <w:spacing w:val="-2"/>
          <w:sz w:val="20"/>
          <w:szCs w:val="26"/>
          <w:rtl/>
          <w:lang w:val="ru-RU"/>
        </w:rPr>
        <w:t>وقطاع الاتصالات الراديوية والمنظمة الدولية للتوحيد القياسي واللجنة الكهرتقنية الدولية</w:t>
      </w:r>
      <w:r w:rsidRPr="00643D3A">
        <w:rPr>
          <w:rFonts w:hint="cs"/>
          <w:spacing w:val="-2"/>
          <w:sz w:val="20"/>
          <w:szCs w:val="26"/>
          <w:rtl/>
        </w:rPr>
        <w:t xml:space="preserve"> </w:t>
      </w:r>
      <w:r w:rsidRPr="00643D3A">
        <w:rPr>
          <w:spacing w:val="-2"/>
          <w:sz w:val="20"/>
          <w:szCs w:val="26"/>
          <w:lang w:bidi="ar-EG"/>
        </w:rPr>
        <w:t>(ITU</w:t>
      </w:r>
      <w:r w:rsidRPr="00643D3A">
        <w:rPr>
          <w:spacing w:val="-2"/>
          <w:sz w:val="20"/>
          <w:szCs w:val="26"/>
          <w:lang w:bidi="ar-EG"/>
        </w:rPr>
        <w:noBreakHyphen/>
        <w:t>T/ITU</w:t>
      </w:r>
      <w:r w:rsidRPr="00643D3A">
        <w:rPr>
          <w:spacing w:val="-2"/>
          <w:sz w:val="20"/>
          <w:szCs w:val="26"/>
          <w:lang w:bidi="ar-EG"/>
        </w:rPr>
        <w:noBreakHyphen/>
        <w:t>R/ISO/IEC)</w:t>
      </w:r>
      <w:r w:rsidRPr="00643D3A">
        <w:rPr>
          <w:rFonts w:hint="cs"/>
          <w:spacing w:val="-2"/>
          <w:sz w:val="20"/>
          <w:szCs w:val="26"/>
          <w:rtl/>
          <w:lang w:bidi="ar-EG"/>
        </w:rPr>
        <w:t xml:space="preserve"> والمشار إليها في الملحق</w:t>
      </w:r>
      <w:r w:rsidRPr="00643D3A">
        <w:rPr>
          <w:rFonts w:hint="eastAsia"/>
          <w:spacing w:val="-2"/>
          <w:sz w:val="20"/>
          <w:szCs w:val="26"/>
          <w:rtl/>
          <w:lang w:bidi="ar-EG"/>
        </w:rPr>
        <w:t> </w:t>
      </w:r>
      <w:r w:rsidRPr="00643D3A">
        <w:rPr>
          <w:spacing w:val="-2"/>
          <w:sz w:val="20"/>
          <w:szCs w:val="26"/>
          <w:lang w:bidi="ar-EG"/>
        </w:rPr>
        <w:t>1</w:t>
      </w:r>
      <w:r w:rsidRPr="00463323">
        <w:rPr>
          <w:rFonts w:hint="cs"/>
          <w:sz w:val="20"/>
          <w:szCs w:val="26"/>
          <w:rtl/>
          <w:lang w:bidi="ar-EG"/>
        </w:rPr>
        <w:t xml:space="preserve"> </w:t>
      </w:r>
      <w:r w:rsidRPr="00643D3A">
        <w:rPr>
          <w:rFonts w:hint="cs"/>
          <w:spacing w:val="4"/>
          <w:sz w:val="20"/>
          <w:szCs w:val="26"/>
          <w:rtl/>
          <w:lang w:bidi="ar-EG"/>
        </w:rPr>
        <w:t>بالقرار</w:t>
      </w:r>
      <w:r w:rsidRPr="00643D3A">
        <w:rPr>
          <w:rFonts w:hint="eastAsia"/>
          <w:spacing w:val="4"/>
          <w:sz w:val="20"/>
          <w:szCs w:val="26"/>
          <w:rtl/>
          <w:lang w:bidi="ar-EG"/>
        </w:rPr>
        <w:t> </w:t>
      </w:r>
      <w:r w:rsidRPr="00643D3A">
        <w:rPr>
          <w:spacing w:val="4"/>
          <w:sz w:val="20"/>
          <w:szCs w:val="26"/>
          <w:lang w:bidi="ar-EG"/>
        </w:rPr>
        <w:t>ITU</w:t>
      </w:r>
      <w:r w:rsidRPr="00643D3A">
        <w:rPr>
          <w:spacing w:val="4"/>
          <w:sz w:val="20"/>
          <w:szCs w:val="26"/>
          <w:lang w:bidi="ar-EG"/>
        </w:rPr>
        <w:noBreakHyphen/>
        <w:t>R 1</w:t>
      </w:r>
      <w:r w:rsidRPr="00643D3A">
        <w:rPr>
          <w:rFonts w:hint="cs"/>
          <w:spacing w:val="4"/>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643D3A">
        <w:rPr>
          <w:rFonts w:hint="cs"/>
          <w:spacing w:val="2"/>
          <w:sz w:val="20"/>
          <w:szCs w:val="26"/>
          <w:rtl/>
          <w:lang w:bidi="ar-EG"/>
        </w:rPr>
        <w:t xml:space="preserve">الإلكتروني </w:t>
      </w:r>
      <w:hyperlink r:id="rId10" w:history="1">
        <w:r w:rsidRPr="00643D3A">
          <w:rPr>
            <w:color w:val="0000FF"/>
            <w:spacing w:val="2"/>
            <w:sz w:val="20"/>
            <w:szCs w:val="26"/>
            <w:u w:val="single"/>
          </w:rPr>
          <w:t>http://www.itu.int/ITU</w:t>
        </w:r>
        <w:r w:rsidRPr="00643D3A">
          <w:rPr>
            <w:color w:val="0000FF"/>
            <w:spacing w:val="2"/>
            <w:sz w:val="20"/>
            <w:szCs w:val="26"/>
            <w:u w:val="single"/>
          </w:rPr>
          <w:noBreakHyphen/>
          <w:t>R/go/patents/en</w:t>
        </w:r>
      </w:hyperlink>
      <w:r w:rsidRPr="00643D3A">
        <w:rPr>
          <w:rFonts w:hint="cs"/>
          <w:spacing w:val="2"/>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821685">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821685">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821685">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rsidTr="00821685">
        <w:trPr>
          <w:jc w:val="center"/>
        </w:trPr>
        <w:tc>
          <w:tcPr>
            <w:tcW w:w="1480" w:type="dxa"/>
            <w:tcBorders>
              <w:left w:val="single" w:sz="12" w:space="0" w:color="000080"/>
            </w:tcBorders>
          </w:tcPr>
          <w:p w:rsidR="00AC1496" w:rsidRPr="008113E9" w:rsidRDefault="00AC1496" w:rsidP="00821685">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821685">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821685">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821685">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821685">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821685">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821685">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821685">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9A34CC">
        <w:trPr>
          <w:jc w:val="center"/>
        </w:trPr>
        <w:tc>
          <w:tcPr>
            <w:tcW w:w="9394" w:type="dxa"/>
            <w:gridSpan w:val="2"/>
            <w:tcBorders>
              <w:left w:val="single" w:sz="12" w:space="0" w:color="000080"/>
              <w:bottom w:val="nil"/>
              <w:right w:val="single" w:sz="12" w:space="0" w:color="000080"/>
            </w:tcBorders>
            <w:shd w:val="clear" w:color="auto" w:fill="F2F2F2"/>
          </w:tcPr>
          <w:p w:rsidR="00AC1496" w:rsidRPr="009A34CC" w:rsidRDefault="00AC1496" w:rsidP="00821685">
            <w:pPr>
              <w:tabs>
                <w:tab w:val="left" w:pos="1471"/>
              </w:tabs>
              <w:spacing w:before="20" w:after="40" w:line="240" w:lineRule="exact"/>
              <w:rPr>
                <w:b/>
                <w:bCs/>
                <w:color w:val="000080"/>
                <w:sz w:val="20"/>
                <w:szCs w:val="26"/>
              </w:rPr>
            </w:pPr>
            <w:r w:rsidRPr="009A34CC">
              <w:rPr>
                <w:b/>
                <w:bCs/>
                <w:color w:val="000080"/>
                <w:sz w:val="20"/>
                <w:szCs w:val="26"/>
                <w:lang w:val="ru-RU"/>
              </w:rPr>
              <w:t>BT</w:t>
            </w:r>
            <w:r w:rsidRPr="009A34CC">
              <w:rPr>
                <w:rFonts w:hint="cs"/>
                <w:b/>
                <w:bCs/>
                <w:color w:val="000080"/>
                <w:sz w:val="20"/>
                <w:szCs w:val="26"/>
                <w:rtl/>
              </w:rPr>
              <w:tab/>
            </w:r>
            <w:r w:rsidRPr="009A34CC">
              <w:rPr>
                <w:rFonts w:hint="cs"/>
                <w:b/>
                <w:bCs/>
                <w:color w:val="000080"/>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821685">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9A34CC">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9A34CC" w:rsidRDefault="00AC1496" w:rsidP="00821685">
            <w:pPr>
              <w:tabs>
                <w:tab w:val="left" w:pos="1471"/>
              </w:tabs>
              <w:spacing w:before="20" w:after="40" w:line="240" w:lineRule="exact"/>
              <w:rPr>
                <w:sz w:val="20"/>
                <w:szCs w:val="26"/>
                <w:lang w:val="ru-RU"/>
              </w:rPr>
            </w:pPr>
            <w:r w:rsidRPr="009A34CC">
              <w:rPr>
                <w:b/>
                <w:bCs/>
                <w:sz w:val="20"/>
                <w:szCs w:val="26"/>
              </w:rPr>
              <w:t>M</w:t>
            </w:r>
            <w:r w:rsidRPr="009A34CC">
              <w:rPr>
                <w:rFonts w:hint="cs"/>
                <w:sz w:val="20"/>
                <w:szCs w:val="26"/>
                <w:rtl/>
              </w:rPr>
              <w:tab/>
              <w:t>الخدمة المتنقلة وخدمة الاستدلال الراديوي وخدمة الهواة والخدمات الساتلية ذات الصلة</w:t>
            </w:r>
          </w:p>
        </w:tc>
      </w:tr>
      <w:tr w:rsidR="00AC1496" w:rsidRPr="00440F51" w:rsidTr="00821685">
        <w:trPr>
          <w:jc w:val="center"/>
        </w:trPr>
        <w:tc>
          <w:tcPr>
            <w:tcW w:w="9394" w:type="dxa"/>
            <w:gridSpan w:val="2"/>
            <w:tcBorders>
              <w:top w:val="nil"/>
              <w:left w:val="single" w:sz="12" w:space="0" w:color="000080"/>
              <w:right w:val="single" w:sz="12" w:space="0" w:color="000080"/>
            </w:tcBorders>
          </w:tcPr>
          <w:p w:rsidR="00AC1496" w:rsidRPr="008113E9" w:rsidRDefault="00AC1496" w:rsidP="00821685">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821685">
        <w:trPr>
          <w:jc w:val="center"/>
        </w:trPr>
        <w:tc>
          <w:tcPr>
            <w:tcW w:w="9394" w:type="dxa"/>
            <w:gridSpan w:val="2"/>
            <w:tcBorders>
              <w:left w:val="single" w:sz="12" w:space="0" w:color="000080"/>
              <w:right w:val="single" w:sz="12" w:space="0" w:color="000080"/>
            </w:tcBorders>
          </w:tcPr>
          <w:p w:rsidR="00AC1496" w:rsidRPr="008113E9" w:rsidRDefault="00AC1496" w:rsidP="00821685">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821685">
        <w:trPr>
          <w:jc w:val="center"/>
        </w:trPr>
        <w:tc>
          <w:tcPr>
            <w:tcW w:w="9394" w:type="dxa"/>
            <w:gridSpan w:val="2"/>
            <w:tcBorders>
              <w:left w:val="single" w:sz="12" w:space="0" w:color="000080"/>
              <w:right w:val="single" w:sz="12" w:space="0" w:color="000080"/>
            </w:tcBorders>
          </w:tcPr>
          <w:p w:rsidR="00AC1496" w:rsidRPr="008113E9" w:rsidRDefault="00AC1496" w:rsidP="00821685">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0F07EB">
              <w:rPr>
                <w:rFonts w:hint="cs"/>
                <w:sz w:val="20"/>
                <w:szCs w:val="26"/>
                <w:rtl/>
                <w:lang w:val="ru-RU" w:bidi="ar-EG"/>
              </w:rPr>
              <w:t>ُ</w:t>
            </w:r>
            <w:r w:rsidRPr="008113E9">
              <w:rPr>
                <w:rFonts w:hint="cs"/>
                <w:sz w:val="20"/>
                <w:szCs w:val="26"/>
                <w:rtl/>
                <w:lang w:val="ru-RU"/>
              </w:rPr>
              <w:t>عد</w:t>
            </w:r>
          </w:p>
        </w:tc>
      </w:tr>
      <w:tr w:rsidR="00AC1496" w:rsidRPr="00440F51" w:rsidTr="00821685">
        <w:trPr>
          <w:jc w:val="center"/>
        </w:trPr>
        <w:tc>
          <w:tcPr>
            <w:tcW w:w="9394" w:type="dxa"/>
            <w:gridSpan w:val="2"/>
            <w:tcBorders>
              <w:left w:val="single" w:sz="12" w:space="0" w:color="000080"/>
              <w:right w:val="single" w:sz="12" w:space="0" w:color="000080"/>
            </w:tcBorders>
          </w:tcPr>
          <w:p w:rsidR="00AC1496" w:rsidRPr="00C71576" w:rsidRDefault="00AC1496" w:rsidP="00821685">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821685">
        <w:trPr>
          <w:jc w:val="center"/>
        </w:trPr>
        <w:tc>
          <w:tcPr>
            <w:tcW w:w="9394" w:type="dxa"/>
            <w:gridSpan w:val="2"/>
            <w:tcBorders>
              <w:left w:val="single" w:sz="12" w:space="0" w:color="000080"/>
              <w:right w:val="single" w:sz="12" w:space="0" w:color="000080"/>
            </w:tcBorders>
          </w:tcPr>
          <w:p w:rsidR="00AC1496" w:rsidRPr="008113E9" w:rsidRDefault="00AC1496" w:rsidP="00821685">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821685">
        <w:trPr>
          <w:jc w:val="center"/>
        </w:trPr>
        <w:tc>
          <w:tcPr>
            <w:tcW w:w="9394" w:type="dxa"/>
            <w:gridSpan w:val="2"/>
            <w:tcBorders>
              <w:left w:val="single" w:sz="12" w:space="0" w:color="000080"/>
              <w:right w:val="single" w:sz="12" w:space="0" w:color="000080"/>
            </w:tcBorders>
          </w:tcPr>
          <w:p w:rsidR="00AC1496" w:rsidRPr="008113E9" w:rsidRDefault="00AC1496" w:rsidP="00821685">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821685">
        <w:trPr>
          <w:jc w:val="center"/>
        </w:trPr>
        <w:tc>
          <w:tcPr>
            <w:tcW w:w="9394" w:type="dxa"/>
            <w:gridSpan w:val="2"/>
            <w:tcBorders>
              <w:left w:val="single" w:sz="12" w:space="0" w:color="000080"/>
              <w:right w:val="single" w:sz="12" w:space="0" w:color="000080"/>
            </w:tcBorders>
          </w:tcPr>
          <w:p w:rsidR="00AC1496" w:rsidRPr="008113E9" w:rsidRDefault="00AC1496" w:rsidP="00821685">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821685">
        <w:trPr>
          <w:jc w:val="center"/>
        </w:trPr>
        <w:tc>
          <w:tcPr>
            <w:tcW w:w="9394" w:type="dxa"/>
            <w:gridSpan w:val="2"/>
            <w:tcBorders>
              <w:left w:val="single" w:sz="12" w:space="0" w:color="000080"/>
              <w:right w:val="single" w:sz="12" w:space="0" w:color="000080"/>
            </w:tcBorders>
          </w:tcPr>
          <w:p w:rsidR="00AC1496" w:rsidRPr="008C733D" w:rsidRDefault="00AC1496" w:rsidP="00821685">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821685">
        <w:trPr>
          <w:jc w:val="center"/>
        </w:trPr>
        <w:tc>
          <w:tcPr>
            <w:tcW w:w="9394" w:type="dxa"/>
            <w:gridSpan w:val="2"/>
            <w:tcBorders>
              <w:left w:val="single" w:sz="12" w:space="0" w:color="000080"/>
              <w:right w:val="single" w:sz="12" w:space="0" w:color="000080"/>
            </w:tcBorders>
          </w:tcPr>
          <w:p w:rsidR="00AC1496" w:rsidRPr="008C733D" w:rsidRDefault="00AC1496" w:rsidP="00821685">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821685">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821685">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821685">
        <w:trPr>
          <w:trHeight w:val="720"/>
          <w:jc w:val="center"/>
        </w:trPr>
        <w:tc>
          <w:tcPr>
            <w:tcW w:w="9379" w:type="dxa"/>
          </w:tcPr>
          <w:p w:rsidR="00AC1496" w:rsidRPr="008113E9" w:rsidRDefault="00AC1496" w:rsidP="00821685">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AC1496">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جنيف</w:t>
      </w:r>
      <w:r w:rsidRPr="009A33DD">
        <w:rPr>
          <w:rFonts w:hint="cs"/>
          <w:sz w:val="20"/>
          <w:szCs w:val="26"/>
          <w:rtl/>
          <w:lang w:val="ru-RU"/>
        </w:rPr>
        <w:t xml:space="preserve">، </w:t>
      </w:r>
      <w:r w:rsidRPr="009A33DD">
        <w:rPr>
          <w:sz w:val="20"/>
          <w:szCs w:val="26"/>
        </w:rPr>
        <w:t>2016</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AC1496">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Pr>
          <w:sz w:val="21"/>
          <w:szCs w:val="20"/>
        </w:rPr>
        <w:t xml:space="preserve"> 2</w:t>
      </w:r>
      <w:r w:rsidRPr="009A33DD">
        <w:rPr>
          <w:sz w:val="21"/>
          <w:szCs w:val="20"/>
        </w:rPr>
        <w:t>016</w:t>
      </w:r>
    </w:p>
    <w:p w:rsidR="00AC1496" w:rsidRPr="00DD1223" w:rsidRDefault="00AC1496" w:rsidP="00DD1223">
      <w:pPr>
        <w:rPr>
          <w:sz w:val="20"/>
          <w:szCs w:val="26"/>
          <w:rtl/>
          <w:lang w:bidi="ar-EG"/>
        </w:rPr>
      </w:pPr>
      <w:r w:rsidRPr="00DD1223">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00DD1223" w:rsidRPr="00DD1223">
        <w:rPr>
          <w:spacing w:val="10"/>
          <w:sz w:val="20"/>
          <w:szCs w:val="26"/>
          <w:lang w:bidi="ar-EG"/>
        </w:rPr>
        <w:br/>
      </w:r>
      <w:r w:rsidRPr="00DD1223">
        <w:rPr>
          <w:rFonts w:hint="cs"/>
          <w:sz w:val="20"/>
          <w:szCs w:val="26"/>
          <w:rtl/>
          <w:lang w:val="ru-RU"/>
        </w:rPr>
        <w:t xml:space="preserve">الاتحاد الدولي للاتصالات </w:t>
      </w:r>
      <w:r w:rsidRPr="00DD1223">
        <w:rPr>
          <w:sz w:val="20"/>
          <w:szCs w:val="26"/>
        </w:rPr>
        <w:t>(ITU)</w:t>
      </w:r>
      <w:r w:rsidRPr="00DD1223">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AC1496" w:rsidRPr="00362144" w:rsidRDefault="00AC1496" w:rsidP="0002010E">
      <w:pPr>
        <w:pStyle w:val="RecNo"/>
        <w:rPr>
          <w:highlight w:val="yellow"/>
        </w:rPr>
      </w:pPr>
      <w:r w:rsidRPr="00800184">
        <w:rPr>
          <w:rtl/>
        </w:rPr>
        <w:lastRenderedPageBreak/>
        <w:t>التوصيـة</w:t>
      </w:r>
      <w:r w:rsidRPr="00800184">
        <w:rPr>
          <w:rFonts w:hint="cs"/>
          <w:rtl/>
        </w:rPr>
        <w:t xml:space="preserve"> </w:t>
      </w:r>
      <w:r w:rsidRPr="00800184">
        <w:rPr>
          <w:rtl/>
        </w:rPr>
        <w:t xml:space="preserve"> </w:t>
      </w:r>
      <w:r w:rsidRPr="00800184">
        <w:rPr>
          <w:rStyle w:val="href"/>
        </w:rPr>
        <w:t>ITU-R</w:t>
      </w:r>
      <w:r w:rsidR="00362144">
        <w:rPr>
          <w:rStyle w:val="href"/>
        </w:rPr>
        <w:t xml:space="preserve"> </w:t>
      </w:r>
      <w:r w:rsidRPr="00800184">
        <w:rPr>
          <w:rStyle w:val="href"/>
        </w:rPr>
        <w:t xml:space="preserve"> </w:t>
      </w:r>
      <w:r w:rsidR="0002010E" w:rsidRPr="00800184">
        <w:rPr>
          <w:rStyle w:val="href"/>
        </w:rPr>
        <w:t>BT</w:t>
      </w:r>
      <w:r w:rsidRPr="00800184">
        <w:rPr>
          <w:rStyle w:val="href"/>
        </w:rPr>
        <w:t>.1</w:t>
      </w:r>
      <w:r w:rsidR="0002010E" w:rsidRPr="00800184">
        <w:rPr>
          <w:rStyle w:val="href"/>
        </w:rPr>
        <w:t>306</w:t>
      </w:r>
      <w:r w:rsidRPr="00800184">
        <w:rPr>
          <w:rStyle w:val="href"/>
        </w:rPr>
        <w:t>-</w:t>
      </w:r>
      <w:r w:rsidR="0002010E" w:rsidRPr="00800184">
        <w:rPr>
          <w:rStyle w:val="href"/>
        </w:rPr>
        <w:t>7</w:t>
      </w:r>
    </w:p>
    <w:p w:rsidR="00843DD0" w:rsidRPr="00800184" w:rsidRDefault="00800184" w:rsidP="00800184">
      <w:pPr>
        <w:pStyle w:val="Rectitle"/>
        <w:rPr>
          <w:rFonts w:eastAsia="SimSun"/>
          <w:lang w:val="fr-FR" w:eastAsia="zh-CN"/>
        </w:rPr>
      </w:pPr>
      <w:r w:rsidRPr="00800184">
        <w:rPr>
          <w:rFonts w:eastAsia="SimSun"/>
          <w:rtl/>
          <w:lang w:eastAsia="zh-CN" w:bidi="ar-SA"/>
        </w:rPr>
        <w:t>طرائق تصحيح الأخطاء وترتيل المعطيات والتشكيل والإرسال</w:t>
      </w:r>
      <w:r w:rsidRPr="00800184">
        <w:rPr>
          <w:rFonts w:eastAsia="SimSun" w:hint="cs"/>
          <w:rtl/>
          <w:lang w:eastAsia="zh-CN" w:bidi="ar-SA"/>
        </w:rPr>
        <w:br/>
      </w:r>
      <w:r w:rsidRPr="00800184">
        <w:rPr>
          <w:rFonts w:eastAsia="SimSun"/>
          <w:rtl/>
          <w:lang w:eastAsia="zh-CN" w:bidi="ar-SA"/>
        </w:rPr>
        <w:t>في</w:t>
      </w:r>
      <w:r w:rsidRPr="00800184">
        <w:rPr>
          <w:rFonts w:eastAsia="SimSun" w:hint="cs"/>
          <w:rtl/>
          <w:lang w:eastAsia="zh-CN" w:bidi="ar-SA"/>
        </w:rPr>
        <w:t xml:space="preserve"> </w:t>
      </w:r>
      <w:r w:rsidRPr="00800184">
        <w:rPr>
          <w:rFonts w:eastAsia="SimSun"/>
          <w:rtl/>
          <w:lang w:eastAsia="zh-CN" w:bidi="ar-SA"/>
        </w:rPr>
        <w:t>الإذاعة التلفزيونية الرقمية للأرض</w:t>
      </w:r>
    </w:p>
    <w:p w:rsidR="00843DD0" w:rsidRPr="00524B5C" w:rsidRDefault="00843DD0" w:rsidP="00524B5C">
      <w:pPr>
        <w:pStyle w:val="Recref"/>
        <w:rPr>
          <w:szCs w:val="22"/>
          <w:highlight w:val="yellow"/>
          <w:rtl/>
        </w:rPr>
      </w:pPr>
      <w:r w:rsidRPr="00F1130E">
        <w:rPr>
          <w:rFonts w:hint="cs"/>
          <w:rtl/>
        </w:rPr>
        <w:t>(المسألة</w:t>
      </w:r>
      <w:r w:rsidR="00800184" w:rsidRPr="00F1130E">
        <w:rPr>
          <w:rFonts w:hint="cs"/>
          <w:rtl/>
        </w:rPr>
        <w:t xml:space="preserve"> </w:t>
      </w:r>
      <w:r w:rsidR="00800184" w:rsidRPr="00F1130E">
        <w:t>ITU-R 132-2/6</w:t>
      </w:r>
      <w:r w:rsidRPr="00F1130E">
        <w:rPr>
          <w:rFonts w:hint="cs"/>
          <w:rtl/>
        </w:rPr>
        <w:t>)</w:t>
      </w:r>
    </w:p>
    <w:p w:rsidR="00AC1496" w:rsidRPr="00D31009" w:rsidRDefault="00D31009" w:rsidP="00D31009">
      <w:pPr>
        <w:pStyle w:val="Recdate"/>
        <w:rPr>
          <w:rtl/>
        </w:rPr>
      </w:pPr>
      <w:r w:rsidRPr="00D31009">
        <w:rPr>
          <w:rFonts w:eastAsia="SimSun" w:hint="eastAsia"/>
          <w:rtl/>
        </w:rPr>
        <w:t> </w:t>
      </w:r>
      <w:r w:rsidR="00AC1496" w:rsidRPr="00D31009">
        <w:rPr>
          <w:rFonts w:eastAsia="SimSun"/>
        </w:rPr>
        <w:t>(</w:t>
      </w:r>
      <w:r w:rsidR="00800184" w:rsidRPr="00D31009">
        <w:rPr>
          <w:rFonts w:eastAsia="SimSun"/>
        </w:rPr>
        <w:t>2015-2011</w:t>
      </w:r>
      <w:r w:rsidR="00F70965" w:rsidRPr="00D31009">
        <w:rPr>
          <w:rFonts w:eastAsia="SimSun"/>
        </w:rPr>
        <w:t>/12</w:t>
      </w:r>
      <w:r w:rsidR="00800184" w:rsidRPr="00D31009">
        <w:rPr>
          <w:rFonts w:eastAsia="SimSun"/>
        </w:rPr>
        <w:t>-2011</w:t>
      </w:r>
      <w:r w:rsidR="00F70965" w:rsidRPr="00D31009">
        <w:rPr>
          <w:rFonts w:eastAsia="SimSun"/>
        </w:rPr>
        <w:t>/03</w:t>
      </w:r>
      <w:r w:rsidR="00800184" w:rsidRPr="00D31009">
        <w:rPr>
          <w:rFonts w:eastAsia="SimSun"/>
        </w:rPr>
        <w:t>-2009-2006-2005-2000-1997</w:t>
      </w:r>
      <w:r w:rsidR="00AC1496" w:rsidRPr="00D31009">
        <w:rPr>
          <w:rFonts w:eastAsia="SimSun"/>
        </w:rPr>
        <w:t>)</w:t>
      </w:r>
    </w:p>
    <w:p w:rsidR="00843DD0" w:rsidRPr="001F251D" w:rsidRDefault="00843DD0" w:rsidP="00843DD0">
      <w:pPr>
        <w:pStyle w:val="Headingsum"/>
        <w:rPr>
          <w:rFonts w:eastAsia="SimSun"/>
          <w:rtl/>
        </w:rPr>
      </w:pPr>
      <w:r w:rsidRPr="001F251D">
        <w:rPr>
          <w:rFonts w:eastAsia="SimSun" w:hint="cs"/>
          <w:rtl/>
        </w:rPr>
        <w:t>مجال التطبيق</w:t>
      </w:r>
    </w:p>
    <w:p w:rsidR="00AC1496" w:rsidRPr="00524B5C" w:rsidRDefault="006D449B" w:rsidP="00524B5C">
      <w:pPr>
        <w:pStyle w:val="Summary"/>
        <w:rPr>
          <w:szCs w:val="22"/>
          <w:rtl/>
        </w:rPr>
      </w:pPr>
      <w:r w:rsidRPr="006D449B">
        <w:rPr>
          <w:rFonts w:hint="cs"/>
          <w:rtl/>
        </w:rPr>
        <w:t xml:space="preserve">تتناول هذه التوصية </w:t>
      </w:r>
      <w:r w:rsidRPr="006D449B">
        <w:rPr>
          <w:rtl/>
        </w:rPr>
        <w:t>طرائق تصحيح الأخطاء وترتيل المعطيات والتشكيل والإرسال في</w:t>
      </w:r>
      <w:r w:rsidRPr="006D449B">
        <w:rPr>
          <w:rFonts w:hint="cs"/>
          <w:rtl/>
        </w:rPr>
        <w:t xml:space="preserve"> أنظمة </w:t>
      </w:r>
      <w:r w:rsidRPr="006D449B">
        <w:rPr>
          <w:rtl/>
        </w:rPr>
        <w:t>الإذاعة التلفزيونية الرقمية</w:t>
      </w:r>
      <w:r w:rsidRPr="006D449B">
        <w:rPr>
          <w:rFonts w:hint="cs"/>
          <w:rtl/>
        </w:rPr>
        <w:t xml:space="preserve"> الحالية</w:t>
      </w:r>
      <w:r w:rsidRPr="006D449B">
        <w:rPr>
          <w:rtl/>
        </w:rPr>
        <w:t xml:space="preserve"> للأرض</w:t>
      </w:r>
      <w:r w:rsidRPr="006D449B">
        <w:rPr>
          <w:rFonts w:hint="cs"/>
          <w:rtl/>
        </w:rPr>
        <w:t>.</w:t>
      </w:r>
    </w:p>
    <w:p w:rsidR="00AC1496" w:rsidRPr="00464EF8" w:rsidRDefault="00AC1496" w:rsidP="00AC1496">
      <w:pPr>
        <w:pStyle w:val="Normalaftertitle0"/>
        <w:rPr>
          <w:rtl/>
        </w:rPr>
      </w:pPr>
      <w:r w:rsidRPr="00464EF8">
        <w:rPr>
          <w:rFonts w:hint="cs"/>
          <w:rtl/>
        </w:rPr>
        <w:t>إن جمعية الاتصالات الراديوية للاتحاد الدولي للاتصالات،</w:t>
      </w:r>
    </w:p>
    <w:p w:rsidR="00AC1496" w:rsidRPr="00464EF8" w:rsidRDefault="00AC1496" w:rsidP="00843DD0">
      <w:pPr>
        <w:pStyle w:val="Call"/>
        <w:rPr>
          <w:rFonts w:eastAsia="SimSun"/>
          <w:rtl/>
        </w:rPr>
      </w:pPr>
      <w:r w:rsidRPr="00464EF8">
        <w:rPr>
          <w:rFonts w:eastAsia="SimSun" w:hint="cs"/>
          <w:rtl/>
        </w:rPr>
        <w:t>إذ تضع في اعتبارها</w:t>
      </w:r>
    </w:p>
    <w:p w:rsidR="00AC1496" w:rsidRPr="00464EF8" w:rsidRDefault="00AC1496" w:rsidP="006D449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464EF8">
        <w:rPr>
          <w:rFonts w:eastAsia="SimSun" w:hint="cs"/>
          <w:i/>
          <w:iCs/>
          <w:rtl/>
          <w:lang w:eastAsia="zh-CN"/>
        </w:rPr>
        <w:t xml:space="preserve"> أ )</w:t>
      </w:r>
      <w:r w:rsidRPr="00464EF8">
        <w:rPr>
          <w:rFonts w:eastAsia="SimSun" w:hint="cs"/>
          <w:rtl/>
          <w:lang w:eastAsia="zh-CN"/>
        </w:rPr>
        <w:tab/>
      </w:r>
      <w:r w:rsidR="006D449B" w:rsidRPr="006D449B">
        <w:rPr>
          <w:rFonts w:eastAsia="SimSun" w:hint="cs"/>
          <w:rtl/>
          <w:lang w:eastAsia="zh-CN"/>
        </w:rPr>
        <w:t xml:space="preserve">أن بعض الإدارات تستعمل منذ عام </w:t>
      </w:r>
      <w:r w:rsidR="006D449B" w:rsidRPr="006D449B">
        <w:rPr>
          <w:rFonts w:eastAsia="SimSun"/>
          <w:lang w:eastAsia="zh-CN"/>
        </w:rPr>
        <w:t>1997</w:t>
      </w:r>
      <w:r w:rsidR="006D449B" w:rsidRPr="006D449B">
        <w:rPr>
          <w:rFonts w:eastAsia="SimSun" w:hint="cs"/>
          <w:rtl/>
          <w:lang w:eastAsia="zh-CN"/>
        </w:rPr>
        <w:t xml:space="preserve"> الإذاعة التلفزيونية الرقمية للأرض </w:t>
      </w:r>
      <w:r w:rsidR="006D449B" w:rsidRPr="006D449B">
        <w:rPr>
          <w:rFonts w:eastAsia="SimSun"/>
          <w:lang w:eastAsia="zh-CN"/>
        </w:rPr>
        <w:t>(DTTB)</w:t>
      </w:r>
      <w:r w:rsidR="006D449B" w:rsidRPr="006D449B">
        <w:rPr>
          <w:rFonts w:eastAsia="SimSun" w:hint="cs"/>
          <w:rtl/>
          <w:lang w:eastAsia="zh-CN"/>
        </w:rPr>
        <w:t xml:space="preserve"> في نطاقات الموجات المترية و</w:t>
      </w:r>
      <w:r w:rsidR="006D449B" w:rsidRPr="006D449B">
        <w:rPr>
          <w:rFonts w:eastAsia="SimSun"/>
          <w:rtl/>
          <w:lang w:eastAsia="zh-CN"/>
        </w:rPr>
        <w:t>الديس</w:t>
      </w:r>
      <w:r w:rsidR="006D449B" w:rsidRPr="006D449B">
        <w:rPr>
          <w:rFonts w:eastAsia="SimSun" w:hint="cs"/>
          <w:rtl/>
          <w:lang w:eastAsia="zh-CN"/>
        </w:rPr>
        <w:t>ي</w:t>
      </w:r>
      <w:r w:rsidR="006D449B" w:rsidRPr="006D449B">
        <w:rPr>
          <w:rFonts w:eastAsia="SimSun"/>
          <w:rtl/>
          <w:lang w:eastAsia="zh-CN"/>
        </w:rPr>
        <w:t>مترية</w:t>
      </w:r>
      <w:r w:rsidR="006D449B" w:rsidRPr="006D449B">
        <w:rPr>
          <w:rFonts w:eastAsia="SimSun" w:hint="cs"/>
          <w:rtl/>
          <w:lang w:eastAsia="zh-CN"/>
        </w:rPr>
        <w:t xml:space="preserve"> </w:t>
      </w:r>
      <w:r w:rsidR="006D449B" w:rsidRPr="006D449B">
        <w:rPr>
          <w:rFonts w:eastAsia="SimSun"/>
          <w:lang w:eastAsia="zh-CN"/>
        </w:rPr>
        <w:t>(VHF/UHF)</w:t>
      </w:r>
      <w:r w:rsidRPr="00464EF8">
        <w:rPr>
          <w:rFonts w:eastAsia="SimSun" w:hint="cs"/>
          <w:rtl/>
          <w:lang w:eastAsia="zh-CN"/>
        </w:rPr>
        <w:t>؛</w:t>
      </w:r>
    </w:p>
    <w:p w:rsidR="00AC1496" w:rsidRPr="00464EF8" w:rsidRDefault="00AC1496" w:rsidP="006D449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464EF8">
        <w:rPr>
          <w:rFonts w:eastAsia="SimSun" w:hint="cs"/>
          <w:i/>
          <w:iCs/>
          <w:rtl/>
          <w:lang w:eastAsia="zh-CN"/>
        </w:rPr>
        <w:t>ب)</w:t>
      </w:r>
      <w:r w:rsidRPr="00464EF8">
        <w:rPr>
          <w:rFonts w:eastAsia="SimSun" w:hint="cs"/>
          <w:rtl/>
          <w:lang w:eastAsia="zh-CN"/>
        </w:rPr>
        <w:tab/>
      </w:r>
      <w:r w:rsidR="006D449B" w:rsidRPr="006D449B">
        <w:rPr>
          <w:rFonts w:eastAsia="SimSun" w:hint="cs"/>
          <w:rtl/>
          <w:lang w:eastAsia="zh-CN"/>
        </w:rPr>
        <w:t>أن ا</w:t>
      </w:r>
      <w:r w:rsidR="006D449B" w:rsidRPr="006D449B">
        <w:rPr>
          <w:rFonts w:eastAsia="SimSun"/>
          <w:rtl/>
          <w:lang w:eastAsia="zh-CN"/>
        </w:rPr>
        <w:t xml:space="preserve">لإذاعة </w:t>
      </w:r>
      <w:r w:rsidR="006D449B" w:rsidRPr="006D449B">
        <w:rPr>
          <w:rFonts w:eastAsia="SimSun"/>
          <w:lang w:eastAsia="zh-CN"/>
        </w:rPr>
        <w:t>DTTB</w:t>
      </w:r>
      <w:r w:rsidR="006D449B" w:rsidRPr="006D449B">
        <w:rPr>
          <w:rFonts w:eastAsia="SimSun"/>
          <w:rtl/>
          <w:lang w:eastAsia="zh-CN"/>
        </w:rPr>
        <w:t xml:space="preserve"> </w:t>
      </w:r>
      <w:r w:rsidR="006D449B" w:rsidRPr="006D449B">
        <w:rPr>
          <w:rFonts w:eastAsia="SimSun" w:hint="cs"/>
          <w:rtl/>
          <w:lang w:eastAsia="zh-CN"/>
        </w:rPr>
        <w:t>يجب أن تتلاءم مع</w:t>
      </w:r>
      <w:r w:rsidR="006D449B" w:rsidRPr="006D449B">
        <w:rPr>
          <w:rFonts w:eastAsia="SimSun"/>
          <w:rtl/>
          <w:lang w:eastAsia="zh-CN"/>
        </w:rPr>
        <w:t xml:space="preserve"> القنوات</w:t>
      </w:r>
      <w:r w:rsidR="006D449B" w:rsidRPr="006D449B">
        <w:rPr>
          <w:rFonts w:eastAsia="SimSun" w:hint="cs"/>
          <w:rtl/>
          <w:lang w:eastAsia="zh-CN"/>
        </w:rPr>
        <w:t xml:space="preserve"> </w:t>
      </w:r>
      <w:r w:rsidR="006D449B" w:rsidRPr="006D449B">
        <w:rPr>
          <w:rFonts w:eastAsia="SimSun"/>
          <w:rtl/>
          <w:lang w:eastAsia="zh-CN"/>
        </w:rPr>
        <w:t xml:space="preserve">القائمة </w:t>
      </w:r>
      <w:r w:rsidR="006D449B" w:rsidRPr="006D449B">
        <w:rPr>
          <w:rFonts w:eastAsia="SimSun"/>
          <w:lang w:eastAsia="zh-CN"/>
        </w:rPr>
        <w:t>6</w:t>
      </w:r>
      <w:r w:rsidR="006D449B" w:rsidRPr="006D449B">
        <w:rPr>
          <w:rFonts w:eastAsia="SimSun" w:hint="cs"/>
          <w:rtl/>
          <w:lang w:eastAsia="zh-CN"/>
        </w:rPr>
        <w:t xml:space="preserve"> و</w:t>
      </w:r>
      <w:r w:rsidR="006D449B" w:rsidRPr="006D449B">
        <w:rPr>
          <w:rFonts w:eastAsia="SimSun"/>
          <w:lang w:eastAsia="zh-CN"/>
        </w:rPr>
        <w:t>7</w:t>
      </w:r>
      <w:r w:rsidR="006D449B" w:rsidRPr="006D449B">
        <w:rPr>
          <w:rFonts w:eastAsia="SimSun" w:hint="cs"/>
          <w:rtl/>
          <w:lang w:eastAsia="zh-CN"/>
        </w:rPr>
        <w:t xml:space="preserve"> و</w:t>
      </w:r>
      <w:r w:rsidR="006D449B" w:rsidRPr="006D449B">
        <w:rPr>
          <w:rFonts w:eastAsia="SimSun"/>
          <w:lang w:eastAsia="zh-CN"/>
        </w:rPr>
        <w:t>MHz 8</w:t>
      </w:r>
      <w:r w:rsidR="006D449B" w:rsidRPr="006D449B">
        <w:rPr>
          <w:rFonts w:eastAsia="SimSun"/>
          <w:rtl/>
          <w:lang w:eastAsia="zh-CN"/>
        </w:rPr>
        <w:t xml:space="preserve"> المخصصة للإرسال التلفزيوني التماثلي</w:t>
      </w:r>
      <w:r w:rsidRPr="00464EF8">
        <w:rPr>
          <w:rFonts w:eastAsia="SimSun" w:hint="cs"/>
          <w:rtl/>
          <w:lang w:eastAsia="zh-CN"/>
        </w:rPr>
        <w:t>؛</w:t>
      </w:r>
    </w:p>
    <w:p w:rsidR="00AC1496" w:rsidRPr="00464EF8" w:rsidRDefault="00AC1496" w:rsidP="00E45A0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464EF8">
        <w:rPr>
          <w:rFonts w:eastAsia="SimSun" w:hint="cs"/>
          <w:i/>
          <w:iCs/>
          <w:rtl/>
          <w:lang w:eastAsia="zh-CN"/>
        </w:rPr>
        <w:t>ج)</w:t>
      </w:r>
      <w:r w:rsidRPr="00464EF8">
        <w:rPr>
          <w:rFonts w:eastAsia="SimSun" w:hint="cs"/>
          <w:rtl/>
          <w:lang w:eastAsia="zh-CN"/>
        </w:rPr>
        <w:tab/>
      </w:r>
      <w:r w:rsidR="006D449B" w:rsidRPr="006D449B">
        <w:rPr>
          <w:rFonts w:eastAsia="SimSun"/>
          <w:rtl/>
          <w:lang w:eastAsia="zh-CN"/>
        </w:rPr>
        <w:t>أن</w:t>
      </w:r>
      <w:r w:rsidR="006D449B" w:rsidRPr="006D449B">
        <w:rPr>
          <w:rFonts w:eastAsia="SimSun" w:hint="cs"/>
          <w:rtl/>
          <w:lang w:eastAsia="zh-CN"/>
        </w:rPr>
        <w:t>ه قد يكون</w:t>
      </w:r>
      <w:r w:rsidR="006D449B" w:rsidRPr="006D449B">
        <w:rPr>
          <w:rFonts w:eastAsia="SimSun"/>
          <w:rtl/>
          <w:lang w:eastAsia="zh-CN"/>
        </w:rPr>
        <w:t xml:space="preserve"> من المستحسن </w:t>
      </w:r>
      <w:r w:rsidR="006D449B" w:rsidRPr="006D449B">
        <w:rPr>
          <w:rFonts w:eastAsia="SimSun" w:hint="cs"/>
          <w:rtl/>
          <w:lang w:eastAsia="zh-CN"/>
        </w:rPr>
        <w:t xml:space="preserve">دعم </w:t>
      </w:r>
      <w:r w:rsidR="006D449B" w:rsidRPr="006D449B">
        <w:rPr>
          <w:rFonts w:eastAsia="SimSun"/>
          <w:rtl/>
          <w:lang w:eastAsia="zh-CN"/>
        </w:rPr>
        <w:t xml:space="preserve">الإرسال </w:t>
      </w:r>
      <w:r w:rsidR="006D449B" w:rsidRPr="006D449B">
        <w:rPr>
          <w:rFonts w:eastAsia="SimSun" w:hint="cs"/>
          <w:rtl/>
          <w:lang w:eastAsia="zh-CN"/>
        </w:rPr>
        <w:t>المتزامن</w:t>
      </w:r>
      <w:r w:rsidR="006D449B" w:rsidRPr="006D449B">
        <w:rPr>
          <w:rFonts w:eastAsia="SimSun"/>
          <w:rtl/>
          <w:lang w:eastAsia="zh-CN"/>
        </w:rPr>
        <w:t xml:space="preserve"> لتراتب سويات النوعية المتداخلة (</w:t>
      </w:r>
      <w:r w:rsidR="006D449B" w:rsidRPr="006D449B">
        <w:rPr>
          <w:rFonts w:eastAsia="SimSun" w:hint="cs"/>
          <w:rtl/>
          <w:lang w:eastAsia="zh-CN"/>
        </w:rPr>
        <w:t>بما في ذلك</w:t>
      </w:r>
      <w:r w:rsidR="006D449B" w:rsidRPr="006D449B">
        <w:rPr>
          <w:rFonts w:eastAsia="SimSun"/>
          <w:rtl/>
          <w:lang w:eastAsia="zh-CN"/>
        </w:rPr>
        <w:t xml:space="preserve"> التلفزيون</w:t>
      </w:r>
      <w:r w:rsidR="006D449B" w:rsidRPr="006D449B">
        <w:rPr>
          <w:rFonts w:eastAsia="SimSun" w:hint="cs"/>
          <w:rtl/>
          <w:lang w:eastAsia="zh-CN"/>
        </w:rPr>
        <w:t xml:space="preserve"> عالي الوضوح</w:t>
      </w:r>
      <w:r w:rsidR="00E45A00">
        <w:rPr>
          <w:rFonts w:eastAsia="SimSun" w:hint="cs"/>
          <w:rtl/>
          <w:lang w:eastAsia="zh-CN"/>
        </w:rPr>
        <w:t> </w:t>
      </w:r>
      <w:r w:rsidR="006D449B" w:rsidRPr="006D449B">
        <w:rPr>
          <w:rFonts w:eastAsia="SimSun"/>
          <w:lang w:eastAsia="zh-CN"/>
        </w:rPr>
        <w:t>(HDTV)</w:t>
      </w:r>
      <w:r w:rsidR="006D449B" w:rsidRPr="006D449B">
        <w:rPr>
          <w:rFonts w:eastAsia="SimSun" w:hint="cs"/>
          <w:rtl/>
          <w:lang w:eastAsia="zh-CN"/>
        </w:rPr>
        <w:t>)</w:t>
      </w:r>
      <w:r w:rsidR="006D449B" w:rsidRPr="006D449B">
        <w:rPr>
          <w:rFonts w:eastAsia="SimSun"/>
          <w:rtl/>
          <w:lang w:eastAsia="zh-CN"/>
        </w:rPr>
        <w:t xml:space="preserve"> والتلفزيون</w:t>
      </w:r>
      <w:r w:rsidR="006D449B" w:rsidRPr="006D449B">
        <w:rPr>
          <w:rFonts w:eastAsia="SimSun" w:hint="cs"/>
          <w:rtl/>
          <w:lang w:eastAsia="zh-CN"/>
        </w:rPr>
        <w:t xml:space="preserve"> </w:t>
      </w:r>
      <w:r w:rsidR="0032594C">
        <w:rPr>
          <w:rFonts w:eastAsia="SimSun" w:hint="cs"/>
          <w:rtl/>
          <w:lang w:eastAsia="zh-CN"/>
        </w:rPr>
        <w:t>عادي</w:t>
      </w:r>
      <w:r w:rsidR="006D449B" w:rsidRPr="006D449B">
        <w:rPr>
          <w:rFonts w:eastAsia="SimSun" w:hint="cs"/>
          <w:rtl/>
          <w:lang w:eastAsia="zh-CN"/>
        </w:rPr>
        <w:t xml:space="preserve"> الوضوح </w:t>
      </w:r>
      <w:r w:rsidR="006D449B" w:rsidRPr="006D449B">
        <w:rPr>
          <w:rFonts w:eastAsia="SimSun"/>
          <w:lang w:eastAsia="zh-CN"/>
        </w:rPr>
        <w:t>(SDTV)</w:t>
      </w:r>
      <w:r w:rsidR="006D449B" w:rsidRPr="006D449B">
        <w:rPr>
          <w:rFonts w:eastAsia="SimSun"/>
          <w:rtl/>
          <w:lang w:eastAsia="zh-CN"/>
        </w:rPr>
        <w:t xml:space="preserve"> والتلفزيون</w:t>
      </w:r>
      <w:r w:rsidR="006D449B" w:rsidRPr="006D449B">
        <w:rPr>
          <w:rFonts w:eastAsia="SimSun" w:hint="cs"/>
          <w:rtl/>
          <w:lang w:eastAsia="zh-CN"/>
        </w:rPr>
        <w:t xml:space="preserve"> </w:t>
      </w:r>
      <w:r w:rsidR="006D449B" w:rsidRPr="006D449B">
        <w:rPr>
          <w:rFonts w:eastAsia="SimSun" w:hint="cs"/>
          <w:rtl/>
          <w:lang w:eastAsia="zh-CN" w:bidi="ar-EG"/>
        </w:rPr>
        <w:t>منخفض</w:t>
      </w:r>
      <w:r w:rsidR="006D449B" w:rsidRPr="006D449B">
        <w:rPr>
          <w:rFonts w:eastAsia="SimSun" w:hint="cs"/>
          <w:rtl/>
          <w:lang w:eastAsia="zh-CN"/>
        </w:rPr>
        <w:t xml:space="preserve"> الوضوح </w:t>
      </w:r>
      <w:r w:rsidR="006D449B" w:rsidRPr="006D449B">
        <w:rPr>
          <w:rFonts w:eastAsia="SimSun"/>
          <w:lang w:eastAsia="zh-CN"/>
        </w:rPr>
        <w:t>(LDTV)</w:t>
      </w:r>
      <w:r w:rsidR="006D449B" w:rsidRPr="006D449B">
        <w:rPr>
          <w:rFonts w:eastAsia="SimSun"/>
          <w:rtl/>
          <w:lang w:eastAsia="zh-CN"/>
        </w:rPr>
        <w:t xml:space="preserve"> داخل قناة واحدة</w:t>
      </w:r>
      <w:r w:rsidRPr="00464EF8">
        <w:rPr>
          <w:rFonts w:eastAsia="SimSun" w:hint="eastAsia"/>
          <w:rtl/>
          <w:lang w:eastAsia="zh-CN"/>
        </w:rPr>
        <w:t>؛</w:t>
      </w:r>
    </w:p>
    <w:p w:rsidR="006D449B" w:rsidRPr="006D449B" w:rsidRDefault="006D449B" w:rsidP="006D449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D62E45">
        <w:rPr>
          <w:rFonts w:eastAsia="SimSun"/>
          <w:i/>
          <w:iCs/>
          <w:rtl/>
          <w:lang w:eastAsia="zh-CN"/>
        </w:rPr>
        <w:t>د</w:t>
      </w:r>
      <w:r w:rsidRPr="00D62E45">
        <w:rPr>
          <w:rFonts w:eastAsia="SimSun" w:hint="cs"/>
          <w:i/>
          <w:iCs/>
          <w:rtl/>
          <w:lang w:eastAsia="zh-CN"/>
        </w:rPr>
        <w:t xml:space="preserve"> </w:t>
      </w:r>
      <w:r w:rsidRPr="00D62E45">
        <w:rPr>
          <w:rFonts w:eastAsia="SimSun"/>
          <w:i/>
          <w:iCs/>
          <w:rtl/>
          <w:lang w:eastAsia="zh-CN"/>
        </w:rPr>
        <w:t>)</w:t>
      </w:r>
      <w:r w:rsidRPr="006D449B">
        <w:rPr>
          <w:rFonts w:eastAsia="SimSun"/>
          <w:rtl/>
          <w:lang w:eastAsia="zh-CN"/>
        </w:rPr>
        <w:tab/>
        <w:t xml:space="preserve">أنه قد </w:t>
      </w:r>
      <w:r w:rsidRPr="006D449B">
        <w:rPr>
          <w:rFonts w:eastAsia="SimSun" w:hint="cs"/>
          <w:rtl/>
          <w:lang w:eastAsia="zh-CN"/>
        </w:rPr>
        <w:t>يكون من الضروري ل</w:t>
      </w:r>
      <w:r w:rsidRPr="006D449B">
        <w:rPr>
          <w:rFonts w:eastAsia="SimSun"/>
          <w:rtl/>
          <w:lang w:eastAsia="zh-CN"/>
        </w:rPr>
        <w:t xml:space="preserve">خدمات الإذاعة </w:t>
      </w:r>
      <w:r w:rsidRPr="006D449B">
        <w:rPr>
          <w:rFonts w:eastAsia="SimSun"/>
          <w:lang w:eastAsia="zh-CN" w:bidi="ar-MA"/>
        </w:rPr>
        <w:t>DTTB</w:t>
      </w:r>
      <w:r w:rsidRPr="006D449B">
        <w:rPr>
          <w:rFonts w:eastAsia="SimSun"/>
          <w:rtl/>
          <w:lang w:eastAsia="zh-CN"/>
        </w:rPr>
        <w:t xml:space="preserve"> أن تتعايش لفترة مؤقتة</w:t>
      </w:r>
      <w:r w:rsidRPr="006D449B">
        <w:rPr>
          <w:rFonts w:eastAsia="SimSun" w:hint="cs"/>
          <w:rtl/>
          <w:lang w:eastAsia="zh-CN"/>
        </w:rPr>
        <w:t xml:space="preserve"> </w:t>
      </w:r>
      <w:r w:rsidRPr="006D449B">
        <w:rPr>
          <w:rFonts w:eastAsia="SimSun"/>
          <w:rtl/>
          <w:lang w:eastAsia="zh-CN"/>
        </w:rPr>
        <w:t>مع إرسالات التلفزيون التماثلي القائمة؛</w:t>
      </w:r>
    </w:p>
    <w:p w:rsidR="006D449B" w:rsidRPr="006D449B" w:rsidRDefault="006D449B" w:rsidP="006D449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D62E45">
        <w:rPr>
          <w:rFonts w:eastAsia="SimSun" w:hint="cs"/>
          <w:i/>
          <w:iCs/>
          <w:rtl/>
          <w:lang w:eastAsia="zh-CN"/>
        </w:rPr>
        <w:t xml:space="preserve">ﻫ </w:t>
      </w:r>
      <w:r w:rsidRPr="00D62E45">
        <w:rPr>
          <w:rFonts w:eastAsia="SimSun"/>
          <w:i/>
          <w:iCs/>
          <w:rtl/>
          <w:lang w:eastAsia="zh-CN"/>
        </w:rPr>
        <w:t>)</w:t>
      </w:r>
      <w:r w:rsidRPr="006D449B">
        <w:rPr>
          <w:rFonts w:eastAsia="SimSun"/>
          <w:rtl/>
          <w:lang w:eastAsia="zh-CN"/>
        </w:rPr>
        <w:tab/>
        <w:t xml:space="preserve">أن عدة أنماط من </w:t>
      </w:r>
      <w:r w:rsidRPr="006D449B">
        <w:rPr>
          <w:rFonts w:eastAsia="SimSun" w:hint="cs"/>
          <w:rtl/>
          <w:lang w:eastAsia="zh-CN"/>
        </w:rPr>
        <w:t xml:space="preserve">التداخل </w:t>
      </w:r>
      <w:r w:rsidRPr="006D449B">
        <w:rPr>
          <w:rFonts w:eastAsia="SimSun"/>
          <w:rtl/>
          <w:lang w:eastAsia="zh-CN"/>
        </w:rPr>
        <w:t>منها التداخل في نفس القناة والتداخل في القناة المجاورة وضوضاء الإشعال والتداخل بسبب المسيرات المتعددة وتشوهات أخرى في الإشارة</w:t>
      </w:r>
      <w:r w:rsidRPr="006D449B">
        <w:rPr>
          <w:rFonts w:eastAsia="SimSun" w:hint="cs"/>
          <w:rtl/>
          <w:lang w:eastAsia="zh-CN"/>
        </w:rPr>
        <w:t xml:space="preserve">، توجد في </w:t>
      </w:r>
      <w:r w:rsidRPr="006D449B">
        <w:rPr>
          <w:rFonts w:eastAsia="SimSun"/>
          <w:rtl/>
          <w:lang w:eastAsia="zh-CN"/>
        </w:rPr>
        <w:t>نطاقات</w:t>
      </w:r>
      <w:r w:rsidRPr="006D449B">
        <w:rPr>
          <w:rFonts w:eastAsia="SimSun" w:hint="cs"/>
          <w:rtl/>
          <w:lang w:eastAsia="zh-CN"/>
        </w:rPr>
        <w:t xml:space="preserve"> الموجات المترية والديسيمترية</w:t>
      </w:r>
      <w:r w:rsidRPr="006D449B">
        <w:rPr>
          <w:rFonts w:eastAsia="SimSun"/>
          <w:rtl/>
          <w:lang w:eastAsia="zh-CN"/>
        </w:rPr>
        <w:t xml:space="preserve"> </w:t>
      </w:r>
      <w:r w:rsidRPr="006D449B">
        <w:rPr>
          <w:rFonts w:eastAsia="SimSun"/>
          <w:lang w:eastAsia="zh-CN" w:bidi="ar-MA"/>
        </w:rPr>
        <w:t>(VHF/UHF)</w:t>
      </w:r>
      <w:r w:rsidRPr="006D449B">
        <w:rPr>
          <w:rFonts w:eastAsia="SimSun"/>
          <w:rtl/>
          <w:lang w:eastAsia="zh-CN"/>
        </w:rPr>
        <w:t>؛</w:t>
      </w:r>
    </w:p>
    <w:p w:rsidR="006D449B" w:rsidRPr="006D449B" w:rsidRDefault="006D449B" w:rsidP="006D449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D62E45">
        <w:rPr>
          <w:rFonts w:eastAsia="SimSun"/>
          <w:i/>
          <w:iCs/>
          <w:rtl/>
          <w:lang w:eastAsia="zh-CN"/>
        </w:rPr>
        <w:t>و</w:t>
      </w:r>
      <w:r w:rsidRPr="00D62E45">
        <w:rPr>
          <w:rFonts w:eastAsia="SimSun" w:hint="cs"/>
          <w:i/>
          <w:iCs/>
          <w:rtl/>
          <w:lang w:eastAsia="zh-CN"/>
        </w:rPr>
        <w:t xml:space="preserve"> </w:t>
      </w:r>
      <w:r w:rsidRPr="00D62E45">
        <w:rPr>
          <w:rFonts w:eastAsia="SimSun"/>
          <w:i/>
          <w:iCs/>
          <w:rtl/>
          <w:lang w:eastAsia="zh-CN"/>
        </w:rPr>
        <w:t>)</w:t>
      </w:r>
      <w:r w:rsidRPr="006D449B">
        <w:rPr>
          <w:rFonts w:eastAsia="SimSun"/>
          <w:rtl/>
          <w:lang w:eastAsia="zh-CN"/>
        </w:rPr>
        <w:tab/>
        <w:t xml:space="preserve">أن وجود </w:t>
      </w:r>
      <w:r w:rsidRPr="006D449B">
        <w:rPr>
          <w:rFonts w:eastAsia="SimSun" w:hint="cs"/>
          <w:rtl/>
          <w:lang w:eastAsia="zh-CN"/>
        </w:rPr>
        <w:t>أوجه تآلف</w:t>
      </w:r>
      <w:r w:rsidRPr="006D449B">
        <w:rPr>
          <w:rFonts w:eastAsia="SimSun"/>
          <w:rtl/>
          <w:lang w:eastAsia="zh-CN"/>
        </w:rPr>
        <w:t xml:space="preserve"> مع وسائط بديلة مثل الكبل أو الساتل قد يكون مفيداً </w:t>
      </w:r>
      <w:r w:rsidRPr="006D449B">
        <w:rPr>
          <w:rFonts w:eastAsia="SimSun" w:hint="cs"/>
          <w:rtl/>
          <w:lang w:eastAsia="zh-CN"/>
        </w:rPr>
        <w:t xml:space="preserve">على صعيد </w:t>
      </w:r>
      <w:r w:rsidRPr="006D449B">
        <w:rPr>
          <w:rFonts w:eastAsia="SimSun"/>
          <w:rtl/>
          <w:lang w:eastAsia="zh-CN"/>
        </w:rPr>
        <w:t>مخطط التشفير الخارجي؛</w:t>
      </w:r>
    </w:p>
    <w:p w:rsidR="006D449B" w:rsidRPr="006D449B" w:rsidRDefault="006D449B" w:rsidP="006D449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D62E45">
        <w:rPr>
          <w:rFonts w:eastAsia="SimSun"/>
          <w:i/>
          <w:iCs/>
          <w:rtl/>
          <w:lang w:eastAsia="zh-CN"/>
        </w:rPr>
        <w:t>ز</w:t>
      </w:r>
      <w:r w:rsidRPr="00D62E45">
        <w:rPr>
          <w:rFonts w:eastAsia="SimSun" w:hint="cs"/>
          <w:i/>
          <w:iCs/>
          <w:rtl/>
          <w:lang w:eastAsia="zh-CN"/>
        </w:rPr>
        <w:t xml:space="preserve"> </w:t>
      </w:r>
      <w:r w:rsidRPr="00D62E45">
        <w:rPr>
          <w:rFonts w:eastAsia="SimSun"/>
          <w:i/>
          <w:iCs/>
          <w:rtl/>
          <w:lang w:eastAsia="zh-CN"/>
        </w:rPr>
        <w:t>)</w:t>
      </w:r>
      <w:r w:rsidRPr="006D449B">
        <w:rPr>
          <w:rFonts w:eastAsia="SimSun"/>
          <w:rtl/>
          <w:lang w:eastAsia="zh-CN"/>
        </w:rPr>
        <w:tab/>
        <w:t xml:space="preserve">أن من الضروري أن </w:t>
      </w:r>
      <w:r w:rsidRPr="006D449B">
        <w:rPr>
          <w:rFonts w:eastAsia="SimSun" w:hint="cs"/>
          <w:rtl/>
          <w:lang w:eastAsia="zh-CN"/>
        </w:rPr>
        <w:t xml:space="preserve">يكون </w:t>
      </w:r>
      <w:r w:rsidRPr="006D449B">
        <w:rPr>
          <w:rFonts w:eastAsia="SimSun"/>
          <w:rtl/>
          <w:lang w:eastAsia="zh-CN"/>
        </w:rPr>
        <w:t xml:space="preserve">تزامن الرتل </w:t>
      </w:r>
      <w:r w:rsidRPr="006D449B">
        <w:rPr>
          <w:rFonts w:eastAsia="SimSun" w:hint="cs"/>
          <w:rtl/>
          <w:lang w:eastAsia="zh-CN"/>
        </w:rPr>
        <w:t xml:space="preserve">قادراً </w:t>
      </w:r>
      <w:r w:rsidRPr="006D449B">
        <w:rPr>
          <w:rFonts w:eastAsia="SimSun"/>
          <w:rtl/>
          <w:lang w:eastAsia="zh-CN"/>
        </w:rPr>
        <w:t xml:space="preserve">على مقاومة التداخل في </w:t>
      </w:r>
      <w:r w:rsidRPr="006D449B">
        <w:rPr>
          <w:rFonts w:eastAsia="SimSun" w:hint="cs"/>
          <w:rtl/>
          <w:lang w:eastAsia="zh-CN"/>
        </w:rPr>
        <w:t>ال</w:t>
      </w:r>
      <w:r w:rsidRPr="006D449B">
        <w:rPr>
          <w:rFonts w:eastAsia="SimSun"/>
          <w:rtl/>
          <w:lang w:eastAsia="zh-CN"/>
        </w:rPr>
        <w:t xml:space="preserve">قنوات </w:t>
      </w:r>
      <w:r w:rsidRPr="006D449B">
        <w:rPr>
          <w:rFonts w:eastAsia="SimSun" w:hint="cs"/>
          <w:rtl/>
          <w:lang w:eastAsia="zh-CN"/>
        </w:rPr>
        <w:t xml:space="preserve">التي </w:t>
      </w:r>
      <w:r w:rsidRPr="006D449B">
        <w:rPr>
          <w:rFonts w:eastAsia="SimSun"/>
          <w:rtl/>
          <w:lang w:eastAsia="zh-CN"/>
        </w:rPr>
        <w:t xml:space="preserve">تتعرض </w:t>
      </w:r>
      <w:r w:rsidRPr="006D449B">
        <w:rPr>
          <w:rFonts w:eastAsia="SimSun" w:hint="cs"/>
          <w:rtl/>
          <w:lang w:eastAsia="zh-CN"/>
        </w:rPr>
        <w:t xml:space="preserve">إلى </w:t>
      </w:r>
      <w:r w:rsidRPr="006D449B">
        <w:rPr>
          <w:rFonts w:eastAsia="SimSun"/>
          <w:rtl/>
          <w:lang w:eastAsia="zh-CN"/>
        </w:rPr>
        <w:t>أخطاء الإرسال؛</w:t>
      </w:r>
    </w:p>
    <w:p w:rsidR="006D449B" w:rsidRPr="006D449B" w:rsidRDefault="006D449B" w:rsidP="006D449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D62E45">
        <w:rPr>
          <w:rFonts w:eastAsia="SimSun"/>
          <w:i/>
          <w:iCs/>
          <w:rtl/>
          <w:lang w:eastAsia="zh-CN"/>
        </w:rPr>
        <w:t>ح)</w:t>
      </w:r>
      <w:r w:rsidRPr="006D449B">
        <w:rPr>
          <w:rFonts w:eastAsia="SimSun"/>
          <w:rtl/>
          <w:lang w:eastAsia="zh-CN"/>
        </w:rPr>
        <w:tab/>
        <w:t>أن من المستحسن أن ت</w:t>
      </w:r>
      <w:r w:rsidRPr="006D449B">
        <w:rPr>
          <w:rFonts w:eastAsia="SimSun" w:hint="cs"/>
          <w:rtl/>
          <w:lang w:eastAsia="zh-CN"/>
        </w:rPr>
        <w:t xml:space="preserve">تكيف </w:t>
      </w:r>
      <w:r w:rsidRPr="006D449B">
        <w:rPr>
          <w:rFonts w:eastAsia="SimSun"/>
          <w:rtl/>
          <w:lang w:eastAsia="zh-CN"/>
        </w:rPr>
        <w:t xml:space="preserve">بنية الرتل </w:t>
      </w:r>
      <w:r w:rsidRPr="006D449B">
        <w:rPr>
          <w:rFonts w:eastAsia="SimSun" w:hint="cs"/>
          <w:rtl/>
          <w:lang w:eastAsia="zh-CN"/>
        </w:rPr>
        <w:t>مع القنوات التي لها معدلات بتات مختلفة</w:t>
      </w:r>
      <w:r w:rsidRPr="006D449B">
        <w:rPr>
          <w:rFonts w:eastAsia="SimSun"/>
          <w:rtl/>
          <w:lang w:eastAsia="zh-CN"/>
        </w:rPr>
        <w:t>؛</w:t>
      </w:r>
    </w:p>
    <w:p w:rsidR="006D449B" w:rsidRPr="006D449B" w:rsidRDefault="006D449B" w:rsidP="006D449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D62E45">
        <w:rPr>
          <w:rFonts w:eastAsia="SimSun"/>
          <w:i/>
          <w:iCs/>
          <w:rtl/>
          <w:lang w:eastAsia="zh-CN"/>
        </w:rPr>
        <w:t>ط)</w:t>
      </w:r>
      <w:r w:rsidRPr="006D449B">
        <w:rPr>
          <w:rFonts w:eastAsia="SimSun"/>
          <w:rtl/>
          <w:lang w:eastAsia="zh-CN"/>
        </w:rPr>
        <w:tab/>
        <w:t xml:space="preserve">أن من الممكن إدخال </w:t>
      </w:r>
      <w:r w:rsidRPr="006D449B">
        <w:rPr>
          <w:rFonts w:eastAsia="SimSun" w:hint="cs"/>
          <w:rtl/>
          <w:lang w:eastAsia="zh-CN"/>
        </w:rPr>
        <w:t xml:space="preserve">طريقة </w:t>
      </w:r>
      <w:r w:rsidRPr="006D449B">
        <w:rPr>
          <w:rFonts w:eastAsia="SimSun"/>
          <w:rtl/>
          <w:lang w:eastAsia="zh-CN"/>
        </w:rPr>
        <w:t xml:space="preserve">تشكيل </w:t>
      </w:r>
      <w:r w:rsidRPr="006D449B">
        <w:rPr>
          <w:rFonts w:eastAsia="SimSun" w:hint="cs"/>
          <w:rtl/>
          <w:lang w:eastAsia="zh-CN"/>
        </w:rPr>
        <w:t>ال</w:t>
      </w:r>
      <w:r w:rsidRPr="006D449B">
        <w:rPr>
          <w:rFonts w:eastAsia="SimSun"/>
          <w:rtl/>
          <w:lang w:eastAsia="zh-CN"/>
        </w:rPr>
        <w:t xml:space="preserve">موجة </w:t>
      </w:r>
      <w:r w:rsidRPr="006D449B">
        <w:rPr>
          <w:rFonts w:eastAsia="SimSun" w:hint="cs"/>
          <w:rtl/>
          <w:lang w:eastAsia="zh-CN"/>
        </w:rPr>
        <w:t>ال</w:t>
      </w:r>
      <w:r w:rsidRPr="006D449B">
        <w:rPr>
          <w:rFonts w:eastAsia="SimSun"/>
          <w:rtl/>
          <w:lang w:eastAsia="zh-CN"/>
        </w:rPr>
        <w:t xml:space="preserve">حاملة </w:t>
      </w:r>
      <w:r w:rsidRPr="006D449B">
        <w:rPr>
          <w:rFonts w:eastAsia="SimSun" w:hint="cs"/>
          <w:rtl/>
          <w:lang w:eastAsia="zh-CN"/>
        </w:rPr>
        <w:t xml:space="preserve">الوحيدة وطريقة </w:t>
      </w:r>
      <w:r w:rsidRPr="006D449B">
        <w:rPr>
          <w:rFonts w:eastAsia="SimSun"/>
          <w:rtl/>
          <w:lang w:eastAsia="zh-CN"/>
        </w:rPr>
        <w:t xml:space="preserve">تشكيل </w:t>
      </w:r>
      <w:r w:rsidRPr="006D449B">
        <w:rPr>
          <w:rFonts w:eastAsia="SimSun" w:hint="cs"/>
          <w:rtl/>
          <w:lang w:eastAsia="zh-CN"/>
        </w:rPr>
        <w:t>ال</w:t>
      </w:r>
      <w:r w:rsidRPr="006D449B">
        <w:rPr>
          <w:rFonts w:eastAsia="SimSun"/>
          <w:rtl/>
          <w:lang w:eastAsia="zh-CN"/>
        </w:rPr>
        <w:t xml:space="preserve">موجات </w:t>
      </w:r>
      <w:r w:rsidRPr="006D449B">
        <w:rPr>
          <w:rFonts w:eastAsia="SimSun" w:hint="cs"/>
          <w:rtl/>
          <w:lang w:eastAsia="zh-CN"/>
        </w:rPr>
        <w:t>ال</w:t>
      </w:r>
      <w:r w:rsidRPr="006D449B">
        <w:rPr>
          <w:rFonts w:eastAsia="SimSun"/>
          <w:rtl/>
          <w:lang w:eastAsia="zh-CN"/>
        </w:rPr>
        <w:t xml:space="preserve">حاملة </w:t>
      </w:r>
      <w:r w:rsidRPr="006D449B">
        <w:rPr>
          <w:rFonts w:eastAsia="SimSun" w:hint="cs"/>
          <w:rtl/>
          <w:lang w:eastAsia="zh-CN"/>
        </w:rPr>
        <w:t>ال</w:t>
      </w:r>
      <w:r w:rsidRPr="006D449B">
        <w:rPr>
          <w:rFonts w:eastAsia="SimSun"/>
          <w:rtl/>
          <w:lang w:eastAsia="zh-CN"/>
        </w:rPr>
        <w:t>متعددة</w:t>
      </w:r>
      <w:r w:rsidRPr="006D449B">
        <w:rPr>
          <w:rFonts w:eastAsia="SimSun" w:hint="cs"/>
          <w:rtl/>
          <w:lang w:eastAsia="zh-CN"/>
        </w:rPr>
        <w:t xml:space="preserve"> على حد السواء</w:t>
      </w:r>
      <w:r w:rsidRPr="006D449B">
        <w:rPr>
          <w:rFonts w:eastAsia="SimSun"/>
          <w:rtl/>
          <w:lang w:eastAsia="zh-CN"/>
        </w:rPr>
        <w:t>؛</w:t>
      </w:r>
    </w:p>
    <w:p w:rsidR="006D449B" w:rsidRPr="006D449B" w:rsidRDefault="006D449B" w:rsidP="006D449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D62E45">
        <w:rPr>
          <w:rFonts w:eastAsia="SimSun"/>
          <w:i/>
          <w:iCs/>
          <w:rtl/>
          <w:lang w:eastAsia="zh-CN"/>
        </w:rPr>
        <w:t>ي)</w:t>
      </w:r>
      <w:r w:rsidRPr="006D449B">
        <w:rPr>
          <w:rFonts w:eastAsia="SimSun"/>
          <w:rtl/>
          <w:lang w:eastAsia="zh-CN"/>
        </w:rPr>
        <w:tab/>
        <w:t xml:space="preserve">أن من المستحسن وجود أقصى </w:t>
      </w:r>
      <w:r w:rsidRPr="006D449B">
        <w:rPr>
          <w:rFonts w:eastAsia="SimSun" w:hint="cs"/>
          <w:rtl/>
          <w:lang w:eastAsia="zh-CN"/>
        </w:rPr>
        <w:t>قدر</w:t>
      </w:r>
      <w:r w:rsidRPr="006D449B">
        <w:rPr>
          <w:rFonts w:eastAsia="SimSun"/>
          <w:rtl/>
          <w:lang w:eastAsia="zh-CN"/>
        </w:rPr>
        <w:t xml:space="preserve"> </w:t>
      </w:r>
      <w:r w:rsidRPr="006D449B">
        <w:rPr>
          <w:rFonts w:eastAsia="SimSun" w:hint="cs"/>
          <w:rtl/>
          <w:lang w:eastAsia="zh-CN"/>
        </w:rPr>
        <w:t xml:space="preserve">ممكن </w:t>
      </w:r>
      <w:r w:rsidRPr="006D449B">
        <w:rPr>
          <w:rFonts w:eastAsia="SimSun"/>
          <w:rtl/>
          <w:lang w:eastAsia="zh-CN"/>
        </w:rPr>
        <w:t xml:space="preserve">من </w:t>
      </w:r>
      <w:r w:rsidRPr="006D449B">
        <w:rPr>
          <w:rFonts w:eastAsia="SimSun" w:hint="cs"/>
          <w:rtl/>
          <w:lang w:eastAsia="zh-CN"/>
        </w:rPr>
        <w:t>التآلف</w:t>
      </w:r>
      <w:r w:rsidRPr="006D449B">
        <w:rPr>
          <w:rFonts w:eastAsia="SimSun"/>
          <w:rtl/>
          <w:lang w:eastAsia="zh-CN"/>
        </w:rPr>
        <w:t xml:space="preserve"> بين </w:t>
      </w:r>
      <w:r w:rsidRPr="006D449B">
        <w:rPr>
          <w:rFonts w:eastAsia="SimSun" w:hint="cs"/>
          <w:rtl/>
          <w:lang w:eastAsia="zh-CN"/>
        </w:rPr>
        <w:t xml:space="preserve">خصائص </w:t>
      </w:r>
      <w:r w:rsidRPr="006D449B">
        <w:rPr>
          <w:rFonts w:eastAsia="SimSun"/>
          <w:rtl/>
          <w:lang w:eastAsia="zh-CN"/>
        </w:rPr>
        <w:t>الأنظمة؛</w:t>
      </w:r>
    </w:p>
    <w:p w:rsidR="006D449B" w:rsidRPr="006D449B" w:rsidRDefault="006D449B" w:rsidP="006D449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D62E45">
        <w:rPr>
          <w:rFonts w:eastAsia="SimSun"/>
          <w:i/>
          <w:iCs/>
          <w:rtl/>
          <w:lang w:eastAsia="zh-CN"/>
        </w:rPr>
        <w:t>ك)</w:t>
      </w:r>
      <w:r w:rsidRPr="006D449B">
        <w:rPr>
          <w:rFonts w:eastAsia="SimSun"/>
          <w:rtl/>
          <w:lang w:eastAsia="zh-CN"/>
        </w:rPr>
        <w:tab/>
        <w:t xml:space="preserve">أن من المستحسن وجود أقصى </w:t>
      </w:r>
      <w:r w:rsidRPr="006D449B">
        <w:rPr>
          <w:rFonts w:eastAsia="SimSun" w:hint="cs"/>
          <w:rtl/>
          <w:lang w:eastAsia="zh-CN"/>
        </w:rPr>
        <w:t>قدر</w:t>
      </w:r>
      <w:r w:rsidRPr="006D449B">
        <w:rPr>
          <w:rFonts w:eastAsia="SimSun"/>
          <w:rtl/>
          <w:lang w:eastAsia="zh-CN"/>
        </w:rPr>
        <w:t xml:space="preserve"> </w:t>
      </w:r>
      <w:r w:rsidRPr="006D449B">
        <w:rPr>
          <w:rFonts w:eastAsia="SimSun" w:hint="cs"/>
          <w:rtl/>
          <w:lang w:eastAsia="zh-CN"/>
        </w:rPr>
        <w:t xml:space="preserve">ممكن </w:t>
      </w:r>
      <w:r w:rsidRPr="006D449B">
        <w:rPr>
          <w:rFonts w:eastAsia="SimSun"/>
          <w:rtl/>
          <w:lang w:eastAsia="zh-CN"/>
        </w:rPr>
        <w:t xml:space="preserve">من </w:t>
      </w:r>
      <w:r w:rsidRPr="006D449B">
        <w:rPr>
          <w:rFonts w:eastAsia="SimSun" w:hint="cs"/>
          <w:rtl/>
          <w:lang w:eastAsia="zh-CN"/>
        </w:rPr>
        <w:t>التآلف</w:t>
      </w:r>
      <w:r w:rsidRPr="006D449B">
        <w:rPr>
          <w:rFonts w:eastAsia="SimSun"/>
          <w:rtl/>
          <w:lang w:eastAsia="zh-CN"/>
        </w:rPr>
        <w:t xml:space="preserve"> بين الإرسالات التلفزيونية الرقمية للأرض </w:t>
      </w:r>
      <w:r w:rsidRPr="006D449B">
        <w:rPr>
          <w:rFonts w:eastAsia="SimSun"/>
          <w:lang w:eastAsia="zh-CN" w:bidi="ar-MA"/>
        </w:rPr>
        <w:t>(DTTT)</w:t>
      </w:r>
      <w:r w:rsidRPr="006D449B">
        <w:rPr>
          <w:rFonts w:eastAsia="SimSun" w:hint="cs"/>
          <w:rtl/>
          <w:lang w:eastAsia="zh-CN"/>
        </w:rPr>
        <w:t xml:space="preserve"> التي ينبغي لها </w:t>
      </w:r>
      <w:r w:rsidRPr="006D449B">
        <w:rPr>
          <w:rFonts w:eastAsia="SimSun"/>
          <w:rtl/>
          <w:lang w:eastAsia="zh-CN"/>
        </w:rPr>
        <w:t>أن تتعايش مع إرسالات التلفزيون التماثلي القائمة والإرسالات التي لا</w:t>
      </w:r>
      <w:r w:rsidRPr="006D449B">
        <w:rPr>
          <w:rFonts w:eastAsia="SimSun" w:hint="cs"/>
          <w:rtl/>
          <w:lang w:eastAsia="zh-CN"/>
        </w:rPr>
        <w:t> </w:t>
      </w:r>
      <w:r w:rsidRPr="006D449B">
        <w:rPr>
          <w:rFonts w:eastAsia="SimSun"/>
          <w:rtl/>
          <w:lang w:eastAsia="zh-CN"/>
        </w:rPr>
        <w:t>يطلب منها ذلك</w:t>
      </w:r>
      <w:r w:rsidRPr="006D449B">
        <w:rPr>
          <w:rFonts w:eastAsia="SimSun" w:hint="cs"/>
          <w:rtl/>
          <w:lang w:eastAsia="zh-CN"/>
        </w:rPr>
        <w:t>؛</w:t>
      </w:r>
    </w:p>
    <w:p w:rsidR="006D449B" w:rsidRPr="006D449B" w:rsidRDefault="006D449B" w:rsidP="006D449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D62E45">
        <w:rPr>
          <w:rFonts w:eastAsia="SimSun" w:hint="cs"/>
          <w:i/>
          <w:iCs/>
          <w:rtl/>
          <w:lang w:eastAsia="zh-CN"/>
        </w:rPr>
        <w:t>ل)</w:t>
      </w:r>
      <w:r w:rsidRPr="006D449B">
        <w:rPr>
          <w:rFonts w:eastAsia="SimSun" w:hint="cs"/>
          <w:rtl/>
          <w:lang w:eastAsia="zh-CN"/>
        </w:rPr>
        <w:tab/>
        <w:t xml:space="preserve">أن أنظمة التلفزيون الرقمية للأرض </w:t>
      </w:r>
      <w:r w:rsidRPr="006D449B">
        <w:rPr>
          <w:rFonts w:eastAsia="SimSun"/>
          <w:lang w:eastAsia="zh-CN" w:bidi="ar-MA"/>
        </w:rPr>
        <w:t>(DTTB)</w:t>
      </w:r>
      <w:r w:rsidRPr="006D449B">
        <w:rPr>
          <w:rFonts w:eastAsia="SimSun" w:hint="cs"/>
          <w:rtl/>
          <w:lang w:eastAsia="zh-CN"/>
        </w:rPr>
        <w:t xml:space="preserve"> التي اقترحت في أوقات مختلفة، بناءً على التطور السريع للتكنولوجيات الرقمية، تفتح المجال أمام إمكانيات وخدمات جديدة جذابة؛</w:t>
      </w:r>
    </w:p>
    <w:p w:rsidR="00AC1496" w:rsidRDefault="006D449B" w:rsidP="006D449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D62E45">
        <w:rPr>
          <w:rFonts w:eastAsia="SimSun" w:hint="cs"/>
          <w:i/>
          <w:iCs/>
          <w:rtl/>
          <w:lang w:eastAsia="zh-CN"/>
        </w:rPr>
        <w:t>م )</w:t>
      </w:r>
      <w:r w:rsidRPr="006D449B">
        <w:rPr>
          <w:rFonts w:eastAsia="SimSun" w:hint="cs"/>
          <w:rtl/>
          <w:lang w:eastAsia="zh-CN"/>
        </w:rPr>
        <w:tab/>
        <w:t>أن انتقاء أحد خيارات التشكيل يحتاج إلى الاستناد إلى شروط محددة مثل موارد الطيف والسياسات المطبقة ومتطلبات التغطية وبنية الشبكة القائمة وشروط الاستقبال ونمط الخدمة المطلوبة والتكلفة بالنسبة للمستهلك وجهات البث،</w:t>
      </w:r>
    </w:p>
    <w:p w:rsidR="006D449B" w:rsidRPr="006D449B" w:rsidRDefault="006D449B" w:rsidP="006D449B">
      <w:pPr>
        <w:pStyle w:val="Call"/>
        <w:rPr>
          <w:rFonts w:eastAsia="SimSun"/>
          <w:rtl/>
          <w:lang w:eastAsia="zh-CN"/>
        </w:rPr>
      </w:pPr>
      <w:r w:rsidRPr="006D449B">
        <w:rPr>
          <w:rFonts w:eastAsia="SimSun"/>
          <w:rtl/>
        </w:rPr>
        <w:lastRenderedPageBreak/>
        <w:t>توص</w:t>
      </w:r>
      <w:r w:rsidRPr="006D449B">
        <w:rPr>
          <w:rFonts w:eastAsia="SimSun" w:hint="cs"/>
          <w:rtl/>
        </w:rPr>
        <w:t>ـ</w:t>
      </w:r>
      <w:r w:rsidRPr="006D449B">
        <w:rPr>
          <w:rFonts w:eastAsia="SimSun"/>
          <w:rtl/>
        </w:rPr>
        <w:t>ي</w:t>
      </w:r>
    </w:p>
    <w:p w:rsidR="006D449B" w:rsidRPr="006D449B" w:rsidRDefault="006D449B" w:rsidP="006D449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D449B">
        <w:rPr>
          <w:rFonts w:eastAsia="SimSun"/>
          <w:b/>
          <w:bCs/>
          <w:lang w:eastAsia="zh-CN"/>
        </w:rPr>
        <w:t>1</w:t>
      </w:r>
      <w:r w:rsidRPr="006D449B">
        <w:rPr>
          <w:rFonts w:eastAsia="SimSun"/>
          <w:rtl/>
          <w:lang w:eastAsia="zh-CN"/>
        </w:rPr>
        <w:tab/>
        <w:t xml:space="preserve">الإدارات التي ترغب في إدخال الإذاعة </w:t>
      </w:r>
      <w:r w:rsidRPr="006D449B">
        <w:rPr>
          <w:rFonts w:eastAsia="SimSun"/>
          <w:lang w:eastAsia="zh-CN"/>
        </w:rPr>
        <w:t>DTTB</w:t>
      </w:r>
      <w:r w:rsidRPr="006D449B">
        <w:rPr>
          <w:rFonts w:eastAsia="SimSun"/>
          <w:rtl/>
          <w:lang w:eastAsia="zh-CN"/>
        </w:rPr>
        <w:t xml:space="preserve"> </w:t>
      </w:r>
      <w:r w:rsidRPr="006D449B">
        <w:rPr>
          <w:rFonts w:eastAsia="SimSun" w:hint="cs"/>
          <w:rtl/>
          <w:lang w:eastAsia="zh-CN"/>
        </w:rPr>
        <w:t xml:space="preserve">باستعمال </w:t>
      </w:r>
      <w:r w:rsidRPr="006D449B">
        <w:rPr>
          <w:rFonts w:eastAsia="SimSun"/>
          <w:rtl/>
          <w:lang w:eastAsia="zh-CN"/>
        </w:rPr>
        <w:t>إحدى عائلات طرائق تصحيح الأخطاء والترتيل والتشكيل والإرسال</w:t>
      </w:r>
      <w:r w:rsidRPr="006D449B">
        <w:rPr>
          <w:rFonts w:eastAsia="SimSun" w:hint="cs"/>
          <w:rtl/>
          <w:lang w:eastAsia="zh-CN"/>
        </w:rPr>
        <w:t xml:space="preserve"> التي يرد وصفها </w:t>
      </w:r>
      <w:r w:rsidRPr="006D449B">
        <w:rPr>
          <w:rFonts w:eastAsia="SimSun"/>
          <w:rtl/>
          <w:lang w:eastAsia="zh-CN"/>
        </w:rPr>
        <w:t xml:space="preserve">في الملحق </w:t>
      </w:r>
      <w:r w:rsidRPr="006D449B">
        <w:rPr>
          <w:rFonts w:eastAsia="SimSun"/>
          <w:lang w:eastAsia="zh-CN"/>
        </w:rPr>
        <w:t>1</w:t>
      </w:r>
      <w:r w:rsidRPr="006D449B">
        <w:rPr>
          <w:rFonts w:eastAsia="SimSun"/>
          <w:rtl/>
          <w:lang w:eastAsia="zh-CN"/>
        </w:rPr>
        <w:t>.</w:t>
      </w:r>
    </w:p>
    <w:p w:rsidR="006D449B" w:rsidRDefault="006D449B" w:rsidP="006D449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p>
    <w:p w:rsidR="00524B5C" w:rsidRPr="00464EF8" w:rsidRDefault="00524B5C" w:rsidP="006D449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p>
    <w:p w:rsidR="00244174" w:rsidRDefault="00AC1496" w:rsidP="00244174">
      <w:pPr>
        <w:pStyle w:val="AnnexNotitle"/>
        <w:rPr>
          <w:rFonts w:eastAsia="SimSun"/>
        </w:rPr>
      </w:pPr>
      <w:r w:rsidRPr="00E15926">
        <w:rPr>
          <w:rFonts w:eastAsia="SimSun" w:hint="cs"/>
          <w:rtl/>
        </w:rPr>
        <w:t xml:space="preserve">الملحق </w:t>
      </w:r>
      <w:r w:rsidRPr="00E15926">
        <w:rPr>
          <w:rFonts w:eastAsia="SimSun"/>
        </w:rPr>
        <w:t>1</w:t>
      </w:r>
    </w:p>
    <w:p w:rsidR="00244174" w:rsidRPr="00ED5D38" w:rsidRDefault="00244174" w:rsidP="00DD2C46">
      <w:pPr>
        <w:pStyle w:val="Normalaftertitle0"/>
      </w:pPr>
      <w:r w:rsidRPr="00F6610E">
        <w:rPr>
          <w:rtl/>
        </w:rPr>
        <w:t>ي</w:t>
      </w:r>
      <w:r w:rsidRPr="00F6610E">
        <w:rPr>
          <w:rFonts w:hint="cs"/>
          <w:rtl/>
        </w:rPr>
        <w:t xml:space="preserve">حتوي </w:t>
      </w:r>
      <w:r w:rsidRPr="00F6610E">
        <w:rPr>
          <w:rtl/>
        </w:rPr>
        <w:t xml:space="preserve">الجدول </w:t>
      </w:r>
      <w:r>
        <w:t>1</w:t>
      </w:r>
      <w:r w:rsidRPr="00F6610E">
        <w:rPr>
          <w:rtl/>
        </w:rPr>
        <w:t xml:space="preserve">أ) </w:t>
      </w:r>
      <w:r w:rsidRPr="00F6610E">
        <w:rPr>
          <w:rFonts w:hint="cs"/>
          <w:rtl/>
        </w:rPr>
        <w:t xml:space="preserve">على </w:t>
      </w:r>
      <w:r w:rsidRPr="00F6610E">
        <w:rPr>
          <w:rtl/>
        </w:rPr>
        <w:t xml:space="preserve">المعطيات الخاصة بالأنظمة ذات </w:t>
      </w:r>
      <w:r w:rsidRPr="00F6610E">
        <w:rPr>
          <w:rFonts w:hint="cs"/>
          <w:rtl/>
        </w:rPr>
        <w:t>ال</w:t>
      </w:r>
      <w:r w:rsidRPr="00F6610E">
        <w:rPr>
          <w:rtl/>
        </w:rPr>
        <w:t xml:space="preserve">موجة </w:t>
      </w:r>
      <w:r w:rsidRPr="00F6610E">
        <w:rPr>
          <w:rFonts w:hint="cs"/>
          <w:rtl/>
        </w:rPr>
        <w:t>ال</w:t>
      </w:r>
      <w:r w:rsidRPr="00F6610E">
        <w:rPr>
          <w:rtl/>
        </w:rPr>
        <w:t xml:space="preserve">حاملة </w:t>
      </w:r>
      <w:r w:rsidRPr="00F6610E">
        <w:rPr>
          <w:rFonts w:hint="cs"/>
          <w:rtl/>
        </w:rPr>
        <w:t>الوحيدة،</w:t>
      </w:r>
      <w:r w:rsidRPr="00F6610E">
        <w:rPr>
          <w:rtl/>
        </w:rPr>
        <w:t xml:space="preserve"> </w:t>
      </w:r>
      <w:r w:rsidRPr="00F6610E">
        <w:rPr>
          <w:rFonts w:hint="cs"/>
          <w:rtl/>
        </w:rPr>
        <w:t>و</w:t>
      </w:r>
      <w:r w:rsidRPr="00F6610E">
        <w:rPr>
          <w:rtl/>
        </w:rPr>
        <w:t>ي</w:t>
      </w:r>
      <w:r w:rsidRPr="00F6610E">
        <w:rPr>
          <w:rFonts w:hint="cs"/>
          <w:rtl/>
        </w:rPr>
        <w:t xml:space="preserve">حتوي </w:t>
      </w:r>
      <w:r w:rsidRPr="00F6610E">
        <w:rPr>
          <w:rtl/>
        </w:rPr>
        <w:t xml:space="preserve">الجدول </w:t>
      </w:r>
      <w:r>
        <w:t>1</w:t>
      </w:r>
      <w:r w:rsidRPr="00F6610E">
        <w:rPr>
          <w:rtl/>
        </w:rPr>
        <w:t xml:space="preserve">ب) </w:t>
      </w:r>
      <w:r w:rsidRPr="00F6610E">
        <w:rPr>
          <w:rFonts w:hint="cs"/>
          <w:rtl/>
        </w:rPr>
        <w:t xml:space="preserve">على </w:t>
      </w:r>
      <w:r w:rsidRPr="00F6610E">
        <w:rPr>
          <w:rtl/>
        </w:rPr>
        <w:t>المعطيات الخاصة بالأنظمة متعددة الموجات الحاملة</w:t>
      </w:r>
      <w:r w:rsidRPr="00F6610E">
        <w:rPr>
          <w:rFonts w:hint="cs"/>
          <w:rtl/>
        </w:rPr>
        <w:t>،</w:t>
      </w:r>
      <w:r w:rsidRPr="00F6610E">
        <w:rPr>
          <w:rtl/>
        </w:rPr>
        <w:t xml:space="preserve"> </w:t>
      </w:r>
      <w:r w:rsidRPr="00F6610E">
        <w:rPr>
          <w:rFonts w:hint="cs"/>
          <w:rtl/>
        </w:rPr>
        <w:t>و</w:t>
      </w:r>
      <w:r w:rsidRPr="00F6610E">
        <w:rPr>
          <w:rtl/>
        </w:rPr>
        <w:t>ي</w:t>
      </w:r>
      <w:r w:rsidRPr="00F6610E">
        <w:rPr>
          <w:rFonts w:hint="cs"/>
          <w:rtl/>
        </w:rPr>
        <w:t xml:space="preserve">حتوي </w:t>
      </w:r>
      <w:r w:rsidRPr="00F6610E">
        <w:rPr>
          <w:rtl/>
        </w:rPr>
        <w:t xml:space="preserve">الجدول </w:t>
      </w:r>
      <w:r w:rsidR="00DD2C46">
        <w:t>1</w:t>
      </w:r>
      <w:r w:rsidRPr="00F6610E">
        <w:rPr>
          <w:rFonts w:hint="cs"/>
          <w:rtl/>
        </w:rPr>
        <w:t>ج</w:t>
      </w:r>
      <w:r w:rsidRPr="00F6610E">
        <w:rPr>
          <w:rtl/>
        </w:rPr>
        <w:t xml:space="preserve">) </w:t>
      </w:r>
      <w:r w:rsidRPr="00F6610E">
        <w:rPr>
          <w:rFonts w:hint="cs"/>
          <w:rtl/>
        </w:rPr>
        <w:t xml:space="preserve">على </w:t>
      </w:r>
      <w:r w:rsidRPr="00F6610E">
        <w:rPr>
          <w:rtl/>
        </w:rPr>
        <w:t>المعطيات الخاصة بالأنظمة متعددة الموجات الحاملة</w:t>
      </w:r>
      <w:r w:rsidRPr="00F6610E">
        <w:rPr>
          <w:rFonts w:hint="cs"/>
          <w:rtl/>
        </w:rPr>
        <w:t xml:space="preserve"> مع تقطيع النطاق</w:t>
      </w:r>
      <w:r>
        <w:rPr>
          <w:rFonts w:hint="eastAsia"/>
          <w:rtl/>
        </w:rPr>
        <w:t> </w:t>
      </w:r>
      <w:r w:rsidRPr="00ED5D38">
        <w:t>RF</w:t>
      </w:r>
      <w:r>
        <w:rPr>
          <w:rFonts w:hint="cs"/>
          <w:rtl/>
        </w:rPr>
        <w:t>، ويحتوي الجدول </w:t>
      </w:r>
      <w:r>
        <w:t>1</w:t>
      </w:r>
      <w:r>
        <w:rPr>
          <w:rFonts w:hint="eastAsia"/>
          <w:rtl/>
          <w:lang w:bidi="ar-EG"/>
        </w:rPr>
        <w:t>د) على المعطيات الخاصة بالأنظمة المشتركة الوحيدة والمتعددة الموجات الحاملة</w:t>
      </w:r>
      <w:r>
        <w:rPr>
          <w:rFonts w:hint="cs"/>
          <w:rtl/>
          <w:lang w:bidi="ar-EG"/>
        </w:rPr>
        <w:t>، ويحتوي الجدول</w:t>
      </w:r>
      <w:r w:rsidR="00981D58">
        <w:rPr>
          <w:rFonts w:hint="eastAsia"/>
          <w:rtl/>
          <w:lang w:bidi="ar-EG"/>
        </w:rPr>
        <w:t> </w:t>
      </w:r>
      <w:r>
        <w:t>1</w:t>
      </w:r>
      <w:r>
        <w:rPr>
          <w:rFonts w:hint="cs"/>
          <w:rtl/>
          <w:lang w:bidi="ar-EG"/>
        </w:rPr>
        <w:t>ه</w:t>
      </w:r>
      <w:r>
        <w:rPr>
          <w:rFonts w:hint="eastAsia"/>
          <w:rtl/>
          <w:lang w:bidi="ar-EG"/>
        </w:rPr>
        <w:t xml:space="preserve">) </w:t>
      </w:r>
      <w:r w:rsidRPr="00DD2C46">
        <w:rPr>
          <w:rFonts w:hint="cs"/>
          <w:spacing w:val="-2"/>
          <w:rtl/>
          <w:lang w:bidi="ar-EG"/>
        </w:rPr>
        <w:t>على المعطيات الخاصة بالنظام المتعدد الموجات الحاملة المتزامنة في الميدان الزمني</w:t>
      </w:r>
      <w:r w:rsidRPr="00DD2C46">
        <w:rPr>
          <w:rFonts w:hint="cs"/>
          <w:spacing w:val="-2"/>
          <w:rtl/>
        </w:rPr>
        <w:t xml:space="preserve"> </w:t>
      </w:r>
      <w:r w:rsidR="00981D58" w:rsidRPr="00DD2C46">
        <w:rPr>
          <w:spacing w:val="-2"/>
        </w:rPr>
        <w:t>(</w:t>
      </w:r>
      <w:r w:rsidRPr="00DD2C46">
        <w:rPr>
          <w:rFonts w:cs="Times New Roman"/>
          <w:spacing w:val="-2"/>
          <w:sz w:val="24"/>
          <w:szCs w:val="24"/>
          <w:lang w:eastAsia="en-US"/>
        </w:rPr>
        <w:t>TDS</w:t>
      </w:r>
      <w:r w:rsidR="00981D58" w:rsidRPr="00DD2C46">
        <w:rPr>
          <w:spacing w:val="-2"/>
        </w:rPr>
        <w:t>)</w:t>
      </w:r>
      <w:r w:rsidRPr="00DD2C46">
        <w:rPr>
          <w:rFonts w:hint="cs"/>
          <w:spacing w:val="-2"/>
          <w:rtl/>
        </w:rPr>
        <w:t xml:space="preserve">. </w:t>
      </w:r>
      <w:r w:rsidRPr="00DD2C46">
        <w:rPr>
          <w:spacing w:val="-2"/>
          <w:rtl/>
        </w:rPr>
        <w:t>وترد مواصفات</w:t>
      </w:r>
      <w:r w:rsidRPr="00DD2C46">
        <w:rPr>
          <w:rFonts w:hint="cs"/>
          <w:spacing w:val="-2"/>
          <w:rtl/>
        </w:rPr>
        <w:t xml:space="preserve"> الأنظمة </w:t>
      </w:r>
      <w:r w:rsidRPr="00DD2C46">
        <w:rPr>
          <w:spacing w:val="-2"/>
        </w:rPr>
        <w:t>A</w:t>
      </w:r>
      <w:r w:rsidRPr="00DD2C46">
        <w:rPr>
          <w:spacing w:val="-2"/>
          <w:rtl/>
        </w:rPr>
        <w:t xml:space="preserve"> و</w:t>
      </w:r>
      <w:r w:rsidRPr="00DD2C46">
        <w:rPr>
          <w:spacing w:val="-2"/>
        </w:rPr>
        <w:t>B</w:t>
      </w:r>
      <w:r w:rsidRPr="00DD2C46">
        <w:rPr>
          <w:spacing w:val="-2"/>
          <w:rtl/>
        </w:rPr>
        <w:t xml:space="preserve"> </w:t>
      </w:r>
      <w:r w:rsidRPr="00DD2C46">
        <w:rPr>
          <w:rFonts w:hint="cs"/>
          <w:spacing w:val="-2"/>
          <w:rtl/>
        </w:rPr>
        <w:t>و</w:t>
      </w:r>
      <w:r w:rsidRPr="00DD2C46">
        <w:rPr>
          <w:spacing w:val="-2"/>
        </w:rPr>
        <w:t>C</w:t>
      </w:r>
      <w:r w:rsidRPr="00DD2C46">
        <w:rPr>
          <w:rFonts w:hint="cs"/>
          <w:spacing w:val="-2"/>
          <w:rtl/>
        </w:rPr>
        <w:t xml:space="preserve"> و</w:t>
      </w:r>
      <w:r w:rsidRPr="00DD2C46">
        <w:rPr>
          <w:spacing w:val="-2"/>
        </w:rPr>
        <w:t>D</w:t>
      </w:r>
      <w:r w:rsidRPr="00DD2C46">
        <w:rPr>
          <w:rFonts w:hint="cs"/>
          <w:spacing w:val="-2"/>
          <w:rtl/>
          <w:lang w:bidi="ar-EG"/>
        </w:rPr>
        <w:t xml:space="preserve"> و</w:t>
      </w:r>
      <w:r w:rsidRPr="00DD2C46">
        <w:rPr>
          <w:spacing w:val="-2"/>
          <w:lang w:bidi="ar-EG"/>
        </w:rPr>
        <w:t>E</w:t>
      </w:r>
      <w:r>
        <w:rPr>
          <w:rFonts w:hint="cs"/>
          <w:rtl/>
        </w:rPr>
        <w:t xml:space="preserve"> </w:t>
      </w:r>
      <w:r w:rsidRPr="001D2D7E">
        <w:rPr>
          <w:rtl/>
        </w:rPr>
        <w:t xml:space="preserve">في </w:t>
      </w:r>
      <w:r>
        <w:rPr>
          <w:rFonts w:hint="cs"/>
          <w:rtl/>
        </w:rPr>
        <w:t>المرفقات</w:t>
      </w:r>
      <w:r w:rsidRPr="001D2D7E">
        <w:rPr>
          <w:rFonts w:hint="cs"/>
          <w:rtl/>
        </w:rPr>
        <w:t xml:space="preserve"> </w:t>
      </w:r>
      <w:r w:rsidRPr="001D2D7E">
        <w:t>1</w:t>
      </w:r>
      <w:r w:rsidRPr="001D2D7E">
        <w:rPr>
          <w:rtl/>
        </w:rPr>
        <w:t xml:space="preserve"> و</w:t>
      </w:r>
      <w:r w:rsidRPr="001D2D7E">
        <w:t>2</w:t>
      </w:r>
      <w:r w:rsidRPr="001D2D7E">
        <w:rPr>
          <w:rFonts w:hint="cs"/>
          <w:rtl/>
        </w:rPr>
        <w:t xml:space="preserve"> و</w:t>
      </w:r>
      <w:r w:rsidRPr="001D2D7E">
        <w:t>3</w:t>
      </w:r>
      <w:r w:rsidRPr="001D2D7E">
        <w:rPr>
          <w:rFonts w:hint="cs"/>
          <w:rtl/>
        </w:rPr>
        <w:t xml:space="preserve"> و</w:t>
      </w:r>
      <w:r w:rsidRPr="001D2D7E">
        <w:t>4</w:t>
      </w:r>
      <w:r>
        <w:rPr>
          <w:rFonts w:hint="cs"/>
          <w:rtl/>
        </w:rPr>
        <w:t xml:space="preserve"> و</w:t>
      </w:r>
      <w:r>
        <w:t>5</w:t>
      </w:r>
      <w:r w:rsidRPr="001D2D7E">
        <w:rPr>
          <w:rtl/>
        </w:rPr>
        <w:t>.</w:t>
      </w:r>
    </w:p>
    <w:p w:rsidR="00244174" w:rsidRPr="00F6610E" w:rsidRDefault="00244174" w:rsidP="00433488">
      <w:pPr>
        <w:rPr>
          <w:rtl/>
          <w:lang w:eastAsia="zh-CN"/>
        </w:rPr>
      </w:pPr>
      <w:r>
        <w:rPr>
          <w:rFonts w:hint="cs"/>
          <w:rtl/>
          <w:lang w:eastAsia="zh-CN"/>
        </w:rPr>
        <w:t>و</w:t>
      </w:r>
      <w:r w:rsidRPr="001D2D7E">
        <w:rPr>
          <w:rFonts w:hint="cs"/>
          <w:rtl/>
          <w:lang w:eastAsia="zh-CN"/>
        </w:rPr>
        <w:t xml:space="preserve">يحتوي </w:t>
      </w:r>
      <w:r>
        <w:rPr>
          <w:rFonts w:hint="cs"/>
          <w:rtl/>
          <w:lang w:eastAsia="zh-CN"/>
        </w:rPr>
        <w:t>المرفق</w:t>
      </w:r>
      <w:r w:rsidRPr="001D2D7E">
        <w:rPr>
          <w:rFonts w:hint="cs"/>
          <w:rtl/>
          <w:lang w:eastAsia="zh-CN"/>
        </w:rPr>
        <w:t> </w:t>
      </w:r>
      <w:r>
        <w:rPr>
          <w:lang w:eastAsia="zh-CN"/>
        </w:rPr>
        <w:t>6</w:t>
      </w:r>
      <w:r w:rsidRPr="001D2D7E">
        <w:rPr>
          <w:rFonts w:hint="cs"/>
          <w:rtl/>
          <w:lang w:eastAsia="zh-CN"/>
        </w:rPr>
        <w:t xml:space="preserve"> </w:t>
      </w:r>
      <w:r w:rsidR="00DA3A76">
        <w:rPr>
          <w:rFonts w:hint="cs"/>
          <w:rtl/>
          <w:lang w:eastAsia="zh-CN"/>
        </w:rPr>
        <w:t>بال</w:t>
      </w:r>
      <w:r>
        <w:rPr>
          <w:rFonts w:hint="cs"/>
          <w:rtl/>
          <w:lang w:eastAsia="zh-CN"/>
        </w:rPr>
        <w:t xml:space="preserve">ملحق </w:t>
      </w:r>
      <w:r>
        <w:rPr>
          <w:lang w:val="fr-CH" w:eastAsia="zh-CN"/>
        </w:rPr>
        <w:t>1</w:t>
      </w:r>
      <w:r>
        <w:rPr>
          <w:rFonts w:hint="cs"/>
          <w:rtl/>
          <w:lang w:eastAsia="zh-CN"/>
        </w:rPr>
        <w:t xml:space="preserve"> </w:t>
      </w:r>
      <w:r w:rsidRPr="001D2D7E">
        <w:rPr>
          <w:rFonts w:hint="cs"/>
          <w:rtl/>
          <w:lang w:eastAsia="zh-CN"/>
        </w:rPr>
        <w:t xml:space="preserve">على مبادئ توجيهية بشأن الاختيار بين الأنظمة </w:t>
      </w:r>
      <w:r w:rsidRPr="001D2D7E">
        <w:rPr>
          <w:lang w:eastAsia="zh-CN"/>
        </w:rPr>
        <w:t>A</w:t>
      </w:r>
      <w:r w:rsidRPr="001D2D7E">
        <w:rPr>
          <w:rFonts w:hint="cs"/>
          <w:rtl/>
          <w:lang w:eastAsia="zh-CN"/>
        </w:rPr>
        <w:t xml:space="preserve"> و</w:t>
      </w:r>
      <w:r w:rsidRPr="001D2D7E">
        <w:rPr>
          <w:lang w:eastAsia="zh-CN"/>
        </w:rPr>
        <w:t>B</w:t>
      </w:r>
      <w:r w:rsidRPr="001D2D7E">
        <w:rPr>
          <w:rFonts w:hint="cs"/>
          <w:rtl/>
          <w:lang w:eastAsia="zh-CN"/>
        </w:rPr>
        <w:t xml:space="preserve"> و</w:t>
      </w:r>
      <w:r w:rsidRPr="001D2D7E">
        <w:rPr>
          <w:lang w:eastAsia="zh-CN"/>
        </w:rPr>
        <w:t>C</w:t>
      </w:r>
      <w:r w:rsidRPr="001D2D7E">
        <w:rPr>
          <w:rFonts w:hint="cs"/>
          <w:rtl/>
          <w:lang w:eastAsia="zh-CN"/>
        </w:rPr>
        <w:t xml:space="preserve"> و</w:t>
      </w:r>
      <w:r w:rsidRPr="001D2D7E">
        <w:rPr>
          <w:lang w:eastAsia="zh-CN"/>
        </w:rPr>
        <w:t>D</w:t>
      </w:r>
      <w:r>
        <w:rPr>
          <w:rFonts w:hint="cs"/>
          <w:rtl/>
          <w:lang w:eastAsia="zh-CN"/>
        </w:rPr>
        <w:t xml:space="preserve"> و</w:t>
      </w:r>
      <w:r>
        <w:rPr>
          <w:lang w:eastAsia="zh-CN"/>
        </w:rPr>
        <w:t>E</w:t>
      </w:r>
      <w:r w:rsidRPr="001D2D7E">
        <w:rPr>
          <w:rFonts w:hint="cs"/>
          <w:rtl/>
          <w:lang w:eastAsia="zh-CN"/>
        </w:rPr>
        <w:t>.</w:t>
      </w:r>
    </w:p>
    <w:p w:rsidR="00244174" w:rsidRPr="00456D27" w:rsidRDefault="00244174" w:rsidP="00244174">
      <w:pPr>
        <w:pStyle w:val="TableNo"/>
        <w:rPr>
          <w:rtl/>
          <w:lang w:val="en-GB" w:eastAsia="zh-CN"/>
        </w:rPr>
      </w:pPr>
      <w:r w:rsidRPr="00456D27">
        <w:rPr>
          <w:rtl/>
          <w:lang w:val="en-GB" w:eastAsia="zh-CN"/>
        </w:rPr>
        <w:t>الج</w:t>
      </w:r>
      <w:r w:rsidRPr="00456D27">
        <w:rPr>
          <w:rFonts w:hint="cs"/>
          <w:rtl/>
          <w:lang w:val="en-GB" w:eastAsia="zh-CN"/>
        </w:rPr>
        <w:t>ـ</w:t>
      </w:r>
      <w:r w:rsidRPr="00456D27">
        <w:rPr>
          <w:rtl/>
          <w:lang w:val="en-GB" w:eastAsia="zh-CN"/>
        </w:rPr>
        <w:t xml:space="preserve">دول </w:t>
      </w:r>
      <w:r w:rsidRPr="00456D27">
        <w:rPr>
          <w:lang w:val="en-GB" w:eastAsia="zh-CN"/>
        </w:rPr>
        <w:t>1</w:t>
      </w:r>
    </w:p>
    <w:p w:rsidR="00244174" w:rsidRPr="00F6610E" w:rsidRDefault="00244174" w:rsidP="00244174">
      <w:pPr>
        <w:pStyle w:val="Tabletitle"/>
        <w:rPr>
          <w:rtl/>
          <w:lang w:eastAsia="zh-CN"/>
        </w:rPr>
      </w:pPr>
      <w:r w:rsidRPr="00F6610E">
        <w:rPr>
          <w:rtl/>
          <w:lang w:eastAsia="zh-CN"/>
        </w:rPr>
        <w:t xml:space="preserve">معلمات أنظمة الإرسال </w:t>
      </w:r>
      <w:r w:rsidRPr="00F6610E">
        <w:rPr>
          <w:lang w:eastAsia="zh-CN"/>
        </w:rPr>
        <w:t>DTTB</w:t>
      </w:r>
    </w:p>
    <w:p w:rsidR="00244174" w:rsidRPr="001C4001" w:rsidRDefault="00244174" w:rsidP="00A1780C">
      <w:pPr>
        <w:pStyle w:val="Tabletitle"/>
        <w:rPr>
          <w:lang w:eastAsia="zh-CN"/>
        </w:rPr>
      </w:pPr>
      <w:r w:rsidRPr="001C4001">
        <w:rPr>
          <w:rtl/>
          <w:lang w:eastAsia="zh-CN"/>
        </w:rPr>
        <w:t>أ</w:t>
      </w:r>
      <w:r w:rsidR="00A1780C">
        <w:rPr>
          <w:rFonts w:hint="eastAsia"/>
          <w:rtl/>
          <w:lang w:eastAsia="zh-CN"/>
        </w:rPr>
        <w:t> </w:t>
      </w:r>
      <w:r w:rsidRPr="001C4001">
        <w:rPr>
          <w:rtl/>
          <w:lang w:eastAsia="zh-CN"/>
        </w:rPr>
        <w:t>)</w:t>
      </w:r>
      <w:r w:rsidR="00A1780C">
        <w:rPr>
          <w:rFonts w:hint="eastAsia"/>
          <w:rtl/>
          <w:lang w:eastAsia="zh-CN"/>
        </w:rPr>
        <w:t> </w:t>
      </w:r>
      <w:r w:rsidR="009C336F">
        <w:rPr>
          <w:rFonts w:hint="cs"/>
          <w:rtl/>
          <w:lang w:eastAsia="zh-CN"/>
        </w:rPr>
        <w:t>  </w:t>
      </w:r>
      <w:r w:rsidRPr="001C4001">
        <w:rPr>
          <w:rtl/>
          <w:lang w:eastAsia="zh-CN"/>
        </w:rPr>
        <w:t xml:space="preserve">أنظمة بموجة حاملة </w:t>
      </w:r>
      <w:r w:rsidRPr="001C4001">
        <w:rPr>
          <w:rFonts w:hint="cs"/>
          <w:rtl/>
          <w:lang w:eastAsia="zh-CN"/>
        </w:rPr>
        <w:t>وحيدة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57" w:type="dxa"/>
        </w:tblCellMar>
        <w:tblLook w:val="01E0" w:firstRow="1" w:lastRow="1" w:firstColumn="1" w:lastColumn="1" w:noHBand="0" w:noVBand="0"/>
      </w:tblPr>
      <w:tblGrid>
        <w:gridCol w:w="419"/>
        <w:gridCol w:w="2211"/>
        <w:gridCol w:w="2338"/>
        <w:gridCol w:w="2338"/>
        <w:gridCol w:w="2333"/>
      </w:tblGrid>
      <w:tr w:rsidR="00244174" w:rsidRPr="00041EC0" w:rsidTr="00DD2B08">
        <w:trPr>
          <w:jc w:val="center"/>
        </w:trPr>
        <w:tc>
          <w:tcPr>
            <w:tcW w:w="217" w:type="pct"/>
            <w:shd w:val="clear" w:color="auto" w:fill="auto"/>
            <w:tcMar>
              <w:left w:w="85" w:type="dxa"/>
              <w:right w:w="0" w:type="dxa"/>
            </w:tcMar>
          </w:tcPr>
          <w:p w:rsidR="00244174" w:rsidRPr="00041EC0" w:rsidRDefault="00244174" w:rsidP="00821685">
            <w:pPr>
              <w:pStyle w:val="Tablehead"/>
              <w:rPr>
                <w:lang w:bidi="ar-EG"/>
              </w:rPr>
            </w:pPr>
          </w:p>
        </w:tc>
        <w:tc>
          <w:tcPr>
            <w:tcW w:w="1147" w:type="pct"/>
            <w:shd w:val="clear" w:color="auto" w:fill="auto"/>
            <w:tcMar>
              <w:left w:w="85" w:type="dxa"/>
              <w:right w:w="0" w:type="dxa"/>
            </w:tcMar>
            <w:vAlign w:val="center"/>
          </w:tcPr>
          <w:p w:rsidR="00244174" w:rsidRPr="00041EC0" w:rsidRDefault="00244174" w:rsidP="006E7E6B">
            <w:pPr>
              <w:pStyle w:val="Tablehead"/>
              <w:rPr>
                <w:lang w:val="en-GB"/>
              </w:rPr>
            </w:pPr>
            <w:r w:rsidRPr="00041EC0">
              <w:rPr>
                <w:rtl/>
                <w:lang w:val="en-GB"/>
              </w:rPr>
              <w:t>المعلمات</w:t>
            </w:r>
          </w:p>
        </w:tc>
        <w:tc>
          <w:tcPr>
            <w:tcW w:w="1213" w:type="pct"/>
            <w:shd w:val="clear" w:color="auto" w:fill="auto"/>
            <w:tcMar>
              <w:left w:w="85" w:type="dxa"/>
              <w:right w:w="0" w:type="dxa"/>
            </w:tcMar>
            <w:vAlign w:val="center"/>
          </w:tcPr>
          <w:p w:rsidR="00244174" w:rsidRPr="00041EC0" w:rsidRDefault="00244174" w:rsidP="006E7E6B">
            <w:pPr>
              <w:pStyle w:val="Tablehead"/>
            </w:pPr>
            <w:r w:rsidRPr="00041EC0">
              <w:rPr>
                <w:lang w:val="en-GB"/>
              </w:rPr>
              <w:t>MHz</w:t>
            </w:r>
            <w:r>
              <w:rPr>
                <w:lang w:val="en-GB"/>
              </w:rPr>
              <w:t> </w:t>
            </w:r>
            <w:r w:rsidRPr="00041EC0">
              <w:rPr>
                <w:lang w:val="en-GB"/>
              </w:rPr>
              <w:t>6</w:t>
            </w:r>
          </w:p>
        </w:tc>
        <w:tc>
          <w:tcPr>
            <w:tcW w:w="1213" w:type="pct"/>
            <w:shd w:val="clear" w:color="auto" w:fill="auto"/>
            <w:tcMar>
              <w:left w:w="85" w:type="dxa"/>
              <w:right w:w="0" w:type="dxa"/>
            </w:tcMar>
            <w:vAlign w:val="center"/>
          </w:tcPr>
          <w:p w:rsidR="00244174" w:rsidRPr="00041EC0" w:rsidRDefault="00244174" w:rsidP="006E7E6B">
            <w:pPr>
              <w:pStyle w:val="Tablehead"/>
              <w:rPr>
                <w:lang w:val="en-GB"/>
              </w:rPr>
            </w:pPr>
            <w:r w:rsidRPr="00041EC0">
              <w:rPr>
                <w:lang w:val="en-GB"/>
              </w:rPr>
              <w:t>MHz</w:t>
            </w:r>
            <w:r>
              <w:rPr>
                <w:lang w:val="en-GB"/>
              </w:rPr>
              <w:t> </w:t>
            </w:r>
            <w:r w:rsidRPr="00041EC0">
              <w:rPr>
                <w:lang w:val="en-GB"/>
              </w:rPr>
              <w:t>7</w:t>
            </w:r>
          </w:p>
        </w:tc>
        <w:tc>
          <w:tcPr>
            <w:tcW w:w="1210" w:type="pct"/>
            <w:shd w:val="clear" w:color="auto" w:fill="auto"/>
            <w:tcMar>
              <w:left w:w="85" w:type="dxa"/>
              <w:right w:w="0" w:type="dxa"/>
            </w:tcMar>
            <w:vAlign w:val="center"/>
          </w:tcPr>
          <w:p w:rsidR="00244174" w:rsidRPr="001E585B" w:rsidRDefault="00244174" w:rsidP="006E7E6B">
            <w:pPr>
              <w:pStyle w:val="Tablehead"/>
            </w:pPr>
            <w:r w:rsidRPr="00041EC0">
              <w:rPr>
                <w:lang w:val="en-GB"/>
              </w:rPr>
              <w:t>MHz</w:t>
            </w:r>
            <w:r>
              <w:rPr>
                <w:lang w:val="en-GB"/>
              </w:rPr>
              <w:t> </w:t>
            </w:r>
            <w:r w:rsidRPr="00041EC0">
              <w:rPr>
                <w:lang w:val="en-GB"/>
              </w:rPr>
              <w:t>8</w:t>
            </w:r>
          </w:p>
        </w:tc>
      </w:tr>
      <w:tr w:rsidR="00244174" w:rsidRPr="00041EC0" w:rsidTr="00DD2B08">
        <w:trPr>
          <w:jc w:val="center"/>
        </w:trPr>
        <w:tc>
          <w:tcPr>
            <w:tcW w:w="217" w:type="pct"/>
            <w:shd w:val="clear" w:color="auto" w:fill="auto"/>
            <w:tcMar>
              <w:left w:w="85" w:type="dxa"/>
              <w:right w:w="0" w:type="dxa"/>
            </w:tcMar>
          </w:tcPr>
          <w:p w:rsidR="00244174" w:rsidRPr="00041EC0" w:rsidRDefault="00244174" w:rsidP="00821685">
            <w:pPr>
              <w:pStyle w:val="Tabletext"/>
              <w:jc w:val="center"/>
              <w:rPr>
                <w:lang w:val="en-GB" w:eastAsia="zh-CN"/>
              </w:rPr>
            </w:pPr>
            <w:r w:rsidRPr="00041EC0">
              <w:rPr>
                <w:lang w:val="en-GB" w:eastAsia="zh-CN"/>
              </w:rPr>
              <w:t>1</w:t>
            </w:r>
          </w:p>
        </w:tc>
        <w:tc>
          <w:tcPr>
            <w:tcW w:w="1147" w:type="pct"/>
            <w:shd w:val="clear" w:color="auto" w:fill="auto"/>
            <w:tcMar>
              <w:left w:w="85" w:type="dxa"/>
              <w:right w:w="0" w:type="dxa"/>
            </w:tcMar>
          </w:tcPr>
          <w:p w:rsidR="00244174" w:rsidRPr="00041EC0" w:rsidRDefault="00244174" w:rsidP="00E45A00">
            <w:pPr>
              <w:pStyle w:val="Tabletext"/>
              <w:ind w:left="57"/>
              <w:rPr>
                <w:lang w:val="en-GB" w:eastAsia="zh-CN" w:bidi="ar-EG"/>
              </w:rPr>
            </w:pPr>
            <w:r w:rsidRPr="00041EC0">
              <w:rPr>
                <w:rtl/>
                <w:lang w:val="en-GB" w:eastAsia="zh-CN"/>
              </w:rPr>
              <w:t>عر</w:t>
            </w:r>
            <w:r w:rsidRPr="00041EC0">
              <w:rPr>
                <w:rtl/>
                <w:lang w:eastAsia="zh-CN"/>
              </w:rPr>
              <w:t>ض النطاق المستعمل</w:t>
            </w:r>
          </w:p>
        </w:tc>
        <w:tc>
          <w:tcPr>
            <w:tcW w:w="1213" w:type="pct"/>
            <w:shd w:val="clear" w:color="auto" w:fill="auto"/>
            <w:tcMar>
              <w:left w:w="85" w:type="dxa"/>
              <w:right w:w="0" w:type="dxa"/>
            </w:tcMar>
          </w:tcPr>
          <w:p w:rsidR="00244174" w:rsidRPr="00041EC0" w:rsidRDefault="00244174" w:rsidP="00821685">
            <w:pPr>
              <w:pStyle w:val="Tabletext"/>
              <w:jc w:val="center"/>
              <w:rPr>
                <w:lang w:val="en-GB" w:eastAsia="zh-CN"/>
              </w:rPr>
            </w:pPr>
            <w:r w:rsidRPr="00041EC0">
              <w:rPr>
                <w:lang w:val="en-GB" w:eastAsia="zh-CN"/>
              </w:rPr>
              <w:t>MHz</w:t>
            </w:r>
            <w:r>
              <w:rPr>
                <w:lang w:val="en-GB" w:eastAsia="zh-CN"/>
              </w:rPr>
              <w:t> </w:t>
            </w:r>
            <w:r w:rsidRPr="00041EC0">
              <w:rPr>
                <w:lang w:val="en-GB" w:eastAsia="zh-CN"/>
              </w:rPr>
              <w:t>5,38</w:t>
            </w:r>
            <w:r w:rsidRPr="00041EC0">
              <w:rPr>
                <w:rFonts w:hint="cs"/>
                <w:rtl/>
                <w:lang w:val="en-GB" w:eastAsia="zh-CN"/>
              </w:rPr>
              <w:t xml:space="preserve"> </w:t>
            </w:r>
            <w:r w:rsidRPr="00041EC0">
              <w:rPr>
                <w:lang w:val="en-GB" w:eastAsia="zh-CN"/>
              </w:rPr>
              <w:t>(dB</w:t>
            </w:r>
            <w:r>
              <w:rPr>
                <w:lang w:eastAsia="zh-CN"/>
              </w:rPr>
              <w:t> </w:t>
            </w:r>
            <w:r w:rsidRPr="00041EC0">
              <w:rPr>
                <w:lang w:val="en-GB" w:eastAsia="zh-CN"/>
              </w:rPr>
              <w:t>3–)</w:t>
            </w:r>
          </w:p>
        </w:tc>
        <w:tc>
          <w:tcPr>
            <w:tcW w:w="1213" w:type="pct"/>
            <w:shd w:val="clear" w:color="auto" w:fill="auto"/>
            <w:tcMar>
              <w:left w:w="85" w:type="dxa"/>
              <w:right w:w="0" w:type="dxa"/>
            </w:tcMar>
          </w:tcPr>
          <w:p w:rsidR="00244174" w:rsidRPr="00041EC0" w:rsidRDefault="00244174" w:rsidP="00821685">
            <w:pPr>
              <w:pStyle w:val="Tabletext"/>
              <w:jc w:val="center"/>
              <w:rPr>
                <w:lang w:val="en-GB" w:eastAsia="zh-CN"/>
              </w:rPr>
            </w:pPr>
            <w:r w:rsidRPr="00041EC0">
              <w:rPr>
                <w:lang w:val="en-GB" w:eastAsia="zh-CN"/>
              </w:rPr>
              <w:t>MHz</w:t>
            </w:r>
            <w:r>
              <w:rPr>
                <w:lang w:val="en-GB" w:eastAsia="zh-CN"/>
              </w:rPr>
              <w:t> </w:t>
            </w:r>
            <w:r w:rsidRPr="00041EC0">
              <w:rPr>
                <w:lang w:val="en-GB" w:eastAsia="zh-CN"/>
              </w:rPr>
              <w:t>6,00</w:t>
            </w:r>
            <w:r w:rsidRPr="00041EC0">
              <w:rPr>
                <w:rFonts w:hint="cs"/>
                <w:rtl/>
                <w:lang w:val="en-GB" w:eastAsia="zh-CN"/>
              </w:rPr>
              <w:t xml:space="preserve"> </w:t>
            </w:r>
            <w:r w:rsidRPr="00041EC0">
              <w:rPr>
                <w:lang w:val="en-GB" w:eastAsia="zh-CN"/>
              </w:rPr>
              <w:t>(dB</w:t>
            </w:r>
            <w:r>
              <w:rPr>
                <w:lang w:eastAsia="zh-CN"/>
              </w:rPr>
              <w:t> </w:t>
            </w:r>
            <w:r w:rsidRPr="00041EC0">
              <w:rPr>
                <w:lang w:val="en-GB" w:eastAsia="zh-CN"/>
              </w:rPr>
              <w:t>3–)</w:t>
            </w:r>
          </w:p>
        </w:tc>
        <w:tc>
          <w:tcPr>
            <w:tcW w:w="1210" w:type="pct"/>
            <w:shd w:val="clear" w:color="auto" w:fill="auto"/>
            <w:tcMar>
              <w:left w:w="85" w:type="dxa"/>
              <w:right w:w="0" w:type="dxa"/>
            </w:tcMar>
          </w:tcPr>
          <w:p w:rsidR="00244174" w:rsidRPr="00041EC0" w:rsidRDefault="00244174" w:rsidP="00821685">
            <w:pPr>
              <w:pStyle w:val="Tabletext"/>
              <w:jc w:val="center"/>
              <w:rPr>
                <w:lang w:val="en-GB" w:eastAsia="zh-CN"/>
              </w:rPr>
            </w:pPr>
            <w:r w:rsidRPr="00041EC0">
              <w:rPr>
                <w:lang w:val="en-GB" w:eastAsia="zh-CN"/>
              </w:rPr>
              <w:t>MHz</w:t>
            </w:r>
            <w:r>
              <w:rPr>
                <w:lang w:val="en-GB" w:eastAsia="zh-CN"/>
              </w:rPr>
              <w:t> </w:t>
            </w:r>
            <w:r w:rsidRPr="00041EC0">
              <w:rPr>
                <w:lang w:val="en-GB" w:eastAsia="zh-CN"/>
              </w:rPr>
              <w:t>7,00</w:t>
            </w:r>
            <w:r w:rsidRPr="00041EC0">
              <w:rPr>
                <w:rFonts w:hint="cs"/>
                <w:rtl/>
                <w:lang w:val="en-GB" w:eastAsia="zh-CN"/>
              </w:rPr>
              <w:t xml:space="preserve"> </w:t>
            </w:r>
            <w:r w:rsidRPr="00041EC0">
              <w:rPr>
                <w:lang w:val="en-GB" w:eastAsia="zh-CN"/>
              </w:rPr>
              <w:t>(dB</w:t>
            </w:r>
            <w:r>
              <w:rPr>
                <w:lang w:eastAsia="zh-CN"/>
              </w:rPr>
              <w:t> </w:t>
            </w:r>
            <w:r w:rsidRPr="00041EC0">
              <w:rPr>
                <w:lang w:val="en-GB" w:eastAsia="zh-CN"/>
              </w:rPr>
              <w:t>3–)</w:t>
            </w:r>
          </w:p>
        </w:tc>
      </w:tr>
      <w:tr w:rsidR="00244174" w:rsidRPr="00041EC0" w:rsidTr="00DD2B08">
        <w:trPr>
          <w:jc w:val="center"/>
        </w:trPr>
        <w:tc>
          <w:tcPr>
            <w:tcW w:w="217" w:type="pct"/>
            <w:shd w:val="clear" w:color="auto" w:fill="auto"/>
            <w:tcMar>
              <w:left w:w="85" w:type="dxa"/>
              <w:right w:w="0" w:type="dxa"/>
            </w:tcMar>
          </w:tcPr>
          <w:p w:rsidR="00244174" w:rsidRPr="00041EC0" w:rsidRDefault="00244174" w:rsidP="00821685">
            <w:pPr>
              <w:pStyle w:val="Tabletext"/>
              <w:jc w:val="center"/>
              <w:rPr>
                <w:lang w:val="en-GB" w:eastAsia="zh-CN"/>
              </w:rPr>
            </w:pPr>
            <w:r w:rsidRPr="00041EC0">
              <w:rPr>
                <w:lang w:val="en-GB" w:eastAsia="zh-CN"/>
              </w:rPr>
              <w:t>2</w:t>
            </w:r>
          </w:p>
        </w:tc>
        <w:tc>
          <w:tcPr>
            <w:tcW w:w="1147" w:type="pct"/>
            <w:shd w:val="clear" w:color="auto" w:fill="auto"/>
            <w:tcMar>
              <w:left w:w="85" w:type="dxa"/>
              <w:right w:w="0" w:type="dxa"/>
            </w:tcMar>
          </w:tcPr>
          <w:p w:rsidR="00244174" w:rsidRPr="00041EC0" w:rsidRDefault="00244174" w:rsidP="00E45A00">
            <w:pPr>
              <w:pStyle w:val="Tabletext"/>
              <w:ind w:left="57"/>
              <w:rPr>
                <w:lang w:val="en-GB" w:eastAsia="zh-CN"/>
              </w:rPr>
            </w:pPr>
            <w:r w:rsidRPr="00041EC0">
              <w:rPr>
                <w:rtl/>
                <w:lang w:val="en-GB" w:eastAsia="zh-CN"/>
              </w:rPr>
              <w:t>ع</w:t>
            </w:r>
            <w:r w:rsidRPr="00041EC0">
              <w:rPr>
                <w:rtl/>
                <w:lang w:eastAsia="zh-CN"/>
              </w:rPr>
              <w:t xml:space="preserve">دد الموجات الحاملة </w:t>
            </w:r>
            <w:r w:rsidRPr="00041EC0">
              <w:rPr>
                <w:rFonts w:hint="cs"/>
                <w:rtl/>
                <w:lang w:eastAsia="zh-CN"/>
              </w:rPr>
              <w:t>المشعة</w:t>
            </w:r>
          </w:p>
        </w:tc>
        <w:tc>
          <w:tcPr>
            <w:tcW w:w="1213" w:type="pct"/>
            <w:shd w:val="clear" w:color="auto" w:fill="auto"/>
            <w:tcMar>
              <w:left w:w="85" w:type="dxa"/>
              <w:right w:w="0" w:type="dxa"/>
            </w:tcMar>
          </w:tcPr>
          <w:p w:rsidR="00244174" w:rsidRPr="00041EC0" w:rsidRDefault="00244174" w:rsidP="00821685">
            <w:pPr>
              <w:pStyle w:val="Tabletext"/>
              <w:jc w:val="center"/>
              <w:rPr>
                <w:lang w:val="en-GB" w:eastAsia="zh-CN"/>
              </w:rPr>
            </w:pPr>
            <w:r w:rsidRPr="00041EC0">
              <w:rPr>
                <w:lang w:val="en-GB" w:eastAsia="zh-CN"/>
              </w:rPr>
              <w:t>1</w:t>
            </w:r>
          </w:p>
        </w:tc>
        <w:tc>
          <w:tcPr>
            <w:tcW w:w="1213" w:type="pct"/>
            <w:shd w:val="clear" w:color="auto" w:fill="auto"/>
            <w:tcMar>
              <w:left w:w="85" w:type="dxa"/>
              <w:right w:w="0" w:type="dxa"/>
            </w:tcMar>
          </w:tcPr>
          <w:p w:rsidR="00244174" w:rsidRPr="00041EC0" w:rsidRDefault="00244174" w:rsidP="00821685">
            <w:pPr>
              <w:pStyle w:val="Tabletext"/>
              <w:jc w:val="center"/>
              <w:rPr>
                <w:lang w:val="en-GB" w:eastAsia="zh-CN"/>
              </w:rPr>
            </w:pPr>
            <w:r w:rsidRPr="00041EC0">
              <w:rPr>
                <w:lang w:val="en-GB" w:eastAsia="zh-CN"/>
              </w:rPr>
              <w:t>1</w:t>
            </w:r>
          </w:p>
        </w:tc>
        <w:tc>
          <w:tcPr>
            <w:tcW w:w="1210" w:type="pct"/>
            <w:shd w:val="clear" w:color="auto" w:fill="auto"/>
            <w:tcMar>
              <w:left w:w="85" w:type="dxa"/>
              <w:right w:w="0" w:type="dxa"/>
            </w:tcMar>
          </w:tcPr>
          <w:p w:rsidR="00244174" w:rsidRPr="00041EC0" w:rsidRDefault="00244174" w:rsidP="00821685">
            <w:pPr>
              <w:pStyle w:val="Tabletext"/>
              <w:jc w:val="center"/>
              <w:rPr>
                <w:lang w:val="en-GB" w:eastAsia="zh-CN"/>
              </w:rPr>
            </w:pPr>
            <w:r w:rsidRPr="00041EC0">
              <w:rPr>
                <w:lang w:val="en-GB" w:eastAsia="zh-CN"/>
              </w:rPr>
              <w:t>1</w:t>
            </w:r>
          </w:p>
        </w:tc>
      </w:tr>
      <w:tr w:rsidR="00244174" w:rsidRPr="00041EC0" w:rsidTr="00DD2B08">
        <w:trPr>
          <w:jc w:val="center"/>
        </w:trPr>
        <w:tc>
          <w:tcPr>
            <w:tcW w:w="217" w:type="pct"/>
            <w:shd w:val="clear" w:color="auto" w:fill="auto"/>
            <w:tcMar>
              <w:left w:w="85" w:type="dxa"/>
              <w:right w:w="0" w:type="dxa"/>
            </w:tcMar>
          </w:tcPr>
          <w:p w:rsidR="00244174" w:rsidRPr="00041EC0" w:rsidRDefault="00244174" w:rsidP="00821685">
            <w:pPr>
              <w:pStyle w:val="Tabletext"/>
              <w:jc w:val="center"/>
              <w:rPr>
                <w:lang w:val="en-GB" w:eastAsia="zh-CN"/>
              </w:rPr>
            </w:pPr>
            <w:r w:rsidRPr="00041EC0">
              <w:rPr>
                <w:lang w:val="en-GB" w:eastAsia="zh-CN"/>
              </w:rPr>
              <w:t>3</w:t>
            </w:r>
          </w:p>
        </w:tc>
        <w:tc>
          <w:tcPr>
            <w:tcW w:w="1147" w:type="pct"/>
            <w:shd w:val="clear" w:color="auto" w:fill="auto"/>
            <w:tcMar>
              <w:left w:w="85" w:type="dxa"/>
              <w:right w:w="0" w:type="dxa"/>
            </w:tcMar>
          </w:tcPr>
          <w:p w:rsidR="00244174" w:rsidRPr="00041EC0" w:rsidRDefault="00244174" w:rsidP="00E45A00">
            <w:pPr>
              <w:pStyle w:val="Tabletext"/>
              <w:ind w:left="57"/>
              <w:rPr>
                <w:lang w:val="en-GB" w:eastAsia="zh-CN"/>
              </w:rPr>
            </w:pPr>
            <w:r w:rsidRPr="00041EC0">
              <w:rPr>
                <w:rtl/>
                <w:lang w:val="en-GB" w:eastAsia="zh-CN"/>
              </w:rPr>
              <w:t>ط</w:t>
            </w:r>
            <w:r w:rsidRPr="00041EC0">
              <w:rPr>
                <w:rtl/>
                <w:lang w:eastAsia="zh-CN"/>
              </w:rPr>
              <w:t>ريقة التشكيل</w:t>
            </w:r>
          </w:p>
        </w:tc>
        <w:tc>
          <w:tcPr>
            <w:tcW w:w="1213" w:type="pct"/>
            <w:shd w:val="clear" w:color="auto" w:fill="auto"/>
            <w:tcMar>
              <w:left w:w="85" w:type="dxa"/>
              <w:right w:w="0" w:type="dxa"/>
            </w:tcMar>
          </w:tcPr>
          <w:p w:rsidR="00244174" w:rsidRPr="00041EC0" w:rsidRDefault="00244174" w:rsidP="00821685">
            <w:pPr>
              <w:pStyle w:val="Tabletext"/>
              <w:jc w:val="center"/>
              <w:rPr>
                <w:lang w:val="en-GB" w:eastAsia="zh-CN"/>
              </w:rPr>
            </w:pPr>
            <w:r w:rsidRPr="00041EC0">
              <w:rPr>
                <w:lang w:val="en-GB" w:eastAsia="zh-CN"/>
              </w:rPr>
              <w:t>8-VSB</w:t>
            </w:r>
          </w:p>
        </w:tc>
        <w:tc>
          <w:tcPr>
            <w:tcW w:w="1213" w:type="pct"/>
            <w:shd w:val="clear" w:color="auto" w:fill="auto"/>
            <w:tcMar>
              <w:left w:w="85" w:type="dxa"/>
              <w:right w:w="0" w:type="dxa"/>
            </w:tcMar>
          </w:tcPr>
          <w:p w:rsidR="00244174" w:rsidRPr="00041EC0" w:rsidRDefault="00244174" w:rsidP="00821685">
            <w:pPr>
              <w:pStyle w:val="Tabletext"/>
              <w:jc w:val="center"/>
              <w:rPr>
                <w:lang w:val="en-GB" w:eastAsia="zh-CN"/>
              </w:rPr>
            </w:pPr>
            <w:r w:rsidRPr="00041EC0">
              <w:rPr>
                <w:lang w:val="en-GB" w:eastAsia="zh-CN"/>
              </w:rPr>
              <w:t>8-VSB</w:t>
            </w:r>
          </w:p>
        </w:tc>
        <w:tc>
          <w:tcPr>
            <w:tcW w:w="1210" w:type="pct"/>
            <w:shd w:val="clear" w:color="auto" w:fill="auto"/>
            <w:tcMar>
              <w:left w:w="85" w:type="dxa"/>
              <w:right w:w="0" w:type="dxa"/>
            </w:tcMar>
          </w:tcPr>
          <w:p w:rsidR="00244174" w:rsidRPr="00041EC0" w:rsidRDefault="00244174" w:rsidP="00821685">
            <w:pPr>
              <w:pStyle w:val="Tabletext"/>
              <w:jc w:val="center"/>
              <w:rPr>
                <w:lang w:val="en-GB" w:eastAsia="zh-CN"/>
              </w:rPr>
            </w:pPr>
            <w:r w:rsidRPr="00041EC0">
              <w:rPr>
                <w:lang w:val="en-GB" w:eastAsia="zh-CN"/>
              </w:rPr>
              <w:t>8-VSB</w:t>
            </w:r>
          </w:p>
        </w:tc>
      </w:tr>
      <w:tr w:rsidR="00244174" w:rsidRPr="00041EC0" w:rsidTr="00DD2B08">
        <w:trPr>
          <w:jc w:val="center"/>
        </w:trPr>
        <w:tc>
          <w:tcPr>
            <w:tcW w:w="217" w:type="pct"/>
            <w:shd w:val="clear" w:color="auto" w:fill="auto"/>
            <w:tcMar>
              <w:left w:w="85" w:type="dxa"/>
              <w:right w:w="0" w:type="dxa"/>
            </w:tcMar>
          </w:tcPr>
          <w:p w:rsidR="00244174" w:rsidRPr="00CA080B" w:rsidRDefault="00244174" w:rsidP="00821685">
            <w:pPr>
              <w:pStyle w:val="Tabletext"/>
              <w:jc w:val="center"/>
              <w:rPr>
                <w:lang w:eastAsia="zh-CN"/>
              </w:rPr>
            </w:pPr>
            <w:r w:rsidRPr="00041EC0">
              <w:rPr>
                <w:lang w:val="en-GB" w:eastAsia="zh-CN"/>
              </w:rPr>
              <w:t>4</w:t>
            </w:r>
          </w:p>
        </w:tc>
        <w:tc>
          <w:tcPr>
            <w:tcW w:w="1147" w:type="pct"/>
            <w:shd w:val="clear" w:color="auto" w:fill="auto"/>
            <w:tcMar>
              <w:left w:w="85" w:type="dxa"/>
              <w:right w:w="0" w:type="dxa"/>
            </w:tcMar>
          </w:tcPr>
          <w:p w:rsidR="00244174" w:rsidRPr="00041EC0" w:rsidRDefault="00244174" w:rsidP="00E45A00">
            <w:pPr>
              <w:pStyle w:val="Tabletext"/>
              <w:ind w:left="57"/>
              <w:rPr>
                <w:lang w:val="en-GB" w:eastAsia="zh-CN"/>
              </w:rPr>
            </w:pPr>
            <w:r w:rsidRPr="00041EC0">
              <w:rPr>
                <w:rtl/>
                <w:lang w:val="en-GB" w:eastAsia="zh-CN"/>
              </w:rPr>
              <w:t>و</w:t>
            </w:r>
            <w:r w:rsidRPr="00041EC0">
              <w:rPr>
                <w:rtl/>
                <w:lang w:eastAsia="zh-CN"/>
              </w:rPr>
              <w:t>ظيفة قولبة الطيف</w:t>
            </w:r>
          </w:p>
        </w:tc>
        <w:tc>
          <w:tcPr>
            <w:tcW w:w="1213" w:type="pct"/>
            <w:shd w:val="clear" w:color="auto" w:fill="auto"/>
            <w:tcMar>
              <w:left w:w="85" w:type="dxa"/>
              <w:right w:w="0" w:type="dxa"/>
            </w:tcMar>
          </w:tcPr>
          <w:p w:rsidR="00244174" w:rsidRPr="00041EC0" w:rsidRDefault="00244174" w:rsidP="00821685">
            <w:pPr>
              <w:pStyle w:val="Tabletext"/>
              <w:jc w:val="center"/>
              <w:rPr>
                <w:lang w:val="en-GB" w:eastAsia="zh-CN"/>
              </w:rPr>
            </w:pPr>
            <w:r w:rsidRPr="00041EC0">
              <w:rPr>
                <w:rtl/>
                <w:lang w:val="en-GB" w:eastAsia="zh-CN"/>
              </w:rPr>
              <w:t>القطع بجذر جيب التمام</w:t>
            </w:r>
            <w:r w:rsidRPr="00041EC0">
              <w:rPr>
                <w:lang w:val="en-GB" w:eastAsia="zh-CN"/>
              </w:rPr>
              <w:t xml:space="preserve"> </w:t>
            </w:r>
            <w:r w:rsidRPr="00041EC0">
              <w:rPr>
                <w:rFonts w:hint="cs"/>
                <w:rtl/>
                <w:lang w:val="en-GB" w:eastAsia="zh-CN"/>
              </w:rPr>
              <w:t xml:space="preserve">المرفوع </w:t>
            </w:r>
            <w:r w:rsidRPr="00041EC0">
              <w:rPr>
                <w:lang w:val="en-GB" w:eastAsia="zh-CN"/>
              </w:rPr>
              <w:t>%5,8</w:t>
            </w:r>
            <w:r w:rsidRPr="00041EC0">
              <w:rPr>
                <w:lang w:eastAsia="zh-CN"/>
              </w:rPr>
              <w:t xml:space="preserve"> </w:t>
            </w:r>
            <w:r w:rsidRPr="00041EC0">
              <w:rPr>
                <w:lang w:val="en-GB" w:eastAsia="zh-CN"/>
              </w:rPr>
              <w:t xml:space="preserve">= </w:t>
            </w:r>
            <w:r w:rsidRPr="00041EC0">
              <w:rPr>
                <w:i/>
                <w:iCs/>
                <w:lang w:val="en-GB" w:eastAsia="zh-CN"/>
              </w:rPr>
              <w:t>R</w:t>
            </w:r>
          </w:p>
        </w:tc>
        <w:tc>
          <w:tcPr>
            <w:tcW w:w="1213" w:type="pct"/>
            <w:shd w:val="clear" w:color="auto" w:fill="auto"/>
            <w:tcMar>
              <w:left w:w="85" w:type="dxa"/>
              <w:right w:w="0" w:type="dxa"/>
            </w:tcMar>
          </w:tcPr>
          <w:p w:rsidR="00244174" w:rsidRPr="00041EC0" w:rsidRDefault="00244174" w:rsidP="00821685">
            <w:pPr>
              <w:pStyle w:val="Tabletext"/>
              <w:jc w:val="center"/>
              <w:rPr>
                <w:lang w:val="en-GB" w:eastAsia="zh-CN"/>
              </w:rPr>
            </w:pPr>
            <w:r w:rsidRPr="00041EC0">
              <w:rPr>
                <w:rtl/>
                <w:lang w:val="en-GB" w:eastAsia="zh-CN"/>
              </w:rPr>
              <w:t>القطع بجذر جيب التمام</w:t>
            </w:r>
            <w:r w:rsidRPr="00041EC0">
              <w:rPr>
                <w:lang w:val="en-GB" w:eastAsia="zh-CN"/>
              </w:rPr>
              <w:t xml:space="preserve"> </w:t>
            </w:r>
            <w:r w:rsidRPr="00041EC0">
              <w:rPr>
                <w:rFonts w:hint="cs"/>
                <w:rtl/>
                <w:lang w:val="en-GB" w:eastAsia="zh-CN"/>
              </w:rPr>
              <w:t xml:space="preserve">المرفوع </w:t>
            </w:r>
            <w:r w:rsidRPr="00041EC0">
              <w:rPr>
                <w:lang w:val="en-GB" w:eastAsia="zh-CN"/>
              </w:rPr>
              <w:t xml:space="preserve">%8,3 = </w:t>
            </w:r>
            <w:r w:rsidRPr="00041EC0">
              <w:rPr>
                <w:i/>
                <w:iCs/>
                <w:lang w:val="en-GB" w:eastAsia="zh-CN"/>
              </w:rPr>
              <w:t>R</w:t>
            </w:r>
          </w:p>
        </w:tc>
        <w:tc>
          <w:tcPr>
            <w:tcW w:w="1210" w:type="pct"/>
            <w:shd w:val="clear" w:color="auto" w:fill="auto"/>
            <w:tcMar>
              <w:left w:w="85" w:type="dxa"/>
              <w:right w:w="0" w:type="dxa"/>
            </w:tcMar>
          </w:tcPr>
          <w:p w:rsidR="00244174" w:rsidRPr="00041EC0" w:rsidRDefault="00244174" w:rsidP="00821685">
            <w:pPr>
              <w:pStyle w:val="Tabletext"/>
              <w:jc w:val="center"/>
              <w:rPr>
                <w:lang w:val="en-GB" w:eastAsia="zh-CN"/>
              </w:rPr>
            </w:pPr>
            <w:r w:rsidRPr="00041EC0">
              <w:rPr>
                <w:rtl/>
                <w:lang w:val="en-GB" w:eastAsia="zh-CN"/>
              </w:rPr>
              <w:t>القطع بجذر جيب التمام</w:t>
            </w:r>
            <w:r w:rsidRPr="00041EC0">
              <w:rPr>
                <w:rFonts w:hint="cs"/>
                <w:rtl/>
                <w:lang w:val="en-GB" w:eastAsia="zh-CN"/>
              </w:rPr>
              <w:t xml:space="preserve"> المرفوع </w:t>
            </w:r>
            <w:r w:rsidRPr="00041EC0">
              <w:rPr>
                <w:lang w:val="en-GB" w:eastAsia="zh-CN"/>
              </w:rPr>
              <w:t>%7,1 = R</w:t>
            </w:r>
          </w:p>
        </w:tc>
      </w:tr>
      <w:tr w:rsidR="00244174" w:rsidRPr="00041EC0" w:rsidTr="00DD2B08">
        <w:trPr>
          <w:jc w:val="center"/>
        </w:trPr>
        <w:tc>
          <w:tcPr>
            <w:tcW w:w="217" w:type="pct"/>
            <w:shd w:val="clear" w:color="auto" w:fill="auto"/>
            <w:tcMar>
              <w:left w:w="85" w:type="dxa"/>
              <w:right w:w="0" w:type="dxa"/>
            </w:tcMar>
          </w:tcPr>
          <w:p w:rsidR="00244174" w:rsidRPr="00041EC0" w:rsidRDefault="00244174" w:rsidP="00821685">
            <w:pPr>
              <w:pStyle w:val="Tabletext"/>
              <w:jc w:val="center"/>
              <w:rPr>
                <w:lang w:val="en-GB" w:eastAsia="zh-CN"/>
              </w:rPr>
            </w:pPr>
            <w:r w:rsidRPr="00041EC0">
              <w:rPr>
                <w:lang w:val="en-GB" w:eastAsia="zh-CN"/>
              </w:rPr>
              <w:t>5</w:t>
            </w:r>
          </w:p>
        </w:tc>
        <w:tc>
          <w:tcPr>
            <w:tcW w:w="1147" w:type="pct"/>
            <w:shd w:val="clear" w:color="auto" w:fill="auto"/>
            <w:tcMar>
              <w:left w:w="85" w:type="dxa"/>
              <w:right w:w="0" w:type="dxa"/>
            </w:tcMar>
          </w:tcPr>
          <w:p w:rsidR="00244174" w:rsidRPr="00041EC0" w:rsidRDefault="00244174" w:rsidP="00CE2A80">
            <w:pPr>
              <w:pStyle w:val="Tabletext"/>
              <w:ind w:left="57"/>
              <w:rPr>
                <w:lang w:val="en-GB" w:eastAsia="zh-CN"/>
              </w:rPr>
            </w:pPr>
            <w:r w:rsidRPr="00041EC0">
              <w:rPr>
                <w:rtl/>
                <w:lang w:val="en-GB" w:eastAsia="zh-CN"/>
              </w:rPr>
              <w:t>ش</w:t>
            </w:r>
            <w:r w:rsidRPr="00041EC0">
              <w:rPr>
                <w:rtl/>
                <w:lang w:eastAsia="zh-CN"/>
              </w:rPr>
              <w:t>غل القنوات</w:t>
            </w:r>
            <w:r w:rsidR="00CE2A80">
              <w:rPr>
                <w:vertAlign w:val="superscript"/>
                <w:lang w:eastAsia="zh-CN"/>
              </w:rPr>
              <w:t>(17)</w:t>
            </w:r>
          </w:p>
        </w:tc>
        <w:tc>
          <w:tcPr>
            <w:tcW w:w="1213" w:type="pct"/>
            <w:shd w:val="clear" w:color="auto" w:fill="auto"/>
            <w:tcMar>
              <w:left w:w="85" w:type="dxa"/>
              <w:right w:w="0" w:type="dxa"/>
            </w:tcMar>
          </w:tcPr>
          <w:p w:rsidR="00244174" w:rsidRPr="00041EC0" w:rsidRDefault="00244174" w:rsidP="00821685">
            <w:pPr>
              <w:pStyle w:val="Tabletext"/>
              <w:jc w:val="center"/>
              <w:rPr>
                <w:lang w:val="en-GB" w:eastAsia="zh-CN"/>
              </w:rPr>
            </w:pPr>
            <w:r w:rsidRPr="00041EC0">
              <w:rPr>
                <w:rFonts w:hint="cs"/>
                <w:rtl/>
                <w:lang w:val="en-GB" w:eastAsia="zh-CN"/>
              </w:rPr>
              <w:t>انظر</w:t>
            </w:r>
            <w:r w:rsidRPr="00041EC0">
              <w:rPr>
                <w:rtl/>
                <w:lang w:eastAsia="zh-CN"/>
              </w:rPr>
              <w:t xml:space="preserve"> التوصية</w:t>
            </w:r>
            <w:r w:rsidRPr="00041EC0">
              <w:rPr>
                <w:lang w:eastAsia="zh-CN"/>
              </w:rPr>
              <w:br/>
            </w:r>
            <w:r w:rsidRPr="00041EC0">
              <w:rPr>
                <w:lang w:val="en-GB" w:eastAsia="zh-CN"/>
              </w:rPr>
              <w:t>ITU-R</w:t>
            </w:r>
            <w:r>
              <w:rPr>
                <w:lang w:val="en-GB" w:eastAsia="zh-CN"/>
              </w:rPr>
              <w:t> </w:t>
            </w:r>
            <w:r w:rsidRPr="00041EC0">
              <w:rPr>
                <w:lang w:val="en-GB" w:eastAsia="zh-CN"/>
              </w:rPr>
              <w:t>BT.1206</w:t>
            </w:r>
          </w:p>
        </w:tc>
        <w:tc>
          <w:tcPr>
            <w:tcW w:w="1213" w:type="pct"/>
            <w:shd w:val="clear" w:color="auto" w:fill="auto"/>
            <w:tcMar>
              <w:left w:w="85" w:type="dxa"/>
              <w:right w:w="0" w:type="dxa"/>
            </w:tcMar>
          </w:tcPr>
          <w:p w:rsidR="00244174" w:rsidRPr="00041EC0" w:rsidRDefault="00244174" w:rsidP="00821685">
            <w:pPr>
              <w:pStyle w:val="Tabletext"/>
              <w:jc w:val="center"/>
              <w:rPr>
                <w:lang w:val="en-GB" w:eastAsia="zh-CN"/>
              </w:rPr>
            </w:pPr>
            <w:r w:rsidRPr="00041EC0">
              <w:rPr>
                <w:lang w:val="en-GB" w:eastAsia="zh-CN"/>
              </w:rPr>
              <w:t>–</w:t>
            </w:r>
          </w:p>
        </w:tc>
        <w:tc>
          <w:tcPr>
            <w:tcW w:w="1210" w:type="pct"/>
            <w:shd w:val="clear" w:color="auto" w:fill="auto"/>
            <w:tcMar>
              <w:left w:w="85" w:type="dxa"/>
              <w:right w:w="0" w:type="dxa"/>
            </w:tcMar>
          </w:tcPr>
          <w:p w:rsidR="00244174" w:rsidRPr="00041EC0" w:rsidRDefault="00244174" w:rsidP="00821685">
            <w:pPr>
              <w:pStyle w:val="Tabletext"/>
              <w:jc w:val="center"/>
              <w:rPr>
                <w:lang w:val="en-GB" w:eastAsia="zh-CN"/>
              </w:rPr>
            </w:pPr>
            <w:r w:rsidRPr="00041EC0">
              <w:rPr>
                <w:lang w:val="en-GB" w:eastAsia="zh-CN"/>
              </w:rPr>
              <w:t>–</w:t>
            </w:r>
          </w:p>
        </w:tc>
      </w:tr>
      <w:tr w:rsidR="00244174" w:rsidRPr="00041EC0" w:rsidTr="00DD2B08">
        <w:trPr>
          <w:jc w:val="center"/>
        </w:trPr>
        <w:tc>
          <w:tcPr>
            <w:tcW w:w="217" w:type="pct"/>
            <w:shd w:val="clear" w:color="auto" w:fill="auto"/>
            <w:tcMar>
              <w:left w:w="85" w:type="dxa"/>
              <w:right w:w="0" w:type="dxa"/>
            </w:tcMar>
          </w:tcPr>
          <w:p w:rsidR="00244174" w:rsidRPr="00041EC0" w:rsidRDefault="00244174" w:rsidP="00821685">
            <w:pPr>
              <w:pStyle w:val="Tabletext"/>
              <w:jc w:val="center"/>
              <w:rPr>
                <w:lang w:val="en-GB" w:eastAsia="zh-CN"/>
              </w:rPr>
            </w:pPr>
            <w:r w:rsidRPr="00041EC0">
              <w:rPr>
                <w:lang w:val="en-GB" w:eastAsia="zh-CN"/>
              </w:rPr>
              <w:t>6</w:t>
            </w:r>
          </w:p>
        </w:tc>
        <w:tc>
          <w:tcPr>
            <w:tcW w:w="1147" w:type="pct"/>
            <w:shd w:val="clear" w:color="auto" w:fill="auto"/>
            <w:tcMar>
              <w:left w:w="85" w:type="dxa"/>
              <w:right w:w="0" w:type="dxa"/>
            </w:tcMar>
          </w:tcPr>
          <w:p w:rsidR="00244174" w:rsidRPr="00041EC0" w:rsidRDefault="00244174" w:rsidP="00E45A00">
            <w:pPr>
              <w:pStyle w:val="Tabletext"/>
              <w:ind w:left="57"/>
              <w:rPr>
                <w:lang w:val="en-GB" w:eastAsia="zh-CN"/>
              </w:rPr>
            </w:pPr>
            <w:r w:rsidRPr="00041EC0">
              <w:rPr>
                <w:rtl/>
                <w:lang w:val="en-GB" w:eastAsia="zh-CN"/>
              </w:rPr>
              <w:t>مد</w:t>
            </w:r>
            <w:r w:rsidRPr="00041EC0">
              <w:rPr>
                <w:rtl/>
                <w:lang w:eastAsia="zh-CN"/>
              </w:rPr>
              <w:t>ة الرمز الفع</w:t>
            </w:r>
            <w:r>
              <w:rPr>
                <w:rFonts w:hint="cs"/>
                <w:rtl/>
                <w:lang w:eastAsia="zh-CN" w:bidi="ar-EG"/>
              </w:rPr>
              <w:t>ّ</w:t>
            </w:r>
            <w:r w:rsidRPr="00041EC0">
              <w:rPr>
                <w:rtl/>
                <w:lang w:eastAsia="zh-CN"/>
              </w:rPr>
              <w:t>الة</w:t>
            </w:r>
          </w:p>
        </w:tc>
        <w:tc>
          <w:tcPr>
            <w:tcW w:w="1213" w:type="pct"/>
            <w:shd w:val="clear" w:color="auto" w:fill="auto"/>
            <w:tcMar>
              <w:left w:w="85" w:type="dxa"/>
              <w:right w:w="0" w:type="dxa"/>
            </w:tcMar>
          </w:tcPr>
          <w:p w:rsidR="00244174" w:rsidRPr="00041EC0" w:rsidRDefault="00244174" w:rsidP="00821685">
            <w:pPr>
              <w:pStyle w:val="Tabletext"/>
              <w:jc w:val="center"/>
              <w:rPr>
                <w:lang w:val="en-GB" w:eastAsia="zh-CN"/>
              </w:rPr>
            </w:pPr>
            <w:r w:rsidRPr="00041EC0">
              <w:rPr>
                <w:lang w:val="en-GB" w:eastAsia="zh-CN"/>
              </w:rPr>
              <w:t>ns</w:t>
            </w:r>
            <w:r>
              <w:rPr>
                <w:lang w:val="en-GB" w:eastAsia="zh-CN"/>
              </w:rPr>
              <w:t> </w:t>
            </w:r>
            <w:r w:rsidRPr="00041EC0">
              <w:rPr>
                <w:lang w:val="en-GB" w:eastAsia="zh-CN"/>
              </w:rPr>
              <w:t>92,9</w:t>
            </w:r>
          </w:p>
        </w:tc>
        <w:tc>
          <w:tcPr>
            <w:tcW w:w="1213" w:type="pct"/>
            <w:shd w:val="clear" w:color="auto" w:fill="auto"/>
            <w:tcMar>
              <w:left w:w="85" w:type="dxa"/>
              <w:right w:w="0" w:type="dxa"/>
            </w:tcMar>
          </w:tcPr>
          <w:p w:rsidR="00244174" w:rsidRPr="00041EC0" w:rsidRDefault="00244174" w:rsidP="00821685">
            <w:pPr>
              <w:pStyle w:val="Tabletext"/>
              <w:jc w:val="center"/>
              <w:rPr>
                <w:lang w:val="en-GB" w:eastAsia="zh-CN"/>
              </w:rPr>
            </w:pPr>
            <w:r w:rsidRPr="00041EC0">
              <w:rPr>
                <w:lang w:val="en-GB" w:eastAsia="zh-CN"/>
              </w:rPr>
              <w:t>ns</w:t>
            </w:r>
            <w:r>
              <w:rPr>
                <w:lang w:val="en-GB" w:eastAsia="zh-CN"/>
              </w:rPr>
              <w:t> </w:t>
            </w:r>
            <w:r w:rsidRPr="00041EC0">
              <w:rPr>
                <w:lang w:val="en-GB" w:eastAsia="zh-CN"/>
              </w:rPr>
              <w:t>83,3</w:t>
            </w:r>
          </w:p>
        </w:tc>
        <w:tc>
          <w:tcPr>
            <w:tcW w:w="1210" w:type="pct"/>
            <w:shd w:val="clear" w:color="auto" w:fill="auto"/>
            <w:tcMar>
              <w:left w:w="85" w:type="dxa"/>
              <w:right w:w="0" w:type="dxa"/>
            </w:tcMar>
          </w:tcPr>
          <w:p w:rsidR="00244174" w:rsidRPr="00041EC0" w:rsidRDefault="00244174" w:rsidP="00821685">
            <w:pPr>
              <w:pStyle w:val="Tabletext"/>
              <w:jc w:val="center"/>
              <w:rPr>
                <w:lang w:val="en-GB" w:eastAsia="zh-CN"/>
              </w:rPr>
            </w:pPr>
            <w:r w:rsidRPr="00041EC0">
              <w:rPr>
                <w:lang w:val="en-GB" w:eastAsia="zh-CN"/>
              </w:rPr>
              <w:t>ns</w:t>
            </w:r>
            <w:r>
              <w:rPr>
                <w:lang w:val="en-GB" w:eastAsia="zh-CN"/>
              </w:rPr>
              <w:t> </w:t>
            </w:r>
            <w:r w:rsidRPr="00041EC0">
              <w:rPr>
                <w:lang w:val="en-GB" w:eastAsia="zh-CN"/>
              </w:rPr>
              <w:t>71,4</w:t>
            </w:r>
          </w:p>
        </w:tc>
      </w:tr>
      <w:tr w:rsidR="00244174" w:rsidRPr="00041EC0" w:rsidTr="00DD2B08">
        <w:trPr>
          <w:jc w:val="center"/>
        </w:trPr>
        <w:tc>
          <w:tcPr>
            <w:tcW w:w="217" w:type="pct"/>
            <w:shd w:val="clear" w:color="auto" w:fill="auto"/>
            <w:tcMar>
              <w:left w:w="85" w:type="dxa"/>
              <w:right w:w="0" w:type="dxa"/>
            </w:tcMar>
          </w:tcPr>
          <w:p w:rsidR="00244174" w:rsidRPr="00041EC0" w:rsidRDefault="00244174" w:rsidP="00821685">
            <w:pPr>
              <w:pStyle w:val="Tabletext"/>
              <w:jc w:val="center"/>
              <w:rPr>
                <w:lang w:val="en-GB" w:eastAsia="zh-CN"/>
              </w:rPr>
            </w:pPr>
            <w:r w:rsidRPr="00041EC0">
              <w:rPr>
                <w:lang w:val="en-GB" w:eastAsia="zh-CN"/>
              </w:rPr>
              <w:t>7</w:t>
            </w:r>
          </w:p>
        </w:tc>
        <w:tc>
          <w:tcPr>
            <w:tcW w:w="1147" w:type="pct"/>
            <w:shd w:val="clear" w:color="auto" w:fill="auto"/>
            <w:tcMar>
              <w:left w:w="85" w:type="dxa"/>
              <w:right w:w="0" w:type="dxa"/>
            </w:tcMar>
          </w:tcPr>
          <w:p w:rsidR="00244174" w:rsidRPr="00041EC0" w:rsidRDefault="00244174" w:rsidP="00E45A00">
            <w:pPr>
              <w:pStyle w:val="Tabletext"/>
              <w:ind w:left="57"/>
              <w:rPr>
                <w:lang w:val="en-GB" w:eastAsia="zh-CN"/>
              </w:rPr>
            </w:pPr>
            <w:r w:rsidRPr="00041EC0">
              <w:rPr>
                <w:rtl/>
                <w:lang w:val="en-GB" w:eastAsia="zh-CN"/>
              </w:rPr>
              <w:t xml:space="preserve">المدة الإجمالية للرمز أو </w:t>
            </w:r>
            <w:r w:rsidRPr="00041EC0">
              <w:rPr>
                <w:rFonts w:hint="cs"/>
                <w:rtl/>
                <w:lang w:val="en-GB" w:eastAsia="zh-CN"/>
              </w:rPr>
              <w:t>ل</w:t>
            </w:r>
            <w:r w:rsidRPr="00041EC0">
              <w:rPr>
                <w:rtl/>
                <w:lang w:val="en-GB" w:eastAsia="zh-CN"/>
              </w:rPr>
              <w:t>لمقطع</w:t>
            </w:r>
          </w:p>
        </w:tc>
        <w:tc>
          <w:tcPr>
            <w:tcW w:w="1213" w:type="pct"/>
            <w:shd w:val="clear" w:color="auto" w:fill="auto"/>
            <w:tcMar>
              <w:left w:w="85" w:type="dxa"/>
              <w:right w:w="0" w:type="dxa"/>
            </w:tcMar>
          </w:tcPr>
          <w:p w:rsidR="00244174" w:rsidRPr="00041EC0" w:rsidRDefault="00244174" w:rsidP="00662484">
            <w:pPr>
              <w:pStyle w:val="Tabletext"/>
              <w:jc w:val="center"/>
              <w:rPr>
                <w:lang w:val="en-GB" w:eastAsia="zh-CN"/>
              </w:rPr>
            </w:pPr>
            <w:r w:rsidRPr="00041EC0">
              <w:rPr>
                <w:lang w:val="en-GB" w:eastAsia="zh-CN"/>
              </w:rPr>
              <w:sym w:font="Symbol" w:char="F06D"/>
            </w:r>
            <w:r w:rsidRPr="00041EC0">
              <w:rPr>
                <w:lang w:val="en-GB" w:eastAsia="zh-CN"/>
              </w:rPr>
              <w:t>s</w:t>
            </w:r>
            <w:r>
              <w:rPr>
                <w:lang w:val="en-GB" w:eastAsia="zh-CN"/>
              </w:rPr>
              <w:t> </w:t>
            </w:r>
            <w:r w:rsidRPr="00041EC0">
              <w:rPr>
                <w:lang w:val="en-GB" w:eastAsia="zh-CN"/>
              </w:rPr>
              <w:t>77,3</w:t>
            </w:r>
            <w:r>
              <w:rPr>
                <w:rFonts w:hint="cs"/>
                <w:rtl/>
                <w:lang w:eastAsia="zh-CN" w:bidi="ar-EG"/>
              </w:rPr>
              <w:t xml:space="preserve"> </w:t>
            </w:r>
            <w:r w:rsidRPr="00041EC0">
              <w:rPr>
                <w:rtl/>
                <w:lang w:eastAsia="zh-CN"/>
              </w:rPr>
              <w:t>(</w:t>
            </w:r>
            <w:r w:rsidR="00662484">
              <w:rPr>
                <w:rFonts w:hint="cs"/>
                <w:rtl/>
                <w:lang w:eastAsia="zh-CN"/>
              </w:rPr>
              <w:t>مجزأ</w:t>
            </w:r>
            <w:r w:rsidRPr="00041EC0">
              <w:rPr>
                <w:rtl/>
                <w:lang w:eastAsia="zh-CN"/>
              </w:rPr>
              <w:t>)</w:t>
            </w:r>
          </w:p>
        </w:tc>
        <w:tc>
          <w:tcPr>
            <w:tcW w:w="1213" w:type="pct"/>
            <w:shd w:val="clear" w:color="auto" w:fill="auto"/>
            <w:tcMar>
              <w:left w:w="85" w:type="dxa"/>
              <w:right w:w="0" w:type="dxa"/>
            </w:tcMar>
          </w:tcPr>
          <w:p w:rsidR="00244174" w:rsidRPr="00041EC0" w:rsidRDefault="00244174" w:rsidP="00662484">
            <w:pPr>
              <w:pStyle w:val="Tabletext"/>
              <w:jc w:val="center"/>
              <w:rPr>
                <w:lang w:val="en-GB" w:eastAsia="zh-CN"/>
              </w:rPr>
            </w:pPr>
            <w:r w:rsidRPr="00041EC0">
              <w:rPr>
                <w:lang w:val="en-GB" w:eastAsia="zh-CN"/>
              </w:rPr>
              <w:sym w:font="Symbol" w:char="F06D"/>
            </w:r>
            <w:r w:rsidRPr="00041EC0">
              <w:rPr>
                <w:lang w:val="en-GB" w:eastAsia="zh-CN"/>
              </w:rPr>
              <w:t>s</w:t>
            </w:r>
            <w:r>
              <w:rPr>
                <w:lang w:val="en-GB" w:eastAsia="zh-CN"/>
              </w:rPr>
              <w:t> </w:t>
            </w:r>
            <w:r w:rsidRPr="00041EC0">
              <w:rPr>
                <w:lang w:val="en-GB" w:eastAsia="zh-CN"/>
              </w:rPr>
              <w:t>69,3</w:t>
            </w:r>
            <w:r>
              <w:rPr>
                <w:rFonts w:hint="cs"/>
                <w:rtl/>
                <w:lang w:eastAsia="zh-CN"/>
              </w:rPr>
              <w:t xml:space="preserve"> </w:t>
            </w:r>
            <w:r w:rsidRPr="00041EC0">
              <w:rPr>
                <w:rtl/>
                <w:lang w:eastAsia="zh-CN"/>
              </w:rPr>
              <w:t>(</w:t>
            </w:r>
            <w:r w:rsidR="00662484">
              <w:rPr>
                <w:rFonts w:hint="cs"/>
                <w:rtl/>
                <w:lang w:eastAsia="zh-CN"/>
              </w:rPr>
              <w:t>مجزأ</w:t>
            </w:r>
            <w:r w:rsidRPr="00041EC0">
              <w:rPr>
                <w:rtl/>
                <w:lang w:eastAsia="zh-CN"/>
              </w:rPr>
              <w:t>)</w:t>
            </w:r>
          </w:p>
        </w:tc>
        <w:tc>
          <w:tcPr>
            <w:tcW w:w="1210" w:type="pct"/>
            <w:shd w:val="clear" w:color="auto" w:fill="auto"/>
            <w:tcMar>
              <w:left w:w="85" w:type="dxa"/>
              <w:right w:w="0" w:type="dxa"/>
            </w:tcMar>
          </w:tcPr>
          <w:p w:rsidR="00244174" w:rsidRPr="00041EC0" w:rsidRDefault="00244174" w:rsidP="00662484">
            <w:pPr>
              <w:pStyle w:val="Tabletext"/>
              <w:jc w:val="center"/>
              <w:rPr>
                <w:lang w:val="en-GB" w:eastAsia="zh-CN"/>
              </w:rPr>
            </w:pPr>
            <w:r w:rsidRPr="00041EC0">
              <w:rPr>
                <w:lang w:val="en-GB" w:eastAsia="zh-CN"/>
              </w:rPr>
              <w:sym w:font="Symbol" w:char="F06D"/>
            </w:r>
            <w:r w:rsidRPr="00041EC0">
              <w:rPr>
                <w:lang w:val="en-GB" w:eastAsia="zh-CN"/>
              </w:rPr>
              <w:t>s</w:t>
            </w:r>
            <w:r>
              <w:rPr>
                <w:lang w:val="en-GB" w:eastAsia="zh-CN"/>
              </w:rPr>
              <w:t> </w:t>
            </w:r>
            <w:r w:rsidRPr="00041EC0">
              <w:rPr>
                <w:lang w:val="en-GB" w:eastAsia="zh-CN"/>
              </w:rPr>
              <w:t>59,4</w:t>
            </w:r>
            <w:r>
              <w:rPr>
                <w:rFonts w:hint="cs"/>
                <w:rtl/>
                <w:lang w:eastAsia="zh-CN" w:bidi="ar-EG"/>
              </w:rPr>
              <w:t xml:space="preserve"> </w:t>
            </w:r>
            <w:r w:rsidRPr="00041EC0">
              <w:rPr>
                <w:rtl/>
                <w:lang w:eastAsia="zh-CN"/>
              </w:rPr>
              <w:t>(</w:t>
            </w:r>
            <w:r w:rsidR="00662484">
              <w:rPr>
                <w:rFonts w:hint="cs"/>
                <w:rtl/>
                <w:lang w:eastAsia="zh-CN"/>
              </w:rPr>
              <w:t>مجزأ</w:t>
            </w:r>
            <w:r w:rsidRPr="00041EC0">
              <w:rPr>
                <w:rtl/>
                <w:lang w:eastAsia="zh-CN"/>
              </w:rPr>
              <w:t>)</w:t>
            </w:r>
          </w:p>
        </w:tc>
      </w:tr>
      <w:tr w:rsidR="00244174" w:rsidRPr="00041EC0" w:rsidTr="00DD2B08">
        <w:trPr>
          <w:jc w:val="center"/>
        </w:trPr>
        <w:tc>
          <w:tcPr>
            <w:tcW w:w="217" w:type="pct"/>
            <w:shd w:val="clear" w:color="auto" w:fill="auto"/>
            <w:tcMar>
              <w:left w:w="85" w:type="dxa"/>
              <w:right w:w="0" w:type="dxa"/>
            </w:tcMar>
          </w:tcPr>
          <w:p w:rsidR="00244174" w:rsidRPr="00041EC0" w:rsidRDefault="00244174" w:rsidP="00821685">
            <w:pPr>
              <w:pStyle w:val="Tabletext"/>
              <w:jc w:val="center"/>
              <w:rPr>
                <w:lang w:val="en-GB" w:eastAsia="zh-CN"/>
              </w:rPr>
            </w:pPr>
            <w:r w:rsidRPr="00041EC0">
              <w:rPr>
                <w:lang w:val="en-GB" w:eastAsia="zh-CN"/>
              </w:rPr>
              <w:t>8</w:t>
            </w:r>
          </w:p>
        </w:tc>
        <w:tc>
          <w:tcPr>
            <w:tcW w:w="1147" w:type="pct"/>
            <w:shd w:val="clear" w:color="auto" w:fill="auto"/>
            <w:tcMar>
              <w:left w:w="85" w:type="dxa"/>
              <w:right w:w="0" w:type="dxa"/>
            </w:tcMar>
          </w:tcPr>
          <w:p w:rsidR="00244174" w:rsidRPr="00041EC0" w:rsidRDefault="00244174" w:rsidP="00E45A00">
            <w:pPr>
              <w:pStyle w:val="Tabletext"/>
              <w:ind w:left="57"/>
              <w:rPr>
                <w:lang w:val="en-GB" w:eastAsia="zh-CN"/>
              </w:rPr>
            </w:pPr>
            <w:r w:rsidRPr="00041EC0">
              <w:rPr>
                <w:rtl/>
                <w:lang w:val="en-GB" w:eastAsia="zh-CN"/>
              </w:rPr>
              <w:t>مد</w:t>
            </w:r>
            <w:r w:rsidRPr="00041EC0">
              <w:rPr>
                <w:rtl/>
                <w:lang w:eastAsia="zh-CN"/>
              </w:rPr>
              <w:t>ة إرسال الرتل</w:t>
            </w:r>
          </w:p>
        </w:tc>
        <w:tc>
          <w:tcPr>
            <w:tcW w:w="1213" w:type="pct"/>
            <w:shd w:val="clear" w:color="auto" w:fill="auto"/>
            <w:tcMar>
              <w:left w:w="85" w:type="dxa"/>
              <w:right w:w="0" w:type="dxa"/>
            </w:tcMar>
          </w:tcPr>
          <w:p w:rsidR="00244174" w:rsidRPr="00041EC0" w:rsidRDefault="00244174" w:rsidP="00821685">
            <w:pPr>
              <w:pStyle w:val="Tabletext"/>
              <w:jc w:val="center"/>
              <w:rPr>
                <w:lang w:val="en-GB" w:eastAsia="zh-CN"/>
              </w:rPr>
            </w:pPr>
            <w:proofErr w:type="spellStart"/>
            <w:r w:rsidRPr="00041EC0">
              <w:rPr>
                <w:lang w:val="en-GB" w:eastAsia="zh-CN"/>
              </w:rPr>
              <w:t>ms</w:t>
            </w:r>
            <w:proofErr w:type="spellEnd"/>
            <w:r>
              <w:rPr>
                <w:lang w:val="en-GB" w:eastAsia="zh-CN"/>
              </w:rPr>
              <w:t> </w:t>
            </w:r>
            <w:r w:rsidRPr="00041EC0">
              <w:rPr>
                <w:lang w:val="en-GB" w:eastAsia="zh-CN"/>
              </w:rPr>
              <w:t>48,4</w:t>
            </w:r>
          </w:p>
        </w:tc>
        <w:tc>
          <w:tcPr>
            <w:tcW w:w="1213" w:type="pct"/>
            <w:shd w:val="clear" w:color="auto" w:fill="auto"/>
            <w:tcMar>
              <w:left w:w="85" w:type="dxa"/>
              <w:right w:w="0" w:type="dxa"/>
            </w:tcMar>
          </w:tcPr>
          <w:p w:rsidR="00244174" w:rsidRPr="00041EC0" w:rsidRDefault="00244174" w:rsidP="00821685">
            <w:pPr>
              <w:pStyle w:val="Tabletext"/>
              <w:jc w:val="center"/>
              <w:rPr>
                <w:lang w:val="en-GB" w:eastAsia="zh-CN"/>
              </w:rPr>
            </w:pPr>
            <w:proofErr w:type="spellStart"/>
            <w:r w:rsidRPr="00041EC0">
              <w:rPr>
                <w:lang w:val="en-GB" w:eastAsia="zh-CN"/>
              </w:rPr>
              <w:t>ms</w:t>
            </w:r>
            <w:proofErr w:type="spellEnd"/>
            <w:r>
              <w:rPr>
                <w:lang w:val="en-GB" w:eastAsia="zh-CN"/>
              </w:rPr>
              <w:t> </w:t>
            </w:r>
            <w:r w:rsidRPr="00041EC0">
              <w:rPr>
                <w:lang w:val="en-GB" w:eastAsia="zh-CN"/>
              </w:rPr>
              <w:t>43,4</w:t>
            </w:r>
          </w:p>
        </w:tc>
        <w:tc>
          <w:tcPr>
            <w:tcW w:w="1210" w:type="pct"/>
            <w:shd w:val="clear" w:color="auto" w:fill="auto"/>
            <w:tcMar>
              <w:left w:w="85" w:type="dxa"/>
              <w:right w:w="0" w:type="dxa"/>
            </w:tcMar>
          </w:tcPr>
          <w:p w:rsidR="00244174" w:rsidRPr="00041EC0" w:rsidRDefault="00244174" w:rsidP="00821685">
            <w:pPr>
              <w:pStyle w:val="Tabletext"/>
              <w:jc w:val="center"/>
              <w:rPr>
                <w:lang w:val="en-GB" w:eastAsia="zh-CN"/>
              </w:rPr>
            </w:pPr>
            <w:proofErr w:type="spellStart"/>
            <w:r w:rsidRPr="00041EC0">
              <w:rPr>
                <w:lang w:val="en-GB" w:eastAsia="zh-CN"/>
              </w:rPr>
              <w:t>ms</w:t>
            </w:r>
            <w:proofErr w:type="spellEnd"/>
            <w:r>
              <w:rPr>
                <w:lang w:val="en-GB" w:eastAsia="zh-CN"/>
              </w:rPr>
              <w:t> </w:t>
            </w:r>
            <w:r w:rsidRPr="00041EC0">
              <w:rPr>
                <w:lang w:val="en-GB" w:eastAsia="zh-CN"/>
              </w:rPr>
              <w:t>37,2</w:t>
            </w:r>
          </w:p>
        </w:tc>
      </w:tr>
      <w:tr w:rsidR="00244174" w:rsidRPr="00041EC0" w:rsidTr="00DD2B08">
        <w:trPr>
          <w:jc w:val="center"/>
        </w:trPr>
        <w:tc>
          <w:tcPr>
            <w:tcW w:w="217" w:type="pct"/>
            <w:shd w:val="clear" w:color="auto" w:fill="auto"/>
            <w:tcMar>
              <w:left w:w="85" w:type="dxa"/>
              <w:right w:w="0" w:type="dxa"/>
            </w:tcMar>
          </w:tcPr>
          <w:p w:rsidR="00244174" w:rsidRPr="00041EC0" w:rsidRDefault="00244174" w:rsidP="00821685">
            <w:pPr>
              <w:pStyle w:val="Tabletext"/>
              <w:jc w:val="center"/>
              <w:rPr>
                <w:lang w:val="en-GB" w:eastAsia="zh-CN"/>
              </w:rPr>
            </w:pPr>
            <w:r w:rsidRPr="00041EC0">
              <w:rPr>
                <w:lang w:val="en-GB" w:eastAsia="zh-CN"/>
              </w:rPr>
              <w:t>9</w:t>
            </w:r>
          </w:p>
        </w:tc>
        <w:tc>
          <w:tcPr>
            <w:tcW w:w="1147" w:type="pct"/>
            <w:shd w:val="clear" w:color="auto" w:fill="auto"/>
            <w:tcMar>
              <w:left w:w="85" w:type="dxa"/>
              <w:right w:w="0" w:type="dxa"/>
            </w:tcMar>
          </w:tcPr>
          <w:p w:rsidR="00244174" w:rsidRPr="00041EC0" w:rsidRDefault="00244174" w:rsidP="00E45A00">
            <w:pPr>
              <w:pStyle w:val="Tabletext"/>
              <w:ind w:left="57"/>
              <w:rPr>
                <w:lang w:val="en-GB" w:eastAsia="zh-CN"/>
              </w:rPr>
            </w:pPr>
            <w:r w:rsidRPr="00041EC0">
              <w:rPr>
                <w:rtl/>
                <w:lang w:val="en-GB" w:eastAsia="zh-CN"/>
              </w:rPr>
              <w:t>تس</w:t>
            </w:r>
            <w:r w:rsidRPr="00041EC0">
              <w:rPr>
                <w:rtl/>
                <w:lang w:eastAsia="zh-CN"/>
              </w:rPr>
              <w:t>وية القناة</w:t>
            </w:r>
          </w:p>
        </w:tc>
        <w:tc>
          <w:tcPr>
            <w:tcW w:w="1213" w:type="pct"/>
            <w:shd w:val="clear" w:color="auto" w:fill="auto"/>
            <w:tcMar>
              <w:left w:w="85" w:type="dxa"/>
              <w:right w:w="0" w:type="dxa"/>
            </w:tcMar>
          </w:tcPr>
          <w:p w:rsidR="00244174" w:rsidRPr="00041EC0" w:rsidRDefault="00244174" w:rsidP="00821685">
            <w:pPr>
              <w:pStyle w:val="Tabletext"/>
              <w:jc w:val="center"/>
              <w:rPr>
                <w:lang w:val="en-GB" w:eastAsia="zh-CN"/>
              </w:rPr>
            </w:pPr>
          </w:p>
        </w:tc>
        <w:tc>
          <w:tcPr>
            <w:tcW w:w="1213" w:type="pct"/>
            <w:shd w:val="clear" w:color="auto" w:fill="auto"/>
            <w:tcMar>
              <w:left w:w="85" w:type="dxa"/>
              <w:right w:w="0" w:type="dxa"/>
            </w:tcMar>
          </w:tcPr>
          <w:p w:rsidR="00244174" w:rsidRPr="00041EC0" w:rsidRDefault="00244174" w:rsidP="00821685">
            <w:pPr>
              <w:pStyle w:val="Tabletext"/>
              <w:jc w:val="center"/>
              <w:rPr>
                <w:lang w:val="en-GB" w:eastAsia="zh-CN"/>
              </w:rPr>
            </w:pPr>
          </w:p>
        </w:tc>
        <w:tc>
          <w:tcPr>
            <w:tcW w:w="1210" w:type="pct"/>
            <w:shd w:val="clear" w:color="auto" w:fill="auto"/>
            <w:tcMar>
              <w:left w:w="85" w:type="dxa"/>
              <w:right w:w="0" w:type="dxa"/>
            </w:tcMar>
          </w:tcPr>
          <w:p w:rsidR="00244174" w:rsidRPr="00041EC0" w:rsidRDefault="00244174" w:rsidP="00821685">
            <w:pPr>
              <w:pStyle w:val="Tabletext"/>
              <w:jc w:val="center"/>
              <w:rPr>
                <w:lang w:val="en-GB" w:eastAsia="zh-CN"/>
              </w:rPr>
            </w:pPr>
          </w:p>
        </w:tc>
      </w:tr>
      <w:tr w:rsidR="00244174" w:rsidRPr="00041EC0" w:rsidTr="00DD2B08">
        <w:trPr>
          <w:jc w:val="center"/>
        </w:trPr>
        <w:tc>
          <w:tcPr>
            <w:tcW w:w="217" w:type="pct"/>
            <w:shd w:val="clear" w:color="auto" w:fill="auto"/>
            <w:tcMar>
              <w:left w:w="85" w:type="dxa"/>
              <w:right w:w="0" w:type="dxa"/>
            </w:tcMar>
          </w:tcPr>
          <w:p w:rsidR="00244174" w:rsidRPr="00041EC0" w:rsidRDefault="00244174" w:rsidP="00821685">
            <w:pPr>
              <w:pStyle w:val="Tabletext"/>
              <w:jc w:val="center"/>
              <w:rPr>
                <w:lang w:val="en-GB" w:eastAsia="zh-CN"/>
              </w:rPr>
            </w:pPr>
            <w:r w:rsidRPr="00041EC0">
              <w:rPr>
                <w:lang w:val="en-GB" w:eastAsia="zh-CN"/>
              </w:rPr>
              <w:t>10</w:t>
            </w:r>
          </w:p>
        </w:tc>
        <w:tc>
          <w:tcPr>
            <w:tcW w:w="1147" w:type="pct"/>
            <w:shd w:val="clear" w:color="auto" w:fill="auto"/>
            <w:tcMar>
              <w:left w:w="85" w:type="dxa"/>
              <w:right w:w="0" w:type="dxa"/>
            </w:tcMar>
          </w:tcPr>
          <w:p w:rsidR="00244174" w:rsidRPr="00041EC0" w:rsidRDefault="00244174" w:rsidP="00E45A00">
            <w:pPr>
              <w:pStyle w:val="Tabletext"/>
              <w:ind w:left="57"/>
              <w:rPr>
                <w:lang w:val="en-GB" w:eastAsia="zh-CN"/>
              </w:rPr>
            </w:pPr>
            <w:r w:rsidRPr="00041EC0">
              <w:rPr>
                <w:rtl/>
                <w:lang w:val="en-GB" w:eastAsia="zh-CN"/>
              </w:rPr>
              <w:t>تشذير داخلي</w:t>
            </w:r>
          </w:p>
        </w:tc>
        <w:tc>
          <w:tcPr>
            <w:tcW w:w="1213" w:type="pct"/>
            <w:shd w:val="clear" w:color="auto" w:fill="auto"/>
            <w:tcMar>
              <w:left w:w="85" w:type="dxa"/>
              <w:right w:w="0" w:type="dxa"/>
            </w:tcMar>
          </w:tcPr>
          <w:p w:rsidR="00244174" w:rsidRPr="00041EC0" w:rsidRDefault="00244174" w:rsidP="009C336F">
            <w:pPr>
              <w:pStyle w:val="Tabletext"/>
              <w:jc w:val="center"/>
              <w:rPr>
                <w:lang w:val="en-GB" w:eastAsia="zh-CN"/>
              </w:rPr>
            </w:pPr>
            <w:r w:rsidRPr="00041EC0">
              <w:rPr>
                <w:lang w:val="en-GB" w:eastAsia="zh-CN"/>
              </w:rPr>
              <w:t>12</w:t>
            </w:r>
            <w:r w:rsidR="009C336F">
              <w:rPr>
                <w:lang w:val="en-GB" w:eastAsia="zh-CN"/>
              </w:rPr>
              <w:br/>
            </w:r>
            <w:r w:rsidRPr="00041EC0">
              <w:rPr>
                <w:rtl/>
                <w:lang w:val="en-GB" w:eastAsia="zh-CN"/>
              </w:rPr>
              <w:t>(</w:t>
            </w:r>
            <w:r w:rsidRPr="00041EC0">
              <w:rPr>
                <w:rtl/>
                <w:lang w:eastAsia="zh-CN"/>
              </w:rPr>
              <w:t xml:space="preserve">قطارات مشفرة تشفيراً </w:t>
            </w:r>
            <w:r w:rsidRPr="00041EC0">
              <w:rPr>
                <w:rtl/>
                <w:lang w:eastAsia="zh-CN" w:bidi="ar-EG"/>
              </w:rPr>
              <w:br/>
            </w:r>
            <w:r w:rsidRPr="00041EC0">
              <w:rPr>
                <w:rtl/>
                <w:lang w:eastAsia="zh-CN"/>
              </w:rPr>
              <w:t xml:space="preserve">مستقلاً </w:t>
            </w:r>
            <w:proofErr w:type="spellStart"/>
            <w:r w:rsidRPr="00041EC0">
              <w:rPr>
                <w:rtl/>
                <w:lang w:eastAsia="zh-CN"/>
              </w:rPr>
              <w:t>ومشذرة</w:t>
            </w:r>
            <w:proofErr w:type="spellEnd"/>
            <w:r w:rsidRPr="00041EC0">
              <w:rPr>
                <w:rtl/>
                <w:lang w:eastAsia="zh-CN"/>
              </w:rPr>
              <w:t xml:space="preserve"> زمنياً)</w:t>
            </w:r>
          </w:p>
        </w:tc>
        <w:tc>
          <w:tcPr>
            <w:tcW w:w="1213" w:type="pct"/>
            <w:shd w:val="clear" w:color="auto" w:fill="auto"/>
            <w:tcMar>
              <w:left w:w="85" w:type="dxa"/>
              <w:right w:w="0" w:type="dxa"/>
            </w:tcMar>
          </w:tcPr>
          <w:p w:rsidR="00244174" w:rsidRPr="00041EC0" w:rsidRDefault="00244174" w:rsidP="009C336F">
            <w:pPr>
              <w:pStyle w:val="Tabletext"/>
              <w:jc w:val="center"/>
              <w:rPr>
                <w:lang w:val="en-GB" w:eastAsia="zh-CN"/>
              </w:rPr>
            </w:pPr>
            <w:r w:rsidRPr="00041EC0">
              <w:rPr>
                <w:lang w:val="en-GB" w:eastAsia="zh-CN"/>
              </w:rPr>
              <w:t>24</w:t>
            </w:r>
            <w:r w:rsidR="009C336F">
              <w:rPr>
                <w:lang w:val="en-GB" w:eastAsia="zh-CN"/>
              </w:rPr>
              <w:br/>
            </w:r>
            <w:r w:rsidRPr="00041EC0">
              <w:rPr>
                <w:rtl/>
                <w:lang w:val="en-GB" w:eastAsia="zh-CN"/>
              </w:rPr>
              <w:t>(</w:t>
            </w:r>
            <w:r w:rsidRPr="00041EC0">
              <w:rPr>
                <w:rtl/>
                <w:lang w:eastAsia="zh-CN"/>
              </w:rPr>
              <w:t xml:space="preserve">قطارات مشفرة تشفيراً </w:t>
            </w:r>
            <w:r w:rsidRPr="00041EC0">
              <w:rPr>
                <w:rFonts w:hint="cs"/>
                <w:rtl/>
                <w:lang w:eastAsia="zh-CN"/>
              </w:rPr>
              <w:br/>
            </w:r>
            <w:r w:rsidRPr="00041EC0">
              <w:rPr>
                <w:rtl/>
                <w:lang w:eastAsia="zh-CN"/>
              </w:rPr>
              <w:t xml:space="preserve">مستقلاً </w:t>
            </w:r>
            <w:proofErr w:type="spellStart"/>
            <w:r w:rsidRPr="00041EC0">
              <w:rPr>
                <w:rtl/>
                <w:lang w:eastAsia="zh-CN"/>
              </w:rPr>
              <w:t>ومشذرة</w:t>
            </w:r>
            <w:proofErr w:type="spellEnd"/>
            <w:r w:rsidRPr="00041EC0">
              <w:rPr>
                <w:rtl/>
                <w:lang w:eastAsia="zh-CN"/>
              </w:rPr>
              <w:t xml:space="preserve"> زمنياً)</w:t>
            </w:r>
          </w:p>
        </w:tc>
        <w:tc>
          <w:tcPr>
            <w:tcW w:w="1210" w:type="pct"/>
            <w:shd w:val="clear" w:color="auto" w:fill="auto"/>
            <w:tcMar>
              <w:left w:w="85" w:type="dxa"/>
              <w:right w:w="0" w:type="dxa"/>
            </w:tcMar>
          </w:tcPr>
          <w:p w:rsidR="00244174" w:rsidRPr="00041EC0" w:rsidRDefault="00244174" w:rsidP="009C336F">
            <w:pPr>
              <w:pStyle w:val="Tabletext"/>
              <w:jc w:val="center"/>
              <w:rPr>
                <w:lang w:val="en-GB" w:eastAsia="zh-CN"/>
              </w:rPr>
            </w:pPr>
            <w:r w:rsidRPr="00041EC0">
              <w:rPr>
                <w:lang w:val="en-GB" w:eastAsia="zh-CN"/>
              </w:rPr>
              <w:t>28</w:t>
            </w:r>
            <w:r w:rsidR="009C336F">
              <w:rPr>
                <w:lang w:val="en-GB" w:eastAsia="zh-CN"/>
              </w:rPr>
              <w:br/>
            </w:r>
            <w:r w:rsidRPr="00041EC0">
              <w:rPr>
                <w:rtl/>
                <w:lang w:val="en-GB" w:eastAsia="zh-CN"/>
              </w:rPr>
              <w:t>(</w:t>
            </w:r>
            <w:r w:rsidRPr="00041EC0">
              <w:rPr>
                <w:rtl/>
                <w:lang w:eastAsia="zh-CN"/>
              </w:rPr>
              <w:t xml:space="preserve">قطارات مشفرة تشفيراً </w:t>
            </w:r>
            <w:r w:rsidRPr="00041EC0">
              <w:rPr>
                <w:rFonts w:hint="cs"/>
                <w:rtl/>
                <w:lang w:eastAsia="zh-CN"/>
              </w:rPr>
              <w:br/>
            </w:r>
            <w:r w:rsidRPr="00041EC0">
              <w:rPr>
                <w:rtl/>
                <w:lang w:eastAsia="zh-CN"/>
              </w:rPr>
              <w:t xml:space="preserve">مستقلاً </w:t>
            </w:r>
            <w:proofErr w:type="spellStart"/>
            <w:r w:rsidRPr="00041EC0">
              <w:rPr>
                <w:rtl/>
                <w:lang w:eastAsia="zh-CN"/>
              </w:rPr>
              <w:t>ومشذرة</w:t>
            </w:r>
            <w:proofErr w:type="spellEnd"/>
            <w:r w:rsidRPr="00041EC0">
              <w:rPr>
                <w:rtl/>
                <w:lang w:eastAsia="zh-CN"/>
              </w:rPr>
              <w:t xml:space="preserve"> زمنياً)</w:t>
            </w:r>
          </w:p>
        </w:tc>
      </w:tr>
      <w:tr w:rsidR="00244174" w:rsidRPr="00041EC0" w:rsidTr="00DD2B08">
        <w:trPr>
          <w:jc w:val="center"/>
        </w:trPr>
        <w:tc>
          <w:tcPr>
            <w:tcW w:w="217" w:type="pct"/>
            <w:shd w:val="clear" w:color="auto" w:fill="auto"/>
            <w:tcMar>
              <w:left w:w="85" w:type="dxa"/>
              <w:right w:w="0" w:type="dxa"/>
            </w:tcMar>
          </w:tcPr>
          <w:p w:rsidR="00244174" w:rsidRPr="00041EC0" w:rsidRDefault="00244174" w:rsidP="00821685">
            <w:pPr>
              <w:pStyle w:val="Tabletext"/>
              <w:jc w:val="center"/>
              <w:rPr>
                <w:lang w:val="en-GB" w:eastAsia="zh-CN"/>
              </w:rPr>
            </w:pPr>
          </w:p>
        </w:tc>
        <w:tc>
          <w:tcPr>
            <w:tcW w:w="1147" w:type="pct"/>
            <w:shd w:val="clear" w:color="auto" w:fill="auto"/>
            <w:tcMar>
              <w:left w:w="85" w:type="dxa"/>
              <w:right w:w="0" w:type="dxa"/>
            </w:tcMar>
          </w:tcPr>
          <w:p w:rsidR="00244174" w:rsidRPr="00041EC0" w:rsidRDefault="00244174" w:rsidP="00E45A00">
            <w:pPr>
              <w:pStyle w:val="Tabletext"/>
              <w:ind w:left="57"/>
              <w:rPr>
                <w:rtl/>
                <w:lang w:val="en-GB" w:eastAsia="zh-CN"/>
              </w:rPr>
            </w:pPr>
            <w:r w:rsidRPr="00041EC0">
              <w:rPr>
                <w:rFonts w:hint="cs"/>
                <w:rtl/>
                <w:lang w:val="en-GB" w:eastAsia="zh-CN"/>
              </w:rPr>
              <w:t>القناة الداخلية</w:t>
            </w:r>
          </w:p>
        </w:tc>
        <w:tc>
          <w:tcPr>
            <w:tcW w:w="1213" w:type="pct"/>
            <w:shd w:val="clear" w:color="auto" w:fill="auto"/>
            <w:tcMar>
              <w:left w:w="85" w:type="dxa"/>
              <w:right w:w="0" w:type="dxa"/>
            </w:tcMar>
          </w:tcPr>
          <w:p w:rsidR="00244174" w:rsidRPr="00041EC0" w:rsidRDefault="00244174" w:rsidP="00821685">
            <w:pPr>
              <w:pStyle w:val="Tabletext"/>
              <w:jc w:val="center"/>
              <w:rPr>
                <w:lang w:eastAsia="zh-CN" w:bidi="ar-EG"/>
              </w:rPr>
            </w:pPr>
            <w:r w:rsidRPr="00041EC0">
              <w:rPr>
                <w:rFonts w:hint="cs"/>
                <w:rtl/>
                <w:lang w:val="en-GB" w:eastAsia="zh-CN"/>
              </w:rPr>
              <w:t xml:space="preserve">شبكية </w:t>
            </w:r>
            <w:r w:rsidRPr="00041EC0">
              <w:rPr>
                <w:lang w:eastAsia="zh-CN"/>
              </w:rPr>
              <w:t xml:space="preserve">2/3 = </w:t>
            </w:r>
            <w:r w:rsidRPr="00041EC0">
              <w:rPr>
                <w:i/>
                <w:iCs/>
                <w:lang w:eastAsia="zh-CN"/>
              </w:rPr>
              <w:t>R</w:t>
            </w:r>
            <w:r w:rsidRPr="00041EC0">
              <w:rPr>
                <w:i/>
                <w:iCs/>
                <w:rtl/>
                <w:lang w:eastAsia="zh-CN" w:bidi="ar-EG"/>
              </w:rPr>
              <w:br/>
            </w:r>
            <w:r w:rsidRPr="00041EC0">
              <w:rPr>
                <w:rFonts w:hint="cs"/>
                <w:rtl/>
                <w:lang w:eastAsia="zh-CN" w:bidi="ar-EG"/>
              </w:rPr>
              <w:t xml:space="preserve">شبكية </w:t>
            </w:r>
            <w:proofErr w:type="spellStart"/>
            <w:r w:rsidRPr="00041EC0">
              <w:rPr>
                <w:rFonts w:hint="cs"/>
                <w:rtl/>
                <w:lang w:eastAsia="zh-CN" w:bidi="ar-EG"/>
              </w:rPr>
              <w:t>سلسالية</w:t>
            </w:r>
            <w:proofErr w:type="spellEnd"/>
            <w:r w:rsidRPr="00041EC0">
              <w:rPr>
                <w:rFonts w:hint="cs"/>
                <w:i/>
                <w:iCs/>
                <w:rtl/>
                <w:lang w:eastAsia="zh-CN" w:bidi="ar-EG"/>
              </w:rPr>
              <w:br/>
            </w:r>
            <w:r w:rsidRPr="00041EC0">
              <w:rPr>
                <w:lang w:eastAsia="zh-CN" w:bidi="ar-EG"/>
              </w:rPr>
              <w:t>R</w:t>
            </w:r>
            <w:r w:rsidRPr="00041EC0">
              <w:rPr>
                <w:rFonts w:hint="cs"/>
                <w:rtl/>
                <w:lang w:eastAsia="zh-CN" w:bidi="ar-EG"/>
              </w:rPr>
              <w:t xml:space="preserve"> </w:t>
            </w:r>
            <w:r w:rsidR="004820B1" w:rsidRPr="00041EC0">
              <w:rPr>
                <w:lang w:eastAsia="zh-CN"/>
              </w:rPr>
              <w:t>=</w:t>
            </w:r>
            <w:r w:rsidRPr="00041EC0">
              <w:rPr>
                <w:rFonts w:hint="cs"/>
                <w:rtl/>
                <w:lang w:eastAsia="zh-CN" w:bidi="ar-EG"/>
              </w:rPr>
              <w:t xml:space="preserve"> </w:t>
            </w:r>
            <w:r w:rsidRPr="00041EC0">
              <w:rPr>
                <w:lang w:eastAsia="zh-CN" w:bidi="ar-EG"/>
              </w:rPr>
              <w:t>1/2</w:t>
            </w:r>
            <w:r w:rsidRPr="00041EC0">
              <w:rPr>
                <w:rFonts w:hint="cs"/>
                <w:rtl/>
                <w:lang w:eastAsia="zh-CN" w:bidi="ar-EG"/>
              </w:rPr>
              <w:t xml:space="preserve"> أو</w:t>
            </w:r>
            <w:r>
              <w:rPr>
                <w:rFonts w:hint="cs"/>
                <w:rtl/>
                <w:lang w:eastAsia="zh-CN" w:bidi="ar-EG"/>
              </w:rPr>
              <w:t xml:space="preserve"> </w:t>
            </w:r>
            <w:r>
              <w:rPr>
                <w:lang w:eastAsia="zh-CN" w:bidi="ar-EG"/>
              </w:rPr>
              <w:t>1/4</w:t>
            </w:r>
          </w:p>
        </w:tc>
        <w:tc>
          <w:tcPr>
            <w:tcW w:w="1213" w:type="pct"/>
            <w:shd w:val="clear" w:color="auto" w:fill="auto"/>
            <w:tcMar>
              <w:left w:w="85" w:type="dxa"/>
              <w:right w:w="0" w:type="dxa"/>
            </w:tcMar>
          </w:tcPr>
          <w:p w:rsidR="00244174" w:rsidRPr="00041EC0" w:rsidRDefault="00244174" w:rsidP="00821685">
            <w:pPr>
              <w:pStyle w:val="Tabletext"/>
              <w:jc w:val="center"/>
              <w:rPr>
                <w:lang w:eastAsia="zh-CN" w:bidi="ar-EG"/>
              </w:rPr>
            </w:pPr>
            <w:r w:rsidRPr="00041EC0">
              <w:rPr>
                <w:rFonts w:hint="cs"/>
                <w:rtl/>
                <w:lang w:val="en-GB" w:eastAsia="zh-CN"/>
              </w:rPr>
              <w:t xml:space="preserve">شبكية </w:t>
            </w:r>
            <w:r w:rsidRPr="00041EC0">
              <w:rPr>
                <w:lang w:eastAsia="zh-CN"/>
              </w:rPr>
              <w:t xml:space="preserve">2/3 = </w:t>
            </w:r>
            <w:r w:rsidRPr="00041EC0">
              <w:rPr>
                <w:i/>
                <w:iCs/>
                <w:lang w:eastAsia="zh-CN"/>
              </w:rPr>
              <w:t>R</w:t>
            </w:r>
            <w:r w:rsidRPr="00041EC0">
              <w:rPr>
                <w:i/>
                <w:iCs/>
                <w:rtl/>
                <w:lang w:eastAsia="zh-CN" w:bidi="ar-EG"/>
              </w:rPr>
              <w:br/>
            </w:r>
            <w:r w:rsidRPr="00041EC0">
              <w:rPr>
                <w:rFonts w:hint="cs"/>
                <w:rtl/>
                <w:lang w:eastAsia="zh-CN" w:bidi="ar-EG"/>
              </w:rPr>
              <w:t xml:space="preserve">شبكية </w:t>
            </w:r>
            <w:proofErr w:type="spellStart"/>
            <w:r w:rsidRPr="00041EC0">
              <w:rPr>
                <w:rFonts w:hint="cs"/>
                <w:rtl/>
                <w:lang w:eastAsia="zh-CN" w:bidi="ar-EG"/>
              </w:rPr>
              <w:t>سلسالية</w:t>
            </w:r>
            <w:proofErr w:type="spellEnd"/>
            <w:r w:rsidRPr="00041EC0">
              <w:rPr>
                <w:rFonts w:hint="cs"/>
                <w:i/>
                <w:iCs/>
                <w:rtl/>
                <w:lang w:eastAsia="zh-CN" w:bidi="ar-EG"/>
              </w:rPr>
              <w:br/>
            </w:r>
            <w:r w:rsidRPr="00041EC0">
              <w:rPr>
                <w:lang w:eastAsia="zh-CN" w:bidi="ar-EG"/>
              </w:rPr>
              <w:t>R</w:t>
            </w:r>
            <w:r w:rsidRPr="00041EC0">
              <w:rPr>
                <w:rFonts w:hint="cs"/>
                <w:rtl/>
                <w:lang w:eastAsia="zh-CN" w:bidi="ar-EG"/>
              </w:rPr>
              <w:t xml:space="preserve"> </w:t>
            </w:r>
            <w:r w:rsidR="004820B1" w:rsidRPr="00041EC0">
              <w:rPr>
                <w:lang w:eastAsia="zh-CN"/>
              </w:rPr>
              <w:t>=</w:t>
            </w:r>
            <w:r w:rsidRPr="00041EC0">
              <w:rPr>
                <w:rFonts w:hint="cs"/>
                <w:rtl/>
                <w:lang w:eastAsia="zh-CN" w:bidi="ar-EG"/>
              </w:rPr>
              <w:t xml:space="preserve"> </w:t>
            </w:r>
            <w:r w:rsidRPr="00041EC0">
              <w:rPr>
                <w:lang w:eastAsia="zh-CN" w:bidi="ar-EG"/>
              </w:rPr>
              <w:t>1/2</w:t>
            </w:r>
            <w:r w:rsidRPr="00041EC0">
              <w:rPr>
                <w:rFonts w:hint="cs"/>
                <w:rtl/>
                <w:lang w:eastAsia="zh-CN" w:bidi="ar-EG"/>
              </w:rPr>
              <w:t xml:space="preserve"> أو </w:t>
            </w:r>
            <w:r w:rsidRPr="00041EC0">
              <w:rPr>
                <w:lang w:eastAsia="zh-CN" w:bidi="ar-EG"/>
              </w:rPr>
              <w:t>1/4</w:t>
            </w:r>
          </w:p>
        </w:tc>
        <w:tc>
          <w:tcPr>
            <w:tcW w:w="1210" w:type="pct"/>
            <w:shd w:val="clear" w:color="auto" w:fill="auto"/>
            <w:tcMar>
              <w:left w:w="85" w:type="dxa"/>
              <w:right w:w="0" w:type="dxa"/>
            </w:tcMar>
          </w:tcPr>
          <w:p w:rsidR="00244174" w:rsidRPr="00041EC0" w:rsidRDefault="00244174" w:rsidP="00821685">
            <w:pPr>
              <w:pStyle w:val="Tabletext"/>
              <w:jc w:val="center"/>
              <w:rPr>
                <w:lang w:eastAsia="zh-CN" w:bidi="ar-EG"/>
              </w:rPr>
            </w:pPr>
            <w:r w:rsidRPr="00041EC0">
              <w:rPr>
                <w:rFonts w:hint="cs"/>
                <w:rtl/>
                <w:lang w:val="en-GB" w:eastAsia="zh-CN"/>
              </w:rPr>
              <w:t xml:space="preserve">شبكية </w:t>
            </w:r>
            <w:r w:rsidRPr="00041EC0">
              <w:rPr>
                <w:lang w:eastAsia="zh-CN"/>
              </w:rPr>
              <w:t xml:space="preserve">2/3 = </w:t>
            </w:r>
            <w:r w:rsidRPr="00041EC0">
              <w:rPr>
                <w:i/>
                <w:iCs/>
                <w:lang w:eastAsia="zh-CN"/>
              </w:rPr>
              <w:t>R</w:t>
            </w:r>
            <w:r w:rsidRPr="00041EC0">
              <w:rPr>
                <w:i/>
                <w:iCs/>
                <w:rtl/>
                <w:lang w:eastAsia="zh-CN" w:bidi="ar-EG"/>
              </w:rPr>
              <w:br/>
            </w:r>
            <w:r w:rsidRPr="00041EC0">
              <w:rPr>
                <w:rFonts w:hint="cs"/>
                <w:rtl/>
                <w:lang w:eastAsia="zh-CN" w:bidi="ar-EG"/>
              </w:rPr>
              <w:t xml:space="preserve">شبكية </w:t>
            </w:r>
            <w:proofErr w:type="spellStart"/>
            <w:r w:rsidRPr="00041EC0">
              <w:rPr>
                <w:rFonts w:hint="cs"/>
                <w:rtl/>
                <w:lang w:eastAsia="zh-CN" w:bidi="ar-EG"/>
              </w:rPr>
              <w:t>سلسالية</w:t>
            </w:r>
            <w:proofErr w:type="spellEnd"/>
            <w:r w:rsidRPr="00041EC0">
              <w:rPr>
                <w:rFonts w:hint="cs"/>
                <w:i/>
                <w:iCs/>
                <w:rtl/>
                <w:lang w:eastAsia="zh-CN" w:bidi="ar-EG"/>
              </w:rPr>
              <w:br/>
            </w:r>
            <w:r w:rsidRPr="00041EC0">
              <w:rPr>
                <w:lang w:eastAsia="zh-CN" w:bidi="ar-EG"/>
              </w:rPr>
              <w:t>R</w:t>
            </w:r>
            <w:r w:rsidRPr="00041EC0">
              <w:rPr>
                <w:rFonts w:hint="cs"/>
                <w:rtl/>
                <w:lang w:eastAsia="zh-CN" w:bidi="ar-EG"/>
              </w:rPr>
              <w:t xml:space="preserve"> </w:t>
            </w:r>
            <w:r w:rsidR="004820B1" w:rsidRPr="00041EC0">
              <w:rPr>
                <w:lang w:eastAsia="zh-CN"/>
              </w:rPr>
              <w:t>=</w:t>
            </w:r>
            <w:r w:rsidRPr="00041EC0">
              <w:rPr>
                <w:rFonts w:hint="cs"/>
                <w:rtl/>
                <w:lang w:eastAsia="zh-CN" w:bidi="ar-EG"/>
              </w:rPr>
              <w:t xml:space="preserve"> </w:t>
            </w:r>
            <w:r w:rsidRPr="00041EC0">
              <w:rPr>
                <w:lang w:eastAsia="zh-CN" w:bidi="ar-EG"/>
              </w:rPr>
              <w:t>1/2</w:t>
            </w:r>
            <w:r w:rsidRPr="00041EC0">
              <w:rPr>
                <w:rFonts w:hint="cs"/>
                <w:rtl/>
                <w:lang w:eastAsia="zh-CN" w:bidi="ar-EG"/>
              </w:rPr>
              <w:t xml:space="preserve"> أو </w:t>
            </w:r>
            <w:r w:rsidRPr="00041EC0">
              <w:rPr>
                <w:lang w:eastAsia="zh-CN" w:bidi="ar-EG"/>
              </w:rPr>
              <w:t>1/4</w:t>
            </w:r>
          </w:p>
        </w:tc>
      </w:tr>
      <w:tr w:rsidR="00244174" w:rsidRPr="00041EC0" w:rsidTr="00DD2B08">
        <w:trPr>
          <w:jc w:val="center"/>
        </w:trPr>
        <w:tc>
          <w:tcPr>
            <w:tcW w:w="217" w:type="pct"/>
            <w:shd w:val="clear" w:color="auto" w:fill="auto"/>
            <w:tcMar>
              <w:left w:w="85" w:type="dxa"/>
              <w:right w:w="0" w:type="dxa"/>
            </w:tcMar>
          </w:tcPr>
          <w:p w:rsidR="00244174" w:rsidRPr="00041EC0" w:rsidRDefault="00244174" w:rsidP="00821685">
            <w:pPr>
              <w:pStyle w:val="Tabletext"/>
              <w:jc w:val="center"/>
              <w:rPr>
                <w:lang w:val="en-GB" w:eastAsia="zh-CN"/>
              </w:rPr>
            </w:pPr>
            <w:r w:rsidRPr="00041EC0">
              <w:rPr>
                <w:lang w:val="en-GB" w:eastAsia="zh-CN"/>
              </w:rPr>
              <w:t>11</w:t>
            </w:r>
          </w:p>
        </w:tc>
        <w:tc>
          <w:tcPr>
            <w:tcW w:w="1147" w:type="pct"/>
            <w:shd w:val="clear" w:color="auto" w:fill="auto"/>
            <w:tcMar>
              <w:left w:w="85" w:type="dxa"/>
              <w:right w:w="0" w:type="dxa"/>
            </w:tcMar>
          </w:tcPr>
          <w:p w:rsidR="00244174" w:rsidRPr="00041EC0" w:rsidRDefault="00244174" w:rsidP="00E45A00">
            <w:pPr>
              <w:pStyle w:val="Tabletext"/>
              <w:ind w:left="57"/>
              <w:rPr>
                <w:lang w:val="en-GB" w:eastAsia="zh-CN"/>
              </w:rPr>
            </w:pPr>
            <w:r w:rsidRPr="00041EC0">
              <w:rPr>
                <w:rtl/>
                <w:lang w:val="en-GB" w:eastAsia="zh-CN"/>
              </w:rPr>
              <w:t>شف</w:t>
            </w:r>
            <w:r w:rsidRPr="00041EC0">
              <w:rPr>
                <w:rtl/>
                <w:lang w:eastAsia="zh-CN"/>
              </w:rPr>
              <w:t>رة ريد-</w:t>
            </w:r>
            <w:r w:rsidRPr="00041EC0">
              <w:rPr>
                <w:rFonts w:hint="cs"/>
                <w:rtl/>
                <w:lang w:eastAsia="zh-CN"/>
              </w:rPr>
              <w:t>سولومون</w:t>
            </w:r>
            <w:r w:rsidRPr="00041EC0">
              <w:rPr>
                <w:rtl/>
                <w:lang w:eastAsia="zh-CN"/>
              </w:rPr>
              <w:t xml:space="preserve"> </w:t>
            </w:r>
            <w:r w:rsidRPr="00041EC0">
              <w:rPr>
                <w:lang w:eastAsia="zh-CN"/>
              </w:rPr>
              <w:t>(RS)</w:t>
            </w:r>
            <w:r w:rsidRPr="00041EC0">
              <w:rPr>
                <w:rtl/>
                <w:lang w:eastAsia="zh-CN"/>
              </w:rPr>
              <w:t xml:space="preserve"> لقناة</w:t>
            </w:r>
            <w:r w:rsidR="008E4DBC">
              <w:rPr>
                <w:rFonts w:hint="cs"/>
                <w:rtl/>
                <w:lang w:eastAsia="zh-CN"/>
              </w:rPr>
              <w:t> </w:t>
            </w:r>
            <w:r w:rsidRPr="00041EC0">
              <w:rPr>
                <w:rtl/>
                <w:lang w:eastAsia="zh-CN"/>
              </w:rPr>
              <w:t>خارجية</w:t>
            </w:r>
          </w:p>
        </w:tc>
        <w:tc>
          <w:tcPr>
            <w:tcW w:w="1213" w:type="pct"/>
            <w:shd w:val="clear" w:color="auto" w:fill="auto"/>
            <w:tcMar>
              <w:left w:w="85" w:type="dxa"/>
              <w:right w:w="0" w:type="dxa"/>
            </w:tcMar>
          </w:tcPr>
          <w:p w:rsidR="00244174" w:rsidRPr="00041EC0" w:rsidRDefault="00244174" w:rsidP="00821685">
            <w:pPr>
              <w:pStyle w:val="Tabletext"/>
              <w:jc w:val="center"/>
              <w:rPr>
                <w:i/>
                <w:iCs/>
                <w:lang w:eastAsia="zh-CN"/>
              </w:rPr>
            </w:pPr>
            <w:r w:rsidRPr="00041EC0">
              <w:rPr>
                <w:lang w:eastAsia="zh-CN" w:bidi="ar-EG"/>
              </w:rPr>
              <w:t>RS</w:t>
            </w:r>
            <w:r w:rsidRPr="00041EC0">
              <w:rPr>
                <w:rFonts w:hint="cs"/>
                <w:rtl/>
                <w:lang w:eastAsia="zh-CN" w:bidi="ar-EG"/>
              </w:rPr>
              <w:t xml:space="preserve"> (</w:t>
            </w:r>
            <w:r w:rsidRPr="00041EC0">
              <w:rPr>
                <w:lang w:eastAsia="zh-CN" w:bidi="ar-EG"/>
              </w:rPr>
              <w:t>207</w:t>
            </w:r>
            <w:r w:rsidRPr="00041EC0">
              <w:rPr>
                <w:rFonts w:hint="cs"/>
                <w:rtl/>
                <w:lang w:eastAsia="zh-CN" w:bidi="ar-EG"/>
              </w:rPr>
              <w:t xml:space="preserve">، </w:t>
            </w:r>
            <w:r w:rsidRPr="00041EC0">
              <w:rPr>
                <w:lang w:eastAsia="zh-CN" w:bidi="ar-EG"/>
              </w:rPr>
              <w:t>187</w:t>
            </w:r>
            <w:r w:rsidRPr="00041EC0">
              <w:rPr>
                <w:rFonts w:hint="cs"/>
                <w:rtl/>
                <w:lang w:eastAsia="zh-CN" w:bidi="ar-EG"/>
              </w:rPr>
              <w:t xml:space="preserve">، </w:t>
            </w:r>
            <w:r w:rsidRPr="00041EC0">
              <w:rPr>
                <w:lang w:eastAsia="zh-CN" w:bidi="ar-EG"/>
              </w:rPr>
              <w:t>10 = </w:t>
            </w:r>
            <w:r w:rsidRPr="00041EC0">
              <w:rPr>
                <w:i/>
                <w:iCs/>
                <w:lang w:eastAsia="zh-CN" w:bidi="ar-EG"/>
              </w:rPr>
              <w:t>T</w:t>
            </w:r>
            <w:r w:rsidRPr="00F04E39">
              <w:rPr>
                <w:rFonts w:hint="cs"/>
                <w:rtl/>
                <w:lang w:eastAsia="zh-CN" w:bidi="ar-EG"/>
              </w:rPr>
              <w:t>)</w:t>
            </w:r>
            <w:r w:rsidRPr="00041EC0">
              <w:rPr>
                <w:rFonts w:hint="cs"/>
                <w:rtl/>
                <w:lang w:val="en-GB" w:eastAsia="zh-CN"/>
              </w:rPr>
              <w:br/>
            </w:r>
            <w:proofErr w:type="spellStart"/>
            <w:r w:rsidRPr="00041EC0">
              <w:rPr>
                <w:rFonts w:hint="cs"/>
                <w:rtl/>
                <w:lang w:val="en-GB" w:eastAsia="zh-CN"/>
              </w:rPr>
              <w:t>سلسالية</w:t>
            </w:r>
            <w:proofErr w:type="spellEnd"/>
            <w:r w:rsidRPr="00041EC0">
              <w:rPr>
                <w:rFonts w:hint="cs"/>
                <w:rtl/>
                <w:lang w:val="en-GB" w:eastAsia="zh-CN"/>
              </w:rPr>
              <w:br/>
            </w:r>
            <w:r w:rsidRPr="00041EC0">
              <w:rPr>
                <w:lang w:eastAsia="zh-CN" w:bidi="ar-EG"/>
              </w:rPr>
              <w:t>RS</w:t>
            </w:r>
            <w:r w:rsidRPr="00041EC0">
              <w:rPr>
                <w:rFonts w:hint="cs"/>
                <w:rtl/>
                <w:lang w:eastAsia="zh-CN" w:bidi="ar-EG"/>
              </w:rPr>
              <w:t xml:space="preserve"> (</w:t>
            </w:r>
            <w:r w:rsidRPr="00041EC0">
              <w:rPr>
                <w:lang w:eastAsia="zh-CN" w:bidi="ar-EG"/>
              </w:rPr>
              <w:t>184</w:t>
            </w:r>
            <w:r w:rsidRPr="00041EC0">
              <w:rPr>
                <w:rFonts w:hint="cs"/>
                <w:rtl/>
                <w:lang w:eastAsia="zh-CN" w:bidi="ar-EG"/>
              </w:rPr>
              <w:t xml:space="preserve">، </w:t>
            </w:r>
            <w:r w:rsidRPr="00041EC0">
              <w:rPr>
                <w:lang w:eastAsia="zh-CN" w:bidi="ar-EG"/>
              </w:rPr>
              <w:t>164</w:t>
            </w:r>
            <w:r w:rsidRPr="00041EC0">
              <w:rPr>
                <w:rFonts w:hint="cs"/>
                <w:rtl/>
                <w:lang w:eastAsia="zh-CN" w:bidi="ar-EG"/>
              </w:rPr>
              <w:t xml:space="preserve">، </w:t>
            </w:r>
            <w:r w:rsidRPr="00041EC0">
              <w:rPr>
                <w:lang w:eastAsia="zh-CN" w:bidi="ar-EG"/>
              </w:rPr>
              <w:t>10 = </w:t>
            </w:r>
            <w:r w:rsidRPr="00041EC0">
              <w:rPr>
                <w:i/>
                <w:iCs/>
                <w:lang w:eastAsia="zh-CN" w:bidi="ar-EG"/>
              </w:rPr>
              <w:t>T</w:t>
            </w:r>
            <w:r w:rsidRPr="00F04E39">
              <w:rPr>
                <w:rFonts w:hint="cs"/>
                <w:rtl/>
                <w:lang w:eastAsia="zh-CN" w:bidi="ar-EG"/>
              </w:rPr>
              <w:t>)</w:t>
            </w:r>
          </w:p>
        </w:tc>
        <w:tc>
          <w:tcPr>
            <w:tcW w:w="1213" w:type="pct"/>
            <w:shd w:val="clear" w:color="auto" w:fill="auto"/>
            <w:tcMar>
              <w:left w:w="85" w:type="dxa"/>
              <w:right w:w="0" w:type="dxa"/>
            </w:tcMar>
          </w:tcPr>
          <w:p w:rsidR="00244174" w:rsidRPr="00041EC0" w:rsidRDefault="00244174" w:rsidP="00821685">
            <w:pPr>
              <w:pStyle w:val="Tabletext"/>
              <w:jc w:val="center"/>
              <w:rPr>
                <w:rtl/>
                <w:lang w:eastAsia="zh-CN" w:bidi="ar-EG"/>
              </w:rPr>
            </w:pPr>
            <w:r w:rsidRPr="00041EC0">
              <w:rPr>
                <w:lang w:eastAsia="zh-CN" w:bidi="ar-EG"/>
              </w:rPr>
              <w:t>RS</w:t>
            </w:r>
            <w:r w:rsidRPr="00041EC0">
              <w:rPr>
                <w:rFonts w:hint="cs"/>
                <w:rtl/>
                <w:lang w:eastAsia="zh-CN" w:bidi="ar-EG"/>
              </w:rPr>
              <w:t xml:space="preserve"> (</w:t>
            </w:r>
            <w:r w:rsidRPr="00041EC0">
              <w:rPr>
                <w:lang w:eastAsia="zh-CN" w:bidi="ar-EG"/>
              </w:rPr>
              <w:t>207</w:t>
            </w:r>
            <w:r w:rsidRPr="00041EC0">
              <w:rPr>
                <w:rFonts w:hint="cs"/>
                <w:rtl/>
                <w:lang w:eastAsia="zh-CN" w:bidi="ar-EG"/>
              </w:rPr>
              <w:t xml:space="preserve">، </w:t>
            </w:r>
            <w:r w:rsidRPr="00041EC0">
              <w:rPr>
                <w:lang w:eastAsia="zh-CN" w:bidi="ar-EG"/>
              </w:rPr>
              <w:t>187</w:t>
            </w:r>
            <w:r w:rsidRPr="00041EC0">
              <w:rPr>
                <w:rFonts w:hint="cs"/>
                <w:rtl/>
                <w:lang w:eastAsia="zh-CN" w:bidi="ar-EG"/>
              </w:rPr>
              <w:t xml:space="preserve">، </w:t>
            </w:r>
            <w:r w:rsidRPr="00041EC0">
              <w:rPr>
                <w:lang w:eastAsia="zh-CN" w:bidi="ar-EG"/>
              </w:rPr>
              <w:t>10 = </w:t>
            </w:r>
            <w:r w:rsidRPr="00041EC0">
              <w:rPr>
                <w:i/>
                <w:iCs/>
                <w:lang w:eastAsia="zh-CN" w:bidi="ar-EG"/>
              </w:rPr>
              <w:t>T</w:t>
            </w:r>
            <w:r w:rsidRPr="00F04E39">
              <w:rPr>
                <w:rFonts w:hint="cs"/>
                <w:rtl/>
                <w:lang w:eastAsia="zh-CN" w:bidi="ar-EG"/>
              </w:rPr>
              <w:t>)</w:t>
            </w:r>
            <w:r w:rsidRPr="00041EC0">
              <w:rPr>
                <w:rFonts w:hint="cs"/>
                <w:rtl/>
                <w:lang w:val="en-GB" w:eastAsia="zh-CN"/>
              </w:rPr>
              <w:br/>
            </w:r>
            <w:proofErr w:type="spellStart"/>
            <w:r w:rsidRPr="00041EC0">
              <w:rPr>
                <w:rFonts w:hint="cs"/>
                <w:rtl/>
                <w:lang w:val="en-GB" w:eastAsia="zh-CN"/>
              </w:rPr>
              <w:t>سلسالية</w:t>
            </w:r>
            <w:proofErr w:type="spellEnd"/>
            <w:r w:rsidRPr="00041EC0">
              <w:rPr>
                <w:rFonts w:hint="cs"/>
                <w:rtl/>
                <w:lang w:val="en-GB" w:eastAsia="zh-CN"/>
              </w:rPr>
              <w:br/>
            </w:r>
            <w:r w:rsidRPr="00041EC0">
              <w:rPr>
                <w:lang w:eastAsia="zh-CN" w:bidi="ar-EG"/>
              </w:rPr>
              <w:t>RS</w:t>
            </w:r>
            <w:r w:rsidRPr="00041EC0">
              <w:rPr>
                <w:rFonts w:hint="cs"/>
                <w:rtl/>
                <w:lang w:eastAsia="zh-CN" w:bidi="ar-EG"/>
              </w:rPr>
              <w:t xml:space="preserve"> (</w:t>
            </w:r>
            <w:r w:rsidRPr="00041EC0">
              <w:rPr>
                <w:lang w:eastAsia="zh-CN" w:bidi="ar-EG"/>
              </w:rPr>
              <w:t>184</w:t>
            </w:r>
            <w:r w:rsidRPr="00041EC0">
              <w:rPr>
                <w:rFonts w:hint="cs"/>
                <w:rtl/>
                <w:lang w:eastAsia="zh-CN" w:bidi="ar-EG"/>
              </w:rPr>
              <w:t xml:space="preserve">، </w:t>
            </w:r>
            <w:r w:rsidRPr="00041EC0">
              <w:rPr>
                <w:lang w:eastAsia="zh-CN" w:bidi="ar-EG"/>
              </w:rPr>
              <w:t>164</w:t>
            </w:r>
            <w:r w:rsidRPr="00041EC0">
              <w:rPr>
                <w:rFonts w:hint="cs"/>
                <w:rtl/>
                <w:lang w:eastAsia="zh-CN" w:bidi="ar-EG"/>
              </w:rPr>
              <w:t xml:space="preserve">، </w:t>
            </w:r>
            <w:r w:rsidRPr="00041EC0">
              <w:rPr>
                <w:lang w:eastAsia="zh-CN" w:bidi="ar-EG"/>
              </w:rPr>
              <w:t>10 = </w:t>
            </w:r>
            <w:r w:rsidRPr="00041EC0">
              <w:rPr>
                <w:i/>
                <w:iCs/>
                <w:lang w:eastAsia="zh-CN" w:bidi="ar-EG"/>
              </w:rPr>
              <w:t>T</w:t>
            </w:r>
            <w:r w:rsidRPr="00F04E39">
              <w:rPr>
                <w:rFonts w:hint="cs"/>
                <w:rtl/>
                <w:lang w:eastAsia="zh-CN" w:bidi="ar-EG"/>
              </w:rPr>
              <w:t>)</w:t>
            </w:r>
          </w:p>
        </w:tc>
        <w:tc>
          <w:tcPr>
            <w:tcW w:w="1210" w:type="pct"/>
            <w:shd w:val="clear" w:color="auto" w:fill="auto"/>
            <w:tcMar>
              <w:left w:w="85" w:type="dxa"/>
              <w:right w:w="0" w:type="dxa"/>
            </w:tcMar>
          </w:tcPr>
          <w:p w:rsidR="00244174" w:rsidRPr="00041EC0" w:rsidRDefault="00244174" w:rsidP="00821685">
            <w:pPr>
              <w:pStyle w:val="Tabletext"/>
              <w:jc w:val="center"/>
              <w:rPr>
                <w:rtl/>
                <w:lang w:val="en-GB" w:eastAsia="zh-CN" w:bidi="ar-EG"/>
              </w:rPr>
            </w:pPr>
            <w:r w:rsidRPr="00041EC0">
              <w:rPr>
                <w:lang w:eastAsia="zh-CN" w:bidi="ar-EG"/>
              </w:rPr>
              <w:t>RS</w:t>
            </w:r>
            <w:r w:rsidRPr="00041EC0">
              <w:rPr>
                <w:rFonts w:hint="cs"/>
                <w:rtl/>
                <w:lang w:eastAsia="zh-CN" w:bidi="ar-EG"/>
              </w:rPr>
              <w:t xml:space="preserve"> (</w:t>
            </w:r>
            <w:r w:rsidRPr="00041EC0">
              <w:rPr>
                <w:lang w:eastAsia="zh-CN" w:bidi="ar-EG"/>
              </w:rPr>
              <w:t>207</w:t>
            </w:r>
            <w:r w:rsidRPr="00041EC0">
              <w:rPr>
                <w:rFonts w:hint="cs"/>
                <w:rtl/>
                <w:lang w:eastAsia="zh-CN" w:bidi="ar-EG"/>
              </w:rPr>
              <w:t xml:space="preserve">، </w:t>
            </w:r>
            <w:r w:rsidRPr="00041EC0">
              <w:rPr>
                <w:lang w:eastAsia="zh-CN" w:bidi="ar-EG"/>
              </w:rPr>
              <w:t>187</w:t>
            </w:r>
            <w:r w:rsidRPr="00041EC0">
              <w:rPr>
                <w:rFonts w:hint="cs"/>
                <w:rtl/>
                <w:lang w:eastAsia="zh-CN" w:bidi="ar-EG"/>
              </w:rPr>
              <w:t xml:space="preserve">، </w:t>
            </w:r>
            <w:r w:rsidRPr="00041EC0">
              <w:rPr>
                <w:lang w:eastAsia="zh-CN" w:bidi="ar-EG"/>
              </w:rPr>
              <w:t>10 = </w:t>
            </w:r>
            <w:r w:rsidRPr="00041EC0">
              <w:rPr>
                <w:i/>
                <w:iCs/>
                <w:lang w:eastAsia="zh-CN" w:bidi="ar-EG"/>
              </w:rPr>
              <w:t>T</w:t>
            </w:r>
            <w:r w:rsidRPr="00F04E39">
              <w:rPr>
                <w:rFonts w:hint="cs"/>
                <w:rtl/>
                <w:lang w:eastAsia="zh-CN" w:bidi="ar-EG"/>
              </w:rPr>
              <w:t>)</w:t>
            </w:r>
            <w:r w:rsidRPr="00041EC0">
              <w:rPr>
                <w:rFonts w:hint="cs"/>
                <w:rtl/>
                <w:lang w:val="en-GB" w:eastAsia="zh-CN"/>
              </w:rPr>
              <w:br/>
            </w:r>
            <w:proofErr w:type="spellStart"/>
            <w:r w:rsidRPr="00041EC0">
              <w:rPr>
                <w:rFonts w:hint="cs"/>
                <w:rtl/>
                <w:lang w:val="en-GB" w:eastAsia="zh-CN"/>
              </w:rPr>
              <w:t>سلسالية</w:t>
            </w:r>
            <w:proofErr w:type="spellEnd"/>
            <w:r w:rsidRPr="00041EC0">
              <w:rPr>
                <w:rFonts w:hint="cs"/>
                <w:rtl/>
                <w:lang w:val="en-GB" w:eastAsia="zh-CN"/>
              </w:rPr>
              <w:br/>
            </w:r>
            <w:r w:rsidRPr="00041EC0">
              <w:rPr>
                <w:lang w:eastAsia="zh-CN" w:bidi="ar-EG"/>
              </w:rPr>
              <w:t>RS</w:t>
            </w:r>
            <w:r w:rsidRPr="00041EC0">
              <w:rPr>
                <w:rFonts w:hint="cs"/>
                <w:rtl/>
                <w:lang w:eastAsia="zh-CN" w:bidi="ar-EG"/>
              </w:rPr>
              <w:t xml:space="preserve"> (</w:t>
            </w:r>
            <w:r w:rsidRPr="00041EC0">
              <w:rPr>
                <w:lang w:eastAsia="zh-CN" w:bidi="ar-EG"/>
              </w:rPr>
              <w:t>184</w:t>
            </w:r>
            <w:r w:rsidRPr="00041EC0">
              <w:rPr>
                <w:rFonts w:hint="cs"/>
                <w:rtl/>
                <w:lang w:eastAsia="zh-CN" w:bidi="ar-EG"/>
              </w:rPr>
              <w:t xml:space="preserve">، </w:t>
            </w:r>
            <w:r w:rsidRPr="00041EC0">
              <w:rPr>
                <w:lang w:eastAsia="zh-CN" w:bidi="ar-EG"/>
              </w:rPr>
              <w:t>164</w:t>
            </w:r>
            <w:r w:rsidRPr="00041EC0">
              <w:rPr>
                <w:rFonts w:hint="cs"/>
                <w:rtl/>
                <w:lang w:eastAsia="zh-CN" w:bidi="ar-EG"/>
              </w:rPr>
              <w:t xml:space="preserve">، </w:t>
            </w:r>
            <w:r w:rsidRPr="00041EC0">
              <w:rPr>
                <w:lang w:eastAsia="zh-CN" w:bidi="ar-EG"/>
              </w:rPr>
              <w:t>10 = </w:t>
            </w:r>
            <w:r w:rsidRPr="00041EC0">
              <w:rPr>
                <w:i/>
                <w:iCs/>
                <w:lang w:eastAsia="zh-CN" w:bidi="ar-EG"/>
              </w:rPr>
              <w:t>T</w:t>
            </w:r>
            <w:r w:rsidRPr="00F04E39">
              <w:rPr>
                <w:rFonts w:hint="cs"/>
                <w:rtl/>
                <w:lang w:eastAsia="zh-CN" w:bidi="ar-EG"/>
              </w:rPr>
              <w:t>)</w:t>
            </w:r>
          </w:p>
        </w:tc>
      </w:tr>
    </w:tbl>
    <w:p w:rsidR="00244174" w:rsidRPr="00F6610E" w:rsidRDefault="00244174" w:rsidP="009A5221">
      <w:pPr>
        <w:pStyle w:val="TableNo"/>
        <w:keepLines/>
        <w:widowControl w:val="0"/>
        <w:rPr>
          <w:rtl/>
          <w:lang w:eastAsia="zh-CN"/>
        </w:rPr>
      </w:pPr>
      <w:r w:rsidRPr="00456D27">
        <w:rPr>
          <w:rtl/>
          <w:lang w:val="en-GB" w:eastAsia="zh-CN"/>
        </w:rPr>
        <w:lastRenderedPageBreak/>
        <w:t>الج</w:t>
      </w:r>
      <w:r w:rsidRPr="00456D27">
        <w:rPr>
          <w:rFonts w:hint="cs"/>
          <w:rtl/>
          <w:lang w:val="en-GB" w:eastAsia="zh-CN"/>
        </w:rPr>
        <w:t>ـ</w:t>
      </w:r>
      <w:r w:rsidRPr="00456D27">
        <w:rPr>
          <w:rtl/>
          <w:lang w:val="en-GB" w:eastAsia="zh-CN"/>
        </w:rPr>
        <w:t xml:space="preserve">دول </w:t>
      </w:r>
      <w:r w:rsidRPr="00456D27">
        <w:rPr>
          <w:lang w:val="en-GB" w:eastAsia="zh-CN"/>
        </w:rPr>
        <w:t>1</w:t>
      </w:r>
      <w:r>
        <w:rPr>
          <w:rFonts w:hint="cs"/>
          <w:rtl/>
          <w:lang w:eastAsia="zh-CN"/>
        </w:rPr>
        <w:t xml:space="preserve"> </w:t>
      </w:r>
      <w:r w:rsidRPr="009A5221">
        <w:rPr>
          <w:rFonts w:hint="cs"/>
          <w:rtl/>
          <w:lang w:eastAsia="zh-CN"/>
        </w:rPr>
        <w:t>(</w:t>
      </w:r>
      <w:r w:rsidR="009A5221" w:rsidRPr="009A5221">
        <w:rPr>
          <w:rFonts w:hint="eastAsia"/>
          <w:i/>
          <w:iCs/>
          <w:sz w:val="14"/>
          <w:szCs w:val="22"/>
          <w:rtl/>
          <w:lang w:eastAsia="zh-CN"/>
        </w:rPr>
        <w:t> </w:t>
      </w:r>
      <w:r w:rsidRPr="00F6610E">
        <w:rPr>
          <w:rFonts w:hint="cs"/>
          <w:i/>
          <w:iCs/>
          <w:rtl/>
          <w:lang w:eastAsia="zh-CN"/>
        </w:rPr>
        <w:t>تابع</w:t>
      </w:r>
      <w:r w:rsidR="009A5221" w:rsidRPr="009A5221">
        <w:rPr>
          <w:rFonts w:hint="eastAsia"/>
          <w:i/>
          <w:iCs/>
          <w:sz w:val="8"/>
          <w:szCs w:val="16"/>
          <w:rtl/>
          <w:lang w:eastAsia="zh-CN"/>
        </w:rPr>
        <w:t> </w:t>
      </w:r>
      <w:r w:rsidRPr="009A5221">
        <w:rPr>
          <w:rFonts w:hint="cs"/>
          <w:rtl/>
          <w:lang w:eastAsia="zh-CN"/>
        </w:rPr>
        <w:t>)</w:t>
      </w:r>
    </w:p>
    <w:p w:rsidR="00244174" w:rsidRPr="001C4001" w:rsidRDefault="00244174" w:rsidP="00597976">
      <w:pPr>
        <w:pStyle w:val="Tabletitle"/>
        <w:rPr>
          <w:lang w:eastAsia="zh-CN"/>
        </w:rPr>
      </w:pPr>
      <w:r w:rsidRPr="001C4001">
        <w:rPr>
          <w:rtl/>
          <w:lang w:eastAsia="zh-CN"/>
        </w:rPr>
        <w:t>أ</w:t>
      </w:r>
      <w:r w:rsidRPr="001C4001">
        <w:rPr>
          <w:rFonts w:hint="cs"/>
          <w:rtl/>
          <w:lang w:eastAsia="zh-CN"/>
        </w:rPr>
        <w:t xml:space="preserve"> </w:t>
      </w:r>
      <w:r w:rsidRPr="001C4001">
        <w:rPr>
          <w:rtl/>
          <w:lang w:eastAsia="zh-CN"/>
        </w:rPr>
        <w:t>)</w:t>
      </w:r>
      <w:r w:rsidR="009C336F">
        <w:rPr>
          <w:rFonts w:hint="cs"/>
          <w:rtl/>
          <w:lang w:eastAsia="zh-CN"/>
        </w:rPr>
        <w:t> </w:t>
      </w:r>
      <w:r w:rsidR="00597976">
        <w:rPr>
          <w:rFonts w:hint="eastAsia"/>
          <w:rtl/>
          <w:lang w:eastAsia="zh-CN"/>
        </w:rPr>
        <w:t>  </w:t>
      </w:r>
      <w:r w:rsidRPr="001C4001">
        <w:rPr>
          <w:rtl/>
          <w:lang w:eastAsia="zh-CN"/>
        </w:rPr>
        <w:t xml:space="preserve">أنظمة بموجة حاملة </w:t>
      </w:r>
      <w:r w:rsidRPr="001C4001">
        <w:rPr>
          <w:rFonts w:hint="cs"/>
          <w:rtl/>
          <w:lang w:eastAsia="zh-CN"/>
        </w:rPr>
        <w:t xml:space="preserve">وحيدة </w:t>
      </w:r>
      <w:r w:rsidRPr="009A5221">
        <w:rPr>
          <w:rFonts w:hint="cs"/>
          <w:b w:val="0"/>
          <w:bCs w:val="0"/>
          <w:rtl/>
          <w:lang w:eastAsia="zh-CN"/>
        </w:rPr>
        <w:t>(</w:t>
      </w:r>
      <w:r w:rsidR="00597976" w:rsidRPr="00524B5C">
        <w:rPr>
          <w:rFonts w:hint="eastAsia"/>
          <w:b w:val="0"/>
          <w:bCs w:val="0"/>
          <w:i/>
          <w:iCs/>
          <w:sz w:val="20"/>
          <w:szCs w:val="20"/>
          <w:rtl/>
          <w:lang w:eastAsia="zh-CN"/>
        </w:rPr>
        <w:t> </w:t>
      </w:r>
      <w:r w:rsidRPr="00597976">
        <w:rPr>
          <w:rFonts w:hint="cs"/>
          <w:b w:val="0"/>
          <w:bCs w:val="0"/>
          <w:i/>
          <w:iCs/>
          <w:rtl/>
          <w:lang w:eastAsia="zh-CN"/>
        </w:rPr>
        <w:t>تتمة</w:t>
      </w:r>
      <w:r w:rsidRPr="009A5221">
        <w:rPr>
          <w:rFonts w:hint="cs"/>
          <w:b w:val="0"/>
          <w:bCs w:val="0"/>
          <w:rtl/>
          <w:lang w:eastAsia="zh-CN"/>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57" w:type="dxa"/>
        </w:tblCellMar>
        <w:tblLook w:val="01E0" w:firstRow="1" w:lastRow="1" w:firstColumn="1" w:lastColumn="1" w:noHBand="0" w:noVBand="0"/>
      </w:tblPr>
      <w:tblGrid>
        <w:gridCol w:w="425"/>
        <w:gridCol w:w="2215"/>
        <w:gridCol w:w="2323"/>
        <w:gridCol w:w="2324"/>
        <w:gridCol w:w="2352"/>
      </w:tblGrid>
      <w:tr w:rsidR="00244174" w:rsidRPr="00041EC0" w:rsidTr="00DD2B08">
        <w:trPr>
          <w:jc w:val="center"/>
        </w:trPr>
        <w:tc>
          <w:tcPr>
            <w:tcW w:w="425" w:type="dxa"/>
            <w:shd w:val="clear" w:color="auto" w:fill="auto"/>
          </w:tcPr>
          <w:p w:rsidR="00244174" w:rsidRPr="00041EC0" w:rsidRDefault="00244174" w:rsidP="00E77CF2">
            <w:pPr>
              <w:spacing w:before="60" w:after="60" w:line="260" w:lineRule="exact"/>
              <w:jc w:val="center"/>
              <w:rPr>
                <w:sz w:val="20"/>
                <w:szCs w:val="26"/>
                <w:lang w:val="en-GB" w:eastAsia="zh-CN"/>
              </w:rPr>
            </w:pPr>
          </w:p>
        </w:tc>
        <w:tc>
          <w:tcPr>
            <w:tcW w:w="2215" w:type="dxa"/>
            <w:shd w:val="clear" w:color="auto" w:fill="auto"/>
            <w:vAlign w:val="center"/>
          </w:tcPr>
          <w:p w:rsidR="00244174" w:rsidRPr="00041EC0" w:rsidRDefault="00244174" w:rsidP="006E7E6B">
            <w:pPr>
              <w:pStyle w:val="Tablehead"/>
              <w:spacing w:before="60" w:after="60"/>
              <w:rPr>
                <w:lang w:val="en-GB"/>
              </w:rPr>
            </w:pPr>
            <w:r w:rsidRPr="00041EC0">
              <w:rPr>
                <w:rtl/>
                <w:lang w:val="en-GB"/>
              </w:rPr>
              <w:t>المعلمات</w:t>
            </w:r>
          </w:p>
        </w:tc>
        <w:tc>
          <w:tcPr>
            <w:tcW w:w="2323" w:type="dxa"/>
            <w:shd w:val="clear" w:color="auto" w:fill="auto"/>
            <w:vAlign w:val="center"/>
          </w:tcPr>
          <w:p w:rsidR="00244174" w:rsidRPr="00041EC0" w:rsidRDefault="00244174" w:rsidP="006E7E6B">
            <w:pPr>
              <w:pStyle w:val="Tablehead"/>
              <w:spacing w:before="60" w:after="60"/>
            </w:pPr>
            <w:r w:rsidRPr="00041EC0">
              <w:rPr>
                <w:lang w:val="en-GB"/>
              </w:rPr>
              <w:t>MHz</w:t>
            </w:r>
            <w:r>
              <w:rPr>
                <w:lang w:val="en-GB"/>
              </w:rPr>
              <w:t> </w:t>
            </w:r>
            <w:r w:rsidRPr="00041EC0">
              <w:rPr>
                <w:lang w:val="en-GB"/>
              </w:rPr>
              <w:t>6</w:t>
            </w:r>
          </w:p>
        </w:tc>
        <w:tc>
          <w:tcPr>
            <w:tcW w:w="2324" w:type="dxa"/>
            <w:shd w:val="clear" w:color="auto" w:fill="auto"/>
            <w:vAlign w:val="center"/>
          </w:tcPr>
          <w:p w:rsidR="00244174" w:rsidRPr="00041EC0" w:rsidRDefault="00244174" w:rsidP="006E7E6B">
            <w:pPr>
              <w:pStyle w:val="Tablehead"/>
              <w:spacing w:before="60" w:after="60"/>
              <w:rPr>
                <w:lang w:val="en-GB"/>
              </w:rPr>
            </w:pPr>
            <w:r w:rsidRPr="00041EC0">
              <w:rPr>
                <w:lang w:val="en-GB"/>
              </w:rPr>
              <w:t>MHz</w:t>
            </w:r>
            <w:r>
              <w:rPr>
                <w:lang w:val="en-GB"/>
              </w:rPr>
              <w:t> </w:t>
            </w:r>
            <w:r w:rsidRPr="00041EC0">
              <w:rPr>
                <w:lang w:val="en-GB"/>
              </w:rPr>
              <w:t>7</w:t>
            </w:r>
          </w:p>
        </w:tc>
        <w:tc>
          <w:tcPr>
            <w:tcW w:w="2352" w:type="dxa"/>
            <w:shd w:val="clear" w:color="auto" w:fill="auto"/>
            <w:vAlign w:val="center"/>
          </w:tcPr>
          <w:p w:rsidR="00244174" w:rsidRPr="00041EC0" w:rsidRDefault="00244174" w:rsidP="006E7E6B">
            <w:pPr>
              <w:pStyle w:val="Tablehead"/>
              <w:spacing w:before="60" w:after="60"/>
              <w:rPr>
                <w:lang w:val="en-GB"/>
              </w:rPr>
            </w:pPr>
            <w:r w:rsidRPr="00041EC0">
              <w:rPr>
                <w:lang w:val="en-GB"/>
              </w:rPr>
              <w:t>MHz</w:t>
            </w:r>
            <w:r>
              <w:rPr>
                <w:lang w:val="en-GB"/>
              </w:rPr>
              <w:t> </w:t>
            </w:r>
            <w:r w:rsidRPr="00041EC0">
              <w:rPr>
                <w:lang w:val="en-GB"/>
              </w:rPr>
              <w:t>8</w:t>
            </w:r>
          </w:p>
        </w:tc>
      </w:tr>
      <w:tr w:rsidR="00B62B26" w:rsidRPr="00041EC0" w:rsidTr="00DD2B08">
        <w:trPr>
          <w:jc w:val="center"/>
        </w:trPr>
        <w:tc>
          <w:tcPr>
            <w:tcW w:w="425" w:type="dxa"/>
            <w:shd w:val="clear" w:color="auto" w:fill="auto"/>
          </w:tcPr>
          <w:p w:rsidR="00B62B26" w:rsidRPr="00CA080B" w:rsidRDefault="00B62B26" w:rsidP="00573DD7">
            <w:pPr>
              <w:pStyle w:val="Tabletext"/>
              <w:jc w:val="center"/>
              <w:rPr>
                <w:lang w:eastAsia="zh-CN"/>
              </w:rPr>
            </w:pPr>
            <w:r w:rsidRPr="00041EC0">
              <w:rPr>
                <w:lang w:val="en-GB" w:eastAsia="zh-CN"/>
              </w:rPr>
              <w:t>12</w:t>
            </w:r>
          </w:p>
        </w:tc>
        <w:tc>
          <w:tcPr>
            <w:tcW w:w="2215" w:type="dxa"/>
            <w:shd w:val="clear" w:color="auto" w:fill="auto"/>
          </w:tcPr>
          <w:p w:rsidR="00B62B26" w:rsidRPr="00041EC0" w:rsidRDefault="00B62B26" w:rsidP="00573DD7">
            <w:pPr>
              <w:pStyle w:val="Tabletext"/>
              <w:rPr>
                <w:lang w:val="en-GB" w:eastAsia="zh-CN"/>
              </w:rPr>
            </w:pPr>
            <w:r w:rsidRPr="00041EC0">
              <w:rPr>
                <w:rtl/>
                <w:lang w:val="en-GB" w:eastAsia="zh-CN"/>
              </w:rPr>
              <w:t>تشذير خارجي</w:t>
            </w:r>
          </w:p>
        </w:tc>
        <w:tc>
          <w:tcPr>
            <w:tcW w:w="2323" w:type="dxa"/>
            <w:shd w:val="clear" w:color="auto" w:fill="auto"/>
          </w:tcPr>
          <w:p w:rsidR="00B62B26" w:rsidRPr="00041EC0" w:rsidRDefault="00B62B26" w:rsidP="00573DD7">
            <w:pPr>
              <w:pStyle w:val="Tabletext"/>
              <w:jc w:val="center"/>
              <w:rPr>
                <w:lang w:val="en-GB" w:eastAsia="zh-CN"/>
              </w:rPr>
            </w:pPr>
            <w:r w:rsidRPr="000A5789">
              <w:rPr>
                <w:position w:val="4"/>
                <w:rtl/>
                <w:lang w:val="en-GB" w:eastAsia="zh-CN"/>
              </w:rPr>
              <w:t xml:space="preserve">تتابع تلافيفي </w:t>
            </w:r>
            <w:r w:rsidRPr="000A5789">
              <w:rPr>
                <w:rFonts w:hint="cs"/>
                <w:position w:val="4"/>
                <w:rtl/>
                <w:lang w:val="en-GB" w:eastAsia="zh-CN"/>
              </w:rPr>
              <w:t>ذو</w:t>
            </w:r>
            <w:r w:rsidRPr="000A5789">
              <w:rPr>
                <w:position w:val="4"/>
                <w:rtl/>
                <w:lang w:val="en-GB" w:eastAsia="zh-CN"/>
              </w:rPr>
              <w:t xml:space="preserve"> </w:t>
            </w:r>
            <w:r w:rsidRPr="000A5789">
              <w:rPr>
                <w:position w:val="4"/>
                <w:lang w:val="en-GB" w:eastAsia="zh-CN"/>
              </w:rPr>
              <w:t>52</w:t>
            </w:r>
            <w:r w:rsidRPr="000A5789">
              <w:rPr>
                <w:position w:val="4"/>
                <w:rtl/>
                <w:lang w:val="en-GB" w:eastAsia="zh-CN"/>
              </w:rPr>
              <w:t xml:space="preserve"> مقط</w:t>
            </w:r>
            <w:r w:rsidRPr="000A5789">
              <w:rPr>
                <w:rFonts w:hint="cs"/>
                <w:position w:val="4"/>
                <w:rtl/>
                <w:lang w:val="en-GB" w:eastAsia="zh-CN"/>
              </w:rPr>
              <w:t>عاً</w:t>
            </w:r>
            <w:r w:rsidRPr="000A5789">
              <w:rPr>
                <w:position w:val="4"/>
                <w:rtl/>
                <w:lang w:val="en-GB" w:eastAsia="zh-CN"/>
              </w:rPr>
              <w:t xml:space="preserve"> مع</w:t>
            </w:r>
            <w:r w:rsidRPr="00041EC0">
              <w:rPr>
                <w:rtl/>
                <w:lang w:val="en-GB" w:eastAsia="zh-CN"/>
              </w:rPr>
              <w:t xml:space="preserve"> تشذير البايتات</w:t>
            </w:r>
            <w:r w:rsidRPr="00041EC0">
              <w:rPr>
                <w:rFonts w:hint="cs"/>
                <w:rtl/>
                <w:lang w:val="en-GB" w:eastAsia="zh-CN"/>
              </w:rPr>
              <w:t>،</w:t>
            </w:r>
          </w:p>
          <w:p w:rsidR="00B62B26" w:rsidRPr="00041EC0" w:rsidRDefault="00B62B26" w:rsidP="00573DD7">
            <w:pPr>
              <w:pStyle w:val="Tabletext"/>
              <w:jc w:val="center"/>
              <w:rPr>
                <w:lang w:val="en-GB" w:eastAsia="zh-CN"/>
              </w:rPr>
            </w:pPr>
            <w:r w:rsidRPr="0083491E">
              <w:rPr>
                <w:rFonts w:hint="cs"/>
                <w:position w:val="4"/>
                <w:rtl/>
                <w:lang w:val="en-GB" w:eastAsia="zh-CN"/>
              </w:rPr>
              <w:t xml:space="preserve">تتابع سلسالي ذو </w:t>
            </w:r>
            <w:r w:rsidRPr="0083491E">
              <w:rPr>
                <w:position w:val="4"/>
                <w:lang w:eastAsia="zh-CN"/>
              </w:rPr>
              <w:t>46</w:t>
            </w:r>
            <w:r w:rsidRPr="0083491E">
              <w:rPr>
                <w:rFonts w:hint="cs"/>
                <w:position w:val="4"/>
                <w:rtl/>
                <w:lang w:eastAsia="zh-CN" w:bidi="ar-EG"/>
              </w:rPr>
              <w:t xml:space="preserve"> مقطعاً مع</w:t>
            </w:r>
            <w:r>
              <w:rPr>
                <w:rtl/>
                <w:lang w:eastAsia="zh-CN" w:bidi="ar-EG"/>
              </w:rPr>
              <w:br/>
            </w:r>
            <w:r w:rsidRPr="00041EC0">
              <w:rPr>
                <w:rFonts w:hint="cs"/>
                <w:rtl/>
                <w:lang w:eastAsia="zh-CN" w:bidi="ar-EG"/>
              </w:rPr>
              <w:t>تشذير البايتات</w:t>
            </w:r>
          </w:p>
        </w:tc>
        <w:tc>
          <w:tcPr>
            <w:tcW w:w="2324" w:type="dxa"/>
            <w:shd w:val="clear" w:color="auto" w:fill="auto"/>
          </w:tcPr>
          <w:p w:rsidR="00B62B26" w:rsidRPr="00041EC0" w:rsidRDefault="00B62B26" w:rsidP="00573DD7">
            <w:pPr>
              <w:pStyle w:val="Tabletext"/>
              <w:jc w:val="center"/>
              <w:rPr>
                <w:u w:val="single"/>
                <w:lang w:val="en-GB" w:eastAsia="zh-CN"/>
              </w:rPr>
            </w:pPr>
            <w:r w:rsidRPr="000A5789">
              <w:rPr>
                <w:position w:val="4"/>
                <w:rtl/>
                <w:lang w:val="en-GB" w:eastAsia="zh-CN"/>
              </w:rPr>
              <w:t xml:space="preserve">تتابع تلافيفي </w:t>
            </w:r>
            <w:r w:rsidRPr="000A5789">
              <w:rPr>
                <w:rFonts w:hint="cs"/>
                <w:position w:val="4"/>
                <w:rtl/>
                <w:lang w:val="en-GB" w:eastAsia="zh-CN"/>
              </w:rPr>
              <w:t>ذو</w:t>
            </w:r>
            <w:r w:rsidRPr="000A5789">
              <w:rPr>
                <w:position w:val="4"/>
                <w:rtl/>
                <w:lang w:val="en-GB" w:eastAsia="zh-CN"/>
              </w:rPr>
              <w:t xml:space="preserve"> </w:t>
            </w:r>
            <w:r w:rsidRPr="000A5789">
              <w:rPr>
                <w:position w:val="4"/>
                <w:lang w:val="en-GB" w:eastAsia="zh-CN"/>
              </w:rPr>
              <w:t>52</w:t>
            </w:r>
            <w:r w:rsidRPr="000A5789">
              <w:rPr>
                <w:position w:val="4"/>
                <w:rtl/>
                <w:lang w:val="en-GB" w:eastAsia="zh-CN"/>
              </w:rPr>
              <w:t xml:space="preserve"> مقطع</w:t>
            </w:r>
            <w:r w:rsidRPr="000A5789">
              <w:rPr>
                <w:rFonts w:hint="cs"/>
                <w:position w:val="4"/>
                <w:rtl/>
                <w:lang w:val="en-GB" w:eastAsia="zh-CN"/>
              </w:rPr>
              <w:t>اً</w:t>
            </w:r>
            <w:r w:rsidRPr="000A5789">
              <w:rPr>
                <w:position w:val="4"/>
                <w:rtl/>
                <w:lang w:val="en-GB" w:eastAsia="zh-CN"/>
              </w:rPr>
              <w:t xml:space="preserve"> مع</w:t>
            </w:r>
            <w:r w:rsidRPr="00041EC0">
              <w:rPr>
                <w:rtl/>
                <w:lang w:val="en-GB" w:eastAsia="zh-CN"/>
              </w:rPr>
              <w:t xml:space="preserve"> تشذير البايتات</w:t>
            </w:r>
            <w:r w:rsidRPr="00041EC0">
              <w:rPr>
                <w:rFonts w:hint="cs"/>
                <w:rtl/>
                <w:lang w:val="en-GB" w:eastAsia="zh-CN"/>
              </w:rPr>
              <w:t>،</w:t>
            </w:r>
          </w:p>
          <w:p w:rsidR="00B62B26" w:rsidRPr="00041EC0" w:rsidRDefault="00B62B26" w:rsidP="00573DD7">
            <w:pPr>
              <w:pStyle w:val="Tabletext"/>
              <w:jc w:val="center"/>
              <w:rPr>
                <w:u w:val="single"/>
                <w:lang w:val="en-GB" w:eastAsia="zh-CN"/>
              </w:rPr>
            </w:pPr>
            <w:r w:rsidRPr="0083491E">
              <w:rPr>
                <w:rFonts w:hint="cs"/>
                <w:position w:val="4"/>
                <w:rtl/>
                <w:lang w:val="en-GB" w:eastAsia="zh-CN"/>
              </w:rPr>
              <w:t xml:space="preserve">تتابع سلسالي ذو </w:t>
            </w:r>
            <w:r w:rsidRPr="0083491E">
              <w:rPr>
                <w:position w:val="4"/>
                <w:lang w:eastAsia="zh-CN"/>
              </w:rPr>
              <w:t>46</w:t>
            </w:r>
            <w:r w:rsidRPr="0083491E">
              <w:rPr>
                <w:rFonts w:hint="cs"/>
                <w:position w:val="4"/>
                <w:rtl/>
                <w:lang w:eastAsia="zh-CN" w:bidi="ar-EG"/>
              </w:rPr>
              <w:t xml:space="preserve"> مقطعاً مع</w:t>
            </w:r>
            <w:r>
              <w:rPr>
                <w:rtl/>
                <w:lang w:eastAsia="zh-CN" w:bidi="ar-EG"/>
              </w:rPr>
              <w:br/>
            </w:r>
            <w:r w:rsidRPr="00041EC0">
              <w:rPr>
                <w:rFonts w:hint="cs"/>
                <w:rtl/>
                <w:lang w:eastAsia="zh-CN" w:bidi="ar-EG"/>
              </w:rPr>
              <w:t>تشذير البايتات</w:t>
            </w:r>
          </w:p>
        </w:tc>
        <w:tc>
          <w:tcPr>
            <w:tcW w:w="2352" w:type="dxa"/>
            <w:shd w:val="clear" w:color="auto" w:fill="auto"/>
          </w:tcPr>
          <w:p w:rsidR="00B62B26" w:rsidRPr="00041EC0" w:rsidRDefault="00B62B26" w:rsidP="00573DD7">
            <w:pPr>
              <w:pStyle w:val="Tabletext"/>
              <w:jc w:val="center"/>
              <w:rPr>
                <w:rtl/>
                <w:lang w:val="en-GB" w:eastAsia="zh-CN" w:bidi="ar-EG"/>
              </w:rPr>
            </w:pPr>
            <w:r w:rsidRPr="000A5789">
              <w:rPr>
                <w:position w:val="4"/>
                <w:rtl/>
                <w:lang w:val="en-GB" w:eastAsia="zh-CN"/>
              </w:rPr>
              <w:t xml:space="preserve">تتابع تلافيفي </w:t>
            </w:r>
            <w:r w:rsidRPr="000A5789">
              <w:rPr>
                <w:rFonts w:hint="cs"/>
                <w:position w:val="4"/>
                <w:rtl/>
                <w:lang w:val="en-GB" w:eastAsia="zh-CN"/>
              </w:rPr>
              <w:t>ذو</w:t>
            </w:r>
            <w:r w:rsidRPr="000A5789">
              <w:rPr>
                <w:position w:val="4"/>
                <w:rtl/>
                <w:lang w:val="en-GB" w:eastAsia="zh-CN"/>
              </w:rPr>
              <w:t xml:space="preserve"> </w:t>
            </w:r>
            <w:r w:rsidRPr="000A5789">
              <w:rPr>
                <w:position w:val="4"/>
                <w:lang w:val="en-GB" w:eastAsia="zh-CN"/>
              </w:rPr>
              <w:t>52</w:t>
            </w:r>
            <w:r w:rsidRPr="000A5789">
              <w:rPr>
                <w:position w:val="4"/>
                <w:rtl/>
                <w:lang w:val="en-GB" w:eastAsia="zh-CN"/>
              </w:rPr>
              <w:t xml:space="preserve"> مقطع</w:t>
            </w:r>
            <w:r w:rsidRPr="000A5789">
              <w:rPr>
                <w:rFonts w:hint="cs"/>
                <w:position w:val="4"/>
                <w:rtl/>
                <w:lang w:val="en-GB" w:eastAsia="zh-CN"/>
              </w:rPr>
              <w:t>اً</w:t>
            </w:r>
            <w:r w:rsidRPr="000A5789">
              <w:rPr>
                <w:position w:val="4"/>
                <w:rtl/>
                <w:lang w:val="en-GB" w:eastAsia="zh-CN"/>
              </w:rPr>
              <w:t xml:space="preserve"> مع</w:t>
            </w:r>
            <w:r w:rsidRPr="00041EC0">
              <w:rPr>
                <w:rtl/>
                <w:lang w:val="en-GB" w:eastAsia="zh-CN"/>
              </w:rPr>
              <w:t xml:space="preserve"> تشذير البايتات</w:t>
            </w:r>
            <w:r>
              <w:rPr>
                <w:rFonts w:hint="cs"/>
                <w:rtl/>
                <w:lang w:val="en-GB" w:eastAsia="zh-CN" w:bidi="ar-EG"/>
              </w:rPr>
              <w:t>،</w:t>
            </w:r>
          </w:p>
          <w:p w:rsidR="00B62B26" w:rsidRPr="00041EC0" w:rsidRDefault="00B62B26" w:rsidP="00573DD7">
            <w:pPr>
              <w:pStyle w:val="Tabletext"/>
              <w:jc w:val="center"/>
              <w:rPr>
                <w:rtl/>
                <w:lang w:val="en-GB" w:eastAsia="zh-CN" w:bidi="ar-EG"/>
              </w:rPr>
            </w:pPr>
            <w:r w:rsidRPr="0083491E">
              <w:rPr>
                <w:rFonts w:hint="cs"/>
                <w:position w:val="4"/>
                <w:rtl/>
                <w:lang w:val="en-GB" w:eastAsia="zh-CN"/>
              </w:rPr>
              <w:t xml:space="preserve">تتابع سلسالي ذو </w:t>
            </w:r>
            <w:r w:rsidRPr="0083491E">
              <w:rPr>
                <w:position w:val="4"/>
                <w:lang w:eastAsia="zh-CN"/>
              </w:rPr>
              <w:t>46</w:t>
            </w:r>
            <w:r w:rsidRPr="0083491E">
              <w:rPr>
                <w:rFonts w:hint="cs"/>
                <w:position w:val="4"/>
                <w:rtl/>
                <w:lang w:eastAsia="zh-CN" w:bidi="ar-EG"/>
              </w:rPr>
              <w:t xml:space="preserve"> مقطعاً مع</w:t>
            </w:r>
            <w:r>
              <w:rPr>
                <w:rtl/>
                <w:lang w:eastAsia="zh-CN" w:bidi="ar-EG"/>
              </w:rPr>
              <w:br/>
            </w:r>
            <w:r w:rsidRPr="00041EC0">
              <w:rPr>
                <w:rFonts w:hint="cs"/>
                <w:rtl/>
                <w:lang w:eastAsia="zh-CN" w:bidi="ar-EG"/>
              </w:rPr>
              <w:t>تشذير البايتات</w:t>
            </w:r>
          </w:p>
        </w:tc>
      </w:tr>
      <w:tr w:rsidR="00B62B26" w:rsidRPr="00041EC0" w:rsidTr="00DD2B08">
        <w:trPr>
          <w:jc w:val="center"/>
        </w:trPr>
        <w:tc>
          <w:tcPr>
            <w:tcW w:w="425" w:type="dxa"/>
            <w:shd w:val="clear" w:color="auto" w:fill="auto"/>
          </w:tcPr>
          <w:p w:rsidR="00B62B26" w:rsidRPr="00041EC0" w:rsidRDefault="00B62B26" w:rsidP="00573DD7">
            <w:pPr>
              <w:pStyle w:val="Tabletext"/>
              <w:jc w:val="center"/>
              <w:rPr>
                <w:lang w:val="en-GB" w:eastAsia="zh-CN"/>
              </w:rPr>
            </w:pPr>
            <w:r w:rsidRPr="00041EC0">
              <w:rPr>
                <w:lang w:val="en-GB" w:eastAsia="zh-CN"/>
              </w:rPr>
              <w:t>13</w:t>
            </w:r>
          </w:p>
        </w:tc>
        <w:tc>
          <w:tcPr>
            <w:tcW w:w="2215" w:type="dxa"/>
            <w:shd w:val="clear" w:color="auto" w:fill="auto"/>
          </w:tcPr>
          <w:p w:rsidR="00B62B26" w:rsidRPr="00613767" w:rsidRDefault="00B62B26" w:rsidP="00573DD7">
            <w:pPr>
              <w:pStyle w:val="Tabletext"/>
              <w:rPr>
                <w:spacing w:val="-4"/>
                <w:lang w:val="en-GB" w:eastAsia="zh-CN"/>
              </w:rPr>
            </w:pPr>
            <w:r w:rsidRPr="00613767">
              <w:rPr>
                <w:spacing w:val="-4"/>
                <w:rtl/>
                <w:lang w:val="en-GB" w:eastAsia="zh-CN"/>
              </w:rPr>
              <w:t>ع</w:t>
            </w:r>
            <w:r w:rsidRPr="00613767">
              <w:rPr>
                <w:spacing w:val="-4"/>
                <w:rtl/>
                <w:lang w:eastAsia="zh-CN"/>
              </w:rPr>
              <w:t>شوائية المعطيات/تشتت الطاقة</w:t>
            </w:r>
          </w:p>
        </w:tc>
        <w:tc>
          <w:tcPr>
            <w:tcW w:w="2323" w:type="dxa"/>
            <w:shd w:val="clear" w:color="auto" w:fill="auto"/>
          </w:tcPr>
          <w:p w:rsidR="00B62B26" w:rsidRPr="00041EC0" w:rsidRDefault="00B62B26" w:rsidP="00573DD7">
            <w:pPr>
              <w:pStyle w:val="Tabletext"/>
              <w:jc w:val="center"/>
              <w:rPr>
                <w:rtl/>
                <w:lang w:eastAsia="zh-CN" w:bidi="ar-EG"/>
              </w:rPr>
            </w:pPr>
            <w:r w:rsidRPr="00041EC0">
              <w:rPr>
                <w:lang w:val="en-GB" w:eastAsia="zh-CN"/>
              </w:rPr>
              <w:t>PRBS</w:t>
            </w:r>
            <w:r w:rsidRPr="00041EC0">
              <w:rPr>
                <w:rFonts w:hint="cs"/>
                <w:rtl/>
                <w:lang w:val="en-GB" w:eastAsia="zh-CN" w:bidi="ar-EG"/>
              </w:rPr>
              <w:t xml:space="preserve"> ذو </w:t>
            </w:r>
            <w:r w:rsidRPr="00041EC0">
              <w:rPr>
                <w:lang w:eastAsia="zh-CN" w:bidi="ar-EG"/>
              </w:rPr>
              <w:t>16</w:t>
            </w:r>
            <w:r w:rsidRPr="00041EC0">
              <w:rPr>
                <w:rFonts w:hint="cs"/>
                <w:rtl/>
                <w:lang w:eastAsia="zh-CN" w:bidi="ar-EG"/>
              </w:rPr>
              <w:t xml:space="preserve"> بتة</w:t>
            </w:r>
          </w:p>
        </w:tc>
        <w:tc>
          <w:tcPr>
            <w:tcW w:w="2324" w:type="dxa"/>
            <w:shd w:val="clear" w:color="auto" w:fill="auto"/>
          </w:tcPr>
          <w:p w:rsidR="00B62B26" w:rsidRPr="00041EC0" w:rsidRDefault="00B62B26" w:rsidP="00573DD7">
            <w:pPr>
              <w:pStyle w:val="Tabletext"/>
              <w:jc w:val="center"/>
              <w:rPr>
                <w:rtl/>
                <w:lang w:val="en-GB" w:eastAsia="zh-CN" w:bidi="ar-EG"/>
              </w:rPr>
            </w:pPr>
            <w:r w:rsidRPr="00041EC0">
              <w:rPr>
                <w:lang w:val="en-GB" w:eastAsia="zh-CN"/>
              </w:rPr>
              <w:t>PRBS</w:t>
            </w:r>
            <w:r w:rsidRPr="00041EC0">
              <w:rPr>
                <w:rFonts w:hint="cs"/>
                <w:rtl/>
                <w:lang w:val="en-GB" w:eastAsia="zh-CN" w:bidi="ar-EG"/>
              </w:rPr>
              <w:t xml:space="preserve"> ذو </w:t>
            </w:r>
            <w:r w:rsidRPr="00041EC0">
              <w:rPr>
                <w:lang w:eastAsia="zh-CN" w:bidi="ar-EG"/>
              </w:rPr>
              <w:t>16</w:t>
            </w:r>
            <w:r w:rsidRPr="00041EC0">
              <w:rPr>
                <w:rFonts w:hint="cs"/>
                <w:rtl/>
                <w:lang w:eastAsia="zh-CN" w:bidi="ar-EG"/>
              </w:rPr>
              <w:t xml:space="preserve"> بتة</w:t>
            </w:r>
          </w:p>
        </w:tc>
        <w:tc>
          <w:tcPr>
            <w:tcW w:w="2352" w:type="dxa"/>
            <w:shd w:val="clear" w:color="auto" w:fill="auto"/>
          </w:tcPr>
          <w:p w:rsidR="00B62B26" w:rsidRPr="00041EC0" w:rsidRDefault="00B62B26" w:rsidP="00573DD7">
            <w:pPr>
              <w:pStyle w:val="Tabletext"/>
              <w:jc w:val="center"/>
              <w:rPr>
                <w:rtl/>
                <w:lang w:eastAsia="zh-CN" w:bidi="ar-EG"/>
              </w:rPr>
            </w:pPr>
            <w:r w:rsidRPr="00041EC0">
              <w:rPr>
                <w:lang w:val="en-GB" w:eastAsia="zh-CN"/>
              </w:rPr>
              <w:t>PRBS</w:t>
            </w:r>
            <w:r w:rsidRPr="00041EC0">
              <w:rPr>
                <w:rFonts w:hint="cs"/>
                <w:rtl/>
                <w:lang w:val="en-GB" w:eastAsia="zh-CN" w:bidi="ar-EG"/>
              </w:rPr>
              <w:t xml:space="preserve"> ذو </w:t>
            </w:r>
            <w:r w:rsidRPr="00041EC0">
              <w:rPr>
                <w:lang w:eastAsia="zh-CN" w:bidi="ar-EG"/>
              </w:rPr>
              <w:t>16</w:t>
            </w:r>
            <w:r w:rsidRPr="00041EC0">
              <w:rPr>
                <w:rFonts w:hint="cs"/>
                <w:rtl/>
                <w:lang w:eastAsia="zh-CN" w:bidi="ar-EG"/>
              </w:rPr>
              <w:t xml:space="preserve"> بتة</w:t>
            </w:r>
          </w:p>
        </w:tc>
      </w:tr>
      <w:tr w:rsidR="00244174" w:rsidRPr="00041EC0" w:rsidTr="00DD2B08">
        <w:trPr>
          <w:jc w:val="center"/>
        </w:trPr>
        <w:tc>
          <w:tcPr>
            <w:tcW w:w="425" w:type="dxa"/>
            <w:shd w:val="clear" w:color="auto" w:fill="auto"/>
          </w:tcPr>
          <w:p w:rsidR="00244174" w:rsidRPr="00041EC0" w:rsidRDefault="00244174" w:rsidP="00573DD7">
            <w:pPr>
              <w:pStyle w:val="Tabletext"/>
              <w:jc w:val="center"/>
              <w:rPr>
                <w:lang w:val="en-GB" w:eastAsia="zh-CN"/>
              </w:rPr>
            </w:pPr>
            <w:r w:rsidRPr="00041EC0">
              <w:rPr>
                <w:lang w:val="en-GB" w:eastAsia="zh-CN"/>
              </w:rPr>
              <w:t>14</w:t>
            </w:r>
          </w:p>
        </w:tc>
        <w:tc>
          <w:tcPr>
            <w:tcW w:w="2215" w:type="dxa"/>
            <w:shd w:val="clear" w:color="auto" w:fill="auto"/>
          </w:tcPr>
          <w:p w:rsidR="00244174" w:rsidRPr="00041EC0" w:rsidRDefault="00244174" w:rsidP="00573DD7">
            <w:pPr>
              <w:pStyle w:val="Tabletext"/>
              <w:rPr>
                <w:lang w:val="en-GB" w:eastAsia="zh-CN"/>
              </w:rPr>
            </w:pPr>
            <w:r w:rsidRPr="00041EC0">
              <w:rPr>
                <w:rFonts w:hint="cs"/>
                <w:rtl/>
                <w:lang w:val="en-GB" w:eastAsia="zh-CN"/>
              </w:rPr>
              <w:t>ت</w:t>
            </w:r>
            <w:r w:rsidRPr="00041EC0">
              <w:rPr>
                <w:rtl/>
                <w:lang w:eastAsia="zh-CN"/>
              </w:rPr>
              <w:t>زامن الوقت/التردد</w:t>
            </w:r>
          </w:p>
        </w:tc>
        <w:tc>
          <w:tcPr>
            <w:tcW w:w="2323" w:type="dxa"/>
            <w:shd w:val="clear" w:color="auto" w:fill="auto"/>
          </w:tcPr>
          <w:p w:rsidR="00244174" w:rsidRPr="00041EC0" w:rsidRDefault="00244174" w:rsidP="00573DD7">
            <w:pPr>
              <w:pStyle w:val="Tabletext"/>
              <w:jc w:val="center"/>
              <w:rPr>
                <w:lang w:val="en-GB" w:eastAsia="zh-CN"/>
              </w:rPr>
            </w:pPr>
            <w:r w:rsidRPr="00041EC0">
              <w:rPr>
                <w:rtl/>
                <w:lang w:val="en-GB" w:eastAsia="zh-CN"/>
              </w:rPr>
              <w:t>ت</w:t>
            </w:r>
            <w:r w:rsidRPr="00041EC0">
              <w:rPr>
                <w:rtl/>
                <w:lang w:eastAsia="zh-CN"/>
              </w:rPr>
              <w:t xml:space="preserve">زامن المقاطع، </w:t>
            </w:r>
            <w:r w:rsidRPr="00041EC0">
              <w:rPr>
                <w:rFonts w:hint="cs"/>
                <w:rtl/>
                <w:lang w:eastAsia="zh-CN"/>
              </w:rPr>
              <w:t>م</w:t>
            </w:r>
            <w:r w:rsidRPr="00041EC0">
              <w:rPr>
                <w:rtl/>
                <w:lang w:eastAsia="zh-CN"/>
              </w:rPr>
              <w:t>وجة حاملة دليلة</w:t>
            </w:r>
          </w:p>
        </w:tc>
        <w:tc>
          <w:tcPr>
            <w:tcW w:w="2324" w:type="dxa"/>
            <w:shd w:val="clear" w:color="auto" w:fill="auto"/>
          </w:tcPr>
          <w:p w:rsidR="00244174" w:rsidRPr="00041EC0" w:rsidRDefault="00244174" w:rsidP="00573DD7">
            <w:pPr>
              <w:pStyle w:val="Tabletext"/>
              <w:jc w:val="center"/>
              <w:rPr>
                <w:lang w:val="en-GB" w:eastAsia="zh-CN"/>
              </w:rPr>
            </w:pPr>
            <w:r w:rsidRPr="00041EC0">
              <w:rPr>
                <w:rtl/>
                <w:lang w:val="en-GB" w:eastAsia="zh-CN"/>
              </w:rPr>
              <w:t>ت</w:t>
            </w:r>
            <w:r w:rsidRPr="00041EC0">
              <w:rPr>
                <w:rtl/>
                <w:lang w:eastAsia="zh-CN"/>
              </w:rPr>
              <w:t xml:space="preserve">زامن المقاطع، </w:t>
            </w:r>
            <w:r w:rsidRPr="00041EC0">
              <w:rPr>
                <w:rFonts w:hint="cs"/>
                <w:rtl/>
                <w:lang w:eastAsia="zh-CN"/>
              </w:rPr>
              <w:t>م</w:t>
            </w:r>
            <w:r w:rsidRPr="00041EC0">
              <w:rPr>
                <w:rtl/>
                <w:lang w:eastAsia="zh-CN"/>
              </w:rPr>
              <w:t>وجة حاملة دليلة</w:t>
            </w:r>
          </w:p>
        </w:tc>
        <w:tc>
          <w:tcPr>
            <w:tcW w:w="2352" w:type="dxa"/>
            <w:shd w:val="clear" w:color="auto" w:fill="auto"/>
          </w:tcPr>
          <w:p w:rsidR="00244174" w:rsidRPr="00041EC0" w:rsidRDefault="00244174" w:rsidP="00573DD7">
            <w:pPr>
              <w:pStyle w:val="Tabletext"/>
              <w:jc w:val="center"/>
              <w:rPr>
                <w:lang w:val="en-GB" w:eastAsia="zh-CN"/>
              </w:rPr>
            </w:pPr>
            <w:r w:rsidRPr="00041EC0">
              <w:rPr>
                <w:rtl/>
                <w:lang w:val="en-GB" w:eastAsia="zh-CN"/>
              </w:rPr>
              <w:t>ت</w:t>
            </w:r>
            <w:r w:rsidRPr="00041EC0">
              <w:rPr>
                <w:rtl/>
                <w:lang w:eastAsia="zh-CN"/>
              </w:rPr>
              <w:t xml:space="preserve">زامن المقاطع، </w:t>
            </w:r>
            <w:r w:rsidRPr="00041EC0">
              <w:rPr>
                <w:rFonts w:hint="cs"/>
                <w:rtl/>
                <w:lang w:eastAsia="zh-CN"/>
              </w:rPr>
              <w:t>م</w:t>
            </w:r>
            <w:r w:rsidRPr="00041EC0">
              <w:rPr>
                <w:rtl/>
                <w:lang w:eastAsia="zh-CN"/>
              </w:rPr>
              <w:t>وجة حاملة دليلة</w:t>
            </w:r>
          </w:p>
        </w:tc>
      </w:tr>
      <w:tr w:rsidR="00244174" w:rsidRPr="00041EC0" w:rsidTr="00DD2B08">
        <w:trPr>
          <w:jc w:val="center"/>
        </w:trPr>
        <w:tc>
          <w:tcPr>
            <w:tcW w:w="425" w:type="dxa"/>
            <w:shd w:val="clear" w:color="auto" w:fill="auto"/>
          </w:tcPr>
          <w:p w:rsidR="00244174" w:rsidRPr="00C971C7" w:rsidRDefault="00244174" w:rsidP="00573DD7">
            <w:pPr>
              <w:pStyle w:val="Tabletext"/>
              <w:jc w:val="center"/>
              <w:rPr>
                <w:lang w:eastAsia="zh-CN"/>
              </w:rPr>
            </w:pPr>
            <w:r w:rsidRPr="00041EC0">
              <w:rPr>
                <w:lang w:val="en-GB" w:eastAsia="zh-CN"/>
              </w:rPr>
              <w:t>15</w:t>
            </w:r>
          </w:p>
        </w:tc>
        <w:tc>
          <w:tcPr>
            <w:tcW w:w="2215" w:type="dxa"/>
            <w:shd w:val="clear" w:color="auto" w:fill="auto"/>
          </w:tcPr>
          <w:p w:rsidR="00244174" w:rsidRPr="00041EC0" w:rsidRDefault="00244174" w:rsidP="00573DD7">
            <w:pPr>
              <w:pStyle w:val="Tabletext"/>
              <w:rPr>
                <w:lang w:val="en-GB" w:eastAsia="zh-CN"/>
              </w:rPr>
            </w:pPr>
            <w:r w:rsidRPr="00041EC0">
              <w:rPr>
                <w:rtl/>
                <w:lang w:val="en-GB" w:eastAsia="zh-CN"/>
              </w:rPr>
              <w:t>تز</w:t>
            </w:r>
            <w:r w:rsidRPr="00041EC0">
              <w:rPr>
                <w:rtl/>
                <w:lang w:eastAsia="zh-CN"/>
              </w:rPr>
              <w:t>امن الرتل</w:t>
            </w:r>
          </w:p>
        </w:tc>
        <w:tc>
          <w:tcPr>
            <w:tcW w:w="2323" w:type="dxa"/>
            <w:shd w:val="clear" w:color="auto" w:fill="auto"/>
          </w:tcPr>
          <w:p w:rsidR="00244174" w:rsidRPr="00041EC0" w:rsidRDefault="00244174" w:rsidP="00573DD7">
            <w:pPr>
              <w:pStyle w:val="Tabletext"/>
              <w:jc w:val="center"/>
              <w:rPr>
                <w:lang w:val="en-GB" w:eastAsia="zh-CN"/>
              </w:rPr>
            </w:pPr>
            <w:r w:rsidRPr="00041EC0">
              <w:rPr>
                <w:rtl/>
                <w:lang w:val="en-GB" w:eastAsia="zh-CN"/>
              </w:rPr>
              <w:t>ت</w:t>
            </w:r>
            <w:r w:rsidRPr="00041EC0">
              <w:rPr>
                <w:rtl/>
                <w:lang w:eastAsia="zh-CN"/>
              </w:rPr>
              <w:t>زامن الرتل</w:t>
            </w:r>
          </w:p>
        </w:tc>
        <w:tc>
          <w:tcPr>
            <w:tcW w:w="2324" w:type="dxa"/>
            <w:shd w:val="clear" w:color="auto" w:fill="auto"/>
          </w:tcPr>
          <w:p w:rsidR="00244174" w:rsidRPr="00041EC0" w:rsidRDefault="00244174" w:rsidP="00573DD7">
            <w:pPr>
              <w:pStyle w:val="Tabletext"/>
              <w:jc w:val="center"/>
              <w:rPr>
                <w:lang w:val="en-GB" w:eastAsia="zh-CN"/>
              </w:rPr>
            </w:pPr>
            <w:r w:rsidRPr="00041EC0">
              <w:rPr>
                <w:rtl/>
                <w:lang w:eastAsia="zh-CN"/>
              </w:rPr>
              <w:t>تزامن الرتل</w:t>
            </w:r>
          </w:p>
        </w:tc>
        <w:tc>
          <w:tcPr>
            <w:tcW w:w="2352" w:type="dxa"/>
            <w:shd w:val="clear" w:color="auto" w:fill="auto"/>
          </w:tcPr>
          <w:p w:rsidR="00244174" w:rsidRPr="00041EC0" w:rsidRDefault="00244174" w:rsidP="00573DD7">
            <w:pPr>
              <w:pStyle w:val="Tabletext"/>
              <w:jc w:val="center"/>
              <w:rPr>
                <w:lang w:val="en-GB" w:eastAsia="zh-CN"/>
              </w:rPr>
            </w:pPr>
            <w:r w:rsidRPr="00041EC0">
              <w:rPr>
                <w:rtl/>
                <w:lang w:eastAsia="zh-CN"/>
              </w:rPr>
              <w:t>تزامن الرتل</w:t>
            </w:r>
          </w:p>
        </w:tc>
      </w:tr>
      <w:tr w:rsidR="00244174" w:rsidRPr="00041EC0" w:rsidTr="00DD2B08">
        <w:trPr>
          <w:jc w:val="center"/>
        </w:trPr>
        <w:tc>
          <w:tcPr>
            <w:tcW w:w="425" w:type="dxa"/>
            <w:shd w:val="clear" w:color="auto" w:fill="auto"/>
          </w:tcPr>
          <w:p w:rsidR="00244174" w:rsidRPr="00041EC0" w:rsidRDefault="00244174" w:rsidP="00573DD7">
            <w:pPr>
              <w:pStyle w:val="Tabletext"/>
              <w:jc w:val="center"/>
              <w:rPr>
                <w:lang w:val="en-GB" w:eastAsia="zh-CN"/>
              </w:rPr>
            </w:pPr>
            <w:r w:rsidRPr="00041EC0">
              <w:rPr>
                <w:lang w:val="en-GB" w:eastAsia="zh-CN"/>
              </w:rPr>
              <w:t>16</w:t>
            </w:r>
          </w:p>
        </w:tc>
        <w:tc>
          <w:tcPr>
            <w:tcW w:w="2215" w:type="dxa"/>
            <w:shd w:val="clear" w:color="auto" w:fill="auto"/>
          </w:tcPr>
          <w:p w:rsidR="00244174" w:rsidRPr="00041EC0" w:rsidRDefault="00244174" w:rsidP="00573DD7">
            <w:pPr>
              <w:pStyle w:val="Tabletext"/>
              <w:rPr>
                <w:lang w:val="en-GB" w:eastAsia="zh-CN"/>
              </w:rPr>
            </w:pPr>
            <w:r w:rsidRPr="00041EC0">
              <w:rPr>
                <w:rtl/>
                <w:lang w:val="en-GB" w:eastAsia="zh-CN"/>
              </w:rPr>
              <w:t>تس</w:t>
            </w:r>
            <w:r w:rsidRPr="00041EC0">
              <w:rPr>
                <w:rtl/>
                <w:lang w:eastAsia="zh-CN"/>
              </w:rPr>
              <w:t>وية المعطيات</w:t>
            </w:r>
          </w:p>
        </w:tc>
        <w:tc>
          <w:tcPr>
            <w:tcW w:w="2323" w:type="dxa"/>
            <w:shd w:val="clear" w:color="auto" w:fill="auto"/>
          </w:tcPr>
          <w:p w:rsidR="00244174" w:rsidRPr="00041EC0" w:rsidRDefault="00244174" w:rsidP="00573DD7">
            <w:pPr>
              <w:pStyle w:val="Tabletext"/>
              <w:jc w:val="center"/>
              <w:rPr>
                <w:lang w:val="en-GB" w:eastAsia="zh-CN"/>
              </w:rPr>
            </w:pPr>
            <w:r w:rsidRPr="00E77CF2">
              <w:rPr>
                <w:position w:val="4"/>
                <w:rtl/>
                <w:lang w:val="en-GB" w:eastAsia="zh-CN"/>
              </w:rPr>
              <w:t>ت</w:t>
            </w:r>
            <w:r w:rsidRPr="00E77CF2">
              <w:rPr>
                <w:position w:val="4"/>
                <w:rtl/>
                <w:lang w:eastAsia="zh-CN"/>
              </w:rPr>
              <w:t>زامن الرتل،</w:t>
            </w:r>
            <w:r w:rsidRPr="00041EC0">
              <w:rPr>
                <w:lang w:val="en-GB" w:eastAsia="zh-CN"/>
              </w:rPr>
              <w:br/>
              <w:t>PN.511</w:t>
            </w:r>
            <w:r w:rsidRPr="00041EC0">
              <w:rPr>
                <w:rtl/>
                <w:lang w:val="en-GB" w:eastAsia="zh-CN"/>
              </w:rPr>
              <w:t xml:space="preserve"> </w:t>
            </w:r>
            <w:r w:rsidRPr="00041EC0">
              <w:rPr>
                <w:rtl/>
                <w:lang w:eastAsia="zh-CN"/>
              </w:rPr>
              <w:t>و</w:t>
            </w:r>
            <w:r w:rsidRPr="00041EC0">
              <w:rPr>
                <w:lang w:eastAsia="zh-CN" w:bidi="ar-EG"/>
              </w:rPr>
              <w:t>3</w:t>
            </w:r>
            <w:r w:rsidRPr="00041EC0">
              <w:rPr>
                <w:rFonts w:hint="cs"/>
                <w:rtl/>
                <w:lang w:eastAsia="zh-CN" w:bidi="ar-EG"/>
              </w:rPr>
              <w:t xml:space="preserve"> </w:t>
            </w:r>
            <w:r w:rsidR="00831627" w:rsidRPr="001F3FC0">
              <w:sym w:font="Symbol" w:char="00B4"/>
            </w:r>
            <w:r w:rsidRPr="00041EC0">
              <w:rPr>
                <w:rFonts w:hint="cs"/>
                <w:rtl/>
                <w:lang w:eastAsia="zh-CN" w:bidi="ar-EG"/>
              </w:rPr>
              <w:t xml:space="preserve"> </w:t>
            </w:r>
            <w:r w:rsidRPr="00041EC0">
              <w:rPr>
                <w:lang w:val="en-GB" w:eastAsia="zh-CN"/>
              </w:rPr>
              <w:t>PN.63</w:t>
            </w:r>
          </w:p>
        </w:tc>
        <w:tc>
          <w:tcPr>
            <w:tcW w:w="2324" w:type="dxa"/>
            <w:shd w:val="clear" w:color="auto" w:fill="auto"/>
          </w:tcPr>
          <w:p w:rsidR="00244174" w:rsidRPr="00041EC0" w:rsidRDefault="00244174" w:rsidP="00573DD7">
            <w:pPr>
              <w:pStyle w:val="Tabletext"/>
              <w:jc w:val="center"/>
              <w:rPr>
                <w:lang w:val="en-GB" w:eastAsia="zh-CN"/>
              </w:rPr>
            </w:pPr>
            <w:r w:rsidRPr="00E77CF2">
              <w:rPr>
                <w:position w:val="4"/>
                <w:rtl/>
                <w:lang w:val="en-GB" w:eastAsia="zh-CN"/>
              </w:rPr>
              <w:t>تز</w:t>
            </w:r>
            <w:r w:rsidRPr="00E77CF2">
              <w:rPr>
                <w:position w:val="4"/>
                <w:rtl/>
                <w:lang w:eastAsia="zh-CN"/>
              </w:rPr>
              <w:t>امن الرتل،</w:t>
            </w:r>
            <w:r w:rsidRPr="00041EC0">
              <w:rPr>
                <w:lang w:val="en-GB" w:eastAsia="zh-CN"/>
              </w:rPr>
              <w:br/>
              <w:t>PN.511</w:t>
            </w:r>
            <w:r w:rsidRPr="00041EC0">
              <w:rPr>
                <w:rtl/>
                <w:lang w:val="en-GB" w:eastAsia="zh-CN"/>
              </w:rPr>
              <w:t xml:space="preserve"> </w:t>
            </w:r>
            <w:r w:rsidRPr="00041EC0">
              <w:rPr>
                <w:rtl/>
                <w:lang w:eastAsia="zh-CN"/>
              </w:rPr>
              <w:t>و</w:t>
            </w:r>
            <w:r w:rsidRPr="00041EC0">
              <w:rPr>
                <w:lang w:eastAsia="zh-CN" w:bidi="ar-EG"/>
              </w:rPr>
              <w:t>3</w:t>
            </w:r>
            <w:r w:rsidRPr="00041EC0">
              <w:rPr>
                <w:rFonts w:hint="cs"/>
                <w:rtl/>
                <w:lang w:eastAsia="zh-CN" w:bidi="ar-EG"/>
              </w:rPr>
              <w:t xml:space="preserve"> </w:t>
            </w:r>
            <w:r w:rsidR="00831627" w:rsidRPr="001F3FC0">
              <w:sym w:font="Symbol" w:char="00B4"/>
            </w:r>
            <w:r w:rsidRPr="00041EC0">
              <w:rPr>
                <w:rFonts w:hint="cs"/>
                <w:rtl/>
                <w:lang w:eastAsia="zh-CN" w:bidi="ar-EG"/>
              </w:rPr>
              <w:t xml:space="preserve"> </w:t>
            </w:r>
            <w:r w:rsidRPr="00041EC0">
              <w:rPr>
                <w:lang w:val="en-GB" w:eastAsia="zh-CN"/>
              </w:rPr>
              <w:t>PN.63</w:t>
            </w:r>
          </w:p>
        </w:tc>
        <w:tc>
          <w:tcPr>
            <w:tcW w:w="2352" w:type="dxa"/>
            <w:shd w:val="clear" w:color="auto" w:fill="auto"/>
          </w:tcPr>
          <w:p w:rsidR="00244174" w:rsidRPr="00041EC0" w:rsidRDefault="00244174" w:rsidP="00573DD7">
            <w:pPr>
              <w:pStyle w:val="Tabletext"/>
              <w:jc w:val="center"/>
              <w:rPr>
                <w:lang w:val="en-GB" w:eastAsia="zh-CN"/>
              </w:rPr>
            </w:pPr>
            <w:r w:rsidRPr="00E77CF2">
              <w:rPr>
                <w:position w:val="4"/>
                <w:rtl/>
                <w:lang w:val="en-GB" w:eastAsia="zh-CN"/>
              </w:rPr>
              <w:t>تز</w:t>
            </w:r>
            <w:r w:rsidRPr="00E77CF2">
              <w:rPr>
                <w:position w:val="4"/>
                <w:rtl/>
                <w:lang w:eastAsia="zh-CN"/>
              </w:rPr>
              <w:t>امن ال</w:t>
            </w:r>
            <w:r w:rsidRPr="00E77CF2">
              <w:rPr>
                <w:position w:val="4"/>
                <w:rtl/>
                <w:lang w:val="en-GB" w:eastAsia="zh-CN"/>
              </w:rPr>
              <w:t>رتل</w:t>
            </w:r>
            <w:r w:rsidRPr="00041EC0">
              <w:rPr>
                <w:rtl/>
                <w:lang w:eastAsia="zh-CN"/>
              </w:rPr>
              <w:t>،</w:t>
            </w:r>
            <w:r w:rsidRPr="00041EC0">
              <w:rPr>
                <w:lang w:val="en-GB" w:eastAsia="zh-CN"/>
              </w:rPr>
              <w:br/>
              <w:t>PN.511</w:t>
            </w:r>
            <w:r w:rsidRPr="00041EC0">
              <w:rPr>
                <w:rtl/>
                <w:lang w:val="en-GB" w:eastAsia="zh-CN"/>
              </w:rPr>
              <w:t xml:space="preserve"> </w:t>
            </w:r>
            <w:r w:rsidRPr="00041EC0">
              <w:rPr>
                <w:rtl/>
                <w:lang w:eastAsia="zh-CN"/>
              </w:rPr>
              <w:t>و</w:t>
            </w:r>
            <w:r w:rsidRPr="00041EC0">
              <w:rPr>
                <w:lang w:eastAsia="zh-CN" w:bidi="ar-EG"/>
              </w:rPr>
              <w:t>3</w:t>
            </w:r>
            <w:r w:rsidRPr="00041EC0">
              <w:rPr>
                <w:rFonts w:hint="cs"/>
                <w:rtl/>
                <w:lang w:eastAsia="zh-CN" w:bidi="ar-EG"/>
              </w:rPr>
              <w:t xml:space="preserve"> </w:t>
            </w:r>
            <w:r w:rsidR="00831627" w:rsidRPr="001F3FC0">
              <w:sym w:font="Symbol" w:char="00B4"/>
            </w:r>
            <w:r w:rsidRPr="00041EC0">
              <w:rPr>
                <w:rFonts w:hint="cs"/>
                <w:rtl/>
                <w:lang w:eastAsia="zh-CN" w:bidi="ar-EG"/>
              </w:rPr>
              <w:t xml:space="preserve"> </w:t>
            </w:r>
            <w:r w:rsidRPr="00041EC0">
              <w:rPr>
                <w:lang w:val="en-GB" w:eastAsia="zh-CN"/>
              </w:rPr>
              <w:t>PN.63</w:t>
            </w:r>
          </w:p>
        </w:tc>
      </w:tr>
      <w:tr w:rsidR="00244174" w:rsidRPr="00041EC0" w:rsidTr="00DD2B08">
        <w:trPr>
          <w:jc w:val="center"/>
        </w:trPr>
        <w:tc>
          <w:tcPr>
            <w:tcW w:w="425" w:type="dxa"/>
            <w:shd w:val="clear" w:color="auto" w:fill="auto"/>
          </w:tcPr>
          <w:p w:rsidR="00244174" w:rsidRPr="00041EC0" w:rsidRDefault="00244174" w:rsidP="00573DD7">
            <w:pPr>
              <w:pStyle w:val="Tabletext"/>
              <w:jc w:val="center"/>
              <w:rPr>
                <w:lang w:val="en-GB" w:eastAsia="zh-CN"/>
              </w:rPr>
            </w:pPr>
            <w:r w:rsidRPr="00041EC0">
              <w:rPr>
                <w:lang w:val="en-GB" w:eastAsia="zh-CN"/>
              </w:rPr>
              <w:t>17</w:t>
            </w:r>
          </w:p>
        </w:tc>
        <w:tc>
          <w:tcPr>
            <w:tcW w:w="2215" w:type="dxa"/>
            <w:shd w:val="clear" w:color="auto" w:fill="auto"/>
          </w:tcPr>
          <w:p w:rsidR="00244174" w:rsidRPr="00041EC0" w:rsidRDefault="00244174" w:rsidP="00573DD7">
            <w:pPr>
              <w:pStyle w:val="Tabletext"/>
              <w:rPr>
                <w:lang w:val="en-GB" w:eastAsia="zh-CN"/>
              </w:rPr>
            </w:pPr>
            <w:r w:rsidRPr="00041EC0">
              <w:rPr>
                <w:rFonts w:hint="cs"/>
                <w:rtl/>
                <w:lang w:val="en-GB" w:eastAsia="zh-CN"/>
              </w:rPr>
              <w:t>ال</w:t>
            </w:r>
            <w:r w:rsidRPr="00041EC0">
              <w:rPr>
                <w:rtl/>
                <w:lang w:val="en-GB" w:eastAsia="zh-CN"/>
              </w:rPr>
              <w:t>تع</w:t>
            </w:r>
            <w:r w:rsidRPr="00041EC0">
              <w:rPr>
                <w:rtl/>
                <w:lang w:eastAsia="zh-CN"/>
              </w:rPr>
              <w:t xml:space="preserve">رف </w:t>
            </w:r>
            <w:r w:rsidRPr="00041EC0">
              <w:rPr>
                <w:rFonts w:hint="cs"/>
                <w:rtl/>
                <w:lang w:eastAsia="zh-CN"/>
              </w:rPr>
              <w:t xml:space="preserve">على </w:t>
            </w:r>
            <w:r w:rsidRPr="00041EC0">
              <w:rPr>
                <w:rtl/>
                <w:lang w:eastAsia="zh-CN"/>
              </w:rPr>
              <w:t>هوية أسلوب الإرسال</w:t>
            </w:r>
          </w:p>
        </w:tc>
        <w:tc>
          <w:tcPr>
            <w:tcW w:w="2323" w:type="dxa"/>
            <w:shd w:val="clear" w:color="auto" w:fill="auto"/>
          </w:tcPr>
          <w:p w:rsidR="00244174" w:rsidRPr="00041EC0" w:rsidRDefault="00244174" w:rsidP="00573DD7">
            <w:pPr>
              <w:pStyle w:val="Tabletext"/>
              <w:jc w:val="center"/>
              <w:rPr>
                <w:lang w:val="en-GB" w:eastAsia="zh-CN"/>
              </w:rPr>
            </w:pPr>
            <w:r w:rsidRPr="00041EC0">
              <w:rPr>
                <w:rtl/>
                <w:lang w:val="en-GB" w:eastAsia="zh-CN"/>
              </w:rPr>
              <w:t>رم</w:t>
            </w:r>
            <w:r w:rsidRPr="00041EC0">
              <w:rPr>
                <w:rtl/>
                <w:lang w:eastAsia="zh-CN"/>
              </w:rPr>
              <w:t>ز الأسلوب</w:t>
            </w:r>
            <w:r w:rsidR="008F1CE9">
              <w:rPr>
                <w:rtl/>
                <w:lang w:eastAsia="zh-CN"/>
              </w:rPr>
              <w:br/>
            </w:r>
            <w:r w:rsidRPr="00041EC0">
              <w:rPr>
                <w:rtl/>
                <w:lang w:eastAsia="zh-CN"/>
              </w:rPr>
              <w:t>في</w:t>
            </w:r>
            <w:r w:rsidR="008F1CE9">
              <w:rPr>
                <w:rFonts w:hint="cs"/>
                <w:rtl/>
                <w:lang w:eastAsia="zh-CN"/>
              </w:rPr>
              <w:t xml:space="preserve"> </w:t>
            </w:r>
            <w:r w:rsidRPr="00041EC0">
              <w:rPr>
                <w:rtl/>
                <w:lang w:eastAsia="zh-CN"/>
              </w:rPr>
              <w:t>تزامن الرتل</w:t>
            </w:r>
          </w:p>
        </w:tc>
        <w:tc>
          <w:tcPr>
            <w:tcW w:w="2324" w:type="dxa"/>
            <w:shd w:val="clear" w:color="auto" w:fill="auto"/>
          </w:tcPr>
          <w:p w:rsidR="00244174" w:rsidRPr="00041EC0" w:rsidRDefault="00244174" w:rsidP="00573DD7">
            <w:pPr>
              <w:pStyle w:val="Tabletext"/>
              <w:jc w:val="center"/>
              <w:rPr>
                <w:lang w:val="en-GB" w:eastAsia="zh-CN"/>
              </w:rPr>
            </w:pPr>
            <w:r w:rsidRPr="00041EC0">
              <w:rPr>
                <w:rtl/>
                <w:lang w:val="en-GB" w:eastAsia="zh-CN"/>
              </w:rPr>
              <w:t>رم</w:t>
            </w:r>
            <w:r w:rsidRPr="00041EC0">
              <w:rPr>
                <w:rtl/>
                <w:lang w:eastAsia="zh-CN"/>
              </w:rPr>
              <w:t>ز الأسلوب</w:t>
            </w:r>
            <w:r w:rsidR="008F1CE9">
              <w:rPr>
                <w:rtl/>
                <w:lang w:eastAsia="zh-CN"/>
              </w:rPr>
              <w:br/>
            </w:r>
            <w:r w:rsidRPr="00041EC0">
              <w:rPr>
                <w:rtl/>
                <w:lang w:eastAsia="zh-CN"/>
              </w:rPr>
              <w:t>في</w:t>
            </w:r>
            <w:r w:rsidR="008F1CE9">
              <w:rPr>
                <w:rFonts w:hint="cs"/>
                <w:rtl/>
                <w:lang w:eastAsia="zh-CN"/>
              </w:rPr>
              <w:t xml:space="preserve"> </w:t>
            </w:r>
            <w:r w:rsidRPr="00041EC0">
              <w:rPr>
                <w:rtl/>
                <w:lang w:eastAsia="zh-CN"/>
              </w:rPr>
              <w:t>تزامن الرتل</w:t>
            </w:r>
          </w:p>
        </w:tc>
        <w:tc>
          <w:tcPr>
            <w:tcW w:w="2352" w:type="dxa"/>
            <w:shd w:val="clear" w:color="auto" w:fill="auto"/>
          </w:tcPr>
          <w:p w:rsidR="00244174" w:rsidRPr="00041EC0" w:rsidRDefault="00244174" w:rsidP="00573DD7">
            <w:pPr>
              <w:pStyle w:val="Tabletext"/>
              <w:jc w:val="center"/>
              <w:rPr>
                <w:lang w:val="en-GB" w:eastAsia="zh-CN"/>
              </w:rPr>
            </w:pPr>
            <w:r w:rsidRPr="00041EC0">
              <w:rPr>
                <w:rtl/>
                <w:lang w:val="en-GB" w:eastAsia="zh-CN"/>
              </w:rPr>
              <w:t>رم</w:t>
            </w:r>
            <w:r w:rsidRPr="00041EC0">
              <w:rPr>
                <w:rtl/>
                <w:lang w:eastAsia="zh-CN"/>
              </w:rPr>
              <w:t>ز الأسلوب</w:t>
            </w:r>
            <w:r w:rsidR="008F1CE9">
              <w:rPr>
                <w:rtl/>
                <w:lang w:eastAsia="zh-CN"/>
              </w:rPr>
              <w:br/>
            </w:r>
            <w:r w:rsidRPr="00041EC0">
              <w:rPr>
                <w:rtl/>
                <w:lang w:eastAsia="zh-CN"/>
              </w:rPr>
              <w:t>في</w:t>
            </w:r>
            <w:r w:rsidR="008F1CE9">
              <w:rPr>
                <w:rFonts w:hint="cs"/>
                <w:rtl/>
                <w:lang w:eastAsia="zh-CN"/>
              </w:rPr>
              <w:t xml:space="preserve"> </w:t>
            </w:r>
            <w:r w:rsidRPr="00041EC0">
              <w:rPr>
                <w:rtl/>
                <w:lang w:eastAsia="zh-CN"/>
              </w:rPr>
              <w:t>تزامن الرتل</w:t>
            </w:r>
          </w:p>
        </w:tc>
      </w:tr>
      <w:tr w:rsidR="00244174" w:rsidRPr="00041EC0" w:rsidTr="00DD2B08">
        <w:trPr>
          <w:jc w:val="center"/>
        </w:trPr>
        <w:tc>
          <w:tcPr>
            <w:tcW w:w="425" w:type="dxa"/>
            <w:shd w:val="clear" w:color="auto" w:fill="auto"/>
          </w:tcPr>
          <w:p w:rsidR="00244174" w:rsidRPr="00041EC0" w:rsidRDefault="00244174" w:rsidP="00573DD7">
            <w:pPr>
              <w:pStyle w:val="Tabletext"/>
              <w:jc w:val="center"/>
              <w:rPr>
                <w:lang w:val="en-GB" w:eastAsia="zh-CN"/>
              </w:rPr>
            </w:pPr>
            <w:r w:rsidRPr="00041EC0">
              <w:rPr>
                <w:lang w:val="en-GB" w:eastAsia="zh-CN"/>
              </w:rPr>
              <w:t>18</w:t>
            </w:r>
          </w:p>
        </w:tc>
        <w:tc>
          <w:tcPr>
            <w:tcW w:w="2215" w:type="dxa"/>
            <w:shd w:val="clear" w:color="auto" w:fill="auto"/>
          </w:tcPr>
          <w:p w:rsidR="00244174" w:rsidRPr="00041EC0" w:rsidRDefault="00244174" w:rsidP="00573DD7">
            <w:pPr>
              <w:pStyle w:val="Tabletext"/>
              <w:rPr>
                <w:lang w:val="en-GB" w:eastAsia="zh-CN"/>
              </w:rPr>
            </w:pPr>
            <w:r w:rsidRPr="00041EC0">
              <w:rPr>
                <w:rtl/>
                <w:lang w:val="en-GB" w:eastAsia="zh-CN"/>
              </w:rPr>
              <w:t>معدل المعطيات الصافي</w:t>
            </w:r>
          </w:p>
        </w:tc>
        <w:tc>
          <w:tcPr>
            <w:tcW w:w="2323" w:type="dxa"/>
            <w:shd w:val="clear" w:color="auto" w:fill="auto"/>
          </w:tcPr>
          <w:p w:rsidR="00244174" w:rsidRPr="00041EC0" w:rsidRDefault="00244174" w:rsidP="00BB53CC">
            <w:pPr>
              <w:pStyle w:val="Tabletext"/>
              <w:jc w:val="center"/>
              <w:rPr>
                <w:rtl/>
                <w:lang w:val="en-GB" w:eastAsia="zh-CN" w:bidi="ar-EG"/>
              </w:rPr>
            </w:pPr>
            <w:r w:rsidRPr="00920140">
              <w:rPr>
                <w:rFonts w:hint="cs"/>
                <w:position w:val="2"/>
                <w:rtl/>
                <w:lang w:val="en-GB" w:eastAsia="zh-CN"/>
              </w:rPr>
              <w:t>تبعاً لمعدل تشكيل الشفرة</w:t>
            </w:r>
            <w:r w:rsidRPr="00041EC0">
              <w:rPr>
                <w:rFonts w:hint="cs"/>
                <w:rtl/>
                <w:lang w:val="en-GB" w:eastAsia="zh-CN"/>
              </w:rPr>
              <w:br/>
            </w:r>
            <w:r w:rsidRPr="00041EC0">
              <w:rPr>
                <w:lang w:val="en-GB" w:eastAsia="zh-CN"/>
              </w:rPr>
              <w:t>4,23</w:t>
            </w:r>
            <w:r w:rsidRPr="00041EC0">
              <w:rPr>
                <w:rFonts w:hint="cs"/>
                <w:rtl/>
                <w:lang w:val="en-GB" w:eastAsia="zh-CN"/>
              </w:rPr>
              <w:t>-</w:t>
            </w:r>
            <w:r w:rsidRPr="00041EC0">
              <w:rPr>
                <w:lang w:val="en-GB" w:eastAsia="zh-CN"/>
              </w:rPr>
              <w:t>Mbit/s</w:t>
            </w:r>
            <w:r>
              <w:rPr>
                <w:lang w:val="en-GB" w:eastAsia="zh-CN"/>
              </w:rPr>
              <w:t> </w:t>
            </w:r>
            <w:r w:rsidRPr="00041EC0">
              <w:rPr>
                <w:lang w:val="en-GB" w:eastAsia="zh-CN"/>
              </w:rPr>
              <w:t>19,39</w:t>
            </w:r>
          </w:p>
        </w:tc>
        <w:tc>
          <w:tcPr>
            <w:tcW w:w="2324" w:type="dxa"/>
            <w:shd w:val="clear" w:color="auto" w:fill="auto"/>
          </w:tcPr>
          <w:p w:rsidR="00244174" w:rsidRPr="00041EC0" w:rsidRDefault="00244174" w:rsidP="00BB53CC">
            <w:pPr>
              <w:pStyle w:val="Tabletext"/>
              <w:jc w:val="center"/>
              <w:rPr>
                <w:rtl/>
                <w:lang w:val="en-GB" w:eastAsia="zh-CN" w:bidi="ar-EG"/>
              </w:rPr>
            </w:pPr>
            <w:r w:rsidRPr="00920140">
              <w:rPr>
                <w:rFonts w:hint="cs"/>
                <w:position w:val="2"/>
                <w:rtl/>
                <w:lang w:val="en-GB" w:eastAsia="zh-CN"/>
              </w:rPr>
              <w:t>تبعاً لمعدل تشكيل الشفرة</w:t>
            </w:r>
            <w:r w:rsidRPr="00920140">
              <w:rPr>
                <w:rFonts w:hint="cs"/>
                <w:position w:val="2"/>
                <w:rtl/>
                <w:lang w:val="en-GB" w:eastAsia="zh-CN"/>
              </w:rPr>
              <w:br/>
            </w:r>
            <w:r w:rsidRPr="00041EC0">
              <w:rPr>
                <w:lang w:val="en-GB" w:eastAsia="zh-CN"/>
              </w:rPr>
              <w:t>4,72</w:t>
            </w:r>
            <w:r w:rsidRPr="00041EC0">
              <w:rPr>
                <w:rFonts w:hint="cs"/>
                <w:rtl/>
                <w:lang w:val="en-GB" w:eastAsia="zh-CN"/>
              </w:rPr>
              <w:t>-</w:t>
            </w:r>
            <w:r w:rsidRPr="00041EC0">
              <w:rPr>
                <w:lang w:val="en-GB" w:eastAsia="zh-CN"/>
              </w:rPr>
              <w:t>Mbit/s</w:t>
            </w:r>
            <w:r>
              <w:rPr>
                <w:lang w:val="en-GB" w:eastAsia="zh-CN"/>
              </w:rPr>
              <w:t> </w:t>
            </w:r>
            <w:r w:rsidRPr="00041EC0">
              <w:rPr>
                <w:lang w:val="en-GB" w:eastAsia="zh-CN"/>
              </w:rPr>
              <w:t>21,62</w:t>
            </w:r>
          </w:p>
        </w:tc>
        <w:tc>
          <w:tcPr>
            <w:tcW w:w="2352" w:type="dxa"/>
            <w:shd w:val="clear" w:color="auto" w:fill="auto"/>
          </w:tcPr>
          <w:p w:rsidR="00244174" w:rsidRPr="00041EC0" w:rsidRDefault="00244174" w:rsidP="00BB53CC">
            <w:pPr>
              <w:pStyle w:val="Tabletext"/>
              <w:jc w:val="center"/>
              <w:rPr>
                <w:rtl/>
                <w:lang w:val="en-GB" w:eastAsia="zh-CN" w:bidi="ar-EG"/>
              </w:rPr>
            </w:pPr>
            <w:r w:rsidRPr="00920140">
              <w:rPr>
                <w:rFonts w:hint="cs"/>
                <w:position w:val="2"/>
                <w:rtl/>
                <w:lang w:val="en-GB" w:eastAsia="zh-CN"/>
              </w:rPr>
              <w:t>تبعاً لمعدل تشكيل الشفرة</w:t>
            </w:r>
            <w:r w:rsidRPr="00920140">
              <w:rPr>
                <w:rFonts w:hint="cs"/>
                <w:position w:val="2"/>
                <w:rtl/>
                <w:lang w:val="en-GB" w:eastAsia="zh-CN"/>
              </w:rPr>
              <w:br/>
            </w:r>
            <w:r w:rsidRPr="00041EC0">
              <w:rPr>
                <w:lang w:val="en-GB" w:eastAsia="zh-CN"/>
              </w:rPr>
              <w:t>5,99</w:t>
            </w:r>
            <w:r w:rsidRPr="00041EC0">
              <w:rPr>
                <w:rFonts w:hint="cs"/>
                <w:rtl/>
                <w:lang w:val="en-GB" w:eastAsia="zh-CN"/>
              </w:rPr>
              <w:t>-</w:t>
            </w:r>
            <w:r w:rsidRPr="00041EC0">
              <w:rPr>
                <w:lang w:val="en-GB" w:eastAsia="zh-CN"/>
              </w:rPr>
              <w:t>Mbit/s</w:t>
            </w:r>
            <w:r>
              <w:rPr>
                <w:lang w:val="en-GB" w:eastAsia="zh-CN"/>
              </w:rPr>
              <w:t> </w:t>
            </w:r>
            <w:r w:rsidRPr="00041EC0">
              <w:rPr>
                <w:lang w:val="en-GB" w:eastAsia="zh-CN"/>
              </w:rPr>
              <w:t>27,48</w:t>
            </w:r>
          </w:p>
        </w:tc>
      </w:tr>
      <w:tr w:rsidR="00244174" w:rsidRPr="00041EC0" w:rsidTr="00DD2B08">
        <w:trPr>
          <w:jc w:val="center"/>
        </w:trPr>
        <w:tc>
          <w:tcPr>
            <w:tcW w:w="425" w:type="dxa"/>
            <w:shd w:val="clear" w:color="auto" w:fill="auto"/>
          </w:tcPr>
          <w:p w:rsidR="00244174" w:rsidRPr="00041EC0" w:rsidRDefault="00244174" w:rsidP="00573DD7">
            <w:pPr>
              <w:pStyle w:val="Tabletext"/>
              <w:jc w:val="center"/>
              <w:rPr>
                <w:lang w:val="en-GB" w:eastAsia="zh-CN"/>
              </w:rPr>
            </w:pPr>
            <w:r w:rsidRPr="00041EC0">
              <w:rPr>
                <w:lang w:val="en-GB" w:eastAsia="zh-CN"/>
              </w:rPr>
              <w:t>19</w:t>
            </w:r>
          </w:p>
        </w:tc>
        <w:tc>
          <w:tcPr>
            <w:tcW w:w="2215" w:type="dxa"/>
            <w:shd w:val="clear" w:color="auto" w:fill="auto"/>
          </w:tcPr>
          <w:p w:rsidR="00244174" w:rsidRPr="008D2D15" w:rsidRDefault="00244174" w:rsidP="00BB53CC">
            <w:pPr>
              <w:pStyle w:val="Tabletext"/>
              <w:rPr>
                <w:spacing w:val="-6"/>
                <w:lang w:val="en-GB" w:eastAsia="zh-CN"/>
              </w:rPr>
            </w:pPr>
            <w:r w:rsidRPr="008D2D15">
              <w:rPr>
                <w:spacing w:val="-6"/>
                <w:rtl/>
                <w:lang w:val="en-GB" w:eastAsia="zh-CN"/>
              </w:rPr>
              <w:t>نسبة الموجة الحاملة إلى الضوضاء في</w:t>
            </w:r>
            <w:r w:rsidR="00BB53CC">
              <w:rPr>
                <w:rFonts w:hint="cs"/>
                <w:spacing w:val="-6"/>
                <w:rtl/>
                <w:lang w:val="en-GB" w:eastAsia="zh-CN"/>
              </w:rPr>
              <w:t> </w:t>
            </w:r>
            <w:r w:rsidRPr="008D2D15">
              <w:rPr>
                <w:spacing w:val="-6"/>
                <w:rtl/>
                <w:lang w:val="en-GB" w:eastAsia="zh-CN"/>
              </w:rPr>
              <w:t xml:space="preserve">قناة بضوضاء غوسية بيضاء مضافة </w:t>
            </w:r>
            <w:r w:rsidRPr="008D2D15">
              <w:rPr>
                <w:spacing w:val="-6"/>
                <w:lang w:val="en-GB" w:eastAsia="zh-CN"/>
              </w:rPr>
              <w:t>(AWGN)</w:t>
            </w:r>
          </w:p>
        </w:tc>
        <w:tc>
          <w:tcPr>
            <w:tcW w:w="2323" w:type="dxa"/>
            <w:shd w:val="clear" w:color="auto" w:fill="auto"/>
          </w:tcPr>
          <w:p w:rsidR="00244174" w:rsidRPr="00041EC0" w:rsidRDefault="00244174" w:rsidP="00573DD7">
            <w:pPr>
              <w:pStyle w:val="Tabletext"/>
              <w:jc w:val="center"/>
              <w:rPr>
                <w:rtl/>
                <w:lang w:val="en-GB" w:eastAsia="zh-CN"/>
              </w:rPr>
            </w:pPr>
            <w:r w:rsidRPr="00041EC0">
              <w:rPr>
                <w:rFonts w:hint="cs"/>
                <w:rtl/>
                <w:lang w:val="en-GB" w:eastAsia="zh-CN"/>
              </w:rPr>
              <w:t>تبعاً لتشفير القناة</w:t>
            </w:r>
            <w:r w:rsidRPr="00041EC0">
              <w:rPr>
                <w:rFonts w:hint="cs"/>
                <w:rtl/>
                <w:lang w:val="en-GB" w:eastAsia="zh-CN"/>
              </w:rPr>
              <w:br/>
            </w:r>
            <w:r w:rsidRPr="00041EC0">
              <w:rPr>
                <w:lang w:val="en-GB" w:eastAsia="zh-CN"/>
              </w:rPr>
              <w:t>dB</w:t>
            </w:r>
            <w:r>
              <w:rPr>
                <w:lang w:val="en-GB" w:eastAsia="zh-CN"/>
              </w:rPr>
              <w:t> </w:t>
            </w:r>
            <w:r w:rsidRPr="00041EC0">
              <w:rPr>
                <w:lang w:val="en-GB" w:eastAsia="zh-CN"/>
              </w:rPr>
              <w:t>15,19</w:t>
            </w:r>
            <w:r w:rsidRPr="00041EC0">
              <w:rPr>
                <w:rFonts w:hint="cs"/>
                <w:rtl/>
                <w:lang w:val="en-GB" w:eastAsia="zh-CN"/>
              </w:rPr>
              <w:t xml:space="preserve">، </w:t>
            </w:r>
            <w:r w:rsidRPr="00041EC0">
              <w:rPr>
                <w:lang w:val="en-GB" w:eastAsia="zh-CN"/>
              </w:rPr>
              <w:t>dB</w:t>
            </w:r>
            <w:r>
              <w:rPr>
                <w:lang w:val="en-GB" w:eastAsia="zh-CN"/>
              </w:rPr>
              <w:t> </w:t>
            </w:r>
            <w:r w:rsidRPr="00041EC0">
              <w:rPr>
                <w:lang w:val="en-GB" w:eastAsia="zh-CN"/>
              </w:rPr>
              <w:t>9,2</w:t>
            </w:r>
            <w:r w:rsidRPr="00041EC0">
              <w:rPr>
                <w:rFonts w:hint="cs"/>
                <w:rtl/>
                <w:lang w:val="en-GB" w:eastAsia="zh-CN"/>
              </w:rPr>
              <w:t>،</w:t>
            </w:r>
            <w:r w:rsidRPr="00041EC0">
              <w:rPr>
                <w:rtl/>
                <w:lang w:val="en-GB" w:eastAsia="zh-CN"/>
              </w:rPr>
              <w:br/>
            </w:r>
            <w:r w:rsidRPr="00041EC0">
              <w:rPr>
                <w:vertAlign w:val="superscript"/>
                <w:lang w:val="en-GB" w:eastAsia="zh-CN"/>
              </w:rPr>
              <w:t>(1)</w:t>
            </w:r>
            <w:r w:rsidRPr="00041EC0">
              <w:rPr>
                <w:lang w:val="en-GB" w:eastAsia="zh-CN"/>
              </w:rPr>
              <w:t>dB</w:t>
            </w:r>
            <w:r>
              <w:rPr>
                <w:lang w:val="en-GB" w:eastAsia="zh-CN"/>
              </w:rPr>
              <w:t> </w:t>
            </w:r>
            <w:r w:rsidRPr="00041EC0">
              <w:rPr>
                <w:lang w:val="en-GB" w:eastAsia="zh-CN"/>
              </w:rPr>
              <w:t>6,2</w:t>
            </w:r>
            <w:r w:rsidRPr="00041EC0">
              <w:rPr>
                <w:rFonts w:hint="cs"/>
                <w:rtl/>
                <w:lang w:val="en-GB" w:eastAsia="zh-CN"/>
              </w:rPr>
              <w:t>،</w:t>
            </w:r>
            <w:r>
              <w:rPr>
                <w:rFonts w:hint="cs"/>
                <w:rtl/>
                <w:lang w:val="en-GB" w:eastAsia="zh-CN"/>
              </w:rPr>
              <w:t xml:space="preserve"> </w:t>
            </w:r>
            <w:r w:rsidRPr="00041EC0">
              <w:rPr>
                <w:vertAlign w:val="superscript"/>
                <w:lang w:val="en-GB" w:eastAsia="zh-CN"/>
              </w:rPr>
              <w:t>(2)</w:t>
            </w:r>
          </w:p>
        </w:tc>
        <w:tc>
          <w:tcPr>
            <w:tcW w:w="2324" w:type="dxa"/>
            <w:shd w:val="clear" w:color="auto" w:fill="auto"/>
          </w:tcPr>
          <w:p w:rsidR="00244174" w:rsidRPr="000D422E" w:rsidRDefault="00244174" w:rsidP="00573DD7">
            <w:pPr>
              <w:pStyle w:val="Tabletext"/>
              <w:jc w:val="center"/>
              <w:rPr>
                <w:rtl/>
                <w:lang w:eastAsia="zh-CN"/>
              </w:rPr>
            </w:pPr>
            <w:r w:rsidRPr="00041EC0">
              <w:rPr>
                <w:rFonts w:hint="cs"/>
                <w:rtl/>
                <w:lang w:val="en-GB" w:eastAsia="zh-CN"/>
              </w:rPr>
              <w:t>تبعاً لتشفير القناة</w:t>
            </w:r>
            <w:r w:rsidRPr="00041EC0">
              <w:rPr>
                <w:rFonts w:hint="cs"/>
                <w:rtl/>
                <w:lang w:val="en-GB" w:eastAsia="zh-CN"/>
              </w:rPr>
              <w:br/>
            </w:r>
            <w:r w:rsidRPr="00041EC0">
              <w:rPr>
                <w:lang w:val="en-GB" w:eastAsia="zh-CN"/>
              </w:rPr>
              <w:t>dB</w:t>
            </w:r>
            <w:r>
              <w:rPr>
                <w:lang w:val="en-GB" w:eastAsia="zh-CN"/>
              </w:rPr>
              <w:t> </w:t>
            </w:r>
            <w:r w:rsidRPr="00041EC0">
              <w:rPr>
                <w:lang w:val="en-GB" w:eastAsia="zh-CN"/>
              </w:rPr>
              <w:t>15,19</w:t>
            </w:r>
            <w:r w:rsidRPr="00041EC0">
              <w:rPr>
                <w:rFonts w:hint="cs"/>
                <w:rtl/>
                <w:lang w:val="en-GB" w:eastAsia="zh-CN"/>
              </w:rPr>
              <w:t xml:space="preserve">، </w:t>
            </w:r>
            <w:r w:rsidRPr="00041EC0">
              <w:rPr>
                <w:lang w:val="en-GB" w:eastAsia="zh-CN"/>
              </w:rPr>
              <w:t>dB</w:t>
            </w:r>
            <w:r>
              <w:rPr>
                <w:lang w:val="en-GB" w:eastAsia="zh-CN"/>
              </w:rPr>
              <w:t> </w:t>
            </w:r>
            <w:r w:rsidRPr="00041EC0">
              <w:rPr>
                <w:lang w:val="en-GB" w:eastAsia="zh-CN"/>
              </w:rPr>
              <w:t>9,2</w:t>
            </w:r>
            <w:r w:rsidRPr="00041EC0">
              <w:rPr>
                <w:rFonts w:hint="cs"/>
                <w:rtl/>
                <w:lang w:val="en-GB" w:eastAsia="zh-CN"/>
              </w:rPr>
              <w:t>،</w:t>
            </w:r>
            <w:r w:rsidRPr="00041EC0">
              <w:rPr>
                <w:rtl/>
                <w:lang w:val="en-GB" w:eastAsia="zh-CN"/>
              </w:rPr>
              <w:br/>
            </w:r>
            <w:r w:rsidRPr="00041EC0">
              <w:rPr>
                <w:vertAlign w:val="superscript"/>
                <w:lang w:val="en-GB" w:eastAsia="zh-CN"/>
              </w:rPr>
              <w:t>(2)</w:t>
            </w:r>
            <w:r w:rsidRPr="00041EC0">
              <w:rPr>
                <w:lang w:val="en-GB" w:eastAsia="zh-CN"/>
              </w:rPr>
              <w:t>dB</w:t>
            </w:r>
            <w:r>
              <w:rPr>
                <w:lang w:val="en-GB" w:eastAsia="zh-CN"/>
              </w:rPr>
              <w:t> </w:t>
            </w:r>
            <w:r w:rsidRPr="00041EC0">
              <w:rPr>
                <w:lang w:val="en-GB" w:eastAsia="zh-CN"/>
              </w:rPr>
              <w:t>6,2</w:t>
            </w:r>
          </w:p>
        </w:tc>
        <w:tc>
          <w:tcPr>
            <w:tcW w:w="2352" w:type="dxa"/>
            <w:shd w:val="clear" w:color="auto" w:fill="auto"/>
          </w:tcPr>
          <w:p w:rsidR="00244174" w:rsidRPr="000D422E" w:rsidRDefault="00244174" w:rsidP="00573DD7">
            <w:pPr>
              <w:pStyle w:val="Tabletext"/>
              <w:jc w:val="center"/>
              <w:rPr>
                <w:rtl/>
                <w:lang w:eastAsia="zh-CN"/>
              </w:rPr>
            </w:pPr>
            <w:r w:rsidRPr="00041EC0">
              <w:rPr>
                <w:rFonts w:hint="cs"/>
                <w:rtl/>
                <w:lang w:val="en-GB" w:eastAsia="zh-CN"/>
              </w:rPr>
              <w:t>تبعاً لتشفير القناة</w:t>
            </w:r>
            <w:r w:rsidRPr="00041EC0">
              <w:rPr>
                <w:rFonts w:hint="cs"/>
                <w:rtl/>
                <w:lang w:val="en-GB" w:eastAsia="zh-CN"/>
              </w:rPr>
              <w:br/>
            </w:r>
            <w:r w:rsidRPr="00041EC0">
              <w:rPr>
                <w:lang w:val="en-GB" w:eastAsia="zh-CN"/>
              </w:rPr>
              <w:t>dB</w:t>
            </w:r>
            <w:r>
              <w:rPr>
                <w:lang w:eastAsia="zh-CN"/>
              </w:rPr>
              <w:t> </w:t>
            </w:r>
            <w:r w:rsidRPr="00041EC0">
              <w:rPr>
                <w:lang w:val="en-GB" w:eastAsia="zh-CN"/>
              </w:rPr>
              <w:t>15,19</w:t>
            </w:r>
            <w:r w:rsidRPr="00041EC0">
              <w:rPr>
                <w:rFonts w:hint="cs"/>
                <w:rtl/>
                <w:lang w:val="en-GB" w:eastAsia="zh-CN"/>
              </w:rPr>
              <w:t xml:space="preserve">، </w:t>
            </w:r>
            <w:r w:rsidRPr="00041EC0">
              <w:rPr>
                <w:lang w:val="en-GB" w:eastAsia="zh-CN"/>
              </w:rPr>
              <w:t>dB</w:t>
            </w:r>
            <w:r>
              <w:rPr>
                <w:lang w:eastAsia="zh-CN"/>
              </w:rPr>
              <w:t> </w:t>
            </w:r>
            <w:r w:rsidRPr="00041EC0">
              <w:rPr>
                <w:lang w:val="en-GB" w:eastAsia="zh-CN"/>
              </w:rPr>
              <w:t>9,2</w:t>
            </w:r>
            <w:r w:rsidRPr="00041EC0">
              <w:rPr>
                <w:rFonts w:hint="cs"/>
                <w:rtl/>
                <w:lang w:val="en-GB" w:eastAsia="zh-CN"/>
              </w:rPr>
              <w:t>،</w:t>
            </w:r>
            <w:r w:rsidRPr="00041EC0">
              <w:rPr>
                <w:rtl/>
                <w:lang w:val="en-GB" w:eastAsia="zh-CN"/>
              </w:rPr>
              <w:br/>
            </w:r>
            <w:r w:rsidRPr="00041EC0">
              <w:rPr>
                <w:vertAlign w:val="superscript"/>
                <w:lang w:val="en-GB" w:eastAsia="zh-CN"/>
              </w:rPr>
              <w:t>(2)</w:t>
            </w:r>
            <w:r w:rsidRPr="00041EC0">
              <w:rPr>
                <w:lang w:val="en-GB" w:eastAsia="zh-CN"/>
              </w:rPr>
              <w:t>dB</w:t>
            </w:r>
            <w:r>
              <w:rPr>
                <w:lang w:val="en-GB" w:eastAsia="zh-CN"/>
              </w:rPr>
              <w:t> </w:t>
            </w:r>
            <w:r w:rsidRPr="00041EC0">
              <w:rPr>
                <w:lang w:val="en-GB" w:eastAsia="zh-CN"/>
              </w:rPr>
              <w:t>6,2</w:t>
            </w:r>
          </w:p>
        </w:tc>
      </w:tr>
    </w:tbl>
    <w:p w:rsidR="00244174" w:rsidRPr="00802637" w:rsidRDefault="00244174" w:rsidP="00735403">
      <w:pPr>
        <w:pStyle w:val="Tabletitle"/>
        <w:spacing w:before="480"/>
        <w:rPr>
          <w:rtl/>
          <w:lang w:eastAsia="zh-CN"/>
        </w:rPr>
      </w:pPr>
      <w:r w:rsidRPr="00802637">
        <w:rPr>
          <w:rtl/>
          <w:lang w:eastAsia="zh-CN"/>
        </w:rPr>
        <w:t>ب)</w:t>
      </w:r>
      <w:r w:rsidR="00297A8F">
        <w:rPr>
          <w:rFonts w:hint="eastAsia"/>
          <w:rtl/>
          <w:lang w:eastAsia="zh-CN"/>
        </w:rPr>
        <w:t>  </w:t>
      </w:r>
      <w:r w:rsidR="00297A8F">
        <w:rPr>
          <w:rFonts w:hint="cs"/>
          <w:rtl/>
          <w:lang w:eastAsia="zh-CN"/>
        </w:rPr>
        <w:t> </w:t>
      </w:r>
      <w:r w:rsidRPr="00802637">
        <w:rPr>
          <w:rtl/>
          <w:lang w:eastAsia="zh-CN"/>
        </w:rPr>
        <w:t>أن</w:t>
      </w:r>
      <w:r w:rsidRPr="00802637">
        <w:rPr>
          <w:rFonts w:hint="cs"/>
          <w:rtl/>
          <w:lang w:eastAsia="zh-CN"/>
        </w:rPr>
        <w:t>ظ</w:t>
      </w:r>
      <w:r w:rsidRPr="00802637">
        <w:rPr>
          <w:rtl/>
          <w:lang w:eastAsia="zh-CN"/>
        </w:rPr>
        <w:t>مة بموجات حاملة متعددة</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4"/>
        <w:gridCol w:w="2193"/>
        <w:gridCol w:w="2323"/>
        <w:gridCol w:w="2338"/>
        <w:gridCol w:w="2352"/>
      </w:tblGrid>
      <w:tr w:rsidR="00244174" w:rsidRPr="00041EC0" w:rsidTr="00DD2B08">
        <w:trPr>
          <w:cantSplit/>
          <w:tblHeader/>
          <w:jc w:val="center"/>
        </w:trPr>
        <w:tc>
          <w:tcPr>
            <w:tcW w:w="434" w:type="dxa"/>
            <w:shd w:val="clear" w:color="auto" w:fill="auto"/>
          </w:tcPr>
          <w:p w:rsidR="00244174" w:rsidRPr="00041EC0" w:rsidRDefault="00244174" w:rsidP="00297A8F">
            <w:pPr>
              <w:spacing w:before="60" w:after="60" w:line="260" w:lineRule="exact"/>
              <w:ind w:left="57"/>
              <w:rPr>
                <w:sz w:val="20"/>
                <w:szCs w:val="26"/>
                <w:rtl/>
                <w:lang w:val="en-GB" w:eastAsia="zh-CN"/>
              </w:rPr>
            </w:pPr>
            <w:r w:rsidRPr="00041EC0">
              <w:rPr>
                <w:sz w:val="20"/>
                <w:szCs w:val="26"/>
                <w:rtl/>
                <w:lang w:val="en-GB" w:eastAsia="zh-CN"/>
              </w:rPr>
              <w:br w:type="page"/>
            </w:r>
            <w:r w:rsidRPr="00041EC0">
              <w:rPr>
                <w:sz w:val="20"/>
                <w:szCs w:val="26"/>
                <w:rtl/>
                <w:lang w:val="en-GB" w:eastAsia="zh-CN"/>
              </w:rPr>
              <w:br w:type="page"/>
            </w:r>
          </w:p>
        </w:tc>
        <w:tc>
          <w:tcPr>
            <w:tcW w:w="2193" w:type="dxa"/>
            <w:shd w:val="clear" w:color="auto" w:fill="auto"/>
          </w:tcPr>
          <w:p w:rsidR="00244174" w:rsidRPr="00041EC0" w:rsidRDefault="00244174" w:rsidP="00297A8F">
            <w:pPr>
              <w:pStyle w:val="Tablehead"/>
              <w:spacing w:before="60" w:after="60"/>
              <w:rPr>
                <w:lang w:val="en-GB"/>
              </w:rPr>
            </w:pPr>
            <w:r w:rsidRPr="00041EC0">
              <w:rPr>
                <w:rtl/>
                <w:lang w:val="en-GB"/>
              </w:rPr>
              <w:t>المعلمات</w:t>
            </w:r>
          </w:p>
        </w:tc>
        <w:tc>
          <w:tcPr>
            <w:tcW w:w="2323" w:type="dxa"/>
            <w:shd w:val="clear" w:color="auto" w:fill="auto"/>
          </w:tcPr>
          <w:p w:rsidR="00244174" w:rsidRPr="00041EC0" w:rsidRDefault="00244174" w:rsidP="00297A8F">
            <w:pPr>
              <w:pStyle w:val="Tablehead"/>
              <w:spacing w:before="60" w:after="60"/>
              <w:rPr>
                <w:lang w:val="en-GB"/>
              </w:rPr>
            </w:pPr>
            <w:r w:rsidRPr="00254847">
              <w:rPr>
                <w:spacing w:val="-4"/>
                <w:rtl/>
                <w:lang w:val="en-GB"/>
              </w:rPr>
              <w:t>م</w:t>
            </w:r>
            <w:r w:rsidRPr="00254847">
              <w:rPr>
                <w:spacing w:val="-4"/>
                <w:rtl/>
              </w:rPr>
              <w:t xml:space="preserve">وجات حاملة متعددة </w:t>
            </w:r>
            <w:r w:rsidRPr="00254847">
              <w:rPr>
                <w:spacing w:val="-4"/>
              </w:rPr>
              <w:t>MHz 6</w:t>
            </w:r>
            <w:r>
              <w:rPr>
                <w:rFonts w:hint="cs"/>
                <w:spacing w:val="-4"/>
                <w:rtl/>
                <w:lang w:val="en-GB"/>
              </w:rPr>
              <w:t xml:space="preserve"> </w:t>
            </w:r>
            <w:r w:rsidRPr="00254847">
              <w:rPr>
                <w:lang w:val="en-GB"/>
              </w:rPr>
              <w:t>(OFDM)</w:t>
            </w:r>
          </w:p>
        </w:tc>
        <w:tc>
          <w:tcPr>
            <w:tcW w:w="2338" w:type="dxa"/>
            <w:shd w:val="clear" w:color="auto" w:fill="auto"/>
          </w:tcPr>
          <w:p w:rsidR="00244174" w:rsidRPr="00041EC0" w:rsidRDefault="00244174" w:rsidP="00297A8F">
            <w:pPr>
              <w:pStyle w:val="Tablehead"/>
              <w:spacing w:before="60" w:after="60"/>
              <w:rPr>
                <w:lang w:val="en-GB"/>
              </w:rPr>
            </w:pPr>
            <w:r w:rsidRPr="00254847">
              <w:rPr>
                <w:spacing w:val="-4"/>
                <w:rtl/>
                <w:lang w:val="en-GB"/>
              </w:rPr>
              <w:t>م</w:t>
            </w:r>
            <w:r w:rsidRPr="00254847">
              <w:rPr>
                <w:spacing w:val="-4"/>
                <w:rtl/>
              </w:rPr>
              <w:t xml:space="preserve">وجات حاملة متعددة </w:t>
            </w:r>
            <w:r w:rsidRPr="00254847">
              <w:rPr>
                <w:spacing w:val="-4"/>
              </w:rPr>
              <w:t>MHz </w:t>
            </w:r>
            <w:r>
              <w:rPr>
                <w:spacing w:val="-4"/>
              </w:rPr>
              <w:t>7</w:t>
            </w:r>
            <w:r>
              <w:rPr>
                <w:rFonts w:hint="cs"/>
                <w:spacing w:val="-4"/>
                <w:rtl/>
                <w:lang w:val="en-GB"/>
              </w:rPr>
              <w:t xml:space="preserve"> </w:t>
            </w:r>
            <w:r w:rsidRPr="00254847">
              <w:rPr>
                <w:lang w:val="en-GB"/>
              </w:rPr>
              <w:t>(OFDM)</w:t>
            </w:r>
          </w:p>
        </w:tc>
        <w:tc>
          <w:tcPr>
            <w:tcW w:w="2352" w:type="dxa"/>
            <w:shd w:val="clear" w:color="auto" w:fill="auto"/>
          </w:tcPr>
          <w:p w:rsidR="00244174" w:rsidRPr="00041EC0" w:rsidRDefault="00244174" w:rsidP="00297A8F">
            <w:pPr>
              <w:pStyle w:val="Tablehead"/>
              <w:spacing w:before="60" w:after="60"/>
              <w:rPr>
                <w:lang w:val="en-GB"/>
              </w:rPr>
            </w:pPr>
            <w:r w:rsidRPr="00254847">
              <w:rPr>
                <w:spacing w:val="-4"/>
                <w:rtl/>
                <w:lang w:val="en-GB"/>
              </w:rPr>
              <w:t>م</w:t>
            </w:r>
            <w:r w:rsidRPr="00254847">
              <w:rPr>
                <w:spacing w:val="-4"/>
                <w:rtl/>
              </w:rPr>
              <w:t xml:space="preserve">وجات حاملة متعددة </w:t>
            </w:r>
            <w:r w:rsidRPr="00254847">
              <w:rPr>
                <w:spacing w:val="-4"/>
              </w:rPr>
              <w:t>MHz </w:t>
            </w:r>
            <w:r>
              <w:rPr>
                <w:spacing w:val="-4"/>
              </w:rPr>
              <w:t>8</w:t>
            </w:r>
            <w:r>
              <w:rPr>
                <w:rFonts w:hint="cs"/>
                <w:spacing w:val="-4"/>
                <w:rtl/>
                <w:lang w:val="en-GB"/>
              </w:rPr>
              <w:t xml:space="preserve"> </w:t>
            </w:r>
            <w:r w:rsidRPr="00254847">
              <w:rPr>
                <w:lang w:val="en-GB"/>
              </w:rPr>
              <w:t>(OFDM)</w:t>
            </w:r>
          </w:p>
        </w:tc>
      </w:tr>
      <w:tr w:rsidR="00244174" w:rsidRPr="00041EC0" w:rsidTr="00DD2B08">
        <w:trPr>
          <w:cantSplit/>
          <w:jc w:val="center"/>
        </w:trPr>
        <w:tc>
          <w:tcPr>
            <w:tcW w:w="434" w:type="dxa"/>
            <w:shd w:val="clear" w:color="auto" w:fill="auto"/>
          </w:tcPr>
          <w:p w:rsidR="00244174" w:rsidRPr="00041EC0" w:rsidRDefault="00244174" w:rsidP="00297A8F">
            <w:pPr>
              <w:pStyle w:val="Tabletext"/>
              <w:rPr>
                <w:rtl/>
                <w:lang w:val="en-GB" w:eastAsia="zh-CN"/>
              </w:rPr>
            </w:pPr>
            <w:r w:rsidRPr="00041EC0">
              <w:rPr>
                <w:lang w:val="en-GB" w:eastAsia="zh-CN"/>
              </w:rPr>
              <w:t>1</w:t>
            </w:r>
          </w:p>
        </w:tc>
        <w:tc>
          <w:tcPr>
            <w:tcW w:w="2193" w:type="dxa"/>
            <w:shd w:val="clear" w:color="auto" w:fill="auto"/>
          </w:tcPr>
          <w:p w:rsidR="00244174" w:rsidRPr="00041EC0" w:rsidRDefault="00244174" w:rsidP="00297A8F">
            <w:pPr>
              <w:pStyle w:val="Tabletext"/>
              <w:rPr>
                <w:lang w:val="en-GB" w:eastAsia="zh-CN"/>
              </w:rPr>
            </w:pPr>
            <w:r w:rsidRPr="00041EC0">
              <w:rPr>
                <w:rtl/>
                <w:lang w:val="en-GB" w:eastAsia="zh-CN"/>
              </w:rPr>
              <w:t>عر</w:t>
            </w:r>
            <w:r w:rsidRPr="00041EC0">
              <w:rPr>
                <w:rtl/>
                <w:lang w:eastAsia="zh-CN"/>
              </w:rPr>
              <w:t>ض النطاق المستعمل</w:t>
            </w:r>
          </w:p>
        </w:tc>
        <w:tc>
          <w:tcPr>
            <w:tcW w:w="2323" w:type="dxa"/>
            <w:shd w:val="clear" w:color="auto" w:fill="auto"/>
          </w:tcPr>
          <w:p w:rsidR="00244174" w:rsidRPr="00041EC0" w:rsidRDefault="00244174" w:rsidP="00297A8F">
            <w:pPr>
              <w:pStyle w:val="Tabletext"/>
              <w:jc w:val="center"/>
              <w:rPr>
                <w:rtl/>
                <w:lang w:val="en-GB" w:eastAsia="zh-CN" w:bidi="ar-EG"/>
              </w:rPr>
            </w:pPr>
            <w:r w:rsidRPr="00041EC0">
              <w:rPr>
                <w:lang w:val="en-GB" w:eastAsia="zh-CN"/>
              </w:rPr>
              <w:t>MHz</w:t>
            </w:r>
            <w:r>
              <w:rPr>
                <w:lang w:val="en-GB" w:eastAsia="zh-CN"/>
              </w:rPr>
              <w:t> </w:t>
            </w:r>
            <w:r w:rsidRPr="00041EC0">
              <w:rPr>
                <w:lang w:val="en-GB" w:eastAsia="zh-CN"/>
              </w:rPr>
              <w:t>5,71</w:t>
            </w:r>
          </w:p>
        </w:tc>
        <w:tc>
          <w:tcPr>
            <w:tcW w:w="2338" w:type="dxa"/>
            <w:shd w:val="clear" w:color="auto" w:fill="auto"/>
          </w:tcPr>
          <w:p w:rsidR="00244174" w:rsidRPr="00041EC0" w:rsidRDefault="00244174" w:rsidP="00297A8F">
            <w:pPr>
              <w:pStyle w:val="Tabletext"/>
              <w:jc w:val="center"/>
              <w:rPr>
                <w:rtl/>
                <w:lang w:val="en-GB" w:eastAsia="zh-CN"/>
              </w:rPr>
            </w:pPr>
            <w:r w:rsidRPr="00041EC0">
              <w:rPr>
                <w:lang w:val="en-GB" w:eastAsia="zh-CN"/>
              </w:rPr>
              <w:t>MHz</w:t>
            </w:r>
            <w:r>
              <w:rPr>
                <w:lang w:val="en-GB" w:eastAsia="zh-CN"/>
              </w:rPr>
              <w:t> </w:t>
            </w:r>
            <w:r w:rsidRPr="00041EC0">
              <w:rPr>
                <w:lang w:val="en-GB" w:eastAsia="zh-CN"/>
              </w:rPr>
              <w:t>6,66</w:t>
            </w:r>
          </w:p>
        </w:tc>
        <w:tc>
          <w:tcPr>
            <w:tcW w:w="2352" w:type="dxa"/>
            <w:shd w:val="clear" w:color="auto" w:fill="auto"/>
          </w:tcPr>
          <w:p w:rsidR="00244174" w:rsidRPr="00041EC0" w:rsidRDefault="00244174" w:rsidP="00297A8F">
            <w:pPr>
              <w:pStyle w:val="Tabletext"/>
              <w:jc w:val="center"/>
              <w:rPr>
                <w:rtl/>
                <w:lang w:val="en-GB" w:eastAsia="zh-CN" w:bidi="ar-EG"/>
              </w:rPr>
            </w:pPr>
            <w:r w:rsidRPr="00041EC0">
              <w:rPr>
                <w:lang w:val="en-GB" w:eastAsia="zh-CN"/>
              </w:rPr>
              <w:t>MHz</w:t>
            </w:r>
            <w:r>
              <w:rPr>
                <w:lang w:val="en-GB" w:eastAsia="zh-CN"/>
              </w:rPr>
              <w:t> </w:t>
            </w:r>
            <w:r w:rsidRPr="00041EC0">
              <w:rPr>
                <w:lang w:val="en-GB" w:eastAsia="zh-CN"/>
              </w:rPr>
              <w:t>7,61</w:t>
            </w:r>
          </w:p>
        </w:tc>
      </w:tr>
      <w:tr w:rsidR="00244174" w:rsidRPr="00041EC0" w:rsidTr="00DD2B08">
        <w:trPr>
          <w:cantSplit/>
          <w:jc w:val="center"/>
        </w:trPr>
        <w:tc>
          <w:tcPr>
            <w:tcW w:w="434" w:type="dxa"/>
            <w:shd w:val="clear" w:color="auto" w:fill="auto"/>
          </w:tcPr>
          <w:p w:rsidR="00244174" w:rsidRPr="00041EC0" w:rsidRDefault="00244174" w:rsidP="00297A8F">
            <w:pPr>
              <w:pStyle w:val="Tabletext"/>
              <w:rPr>
                <w:lang w:val="en-GB" w:eastAsia="zh-CN"/>
              </w:rPr>
            </w:pPr>
            <w:r w:rsidRPr="00041EC0">
              <w:rPr>
                <w:lang w:val="en-GB" w:eastAsia="zh-CN"/>
              </w:rPr>
              <w:t>2</w:t>
            </w:r>
          </w:p>
        </w:tc>
        <w:tc>
          <w:tcPr>
            <w:tcW w:w="2193" w:type="dxa"/>
            <w:shd w:val="clear" w:color="auto" w:fill="auto"/>
          </w:tcPr>
          <w:p w:rsidR="00244174" w:rsidRPr="00041EC0" w:rsidRDefault="00244174" w:rsidP="00297A8F">
            <w:pPr>
              <w:pStyle w:val="Tabletext"/>
              <w:rPr>
                <w:lang w:val="en-GB" w:eastAsia="zh-CN"/>
              </w:rPr>
            </w:pPr>
            <w:r w:rsidRPr="00041EC0">
              <w:rPr>
                <w:rtl/>
                <w:lang w:val="en-GB" w:eastAsia="zh-CN"/>
              </w:rPr>
              <w:t>عد</w:t>
            </w:r>
            <w:r w:rsidRPr="00041EC0">
              <w:rPr>
                <w:rtl/>
                <w:lang w:eastAsia="zh-CN"/>
              </w:rPr>
              <w:t>د الموجات الحاملة الم</w:t>
            </w:r>
            <w:r w:rsidRPr="00041EC0">
              <w:rPr>
                <w:rFonts w:hint="cs"/>
                <w:rtl/>
                <w:lang w:eastAsia="zh-CN"/>
              </w:rPr>
              <w:t>شعة</w:t>
            </w:r>
          </w:p>
        </w:tc>
        <w:tc>
          <w:tcPr>
            <w:tcW w:w="2323" w:type="dxa"/>
            <w:shd w:val="clear" w:color="auto" w:fill="auto"/>
          </w:tcPr>
          <w:p w:rsidR="00244174" w:rsidRPr="00041EC0" w:rsidRDefault="00244174" w:rsidP="00BD502B">
            <w:pPr>
              <w:pStyle w:val="Tabletext"/>
              <w:jc w:val="center"/>
              <w:rPr>
                <w:rtl/>
                <w:lang w:val="en-GB" w:eastAsia="zh-CN"/>
              </w:rPr>
            </w:pPr>
            <w:r w:rsidRPr="00041EC0">
              <w:rPr>
                <w:lang w:val="en-GB" w:eastAsia="zh-CN"/>
              </w:rPr>
              <w:t>1 705</w:t>
            </w:r>
            <w:r w:rsidRPr="00041EC0">
              <w:rPr>
                <w:rFonts w:hint="cs"/>
                <w:rtl/>
                <w:lang w:val="en-GB" w:eastAsia="zh-CN"/>
              </w:rPr>
              <w:t xml:space="preserve"> (أسلوب </w:t>
            </w:r>
            <w:r w:rsidRPr="00041EC0">
              <w:rPr>
                <w:lang w:eastAsia="zh-CN"/>
              </w:rPr>
              <w:t>2k</w:t>
            </w:r>
            <w:r w:rsidRPr="00041EC0">
              <w:rPr>
                <w:rFonts w:hint="cs"/>
                <w:rtl/>
                <w:lang w:val="en-GB" w:eastAsia="zh-CN"/>
              </w:rPr>
              <w:t>)</w:t>
            </w:r>
            <w:r w:rsidRPr="00041EC0">
              <w:rPr>
                <w:vertAlign w:val="superscript"/>
                <w:lang w:val="en-GB" w:eastAsia="zh-CN"/>
              </w:rPr>
              <w:t>(3)</w:t>
            </w:r>
            <w:r w:rsidRPr="00041EC0">
              <w:rPr>
                <w:lang w:val="en-GB" w:eastAsia="zh-CN"/>
              </w:rPr>
              <w:br/>
              <w:t>3</w:t>
            </w:r>
            <w:r>
              <w:rPr>
                <w:lang w:val="en-GB" w:eastAsia="zh-CN"/>
              </w:rPr>
              <w:t> </w:t>
            </w:r>
            <w:r w:rsidRPr="00041EC0">
              <w:rPr>
                <w:lang w:val="en-GB" w:eastAsia="zh-CN"/>
              </w:rPr>
              <w:t>409</w:t>
            </w:r>
            <w:r w:rsidRPr="00041EC0">
              <w:rPr>
                <w:rFonts w:hint="cs"/>
                <w:rtl/>
                <w:lang w:val="en-GB" w:eastAsia="zh-CN"/>
              </w:rPr>
              <w:t xml:space="preserve"> (أسلوب </w:t>
            </w:r>
            <w:r w:rsidRPr="00041EC0">
              <w:rPr>
                <w:lang w:eastAsia="zh-CN"/>
              </w:rPr>
              <w:t>4k</w:t>
            </w:r>
            <w:r w:rsidRPr="00041EC0">
              <w:rPr>
                <w:rFonts w:hint="cs"/>
                <w:rtl/>
                <w:lang w:val="en-GB" w:eastAsia="zh-CN"/>
              </w:rPr>
              <w:t>)</w:t>
            </w:r>
            <w:r w:rsidRPr="00041EC0">
              <w:rPr>
                <w:lang w:val="en-GB" w:eastAsia="zh-CN"/>
              </w:rPr>
              <w:br/>
              <w:t>6 817</w:t>
            </w:r>
            <w:r w:rsidRPr="00041EC0">
              <w:rPr>
                <w:rFonts w:hint="cs"/>
                <w:rtl/>
                <w:lang w:val="en-GB" w:eastAsia="zh-CN"/>
              </w:rPr>
              <w:t xml:space="preserve"> (أسلوب </w:t>
            </w:r>
            <w:r w:rsidRPr="00041EC0">
              <w:rPr>
                <w:lang w:eastAsia="zh-CN"/>
              </w:rPr>
              <w:t>8k</w:t>
            </w:r>
            <w:r w:rsidRPr="00041EC0">
              <w:rPr>
                <w:rFonts w:hint="cs"/>
                <w:rtl/>
                <w:lang w:val="en-GB" w:eastAsia="zh-CN"/>
              </w:rPr>
              <w:t>)</w:t>
            </w:r>
          </w:p>
        </w:tc>
        <w:tc>
          <w:tcPr>
            <w:tcW w:w="2338" w:type="dxa"/>
            <w:shd w:val="clear" w:color="auto" w:fill="auto"/>
          </w:tcPr>
          <w:p w:rsidR="00244174" w:rsidRPr="00041EC0" w:rsidRDefault="00244174" w:rsidP="00BD502B">
            <w:pPr>
              <w:pStyle w:val="Tabletext"/>
              <w:jc w:val="center"/>
              <w:rPr>
                <w:lang w:val="en-GB" w:eastAsia="zh-CN"/>
              </w:rPr>
            </w:pPr>
            <w:r w:rsidRPr="00041EC0">
              <w:rPr>
                <w:lang w:val="en-GB" w:eastAsia="zh-CN"/>
              </w:rPr>
              <w:t>1 705</w:t>
            </w:r>
            <w:r w:rsidRPr="00041EC0">
              <w:rPr>
                <w:rFonts w:hint="cs"/>
                <w:rtl/>
                <w:lang w:val="en-GB" w:eastAsia="zh-CN"/>
              </w:rPr>
              <w:t xml:space="preserve"> (أسلوب </w:t>
            </w:r>
            <w:r w:rsidRPr="00041EC0">
              <w:rPr>
                <w:lang w:eastAsia="zh-CN"/>
              </w:rPr>
              <w:t>2k</w:t>
            </w:r>
            <w:r w:rsidRPr="00041EC0">
              <w:rPr>
                <w:rFonts w:hint="cs"/>
                <w:rtl/>
                <w:lang w:val="en-GB" w:eastAsia="zh-CN"/>
              </w:rPr>
              <w:t>)</w:t>
            </w:r>
            <w:r w:rsidRPr="00041EC0">
              <w:rPr>
                <w:vertAlign w:val="superscript"/>
                <w:lang w:val="en-GB" w:eastAsia="zh-CN"/>
              </w:rPr>
              <w:t>(3)</w:t>
            </w:r>
            <w:r w:rsidRPr="00041EC0">
              <w:rPr>
                <w:lang w:val="en-GB" w:eastAsia="zh-CN"/>
              </w:rPr>
              <w:br/>
              <w:t>3</w:t>
            </w:r>
            <w:r>
              <w:rPr>
                <w:lang w:val="en-GB" w:eastAsia="zh-CN"/>
              </w:rPr>
              <w:t> </w:t>
            </w:r>
            <w:r w:rsidRPr="00041EC0">
              <w:rPr>
                <w:lang w:val="en-GB" w:eastAsia="zh-CN"/>
              </w:rPr>
              <w:t>409</w:t>
            </w:r>
            <w:r w:rsidRPr="00041EC0">
              <w:rPr>
                <w:rFonts w:hint="cs"/>
                <w:rtl/>
                <w:lang w:val="en-GB" w:eastAsia="zh-CN"/>
              </w:rPr>
              <w:t xml:space="preserve"> (أسلوب </w:t>
            </w:r>
            <w:r w:rsidRPr="00041EC0">
              <w:rPr>
                <w:lang w:eastAsia="zh-CN"/>
              </w:rPr>
              <w:t>4k</w:t>
            </w:r>
            <w:r w:rsidRPr="00041EC0">
              <w:rPr>
                <w:rFonts w:hint="cs"/>
                <w:rtl/>
                <w:lang w:val="en-GB" w:eastAsia="zh-CN"/>
              </w:rPr>
              <w:t>)</w:t>
            </w:r>
            <w:r w:rsidRPr="00041EC0">
              <w:rPr>
                <w:lang w:val="en-GB" w:eastAsia="zh-CN"/>
              </w:rPr>
              <w:br/>
              <w:t>6 817</w:t>
            </w:r>
            <w:r w:rsidRPr="00041EC0">
              <w:rPr>
                <w:rFonts w:hint="cs"/>
                <w:rtl/>
                <w:lang w:val="en-GB" w:eastAsia="zh-CN"/>
              </w:rPr>
              <w:t xml:space="preserve"> (أسلوب </w:t>
            </w:r>
            <w:r w:rsidRPr="00041EC0">
              <w:rPr>
                <w:lang w:eastAsia="zh-CN"/>
              </w:rPr>
              <w:t>8k</w:t>
            </w:r>
            <w:r w:rsidRPr="00041EC0">
              <w:rPr>
                <w:rFonts w:hint="cs"/>
                <w:rtl/>
                <w:lang w:val="en-GB" w:eastAsia="zh-CN"/>
              </w:rPr>
              <w:t>)</w:t>
            </w:r>
          </w:p>
        </w:tc>
        <w:tc>
          <w:tcPr>
            <w:tcW w:w="2352" w:type="dxa"/>
            <w:shd w:val="clear" w:color="auto" w:fill="auto"/>
          </w:tcPr>
          <w:p w:rsidR="00244174" w:rsidRPr="00041EC0" w:rsidRDefault="00244174" w:rsidP="00BD502B">
            <w:pPr>
              <w:pStyle w:val="Tabletext"/>
              <w:jc w:val="center"/>
              <w:rPr>
                <w:lang w:val="en-GB" w:eastAsia="zh-CN"/>
              </w:rPr>
            </w:pPr>
            <w:r w:rsidRPr="00041EC0">
              <w:rPr>
                <w:lang w:val="en-GB" w:eastAsia="zh-CN"/>
              </w:rPr>
              <w:t>1 705</w:t>
            </w:r>
            <w:r w:rsidRPr="00041EC0">
              <w:rPr>
                <w:rFonts w:hint="cs"/>
                <w:rtl/>
                <w:lang w:val="en-GB" w:eastAsia="zh-CN"/>
              </w:rPr>
              <w:t xml:space="preserve"> (أسلوب </w:t>
            </w:r>
            <w:r w:rsidRPr="00041EC0">
              <w:rPr>
                <w:lang w:eastAsia="zh-CN"/>
              </w:rPr>
              <w:t>2k</w:t>
            </w:r>
            <w:r w:rsidRPr="00041EC0">
              <w:rPr>
                <w:rFonts w:hint="cs"/>
                <w:rtl/>
                <w:lang w:val="en-GB" w:eastAsia="zh-CN"/>
              </w:rPr>
              <w:t>)</w:t>
            </w:r>
            <w:r w:rsidRPr="00041EC0">
              <w:rPr>
                <w:vertAlign w:val="superscript"/>
                <w:lang w:val="en-GB" w:eastAsia="zh-CN"/>
              </w:rPr>
              <w:t>(3)</w:t>
            </w:r>
            <w:r w:rsidRPr="00041EC0">
              <w:rPr>
                <w:lang w:val="en-GB" w:eastAsia="zh-CN"/>
              </w:rPr>
              <w:br/>
              <w:t>3</w:t>
            </w:r>
            <w:r>
              <w:rPr>
                <w:lang w:val="en-GB" w:eastAsia="zh-CN"/>
              </w:rPr>
              <w:t> </w:t>
            </w:r>
            <w:r w:rsidRPr="00041EC0">
              <w:rPr>
                <w:lang w:val="en-GB" w:eastAsia="zh-CN"/>
              </w:rPr>
              <w:t>409</w:t>
            </w:r>
            <w:r w:rsidRPr="00041EC0">
              <w:rPr>
                <w:rFonts w:hint="cs"/>
                <w:rtl/>
                <w:lang w:val="en-GB" w:eastAsia="zh-CN"/>
              </w:rPr>
              <w:t xml:space="preserve"> (أسلوب </w:t>
            </w:r>
            <w:r w:rsidRPr="00041EC0">
              <w:rPr>
                <w:lang w:eastAsia="zh-CN"/>
              </w:rPr>
              <w:t>4k</w:t>
            </w:r>
            <w:r w:rsidRPr="00041EC0">
              <w:rPr>
                <w:rFonts w:hint="cs"/>
                <w:rtl/>
                <w:lang w:val="en-GB" w:eastAsia="zh-CN"/>
              </w:rPr>
              <w:t>)</w:t>
            </w:r>
            <w:r w:rsidRPr="00041EC0">
              <w:rPr>
                <w:lang w:val="en-GB" w:eastAsia="zh-CN"/>
              </w:rPr>
              <w:br/>
              <w:t>6 817</w:t>
            </w:r>
            <w:r w:rsidRPr="00041EC0">
              <w:rPr>
                <w:rFonts w:hint="cs"/>
                <w:rtl/>
                <w:lang w:val="en-GB" w:eastAsia="zh-CN"/>
              </w:rPr>
              <w:t xml:space="preserve"> (أسلوب </w:t>
            </w:r>
            <w:r w:rsidRPr="00041EC0">
              <w:rPr>
                <w:lang w:eastAsia="zh-CN"/>
              </w:rPr>
              <w:t>8k</w:t>
            </w:r>
            <w:r w:rsidRPr="00041EC0">
              <w:rPr>
                <w:rFonts w:hint="cs"/>
                <w:rtl/>
                <w:lang w:val="en-GB" w:eastAsia="zh-CN"/>
              </w:rPr>
              <w:t>)</w:t>
            </w:r>
          </w:p>
        </w:tc>
      </w:tr>
      <w:tr w:rsidR="00244174" w:rsidRPr="00041EC0" w:rsidTr="00DD2B08">
        <w:trPr>
          <w:cantSplit/>
          <w:jc w:val="center"/>
        </w:trPr>
        <w:tc>
          <w:tcPr>
            <w:tcW w:w="434" w:type="dxa"/>
            <w:shd w:val="clear" w:color="auto" w:fill="auto"/>
          </w:tcPr>
          <w:p w:rsidR="00244174" w:rsidRPr="00041EC0" w:rsidRDefault="00244174" w:rsidP="00297A8F">
            <w:pPr>
              <w:pStyle w:val="Tabletext"/>
              <w:rPr>
                <w:lang w:val="en-GB" w:eastAsia="zh-CN"/>
              </w:rPr>
            </w:pPr>
            <w:r w:rsidRPr="00041EC0">
              <w:rPr>
                <w:lang w:val="en-GB" w:eastAsia="zh-CN"/>
              </w:rPr>
              <w:t>3</w:t>
            </w:r>
          </w:p>
        </w:tc>
        <w:tc>
          <w:tcPr>
            <w:tcW w:w="2193" w:type="dxa"/>
            <w:shd w:val="clear" w:color="auto" w:fill="auto"/>
          </w:tcPr>
          <w:p w:rsidR="00244174" w:rsidRPr="00041EC0" w:rsidRDefault="00244174" w:rsidP="00297A8F">
            <w:pPr>
              <w:pStyle w:val="Tabletext"/>
              <w:rPr>
                <w:rtl/>
                <w:lang w:val="en-GB" w:eastAsia="zh-CN"/>
              </w:rPr>
            </w:pPr>
            <w:r w:rsidRPr="00041EC0">
              <w:rPr>
                <w:rFonts w:hint="cs"/>
                <w:rtl/>
                <w:lang w:val="en-GB" w:eastAsia="zh-CN"/>
              </w:rPr>
              <w:t>أسلوب التشكيل</w:t>
            </w:r>
          </w:p>
        </w:tc>
        <w:tc>
          <w:tcPr>
            <w:tcW w:w="2323" w:type="dxa"/>
            <w:shd w:val="clear" w:color="auto" w:fill="auto"/>
          </w:tcPr>
          <w:p w:rsidR="00244174" w:rsidRPr="00041EC0" w:rsidRDefault="00244174" w:rsidP="00297A8F">
            <w:pPr>
              <w:pStyle w:val="Tabletext"/>
              <w:jc w:val="center"/>
              <w:rPr>
                <w:rtl/>
                <w:lang w:eastAsia="zh-CN"/>
              </w:rPr>
            </w:pPr>
            <w:r w:rsidRPr="00041EC0">
              <w:rPr>
                <w:rFonts w:hint="cs"/>
                <w:rtl/>
                <w:lang w:val="en-GB" w:eastAsia="zh-CN"/>
              </w:rPr>
              <w:t xml:space="preserve">تشفير وتشكيل ثابتان </w:t>
            </w:r>
            <w:r w:rsidRPr="00041EC0">
              <w:rPr>
                <w:lang w:eastAsia="zh-CN"/>
              </w:rPr>
              <w:t>(CCM)</w:t>
            </w:r>
          </w:p>
        </w:tc>
        <w:tc>
          <w:tcPr>
            <w:tcW w:w="2338" w:type="dxa"/>
            <w:shd w:val="clear" w:color="auto" w:fill="auto"/>
          </w:tcPr>
          <w:p w:rsidR="00244174" w:rsidRPr="00041EC0" w:rsidRDefault="00244174" w:rsidP="00297A8F">
            <w:pPr>
              <w:pStyle w:val="Tabletext"/>
              <w:jc w:val="center"/>
              <w:rPr>
                <w:rtl/>
                <w:lang w:eastAsia="zh-CN"/>
              </w:rPr>
            </w:pPr>
            <w:r w:rsidRPr="00041EC0">
              <w:rPr>
                <w:rFonts w:hint="cs"/>
                <w:rtl/>
                <w:lang w:val="en-GB" w:eastAsia="zh-CN"/>
              </w:rPr>
              <w:t xml:space="preserve">تشفير وتشكيل ثابتان </w:t>
            </w:r>
            <w:r w:rsidRPr="00041EC0">
              <w:rPr>
                <w:lang w:eastAsia="zh-CN"/>
              </w:rPr>
              <w:t>(CCM)</w:t>
            </w:r>
          </w:p>
        </w:tc>
        <w:tc>
          <w:tcPr>
            <w:tcW w:w="2352" w:type="dxa"/>
            <w:shd w:val="clear" w:color="auto" w:fill="auto"/>
          </w:tcPr>
          <w:p w:rsidR="00244174" w:rsidRPr="00041EC0" w:rsidRDefault="00244174" w:rsidP="00297A8F">
            <w:pPr>
              <w:pStyle w:val="Tabletext"/>
              <w:jc w:val="center"/>
              <w:rPr>
                <w:rtl/>
                <w:lang w:eastAsia="zh-CN"/>
              </w:rPr>
            </w:pPr>
            <w:r w:rsidRPr="00041EC0">
              <w:rPr>
                <w:rFonts w:hint="cs"/>
                <w:rtl/>
                <w:lang w:val="en-GB" w:eastAsia="zh-CN"/>
              </w:rPr>
              <w:t xml:space="preserve">تشفير وتشكيل ثابتان </w:t>
            </w:r>
            <w:r w:rsidRPr="00041EC0">
              <w:rPr>
                <w:lang w:eastAsia="zh-CN"/>
              </w:rPr>
              <w:t>(CCM)</w:t>
            </w:r>
          </w:p>
        </w:tc>
      </w:tr>
      <w:tr w:rsidR="00244174" w:rsidRPr="00041EC0" w:rsidTr="00DD2B08">
        <w:trPr>
          <w:cantSplit/>
          <w:jc w:val="center"/>
        </w:trPr>
        <w:tc>
          <w:tcPr>
            <w:tcW w:w="434" w:type="dxa"/>
            <w:shd w:val="clear" w:color="auto" w:fill="auto"/>
          </w:tcPr>
          <w:p w:rsidR="00244174" w:rsidRPr="00041EC0" w:rsidRDefault="00244174" w:rsidP="00297A8F">
            <w:pPr>
              <w:pStyle w:val="Tabletext"/>
              <w:rPr>
                <w:lang w:val="en-GB" w:eastAsia="zh-CN"/>
              </w:rPr>
            </w:pPr>
            <w:r w:rsidRPr="00041EC0">
              <w:rPr>
                <w:lang w:val="en-GB" w:eastAsia="zh-CN"/>
              </w:rPr>
              <w:t>4</w:t>
            </w:r>
          </w:p>
        </w:tc>
        <w:tc>
          <w:tcPr>
            <w:tcW w:w="2193" w:type="dxa"/>
            <w:shd w:val="clear" w:color="auto" w:fill="auto"/>
          </w:tcPr>
          <w:p w:rsidR="00244174" w:rsidRPr="00041EC0" w:rsidRDefault="00244174" w:rsidP="00297A8F">
            <w:pPr>
              <w:pStyle w:val="Tabletext"/>
              <w:rPr>
                <w:lang w:val="en-GB" w:eastAsia="zh-CN"/>
              </w:rPr>
            </w:pPr>
            <w:r w:rsidRPr="00041EC0">
              <w:rPr>
                <w:rtl/>
                <w:lang w:val="en-GB" w:eastAsia="zh-CN"/>
              </w:rPr>
              <w:t>ط</w:t>
            </w:r>
            <w:r w:rsidRPr="00041EC0">
              <w:rPr>
                <w:rtl/>
                <w:lang w:eastAsia="zh-CN"/>
              </w:rPr>
              <w:t>ريقة التشكيل</w:t>
            </w:r>
          </w:p>
        </w:tc>
        <w:tc>
          <w:tcPr>
            <w:tcW w:w="2323" w:type="dxa"/>
            <w:shd w:val="clear" w:color="auto" w:fill="auto"/>
          </w:tcPr>
          <w:p w:rsidR="00244174" w:rsidRPr="00041EC0" w:rsidRDefault="00244174" w:rsidP="008F05B1">
            <w:pPr>
              <w:pStyle w:val="Tabletext"/>
              <w:jc w:val="center"/>
              <w:rPr>
                <w:lang w:val="en-GB" w:eastAsia="zh-CN"/>
              </w:rPr>
            </w:pPr>
            <w:r w:rsidRPr="00041EC0">
              <w:rPr>
                <w:lang w:val="en-GB" w:eastAsia="zh-CN"/>
              </w:rPr>
              <w:t>QPSK</w:t>
            </w:r>
            <w:r w:rsidRPr="00041EC0">
              <w:rPr>
                <w:rtl/>
                <w:lang w:val="en-GB" w:eastAsia="zh-CN"/>
              </w:rPr>
              <w:t>،</w:t>
            </w:r>
            <w:r w:rsidRPr="00041EC0">
              <w:rPr>
                <w:rtl/>
                <w:lang w:eastAsia="zh-CN"/>
              </w:rPr>
              <w:t xml:space="preserve"> </w:t>
            </w:r>
            <w:r w:rsidRPr="00041EC0">
              <w:rPr>
                <w:lang w:val="en-GB" w:eastAsia="zh-CN"/>
              </w:rPr>
              <w:t>16-QAM</w:t>
            </w:r>
            <w:r w:rsidRPr="00041EC0">
              <w:rPr>
                <w:rtl/>
                <w:lang w:val="en-GB" w:eastAsia="zh-CN"/>
              </w:rPr>
              <w:t>،</w:t>
            </w:r>
            <w:r w:rsidR="008F05B1">
              <w:rPr>
                <w:lang w:eastAsia="zh-CN"/>
              </w:rPr>
              <w:br/>
            </w:r>
            <w:r w:rsidRPr="00041EC0">
              <w:rPr>
                <w:lang w:val="en-GB" w:eastAsia="zh-CN"/>
              </w:rPr>
              <w:t>64</w:t>
            </w:r>
            <w:r w:rsidRPr="00041EC0">
              <w:rPr>
                <w:lang w:val="en-GB" w:eastAsia="zh-CN"/>
              </w:rPr>
              <w:noBreakHyphen/>
              <w:t>QAM</w:t>
            </w:r>
            <w:r w:rsidRPr="00041EC0">
              <w:rPr>
                <w:rtl/>
                <w:lang w:val="en-GB" w:eastAsia="zh-CN"/>
              </w:rPr>
              <w:t>،</w:t>
            </w:r>
            <w:r w:rsidRPr="00041EC0">
              <w:rPr>
                <w:rtl/>
                <w:lang w:eastAsia="zh-CN"/>
              </w:rPr>
              <w:t xml:space="preserve"> </w:t>
            </w:r>
            <w:r w:rsidRPr="00041EC0">
              <w:rPr>
                <w:lang w:val="en-GB" w:eastAsia="zh-CN"/>
              </w:rPr>
              <w:t>MR</w:t>
            </w:r>
            <w:r w:rsidRPr="00041EC0">
              <w:rPr>
                <w:lang w:val="en-GB" w:eastAsia="zh-CN"/>
              </w:rPr>
              <w:noBreakHyphen/>
              <w:t>16-QAM</w:t>
            </w:r>
            <w:r w:rsidRPr="00041EC0">
              <w:rPr>
                <w:rtl/>
                <w:lang w:val="en-GB" w:eastAsia="zh-CN"/>
              </w:rPr>
              <w:t>،</w:t>
            </w:r>
            <w:r w:rsidR="008F05B1">
              <w:rPr>
                <w:lang w:val="en-GB" w:eastAsia="zh-CN"/>
              </w:rPr>
              <w:br/>
            </w:r>
            <w:r w:rsidRPr="00041EC0">
              <w:rPr>
                <w:vertAlign w:val="superscript"/>
                <w:lang w:val="en-GB" w:eastAsia="zh-CN"/>
              </w:rPr>
              <w:t>(4)</w:t>
            </w:r>
            <w:r w:rsidRPr="00041EC0">
              <w:rPr>
                <w:lang w:val="en-GB" w:eastAsia="zh-CN"/>
              </w:rPr>
              <w:t>MR</w:t>
            </w:r>
            <w:r w:rsidRPr="00041EC0">
              <w:rPr>
                <w:lang w:val="en-GB" w:eastAsia="zh-CN"/>
              </w:rPr>
              <w:noBreakHyphen/>
              <w:t>64</w:t>
            </w:r>
            <w:r w:rsidRPr="00041EC0">
              <w:rPr>
                <w:lang w:val="en-GB" w:eastAsia="zh-CN"/>
              </w:rPr>
              <w:noBreakHyphen/>
              <w:t>QAM</w:t>
            </w:r>
          </w:p>
        </w:tc>
        <w:tc>
          <w:tcPr>
            <w:tcW w:w="2338" w:type="dxa"/>
            <w:shd w:val="clear" w:color="auto" w:fill="auto"/>
          </w:tcPr>
          <w:p w:rsidR="00244174" w:rsidRPr="00041EC0" w:rsidRDefault="00244174" w:rsidP="008F05B1">
            <w:pPr>
              <w:pStyle w:val="Tabletext"/>
              <w:jc w:val="center"/>
              <w:rPr>
                <w:lang w:val="en-GB" w:eastAsia="zh-CN"/>
              </w:rPr>
            </w:pPr>
            <w:r w:rsidRPr="00041EC0">
              <w:rPr>
                <w:lang w:val="en-GB" w:eastAsia="zh-CN"/>
              </w:rPr>
              <w:t>QPSK</w:t>
            </w:r>
            <w:r w:rsidRPr="00041EC0">
              <w:rPr>
                <w:rtl/>
                <w:lang w:val="en-GB" w:eastAsia="zh-CN"/>
              </w:rPr>
              <w:t>،</w:t>
            </w:r>
            <w:r w:rsidRPr="00041EC0">
              <w:rPr>
                <w:rtl/>
                <w:lang w:eastAsia="zh-CN"/>
              </w:rPr>
              <w:t xml:space="preserve"> </w:t>
            </w:r>
            <w:r w:rsidRPr="00041EC0">
              <w:rPr>
                <w:lang w:val="en-GB" w:eastAsia="zh-CN"/>
              </w:rPr>
              <w:t>16-QAM</w:t>
            </w:r>
            <w:r w:rsidRPr="00041EC0">
              <w:rPr>
                <w:rFonts w:hint="cs"/>
                <w:rtl/>
                <w:lang w:val="en-GB" w:eastAsia="zh-CN"/>
              </w:rPr>
              <w:t>،</w:t>
            </w:r>
            <w:r w:rsidR="008F05B1">
              <w:rPr>
                <w:lang w:val="en-GB" w:eastAsia="zh-CN"/>
              </w:rPr>
              <w:br/>
            </w:r>
            <w:r w:rsidRPr="00041EC0">
              <w:rPr>
                <w:lang w:val="en-GB" w:eastAsia="zh-CN"/>
              </w:rPr>
              <w:t>64</w:t>
            </w:r>
            <w:r w:rsidRPr="00041EC0">
              <w:rPr>
                <w:lang w:val="en-GB" w:eastAsia="zh-CN"/>
              </w:rPr>
              <w:noBreakHyphen/>
              <w:t>QAM</w:t>
            </w:r>
            <w:r w:rsidRPr="00041EC0">
              <w:rPr>
                <w:rtl/>
                <w:lang w:val="en-GB" w:eastAsia="zh-CN"/>
              </w:rPr>
              <w:t>،</w:t>
            </w:r>
            <w:r w:rsidRPr="00041EC0">
              <w:rPr>
                <w:rtl/>
                <w:lang w:eastAsia="zh-CN"/>
              </w:rPr>
              <w:t xml:space="preserve"> </w:t>
            </w:r>
            <w:r w:rsidRPr="00041EC0">
              <w:rPr>
                <w:lang w:val="en-GB" w:eastAsia="zh-CN"/>
              </w:rPr>
              <w:t>MR</w:t>
            </w:r>
            <w:r w:rsidRPr="00041EC0">
              <w:rPr>
                <w:lang w:val="en-GB" w:eastAsia="zh-CN"/>
              </w:rPr>
              <w:noBreakHyphen/>
              <w:t>16-QAM</w:t>
            </w:r>
            <w:r w:rsidRPr="00041EC0">
              <w:rPr>
                <w:rtl/>
                <w:lang w:val="en-GB" w:eastAsia="zh-CN"/>
              </w:rPr>
              <w:t>،</w:t>
            </w:r>
            <w:r w:rsidR="008F05B1">
              <w:rPr>
                <w:lang w:val="en-GB" w:eastAsia="zh-CN"/>
              </w:rPr>
              <w:br/>
            </w:r>
            <w:r w:rsidRPr="00041EC0">
              <w:rPr>
                <w:vertAlign w:val="superscript"/>
                <w:lang w:val="en-GB" w:eastAsia="zh-CN"/>
              </w:rPr>
              <w:t>(4)</w:t>
            </w:r>
            <w:r w:rsidRPr="00041EC0">
              <w:rPr>
                <w:lang w:val="en-GB" w:eastAsia="zh-CN"/>
              </w:rPr>
              <w:t>MR-64-QAM</w:t>
            </w:r>
          </w:p>
        </w:tc>
        <w:tc>
          <w:tcPr>
            <w:tcW w:w="2352" w:type="dxa"/>
            <w:shd w:val="clear" w:color="auto" w:fill="auto"/>
          </w:tcPr>
          <w:p w:rsidR="00244174" w:rsidRPr="00041EC0" w:rsidRDefault="00244174" w:rsidP="008F05B1">
            <w:pPr>
              <w:pStyle w:val="Tabletext"/>
              <w:jc w:val="center"/>
              <w:rPr>
                <w:lang w:val="en-GB" w:eastAsia="zh-CN"/>
              </w:rPr>
            </w:pPr>
            <w:r w:rsidRPr="00041EC0">
              <w:rPr>
                <w:lang w:val="en-GB" w:eastAsia="zh-CN"/>
              </w:rPr>
              <w:t>QPSK</w:t>
            </w:r>
            <w:r w:rsidRPr="00041EC0">
              <w:rPr>
                <w:rtl/>
                <w:lang w:val="en-GB" w:eastAsia="zh-CN"/>
              </w:rPr>
              <w:t xml:space="preserve">، </w:t>
            </w:r>
            <w:r w:rsidRPr="00041EC0">
              <w:rPr>
                <w:lang w:val="en-GB" w:eastAsia="zh-CN"/>
              </w:rPr>
              <w:t>16-QAM</w:t>
            </w:r>
            <w:r w:rsidRPr="00041EC0">
              <w:rPr>
                <w:rtl/>
                <w:lang w:val="en-GB" w:eastAsia="zh-CN"/>
              </w:rPr>
              <w:t>،</w:t>
            </w:r>
            <w:r w:rsidR="008F05B1">
              <w:rPr>
                <w:lang w:val="en-GB" w:eastAsia="zh-CN"/>
              </w:rPr>
              <w:br/>
            </w:r>
            <w:r w:rsidRPr="00041EC0">
              <w:rPr>
                <w:lang w:val="en-GB" w:eastAsia="zh-CN"/>
              </w:rPr>
              <w:t>64</w:t>
            </w:r>
            <w:r w:rsidRPr="00041EC0">
              <w:rPr>
                <w:lang w:val="en-GB" w:eastAsia="zh-CN"/>
              </w:rPr>
              <w:noBreakHyphen/>
              <w:t>QAM</w:t>
            </w:r>
            <w:r w:rsidRPr="00041EC0">
              <w:rPr>
                <w:rtl/>
                <w:lang w:val="en-GB" w:eastAsia="zh-CN"/>
              </w:rPr>
              <w:t>،</w:t>
            </w:r>
            <w:r w:rsidRPr="00041EC0">
              <w:rPr>
                <w:rtl/>
                <w:lang w:eastAsia="zh-CN"/>
              </w:rPr>
              <w:t xml:space="preserve"> </w:t>
            </w:r>
            <w:r w:rsidRPr="00041EC0">
              <w:rPr>
                <w:lang w:val="en-GB" w:eastAsia="zh-CN"/>
              </w:rPr>
              <w:t>MR</w:t>
            </w:r>
            <w:r w:rsidRPr="00041EC0">
              <w:rPr>
                <w:lang w:val="en-GB" w:eastAsia="zh-CN"/>
              </w:rPr>
              <w:noBreakHyphen/>
              <w:t>16-QAM</w:t>
            </w:r>
            <w:r w:rsidRPr="00041EC0">
              <w:rPr>
                <w:rtl/>
                <w:lang w:val="en-GB" w:eastAsia="zh-CN"/>
              </w:rPr>
              <w:t>،</w:t>
            </w:r>
            <w:r w:rsidR="008F05B1">
              <w:rPr>
                <w:lang w:val="en-GB" w:eastAsia="zh-CN"/>
              </w:rPr>
              <w:br/>
            </w:r>
            <w:r w:rsidRPr="00041EC0">
              <w:rPr>
                <w:vertAlign w:val="superscript"/>
                <w:lang w:val="en-GB" w:eastAsia="zh-CN"/>
              </w:rPr>
              <w:t>(4)</w:t>
            </w:r>
            <w:r w:rsidRPr="00041EC0">
              <w:rPr>
                <w:lang w:val="en-GB" w:eastAsia="zh-CN"/>
              </w:rPr>
              <w:t>MR-64-QAM</w:t>
            </w:r>
          </w:p>
        </w:tc>
      </w:tr>
      <w:tr w:rsidR="00244174" w:rsidRPr="00041EC0" w:rsidTr="00DD2B08">
        <w:trPr>
          <w:cantSplit/>
          <w:jc w:val="center"/>
        </w:trPr>
        <w:tc>
          <w:tcPr>
            <w:tcW w:w="434" w:type="dxa"/>
            <w:shd w:val="clear" w:color="auto" w:fill="auto"/>
          </w:tcPr>
          <w:p w:rsidR="00244174" w:rsidRPr="00041EC0" w:rsidRDefault="00244174" w:rsidP="00297A8F">
            <w:pPr>
              <w:pStyle w:val="Tabletext"/>
              <w:rPr>
                <w:lang w:val="en-GB" w:eastAsia="zh-CN"/>
              </w:rPr>
            </w:pPr>
            <w:r w:rsidRPr="00041EC0">
              <w:rPr>
                <w:lang w:val="en-GB" w:eastAsia="zh-CN"/>
              </w:rPr>
              <w:t>5</w:t>
            </w:r>
          </w:p>
        </w:tc>
        <w:tc>
          <w:tcPr>
            <w:tcW w:w="2193" w:type="dxa"/>
            <w:shd w:val="clear" w:color="auto" w:fill="auto"/>
          </w:tcPr>
          <w:p w:rsidR="00244174" w:rsidRPr="00C971C7" w:rsidRDefault="00244174" w:rsidP="00297A8F">
            <w:pPr>
              <w:pStyle w:val="Tabletext"/>
              <w:rPr>
                <w:lang w:eastAsia="zh-CN"/>
              </w:rPr>
            </w:pPr>
            <w:r w:rsidRPr="00041EC0">
              <w:rPr>
                <w:rtl/>
                <w:lang w:eastAsia="zh-CN"/>
              </w:rPr>
              <w:t>شغل القنوات</w:t>
            </w:r>
            <w:r w:rsidRPr="00C971C7">
              <w:rPr>
                <w:vertAlign w:val="superscript"/>
                <w:lang w:eastAsia="zh-CN"/>
              </w:rPr>
              <w:t>(17)</w:t>
            </w:r>
          </w:p>
        </w:tc>
        <w:tc>
          <w:tcPr>
            <w:tcW w:w="2323" w:type="dxa"/>
            <w:shd w:val="clear" w:color="auto" w:fill="auto"/>
          </w:tcPr>
          <w:p w:rsidR="00244174" w:rsidRPr="00041EC0" w:rsidRDefault="00244174" w:rsidP="00297A8F">
            <w:pPr>
              <w:pStyle w:val="Tabletext"/>
              <w:jc w:val="center"/>
              <w:rPr>
                <w:lang w:val="en-GB" w:eastAsia="zh-CN"/>
              </w:rPr>
            </w:pPr>
            <w:r>
              <w:rPr>
                <w:rFonts w:hint="cs"/>
                <w:rtl/>
                <w:lang w:val="en-GB" w:eastAsia="zh-CN"/>
              </w:rPr>
              <w:t>انظر التوصية</w:t>
            </w:r>
            <w:r>
              <w:rPr>
                <w:rtl/>
                <w:lang w:val="en-GB" w:eastAsia="zh-CN"/>
              </w:rPr>
              <w:br/>
            </w:r>
            <w:r w:rsidRPr="00813B50">
              <w:rPr>
                <w:rFonts w:cs="Times New Roman"/>
                <w:szCs w:val="20"/>
                <w:lang w:eastAsia="en-US"/>
              </w:rPr>
              <w:t>ITU-R SM.1541</w:t>
            </w:r>
          </w:p>
        </w:tc>
        <w:tc>
          <w:tcPr>
            <w:tcW w:w="2338" w:type="dxa"/>
            <w:shd w:val="clear" w:color="auto" w:fill="auto"/>
          </w:tcPr>
          <w:p w:rsidR="00244174" w:rsidRPr="00C4573A" w:rsidRDefault="00244174" w:rsidP="00DD2C46">
            <w:pPr>
              <w:pStyle w:val="Tabletext"/>
              <w:jc w:val="center"/>
              <w:rPr>
                <w:rtl/>
                <w:lang w:eastAsia="zh-CN"/>
              </w:rPr>
            </w:pPr>
            <w:r w:rsidRPr="00041EC0">
              <w:rPr>
                <w:rFonts w:hint="cs"/>
                <w:rtl/>
                <w:lang w:val="en-GB" w:eastAsia="zh-CN"/>
              </w:rPr>
              <w:t>انظر</w:t>
            </w:r>
            <w:r>
              <w:rPr>
                <w:rtl/>
                <w:lang w:eastAsia="zh-CN"/>
              </w:rPr>
              <w:t xml:space="preserve"> التوصي</w:t>
            </w:r>
            <w:r w:rsidR="0052393D">
              <w:rPr>
                <w:rFonts w:hint="cs"/>
                <w:rtl/>
                <w:lang w:eastAsia="zh-CN"/>
              </w:rPr>
              <w:t>تين</w:t>
            </w:r>
            <w:r w:rsidRPr="00041EC0">
              <w:rPr>
                <w:lang w:val="en-GB" w:eastAsia="zh-CN"/>
              </w:rPr>
              <w:br/>
              <w:t>ITU-R</w:t>
            </w:r>
            <w:r>
              <w:rPr>
                <w:lang w:val="en-GB" w:eastAsia="zh-CN"/>
              </w:rPr>
              <w:t> </w:t>
            </w:r>
            <w:r w:rsidRPr="00041EC0">
              <w:rPr>
                <w:lang w:val="en-GB" w:eastAsia="zh-CN"/>
              </w:rPr>
              <w:t>BT.1206</w:t>
            </w:r>
            <w:r w:rsidR="00705BDC">
              <w:rPr>
                <w:rtl/>
                <w:lang w:eastAsia="zh-CN"/>
              </w:rPr>
              <w:br/>
            </w:r>
            <w:r>
              <w:rPr>
                <w:rFonts w:hint="cs"/>
                <w:rtl/>
                <w:lang w:eastAsia="zh-CN"/>
              </w:rPr>
              <w:t>أو</w:t>
            </w:r>
            <w:r w:rsidR="00705BDC">
              <w:rPr>
                <w:rFonts w:hint="cs"/>
                <w:rtl/>
                <w:lang w:eastAsia="zh-CN"/>
              </w:rPr>
              <w:t xml:space="preserve"> </w:t>
            </w:r>
            <w:r w:rsidRPr="00813B50">
              <w:rPr>
                <w:rFonts w:cs="Times New Roman"/>
                <w:szCs w:val="20"/>
                <w:lang w:eastAsia="en-US"/>
              </w:rPr>
              <w:t>ITU-R SM.1541</w:t>
            </w:r>
          </w:p>
        </w:tc>
        <w:tc>
          <w:tcPr>
            <w:tcW w:w="2352" w:type="dxa"/>
            <w:shd w:val="clear" w:color="auto" w:fill="auto"/>
          </w:tcPr>
          <w:p w:rsidR="00244174" w:rsidRPr="00041EC0" w:rsidRDefault="00244174" w:rsidP="00705BDC">
            <w:pPr>
              <w:pStyle w:val="Tabletext"/>
              <w:jc w:val="center"/>
              <w:rPr>
                <w:lang w:val="en-GB" w:eastAsia="zh-CN"/>
              </w:rPr>
            </w:pPr>
            <w:r w:rsidRPr="00041EC0">
              <w:rPr>
                <w:rFonts w:hint="cs"/>
                <w:rtl/>
                <w:lang w:val="en-GB" w:eastAsia="zh-CN"/>
              </w:rPr>
              <w:t>انظر</w:t>
            </w:r>
            <w:r>
              <w:rPr>
                <w:rtl/>
                <w:lang w:eastAsia="zh-CN"/>
              </w:rPr>
              <w:t xml:space="preserve"> التوصي</w:t>
            </w:r>
            <w:r w:rsidR="0052393D">
              <w:rPr>
                <w:rFonts w:hint="cs"/>
                <w:rtl/>
                <w:lang w:eastAsia="zh-CN"/>
              </w:rPr>
              <w:t>تين</w:t>
            </w:r>
            <w:r w:rsidRPr="00041EC0">
              <w:rPr>
                <w:lang w:val="en-GB" w:eastAsia="zh-CN"/>
              </w:rPr>
              <w:br/>
              <w:t>ITU-R</w:t>
            </w:r>
            <w:r>
              <w:rPr>
                <w:lang w:val="en-GB" w:eastAsia="zh-CN"/>
              </w:rPr>
              <w:t> </w:t>
            </w:r>
            <w:r w:rsidRPr="00041EC0">
              <w:rPr>
                <w:lang w:val="en-GB" w:eastAsia="zh-CN"/>
              </w:rPr>
              <w:t>BT.1206</w:t>
            </w:r>
            <w:r w:rsidR="00705BDC">
              <w:rPr>
                <w:rtl/>
                <w:lang w:val="en-GB" w:eastAsia="zh-CN"/>
              </w:rPr>
              <w:br/>
            </w:r>
            <w:r>
              <w:rPr>
                <w:rFonts w:hint="cs"/>
                <w:rtl/>
                <w:lang w:val="en-GB" w:eastAsia="zh-CN"/>
              </w:rPr>
              <w:t>أو</w:t>
            </w:r>
            <w:r w:rsidR="00705BDC">
              <w:rPr>
                <w:rFonts w:hint="cs"/>
                <w:rtl/>
                <w:lang w:val="en-GB" w:eastAsia="zh-CN"/>
              </w:rPr>
              <w:t xml:space="preserve"> </w:t>
            </w:r>
            <w:r w:rsidRPr="00813B50">
              <w:rPr>
                <w:rFonts w:cs="Times New Roman"/>
                <w:szCs w:val="20"/>
                <w:lang w:eastAsia="en-US"/>
              </w:rPr>
              <w:t>ITU-R SM.1541</w:t>
            </w:r>
          </w:p>
        </w:tc>
      </w:tr>
      <w:tr w:rsidR="00244174" w:rsidRPr="00041EC0" w:rsidTr="00DD2B08">
        <w:trPr>
          <w:cantSplit/>
          <w:jc w:val="center"/>
        </w:trPr>
        <w:tc>
          <w:tcPr>
            <w:tcW w:w="434" w:type="dxa"/>
            <w:shd w:val="clear" w:color="auto" w:fill="auto"/>
          </w:tcPr>
          <w:p w:rsidR="00244174" w:rsidRPr="00041EC0" w:rsidRDefault="00244174" w:rsidP="00297A8F">
            <w:pPr>
              <w:pStyle w:val="Tabletext"/>
              <w:rPr>
                <w:lang w:val="en-GB" w:eastAsia="zh-CN"/>
              </w:rPr>
            </w:pPr>
            <w:r w:rsidRPr="00041EC0">
              <w:rPr>
                <w:lang w:val="en-GB" w:eastAsia="zh-CN"/>
              </w:rPr>
              <w:t>6</w:t>
            </w:r>
          </w:p>
        </w:tc>
        <w:tc>
          <w:tcPr>
            <w:tcW w:w="2193" w:type="dxa"/>
            <w:shd w:val="clear" w:color="auto" w:fill="auto"/>
          </w:tcPr>
          <w:p w:rsidR="00244174" w:rsidRPr="00041EC0" w:rsidRDefault="00244174" w:rsidP="00297A8F">
            <w:pPr>
              <w:pStyle w:val="Tabletext"/>
              <w:rPr>
                <w:lang w:val="en-GB" w:eastAsia="zh-CN"/>
              </w:rPr>
            </w:pPr>
            <w:r w:rsidRPr="00041EC0">
              <w:rPr>
                <w:rtl/>
                <w:lang w:val="en-GB" w:eastAsia="zh-CN"/>
              </w:rPr>
              <w:t>مد</w:t>
            </w:r>
            <w:r w:rsidRPr="00041EC0">
              <w:rPr>
                <w:rtl/>
                <w:lang w:eastAsia="zh-CN"/>
              </w:rPr>
              <w:t>ة الرمز الفع</w:t>
            </w:r>
            <w:r>
              <w:rPr>
                <w:rFonts w:hint="cs"/>
                <w:rtl/>
                <w:lang w:eastAsia="zh-CN"/>
              </w:rPr>
              <w:t>ّ</w:t>
            </w:r>
            <w:r w:rsidRPr="00041EC0">
              <w:rPr>
                <w:rtl/>
                <w:lang w:eastAsia="zh-CN"/>
              </w:rPr>
              <w:t>الة</w:t>
            </w:r>
          </w:p>
        </w:tc>
        <w:tc>
          <w:tcPr>
            <w:tcW w:w="2323" w:type="dxa"/>
            <w:shd w:val="clear" w:color="auto" w:fill="auto"/>
          </w:tcPr>
          <w:p w:rsidR="00244174" w:rsidRPr="00041EC0" w:rsidRDefault="00244174" w:rsidP="00297A8F">
            <w:pPr>
              <w:pStyle w:val="Tabletext"/>
              <w:jc w:val="center"/>
              <w:rPr>
                <w:lang w:val="fr-FR" w:eastAsia="zh-CN"/>
              </w:rPr>
            </w:pPr>
            <w:r w:rsidRPr="00041EC0">
              <w:rPr>
                <w:lang w:val="en-GB" w:eastAsia="zh-CN"/>
              </w:rPr>
              <w:t>μ</w:t>
            </w:r>
            <w:r w:rsidRPr="00041EC0">
              <w:rPr>
                <w:lang w:val="fr-FR" w:eastAsia="zh-CN"/>
              </w:rPr>
              <w:t>s</w:t>
            </w:r>
            <w:r>
              <w:rPr>
                <w:lang w:val="fr-FR" w:eastAsia="zh-CN"/>
              </w:rPr>
              <w:t> </w:t>
            </w:r>
            <w:r w:rsidRPr="00041EC0">
              <w:rPr>
                <w:lang w:val="fr-FR" w:eastAsia="zh-CN"/>
              </w:rPr>
              <w:t>298,67</w:t>
            </w:r>
            <w:r>
              <w:rPr>
                <w:rFonts w:hint="cs"/>
                <w:rtl/>
                <w:lang w:val="en-GB" w:eastAsia="zh-CN" w:bidi="ar-EG"/>
              </w:rPr>
              <w:t xml:space="preserve"> </w:t>
            </w:r>
            <w:r w:rsidRPr="00041EC0">
              <w:rPr>
                <w:rFonts w:hint="cs"/>
                <w:rtl/>
                <w:lang w:val="en-GB" w:eastAsia="zh-CN"/>
              </w:rPr>
              <w:t xml:space="preserve">(أسلوب </w:t>
            </w:r>
            <w:r w:rsidRPr="00041EC0">
              <w:rPr>
                <w:lang w:eastAsia="zh-CN"/>
              </w:rPr>
              <w:t>2k</w:t>
            </w:r>
            <w:r w:rsidRPr="00041EC0">
              <w:rPr>
                <w:rFonts w:hint="cs"/>
                <w:rtl/>
                <w:lang w:val="en-GB" w:eastAsia="zh-CN"/>
              </w:rPr>
              <w:t>)</w:t>
            </w:r>
            <w:r w:rsidRPr="00041EC0">
              <w:rPr>
                <w:lang w:val="fr-FR" w:eastAsia="zh-CN"/>
              </w:rPr>
              <w:br/>
            </w:r>
            <w:r w:rsidRPr="00041EC0">
              <w:rPr>
                <w:lang w:val="en-GB" w:eastAsia="zh-CN"/>
              </w:rPr>
              <w:t>μ</w:t>
            </w:r>
            <w:r w:rsidRPr="00041EC0">
              <w:rPr>
                <w:lang w:val="fr-FR" w:eastAsia="zh-CN"/>
              </w:rPr>
              <w:t>s</w:t>
            </w:r>
            <w:r>
              <w:rPr>
                <w:lang w:val="fr-FR" w:eastAsia="zh-CN"/>
              </w:rPr>
              <w:t> </w:t>
            </w:r>
            <w:r w:rsidRPr="00041EC0">
              <w:rPr>
                <w:lang w:val="fr-FR" w:eastAsia="zh-CN"/>
              </w:rPr>
              <w:t>597,33</w:t>
            </w:r>
            <w:r w:rsidRPr="00041EC0">
              <w:rPr>
                <w:rFonts w:hint="cs"/>
                <w:rtl/>
                <w:lang w:val="fr-FR" w:eastAsia="zh-CN"/>
              </w:rPr>
              <w:t xml:space="preserve"> </w:t>
            </w:r>
            <w:r w:rsidRPr="00041EC0">
              <w:rPr>
                <w:rFonts w:hint="cs"/>
                <w:rtl/>
                <w:lang w:val="en-GB" w:eastAsia="zh-CN"/>
              </w:rPr>
              <w:t xml:space="preserve">(أسلوب </w:t>
            </w:r>
            <w:r w:rsidRPr="00041EC0">
              <w:rPr>
                <w:lang w:eastAsia="zh-CN"/>
              </w:rPr>
              <w:t>4k</w:t>
            </w:r>
            <w:r w:rsidRPr="00041EC0">
              <w:rPr>
                <w:rFonts w:hint="cs"/>
                <w:rtl/>
                <w:lang w:val="en-GB" w:eastAsia="zh-CN"/>
              </w:rPr>
              <w:t>)</w:t>
            </w:r>
            <w:r w:rsidRPr="00041EC0">
              <w:rPr>
                <w:lang w:val="fr-FR" w:eastAsia="zh-CN"/>
              </w:rPr>
              <w:br/>
            </w:r>
            <w:r w:rsidRPr="00041EC0">
              <w:rPr>
                <w:lang w:val="en-GB" w:eastAsia="zh-CN"/>
              </w:rPr>
              <w:t>μ</w:t>
            </w:r>
            <w:r w:rsidRPr="00041EC0">
              <w:rPr>
                <w:lang w:val="fr-FR" w:eastAsia="zh-CN"/>
              </w:rPr>
              <w:t>s</w:t>
            </w:r>
            <w:r>
              <w:rPr>
                <w:lang w:val="fr-FR" w:eastAsia="zh-CN"/>
              </w:rPr>
              <w:t> </w:t>
            </w:r>
            <w:r w:rsidRPr="00041EC0">
              <w:rPr>
                <w:lang w:val="fr-FR" w:eastAsia="zh-CN"/>
              </w:rPr>
              <w:t>1</w:t>
            </w:r>
            <w:r>
              <w:rPr>
                <w:lang w:val="fr-FR" w:eastAsia="zh-CN"/>
              </w:rPr>
              <w:t> </w:t>
            </w:r>
            <w:r w:rsidRPr="00041EC0">
              <w:rPr>
                <w:lang w:val="fr-FR" w:eastAsia="zh-CN"/>
              </w:rPr>
              <w:t>194,67</w:t>
            </w:r>
            <w:r w:rsidRPr="00041EC0">
              <w:rPr>
                <w:rFonts w:hint="cs"/>
                <w:rtl/>
                <w:lang w:val="fr-FR" w:eastAsia="zh-CN"/>
              </w:rPr>
              <w:t xml:space="preserve"> </w:t>
            </w:r>
            <w:r w:rsidRPr="00041EC0">
              <w:rPr>
                <w:rFonts w:hint="cs"/>
                <w:rtl/>
                <w:lang w:val="en-GB" w:eastAsia="zh-CN"/>
              </w:rPr>
              <w:t xml:space="preserve">(أسلوب </w:t>
            </w:r>
            <w:r w:rsidRPr="00041EC0">
              <w:rPr>
                <w:lang w:eastAsia="zh-CN"/>
              </w:rPr>
              <w:t>8k</w:t>
            </w:r>
            <w:r w:rsidRPr="00041EC0">
              <w:rPr>
                <w:rFonts w:hint="cs"/>
                <w:rtl/>
                <w:lang w:val="en-GB" w:eastAsia="zh-CN"/>
              </w:rPr>
              <w:t>)</w:t>
            </w:r>
          </w:p>
        </w:tc>
        <w:tc>
          <w:tcPr>
            <w:tcW w:w="2338" w:type="dxa"/>
            <w:shd w:val="clear" w:color="auto" w:fill="auto"/>
          </w:tcPr>
          <w:p w:rsidR="00244174" w:rsidRPr="00041EC0" w:rsidRDefault="00244174" w:rsidP="00297A8F">
            <w:pPr>
              <w:pStyle w:val="Tabletext"/>
              <w:jc w:val="center"/>
              <w:rPr>
                <w:lang w:val="fr-FR" w:eastAsia="zh-CN"/>
              </w:rPr>
            </w:pPr>
            <w:r w:rsidRPr="00041EC0">
              <w:rPr>
                <w:lang w:val="en-GB" w:eastAsia="zh-CN"/>
              </w:rPr>
              <w:t>μ</w:t>
            </w:r>
            <w:r w:rsidRPr="00041EC0">
              <w:rPr>
                <w:lang w:val="fr-FR" w:eastAsia="zh-CN"/>
              </w:rPr>
              <w:t>s</w:t>
            </w:r>
            <w:r>
              <w:rPr>
                <w:lang w:val="fr-FR" w:eastAsia="zh-CN"/>
              </w:rPr>
              <w:t> </w:t>
            </w:r>
            <w:r w:rsidRPr="00041EC0">
              <w:rPr>
                <w:lang w:val="fr-FR" w:eastAsia="zh-CN"/>
              </w:rPr>
              <w:t>256</w:t>
            </w:r>
            <w:r w:rsidRPr="00041EC0">
              <w:rPr>
                <w:rFonts w:hint="cs"/>
                <w:rtl/>
                <w:lang w:val="fr-FR" w:eastAsia="zh-CN"/>
              </w:rPr>
              <w:t xml:space="preserve"> </w:t>
            </w:r>
            <w:r w:rsidRPr="00041EC0">
              <w:rPr>
                <w:rFonts w:hint="cs"/>
                <w:rtl/>
                <w:lang w:val="en-GB" w:eastAsia="zh-CN"/>
              </w:rPr>
              <w:t xml:space="preserve">(أسلوب </w:t>
            </w:r>
            <w:r w:rsidRPr="00041EC0">
              <w:rPr>
                <w:lang w:eastAsia="zh-CN"/>
              </w:rPr>
              <w:t>2k</w:t>
            </w:r>
            <w:r w:rsidRPr="00041EC0">
              <w:rPr>
                <w:rFonts w:hint="cs"/>
                <w:rtl/>
                <w:lang w:val="en-GB" w:eastAsia="zh-CN"/>
              </w:rPr>
              <w:t>)</w:t>
            </w:r>
            <w:r w:rsidRPr="00041EC0">
              <w:rPr>
                <w:lang w:val="fr-FR" w:eastAsia="zh-CN"/>
              </w:rPr>
              <w:br/>
            </w:r>
            <w:r w:rsidRPr="00041EC0">
              <w:rPr>
                <w:lang w:val="en-GB" w:eastAsia="zh-CN"/>
              </w:rPr>
              <w:t>μ</w:t>
            </w:r>
            <w:r w:rsidRPr="00041EC0">
              <w:rPr>
                <w:lang w:val="fr-FR" w:eastAsia="zh-CN"/>
              </w:rPr>
              <w:t>s</w:t>
            </w:r>
            <w:r>
              <w:rPr>
                <w:lang w:val="fr-FR" w:eastAsia="zh-CN"/>
              </w:rPr>
              <w:t> </w:t>
            </w:r>
            <w:r w:rsidRPr="00041EC0">
              <w:rPr>
                <w:lang w:val="fr-FR" w:eastAsia="zh-CN"/>
              </w:rPr>
              <w:t>512</w:t>
            </w:r>
            <w:r w:rsidRPr="00041EC0">
              <w:rPr>
                <w:rFonts w:hint="cs"/>
                <w:rtl/>
                <w:lang w:val="fr-FR" w:eastAsia="zh-CN"/>
              </w:rPr>
              <w:t xml:space="preserve"> </w:t>
            </w:r>
            <w:r w:rsidRPr="00041EC0">
              <w:rPr>
                <w:rFonts w:hint="cs"/>
                <w:rtl/>
                <w:lang w:val="en-GB" w:eastAsia="zh-CN"/>
              </w:rPr>
              <w:t xml:space="preserve">(أسلوب </w:t>
            </w:r>
            <w:r w:rsidRPr="00041EC0">
              <w:rPr>
                <w:lang w:eastAsia="zh-CN"/>
              </w:rPr>
              <w:t>4k</w:t>
            </w:r>
            <w:r w:rsidRPr="00041EC0">
              <w:rPr>
                <w:rFonts w:hint="cs"/>
                <w:rtl/>
                <w:lang w:val="en-GB" w:eastAsia="zh-CN"/>
              </w:rPr>
              <w:t>)</w:t>
            </w:r>
            <w:r w:rsidRPr="00041EC0">
              <w:rPr>
                <w:lang w:val="fr-FR" w:eastAsia="zh-CN"/>
              </w:rPr>
              <w:br/>
            </w:r>
            <w:r w:rsidRPr="00041EC0">
              <w:rPr>
                <w:lang w:val="en-GB" w:eastAsia="zh-CN"/>
              </w:rPr>
              <w:t>μ</w:t>
            </w:r>
            <w:r w:rsidRPr="00041EC0">
              <w:rPr>
                <w:lang w:val="fr-FR" w:eastAsia="zh-CN"/>
              </w:rPr>
              <w:t>s</w:t>
            </w:r>
            <w:r>
              <w:rPr>
                <w:lang w:val="fr-FR" w:eastAsia="zh-CN"/>
              </w:rPr>
              <w:t> </w:t>
            </w:r>
            <w:r w:rsidRPr="00041EC0">
              <w:rPr>
                <w:lang w:val="fr-FR" w:eastAsia="zh-CN"/>
              </w:rPr>
              <w:t>1 024</w:t>
            </w:r>
            <w:r w:rsidRPr="00041EC0">
              <w:rPr>
                <w:rFonts w:hint="cs"/>
                <w:rtl/>
                <w:lang w:val="fr-FR" w:eastAsia="zh-CN"/>
              </w:rPr>
              <w:t xml:space="preserve"> </w:t>
            </w:r>
            <w:r w:rsidRPr="00041EC0">
              <w:rPr>
                <w:rFonts w:hint="cs"/>
                <w:rtl/>
                <w:lang w:val="en-GB" w:eastAsia="zh-CN"/>
              </w:rPr>
              <w:t xml:space="preserve">(أسلوب </w:t>
            </w:r>
            <w:r w:rsidRPr="00041EC0">
              <w:rPr>
                <w:lang w:eastAsia="zh-CN"/>
              </w:rPr>
              <w:t>8k</w:t>
            </w:r>
            <w:r w:rsidRPr="00041EC0">
              <w:rPr>
                <w:rFonts w:hint="cs"/>
                <w:rtl/>
                <w:lang w:val="en-GB" w:eastAsia="zh-CN"/>
              </w:rPr>
              <w:t>)</w:t>
            </w:r>
          </w:p>
        </w:tc>
        <w:tc>
          <w:tcPr>
            <w:tcW w:w="2352" w:type="dxa"/>
            <w:shd w:val="clear" w:color="auto" w:fill="auto"/>
          </w:tcPr>
          <w:p w:rsidR="00244174" w:rsidRPr="00041EC0" w:rsidRDefault="00244174" w:rsidP="00297A8F">
            <w:pPr>
              <w:pStyle w:val="Tabletext"/>
              <w:jc w:val="center"/>
              <w:rPr>
                <w:lang w:val="fr-FR" w:eastAsia="zh-CN"/>
              </w:rPr>
            </w:pPr>
            <w:r w:rsidRPr="00041EC0">
              <w:rPr>
                <w:lang w:eastAsia="zh-CN"/>
              </w:rPr>
              <w:t>µs</w:t>
            </w:r>
            <w:r>
              <w:rPr>
                <w:lang w:eastAsia="zh-CN"/>
              </w:rPr>
              <w:t> </w:t>
            </w:r>
            <w:r w:rsidRPr="00041EC0">
              <w:rPr>
                <w:lang w:eastAsia="zh-CN"/>
              </w:rPr>
              <w:t>224</w:t>
            </w:r>
            <w:r w:rsidRPr="00041EC0">
              <w:rPr>
                <w:rFonts w:hint="cs"/>
                <w:rtl/>
                <w:lang w:eastAsia="zh-CN"/>
              </w:rPr>
              <w:t xml:space="preserve"> </w:t>
            </w:r>
            <w:r w:rsidRPr="00041EC0">
              <w:rPr>
                <w:rFonts w:hint="cs"/>
                <w:rtl/>
                <w:lang w:val="en-GB" w:eastAsia="zh-CN"/>
              </w:rPr>
              <w:t xml:space="preserve">(أسلوب </w:t>
            </w:r>
            <w:r w:rsidRPr="00041EC0">
              <w:rPr>
                <w:lang w:eastAsia="zh-CN"/>
              </w:rPr>
              <w:t>2k</w:t>
            </w:r>
            <w:r w:rsidRPr="00041EC0">
              <w:rPr>
                <w:rFonts w:hint="cs"/>
                <w:rtl/>
                <w:lang w:val="en-GB" w:eastAsia="zh-CN"/>
              </w:rPr>
              <w:t>)</w:t>
            </w:r>
            <w:r w:rsidRPr="00041EC0">
              <w:rPr>
                <w:lang w:eastAsia="zh-CN"/>
              </w:rPr>
              <w:br/>
              <w:t>µs</w:t>
            </w:r>
            <w:r>
              <w:rPr>
                <w:lang w:eastAsia="zh-CN"/>
              </w:rPr>
              <w:t> </w:t>
            </w:r>
            <w:r w:rsidRPr="00041EC0">
              <w:rPr>
                <w:lang w:eastAsia="zh-CN"/>
              </w:rPr>
              <w:t>448</w:t>
            </w:r>
            <w:r>
              <w:rPr>
                <w:rFonts w:hint="cs"/>
                <w:rtl/>
                <w:lang w:val="en-GB" w:eastAsia="zh-CN"/>
              </w:rPr>
              <w:t xml:space="preserve"> </w:t>
            </w:r>
            <w:r w:rsidRPr="00041EC0">
              <w:rPr>
                <w:rFonts w:hint="cs"/>
                <w:rtl/>
                <w:lang w:val="en-GB" w:eastAsia="zh-CN"/>
              </w:rPr>
              <w:t xml:space="preserve">(أسلوب </w:t>
            </w:r>
            <w:r w:rsidRPr="00041EC0">
              <w:rPr>
                <w:lang w:eastAsia="zh-CN"/>
              </w:rPr>
              <w:t>4k</w:t>
            </w:r>
            <w:r w:rsidRPr="00041EC0">
              <w:rPr>
                <w:rFonts w:hint="cs"/>
                <w:rtl/>
                <w:lang w:val="en-GB" w:eastAsia="zh-CN"/>
              </w:rPr>
              <w:t>)</w:t>
            </w:r>
            <w:r w:rsidRPr="00041EC0">
              <w:rPr>
                <w:lang w:eastAsia="zh-CN"/>
              </w:rPr>
              <w:br/>
            </w:r>
            <w:r w:rsidRPr="00041EC0">
              <w:rPr>
                <w:lang w:val="en-GB" w:eastAsia="zh-CN"/>
              </w:rPr>
              <w:t>μs</w:t>
            </w:r>
            <w:r>
              <w:rPr>
                <w:lang w:val="en-GB" w:eastAsia="zh-CN"/>
              </w:rPr>
              <w:t> </w:t>
            </w:r>
            <w:r w:rsidRPr="00041EC0">
              <w:rPr>
                <w:lang w:val="en-GB" w:eastAsia="zh-CN"/>
              </w:rPr>
              <w:t>896</w:t>
            </w:r>
            <w:r>
              <w:rPr>
                <w:rFonts w:hint="cs"/>
                <w:rtl/>
                <w:lang w:val="en-GB" w:eastAsia="zh-CN" w:bidi="ar-EG"/>
              </w:rPr>
              <w:t xml:space="preserve"> </w:t>
            </w:r>
            <w:r w:rsidRPr="00041EC0">
              <w:rPr>
                <w:rFonts w:hint="cs"/>
                <w:rtl/>
                <w:lang w:val="en-GB" w:eastAsia="zh-CN"/>
              </w:rPr>
              <w:t xml:space="preserve">(أسلوب </w:t>
            </w:r>
            <w:r w:rsidRPr="00041EC0">
              <w:rPr>
                <w:lang w:eastAsia="zh-CN"/>
              </w:rPr>
              <w:t>8k</w:t>
            </w:r>
            <w:r w:rsidRPr="00041EC0">
              <w:rPr>
                <w:rFonts w:hint="cs"/>
                <w:rtl/>
                <w:lang w:val="en-GB" w:eastAsia="zh-CN"/>
              </w:rPr>
              <w:t>)</w:t>
            </w:r>
          </w:p>
        </w:tc>
      </w:tr>
      <w:tr w:rsidR="00244174" w:rsidRPr="00041EC0" w:rsidTr="00DD2B08">
        <w:trPr>
          <w:cantSplit/>
          <w:jc w:val="center"/>
        </w:trPr>
        <w:tc>
          <w:tcPr>
            <w:tcW w:w="434" w:type="dxa"/>
            <w:shd w:val="clear" w:color="auto" w:fill="auto"/>
          </w:tcPr>
          <w:p w:rsidR="00244174" w:rsidRPr="00041EC0" w:rsidRDefault="00244174" w:rsidP="00297A8F">
            <w:pPr>
              <w:pStyle w:val="Tabletext"/>
              <w:rPr>
                <w:lang w:val="en-GB" w:eastAsia="zh-CN"/>
              </w:rPr>
            </w:pPr>
            <w:r w:rsidRPr="00041EC0">
              <w:rPr>
                <w:lang w:val="en-GB" w:eastAsia="zh-CN"/>
              </w:rPr>
              <w:t>7</w:t>
            </w:r>
          </w:p>
        </w:tc>
        <w:tc>
          <w:tcPr>
            <w:tcW w:w="2193" w:type="dxa"/>
            <w:shd w:val="clear" w:color="auto" w:fill="auto"/>
          </w:tcPr>
          <w:p w:rsidR="00244174" w:rsidRPr="00041EC0" w:rsidRDefault="00244174" w:rsidP="00297A8F">
            <w:pPr>
              <w:pStyle w:val="Tabletext"/>
              <w:rPr>
                <w:lang w:val="en-GB" w:eastAsia="zh-CN"/>
              </w:rPr>
            </w:pPr>
            <w:r w:rsidRPr="00041EC0">
              <w:rPr>
                <w:rtl/>
                <w:lang w:val="en-GB" w:eastAsia="zh-CN"/>
              </w:rPr>
              <w:t>المباعدة بين الموجات الحاملة</w:t>
            </w:r>
          </w:p>
        </w:tc>
        <w:tc>
          <w:tcPr>
            <w:tcW w:w="2323" w:type="dxa"/>
            <w:shd w:val="clear" w:color="auto" w:fill="auto"/>
          </w:tcPr>
          <w:p w:rsidR="00244174" w:rsidRPr="00041EC0" w:rsidRDefault="00244174" w:rsidP="00297A8F">
            <w:pPr>
              <w:pStyle w:val="Tabletext"/>
              <w:jc w:val="center"/>
              <w:rPr>
                <w:lang w:val="fr-FR" w:eastAsia="zh-CN"/>
              </w:rPr>
            </w:pPr>
            <w:r w:rsidRPr="00041EC0">
              <w:rPr>
                <w:lang w:val="fr-FR" w:eastAsia="zh-CN"/>
              </w:rPr>
              <w:t>Hz</w:t>
            </w:r>
            <w:r w:rsidRPr="00041EC0">
              <w:rPr>
                <w:lang w:eastAsia="zh-CN"/>
              </w:rPr>
              <w:t xml:space="preserve"> </w:t>
            </w:r>
            <w:r w:rsidRPr="00041EC0">
              <w:rPr>
                <w:lang w:val="fr-FR" w:eastAsia="zh-CN"/>
              </w:rPr>
              <w:t>3</w:t>
            </w:r>
            <w:r>
              <w:rPr>
                <w:lang w:val="fr-FR" w:eastAsia="zh-CN"/>
              </w:rPr>
              <w:t> </w:t>
            </w:r>
            <w:r w:rsidRPr="00041EC0">
              <w:rPr>
                <w:lang w:val="fr-FR" w:eastAsia="zh-CN"/>
              </w:rPr>
              <w:t>348,21</w:t>
            </w:r>
            <w:r w:rsidRPr="00041EC0">
              <w:rPr>
                <w:rFonts w:hint="cs"/>
                <w:rtl/>
                <w:lang w:val="fr-FR" w:eastAsia="zh-CN"/>
              </w:rPr>
              <w:t xml:space="preserve"> </w:t>
            </w:r>
            <w:r w:rsidRPr="00041EC0">
              <w:rPr>
                <w:rFonts w:hint="cs"/>
                <w:rtl/>
                <w:lang w:val="en-GB" w:eastAsia="zh-CN"/>
              </w:rPr>
              <w:t xml:space="preserve">(أسلوب </w:t>
            </w:r>
            <w:r w:rsidRPr="00041EC0">
              <w:rPr>
                <w:lang w:eastAsia="zh-CN"/>
              </w:rPr>
              <w:t>2k</w:t>
            </w:r>
            <w:r w:rsidRPr="00041EC0">
              <w:rPr>
                <w:rFonts w:hint="cs"/>
                <w:rtl/>
                <w:lang w:val="en-GB" w:eastAsia="zh-CN"/>
              </w:rPr>
              <w:t>)</w:t>
            </w:r>
            <w:r w:rsidRPr="00041EC0">
              <w:rPr>
                <w:lang w:val="fr-FR" w:eastAsia="zh-CN"/>
              </w:rPr>
              <w:br/>
              <w:t>Hz 1 674,11</w:t>
            </w:r>
            <w:r w:rsidRPr="00041EC0">
              <w:rPr>
                <w:rFonts w:hint="cs"/>
                <w:rtl/>
                <w:lang w:val="en-GB" w:eastAsia="zh-CN"/>
              </w:rPr>
              <w:t xml:space="preserve"> (أسلوب </w:t>
            </w:r>
            <w:r w:rsidRPr="00041EC0">
              <w:rPr>
                <w:lang w:eastAsia="zh-CN"/>
              </w:rPr>
              <w:t>4k</w:t>
            </w:r>
            <w:r w:rsidRPr="00041EC0">
              <w:rPr>
                <w:rFonts w:hint="cs"/>
                <w:rtl/>
                <w:lang w:val="en-GB" w:eastAsia="zh-CN"/>
              </w:rPr>
              <w:t>)</w:t>
            </w:r>
            <w:r w:rsidRPr="00041EC0">
              <w:rPr>
                <w:lang w:val="fr-FR" w:eastAsia="zh-CN"/>
              </w:rPr>
              <w:br/>
              <w:t>Hz</w:t>
            </w:r>
            <w:r>
              <w:rPr>
                <w:lang w:val="fr-FR" w:eastAsia="zh-CN"/>
              </w:rPr>
              <w:t> </w:t>
            </w:r>
            <w:r w:rsidRPr="00041EC0">
              <w:rPr>
                <w:lang w:val="fr-FR" w:eastAsia="zh-CN"/>
              </w:rPr>
              <w:t>837,05</w:t>
            </w:r>
            <w:r w:rsidRPr="00041EC0">
              <w:rPr>
                <w:rFonts w:hint="cs"/>
                <w:rtl/>
                <w:lang w:val="fr-FR" w:eastAsia="zh-CN"/>
              </w:rPr>
              <w:t xml:space="preserve"> </w:t>
            </w:r>
            <w:r w:rsidRPr="00041EC0">
              <w:rPr>
                <w:rFonts w:hint="cs"/>
                <w:rtl/>
                <w:lang w:val="en-GB" w:eastAsia="zh-CN"/>
              </w:rPr>
              <w:t xml:space="preserve">(أسلوب </w:t>
            </w:r>
            <w:r w:rsidRPr="00041EC0">
              <w:rPr>
                <w:lang w:eastAsia="zh-CN"/>
              </w:rPr>
              <w:t>8k</w:t>
            </w:r>
            <w:r w:rsidRPr="00041EC0">
              <w:rPr>
                <w:rFonts w:hint="cs"/>
                <w:rtl/>
                <w:lang w:val="en-GB" w:eastAsia="zh-CN"/>
              </w:rPr>
              <w:t>)</w:t>
            </w:r>
          </w:p>
        </w:tc>
        <w:tc>
          <w:tcPr>
            <w:tcW w:w="2338" w:type="dxa"/>
            <w:shd w:val="clear" w:color="auto" w:fill="auto"/>
          </w:tcPr>
          <w:p w:rsidR="00244174" w:rsidRPr="00041EC0" w:rsidRDefault="00244174" w:rsidP="00297A8F">
            <w:pPr>
              <w:pStyle w:val="Tabletext"/>
              <w:jc w:val="center"/>
              <w:rPr>
                <w:lang w:val="en-GB" w:eastAsia="zh-CN"/>
              </w:rPr>
            </w:pPr>
            <w:r w:rsidRPr="00041EC0">
              <w:rPr>
                <w:lang w:val="en-GB" w:eastAsia="zh-CN"/>
              </w:rPr>
              <w:t>Hz</w:t>
            </w:r>
            <w:r>
              <w:rPr>
                <w:lang w:val="en-GB" w:eastAsia="zh-CN"/>
              </w:rPr>
              <w:t> </w:t>
            </w:r>
            <w:r w:rsidRPr="00041EC0">
              <w:rPr>
                <w:lang w:val="en-GB" w:eastAsia="zh-CN"/>
              </w:rPr>
              <w:t>3 906</w:t>
            </w:r>
            <w:r w:rsidRPr="00041EC0">
              <w:rPr>
                <w:rFonts w:hint="cs"/>
                <w:rtl/>
                <w:lang w:val="fr-FR" w:eastAsia="zh-CN"/>
              </w:rPr>
              <w:t xml:space="preserve"> </w:t>
            </w:r>
            <w:r w:rsidRPr="00041EC0">
              <w:rPr>
                <w:rFonts w:hint="cs"/>
                <w:rtl/>
                <w:lang w:val="en-GB" w:eastAsia="zh-CN"/>
              </w:rPr>
              <w:t xml:space="preserve">(أسلوب </w:t>
            </w:r>
            <w:r w:rsidRPr="00041EC0">
              <w:rPr>
                <w:lang w:eastAsia="zh-CN"/>
              </w:rPr>
              <w:t>2k</w:t>
            </w:r>
            <w:r w:rsidRPr="00041EC0">
              <w:rPr>
                <w:rFonts w:hint="cs"/>
                <w:rtl/>
                <w:lang w:val="en-GB" w:eastAsia="zh-CN"/>
              </w:rPr>
              <w:t>)</w:t>
            </w:r>
            <w:r w:rsidRPr="00041EC0">
              <w:rPr>
                <w:lang w:val="en-GB" w:eastAsia="zh-CN"/>
              </w:rPr>
              <w:br/>
              <w:t>Hz</w:t>
            </w:r>
            <w:r>
              <w:rPr>
                <w:lang w:val="en-GB" w:eastAsia="zh-CN"/>
              </w:rPr>
              <w:t> </w:t>
            </w:r>
            <w:r w:rsidRPr="00041EC0">
              <w:rPr>
                <w:lang w:val="en-GB" w:eastAsia="zh-CN"/>
              </w:rPr>
              <w:t>1 953</w:t>
            </w:r>
            <w:r w:rsidRPr="00041EC0">
              <w:rPr>
                <w:rFonts w:hint="cs"/>
                <w:rtl/>
                <w:lang w:val="fr-FR" w:eastAsia="zh-CN"/>
              </w:rPr>
              <w:t xml:space="preserve"> </w:t>
            </w:r>
            <w:r w:rsidRPr="00041EC0">
              <w:rPr>
                <w:rFonts w:hint="cs"/>
                <w:rtl/>
                <w:lang w:val="en-GB" w:eastAsia="zh-CN"/>
              </w:rPr>
              <w:t xml:space="preserve">(أسلوب </w:t>
            </w:r>
            <w:r w:rsidRPr="00041EC0">
              <w:rPr>
                <w:lang w:eastAsia="zh-CN"/>
              </w:rPr>
              <w:t>4k</w:t>
            </w:r>
            <w:r w:rsidRPr="00041EC0">
              <w:rPr>
                <w:rFonts w:hint="cs"/>
                <w:rtl/>
                <w:lang w:val="en-GB" w:eastAsia="zh-CN"/>
              </w:rPr>
              <w:t>)</w:t>
            </w:r>
            <w:r w:rsidRPr="00041EC0">
              <w:rPr>
                <w:lang w:val="en-GB" w:eastAsia="zh-CN"/>
              </w:rPr>
              <w:br/>
              <w:t>Hz</w:t>
            </w:r>
            <w:r>
              <w:rPr>
                <w:lang w:val="en-GB" w:eastAsia="zh-CN"/>
              </w:rPr>
              <w:t> </w:t>
            </w:r>
            <w:r w:rsidRPr="00041EC0">
              <w:rPr>
                <w:lang w:val="en-GB" w:eastAsia="zh-CN"/>
              </w:rPr>
              <w:t>976</w:t>
            </w:r>
            <w:r>
              <w:rPr>
                <w:rFonts w:hint="cs"/>
                <w:rtl/>
                <w:lang w:val="fr-FR" w:eastAsia="zh-CN" w:bidi="ar-EG"/>
              </w:rPr>
              <w:t xml:space="preserve"> </w:t>
            </w:r>
            <w:r w:rsidRPr="00041EC0">
              <w:rPr>
                <w:rFonts w:hint="cs"/>
                <w:rtl/>
                <w:lang w:val="en-GB" w:eastAsia="zh-CN"/>
              </w:rPr>
              <w:t xml:space="preserve">(أسلوب </w:t>
            </w:r>
            <w:r w:rsidRPr="00041EC0">
              <w:rPr>
                <w:lang w:eastAsia="zh-CN"/>
              </w:rPr>
              <w:t>8k</w:t>
            </w:r>
            <w:r w:rsidRPr="00041EC0">
              <w:rPr>
                <w:rFonts w:hint="cs"/>
                <w:rtl/>
                <w:lang w:val="en-GB" w:eastAsia="zh-CN"/>
              </w:rPr>
              <w:t>)</w:t>
            </w:r>
          </w:p>
        </w:tc>
        <w:tc>
          <w:tcPr>
            <w:tcW w:w="2352" w:type="dxa"/>
            <w:shd w:val="clear" w:color="auto" w:fill="auto"/>
          </w:tcPr>
          <w:p w:rsidR="00244174" w:rsidRPr="00041EC0" w:rsidRDefault="00244174" w:rsidP="00297A8F">
            <w:pPr>
              <w:pStyle w:val="Tabletext"/>
              <w:jc w:val="center"/>
              <w:rPr>
                <w:lang w:val="en-GB" w:eastAsia="zh-CN"/>
              </w:rPr>
            </w:pPr>
            <w:r w:rsidRPr="00041EC0">
              <w:rPr>
                <w:lang w:val="en-GB" w:eastAsia="zh-CN"/>
              </w:rPr>
              <w:t>Hz</w:t>
            </w:r>
            <w:r>
              <w:rPr>
                <w:lang w:val="en-GB" w:eastAsia="zh-CN"/>
              </w:rPr>
              <w:t> </w:t>
            </w:r>
            <w:r w:rsidRPr="00041EC0">
              <w:rPr>
                <w:lang w:val="en-GB" w:eastAsia="zh-CN"/>
              </w:rPr>
              <w:t>4 464</w:t>
            </w:r>
            <w:r w:rsidRPr="00041EC0">
              <w:rPr>
                <w:rFonts w:hint="cs"/>
                <w:rtl/>
                <w:lang w:val="fr-FR" w:eastAsia="zh-CN"/>
              </w:rPr>
              <w:t xml:space="preserve"> </w:t>
            </w:r>
            <w:r w:rsidRPr="00041EC0">
              <w:rPr>
                <w:rFonts w:hint="cs"/>
                <w:rtl/>
                <w:lang w:val="en-GB" w:eastAsia="zh-CN"/>
              </w:rPr>
              <w:t xml:space="preserve">(أسلوب </w:t>
            </w:r>
            <w:r w:rsidRPr="00041EC0">
              <w:rPr>
                <w:lang w:eastAsia="zh-CN"/>
              </w:rPr>
              <w:t>2k</w:t>
            </w:r>
            <w:r w:rsidRPr="00041EC0">
              <w:rPr>
                <w:rFonts w:hint="cs"/>
                <w:rtl/>
                <w:lang w:val="en-GB" w:eastAsia="zh-CN"/>
              </w:rPr>
              <w:t>)</w:t>
            </w:r>
            <w:r w:rsidRPr="00041EC0">
              <w:rPr>
                <w:lang w:val="en-GB" w:eastAsia="zh-CN"/>
              </w:rPr>
              <w:t xml:space="preserve">  Hz</w:t>
            </w:r>
            <w:r>
              <w:rPr>
                <w:lang w:val="en-GB" w:eastAsia="zh-CN"/>
              </w:rPr>
              <w:t> </w:t>
            </w:r>
            <w:r w:rsidRPr="00041EC0">
              <w:rPr>
                <w:lang w:val="en-GB" w:eastAsia="zh-CN"/>
              </w:rPr>
              <w:t>2 232</w:t>
            </w:r>
            <w:r w:rsidRPr="00041EC0">
              <w:rPr>
                <w:rFonts w:hint="cs"/>
                <w:rtl/>
                <w:lang w:val="fr-FR" w:eastAsia="zh-CN"/>
              </w:rPr>
              <w:t xml:space="preserve"> </w:t>
            </w:r>
            <w:r w:rsidRPr="00041EC0">
              <w:rPr>
                <w:rFonts w:hint="cs"/>
                <w:rtl/>
                <w:lang w:val="en-GB" w:eastAsia="zh-CN"/>
              </w:rPr>
              <w:t xml:space="preserve">(أسلوب </w:t>
            </w:r>
            <w:r w:rsidRPr="00041EC0">
              <w:rPr>
                <w:lang w:eastAsia="zh-CN"/>
              </w:rPr>
              <w:t>4k</w:t>
            </w:r>
            <w:r w:rsidRPr="00041EC0">
              <w:rPr>
                <w:rFonts w:hint="cs"/>
                <w:rtl/>
                <w:lang w:val="en-GB" w:eastAsia="zh-CN"/>
              </w:rPr>
              <w:t>)</w:t>
            </w:r>
            <w:r w:rsidRPr="00041EC0">
              <w:rPr>
                <w:lang w:val="en-GB" w:eastAsia="zh-CN"/>
              </w:rPr>
              <w:br/>
              <w:t>Hz</w:t>
            </w:r>
            <w:r>
              <w:rPr>
                <w:lang w:val="en-GB" w:eastAsia="zh-CN"/>
              </w:rPr>
              <w:t> </w:t>
            </w:r>
            <w:r w:rsidRPr="00041EC0">
              <w:rPr>
                <w:lang w:val="en-GB" w:eastAsia="zh-CN"/>
              </w:rPr>
              <w:t>1 116</w:t>
            </w:r>
            <w:r>
              <w:rPr>
                <w:rFonts w:hint="cs"/>
                <w:rtl/>
                <w:lang w:val="en-GB" w:eastAsia="zh-CN" w:bidi="ar-EG"/>
              </w:rPr>
              <w:t xml:space="preserve"> </w:t>
            </w:r>
            <w:r w:rsidRPr="00041EC0">
              <w:rPr>
                <w:rFonts w:hint="cs"/>
                <w:rtl/>
                <w:lang w:val="en-GB" w:eastAsia="zh-CN"/>
              </w:rPr>
              <w:t xml:space="preserve">(أسلوب </w:t>
            </w:r>
            <w:r w:rsidRPr="00041EC0">
              <w:rPr>
                <w:lang w:eastAsia="zh-CN"/>
              </w:rPr>
              <w:t>8k</w:t>
            </w:r>
            <w:r w:rsidRPr="00041EC0">
              <w:rPr>
                <w:rFonts w:hint="cs"/>
                <w:rtl/>
                <w:lang w:val="en-GB" w:eastAsia="zh-CN"/>
              </w:rPr>
              <w:t>)</w:t>
            </w:r>
          </w:p>
        </w:tc>
      </w:tr>
    </w:tbl>
    <w:p w:rsidR="00DD1223" w:rsidRPr="00DD1223" w:rsidRDefault="00244174" w:rsidP="00DD1223">
      <w:r w:rsidRPr="00F6610E">
        <w:rPr>
          <w:rtl/>
          <w:lang w:eastAsia="zh-CN"/>
        </w:rPr>
        <w:br w:type="page"/>
      </w:r>
    </w:p>
    <w:p w:rsidR="00244174" w:rsidRPr="00F6610E" w:rsidRDefault="00244174" w:rsidP="009A5221">
      <w:pPr>
        <w:pStyle w:val="TableNo"/>
        <w:rPr>
          <w:rFonts w:cs="Times New Roman"/>
          <w:sz w:val="20"/>
          <w:szCs w:val="26"/>
          <w:rtl/>
          <w:lang w:eastAsia="zh-CN"/>
        </w:rPr>
      </w:pPr>
      <w:r w:rsidRPr="004376E3">
        <w:rPr>
          <w:rtl/>
          <w:lang w:val="en-GB" w:eastAsia="zh-CN"/>
        </w:rPr>
        <w:lastRenderedPageBreak/>
        <w:t>الج</w:t>
      </w:r>
      <w:r w:rsidRPr="004376E3">
        <w:rPr>
          <w:rFonts w:hint="cs"/>
          <w:rtl/>
          <w:lang w:val="en-GB" w:eastAsia="zh-CN"/>
        </w:rPr>
        <w:t>ـ</w:t>
      </w:r>
      <w:r w:rsidRPr="004376E3">
        <w:rPr>
          <w:rtl/>
          <w:lang w:val="en-GB" w:eastAsia="zh-CN"/>
        </w:rPr>
        <w:t xml:space="preserve">دول </w:t>
      </w:r>
      <w:r w:rsidRPr="004376E3">
        <w:rPr>
          <w:lang w:val="en-GB" w:eastAsia="zh-CN"/>
        </w:rPr>
        <w:t>1</w:t>
      </w:r>
      <w:r w:rsidRPr="004376E3">
        <w:rPr>
          <w:rFonts w:cs="Times New Roman" w:hint="cs"/>
          <w:sz w:val="20"/>
          <w:szCs w:val="26"/>
          <w:rtl/>
          <w:lang w:eastAsia="zh-CN"/>
        </w:rPr>
        <w:t xml:space="preserve"> </w:t>
      </w:r>
      <w:r w:rsidR="009A5221" w:rsidRPr="009A5221">
        <w:rPr>
          <w:rFonts w:hint="cs"/>
          <w:rtl/>
          <w:lang w:eastAsia="zh-CN"/>
        </w:rPr>
        <w:t>(</w:t>
      </w:r>
      <w:r w:rsidR="009A5221" w:rsidRPr="009A5221">
        <w:rPr>
          <w:rFonts w:hint="eastAsia"/>
          <w:i/>
          <w:iCs/>
          <w:sz w:val="14"/>
          <w:szCs w:val="22"/>
          <w:rtl/>
          <w:lang w:eastAsia="zh-CN"/>
        </w:rPr>
        <w:t> </w:t>
      </w:r>
      <w:r w:rsidR="009A5221" w:rsidRPr="00F6610E">
        <w:rPr>
          <w:rFonts w:hint="cs"/>
          <w:i/>
          <w:iCs/>
          <w:rtl/>
          <w:lang w:eastAsia="zh-CN"/>
        </w:rPr>
        <w:t>تابع</w:t>
      </w:r>
      <w:r w:rsidR="009A5221" w:rsidRPr="009A5221">
        <w:rPr>
          <w:rFonts w:hint="eastAsia"/>
          <w:i/>
          <w:iCs/>
          <w:sz w:val="8"/>
          <w:szCs w:val="16"/>
          <w:rtl/>
          <w:lang w:eastAsia="zh-CN"/>
        </w:rPr>
        <w:t> </w:t>
      </w:r>
      <w:r w:rsidR="009A5221" w:rsidRPr="009A5221">
        <w:rPr>
          <w:rFonts w:hint="cs"/>
          <w:rtl/>
          <w:lang w:eastAsia="zh-CN"/>
        </w:rPr>
        <w:t>)</w:t>
      </w:r>
    </w:p>
    <w:p w:rsidR="00244174" w:rsidRPr="00F6610E" w:rsidRDefault="00244174" w:rsidP="009A5221">
      <w:pPr>
        <w:pStyle w:val="Tabletitle"/>
        <w:rPr>
          <w:rFonts w:cs="Times New Roman"/>
          <w:sz w:val="30"/>
          <w:rtl/>
          <w:lang w:eastAsia="zh-CN"/>
        </w:rPr>
      </w:pPr>
      <w:r w:rsidRPr="00802637">
        <w:rPr>
          <w:rtl/>
          <w:lang w:eastAsia="zh-CN"/>
        </w:rPr>
        <w:t>ب)</w:t>
      </w:r>
      <w:r w:rsidR="004376E3">
        <w:rPr>
          <w:rFonts w:hint="eastAsia"/>
          <w:rtl/>
          <w:lang w:eastAsia="zh-CN"/>
        </w:rPr>
        <w:t> </w:t>
      </w:r>
      <w:r w:rsidR="009C336F">
        <w:rPr>
          <w:rFonts w:hint="eastAsia"/>
          <w:rtl/>
          <w:lang w:eastAsia="zh-CN"/>
        </w:rPr>
        <w:t> </w:t>
      </w:r>
      <w:r w:rsidR="004376E3">
        <w:rPr>
          <w:rFonts w:hint="eastAsia"/>
          <w:rtl/>
          <w:lang w:eastAsia="zh-CN"/>
        </w:rPr>
        <w:t> </w:t>
      </w:r>
      <w:r w:rsidRPr="00802637">
        <w:rPr>
          <w:rtl/>
          <w:lang w:eastAsia="zh-CN"/>
        </w:rPr>
        <w:t>أن</w:t>
      </w:r>
      <w:r w:rsidRPr="00802637">
        <w:rPr>
          <w:rFonts w:hint="cs"/>
          <w:rtl/>
          <w:lang w:eastAsia="zh-CN"/>
        </w:rPr>
        <w:t>ظ</w:t>
      </w:r>
      <w:r w:rsidRPr="00802637">
        <w:rPr>
          <w:rtl/>
          <w:lang w:eastAsia="zh-CN"/>
        </w:rPr>
        <w:t>مة بموجات حاملة متعددة</w:t>
      </w:r>
      <w:r w:rsidRPr="00F6610E">
        <w:rPr>
          <w:rFonts w:cs="Times New Roman" w:hint="cs"/>
          <w:sz w:val="30"/>
          <w:rtl/>
          <w:lang w:eastAsia="zh-CN"/>
        </w:rPr>
        <w:t xml:space="preserve"> </w:t>
      </w:r>
      <w:r w:rsidR="009A5221" w:rsidRPr="009A5221">
        <w:rPr>
          <w:rFonts w:hint="cs"/>
          <w:b w:val="0"/>
          <w:bCs w:val="0"/>
          <w:rtl/>
          <w:lang w:eastAsia="zh-CN"/>
        </w:rPr>
        <w:t>(</w:t>
      </w:r>
      <w:r w:rsidR="009A5221" w:rsidRPr="009A5221">
        <w:rPr>
          <w:rFonts w:hint="eastAsia"/>
          <w:b w:val="0"/>
          <w:bCs w:val="0"/>
          <w:i/>
          <w:iCs/>
          <w:sz w:val="14"/>
          <w:szCs w:val="22"/>
          <w:rtl/>
          <w:lang w:eastAsia="zh-CN"/>
        </w:rPr>
        <w:t> </w:t>
      </w:r>
      <w:r w:rsidR="009A5221" w:rsidRPr="009A5221">
        <w:rPr>
          <w:rFonts w:hint="cs"/>
          <w:b w:val="0"/>
          <w:bCs w:val="0"/>
          <w:i/>
          <w:iCs/>
          <w:rtl/>
          <w:lang w:eastAsia="zh-CN"/>
        </w:rPr>
        <w:t>تابع</w:t>
      </w:r>
      <w:r w:rsidR="009A5221" w:rsidRPr="009A5221">
        <w:rPr>
          <w:rFonts w:hint="eastAsia"/>
          <w:b w:val="0"/>
          <w:bCs w:val="0"/>
          <w:i/>
          <w:iCs/>
          <w:sz w:val="8"/>
          <w:szCs w:val="16"/>
          <w:rtl/>
          <w:lang w:eastAsia="zh-CN"/>
        </w:rPr>
        <w:t> </w:t>
      </w:r>
      <w:r w:rsidR="009A5221" w:rsidRPr="009A5221">
        <w:rPr>
          <w:rFonts w:hint="cs"/>
          <w:b w:val="0"/>
          <w:bCs w:val="0"/>
          <w:rtl/>
          <w:lang w:eastAsia="zh-CN"/>
        </w:rPr>
        <w:t>)</w:t>
      </w:r>
    </w:p>
    <w:tbl>
      <w:tblPr>
        <w:tblStyle w:val="TableGrid"/>
        <w:bidiVisual/>
        <w:tblW w:w="9898" w:type="dxa"/>
        <w:tblLayout w:type="fixed"/>
        <w:tblLook w:val="01E0" w:firstRow="1" w:lastRow="1" w:firstColumn="1" w:lastColumn="1" w:noHBand="0" w:noVBand="0"/>
      </w:tblPr>
      <w:tblGrid>
        <w:gridCol w:w="426"/>
        <w:gridCol w:w="2137"/>
        <w:gridCol w:w="2384"/>
        <w:gridCol w:w="2568"/>
        <w:gridCol w:w="2383"/>
      </w:tblGrid>
      <w:tr w:rsidR="00244174" w:rsidRPr="00041EC0" w:rsidTr="00DD2B08">
        <w:tc>
          <w:tcPr>
            <w:tcW w:w="426" w:type="dxa"/>
          </w:tcPr>
          <w:p w:rsidR="00244174" w:rsidRPr="00041EC0" w:rsidRDefault="00244174" w:rsidP="006E7E6B">
            <w:pPr>
              <w:tabs>
                <w:tab w:val="left" w:pos="822"/>
                <w:tab w:val="left" w:pos="1191"/>
                <w:tab w:val="left" w:pos="1248"/>
                <w:tab w:val="left" w:pos="1588"/>
                <w:tab w:val="left" w:pos="1701"/>
                <w:tab w:val="left" w:pos="1985"/>
              </w:tabs>
              <w:spacing w:before="60" w:after="60" w:line="260" w:lineRule="exact"/>
              <w:jc w:val="center"/>
              <w:rPr>
                <w:sz w:val="20"/>
                <w:szCs w:val="26"/>
                <w:lang w:val="en-GB" w:eastAsia="zh-CN"/>
              </w:rPr>
            </w:pPr>
          </w:p>
        </w:tc>
        <w:tc>
          <w:tcPr>
            <w:tcW w:w="2137" w:type="dxa"/>
          </w:tcPr>
          <w:p w:rsidR="00244174" w:rsidRPr="00041EC0" w:rsidRDefault="00244174" w:rsidP="006E7E6B">
            <w:pPr>
              <w:pStyle w:val="Tablehead"/>
              <w:rPr>
                <w:lang w:val="en-GB"/>
              </w:rPr>
            </w:pPr>
            <w:r w:rsidRPr="00041EC0">
              <w:rPr>
                <w:rtl/>
                <w:lang w:val="en-GB"/>
              </w:rPr>
              <w:t>المعلمات</w:t>
            </w:r>
          </w:p>
        </w:tc>
        <w:tc>
          <w:tcPr>
            <w:tcW w:w="2384" w:type="dxa"/>
          </w:tcPr>
          <w:p w:rsidR="00244174" w:rsidRPr="00254847" w:rsidRDefault="00244174" w:rsidP="006E7E6B">
            <w:pPr>
              <w:pStyle w:val="Tablehead"/>
              <w:rPr>
                <w:spacing w:val="-4"/>
                <w:lang w:val="en-GB"/>
              </w:rPr>
            </w:pPr>
            <w:r w:rsidRPr="00254847">
              <w:rPr>
                <w:spacing w:val="-4"/>
                <w:rtl/>
                <w:lang w:val="en-GB"/>
              </w:rPr>
              <w:t>م</w:t>
            </w:r>
            <w:r w:rsidRPr="00254847">
              <w:rPr>
                <w:spacing w:val="-4"/>
                <w:rtl/>
              </w:rPr>
              <w:t xml:space="preserve">وجات حاملة متعددة </w:t>
            </w:r>
            <w:r w:rsidRPr="00254847">
              <w:rPr>
                <w:spacing w:val="-4"/>
              </w:rPr>
              <w:t>MHz 6</w:t>
            </w:r>
            <w:r>
              <w:rPr>
                <w:rFonts w:hint="cs"/>
                <w:spacing w:val="-4"/>
                <w:rtl/>
                <w:lang w:val="en-GB"/>
              </w:rPr>
              <w:t xml:space="preserve"> </w:t>
            </w:r>
            <w:r w:rsidRPr="00254847">
              <w:rPr>
                <w:lang w:val="en-GB"/>
              </w:rPr>
              <w:t>(OFDM)</w:t>
            </w:r>
          </w:p>
        </w:tc>
        <w:tc>
          <w:tcPr>
            <w:tcW w:w="2568" w:type="dxa"/>
          </w:tcPr>
          <w:p w:rsidR="00244174" w:rsidRPr="001E585B" w:rsidRDefault="00244174" w:rsidP="006E7E6B">
            <w:pPr>
              <w:pStyle w:val="Tablehead"/>
            </w:pPr>
            <w:r w:rsidRPr="00254847">
              <w:rPr>
                <w:rtl/>
                <w:lang w:val="en-GB"/>
              </w:rPr>
              <w:t>م</w:t>
            </w:r>
            <w:r w:rsidRPr="00254847">
              <w:rPr>
                <w:rtl/>
              </w:rPr>
              <w:t xml:space="preserve">وجات حاملة متعددة </w:t>
            </w:r>
            <w:r w:rsidRPr="00254847">
              <w:t>MHz 7</w:t>
            </w:r>
            <w:r>
              <w:rPr>
                <w:rFonts w:hint="cs"/>
                <w:rtl/>
                <w:lang w:val="en-GB"/>
              </w:rPr>
              <w:t xml:space="preserve"> </w:t>
            </w:r>
            <w:r w:rsidRPr="00254847">
              <w:rPr>
                <w:lang w:val="en-GB"/>
              </w:rPr>
              <w:t>(OFDM)</w:t>
            </w:r>
          </w:p>
        </w:tc>
        <w:tc>
          <w:tcPr>
            <w:tcW w:w="2383" w:type="dxa"/>
          </w:tcPr>
          <w:p w:rsidR="00244174" w:rsidRPr="00254847" w:rsidRDefault="00244174" w:rsidP="006E7E6B">
            <w:pPr>
              <w:pStyle w:val="Tablehead"/>
              <w:rPr>
                <w:spacing w:val="-4"/>
                <w:rtl/>
                <w:lang w:val="en-GB" w:bidi="ar-EG"/>
              </w:rPr>
            </w:pPr>
            <w:r w:rsidRPr="00254847">
              <w:rPr>
                <w:spacing w:val="-4"/>
                <w:rtl/>
                <w:lang w:val="en-GB"/>
              </w:rPr>
              <w:t>م</w:t>
            </w:r>
            <w:r w:rsidRPr="00254847">
              <w:rPr>
                <w:spacing w:val="-4"/>
                <w:rtl/>
              </w:rPr>
              <w:t xml:space="preserve">وجات حاملة متعددة </w:t>
            </w:r>
            <w:r w:rsidRPr="00254847">
              <w:rPr>
                <w:spacing w:val="-4"/>
              </w:rPr>
              <w:t>MHz 8</w:t>
            </w:r>
            <w:r>
              <w:rPr>
                <w:rFonts w:hint="cs"/>
                <w:spacing w:val="-4"/>
                <w:rtl/>
                <w:lang w:val="en-GB" w:bidi="ar-EG"/>
              </w:rPr>
              <w:t xml:space="preserve"> </w:t>
            </w:r>
            <w:r w:rsidRPr="00254847">
              <w:rPr>
                <w:lang w:val="en-GB"/>
              </w:rPr>
              <w:t>(OFDM)</w:t>
            </w:r>
          </w:p>
        </w:tc>
      </w:tr>
      <w:tr w:rsidR="00244174" w:rsidRPr="00041EC0" w:rsidTr="00DD2B08">
        <w:tc>
          <w:tcPr>
            <w:tcW w:w="426" w:type="dxa"/>
          </w:tcPr>
          <w:p w:rsidR="00244174" w:rsidRPr="00041EC0" w:rsidRDefault="00244174" w:rsidP="006E7E6B">
            <w:pPr>
              <w:pStyle w:val="Tabletext"/>
              <w:jc w:val="center"/>
              <w:rPr>
                <w:lang w:val="en-GB" w:eastAsia="zh-CN"/>
              </w:rPr>
            </w:pPr>
            <w:r w:rsidRPr="00041EC0">
              <w:rPr>
                <w:lang w:val="en-GB" w:eastAsia="zh-CN"/>
              </w:rPr>
              <w:t>8</w:t>
            </w:r>
          </w:p>
        </w:tc>
        <w:tc>
          <w:tcPr>
            <w:tcW w:w="2137" w:type="dxa"/>
          </w:tcPr>
          <w:p w:rsidR="00244174" w:rsidRPr="00041EC0" w:rsidRDefault="00244174" w:rsidP="006E7E6B">
            <w:pPr>
              <w:pStyle w:val="Tabletext"/>
              <w:rPr>
                <w:lang w:val="en-GB" w:eastAsia="zh-CN"/>
              </w:rPr>
            </w:pPr>
            <w:r w:rsidRPr="00041EC0">
              <w:rPr>
                <w:rtl/>
                <w:lang w:val="en-GB" w:eastAsia="zh-CN"/>
              </w:rPr>
              <w:t>مد</w:t>
            </w:r>
            <w:r w:rsidRPr="00041EC0">
              <w:rPr>
                <w:rtl/>
                <w:lang w:eastAsia="zh-CN"/>
              </w:rPr>
              <w:t>ة فترة الحراسة</w:t>
            </w:r>
          </w:p>
        </w:tc>
        <w:tc>
          <w:tcPr>
            <w:tcW w:w="2384" w:type="dxa"/>
          </w:tcPr>
          <w:p w:rsidR="00244174" w:rsidRPr="00041EC0" w:rsidRDefault="00244174" w:rsidP="001808AE">
            <w:pPr>
              <w:pStyle w:val="Tabletext"/>
              <w:jc w:val="center"/>
              <w:rPr>
                <w:lang w:val="en-GB" w:eastAsia="zh-CN"/>
              </w:rPr>
            </w:pPr>
            <w:r w:rsidRPr="00041EC0">
              <w:rPr>
                <w:lang w:val="en-GB" w:eastAsia="zh-CN"/>
              </w:rPr>
              <w:t>1/32</w:t>
            </w:r>
            <w:r w:rsidRPr="00041EC0">
              <w:rPr>
                <w:rFonts w:hint="cs"/>
                <w:rtl/>
                <w:lang w:val="en-GB" w:eastAsia="zh-CN"/>
              </w:rPr>
              <w:t xml:space="preserve">، </w:t>
            </w:r>
            <w:r w:rsidRPr="00041EC0">
              <w:rPr>
                <w:lang w:val="en-GB" w:eastAsia="zh-CN"/>
              </w:rPr>
              <w:t>1/16</w:t>
            </w:r>
            <w:r w:rsidRPr="00041EC0">
              <w:rPr>
                <w:rFonts w:hint="cs"/>
                <w:rtl/>
                <w:lang w:val="en-GB" w:eastAsia="zh-CN"/>
              </w:rPr>
              <w:t xml:space="preserve">، </w:t>
            </w:r>
            <w:r w:rsidRPr="00041EC0">
              <w:rPr>
                <w:lang w:val="en-GB" w:eastAsia="zh-CN"/>
              </w:rPr>
              <w:t>1/8</w:t>
            </w:r>
            <w:r w:rsidRPr="00041EC0">
              <w:rPr>
                <w:rFonts w:hint="cs"/>
                <w:rtl/>
                <w:lang w:val="en-GB" w:eastAsia="zh-CN"/>
              </w:rPr>
              <w:t xml:space="preserve">، </w:t>
            </w:r>
            <w:r w:rsidRPr="00041EC0">
              <w:rPr>
                <w:lang w:val="en-GB" w:eastAsia="zh-CN"/>
              </w:rPr>
              <w:t>1/4</w:t>
            </w:r>
            <w:r w:rsidRPr="00041EC0">
              <w:rPr>
                <w:rtl/>
                <w:lang w:val="en-GB" w:eastAsia="zh-CN"/>
              </w:rPr>
              <w:br/>
              <w:t>م</w:t>
            </w:r>
            <w:r w:rsidRPr="00041EC0">
              <w:rPr>
                <w:rtl/>
                <w:lang w:eastAsia="zh-CN"/>
              </w:rPr>
              <w:t>ن مدة الرمز الفع</w:t>
            </w:r>
            <w:r>
              <w:rPr>
                <w:rFonts w:hint="cs"/>
                <w:rtl/>
                <w:lang w:eastAsia="zh-CN"/>
              </w:rPr>
              <w:t>ّ</w:t>
            </w:r>
            <w:r w:rsidRPr="00041EC0">
              <w:rPr>
                <w:rtl/>
                <w:lang w:eastAsia="zh-CN"/>
              </w:rPr>
              <w:t>الة</w:t>
            </w:r>
            <w:r w:rsidRPr="00041EC0">
              <w:rPr>
                <w:lang w:val="en-GB" w:eastAsia="zh-CN"/>
              </w:rPr>
              <w:br/>
              <w:t>9,33</w:t>
            </w:r>
            <w:r w:rsidRPr="00041EC0">
              <w:rPr>
                <w:rtl/>
                <w:lang w:val="en-GB" w:eastAsia="zh-CN"/>
              </w:rPr>
              <w:t>،</w:t>
            </w:r>
            <w:r w:rsidRPr="00041EC0">
              <w:rPr>
                <w:rFonts w:hint="cs"/>
                <w:rtl/>
                <w:lang w:val="en-GB" w:eastAsia="zh-CN"/>
              </w:rPr>
              <w:t> </w:t>
            </w:r>
            <w:r w:rsidRPr="00041EC0">
              <w:rPr>
                <w:lang w:val="en-GB" w:eastAsia="zh-CN"/>
              </w:rPr>
              <w:t>18,67</w:t>
            </w:r>
            <w:r w:rsidRPr="00041EC0">
              <w:rPr>
                <w:rtl/>
                <w:lang w:val="en-GB" w:eastAsia="zh-CN"/>
              </w:rPr>
              <w:t>،</w:t>
            </w:r>
            <w:r w:rsidR="001808AE">
              <w:rPr>
                <w:rFonts w:hint="cs"/>
                <w:rtl/>
                <w:lang w:val="en-GB" w:eastAsia="zh-CN"/>
              </w:rPr>
              <w:t xml:space="preserve"> </w:t>
            </w:r>
            <w:r w:rsidRPr="00041EC0">
              <w:rPr>
                <w:lang w:val="en-GB" w:eastAsia="zh-CN"/>
              </w:rPr>
              <w:t>37,33</w:t>
            </w:r>
            <w:r w:rsidRPr="00041EC0">
              <w:rPr>
                <w:rFonts w:hint="cs"/>
                <w:rtl/>
                <w:lang w:eastAsia="zh-CN"/>
              </w:rPr>
              <w:t>،</w:t>
            </w:r>
            <w:r w:rsidRPr="00041EC0">
              <w:rPr>
                <w:rtl/>
                <w:lang w:eastAsia="zh-CN"/>
              </w:rPr>
              <w:t xml:space="preserve"> </w:t>
            </w:r>
            <w:r w:rsidRPr="00041EC0">
              <w:rPr>
                <w:rFonts w:cs="Times New Roman"/>
                <w:lang w:val="fr-CH" w:eastAsia="zh-CN"/>
              </w:rPr>
              <w:t>µ</w:t>
            </w:r>
            <w:r w:rsidRPr="00041EC0">
              <w:rPr>
                <w:lang w:val="fr-CH" w:eastAsia="zh-CN"/>
              </w:rPr>
              <w:t>s</w:t>
            </w:r>
            <w:r>
              <w:rPr>
                <w:lang w:val="en-GB" w:eastAsia="zh-CN"/>
              </w:rPr>
              <w:t> </w:t>
            </w:r>
            <w:r w:rsidRPr="00041EC0">
              <w:rPr>
                <w:lang w:val="en-GB" w:eastAsia="zh-CN"/>
              </w:rPr>
              <w:t>74,67</w:t>
            </w:r>
            <w:r w:rsidRPr="00041EC0">
              <w:rPr>
                <w:rFonts w:hint="cs"/>
                <w:rtl/>
                <w:lang w:val="en-GB" w:eastAsia="zh-CN"/>
              </w:rPr>
              <w:t xml:space="preserve"> (أسلوب </w:t>
            </w:r>
            <w:r w:rsidRPr="00041EC0">
              <w:rPr>
                <w:lang w:eastAsia="zh-CN"/>
              </w:rPr>
              <w:t>2k</w:t>
            </w:r>
            <w:r w:rsidRPr="00041EC0">
              <w:rPr>
                <w:rFonts w:hint="cs"/>
                <w:rtl/>
                <w:lang w:val="en-GB" w:eastAsia="zh-CN"/>
              </w:rPr>
              <w:t>)</w:t>
            </w:r>
            <w:r w:rsidRPr="00041EC0">
              <w:rPr>
                <w:lang w:val="en-GB" w:eastAsia="zh-CN"/>
              </w:rPr>
              <w:br/>
              <w:t>18,67</w:t>
            </w:r>
            <w:r w:rsidRPr="00041EC0">
              <w:rPr>
                <w:rtl/>
                <w:lang w:val="en-GB" w:eastAsia="zh-CN"/>
              </w:rPr>
              <w:t xml:space="preserve">، </w:t>
            </w:r>
            <w:r w:rsidRPr="00041EC0">
              <w:rPr>
                <w:lang w:val="en-GB" w:eastAsia="zh-CN"/>
              </w:rPr>
              <w:t>37,33</w:t>
            </w:r>
            <w:r w:rsidRPr="00041EC0">
              <w:rPr>
                <w:rtl/>
                <w:lang w:val="en-GB" w:eastAsia="zh-CN"/>
              </w:rPr>
              <w:t xml:space="preserve">، </w:t>
            </w:r>
            <w:r w:rsidRPr="00041EC0">
              <w:rPr>
                <w:lang w:val="en-GB" w:eastAsia="zh-CN"/>
              </w:rPr>
              <w:t>74,67</w:t>
            </w:r>
            <w:r w:rsidRPr="00041EC0">
              <w:rPr>
                <w:rtl/>
                <w:lang w:val="en-GB" w:eastAsia="zh-CN"/>
              </w:rPr>
              <w:t>،</w:t>
            </w:r>
            <w:r w:rsidRPr="00041EC0">
              <w:rPr>
                <w:rFonts w:hint="cs"/>
                <w:rtl/>
                <w:lang w:val="en-GB" w:eastAsia="zh-CN"/>
              </w:rPr>
              <w:t xml:space="preserve"> </w:t>
            </w:r>
            <w:r w:rsidRPr="00041EC0">
              <w:rPr>
                <w:lang w:val="en-GB" w:eastAsia="zh-CN"/>
              </w:rPr>
              <w:t>149,33</w:t>
            </w:r>
            <w:r w:rsidRPr="00041EC0">
              <w:rPr>
                <w:rFonts w:hint="cs"/>
                <w:rtl/>
                <w:lang w:val="en-GB" w:eastAsia="zh-CN"/>
              </w:rPr>
              <w:t xml:space="preserve"> (أسلوب </w:t>
            </w:r>
            <w:r w:rsidRPr="00041EC0">
              <w:rPr>
                <w:lang w:eastAsia="zh-CN"/>
              </w:rPr>
              <w:t>4k</w:t>
            </w:r>
            <w:r w:rsidRPr="00041EC0">
              <w:rPr>
                <w:rFonts w:hint="cs"/>
                <w:rtl/>
                <w:lang w:val="en-GB" w:eastAsia="zh-CN"/>
              </w:rPr>
              <w:t>)</w:t>
            </w:r>
            <w:r w:rsidRPr="00041EC0">
              <w:rPr>
                <w:rtl/>
                <w:lang w:val="en-GB" w:eastAsia="zh-CN"/>
              </w:rPr>
              <w:br/>
            </w:r>
            <w:r w:rsidRPr="00041EC0">
              <w:rPr>
                <w:lang w:val="en-GB" w:eastAsia="zh-CN"/>
              </w:rPr>
              <w:t>37,33</w:t>
            </w:r>
            <w:r w:rsidRPr="00041EC0">
              <w:rPr>
                <w:rtl/>
                <w:lang w:val="en-GB" w:eastAsia="zh-CN"/>
              </w:rPr>
              <w:t>،</w:t>
            </w:r>
            <w:r w:rsidRPr="00041EC0">
              <w:rPr>
                <w:rFonts w:hint="cs"/>
                <w:rtl/>
                <w:lang w:val="en-GB" w:eastAsia="zh-CN"/>
              </w:rPr>
              <w:t xml:space="preserve"> </w:t>
            </w:r>
            <w:r w:rsidRPr="00041EC0">
              <w:rPr>
                <w:lang w:val="en-GB" w:eastAsia="zh-CN"/>
              </w:rPr>
              <w:t>74,67</w:t>
            </w:r>
            <w:r w:rsidRPr="00041EC0">
              <w:rPr>
                <w:rtl/>
                <w:lang w:val="en-GB" w:eastAsia="zh-CN"/>
              </w:rPr>
              <w:t>،</w:t>
            </w:r>
            <w:r w:rsidRPr="00041EC0">
              <w:rPr>
                <w:rFonts w:hint="cs"/>
                <w:rtl/>
                <w:lang w:val="en-GB" w:eastAsia="zh-CN"/>
              </w:rPr>
              <w:t xml:space="preserve"> </w:t>
            </w:r>
            <w:r w:rsidRPr="00041EC0">
              <w:rPr>
                <w:lang w:val="en-GB" w:eastAsia="zh-CN"/>
              </w:rPr>
              <w:t>149,33</w:t>
            </w:r>
            <w:r w:rsidRPr="00041EC0">
              <w:rPr>
                <w:rtl/>
                <w:lang w:val="en-GB" w:eastAsia="zh-CN"/>
              </w:rPr>
              <w:t>،</w:t>
            </w:r>
            <w:r w:rsidRPr="00041EC0">
              <w:rPr>
                <w:rFonts w:hint="cs"/>
                <w:rtl/>
                <w:lang w:val="en-GB" w:eastAsia="zh-CN"/>
              </w:rPr>
              <w:t xml:space="preserve"> </w:t>
            </w:r>
            <w:r w:rsidRPr="00041EC0">
              <w:rPr>
                <w:rFonts w:cs="Times New Roman"/>
                <w:lang w:val="fr-CH" w:eastAsia="zh-CN"/>
              </w:rPr>
              <w:t>µ</w:t>
            </w:r>
            <w:r w:rsidRPr="00041EC0">
              <w:rPr>
                <w:lang w:val="fr-CH" w:eastAsia="zh-CN"/>
              </w:rPr>
              <w:t>s</w:t>
            </w:r>
            <w:r>
              <w:rPr>
                <w:lang w:val="en-GB" w:eastAsia="zh-CN"/>
              </w:rPr>
              <w:t> </w:t>
            </w:r>
            <w:r w:rsidRPr="00041EC0">
              <w:rPr>
                <w:lang w:val="en-GB" w:eastAsia="zh-CN"/>
              </w:rPr>
              <w:t>298,67</w:t>
            </w:r>
            <w:r w:rsidRPr="00041EC0">
              <w:rPr>
                <w:rFonts w:hint="cs"/>
                <w:rtl/>
                <w:lang w:val="en-GB" w:eastAsia="zh-CN"/>
              </w:rPr>
              <w:t xml:space="preserve"> (أسلوب </w:t>
            </w:r>
            <w:r w:rsidRPr="00041EC0">
              <w:rPr>
                <w:lang w:eastAsia="zh-CN"/>
              </w:rPr>
              <w:t>8k</w:t>
            </w:r>
            <w:r w:rsidRPr="00041EC0">
              <w:rPr>
                <w:rFonts w:hint="cs"/>
                <w:rtl/>
                <w:lang w:val="en-GB" w:eastAsia="zh-CN"/>
              </w:rPr>
              <w:t>)</w:t>
            </w:r>
          </w:p>
        </w:tc>
        <w:tc>
          <w:tcPr>
            <w:tcW w:w="2568" w:type="dxa"/>
          </w:tcPr>
          <w:p w:rsidR="00244174" w:rsidRPr="00041EC0" w:rsidRDefault="00244174" w:rsidP="006E7E6B">
            <w:pPr>
              <w:pStyle w:val="Tabletext"/>
              <w:jc w:val="center"/>
              <w:rPr>
                <w:lang w:val="en-GB" w:eastAsia="zh-CN"/>
              </w:rPr>
            </w:pPr>
            <w:r w:rsidRPr="00041EC0">
              <w:rPr>
                <w:lang w:val="en-GB" w:eastAsia="zh-CN"/>
              </w:rPr>
              <w:t>1/32</w:t>
            </w:r>
            <w:r w:rsidRPr="00041EC0">
              <w:rPr>
                <w:rFonts w:hint="cs"/>
                <w:rtl/>
                <w:lang w:val="en-GB" w:eastAsia="zh-CN"/>
              </w:rPr>
              <w:t xml:space="preserve">، </w:t>
            </w:r>
            <w:r w:rsidRPr="00041EC0">
              <w:rPr>
                <w:lang w:val="en-GB" w:eastAsia="zh-CN"/>
              </w:rPr>
              <w:t>1/16</w:t>
            </w:r>
            <w:r w:rsidRPr="00041EC0">
              <w:rPr>
                <w:rFonts w:hint="cs"/>
                <w:rtl/>
                <w:lang w:val="en-GB" w:eastAsia="zh-CN"/>
              </w:rPr>
              <w:t xml:space="preserve">، </w:t>
            </w:r>
            <w:r w:rsidRPr="00041EC0">
              <w:rPr>
                <w:lang w:val="en-GB" w:eastAsia="zh-CN"/>
              </w:rPr>
              <w:t>1/8</w:t>
            </w:r>
            <w:r w:rsidRPr="00041EC0">
              <w:rPr>
                <w:rFonts w:hint="cs"/>
                <w:rtl/>
                <w:lang w:val="en-GB" w:eastAsia="zh-CN"/>
              </w:rPr>
              <w:t xml:space="preserve">، </w:t>
            </w:r>
            <w:r w:rsidRPr="00041EC0">
              <w:rPr>
                <w:lang w:val="en-GB" w:eastAsia="zh-CN"/>
              </w:rPr>
              <w:t>1/4</w:t>
            </w:r>
            <w:r w:rsidRPr="00041EC0">
              <w:rPr>
                <w:rtl/>
                <w:lang w:val="en-GB" w:eastAsia="zh-CN"/>
              </w:rPr>
              <w:br/>
            </w:r>
            <w:r w:rsidRPr="00041EC0">
              <w:rPr>
                <w:rtl/>
                <w:lang w:eastAsia="zh-CN"/>
              </w:rPr>
              <w:t>من مدة الرمز الفع</w:t>
            </w:r>
            <w:r>
              <w:rPr>
                <w:rFonts w:hint="cs"/>
                <w:rtl/>
                <w:lang w:eastAsia="zh-CN"/>
              </w:rPr>
              <w:t>ّ</w:t>
            </w:r>
            <w:r w:rsidRPr="00041EC0">
              <w:rPr>
                <w:rtl/>
                <w:lang w:eastAsia="zh-CN"/>
              </w:rPr>
              <w:t>الة</w:t>
            </w:r>
            <w:r w:rsidRPr="00041EC0">
              <w:rPr>
                <w:lang w:val="en-GB" w:eastAsia="zh-CN"/>
              </w:rPr>
              <w:br/>
              <w:t>8</w:t>
            </w:r>
            <w:r w:rsidRPr="00041EC0">
              <w:rPr>
                <w:rtl/>
                <w:lang w:val="en-GB" w:eastAsia="zh-CN"/>
              </w:rPr>
              <w:t>،</w:t>
            </w:r>
            <w:r w:rsidRPr="00041EC0">
              <w:rPr>
                <w:rtl/>
                <w:lang w:eastAsia="zh-CN"/>
              </w:rPr>
              <w:t xml:space="preserve"> </w:t>
            </w:r>
            <w:r w:rsidRPr="00041EC0">
              <w:rPr>
                <w:lang w:val="en-GB" w:eastAsia="zh-CN"/>
              </w:rPr>
              <w:t>16</w:t>
            </w:r>
            <w:r w:rsidRPr="00041EC0">
              <w:rPr>
                <w:rtl/>
                <w:lang w:val="en-GB" w:eastAsia="zh-CN"/>
              </w:rPr>
              <w:t>،</w:t>
            </w:r>
            <w:r w:rsidRPr="00041EC0">
              <w:rPr>
                <w:rtl/>
                <w:lang w:eastAsia="zh-CN"/>
              </w:rPr>
              <w:t xml:space="preserve"> </w:t>
            </w:r>
            <w:r w:rsidRPr="00041EC0">
              <w:rPr>
                <w:lang w:val="en-GB" w:eastAsia="zh-CN"/>
              </w:rPr>
              <w:t>32</w:t>
            </w:r>
            <w:r w:rsidRPr="00041EC0">
              <w:rPr>
                <w:rtl/>
                <w:lang w:val="en-GB" w:eastAsia="zh-CN"/>
              </w:rPr>
              <w:t>،</w:t>
            </w:r>
            <w:r w:rsidRPr="00041EC0">
              <w:rPr>
                <w:rtl/>
                <w:lang w:eastAsia="zh-CN"/>
              </w:rPr>
              <w:t xml:space="preserve"> </w:t>
            </w:r>
            <w:r w:rsidRPr="00041EC0">
              <w:rPr>
                <w:rFonts w:cs="Times New Roman"/>
                <w:lang w:val="fr-CH" w:eastAsia="zh-CN"/>
              </w:rPr>
              <w:t>µ</w:t>
            </w:r>
            <w:r w:rsidRPr="00041EC0">
              <w:rPr>
                <w:lang w:val="fr-CH" w:eastAsia="zh-CN"/>
              </w:rPr>
              <w:t>s</w:t>
            </w:r>
            <w:r>
              <w:rPr>
                <w:lang w:val="en-GB" w:eastAsia="zh-CN"/>
              </w:rPr>
              <w:t> </w:t>
            </w:r>
            <w:r w:rsidRPr="00041EC0">
              <w:rPr>
                <w:lang w:val="en-GB" w:eastAsia="zh-CN"/>
              </w:rPr>
              <w:t>64</w:t>
            </w:r>
            <w:r w:rsidRPr="00041EC0">
              <w:rPr>
                <w:rtl/>
                <w:lang w:val="en-GB" w:eastAsia="zh-CN"/>
              </w:rPr>
              <w:t xml:space="preserve"> </w:t>
            </w:r>
            <w:r w:rsidRPr="00041EC0">
              <w:rPr>
                <w:rFonts w:hint="cs"/>
                <w:rtl/>
                <w:lang w:val="en-GB" w:eastAsia="zh-CN"/>
              </w:rPr>
              <w:br/>
              <w:t xml:space="preserve">(أسلوب </w:t>
            </w:r>
            <w:r w:rsidRPr="00041EC0">
              <w:rPr>
                <w:lang w:eastAsia="zh-CN"/>
              </w:rPr>
              <w:t>2k</w:t>
            </w:r>
            <w:r w:rsidRPr="00041EC0">
              <w:rPr>
                <w:rFonts w:hint="cs"/>
                <w:rtl/>
                <w:lang w:val="en-GB" w:eastAsia="zh-CN"/>
              </w:rPr>
              <w:t>)</w:t>
            </w:r>
            <w:r w:rsidRPr="00041EC0">
              <w:rPr>
                <w:lang w:val="en-GB" w:eastAsia="zh-CN"/>
              </w:rPr>
              <w:br/>
              <w:t>16</w:t>
            </w:r>
            <w:r w:rsidRPr="00041EC0">
              <w:rPr>
                <w:rFonts w:hint="cs"/>
                <w:rtl/>
                <w:lang w:eastAsia="zh-CN" w:bidi="ar-EG"/>
              </w:rPr>
              <w:t xml:space="preserve">، </w:t>
            </w:r>
            <w:r w:rsidRPr="00041EC0">
              <w:rPr>
                <w:lang w:val="en-GB" w:eastAsia="zh-CN"/>
              </w:rPr>
              <w:t>32</w:t>
            </w:r>
            <w:r w:rsidRPr="00041EC0">
              <w:rPr>
                <w:rFonts w:hint="cs"/>
                <w:rtl/>
                <w:lang w:val="en-GB" w:eastAsia="zh-CN"/>
              </w:rPr>
              <w:t xml:space="preserve">، </w:t>
            </w:r>
            <w:r w:rsidRPr="00041EC0">
              <w:rPr>
                <w:lang w:val="en-GB" w:eastAsia="zh-CN"/>
              </w:rPr>
              <w:t>64</w:t>
            </w:r>
            <w:r w:rsidRPr="00041EC0">
              <w:rPr>
                <w:rFonts w:hint="cs"/>
                <w:rtl/>
                <w:lang w:val="en-GB" w:eastAsia="zh-CN"/>
              </w:rPr>
              <w:t xml:space="preserve">، </w:t>
            </w:r>
            <w:r w:rsidRPr="00041EC0">
              <w:rPr>
                <w:rFonts w:cs="Times New Roman"/>
                <w:lang w:val="fr-CH" w:eastAsia="zh-CN"/>
              </w:rPr>
              <w:t>µ</w:t>
            </w:r>
            <w:r w:rsidRPr="00041EC0">
              <w:rPr>
                <w:lang w:val="fr-CH" w:eastAsia="zh-CN"/>
              </w:rPr>
              <w:t>s</w:t>
            </w:r>
            <w:r>
              <w:rPr>
                <w:lang w:val="en-GB" w:eastAsia="zh-CN"/>
              </w:rPr>
              <w:t> </w:t>
            </w:r>
            <w:r w:rsidRPr="00041EC0">
              <w:rPr>
                <w:lang w:val="en-GB" w:eastAsia="zh-CN"/>
              </w:rPr>
              <w:t>128</w:t>
            </w:r>
            <w:r w:rsidRPr="00041EC0">
              <w:rPr>
                <w:rFonts w:hint="cs"/>
                <w:rtl/>
                <w:lang w:val="en-GB" w:eastAsia="zh-CN"/>
              </w:rPr>
              <w:t xml:space="preserve"> </w:t>
            </w:r>
            <w:r w:rsidRPr="00041EC0">
              <w:rPr>
                <w:rFonts w:hint="cs"/>
                <w:rtl/>
                <w:lang w:val="fr-CH" w:eastAsia="zh-CN"/>
              </w:rPr>
              <w:br/>
            </w:r>
            <w:r w:rsidRPr="00041EC0">
              <w:rPr>
                <w:rFonts w:hint="cs"/>
                <w:rtl/>
                <w:lang w:val="en-GB" w:eastAsia="zh-CN"/>
              </w:rPr>
              <w:t xml:space="preserve">(أسلوب </w:t>
            </w:r>
            <w:r w:rsidRPr="00041EC0">
              <w:rPr>
                <w:lang w:eastAsia="zh-CN"/>
              </w:rPr>
              <w:t>4k</w:t>
            </w:r>
            <w:r w:rsidRPr="00041EC0">
              <w:rPr>
                <w:rFonts w:hint="cs"/>
                <w:rtl/>
                <w:lang w:val="en-GB" w:eastAsia="zh-CN"/>
              </w:rPr>
              <w:t>)</w:t>
            </w:r>
            <w:r w:rsidRPr="00041EC0">
              <w:rPr>
                <w:rFonts w:hint="cs"/>
                <w:rtl/>
                <w:lang w:val="en-GB" w:eastAsia="zh-CN"/>
              </w:rPr>
              <w:br/>
            </w:r>
            <w:r w:rsidRPr="00041EC0">
              <w:rPr>
                <w:lang w:val="en-GB" w:eastAsia="zh-CN"/>
              </w:rPr>
              <w:t>32</w:t>
            </w:r>
            <w:r w:rsidRPr="00041EC0">
              <w:rPr>
                <w:rtl/>
                <w:lang w:val="en-GB" w:eastAsia="zh-CN"/>
              </w:rPr>
              <w:t>،</w:t>
            </w:r>
            <w:r w:rsidRPr="00041EC0">
              <w:rPr>
                <w:rtl/>
                <w:lang w:eastAsia="zh-CN"/>
              </w:rPr>
              <w:t xml:space="preserve"> </w:t>
            </w:r>
            <w:r w:rsidRPr="00041EC0">
              <w:rPr>
                <w:lang w:val="en-GB" w:eastAsia="zh-CN"/>
              </w:rPr>
              <w:t>64</w:t>
            </w:r>
            <w:r w:rsidRPr="00041EC0">
              <w:rPr>
                <w:rtl/>
                <w:lang w:val="en-GB" w:eastAsia="zh-CN"/>
              </w:rPr>
              <w:t>،</w:t>
            </w:r>
            <w:r w:rsidRPr="00041EC0">
              <w:rPr>
                <w:rtl/>
                <w:lang w:eastAsia="zh-CN"/>
              </w:rPr>
              <w:t xml:space="preserve"> </w:t>
            </w:r>
            <w:r w:rsidRPr="00041EC0">
              <w:rPr>
                <w:lang w:val="en-GB" w:eastAsia="zh-CN"/>
              </w:rPr>
              <w:t>128</w:t>
            </w:r>
            <w:r w:rsidRPr="00041EC0">
              <w:rPr>
                <w:rtl/>
                <w:lang w:val="en-GB" w:eastAsia="zh-CN"/>
              </w:rPr>
              <w:t>،</w:t>
            </w:r>
            <w:r w:rsidRPr="00041EC0">
              <w:rPr>
                <w:rtl/>
                <w:lang w:eastAsia="zh-CN"/>
              </w:rPr>
              <w:t xml:space="preserve"> </w:t>
            </w:r>
            <w:r w:rsidRPr="00041EC0">
              <w:rPr>
                <w:rFonts w:cs="Times New Roman"/>
                <w:lang w:val="fr-CH" w:eastAsia="zh-CN"/>
              </w:rPr>
              <w:t>µ</w:t>
            </w:r>
            <w:r w:rsidRPr="00041EC0">
              <w:rPr>
                <w:lang w:val="fr-CH" w:eastAsia="zh-CN"/>
              </w:rPr>
              <w:t>s</w:t>
            </w:r>
            <w:r>
              <w:rPr>
                <w:lang w:val="en-GB" w:eastAsia="zh-CN"/>
              </w:rPr>
              <w:t> </w:t>
            </w:r>
            <w:r w:rsidRPr="00041EC0">
              <w:rPr>
                <w:lang w:val="en-GB" w:eastAsia="zh-CN"/>
              </w:rPr>
              <w:t>256</w:t>
            </w:r>
            <w:r w:rsidRPr="00041EC0">
              <w:rPr>
                <w:rtl/>
                <w:lang w:val="en-GB" w:eastAsia="zh-CN"/>
              </w:rPr>
              <w:t xml:space="preserve"> </w:t>
            </w:r>
            <w:r w:rsidRPr="00041EC0">
              <w:rPr>
                <w:rtl/>
                <w:lang w:val="en-GB" w:eastAsia="zh-CN"/>
              </w:rPr>
              <w:br/>
            </w:r>
            <w:r w:rsidR="00CE2A80">
              <w:rPr>
                <w:rFonts w:hint="cs"/>
                <w:rtl/>
                <w:lang w:val="en-GB" w:eastAsia="zh-CN"/>
              </w:rPr>
              <w:t>(</w:t>
            </w:r>
            <w:r w:rsidRPr="00041EC0">
              <w:rPr>
                <w:rFonts w:hint="cs"/>
                <w:rtl/>
                <w:lang w:val="en-GB" w:eastAsia="zh-CN"/>
              </w:rPr>
              <w:t xml:space="preserve">أسلوب </w:t>
            </w:r>
            <w:r w:rsidRPr="00041EC0">
              <w:rPr>
                <w:lang w:eastAsia="zh-CN"/>
              </w:rPr>
              <w:t>8k</w:t>
            </w:r>
            <w:r w:rsidRPr="00041EC0">
              <w:rPr>
                <w:rFonts w:hint="cs"/>
                <w:rtl/>
                <w:lang w:val="en-GB" w:eastAsia="zh-CN"/>
              </w:rPr>
              <w:t>)</w:t>
            </w:r>
          </w:p>
        </w:tc>
        <w:tc>
          <w:tcPr>
            <w:tcW w:w="2383" w:type="dxa"/>
          </w:tcPr>
          <w:p w:rsidR="00244174" w:rsidRPr="00041EC0" w:rsidRDefault="00244174" w:rsidP="006E7E6B">
            <w:pPr>
              <w:pStyle w:val="Tabletext"/>
              <w:jc w:val="center"/>
              <w:rPr>
                <w:rtl/>
                <w:lang w:val="en-GB" w:eastAsia="zh-CN" w:bidi="ar-EG"/>
              </w:rPr>
            </w:pPr>
            <w:r w:rsidRPr="00041EC0">
              <w:rPr>
                <w:lang w:val="en-GB" w:eastAsia="zh-CN"/>
              </w:rPr>
              <w:t>1/32</w:t>
            </w:r>
            <w:r w:rsidRPr="00041EC0">
              <w:rPr>
                <w:rFonts w:hint="cs"/>
                <w:rtl/>
                <w:lang w:val="en-GB" w:eastAsia="zh-CN"/>
              </w:rPr>
              <w:t xml:space="preserve">، </w:t>
            </w:r>
            <w:r w:rsidRPr="00041EC0">
              <w:rPr>
                <w:lang w:val="en-GB" w:eastAsia="zh-CN"/>
              </w:rPr>
              <w:t>1/16</w:t>
            </w:r>
            <w:r w:rsidRPr="00041EC0">
              <w:rPr>
                <w:rFonts w:hint="cs"/>
                <w:rtl/>
                <w:lang w:val="en-GB" w:eastAsia="zh-CN"/>
              </w:rPr>
              <w:t xml:space="preserve">، </w:t>
            </w:r>
            <w:r w:rsidRPr="00041EC0">
              <w:rPr>
                <w:lang w:val="en-GB" w:eastAsia="zh-CN"/>
              </w:rPr>
              <w:t>1/8</w:t>
            </w:r>
            <w:r w:rsidRPr="00041EC0">
              <w:rPr>
                <w:rFonts w:hint="cs"/>
                <w:rtl/>
                <w:lang w:val="en-GB" w:eastAsia="zh-CN"/>
              </w:rPr>
              <w:t xml:space="preserve">، </w:t>
            </w:r>
            <w:r w:rsidRPr="00041EC0">
              <w:rPr>
                <w:lang w:val="en-GB" w:eastAsia="zh-CN"/>
              </w:rPr>
              <w:t>1/4</w:t>
            </w:r>
            <w:r w:rsidRPr="00041EC0">
              <w:rPr>
                <w:rtl/>
                <w:lang w:val="en-GB" w:eastAsia="zh-CN"/>
              </w:rPr>
              <w:br/>
            </w:r>
            <w:r w:rsidRPr="00041EC0">
              <w:rPr>
                <w:rtl/>
                <w:lang w:eastAsia="zh-CN"/>
              </w:rPr>
              <w:t>من مدة الرمز الفع</w:t>
            </w:r>
            <w:r>
              <w:rPr>
                <w:rFonts w:hint="cs"/>
                <w:rtl/>
                <w:lang w:eastAsia="zh-CN"/>
              </w:rPr>
              <w:t>ّ</w:t>
            </w:r>
            <w:r w:rsidRPr="00041EC0">
              <w:rPr>
                <w:rtl/>
                <w:lang w:eastAsia="zh-CN"/>
              </w:rPr>
              <w:t>الة</w:t>
            </w:r>
            <w:r w:rsidRPr="00041EC0">
              <w:rPr>
                <w:lang w:val="en-GB" w:eastAsia="zh-CN"/>
              </w:rPr>
              <w:br/>
              <w:t>7</w:t>
            </w:r>
            <w:r w:rsidRPr="00041EC0">
              <w:rPr>
                <w:rtl/>
                <w:lang w:val="en-GB" w:eastAsia="zh-CN"/>
              </w:rPr>
              <w:t>،</w:t>
            </w:r>
            <w:r w:rsidRPr="00041EC0">
              <w:rPr>
                <w:rtl/>
                <w:lang w:eastAsia="zh-CN"/>
              </w:rPr>
              <w:t xml:space="preserve"> </w:t>
            </w:r>
            <w:r w:rsidRPr="00041EC0">
              <w:rPr>
                <w:lang w:val="en-GB" w:eastAsia="zh-CN"/>
              </w:rPr>
              <w:t>14</w:t>
            </w:r>
            <w:r w:rsidRPr="00041EC0">
              <w:rPr>
                <w:rtl/>
                <w:lang w:val="en-GB" w:eastAsia="zh-CN"/>
              </w:rPr>
              <w:t>،</w:t>
            </w:r>
            <w:r w:rsidRPr="00041EC0">
              <w:rPr>
                <w:rtl/>
                <w:lang w:eastAsia="zh-CN"/>
              </w:rPr>
              <w:t xml:space="preserve"> </w:t>
            </w:r>
            <w:r w:rsidRPr="00041EC0">
              <w:rPr>
                <w:lang w:val="en-GB" w:eastAsia="zh-CN"/>
              </w:rPr>
              <w:t>28</w:t>
            </w:r>
            <w:r w:rsidRPr="00041EC0">
              <w:rPr>
                <w:rtl/>
                <w:lang w:val="en-GB" w:eastAsia="zh-CN"/>
              </w:rPr>
              <w:t>،</w:t>
            </w:r>
            <w:r w:rsidRPr="00041EC0">
              <w:rPr>
                <w:rtl/>
                <w:lang w:eastAsia="zh-CN"/>
              </w:rPr>
              <w:t xml:space="preserve"> </w:t>
            </w:r>
            <w:r w:rsidRPr="00041EC0">
              <w:rPr>
                <w:rFonts w:cs="Times New Roman"/>
                <w:lang w:val="fr-CH" w:eastAsia="zh-CN"/>
              </w:rPr>
              <w:t>µ</w:t>
            </w:r>
            <w:r w:rsidRPr="00041EC0">
              <w:rPr>
                <w:lang w:val="fr-CH" w:eastAsia="zh-CN"/>
              </w:rPr>
              <w:t>s</w:t>
            </w:r>
            <w:r>
              <w:rPr>
                <w:lang w:val="en-GB" w:eastAsia="zh-CN"/>
              </w:rPr>
              <w:t> </w:t>
            </w:r>
            <w:r w:rsidRPr="00041EC0">
              <w:rPr>
                <w:lang w:val="en-GB" w:eastAsia="zh-CN"/>
              </w:rPr>
              <w:t>56</w:t>
            </w:r>
            <w:r w:rsidRPr="00041EC0">
              <w:rPr>
                <w:rtl/>
                <w:lang w:val="en-GB" w:eastAsia="zh-CN"/>
              </w:rPr>
              <w:t xml:space="preserve"> </w:t>
            </w:r>
            <w:r w:rsidRPr="00041EC0">
              <w:rPr>
                <w:rFonts w:hint="cs"/>
                <w:rtl/>
                <w:lang w:val="en-GB" w:eastAsia="zh-CN"/>
              </w:rPr>
              <w:br/>
              <w:t xml:space="preserve">(أسلوب </w:t>
            </w:r>
            <w:r w:rsidRPr="00041EC0">
              <w:rPr>
                <w:lang w:eastAsia="zh-CN"/>
              </w:rPr>
              <w:t>2k</w:t>
            </w:r>
            <w:r w:rsidRPr="00041EC0">
              <w:rPr>
                <w:rFonts w:hint="cs"/>
                <w:rtl/>
                <w:lang w:val="en-GB" w:eastAsia="zh-CN"/>
              </w:rPr>
              <w:t>)</w:t>
            </w:r>
            <w:r w:rsidRPr="00041EC0">
              <w:rPr>
                <w:rtl/>
                <w:lang w:val="en-GB" w:eastAsia="zh-CN"/>
              </w:rPr>
              <w:br/>
            </w:r>
            <w:r w:rsidRPr="00041EC0">
              <w:rPr>
                <w:lang w:val="en-GB" w:eastAsia="zh-CN"/>
              </w:rPr>
              <w:t>14</w:t>
            </w:r>
            <w:r w:rsidRPr="00041EC0">
              <w:rPr>
                <w:rFonts w:hint="cs"/>
                <w:rtl/>
                <w:lang w:val="en-GB" w:eastAsia="zh-CN"/>
              </w:rPr>
              <w:t xml:space="preserve">، </w:t>
            </w:r>
            <w:r w:rsidRPr="00041EC0">
              <w:rPr>
                <w:lang w:val="en-GB" w:eastAsia="zh-CN"/>
              </w:rPr>
              <w:t>28</w:t>
            </w:r>
            <w:r w:rsidRPr="00041EC0">
              <w:rPr>
                <w:rFonts w:hint="cs"/>
                <w:rtl/>
                <w:lang w:val="en-GB" w:eastAsia="zh-CN"/>
              </w:rPr>
              <w:t xml:space="preserve">، </w:t>
            </w:r>
            <w:r w:rsidRPr="00041EC0">
              <w:rPr>
                <w:lang w:val="en-GB" w:eastAsia="zh-CN"/>
              </w:rPr>
              <w:t>56</w:t>
            </w:r>
            <w:r w:rsidRPr="00041EC0">
              <w:rPr>
                <w:rFonts w:hint="cs"/>
                <w:rtl/>
                <w:lang w:val="en-GB" w:eastAsia="zh-CN"/>
              </w:rPr>
              <w:t xml:space="preserve">، </w:t>
            </w:r>
            <w:r w:rsidRPr="00041EC0">
              <w:rPr>
                <w:rFonts w:cs="Times New Roman"/>
                <w:lang w:val="fr-CH" w:eastAsia="zh-CN"/>
              </w:rPr>
              <w:t>µ</w:t>
            </w:r>
            <w:r w:rsidRPr="00041EC0">
              <w:rPr>
                <w:lang w:val="fr-CH" w:eastAsia="zh-CN"/>
              </w:rPr>
              <w:t>s</w:t>
            </w:r>
            <w:r>
              <w:rPr>
                <w:lang w:val="en-GB" w:eastAsia="zh-CN"/>
              </w:rPr>
              <w:t> </w:t>
            </w:r>
            <w:r w:rsidRPr="00041EC0">
              <w:rPr>
                <w:lang w:val="en-GB" w:eastAsia="zh-CN"/>
              </w:rPr>
              <w:t>112</w:t>
            </w:r>
            <w:r w:rsidRPr="00041EC0">
              <w:rPr>
                <w:rFonts w:hint="cs"/>
                <w:rtl/>
                <w:lang w:val="en-GB" w:eastAsia="zh-CN"/>
              </w:rPr>
              <w:t xml:space="preserve"> </w:t>
            </w:r>
            <w:r w:rsidRPr="00041EC0">
              <w:rPr>
                <w:rFonts w:hint="cs"/>
                <w:rtl/>
                <w:lang w:val="fr-CH" w:eastAsia="zh-CN"/>
              </w:rPr>
              <w:br/>
            </w:r>
            <w:r w:rsidRPr="00041EC0">
              <w:rPr>
                <w:rFonts w:hint="cs"/>
                <w:rtl/>
                <w:lang w:val="en-GB" w:eastAsia="zh-CN"/>
              </w:rPr>
              <w:t xml:space="preserve">(أسلوب </w:t>
            </w:r>
            <w:r w:rsidRPr="00041EC0">
              <w:rPr>
                <w:lang w:eastAsia="zh-CN"/>
              </w:rPr>
              <w:t>4k</w:t>
            </w:r>
            <w:r w:rsidRPr="00041EC0">
              <w:rPr>
                <w:rFonts w:hint="cs"/>
                <w:rtl/>
                <w:lang w:val="en-GB" w:eastAsia="zh-CN"/>
              </w:rPr>
              <w:t>)</w:t>
            </w:r>
            <w:r w:rsidRPr="00041EC0">
              <w:rPr>
                <w:lang w:val="en-GB" w:eastAsia="zh-CN"/>
              </w:rPr>
              <w:br/>
              <w:t>28</w:t>
            </w:r>
            <w:r w:rsidRPr="00041EC0">
              <w:rPr>
                <w:rtl/>
                <w:lang w:val="en-GB" w:eastAsia="zh-CN"/>
              </w:rPr>
              <w:t>،</w:t>
            </w:r>
            <w:r w:rsidRPr="00041EC0">
              <w:rPr>
                <w:rtl/>
                <w:lang w:eastAsia="zh-CN"/>
              </w:rPr>
              <w:t xml:space="preserve"> </w:t>
            </w:r>
            <w:r w:rsidRPr="00041EC0">
              <w:rPr>
                <w:lang w:val="en-GB" w:eastAsia="zh-CN"/>
              </w:rPr>
              <w:t>56</w:t>
            </w:r>
            <w:r w:rsidRPr="00041EC0">
              <w:rPr>
                <w:rFonts w:hint="cs"/>
                <w:rtl/>
                <w:lang w:val="en-GB" w:eastAsia="zh-CN"/>
              </w:rPr>
              <w:t xml:space="preserve">، </w:t>
            </w:r>
            <w:r w:rsidRPr="00041EC0">
              <w:rPr>
                <w:lang w:val="en-GB" w:eastAsia="zh-CN"/>
              </w:rPr>
              <w:t>112</w:t>
            </w:r>
            <w:r w:rsidRPr="00041EC0">
              <w:rPr>
                <w:rtl/>
                <w:lang w:val="en-GB" w:eastAsia="zh-CN"/>
              </w:rPr>
              <w:t>،</w:t>
            </w:r>
            <w:r w:rsidRPr="00041EC0">
              <w:rPr>
                <w:rtl/>
                <w:lang w:eastAsia="zh-CN"/>
              </w:rPr>
              <w:t xml:space="preserve"> </w:t>
            </w:r>
            <w:r w:rsidRPr="00041EC0">
              <w:rPr>
                <w:rFonts w:cs="Times New Roman"/>
                <w:lang w:val="fr-CH" w:eastAsia="zh-CN"/>
              </w:rPr>
              <w:t>µ</w:t>
            </w:r>
            <w:r w:rsidRPr="00041EC0">
              <w:rPr>
                <w:lang w:val="fr-CH" w:eastAsia="zh-CN"/>
              </w:rPr>
              <w:t>s</w:t>
            </w:r>
            <w:r>
              <w:rPr>
                <w:lang w:val="en-GB" w:eastAsia="zh-CN"/>
              </w:rPr>
              <w:t> </w:t>
            </w:r>
            <w:r w:rsidRPr="00041EC0">
              <w:rPr>
                <w:lang w:val="en-GB" w:eastAsia="zh-CN"/>
              </w:rPr>
              <w:t>224</w:t>
            </w:r>
            <w:r w:rsidRPr="00041EC0">
              <w:rPr>
                <w:rtl/>
                <w:lang w:val="en-GB" w:eastAsia="zh-CN"/>
              </w:rPr>
              <w:t xml:space="preserve"> </w:t>
            </w:r>
            <w:r w:rsidRPr="00041EC0">
              <w:rPr>
                <w:rtl/>
                <w:lang w:val="en-GB" w:eastAsia="zh-CN"/>
              </w:rPr>
              <w:br/>
            </w:r>
            <w:r w:rsidR="00CE2A80">
              <w:rPr>
                <w:rFonts w:hint="cs"/>
                <w:rtl/>
                <w:lang w:val="en-GB" w:eastAsia="zh-CN"/>
              </w:rPr>
              <w:t>(</w:t>
            </w:r>
            <w:r w:rsidRPr="00041EC0">
              <w:rPr>
                <w:rFonts w:hint="cs"/>
                <w:rtl/>
                <w:lang w:val="en-GB" w:eastAsia="zh-CN"/>
              </w:rPr>
              <w:t xml:space="preserve">أسلوب </w:t>
            </w:r>
            <w:r w:rsidRPr="00041EC0">
              <w:rPr>
                <w:lang w:eastAsia="zh-CN"/>
              </w:rPr>
              <w:t>8k</w:t>
            </w:r>
            <w:r w:rsidRPr="00041EC0">
              <w:rPr>
                <w:rFonts w:hint="cs"/>
                <w:rtl/>
                <w:lang w:val="en-GB" w:eastAsia="zh-CN"/>
              </w:rPr>
              <w:t>)</w:t>
            </w:r>
          </w:p>
        </w:tc>
      </w:tr>
      <w:tr w:rsidR="00244174" w:rsidRPr="00041EC0" w:rsidTr="00DD2B08">
        <w:tc>
          <w:tcPr>
            <w:tcW w:w="426" w:type="dxa"/>
          </w:tcPr>
          <w:p w:rsidR="00244174" w:rsidRPr="00041EC0" w:rsidRDefault="00244174" w:rsidP="006E7E6B">
            <w:pPr>
              <w:pStyle w:val="Tabletext"/>
              <w:jc w:val="center"/>
              <w:rPr>
                <w:lang w:val="en-GB" w:eastAsia="zh-CN"/>
              </w:rPr>
            </w:pPr>
            <w:r w:rsidRPr="00041EC0">
              <w:rPr>
                <w:lang w:val="en-GB" w:eastAsia="zh-CN"/>
              </w:rPr>
              <w:t>9</w:t>
            </w:r>
          </w:p>
        </w:tc>
        <w:tc>
          <w:tcPr>
            <w:tcW w:w="2137" w:type="dxa"/>
          </w:tcPr>
          <w:p w:rsidR="00244174" w:rsidRPr="00041EC0" w:rsidRDefault="00244174" w:rsidP="006E7E6B">
            <w:pPr>
              <w:pStyle w:val="Tabletext"/>
              <w:rPr>
                <w:lang w:val="en-GB" w:eastAsia="zh-CN"/>
              </w:rPr>
            </w:pPr>
            <w:r w:rsidRPr="00041EC0">
              <w:rPr>
                <w:rtl/>
                <w:lang w:val="en-GB" w:eastAsia="zh-CN"/>
              </w:rPr>
              <w:t>المدة الإجمالية للرمز</w:t>
            </w:r>
          </w:p>
        </w:tc>
        <w:tc>
          <w:tcPr>
            <w:tcW w:w="2384" w:type="dxa"/>
          </w:tcPr>
          <w:p w:rsidR="00244174" w:rsidRPr="00041EC0" w:rsidRDefault="00244174" w:rsidP="006E7E6B">
            <w:pPr>
              <w:pStyle w:val="Tabletext"/>
              <w:jc w:val="center"/>
              <w:rPr>
                <w:lang w:val="en-GB" w:eastAsia="zh-CN"/>
              </w:rPr>
            </w:pPr>
            <w:r w:rsidRPr="00041EC0">
              <w:rPr>
                <w:lang w:val="en-GB" w:eastAsia="zh-CN"/>
              </w:rPr>
              <w:t>308,00</w:t>
            </w:r>
            <w:r w:rsidRPr="00041EC0">
              <w:rPr>
                <w:rFonts w:hint="cs"/>
                <w:rtl/>
                <w:lang w:val="en-GB" w:eastAsia="zh-CN"/>
              </w:rPr>
              <w:t xml:space="preserve">، </w:t>
            </w:r>
            <w:r w:rsidRPr="00041EC0">
              <w:rPr>
                <w:lang w:val="en-GB" w:eastAsia="zh-CN"/>
              </w:rPr>
              <w:t>317,33</w:t>
            </w:r>
            <w:r w:rsidRPr="00041EC0">
              <w:rPr>
                <w:rFonts w:hint="cs"/>
                <w:rtl/>
                <w:lang w:val="en-GB" w:eastAsia="zh-CN"/>
              </w:rPr>
              <w:t xml:space="preserve">، </w:t>
            </w:r>
            <w:r w:rsidRPr="00041EC0">
              <w:rPr>
                <w:lang w:val="en-GB" w:eastAsia="zh-CN"/>
              </w:rPr>
              <w:t>336,00</w:t>
            </w:r>
            <w:r w:rsidRPr="00041EC0">
              <w:rPr>
                <w:rFonts w:hint="cs"/>
                <w:rtl/>
                <w:lang w:val="en-GB" w:eastAsia="zh-CN"/>
              </w:rPr>
              <w:t>،</w:t>
            </w:r>
            <w:r w:rsidRPr="00041EC0">
              <w:rPr>
                <w:rFonts w:hint="cs"/>
                <w:rtl/>
                <w:lang w:val="en-GB" w:eastAsia="zh-CN"/>
              </w:rPr>
              <w:br/>
            </w:r>
            <w:r w:rsidRPr="00041EC0">
              <w:rPr>
                <w:lang w:val="en-GB" w:eastAsia="zh-CN"/>
              </w:rPr>
              <w:t>μs</w:t>
            </w:r>
            <w:r>
              <w:rPr>
                <w:lang w:val="en-GB" w:eastAsia="zh-CN"/>
              </w:rPr>
              <w:t> </w:t>
            </w:r>
            <w:r w:rsidRPr="00041EC0">
              <w:rPr>
                <w:lang w:val="en-GB" w:eastAsia="zh-CN"/>
              </w:rPr>
              <w:t>373,33</w:t>
            </w:r>
            <w:r w:rsidRPr="00041EC0">
              <w:rPr>
                <w:rFonts w:hint="cs"/>
                <w:rtl/>
                <w:lang w:val="en-GB" w:eastAsia="zh-CN"/>
              </w:rPr>
              <w:t xml:space="preserve"> (أسلوب </w:t>
            </w:r>
            <w:r w:rsidRPr="00041EC0">
              <w:rPr>
                <w:lang w:eastAsia="zh-CN"/>
              </w:rPr>
              <w:t>2k</w:t>
            </w:r>
            <w:r w:rsidRPr="00041EC0">
              <w:rPr>
                <w:rFonts w:hint="cs"/>
                <w:rtl/>
                <w:lang w:val="en-GB" w:eastAsia="zh-CN"/>
              </w:rPr>
              <w:t>)</w:t>
            </w:r>
            <w:r w:rsidRPr="00041EC0">
              <w:rPr>
                <w:rtl/>
                <w:lang w:val="en-GB" w:eastAsia="zh-CN"/>
              </w:rPr>
              <w:br/>
            </w:r>
            <w:r w:rsidRPr="00041EC0">
              <w:rPr>
                <w:lang w:val="en-GB" w:eastAsia="zh-CN"/>
              </w:rPr>
              <w:t>616,00</w:t>
            </w:r>
            <w:r w:rsidRPr="00041EC0">
              <w:rPr>
                <w:rFonts w:hint="cs"/>
                <w:rtl/>
                <w:lang w:val="en-GB" w:eastAsia="zh-CN"/>
              </w:rPr>
              <w:t xml:space="preserve">، </w:t>
            </w:r>
            <w:r w:rsidRPr="00041EC0">
              <w:rPr>
                <w:lang w:val="en-GB" w:eastAsia="zh-CN"/>
              </w:rPr>
              <w:t>634,67</w:t>
            </w:r>
            <w:r w:rsidRPr="00041EC0">
              <w:rPr>
                <w:rFonts w:hint="cs"/>
                <w:rtl/>
                <w:lang w:val="en-GB" w:eastAsia="zh-CN"/>
              </w:rPr>
              <w:t xml:space="preserve">، </w:t>
            </w:r>
            <w:r w:rsidRPr="00041EC0">
              <w:rPr>
                <w:lang w:val="en-GB" w:eastAsia="zh-CN"/>
              </w:rPr>
              <w:t>672,00</w:t>
            </w:r>
            <w:r w:rsidRPr="00041EC0">
              <w:rPr>
                <w:rFonts w:hint="cs"/>
                <w:rtl/>
                <w:lang w:val="en-GB" w:eastAsia="zh-CN"/>
              </w:rPr>
              <w:t>،</w:t>
            </w:r>
            <w:r w:rsidRPr="00041EC0">
              <w:rPr>
                <w:rtl/>
                <w:lang w:val="en-GB" w:eastAsia="zh-CN"/>
              </w:rPr>
              <w:br/>
            </w:r>
            <w:r w:rsidRPr="00041EC0">
              <w:rPr>
                <w:lang w:val="en-GB" w:eastAsia="zh-CN"/>
              </w:rPr>
              <w:t>µs</w:t>
            </w:r>
            <w:r>
              <w:rPr>
                <w:lang w:val="en-GB" w:eastAsia="zh-CN"/>
              </w:rPr>
              <w:t> </w:t>
            </w:r>
            <w:r w:rsidRPr="00041EC0">
              <w:rPr>
                <w:lang w:val="en-GB" w:eastAsia="zh-CN"/>
              </w:rPr>
              <w:t>746,67</w:t>
            </w:r>
            <w:r w:rsidRPr="00041EC0">
              <w:rPr>
                <w:rFonts w:hint="cs"/>
                <w:rtl/>
                <w:lang w:val="en-GB" w:eastAsia="zh-CN"/>
              </w:rPr>
              <w:t xml:space="preserve"> (أسلوب </w:t>
            </w:r>
            <w:r w:rsidRPr="00041EC0">
              <w:rPr>
                <w:lang w:eastAsia="zh-CN"/>
              </w:rPr>
              <w:t>4k</w:t>
            </w:r>
            <w:r w:rsidRPr="00041EC0">
              <w:rPr>
                <w:rFonts w:hint="cs"/>
                <w:rtl/>
                <w:lang w:val="en-GB" w:eastAsia="zh-CN"/>
              </w:rPr>
              <w:t>)</w:t>
            </w:r>
            <w:r w:rsidRPr="00041EC0">
              <w:rPr>
                <w:rtl/>
                <w:lang w:val="en-GB" w:eastAsia="zh-CN"/>
              </w:rPr>
              <w:br/>
            </w:r>
            <w:r w:rsidRPr="00041EC0">
              <w:rPr>
                <w:lang w:val="en-GB" w:eastAsia="zh-CN"/>
              </w:rPr>
              <w:t>1 232,00</w:t>
            </w:r>
            <w:r w:rsidRPr="00041EC0">
              <w:rPr>
                <w:rFonts w:hint="cs"/>
                <w:rtl/>
                <w:lang w:val="en-GB" w:eastAsia="zh-CN"/>
              </w:rPr>
              <w:t xml:space="preserve">، </w:t>
            </w:r>
            <w:r w:rsidRPr="00041EC0">
              <w:rPr>
                <w:lang w:val="en-GB" w:eastAsia="zh-CN"/>
              </w:rPr>
              <w:t>1 269,33</w:t>
            </w:r>
            <w:r w:rsidRPr="00041EC0">
              <w:rPr>
                <w:rFonts w:hint="cs"/>
                <w:rtl/>
                <w:lang w:val="en-GB" w:eastAsia="zh-CN"/>
              </w:rPr>
              <w:t xml:space="preserve">، </w:t>
            </w:r>
            <w:r w:rsidRPr="00041EC0">
              <w:rPr>
                <w:lang w:val="en-GB" w:eastAsia="zh-CN"/>
              </w:rPr>
              <w:t>1 344,00</w:t>
            </w:r>
            <w:r w:rsidRPr="00041EC0">
              <w:rPr>
                <w:rFonts w:hint="cs"/>
                <w:rtl/>
                <w:lang w:val="en-GB" w:eastAsia="zh-CN"/>
              </w:rPr>
              <w:t xml:space="preserve">، </w:t>
            </w:r>
            <w:r w:rsidRPr="00041EC0">
              <w:rPr>
                <w:lang w:val="en-GB" w:eastAsia="zh-CN"/>
              </w:rPr>
              <w:t>1 493,33</w:t>
            </w:r>
            <w:r w:rsidRPr="00041EC0">
              <w:rPr>
                <w:rFonts w:hint="eastAsia"/>
                <w:rtl/>
                <w:lang w:val="en-GB" w:eastAsia="zh-CN"/>
              </w:rPr>
              <w:t> </w:t>
            </w:r>
            <w:r w:rsidRPr="00041EC0">
              <w:rPr>
                <w:lang w:val="en-GB" w:eastAsia="zh-CN"/>
              </w:rPr>
              <w:t>μs</w:t>
            </w:r>
            <w:r w:rsidRPr="00041EC0">
              <w:rPr>
                <w:rFonts w:hint="cs"/>
                <w:rtl/>
                <w:lang w:val="en-GB" w:eastAsia="zh-CN"/>
              </w:rPr>
              <w:t xml:space="preserve"> (أسلوب </w:t>
            </w:r>
            <w:r w:rsidRPr="00041EC0">
              <w:rPr>
                <w:lang w:eastAsia="zh-CN"/>
              </w:rPr>
              <w:t>8k</w:t>
            </w:r>
            <w:r w:rsidRPr="00041EC0">
              <w:rPr>
                <w:rFonts w:hint="cs"/>
                <w:rtl/>
                <w:lang w:val="en-GB" w:eastAsia="zh-CN"/>
              </w:rPr>
              <w:t>)</w:t>
            </w:r>
          </w:p>
        </w:tc>
        <w:tc>
          <w:tcPr>
            <w:tcW w:w="2568" w:type="dxa"/>
          </w:tcPr>
          <w:p w:rsidR="00244174" w:rsidRPr="00041EC0" w:rsidRDefault="00244174" w:rsidP="006E7E6B">
            <w:pPr>
              <w:pStyle w:val="Tabletext"/>
              <w:jc w:val="center"/>
              <w:rPr>
                <w:lang w:val="fr-FR" w:eastAsia="zh-CN"/>
              </w:rPr>
            </w:pPr>
            <w:r w:rsidRPr="00041EC0">
              <w:rPr>
                <w:lang w:val="en-GB" w:eastAsia="zh-CN"/>
              </w:rPr>
              <w:t>264</w:t>
            </w:r>
            <w:r w:rsidRPr="00041EC0">
              <w:rPr>
                <w:rFonts w:hint="cs"/>
                <w:rtl/>
                <w:lang w:val="en-GB" w:eastAsia="zh-CN"/>
              </w:rPr>
              <w:t xml:space="preserve">، </w:t>
            </w:r>
            <w:r w:rsidRPr="00041EC0">
              <w:rPr>
                <w:lang w:val="en-GB" w:eastAsia="zh-CN"/>
              </w:rPr>
              <w:t>272</w:t>
            </w:r>
            <w:r w:rsidRPr="00041EC0">
              <w:rPr>
                <w:rFonts w:hint="cs"/>
                <w:rtl/>
                <w:lang w:val="en-GB" w:eastAsia="zh-CN"/>
              </w:rPr>
              <w:t xml:space="preserve">، </w:t>
            </w:r>
            <w:r w:rsidRPr="00041EC0">
              <w:rPr>
                <w:lang w:val="en-GB" w:eastAsia="zh-CN"/>
              </w:rPr>
              <w:t>288</w:t>
            </w:r>
            <w:r w:rsidRPr="00041EC0">
              <w:rPr>
                <w:rFonts w:hint="cs"/>
                <w:rtl/>
                <w:lang w:val="en-GB" w:eastAsia="zh-CN"/>
              </w:rPr>
              <w:t xml:space="preserve">، </w:t>
            </w:r>
            <w:r w:rsidRPr="00041EC0">
              <w:rPr>
                <w:rFonts w:cs="Times New Roman"/>
                <w:lang w:val="en-GB" w:eastAsia="zh-CN"/>
              </w:rPr>
              <w:t>µ</w:t>
            </w:r>
            <w:r w:rsidRPr="00041EC0">
              <w:rPr>
                <w:lang w:val="en-GB" w:eastAsia="zh-CN"/>
              </w:rPr>
              <w:t>s</w:t>
            </w:r>
            <w:r>
              <w:rPr>
                <w:lang w:val="en-GB" w:eastAsia="zh-CN"/>
              </w:rPr>
              <w:t> </w:t>
            </w:r>
            <w:r w:rsidRPr="00041EC0">
              <w:rPr>
                <w:lang w:val="en-GB" w:eastAsia="zh-CN"/>
              </w:rPr>
              <w:t>320</w:t>
            </w:r>
            <w:r w:rsidRPr="00041EC0">
              <w:rPr>
                <w:rFonts w:hint="cs"/>
                <w:rtl/>
                <w:lang w:val="en-GB" w:eastAsia="zh-CN"/>
              </w:rPr>
              <w:t xml:space="preserve"> </w:t>
            </w:r>
            <w:r w:rsidRPr="00041EC0">
              <w:rPr>
                <w:rFonts w:hint="cs"/>
                <w:rtl/>
                <w:lang w:val="en-GB" w:eastAsia="zh-CN"/>
              </w:rPr>
              <w:br/>
              <w:t xml:space="preserve">(أسلوب </w:t>
            </w:r>
            <w:r w:rsidRPr="00041EC0">
              <w:rPr>
                <w:lang w:eastAsia="zh-CN"/>
              </w:rPr>
              <w:t>2k</w:t>
            </w:r>
            <w:r w:rsidRPr="00041EC0">
              <w:rPr>
                <w:rFonts w:hint="cs"/>
                <w:rtl/>
                <w:lang w:val="en-GB" w:eastAsia="zh-CN"/>
              </w:rPr>
              <w:t>)</w:t>
            </w:r>
            <w:r w:rsidRPr="00041EC0">
              <w:rPr>
                <w:rtl/>
                <w:lang w:val="en-GB" w:eastAsia="zh-CN"/>
              </w:rPr>
              <w:br/>
            </w:r>
            <w:r w:rsidRPr="00041EC0">
              <w:rPr>
                <w:lang w:val="en-GB" w:eastAsia="zh-CN"/>
              </w:rPr>
              <w:t>528</w:t>
            </w:r>
            <w:r w:rsidRPr="00041EC0">
              <w:rPr>
                <w:rFonts w:hint="cs"/>
                <w:rtl/>
                <w:lang w:val="en-GB" w:eastAsia="zh-CN"/>
              </w:rPr>
              <w:t xml:space="preserve">، </w:t>
            </w:r>
            <w:r w:rsidRPr="00041EC0">
              <w:rPr>
                <w:lang w:val="en-GB" w:eastAsia="zh-CN"/>
              </w:rPr>
              <w:t>544</w:t>
            </w:r>
            <w:r w:rsidRPr="00041EC0">
              <w:rPr>
                <w:rFonts w:hint="cs"/>
                <w:rtl/>
                <w:lang w:val="en-GB" w:eastAsia="zh-CN"/>
              </w:rPr>
              <w:t xml:space="preserve">، </w:t>
            </w:r>
            <w:r w:rsidRPr="00041EC0">
              <w:rPr>
                <w:lang w:val="en-GB" w:eastAsia="zh-CN"/>
              </w:rPr>
              <w:t>576</w:t>
            </w:r>
            <w:r w:rsidRPr="00041EC0">
              <w:rPr>
                <w:rFonts w:hint="cs"/>
                <w:rtl/>
                <w:lang w:val="en-GB" w:eastAsia="zh-CN"/>
              </w:rPr>
              <w:t xml:space="preserve">، </w:t>
            </w:r>
            <w:r w:rsidRPr="00041EC0">
              <w:rPr>
                <w:lang w:val="en-GB" w:eastAsia="zh-CN"/>
              </w:rPr>
              <w:t>µs</w:t>
            </w:r>
            <w:r>
              <w:rPr>
                <w:lang w:val="en-GB" w:eastAsia="zh-CN"/>
              </w:rPr>
              <w:t> </w:t>
            </w:r>
            <w:r w:rsidRPr="00041EC0">
              <w:rPr>
                <w:lang w:val="en-GB" w:eastAsia="zh-CN"/>
              </w:rPr>
              <w:t>640</w:t>
            </w:r>
            <w:r w:rsidRPr="00041EC0">
              <w:rPr>
                <w:rFonts w:hint="cs"/>
                <w:rtl/>
                <w:lang w:val="en-GB" w:eastAsia="zh-CN"/>
              </w:rPr>
              <w:t xml:space="preserve"> </w:t>
            </w:r>
            <w:r w:rsidRPr="00041EC0">
              <w:rPr>
                <w:rFonts w:hint="cs"/>
                <w:rtl/>
                <w:lang w:val="en-GB" w:eastAsia="zh-CN"/>
              </w:rPr>
              <w:br/>
              <w:t xml:space="preserve">(أسلوب </w:t>
            </w:r>
            <w:r w:rsidRPr="00041EC0">
              <w:rPr>
                <w:lang w:eastAsia="zh-CN"/>
              </w:rPr>
              <w:t>4k</w:t>
            </w:r>
            <w:r w:rsidRPr="00041EC0">
              <w:rPr>
                <w:rFonts w:hint="cs"/>
                <w:rtl/>
                <w:lang w:val="en-GB" w:eastAsia="zh-CN"/>
              </w:rPr>
              <w:t>)</w:t>
            </w:r>
            <w:r w:rsidRPr="00041EC0">
              <w:rPr>
                <w:rtl/>
                <w:lang w:val="en-GB" w:eastAsia="zh-CN"/>
              </w:rPr>
              <w:br/>
            </w:r>
            <w:r w:rsidRPr="00041EC0">
              <w:rPr>
                <w:lang w:val="en-GB" w:eastAsia="zh-CN"/>
              </w:rPr>
              <w:t>1 048</w:t>
            </w:r>
            <w:r w:rsidRPr="00041EC0">
              <w:rPr>
                <w:rFonts w:hint="cs"/>
                <w:rtl/>
                <w:lang w:val="en-GB" w:eastAsia="zh-CN"/>
              </w:rPr>
              <w:t xml:space="preserve">، </w:t>
            </w:r>
            <w:r w:rsidRPr="00041EC0">
              <w:rPr>
                <w:lang w:val="en-GB" w:eastAsia="zh-CN"/>
              </w:rPr>
              <w:t>1 088</w:t>
            </w:r>
            <w:r w:rsidRPr="00041EC0">
              <w:rPr>
                <w:rFonts w:hint="cs"/>
                <w:rtl/>
                <w:lang w:val="en-GB" w:eastAsia="zh-CN"/>
              </w:rPr>
              <w:t xml:space="preserve">، </w:t>
            </w:r>
            <w:r w:rsidRPr="00041EC0">
              <w:rPr>
                <w:lang w:val="en-GB" w:eastAsia="zh-CN"/>
              </w:rPr>
              <w:t>1 152</w:t>
            </w:r>
            <w:r w:rsidRPr="00041EC0">
              <w:rPr>
                <w:rFonts w:hint="cs"/>
                <w:rtl/>
                <w:lang w:val="en-GB" w:eastAsia="zh-CN"/>
              </w:rPr>
              <w:t>،</w:t>
            </w:r>
            <w:r w:rsidRPr="00041EC0">
              <w:rPr>
                <w:rtl/>
                <w:lang w:val="en-GB" w:eastAsia="zh-CN"/>
              </w:rPr>
              <w:br/>
            </w:r>
            <w:r w:rsidRPr="00041EC0">
              <w:rPr>
                <w:lang w:val="en-GB" w:eastAsia="zh-CN"/>
              </w:rPr>
              <w:t>μs</w:t>
            </w:r>
            <w:r>
              <w:rPr>
                <w:lang w:val="en-GB" w:eastAsia="zh-CN"/>
              </w:rPr>
              <w:t> </w:t>
            </w:r>
            <w:r w:rsidRPr="00041EC0">
              <w:rPr>
                <w:lang w:val="en-GB" w:eastAsia="zh-CN"/>
              </w:rPr>
              <w:t>1 280</w:t>
            </w:r>
            <w:r w:rsidR="00CE2A80">
              <w:rPr>
                <w:rFonts w:hint="cs"/>
                <w:rtl/>
                <w:lang w:val="en-GB" w:eastAsia="zh-CN"/>
              </w:rPr>
              <w:t xml:space="preserve"> (</w:t>
            </w:r>
            <w:r w:rsidRPr="00041EC0">
              <w:rPr>
                <w:rFonts w:hint="cs"/>
                <w:rtl/>
                <w:lang w:val="en-GB" w:eastAsia="zh-CN"/>
              </w:rPr>
              <w:t xml:space="preserve">أسلوب </w:t>
            </w:r>
            <w:r w:rsidRPr="00041EC0">
              <w:rPr>
                <w:lang w:eastAsia="zh-CN"/>
              </w:rPr>
              <w:t>8k</w:t>
            </w:r>
            <w:r w:rsidRPr="00041EC0">
              <w:rPr>
                <w:rFonts w:hint="cs"/>
                <w:rtl/>
                <w:lang w:val="en-GB" w:eastAsia="zh-CN"/>
              </w:rPr>
              <w:t>)</w:t>
            </w:r>
          </w:p>
        </w:tc>
        <w:tc>
          <w:tcPr>
            <w:tcW w:w="2383" w:type="dxa"/>
          </w:tcPr>
          <w:p w:rsidR="00244174" w:rsidRPr="00041EC0" w:rsidRDefault="00244174" w:rsidP="006E7E6B">
            <w:pPr>
              <w:pStyle w:val="Tabletext"/>
              <w:jc w:val="center"/>
              <w:rPr>
                <w:lang w:val="fr-FR" w:eastAsia="zh-CN"/>
              </w:rPr>
            </w:pPr>
            <w:r w:rsidRPr="00041EC0">
              <w:rPr>
                <w:lang w:val="en-GB" w:eastAsia="zh-CN"/>
              </w:rPr>
              <w:t>231</w:t>
            </w:r>
            <w:r w:rsidRPr="00041EC0">
              <w:rPr>
                <w:rFonts w:hint="cs"/>
                <w:rtl/>
                <w:lang w:val="en-GB" w:eastAsia="zh-CN"/>
              </w:rPr>
              <w:t xml:space="preserve">، </w:t>
            </w:r>
            <w:r w:rsidRPr="00041EC0">
              <w:rPr>
                <w:lang w:val="en-GB" w:eastAsia="zh-CN"/>
              </w:rPr>
              <w:t>238</w:t>
            </w:r>
            <w:r w:rsidRPr="00041EC0">
              <w:rPr>
                <w:rFonts w:hint="cs"/>
                <w:rtl/>
                <w:lang w:val="en-GB" w:eastAsia="zh-CN"/>
              </w:rPr>
              <w:t xml:space="preserve">، </w:t>
            </w:r>
            <w:r w:rsidRPr="00041EC0">
              <w:rPr>
                <w:lang w:val="en-GB" w:eastAsia="zh-CN"/>
              </w:rPr>
              <w:t>252</w:t>
            </w:r>
            <w:r w:rsidRPr="00041EC0">
              <w:rPr>
                <w:rFonts w:hint="cs"/>
                <w:rtl/>
                <w:lang w:val="en-GB" w:eastAsia="zh-CN"/>
              </w:rPr>
              <w:t xml:space="preserve">، </w:t>
            </w:r>
            <w:r w:rsidRPr="00041EC0">
              <w:rPr>
                <w:rFonts w:cs="Times New Roman"/>
                <w:lang w:val="en-GB" w:eastAsia="zh-CN"/>
              </w:rPr>
              <w:t>µ</w:t>
            </w:r>
            <w:r w:rsidRPr="00041EC0">
              <w:rPr>
                <w:lang w:val="en-GB" w:eastAsia="zh-CN"/>
              </w:rPr>
              <w:t>s</w:t>
            </w:r>
            <w:r>
              <w:rPr>
                <w:lang w:val="en-GB" w:eastAsia="zh-CN"/>
              </w:rPr>
              <w:t> </w:t>
            </w:r>
            <w:r w:rsidRPr="00041EC0">
              <w:rPr>
                <w:lang w:val="en-GB" w:eastAsia="zh-CN"/>
              </w:rPr>
              <w:t>280</w:t>
            </w:r>
            <w:r w:rsidRPr="00041EC0">
              <w:rPr>
                <w:rFonts w:hint="cs"/>
                <w:rtl/>
                <w:lang w:val="en-GB" w:eastAsia="zh-CN"/>
              </w:rPr>
              <w:t xml:space="preserve"> </w:t>
            </w:r>
            <w:r w:rsidRPr="00041EC0">
              <w:rPr>
                <w:rFonts w:hint="cs"/>
                <w:rtl/>
                <w:lang w:val="en-GB" w:eastAsia="zh-CN"/>
              </w:rPr>
              <w:br/>
              <w:t xml:space="preserve">(أسلوب </w:t>
            </w:r>
            <w:r w:rsidRPr="00041EC0">
              <w:rPr>
                <w:lang w:eastAsia="zh-CN"/>
              </w:rPr>
              <w:t>2k</w:t>
            </w:r>
            <w:r w:rsidRPr="00041EC0">
              <w:rPr>
                <w:rFonts w:hint="cs"/>
                <w:rtl/>
                <w:lang w:val="en-GB" w:eastAsia="zh-CN"/>
              </w:rPr>
              <w:t>)</w:t>
            </w:r>
            <w:r w:rsidRPr="00041EC0">
              <w:rPr>
                <w:rtl/>
                <w:lang w:val="en-GB" w:eastAsia="zh-CN"/>
              </w:rPr>
              <w:br/>
            </w:r>
            <w:r w:rsidRPr="00041EC0">
              <w:rPr>
                <w:lang w:val="en-GB" w:eastAsia="zh-CN"/>
              </w:rPr>
              <w:t>462</w:t>
            </w:r>
            <w:r w:rsidRPr="00041EC0">
              <w:rPr>
                <w:rFonts w:hint="cs"/>
                <w:rtl/>
                <w:lang w:val="en-GB" w:eastAsia="zh-CN"/>
              </w:rPr>
              <w:t xml:space="preserve">، </w:t>
            </w:r>
            <w:r w:rsidRPr="00041EC0">
              <w:rPr>
                <w:lang w:val="en-GB" w:eastAsia="zh-CN"/>
              </w:rPr>
              <w:t>476</w:t>
            </w:r>
            <w:r w:rsidRPr="00041EC0">
              <w:rPr>
                <w:rFonts w:hint="cs"/>
                <w:rtl/>
                <w:lang w:val="en-GB" w:eastAsia="zh-CN"/>
              </w:rPr>
              <w:t xml:space="preserve">، </w:t>
            </w:r>
            <w:r w:rsidRPr="00041EC0">
              <w:rPr>
                <w:lang w:val="en-GB" w:eastAsia="zh-CN"/>
              </w:rPr>
              <w:t>504</w:t>
            </w:r>
            <w:r w:rsidRPr="00041EC0">
              <w:rPr>
                <w:rFonts w:hint="cs"/>
                <w:rtl/>
                <w:lang w:val="en-GB" w:eastAsia="zh-CN"/>
              </w:rPr>
              <w:t xml:space="preserve">، </w:t>
            </w:r>
            <w:r w:rsidRPr="00041EC0">
              <w:rPr>
                <w:lang w:val="en-GB" w:eastAsia="zh-CN"/>
              </w:rPr>
              <w:t>µs</w:t>
            </w:r>
            <w:r>
              <w:rPr>
                <w:lang w:val="en-GB" w:eastAsia="zh-CN"/>
              </w:rPr>
              <w:t> </w:t>
            </w:r>
            <w:r w:rsidRPr="00041EC0">
              <w:rPr>
                <w:lang w:val="en-GB" w:eastAsia="zh-CN"/>
              </w:rPr>
              <w:t>560</w:t>
            </w:r>
            <w:r w:rsidRPr="00041EC0">
              <w:rPr>
                <w:rFonts w:hint="cs"/>
                <w:rtl/>
                <w:lang w:val="en-GB" w:eastAsia="zh-CN"/>
              </w:rPr>
              <w:t xml:space="preserve"> </w:t>
            </w:r>
            <w:r w:rsidRPr="00041EC0">
              <w:rPr>
                <w:rFonts w:hint="cs"/>
                <w:rtl/>
                <w:lang w:val="en-GB" w:eastAsia="zh-CN"/>
              </w:rPr>
              <w:br/>
              <w:t xml:space="preserve">(أسلوب </w:t>
            </w:r>
            <w:r w:rsidRPr="00041EC0">
              <w:rPr>
                <w:lang w:eastAsia="zh-CN"/>
              </w:rPr>
              <w:t>4k</w:t>
            </w:r>
            <w:r w:rsidRPr="00041EC0">
              <w:rPr>
                <w:rFonts w:hint="cs"/>
                <w:rtl/>
                <w:lang w:val="en-GB" w:eastAsia="zh-CN"/>
              </w:rPr>
              <w:t>)</w:t>
            </w:r>
            <w:r w:rsidRPr="00041EC0">
              <w:rPr>
                <w:rtl/>
                <w:lang w:val="en-GB" w:eastAsia="zh-CN"/>
              </w:rPr>
              <w:br/>
            </w:r>
            <w:r w:rsidRPr="00041EC0">
              <w:rPr>
                <w:lang w:val="en-GB" w:eastAsia="zh-CN"/>
              </w:rPr>
              <w:t>924</w:t>
            </w:r>
            <w:r w:rsidRPr="00041EC0">
              <w:rPr>
                <w:rFonts w:hint="cs"/>
                <w:rtl/>
                <w:lang w:val="en-GB" w:eastAsia="zh-CN"/>
              </w:rPr>
              <w:t xml:space="preserve">، </w:t>
            </w:r>
            <w:r w:rsidRPr="00041EC0">
              <w:rPr>
                <w:lang w:val="en-GB" w:eastAsia="zh-CN"/>
              </w:rPr>
              <w:t>952</w:t>
            </w:r>
            <w:r w:rsidRPr="00041EC0">
              <w:rPr>
                <w:rFonts w:hint="cs"/>
                <w:rtl/>
                <w:lang w:val="en-GB" w:eastAsia="zh-CN"/>
              </w:rPr>
              <w:t xml:space="preserve">، </w:t>
            </w:r>
            <w:r w:rsidRPr="00041EC0">
              <w:rPr>
                <w:lang w:val="en-GB" w:eastAsia="zh-CN"/>
              </w:rPr>
              <w:t>1 008</w:t>
            </w:r>
            <w:r w:rsidRPr="00041EC0">
              <w:rPr>
                <w:rFonts w:hint="cs"/>
                <w:rtl/>
                <w:lang w:val="en-GB" w:eastAsia="zh-CN"/>
              </w:rPr>
              <w:t>،</w:t>
            </w:r>
            <w:r w:rsidRPr="00041EC0">
              <w:rPr>
                <w:rtl/>
                <w:lang w:val="en-GB" w:eastAsia="zh-CN"/>
              </w:rPr>
              <w:br/>
            </w:r>
            <w:r w:rsidRPr="00041EC0">
              <w:rPr>
                <w:lang w:val="en-GB" w:eastAsia="zh-CN"/>
              </w:rPr>
              <w:t>μs</w:t>
            </w:r>
            <w:r>
              <w:rPr>
                <w:lang w:val="en-GB" w:eastAsia="zh-CN"/>
              </w:rPr>
              <w:t> </w:t>
            </w:r>
            <w:r w:rsidRPr="00041EC0">
              <w:rPr>
                <w:lang w:val="en-GB" w:eastAsia="zh-CN"/>
              </w:rPr>
              <w:t>1 120</w:t>
            </w:r>
            <w:r w:rsidR="00CE2A80">
              <w:rPr>
                <w:rFonts w:hint="cs"/>
                <w:rtl/>
                <w:lang w:val="en-GB" w:eastAsia="zh-CN"/>
              </w:rPr>
              <w:t xml:space="preserve"> (</w:t>
            </w:r>
            <w:r w:rsidRPr="00041EC0">
              <w:rPr>
                <w:rFonts w:hint="cs"/>
                <w:rtl/>
                <w:lang w:val="en-GB" w:eastAsia="zh-CN"/>
              </w:rPr>
              <w:t xml:space="preserve">أسلوب </w:t>
            </w:r>
            <w:r w:rsidRPr="00041EC0">
              <w:rPr>
                <w:lang w:eastAsia="zh-CN"/>
              </w:rPr>
              <w:t>8k</w:t>
            </w:r>
            <w:r w:rsidRPr="00041EC0">
              <w:rPr>
                <w:rFonts w:hint="cs"/>
                <w:rtl/>
                <w:lang w:val="en-GB" w:eastAsia="zh-CN"/>
              </w:rPr>
              <w:t>)</w:t>
            </w:r>
          </w:p>
        </w:tc>
      </w:tr>
      <w:tr w:rsidR="00244174" w:rsidRPr="00041EC0" w:rsidTr="00DD2B08">
        <w:tc>
          <w:tcPr>
            <w:tcW w:w="426" w:type="dxa"/>
          </w:tcPr>
          <w:p w:rsidR="00244174" w:rsidRPr="00041EC0" w:rsidRDefault="00244174" w:rsidP="006E7E6B">
            <w:pPr>
              <w:pStyle w:val="Tabletext"/>
              <w:jc w:val="center"/>
              <w:rPr>
                <w:lang w:val="en-GB" w:eastAsia="zh-CN"/>
              </w:rPr>
            </w:pPr>
            <w:r w:rsidRPr="00041EC0">
              <w:rPr>
                <w:lang w:val="en-GB" w:eastAsia="zh-CN"/>
              </w:rPr>
              <w:t>10</w:t>
            </w:r>
          </w:p>
        </w:tc>
        <w:tc>
          <w:tcPr>
            <w:tcW w:w="2137" w:type="dxa"/>
          </w:tcPr>
          <w:p w:rsidR="00244174" w:rsidRPr="00041EC0" w:rsidRDefault="00244174" w:rsidP="006E7E6B">
            <w:pPr>
              <w:pStyle w:val="Tabletext"/>
              <w:rPr>
                <w:lang w:val="en-GB" w:eastAsia="zh-CN"/>
              </w:rPr>
            </w:pPr>
            <w:r w:rsidRPr="00041EC0">
              <w:rPr>
                <w:rtl/>
                <w:lang w:val="en-GB" w:eastAsia="zh-CN"/>
              </w:rPr>
              <w:t>مد</w:t>
            </w:r>
            <w:r w:rsidRPr="00041EC0">
              <w:rPr>
                <w:rtl/>
                <w:lang w:eastAsia="zh-CN"/>
              </w:rPr>
              <w:t>ة إرسال الرتل</w:t>
            </w:r>
          </w:p>
        </w:tc>
        <w:tc>
          <w:tcPr>
            <w:tcW w:w="2384" w:type="dxa"/>
          </w:tcPr>
          <w:p w:rsidR="00244174" w:rsidRPr="00041EC0" w:rsidRDefault="00244174" w:rsidP="006E7E6B">
            <w:pPr>
              <w:pStyle w:val="Tabletext"/>
              <w:jc w:val="center"/>
              <w:rPr>
                <w:lang w:val="en-GB" w:eastAsia="zh-CN"/>
              </w:rPr>
            </w:pPr>
            <w:r w:rsidRPr="00041EC0">
              <w:rPr>
                <w:lang w:val="en-GB" w:eastAsia="zh-CN"/>
              </w:rPr>
              <w:t>68</w:t>
            </w:r>
            <w:r w:rsidRPr="00041EC0">
              <w:rPr>
                <w:rtl/>
                <w:lang w:eastAsia="zh-CN"/>
              </w:rPr>
              <w:t xml:space="preserve"> رمزاً </w:t>
            </w:r>
            <w:r w:rsidRPr="00041EC0">
              <w:rPr>
                <w:lang w:eastAsia="zh-CN"/>
              </w:rPr>
              <w:t>OFDM</w:t>
            </w:r>
            <w:r w:rsidRPr="00041EC0">
              <w:rPr>
                <w:rtl/>
                <w:lang w:eastAsia="zh-CN"/>
              </w:rPr>
              <w:t>.</w:t>
            </w:r>
            <w:r w:rsidRPr="00041EC0">
              <w:rPr>
                <w:rtl/>
                <w:lang w:eastAsia="zh-CN"/>
              </w:rPr>
              <w:br/>
              <w:t>يتكون الرتل الثانوي من</w:t>
            </w:r>
            <w:r w:rsidRPr="00041EC0">
              <w:rPr>
                <w:rtl/>
                <w:lang w:eastAsia="zh-CN"/>
              </w:rPr>
              <w:br/>
            </w:r>
            <w:r w:rsidRPr="00041EC0">
              <w:rPr>
                <w:lang w:eastAsia="zh-CN"/>
              </w:rPr>
              <w:t>4</w:t>
            </w:r>
            <w:r w:rsidRPr="00041EC0">
              <w:rPr>
                <w:rtl/>
                <w:lang w:eastAsia="zh-CN"/>
              </w:rPr>
              <w:t xml:space="preserve"> أرتال</w:t>
            </w:r>
          </w:p>
        </w:tc>
        <w:tc>
          <w:tcPr>
            <w:tcW w:w="2568" w:type="dxa"/>
          </w:tcPr>
          <w:p w:rsidR="00244174" w:rsidRPr="00041EC0" w:rsidRDefault="00244174" w:rsidP="006E7E6B">
            <w:pPr>
              <w:pStyle w:val="Tabletext"/>
              <w:jc w:val="center"/>
              <w:rPr>
                <w:lang w:val="en-GB" w:eastAsia="zh-CN"/>
              </w:rPr>
            </w:pPr>
            <w:r w:rsidRPr="00041EC0">
              <w:rPr>
                <w:lang w:val="en-GB" w:eastAsia="zh-CN"/>
              </w:rPr>
              <w:t>68</w:t>
            </w:r>
            <w:r w:rsidRPr="00041EC0">
              <w:rPr>
                <w:rtl/>
                <w:lang w:eastAsia="zh-CN"/>
              </w:rPr>
              <w:t xml:space="preserve"> رمزاً </w:t>
            </w:r>
            <w:r w:rsidRPr="00041EC0">
              <w:rPr>
                <w:lang w:eastAsia="zh-CN"/>
              </w:rPr>
              <w:t>OFDM</w:t>
            </w:r>
            <w:r w:rsidRPr="00041EC0">
              <w:rPr>
                <w:rtl/>
                <w:lang w:eastAsia="zh-CN"/>
              </w:rPr>
              <w:t>.</w:t>
            </w:r>
            <w:r w:rsidRPr="00041EC0">
              <w:rPr>
                <w:rtl/>
                <w:lang w:eastAsia="zh-CN"/>
              </w:rPr>
              <w:br/>
              <w:t>يتكون الرتل الثانوي من</w:t>
            </w:r>
            <w:r w:rsidRPr="00041EC0">
              <w:rPr>
                <w:rtl/>
                <w:lang w:eastAsia="zh-CN"/>
              </w:rPr>
              <w:br/>
            </w:r>
            <w:r w:rsidRPr="00041EC0">
              <w:rPr>
                <w:lang w:eastAsia="zh-CN"/>
              </w:rPr>
              <w:t>4</w:t>
            </w:r>
            <w:r w:rsidRPr="00041EC0">
              <w:rPr>
                <w:rtl/>
                <w:lang w:eastAsia="zh-CN"/>
              </w:rPr>
              <w:t xml:space="preserve"> أرتال</w:t>
            </w:r>
          </w:p>
        </w:tc>
        <w:tc>
          <w:tcPr>
            <w:tcW w:w="2383" w:type="dxa"/>
          </w:tcPr>
          <w:p w:rsidR="00244174" w:rsidRPr="00041EC0" w:rsidRDefault="00244174" w:rsidP="006E7E6B">
            <w:pPr>
              <w:pStyle w:val="Tabletext"/>
              <w:jc w:val="center"/>
              <w:rPr>
                <w:lang w:val="en-GB" w:eastAsia="zh-CN"/>
              </w:rPr>
            </w:pPr>
            <w:r w:rsidRPr="00041EC0">
              <w:rPr>
                <w:lang w:val="en-GB" w:eastAsia="zh-CN"/>
              </w:rPr>
              <w:t>68</w:t>
            </w:r>
            <w:r w:rsidRPr="00041EC0">
              <w:rPr>
                <w:rtl/>
                <w:lang w:eastAsia="zh-CN"/>
              </w:rPr>
              <w:t xml:space="preserve"> رمزاً </w:t>
            </w:r>
            <w:r w:rsidRPr="00041EC0">
              <w:rPr>
                <w:lang w:eastAsia="zh-CN"/>
              </w:rPr>
              <w:t>OFDM</w:t>
            </w:r>
            <w:r w:rsidRPr="00041EC0">
              <w:rPr>
                <w:rtl/>
                <w:lang w:eastAsia="zh-CN"/>
              </w:rPr>
              <w:t>.</w:t>
            </w:r>
            <w:r w:rsidRPr="00041EC0">
              <w:rPr>
                <w:rtl/>
                <w:lang w:eastAsia="zh-CN"/>
              </w:rPr>
              <w:br/>
              <w:t>يتكون الرتل الثانوي من</w:t>
            </w:r>
            <w:r w:rsidRPr="00041EC0">
              <w:rPr>
                <w:rtl/>
                <w:lang w:eastAsia="zh-CN"/>
              </w:rPr>
              <w:br/>
            </w:r>
            <w:r w:rsidRPr="00041EC0">
              <w:rPr>
                <w:lang w:eastAsia="zh-CN"/>
              </w:rPr>
              <w:t>4</w:t>
            </w:r>
            <w:r w:rsidRPr="00041EC0">
              <w:rPr>
                <w:rtl/>
                <w:lang w:eastAsia="zh-CN"/>
              </w:rPr>
              <w:t xml:space="preserve"> أرتال</w:t>
            </w:r>
          </w:p>
        </w:tc>
      </w:tr>
      <w:tr w:rsidR="00244174" w:rsidRPr="00041EC0" w:rsidTr="00DD2B08">
        <w:tc>
          <w:tcPr>
            <w:tcW w:w="426" w:type="dxa"/>
          </w:tcPr>
          <w:p w:rsidR="00244174" w:rsidRPr="00041EC0" w:rsidRDefault="00244174" w:rsidP="006E7E6B">
            <w:pPr>
              <w:pStyle w:val="Tabletext"/>
              <w:jc w:val="center"/>
              <w:rPr>
                <w:lang w:val="en-GB" w:eastAsia="zh-CN"/>
              </w:rPr>
            </w:pPr>
            <w:r w:rsidRPr="00041EC0">
              <w:rPr>
                <w:lang w:val="en-GB" w:eastAsia="zh-CN"/>
              </w:rPr>
              <w:t>11</w:t>
            </w:r>
          </w:p>
        </w:tc>
        <w:tc>
          <w:tcPr>
            <w:tcW w:w="2137" w:type="dxa"/>
          </w:tcPr>
          <w:p w:rsidR="00244174" w:rsidRPr="00041EC0" w:rsidRDefault="00244174" w:rsidP="006E7E6B">
            <w:pPr>
              <w:pStyle w:val="Tabletext"/>
              <w:rPr>
                <w:lang w:val="en-GB" w:eastAsia="zh-CN"/>
              </w:rPr>
            </w:pPr>
            <w:r w:rsidRPr="00041EC0">
              <w:rPr>
                <w:rtl/>
                <w:lang w:val="en-GB" w:eastAsia="zh-CN"/>
              </w:rPr>
              <w:t>شف</w:t>
            </w:r>
            <w:r w:rsidRPr="00041EC0">
              <w:rPr>
                <w:rtl/>
                <w:lang w:eastAsia="zh-CN"/>
              </w:rPr>
              <w:t>رة قناة داخلية</w:t>
            </w:r>
          </w:p>
        </w:tc>
        <w:tc>
          <w:tcPr>
            <w:tcW w:w="2384" w:type="dxa"/>
          </w:tcPr>
          <w:p w:rsidR="00244174" w:rsidRPr="00041EC0" w:rsidRDefault="00244174" w:rsidP="006E7E6B">
            <w:pPr>
              <w:pStyle w:val="Tabletext"/>
              <w:jc w:val="center"/>
              <w:rPr>
                <w:lang w:val="en-GB" w:eastAsia="zh-CN"/>
              </w:rPr>
            </w:pPr>
            <w:r w:rsidRPr="00174156">
              <w:rPr>
                <w:position w:val="2"/>
                <w:rtl/>
                <w:lang w:val="en-GB" w:eastAsia="zh-CN"/>
              </w:rPr>
              <w:t xml:space="preserve">شفرة </w:t>
            </w:r>
            <w:proofErr w:type="spellStart"/>
            <w:r w:rsidRPr="00174156">
              <w:rPr>
                <w:position w:val="2"/>
                <w:rtl/>
                <w:lang w:val="en-GB" w:eastAsia="zh-CN"/>
              </w:rPr>
              <w:t>تلافيفية</w:t>
            </w:r>
            <w:proofErr w:type="spellEnd"/>
            <w:r w:rsidRPr="00174156">
              <w:rPr>
                <w:position w:val="2"/>
                <w:rtl/>
                <w:lang w:eastAsia="zh-CN"/>
              </w:rPr>
              <w:t xml:space="preserve">، المعدل الأولي </w:t>
            </w:r>
            <w:r w:rsidRPr="00174156">
              <w:rPr>
                <w:position w:val="2"/>
                <w:lang w:eastAsia="zh-CN"/>
              </w:rPr>
              <w:t>1/2</w:t>
            </w:r>
            <w:r w:rsidRPr="00041EC0">
              <w:rPr>
                <w:rtl/>
                <w:lang w:eastAsia="zh-CN"/>
              </w:rPr>
              <w:t xml:space="preserve"> </w:t>
            </w:r>
            <w:r w:rsidRPr="008D3DE7">
              <w:rPr>
                <w:rFonts w:hint="cs"/>
                <w:position w:val="4"/>
                <w:rtl/>
                <w:lang w:eastAsia="zh-CN"/>
              </w:rPr>
              <w:t xml:space="preserve">مع </w:t>
            </w:r>
            <w:r w:rsidRPr="008D3DE7">
              <w:rPr>
                <w:position w:val="4"/>
                <w:lang w:eastAsia="zh-CN"/>
              </w:rPr>
              <w:t>64</w:t>
            </w:r>
            <w:r w:rsidRPr="008D3DE7">
              <w:rPr>
                <w:position w:val="4"/>
                <w:rtl/>
                <w:lang w:eastAsia="zh-CN"/>
              </w:rPr>
              <w:t xml:space="preserve"> حالة.</w:t>
            </w:r>
            <w:r w:rsidRPr="008D3DE7">
              <w:rPr>
                <w:rFonts w:hint="cs"/>
                <w:position w:val="4"/>
                <w:rtl/>
                <w:lang w:eastAsia="zh-CN"/>
              </w:rPr>
              <w:t xml:space="preserve"> </w:t>
            </w:r>
            <w:r w:rsidRPr="008D3DE7">
              <w:rPr>
                <w:position w:val="4"/>
                <w:rtl/>
                <w:lang w:eastAsia="zh-CN"/>
              </w:rPr>
              <w:t xml:space="preserve">تثقيب بمعدل </w:t>
            </w:r>
            <w:r w:rsidRPr="008D3DE7">
              <w:rPr>
                <w:position w:val="4"/>
                <w:lang w:eastAsia="zh-CN"/>
              </w:rPr>
              <w:t>2/3</w:t>
            </w:r>
            <w:r w:rsidRPr="00041EC0">
              <w:rPr>
                <w:rtl/>
                <w:lang w:eastAsia="zh-CN"/>
              </w:rPr>
              <w:t xml:space="preserve"> </w:t>
            </w:r>
            <w:r w:rsidRPr="00174156">
              <w:rPr>
                <w:position w:val="2"/>
                <w:rtl/>
                <w:lang w:eastAsia="zh-CN"/>
              </w:rPr>
              <w:t>و</w:t>
            </w:r>
            <w:r w:rsidRPr="00174156">
              <w:rPr>
                <w:position w:val="2"/>
                <w:lang w:eastAsia="zh-CN"/>
              </w:rPr>
              <w:t>3/4</w:t>
            </w:r>
            <w:r w:rsidRPr="00174156">
              <w:rPr>
                <w:rFonts w:hint="cs"/>
                <w:position w:val="2"/>
                <w:rtl/>
                <w:lang w:eastAsia="zh-CN"/>
              </w:rPr>
              <w:t xml:space="preserve"> </w:t>
            </w:r>
            <w:r w:rsidRPr="00174156">
              <w:rPr>
                <w:position w:val="2"/>
                <w:rtl/>
                <w:lang w:eastAsia="zh-CN"/>
              </w:rPr>
              <w:t>و</w:t>
            </w:r>
            <w:r w:rsidRPr="00174156">
              <w:rPr>
                <w:position w:val="2"/>
                <w:lang w:eastAsia="zh-CN"/>
              </w:rPr>
              <w:t>5/6</w:t>
            </w:r>
            <w:r w:rsidRPr="00174156">
              <w:rPr>
                <w:position w:val="2"/>
                <w:rtl/>
                <w:lang w:eastAsia="zh-CN"/>
              </w:rPr>
              <w:t xml:space="preserve"> و</w:t>
            </w:r>
            <w:r w:rsidRPr="00174156">
              <w:rPr>
                <w:position w:val="2"/>
                <w:lang w:eastAsia="zh-CN"/>
              </w:rPr>
              <w:t>7/8</w:t>
            </w:r>
          </w:p>
        </w:tc>
        <w:tc>
          <w:tcPr>
            <w:tcW w:w="2568" w:type="dxa"/>
          </w:tcPr>
          <w:p w:rsidR="00244174" w:rsidRPr="00041EC0" w:rsidRDefault="00244174" w:rsidP="006E7E6B">
            <w:pPr>
              <w:pStyle w:val="Tabletext"/>
              <w:jc w:val="center"/>
              <w:rPr>
                <w:lang w:val="en-GB" w:eastAsia="zh-CN"/>
              </w:rPr>
            </w:pPr>
            <w:r w:rsidRPr="00174156">
              <w:rPr>
                <w:position w:val="2"/>
                <w:rtl/>
                <w:lang w:val="en-GB" w:eastAsia="zh-CN"/>
              </w:rPr>
              <w:t xml:space="preserve">شفرة </w:t>
            </w:r>
            <w:proofErr w:type="spellStart"/>
            <w:r w:rsidRPr="00174156">
              <w:rPr>
                <w:position w:val="2"/>
                <w:rtl/>
                <w:lang w:val="en-GB" w:eastAsia="zh-CN"/>
              </w:rPr>
              <w:t>تلافيفية</w:t>
            </w:r>
            <w:proofErr w:type="spellEnd"/>
            <w:r w:rsidRPr="00174156">
              <w:rPr>
                <w:position w:val="2"/>
                <w:rtl/>
                <w:lang w:eastAsia="zh-CN"/>
              </w:rPr>
              <w:t xml:space="preserve">، المعدل الأولي </w:t>
            </w:r>
            <w:r w:rsidRPr="00174156">
              <w:rPr>
                <w:position w:val="2"/>
                <w:lang w:eastAsia="zh-CN"/>
              </w:rPr>
              <w:t>1/2</w:t>
            </w:r>
            <w:r w:rsidRPr="00041EC0">
              <w:rPr>
                <w:rtl/>
                <w:lang w:eastAsia="zh-CN"/>
              </w:rPr>
              <w:t xml:space="preserve"> </w:t>
            </w:r>
            <w:r w:rsidRPr="008D3DE7">
              <w:rPr>
                <w:position w:val="4"/>
                <w:rtl/>
                <w:lang w:eastAsia="zh-CN"/>
              </w:rPr>
              <w:t xml:space="preserve">مع </w:t>
            </w:r>
            <w:r w:rsidRPr="008D3DE7">
              <w:rPr>
                <w:position w:val="4"/>
                <w:lang w:eastAsia="zh-CN"/>
              </w:rPr>
              <w:t>64</w:t>
            </w:r>
            <w:r w:rsidRPr="008D3DE7">
              <w:rPr>
                <w:position w:val="4"/>
                <w:rtl/>
                <w:lang w:eastAsia="zh-CN"/>
              </w:rPr>
              <w:t xml:space="preserve"> حالة.</w:t>
            </w:r>
            <w:r w:rsidRPr="008D3DE7">
              <w:rPr>
                <w:rFonts w:hint="cs"/>
                <w:position w:val="4"/>
                <w:rtl/>
                <w:lang w:eastAsia="zh-CN"/>
              </w:rPr>
              <w:t xml:space="preserve"> </w:t>
            </w:r>
            <w:r w:rsidRPr="008D3DE7">
              <w:rPr>
                <w:position w:val="4"/>
                <w:rtl/>
                <w:lang w:eastAsia="zh-CN"/>
              </w:rPr>
              <w:t xml:space="preserve">تثقيب بمعدل </w:t>
            </w:r>
            <w:r w:rsidRPr="008D3DE7">
              <w:rPr>
                <w:position w:val="4"/>
                <w:lang w:eastAsia="zh-CN"/>
              </w:rPr>
              <w:t>2/3</w:t>
            </w:r>
            <w:r w:rsidRPr="008D3DE7">
              <w:rPr>
                <w:position w:val="4"/>
                <w:rtl/>
                <w:lang w:eastAsia="zh-CN"/>
              </w:rPr>
              <w:t xml:space="preserve"> </w:t>
            </w:r>
            <w:r w:rsidRPr="00174156">
              <w:rPr>
                <w:position w:val="2"/>
                <w:rtl/>
                <w:lang w:eastAsia="zh-CN"/>
              </w:rPr>
              <w:t>و</w:t>
            </w:r>
            <w:r w:rsidRPr="00174156">
              <w:rPr>
                <w:position w:val="2"/>
                <w:lang w:eastAsia="zh-CN"/>
              </w:rPr>
              <w:t>3/4</w:t>
            </w:r>
            <w:r w:rsidRPr="00174156">
              <w:rPr>
                <w:rFonts w:hint="cs"/>
                <w:position w:val="2"/>
                <w:rtl/>
                <w:lang w:eastAsia="zh-CN"/>
              </w:rPr>
              <w:t xml:space="preserve"> </w:t>
            </w:r>
            <w:r w:rsidRPr="00174156">
              <w:rPr>
                <w:position w:val="2"/>
                <w:rtl/>
                <w:lang w:eastAsia="zh-CN"/>
              </w:rPr>
              <w:t>و</w:t>
            </w:r>
            <w:r w:rsidRPr="00174156">
              <w:rPr>
                <w:position w:val="2"/>
                <w:lang w:eastAsia="zh-CN"/>
              </w:rPr>
              <w:t>5/6</w:t>
            </w:r>
            <w:r w:rsidRPr="00174156">
              <w:rPr>
                <w:position w:val="2"/>
                <w:rtl/>
                <w:lang w:eastAsia="zh-CN"/>
              </w:rPr>
              <w:t xml:space="preserve"> و</w:t>
            </w:r>
            <w:r w:rsidRPr="00174156">
              <w:rPr>
                <w:position w:val="2"/>
                <w:lang w:eastAsia="zh-CN"/>
              </w:rPr>
              <w:t>7/8</w:t>
            </w:r>
          </w:p>
        </w:tc>
        <w:tc>
          <w:tcPr>
            <w:tcW w:w="2383" w:type="dxa"/>
          </w:tcPr>
          <w:p w:rsidR="00244174" w:rsidRPr="00041EC0" w:rsidRDefault="00244174" w:rsidP="006E7E6B">
            <w:pPr>
              <w:pStyle w:val="Tabletext"/>
              <w:jc w:val="center"/>
              <w:rPr>
                <w:lang w:val="en-GB" w:eastAsia="zh-CN"/>
              </w:rPr>
            </w:pPr>
            <w:r w:rsidRPr="00174156">
              <w:rPr>
                <w:position w:val="2"/>
                <w:rtl/>
                <w:lang w:val="en-GB" w:eastAsia="zh-CN"/>
              </w:rPr>
              <w:t xml:space="preserve">شفرة </w:t>
            </w:r>
            <w:proofErr w:type="spellStart"/>
            <w:r w:rsidRPr="00174156">
              <w:rPr>
                <w:position w:val="2"/>
                <w:rtl/>
                <w:lang w:val="en-GB" w:eastAsia="zh-CN"/>
              </w:rPr>
              <w:t>تلافيفية</w:t>
            </w:r>
            <w:proofErr w:type="spellEnd"/>
            <w:r w:rsidRPr="00174156">
              <w:rPr>
                <w:position w:val="2"/>
                <w:rtl/>
                <w:lang w:eastAsia="zh-CN"/>
              </w:rPr>
              <w:t xml:space="preserve">، المعدل الأولي </w:t>
            </w:r>
            <w:r w:rsidRPr="00174156">
              <w:rPr>
                <w:position w:val="2"/>
                <w:lang w:eastAsia="zh-CN"/>
              </w:rPr>
              <w:t>1/2</w:t>
            </w:r>
            <w:r w:rsidRPr="00041EC0">
              <w:rPr>
                <w:rtl/>
                <w:lang w:eastAsia="zh-CN"/>
              </w:rPr>
              <w:t xml:space="preserve"> </w:t>
            </w:r>
            <w:r w:rsidRPr="008D3DE7">
              <w:rPr>
                <w:position w:val="4"/>
                <w:rtl/>
                <w:lang w:eastAsia="zh-CN"/>
              </w:rPr>
              <w:t xml:space="preserve">مع </w:t>
            </w:r>
            <w:r w:rsidRPr="008D3DE7">
              <w:rPr>
                <w:position w:val="4"/>
                <w:lang w:eastAsia="zh-CN"/>
              </w:rPr>
              <w:t>64</w:t>
            </w:r>
            <w:r w:rsidRPr="008D3DE7">
              <w:rPr>
                <w:position w:val="4"/>
                <w:rtl/>
                <w:lang w:eastAsia="zh-CN"/>
              </w:rPr>
              <w:t xml:space="preserve"> حالة.</w:t>
            </w:r>
            <w:r w:rsidRPr="008D3DE7">
              <w:rPr>
                <w:rFonts w:hint="cs"/>
                <w:position w:val="4"/>
                <w:rtl/>
                <w:lang w:eastAsia="zh-CN"/>
              </w:rPr>
              <w:t xml:space="preserve"> </w:t>
            </w:r>
            <w:r w:rsidRPr="008D3DE7">
              <w:rPr>
                <w:position w:val="4"/>
                <w:rtl/>
                <w:lang w:eastAsia="zh-CN"/>
              </w:rPr>
              <w:t xml:space="preserve">تثقيب بمعدل </w:t>
            </w:r>
            <w:r w:rsidRPr="008D3DE7">
              <w:rPr>
                <w:position w:val="4"/>
                <w:lang w:eastAsia="zh-CN"/>
              </w:rPr>
              <w:t>2/3</w:t>
            </w:r>
            <w:r w:rsidRPr="008D3DE7">
              <w:rPr>
                <w:position w:val="4"/>
                <w:rtl/>
                <w:lang w:eastAsia="zh-CN"/>
              </w:rPr>
              <w:t xml:space="preserve"> </w:t>
            </w:r>
            <w:r w:rsidRPr="00174156">
              <w:rPr>
                <w:position w:val="2"/>
                <w:rtl/>
                <w:lang w:eastAsia="zh-CN"/>
              </w:rPr>
              <w:t>و</w:t>
            </w:r>
            <w:r w:rsidRPr="00174156">
              <w:rPr>
                <w:position w:val="2"/>
                <w:lang w:eastAsia="zh-CN"/>
              </w:rPr>
              <w:t>3/4</w:t>
            </w:r>
            <w:r w:rsidRPr="00174156">
              <w:rPr>
                <w:rFonts w:hint="cs"/>
                <w:position w:val="2"/>
                <w:rtl/>
                <w:lang w:eastAsia="zh-CN"/>
              </w:rPr>
              <w:t xml:space="preserve"> </w:t>
            </w:r>
            <w:r w:rsidRPr="00174156">
              <w:rPr>
                <w:position w:val="2"/>
                <w:rtl/>
                <w:lang w:eastAsia="zh-CN"/>
              </w:rPr>
              <w:t>و</w:t>
            </w:r>
            <w:r w:rsidRPr="00174156">
              <w:rPr>
                <w:position w:val="2"/>
                <w:lang w:eastAsia="zh-CN"/>
              </w:rPr>
              <w:t>5/6</w:t>
            </w:r>
            <w:r w:rsidRPr="00174156">
              <w:rPr>
                <w:position w:val="2"/>
                <w:rtl/>
                <w:lang w:eastAsia="zh-CN"/>
              </w:rPr>
              <w:t xml:space="preserve"> و</w:t>
            </w:r>
            <w:r w:rsidRPr="00174156">
              <w:rPr>
                <w:position w:val="2"/>
                <w:lang w:eastAsia="zh-CN"/>
              </w:rPr>
              <w:t>7/8</w:t>
            </w:r>
          </w:p>
        </w:tc>
      </w:tr>
      <w:tr w:rsidR="00244174" w:rsidRPr="00041EC0" w:rsidTr="00DD2B08">
        <w:tc>
          <w:tcPr>
            <w:tcW w:w="426" w:type="dxa"/>
          </w:tcPr>
          <w:p w:rsidR="00244174" w:rsidRPr="00041EC0" w:rsidRDefault="00244174" w:rsidP="006E7E6B">
            <w:pPr>
              <w:pStyle w:val="Tabletext"/>
              <w:jc w:val="center"/>
              <w:rPr>
                <w:lang w:val="en-GB" w:eastAsia="zh-CN"/>
              </w:rPr>
            </w:pPr>
            <w:r w:rsidRPr="00041EC0">
              <w:rPr>
                <w:lang w:val="en-GB" w:eastAsia="zh-CN"/>
              </w:rPr>
              <w:t>12</w:t>
            </w:r>
          </w:p>
        </w:tc>
        <w:tc>
          <w:tcPr>
            <w:tcW w:w="2137" w:type="dxa"/>
          </w:tcPr>
          <w:p w:rsidR="00244174" w:rsidRPr="00041EC0" w:rsidRDefault="00244174" w:rsidP="006E7E6B">
            <w:pPr>
              <w:pStyle w:val="Tabletext"/>
              <w:rPr>
                <w:lang w:val="en-GB" w:eastAsia="zh-CN"/>
              </w:rPr>
            </w:pPr>
            <w:r w:rsidRPr="00041EC0">
              <w:rPr>
                <w:rtl/>
                <w:lang w:val="en-GB" w:eastAsia="zh-CN"/>
              </w:rPr>
              <w:t>ت</w:t>
            </w:r>
            <w:r w:rsidRPr="00041EC0">
              <w:rPr>
                <w:rtl/>
                <w:lang w:eastAsia="zh-CN"/>
              </w:rPr>
              <w:t>شذير داخلي</w:t>
            </w:r>
          </w:p>
        </w:tc>
        <w:tc>
          <w:tcPr>
            <w:tcW w:w="2384" w:type="dxa"/>
          </w:tcPr>
          <w:p w:rsidR="00244174" w:rsidRPr="00041EC0" w:rsidRDefault="00244174" w:rsidP="006E7E6B">
            <w:pPr>
              <w:pStyle w:val="Tabletext"/>
              <w:jc w:val="center"/>
              <w:rPr>
                <w:lang w:val="en-GB" w:eastAsia="zh-CN"/>
              </w:rPr>
            </w:pPr>
            <w:r w:rsidRPr="00D43FD3">
              <w:rPr>
                <w:position w:val="4"/>
                <w:rtl/>
                <w:lang w:val="en-GB" w:eastAsia="zh-CN"/>
              </w:rPr>
              <w:t>ت</w:t>
            </w:r>
            <w:r w:rsidRPr="00D43FD3">
              <w:rPr>
                <w:position w:val="4"/>
                <w:rtl/>
                <w:lang w:eastAsia="zh-CN"/>
              </w:rPr>
              <w:t xml:space="preserve">شذير البتات </w:t>
            </w:r>
            <w:r w:rsidRPr="00D43FD3">
              <w:rPr>
                <w:rFonts w:hint="cs"/>
                <w:position w:val="4"/>
                <w:rtl/>
                <w:lang w:eastAsia="zh-CN"/>
              </w:rPr>
              <w:t xml:space="preserve">مختلط </w:t>
            </w:r>
            <w:r w:rsidRPr="00D43FD3">
              <w:rPr>
                <w:position w:val="4"/>
                <w:rtl/>
                <w:lang w:eastAsia="zh-CN"/>
              </w:rPr>
              <w:t>مع تشذير</w:t>
            </w:r>
            <w:r w:rsidRPr="00041EC0">
              <w:rPr>
                <w:rtl/>
                <w:lang w:eastAsia="zh-CN"/>
              </w:rPr>
              <w:t xml:space="preserve"> </w:t>
            </w:r>
            <w:r w:rsidRPr="00041EC0">
              <w:rPr>
                <w:rFonts w:hint="cs"/>
                <w:rtl/>
                <w:lang w:eastAsia="zh-CN"/>
              </w:rPr>
              <w:t>أساسي أو متعمق</w:t>
            </w:r>
            <w:r w:rsidRPr="00041EC0">
              <w:rPr>
                <w:vertAlign w:val="superscript"/>
                <w:lang w:eastAsia="zh-CN"/>
              </w:rPr>
              <w:t>(5)</w:t>
            </w:r>
            <w:r w:rsidRPr="00041EC0">
              <w:rPr>
                <w:rFonts w:hint="cs"/>
                <w:rtl/>
                <w:lang w:eastAsia="zh-CN"/>
              </w:rPr>
              <w:t xml:space="preserve"> للرموز</w:t>
            </w:r>
          </w:p>
        </w:tc>
        <w:tc>
          <w:tcPr>
            <w:tcW w:w="2568" w:type="dxa"/>
          </w:tcPr>
          <w:p w:rsidR="00244174" w:rsidRPr="00041EC0" w:rsidRDefault="00244174" w:rsidP="006E7E6B">
            <w:pPr>
              <w:pStyle w:val="Tabletext"/>
              <w:jc w:val="center"/>
              <w:rPr>
                <w:lang w:val="en-GB" w:eastAsia="zh-CN"/>
              </w:rPr>
            </w:pPr>
            <w:r w:rsidRPr="00D43FD3">
              <w:rPr>
                <w:position w:val="4"/>
                <w:rtl/>
                <w:lang w:val="en-GB" w:eastAsia="zh-CN"/>
              </w:rPr>
              <w:t>ت</w:t>
            </w:r>
            <w:r w:rsidRPr="00D43FD3">
              <w:rPr>
                <w:position w:val="4"/>
                <w:rtl/>
                <w:lang w:eastAsia="zh-CN"/>
              </w:rPr>
              <w:t xml:space="preserve">شذير البتات </w:t>
            </w:r>
            <w:r w:rsidRPr="00D43FD3">
              <w:rPr>
                <w:rFonts w:hint="cs"/>
                <w:position w:val="4"/>
                <w:rtl/>
                <w:lang w:eastAsia="zh-CN"/>
              </w:rPr>
              <w:t xml:space="preserve">مختلط </w:t>
            </w:r>
            <w:r w:rsidRPr="00D43FD3">
              <w:rPr>
                <w:position w:val="4"/>
                <w:rtl/>
                <w:lang w:eastAsia="zh-CN"/>
              </w:rPr>
              <w:t xml:space="preserve">مع تشذير </w:t>
            </w:r>
            <w:r w:rsidRPr="00041EC0">
              <w:rPr>
                <w:rFonts w:hint="cs"/>
                <w:rtl/>
                <w:lang w:eastAsia="zh-CN"/>
              </w:rPr>
              <w:t>أساسي أو متعمق</w:t>
            </w:r>
            <w:r w:rsidRPr="00041EC0">
              <w:rPr>
                <w:vertAlign w:val="superscript"/>
                <w:lang w:eastAsia="zh-CN"/>
              </w:rPr>
              <w:t>(5)</w:t>
            </w:r>
            <w:r w:rsidRPr="00041EC0">
              <w:rPr>
                <w:rFonts w:hint="cs"/>
                <w:rtl/>
                <w:lang w:eastAsia="zh-CN"/>
              </w:rPr>
              <w:t xml:space="preserve"> للرموز</w:t>
            </w:r>
          </w:p>
        </w:tc>
        <w:tc>
          <w:tcPr>
            <w:tcW w:w="2383" w:type="dxa"/>
          </w:tcPr>
          <w:p w:rsidR="00244174" w:rsidRPr="00041EC0" w:rsidRDefault="00244174" w:rsidP="006E7E6B">
            <w:pPr>
              <w:pStyle w:val="Tabletext"/>
              <w:jc w:val="center"/>
              <w:rPr>
                <w:lang w:val="en-GB" w:eastAsia="zh-CN"/>
              </w:rPr>
            </w:pPr>
            <w:r w:rsidRPr="00D43FD3">
              <w:rPr>
                <w:position w:val="4"/>
                <w:rtl/>
                <w:lang w:val="en-GB" w:eastAsia="zh-CN"/>
              </w:rPr>
              <w:t>ت</w:t>
            </w:r>
            <w:r w:rsidRPr="00D43FD3">
              <w:rPr>
                <w:position w:val="4"/>
                <w:rtl/>
                <w:lang w:eastAsia="zh-CN"/>
              </w:rPr>
              <w:t xml:space="preserve">شذير البتات </w:t>
            </w:r>
            <w:r w:rsidRPr="00D43FD3">
              <w:rPr>
                <w:rFonts w:hint="cs"/>
                <w:position w:val="4"/>
                <w:rtl/>
                <w:lang w:eastAsia="zh-CN"/>
              </w:rPr>
              <w:t xml:space="preserve">مختلط </w:t>
            </w:r>
            <w:r w:rsidRPr="00D43FD3">
              <w:rPr>
                <w:position w:val="4"/>
                <w:rtl/>
                <w:lang w:eastAsia="zh-CN"/>
              </w:rPr>
              <w:t>مع تشذير</w:t>
            </w:r>
            <w:r w:rsidRPr="00041EC0">
              <w:rPr>
                <w:rtl/>
                <w:lang w:eastAsia="zh-CN"/>
              </w:rPr>
              <w:t xml:space="preserve"> </w:t>
            </w:r>
            <w:r w:rsidRPr="00041EC0">
              <w:rPr>
                <w:rFonts w:hint="cs"/>
                <w:rtl/>
                <w:lang w:eastAsia="zh-CN"/>
              </w:rPr>
              <w:t>أساسي أو متعمق</w:t>
            </w:r>
            <w:r w:rsidRPr="00041EC0">
              <w:rPr>
                <w:vertAlign w:val="superscript"/>
                <w:lang w:eastAsia="zh-CN"/>
              </w:rPr>
              <w:t>(5)</w:t>
            </w:r>
            <w:r w:rsidRPr="00041EC0">
              <w:rPr>
                <w:rFonts w:hint="cs"/>
                <w:vertAlign w:val="superscript"/>
                <w:rtl/>
                <w:lang w:eastAsia="zh-CN"/>
              </w:rPr>
              <w:t xml:space="preserve"> </w:t>
            </w:r>
            <w:r w:rsidRPr="00041EC0">
              <w:rPr>
                <w:rFonts w:hint="cs"/>
                <w:rtl/>
                <w:lang w:eastAsia="zh-CN"/>
              </w:rPr>
              <w:t>للرموز</w:t>
            </w:r>
          </w:p>
        </w:tc>
      </w:tr>
      <w:tr w:rsidR="00244174" w:rsidRPr="00041EC0" w:rsidTr="00DD2B08">
        <w:tc>
          <w:tcPr>
            <w:tcW w:w="426" w:type="dxa"/>
          </w:tcPr>
          <w:p w:rsidR="00244174" w:rsidRPr="00041EC0" w:rsidRDefault="00244174" w:rsidP="006E7E6B">
            <w:pPr>
              <w:pStyle w:val="Tabletext"/>
              <w:jc w:val="center"/>
              <w:rPr>
                <w:lang w:val="en-GB" w:eastAsia="zh-CN"/>
              </w:rPr>
            </w:pPr>
            <w:r w:rsidRPr="00041EC0">
              <w:rPr>
                <w:lang w:val="en-GB" w:eastAsia="zh-CN"/>
              </w:rPr>
              <w:t>13</w:t>
            </w:r>
          </w:p>
        </w:tc>
        <w:tc>
          <w:tcPr>
            <w:tcW w:w="2137" w:type="dxa"/>
          </w:tcPr>
          <w:p w:rsidR="00244174" w:rsidRPr="00041EC0" w:rsidRDefault="00244174" w:rsidP="006E7E6B">
            <w:pPr>
              <w:pStyle w:val="Tabletext"/>
              <w:rPr>
                <w:lang w:val="en-GB" w:eastAsia="zh-CN"/>
              </w:rPr>
            </w:pPr>
            <w:r w:rsidRPr="00041EC0">
              <w:rPr>
                <w:rtl/>
                <w:lang w:val="en-GB" w:eastAsia="zh-CN"/>
              </w:rPr>
              <w:t>شف</w:t>
            </w:r>
            <w:r w:rsidRPr="00041EC0">
              <w:rPr>
                <w:rtl/>
                <w:lang w:eastAsia="zh-CN"/>
              </w:rPr>
              <w:t>رة ريد-س</w:t>
            </w:r>
            <w:r w:rsidRPr="00041EC0">
              <w:rPr>
                <w:rFonts w:hint="cs"/>
                <w:rtl/>
                <w:lang w:eastAsia="zh-CN"/>
              </w:rPr>
              <w:t>و</w:t>
            </w:r>
            <w:r w:rsidRPr="00041EC0">
              <w:rPr>
                <w:rtl/>
                <w:lang w:eastAsia="zh-CN"/>
              </w:rPr>
              <w:t>ل</w:t>
            </w:r>
            <w:r w:rsidRPr="00041EC0">
              <w:rPr>
                <w:rFonts w:hint="cs"/>
                <w:rtl/>
                <w:lang w:eastAsia="zh-CN"/>
              </w:rPr>
              <w:t>و</w:t>
            </w:r>
            <w:r w:rsidRPr="00041EC0">
              <w:rPr>
                <w:rtl/>
                <w:lang w:eastAsia="zh-CN"/>
              </w:rPr>
              <w:t xml:space="preserve">مون </w:t>
            </w:r>
            <w:r w:rsidRPr="00041EC0">
              <w:rPr>
                <w:lang w:eastAsia="zh-CN"/>
              </w:rPr>
              <w:t>(RS)</w:t>
            </w:r>
            <w:r w:rsidRPr="00041EC0">
              <w:rPr>
                <w:rtl/>
                <w:lang w:eastAsia="zh-CN"/>
              </w:rPr>
              <w:t xml:space="preserve"> لقناة خارجية</w:t>
            </w:r>
          </w:p>
        </w:tc>
        <w:tc>
          <w:tcPr>
            <w:tcW w:w="2384" w:type="dxa"/>
          </w:tcPr>
          <w:p w:rsidR="00244174" w:rsidRPr="00041EC0" w:rsidRDefault="00244174" w:rsidP="006E7E6B">
            <w:pPr>
              <w:pStyle w:val="Tabletext"/>
              <w:jc w:val="center"/>
              <w:rPr>
                <w:lang w:val="en-GB" w:eastAsia="zh-CN" w:bidi="ar-EG"/>
              </w:rPr>
            </w:pPr>
            <w:r w:rsidRPr="00041EC0">
              <w:rPr>
                <w:lang w:eastAsia="zh-CN" w:bidi="ar-EG"/>
              </w:rPr>
              <w:t>RS</w:t>
            </w:r>
            <w:r w:rsidRPr="00041EC0">
              <w:rPr>
                <w:rFonts w:hint="cs"/>
                <w:rtl/>
                <w:lang w:eastAsia="zh-CN" w:bidi="ar-EG"/>
              </w:rPr>
              <w:t xml:space="preserve"> (</w:t>
            </w:r>
            <w:r w:rsidRPr="00041EC0">
              <w:rPr>
                <w:lang w:eastAsia="zh-CN" w:bidi="ar-EG"/>
              </w:rPr>
              <w:t>204</w:t>
            </w:r>
            <w:r w:rsidRPr="00041EC0">
              <w:rPr>
                <w:rFonts w:hint="cs"/>
                <w:rtl/>
                <w:lang w:eastAsia="zh-CN" w:bidi="ar-EG"/>
              </w:rPr>
              <w:t xml:space="preserve">، </w:t>
            </w:r>
            <w:r w:rsidRPr="00041EC0">
              <w:rPr>
                <w:lang w:eastAsia="zh-CN" w:bidi="ar-EG"/>
              </w:rPr>
              <w:t>188</w:t>
            </w:r>
            <w:r w:rsidRPr="00041EC0">
              <w:rPr>
                <w:rFonts w:hint="cs"/>
                <w:rtl/>
                <w:lang w:eastAsia="zh-CN" w:bidi="ar-EG"/>
              </w:rPr>
              <w:t xml:space="preserve">، </w:t>
            </w:r>
            <w:r w:rsidRPr="00041EC0">
              <w:rPr>
                <w:lang w:eastAsia="zh-CN" w:bidi="ar-EG"/>
              </w:rPr>
              <w:t>8 = </w:t>
            </w:r>
            <w:r w:rsidRPr="00041EC0">
              <w:rPr>
                <w:i/>
                <w:iCs/>
                <w:lang w:eastAsia="zh-CN" w:bidi="ar-EG"/>
              </w:rPr>
              <w:t>T</w:t>
            </w:r>
            <w:r w:rsidRPr="00041EC0">
              <w:rPr>
                <w:rFonts w:hint="cs"/>
                <w:rtl/>
                <w:lang w:eastAsia="zh-CN" w:bidi="ar-EG"/>
              </w:rPr>
              <w:t>)</w:t>
            </w:r>
          </w:p>
        </w:tc>
        <w:tc>
          <w:tcPr>
            <w:tcW w:w="2568" w:type="dxa"/>
          </w:tcPr>
          <w:p w:rsidR="00244174" w:rsidRPr="00041EC0" w:rsidRDefault="00244174" w:rsidP="006E7E6B">
            <w:pPr>
              <w:pStyle w:val="Tabletext"/>
              <w:jc w:val="center"/>
              <w:rPr>
                <w:lang w:val="en-GB" w:eastAsia="zh-CN"/>
              </w:rPr>
            </w:pPr>
            <w:r w:rsidRPr="00041EC0">
              <w:rPr>
                <w:lang w:eastAsia="zh-CN" w:bidi="ar-EG"/>
              </w:rPr>
              <w:t>RS</w:t>
            </w:r>
            <w:r w:rsidRPr="00041EC0">
              <w:rPr>
                <w:rFonts w:hint="cs"/>
                <w:rtl/>
                <w:lang w:eastAsia="zh-CN" w:bidi="ar-EG"/>
              </w:rPr>
              <w:t xml:space="preserve"> (</w:t>
            </w:r>
            <w:r w:rsidRPr="00041EC0">
              <w:rPr>
                <w:lang w:eastAsia="zh-CN" w:bidi="ar-EG"/>
              </w:rPr>
              <w:t>204</w:t>
            </w:r>
            <w:r w:rsidRPr="00041EC0">
              <w:rPr>
                <w:rFonts w:hint="cs"/>
                <w:rtl/>
                <w:lang w:eastAsia="zh-CN" w:bidi="ar-EG"/>
              </w:rPr>
              <w:t xml:space="preserve">، </w:t>
            </w:r>
            <w:r w:rsidRPr="00041EC0">
              <w:rPr>
                <w:lang w:eastAsia="zh-CN" w:bidi="ar-EG"/>
              </w:rPr>
              <w:t>188</w:t>
            </w:r>
            <w:r w:rsidRPr="00041EC0">
              <w:rPr>
                <w:rFonts w:hint="cs"/>
                <w:rtl/>
                <w:lang w:eastAsia="zh-CN" w:bidi="ar-EG"/>
              </w:rPr>
              <w:t xml:space="preserve">، </w:t>
            </w:r>
            <w:r w:rsidRPr="00041EC0">
              <w:rPr>
                <w:lang w:eastAsia="zh-CN" w:bidi="ar-EG"/>
              </w:rPr>
              <w:t>8 = </w:t>
            </w:r>
            <w:r w:rsidRPr="00041EC0">
              <w:rPr>
                <w:i/>
                <w:iCs/>
                <w:lang w:eastAsia="zh-CN" w:bidi="ar-EG"/>
              </w:rPr>
              <w:t>T</w:t>
            </w:r>
            <w:r w:rsidRPr="00041EC0">
              <w:rPr>
                <w:rFonts w:hint="cs"/>
                <w:rtl/>
                <w:lang w:eastAsia="zh-CN" w:bidi="ar-EG"/>
              </w:rPr>
              <w:t>)</w:t>
            </w:r>
          </w:p>
        </w:tc>
        <w:tc>
          <w:tcPr>
            <w:tcW w:w="2383" w:type="dxa"/>
          </w:tcPr>
          <w:p w:rsidR="00244174" w:rsidRPr="00041EC0" w:rsidRDefault="00244174" w:rsidP="006E7E6B">
            <w:pPr>
              <w:pStyle w:val="Tabletext"/>
              <w:jc w:val="center"/>
              <w:rPr>
                <w:lang w:val="en-GB" w:eastAsia="zh-CN"/>
              </w:rPr>
            </w:pPr>
            <w:r w:rsidRPr="00041EC0">
              <w:rPr>
                <w:lang w:eastAsia="zh-CN" w:bidi="ar-EG"/>
              </w:rPr>
              <w:t>RS</w:t>
            </w:r>
            <w:r w:rsidRPr="00041EC0">
              <w:rPr>
                <w:rFonts w:hint="cs"/>
                <w:rtl/>
                <w:lang w:eastAsia="zh-CN" w:bidi="ar-EG"/>
              </w:rPr>
              <w:t xml:space="preserve"> (</w:t>
            </w:r>
            <w:r w:rsidRPr="00041EC0">
              <w:rPr>
                <w:lang w:eastAsia="zh-CN" w:bidi="ar-EG"/>
              </w:rPr>
              <w:t>204</w:t>
            </w:r>
            <w:r w:rsidRPr="00041EC0">
              <w:rPr>
                <w:rFonts w:hint="cs"/>
                <w:rtl/>
                <w:lang w:eastAsia="zh-CN" w:bidi="ar-EG"/>
              </w:rPr>
              <w:t xml:space="preserve">، </w:t>
            </w:r>
            <w:r w:rsidRPr="00041EC0">
              <w:rPr>
                <w:lang w:eastAsia="zh-CN" w:bidi="ar-EG"/>
              </w:rPr>
              <w:t>188</w:t>
            </w:r>
            <w:r w:rsidRPr="00041EC0">
              <w:rPr>
                <w:rFonts w:hint="cs"/>
                <w:rtl/>
                <w:lang w:eastAsia="zh-CN" w:bidi="ar-EG"/>
              </w:rPr>
              <w:t xml:space="preserve">، </w:t>
            </w:r>
            <w:r w:rsidRPr="00041EC0">
              <w:rPr>
                <w:lang w:eastAsia="zh-CN" w:bidi="ar-EG"/>
              </w:rPr>
              <w:t>8 = </w:t>
            </w:r>
            <w:r w:rsidRPr="00041EC0">
              <w:rPr>
                <w:i/>
                <w:iCs/>
                <w:lang w:eastAsia="zh-CN" w:bidi="ar-EG"/>
              </w:rPr>
              <w:t>T</w:t>
            </w:r>
            <w:r w:rsidRPr="00041EC0">
              <w:rPr>
                <w:rFonts w:hint="cs"/>
                <w:rtl/>
                <w:lang w:eastAsia="zh-CN" w:bidi="ar-EG"/>
              </w:rPr>
              <w:t>)</w:t>
            </w:r>
          </w:p>
        </w:tc>
      </w:tr>
      <w:tr w:rsidR="00244174" w:rsidRPr="00041EC0" w:rsidTr="00DD2B08">
        <w:tc>
          <w:tcPr>
            <w:tcW w:w="426" w:type="dxa"/>
          </w:tcPr>
          <w:p w:rsidR="00244174" w:rsidRPr="00041EC0" w:rsidRDefault="00244174" w:rsidP="006E7E6B">
            <w:pPr>
              <w:pStyle w:val="Tabletext"/>
              <w:jc w:val="center"/>
              <w:rPr>
                <w:lang w:val="en-GB" w:eastAsia="zh-CN"/>
              </w:rPr>
            </w:pPr>
            <w:r w:rsidRPr="00041EC0">
              <w:rPr>
                <w:lang w:val="en-GB" w:eastAsia="zh-CN"/>
              </w:rPr>
              <w:t>14</w:t>
            </w:r>
          </w:p>
        </w:tc>
        <w:tc>
          <w:tcPr>
            <w:tcW w:w="2137" w:type="dxa"/>
          </w:tcPr>
          <w:p w:rsidR="00244174" w:rsidRPr="00041EC0" w:rsidRDefault="00244174" w:rsidP="006E7E6B">
            <w:pPr>
              <w:pStyle w:val="Tabletext"/>
              <w:rPr>
                <w:lang w:val="en-GB" w:eastAsia="zh-CN"/>
              </w:rPr>
            </w:pPr>
            <w:r w:rsidRPr="00041EC0">
              <w:rPr>
                <w:rtl/>
                <w:lang w:val="en-GB" w:eastAsia="zh-CN"/>
              </w:rPr>
              <w:t>تشذير خارجي</w:t>
            </w:r>
          </w:p>
        </w:tc>
        <w:tc>
          <w:tcPr>
            <w:tcW w:w="2384" w:type="dxa"/>
          </w:tcPr>
          <w:p w:rsidR="00244174" w:rsidRPr="00041EC0" w:rsidRDefault="00244174" w:rsidP="006E7E6B">
            <w:pPr>
              <w:pStyle w:val="Tabletext"/>
              <w:jc w:val="center"/>
              <w:rPr>
                <w:lang w:val="en-GB" w:eastAsia="zh-CN"/>
              </w:rPr>
            </w:pPr>
            <w:r w:rsidRPr="001F11CB">
              <w:rPr>
                <w:position w:val="4"/>
                <w:rtl/>
                <w:lang w:val="en-GB" w:eastAsia="zh-CN"/>
              </w:rPr>
              <w:t>تش</w:t>
            </w:r>
            <w:r w:rsidRPr="001F11CB">
              <w:rPr>
                <w:position w:val="4"/>
                <w:rtl/>
                <w:lang w:eastAsia="zh-CN"/>
              </w:rPr>
              <w:t>ذير تلافيفي لشبه البايتات،</w:t>
            </w:r>
            <w:r w:rsidRPr="001F11CB">
              <w:rPr>
                <w:position w:val="4"/>
                <w:lang w:eastAsia="zh-CN"/>
              </w:rPr>
              <w:br/>
            </w:r>
            <w:r w:rsidRPr="00041EC0">
              <w:rPr>
                <w:i/>
                <w:iCs/>
                <w:lang w:val="en-GB" w:eastAsia="zh-CN"/>
              </w:rPr>
              <w:t>I</w:t>
            </w:r>
            <w:r w:rsidRPr="00041EC0">
              <w:rPr>
                <w:rFonts w:hint="cs"/>
                <w:rtl/>
                <w:lang w:val="en-GB" w:eastAsia="zh-CN"/>
              </w:rPr>
              <w:t xml:space="preserve"> = </w:t>
            </w:r>
            <w:r w:rsidRPr="00041EC0">
              <w:rPr>
                <w:lang w:val="en-GB" w:eastAsia="zh-CN"/>
              </w:rPr>
              <w:t>12</w:t>
            </w:r>
          </w:p>
        </w:tc>
        <w:tc>
          <w:tcPr>
            <w:tcW w:w="2568" w:type="dxa"/>
          </w:tcPr>
          <w:p w:rsidR="00244174" w:rsidRPr="00041EC0" w:rsidRDefault="00244174" w:rsidP="006E7E6B">
            <w:pPr>
              <w:pStyle w:val="Tabletext"/>
              <w:jc w:val="center"/>
              <w:rPr>
                <w:lang w:val="en-GB" w:eastAsia="zh-CN"/>
              </w:rPr>
            </w:pPr>
            <w:r w:rsidRPr="001F11CB">
              <w:rPr>
                <w:position w:val="4"/>
                <w:rtl/>
                <w:lang w:val="en-GB" w:eastAsia="zh-CN"/>
              </w:rPr>
              <w:t>تش</w:t>
            </w:r>
            <w:r w:rsidRPr="001F11CB">
              <w:rPr>
                <w:position w:val="4"/>
                <w:rtl/>
                <w:lang w:eastAsia="zh-CN"/>
              </w:rPr>
              <w:t>ذير تلافيفي لشبه البايتات،</w:t>
            </w:r>
            <w:r w:rsidRPr="001F11CB">
              <w:rPr>
                <w:rFonts w:hint="cs"/>
                <w:position w:val="4"/>
                <w:rtl/>
                <w:lang w:eastAsia="zh-CN"/>
              </w:rPr>
              <w:br/>
            </w:r>
            <w:r w:rsidRPr="00041EC0">
              <w:rPr>
                <w:i/>
                <w:iCs/>
                <w:lang w:val="en-GB" w:eastAsia="zh-CN"/>
              </w:rPr>
              <w:t>I</w:t>
            </w:r>
            <w:r w:rsidRPr="00041EC0">
              <w:rPr>
                <w:rFonts w:hint="cs"/>
                <w:i/>
                <w:iCs/>
                <w:rtl/>
                <w:lang w:val="en-GB" w:eastAsia="zh-CN"/>
              </w:rPr>
              <w:t xml:space="preserve"> </w:t>
            </w:r>
            <w:r w:rsidRPr="00041EC0">
              <w:rPr>
                <w:rFonts w:hint="cs"/>
                <w:rtl/>
                <w:lang w:val="en-GB" w:eastAsia="zh-CN"/>
              </w:rPr>
              <w:t xml:space="preserve">= </w:t>
            </w:r>
            <w:r w:rsidRPr="00041EC0">
              <w:rPr>
                <w:lang w:val="en-GB" w:eastAsia="zh-CN"/>
              </w:rPr>
              <w:t>12</w:t>
            </w:r>
          </w:p>
        </w:tc>
        <w:tc>
          <w:tcPr>
            <w:tcW w:w="2383" w:type="dxa"/>
          </w:tcPr>
          <w:p w:rsidR="00244174" w:rsidRPr="00041EC0" w:rsidRDefault="00244174" w:rsidP="006E7E6B">
            <w:pPr>
              <w:pStyle w:val="Tabletext"/>
              <w:jc w:val="center"/>
              <w:rPr>
                <w:lang w:val="en-GB" w:eastAsia="zh-CN"/>
              </w:rPr>
            </w:pPr>
            <w:r w:rsidRPr="001F11CB">
              <w:rPr>
                <w:position w:val="4"/>
                <w:rtl/>
                <w:lang w:val="en-GB" w:eastAsia="zh-CN"/>
              </w:rPr>
              <w:t>تش</w:t>
            </w:r>
            <w:r w:rsidRPr="001F11CB">
              <w:rPr>
                <w:position w:val="4"/>
                <w:rtl/>
                <w:lang w:eastAsia="zh-CN"/>
              </w:rPr>
              <w:t>ذير تلافيفي لشبه البايتات،</w:t>
            </w:r>
            <w:r w:rsidRPr="001F11CB">
              <w:rPr>
                <w:rFonts w:hint="cs"/>
                <w:position w:val="4"/>
                <w:rtl/>
                <w:lang w:eastAsia="zh-CN"/>
              </w:rPr>
              <w:br/>
            </w:r>
            <w:r w:rsidRPr="00041EC0">
              <w:rPr>
                <w:i/>
                <w:iCs/>
                <w:lang w:val="en-GB" w:eastAsia="zh-CN"/>
              </w:rPr>
              <w:t>I</w:t>
            </w:r>
            <w:r w:rsidRPr="00041EC0">
              <w:rPr>
                <w:rFonts w:hint="cs"/>
                <w:rtl/>
                <w:lang w:val="en-GB" w:eastAsia="zh-CN"/>
              </w:rPr>
              <w:t xml:space="preserve"> = </w:t>
            </w:r>
            <w:r w:rsidRPr="00041EC0">
              <w:rPr>
                <w:lang w:val="en-GB" w:eastAsia="zh-CN"/>
              </w:rPr>
              <w:t>12</w:t>
            </w:r>
          </w:p>
        </w:tc>
      </w:tr>
      <w:tr w:rsidR="00244174" w:rsidRPr="00041EC0" w:rsidTr="00DD2B08">
        <w:tc>
          <w:tcPr>
            <w:tcW w:w="426" w:type="dxa"/>
          </w:tcPr>
          <w:p w:rsidR="00244174" w:rsidRPr="00041EC0" w:rsidRDefault="00244174" w:rsidP="006E7E6B">
            <w:pPr>
              <w:pStyle w:val="Tabletext"/>
              <w:jc w:val="center"/>
              <w:rPr>
                <w:lang w:val="en-GB" w:eastAsia="zh-CN"/>
              </w:rPr>
            </w:pPr>
            <w:r w:rsidRPr="00041EC0">
              <w:rPr>
                <w:lang w:val="en-GB" w:eastAsia="zh-CN"/>
              </w:rPr>
              <w:t>15</w:t>
            </w:r>
          </w:p>
        </w:tc>
        <w:tc>
          <w:tcPr>
            <w:tcW w:w="2137" w:type="dxa"/>
          </w:tcPr>
          <w:p w:rsidR="00244174" w:rsidRPr="00041EC0" w:rsidRDefault="00244174" w:rsidP="006E7E6B">
            <w:pPr>
              <w:pStyle w:val="Tabletext"/>
              <w:rPr>
                <w:lang w:val="en-GB" w:eastAsia="zh-CN"/>
              </w:rPr>
            </w:pPr>
            <w:r w:rsidRPr="00041EC0">
              <w:rPr>
                <w:rtl/>
                <w:lang w:val="en-GB" w:eastAsia="zh-CN"/>
              </w:rPr>
              <w:t>عش</w:t>
            </w:r>
            <w:r w:rsidRPr="00041EC0">
              <w:rPr>
                <w:rtl/>
                <w:lang w:eastAsia="zh-CN"/>
              </w:rPr>
              <w:t>وائية المعطيات/</w:t>
            </w:r>
            <w:r w:rsidR="008E4DBC">
              <w:rPr>
                <w:rtl/>
                <w:lang w:eastAsia="zh-CN"/>
              </w:rPr>
              <w:br/>
            </w:r>
            <w:r w:rsidRPr="00041EC0">
              <w:rPr>
                <w:rtl/>
                <w:lang w:eastAsia="zh-CN"/>
              </w:rPr>
              <w:t>تشتت الطاقة</w:t>
            </w:r>
          </w:p>
        </w:tc>
        <w:tc>
          <w:tcPr>
            <w:tcW w:w="2384" w:type="dxa"/>
          </w:tcPr>
          <w:p w:rsidR="00244174" w:rsidRPr="00041EC0" w:rsidRDefault="00244174" w:rsidP="006E7E6B">
            <w:pPr>
              <w:pStyle w:val="Tabletext"/>
              <w:jc w:val="center"/>
              <w:rPr>
                <w:lang w:val="en-GB" w:eastAsia="zh-CN"/>
              </w:rPr>
            </w:pPr>
            <w:r w:rsidRPr="00041EC0">
              <w:rPr>
                <w:lang w:val="en-GB" w:eastAsia="zh-CN"/>
              </w:rPr>
              <w:t>PRBS</w:t>
            </w:r>
          </w:p>
        </w:tc>
        <w:tc>
          <w:tcPr>
            <w:tcW w:w="2568" w:type="dxa"/>
          </w:tcPr>
          <w:p w:rsidR="00244174" w:rsidRPr="00041EC0" w:rsidRDefault="00244174" w:rsidP="006E7E6B">
            <w:pPr>
              <w:pStyle w:val="Tabletext"/>
              <w:jc w:val="center"/>
              <w:rPr>
                <w:lang w:eastAsia="zh-CN"/>
              </w:rPr>
            </w:pPr>
            <w:r w:rsidRPr="00041EC0">
              <w:rPr>
                <w:lang w:val="en-GB" w:eastAsia="zh-CN"/>
              </w:rPr>
              <w:t>PRBS</w:t>
            </w:r>
          </w:p>
        </w:tc>
        <w:tc>
          <w:tcPr>
            <w:tcW w:w="2383" w:type="dxa"/>
          </w:tcPr>
          <w:p w:rsidR="00244174" w:rsidRPr="00041EC0" w:rsidRDefault="00244174" w:rsidP="006E7E6B">
            <w:pPr>
              <w:pStyle w:val="Tabletext"/>
              <w:jc w:val="center"/>
              <w:rPr>
                <w:lang w:val="en-GB" w:eastAsia="zh-CN"/>
              </w:rPr>
            </w:pPr>
            <w:r w:rsidRPr="00041EC0">
              <w:rPr>
                <w:lang w:val="en-GB" w:eastAsia="zh-CN"/>
              </w:rPr>
              <w:t>PRBS</w:t>
            </w:r>
          </w:p>
        </w:tc>
      </w:tr>
      <w:tr w:rsidR="00244174" w:rsidRPr="00041EC0" w:rsidTr="00DD2B08">
        <w:tc>
          <w:tcPr>
            <w:tcW w:w="426" w:type="dxa"/>
          </w:tcPr>
          <w:p w:rsidR="00244174" w:rsidRPr="00041EC0" w:rsidRDefault="00244174" w:rsidP="006E7E6B">
            <w:pPr>
              <w:pStyle w:val="Tabletext"/>
              <w:jc w:val="center"/>
              <w:rPr>
                <w:lang w:val="en-GB" w:eastAsia="zh-CN"/>
              </w:rPr>
            </w:pPr>
            <w:r w:rsidRPr="00041EC0">
              <w:rPr>
                <w:lang w:val="en-GB" w:eastAsia="zh-CN"/>
              </w:rPr>
              <w:t>16</w:t>
            </w:r>
          </w:p>
        </w:tc>
        <w:tc>
          <w:tcPr>
            <w:tcW w:w="2137" w:type="dxa"/>
          </w:tcPr>
          <w:p w:rsidR="00244174" w:rsidRPr="00041EC0" w:rsidRDefault="00244174" w:rsidP="006E7E6B">
            <w:pPr>
              <w:pStyle w:val="Tabletext"/>
              <w:rPr>
                <w:lang w:val="en-GB" w:eastAsia="zh-CN"/>
              </w:rPr>
            </w:pPr>
            <w:r w:rsidRPr="00041EC0">
              <w:rPr>
                <w:rtl/>
                <w:lang w:val="en-GB" w:eastAsia="zh-CN"/>
              </w:rPr>
              <w:t>تزامن الوقت/التردد</w:t>
            </w:r>
          </w:p>
        </w:tc>
        <w:tc>
          <w:tcPr>
            <w:tcW w:w="2384" w:type="dxa"/>
          </w:tcPr>
          <w:p w:rsidR="00244174" w:rsidRPr="00041EC0" w:rsidRDefault="00244174" w:rsidP="00CE2A80">
            <w:pPr>
              <w:pStyle w:val="Tabletext"/>
              <w:jc w:val="center"/>
              <w:rPr>
                <w:lang w:val="en-GB" w:eastAsia="zh-CN" w:bidi="ar-EG"/>
              </w:rPr>
            </w:pPr>
            <w:r w:rsidRPr="00041EC0">
              <w:rPr>
                <w:rtl/>
                <w:lang w:val="en-GB" w:eastAsia="zh-CN"/>
              </w:rPr>
              <w:t>مو</w:t>
            </w:r>
            <w:r w:rsidRPr="00041EC0">
              <w:rPr>
                <w:rtl/>
                <w:lang w:eastAsia="zh-CN"/>
              </w:rPr>
              <w:t>جات حاملة دليلة</w:t>
            </w:r>
            <w:r w:rsidR="00CE2A80">
              <w:rPr>
                <w:vertAlign w:val="superscript"/>
                <w:lang w:eastAsia="zh-CN"/>
              </w:rPr>
              <w:t>(6)</w:t>
            </w:r>
          </w:p>
        </w:tc>
        <w:tc>
          <w:tcPr>
            <w:tcW w:w="2568" w:type="dxa"/>
          </w:tcPr>
          <w:p w:rsidR="00244174" w:rsidRPr="00CE2A80" w:rsidRDefault="00244174" w:rsidP="006E7E6B">
            <w:pPr>
              <w:pStyle w:val="Tabletext"/>
              <w:jc w:val="center"/>
              <w:rPr>
                <w:b/>
                <w:bCs/>
                <w:lang w:val="en-GB" w:eastAsia="zh-CN"/>
              </w:rPr>
            </w:pPr>
            <w:r w:rsidRPr="00041EC0">
              <w:rPr>
                <w:rtl/>
                <w:lang w:val="en-GB" w:eastAsia="zh-CN"/>
              </w:rPr>
              <w:t>مو</w:t>
            </w:r>
            <w:r w:rsidRPr="00041EC0">
              <w:rPr>
                <w:rtl/>
                <w:lang w:eastAsia="zh-CN"/>
              </w:rPr>
              <w:t>جات حاملة دليلة</w:t>
            </w:r>
            <w:r w:rsidR="00CE2A80">
              <w:rPr>
                <w:vertAlign w:val="superscript"/>
                <w:lang w:eastAsia="zh-CN"/>
              </w:rPr>
              <w:t>(6)</w:t>
            </w:r>
          </w:p>
        </w:tc>
        <w:tc>
          <w:tcPr>
            <w:tcW w:w="2383" w:type="dxa"/>
          </w:tcPr>
          <w:p w:rsidR="00244174" w:rsidRPr="00041EC0" w:rsidRDefault="00244174" w:rsidP="006E7E6B">
            <w:pPr>
              <w:pStyle w:val="Tabletext"/>
              <w:jc w:val="center"/>
              <w:rPr>
                <w:lang w:val="en-GB" w:eastAsia="zh-CN"/>
              </w:rPr>
            </w:pPr>
            <w:r w:rsidRPr="00041EC0">
              <w:rPr>
                <w:rtl/>
                <w:lang w:val="en-GB" w:eastAsia="zh-CN"/>
              </w:rPr>
              <w:t>مو</w:t>
            </w:r>
            <w:r w:rsidRPr="00041EC0">
              <w:rPr>
                <w:rtl/>
                <w:lang w:eastAsia="zh-CN"/>
              </w:rPr>
              <w:t>جات حاملة دليلة</w:t>
            </w:r>
            <w:r w:rsidR="00CE2A80">
              <w:rPr>
                <w:vertAlign w:val="superscript"/>
                <w:lang w:eastAsia="zh-CN"/>
              </w:rPr>
              <w:t>(6)</w:t>
            </w:r>
          </w:p>
        </w:tc>
      </w:tr>
      <w:tr w:rsidR="00244174" w:rsidRPr="00041EC0" w:rsidTr="00DD2B08">
        <w:tc>
          <w:tcPr>
            <w:tcW w:w="426" w:type="dxa"/>
          </w:tcPr>
          <w:p w:rsidR="00244174" w:rsidRPr="00041EC0" w:rsidRDefault="00244174" w:rsidP="006E7E6B">
            <w:pPr>
              <w:pStyle w:val="Tabletext"/>
              <w:jc w:val="center"/>
              <w:rPr>
                <w:lang w:val="en-GB" w:eastAsia="zh-CN"/>
              </w:rPr>
            </w:pPr>
            <w:r w:rsidRPr="00041EC0">
              <w:rPr>
                <w:lang w:val="en-GB" w:eastAsia="zh-CN"/>
              </w:rPr>
              <w:t>17</w:t>
            </w:r>
          </w:p>
        </w:tc>
        <w:tc>
          <w:tcPr>
            <w:tcW w:w="2137" w:type="dxa"/>
          </w:tcPr>
          <w:p w:rsidR="00244174" w:rsidRPr="00041EC0" w:rsidRDefault="00244174" w:rsidP="006E7E6B">
            <w:pPr>
              <w:pStyle w:val="Tabletext"/>
              <w:rPr>
                <w:lang w:val="en-GB" w:eastAsia="zh-CN"/>
              </w:rPr>
            </w:pPr>
            <w:r w:rsidRPr="00041EC0">
              <w:rPr>
                <w:rtl/>
                <w:lang w:val="en-GB" w:eastAsia="zh-CN"/>
              </w:rPr>
              <w:t>شف</w:t>
            </w:r>
            <w:r w:rsidRPr="00041EC0">
              <w:rPr>
                <w:rtl/>
                <w:lang w:eastAsia="zh-CN"/>
              </w:rPr>
              <w:t>رة ريد-س</w:t>
            </w:r>
            <w:r w:rsidRPr="00041EC0">
              <w:rPr>
                <w:rFonts w:hint="cs"/>
                <w:rtl/>
                <w:lang w:eastAsia="zh-CN"/>
              </w:rPr>
              <w:t>و</w:t>
            </w:r>
            <w:r w:rsidRPr="00041EC0">
              <w:rPr>
                <w:rtl/>
                <w:lang w:eastAsia="zh-CN"/>
              </w:rPr>
              <w:t>ل</w:t>
            </w:r>
            <w:r w:rsidRPr="00041EC0">
              <w:rPr>
                <w:rFonts w:hint="cs"/>
                <w:rtl/>
                <w:lang w:eastAsia="zh-CN"/>
              </w:rPr>
              <w:t>و</w:t>
            </w:r>
            <w:r w:rsidRPr="00041EC0">
              <w:rPr>
                <w:rtl/>
                <w:lang w:eastAsia="zh-CN"/>
              </w:rPr>
              <w:t xml:space="preserve">مون </w:t>
            </w:r>
            <w:r w:rsidRPr="00041EC0">
              <w:rPr>
                <w:lang w:eastAsia="zh-CN"/>
              </w:rPr>
              <w:t>(RS)</w:t>
            </w:r>
            <w:r w:rsidRPr="00041EC0">
              <w:rPr>
                <w:rtl/>
                <w:lang w:eastAsia="zh-CN"/>
              </w:rPr>
              <w:t xml:space="preserve"> لقناة خارجية</w:t>
            </w:r>
            <w:r w:rsidRPr="00041EC0">
              <w:rPr>
                <w:rFonts w:hint="cs"/>
                <w:rtl/>
                <w:lang w:eastAsia="zh-CN"/>
              </w:rPr>
              <w:t xml:space="preserve"> </w:t>
            </w:r>
            <w:r w:rsidRPr="00041EC0">
              <w:rPr>
                <w:lang w:eastAsia="zh-CN"/>
              </w:rPr>
              <w:t>IP</w:t>
            </w:r>
          </w:p>
        </w:tc>
        <w:tc>
          <w:tcPr>
            <w:tcW w:w="2384" w:type="dxa"/>
          </w:tcPr>
          <w:p w:rsidR="00244174" w:rsidRPr="00041EC0" w:rsidRDefault="00244174" w:rsidP="006E7E6B">
            <w:pPr>
              <w:pStyle w:val="Tabletext"/>
              <w:jc w:val="center"/>
              <w:rPr>
                <w:spacing w:val="-4"/>
                <w:rtl/>
                <w:lang w:val="en-GB" w:eastAsia="zh-CN" w:bidi="ar-EG"/>
              </w:rPr>
            </w:pPr>
            <w:r w:rsidRPr="00041EC0">
              <w:rPr>
                <w:spacing w:val="-4"/>
                <w:vertAlign w:val="superscript"/>
                <w:lang w:val="en-GB" w:eastAsia="zh-CN"/>
              </w:rPr>
              <w:t>(7)</w:t>
            </w:r>
            <w:r w:rsidRPr="00041EC0">
              <w:rPr>
                <w:spacing w:val="-4"/>
                <w:lang w:val="en-GB" w:eastAsia="zh-CN"/>
              </w:rPr>
              <w:t>MPE-FEC RS (255,191)</w:t>
            </w:r>
          </w:p>
        </w:tc>
        <w:tc>
          <w:tcPr>
            <w:tcW w:w="2568" w:type="dxa"/>
          </w:tcPr>
          <w:p w:rsidR="00244174" w:rsidRPr="00041EC0" w:rsidRDefault="00244174" w:rsidP="006E7E6B">
            <w:pPr>
              <w:pStyle w:val="Tabletext"/>
              <w:jc w:val="center"/>
              <w:rPr>
                <w:spacing w:val="-4"/>
                <w:rtl/>
                <w:lang w:val="en-GB" w:eastAsia="zh-CN" w:bidi="ar-EG"/>
              </w:rPr>
            </w:pPr>
            <w:r w:rsidRPr="00041EC0">
              <w:rPr>
                <w:spacing w:val="-4"/>
                <w:vertAlign w:val="superscript"/>
                <w:lang w:val="en-GB" w:eastAsia="zh-CN"/>
              </w:rPr>
              <w:t>(7)</w:t>
            </w:r>
            <w:r w:rsidRPr="00041EC0">
              <w:rPr>
                <w:spacing w:val="-4"/>
                <w:lang w:val="en-GB" w:eastAsia="zh-CN"/>
              </w:rPr>
              <w:t>MPE-FEC RS (255,191)</w:t>
            </w:r>
          </w:p>
        </w:tc>
        <w:tc>
          <w:tcPr>
            <w:tcW w:w="2383" w:type="dxa"/>
          </w:tcPr>
          <w:p w:rsidR="00244174" w:rsidRPr="00041EC0" w:rsidRDefault="00244174" w:rsidP="006E7E6B">
            <w:pPr>
              <w:pStyle w:val="Tabletext"/>
              <w:jc w:val="center"/>
              <w:rPr>
                <w:spacing w:val="-4"/>
                <w:rtl/>
                <w:lang w:val="en-GB" w:eastAsia="zh-CN" w:bidi="ar-EG"/>
              </w:rPr>
            </w:pPr>
            <w:r w:rsidRPr="00041EC0">
              <w:rPr>
                <w:spacing w:val="-4"/>
                <w:vertAlign w:val="superscript"/>
                <w:lang w:val="en-GB" w:eastAsia="zh-CN"/>
              </w:rPr>
              <w:t>(7)</w:t>
            </w:r>
            <w:r w:rsidRPr="00041EC0">
              <w:rPr>
                <w:spacing w:val="-4"/>
                <w:lang w:val="en-GB" w:eastAsia="zh-CN"/>
              </w:rPr>
              <w:t>MPE-FEC RS (255,191)</w:t>
            </w:r>
          </w:p>
        </w:tc>
      </w:tr>
      <w:tr w:rsidR="00244174" w:rsidRPr="00041EC0" w:rsidTr="00DD2B08">
        <w:tc>
          <w:tcPr>
            <w:tcW w:w="426" w:type="dxa"/>
          </w:tcPr>
          <w:p w:rsidR="00244174" w:rsidRPr="00041EC0" w:rsidRDefault="00244174" w:rsidP="006E7E6B">
            <w:pPr>
              <w:pStyle w:val="Tabletext"/>
              <w:jc w:val="center"/>
              <w:rPr>
                <w:lang w:val="en-GB" w:eastAsia="zh-CN"/>
              </w:rPr>
            </w:pPr>
            <w:r w:rsidRPr="00041EC0">
              <w:rPr>
                <w:lang w:val="en-GB" w:eastAsia="zh-CN"/>
              </w:rPr>
              <w:t>18</w:t>
            </w:r>
          </w:p>
        </w:tc>
        <w:tc>
          <w:tcPr>
            <w:tcW w:w="2137" w:type="dxa"/>
          </w:tcPr>
          <w:p w:rsidR="00244174" w:rsidRPr="00041EC0" w:rsidRDefault="00244174" w:rsidP="008E4DBC">
            <w:pPr>
              <w:pStyle w:val="Tabletext"/>
              <w:rPr>
                <w:rtl/>
                <w:lang w:val="en-GB" w:eastAsia="zh-CN"/>
              </w:rPr>
            </w:pPr>
            <w:r w:rsidRPr="00041EC0">
              <w:rPr>
                <w:rFonts w:hint="cs"/>
                <w:rtl/>
                <w:lang w:val="en-GB" w:eastAsia="zh-CN"/>
              </w:rPr>
              <w:t>تقليل استهلاك المستقبل من</w:t>
            </w:r>
            <w:r w:rsidR="008E4DBC">
              <w:rPr>
                <w:rFonts w:hint="eastAsia"/>
                <w:rtl/>
                <w:lang w:val="en-GB" w:eastAsia="zh-CN"/>
              </w:rPr>
              <w:t> </w:t>
            </w:r>
            <w:r w:rsidRPr="00041EC0">
              <w:rPr>
                <w:rFonts w:hint="cs"/>
                <w:rtl/>
                <w:lang w:val="en-GB" w:eastAsia="zh-CN"/>
              </w:rPr>
              <w:t>الطاقة</w:t>
            </w:r>
          </w:p>
        </w:tc>
        <w:tc>
          <w:tcPr>
            <w:tcW w:w="2384" w:type="dxa"/>
          </w:tcPr>
          <w:p w:rsidR="00244174" w:rsidRPr="00041EC0" w:rsidRDefault="00244174" w:rsidP="006E7E6B">
            <w:pPr>
              <w:pStyle w:val="Tabletext"/>
              <w:jc w:val="center"/>
              <w:rPr>
                <w:lang w:eastAsia="zh-CN"/>
              </w:rPr>
            </w:pPr>
            <w:r w:rsidRPr="00041EC0">
              <w:rPr>
                <w:rFonts w:hint="cs"/>
                <w:rtl/>
                <w:lang w:eastAsia="zh-CN"/>
              </w:rPr>
              <w:t>تشريح الزمن</w:t>
            </w:r>
            <w:r w:rsidRPr="00041EC0">
              <w:rPr>
                <w:vertAlign w:val="superscript"/>
                <w:lang w:eastAsia="zh-CN"/>
              </w:rPr>
              <w:t>(8)</w:t>
            </w:r>
          </w:p>
        </w:tc>
        <w:tc>
          <w:tcPr>
            <w:tcW w:w="2568" w:type="dxa"/>
          </w:tcPr>
          <w:p w:rsidR="00244174" w:rsidRPr="00041EC0" w:rsidRDefault="00244174" w:rsidP="006E7E6B">
            <w:pPr>
              <w:pStyle w:val="Tabletext"/>
              <w:jc w:val="center"/>
              <w:rPr>
                <w:lang w:val="en-GB" w:eastAsia="zh-CN"/>
              </w:rPr>
            </w:pPr>
            <w:r w:rsidRPr="00041EC0">
              <w:rPr>
                <w:rFonts w:hint="cs"/>
                <w:rtl/>
                <w:lang w:eastAsia="zh-CN"/>
              </w:rPr>
              <w:t>تشريح الزمن</w:t>
            </w:r>
            <w:r w:rsidRPr="00041EC0">
              <w:rPr>
                <w:vertAlign w:val="superscript"/>
                <w:lang w:eastAsia="zh-CN"/>
              </w:rPr>
              <w:t>(8)</w:t>
            </w:r>
          </w:p>
        </w:tc>
        <w:tc>
          <w:tcPr>
            <w:tcW w:w="2383" w:type="dxa"/>
          </w:tcPr>
          <w:p w:rsidR="00244174" w:rsidRPr="00041EC0" w:rsidRDefault="00244174" w:rsidP="006E7E6B">
            <w:pPr>
              <w:pStyle w:val="Tabletext"/>
              <w:jc w:val="center"/>
              <w:rPr>
                <w:lang w:val="en-GB" w:eastAsia="zh-CN"/>
              </w:rPr>
            </w:pPr>
            <w:r w:rsidRPr="00041EC0">
              <w:rPr>
                <w:rFonts w:hint="cs"/>
                <w:rtl/>
                <w:lang w:eastAsia="zh-CN"/>
              </w:rPr>
              <w:t>تشريح الزمن</w:t>
            </w:r>
            <w:r w:rsidRPr="00041EC0">
              <w:rPr>
                <w:vertAlign w:val="superscript"/>
                <w:lang w:eastAsia="zh-CN"/>
              </w:rPr>
              <w:t>(8)</w:t>
            </w:r>
          </w:p>
        </w:tc>
      </w:tr>
    </w:tbl>
    <w:p w:rsidR="00524B5C" w:rsidRPr="00524B5C" w:rsidRDefault="00244174" w:rsidP="00524B5C">
      <w:pPr>
        <w:rPr>
          <w:rtl/>
        </w:rPr>
      </w:pPr>
      <w:r w:rsidRPr="00524B5C">
        <w:rPr>
          <w:rtl/>
        </w:rPr>
        <w:br w:type="page"/>
      </w:r>
    </w:p>
    <w:p w:rsidR="00244174" w:rsidRPr="00F6610E" w:rsidRDefault="00244174" w:rsidP="009A5221">
      <w:pPr>
        <w:pStyle w:val="TableNo"/>
        <w:rPr>
          <w:rFonts w:cs="Times New Roman"/>
          <w:sz w:val="20"/>
          <w:szCs w:val="26"/>
          <w:rtl/>
          <w:lang w:eastAsia="zh-CN"/>
        </w:rPr>
      </w:pPr>
      <w:r w:rsidRPr="00456D27">
        <w:rPr>
          <w:rtl/>
          <w:lang w:val="en-GB" w:eastAsia="zh-CN"/>
        </w:rPr>
        <w:lastRenderedPageBreak/>
        <w:t>الج</w:t>
      </w:r>
      <w:r w:rsidRPr="00456D27">
        <w:rPr>
          <w:rFonts w:hint="cs"/>
          <w:rtl/>
          <w:lang w:val="en-GB" w:eastAsia="zh-CN"/>
        </w:rPr>
        <w:t>ـ</w:t>
      </w:r>
      <w:r w:rsidRPr="00456D27">
        <w:rPr>
          <w:rtl/>
          <w:lang w:val="en-GB" w:eastAsia="zh-CN"/>
        </w:rPr>
        <w:t xml:space="preserve">دول </w:t>
      </w:r>
      <w:r w:rsidRPr="00456D27">
        <w:rPr>
          <w:lang w:val="en-GB" w:eastAsia="zh-CN"/>
        </w:rPr>
        <w:t>1</w:t>
      </w:r>
      <w:r w:rsidR="006E7E6B">
        <w:rPr>
          <w:rFonts w:cs="Times New Roman" w:hint="cs"/>
          <w:sz w:val="20"/>
          <w:szCs w:val="26"/>
          <w:rtl/>
          <w:lang w:eastAsia="zh-CN"/>
        </w:rPr>
        <w:t xml:space="preserve"> </w:t>
      </w:r>
      <w:r w:rsidR="009A5221" w:rsidRPr="009A5221">
        <w:rPr>
          <w:rFonts w:hint="cs"/>
          <w:rtl/>
          <w:lang w:eastAsia="zh-CN"/>
        </w:rPr>
        <w:t>(</w:t>
      </w:r>
      <w:r w:rsidR="009A5221" w:rsidRPr="009A5221">
        <w:rPr>
          <w:rFonts w:hint="eastAsia"/>
          <w:i/>
          <w:iCs/>
          <w:sz w:val="14"/>
          <w:szCs w:val="22"/>
          <w:rtl/>
          <w:lang w:eastAsia="zh-CN"/>
        </w:rPr>
        <w:t> </w:t>
      </w:r>
      <w:r w:rsidR="009A5221" w:rsidRPr="00F6610E">
        <w:rPr>
          <w:rFonts w:hint="cs"/>
          <w:i/>
          <w:iCs/>
          <w:rtl/>
          <w:lang w:eastAsia="zh-CN"/>
        </w:rPr>
        <w:t>تابع</w:t>
      </w:r>
      <w:r w:rsidR="009A5221" w:rsidRPr="009A5221">
        <w:rPr>
          <w:rFonts w:hint="eastAsia"/>
          <w:i/>
          <w:iCs/>
          <w:sz w:val="8"/>
          <w:szCs w:val="16"/>
          <w:rtl/>
          <w:lang w:eastAsia="zh-CN"/>
        </w:rPr>
        <w:t> </w:t>
      </w:r>
      <w:r w:rsidR="009A5221" w:rsidRPr="009A5221">
        <w:rPr>
          <w:rFonts w:hint="cs"/>
          <w:rtl/>
          <w:lang w:eastAsia="zh-CN"/>
        </w:rPr>
        <w:t>)</w:t>
      </w:r>
    </w:p>
    <w:p w:rsidR="00244174" w:rsidRPr="001748D8" w:rsidRDefault="00244174" w:rsidP="00A3565E">
      <w:pPr>
        <w:pStyle w:val="Tabletitle"/>
        <w:rPr>
          <w:b w:val="0"/>
          <w:bCs w:val="0"/>
          <w:i/>
          <w:iCs/>
          <w:rtl/>
          <w:lang w:eastAsia="zh-CN"/>
        </w:rPr>
      </w:pPr>
      <w:r w:rsidRPr="001748D8">
        <w:rPr>
          <w:rtl/>
          <w:lang w:eastAsia="zh-CN"/>
        </w:rPr>
        <w:t>ب)</w:t>
      </w:r>
      <w:r w:rsidR="00A3565E">
        <w:rPr>
          <w:rFonts w:hint="eastAsia"/>
          <w:rtl/>
          <w:lang w:eastAsia="zh-CN"/>
        </w:rPr>
        <w:t>  </w:t>
      </w:r>
      <w:r w:rsidR="009C336F">
        <w:rPr>
          <w:rFonts w:hint="cs"/>
          <w:rtl/>
          <w:lang w:eastAsia="zh-CN"/>
        </w:rPr>
        <w:t> </w:t>
      </w:r>
      <w:r w:rsidRPr="001748D8">
        <w:rPr>
          <w:rtl/>
          <w:lang w:eastAsia="zh-CN"/>
        </w:rPr>
        <w:t>أن</w:t>
      </w:r>
      <w:r w:rsidRPr="001748D8">
        <w:rPr>
          <w:rFonts w:hint="cs"/>
          <w:rtl/>
          <w:lang w:eastAsia="zh-CN"/>
        </w:rPr>
        <w:t>ظ</w:t>
      </w:r>
      <w:r w:rsidRPr="001748D8">
        <w:rPr>
          <w:rtl/>
          <w:lang w:eastAsia="zh-CN"/>
        </w:rPr>
        <w:t>مة بموجات حاملة متعددة</w:t>
      </w:r>
      <w:r w:rsidRPr="001748D8">
        <w:rPr>
          <w:rFonts w:hint="cs"/>
          <w:rtl/>
          <w:lang w:eastAsia="zh-CN"/>
        </w:rPr>
        <w:t xml:space="preserve"> </w:t>
      </w:r>
      <w:r w:rsidRPr="009A5221">
        <w:rPr>
          <w:rFonts w:hint="cs"/>
          <w:b w:val="0"/>
          <w:bCs w:val="0"/>
          <w:rtl/>
          <w:lang w:eastAsia="zh-CN"/>
        </w:rPr>
        <w:t>(</w:t>
      </w:r>
      <w:r w:rsidR="0012757D" w:rsidRPr="00524B5C">
        <w:rPr>
          <w:rFonts w:hint="eastAsia"/>
          <w:b w:val="0"/>
          <w:bCs w:val="0"/>
          <w:i/>
          <w:iCs/>
          <w:sz w:val="20"/>
          <w:szCs w:val="20"/>
          <w:rtl/>
          <w:lang w:eastAsia="zh-CN"/>
        </w:rPr>
        <w:t> </w:t>
      </w:r>
      <w:r w:rsidRPr="001748D8">
        <w:rPr>
          <w:rFonts w:hint="cs"/>
          <w:b w:val="0"/>
          <w:bCs w:val="0"/>
          <w:i/>
          <w:iCs/>
          <w:rtl/>
          <w:lang w:eastAsia="zh-CN"/>
        </w:rPr>
        <w:t>تتمة</w:t>
      </w:r>
      <w:r w:rsidRPr="009A5221">
        <w:rPr>
          <w:rFonts w:hint="cs"/>
          <w:b w:val="0"/>
          <w:bCs w:val="0"/>
          <w:rtl/>
          <w:lang w:eastAsia="zh-CN"/>
        </w:rPr>
        <w:t>)</w:t>
      </w:r>
    </w:p>
    <w:tbl>
      <w:tblPr>
        <w:bidiVisual/>
        <w:tblW w:w="10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0"/>
        <w:gridCol w:w="2060"/>
        <w:gridCol w:w="2513"/>
        <w:gridCol w:w="2522"/>
        <w:gridCol w:w="2488"/>
      </w:tblGrid>
      <w:tr w:rsidR="00244174" w:rsidRPr="00041EC0" w:rsidTr="00DD2B08">
        <w:trPr>
          <w:cantSplit/>
          <w:jc w:val="center"/>
        </w:trPr>
        <w:tc>
          <w:tcPr>
            <w:tcW w:w="420" w:type="dxa"/>
            <w:shd w:val="clear" w:color="auto" w:fill="auto"/>
          </w:tcPr>
          <w:p w:rsidR="00244174" w:rsidRPr="00041EC0" w:rsidRDefault="00244174" w:rsidP="006E7E6B">
            <w:pPr>
              <w:tabs>
                <w:tab w:val="left" w:pos="794"/>
                <w:tab w:val="left" w:pos="822"/>
                <w:tab w:val="left" w:pos="1191"/>
                <w:tab w:val="left" w:pos="1248"/>
                <w:tab w:val="left" w:pos="1588"/>
                <w:tab w:val="left" w:pos="1701"/>
                <w:tab w:val="left" w:pos="1985"/>
              </w:tabs>
              <w:spacing w:before="60" w:after="60" w:line="260" w:lineRule="exact"/>
              <w:jc w:val="center"/>
              <w:rPr>
                <w:sz w:val="20"/>
                <w:szCs w:val="26"/>
                <w:lang w:val="en-GB" w:eastAsia="zh-CN"/>
              </w:rPr>
            </w:pPr>
          </w:p>
        </w:tc>
        <w:tc>
          <w:tcPr>
            <w:tcW w:w="2060" w:type="dxa"/>
            <w:shd w:val="clear" w:color="auto" w:fill="auto"/>
            <w:vAlign w:val="center"/>
          </w:tcPr>
          <w:p w:rsidR="00244174" w:rsidRPr="00041EC0" w:rsidRDefault="00244174" w:rsidP="006E7E6B">
            <w:pPr>
              <w:pStyle w:val="Tablehead"/>
              <w:spacing w:before="60" w:after="60"/>
              <w:rPr>
                <w:lang w:val="en-GB"/>
              </w:rPr>
            </w:pPr>
            <w:r w:rsidRPr="00041EC0">
              <w:rPr>
                <w:rtl/>
                <w:lang w:val="en-GB"/>
              </w:rPr>
              <w:t>المعلمات</w:t>
            </w:r>
          </w:p>
        </w:tc>
        <w:tc>
          <w:tcPr>
            <w:tcW w:w="2513" w:type="dxa"/>
            <w:shd w:val="clear" w:color="auto" w:fill="auto"/>
            <w:vAlign w:val="center"/>
          </w:tcPr>
          <w:p w:rsidR="00244174" w:rsidRPr="00A12FEC" w:rsidRDefault="00244174" w:rsidP="006E7E6B">
            <w:pPr>
              <w:pStyle w:val="Tablehead"/>
              <w:spacing w:before="60" w:after="60"/>
              <w:rPr>
                <w:rtl/>
                <w:lang w:val="en-GB" w:bidi="ar-EG"/>
              </w:rPr>
            </w:pPr>
            <w:r w:rsidRPr="00A12FEC">
              <w:rPr>
                <w:rtl/>
                <w:lang w:val="en-GB"/>
              </w:rPr>
              <w:t>م</w:t>
            </w:r>
            <w:r w:rsidRPr="00A12FEC">
              <w:rPr>
                <w:rtl/>
              </w:rPr>
              <w:t xml:space="preserve">وجات حاملة متعددة </w:t>
            </w:r>
            <w:r w:rsidRPr="00A12FEC">
              <w:t>MHz 6</w:t>
            </w:r>
            <w:r>
              <w:rPr>
                <w:rFonts w:hint="cs"/>
                <w:rtl/>
                <w:lang w:val="en-GB" w:bidi="ar-EG"/>
              </w:rPr>
              <w:t xml:space="preserve"> </w:t>
            </w:r>
            <w:r w:rsidRPr="00A12FEC">
              <w:rPr>
                <w:lang w:val="en-GB"/>
              </w:rPr>
              <w:t>(OFDM)</w:t>
            </w:r>
          </w:p>
        </w:tc>
        <w:tc>
          <w:tcPr>
            <w:tcW w:w="2522" w:type="dxa"/>
            <w:shd w:val="clear" w:color="auto" w:fill="auto"/>
            <w:vAlign w:val="center"/>
          </w:tcPr>
          <w:p w:rsidR="00244174" w:rsidRPr="00A12FEC" w:rsidRDefault="00244174" w:rsidP="006E7E6B">
            <w:pPr>
              <w:pStyle w:val="Tablehead"/>
              <w:spacing w:before="60" w:after="60"/>
              <w:rPr>
                <w:lang w:val="en-GB"/>
              </w:rPr>
            </w:pPr>
            <w:r w:rsidRPr="00A12FEC">
              <w:rPr>
                <w:rtl/>
                <w:lang w:val="en-GB"/>
              </w:rPr>
              <w:t>م</w:t>
            </w:r>
            <w:r w:rsidRPr="00A12FEC">
              <w:rPr>
                <w:rtl/>
              </w:rPr>
              <w:t xml:space="preserve">وجات حاملة متعددة </w:t>
            </w:r>
            <w:r w:rsidRPr="00A12FEC">
              <w:t>MHz 7</w:t>
            </w:r>
            <w:r>
              <w:rPr>
                <w:rFonts w:hint="cs"/>
                <w:rtl/>
                <w:lang w:val="en-GB"/>
              </w:rPr>
              <w:t xml:space="preserve"> </w:t>
            </w:r>
            <w:r w:rsidRPr="00422008">
              <w:rPr>
                <w:spacing w:val="8"/>
                <w:lang w:val="en-GB"/>
              </w:rPr>
              <w:t>(OFDM)</w:t>
            </w:r>
          </w:p>
        </w:tc>
        <w:tc>
          <w:tcPr>
            <w:tcW w:w="2488" w:type="dxa"/>
            <w:shd w:val="clear" w:color="auto" w:fill="auto"/>
            <w:vAlign w:val="center"/>
          </w:tcPr>
          <w:p w:rsidR="00244174" w:rsidRPr="00A12FEC" w:rsidRDefault="00244174" w:rsidP="006E7E6B">
            <w:pPr>
              <w:pStyle w:val="Tablehead"/>
              <w:spacing w:before="60" w:after="60"/>
              <w:rPr>
                <w:rtl/>
                <w:lang w:val="en-GB" w:bidi="ar-EG"/>
              </w:rPr>
            </w:pPr>
            <w:r w:rsidRPr="00A12FEC">
              <w:rPr>
                <w:rtl/>
                <w:lang w:val="en-GB"/>
              </w:rPr>
              <w:t>م</w:t>
            </w:r>
            <w:r w:rsidRPr="00A12FEC">
              <w:rPr>
                <w:rtl/>
              </w:rPr>
              <w:t xml:space="preserve">وجات حاملة متعددة </w:t>
            </w:r>
            <w:r w:rsidRPr="00A12FEC">
              <w:t>MHz 8</w:t>
            </w:r>
            <w:r>
              <w:rPr>
                <w:rFonts w:hint="cs"/>
                <w:rtl/>
                <w:lang w:val="en-GB" w:bidi="ar-EG"/>
              </w:rPr>
              <w:t xml:space="preserve"> </w:t>
            </w:r>
            <w:r w:rsidRPr="00422008">
              <w:rPr>
                <w:spacing w:val="8"/>
                <w:lang w:val="en-GB"/>
              </w:rPr>
              <w:t>(OFDM)</w:t>
            </w:r>
          </w:p>
        </w:tc>
      </w:tr>
      <w:tr w:rsidR="00244174" w:rsidRPr="00041EC0" w:rsidTr="00DD2B08">
        <w:trPr>
          <w:cantSplit/>
          <w:jc w:val="center"/>
        </w:trPr>
        <w:tc>
          <w:tcPr>
            <w:tcW w:w="420" w:type="dxa"/>
            <w:shd w:val="clear" w:color="auto" w:fill="auto"/>
          </w:tcPr>
          <w:p w:rsidR="00244174" w:rsidRPr="00547820" w:rsidRDefault="00244174" w:rsidP="006E7E6B">
            <w:pPr>
              <w:pStyle w:val="Tabletext"/>
              <w:jc w:val="center"/>
              <w:rPr>
                <w:lang w:val="en-GB" w:eastAsia="zh-CN"/>
              </w:rPr>
            </w:pPr>
            <w:r w:rsidRPr="00547820">
              <w:rPr>
                <w:lang w:val="en-GB" w:eastAsia="zh-CN"/>
              </w:rPr>
              <w:t>19</w:t>
            </w:r>
          </w:p>
        </w:tc>
        <w:tc>
          <w:tcPr>
            <w:tcW w:w="2060" w:type="dxa"/>
            <w:shd w:val="clear" w:color="auto" w:fill="auto"/>
          </w:tcPr>
          <w:p w:rsidR="00244174" w:rsidRPr="00547820" w:rsidRDefault="00244174" w:rsidP="00BB3621">
            <w:pPr>
              <w:pStyle w:val="Tabletext"/>
              <w:rPr>
                <w:lang w:val="en-GB" w:eastAsia="zh-CN"/>
              </w:rPr>
            </w:pPr>
            <w:r w:rsidRPr="00547820">
              <w:rPr>
                <w:rtl/>
                <w:lang w:val="en-GB" w:eastAsia="zh-CN"/>
              </w:rPr>
              <w:t>تشوير معلمات الإرسال</w:t>
            </w:r>
            <w:r w:rsidR="00BB3621" w:rsidRPr="00547820">
              <w:rPr>
                <w:rFonts w:hint="cs"/>
                <w:rtl/>
                <w:lang w:val="en-GB" w:eastAsia="zh-CN"/>
              </w:rPr>
              <w:t> </w:t>
            </w:r>
            <w:r w:rsidRPr="008E4DBC">
              <w:rPr>
                <w:vertAlign w:val="superscript"/>
                <w:lang w:val="en-GB" w:eastAsia="zh-CN"/>
              </w:rPr>
              <w:t>(9)</w:t>
            </w:r>
            <w:r w:rsidRPr="00547820">
              <w:rPr>
                <w:lang w:val="en-GB" w:eastAsia="zh-CN"/>
              </w:rPr>
              <w:t>(TPS)</w:t>
            </w:r>
          </w:p>
        </w:tc>
        <w:tc>
          <w:tcPr>
            <w:tcW w:w="2513" w:type="dxa"/>
            <w:shd w:val="clear" w:color="auto" w:fill="auto"/>
          </w:tcPr>
          <w:p w:rsidR="00244174" w:rsidRPr="00547820" w:rsidRDefault="00244174" w:rsidP="006E7E6B">
            <w:pPr>
              <w:pStyle w:val="Tabletext"/>
              <w:jc w:val="center"/>
              <w:rPr>
                <w:lang w:val="en-GB" w:eastAsia="zh-CN"/>
              </w:rPr>
            </w:pPr>
            <w:r w:rsidRPr="00547820">
              <w:rPr>
                <w:rtl/>
                <w:lang w:val="en-GB" w:eastAsia="zh-CN"/>
              </w:rPr>
              <w:t>تسي</w:t>
            </w:r>
            <w:r w:rsidRPr="00547820">
              <w:rPr>
                <w:rFonts w:hint="cs"/>
                <w:rtl/>
                <w:lang w:val="en-GB" w:eastAsia="zh-CN"/>
              </w:rPr>
              <w:t>ِّ</w:t>
            </w:r>
            <w:r w:rsidRPr="00547820">
              <w:rPr>
                <w:rtl/>
                <w:lang w:val="en-GB" w:eastAsia="zh-CN"/>
              </w:rPr>
              <w:t xml:space="preserve">رها موجات حاملة دليلة </w:t>
            </w:r>
            <w:r w:rsidRPr="00547820">
              <w:rPr>
                <w:lang w:val="en-GB" w:eastAsia="zh-CN"/>
              </w:rPr>
              <w:t>TPS</w:t>
            </w:r>
          </w:p>
        </w:tc>
        <w:tc>
          <w:tcPr>
            <w:tcW w:w="2522" w:type="dxa"/>
            <w:shd w:val="clear" w:color="auto" w:fill="auto"/>
          </w:tcPr>
          <w:p w:rsidR="00244174" w:rsidRPr="00547820" w:rsidRDefault="00244174" w:rsidP="006E7E6B">
            <w:pPr>
              <w:pStyle w:val="Tabletext"/>
              <w:jc w:val="center"/>
              <w:rPr>
                <w:lang w:val="en-GB" w:eastAsia="zh-CN"/>
              </w:rPr>
            </w:pPr>
            <w:r w:rsidRPr="00547820">
              <w:rPr>
                <w:rtl/>
                <w:lang w:val="en-GB" w:eastAsia="zh-CN"/>
              </w:rPr>
              <w:t>تسي</w:t>
            </w:r>
            <w:r w:rsidRPr="00547820">
              <w:rPr>
                <w:rFonts w:hint="cs"/>
                <w:rtl/>
                <w:lang w:val="en-GB" w:eastAsia="zh-CN"/>
              </w:rPr>
              <w:t>ِّ</w:t>
            </w:r>
            <w:r w:rsidRPr="00547820">
              <w:rPr>
                <w:rtl/>
                <w:lang w:val="en-GB" w:eastAsia="zh-CN"/>
              </w:rPr>
              <w:t xml:space="preserve">رها موجات حاملة دليلة </w:t>
            </w:r>
            <w:r w:rsidRPr="00547820">
              <w:rPr>
                <w:lang w:val="en-GB" w:eastAsia="zh-CN"/>
              </w:rPr>
              <w:t>TPS</w:t>
            </w:r>
          </w:p>
        </w:tc>
        <w:tc>
          <w:tcPr>
            <w:tcW w:w="2488" w:type="dxa"/>
            <w:shd w:val="clear" w:color="auto" w:fill="auto"/>
          </w:tcPr>
          <w:p w:rsidR="00244174" w:rsidRPr="00547820" w:rsidRDefault="00244174" w:rsidP="006E7E6B">
            <w:pPr>
              <w:pStyle w:val="Tabletext"/>
              <w:jc w:val="center"/>
              <w:rPr>
                <w:lang w:val="en-GB" w:eastAsia="zh-CN"/>
              </w:rPr>
            </w:pPr>
            <w:r w:rsidRPr="00547820">
              <w:rPr>
                <w:rFonts w:hint="cs"/>
                <w:rtl/>
                <w:lang w:val="en-GB" w:eastAsia="zh-CN"/>
              </w:rPr>
              <w:t>تسيِّرها</w:t>
            </w:r>
            <w:r w:rsidRPr="00547820">
              <w:rPr>
                <w:rtl/>
                <w:lang w:val="en-GB" w:eastAsia="zh-CN"/>
              </w:rPr>
              <w:t xml:space="preserve"> موجات حاملة دليلة </w:t>
            </w:r>
            <w:r w:rsidRPr="00547820">
              <w:rPr>
                <w:lang w:val="en-GB" w:eastAsia="zh-CN"/>
              </w:rPr>
              <w:t>TPS</w:t>
            </w:r>
          </w:p>
        </w:tc>
      </w:tr>
      <w:tr w:rsidR="00244174" w:rsidRPr="00041EC0" w:rsidTr="00DD2B08">
        <w:trPr>
          <w:cantSplit/>
          <w:jc w:val="center"/>
        </w:trPr>
        <w:tc>
          <w:tcPr>
            <w:tcW w:w="420" w:type="dxa"/>
            <w:shd w:val="clear" w:color="auto" w:fill="auto"/>
          </w:tcPr>
          <w:p w:rsidR="00244174" w:rsidRPr="00547820" w:rsidRDefault="00244174" w:rsidP="006E7E6B">
            <w:pPr>
              <w:pStyle w:val="Tabletext"/>
              <w:jc w:val="center"/>
              <w:rPr>
                <w:lang w:val="en-GB" w:eastAsia="zh-CN"/>
              </w:rPr>
            </w:pPr>
            <w:r w:rsidRPr="00547820">
              <w:rPr>
                <w:lang w:val="en-GB" w:eastAsia="zh-CN"/>
              </w:rPr>
              <w:t>20</w:t>
            </w:r>
          </w:p>
        </w:tc>
        <w:tc>
          <w:tcPr>
            <w:tcW w:w="2060" w:type="dxa"/>
            <w:shd w:val="clear" w:color="auto" w:fill="auto"/>
          </w:tcPr>
          <w:p w:rsidR="00244174" w:rsidRPr="00547820" w:rsidRDefault="00244174" w:rsidP="006E7E6B">
            <w:pPr>
              <w:pStyle w:val="Tabletext"/>
              <w:rPr>
                <w:rtl/>
                <w:lang w:val="en-GB" w:eastAsia="zh-CN"/>
              </w:rPr>
            </w:pPr>
            <w:r w:rsidRPr="00547820">
              <w:rPr>
                <w:rFonts w:hint="cs"/>
                <w:rtl/>
                <w:lang w:val="en-GB" w:eastAsia="zh-CN"/>
              </w:rPr>
              <w:t>نسق قطار نقل النظام</w:t>
            </w:r>
          </w:p>
        </w:tc>
        <w:tc>
          <w:tcPr>
            <w:tcW w:w="2513" w:type="dxa"/>
            <w:shd w:val="clear" w:color="auto" w:fill="auto"/>
          </w:tcPr>
          <w:p w:rsidR="00244174" w:rsidRPr="00547820" w:rsidRDefault="00244174" w:rsidP="006E7E6B">
            <w:pPr>
              <w:pStyle w:val="Tabletext"/>
              <w:jc w:val="center"/>
              <w:rPr>
                <w:rtl/>
                <w:lang w:val="en-GB" w:eastAsia="zh-CN"/>
              </w:rPr>
            </w:pPr>
            <w:r w:rsidRPr="00547820">
              <w:rPr>
                <w:lang w:val="en-GB" w:eastAsia="zh-CN"/>
              </w:rPr>
              <w:t>MPEG-2 TS</w:t>
            </w:r>
          </w:p>
        </w:tc>
        <w:tc>
          <w:tcPr>
            <w:tcW w:w="2522" w:type="dxa"/>
            <w:shd w:val="clear" w:color="auto" w:fill="auto"/>
          </w:tcPr>
          <w:p w:rsidR="00244174" w:rsidRPr="00547820" w:rsidRDefault="00244174" w:rsidP="006E7E6B">
            <w:pPr>
              <w:pStyle w:val="Tabletext"/>
              <w:jc w:val="center"/>
              <w:rPr>
                <w:rtl/>
                <w:lang w:val="en-GB" w:eastAsia="zh-CN"/>
              </w:rPr>
            </w:pPr>
            <w:r w:rsidRPr="00547820">
              <w:rPr>
                <w:lang w:val="en-GB" w:eastAsia="zh-CN"/>
              </w:rPr>
              <w:t>MPEG-2 TS</w:t>
            </w:r>
          </w:p>
        </w:tc>
        <w:tc>
          <w:tcPr>
            <w:tcW w:w="2488" w:type="dxa"/>
            <w:shd w:val="clear" w:color="auto" w:fill="auto"/>
          </w:tcPr>
          <w:p w:rsidR="00244174" w:rsidRPr="00547820" w:rsidRDefault="00244174" w:rsidP="006E7E6B">
            <w:pPr>
              <w:pStyle w:val="Tabletext"/>
              <w:jc w:val="center"/>
              <w:rPr>
                <w:rtl/>
                <w:lang w:val="en-GB" w:eastAsia="zh-CN"/>
              </w:rPr>
            </w:pPr>
            <w:r w:rsidRPr="00547820">
              <w:rPr>
                <w:lang w:val="en-GB" w:eastAsia="zh-CN"/>
              </w:rPr>
              <w:t>MPEG-2 TS</w:t>
            </w:r>
          </w:p>
        </w:tc>
      </w:tr>
      <w:tr w:rsidR="00244174" w:rsidRPr="00041EC0" w:rsidTr="00DD2B08">
        <w:trPr>
          <w:cantSplit/>
          <w:jc w:val="center"/>
        </w:trPr>
        <w:tc>
          <w:tcPr>
            <w:tcW w:w="420" w:type="dxa"/>
            <w:shd w:val="clear" w:color="auto" w:fill="auto"/>
          </w:tcPr>
          <w:p w:rsidR="00244174" w:rsidRPr="00547820" w:rsidRDefault="00244174" w:rsidP="006E7E6B">
            <w:pPr>
              <w:pStyle w:val="Tabletext"/>
              <w:jc w:val="center"/>
              <w:rPr>
                <w:lang w:val="en-GB" w:eastAsia="zh-CN"/>
              </w:rPr>
            </w:pPr>
            <w:r w:rsidRPr="00547820">
              <w:rPr>
                <w:lang w:val="en-GB" w:eastAsia="zh-CN"/>
              </w:rPr>
              <w:t>21</w:t>
            </w:r>
          </w:p>
        </w:tc>
        <w:tc>
          <w:tcPr>
            <w:tcW w:w="2060" w:type="dxa"/>
            <w:shd w:val="clear" w:color="auto" w:fill="auto"/>
          </w:tcPr>
          <w:p w:rsidR="00244174" w:rsidRPr="00547820" w:rsidRDefault="00244174" w:rsidP="006E7E6B">
            <w:pPr>
              <w:pStyle w:val="Tabletext"/>
              <w:rPr>
                <w:rtl/>
                <w:lang w:val="en-GB" w:eastAsia="zh-CN"/>
              </w:rPr>
            </w:pPr>
            <w:r w:rsidRPr="00547820">
              <w:rPr>
                <w:rtl/>
                <w:lang w:val="en-GB" w:eastAsia="zh-CN"/>
              </w:rPr>
              <w:t>معدل المعطيات الصافي</w:t>
            </w:r>
          </w:p>
        </w:tc>
        <w:tc>
          <w:tcPr>
            <w:tcW w:w="2513" w:type="dxa"/>
            <w:shd w:val="clear" w:color="auto" w:fill="auto"/>
          </w:tcPr>
          <w:p w:rsidR="00244174" w:rsidRPr="00547820" w:rsidRDefault="00244174" w:rsidP="00CE2A80">
            <w:pPr>
              <w:pStyle w:val="Tabletext"/>
              <w:jc w:val="center"/>
              <w:rPr>
                <w:lang w:val="en-GB" w:eastAsia="zh-CN"/>
              </w:rPr>
            </w:pPr>
            <w:r w:rsidRPr="00547820">
              <w:rPr>
                <w:rtl/>
                <w:lang w:val="en-GB" w:eastAsia="zh-CN"/>
              </w:rPr>
              <w:t>يت</w:t>
            </w:r>
            <w:r w:rsidRPr="00547820">
              <w:rPr>
                <w:rFonts w:hint="cs"/>
                <w:rtl/>
                <w:lang w:val="en-GB" w:eastAsia="zh-CN"/>
              </w:rPr>
              <w:t xml:space="preserve">وقف على </w:t>
            </w:r>
            <w:r w:rsidRPr="00547820">
              <w:rPr>
                <w:rtl/>
                <w:lang w:val="en-GB" w:eastAsia="zh-CN"/>
              </w:rPr>
              <w:t>التشكيل ومعدل</w:t>
            </w:r>
            <w:r w:rsidRPr="00547820">
              <w:rPr>
                <w:lang w:val="en-GB" w:eastAsia="zh-CN"/>
              </w:rPr>
              <w:br/>
            </w:r>
            <w:r w:rsidRPr="00547820">
              <w:rPr>
                <w:rtl/>
                <w:lang w:val="en-GB" w:eastAsia="zh-CN"/>
              </w:rPr>
              <w:t>التشفير وفترة الحراسة</w:t>
            </w:r>
            <w:r w:rsidRPr="00547820">
              <w:rPr>
                <w:lang w:val="en-GB" w:eastAsia="zh-CN"/>
              </w:rPr>
              <w:br/>
            </w:r>
            <w:r w:rsidR="00CE2A80">
              <w:rPr>
                <w:rFonts w:hint="cs"/>
                <w:rtl/>
                <w:lang w:val="en-GB" w:eastAsia="zh-CN" w:bidi="ar-EG"/>
              </w:rPr>
              <w:t>(</w:t>
            </w:r>
            <w:r w:rsidRPr="00547820">
              <w:rPr>
                <w:lang w:val="en-GB" w:eastAsia="zh-CN"/>
              </w:rPr>
              <w:t>3,69</w:t>
            </w:r>
            <w:r w:rsidRPr="00547820">
              <w:rPr>
                <w:rtl/>
                <w:lang w:val="en-GB" w:eastAsia="zh-CN"/>
              </w:rPr>
              <w:t>-</w:t>
            </w:r>
            <w:r w:rsidRPr="00547820">
              <w:rPr>
                <w:lang w:val="en-GB" w:eastAsia="zh-CN"/>
              </w:rPr>
              <w:t>Mbit/s 23,5</w:t>
            </w:r>
            <w:r w:rsidRPr="00547820">
              <w:rPr>
                <w:rtl/>
                <w:lang w:val="en-GB" w:eastAsia="zh-CN"/>
              </w:rPr>
              <w:t xml:space="preserve"> </w:t>
            </w:r>
            <w:r w:rsidRPr="00547820">
              <w:rPr>
                <w:rtl/>
                <w:lang w:val="en-GB" w:eastAsia="zh-CN"/>
              </w:rPr>
              <w:br/>
            </w:r>
            <w:r w:rsidRPr="00547820">
              <w:rPr>
                <w:rFonts w:hint="cs"/>
                <w:rtl/>
                <w:lang w:val="en-GB" w:eastAsia="zh-CN"/>
              </w:rPr>
              <w:t xml:space="preserve">بالنسبة إلى </w:t>
            </w:r>
            <w:r w:rsidRPr="00547820">
              <w:rPr>
                <w:rtl/>
                <w:lang w:val="en-GB" w:eastAsia="zh-CN"/>
              </w:rPr>
              <w:t>الأساليب</w:t>
            </w:r>
            <w:r w:rsidRPr="00547820">
              <w:rPr>
                <w:rtl/>
                <w:lang w:val="en-GB" w:eastAsia="zh-CN"/>
              </w:rPr>
              <w:br/>
              <w:t>غير التراتبية)</w:t>
            </w:r>
            <w:r w:rsidRPr="00547820">
              <w:rPr>
                <w:vertAlign w:val="superscript"/>
                <w:lang w:val="en-GB" w:eastAsia="zh-CN"/>
              </w:rPr>
              <w:t>(10)</w:t>
            </w:r>
          </w:p>
        </w:tc>
        <w:tc>
          <w:tcPr>
            <w:tcW w:w="2522" w:type="dxa"/>
            <w:shd w:val="clear" w:color="auto" w:fill="auto"/>
          </w:tcPr>
          <w:p w:rsidR="00244174" w:rsidRPr="00547820" w:rsidRDefault="00244174" w:rsidP="00CE2A80">
            <w:pPr>
              <w:pStyle w:val="Tabletext"/>
              <w:jc w:val="center"/>
              <w:rPr>
                <w:lang w:val="en-GB" w:eastAsia="zh-CN"/>
              </w:rPr>
            </w:pPr>
            <w:r w:rsidRPr="00547820">
              <w:rPr>
                <w:rtl/>
                <w:lang w:val="en-GB" w:eastAsia="zh-CN"/>
              </w:rPr>
              <w:t>يت</w:t>
            </w:r>
            <w:r w:rsidRPr="00547820">
              <w:rPr>
                <w:rFonts w:hint="cs"/>
                <w:rtl/>
                <w:lang w:val="en-GB" w:eastAsia="zh-CN"/>
              </w:rPr>
              <w:t xml:space="preserve">وقف على </w:t>
            </w:r>
            <w:r w:rsidRPr="00547820">
              <w:rPr>
                <w:rtl/>
                <w:lang w:val="en-GB" w:eastAsia="zh-CN"/>
              </w:rPr>
              <w:t>التشكيل ومعدل</w:t>
            </w:r>
            <w:r w:rsidRPr="00547820">
              <w:rPr>
                <w:lang w:val="en-GB" w:eastAsia="zh-CN"/>
              </w:rPr>
              <w:br/>
            </w:r>
            <w:r w:rsidRPr="00547820">
              <w:rPr>
                <w:rtl/>
                <w:lang w:val="en-GB" w:eastAsia="zh-CN"/>
              </w:rPr>
              <w:t>التشفير وفترة الحراسة</w:t>
            </w:r>
            <w:r w:rsidRPr="00547820">
              <w:rPr>
                <w:lang w:val="en-GB" w:eastAsia="zh-CN"/>
              </w:rPr>
              <w:br/>
            </w:r>
            <w:r w:rsidR="00CE2A80">
              <w:rPr>
                <w:rFonts w:hint="cs"/>
                <w:rtl/>
                <w:lang w:val="en-GB" w:eastAsia="zh-CN"/>
              </w:rPr>
              <w:t>(</w:t>
            </w:r>
            <w:r w:rsidRPr="00547820">
              <w:rPr>
                <w:lang w:val="en-GB" w:eastAsia="zh-CN"/>
              </w:rPr>
              <w:t>4,35</w:t>
            </w:r>
            <w:r w:rsidRPr="00547820">
              <w:rPr>
                <w:rtl/>
                <w:lang w:val="en-GB" w:eastAsia="zh-CN"/>
              </w:rPr>
              <w:t>-</w:t>
            </w:r>
            <w:r w:rsidRPr="00547820">
              <w:rPr>
                <w:lang w:val="en-GB" w:eastAsia="zh-CN"/>
              </w:rPr>
              <w:t>Mbit/s 27,71</w:t>
            </w:r>
            <w:r w:rsidRPr="00547820">
              <w:rPr>
                <w:rtl/>
                <w:lang w:val="en-GB" w:eastAsia="zh-CN"/>
              </w:rPr>
              <w:t xml:space="preserve"> </w:t>
            </w:r>
            <w:r w:rsidRPr="00547820">
              <w:rPr>
                <w:rtl/>
                <w:lang w:val="en-GB" w:eastAsia="zh-CN"/>
              </w:rPr>
              <w:br/>
            </w:r>
            <w:r w:rsidRPr="00547820">
              <w:rPr>
                <w:rFonts w:hint="cs"/>
                <w:rtl/>
                <w:lang w:val="en-GB" w:eastAsia="zh-CN"/>
              </w:rPr>
              <w:t xml:space="preserve">بالنسبة إلى </w:t>
            </w:r>
            <w:r w:rsidRPr="00547820">
              <w:rPr>
                <w:rtl/>
                <w:lang w:val="en-GB" w:eastAsia="zh-CN"/>
              </w:rPr>
              <w:t>الأساليب</w:t>
            </w:r>
            <w:r w:rsidRPr="00547820">
              <w:rPr>
                <w:rtl/>
                <w:lang w:val="en-GB" w:eastAsia="zh-CN"/>
              </w:rPr>
              <w:br/>
              <w:t>غير التراتبية)</w:t>
            </w:r>
            <w:r w:rsidRPr="00547820">
              <w:rPr>
                <w:vertAlign w:val="superscript"/>
                <w:lang w:val="en-GB" w:eastAsia="zh-CN"/>
              </w:rPr>
              <w:t>(10)</w:t>
            </w:r>
          </w:p>
        </w:tc>
        <w:tc>
          <w:tcPr>
            <w:tcW w:w="2488" w:type="dxa"/>
            <w:shd w:val="clear" w:color="auto" w:fill="auto"/>
          </w:tcPr>
          <w:p w:rsidR="00244174" w:rsidRPr="00547820" w:rsidRDefault="00244174" w:rsidP="00CE2A80">
            <w:pPr>
              <w:pStyle w:val="Tabletext"/>
              <w:jc w:val="center"/>
              <w:rPr>
                <w:lang w:val="en-GB" w:eastAsia="zh-CN"/>
              </w:rPr>
            </w:pPr>
            <w:r w:rsidRPr="00547820">
              <w:rPr>
                <w:rtl/>
                <w:lang w:val="en-GB" w:eastAsia="zh-CN"/>
              </w:rPr>
              <w:t>يت</w:t>
            </w:r>
            <w:r w:rsidRPr="00547820">
              <w:rPr>
                <w:rFonts w:hint="cs"/>
                <w:rtl/>
                <w:lang w:val="en-GB" w:eastAsia="zh-CN"/>
              </w:rPr>
              <w:t xml:space="preserve">وقف على </w:t>
            </w:r>
            <w:r w:rsidRPr="00547820">
              <w:rPr>
                <w:rtl/>
                <w:lang w:val="en-GB" w:eastAsia="zh-CN"/>
              </w:rPr>
              <w:t>التشكيل ومعدل</w:t>
            </w:r>
            <w:r w:rsidRPr="00547820">
              <w:rPr>
                <w:lang w:val="en-GB" w:eastAsia="zh-CN"/>
              </w:rPr>
              <w:br/>
            </w:r>
            <w:r w:rsidRPr="00547820">
              <w:rPr>
                <w:rtl/>
                <w:lang w:val="en-GB" w:eastAsia="zh-CN"/>
              </w:rPr>
              <w:t>التشفير وفترة الحراسة</w:t>
            </w:r>
            <w:r w:rsidRPr="00547820">
              <w:rPr>
                <w:lang w:val="en-GB" w:eastAsia="zh-CN"/>
              </w:rPr>
              <w:br/>
            </w:r>
            <w:r w:rsidR="00CE2A80">
              <w:rPr>
                <w:rFonts w:hint="cs"/>
                <w:rtl/>
                <w:lang w:val="en-GB" w:eastAsia="zh-CN"/>
              </w:rPr>
              <w:t>(</w:t>
            </w:r>
            <w:r w:rsidRPr="00547820">
              <w:rPr>
                <w:lang w:val="en-GB" w:eastAsia="zh-CN"/>
              </w:rPr>
              <w:t>4,98</w:t>
            </w:r>
            <w:r w:rsidRPr="00547820">
              <w:rPr>
                <w:rtl/>
                <w:lang w:val="en-GB" w:eastAsia="zh-CN"/>
              </w:rPr>
              <w:t>-</w:t>
            </w:r>
            <w:r w:rsidRPr="00547820">
              <w:rPr>
                <w:lang w:val="en-GB" w:eastAsia="zh-CN"/>
              </w:rPr>
              <w:t>Mbit/s 31,67</w:t>
            </w:r>
            <w:r w:rsidRPr="00547820">
              <w:rPr>
                <w:rtl/>
                <w:lang w:val="en-GB" w:eastAsia="zh-CN"/>
              </w:rPr>
              <w:t xml:space="preserve"> </w:t>
            </w:r>
            <w:r w:rsidRPr="00547820">
              <w:rPr>
                <w:rtl/>
                <w:lang w:val="en-GB" w:eastAsia="zh-CN"/>
              </w:rPr>
              <w:br/>
            </w:r>
            <w:r w:rsidRPr="00547820">
              <w:rPr>
                <w:rFonts w:hint="cs"/>
                <w:rtl/>
                <w:lang w:val="en-GB" w:eastAsia="zh-CN"/>
              </w:rPr>
              <w:t xml:space="preserve">بالنسبة إلى </w:t>
            </w:r>
            <w:r w:rsidRPr="00547820">
              <w:rPr>
                <w:rtl/>
                <w:lang w:val="en-GB" w:eastAsia="zh-CN"/>
              </w:rPr>
              <w:t>الأساليب</w:t>
            </w:r>
            <w:r w:rsidRPr="00547820">
              <w:rPr>
                <w:rtl/>
                <w:lang w:val="en-GB" w:eastAsia="zh-CN"/>
              </w:rPr>
              <w:br/>
              <w:t>غير التراتبية)</w:t>
            </w:r>
            <w:r w:rsidRPr="00547820">
              <w:rPr>
                <w:vertAlign w:val="superscript"/>
                <w:lang w:val="en-GB" w:eastAsia="zh-CN"/>
              </w:rPr>
              <w:t>(10)</w:t>
            </w:r>
          </w:p>
        </w:tc>
      </w:tr>
      <w:tr w:rsidR="00244174" w:rsidRPr="00041EC0" w:rsidTr="00DD2B08">
        <w:trPr>
          <w:cantSplit/>
          <w:jc w:val="center"/>
        </w:trPr>
        <w:tc>
          <w:tcPr>
            <w:tcW w:w="420" w:type="dxa"/>
            <w:shd w:val="clear" w:color="auto" w:fill="auto"/>
          </w:tcPr>
          <w:p w:rsidR="00244174" w:rsidRPr="00547820" w:rsidRDefault="00244174" w:rsidP="006E7E6B">
            <w:pPr>
              <w:pStyle w:val="Tabletext"/>
              <w:jc w:val="center"/>
              <w:rPr>
                <w:lang w:val="en-GB" w:eastAsia="zh-CN"/>
              </w:rPr>
            </w:pPr>
            <w:r w:rsidRPr="00547820">
              <w:rPr>
                <w:lang w:val="en-GB" w:eastAsia="zh-CN"/>
              </w:rPr>
              <w:t>22</w:t>
            </w:r>
          </w:p>
        </w:tc>
        <w:tc>
          <w:tcPr>
            <w:tcW w:w="2060" w:type="dxa"/>
            <w:shd w:val="clear" w:color="auto" w:fill="auto"/>
          </w:tcPr>
          <w:p w:rsidR="00244174" w:rsidRPr="00547820" w:rsidRDefault="00244174" w:rsidP="006E7E6B">
            <w:pPr>
              <w:pStyle w:val="Tabletext"/>
              <w:rPr>
                <w:lang w:val="en-GB" w:eastAsia="zh-CN"/>
              </w:rPr>
            </w:pPr>
            <w:r w:rsidRPr="00547820">
              <w:rPr>
                <w:rtl/>
                <w:lang w:val="en-GB" w:eastAsia="zh-CN"/>
              </w:rPr>
              <w:t xml:space="preserve">نسبة الموجة الحاملة إلى الضوضاء في قناة </w:t>
            </w:r>
            <w:r w:rsidRPr="00547820">
              <w:rPr>
                <w:lang w:val="en-GB" w:eastAsia="zh-CN"/>
              </w:rPr>
              <w:t>AWGN</w:t>
            </w:r>
          </w:p>
        </w:tc>
        <w:tc>
          <w:tcPr>
            <w:tcW w:w="2513" w:type="dxa"/>
            <w:shd w:val="clear" w:color="auto" w:fill="auto"/>
          </w:tcPr>
          <w:p w:rsidR="00244174" w:rsidRPr="00547820" w:rsidRDefault="00244174" w:rsidP="006E7E6B">
            <w:pPr>
              <w:pStyle w:val="Tabletext"/>
              <w:jc w:val="center"/>
              <w:rPr>
                <w:lang w:val="en-GB" w:eastAsia="zh-CN"/>
              </w:rPr>
            </w:pPr>
            <w:r w:rsidRPr="00547820">
              <w:rPr>
                <w:rFonts w:hint="cs"/>
                <w:rtl/>
                <w:lang w:val="en-GB" w:eastAsia="zh-CN"/>
              </w:rPr>
              <w:t xml:space="preserve">يتوقف على </w:t>
            </w:r>
            <w:r w:rsidRPr="00547820">
              <w:rPr>
                <w:rtl/>
                <w:lang w:val="en-GB" w:eastAsia="zh-CN"/>
              </w:rPr>
              <w:t>التشكيل وشفرة القناة</w:t>
            </w:r>
            <w:r w:rsidRPr="00547820">
              <w:rPr>
                <w:rFonts w:hint="cs"/>
                <w:rtl/>
                <w:lang w:val="en-GB" w:eastAsia="zh-CN"/>
              </w:rPr>
              <w:t xml:space="preserve"> </w:t>
            </w:r>
            <w:r w:rsidRPr="00547820">
              <w:rPr>
                <w:lang w:val="en-GB" w:eastAsia="zh-CN"/>
              </w:rPr>
              <w:t>3,1</w:t>
            </w:r>
            <w:r w:rsidRPr="00547820">
              <w:rPr>
                <w:rFonts w:hint="cs"/>
                <w:rtl/>
                <w:lang w:val="en-GB" w:eastAsia="zh-CN"/>
              </w:rPr>
              <w:t>-</w:t>
            </w:r>
            <w:r w:rsidRPr="00547820">
              <w:rPr>
                <w:lang w:val="en-GB" w:eastAsia="zh-CN"/>
              </w:rPr>
              <w:t>20,1</w:t>
            </w:r>
            <w:r w:rsidRPr="00547820">
              <w:rPr>
                <w:rFonts w:hint="cs"/>
                <w:rtl/>
                <w:lang w:val="en-GB" w:eastAsia="zh-CN"/>
              </w:rPr>
              <w:t xml:space="preserve"> </w:t>
            </w:r>
            <w:r w:rsidRPr="00547820">
              <w:rPr>
                <w:vertAlign w:val="superscript"/>
                <w:lang w:val="en-GB" w:eastAsia="zh-CN"/>
              </w:rPr>
              <w:t>(11)</w:t>
            </w:r>
            <w:r w:rsidRPr="00547820">
              <w:rPr>
                <w:lang w:val="en-GB" w:eastAsia="zh-CN"/>
              </w:rPr>
              <w:t>dB</w:t>
            </w:r>
          </w:p>
        </w:tc>
        <w:tc>
          <w:tcPr>
            <w:tcW w:w="2522" w:type="dxa"/>
            <w:shd w:val="clear" w:color="auto" w:fill="auto"/>
          </w:tcPr>
          <w:p w:rsidR="00244174" w:rsidRPr="00547820" w:rsidRDefault="00244174" w:rsidP="006E7E6B">
            <w:pPr>
              <w:pStyle w:val="Tabletext"/>
              <w:jc w:val="center"/>
              <w:rPr>
                <w:lang w:val="en-GB" w:eastAsia="zh-CN"/>
              </w:rPr>
            </w:pPr>
            <w:r w:rsidRPr="00547820">
              <w:rPr>
                <w:rFonts w:hint="cs"/>
                <w:rtl/>
                <w:lang w:val="en-GB" w:eastAsia="zh-CN"/>
              </w:rPr>
              <w:t xml:space="preserve">يتوقف على </w:t>
            </w:r>
            <w:r w:rsidRPr="00547820">
              <w:rPr>
                <w:rtl/>
                <w:lang w:val="en-GB" w:eastAsia="zh-CN"/>
              </w:rPr>
              <w:t>التشكيل وشفرة القناة</w:t>
            </w:r>
            <w:r w:rsidRPr="00547820">
              <w:rPr>
                <w:rFonts w:hint="cs"/>
                <w:rtl/>
                <w:lang w:val="en-GB" w:eastAsia="zh-CN"/>
              </w:rPr>
              <w:t xml:space="preserve"> </w:t>
            </w:r>
            <w:r w:rsidRPr="00547820">
              <w:rPr>
                <w:lang w:val="en-GB" w:eastAsia="zh-CN"/>
              </w:rPr>
              <w:t>3,1</w:t>
            </w:r>
            <w:r w:rsidRPr="00547820">
              <w:rPr>
                <w:rFonts w:hint="cs"/>
                <w:rtl/>
                <w:lang w:val="en-GB" w:eastAsia="zh-CN"/>
              </w:rPr>
              <w:t>-</w:t>
            </w:r>
            <w:r w:rsidRPr="00547820">
              <w:rPr>
                <w:lang w:val="en-GB" w:eastAsia="zh-CN"/>
              </w:rPr>
              <w:t>20,1</w:t>
            </w:r>
            <w:r w:rsidRPr="00547820">
              <w:rPr>
                <w:rFonts w:hint="cs"/>
                <w:rtl/>
                <w:lang w:val="en-GB" w:eastAsia="zh-CN"/>
              </w:rPr>
              <w:t xml:space="preserve"> </w:t>
            </w:r>
            <w:r w:rsidRPr="00547820">
              <w:rPr>
                <w:vertAlign w:val="superscript"/>
                <w:lang w:val="en-GB" w:eastAsia="zh-CN"/>
              </w:rPr>
              <w:t>(11)</w:t>
            </w:r>
            <w:r w:rsidRPr="00547820">
              <w:rPr>
                <w:lang w:val="en-GB" w:eastAsia="zh-CN"/>
              </w:rPr>
              <w:t>dB</w:t>
            </w:r>
          </w:p>
        </w:tc>
        <w:tc>
          <w:tcPr>
            <w:tcW w:w="2488" w:type="dxa"/>
            <w:shd w:val="clear" w:color="auto" w:fill="auto"/>
          </w:tcPr>
          <w:p w:rsidR="00244174" w:rsidRPr="00547820" w:rsidRDefault="00244174" w:rsidP="006E7E6B">
            <w:pPr>
              <w:pStyle w:val="Tabletext"/>
              <w:jc w:val="center"/>
              <w:rPr>
                <w:lang w:val="en-GB" w:eastAsia="zh-CN"/>
              </w:rPr>
            </w:pPr>
            <w:r w:rsidRPr="00547820">
              <w:rPr>
                <w:rFonts w:hint="cs"/>
                <w:rtl/>
                <w:lang w:val="en-GB" w:eastAsia="zh-CN"/>
              </w:rPr>
              <w:t xml:space="preserve">يتوقف على </w:t>
            </w:r>
            <w:r w:rsidRPr="00547820">
              <w:rPr>
                <w:rtl/>
                <w:lang w:val="en-GB" w:eastAsia="zh-CN"/>
              </w:rPr>
              <w:t>التشكيل وشفرة القناة</w:t>
            </w:r>
            <w:r w:rsidRPr="00547820">
              <w:rPr>
                <w:rFonts w:hint="cs"/>
                <w:rtl/>
                <w:lang w:val="en-GB" w:eastAsia="zh-CN"/>
              </w:rPr>
              <w:t xml:space="preserve"> </w:t>
            </w:r>
            <w:r w:rsidRPr="00547820">
              <w:rPr>
                <w:lang w:val="en-GB" w:eastAsia="zh-CN"/>
              </w:rPr>
              <w:t>3,1</w:t>
            </w:r>
            <w:r w:rsidRPr="00547820">
              <w:rPr>
                <w:rFonts w:hint="cs"/>
                <w:rtl/>
                <w:lang w:val="en-GB" w:eastAsia="zh-CN"/>
              </w:rPr>
              <w:t>-</w:t>
            </w:r>
            <w:r w:rsidRPr="00547820">
              <w:rPr>
                <w:lang w:val="en-GB" w:eastAsia="zh-CN"/>
              </w:rPr>
              <w:t>20,1</w:t>
            </w:r>
            <w:r w:rsidRPr="00547820">
              <w:rPr>
                <w:rFonts w:hint="cs"/>
                <w:rtl/>
                <w:lang w:val="en-GB" w:eastAsia="zh-CN"/>
              </w:rPr>
              <w:t xml:space="preserve"> </w:t>
            </w:r>
            <w:r w:rsidRPr="00547820">
              <w:rPr>
                <w:vertAlign w:val="superscript"/>
                <w:lang w:val="en-GB" w:eastAsia="zh-CN"/>
              </w:rPr>
              <w:t>(11)</w:t>
            </w:r>
            <w:r w:rsidRPr="00547820">
              <w:rPr>
                <w:lang w:val="en-GB" w:eastAsia="zh-CN"/>
              </w:rPr>
              <w:t>dB</w:t>
            </w:r>
          </w:p>
        </w:tc>
      </w:tr>
    </w:tbl>
    <w:p w:rsidR="00244174" w:rsidRPr="00561B24" w:rsidRDefault="00244174" w:rsidP="00D8429A">
      <w:pPr>
        <w:pStyle w:val="Tabletitle"/>
        <w:spacing w:before="480"/>
        <w:rPr>
          <w:lang w:eastAsia="zh-CN"/>
        </w:rPr>
      </w:pPr>
      <w:r w:rsidRPr="00561B24">
        <w:rPr>
          <w:rFonts w:hint="cs"/>
          <w:rtl/>
          <w:lang w:eastAsia="zh-CN"/>
        </w:rPr>
        <w:t>ج</w:t>
      </w:r>
      <w:r w:rsidRPr="00561B24">
        <w:rPr>
          <w:rtl/>
          <w:lang w:eastAsia="zh-CN"/>
        </w:rPr>
        <w:t>)</w:t>
      </w:r>
      <w:r w:rsidR="00BB3621">
        <w:rPr>
          <w:rFonts w:hint="eastAsia"/>
          <w:rtl/>
          <w:lang w:eastAsia="zh-CN"/>
        </w:rPr>
        <w:t>   </w:t>
      </w:r>
      <w:r w:rsidRPr="00561B24">
        <w:rPr>
          <w:rtl/>
          <w:lang w:eastAsia="zh-CN"/>
        </w:rPr>
        <w:t>أنظمة بموجات حاملة متعددة</w:t>
      </w:r>
      <w:r w:rsidRPr="00561B24">
        <w:rPr>
          <w:rFonts w:hint="cs"/>
          <w:rtl/>
          <w:lang w:eastAsia="zh-CN"/>
        </w:rPr>
        <w:t xml:space="preserve"> مع </w:t>
      </w:r>
      <w:r w:rsidR="00D8429A">
        <w:rPr>
          <w:rFonts w:hint="cs"/>
          <w:rtl/>
          <w:lang w:eastAsia="zh-CN"/>
        </w:rPr>
        <w:t>تجزئة</w:t>
      </w:r>
      <w:r w:rsidRPr="00561B24">
        <w:rPr>
          <w:rFonts w:hint="cs"/>
          <w:rtl/>
          <w:lang w:eastAsia="zh-CN"/>
        </w:rPr>
        <w:t xml:space="preserve"> نطاق التردد الراديوي</w:t>
      </w:r>
      <w:r w:rsidRPr="00BB3621">
        <w:rPr>
          <w:position w:val="6"/>
          <w:sz w:val="18"/>
          <w:szCs w:val="18"/>
          <w:vertAlign w:val="superscript"/>
          <w:lang w:eastAsia="zh-CN"/>
        </w:rPr>
        <w:t>(12)</w:t>
      </w:r>
    </w:p>
    <w:tbl>
      <w:tblPr>
        <w:tblStyle w:val="TableGrid"/>
        <w:bidiVisual/>
        <w:tblW w:w="9979" w:type="dxa"/>
        <w:tblLook w:val="0000" w:firstRow="0" w:lastRow="0" w:firstColumn="0" w:lastColumn="0" w:noHBand="0" w:noVBand="0"/>
      </w:tblPr>
      <w:tblGrid>
        <w:gridCol w:w="418"/>
        <w:gridCol w:w="2056"/>
        <w:gridCol w:w="2439"/>
        <w:gridCol w:w="2583"/>
        <w:gridCol w:w="2483"/>
      </w:tblGrid>
      <w:tr w:rsidR="00244174" w:rsidRPr="001D7F1C" w:rsidTr="00DD2B08">
        <w:tc>
          <w:tcPr>
            <w:tcW w:w="209" w:type="pct"/>
          </w:tcPr>
          <w:p w:rsidR="00244174" w:rsidRPr="007A5AE0" w:rsidRDefault="00244174" w:rsidP="00571EB5">
            <w:pPr>
              <w:tabs>
                <w:tab w:val="left" w:pos="1191"/>
                <w:tab w:val="left" w:pos="1588"/>
                <w:tab w:val="left" w:pos="1985"/>
              </w:tabs>
              <w:spacing w:before="60" w:after="60" w:line="260" w:lineRule="exact"/>
              <w:jc w:val="center"/>
              <w:rPr>
                <w:sz w:val="20"/>
                <w:szCs w:val="26"/>
                <w:lang w:val="en-GB" w:eastAsia="zh-CN"/>
              </w:rPr>
            </w:pPr>
            <w:r w:rsidRPr="007A5AE0">
              <w:rPr>
                <w:sz w:val="20"/>
                <w:szCs w:val="26"/>
                <w:lang w:eastAsia="zh-CN"/>
              </w:rPr>
              <w:br w:type="page"/>
            </w:r>
          </w:p>
        </w:tc>
        <w:tc>
          <w:tcPr>
            <w:tcW w:w="1030" w:type="pct"/>
          </w:tcPr>
          <w:p w:rsidR="00244174" w:rsidRPr="007A5AE0" w:rsidRDefault="00244174" w:rsidP="00571EB5">
            <w:pPr>
              <w:pStyle w:val="Tablehead"/>
              <w:spacing w:before="60" w:after="60"/>
              <w:rPr>
                <w:lang w:val="en-GB"/>
              </w:rPr>
            </w:pPr>
            <w:r w:rsidRPr="007A5AE0">
              <w:rPr>
                <w:rtl/>
                <w:lang w:val="en-GB"/>
              </w:rPr>
              <w:t>المعلمات</w:t>
            </w:r>
          </w:p>
        </w:tc>
        <w:tc>
          <w:tcPr>
            <w:tcW w:w="1222" w:type="pct"/>
          </w:tcPr>
          <w:p w:rsidR="00244174" w:rsidRPr="00242688" w:rsidRDefault="00244174" w:rsidP="00571EB5">
            <w:pPr>
              <w:pStyle w:val="Tablehead"/>
              <w:spacing w:before="60" w:after="60"/>
              <w:rPr>
                <w:rtl/>
              </w:rPr>
            </w:pPr>
            <w:r w:rsidRPr="007A5AE0">
              <w:rPr>
                <w:rtl/>
                <w:lang w:val="en-GB"/>
              </w:rPr>
              <w:t>م</w:t>
            </w:r>
            <w:r w:rsidRPr="007A5AE0">
              <w:rPr>
                <w:rtl/>
              </w:rPr>
              <w:t>وجات حاملة متعددة</w:t>
            </w:r>
            <w:r w:rsidRPr="007A5AE0">
              <w:t xml:space="preserve">MHz 6 </w:t>
            </w:r>
            <w:r w:rsidR="001D7F1C">
              <w:rPr>
                <w:rFonts w:hint="cs"/>
                <w:rtl/>
              </w:rPr>
              <w:t>(</w:t>
            </w:r>
            <w:r w:rsidRPr="007A5AE0">
              <w:rPr>
                <w:lang w:val="en-GB"/>
              </w:rPr>
              <w:t>OFDM</w:t>
            </w:r>
            <w:r w:rsidR="001D7F1C">
              <w:rPr>
                <w:rFonts w:hint="cs"/>
                <w:rtl/>
                <w:lang w:val="en-GB"/>
              </w:rPr>
              <w:t xml:space="preserve"> مجزأ)</w:t>
            </w:r>
          </w:p>
        </w:tc>
        <w:tc>
          <w:tcPr>
            <w:tcW w:w="1294" w:type="pct"/>
          </w:tcPr>
          <w:p w:rsidR="00244174" w:rsidRPr="007A5AE0" w:rsidRDefault="00244174" w:rsidP="00571EB5">
            <w:pPr>
              <w:pStyle w:val="Tablehead"/>
              <w:spacing w:before="60" w:after="60"/>
              <w:rPr>
                <w:lang w:val="en-GB"/>
              </w:rPr>
            </w:pPr>
            <w:r w:rsidRPr="007A5AE0">
              <w:rPr>
                <w:rtl/>
                <w:lang w:val="en-GB"/>
              </w:rPr>
              <w:t>م</w:t>
            </w:r>
            <w:r w:rsidRPr="007A5AE0">
              <w:rPr>
                <w:rtl/>
              </w:rPr>
              <w:t>وجات حاملة متعددة</w:t>
            </w:r>
            <w:r w:rsidRPr="007A5AE0">
              <w:t>MHz </w:t>
            </w:r>
            <w:r>
              <w:t>7</w:t>
            </w:r>
            <w:r w:rsidRPr="007A5AE0">
              <w:t xml:space="preserve"> </w:t>
            </w:r>
            <w:r>
              <w:rPr>
                <w:rFonts w:hint="cs"/>
                <w:rtl/>
              </w:rPr>
              <w:t>(</w:t>
            </w:r>
            <w:r w:rsidR="001D7F1C" w:rsidRPr="007A5AE0">
              <w:rPr>
                <w:lang w:val="en-GB"/>
              </w:rPr>
              <w:t>OFDM</w:t>
            </w:r>
            <w:r w:rsidR="001D7F1C">
              <w:rPr>
                <w:rFonts w:hint="cs"/>
                <w:rtl/>
              </w:rPr>
              <w:t xml:space="preserve"> مجزأ</w:t>
            </w:r>
            <w:r w:rsidR="001D7F1C" w:rsidRPr="007A5AE0">
              <w:rPr>
                <w:lang w:val="en-GB"/>
              </w:rPr>
              <w:t>(</w:t>
            </w:r>
          </w:p>
        </w:tc>
        <w:tc>
          <w:tcPr>
            <w:tcW w:w="1244" w:type="pct"/>
          </w:tcPr>
          <w:p w:rsidR="00244174" w:rsidRPr="007A5AE0" w:rsidRDefault="00244174" w:rsidP="00571EB5">
            <w:pPr>
              <w:pStyle w:val="Tablehead"/>
              <w:spacing w:before="60" w:after="60"/>
              <w:rPr>
                <w:lang w:val="en-GB"/>
              </w:rPr>
            </w:pPr>
            <w:r w:rsidRPr="007A5AE0">
              <w:rPr>
                <w:rtl/>
                <w:lang w:val="en-GB"/>
              </w:rPr>
              <w:t>م</w:t>
            </w:r>
            <w:r w:rsidRPr="007A5AE0">
              <w:rPr>
                <w:rtl/>
              </w:rPr>
              <w:t>وجات حاملة متعددة</w:t>
            </w:r>
            <w:r w:rsidRPr="007A5AE0">
              <w:t>MHz </w:t>
            </w:r>
            <w:r>
              <w:t>8</w:t>
            </w:r>
            <w:r w:rsidRPr="007A5AE0">
              <w:t xml:space="preserve"> </w:t>
            </w:r>
            <w:r w:rsidR="001D7F1C">
              <w:rPr>
                <w:rFonts w:hint="cs"/>
                <w:rtl/>
              </w:rPr>
              <w:t>(</w:t>
            </w:r>
            <w:r w:rsidRPr="007A5AE0">
              <w:rPr>
                <w:lang w:val="en-GB"/>
              </w:rPr>
              <w:t>OFDM</w:t>
            </w:r>
            <w:r w:rsidR="001D7F1C">
              <w:rPr>
                <w:rFonts w:hint="cs"/>
                <w:rtl/>
                <w:lang w:val="en-GB"/>
              </w:rPr>
              <w:t xml:space="preserve"> مجزأ)</w:t>
            </w:r>
          </w:p>
        </w:tc>
      </w:tr>
      <w:tr w:rsidR="00244174" w:rsidRPr="007A5AE0" w:rsidTr="00DD2B08">
        <w:tc>
          <w:tcPr>
            <w:tcW w:w="209" w:type="pct"/>
          </w:tcPr>
          <w:p w:rsidR="00244174" w:rsidRPr="007A5AE0" w:rsidRDefault="00244174" w:rsidP="00547820">
            <w:pPr>
              <w:pStyle w:val="Tabletext"/>
              <w:jc w:val="center"/>
              <w:rPr>
                <w:lang w:val="en-GB" w:eastAsia="zh-CN"/>
              </w:rPr>
            </w:pPr>
            <w:r w:rsidRPr="007A5AE0">
              <w:rPr>
                <w:lang w:val="en-GB" w:eastAsia="zh-CN"/>
              </w:rPr>
              <w:t>1</w:t>
            </w:r>
          </w:p>
        </w:tc>
        <w:tc>
          <w:tcPr>
            <w:tcW w:w="1030" w:type="pct"/>
          </w:tcPr>
          <w:p w:rsidR="00244174" w:rsidRPr="00547820" w:rsidRDefault="00244174" w:rsidP="004B0AD9">
            <w:pPr>
              <w:pStyle w:val="Tabletext"/>
              <w:rPr>
                <w:lang w:val="en-GB" w:eastAsia="zh-CN"/>
              </w:rPr>
            </w:pPr>
            <w:r w:rsidRPr="007A5AE0">
              <w:rPr>
                <w:rFonts w:hint="cs"/>
                <w:rtl/>
                <w:lang w:val="en-GB" w:eastAsia="zh-CN"/>
              </w:rPr>
              <w:t>عدد المقاطع</w:t>
            </w:r>
            <w:r w:rsidRPr="00547820">
              <w:rPr>
                <w:lang w:val="en-GB" w:eastAsia="zh-CN"/>
              </w:rPr>
              <w:t xml:space="preserve">(Ns) </w:t>
            </w:r>
          </w:p>
        </w:tc>
        <w:tc>
          <w:tcPr>
            <w:tcW w:w="1222" w:type="pct"/>
          </w:tcPr>
          <w:p w:rsidR="00244174" w:rsidRPr="007A5AE0" w:rsidRDefault="00244174" w:rsidP="00547820">
            <w:pPr>
              <w:pStyle w:val="Tabletext"/>
              <w:jc w:val="center"/>
              <w:rPr>
                <w:rtl/>
                <w:lang w:val="en-GB" w:eastAsia="zh-CN"/>
              </w:rPr>
            </w:pPr>
            <w:r w:rsidRPr="0020400D">
              <w:rPr>
                <w:vertAlign w:val="superscript"/>
                <w:lang w:val="en-GB" w:eastAsia="zh-CN"/>
              </w:rPr>
              <w:t>(13)</w:t>
            </w:r>
            <w:r w:rsidRPr="007A5AE0">
              <w:rPr>
                <w:lang w:val="en-GB" w:eastAsia="zh-CN"/>
              </w:rPr>
              <w:t>13</w:t>
            </w:r>
          </w:p>
        </w:tc>
        <w:tc>
          <w:tcPr>
            <w:tcW w:w="1294" w:type="pct"/>
          </w:tcPr>
          <w:p w:rsidR="00244174" w:rsidRPr="007A5AE0" w:rsidRDefault="00244174" w:rsidP="00547820">
            <w:pPr>
              <w:pStyle w:val="Tabletext"/>
              <w:jc w:val="center"/>
              <w:rPr>
                <w:rtl/>
                <w:lang w:val="en-GB" w:eastAsia="zh-CN"/>
              </w:rPr>
            </w:pPr>
            <w:r w:rsidRPr="0020400D">
              <w:rPr>
                <w:vertAlign w:val="superscript"/>
                <w:lang w:val="en-GB" w:eastAsia="zh-CN"/>
              </w:rPr>
              <w:t>(13)</w:t>
            </w:r>
            <w:r w:rsidRPr="007A5AE0">
              <w:rPr>
                <w:lang w:val="en-GB" w:eastAsia="zh-CN"/>
              </w:rPr>
              <w:t>13</w:t>
            </w:r>
          </w:p>
        </w:tc>
        <w:tc>
          <w:tcPr>
            <w:tcW w:w="1244" w:type="pct"/>
          </w:tcPr>
          <w:p w:rsidR="00244174" w:rsidRPr="007A5AE0" w:rsidRDefault="00244174" w:rsidP="00547820">
            <w:pPr>
              <w:pStyle w:val="Tabletext"/>
              <w:jc w:val="center"/>
              <w:rPr>
                <w:rtl/>
                <w:lang w:val="en-GB" w:eastAsia="zh-CN"/>
              </w:rPr>
            </w:pPr>
            <w:r w:rsidRPr="0020400D">
              <w:rPr>
                <w:vertAlign w:val="superscript"/>
                <w:lang w:val="en-GB" w:eastAsia="zh-CN"/>
              </w:rPr>
              <w:t>(13)</w:t>
            </w:r>
            <w:r w:rsidRPr="007A5AE0">
              <w:rPr>
                <w:lang w:val="en-GB" w:eastAsia="zh-CN"/>
              </w:rPr>
              <w:t>13</w:t>
            </w:r>
          </w:p>
        </w:tc>
      </w:tr>
      <w:tr w:rsidR="00244174" w:rsidRPr="007A5AE0" w:rsidTr="00DD2B08">
        <w:tc>
          <w:tcPr>
            <w:tcW w:w="209" w:type="pct"/>
          </w:tcPr>
          <w:p w:rsidR="00244174" w:rsidRPr="007A5AE0" w:rsidRDefault="00244174" w:rsidP="00547820">
            <w:pPr>
              <w:pStyle w:val="Tabletext"/>
              <w:jc w:val="center"/>
              <w:rPr>
                <w:lang w:val="en-GB" w:eastAsia="zh-CN"/>
              </w:rPr>
            </w:pPr>
            <w:r w:rsidRPr="007A5AE0">
              <w:rPr>
                <w:lang w:val="en-GB" w:eastAsia="zh-CN"/>
              </w:rPr>
              <w:t>2</w:t>
            </w:r>
          </w:p>
        </w:tc>
        <w:tc>
          <w:tcPr>
            <w:tcW w:w="1030" w:type="pct"/>
          </w:tcPr>
          <w:p w:rsidR="00244174" w:rsidRPr="00547820" w:rsidRDefault="00244174" w:rsidP="004B0AD9">
            <w:pPr>
              <w:pStyle w:val="Tabletext"/>
              <w:rPr>
                <w:lang w:val="en-GB" w:eastAsia="zh-CN"/>
              </w:rPr>
            </w:pPr>
            <w:r w:rsidRPr="007A5AE0">
              <w:rPr>
                <w:rFonts w:hint="cs"/>
                <w:rtl/>
                <w:lang w:val="en-GB" w:eastAsia="zh-CN"/>
              </w:rPr>
              <w:t xml:space="preserve">عرض نطاق المقطع </w:t>
            </w:r>
            <w:r w:rsidRPr="00547820">
              <w:rPr>
                <w:lang w:val="en-GB" w:eastAsia="zh-CN"/>
              </w:rPr>
              <w:t>(</w:t>
            </w:r>
            <w:proofErr w:type="spellStart"/>
            <w:r w:rsidRPr="00547820">
              <w:rPr>
                <w:lang w:val="en-GB" w:eastAsia="zh-CN"/>
              </w:rPr>
              <w:t>Bws</w:t>
            </w:r>
            <w:proofErr w:type="spellEnd"/>
            <w:r w:rsidRPr="00547820">
              <w:rPr>
                <w:lang w:val="en-GB" w:eastAsia="zh-CN"/>
              </w:rPr>
              <w:t>)</w:t>
            </w:r>
          </w:p>
        </w:tc>
        <w:tc>
          <w:tcPr>
            <w:tcW w:w="1222" w:type="pct"/>
          </w:tcPr>
          <w:p w:rsidR="00244174" w:rsidRPr="007A5AE0" w:rsidRDefault="00244174" w:rsidP="00547820">
            <w:pPr>
              <w:pStyle w:val="Tabletext"/>
              <w:jc w:val="center"/>
              <w:rPr>
                <w:rtl/>
                <w:lang w:val="en-GB" w:eastAsia="zh-CN"/>
              </w:rPr>
            </w:pPr>
            <w:r w:rsidRPr="007A5AE0">
              <w:rPr>
                <w:lang w:val="en-GB" w:eastAsia="zh-CN"/>
              </w:rPr>
              <w:t>6</w:t>
            </w:r>
            <w:r>
              <w:rPr>
                <w:lang w:val="en-GB" w:eastAsia="zh-CN"/>
              </w:rPr>
              <w:t> </w:t>
            </w:r>
            <w:r w:rsidRPr="007A5AE0">
              <w:rPr>
                <w:lang w:val="en-GB" w:eastAsia="zh-CN"/>
              </w:rPr>
              <w:t>000/14</w:t>
            </w:r>
            <w:r w:rsidRPr="007A5AE0">
              <w:rPr>
                <w:rFonts w:hint="cs"/>
                <w:rtl/>
                <w:lang w:val="en-GB" w:eastAsia="zh-CN"/>
              </w:rPr>
              <w:t xml:space="preserve"> = </w:t>
            </w:r>
            <w:r w:rsidRPr="007A5AE0">
              <w:rPr>
                <w:lang w:val="en-GB" w:eastAsia="zh-CN"/>
              </w:rPr>
              <w:t>kHz</w:t>
            </w:r>
            <w:r>
              <w:rPr>
                <w:lang w:val="en-GB" w:eastAsia="zh-CN"/>
              </w:rPr>
              <w:t> </w:t>
            </w:r>
            <w:r w:rsidRPr="007A5AE0">
              <w:rPr>
                <w:lang w:val="en-GB" w:eastAsia="zh-CN"/>
              </w:rPr>
              <w:t>428,57</w:t>
            </w:r>
          </w:p>
        </w:tc>
        <w:tc>
          <w:tcPr>
            <w:tcW w:w="1294" w:type="pct"/>
          </w:tcPr>
          <w:p w:rsidR="00244174" w:rsidRPr="007A5AE0" w:rsidRDefault="00244174" w:rsidP="00547820">
            <w:pPr>
              <w:pStyle w:val="Tabletext"/>
              <w:jc w:val="center"/>
              <w:rPr>
                <w:lang w:val="en-GB" w:eastAsia="zh-CN"/>
              </w:rPr>
            </w:pPr>
            <w:r w:rsidRPr="007A5AE0">
              <w:rPr>
                <w:lang w:val="en-GB" w:eastAsia="zh-CN"/>
              </w:rPr>
              <w:t>7</w:t>
            </w:r>
            <w:r>
              <w:rPr>
                <w:lang w:val="en-GB" w:eastAsia="zh-CN"/>
              </w:rPr>
              <w:t> </w:t>
            </w:r>
            <w:r w:rsidRPr="007A5AE0">
              <w:rPr>
                <w:lang w:val="en-GB" w:eastAsia="zh-CN"/>
              </w:rPr>
              <w:t>000/14</w:t>
            </w:r>
            <w:r w:rsidRPr="007A5AE0">
              <w:rPr>
                <w:rFonts w:hint="cs"/>
                <w:rtl/>
                <w:lang w:val="en-GB" w:eastAsia="zh-CN"/>
              </w:rPr>
              <w:t xml:space="preserve"> = </w:t>
            </w:r>
            <w:r w:rsidRPr="007A5AE0">
              <w:rPr>
                <w:lang w:val="en-GB" w:eastAsia="zh-CN"/>
              </w:rPr>
              <w:t>kHz</w:t>
            </w:r>
            <w:r>
              <w:rPr>
                <w:lang w:val="en-GB" w:eastAsia="zh-CN"/>
              </w:rPr>
              <w:t> </w:t>
            </w:r>
            <w:r w:rsidRPr="007A5AE0">
              <w:rPr>
                <w:lang w:val="en-GB" w:eastAsia="zh-CN"/>
              </w:rPr>
              <w:t>500</w:t>
            </w:r>
          </w:p>
        </w:tc>
        <w:tc>
          <w:tcPr>
            <w:tcW w:w="1244" w:type="pct"/>
          </w:tcPr>
          <w:p w:rsidR="00244174" w:rsidRPr="00547820" w:rsidRDefault="00244174" w:rsidP="00547820">
            <w:pPr>
              <w:pStyle w:val="Tabletext"/>
              <w:jc w:val="center"/>
              <w:rPr>
                <w:lang w:val="en-GB" w:eastAsia="zh-CN"/>
              </w:rPr>
            </w:pPr>
            <w:r w:rsidRPr="007A5AE0">
              <w:rPr>
                <w:lang w:val="en-GB" w:eastAsia="zh-CN"/>
              </w:rPr>
              <w:t>8</w:t>
            </w:r>
            <w:r>
              <w:rPr>
                <w:lang w:val="en-GB" w:eastAsia="zh-CN"/>
              </w:rPr>
              <w:t> </w:t>
            </w:r>
            <w:r w:rsidRPr="007A5AE0">
              <w:rPr>
                <w:lang w:val="en-GB" w:eastAsia="zh-CN"/>
              </w:rPr>
              <w:t>000/14</w:t>
            </w:r>
            <w:r w:rsidRPr="007A5AE0">
              <w:rPr>
                <w:rFonts w:hint="cs"/>
                <w:rtl/>
                <w:lang w:val="en-GB" w:eastAsia="zh-CN"/>
              </w:rPr>
              <w:t xml:space="preserve"> = </w:t>
            </w:r>
            <w:r w:rsidRPr="007A5AE0">
              <w:rPr>
                <w:lang w:val="en-GB" w:eastAsia="zh-CN"/>
              </w:rPr>
              <w:t>kHz</w:t>
            </w:r>
            <w:r>
              <w:rPr>
                <w:lang w:val="en-GB" w:eastAsia="zh-CN"/>
              </w:rPr>
              <w:t> </w:t>
            </w:r>
            <w:r w:rsidRPr="007A5AE0">
              <w:rPr>
                <w:lang w:val="en-GB" w:eastAsia="zh-CN"/>
              </w:rPr>
              <w:t>571,428</w:t>
            </w:r>
          </w:p>
        </w:tc>
      </w:tr>
      <w:tr w:rsidR="00244174" w:rsidRPr="007A5AE0" w:rsidTr="00DD2B08">
        <w:tc>
          <w:tcPr>
            <w:tcW w:w="209" w:type="pct"/>
          </w:tcPr>
          <w:p w:rsidR="00244174" w:rsidRPr="007A5AE0" w:rsidRDefault="00244174" w:rsidP="00547820">
            <w:pPr>
              <w:pStyle w:val="Tabletext"/>
              <w:jc w:val="center"/>
              <w:rPr>
                <w:lang w:val="en-GB" w:eastAsia="zh-CN"/>
              </w:rPr>
            </w:pPr>
            <w:r w:rsidRPr="007A5AE0">
              <w:rPr>
                <w:lang w:val="en-GB" w:eastAsia="zh-CN"/>
              </w:rPr>
              <w:t>3</w:t>
            </w:r>
          </w:p>
        </w:tc>
        <w:tc>
          <w:tcPr>
            <w:tcW w:w="1030" w:type="pct"/>
          </w:tcPr>
          <w:p w:rsidR="00244174" w:rsidRPr="00547820" w:rsidRDefault="00244174" w:rsidP="004B0AD9">
            <w:pPr>
              <w:pStyle w:val="Tabletext"/>
              <w:rPr>
                <w:lang w:val="en-GB" w:eastAsia="zh-CN"/>
              </w:rPr>
            </w:pPr>
            <w:r w:rsidRPr="00547820">
              <w:rPr>
                <w:rFonts w:hint="cs"/>
                <w:rtl/>
                <w:lang w:val="en-GB" w:eastAsia="zh-CN"/>
              </w:rPr>
              <w:t>عرض النطاق المستعمل</w:t>
            </w:r>
            <w:r w:rsidR="004B0AD9">
              <w:rPr>
                <w:rFonts w:hint="eastAsia"/>
                <w:rtl/>
                <w:lang w:val="en-GB" w:eastAsia="zh-CN"/>
              </w:rPr>
              <w:t> </w:t>
            </w:r>
            <w:r w:rsidRPr="00547820">
              <w:rPr>
                <w:lang w:val="en-GB" w:eastAsia="zh-CN"/>
              </w:rPr>
              <w:t>(</w:t>
            </w:r>
            <w:proofErr w:type="spellStart"/>
            <w:r w:rsidRPr="00547820">
              <w:rPr>
                <w:lang w:val="en-GB" w:eastAsia="zh-CN"/>
              </w:rPr>
              <w:t>Bw</w:t>
            </w:r>
            <w:proofErr w:type="spellEnd"/>
            <w:r w:rsidRPr="00547820">
              <w:rPr>
                <w:lang w:val="en-GB" w:eastAsia="zh-CN"/>
              </w:rPr>
              <w:t>)</w:t>
            </w:r>
          </w:p>
        </w:tc>
        <w:tc>
          <w:tcPr>
            <w:tcW w:w="1222" w:type="pct"/>
          </w:tcPr>
          <w:p w:rsidR="00244174" w:rsidRPr="00547820" w:rsidRDefault="00244174" w:rsidP="00547820">
            <w:pPr>
              <w:pStyle w:val="Tabletext"/>
              <w:jc w:val="center"/>
              <w:rPr>
                <w:lang w:val="en-GB" w:eastAsia="zh-CN"/>
              </w:rPr>
            </w:pPr>
            <w:proofErr w:type="spellStart"/>
            <w:r w:rsidRPr="00547820">
              <w:rPr>
                <w:lang w:val="en-GB" w:eastAsia="zh-CN"/>
              </w:rPr>
              <w:t>Bw</w:t>
            </w:r>
            <w:proofErr w:type="spellEnd"/>
            <w:r w:rsidRPr="00547820">
              <w:rPr>
                <w:lang w:val="en-GB" w:eastAsia="zh-CN"/>
              </w:rPr>
              <w:t xml:space="preserve"> × Ns + Cs</w:t>
            </w:r>
            <w:r w:rsidRPr="00547820">
              <w:rPr>
                <w:lang w:val="en-GB" w:eastAsia="zh-CN"/>
              </w:rPr>
              <w:br/>
              <w:t>MHz 5,575</w:t>
            </w:r>
            <w:r w:rsidRPr="00547820">
              <w:rPr>
                <w:rFonts w:hint="cs"/>
                <w:rtl/>
                <w:lang w:val="en-GB" w:eastAsia="zh-CN"/>
              </w:rPr>
              <w:t xml:space="preserve"> (أسلوب</w:t>
            </w:r>
            <w:r w:rsidRPr="00547820">
              <w:rPr>
                <w:rFonts w:hint="eastAsia"/>
                <w:rtl/>
                <w:lang w:val="en-GB" w:eastAsia="zh-CN"/>
              </w:rPr>
              <w:t> </w:t>
            </w:r>
            <w:r w:rsidRPr="00547820">
              <w:rPr>
                <w:lang w:val="en-GB" w:eastAsia="zh-CN"/>
              </w:rPr>
              <w:t>1</w:t>
            </w:r>
            <w:r w:rsidRPr="00547820">
              <w:rPr>
                <w:rFonts w:hint="cs"/>
                <w:rtl/>
                <w:lang w:val="en-GB" w:eastAsia="zh-CN"/>
              </w:rPr>
              <w:t>)</w:t>
            </w:r>
            <w:r w:rsidRPr="00547820">
              <w:rPr>
                <w:lang w:val="en-GB" w:eastAsia="zh-CN"/>
              </w:rPr>
              <w:br/>
              <w:t>MHz 5,573</w:t>
            </w:r>
            <w:r w:rsidRPr="00547820">
              <w:rPr>
                <w:rFonts w:hint="cs"/>
                <w:rtl/>
                <w:lang w:val="en-GB" w:eastAsia="zh-CN"/>
              </w:rPr>
              <w:t xml:space="preserve"> (أسلوب</w:t>
            </w:r>
            <w:r w:rsidRPr="00547820">
              <w:rPr>
                <w:rFonts w:hint="eastAsia"/>
                <w:rtl/>
                <w:lang w:val="en-GB" w:eastAsia="zh-CN"/>
              </w:rPr>
              <w:t> </w:t>
            </w:r>
            <w:r w:rsidRPr="00547820">
              <w:rPr>
                <w:lang w:val="en-GB" w:eastAsia="zh-CN"/>
              </w:rPr>
              <w:t>2</w:t>
            </w:r>
            <w:r w:rsidRPr="00547820">
              <w:rPr>
                <w:rFonts w:hint="cs"/>
                <w:rtl/>
                <w:lang w:val="en-GB" w:eastAsia="zh-CN"/>
              </w:rPr>
              <w:t>)</w:t>
            </w:r>
            <w:r w:rsidRPr="00547820">
              <w:rPr>
                <w:lang w:val="en-GB" w:eastAsia="zh-CN"/>
              </w:rPr>
              <w:br/>
              <w:t>MHz 5,572</w:t>
            </w:r>
            <w:r w:rsidRPr="00547820">
              <w:rPr>
                <w:rFonts w:hint="cs"/>
                <w:rtl/>
                <w:lang w:val="en-GB" w:eastAsia="zh-CN"/>
              </w:rPr>
              <w:t xml:space="preserve"> (أسلوب</w:t>
            </w:r>
            <w:r w:rsidRPr="00547820">
              <w:rPr>
                <w:rFonts w:hint="eastAsia"/>
                <w:rtl/>
                <w:lang w:val="en-GB" w:eastAsia="zh-CN"/>
              </w:rPr>
              <w:t> </w:t>
            </w:r>
            <w:r w:rsidRPr="00547820">
              <w:rPr>
                <w:lang w:val="en-GB" w:eastAsia="zh-CN"/>
              </w:rPr>
              <w:t>3</w:t>
            </w:r>
            <w:r w:rsidRPr="00547820">
              <w:rPr>
                <w:rFonts w:hint="cs"/>
                <w:rtl/>
                <w:lang w:val="en-GB" w:eastAsia="zh-CN"/>
              </w:rPr>
              <w:t>)</w:t>
            </w:r>
          </w:p>
        </w:tc>
        <w:tc>
          <w:tcPr>
            <w:tcW w:w="1294" w:type="pct"/>
          </w:tcPr>
          <w:p w:rsidR="00244174" w:rsidRPr="00547820" w:rsidRDefault="00244174" w:rsidP="00547820">
            <w:pPr>
              <w:pStyle w:val="Tabletext"/>
              <w:jc w:val="center"/>
              <w:rPr>
                <w:lang w:val="en-GB" w:eastAsia="zh-CN"/>
              </w:rPr>
            </w:pPr>
            <w:proofErr w:type="spellStart"/>
            <w:r w:rsidRPr="00547820">
              <w:rPr>
                <w:lang w:val="en-GB" w:eastAsia="zh-CN"/>
              </w:rPr>
              <w:t>Bw</w:t>
            </w:r>
            <w:proofErr w:type="spellEnd"/>
            <w:r w:rsidRPr="00547820">
              <w:rPr>
                <w:lang w:val="en-GB" w:eastAsia="zh-CN"/>
              </w:rPr>
              <w:t xml:space="preserve"> × Ns + Cs </w:t>
            </w:r>
            <w:r w:rsidRPr="00547820">
              <w:rPr>
                <w:lang w:val="en-GB" w:eastAsia="zh-CN"/>
              </w:rPr>
              <w:br/>
              <w:t>MHz 6,504</w:t>
            </w:r>
            <w:r w:rsidRPr="00547820">
              <w:rPr>
                <w:rFonts w:hint="cs"/>
                <w:rtl/>
                <w:lang w:val="en-GB" w:eastAsia="zh-CN"/>
              </w:rPr>
              <w:t xml:space="preserve"> (أسلوب</w:t>
            </w:r>
            <w:r w:rsidRPr="00547820">
              <w:rPr>
                <w:rFonts w:hint="eastAsia"/>
                <w:rtl/>
                <w:lang w:val="en-GB" w:eastAsia="zh-CN"/>
              </w:rPr>
              <w:t> </w:t>
            </w:r>
            <w:r w:rsidRPr="00547820">
              <w:rPr>
                <w:lang w:val="en-GB" w:eastAsia="zh-CN"/>
              </w:rPr>
              <w:t>1</w:t>
            </w:r>
            <w:r w:rsidRPr="00547820">
              <w:rPr>
                <w:rFonts w:hint="cs"/>
                <w:rtl/>
                <w:lang w:val="en-GB" w:eastAsia="zh-CN"/>
              </w:rPr>
              <w:t>)</w:t>
            </w:r>
            <w:r w:rsidRPr="00547820">
              <w:rPr>
                <w:lang w:val="en-GB" w:eastAsia="zh-CN"/>
              </w:rPr>
              <w:br/>
              <w:t>MHz 6,502</w:t>
            </w:r>
            <w:r w:rsidRPr="00547820">
              <w:rPr>
                <w:rFonts w:hint="cs"/>
                <w:rtl/>
                <w:lang w:val="en-GB" w:eastAsia="zh-CN"/>
              </w:rPr>
              <w:t xml:space="preserve"> (أسلوب</w:t>
            </w:r>
            <w:r w:rsidRPr="00547820">
              <w:rPr>
                <w:rFonts w:hint="eastAsia"/>
                <w:rtl/>
                <w:lang w:val="en-GB" w:eastAsia="zh-CN"/>
              </w:rPr>
              <w:t> </w:t>
            </w:r>
            <w:r w:rsidRPr="00547820">
              <w:rPr>
                <w:lang w:val="en-GB" w:eastAsia="zh-CN"/>
              </w:rPr>
              <w:t>2</w:t>
            </w:r>
            <w:r w:rsidRPr="00547820">
              <w:rPr>
                <w:rFonts w:hint="cs"/>
                <w:rtl/>
                <w:lang w:val="en-GB" w:eastAsia="zh-CN"/>
              </w:rPr>
              <w:t>)</w:t>
            </w:r>
            <w:r w:rsidRPr="00547820">
              <w:rPr>
                <w:lang w:val="en-GB" w:eastAsia="zh-CN"/>
              </w:rPr>
              <w:br/>
              <w:t>MHz 6,501</w:t>
            </w:r>
            <w:r w:rsidRPr="00547820">
              <w:rPr>
                <w:rFonts w:hint="cs"/>
                <w:rtl/>
                <w:lang w:val="en-GB" w:eastAsia="zh-CN"/>
              </w:rPr>
              <w:t xml:space="preserve"> (أسلوب</w:t>
            </w:r>
            <w:r w:rsidRPr="00547820">
              <w:rPr>
                <w:rFonts w:hint="eastAsia"/>
                <w:rtl/>
                <w:lang w:val="en-GB" w:eastAsia="zh-CN"/>
              </w:rPr>
              <w:t> </w:t>
            </w:r>
            <w:r w:rsidRPr="00547820">
              <w:rPr>
                <w:lang w:val="en-GB" w:eastAsia="zh-CN"/>
              </w:rPr>
              <w:t>3</w:t>
            </w:r>
            <w:r w:rsidRPr="00547820">
              <w:rPr>
                <w:rFonts w:hint="cs"/>
                <w:rtl/>
                <w:lang w:val="en-GB" w:eastAsia="zh-CN"/>
              </w:rPr>
              <w:t>)</w:t>
            </w:r>
          </w:p>
        </w:tc>
        <w:tc>
          <w:tcPr>
            <w:tcW w:w="1244" w:type="pct"/>
          </w:tcPr>
          <w:p w:rsidR="00244174" w:rsidRPr="00547820" w:rsidRDefault="00244174" w:rsidP="00547820">
            <w:pPr>
              <w:pStyle w:val="Tabletext"/>
              <w:jc w:val="center"/>
              <w:rPr>
                <w:lang w:val="en-GB" w:eastAsia="zh-CN"/>
              </w:rPr>
            </w:pPr>
            <w:proofErr w:type="spellStart"/>
            <w:r w:rsidRPr="00547820">
              <w:rPr>
                <w:lang w:val="en-GB" w:eastAsia="zh-CN"/>
              </w:rPr>
              <w:t>Bw</w:t>
            </w:r>
            <w:proofErr w:type="spellEnd"/>
            <w:r w:rsidRPr="00547820">
              <w:rPr>
                <w:lang w:val="en-GB" w:eastAsia="zh-CN"/>
              </w:rPr>
              <w:t xml:space="preserve"> × Ns + Cs </w:t>
            </w:r>
            <w:r w:rsidRPr="00547820">
              <w:rPr>
                <w:lang w:val="en-GB" w:eastAsia="zh-CN"/>
              </w:rPr>
              <w:br/>
              <w:t>MHz 7,434</w:t>
            </w:r>
            <w:r w:rsidRPr="00547820">
              <w:rPr>
                <w:rFonts w:hint="cs"/>
                <w:rtl/>
                <w:lang w:val="en-GB" w:eastAsia="zh-CN"/>
              </w:rPr>
              <w:t xml:space="preserve"> (أسلوب</w:t>
            </w:r>
            <w:r w:rsidRPr="00547820">
              <w:rPr>
                <w:rFonts w:hint="eastAsia"/>
                <w:rtl/>
                <w:lang w:val="en-GB" w:eastAsia="zh-CN"/>
              </w:rPr>
              <w:t> </w:t>
            </w:r>
            <w:r w:rsidRPr="00547820">
              <w:rPr>
                <w:lang w:val="en-GB" w:eastAsia="zh-CN"/>
              </w:rPr>
              <w:t>1</w:t>
            </w:r>
            <w:r w:rsidRPr="00547820">
              <w:rPr>
                <w:rFonts w:hint="cs"/>
                <w:rtl/>
                <w:lang w:val="en-GB" w:eastAsia="zh-CN"/>
              </w:rPr>
              <w:t>)</w:t>
            </w:r>
            <w:r w:rsidRPr="00547820">
              <w:rPr>
                <w:lang w:val="en-GB" w:eastAsia="zh-CN"/>
              </w:rPr>
              <w:br/>
              <w:t>MHz 7,431</w:t>
            </w:r>
            <w:r w:rsidRPr="00547820">
              <w:rPr>
                <w:rFonts w:hint="cs"/>
                <w:rtl/>
                <w:lang w:val="en-GB" w:eastAsia="zh-CN"/>
              </w:rPr>
              <w:t xml:space="preserve"> (أسلوب</w:t>
            </w:r>
            <w:r w:rsidRPr="00547820">
              <w:rPr>
                <w:rFonts w:hint="eastAsia"/>
                <w:rtl/>
                <w:lang w:val="en-GB" w:eastAsia="zh-CN"/>
              </w:rPr>
              <w:t> </w:t>
            </w:r>
            <w:r w:rsidRPr="00547820">
              <w:rPr>
                <w:lang w:val="en-GB" w:eastAsia="zh-CN"/>
              </w:rPr>
              <w:t>2</w:t>
            </w:r>
            <w:r w:rsidRPr="00547820">
              <w:rPr>
                <w:rFonts w:hint="cs"/>
                <w:rtl/>
                <w:lang w:val="en-GB" w:eastAsia="zh-CN"/>
              </w:rPr>
              <w:t>)</w:t>
            </w:r>
            <w:r w:rsidRPr="00547820">
              <w:rPr>
                <w:lang w:val="en-GB" w:eastAsia="zh-CN"/>
              </w:rPr>
              <w:br/>
              <w:t>MHz 7,430</w:t>
            </w:r>
            <w:r w:rsidRPr="00547820">
              <w:rPr>
                <w:rFonts w:hint="cs"/>
                <w:rtl/>
                <w:lang w:val="en-GB" w:eastAsia="zh-CN"/>
              </w:rPr>
              <w:t xml:space="preserve"> (أسلوب</w:t>
            </w:r>
            <w:r w:rsidRPr="00547820">
              <w:rPr>
                <w:rFonts w:hint="eastAsia"/>
                <w:rtl/>
                <w:lang w:val="en-GB" w:eastAsia="zh-CN"/>
              </w:rPr>
              <w:t> </w:t>
            </w:r>
            <w:r w:rsidRPr="00547820">
              <w:rPr>
                <w:lang w:val="en-GB" w:eastAsia="zh-CN"/>
              </w:rPr>
              <w:t>3</w:t>
            </w:r>
            <w:r w:rsidRPr="00547820">
              <w:rPr>
                <w:rFonts w:hint="cs"/>
                <w:rtl/>
                <w:lang w:val="en-GB" w:eastAsia="zh-CN"/>
              </w:rPr>
              <w:t>)</w:t>
            </w:r>
          </w:p>
        </w:tc>
      </w:tr>
      <w:tr w:rsidR="00244174" w:rsidRPr="007A5AE0" w:rsidTr="00DD2B08">
        <w:tc>
          <w:tcPr>
            <w:tcW w:w="209" w:type="pct"/>
          </w:tcPr>
          <w:p w:rsidR="00244174" w:rsidRPr="007A5AE0" w:rsidRDefault="00244174" w:rsidP="00547820">
            <w:pPr>
              <w:pStyle w:val="Tabletext"/>
              <w:jc w:val="center"/>
              <w:rPr>
                <w:lang w:val="en-GB" w:eastAsia="zh-CN"/>
              </w:rPr>
            </w:pPr>
            <w:r w:rsidRPr="007A5AE0">
              <w:rPr>
                <w:lang w:val="en-GB" w:eastAsia="zh-CN"/>
              </w:rPr>
              <w:t>4</w:t>
            </w:r>
          </w:p>
        </w:tc>
        <w:tc>
          <w:tcPr>
            <w:tcW w:w="1030" w:type="pct"/>
          </w:tcPr>
          <w:p w:rsidR="00244174" w:rsidRPr="007A5AE0" w:rsidRDefault="00244174" w:rsidP="004B0AD9">
            <w:pPr>
              <w:pStyle w:val="Tabletext"/>
              <w:rPr>
                <w:lang w:val="en-GB" w:eastAsia="zh-CN"/>
              </w:rPr>
            </w:pPr>
            <w:r w:rsidRPr="00547820">
              <w:rPr>
                <w:rFonts w:hint="cs"/>
                <w:rtl/>
                <w:lang w:val="en-GB" w:eastAsia="zh-CN"/>
              </w:rPr>
              <w:t xml:space="preserve">عدد الموجات الحاملة المشعة </w:t>
            </w:r>
          </w:p>
        </w:tc>
        <w:tc>
          <w:tcPr>
            <w:tcW w:w="1222" w:type="pct"/>
          </w:tcPr>
          <w:p w:rsidR="00244174" w:rsidRPr="00547820" w:rsidRDefault="00244174" w:rsidP="00547820">
            <w:pPr>
              <w:pStyle w:val="Tabletext"/>
              <w:jc w:val="center"/>
              <w:rPr>
                <w:lang w:val="en-GB" w:eastAsia="zh-CN"/>
              </w:rPr>
            </w:pPr>
            <w:r w:rsidRPr="00547820">
              <w:rPr>
                <w:lang w:val="en-GB" w:eastAsia="zh-CN"/>
              </w:rPr>
              <w:t>1 405</w:t>
            </w:r>
            <w:r w:rsidRPr="00547820">
              <w:rPr>
                <w:rFonts w:hint="cs"/>
                <w:rtl/>
                <w:lang w:val="en-GB" w:eastAsia="zh-CN"/>
              </w:rPr>
              <w:t xml:space="preserve"> (أسلوب</w:t>
            </w:r>
            <w:r w:rsidRPr="00547820">
              <w:rPr>
                <w:rFonts w:hint="eastAsia"/>
                <w:rtl/>
                <w:lang w:val="en-GB" w:eastAsia="zh-CN"/>
              </w:rPr>
              <w:t> </w:t>
            </w:r>
            <w:r w:rsidRPr="00547820">
              <w:rPr>
                <w:lang w:val="en-GB" w:eastAsia="zh-CN"/>
              </w:rPr>
              <w:t>1</w:t>
            </w:r>
            <w:r w:rsidRPr="00547820">
              <w:rPr>
                <w:rFonts w:hint="cs"/>
                <w:rtl/>
                <w:lang w:val="en-GB" w:eastAsia="zh-CN"/>
              </w:rPr>
              <w:t>)</w:t>
            </w:r>
            <w:r w:rsidRPr="00547820">
              <w:rPr>
                <w:lang w:val="en-GB" w:eastAsia="zh-CN"/>
              </w:rPr>
              <w:br/>
              <w:t>2 809</w:t>
            </w:r>
            <w:r w:rsidRPr="00547820">
              <w:rPr>
                <w:rFonts w:hint="cs"/>
                <w:rtl/>
                <w:lang w:val="en-GB" w:eastAsia="zh-CN"/>
              </w:rPr>
              <w:t xml:space="preserve"> (أسلوب</w:t>
            </w:r>
            <w:r w:rsidRPr="00547820">
              <w:rPr>
                <w:rFonts w:hint="eastAsia"/>
                <w:rtl/>
                <w:lang w:val="en-GB" w:eastAsia="zh-CN"/>
              </w:rPr>
              <w:t> </w:t>
            </w:r>
            <w:r w:rsidRPr="00547820">
              <w:rPr>
                <w:lang w:val="en-GB" w:eastAsia="zh-CN"/>
              </w:rPr>
              <w:t>2</w:t>
            </w:r>
            <w:r w:rsidRPr="00547820">
              <w:rPr>
                <w:rFonts w:hint="cs"/>
                <w:rtl/>
                <w:lang w:val="en-GB" w:eastAsia="zh-CN"/>
              </w:rPr>
              <w:t>)</w:t>
            </w:r>
            <w:r w:rsidRPr="00547820">
              <w:rPr>
                <w:lang w:val="en-GB" w:eastAsia="zh-CN"/>
              </w:rPr>
              <w:br/>
              <w:t>5 617</w:t>
            </w:r>
            <w:r w:rsidRPr="00547820">
              <w:rPr>
                <w:rFonts w:hint="cs"/>
                <w:rtl/>
                <w:lang w:val="en-GB" w:eastAsia="zh-CN"/>
              </w:rPr>
              <w:t xml:space="preserve"> (أسلوب</w:t>
            </w:r>
            <w:r w:rsidRPr="00547820">
              <w:rPr>
                <w:rFonts w:hint="eastAsia"/>
                <w:rtl/>
                <w:lang w:val="en-GB" w:eastAsia="zh-CN"/>
              </w:rPr>
              <w:t> </w:t>
            </w:r>
            <w:r w:rsidRPr="00547820">
              <w:rPr>
                <w:lang w:val="en-GB" w:eastAsia="zh-CN"/>
              </w:rPr>
              <w:t>3</w:t>
            </w:r>
            <w:r w:rsidRPr="00547820">
              <w:rPr>
                <w:rFonts w:hint="cs"/>
                <w:rtl/>
                <w:lang w:val="en-GB" w:eastAsia="zh-CN"/>
              </w:rPr>
              <w:t>)</w:t>
            </w:r>
          </w:p>
        </w:tc>
        <w:tc>
          <w:tcPr>
            <w:tcW w:w="1294" w:type="pct"/>
          </w:tcPr>
          <w:p w:rsidR="00244174" w:rsidRPr="007A5AE0" w:rsidRDefault="00244174" w:rsidP="00547820">
            <w:pPr>
              <w:pStyle w:val="Tabletext"/>
              <w:jc w:val="center"/>
              <w:rPr>
                <w:lang w:val="en-GB" w:eastAsia="zh-CN"/>
              </w:rPr>
            </w:pPr>
            <w:r w:rsidRPr="00547820">
              <w:rPr>
                <w:lang w:val="en-GB" w:eastAsia="zh-CN"/>
              </w:rPr>
              <w:t>1 405</w:t>
            </w:r>
            <w:r w:rsidRPr="00547820">
              <w:rPr>
                <w:rFonts w:hint="cs"/>
                <w:rtl/>
                <w:lang w:val="en-GB" w:eastAsia="zh-CN"/>
              </w:rPr>
              <w:t xml:space="preserve"> (أسلوب</w:t>
            </w:r>
            <w:r w:rsidRPr="00547820">
              <w:rPr>
                <w:rFonts w:hint="eastAsia"/>
                <w:rtl/>
                <w:lang w:val="en-GB" w:eastAsia="zh-CN"/>
              </w:rPr>
              <w:t> </w:t>
            </w:r>
            <w:r w:rsidRPr="00547820">
              <w:rPr>
                <w:lang w:val="en-GB" w:eastAsia="zh-CN"/>
              </w:rPr>
              <w:t>1</w:t>
            </w:r>
            <w:r w:rsidRPr="00547820">
              <w:rPr>
                <w:rFonts w:hint="cs"/>
                <w:rtl/>
                <w:lang w:val="en-GB" w:eastAsia="zh-CN"/>
              </w:rPr>
              <w:t>)</w:t>
            </w:r>
            <w:r w:rsidRPr="00547820">
              <w:rPr>
                <w:lang w:val="en-GB" w:eastAsia="zh-CN"/>
              </w:rPr>
              <w:br/>
              <w:t>2 809</w:t>
            </w:r>
            <w:r w:rsidRPr="00547820">
              <w:rPr>
                <w:rFonts w:hint="cs"/>
                <w:rtl/>
                <w:lang w:val="en-GB" w:eastAsia="zh-CN"/>
              </w:rPr>
              <w:t xml:space="preserve"> (أسلوب</w:t>
            </w:r>
            <w:r w:rsidRPr="00547820">
              <w:rPr>
                <w:rFonts w:hint="eastAsia"/>
                <w:rtl/>
                <w:lang w:val="en-GB" w:eastAsia="zh-CN"/>
              </w:rPr>
              <w:t> </w:t>
            </w:r>
            <w:r w:rsidRPr="00547820">
              <w:rPr>
                <w:lang w:val="en-GB" w:eastAsia="zh-CN"/>
              </w:rPr>
              <w:t>2</w:t>
            </w:r>
            <w:r w:rsidRPr="00547820">
              <w:rPr>
                <w:rFonts w:hint="cs"/>
                <w:rtl/>
                <w:lang w:val="en-GB" w:eastAsia="zh-CN"/>
              </w:rPr>
              <w:t>)</w:t>
            </w:r>
            <w:r w:rsidRPr="00547820">
              <w:rPr>
                <w:lang w:val="en-GB" w:eastAsia="zh-CN"/>
              </w:rPr>
              <w:br/>
              <w:t>5 617</w:t>
            </w:r>
            <w:r w:rsidRPr="00547820">
              <w:rPr>
                <w:rFonts w:hint="cs"/>
                <w:rtl/>
                <w:lang w:val="en-GB" w:eastAsia="zh-CN"/>
              </w:rPr>
              <w:t xml:space="preserve"> (أسلوب</w:t>
            </w:r>
            <w:r w:rsidRPr="00547820">
              <w:rPr>
                <w:rFonts w:hint="eastAsia"/>
                <w:rtl/>
                <w:lang w:val="en-GB" w:eastAsia="zh-CN"/>
              </w:rPr>
              <w:t> </w:t>
            </w:r>
            <w:r w:rsidRPr="00547820">
              <w:rPr>
                <w:lang w:val="en-GB" w:eastAsia="zh-CN"/>
              </w:rPr>
              <w:t>3</w:t>
            </w:r>
            <w:r w:rsidRPr="00547820">
              <w:rPr>
                <w:rFonts w:hint="cs"/>
                <w:rtl/>
                <w:lang w:val="en-GB" w:eastAsia="zh-CN"/>
              </w:rPr>
              <w:t>)</w:t>
            </w:r>
          </w:p>
        </w:tc>
        <w:tc>
          <w:tcPr>
            <w:tcW w:w="1244" w:type="pct"/>
          </w:tcPr>
          <w:p w:rsidR="00244174" w:rsidRPr="007A5AE0" w:rsidRDefault="00244174" w:rsidP="00547820">
            <w:pPr>
              <w:pStyle w:val="Tabletext"/>
              <w:jc w:val="center"/>
              <w:rPr>
                <w:lang w:val="en-GB" w:eastAsia="zh-CN"/>
              </w:rPr>
            </w:pPr>
            <w:r w:rsidRPr="00547820">
              <w:rPr>
                <w:lang w:val="en-GB" w:eastAsia="zh-CN"/>
              </w:rPr>
              <w:t>1 405</w:t>
            </w:r>
            <w:r w:rsidRPr="00547820">
              <w:rPr>
                <w:rFonts w:hint="cs"/>
                <w:rtl/>
                <w:lang w:val="en-GB" w:eastAsia="zh-CN"/>
              </w:rPr>
              <w:t xml:space="preserve"> (أسلوب</w:t>
            </w:r>
            <w:r w:rsidRPr="00547820">
              <w:rPr>
                <w:rFonts w:hint="eastAsia"/>
                <w:rtl/>
                <w:lang w:val="en-GB" w:eastAsia="zh-CN"/>
              </w:rPr>
              <w:t> </w:t>
            </w:r>
            <w:r w:rsidRPr="00547820">
              <w:rPr>
                <w:lang w:val="en-GB" w:eastAsia="zh-CN"/>
              </w:rPr>
              <w:t>1</w:t>
            </w:r>
            <w:r w:rsidRPr="00547820">
              <w:rPr>
                <w:rFonts w:hint="cs"/>
                <w:rtl/>
                <w:lang w:val="en-GB" w:eastAsia="zh-CN"/>
              </w:rPr>
              <w:t>)</w:t>
            </w:r>
            <w:r w:rsidRPr="00547820">
              <w:rPr>
                <w:lang w:val="en-GB" w:eastAsia="zh-CN"/>
              </w:rPr>
              <w:br/>
              <w:t>2 809</w:t>
            </w:r>
            <w:r w:rsidRPr="00547820">
              <w:rPr>
                <w:rFonts w:hint="cs"/>
                <w:rtl/>
                <w:lang w:val="en-GB" w:eastAsia="zh-CN"/>
              </w:rPr>
              <w:t xml:space="preserve"> (أسلوب</w:t>
            </w:r>
            <w:r w:rsidRPr="00547820">
              <w:rPr>
                <w:rFonts w:hint="eastAsia"/>
                <w:rtl/>
                <w:lang w:val="en-GB" w:eastAsia="zh-CN"/>
              </w:rPr>
              <w:t> </w:t>
            </w:r>
            <w:r w:rsidRPr="00547820">
              <w:rPr>
                <w:lang w:val="en-GB" w:eastAsia="zh-CN"/>
              </w:rPr>
              <w:t>2</w:t>
            </w:r>
            <w:r w:rsidRPr="00547820">
              <w:rPr>
                <w:rFonts w:hint="cs"/>
                <w:rtl/>
                <w:lang w:val="en-GB" w:eastAsia="zh-CN"/>
              </w:rPr>
              <w:t>)</w:t>
            </w:r>
            <w:r w:rsidRPr="00547820">
              <w:rPr>
                <w:lang w:val="en-GB" w:eastAsia="zh-CN"/>
              </w:rPr>
              <w:br/>
              <w:t>5 617</w:t>
            </w:r>
            <w:r w:rsidRPr="00547820">
              <w:rPr>
                <w:rFonts w:hint="cs"/>
                <w:rtl/>
                <w:lang w:val="en-GB" w:eastAsia="zh-CN"/>
              </w:rPr>
              <w:t xml:space="preserve"> (أسلوب</w:t>
            </w:r>
            <w:r w:rsidRPr="00547820">
              <w:rPr>
                <w:rFonts w:hint="eastAsia"/>
                <w:rtl/>
                <w:lang w:val="en-GB" w:eastAsia="zh-CN"/>
              </w:rPr>
              <w:t> </w:t>
            </w:r>
            <w:r w:rsidRPr="00547820">
              <w:rPr>
                <w:lang w:val="en-GB" w:eastAsia="zh-CN"/>
              </w:rPr>
              <w:t>3</w:t>
            </w:r>
            <w:r w:rsidRPr="00547820">
              <w:rPr>
                <w:rFonts w:hint="cs"/>
                <w:rtl/>
                <w:lang w:val="en-GB" w:eastAsia="zh-CN"/>
              </w:rPr>
              <w:t>)</w:t>
            </w:r>
          </w:p>
        </w:tc>
      </w:tr>
      <w:tr w:rsidR="00244174" w:rsidRPr="007A5AE0" w:rsidTr="00DD2B08">
        <w:tc>
          <w:tcPr>
            <w:tcW w:w="209" w:type="pct"/>
          </w:tcPr>
          <w:p w:rsidR="00244174" w:rsidRPr="007A5AE0" w:rsidRDefault="00244174" w:rsidP="00547820">
            <w:pPr>
              <w:pStyle w:val="Tabletext"/>
              <w:jc w:val="center"/>
              <w:rPr>
                <w:lang w:val="en-GB" w:eastAsia="zh-CN"/>
              </w:rPr>
            </w:pPr>
            <w:r w:rsidRPr="007A5AE0">
              <w:rPr>
                <w:lang w:val="en-GB" w:eastAsia="zh-CN"/>
              </w:rPr>
              <w:t>5</w:t>
            </w:r>
          </w:p>
        </w:tc>
        <w:tc>
          <w:tcPr>
            <w:tcW w:w="1030" w:type="pct"/>
          </w:tcPr>
          <w:p w:rsidR="00244174" w:rsidRPr="007A5AE0" w:rsidRDefault="00244174" w:rsidP="004B0AD9">
            <w:pPr>
              <w:pStyle w:val="Tabletext"/>
              <w:rPr>
                <w:lang w:val="en-GB" w:eastAsia="zh-CN"/>
              </w:rPr>
            </w:pPr>
            <w:r w:rsidRPr="007A5AE0">
              <w:rPr>
                <w:rFonts w:hint="cs"/>
                <w:rtl/>
                <w:lang w:val="en-GB" w:eastAsia="zh-CN"/>
              </w:rPr>
              <w:t>طريقة التشكيل</w:t>
            </w:r>
          </w:p>
        </w:tc>
        <w:tc>
          <w:tcPr>
            <w:tcW w:w="1222" w:type="pct"/>
          </w:tcPr>
          <w:p w:rsidR="00244174" w:rsidRPr="007A5AE0" w:rsidRDefault="00244174" w:rsidP="0020400D">
            <w:pPr>
              <w:pStyle w:val="Tabletext"/>
              <w:jc w:val="center"/>
              <w:rPr>
                <w:rtl/>
                <w:lang w:val="en-GB" w:eastAsia="zh-CN"/>
              </w:rPr>
            </w:pPr>
            <w:r w:rsidRPr="00547820">
              <w:rPr>
                <w:lang w:val="en-GB" w:eastAsia="zh-CN"/>
              </w:rPr>
              <w:t>DQPSK</w:t>
            </w:r>
            <w:r w:rsidRPr="00547820">
              <w:rPr>
                <w:rFonts w:hint="cs"/>
                <w:rtl/>
                <w:lang w:val="en-GB" w:eastAsia="zh-CN"/>
              </w:rPr>
              <w:t xml:space="preserve">، </w:t>
            </w:r>
            <w:r w:rsidRPr="00547820">
              <w:rPr>
                <w:lang w:val="en-GB" w:eastAsia="zh-CN"/>
              </w:rPr>
              <w:t>QPSK</w:t>
            </w:r>
            <w:r w:rsidRPr="00547820">
              <w:rPr>
                <w:rFonts w:hint="cs"/>
                <w:rtl/>
                <w:lang w:val="en-GB" w:eastAsia="zh-CN"/>
              </w:rPr>
              <w:t>،</w:t>
            </w:r>
            <w:r w:rsidRPr="00547820">
              <w:rPr>
                <w:lang w:val="en-GB" w:eastAsia="zh-CN"/>
              </w:rPr>
              <w:t>16</w:t>
            </w:r>
            <w:r w:rsidRPr="00547820">
              <w:rPr>
                <w:lang w:val="en-GB" w:eastAsia="zh-CN"/>
              </w:rPr>
              <w:noBreakHyphen/>
              <w:t>QAM</w:t>
            </w:r>
            <w:r w:rsidRPr="00547820">
              <w:rPr>
                <w:rFonts w:hint="cs"/>
                <w:rtl/>
                <w:lang w:val="en-GB" w:eastAsia="zh-CN"/>
              </w:rPr>
              <w:t>،</w:t>
            </w:r>
            <w:r w:rsidR="0020400D">
              <w:rPr>
                <w:rtl/>
                <w:lang w:val="en-GB" w:eastAsia="zh-CN"/>
              </w:rPr>
              <w:br/>
            </w:r>
            <w:r w:rsidRPr="00547820">
              <w:rPr>
                <w:lang w:val="en-GB" w:eastAsia="zh-CN"/>
              </w:rPr>
              <w:t>64</w:t>
            </w:r>
            <w:r w:rsidRPr="00547820">
              <w:rPr>
                <w:lang w:val="en-GB" w:eastAsia="zh-CN"/>
              </w:rPr>
              <w:noBreakHyphen/>
              <w:t>QAM</w:t>
            </w:r>
          </w:p>
        </w:tc>
        <w:tc>
          <w:tcPr>
            <w:tcW w:w="1294" w:type="pct"/>
          </w:tcPr>
          <w:p w:rsidR="00244174" w:rsidRPr="007A5AE0" w:rsidRDefault="00244174" w:rsidP="0020400D">
            <w:pPr>
              <w:pStyle w:val="Tabletext"/>
              <w:jc w:val="center"/>
              <w:rPr>
                <w:rtl/>
                <w:lang w:val="en-GB" w:eastAsia="zh-CN"/>
              </w:rPr>
            </w:pPr>
            <w:r w:rsidRPr="00547820">
              <w:rPr>
                <w:lang w:val="en-GB" w:eastAsia="zh-CN"/>
              </w:rPr>
              <w:t>DQPSK</w:t>
            </w:r>
            <w:r w:rsidRPr="00547820">
              <w:rPr>
                <w:rFonts w:hint="cs"/>
                <w:rtl/>
                <w:lang w:val="en-GB" w:eastAsia="zh-CN"/>
              </w:rPr>
              <w:t xml:space="preserve">، </w:t>
            </w:r>
            <w:r w:rsidRPr="00547820">
              <w:rPr>
                <w:lang w:val="en-GB" w:eastAsia="zh-CN"/>
              </w:rPr>
              <w:t>QPSK</w:t>
            </w:r>
            <w:r w:rsidRPr="00547820">
              <w:rPr>
                <w:rFonts w:hint="cs"/>
                <w:rtl/>
                <w:lang w:val="en-GB" w:eastAsia="zh-CN"/>
              </w:rPr>
              <w:t xml:space="preserve">، </w:t>
            </w:r>
            <w:r w:rsidRPr="00547820">
              <w:rPr>
                <w:lang w:val="en-GB" w:eastAsia="zh-CN"/>
              </w:rPr>
              <w:t>16</w:t>
            </w:r>
            <w:r w:rsidRPr="00547820">
              <w:rPr>
                <w:lang w:val="en-GB" w:eastAsia="zh-CN"/>
              </w:rPr>
              <w:noBreakHyphen/>
              <w:t>QAM</w:t>
            </w:r>
            <w:r w:rsidRPr="00547820">
              <w:rPr>
                <w:rFonts w:hint="cs"/>
                <w:rtl/>
                <w:lang w:val="en-GB" w:eastAsia="zh-CN"/>
              </w:rPr>
              <w:t>،</w:t>
            </w:r>
            <w:r w:rsidR="0020400D">
              <w:rPr>
                <w:rtl/>
                <w:lang w:val="en-GB" w:eastAsia="zh-CN"/>
              </w:rPr>
              <w:br/>
            </w:r>
            <w:r w:rsidRPr="00547820">
              <w:rPr>
                <w:lang w:val="en-GB" w:eastAsia="zh-CN"/>
              </w:rPr>
              <w:t>64</w:t>
            </w:r>
            <w:r w:rsidRPr="00547820">
              <w:rPr>
                <w:lang w:val="en-GB" w:eastAsia="zh-CN"/>
              </w:rPr>
              <w:noBreakHyphen/>
              <w:t>QAM</w:t>
            </w:r>
          </w:p>
        </w:tc>
        <w:tc>
          <w:tcPr>
            <w:tcW w:w="1244" w:type="pct"/>
          </w:tcPr>
          <w:p w:rsidR="00244174" w:rsidRPr="00547820" w:rsidRDefault="00244174" w:rsidP="0020400D">
            <w:pPr>
              <w:pStyle w:val="Tabletext"/>
              <w:jc w:val="center"/>
              <w:rPr>
                <w:rtl/>
                <w:lang w:val="en-GB" w:eastAsia="zh-CN"/>
              </w:rPr>
            </w:pPr>
            <w:r w:rsidRPr="00547820">
              <w:rPr>
                <w:lang w:val="en-GB" w:eastAsia="zh-CN"/>
              </w:rPr>
              <w:t>DQPSK</w:t>
            </w:r>
            <w:r w:rsidRPr="00547820">
              <w:rPr>
                <w:rFonts w:hint="cs"/>
                <w:rtl/>
                <w:lang w:val="en-GB" w:eastAsia="zh-CN"/>
              </w:rPr>
              <w:t>،</w:t>
            </w:r>
            <w:r w:rsidRPr="00547820">
              <w:rPr>
                <w:lang w:val="en-GB" w:eastAsia="zh-CN"/>
              </w:rPr>
              <w:t>QPSK</w:t>
            </w:r>
            <w:r w:rsidRPr="00547820">
              <w:rPr>
                <w:rFonts w:hint="cs"/>
                <w:rtl/>
                <w:lang w:val="en-GB" w:eastAsia="zh-CN"/>
              </w:rPr>
              <w:t>،</w:t>
            </w:r>
            <w:r w:rsidR="0020400D">
              <w:rPr>
                <w:rtl/>
                <w:lang w:val="en-GB" w:eastAsia="zh-CN"/>
              </w:rPr>
              <w:br/>
            </w:r>
            <w:r w:rsidRPr="00547820">
              <w:rPr>
                <w:lang w:val="en-GB" w:eastAsia="zh-CN"/>
              </w:rPr>
              <w:t>16</w:t>
            </w:r>
            <w:r w:rsidRPr="00547820">
              <w:rPr>
                <w:lang w:val="en-GB" w:eastAsia="zh-CN"/>
              </w:rPr>
              <w:noBreakHyphen/>
              <w:t>QAM</w:t>
            </w:r>
            <w:r w:rsidRPr="00547820">
              <w:rPr>
                <w:rFonts w:hint="cs"/>
                <w:rtl/>
                <w:lang w:val="en-GB" w:eastAsia="zh-CN"/>
              </w:rPr>
              <w:t xml:space="preserve">، </w:t>
            </w:r>
            <w:r w:rsidRPr="00547820">
              <w:rPr>
                <w:lang w:val="en-GB" w:eastAsia="zh-CN"/>
              </w:rPr>
              <w:t>64</w:t>
            </w:r>
            <w:r w:rsidRPr="00547820">
              <w:rPr>
                <w:lang w:val="en-GB" w:eastAsia="zh-CN"/>
              </w:rPr>
              <w:noBreakHyphen/>
              <w:t>QAM</w:t>
            </w:r>
          </w:p>
        </w:tc>
      </w:tr>
      <w:tr w:rsidR="00244174" w:rsidRPr="007A5AE0" w:rsidTr="00DD2B08">
        <w:tc>
          <w:tcPr>
            <w:tcW w:w="209" w:type="pct"/>
          </w:tcPr>
          <w:p w:rsidR="00244174" w:rsidRPr="007A5AE0" w:rsidRDefault="00244174" w:rsidP="00547820">
            <w:pPr>
              <w:pStyle w:val="Tabletext"/>
              <w:jc w:val="center"/>
              <w:rPr>
                <w:lang w:val="en-GB" w:eastAsia="zh-CN"/>
              </w:rPr>
            </w:pPr>
            <w:r w:rsidRPr="007A5AE0">
              <w:rPr>
                <w:lang w:val="en-GB" w:eastAsia="zh-CN"/>
              </w:rPr>
              <w:t>6</w:t>
            </w:r>
          </w:p>
        </w:tc>
        <w:tc>
          <w:tcPr>
            <w:tcW w:w="1030" w:type="pct"/>
          </w:tcPr>
          <w:p w:rsidR="00244174" w:rsidRPr="007A5AE0" w:rsidRDefault="00244174" w:rsidP="008E4DBC">
            <w:pPr>
              <w:pStyle w:val="Tabletext"/>
              <w:rPr>
                <w:lang w:val="en-GB" w:eastAsia="zh-CN"/>
              </w:rPr>
            </w:pPr>
            <w:r w:rsidRPr="007A5AE0">
              <w:rPr>
                <w:rFonts w:hint="cs"/>
                <w:rtl/>
                <w:lang w:val="en-GB" w:eastAsia="zh-CN"/>
              </w:rPr>
              <w:t>شغل القنوات</w:t>
            </w:r>
            <w:r w:rsidRPr="008E4DBC">
              <w:rPr>
                <w:vertAlign w:val="superscript"/>
                <w:lang w:val="en-GB" w:eastAsia="zh-CN"/>
              </w:rPr>
              <w:t>(17)</w:t>
            </w:r>
          </w:p>
        </w:tc>
        <w:tc>
          <w:tcPr>
            <w:tcW w:w="1222" w:type="pct"/>
          </w:tcPr>
          <w:p w:rsidR="00244174" w:rsidRPr="00547820" w:rsidRDefault="00244174" w:rsidP="00DD2C46">
            <w:pPr>
              <w:pStyle w:val="Tabletext"/>
              <w:jc w:val="center"/>
              <w:rPr>
                <w:lang w:val="en-GB" w:eastAsia="zh-CN"/>
              </w:rPr>
            </w:pPr>
            <w:r w:rsidRPr="00041EC0">
              <w:rPr>
                <w:rFonts w:hint="cs"/>
                <w:rtl/>
                <w:lang w:val="en-GB" w:eastAsia="zh-CN"/>
              </w:rPr>
              <w:t>انظر</w:t>
            </w:r>
            <w:r w:rsidRPr="00547820">
              <w:rPr>
                <w:rtl/>
                <w:lang w:val="en-GB" w:eastAsia="zh-CN"/>
              </w:rPr>
              <w:t xml:space="preserve"> التوصي</w:t>
            </w:r>
            <w:r w:rsidR="000E03E3" w:rsidRPr="00547820">
              <w:rPr>
                <w:rFonts w:hint="cs"/>
                <w:rtl/>
                <w:lang w:val="en-GB" w:eastAsia="zh-CN"/>
              </w:rPr>
              <w:t>تين</w:t>
            </w:r>
            <w:r w:rsidRPr="00041EC0">
              <w:rPr>
                <w:lang w:val="en-GB" w:eastAsia="zh-CN"/>
              </w:rPr>
              <w:br/>
              <w:t>ITU-R</w:t>
            </w:r>
            <w:r>
              <w:rPr>
                <w:lang w:val="en-GB" w:eastAsia="zh-CN"/>
              </w:rPr>
              <w:t> </w:t>
            </w:r>
            <w:r w:rsidRPr="00041EC0">
              <w:rPr>
                <w:lang w:val="en-GB" w:eastAsia="zh-CN"/>
              </w:rPr>
              <w:t>BT.1206</w:t>
            </w:r>
            <w:r w:rsidR="00075BB4">
              <w:rPr>
                <w:rtl/>
                <w:lang w:val="en-GB" w:eastAsia="zh-CN"/>
              </w:rPr>
              <w:br/>
            </w:r>
            <w:r w:rsidRPr="00547820">
              <w:rPr>
                <w:rFonts w:hint="cs"/>
                <w:rtl/>
                <w:lang w:val="en-GB" w:eastAsia="zh-CN"/>
              </w:rPr>
              <w:t>أو</w:t>
            </w:r>
            <w:r w:rsidR="00EA34EA">
              <w:rPr>
                <w:rFonts w:hint="cs"/>
                <w:rtl/>
                <w:lang w:val="en-GB" w:eastAsia="zh-CN"/>
              </w:rPr>
              <w:t xml:space="preserve"> </w:t>
            </w:r>
            <w:r w:rsidRPr="00547820">
              <w:rPr>
                <w:lang w:val="en-GB" w:eastAsia="zh-CN"/>
              </w:rPr>
              <w:t>ITU-R SM.1541</w:t>
            </w:r>
          </w:p>
        </w:tc>
        <w:tc>
          <w:tcPr>
            <w:tcW w:w="1294" w:type="pct"/>
          </w:tcPr>
          <w:p w:rsidR="00244174" w:rsidRPr="00547820" w:rsidRDefault="00244174" w:rsidP="00A03B98">
            <w:pPr>
              <w:pStyle w:val="Tabletext"/>
              <w:jc w:val="center"/>
              <w:rPr>
                <w:lang w:val="en-GB" w:eastAsia="zh-CN"/>
              </w:rPr>
            </w:pPr>
            <w:r w:rsidRPr="00041EC0">
              <w:rPr>
                <w:rFonts w:hint="cs"/>
                <w:rtl/>
                <w:lang w:val="en-GB" w:eastAsia="zh-CN"/>
              </w:rPr>
              <w:t>انظر</w:t>
            </w:r>
            <w:r w:rsidRPr="00547820">
              <w:rPr>
                <w:rtl/>
                <w:lang w:val="en-GB" w:eastAsia="zh-CN"/>
              </w:rPr>
              <w:t xml:space="preserve"> التوصي</w:t>
            </w:r>
            <w:r w:rsidR="000E03E3" w:rsidRPr="00547820">
              <w:rPr>
                <w:rFonts w:hint="cs"/>
                <w:rtl/>
                <w:lang w:val="en-GB" w:eastAsia="zh-CN"/>
              </w:rPr>
              <w:t>تين</w:t>
            </w:r>
            <w:r w:rsidRPr="00041EC0">
              <w:rPr>
                <w:lang w:val="en-GB" w:eastAsia="zh-CN"/>
              </w:rPr>
              <w:br/>
              <w:t>ITU-R</w:t>
            </w:r>
            <w:r>
              <w:rPr>
                <w:lang w:val="en-GB" w:eastAsia="zh-CN"/>
              </w:rPr>
              <w:t> </w:t>
            </w:r>
            <w:r w:rsidRPr="00041EC0">
              <w:rPr>
                <w:lang w:val="en-GB" w:eastAsia="zh-CN"/>
              </w:rPr>
              <w:t>BT.1206</w:t>
            </w:r>
            <w:r w:rsidR="00075BB4">
              <w:rPr>
                <w:rtl/>
                <w:lang w:val="en-GB" w:eastAsia="zh-CN"/>
              </w:rPr>
              <w:br/>
            </w:r>
            <w:r w:rsidRPr="00547820">
              <w:rPr>
                <w:rFonts w:hint="cs"/>
                <w:rtl/>
                <w:lang w:val="en-GB" w:eastAsia="zh-CN"/>
              </w:rPr>
              <w:t>أو</w:t>
            </w:r>
            <w:r w:rsidR="00EA34EA">
              <w:rPr>
                <w:rFonts w:hint="cs"/>
                <w:rtl/>
                <w:lang w:val="en-GB" w:eastAsia="zh-CN"/>
              </w:rPr>
              <w:t xml:space="preserve"> </w:t>
            </w:r>
            <w:r w:rsidRPr="00547820">
              <w:rPr>
                <w:lang w:val="en-GB" w:eastAsia="zh-CN"/>
              </w:rPr>
              <w:t>ITU-R SM.1541</w:t>
            </w:r>
          </w:p>
        </w:tc>
        <w:tc>
          <w:tcPr>
            <w:tcW w:w="1244" w:type="pct"/>
          </w:tcPr>
          <w:p w:rsidR="00244174" w:rsidRPr="00547820" w:rsidRDefault="00244174" w:rsidP="00A03B98">
            <w:pPr>
              <w:pStyle w:val="Tabletext"/>
              <w:jc w:val="center"/>
              <w:rPr>
                <w:lang w:val="en-GB" w:eastAsia="zh-CN"/>
              </w:rPr>
            </w:pPr>
            <w:r w:rsidRPr="00041EC0">
              <w:rPr>
                <w:rFonts w:hint="cs"/>
                <w:rtl/>
                <w:lang w:val="en-GB" w:eastAsia="zh-CN"/>
              </w:rPr>
              <w:t>انظر</w:t>
            </w:r>
            <w:r w:rsidRPr="00547820">
              <w:rPr>
                <w:rtl/>
                <w:lang w:val="en-GB" w:eastAsia="zh-CN"/>
              </w:rPr>
              <w:t xml:space="preserve"> التوصي</w:t>
            </w:r>
            <w:r w:rsidR="000E03E3" w:rsidRPr="00547820">
              <w:rPr>
                <w:rFonts w:hint="cs"/>
                <w:rtl/>
                <w:lang w:val="en-GB" w:eastAsia="zh-CN"/>
              </w:rPr>
              <w:t>تين</w:t>
            </w:r>
            <w:r w:rsidRPr="00041EC0">
              <w:rPr>
                <w:lang w:val="en-GB" w:eastAsia="zh-CN"/>
              </w:rPr>
              <w:br/>
              <w:t>ITU-R</w:t>
            </w:r>
            <w:r>
              <w:rPr>
                <w:lang w:val="en-GB" w:eastAsia="zh-CN"/>
              </w:rPr>
              <w:t> </w:t>
            </w:r>
            <w:r w:rsidRPr="00041EC0">
              <w:rPr>
                <w:lang w:val="en-GB" w:eastAsia="zh-CN"/>
              </w:rPr>
              <w:t>BT.1206</w:t>
            </w:r>
            <w:r w:rsidR="00075BB4">
              <w:rPr>
                <w:rtl/>
                <w:lang w:val="en-GB" w:eastAsia="zh-CN"/>
              </w:rPr>
              <w:br/>
            </w:r>
            <w:r w:rsidRPr="00547820">
              <w:rPr>
                <w:rFonts w:hint="cs"/>
                <w:rtl/>
                <w:lang w:val="en-GB" w:eastAsia="zh-CN"/>
              </w:rPr>
              <w:t>أو</w:t>
            </w:r>
            <w:r w:rsidR="00EA34EA">
              <w:rPr>
                <w:rFonts w:hint="cs"/>
                <w:rtl/>
                <w:lang w:val="en-GB" w:eastAsia="zh-CN"/>
              </w:rPr>
              <w:t xml:space="preserve"> </w:t>
            </w:r>
            <w:r w:rsidRPr="00547820">
              <w:rPr>
                <w:lang w:val="en-GB" w:eastAsia="zh-CN"/>
              </w:rPr>
              <w:t>ITU-R SM.1541</w:t>
            </w:r>
          </w:p>
        </w:tc>
      </w:tr>
      <w:tr w:rsidR="00244174" w:rsidRPr="007A5AE0" w:rsidTr="00DD2B08">
        <w:tc>
          <w:tcPr>
            <w:tcW w:w="209" w:type="pct"/>
          </w:tcPr>
          <w:p w:rsidR="00244174" w:rsidRPr="007A5AE0" w:rsidRDefault="00244174" w:rsidP="00547820">
            <w:pPr>
              <w:pStyle w:val="Tabletext"/>
              <w:jc w:val="center"/>
              <w:rPr>
                <w:lang w:val="en-GB" w:eastAsia="zh-CN"/>
              </w:rPr>
            </w:pPr>
            <w:r w:rsidRPr="007A5AE0">
              <w:rPr>
                <w:lang w:val="en-GB" w:eastAsia="zh-CN"/>
              </w:rPr>
              <w:t>7</w:t>
            </w:r>
          </w:p>
        </w:tc>
        <w:tc>
          <w:tcPr>
            <w:tcW w:w="1030" w:type="pct"/>
          </w:tcPr>
          <w:p w:rsidR="00244174" w:rsidRPr="007A5AE0" w:rsidRDefault="00244174" w:rsidP="004B0AD9">
            <w:pPr>
              <w:pStyle w:val="Tabletext"/>
              <w:rPr>
                <w:lang w:val="en-GB" w:eastAsia="zh-CN"/>
              </w:rPr>
            </w:pPr>
            <w:r w:rsidRPr="007A5AE0">
              <w:rPr>
                <w:rtl/>
                <w:lang w:val="en-GB" w:eastAsia="zh-CN"/>
              </w:rPr>
              <w:t>مد</w:t>
            </w:r>
            <w:r w:rsidRPr="00547820">
              <w:rPr>
                <w:rtl/>
                <w:lang w:val="en-GB" w:eastAsia="zh-CN"/>
              </w:rPr>
              <w:t xml:space="preserve">ة </w:t>
            </w:r>
            <w:r w:rsidRPr="00547820">
              <w:rPr>
                <w:rFonts w:hint="cs"/>
                <w:rtl/>
                <w:lang w:val="en-GB" w:eastAsia="zh-CN"/>
              </w:rPr>
              <w:t xml:space="preserve">الرمز الفعّالة </w:t>
            </w:r>
          </w:p>
        </w:tc>
        <w:tc>
          <w:tcPr>
            <w:tcW w:w="1222" w:type="pct"/>
          </w:tcPr>
          <w:p w:rsidR="00244174" w:rsidRPr="00547820" w:rsidRDefault="00244174" w:rsidP="00547820">
            <w:pPr>
              <w:pStyle w:val="Tabletext"/>
              <w:jc w:val="center"/>
              <w:rPr>
                <w:lang w:val="en-GB" w:eastAsia="zh-CN"/>
              </w:rPr>
            </w:pPr>
            <w:r w:rsidRPr="00547820">
              <w:rPr>
                <w:lang w:val="en-GB" w:eastAsia="zh-CN"/>
              </w:rPr>
              <w:t>μs 252</w:t>
            </w:r>
            <w:r w:rsidRPr="00547820">
              <w:rPr>
                <w:rFonts w:hint="cs"/>
                <w:rtl/>
                <w:lang w:val="en-GB" w:eastAsia="zh-CN"/>
              </w:rPr>
              <w:t xml:space="preserve"> (أسلوب</w:t>
            </w:r>
            <w:r w:rsidRPr="00547820">
              <w:rPr>
                <w:rFonts w:hint="eastAsia"/>
                <w:rtl/>
                <w:lang w:val="en-GB" w:eastAsia="zh-CN"/>
              </w:rPr>
              <w:t> </w:t>
            </w:r>
            <w:r w:rsidRPr="00547820">
              <w:rPr>
                <w:lang w:val="en-GB" w:eastAsia="zh-CN"/>
              </w:rPr>
              <w:t>1</w:t>
            </w:r>
            <w:r w:rsidRPr="00547820">
              <w:rPr>
                <w:rFonts w:hint="cs"/>
                <w:rtl/>
                <w:lang w:val="en-GB" w:eastAsia="zh-CN"/>
              </w:rPr>
              <w:t>)</w:t>
            </w:r>
            <w:r w:rsidRPr="00547820">
              <w:rPr>
                <w:lang w:val="en-GB" w:eastAsia="zh-CN"/>
              </w:rPr>
              <w:br/>
              <w:t>μs 504</w:t>
            </w:r>
            <w:r w:rsidRPr="00547820">
              <w:rPr>
                <w:rFonts w:hint="cs"/>
                <w:rtl/>
                <w:lang w:val="en-GB" w:eastAsia="zh-CN"/>
              </w:rPr>
              <w:t xml:space="preserve"> (أسلوب</w:t>
            </w:r>
            <w:r w:rsidRPr="00547820">
              <w:rPr>
                <w:rFonts w:hint="eastAsia"/>
                <w:rtl/>
                <w:lang w:val="en-GB" w:eastAsia="zh-CN"/>
              </w:rPr>
              <w:t> </w:t>
            </w:r>
            <w:r w:rsidRPr="00547820">
              <w:rPr>
                <w:lang w:val="en-GB" w:eastAsia="zh-CN"/>
              </w:rPr>
              <w:t>2</w:t>
            </w:r>
            <w:r w:rsidRPr="00547820">
              <w:rPr>
                <w:rFonts w:hint="cs"/>
                <w:rtl/>
                <w:lang w:val="en-GB" w:eastAsia="zh-CN"/>
              </w:rPr>
              <w:t>)</w:t>
            </w:r>
            <w:r w:rsidRPr="00547820">
              <w:rPr>
                <w:lang w:val="en-GB" w:eastAsia="zh-CN"/>
              </w:rPr>
              <w:br/>
              <w:t>μs 1 008</w:t>
            </w:r>
            <w:r w:rsidRPr="00547820">
              <w:rPr>
                <w:rFonts w:hint="cs"/>
                <w:rtl/>
                <w:lang w:val="en-GB" w:eastAsia="zh-CN"/>
              </w:rPr>
              <w:t xml:space="preserve"> (أسلوب</w:t>
            </w:r>
            <w:r w:rsidRPr="00547820">
              <w:rPr>
                <w:rFonts w:hint="eastAsia"/>
                <w:rtl/>
                <w:lang w:val="en-GB" w:eastAsia="zh-CN"/>
              </w:rPr>
              <w:t> </w:t>
            </w:r>
            <w:r w:rsidRPr="00547820">
              <w:rPr>
                <w:lang w:val="en-GB" w:eastAsia="zh-CN"/>
              </w:rPr>
              <w:t>3</w:t>
            </w:r>
            <w:r w:rsidRPr="00547820">
              <w:rPr>
                <w:rFonts w:hint="cs"/>
                <w:rtl/>
                <w:lang w:val="en-GB" w:eastAsia="zh-CN"/>
              </w:rPr>
              <w:t>)</w:t>
            </w:r>
          </w:p>
        </w:tc>
        <w:tc>
          <w:tcPr>
            <w:tcW w:w="1294" w:type="pct"/>
          </w:tcPr>
          <w:p w:rsidR="00244174" w:rsidRPr="00547820" w:rsidRDefault="00244174" w:rsidP="00547820">
            <w:pPr>
              <w:pStyle w:val="Tabletext"/>
              <w:jc w:val="center"/>
              <w:rPr>
                <w:lang w:val="en-GB" w:eastAsia="zh-CN"/>
              </w:rPr>
            </w:pPr>
            <w:r w:rsidRPr="00547820">
              <w:rPr>
                <w:lang w:val="en-GB" w:eastAsia="zh-CN"/>
              </w:rPr>
              <w:t>μs 216</w:t>
            </w:r>
            <w:r w:rsidRPr="00547820">
              <w:rPr>
                <w:rFonts w:hint="cs"/>
                <w:rtl/>
                <w:lang w:val="en-GB" w:eastAsia="zh-CN"/>
              </w:rPr>
              <w:t xml:space="preserve"> (أسلوب</w:t>
            </w:r>
            <w:r w:rsidRPr="00547820">
              <w:rPr>
                <w:rFonts w:hint="eastAsia"/>
                <w:rtl/>
                <w:lang w:val="en-GB" w:eastAsia="zh-CN"/>
              </w:rPr>
              <w:t> </w:t>
            </w:r>
            <w:r w:rsidRPr="00547820">
              <w:rPr>
                <w:lang w:val="en-GB" w:eastAsia="zh-CN"/>
              </w:rPr>
              <w:t>1</w:t>
            </w:r>
            <w:r w:rsidRPr="00547820">
              <w:rPr>
                <w:rFonts w:hint="cs"/>
                <w:rtl/>
                <w:lang w:val="en-GB" w:eastAsia="zh-CN"/>
              </w:rPr>
              <w:t>)</w:t>
            </w:r>
            <w:r w:rsidRPr="00547820">
              <w:rPr>
                <w:lang w:val="en-GB" w:eastAsia="zh-CN"/>
              </w:rPr>
              <w:br/>
              <w:t>μs 432</w:t>
            </w:r>
            <w:r w:rsidR="00CE2A80">
              <w:rPr>
                <w:rFonts w:hint="cs"/>
                <w:rtl/>
                <w:lang w:val="en-GB" w:eastAsia="zh-CN"/>
              </w:rPr>
              <w:t xml:space="preserve"> (</w:t>
            </w:r>
            <w:r w:rsidRPr="00547820">
              <w:rPr>
                <w:rFonts w:hint="cs"/>
                <w:rtl/>
                <w:lang w:val="en-GB" w:eastAsia="zh-CN"/>
              </w:rPr>
              <w:t>أسلوب</w:t>
            </w:r>
            <w:r w:rsidRPr="00547820">
              <w:rPr>
                <w:rFonts w:hint="eastAsia"/>
                <w:rtl/>
                <w:lang w:val="en-GB" w:eastAsia="zh-CN"/>
              </w:rPr>
              <w:t> </w:t>
            </w:r>
            <w:r w:rsidRPr="00547820">
              <w:rPr>
                <w:lang w:val="en-GB" w:eastAsia="zh-CN"/>
              </w:rPr>
              <w:t>2</w:t>
            </w:r>
            <w:r w:rsidRPr="00547820">
              <w:rPr>
                <w:rFonts w:hint="cs"/>
                <w:rtl/>
                <w:lang w:val="en-GB" w:eastAsia="zh-CN"/>
              </w:rPr>
              <w:t>)</w:t>
            </w:r>
            <w:r w:rsidRPr="00547820">
              <w:rPr>
                <w:lang w:val="en-GB" w:eastAsia="zh-CN"/>
              </w:rPr>
              <w:br/>
              <w:t>μs 864</w:t>
            </w:r>
            <w:r w:rsidRPr="00547820">
              <w:rPr>
                <w:rFonts w:hint="cs"/>
                <w:rtl/>
                <w:lang w:val="en-GB" w:eastAsia="zh-CN"/>
              </w:rPr>
              <w:t xml:space="preserve"> (أسلوب</w:t>
            </w:r>
            <w:r w:rsidRPr="00547820">
              <w:rPr>
                <w:rFonts w:hint="eastAsia"/>
                <w:rtl/>
                <w:lang w:val="en-GB" w:eastAsia="zh-CN"/>
              </w:rPr>
              <w:t> </w:t>
            </w:r>
            <w:r w:rsidRPr="00547820">
              <w:rPr>
                <w:lang w:val="en-GB" w:eastAsia="zh-CN"/>
              </w:rPr>
              <w:t>3</w:t>
            </w:r>
            <w:r w:rsidRPr="00547820">
              <w:rPr>
                <w:rFonts w:hint="cs"/>
                <w:rtl/>
                <w:lang w:val="en-GB" w:eastAsia="zh-CN"/>
              </w:rPr>
              <w:t>)</w:t>
            </w:r>
          </w:p>
        </w:tc>
        <w:tc>
          <w:tcPr>
            <w:tcW w:w="1244" w:type="pct"/>
          </w:tcPr>
          <w:p w:rsidR="00244174" w:rsidRPr="00547820" w:rsidRDefault="00244174" w:rsidP="00547820">
            <w:pPr>
              <w:pStyle w:val="Tabletext"/>
              <w:jc w:val="center"/>
              <w:rPr>
                <w:lang w:val="en-GB" w:eastAsia="zh-CN"/>
              </w:rPr>
            </w:pPr>
            <w:r w:rsidRPr="00547820">
              <w:rPr>
                <w:lang w:val="en-GB" w:eastAsia="zh-CN"/>
              </w:rPr>
              <w:t>μs 189</w:t>
            </w:r>
            <w:r w:rsidRPr="00547820">
              <w:rPr>
                <w:rFonts w:hint="cs"/>
                <w:rtl/>
                <w:lang w:val="en-GB" w:eastAsia="zh-CN"/>
              </w:rPr>
              <w:t xml:space="preserve"> (أسلوب</w:t>
            </w:r>
            <w:r w:rsidRPr="00547820">
              <w:rPr>
                <w:rFonts w:hint="eastAsia"/>
                <w:rtl/>
                <w:lang w:val="en-GB" w:eastAsia="zh-CN"/>
              </w:rPr>
              <w:t> </w:t>
            </w:r>
            <w:r w:rsidRPr="00547820">
              <w:rPr>
                <w:lang w:val="en-GB" w:eastAsia="zh-CN"/>
              </w:rPr>
              <w:t>1</w:t>
            </w:r>
            <w:r w:rsidRPr="00547820">
              <w:rPr>
                <w:rFonts w:hint="cs"/>
                <w:rtl/>
                <w:lang w:val="en-GB" w:eastAsia="zh-CN"/>
              </w:rPr>
              <w:t>)</w:t>
            </w:r>
            <w:r w:rsidRPr="00547820">
              <w:rPr>
                <w:lang w:val="en-GB" w:eastAsia="zh-CN"/>
              </w:rPr>
              <w:br/>
              <w:t>μs 378</w:t>
            </w:r>
            <w:r w:rsidRPr="00547820">
              <w:rPr>
                <w:rFonts w:hint="cs"/>
                <w:rtl/>
                <w:lang w:val="en-GB" w:eastAsia="zh-CN"/>
              </w:rPr>
              <w:t xml:space="preserve"> (أسلوب</w:t>
            </w:r>
            <w:r w:rsidRPr="00547820">
              <w:rPr>
                <w:rFonts w:hint="eastAsia"/>
                <w:rtl/>
                <w:lang w:val="en-GB" w:eastAsia="zh-CN"/>
              </w:rPr>
              <w:t> </w:t>
            </w:r>
            <w:r w:rsidRPr="00547820">
              <w:rPr>
                <w:lang w:val="en-GB" w:eastAsia="zh-CN"/>
              </w:rPr>
              <w:t>2</w:t>
            </w:r>
            <w:r w:rsidRPr="00547820">
              <w:rPr>
                <w:rFonts w:hint="cs"/>
                <w:rtl/>
                <w:lang w:val="en-GB" w:eastAsia="zh-CN"/>
              </w:rPr>
              <w:t>)</w:t>
            </w:r>
            <w:r w:rsidRPr="00547820">
              <w:rPr>
                <w:lang w:val="en-GB" w:eastAsia="zh-CN"/>
              </w:rPr>
              <w:br/>
              <w:t>μs 756</w:t>
            </w:r>
            <w:r w:rsidRPr="00547820">
              <w:rPr>
                <w:rFonts w:hint="cs"/>
                <w:rtl/>
                <w:lang w:val="en-GB" w:eastAsia="zh-CN"/>
              </w:rPr>
              <w:t xml:space="preserve"> (أسلوب</w:t>
            </w:r>
            <w:r w:rsidRPr="00547820">
              <w:rPr>
                <w:rFonts w:hint="eastAsia"/>
                <w:rtl/>
                <w:lang w:val="en-GB" w:eastAsia="zh-CN"/>
              </w:rPr>
              <w:t> </w:t>
            </w:r>
            <w:r w:rsidRPr="00547820">
              <w:rPr>
                <w:lang w:val="en-GB" w:eastAsia="zh-CN"/>
              </w:rPr>
              <w:t>3</w:t>
            </w:r>
            <w:r w:rsidRPr="00547820">
              <w:rPr>
                <w:rFonts w:hint="cs"/>
                <w:rtl/>
                <w:lang w:val="en-GB" w:eastAsia="zh-CN"/>
              </w:rPr>
              <w:t>)</w:t>
            </w:r>
          </w:p>
        </w:tc>
      </w:tr>
      <w:tr w:rsidR="00244174" w:rsidRPr="007A5AE0" w:rsidTr="00DD2B08">
        <w:tc>
          <w:tcPr>
            <w:tcW w:w="209" w:type="pct"/>
          </w:tcPr>
          <w:p w:rsidR="00244174" w:rsidRPr="00547820" w:rsidRDefault="00244174" w:rsidP="00547820">
            <w:pPr>
              <w:pStyle w:val="Tabletext"/>
              <w:jc w:val="center"/>
              <w:rPr>
                <w:lang w:val="en-GB" w:eastAsia="zh-CN"/>
              </w:rPr>
            </w:pPr>
            <w:r w:rsidRPr="007A5AE0">
              <w:rPr>
                <w:lang w:val="en-GB" w:eastAsia="zh-CN"/>
              </w:rPr>
              <w:t>8</w:t>
            </w:r>
          </w:p>
        </w:tc>
        <w:tc>
          <w:tcPr>
            <w:tcW w:w="1030" w:type="pct"/>
          </w:tcPr>
          <w:p w:rsidR="00244174" w:rsidRPr="00547820" w:rsidRDefault="00244174" w:rsidP="004B0AD9">
            <w:pPr>
              <w:pStyle w:val="Tabletext"/>
              <w:rPr>
                <w:lang w:val="en-GB" w:eastAsia="zh-CN"/>
              </w:rPr>
            </w:pPr>
            <w:r w:rsidRPr="007A5AE0">
              <w:rPr>
                <w:rFonts w:hint="cs"/>
                <w:rtl/>
                <w:lang w:val="en-GB" w:eastAsia="zh-CN"/>
              </w:rPr>
              <w:t>المباعدة بين الموجات الحاملة</w:t>
            </w:r>
            <w:r w:rsidR="004B0AD9">
              <w:rPr>
                <w:rFonts w:hint="eastAsia"/>
                <w:rtl/>
                <w:lang w:val="en-GB" w:eastAsia="zh-CN"/>
              </w:rPr>
              <w:t> </w:t>
            </w:r>
            <w:r w:rsidRPr="008337B9">
              <w:rPr>
                <w:lang w:val="en-GB" w:eastAsia="zh-CN"/>
              </w:rPr>
              <w:t>(Cs)</w:t>
            </w:r>
          </w:p>
        </w:tc>
        <w:tc>
          <w:tcPr>
            <w:tcW w:w="1222" w:type="pct"/>
          </w:tcPr>
          <w:p w:rsidR="00244174" w:rsidRPr="00547820" w:rsidRDefault="00244174" w:rsidP="009376A4">
            <w:pPr>
              <w:pStyle w:val="Tabletext"/>
              <w:jc w:val="center"/>
              <w:rPr>
                <w:lang w:val="en-GB" w:eastAsia="zh-CN"/>
              </w:rPr>
            </w:pPr>
            <w:proofErr w:type="spellStart"/>
            <w:r w:rsidRPr="00547820">
              <w:rPr>
                <w:lang w:val="en-GB" w:eastAsia="zh-CN"/>
              </w:rPr>
              <w:t>Bws</w:t>
            </w:r>
            <w:proofErr w:type="spellEnd"/>
            <w:r w:rsidRPr="00547820">
              <w:rPr>
                <w:lang w:val="en-GB" w:eastAsia="zh-CN"/>
              </w:rPr>
              <w:t>/108</w:t>
            </w:r>
            <w:r w:rsidRPr="00547820">
              <w:rPr>
                <w:rFonts w:hint="cs"/>
                <w:rtl/>
                <w:lang w:val="en-GB" w:eastAsia="zh-CN"/>
              </w:rPr>
              <w:t xml:space="preserve"> </w:t>
            </w:r>
            <w:r w:rsidRPr="00547820">
              <w:rPr>
                <w:lang w:val="en-GB" w:eastAsia="zh-CN"/>
              </w:rPr>
              <w:t>=</w:t>
            </w:r>
            <w:r w:rsidRPr="00547820">
              <w:rPr>
                <w:rFonts w:hint="cs"/>
                <w:rtl/>
                <w:lang w:val="en-GB" w:eastAsia="zh-CN"/>
              </w:rPr>
              <w:t xml:space="preserve"> </w:t>
            </w:r>
            <w:r w:rsidRPr="00547820">
              <w:rPr>
                <w:lang w:val="en-GB" w:eastAsia="zh-CN"/>
              </w:rPr>
              <w:t>kHz 3,968</w:t>
            </w:r>
            <w:r w:rsidRPr="00547820">
              <w:rPr>
                <w:lang w:val="en-GB" w:eastAsia="zh-CN"/>
              </w:rPr>
              <w:br/>
            </w:r>
            <w:r w:rsidRPr="00547820">
              <w:rPr>
                <w:rFonts w:hint="cs"/>
                <w:rtl/>
                <w:lang w:val="en-GB" w:eastAsia="zh-CN"/>
              </w:rPr>
              <w:t>(أسلوب</w:t>
            </w:r>
            <w:r w:rsidRPr="00547820">
              <w:rPr>
                <w:rFonts w:hint="eastAsia"/>
                <w:rtl/>
                <w:lang w:val="en-GB" w:eastAsia="zh-CN"/>
              </w:rPr>
              <w:t> </w:t>
            </w:r>
            <w:r w:rsidRPr="00547820">
              <w:rPr>
                <w:lang w:val="en-GB" w:eastAsia="zh-CN"/>
              </w:rPr>
              <w:t>1</w:t>
            </w:r>
            <w:r w:rsidRPr="00547820">
              <w:rPr>
                <w:rFonts w:hint="cs"/>
                <w:rtl/>
                <w:lang w:val="en-GB" w:eastAsia="zh-CN"/>
              </w:rPr>
              <w:t>)</w:t>
            </w:r>
            <w:r w:rsidRPr="00547820">
              <w:rPr>
                <w:lang w:val="en-GB" w:eastAsia="zh-CN"/>
              </w:rPr>
              <w:br/>
            </w:r>
            <w:proofErr w:type="spellStart"/>
            <w:r w:rsidRPr="00547820">
              <w:rPr>
                <w:lang w:val="en-GB" w:eastAsia="zh-CN"/>
              </w:rPr>
              <w:t>Bws</w:t>
            </w:r>
            <w:proofErr w:type="spellEnd"/>
            <w:r w:rsidRPr="00547820">
              <w:rPr>
                <w:lang w:val="en-GB" w:eastAsia="zh-CN"/>
              </w:rPr>
              <w:t>/216</w:t>
            </w:r>
            <w:r w:rsidRPr="00547820">
              <w:rPr>
                <w:rFonts w:hint="cs"/>
                <w:rtl/>
                <w:lang w:val="en-GB" w:eastAsia="zh-CN"/>
              </w:rPr>
              <w:t xml:space="preserve"> </w:t>
            </w:r>
            <w:r w:rsidRPr="00547820">
              <w:rPr>
                <w:lang w:val="en-GB" w:eastAsia="zh-CN"/>
              </w:rPr>
              <w:t>=</w:t>
            </w:r>
            <w:r w:rsidRPr="00547820">
              <w:rPr>
                <w:rFonts w:hint="cs"/>
                <w:rtl/>
                <w:lang w:val="en-GB" w:eastAsia="zh-CN"/>
              </w:rPr>
              <w:t xml:space="preserve"> </w:t>
            </w:r>
            <w:r w:rsidRPr="00547820">
              <w:rPr>
                <w:lang w:val="en-GB" w:eastAsia="zh-CN"/>
              </w:rPr>
              <w:t xml:space="preserve">kHz 1,948 </w:t>
            </w:r>
            <w:r w:rsidRPr="00547820">
              <w:rPr>
                <w:lang w:val="en-GB" w:eastAsia="zh-CN"/>
              </w:rPr>
              <w:br/>
            </w:r>
            <w:r w:rsidRPr="00547820">
              <w:rPr>
                <w:rFonts w:hint="cs"/>
                <w:rtl/>
                <w:lang w:val="en-GB" w:eastAsia="zh-CN"/>
              </w:rPr>
              <w:t>(أسلوب</w:t>
            </w:r>
            <w:r w:rsidRPr="00547820">
              <w:rPr>
                <w:rFonts w:hint="eastAsia"/>
                <w:rtl/>
                <w:lang w:val="en-GB" w:eastAsia="zh-CN"/>
              </w:rPr>
              <w:t> </w:t>
            </w:r>
            <w:r w:rsidRPr="00547820">
              <w:rPr>
                <w:lang w:val="en-GB" w:eastAsia="zh-CN"/>
              </w:rPr>
              <w:t>2</w:t>
            </w:r>
            <w:r w:rsidRPr="00547820">
              <w:rPr>
                <w:rFonts w:hint="cs"/>
                <w:rtl/>
                <w:lang w:val="en-GB" w:eastAsia="zh-CN"/>
              </w:rPr>
              <w:t>)</w:t>
            </w:r>
            <w:r w:rsidRPr="00547820">
              <w:rPr>
                <w:lang w:val="en-GB" w:eastAsia="zh-CN"/>
              </w:rPr>
              <w:br/>
            </w:r>
            <w:proofErr w:type="spellStart"/>
            <w:r w:rsidRPr="00547820">
              <w:rPr>
                <w:lang w:val="en-GB" w:eastAsia="zh-CN"/>
              </w:rPr>
              <w:t>Bws</w:t>
            </w:r>
            <w:proofErr w:type="spellEnd"/>
            <w:r w:rsidRPr="00547820">
              <w:rPr>
                <w:lang w:val="en-GB" w:eastAsia="zh-CN"/>
              </w:rPr>
              <w:t>/432</w:t>
            </w:r>
            <w:r w:rsidRPr="00547820">
              <w:rPr>
                <w:rFonts w:hint="cs"/>
                <w:rtl/>
                <w:lang w:val="en-GB" w:eastAsia="zh-CN"/>
              </w:rPr>
              <w:t xml:space="preserve"> </w:t>
            </w:r>
            <w:r w:rsidRPr="00547820">
              <w:rPr>
                <w:lang w:val="en-GB" w:eastAsia="zh-CN"/>
              </w:rPr>
              <w:t>=</w:t>
            </w:r>
            <w:r w:rsidRPr="00547820">
              <w:rPr>
                <w:rFonts w:hint="cs"/>
                <w:rtl/>
                <w:lang w:val="en-GB" w:eastAsia="zh-CN"/>
              </w:rPr>
              <w:t xml:space="preserve"> </w:t>
            </w:r>
            <w:r w:rsidRPr="00547820">
              <w:rPr>
                <w:lang w:val="en-GB" w:eastAsia="zh-CN"/>
              </w:rPr>
              <w:t>kHz 0,992</w:t>
            </w:r>
            <w:r w:rsidRPr="00547820">
              <w:rPr>
                <w:lang w:val="en-GB" w:eastAsia="zh-CN"/>
              </w:rPr>
              <w:br/>
            </w:r>
            <w:r w:rsidRPr="00547820">
              <w:rPr>
                <w:rFonts w:hint="cs"/>
                <w:rtl/>
                <w:lang w:val="en-GB" w:eastAsia="zh-CN"/>
              </w:rPr>
              <w:t>(أسلوب</w:t>
            </w:r>
            <w:r w:rsidRPr="00547820">
              <w:rPr>
                <w:rFonts w:hint="eastAsia"/>
                <w:rtl/>
                <w:lang w:val="en-GB" w:eastAsia="zh-CN"/>
              </w:rPr>
              <w:t> </w:t>
            </w:r>
            <w:r w:rsidRPr="00547820">
              <w:rPr>
                <w:lang w:val="en-GB" w:eastAsia="zh-CN"/>
              </w:rPr>
              <w:t>3</w:t>
            </w:r>
            <w:r w:rsidRPr="00547820">
              <w:rPr>
                <w:rFonts w:hint="cs"/>
                <w:rtl/>
                <w:lang w:val="en-GB" w:eastAsia="zh-CN"/>
              </w:rPr>
              <w:t>)</w:t>
            </w:r>
          </w:p>
        </w:tc>
        <w:tc>
          <w:tcPr>
            <w:tcW w:w="1294" w:type="pct"/>
          </w:tcPr>
          <w:p w:rsidR="00244174" w:rsidRPr="00547820" w:rsidRDefault="00244174" w:rsidP="00547820">
            <w:pPr>
              <w:pStyle w:val="Tabletext"/>
              <w:jc w:val="center"/>
              <w:rPr>
                <w:lang w:val="en-GB" w:eastAsia="zh-CN"/>
              </w:rPr>
            </w:pPr>
            <w:proofErr w:type="spellStart"/>
            <w:r w:rsidRPr="00547820">
              <w:rPr>
                <w:lang w:val="en-GB" w:eastAsia="zh-CN"/>
              </w:rPr>
              <w:t>Bws</w:t>
            </w:r>
            <w:proofErr w:type="spellEnd"/>
            <w:r w:rsidRPr="00547820">
              <w:rPr>
                <w:lang w:val="en-GB" w:eastAsia="zh-CN"/>
              </w:rPr>
              <w:t>/108</w:t>
            </w:r>
            <w:r w:rsidRPr="00547820">
              <w:rPr>
                <w:rFonts w:hint="cs"/>
                <w:rtl/>
                <w:lang w:val="en-GB" w:eastAsia="zh-CN"/>
              </w:rPr>
              <w:t xml:space="preserve"> </w:t>
            </w:r>
            <w:r w:rsidRPr="00547820">
              <w:rPr>
                <w:lang w:val="en-GB" w:eastAsia="zh-CN"/>
              </w:rPr>
              <w:t>=</w:t>
            </w:r>
            <w:r w:rsidRPr="00547820">
              <w:rPr>
                <w:rFonts w:hint="cs"/>
                <w:rtl/>
                <w:lang w:val="en-GB" w:eastAsia="zh-CN"/>
              </w:rPr>
              <w:t xml:space="preserve"> </w:t>
            </w:r>
            <w:r w:rsidRPr="00547820">
              <w:rPr>
                <w:lang w:val="en-GB" w:eastAsia="zh-CN"/>
              </w:rPr>
              <w:t>kHz 4,629</w:t>
            </w:r>
            <w:r w:rsidRPr="00547820">
              <w:rPr>
                <w:lang w:val="en-GB" w:eastAsia="zh-CN"/>
              </w:rPr>
              <w:br/>
            </w:r>
            <w:r w:rsidRPr="00547820">
              <w:rPr>
                <w:rFonts w:hint="cs"/>
                <w:rtl/>
                <w:lang w:val="en-GB" w:eastAsia="zh-CN"/>
              </w:rPr>
              <w:t>(أسلوب</w:t>
            </w:r>
            <w:r w:rsidRPr="00547820">
              <w:rPr>
                <w:rFonts w:hint="eastAsia"/>
                <w:rtl/>
                <w:lang w:val="en-GB" w:eastAsia="zh-CN"/>
              </w:rPr>
              <w:t> </w:t>
            </w:r>
            <w:r w:rsidRPr="00547820">
              <w:rPr>
                <w:lang w:val="en-GB" w:eastAsia="zh-CN"/>
              </w:rPr>
              <w:t>1</w:t>
            </w:r>
            <w:r w:rsidRPr="00547820">
              <w:rPr>
                <w:rFonts w:hint="cs"/>
                <w:rtl/>
                <w:lang w:val="en-GB" w:eastAsia="zh-CN"/>
              </w:rPr>
              <w:t>)</w:t>
            </w:r>
            <w:r w:rsidRPr="00547820">
              <w:rPr>
                <w:lang w:val="en-GB" w:eastAsia="zh-CN"/>
              </w:rPr>
              <w:br/>
            </w:r>
            <w:proofErr w:type="spellStart"/>
            <w:r w:rsidRPr="00547820">
              <w:rPr>
                <w:lang w:val="en-GB" w:eastAsia="zh-CN"/>
              </w:rPr>
              <w:t>Bws</w:t>
            </w:r>
            <w:proofErr w:type="spellEnd"/>
            <w:r w:rsidRPr="00547820">
              <w:rPr>
                <w:lang w:val="en-GB" w:eastAsia="zh-CN"/>
              </w:rPr>
              <w:t>/216</w:t>
            </w:r>
            <w:r w:rsidRPr="00547820">
              <w:rPr>
                <w:rFonts w:hint="cs"/>
                <w:rtl/>
                <w:lang w:val="en-GB" w:eastAsia="zh-CN"/>
              </w:rPr>
              <w:t xml:space="preserve"> </w:t>
            </w:r>
            <w:r w:rsidRPr="00547820">
              <w:rPr>
                <w:lang w:val="en-GB" w:eastAsia="zh-CN"/>
              </w:rPr>
              <w:t>=</w:t>
            </w:r>
            <w:r w:rsidRPr="00547820">
              <w:rPr>
                <w:rFonts w:hint="cs"/>
                <w:rtl/>
                <w:lang w:val="en-GB" w:eastAsia="zh-CN"/>
              </w:rPr>
              <w:t xml:space="preserve"> </w:t>
            </w:r>
            <w:r w:rsidRPr="00547820">
              <w:rPr>
                <w:lang w:val="en-GB" w:eastAsia="zh-CN"/>
              </w:rPr>
              <w:t>kHz 2,314</w:t>
            </w:r>
            <w:r w:rsidRPr="00547820">
              <w:rPr>
                <w:lang w:val="en-GB" w:eastAsia="zh-CN"/>
              </w:rPr>
              <w:br/>
            </w:r>
            <w:r w:rsidRPr="00547820">
              <w:rPr>
                <w:rFonts w:hint="cs"/>
                <w:rtl/>
                <w:lang w:val="en-GB" w:eastAsia="zh-CN"/>
              </w:rPr>
              <w:t>(أسلوب</w:t>
            </w:r>
            <w:r w:rsidRPr="00547820">
              <w:rPr>
                <w:rFonts w:hint="eastAsia"/>
                <w:rtl/>
                <w:lang w:val="en-GB" w:eastAsia="zh-CN"/>
              </w:rPr>
              <w:t> </w:t>
            </w:r>
            <w:r w:rsidRPr="00547820">
              <w:rPr>
                <w:lang w:val="en-GB" w:eastAsia="zh-CN"/>
              </w:rPr>
              <w:t>2</w:t>
            </w:r>
            <w:r w:rsidRPr="00547820">
              <w:rPr>
                <w:rFonts w:hint="cs"/>
                <w:rtl/>
                <w:lang w:val="en-GB" w:eastAsia="zh-CN"/>
              </w:rPr>
              <w:t>)</w:t>
            </w:r>
            <w:r w:rsidRPr="00547820">
              <w:rPr>
                <w:lang w:val="en-GB" w:eastAsia="zh-CN"/>
              </w:rPr>
              <w:br/>
            </w:r>
            <w:proofErr w:type="spellStart"/>
            <w:r w:rsidRPr="00547820">
              <w:rPr>
                <w:lang w:val="en-GB" w:eastAsia="zh-CN"/>
              </w:rPr>
              <w:t>Bws</w:t>
            </w:r>
            <w:proofErr w:type="spellEnd"/>
            <w:r w:rsidRPr="00547820">
              <w:rPr>
                <w:lang w:val="en-GB" w:eastAsia="zh-CN"/>
              </w:rPr>
              <w:t>/432</w:t>
            </w:r>
            <w:r w:rsidRPr="00547820">
              <w:rPr>
                <w:rFonts w:hint="cs"/>
                <w:rtl/>
                <w:lang w:val="en-GB" w:eastAsia="zh-CN"/>
              </w:rPr>
              <w:t xml:space="preserve"> </w:t>
            </w:r>
            <w:r w:rsidRPr="00547820">
              <w:rPr>
                <w:lang w:val="en-GB" w:eastAsia="zh-CN"/>
              </w:rPr>
              <w:t>=</w:t>
            </w:r>
            <w:r w:rsidRPr="00547820">
              <w:rPr>
                <w:rFonts w:hint="cs"/>
                <w:rtl/>
                <w:lang w:val="en-GB" w:eastAsia="zh-CN"/>
              </w:rPr>
              <w:t xml:space="preserve"> </w:t>
            </w:r>
            <w:r w:rsidRPr="00547820">
              <w:rPr>
                <w:lang w:val="en-GB" w:eastAsia="zh-CN"/>
              </w:rPr>
              <w:t>kHz 1,157</w:t>
            </w:r>
            <w:r w:rsidRPr="00547820">
              <w:rPr>
                <w:lang w:val="en-GB" w:eastAsia="zh-CN"/>
              </w:rPr>
              <w:br/>
            </w:r>
            <w:r w:rsidRPr="00547820">
              <w:rPr>
                <w:rFonts w:hint="cs"/>
                <w:rtl/>
                <w:lang w:val="en-GB" w:eastAsia="zh-CN"/>
              </w:rPr>
              <w:t>(أسلوب</w:t>
            </w:r>
            <w:r w:rsidRPr="00547820">
              <w:rPr>
                <w:rFonts w:hint="eastAsia"/>
                <w:rtl/>
                <w:lang w:val="en-GB" w:eastAsia="zh-CN"/>
              </w:rPr>
              <w:t> </w:t>
            </w:r>
            <w:r w:rsidRPr="00547820">
              <w:rPr>
                <w:lang w:val="en-GB" w:eastAsia="zh-CN"/>
              </w:rPr>
              <w:t>3</w:t>
            </w:r>
            <w:r w:rsidRPr="00547820">
              <w:rPr>
                <w:rFonts w:hint="cs"/>
                <w:rtl/>
                <w:lang w:val="en-GB" w:eastAsia="zh-CN"/>
              </w:rPr>
              <w:t>)</w:t>
            </w:r>
          </w:p>
        </w:tc>
        <w:tc>
          <w:tcPr>
            <w:tcW w:w="1244" w:type="pct"/>
          </w:tcPr>
          <w:p w:rsidR="00244174" w:rsidRPr="00547820" w:rsidRDefault="00244174" w:rsidP="00547820">
            <w:pPr>
              <w:pStyle w:val="Tabletext"/>
              <w:jc w:val="center"/>
              <w:rPr>
                <w:lang w:val="en-GB" w:eastAsia="zh-CN"/>
              </w:rPr>
            </w:pPr>
            <w:proofErr w:type="spellStart"/>
            <w:r w:rsidRPr="00547820">
              <w:rPr>
                <w:lang w:val="en-GB" w:eastAsia="zh-CN"/>
              </w:rPr>
              <w:t>Bws</w:t>
            </w:r>
            <w:proofErr w:type="spellEnd"/>
            <w:r w:rsidRPr="00547820">
              <w:rPr>
                <w:lang w:val="en-GB" w:eastAsia="zh-CN"/>
              </w:rPr>
              <w:t>/108</w:t>
            </w:r>
            <w:r w:rsidRPr="00547820">
              <w:rPr>
                <w:rFonts w:hint="cs"/>
                <w:rtl/>
                <w:lang w:val="en-GB" w:eastAsia="zh-CN"/>
              </w:rPr>
              <w:t xml:space="preserve"> </w:t>
            </w:r>
            <w:r w:rsidRPr="00547820">
              <w:rPr>
                <w:lang w:val="en-GB" w:eastAsia="zh-CN"/>
              </w:rPr>
              <w:t>=</w:t>
            </w:r>
            <w:r w:rsidRPr="00547820">
              <w:rPr>
                <w:rFonts w:hint="cs"/>
                <w:rtl/>
                <w:lang w:val="en-GB" w:eastAsia="zh-CN"/>
              </w:rPr>
              <w:t xml:space="preserve"> </w:t>
            </w:r>
            <w:r w:rsidRPr="00547820">
              <w:rPr>
                <w:lang w:val="en-GB" w:eastAsia="zh-CN"/>
              </w:rPr>
              <w:t>kHz 5,271</w:t>
            </w:r>
            <w:r w:rsidRPr="00547820">
              <w:rPr>
                <w:lang w:val="en-GB" w:eastAsia="zh-CN"/>
              </w:rPr>
              <w:br/>
            </w:r>
            <w:r w:rsidRPr="00547820">
              <w:rPr>
                <w:rFonts w:hint="cs"/>
                <w:rtl/>
                <w:lang w:val="en-GB" w:eastAsia="zh-CN"/>
              </w:rPr>
              <w:t>(أسلوب</w:t>
            </w:r>
            <w:r w:rsidRPr="00547820">
              <w:rPr>
                <w:rFonts w:hint="eastAsia"/>
                <w:rtl/>
                <w:lang w:val="en-GB" w:eastAsia="zh-CN"/>
              </w:rPr>
              <w:t> </w:t>
            </w:r>
            <w:r w:rsidRPr="00547820">
              <w:rPr>
                <w:lang w:val="en-GB" w:eastAsia="zh-CN"/>
              </w:rPr>
              <w:t>1</w:t>
            </w:r>
            <w:r w:rsidRPr="00547820">
              <w:rPr>
                <w:rFonts w:hint="cs"/>
                <w:rtl/>
                <w:lang w:val="en-GB" w:eastAsia="zh-CN"/>
              </w:rPr>
              <w:t>)</w:t>
            </w:r>
            <w:r w:rsidRPr="00547820">
              <w:rPr>
                <w:lang w:val="en-GB" w:eastAsia="zh-CN"/>
              </w:rPr>
              <w:br/>
            </w:r>
            <w:proofErr w:type="spellStart"/>
            <w:r w:rsidRPr="00547820">
              <w:rPr>
                <w:lang w:val="en-GB" w:eastAsia="zh-CN"/>
              </w:rPr>
              <w:t>Bws</w:t>
            </w:r>
            <w:proofErr w:type="spellEnd"/>
            <w:r w:rsidRPr="00547820">
              <w:rPr>
                <w:lang w:val="en-GB" w:eastAsia="zh-CN"/>
              </w:rPr>
              <w:t>/216</w:t>
            </w:r>
            <w:r w:rsidRPr="00547820">
              <w:rPr>
                <w:rFonts w:hint="cs"/>
                <w:rtl/>
                <w:lang w:val="en-GB" w:eastAsia="zh-CN"/>
              </w:rPr>
              <w:t xml:space="preserve"> </w:t>
            </w:r>
            <w:r w:rsidRPr="00547820">
              <w:rPr>
                <w:lang w:val="en-GB" w:eastAsia="zh-CN"/>
              </w:rPr>
              <w:t>=</w:t>
            </w:r>
            <w:r w:rsidRPr="00547820">
              <w:rPr>
                <w:rFonts w:hint="cs"/>
                <w:rtl/>
                <w:lang w:val="en-GB" w:eastAsia="zh-CN"/>
              </w:rPr>
              <w:t xml:space="preserve"> </w:t>
            </w:r>
            <w:r w:rsidRPr="00547820">
              <w:rPr>
                <w:lang w:val="en-GB" w:eastAsia="zh-CN"/>
              </w:rPr>
              <w:t>kHz 2,645</w:t>
            </w:r>
            <w:r w:rsidRPr="00547820">
              <w:rPr>
                <w:lang w:val="en-GB" w:eastAsia="zh-CN"/>
              </w:rPr>
              <w:br/>
            </w:r>
            <w:r w:rsidRPr="00547820">
              <w:rPr>
                <w:rFonts w:hint="cs"/>
                <w:rtl/>
                <w:lang w:val="en-GB" w:eastAsia="zh-CN"/>
              </w:rPr>
              <w:t>(أسلوب</w:t>
            </w:r>
            <w:r w:rsidRPr="00547820">
              <w:rPr>
                <w:rFonts w:hint="eastAsia"/>
                <w:rtl/>
                <w:lang w:val="en-GB" w:eastAsia="zh-CN"/>
              </w:rPr>
              <w:t> </w:t>
            </w:r>
            <w:r w:rsidRPr="00547820">
              <w:rPr>
                <w:lang w:val="en-GB" w:eastAsia="zh-CN"/>
              </w:rPr>
              <w:t>2</w:t>
            </w:r>
            <w:r w:rsidRPr="00547820">
              <w:rPr>
                <w:rFonts w:hint="cs"/>
                <w:rtl/>
                <w:lang w:val="en-GB" w:eastAsia="zh-CN"/>
              </w:rPr>
              <w:t>)</w:t>
            </w:r>
            <w:r w:rsidRPr="00547820">
              <w:rPr>
                <w:lang w:val="en-GB" w:eastAsia="zh-CN"/>
              </w:rPr>
              <w:br/>
            </w:r>
            <w:proofErr w:type="spellStart"/>
            <w:r w:rsidRPr="00547820">
              <w:rPr>
                <w:lang w:val="en-GB" w:eastAsia="zh-CN"/>
              </w:rPr>
              <w:t>Bws</w:t>
            </w:r>
            <w:proofErr w:type="spellEnd"/>
            <w:r w:rsidRPr="00547820">
              <w:rPr>
                <w:lang w:val="en-GB" w:eastAsia="zh-CN"/>
              </w:rPr>
              <w:t>/432</w:t>
            </w:r>
            <w:r w:rsidRPr="00547820">
              <w:rPr>
                <w:rFonts w:hint="cs"/>
                <w:rtl/>
                <w:lang w:val="en-GB" w:eastAsia="zh-CN"/>
              </w:rPr>
              <w:t xml:space="preserve"> </w:t>
            </w:r>
            <w:r w:rsidRPr="00547820">
              <w:rPr>
                <w:lang w:val="en-GB" w:eastAsia="zh-CN"/>
              </w:rPr>
              <w:t>=</w:t>
            </w:r>
            <w:r w:rsidRPr="00547820">
              <w:rPr>
                <w:rFonts w:hint="cs"/>
                <w:rtl/>
                <w:lang w:val="en-GB" w:eastAsia="zh-CN"/>
              </w:rPr>
              <w:t xml:space="preserve"> </w:t>
            </w:r>
            <w:r w:rsidRPr="00547820">
              <w:rPr>
                <w:lang w:val="en-GB" w:eastAsia="zh-CN"/>
              </w:rPr>
              <w:t>kHz 1,322</w:t>
            </w:r>
            <w:r w:rsidRPr="00547820">
              <w:rPr>
                <w:lang w:val="en-GB" w:eastAsia="zh-CN"/>
              </w:rPr>
              <w:br/>
            </w:r>
            <w:r w:rsidRPr="00547820">
              <w:rPr>
                <w:rFonts w:hint="cs"/>
                <w:rtl/>
                <w:lang w:val="en-GB" w:eastAsia="zh-CN"/>
              </w:rPr>
              <w:t>(أسلوب</w:t>
            </w:r>
            <w:r w:rsidRPr="00547820">
              <w:rPr>
                <w:rFonts w:hint="eastAsia"/>
                <w:rtl/>
                <w:lang w:val="en-GB" w:eastAsia="zh-CN"/>
              </w:rPr>
              <w:t> </w:t>
            </w:r>
            <w:r w:rsidRPr="00547820">
              <w:rPr>
                <w:lang w:val="en-GB" w:eastAsia="zh-CN"/>
              </w:rPr>
              <w:t>3</w:t>
            </w:r>
            <w:r w:rsidRPr="00547820">
              <w:rPr>
                <w:rFonts w:hint="cs"/>
                <w:rtl/>
                <w:lang w:val="en-GB" w:eastAsia="zh-CN"/>
              </w:rPr>
              <w:t>)</w:t>
            </w:r>
          </w:p>
        </w:tc>
      </w:tr>
    </w:tbl>
    <w:p w:rsidR="00C542DD" w:rsidRPr="00C542DD" w:rsidRDefault="00244174" w:rsidP="00C542DD">
      <w:pPr>
        <w:rPr>
          <w:rtl/>
        </w:rPr>
      </w:pPr>
      <w:r w:rsidRPr="00F6610E">
        <w:rPr>
          <w:rtl/>
          <w:lang w:eastAsia="zh-CN"/>
        </w:rPr>
        <w:br w:type="page"/>
      </w:r>
    </w:p>
    <w:p w:rsidR="00244174" w:rsidRPr="00F6610E" w:rsidRDefault="00244174" w:rsidP="009A5221">
      <w:pPr>
        <w:pStyle w:val="TableNo"/>
        <w:rPr>
          <w:rFonts w:cs="Times New Roman"/>
          <w:sz w:val="20"/>
          <w:szCs w:val="26"/>
          <w:rtl/>
          <w:lang w:eastAsia="zh-CN"/>
        </w:rPr>
      </w:pPr>
      <w:r w:rsidRPr="00456D27">
        <w:rPr>
          <w:rtl/>
          <w:lang w:val="en-GB" w:eastAsia="zh-CN"/>
        </w:rPr>
        <w:lastRenderedPageBreak/>
        <w:t>الج</w:t>
      </w:r>
      <w:r w:rsidRPr="00456D27">
        <w:rPr>
          <w:rFonts w:hint="cs"/>
          <w:rtl/>
          <w:lang w:val="en-GB" w:eastAsia="zh-CN"/>
        </w:rPr>
        <w:t>ـ</w:t>
      </w:r>
      <w:r w:rsidRPr="00456D27">
        <w:rPr>
          <w:rtl/>
          <w:lang w:val="en-GB" w:eastAsia="zh-CN"/>
        </w:rPr>
        <w:t xml:space="preserve">دول </w:t>
      </w:r>
      <w:r w:rsidRPr="00456D27">
        <w:rPr>
          <w:lang w:val="en-GB" w:eastAsia="zh-CN"/>
        </w:rPr>
        <w:t>1</w:t>
      </w:r>
      <w:r>
        <w:rPr>
          <w:rFonts w:cs="Times New Roman" w:hint="cs"/>
          <w:sz w:val="20"/>
          <w:szCs w:val="26"/>
          <w:rtl/>
          <w:lang w:eastAsia="zh-CN"/>
        </w:rPr>
        <w:t xml:space="preserve"> </w:t>
      </w:r>
      <w:r w:rsidR="009A5221" w:rsidRPr="009A5221">
        <w:rPr>
          <w:rFonts w:hint="cs"/>
          <w:rtl/>
          <w:lang w:eastAsia="zh-CN"/>
        </w:rPr>
        <w:t>(</w:t>
      </w:r>
      <w:r w:rsidR="009A5221" w:rsidRPr="009A5221">
        <w:rPr>
          <w:rFonts w:hint="eastAsia"/>
          <w:i/>
          <w:iCs/>
          <w:sz w:val="14"/>
          <w:szCs w:val="22"/>
          <w:rtl/>
          <w:lang w:eastAsia="zh-CN"/>
        </w:rPr>
        <w:t> </w:t>
      </w:r>
      <w:r w:rsidR="009A5221" w:rsidRPr="00F6610E">
        <w:rPr>
          <w:rFonts w:hint="cs"/>
          <w:i/>
          <w:iCs/>
          <w:rtl/>
          <w:lang w:eastAsia="zh-CN"/>
        </w:rPr>
        <w:t>تابع</w:t>
      </w:r>
      <w:r w:rsidR="009A5221" w:rsidRPr="009A5221">
        <w:rPr>
          <w:rFonts w:hint="eastAsia"/>
          <w:i/>
          <w:iCs/>
          <w:sz w:val="8"/>
          <w:szCs w:val="16"/>
          <w:rtl/>
          <w:lang w:eastAsia="zh-CN"/>
        </w:rPr>
        <w:t> </w:t>
      </w:r>
      <w:r w:rsidR="009A5221" w:rsidRPr="009A5221">
        <w:rPr>
          <w:rFonts w:hint="cs"/>
          <w:rtl/>
          <w:lang w:eastAsia="zh-CN"/>
        </w:rPr>
        <w:t>)</w:t>
      </w:r>
    </w:p>
    <w:p w:rsidR="00244174" w:rsidRPr="00BA4CB5" w:rsidRDefault="00D8429A" w:rsidP="009A5221">
      <w:pPr>
        <w:pStyle w:val="Tabletitle"/>
        <w:rPr>
          <w:b w:val="0"/>
          <w:bCs w:val="0"/>
          <w:i/>
          <w:iCs/>
          <w:lang w:eastAsia="zh-CN"/>
        </w:rPr>
      </w:pPr>
      <w:r w:rsidRPr="00561B24">
        <w:rPr>
          <w:rFonts w:hint="cs"/>
          <w:rtl/>
          <w:lang w:eastAsia="zh-CN"/>
        </w:rPr>
        <w:t>ج</w:t>
      </w:r>
      <w:r w:rsidRPr="00561B24">
        <w:rPr>
          <w:rtl/>
          <w:lang w:eastAsia="zh-CN"/>
        </w:rPr>
        <w:t>)</w:t>
      </w:r>
      <w:r>
        <w:rPr>
          <w:rFonts w:hint="eastAsia"/>
          <w:rtl/>
          <w:lang w:eastAsia="zh-CN"/>
        </w:rPr>
        <w:t>   </w:t>
      </w:r>
      <w:r w:rsidRPr="00561B24">
        <w:rPr>
          <w:rtl/>
          <w:lang w:eastAsia="zh-CN"/>
        </w:rPr>
        <w:t>أنظمة بموجات حاملة متعددة</w:t>
      </w:r>
      <w:r w:rsidRPr="00561B24">
        <w:rPr>
          <w:rFonts w:hint="cs"/>
          <w:rtl/>
          <w:lang w:eastAsia="zh-CN"/>
        </w:rPr>
        <w:t xml:space="preserve"> مع </w:t>
      </w:r>
      <w:r>
        <w:rPr>
          <w:rFonts w:hint="cs"/>
          <w:rtl/>
          <w:lang w:eastAsia="zh-CN"/>
        </w:rPr>
        <w:t>تجزئة</w:t>
      </w:r>
      <w:r w:rsidRPr="00561B24">
        <w:rPr>
          <w:rFonts w:hint="cs"/>
          <w:rtl/>
          <w:lang w:eastAsia="zh-CN"/>
        </w:rPr>
        <w:t xml:space="preserve"> نطاق التردد الراديوي</w:t>
      </w:r>
      <w:r w:rsidRPr="00BB3621">
        <w:rPr>
          <w:position w:val="6"/>
          <w:sz w:val="18"/>
          <w:szCs w:val="18"/>
          <w:vertAlign w:val="superscript"/>
          <w:lang w:eastAsia="zh-CN"/>
        </w:rPr>
        <w:t>(12)</w:t>
      </w:r>
      <w:r w:rsidR="00244174" w:rsidRPr="00BA4CB5">
        <w:rPr>
          <w:rFonts w:hint="cs"/>
          <w:rtl/>
          <w:lang w:eastAsia="zh-CN"/>
        </w:rPr>
        <w:t xml:space="preserve"> </w:t>
      </w:r>
      <w:r w:rsidR="009A5221" w:rsidRPr="009A5221">
        <w:rPr>
          <w:rFonts w:hint="cs"/>
          <w:b w:val="0"/>
          <w:bCs w:val="0"/>
          <w:rtl/>
          <w:lang w:eastAsia="zh-CN"/>
        </w:rPr>
        <w:t>(</w:t>
      </w:r>
      <w:r w:rsidR="009A5221" w:rsidRPr="009A5221">
        <w:rPr>
          <w:rFonts w:hint="eastAsia"/>
          <w:b w:val="0"/>
          <w:bCs w:val="0"/>
          <w:i/>
          <w:iCs/>
          <w:sz w:val="14"/>
          <w:szCs w:val="22"/>
          <w:rtl/>
          <w:lang w:eastAsia="zh-CN"/>
        </w:rPr>
        <w:t> </w:t>
      </w:r>
      <w:r w:rsidR="009A5221" w:rsidRPr="009A5221">
        <w:rPr>
          <w:rFonts w:hint="cs"/>
          <w:b w:val="0"/>
          <w:bCs w:val="0"/>
          <w:i/>
          <w:iCs/>
          <w:rtl/>
          <w:lang w:eastAsia="zh-CN"/>
        </w:rPr>
        <w:t>تابع</w:t>
      </w:r>
      <w:r w:rsidR="009A5221" w:rsidRPr="009A5221">
        <w:rPr>
          <w:rFonts w:hint="eastAsia"/>
          <w:b w:val="0"/>
          <w:bCs w:val="0"/>
          <w:i/>
          <w:iCs/>
          <w:sz w:val="8"/>
          <w:szCs w:val="16"/>
          <w:rtl/>
          <w:lang w:eastAsia="zh-CN"/>
        </w:rPr>
        <w:t> </w:t>
      </w:r>
      <w:r w:rsidR="009A5221" w:rsidRPr="009A5221">
        <w:rPr>
          <w:rFonts w:hint="cs"/>
          <w:b w:val="0"/>
          <w:bCs w:val="0"/>
          <w:rtl/>
          <w:lang w:eastAsia="zh-CN"/>
        </w:rPr>
        <w:t>)</w:t>
      </w:r>
    </w:p>
    <w:tbl>
      <w:tblPr>
        <w:tblStyle w:val="TableGrid"/>
        <w:bidiVisual/>
        <w:tblW w:w="9979" w:type="dxa"/>
        <w:tblLook w:val="0000" w:firstRow="0" w:lastRow="0" w:firstColumn="0" w:lastColumn="0" w:noHBand="0" w:noVBand="0"/>
      </w:tblPr>
      <w:tblGrid>
        <w:gridCol w:w="450"/>
        <w:gridCol w:w="2016"/>
        <w:gridCol w:w="2429"/>
        <w:gridCol w:w="2609"/>
        <w:gridCol w:w="2475"/>
      </w:tblGrid>
      <w:tr w:rsidR="00244174" w:rsidRPr="007A5AE0" w:rsidTr="00DD2B08">
        <w:tc>
          <w:tcPr>
            <w:tcW w:w="225" w:type="pct"/>
          </w:tcPr>
          <w:p w:rsidR="00244174" w:rsidRPr="007A5AE0" w:rsidRDefault="00244174" w:rsidP="00571EB5">
            <w:pPr>
              <w:tabs>
                <w:tab w:val="left" w:pos="1191"/>
                <w:tab w:val="left" w:pos="1588"/>
                <w:tab w:val="left" w:pos="1985"/>
              </w:tabs>
              <w:spacing w:before="60" w:after="60" w:line="260" w:lineRule="exact"/>
              <w:jc w:val="center"/>
              <w:rPr>
                <w:sz w:val="20"/>
                <w:szCs w:val="26"/>
                <w:lang w:val="en-GB" w:eastAsia="zh-CN"/>
              </w:rPr>
            </w:pPr>
            <w:r w:rsidRPr="007A5AE0">
              <w:rPr>
                <w:sz w:val="20"/>
                <w:szCs w:val="26"/>
                <w:lang w:eastAsia="zh-CN"/>
              </w:rPr>
              <w:br w:type="page"/>
            </w:r>
          </w:p>
        </w:tc>
        <w:tc>
          <w:tcPr>
            <w:tcW w:w="1010" w:type="pct"/>
          </w:tcPr>
          <w:p w:rsidR="00244174" w:rsidRPr="007A5AE0" w:rsidRDefault="00244174" w:rsidP="00571EB5">
            <w:pPr>
              <w:pStyle w:val="Tablehead"/>
              <w:spacing w:before="60" w:after="60"/>
              <w:rPr>
                <w:lang w:val="en-GB"/>
              </w:rPr>
            </w:pPr>
            <w:r w:rsidRPr="007A5AE0">
              <w:rPr>
                <w:rtl/>
                <w:lang w:val="en-GB"/>
              </w:rPr>
              <w:t>المعلمات</w:t>
            </w:r>
          </w:p>
        </w:tc>
        <w:tc>
          <w:tcPr>
            <w:tcW w:w="1217" w:type="pct"/>
          </w:tcPr>
          <w:p w:rsidR="00244174" w:rsidRPr="00242688" w:rsidRDefault="00244174" w:rsidP="00571EB5">
            <w:pPr>
              <w:pStyle w:val="Tablehead"/>
              <w:spacing w:before="60" w:after="60"/>
              <w:rPr>
                <w:rtl/>
              </w:rPr>
            </w:pPr>
            <w:r w:rsidRPr="007A5AE0">
              <w:rPr>
                <w:rtl/>
                <w:lang w:val="en-GB"/>
              </w:rPr>
              <w:t>م</w:t>
            </w:r>
            <w:r w:rsidRPr="007A5AE0">
              <w:rPr>
                <w:rtl/>
              </w:rPr>
              <w:t>وجات حاملة متعددة</w:t>
            </w:r>
            <w:r w:rsidRPr="007A5AE0">
              <w:t xml:space="preserve">MHz 6 </w:t>
            </w:r>
            <w:r>
              <w:rPr>
                <w:rFonts w:hint="cs"/>
                <w:rtl/>
              </w:rPr>
              <w:t>(</w:t>
            </w:r>
            <w:r w:rsidRPr="007A5AE0">
              <w:rPr>
                <w:lang w:val="en-GB"/>
              </w:rPr>
              <w:t>OFDM</w:t>
            </w:r>
            <w:r w:rsidR="00AC3205">
              <w:rPr>
                <w:rFonts w:hint="cs"/>
                <w:rtl/>
              </w:rPr>
              <w:t xml:space="preserve"> مجزأ</w:t>
            </w:r>
            <w:r w:rsidR="00AC3205">
              <w:rPr>
                <w:rFonts w:hint="cs"/>
                <w:rtl/>
                <w:lang w:val="en-GB"/>
              </w:rPr>
              <w:t>)</w:t>
            </w:r>
          </w:p>
        </w:tc>
        <w:tc>
          <w:tcPr>
            <w:tcW w:w="1307" w:type="pct"/>
          </w:tcPr>
          <w:p w:rsidR="00244174" w:rsidRPr="007A5AE0" w:rsidRDefault="00244174" w:rsidP="00571EB5">
            <w:pPr>
              <w:pStyle w:val="Tablehead"/>
              <w:spacing w:before="60" w:after="60"/>
              <w:rPr>
                <w:lang w:val="en-GB"/>
              </w:rPr>
            </w:pPr>
            <w:r w:rsidRPr="007A5AE0">
              <w:rPr>
                <w:rtl/>
                <w:lang w:val="en-GB"/>
              </w:rPr>
              <w:t>م</w:t>
            </w:r>
            <w:r w:rsidRPr="007A5AE0">
              <w:rPr>
                <w:rtl/>
              </w:rPr>
              <w:t>وجات حاملة متعددة</w:t>
            </w:r>
            <w:r w:rsidRPr="007A5AE0">
              <w:t>MHz </w:t>
            </w:r>
            <w:r>
              <w:t>7</w:t>
            </w:r>
            <w:r w:rsidRPr="007A5AE0">
              <w:t xml:space="preserve"> </w:t>
            </w:r>
            <w:r>
              <w:rPr>
                <w:rFonts w:hint="cs"/>
                <w:rtl/>
              </w:rPr>
              <w:t>(</w:t>
            </w:r>
            <w:r w:rsidRPr="007A5AE0">
              <w:rPr>
                <w:lang w:val="en-GB"/>
              </w:rPr>
              <w:t>OFDM</w:t>
            </w:r>
            <w:r w:rsidR="00AC3205">
              <w:rPr>
                <w:rFonts w:hint="cs"/>
                <w:rtl/>
              </w:rPr>
              <w:t xml:space="preserve"> مجزأ</w:t>
            </w:r>
            <w:r w:rsidR="00AC3205">
              <w:rPr>
                <w:rFonts w:hint="cs"/>
                <w:rtl/>
                <w:lang w:val="en-GB"/>
              </w:rPr>
              <w:t>)</w:t>
            </w:r>
          </w:p>
        </w:tc>
        <w:tc>
          <w:tcPr>
            <w:tcW w:w="1240" w:type="pct"/>
          </w:tcPr>
          <w:p w:rsidR="00244174" w:rsidRPr="007A5AE0" w:rsidRDefault="00244174" w:rsidP="00CE2A80">
            <w:pPr>
              <w:pStyle w:val="Tablehead"/>
              <w:spacing w:before="60" w:after="60"/>
              <w:rPr>
                <w:lang w:val="en-GB" w:bidi="ar-EG"/>
              </w:rPr>
            </w:pPr>
            <w:r w:rsidRPr="007A5AE0">
              <w:rPr>
                <w:rtl/>
                <w:lang w:val="en-GB"/>
              </w:rPr>
              <w:t>م</w:t>
            </w:r>
            <w:r w:rsidRPr="007A5AE0">
              <w:rPr>
                <w:rtl/>
              </w:rPr>
              <w:t>وجات حاملة متعددة</w:t>
            </w:r>
            <w:r w:rsidRPr="007A5AE0">
              <w:t>MHz </w:t>
            </w:r>
            <w:r>
              <w:t>8</w:t>
            </w:r>
            <w:r w:rsidRPr="007A5AE0">
              <w:t xml:space="preserve"> </w:t>
            </w:r>
            <w:r>
              <w:rPr>
                <w:rFonts w:hint="cs"/>
                <w:rtl/>
              </w:rPr>
              <w:t>(</w:t>
            </w:r>
            <w:r w:rsidR="00110A1A" w:rsidRPr="007A5AE0">
              <w:rPr>
                <w:lang w:val="en-GB"/>
              </w:rPr>
              <w:t>OFDM</w:t>
            </w:r>
            <w:r w:rsidR="00110A1A">
              <w:rPr>
                <w:rFonts w:hint="cs"/>
                <w:rtl/>
              </w:rPr>
              <w:t xml:space="preserve"> م</w:t>
            </w:r>
            <w:r w:rsidR="00110A1A">
              <w:rPr>
                <w:rFonts w:hint="cs"/>
                <w:rtl/>
                <w:lang w:bidi="ar-EG"/>
              </w:rPr>
              <w:t>جزأ</w:t>
            </w:r>
            <w:r w:rsidR="00CE2A80">
              <w:rPr>
                <w:rFonts w:hint="cs"/>
                <w:rtl/>
                <w:lang w:bidi="ar-EG"/>
              </w:rPr>
              <w:t>)</w:t>
            </w:r>
          </w:p>
        </w:tc>
      </w:tr>
      <w:tr w:rsidR="00244174" w:rsidRPr="007A5AE0" w:rsidTr="00DD2B08">
        <w:tc>
          <w:tcPr>
            <w:tcW w:w="225" w:type="pct"/>
          </w:tcPr>
          <w:p w:rsidR="00244174" w:rsidRPr="008337B9" w:rsidRDefault="00244174" w:rsidP="004B0AD9">
            <w:pPr>
              <w:pStyle w:val="Tabletext"/>
              <w:jc w:val="center"/>
              <w:rPr>
                <w:lang w:eastAsia="zh-CN"/>
              </w:rPr>
            </w:pPr>
            <w:r w:rsidRPr="008337B9">
              <w:rPr>
                <w:lang w:eastAsia="zh-CN"/>
              </w:rPr>
              <w:t>9</w:t>
            </w:r>
          </w:p>
        </w:tc>
        <w:tc>
          <w:tcPr>
            <w:tcW w:w="1010" w:type="pct"/>
          </w:tcPr>
          <w:p w:rsidR="00244174" w:rsidRPr="007A5AE0" w:rsidRDefault="00244174" w:rsidP="00571EB5">
            <w:pPr>
              <w:pStyle w:val="Tabletext"/>
              <w:rPr>
                <w:rtl/>
                <w:lang w:val="en-GB" w:eastAsia="zh-CN" w:bidi="ar-EG"/>
              </w:rPr>
            </w:pPr>
            <w:r w:rsidRPr="007A5AE0">
              <w:rPr>
                <w:rtl/>
                <w:lang w:val="en-GB" w:eastAsia="zh-CN"/>
              </w:rPr>
              <w:t>مد</w:t>
            </w:r>
            <w:r w:rsidRPr="007A5AE0">
              <w:rPr>
                <w:rtl/>
                <w:lang w:eastAsia="zh-CN"/>
              </w:rPr>
              <w:t xml:space="preserve">ة </w:t>
            </w:r>
            <w:r w:rsidRPr="007A5AE0">
              <w:rPr>
                <w:rFonts w:hint="cs"/>
                <w:rtl/>
                <w:lang w:eastAsia="zh-CN"/>
              </w:rPr>
              <w:t>فترة الحراسة</w:t>
            </w:r>
          </w:p>
        </w:tc>
        <w:tc>
          <w:tcPr>
            <w:tcW w:w="1217" w:type="pct"/>
          </w:tcPr>
          <w:p w:rsidR="00244174" w:rsidRPr="007A5AE0" w:rsidRDefault="00244174" w:rsidP="00571EB5">
            <w:pPr>
              <w:pStyle w:val="Tabletext"/>
              <w:jc w:val="center"/>
              <w:rPr>
                <w:lang w:val="fr-CH" w:eastAsia="en-US"/>
              </w:rPr>
            </w:pPr>
            <w:r w:rsidRPr="007A5AE0">
              <w:rPr>
                <w:lang w:val="fr-FR" w:eastAsia="en-US"/>
              </w:rPr>
              <w:t>1/4</w:t>
            </w:r>
            <w:r w:rsidRPr="007A5AE0">
              <w:rPr>
                <w:rFonts w:hint="cs"/>
                <w:rtl/>
                <w:lang w:val="fr-FR" w:eastAsia="en-US"/>
              </w:rPr>
              <w:t xml:space="preserve">، </w:t>
            </w:r>
            <w:r w:rsidRPr="007A5AE0">
              <w:rPr>
                <w:lang w:val="fr-FR" w:eastAsia="en-US"/>
              </w:rPr>
              <w:t>1/8</w:t>
            </w:r>
            <w:r w:rsidRPr="007A5AE0">
              <w:rPr>
                <w:rFonts w:hint="cs"/>
                <w:rtl/>
                <w:lang w:val="fr-FR" w:eastAsia="en-US"/>
              </w:rPr>
              <w:t xml:space="preserve">، </w:t>
            </w:r>
            <w:r w:rsidRPr="007A5AE0">
              <w:rPr>
                <w:lang w:val="fr-FR" w:eastAsia="en-US"/>
              </w:rPr>
              <w:t>1/16</w:t>
            </w:r>
            <w:r w:rsidRPr="007A5AE0">
              <w:rPr>
                <w:rFonts w:hint="cs"/>
                <w:rtl/>
                <w:lang w:val="fr-FR" w:eastAsia="en-US"/>
              </w:rPr>
              <w:t xml:space="preserve">، </w:t>
            </w:r>
            <w:r w:rsidRPr="007A5AE0">
              <w:rPr>
                <w:lang w:val="fr-FR" w:eastAsia="en-US"/>
              </w:rPr>
              <w:t>1/32</w:t>
            </w:r>
            <w:r w:rsidRPr="007A5AE0">
              <w:rPr>
                <w:rFonts w:hint="cs"/>
                <w:rtl/>
                <w:lang w:val="fr-FR" w:eastAsia="en-US" w:bidi="ar-EG"/>
              </w:rPr>
              <w:t xml:space="preserve"> </w:t>
            </w:r>
            <w:r w:rsidRPr="007A5AE0">
              <w:rPr>
                <w:rFonts w:hint="cs"/>
                <w:rtl/>
                <w:lang w:val="fr-FR" w:eastAsia="en-US"/>
              </w:rPr>
              <w:t>من مدة الرمز الفع</w:t>
            </w:r>
            <w:r>
              <w:rPr>
                <w:rFonts w:hint="cs"/>
                <w:rtl/>
                <w:lang w:val="fr-FR" w:eastAsia="en-US"/>
              </w:rPr>
              <w:t>ّ</w:t>
            </w:r>
            <w:r w:rsidRPr="007A5AE0">
              <w:rPr>
                <w:rFonts w:hint="cs"/>
                <w:rtl/>
                <w:lang w:val="fr-FR" w:eastAsia="en-US"/>
              </w:rPr>
              <w:t xml:space="preserve">الة </w:t>
            </w:r>
            <w:r w:rsidRPr="007A5AE0">
              <w:rPr>
                <w:lang w:val="fr-FR" w:eastAsia="en-US"/>
              </w:rPr>
              <w:t>63</w:t>
            </w:r>
            <w:r w:rsidRPr="007A5AE0">
              <w:rPr>
                <w:rFonts w:hint="cs"/>
                <w:rtl/>
                <w:lang w:val="fr-FR" w:eastAsia="en-US"/>
              </w:rPr>
              <w:t xml:space="preserve">، </w:t>
            </w:r>
            <w:r w:rsidRPr="007A5AE0">
              <w:rPr>
                <w:lang w:val="fr-FR" w:eastAsia="en-US"/>
              </w:rPr>
              <w:t>31,5</w:t>
            </w:r>
            <w:r w:rsidRPr="007A5AE0">
              <w:rPr>
                <w:rFonts w:hint="cs"/>
                <w:rtl/>
                <w:lang w:val="fr-FR" w:eastAsia="en-US"/>
              </w:rPr>
              <w:t xml:space="preserve">، </w:t>
            </w:r>
            <w:r w:rsidRPr="007A5AE0">
              <w:rPr>
                <w:lang w:val="fr-FR" w:eastAsia="en-US"/>
              </w:rPr>
              <w:t>15,75</w:t>
            </w:r>
            <w:r w:rsidRPr="007A5AE0">
              <w:rPr>
                <w:rFonts w:hint="cs"/>
                <w:rtl/>
                <w:lang w:val="fr-FR" w:eastAsia="en-US" w:bidi="ar-EG"/>
              </w:rPr>
              <w:t xml:space="preserve">، </w:t>
            </w:r>
            <w:r>
              <w:rPr>
                <w:rFonts w:cs="Times New Roman"/>
                <w:lang w:val="fr-FR" w:eastAsia="en-US"/>
              </w:rPr>
              <w:t>µ</w:t>
            </w:r>
            <w:r w:rsidRPr="007A5AE0">
              <w:rPr>
                <w:lang w:val="fr-FR" w:eastAsia="en-US"/>
              </w:rPr>
              <w:t>s</w:t>
            </w:r>
            <w:r>
              <w:rPr>
                <w:lang w:val="fr-FR" w:eastAsia="en-US"/>
              </w:rPr>
              <w:t> </w:t>
            </w:r>
            <w:r w:rsidRPr="007A5AE0">
              <w:rPr>
                <w:lang w:val="fr-FR" w:eastAsia="en-US"/>
              </w:rPr>
              <w:t>7,875</w:t>
            </w:r>
            <w:r>
              <w:rPr>
                <w:rtl/>
                <w:lang w:val="fr-FR" w:eastAsia="en-US"/>
              </w:rPr>
              <w:br/>
            </w:r>
            <w:r w:rsidRPr="007A5AE0">
              <w:rPr>
                <w:rFonts w:hint="cs"/>
                <w:rtl/>
                <w:lang w:val="fr-FR" w:eastAsia="en-US"/>
              </w:rPr>
              <w:t>(أسلوب</w:t>
            </w:r>
            <w:r>
              <w:rPr>
                <w:rFonts w:hint="eastAsia"/>
                <w:rtl/>
                <w:lang w:val="fr-FR" w:eastAsia="en-US"/>
              </w:rPr>
              <w:t> </w:t>
            </w:r>
            <w:r w:rsidRPr="007A5AE0">
              <w:rPr>
                <w:lang w:eastAsia="en-US"/>
              </w:rPr>
              <w:t>1</w:t>
            </w:r>
            <w:r w:rsidRPr="007A5AE0">
              <w:rPr>
                <w:rFonts w:hint="cs"/>
                <w:rtl/>
                <w:lang w:val="fr-FR" w:eastAsia="en-US"/>
              </w:rPr>
              <w:t>)</w:t>
            </w:r>
            <w:r w:rsidRPr="007A5AE0">
              <w:rPr>
                <w:lang w:val="fr-FR" w:eastAsia="en-US"/>
              </w:rPr>
              <w:br/>
              <w:t>126</w:t>
            </w:r>
            <w:r w:rsidRPr="007A5AE0">
              <w:rPr>
                <w:rFonts w:hint="cs"/>
                <w:rtl/>
                <w:lang w:val="fr-FR" w:eastAsia="en-US"/>
              </w:rPr>
              <w:t xml:space="preserve">، </w:t>
            </w:r>
            <w:r w:rsidRPr="007A5AE0">
              <w:rPr>
                <w:lang w:val="fr-FR" w:eastAsia="en-US"/>
              </w:rPr>
              <w:t>63</w:t>
            </w:r>
            <w:r w:rsidRPr="007A5AE0">
              <w:rPr>
                <w:rFonts w:hint="cs"/>
                <w:rtl/>
                <w:lang w:val="fr-FR" w:eastAsia="en-US"/>
              </w:rPr>
              <w:t xml:space="preserve">، </w:t>
            </w:r>
            <w:r w:rsidRPr="007A5AE0">
              <w:rPr>
                <w:lang w:val="fr-FR" w:eastAsia="en-US"/>
              </w:rPr>
              <w:t>31,5</w:t>
            </w:r>
            <w:r w:rsidRPr="007A5AE0">
              <w:rPr>
                <w:rFonts w:hint="cs"/>
                <w:rtl/>
                <w:lang w:val="fr-FR" w:eastAsia="en-US"/>
              </w:rPr>
              <w:t>،</w:t>
            </w:r>
            <w:r>
              <w:rPr>
                <w:rFonts w:hint="cs"/>
                <w:rtl/>
                <w:lang w:val="fr-FR" w:eastAsia="en-US" w:bidi="ar-EG"/>
              </w:rPr>
              <w:t xml:space="preserve"> </w:t>
            </w:r>
            <w:r>
              <w:rPr>
                <w:rFonts w:cs="Times New Roman"/>
                <w:lang w:val="fr-FR" w:eastAsia="en-US"/>
              </w:rPr>
              <w:t>µ</w:t>
            </w:r>
            <w:r w:rsidRPr="007A5AE0">
              <w:rPr>
                <w:lang w:val="fr-FR" w:eastAsia="en-US"/>
              </w:rPr>
              <w:t>s</w:t>
            </w:r>
            <w:r>
              <w:rPr>
                <w:lang w:val="fr-FR" w:eastAsia="en-US"/>
              </w:rPr>
              <w:t> </w:t>
            </w:r>
            <w:r w:rsidRPr="007A5AE0">
              <w:rPr>
                <w:lang w:val="fr-FR" w:eastAsia="en-US"/>
              </w:rPr>
              <w:t>15,75</w:t>
            </w:r>
            <w:r>
              <w:rPr>
                <w:lang w:val="fr-FR" w:eastAsia="en-US"/>
              </w:rPr>
              <w:br/>
            </w:r>
            <w:r w:rsidRPr="007A5AE0">
              <w:rPr>
                <w:rFonts w:hint="cs"/>
                <w:rtl/>
                <w:lang w:val="fr-FR" w:eastAsia="en-US"/>
              </w:rPr>
              <w:t>(أسلوب</w:t>
            </w:r>
            <w:r>
              <w:rPr>
                <w:rFonts w:hint="eastAsia"/>
                <w:rtl/>
                <w:lang w:val="fr-FR" w:eastAsia="en-US"/>
              </w:rPr>
              <w:t> </w:t>
            </w:r>
            <w:r w:rsidRPr="007A5AE0">
              <w:rPr>
                <w:lang w:eastAsia="en-US"/>
              </w:rPr>
              <w:t>2</w:t>
            </w:r>
            <w:r w:rsidRPr="007A5AE0">
              <w:rPr>
                <w:rFonts w:hint="cs"/>
                <w:rtl/>
                <w:lang w:val="fr-FR" w:eastAsia="en-US"/>
              </w:rPr>
              <w:t>)</w:t>
            </w:r>
            <w:r w:rsidRPr="007A5AE0">
              <w:rPr>
                <w:lang w:val="fr-FR" w:eastAsia="en-US"/>
              </w:rPr>
              <w:br/>
              <w:t>252</w:t>
            </w:r>
            <w:r w:rsidRPr="007A5AE0">
              <w:rPr>
                <w:rFonts w:hint="cs"/>
                <w:rtl/>
                <w:lang w:val="fr-FR" w:eastAsia="en-US"/>
              </w:rPr>
              <w:t xml:space="preserve">، </w:t>
            </w:r>
            <w:r w:rsidRPr="007A5AE0">
              <w:rPr>
                <w:lang w:val="fr-FR" w:eastAsia="en-US"/>
              </w:rPr>
              <w:t>126</w:t>
            </w:r>
            <w:r w:rsidRPr="007A5AE0">
              <w:rPr>
                <w:rFonts w:hint="cs"/>
                <w:rtl/>
                <w:lang w:val="fr-FR" w:eastAsia="en-US"/>
              </w:rPr>
              <w:t xml:space="preserve">، </w:t>
            </w:r>
            <w:r w:rsidRPr="007A5AE0">
              <w:rPr>
                <w:lang w:val="fr-FR" w:eastAsia="en-US"/>
              </w:rPr>
              <w:t>63</w:t>
            </w:r>
            <w:r w:rsidRPr="007A5AE0">
              <w:rPr>
                <w:rFonts w:hint="cs"/>
                <w:rtl/>
                <w:lang w:val="fr-FR" w:eastAsia="en-US"/>
              </w:rPr>
              <w:t xml:space="preserve">، </w:t>
            </w:r>
            <w:r w:rsidRPr="007A5AE0">
              <w:rPr>
                <w:lang w:val="fr-FR" w:eastAsia="en-US"/>
              </w:rPr>
              <w:t xml:space="preserve"> </w:t>
            </w:r>
            <w:r>
              <w:rPr>
                <w:rFonts w:cs="Times New Roman"/>
                <w:lang w:val="fr-FR" w:eastAsia="en-US"/>
              </w:rPr>
              <w:t>µ</w:t>
            </w:r>
            <w:r w:rsidRPr="007A5AE0">
              <w:rPr>
                <w:lang w:val="fr-FR" w:eastAsia="en-US"/>
              </w:rPr>
              <w:t>s</w:t>
            </w:r>
            <w:r>
              <w:rPr>
                <w:lang w:val="fr-FR" w:eastAsia="en-US"/>
              </w:rPr>
              <w:t> </w:t>
            </w:r>
            <w:r w:rsidRPr="007A5AE0">
              <w:rPr>
                <w:lang w:val="fr-FR" w:eastAsia="en-US"/>
              </w:rPr>
              <w:t>31,5</w:t>
            </w:r>
            <w:r w:rsidRPr="007A5AE0">
              <w:rPr>
                <w:lang w:val="fr-FR" w:eastAsia="en-US"/>
              </w:rPr>
              <w:br/>
            </w:r>
            <w:r w:rsidRPr="007A5AE0">
              <w:rPr>
                <w:rFonts w:hint="cs"/>
                <w:rtl/>
                <w:lang w:val="fr-FR" w:eastAsia="en-US"/>
              </w:rPr>
              <w:t>(أسلوب</w:t>
            </w:r>
            <w:r>
              <w:rPr>
                <w:rFonts w:hint="eastAsia"/>
                <w:rtl/>
                <w:lang w:val="fr-FR" w:eastAsia="en-US"/>
              </w:rPr>
              <w:t> </w:t>
            </w:r>
            <w:r w:rsidRPr="007A5AE0">
              <w:rPr>
                <w:lang w:eastAsia="en-US"/>
              </w:rPr>
              <w:t>3</w:t>
            </w:r>
            <w:r w:rsidRPr="007A5AE0">
              <w:rPr>
                <w:rFonts w:hint="cs"/>
                <w:rtl/>
                <w:lang w:val="fr-FR" w:eastAsia="en-US"/>
              </w:rPr>
              <w:t>)</w:t>
            </w:r>
          </w:p>
        </w:tc>
        <w:tc>
          <w:tcPr>
            <w:tcW w:w="1307" w:type="pct"/>
          </w:tcPr>
          <w:p w:rsidR="00244174" w:rsidRPr="007A5AE0" w:rsidRDefault="00244174" w:rsidP="00571EB5">
            <w:pPr>
              <w:pStyle w:val="Tabletext"/>
              <w:jc w:val="center"/>
              <w:rPr>
                <w:lang w:val="fr-CH" w:eastAsia="en-US"/>
              </w:rPr>
            </w:pPr>
            <w:r w:rsidRPr="007A5AE0">
              <w:rPr>
                <w:lang w:val="fr-FR" w:eastAsia="en-US"/>
              </w:rPr>
              <w:t>1/4</w:t>
            </w:r>
            <w:r w:rsidRPr="007A5AE0">
              <w:rPr>
                <w:rFonts w:hint="cs"/>
                <w:rtl/>
                <w:lang w:val="fr-FR" w:eastAsia="en-US"/>
              </w:rPr>
              <w:t xml:space="preserve">، </w:t>
            </w:r>
            <w:r w:rsidRPr="007A5AE0">
              <w:rPr>
                <w:lang w:val="fr-FR" w:eastAsia="en-US"/>
              </w:rPr>
              <w:t>1/8</w:t>
            </w:r>
            <w:r w:rsidRPr="007A5AE0">
              <w:rPr>
                <w:rFonts w:hint="cs"/>
                <w:rtl/>
                <w:lang w:val="fr-FR" w:eastAsia="en-US"/>
              </w:rPr>
              <w:t xml:space="preserve">، </w:t>
            </w:r>
            <w:r w:rsidRPr="007A5AE0">
              <w:rPr>
                <w:lang w:val="fr-FR" w:eastAsia="en-US"/>
              </w:rPr>
              <w:t>1/16</w:t>
            </w:r>
            <w:r w:rsidRPr="007A5AE0">
              <w:rPr>
                <w:rFonts w:hint="cs"/>
                <w:rtl/>
                <w:lang w:val="fr-FR" w:eastAsia="en-US"/>
              </w:rPr>
              <w:t xml:space="preserve">، </w:t>
            </w:r>
            <w:r w:rsidRPr="007A5AE0">
              <w:rPr>
                <w:lang w:val="fr-FR" w:eastAsia="en-US"/>
              </w:rPr>
              <w:t>1/32</w:t>
            </w:r>
            <w:r w:rsidRPr="007A5AE0">
              <w:rPr>
                <w:rFonts w:hint="cs"/>
                <w:rtl/>
                <w:lang w:val="fr-FR" w:eastAsia="en-US"/>
              </w:rPr>
              <w:t xml:space="preserve"> من مدة</w:t>
            </w:r>
            <w:r>
              <w:rPr>
                <w:rtl/>
                <w:lang w:val="fr-FR" w:eastAsia="en-US"/>
              </w:rPr>
              <w:br/>
            </w:r>
            <w:r w:rsidRPr="007A5AE0">
              <w:rPr>
                <w:rFonts w:hint="cs"/>
                <w:rtl/>
                <w:lang w:val="fr-FR" w:eastAsia="en-US"/>
              </w:rPr>
              <w:t>الرمز الفع</w:t>
            </w:r>
            <w:r>
              <w:rPr>
                <w:rFonts w:hint="cs"/>
                <w:rtl/>
                <w:lang w:val="fr-FR" w:eastAsia="en-US"/>
              </w:rPr>
              <w:t>ّ</w:t>
            </w:r>
            <w:r w:rsidRPr="007A5AE0">
              <w:rPr>
                <w:rFonts w:hint="cs"/>
                <w:rtl/>
                <w:lang w:val="fr-FR" w:eastAsia="en-US"/>
              </w:rPr>
              <w:t xml:space="preserve">الة </w:t>
            </w:r>
            <w:r w:rsidRPr="007A5AE0">
              <w:rPr>
                <w:lang w:val="fr-FR" w:eastAsia="en-US"/>
              </w:rPr>
              <w:t>54</w:t>
            </w:r>
            <w:r w:rsidRPr="007A5AE0">
              <w:rPr>
                <w:rFonts w:hint="cs"/>
                <w:rtl/>
                <w:lang w:val="fr-FR" w:eastAsia="en-US"/>
              </w:rPr>
              <w:t xml:space="preserve">، </w:t>
            </w:r>
            <w:r w:rsidRPr="007A5AE0">
              <w:rPr>
                <w:lang w:val="fr-FR" w:eastAsia="en-US"/>
              </w:rPr>
              <w:t>27</w:t>
            </w:r>
            <w:r w:rsidRPr="007A5AE0">
              <w:rPr>
                <w:rFonts w:hint="cs"/>
                <w:rtl/>
                <w:lang w:val="fr-FR" w:eastAsia="en-US"/>
              </w:rPr>
              <w:t xml:space="preserve">، </w:t>
            </w:r>
            <w:r w:rsidRPr="007A5AE0">
              <w:rPr>
                <w:lang w:val="fr-FR" w:eastAsia="en-US"/>
              </w:rPr>
              <w:t>13,5</w:t>
            </w:r>
            <w:r w:rsidRPr="007A5AE0">
              <w:rPr>
                <w:rFonts w:hint="cs"/>
                <w:rtl/>
                <w:lang w:val="fr-FR" w:eastAsia="en-US"/>
              </w:rPr>
              <w:t>،</w:t>
            </w:r>
            <w:r>
              <w:rPr>
                <w:rtl/>
                <w:lang w:val="fr-FR" w:eastAsia="en-US" w:bidi="ar-EG"/>
              </w:rPr>
              <w:br/>
            </w:r>
            <w:r>
              <w:rPr>
                <w:rFonts w:cs="Times New Roman"/>
                <w:lang w:val="fr-FR" w:eastAsia="en-US"/>
              </w:rPr>
              <w:t>µ</w:t>
            </w:r>
            <w:r w:rsidRPr="007A5AE0">
              <w:rPr>
                <w:lang w:val="fr-FR" w:eastAsia="en-US"/>
              </w:rPr>
              <w:t>s</w:t>
            </w:r>
            <w:r>
              <w:rPr>
                <w:lang w:val="fr-FR" w:eastAsia="en-US"/>
              </w:rPr>
              <w:t> </w:t>
            </w:r>
            <w:r w:rsidRPr="007A5AE0">
              <w:rPr>
                <w:lang w:val="fr-FR" w:eastAsia="en-US"/>
              </w:rPr>
              <w:t>6,75</w:t>
            </w:r>
            <w:r>
              <w:rPr>
                <w:rtl/>
                <w:lang w:val="fr-FR" w:eastAsia="en-US"/>
              </w:rPr>
              <w:br/>
            </w:r>
            <w:r w:rsidRPr="007A5AE0">
              <w:rPr>
                <w:rFonts w:hint="cs"/>
                <w:rtl/>
                <w:lang w:val="fr-FR" w:eastAsia="en-US"/>
              </w:rPr>
              <w:t>(أسلوب</w:t>
            </w:r>
            <w:r>
              <w:rPr>
                <w:rFonts w:hint="eastAsia"/>
                <w:rtl/>
                <w:lang w:val="fr-FR" w:eastAsia="en-US"/>
              </w:rPr>
              <w:t> </w:t>
            </w:r>
            <w:r w:rsidRPr="007A5AE0">
              <w:rPr>
                <w:lang w:eastAsia="en-US"/>
              </w:rPr>
              <w:t>1</w:t>
            </w:r>
            <w:r w:rsidRPr="007A5AE0">
              <w:rPr>
                <w:rFonts w:hint="cs"/>
                <w:rtl/>
                <w:lang w:val="fr-FR" w:eastAsia="en-US"/>
              </w:rPr>
              <w:t>)</w:t>
            </w:r>
            <w:r w:rsidRPr="007A5AE0">
              <w:rPr>
                <w:lang w:val="fr-FR" w:eastAsia="en-US"/>
              </w:rPr>
              <w:br/>
              <w:t>108</w:t>
            </w:r>
            <w:r w:rsidRPr="007A5AE0">
              <w:rPr>
                <w:rFonts w:hint="cs"/>
                <w:rtl/>
                <w:lang w:val="fr-FR" w:eastAsia="en-US"/>
              </w:rPr>
              <w:t xml:space="preserve">، </w:t>
            </w:r>
            <w:r w:rsidRPr="007A5AE0">
              <w:rPr>
                <w:lang w:val="fr-FR" w:eastAsia="en-US"/>
              </w:rPr>
              <w:t>54</w:t>
            </w:r>
            <w:r w:rsidRPr="007A5AE0">
              <w:rPr>
                <w:rFonts w:hint="cs"/>
                <w:rtl/>
                <w:lang w:val="fr-FR" w:eastAsia="en-US"/>
              </w:rPr>
              <w:t>،</w:t>
            </w:r>
            <w:r>
              <w:rPr>
                <w:rFonts w:hint="cs"/>
                <w:rtl/>
                <w:lang w:val="fr-FR" w:eastAsia="en-US"/>
              </w:rPr>
              <w:t xml:space="preserve"> </w:t>
            </w:r>
            <w:r w:rsidRPr="007A5AE0">
              <w:rPr>
                <w:lang w:val="fr-FR" w:eastAsia="en-US"/>
              </w:rPr>
              <w:t>27</w:t>
            </w:r>
            <w:r w:rsidRPr="007A5AE0">
              <w:rPr>
                <w:rFonts w:hint="cs"/>
                <w:rtl/>
                <w:lang w:val="fr-FR" w:eastAsia="en-US"/>
              </w:rPr>
              <w:t>،</w:t>
            </w:r>
            <w:r>
              <w:rPr>
                <w:rFonts w:cs="Times New Roman"/>
                <w:lang w:val="fr-FR" w:eastAsia="en-US"/>
              </w:rPr>
              <w:t>µ</w:t>
            </w:r>
            <w:r w:rsidRPr="007A5AE0">
              <w:rPr>
                <w:lang w:val="fr-FR" w:eastAsia="en-US"/>
              </w:rPr>
              <w:t>s</w:t>
            </w:r>
            <w:r>
              <w:rPr>
                <w:lang w:val="fr-FR" w:eastAsia="en-US"/>
              </w:rPr>
              <w:t> </w:t>
            </w:r>
            <w:r w:rsidRPr="007A5AE0">
              <w:rPr>
                <w:lang w:val="fr-FR" w:eastAsia="en-US"/>
              </w:rPr>
              <w:t>13,5</w:t>
            </w:r>
            <w:r w:rsidRPr="007A5AE0">
              <w:rPr>
                <w:rFonts w:hint="cs"/>
                <w:rtl/>
                <w:lang w:val="fr-FR" w:eastAsia="en-US"/>
              </w:rPr>
              <w:t xml:space="preserve"> </w:t>
            </w:r>
            <w:r>
              <w:rPr>
                <w:rtl/>
                <w:lang w:val="fr-FR" w:eastAsia="en-US"/>
              </w:rPr>
              <w:br/>
            </w:r>
            <w:r w:rsidRPr="007A5AE0">
              <w:rPr>
                <w:rFonts w:hint="cs"/>
                <w:rtl/>
                <w:lang w:val="fr-FR" w:eastAsia="en-US"/>
              </w:rPr>
              <w:t>(أسلوب</w:t>
            </w:r>
            <w:r>
              <w:rPr>
                <w:rFonts w:hint="eastAsia"/>
                <w:rtl/>
                <w:lang w:val="fr-FR" w:eastAsia="en-US"/>
              </w:rPr>
              <w:t> </w:t>
            </w:r>
            <w:r w:rsidRPr="007A5AE0">
              <w:rPr>
                <w:lang w:eastAsia="en-US"/>
              </w:rPr>
              <w:t>2</w:t>
            </w:r>
            <w:r w:rsidRPr="007A5AE0">
              <w:rPr>
                <w:rFonts w:hint="cs"/>
                <w:rtl/>
                <w:lang w:val="fr-FR" w:eastAsia="en-US"/>
              </w:rPr>
              <w:t>)</w:t>
            </w:r>
            <w:r w:rsidRPr="007A5AE0">
              <w:rPr>
                <w:lang w:val="fr-FR" w:eastAsia="en-US"/>
              </w:rPr>
              <w:br/>
              <w:t>216</w:t>
            </w:r>
            <w:r w:rsidRPr="007A5AE0">
              <w:rPr>
                <w:rFonts w:hint="cs"/>
                <w:rtl/>
                <w:lang w:val="fr-FR" w:eastAsia="en-US"/>
              </w:rPr>
              <w:t xml:space="preserve">، </w:t>
            </w:r>
            <w:r w:rsidRPr="007A5AE0">
              <w:rPr>
                <w:lang w:val="fr-FR" w:eastAsia="en-US"/>
              </w:rPr>
              <w:t>108</w:t>
            </w:r>
            <w:r w:rsidRPr="007A5AE0">
              <w:rPr>
                <w:rFonts w:hint="cs"/>
                <w:rtl/>
                <w:lang w:val="fr-FR" w:eastAsia="en-US"/>
              </w:rPr>
              <w:t>،</w:t>
            </w:r>
            <w:r w:rsidRPr="007A5AE0">
              <w:rPr>
                <w:lang w:val="fr-FR" w:eastAsia="en-US"/>
              </w:rPr>
              <w:t>54</w:t>
            </w:r>
            <w:r w:rsidRPr="007A5AE0">
              <w:rPr>
                <w:rFonts w:hint="cs"/>
                <w:rtl/>
                <w:lang w:val="fr-FR" w:eastAsia="en-US"/>
              </w:rPr>
              <w:t>،</w:t>
            </w:r>
            <w:r>
              <w:rPr>
                <w:rFonts w:hint="cs"/>
                <w:rtl/>
                <w:lang w:val="fr-FR" w:eastAsia="en-US"/>
              </w:rPr>
              <w:t xml:space="preserve"> </w:t>
            </w:r>
            <w:r>
              <w:rPr>
                <w:rFonts w:cs="Times New Roman"/>
                <w:lang w:val="fr-FR" w:eastAsia="en-US"/>
              </w:rPr>
              <w:t>µ</w:t>
            </w:r>
            <w:r w:rsidRPr="007A5AE0">
              <w:rPr>
                <w:lang w:val="fr-FR" w:eastAsia="en-US"/>
              </w:rPr>
              <w:t>s</w:t>
            </w:r>
            <w:r>
              <w:rPr>
                <w:lang w:val="fr-FR" w:eastAsia="en-US"/>
              </w:rPr>
              <w:t> </w:t>
            </w:r>
            <w:r w:rsidRPr="007A5AE0">
              <w:rPr>
                <w:lang w:val="fr-FR" w:eastAsia="en-US"/>
              </w:rPr>
              <w:t>27</w:t>
            </w:r>
            <w:r w:rsidRPr="007A5AE0">
              <w:rPr>
                <w:rFonts w:hint="cs"/>
                <w:rtl/>
                <w:lang w:val="fr-FR" w:eastAsia="en-US"/>
              </w:rPr>
              <w:t xml:space="preserve"> </w:t>
            </w:r>
            <w:r>
              <w:rPr>
                <w:rFonts w:hint="cs"/>
                <w:rtl/>
                <w:lang w:val="fr-FR" w:eastAsia="en-US"/>
              </w:rPr>
              <w:br/>
            </w:r>
            <w:r w:rsidRPr="007A5AE0">
              <w:rPr>
                <w:rFonts w:hint="cs"/>
                <w:rtl/>
                <w:lang w:val="fr-FR" w:eastAsia="en-US"/>
              </w:rPr>
              <w:t>(أسلوب</w:t>
            </w:r>
            <w:r>
              <w:rPr>
                <w:rFonts w:hint="eastAsia"/>
                <w:rtl/>
                <w:lang w:val="fr-FR" w:eastAsia="en-US"/>
              </w:rPr>
              <w:t> </w:t>
            </w:r>
            <w:r w:rsidRPr="007A5AE0">
              <w:rPr>
                <w:lang w:eastAsia="en-US"/>
              </w:rPr>
              <w:t>3</w:t>
            </w:r>
            <w:r w:rsidRPr="007A5AE0">
              <w:rPr>
                <w:rFonts w:hint="cs"/>
                <w:rtl/>
                <w:lang w:val="fr-FR" w:eastAsia="en-US"/>
              </w:rPr>
              <w:t>)</w:t>
            </w:r>
          </w:p>
        </w:tc>
        <w:tc>
          <w:tcPr>
            <w:tcW w:w="1240" w:type="pct"/>
          </w:tcPr>
          <w:p w:rsidR="00244174" w:rsidRPr="007A5AE0" w:rsidRDefault="00244174" w:rsidP="001808AE">
            <w:pPr>
              <w:pStyle w:val="Tabletext"/>
              <w:jc w:val="center"/>
              <w:rPr>
                <w:lang w:val="fr-CH" w:eastAsia="en-US"/>
              </w:rPr>
            </w:pPr>
            <w:r w:rsidRPr="007A5AE0">
              <w:rPr>
                <w:lang w:val="fr-FR" w:eastAsia="en-US"/>
              </w:rPr>
              <w:t>1/4</w:t>
            </w:r>
            <w:r w:rsidRPr="007A5AE0">
              <w:rPr>
                <w:rFonts w:hint="cs"/>
                <w:rtl/>
                <w:lang w:val="fr-FR" w:eastAsia="en-US"/>
              </w:rPr>
              <w:t xml:space="preserve">، </w:t>
            </w:r>
            <w:r w:rsidRPr="007A5AE0">
              <w:rPr>
                <w:lang w:val="fr-FR" w:eastAsia="en-US"/>
              </w:rPr>
              <w:t>1/8</w:t>
            </w:r>
            <w:r w:rsidRPr="007A5AE0">
              <w:rPr>
                <w:rFonts w:hint="cs"/>
                <w:rtl/>
                <w:lang w:val="fr-FR" w:eastAsia="en-US"/>
              </w:rPr>
              <w:t xml:space="preserve">، </w:t>
            </w:r>
            <w:r w:rsidRPr="007A5AE0">
              <w:rPr>
                <w:lang w:val="fr-FR" w:eastAsia="en-US"/>
              </w:rPr>
              <w:t>1/16</w:t>
            </w:r>
            <w:r w:rsidRPr="007A5AE0">
              <w:rPr>
                <w:rFonts w:hint="cs"/>
                <w:rtl/>
                <w:lang w:val="fr-FR" w:eastAsia="en-US"/>
              </w:rPr>
              <w:t xml:space="preserve">، </w:t>
            </w:r>
            <w:r w:rsidRPr="007A5AE0">
              <w:rPr>
                <w:lang w:val="fr-FR" w:eastAsia="en-US"/>
              </w:rPr>
              <w:t xml:space="preserve"> 1/32 </w:t>
            </w:r>
            <w:r w:rsidRPr="007A5AE0">
              <w:rPr>
                <w:rFonts w:hint="cs"/>
                <w:rtl/>
                <w:lang w:val="fr-FR" w:eastAsia="en-US"/>
              </w:rPr>
              <w:t>من مدة الرمز الفع</w:t>
            </w:r>
            <w:r>
              <w:rPr>
                <w:rFonts w:hint="cs"/>
                <w:rtl/>
                <w:lang w:val="fr-FR" w:eastAsia="en-US"/>
              </w:rPr>
              <w:t>ّ</w:t>
            </w:r>
            <w:r w:rsidRPr="007A5AE0">
              <w:rPr>
                <w:rFonts w:hint="cs"/>
                <w:rtl/>
                <w:lang w:val="fr-FR" w:eastAsia="en-US"/>
              </w:rPr>
              <w:t xml:space="preserve">الة </w:t>
            </w:r>
            <w:r w:rsidRPr="007A5AE0">
              <w:rPr>
                <w:lang w:val="fr-FR" w:eastAsia="en-US"/>
              </w:rPr>
              <w:t>47,25</w:t>
            </w:r>
            <w:r w:rsidRPr="007A5AE0">
              <w:rPr>
                <w:rFonts w:hint="cs"/>
                <w:rtl/>
                <w:lang w:val="fr-FR" w:eastAsia="en-US"/>
              </w:rPr>
              <w:t>،</w:t>
            </w:r>
            <w:r w:rsidR="001808AE">
              <w:rPr>
                <w:rFonts w:hint="cs"/>
                <w:rtl/>
                <w:lang w:val="fr-FR" w:eastAsia="en-US"/>
              </w:rPr>
              <w:t xml:space="preserve"> </w:t>
            </w:r>
            <w:r w:rsidRPr="007A5AE0">
              <w:rPr>
                <w:lang w:val="fr-FR" w:eastAsia="en-US"/>
              </w:rPr>
              <w:t>23,625</w:t>
            </w:r>
            <w:r w:rsidRPr="007A5AE0">
              <w:rPr>
                <w:rFonts w:hint="cs"/>
                <w:rtl/>
                <w:lang w:val="fr-FR" w:eastAsia="en-US"/>
              </w:rPr>
              <w:t>،</w:t>
            </w:r>
            <w:r w:rsidR="001808AE">
              <w:rPr>
                <w:rFonts w:hint="cs"/>
                <w:rtl/>
                <w:lang w:val="fr-FR" w:eastAsia="en-US"/>
              </w:rPr>
              <w:t xml:space="preserve"> </w:t>
            </w:r>
            <w:r w:rsidRPr="007A5AE0">
              <w:rPr>
                <w:lang w:val="fr-FR" w:eastAsia="en-US"/>
              </w:rPr>
              <w:t>11,8125</w:t>
            </w:r>
            <w:r w:rsidRPr="007A5AE0">
              <w:rPr>
                <w:rFonts w:hint="cs"/>
                <w:rtl/>
                <w:lang w:val="fr-FR" w:eastAsia="en-US" w:bidi="ar-EG"/>
              </w:rPr>
              <w:t xml:space="preserve">، </w:t>
            </w:r>
            <w:r>
              <w:rPr>
                <w:rFonts w:cs="Times New Roman"/>
                <w:lang w:val="fr-FR" w:eastAsia="en-US"/>
              </w:rPr>
              <w:t>µ</w:t>
            </w:r>
            <w:r w:rsidRPr="007A5AE0">
              <w:rPr>
                <w:lang w:val="fr-FR" w:eastAsia="en-US"/>
              </w:rPr>
              <w:t>s</w:t>
            </w:r>
            <w:r>
              <w:rPr>
                <w:lang w:val="fr-FR" w:eastAsia="en-US"/>
              </w:rPr>
              <w:t> </w:t>
            </w:r>
            <w:r w:rsidRPr="007A5AE0">
              <w:rPr>
                <w:lang w:val="fr-FR" w:eastAsia="en-US"/>
              </w:rPr>
              <w:t>5,90625</w:t>
            </w:r>
            <w:r w:rsidRPr="007A5AE0">
              <w:rPr>
                <w:rFonts w:hint="cs"/>
                <w:rtl/>
                <w:lang w:val="fr-FR" w:eastAsia="en-US"/>
              </w:rPr>
              <w:t xml:space="preserve"> </w:t>
            </w:r>
            <w:r w:rsidRPr="007A5AE0">
              <w:rPr>
                <w:rtl/>
                <w:lang w:val="fr-FR" w:eastAsia="en-US"/>
              </w:rPr>
              <w:br/>
            </w:r>
            <w:r w:rsidRPr="007A5AE0">
              <w:rPr>
                <w:rFonts w:hint="cs"/>
                <w:rtl/>
                <w:lang w:val="fr-FR" w:eastAsia="en-US"/>
              </w:rPr>
              <w:t>(أسلوب</w:t>
            </w:r>
            <w:r>
              <w:rPr>
                <w:rFonts w:hint="eastAsia"/>
                <w:rtl/>
                <w:lang w:val="fr-FR" w:eastAsia="en-US"/>
              </w:rPr>
              <w:t> </w:t>
            </w:r>
            <w:r w:rsidRPr="007A5AE0">
              <w:rPr>
                <w:lang w:eastAsia="en-US"/>
              </w:rPr>
              <w:t>1</w:t>
            </w:r>
            <w:r w:rsidRPr="007A5AE0">
              <w:rPr>
                <w:rFonts w:hint="cs"/>
                <w:rtl/>
                <w:lang w:val="fr-FR" w:eastAsia="en-US"/>
              </w:rPr>
              <w:t>)</w:t>
            </w:r>
            <w:r w:rsidRPr="007A5AE0">
              <w:rPr>
                <w:lang w:val="fr-FR" w:eastAsia="en-US"/>
              </w:rPr>
              <w:br/>
              <w:t>94,5</w:t>
            </w:r>
            <w:r w:rsidRPr="007A5AE0">
              <w:rPr>
                <w:rFonts w:hint="cs"/>
                <w:rtl/>
                <w:lang w:val="fr-FR" w:eastAsia="en-US"/>
              </w:rPr>
              <w:t xml:space="preserve">، </w:t>
            </w:r>
            <w:r w:rsidRPr="007A5AE0">
              <w:rPr>
                <w:lang w:val="fr-FR" w:eastAsia="en-US"/>
              </w:rPr>
              <w:t>47,25</w:t>
            </w:r>
            <w:r w:rsidRPr="007A5AE0">
              <w:rPr>
                <w:rFonts w:hint="cs"/>
                <w:rtl/>
                <w:lang w:val="fr-FR" w:eastAsia="en-US"/>
              </w:rPr>
              <w:t>،</w:t>
            </w:r>
            <w:r w:rsidR="001808AE">
              <w:rPr>
                <w:rFonts w:hint="cs"/>
                <w:rtl/>
                <w:lang w:val="fr-FR" w:eastAsia="en-US"/>
              </w:rPr>
              <w:t xml:space="preserve"> </w:t>
            </w:r>
            <w:r w:rsidRPr="007A5AE0">
              <w:rPr>
                <w:lang w:val="fr-FR" w:eastAsia="en-US"/>
              </w:rPr>
              <w:t>23,625</w:t>
            </w:r>
            <w:r w:rsidRPr="007A5AE0">
              <w:rPr>
                <w:rFonts w:hint="cs"/>
                <w:rtl/>
                <w:lang w:val="fr-FR" w:eastAsia="en-US"/>
              </w:rPr>
              <w:t>،</w:t>
            </w:r>
            <w:r w:rsidRPr="007A5AE0">
              <w:rPr>
                <w:rtl/>
                <w:lang w:val="fr-FR" w:eastAsia="en-US"/>
              </w:rPr>
              <w:br/>
            </w:r>
            <w:r w:rsidRPr="007A5AE0">
              <w:rPr>
                <w:lang w:val="fr-FR" w:eastAsia="en-US"/>
              </w:rPr>
              <w:t xml:space="preserve"> </w:t>
            </w:r>
            <w:r>
              <w:rPr>
                <w:rFonts w:cs="Times New Roman"/>
                <w:lang w:val="fr-FR" w:eastAsia="en-US"/>
              </w:rPr>
              <w:t>µ</w:t>
            </w:r>
            <w:r w:rsidRPr="007A5AE0">
              <w:rPr>
                <w:lang w:val="fr-FR" w:eastAsia="en-US"/>
              </w:rPr>
              <w:t>s</w:t>
            </w:r>
            <w:r>
              <w:rPr>
                <w:lang w:val="fr-FR" w:eastAsia="en-US"/>
              </w:rPr>
              <w:t> </w:t>
            </w:r>
            <w:r w:rsidRPr="007A5AE0">
              <w:rPr>
                <w:lang w:val="fr-FR" w:eastAsia="en-US"/>
              </w:rPr>
              <w:t>11,8125</w:t>
            </w:r>
            <w:r w:rsidRPr="007A5AE0">
              <w:rPr>
                <w:rFonts w:hint="cs"/>
                <w:rtl/>
                <w:lang w:val="fr-FR" w:eastAsia="en-US"/>
              </w:rPr>
              <w:t>(أسلوب</w:t>
            </w:r>
            <w:r>
              <w:rPr>
                <w:rFonts w:hint="eastAsia"/>
                <w:rtl/>
                <w:lang w:val="fr-FR" w:eastAsia="en-US"/>
              </w:rPr>
              <w:t> </w:t>
            </w:r>
            <w:r w:rsidRPr="007A5AE0">
              <w:rPr>
                <w:lang w:eastAsia="en-US"/>
              </w:rPr>
              <w:t>2</w:t>
            </w:r>
            <w:r w:rsidRPr="007A5AE0">
              <w:rPr>
                <w:rFonts w:hint="cs"/>
                <w:rtl/>
                <w:lang w:val="fr-FR" w:eastAsia="en-US"/>
              </w:rPr>
              <w:t>)</w:t>
            </w:r>
            <w:r w:rsidRPr="007A5AE0">
              <w:rPr>
                <w:lang w:val="fr-FR" w:eastAsia="en-US"/>
              </w:rPr>
              <w:br/>
              <w:t>189</w:t>
            </w:r>
            <w:r w:rsidRPr="007A5AE0">
              <w:rPr>
                <w:rFonts w:hint="cs"/>
                <w:rtl/>
                <w:lang w:val="fr-FR" w:eastAsia="en-US"/>
              </w:rPr>
              <w:t>،</w:t>
            </w:r>
            <w:r w:rsidR="001808AE">
              <w:rPr>
                <w:rFonts w:hint="cs"/>
                <w:rtl/>
                <w:lang w:val="fr-FR" w:eastAsia="en-US"/>
              </w:rPr>
              <w:t xml:space="preserve"> </w:t>
            </w:r>
            <w:r w:rsidRPr="007A5AE0">
              <w:rPr>
                <w:lang w:val="fr-FR" w:eastAsia="en-US"/>
              </w:rPr>
              <w:t>94,5</w:t>
            </w:r>
            <w:r w:rsidRPr="007A5AE0">
              <w:rPr>
                <w:rFonts w:hint="cs"/>
                <w:rtl/>
                <w:lang w:val="fr-FR" w:eastAsia="en-US"/>
              </w:rPr>
              <w:t xml:space="preserve">، </w:t>
            </w:r>
            <w:r w:rsidRPr="007A5AE0">
              <w:rPr>
                <w:lang w:val="fr-FR" w:eastAsia="en-US"/>
              </w:rPr>
              <w:t>47,25</w:t>
            </w:r>
            <w:r w:rsidRPr="007A5AE0">
              <w:rPr>
                <w:rFonts w:hint="cs"/>
                <w:rtl/>
                <w:lang w:val="fr-FR" w:eastAsia="en-US"/>
              </w:rPr>
              <w:t>،</w:t>
            </w:r>
            <w:r>
              <w:rPr>
                <w:rFonts w:cs="Times New Roman"/>
                <w:lang w:val="fr-FR" w:eastAsia="en-US"/>
              </w:rPr>
              <w:t>µ</w:t>
            </w:r>
            <w:r w:rsidRPr="007A5AE0">
              <w:rPr>
                <w:lang w:val="fr-FR" w:eastAsia="en-US"/>
              </w:rPr>
              <w:t>s</w:t>
            </w:r>
            <w:r>
              <w:rPr>
                <w:lang w:val="fr-FR" w:eastAsia="en-US"/>
              </w:rPr>
              <w:t> </w:t>
            </w:r>
            <w:r w:rsidRPr="007A5AE0">
              <w:rPr>
                <w:lang w:val="fr-FR" w:eastAsia="en-US"/>
              </w:rPr>
              <w:t xml:space="preserve">23,625 </w:t>
            </w:r>
            <w:r w:rsidRPr="007A5AE0">
              <w:rPr>
                <w:rFonts w:hint="cs"/>
                <w:rtl/>
                <w:lang w:val="fr-FR" w:eastAsia="en-US"/>
              </w:rPr>
              <w:t xml:space="preserve"> (أسلوب</w:t>
            </w:r>
            <w:r>
              <w:rPr>
                <w:rFonts w:hint="eastAsia"/>
                <w:rtl/>
                <w:lang w:val="fr-FR" w:eastAsia="en-US"/>
              </w:rPr>
              <w:t> </w:t>
            </w:r>
            <w:r w:rsidRPr="007A5AE0">
              <w:rPr>
                <w:lang w:eastAsia="en-US"/>
              </w:rPr>
              <w:t>3</w:t>
            </w:r>
            <w:r w:rsidRPr="007A5AE0">
              <w:rPr>
                <w:rFonts w:hint="cs"/>
                <w:rtl/>
                <w:lang w:val="fr-FR" w:eastAsia="en-US"/>
              </w:rPr>
              <w:t>)</w:t>
            </w:r>
          </w:p>
        </w:tc>
      </w:tr>
      <w:tr w:rsidR="00244174" w:rsidRPr="007A5AE0" w:rsidTr="00DD2B08">
        <w:tc>
          <w:tcPr>
            <w:tcW w:w="225" w:type="pct"/>
          </w:tcPr>
          <w:p w:rsidR="00244174" w:rsidRPr="008337B9" w:rsidRDefault="00244174" w:rsidP="004B0AD9">
            <w:pPr>
              <w:pStyle w:val="Tabletext"/>
              <w:jc w:val="center"/>
              <w:rPr>
                <w:lang w:eastAsia="zh-CN"/>
              </w:rPr>
            </w:pPr>
            <w:r w:rsidRPr="008337B9">
              <w:rPr>
                <w:lang w:eastAsia="zh-CN"/>
              </w:rPr>
              <w:t>10</w:t>
            </w:r>
          </w:p>
        </w:tc>
        <w:tc>
          <w:tcPr>
            <w:tcW w:w="1010" w:type="pct"/>
          </w:tcPr>
          <w:p w:rsidR="00244174" w:rsidRPr="007A5AE0" w:rsidRDefault="00244174" w:rsidP="00571EB5">
            <w:pPr>
              <w:pStyle w:val="Tabletext"/>
              <w:rPr>
                <w:lang w:val="en-GB" w:eastAsia="zh-CN"/>
              </w:rPr>
            </w:pPr>
            <w:r w:rsidRPr="007A5AE0">
              <w:rPr>
                <w:rFonts w:hint="cs"/>
                <w:rtl/>
                <w:lang w:val="en-GB" w:eastAsia="zh-CN"/>
              </w:rPr>
              <w:t>مدة الرمز الإجمالية</w:t>
            </w:r>
          </w:p>
        </w:tc>
        <w:tc>
          <w:tcPr>
            <w:tcW w:w="1217" w:type="pct"/>
          </w:tcPr>
          <w:p w:rsidR="00244174" w:rsidRPr="007A5AE0" w:rsidRDefault="00244174" w:rsidP="00571EB5">
            <w:pPr>
              <w:pStyle w:val="Tabletext"/>
              <w:jc w:val="center"/>
              <w:rPr>
                <w:lang w:val="fr-CH" w:eastAsia="en-US"/>
              </w:rPr>
            </w:pPr>
            <w:r w:rsidRPr="007A5AE0">
              <w:rPr>
                <w:lang w:val="fr-FR" w:eastAsia="en-US"/>
              </w:rPr>
              <w:t>315</w:t>
            </w:r>
            <w:r w:rsidRPr="007A5AE0">
              <w:rPr>
                <w:rFonts w:hint="cs"/>
                <w:rtl/>
                <w:lang w:val="fr-FR" w:eastAsia="en-US"/>
              </w:rPr>
              <w:t xml:space="preserve">، </w:t>
            </w:r>
            <w:r w:rsidRPr="007A5AE0">
              <w:rPr>
                <w:lang w:val="fr-FR" w:eastAsia="en-US"/>
              </w:rPr>
              <w:t>283,5</w:t>
            </w:r>
            <w:r w:rsidRPr="007A5AE0">
              <w:rPr>
                <w:rFonts w:hint="cs"/>
                <w:rtl/>
                <w:lang w:val="fr-FR" w:eastAsia="en-US"/>
              </w:rPr>
              <w:t xml:space="preserve">، </w:t>
            </w:r>
            <w:r w:rsidRPr="007A5AE0">
              <w:rPr>
                <w:lang w:val="fr-FR" w:eastAsia="en-US"/>
              </w:rPr>
              <w:t>267,75</w:t>
            </w:r>
            <w:r w:rsidRPr="007A5AE0">
              <w:rPr>
                <w:rFonts w:hint="cs"/>
                <w:rtl/>
                <w:lang w:val="fr-FR" w:eastAsia="en-US"/>
              </w:rPr>
              <w:t>،</w:t>
            </w:r>
            <w:r>
              <w:rPr>
                <w:rFonts w:hint="cs"/>
                <w:rtl/>
                <w:lang w:val="fr-FR" w:eastAsia="en-US"/>
              </w:rPr>
              <w:br/>
            </w:r>
            <w:r>
              <w:rPr>
                <w:rFonts w:cs="Times New Roman"/>
                <w:lang w:val="fr-FR" w:eastAsia="en-US"/>
              </w:rPr>
              <w:t>µ</w:t>
            </w:r>
            <w:r w:rsidRPr="007A5AE0">
              <w:rPr>
                <w:lang w:val="fr-FR" w:eastAsia="en-US"/>
              </w:rPr>
              <w:t>s</w:t>
            </w:r>
            <w:r>
              <w:rPr>
                <w:lang w:val="fr-FR" w:eastAsia="en-US"/>
              </w:rPr>
              <w:t> </w:t>
            </w:r>
            <w:r w:rsidRPr="007A5AE0">
              <w:rPr>
                <w:lang w:val="fr-FR" w:eastAsia="en-US"/>
              </w:rPr>
              <w:t>259,875</w:t>
            </w:r>
            <w:r w:rsidRPr="007A5AE0">
              <w:rPr>
                <w:rFonts w:hint="cs"/>
                <w:rtl/>
                <w:lang w:val="fr-FR" w:eastAsia="en-US"/>
              </w:rPr>
              <w:t xml:space="preserve"> </w:t>
            </w:r>
            <w:r>
              <w:rPr>
                <w:rtl/>
                <w:lang w:val="fr-FR" w:eastAsia="en-US"/>
              </w:rPr>
              <w:br/>
            </w:r>
            <w:r w:rsidRPr="007A5AE0">
              <w:rPr>
                <w:rFonts w:hint="cs"/>
                <w:rtl/>
                <w:lang w:val="fr-FR" w:eastAsia="en-US"/>
              </w:rPr>
              <w:t>(أسلوب</w:t>
            </w:r>
            <w:r>
              <w:rPr>
                <w:rFonts w:hint="eastAsia"/>
                <w:rtl/>
                <w:lang w:val="fr-FR" w:eastAsia="en-US"/>
              </w:rPr>
              <w:t> </w:t>
            </w:r>
            <w:r w:rsidRPr="007A5AE0">
              <w:rPr>
                <w:lang w:eastAsia="en-US"/>
              </w:rPr>
              <w:t>1</w:t>
            </w:r>
            <w:r w:rsidRPr="007A5AE0">
              <w:rPr>
                <w:rFonts w:hint="cs"/>
                <w:rtl/>
                <w:lang w:val="fr-FR" w:eastAsia="en-US"/>
              </w:rPr>
              <w:t>)</w:t>
            </w:r>
            <w:r w:rsidRPr="007A5AE0">
              <w:rPr>
                <w:lang w:val="fr-FR" w:eastAsia="en-US"/>
              </w:rPr>
              <w:br/>
            </w:r>
            <w:r>
              <w:rPr>
                <w:lang w:val="fr-FR" w:eastAsia="en-US"/>
              </w:rPr>
              <w:t>630</w:t>
            </w:r>
            <w:r w:rsidRPr="007A5AE0">
              <w:rPr>
                <w:rFonts w:hint="cs"/>
                <w:rtl/>
                <w:lang w:val="fr-FR" w:eastAsia="en-US"/>
              </w:rPr>
              <w:t xml:space="preserve">، </w:t>
            </w:r>
            <w:r w:rsidRPr="007A5AE0">
              <w:rPr>
                <w:lang w:val="fr-FR" w:eastAsia="en-US"/>
              </w:rPr>
              <w:t>56</w:t>
            </w:r>
            <w:r>
              <w:rPr>
                <w:lang w:val="fr-FR" w:eastAsia="en-US"/>
              </w:rPr>
              <w:t>7</w:t>
            </w:r>
            <w:r w:rsidRPr="007A5AE0">
              <w:rPr>
                <w:rFonts w:hint="cs"/>
                <w:rtl/>
                <w:lang w:val="fr-FR" w:eastAsia="en-US"/>
              </w:rPr>
              <w:t xml:space="preserve">، </w:t>
            </w:r>
            <w:r w:rsidRPr="007A5AE0">
              <w:rPr>
                <w:lang w:val="fr-FR" w:eastAsia="en-US"/>
              </w:rPr>
              <w:t>53</w:t>
            </w:r>
            <w:r>
              <w:rPr>
                <w:lang w:val="fr-FR" w:eastAsia="en-US"/>
              </w:rPr>
              <w:t>5</w:t>
            </w:r>
            <w:r w:rsidRPr="007A5AE0">
              <w:rPr>
                <w:lang w:val="fr-FR" w:eastAsia="en-US"/>
              </w:rPr>
              <w:t>,5</w:t>
            </w:r>
            <w:r w:rsidRPr="007A5AE0">
              <w:rPr>
                <w:rFonts w:hint="cs"/>
                <w:rtl/>
                <w:lang w:val="fr-FR" w:eastAsia="en-US"/>
              </w:rPr>
              <w:t>،</w:t>
            </w:r>
            <w:r w:rsidRPr="007A5AE0">
              <w:rPr>
                <w:lang w:val="fr-FR" w:eastAsia="en-US"/>
              </w:rPr>
              <w:t xml:space="preserve"> </w:t>
            </w:r>
            <w:r w:rsidRPr="007A5AE0">
              <w:rPr>
                <w:lang w:val="fr-FR" w:eastAsia="en-US"/>
              </w:rPr>
              <w:br/>
            </w:r>
            <w:r>
              <w:rPr>
                <w:rFonts w:cs="Times New Roman"/>
                <w:lang w:val="fr-FR" w:eastAsia="en-US"/>
              </w:rPr>
              <w:t>µ</w:t>
            </w:r>
            <w:r w:rsidRPr="007A5AE0">
              <w:rPr>
                <w:lang w:val="fr-FR" w:eastAsia="en-US"/>
              </w:rPr>
              <w:t>s</w:t>
            </w:r>
            <w:r>
              <w:rPr>
                <w:lang w:val="fr-FR" w:eastAsia="en-US"/>
              </w:rPr>
              <w:t> </w:t>
            </w:r>
            <w:r w:rsidRPr="007A5AE0">
              <w:rPr>
                <w:lang w:val="fr-FR" w:eastAsia="en-US"/>
              </w:rPr>
              <w:t>5</w:t>
            </w:r>
            <w:r>
              <w:rPr>
                <w:lang w:val="fr-FR" w:eastAsia="en-US"/>
              </w:rPr>
              <w:t>19</w:t>
            </w:r>
            <w:r w:rsidRPr="007A5AE0">
              <w:rPr>
                <w:lang w:val="fr-FR" w:eastAsia="en-US"/>
              </w:rPr>
              <w:t>,75</w:t>
            </w:r>
            <w:r w:rsidRPr="007A5AE0">
              <w:rPr>
                <w:rFonts w:hint="cs"/>
                <w:rtl/>
                <w:lang w:val="fr-FR" w:eastAsia="en-US"/>
              </w:rPr>
              <w:t xml:space="preserve"> </w:t>
            </w:r>
            <w:r>
              <w:rPr>
                <w:rtl/>
                <w:lang w:val="fr-FR" w:eastAsia="en-US"/>
              </w:rPr>
              <w:br/>
            </w:r>
            <w:r w:rsidRPr="007A5AE0">
              <w:rPr>
                <w:rFonts w:hint="cs"/>
                <w:rtl/>
                <w:lang w:val="fr-FR" w:eastAsia="en-US"/>
              </w:rPr>
              <w:t>(أسلوب</w:t>
            </w:r>
            <w:r>
              <w:rPr>
                <w:rFonts w:hint="eastAsia"/>
                <w:rtl/>
                <w:lang w:val="fr-FR" w:eastAsia="en-US"/>
              </w:rPr>
              <w:t> </w:t>
            </w:r>
            <w:r w:rsidRPr="007A5AE0">
              <w:rPr>
                <w:lang w:eastAsia="en-US"/>
              </w:rPr>
              <w:t>2</w:t>
            </w:r>
            <w:r w:rsidRPr="007A5AE0">
              <w:rPr>
                <w:rFonts w:hint="cs"/>
                <w:rtl/>
                <w:lang w:val="fr-FR" w:eastAsia="en-US"/>
              </w:rPr>
              <w:t>)</w:t>
            </w:r>
            <w:r w:rsidRPr="007A5AE0">
              <w:rPr>
                <w:lang w:val="fr-FR" w:eastAsia="en-US"/>
              </w:rPr>
              <w:br/>
              <w:t>1</w:t>
            </w:r>
            <w:r>
              <w:rPr>
                <w:lang w:val="fr-FR" w:eastAsia="en-US"/>
              </w:rPr>
              <w:t> </w:t>
            </w:r>
            <w:r w:rsidRPr="007A5AE0">
              <w:rPr>
                <w:lang w:val="fr-FR" w:eastAsia="en-US"/>
              </w:rPr>
              <w:t>260</w:t>
            </w:r>
            <w:r w:rsidRPr="007A5AE0">
              <w:rPr>
                <w:rFonts w:hint="cs"/>
                <w:rtl/>
                <w:lang w:val="fr-FR" w:eastAsia="en-US"/>
              </w:rPr>
              <w:t xml:space="preserve">، </w:t>
            </w:r>
            <w:r w:rsidRPr="007A5AE0">
              <w:rPr>
                <w:lang w:val="fr-FR" w:eastAsia="en-US"/>
              </w:rPr>
              <w:t>1</w:t>
            </w:r>
            <w:r>
              <w:rPr>
                <w:lang w:val="fr-FR" w:eastAsia="en-US"/>
              </w:rPr>
              <w:t> </w:t>
            </w:r>
            <w:r w:rsidRPr="007A5AE0">
              <w:rPr>
                <w:lang w:val="fr-FR" w:eastAsia="en-US"/>
              </w:rPr>
              <w:t>134</w:t>
            </w:r>
            <w:r w:rsidRPr="007A5AE0">
              <w:rPr>
                <w:rFonts w:hint="cs"/>
                <w:rtl/>
                <w:lang w:val="fr-FR" w:eastAsia="en-US"/>
              </w:rPr>
              <w:t xml:space="preserve">، </w:t>
            </w:r>
            <w:r w:rsidRPr="007A5AE0">
              <w:rPr>
                <w:lang w:val="fr-FR" w:eastAsia="en-US"/>
              </w:rPr>
              <w:t>1</w:t>
            </w:r>
            <w:r>
              <w:rPr>
                <w:lang w:val="fr-FR" w:eastAsia="en-US"/>
              </w:rPr>
              <w:t> </w:t>
            </w:r>
            <w:r w:rsidRPr="007A5AE0">
              <w:rPr>
                <w:lang w:val="fr-FR" w:eastAsia="en-US"/>
              </w:rPr>
              <w:t>071</w:t>
            </w:r>
            <w:r w:rsidRPr="007A5AE0">
              <w:rPr>
                <w:rFonts w:hint="cs"/>
                <w:rtl/>
                <w:lang w:val="fr-FR" w:eastAsia="en-US"/>
              </w:rPr>
              <w:t>،</w:t>
            </w:r>
            <w:r>
              <w:rPr>
                <w:rFonts w:hint="cs"/>
                <w:rtl/>
                <w:lang w:val="fr-FR" w:eastAsia="en-US"/>
              </w:rPr>
              <w:br/>
            </w:r>
            <w:r>
              <w:rPr>
                <w:rFonts w:cs="Times New Roman"/>
                <w:lang w:val="fr-FR" w:eastAsia="en-US"/>
              </w:rPr>
              <w:t>µ</w:t>
            </w:r>
            <w:r w:rsidRPr="007A5AE0">
              <w:rPr>
                <w:lang w:val="fr-FR" w:eastAsia="en-US"/>
              </w:rPr>
              <w:t>s</w:t>
            </w:r>
            <w:r>
              <w:rPr>
                <w:lang w:val="fr-FR" w:eastAsia="en-US"/>
              </w:rPr>
              <w:t> </w:t>
            </w:r>
            <w:r w:rsidRPr="007A5AE0">
              <w:rPr>
                <w:lang w:val="fr-FR" w:eastAsia="en-US"/>
              </w:rPr>
              <w:t>1 039,5</w:t>
            </w:r>
            <w:r w:rsidRPr="007A5AE0">
              <w:rPr>
                <w:rFonts w:hint="cs"/>
                <w:rtl/>
                <w:lang w:val="fr-FR" w:eastAsia="en-US"/>
              </w:rPr>
              <w:t xml:space="preserve"> (أسلوب</w:t>
            </w:r>
            <w:r>
              <w:rPr>
                <w:rFonts w:hint="eastAsia"/>
                <w:rtl/>
                <w:lang w:val="fr-FR" w:eastAsia="en-US"/>
              </w:rPr>
              <w:t> </w:t>
            </w:r>
            <w:r w:rsidRPr="007A5AE0">
              <w:rPr>
                <w:lang w:eastAsia="en-US"/>
              </w:rPr>
              <w:t>3</w:t>
            </w:r>
            <w:r w:rsidRPr="007A5AE0">
              <w:rPr>
                <w:rFonts w:hint="cs"/>
                <w:rtl/>
                <w:lang w:val="fr-FR" w:eastAsia="en-US"/>
              </w:rPr>
              <w:t>)</w:t>
            </w:r>
          </w:p>
        </w:tc>
        <w:tc>
          <w:tcPr>
            <w:tcW w:w="1307" w:type="pct"/>
          </w:tcPr>
          <w:p w:rsidR="00244174" w:rsidRPr="007A5AE0" w:rsidRDefault="00244174" w:rsidP="001808AE">
            <w:pPr>
              <w:pStyle w:val="Tabletext"/>
              <w:jc w:val="center"/>
              <w:rPr>
                <w:lang w:val="fr-CH" w:eastAsia="en-US"/>
              </w:rPr>
            </w:pPr>
            <w:r w:rsidRPr="007A5AE0">
              <w:rPr>
                <w:lang w:val="fr-FR" w:eastAsia="en-US"/>
              </w:rPr>
              <w:t>270</w:t>
            </w:r>
            <w:r w:rsidRPr="007A5AE0">
              <w:rPr>
                <w:rFonts w:hint="cs"/>
                <w:rtl/>
                <w:lang w:val="fr-FR" w:eastAsia="en-US"/>
              </w:rPr>
              <w:t xml:space="preserve">، </w:t>
            </w:r>
            <w:r w:rsidRPr="007A5AE0">
              <w:rPr>
                <w:lang w:val="fr-FR" w:eastAsia="en-US"/>
              </w:rPr>
              <w:t>243</w:t>
            </w:r>
            <w:r w:rsidRPr="007A5AE0">
              <w:rPr>
                <w:rFonts w:hint="cs"/>
                <w:rtl/>
                <w:lang w:val="fr-FR" w:eastAsia="en-US"/>
              </w:rPr>
              <w:t>،</w:t>
            </w:r>
            <w:r w:rsidR="001808AE">
              <w:rPr>
                <w:rFonts w:hint="cs"/>
                <w:rtl/>
                <w:lang w:val="fr-FR" w:eastAsia="en-US"/>
              </w:rPr>
              <w:t xml:space="preserve"> </w:t>
            </w:r>
            <w:r w:rsidRPr="007A5AE0">
              <w:rPr>
                <w:lang w:val="fr-FR" w:eastAsia="en-US"/>
              </w:rPr>
              <w:t>229,5</w:t>
            </w:r>
            <w:r w:rsidRPr="007A5AE0">
              <w:rPr>
                <w:rFonts w:hint="cs"/>
                <w:rtl/>
                <w:lang w:val="fr-FR" w:eastAsia="en-US"/>
              </w:rPr>
              <w:t>،</w:t>
            </w:r>
            <w:r w:rsidRPr="007A5AE0">
              <w:rPr>
                <w:lang w:val="fr-FR" w:eastAsia="en-US"/>
              </w:rPr>
              <w:br/>
            </w:r>
            <w:r>
              <w:rPr>
                <w:rFonts w:cs="Times New Roman"/>
                <w:lang w:val="fr-FR" w:eastAsia="en-US"/>
              </w:rPr>
              <w:t>µ</w:t>
            </w:r>
            <w:r w:rsidRPr="007A5AE0">
              <w:rPr>
                <w:lang w:val="fr-FR" w:eastAsia="en-US"/>
              </w:rPr>
              <w:t>s</w:t>
            </w:r>
            <w:r>
              <w:rPr>
                <w:lang w:val="fr-FR" w:eastAsia="en-US"/>
              </w:rPr>
              <w:t> </w:t>
            </w:r>
            <w:r w:rsidRPr="007A5AE0">
              <w:rPr>
                <w:lang w:val="fr-FR" w:eastAsia="en-US"/>
              </w:rPr>
              <w:t>222,75</w:t>
            </w:r>
            <w:r>
              <w:rPr>
                <w:rtl/>
                <w:lang w:val="fr-FR" w:eastAsia="en-US"/>
              </w:rPr>
              <w:br/>
            </w:r>
            <w:r w:rsidRPr="007A5AE0">
              <w:rPr>
                <w:rFonts w:hint="cs"/>
                <w:rtl/>
                <w:lang w:val="fr-FR" w:eastAsia="en-US"/>
              </w:rPr>
              <w:t>(أسلوب</w:t>
            </w:r>
            <w:r>
              <w:rPr>
                <w:rFonts w:hint="eastAsia"/>
                <w:rtl/>
                <w:lang w:val="fr-FR" w:eastAsia="en-US"/>
              </w:rPr>
              <w:t> </w:t>
            </w:r>
            <w:r w:rsidRPr="007A5AE0">
              <w:rPr>
                <w:lang w:eastAsia="en-US"/>
              </w:rPr>
              <w:t>1</w:t>
            </w:r>
            <w:r w:rsidRPr="007A5AE0">
              <w:rPr>
                <w:rFonts w:hint="cs"/>
                <w:rtl/>
                <w:lang w:val="fr-FR" w:eastAsia="en-US"/>
              </w:rPr>
              <w:t>)</w:t>
            </w:r>
            <w:r w:rsidRPr="007A5AE0">
              <w:rPr>
                <w:lang w:val="fr-FR" w:eastAsia="en-US"/>
              </w:rPr>
              <w:br/>
              <w:t>540</w:t>
            </w:r>
            <w:r w:rsidRPr="007A5AE0">
              <w:rPr>
                <w:rFonts w:hint="cs"/>
                <w:rtl/>
                <w:lang w:val="fr-FR" w:eastAsia="en-US"/>
              </w:rPr>
              <w:t>،</w:t>
            </w:r>
            <w:r w:rsidR="001808AE">
              <w:rPr>
                <w:rFonts w:hint="cs"/>
                <w:rtl/>
                <w:lang w:val="fr-FR" w:eastAsia="en-US"/>
              </w:rPr>
              <w:t xml:space="preserve"> </w:t>
            </w:r>
            <w:r w:rsidRPr="007A5AE0">
              <w:rPr>
                <w:lang w:val="fr-FR" w:eastAsia="en-US"/>
              </w:rPr>
              <w:t>486</w:t>
            </w:r>
            <w:r w:rsidRPr="007A5AE0">
              <w:rPr>
                <w:rFonts w:hint="cs"/>
                <w:rtl/>
                <w:lang w:val="fr-FR" w:eastAsia="en-US"/>
              </w:rPr>
              <w:t>،</w:t>
            </w:r>
            <w:r w:rsidR="001808AE">
              <w:rPr>
                <w:rFonts w:hint="cs"/>
                <w:rtl/>
                <w:lang w:val="fr-FR" w:eastAsia="en-US"/>
              </w:rPr>
              <w:t xml:space="preserve"> </w:t>
            </w:r>
            <w:r w:rsidR="001808AE">
              <w:rPr>
                <w:lang w:val="fr-FR" w:eastAsia="en-US"/>
              </w:rPr>
              <w:t>459</w:t>
            </w:r>
            <w:r w:rsidRPr="007A5AE0">
              <w:rPr>
                <w:rFonts w:hint="cs"/>
                <w:rtl/>
                <w:lang w:val="fr-FR" w:eastAsia="en-US"/>
              </w:rPr>
              <w:t>،</w:t>
            </w:r>
            <w:r w:rsidRPr="007A5AE0">
              <w:rPr>
                <w:lang w:val="fr-FR" w:eastAsia="en-US"/>
              </w:rPr>
              <w:br/>
            </w:r>
            <w:r>
              <w:rPr>
                <w:rFonts w:cs="Times New Roman"/>
                <w:lang w:val="fr-FR" w:eastAsia="en-US"/>
              </w:rPr>
              <w:t>µ</w:t>
            </w:r>
            <w:r w:rsidRPr="007A5AE0">
              <w:rPr>
                <w:lang w:val="fr-FR" w:eastAsia="en-US"/>
              </w:rPr>
              <w:t>s</w:t>
            </w:r>
            <w:r>
              <w:rPr>
                <w:lang w:val="fr-FR" w:eastAsia="en-US"/>
              </w:rPr>
              <w:t> </w:t>
            </w:r>
            <w:r w:rsidRPr="007A5AE0">
              <w:rPr>
                <w:lang w:val="fr-FR" w:eastAsia="en-US"/>
              </w:rPr>
              <w:t>445,5</w:t>
            </w:r>
            <w:r>
              <w:rPr>
                <w:rtl/>
                <w:lang w:val="fr-FR" w:eastAsia="en-US"/>
              </w:rPr>
              <w:br/>
            </w:r>
            <w:r w:rsidRPr="007A5AE0">
              <w:rPr>
                <w:rFonts w:hint="cs"/>
                <w:rtl/>
                <w:lang w:val="fr-FR" w:eastAsia="en-US"/>
              </w:rPr>
              <w:t>(أسلوب</w:t>
            </w:r>
            <w:r>
              <w:rPr>
                <w:rFonts w:hint="eastAsia"/>
                <w:rtl/>
                <w:lang w:val="fr-FR" w:eastAsia="en-US"/>
              </w:rPr>
              <w:t> </w:t>
            </w:r>
            <w:r w:rsidRPr="007A5AE0">
              <w:rPr>
                <w:lang w:eastAsia="en-US"/>
              </w:rPr>
              <w:t>2</w:t>
            </w:r>
            <w:r w:rsidRPr="007A5AE0">
              <w:rPr>
                <w:rFonts w:hint="cs"/>
                <w:rtl/>
                <w:lang w:val="fr-FR" w:eastAsia="en-US"/>
              </w:rPr>
              <w:t>)</w:t>
            </w:r>
            <w:r w:rsidRPr="007A5AE0">
              <w:rPr>
                <w:lang w:val="fr-FR" w:eastAsia="en-US"/>
              </w:rPr>
              <w:br/>
              <w:t>1</w:t>
            </w:r>
            <w:r>
              <w:rPr>
                <w:lang w:val="fr-FR" w:eastAsia="en-US"/>
              </w:rPr>
              <w:t> </w:t>
            </w:r>
            <w:r w:rsidRPr="007A5AE0">
              <w:rPr>
                <w:lang w:val="fr-FR" w:eastAsia="en-US"/>
              </w:rPr>
              <w:t>080</w:t>
            </w:r>
            <w:r w:rsidRPr="007A5AE0">
              <w:rPr>
                <w:rFonts w:hint="cs"/>
                <w:rtl/>
                <w:lang w:val="fr-FR" w:eastAsia="en-US"/>
              </w:rPr>
              <w:t xml:space="preserve">، </w:t>
            </w:r>
            <w:r w:rsidRPr="007A5AE0">
              <w:rPr>
                <w:lang w:val="fr-FR" w:eastAsia="en-US"/>
              </w:rPr>
              <w:t>972</w:t>
            </w:r>
            <w:r w:rsidRPr="007A5AE0">
              <w:rPr>
                <w:rFonts w:hint="cs"/>
                <w:rtl/>
                <w:lang w:val="fr-FR" w:eastAsia="en-US"/>
              </w:rPr>
              <w:t xml:space="preserve">، </w:t>
            </w:r>
            <w:r w:rsidRPr="007A5AE0">
              <w:rPr>
                <w:lang w:val="fr-FR" w:eastAsia="en-US"/>
              </w:rPr>
              <w:t>918</w:t>
            </w:r>
            <w:r w:rsidRPr="007A5AE0">
              <w:rPr>
                <w:rFonts w:hint="cs"/>
                <w:rtl/>
                <w:lang w:val="fr-FR" w:eastAsia="en-US"/>
              </w:rPr>
              <w:t>،</w:t>
            </w:r>
            <w:r w:rsidRPr="007A5AE0">
              <w:rPr>
                <w:lang w:val="fr-FR" w:eastAsia="en-US"/>
              </w:rPr>
              <w:br/>
            </w:r>
            <w:r>
              <w:rPr>
                <w:rFonts w:cs="Times New Roman"/>
                <w:lang w:val="fr-FR" w:eastAsia="en-US"/>
              </w:rPr>
              <w:t>µ</w:t>
            </w:r>
            <w:r w:rsidRPr="007A5AE0">
              <w:rPr>
                <w:lang w:val="fr-FR" w:eastAsia="en-US"/>
              </w:rPr>
              <w:t>s</w:t>
            </w:r>
            <w:r>
              <w:rPr>
                <w:lang w:val="fr-FR" w:eastAsia="en-US"/>
              </w:rPr>
              <w:t> </w:t>
            </w:r>
            <w:r w:rsidRPr="007A5AE0">
              <w:rPr>
                <w:lang w:val="fr-FR" w:eastAsia="en-US"/>
              </w:rPr>
              <w:t>891</w:t>
            </w:r>
            <w:r w:rsidRPr="007A5AE0">
              <w:rPr>
                <w:rFonts w:hint="cs"/>
                <w:rtl/>
                <w:lang w:val="fr-FR" w:eastAsia="en-US"/>
              </w:rPr>
              <w:t xml:space="preserve"> (أسلوب</w:t>
            </w:r>
            <w:r>
              <w:rPr>
                <w:rFonts w:hint="eastAsia"/>
                <w:rtl/>
                <w:lang w:val="fr-FR" w:eastAsia="en-US"/>
              </w:rPr>
              <w:t> </w:t>
            </w:r>
            <w:r w:rsidRPr="007A5AE0">
              <w:rPr>
                <w:lang w:eastAsia="en-US"/>
              </w:rPr>
              <w:t>3</w:t>
            </w:r>
            <w:r w:rsidRPr="007A5AE0">
              <w:rPr>
                <w:rFonts w:hint="cs"/>
                <w:rtl/>
                <w:lang w:val="fr-FR" w:eastAsia="en-US"/>
              </w:rPr>
              <w:t>)</w:t>
            </w:r>
          </w:p>
        </w:tc>
        <w:tc>
          <w:tcPr>
            <w:tcW w:w="1240" w:type="pct"/>
          </w:tcPr>
          <w:p w:rsidR="00244174" w:rsidRPr="007A5AE0" w:rsidRDefault="00244174" w:rsidP="004F4F87">
            <w:pPr>
              <w:pStyle w:val="Tabletext"/>
              <w:jc w:val="center"/>
              <w:rPr>
                <w:lang w:val="fr-CH" w:eastAsia="en-US"/>
              </w:rPr>
            </w:pPr>
            <w:r w:rsidRPr="007A5AE0">
              <w:rPr>
                <w:lang w:val="fr-FR" w:eastAsia="en-US"/>
              </w:rPr>
              <w:t>23</w:t>
            </w:r>
            <w:r>
              <w:rPr>
                <w:lang w:val="fr-FR" w:eastAsia="en-US"/>
              </w:rPr>
              <w:t>6</w:t>
            </w:r>
            <w:r w:rsidRPr="007A5AE0">
              <w:rPr>
                <w:lang w:val="fr-FR" w:eastAsia="en-US"/>
              </w:rPr>
              <w:t>,25</w:t>
            </w:r>
            <w:r>
              <w:rPr>
                <w:rFonts w:hint="cs"/>
                <w:rtl/>
                <w:lang w:val="fr-FR" w:eastAsia="en-US"/>
              </w:rPr>
              <w:t xml:space="preserve">، </w:t>
            </w:r>
            <w:r>
              <w:rPr>
                <w:lang w:eastAsia="en-US"/>
              </w:rPr>
              <w:t>212,625</w:t>
            </w:r>
            <w:r>
              <w:rPr>
                <w:rFonts w:hint="cs"/>
                <w:rtl/>
                <w:lang w:val="fr-FR" w:eastAsia="en-US" w:bidi="ar-EG"/>
              </w:rPr>
              <w:t xml:space="preserve">، </w:t>
            </w:r>
            <w:r>
              <w:rPr>
                <w:lang w:eastAsia="en-US" w:bidi="ar-EG"/>
              </w:rPr>
              <w:t>200,8125</w:t>
            </w:r>
            <w:r w:rsidRPr="007A5AE0">
              <w:rPr>
                <w:lang w:val="fr-FR" w:eastAsia="en-US"/>
              </w:rPr>
              <w:br/>
            </w:r>
            <w:r>
              <w:rPr>
                <w:rFonts w:cs="Times New Roman"/>
                <w:lang w:val="fr-FR" w:eastAsia="en-US"/>
              </w:rPr>
              <w:t>µ</w:t>
            </w:r>
            <w:r w:rsidRPr="007A5AE0">
              <w:rPr>
                <w:lang w:val="fr-FR" w:eastAsia="en-US"/>
              </w:rPr>
              <w:t>s</w:t>
            </w:r>
            <w:r>
              <w:rPr>
                <w:lang w:val="fr-FR" w:eastAsia="en-US"/>
              </w:rPr>
              <w:t> </w:t>
            </w:r>
            <w:r w:rsidRPr="007A5AE0">
              <w:rPr>
                <w:lang w:val="fr-FR" w:eastAsia="en-US"/>
              </w:rPr>
              <w:t>194,90625</w:t>
            </w:r>
            <w:r>
              <w:rPr>
                <w:rtl/>
                <w:lang w:val="fr-FR" w:eastAsia="en-US"/>
              </w:rPr>
              <w:br/>
            </w:r>
            <w:r w:rsidRPr="007A5AE0">
              <w:rPr>
                <w:rFonts w:hint="cs"/>
                <w:rtl/>
                <w:lang w:val="fr-FR" w:eastAsia="en-US"/>
              </w:rPr>
              <w:t>(أسلوب</w:t>
            </w:r>
            <w:r>
              <w:rPr>
                <w:rFonts w:hint="eastAsia"/>
                <w:rtl/>
                <w:lang w:val="fr-FR" w:eastAsia="en-US"/>
              </w:rPr>
              <w:t> </w:t>
            </w:r>
            <w:r w:rsidRPr="007A5AE0">
              <w:rPr>
                <w:lang w:eastAsia="en-US"/>
              </w:rPr>
              <w:t>1</w:t>
            </w:r>
            <w:r w:rsidRPr="007A5AE0">
              <w:rPr>
                <w:rFonts w:hint="cs"/>
                <w:rtl/>
                <w:lang w:val="fr-FR" w:eastAsia="en-US"/>
              </w:rPr>
              <w:t>)</w:t>
            </w:r>
            <w:r w:rsidRPr="007A5AE0">
              <w:rPr>
                <w:lang w:val="fr-FR" w:eastAsia="en-US"/>
              </w:rPr>
              <w:br/>
              <w:t>472,5</w:t>
            </w:r>
            <w:r>
              <w:rPr>
                <w:rFonts w:hint="cs"/>
                <w:rtl/>
                <w:lang w:val="fr-FR" w:eastAsia="en-US"/>
              </w:rPr>
              <w:t xml:space="preserve">، </w:t>
            </w:r>
            <w:r w:rsidRPr="007A5AE0">
              <w:rPr>
                <w:lang w:val="fr-FR" w:eastAsia="en-US"/>
              </w:rPr>
              <w:t>425,25</w:t>
            </w:r>
            <w:r>
              <w:rPr>
                <w:rFonts w:hint="cs"/>
                <w:rtl/>
                <w:lang w:val="fr-FR" w:eastAsia="en-US"/>
              </w:rPr>
              <w:t xml:space="preserve">، </w:t>
            </w:r>
            <w:r w:rsidRPr="007A5AE0">
              <w:rPr>
                <w:lang w:val="fr-FR" w:eastAsia="en-US"/>
              </w:rPr>
              <w:t>401,625</w:t>
            </w:r>
            <w:r>
              <w:rPr>
                <w:rFonts w:hint="cs"/>
                <w:rtl/>
                <w:lang w:val="fr-FR" w:eastAsia="en-US"/>
              </w:rPr>
              <w:t>،</w:t>
            </w:r>
            <w:r>
              <w:rPr>
                <w:rFonts w:cs="Times New Roman"/>
                <w:lang w:val="fr-FR" w:eastAsia="en-US"/>
              </w:rPr>
              <w:t xml:space="preserve"> µ</w:t>
            </w:r>
            <w:r w:rsidRPr="007A5AE0">
              <w:rPr>
                <w:lang w:val="fr-FR" w:eastAsia="en-US"/>
              </w:rPr>
              <w:t>s</w:t>
            </w:r>
            <w:r>
              <w:rPr>
                <w:lang w:val="fr-FR" w:eastAsia="en-US"/>
              </w:rPr>
              <w:t> </w:t>
            </w:r>
            <w:r w:rsidRPr="007A5AE0">
              <w:rPr>
                <w:lang w:val="fr-FR" w:eastAsia="en-US"/>
              </w:rPr>
              <w:t>389,8125</w:t>
            </w:r>
            <w:r>
              <w:rPr>
                <w:rtl/>
                <w:lang w:val="fr-FR" w:eastAsia="en-US"/>
              </w:rPr>
              <w:br/>
            </w:r>
            <w:r w:rsidRPr="007A5AE0">
              <w:rPr>
                <w:rFonts w:hint="cs"/>
                <w:rtl/>
                <w:lang w:val="fr-FR" w:eastAsia="en-US"/>
              </w:rPr>
              <w:t>(أسلوب</w:t>
            </w:r>
            <w:r>
              <w:rPr>
                <w:rFonts w:hint="eastAsia"/>
                <w:rtl/>
                <w:lang w:val="fr-FR" w:eastAsia="en-US"/>
              </w:rPr>
              <w:t> </w:t>
            </w:r>
            <w:r w:rsidRPr="007A5AE0">
              <w:rPr>
                <w:lang w:eastAsia="en-US"/>
              </w:rPr>
              <w:t>2</w:t>
            </w:r>
            <w:r w:rsidRPr="007A5AE0">
              <w:rPr>
                <w:rFonts w:hint="cs"/>
                <w:rtl/>
                <w:lang w:val="fr-FR" w:eastAsia="en-US"/>
              </w:rPr>
              <w:t>)</w:t>
            </w:r>
            <w:r w:rsidRPr="007A5AE0">
              <w:rPr>
                <w:lang w:val="fr-FR" w:eastAsia="en-US"/>
              </w:rPr>
              <w:br/>
              <w:t>945</w:t>
            </w:r>
            <w:r>
              <w:rPr>
                <w:rFonts w:hint="cs"/>
                <w:rtl/>
                <w:lang w:val="fr-FR" w:eastAsia="en-US"/>
              </w:rPr>
              <w:t xml:space="preserve">، </w:t>
            </w:r>
            <w:r w:rsidRPr="007A5AE0">
              <w:rPr>
                <w:lang w:val="fr-FR" w:eastAsia="en-US"/>
              </w:rPr>
              <w:t>850,5</w:t>
            </w:r>
            <w:r>
              <w:rPr>
                <w:rFonts w:hint="cs"/>
                <w:rtl/>
                <w:lang w:val="fr-FR" w:eastAsia="en-US"/>
              </w:rPr>
              <w:t xml:space="preserve">، </w:t>
            </w:r>
            <w:r w:rsidRPr="007A5AE0">
              <w:rPr>
                <w:lang w:val="fr-FR" w:eastAsia="en-US"/>
              </w:rPr>
              <w:t>803,25</w:t>
            </w:r>
            <w:r>
              <w:rPr>
                <w:rFonts w:hint="cs"/>
                <w:rtl/>
                <w:lang w:val="fr-FR" w:eastAsia="en-US"/>
              </w:rPr>
              <w:t>،</w:t>
            </w:r>
            <w:r>
              <w:rPr>
                <w:rtl/>
                <w:lang w:val="fr-FR" w:eastAsia="en-US"/>
              </w:rPr>
              <w:br/>
            </w:r>
            <w:r>
              <w:rPr>
                <w:rFonts w:cs="Times New Roman"/>
                <w:lang w:val="fr-FR" w:eastAsia="en-US"/>
              </w:rPr>
              <w:t>µ</w:t>
            </w:r>
            <w:r w:rsidRPr="007A5AE0">
              <w:rPr>
                <w:lang w:val="fr-FR" w:eastAsia="en-US"/>
              </w:rPr>
              <w:t>s</w:t>
            </w:r>
            <w:r>
              <w:rPr>
                <w:lang w:val="fr-FR" w:eastAsia="en-US"/>
              </w:rPr>
              <w:t> </w:t>
            </w:r>
            <w:r w:rsidRPr="007A5AE0">
              <w:rPr>
                <w:lang w:val="fr-FR" w:eastAsia="en-US"/>
              </w:rPr>
              <w:t>779,625</w:t>
            </w:r>
            <w:r>
              <w:rPr>
                <w:rFonts w:hint="cs"/>
                <w:rtl/>
                <w:lang w:val="fr-FR" w:eastAsia="en-US"/>
              </w:rPr>
              <w:t xml:space="preserve"> </w:t>
            </w:r>
            <w:r w:rsidRPr="007A5AE0">
              <w:rPr>
                <w:rFonts w:hint="cs"/>
                <w:rtl/>
                <w:lang w:val="fr-FR" w:eastAsia="en-US"/>
              </w:rPr>
              <w:t>(أسلوب</w:t>
            </w:r>
            <w:r>
              <w:rPr>
                <w:rFonts w:hint="eastAsia"/>
                <w:rtl/>
                <w:lang w:val="fr-FR" w:eastAsia="en-US"/>
              </w:rPr>
              <w:t> </w:t>
            </w:r>
            <w:r w:rsidRPr="007A5AE0">
              <w:rPr>
                <w:lang w:eastAsia="en-US"/>
              </w:rPr>
              <w:t>3</w:t>
            </w:r>
            <w:r w:rsidRPr="007A5AE0">
              <w:rPr>
                <w:rFonts w:hint="cs"/>
                <w:rtl/>
                <w:lang w:val="fr-FR" w:eastAsia="en-US"/>
              </w:rPr>
              <w:t>)</w:t>
            </w:r>
          </w:p>
        </w:tc>
      </w:tr>
      <w:tr w:rsidR="00244174" w:rsidRPr="007A5AE0" w:rsidTr="00DD2B08">
        <w:tc>
          <w:tcPr>
            <w:tcW w:w="225" w:type="pct"/>
          </w:tcPr>
          <w:p w:rsidR="00244174" w:rsidRPr="008337B9" w:rsidRDefault="00244174" w:rsidP="004B0AD9">
            <w:pPr>
              <w:pStyle w:val="Tabletext"/>
              <w:jc w:val="center"/>
              <w:rPr>
                <w:lang w:eastAsia="zh-CN"/>
              </w:rPr>
            </w:pPr>
            <w:r w:rsidRPr="008337B9">
              <w:rPr>
                <w:lang w:eastAsia="zh-CN"/>
              </w:rPr>
              <w:t>11</w:t>
            </w:r>
          </w:p>
        </w:tc>
        <w:tc>
          <w:tcPr>
            <w:tcW w:w="1010" w:type="pct"/>
          </w:tcPr>
          <w:p w:rsidR="00244174" w:rsidRPr="007A5AE0" w:rsidRDefault="00244174" w:rsidP="00571EB5">
            <w:pPr>
              <w:pStyle w:val="Tabletext"/>
              <w:rPr>
                <w:lang w:val="en-GB" w:eastAsia="zh-CN"/>
              </w:rPr>
            </w:pPr>
            <w:r w:rsidRPr="007A5AE0">
              <w:rPr>
                <w:rFonts w:hint="cs"/>
                <w:rtl/>
                <w:lang w:val="en-GB" w:eastAsia="zh-CN"/>
              </w:rPr>
              <w:t>مدة إرسال الرتل</w:t>
            </w:r>
          </w:p>
        </w:tc>
        <w:tc>
          <w:tcPr>
            <w:tcW w:w="1217" w:type="pct"/>
          </w:tcPr>
          <w:p w:rsidR="00244174" w:rsidRPr="007A5AE0" w:rsidRDefault="00244174" w:rsidP="00571EB5">
            <w:pPr>
              <w:pStyle w:val="Tabletext"/>
              <w:jc w:val="center"/>
              <w:rPr>
                <w:rtl/>
                <w:lang w:val="en-GB" w:eastAsia="zh-CN"/>
              </w:rPr>
            </w:pPr>
            <w:r w:rsidRPr="007A5AE0">
              <w:rPr>
                <w:lang w:val="en-GB" w:eastAsia="zh-CN"/>
              </w:rPr>
              <w:t>204</w:t>
            </w:r>
            <w:r w:rsidRPr="007A5AE0">
              <w:rPr>
                <w:rFonts w:hint="cs"/>
                <w:rtl/>
                <w:lang w:val="en-GB" w:eastAsia="zh-CN"/>
              </w:rPr>
              <w:t xml:space="preserve"> </w:t>
            </w:r>
            <w:r w:rsidRPr="007A5AE0">
              <w:rPr>
                <w:rFonts w:hint="cs"/>
                <w:rtl/>
                <w:lang w:eastAsia="zh-CN"/>
              </w:rPr>
              <w:t xml:space="preserve">رموز </w:t>
            </w:r>
            <w:r w:rsidRPr="007A5AE0">
              <w:rPr>
                <w:lang w:val="en-GB" w:eastAsia="zh-CN"/>
              </w:rPr>
              <w:t>OFDM</w:t>
            </w:r>
          </w:p>
        </w:tc>
        <w:tc>
          <w:tcPr>
            <w:tcW w:w="1307" w:type="pct"/>
          </w:tcPr>
          <w:p w:rsidR="00244174" w:rsidRPr="007A5AE0" w:rsidRDefault="00244174" w:rsidP="00571EB5">
            <w:pPr>
              <w:pStyle w:val="Tabletext"/>
              <w:jc w:val="center"/>
              <w:rPr>
                <w:rtl/>
                <w:lang w:val="en-GB" w:eastAsia="zh-CN"/>
              </w:rPr>
            </w:pPr>
            <w:r w:rsidRPr="007A5AE0">
              <w:rPr>
                <w:lang w:val="en-GB" w:eastAsia="zh-CN"/>
              </w:rPr>
              <w:t>204</w:t>
            </w:r>
            <w:r w:rsidRPr="007A5AE0">
              <w:rPr>
                <w:rFonts w:hint="cs"/>
                <w:rtl/>
                <w:lang w:val="en-GB" w:eastAsia="zh-CN"/>
              </w:rPr>
              <w:t xml:space="preserve"> </w:t>
            </w:r>
            <w:r w:rsidRPr="007A5AE0">
              <w:rPr>
                <w:rFonts w:hint="cs"/>
                <w:rtl/>
                <w:lang w:eastAsia="zh-CN"/>
              </w:rPr>
              <w:t>رموز</w:t>
            </w:r>
            <w:r w:rsidRPr="007A5AE0">
              <w:rPr>
                <w:rFonts w:hint="cs"/>
                <w:rtl/>
                <w:lang w:val="en-GB" w:eastAsia="zh-CN"/>
              </w:rPr>
              <w:t xml:space="preserve"> </w:t>
            </w:r>
            <w:r w:rsidRPr="007A5AE0">
              <w:rPr>
                <w:lang w:val="en-GB" w:eastAsia="zh-CN"/>
              </w:rPr>
              <w:t>OFDM</w:t>
            </w:r>
          </w:p>
        </w:tc>
        <w:tc>
          <w:tcPr>
            <w:tcW w:w="1240" w:type="pct"/>
          </w:tcPr>
          <w:p w:rsidR="00244174" w:rsidRPr="007A5AE0" w:rsidRDefault="00244174" w:rsidP="00571EB5">
            <w:pPr>
              <w:pStyle w:val="Tabletext"/>
              <w:jc w:val="center"/>
              <w:rPr>
                <w:rtl/>
                <w:lang w:val="en-GB" w:eastAsia="zh-CN"/>
              </w:rPr>
            </w:pPr>
            <w:r w:rsidRPr="007A5AE0">
              <w:rPr>
                <w:lang w:val="en-GB" w:eastAsia="zh-CN"/>
              </w:rPr>
              <w:t>204</w:t>
            </w:r>
            <w:r w:rsidRPr="007A5AE0">
              <w:rPr>
                <w:rFonts w:hint="cs"/>
                <w:rtl/>
                <w:lang w:val="en-GB" w:eastAsia="zh-CN"/>
              </w:rPr>
              <w:t xml:space="preserve"> </w:t>
            </w:r>
            <w:r w:rsidRPr="007A5AE0">
              <w:rPr>
                <w:rFonts w:hint="cs"/>
                <w:rtl/>
                <w:lang w:eastAsia="zh-CN"/>
              </w:rPr>
              <w:t xml:space="preserve">رموز </w:t>
            </w:r>
            <w:r w:rsidRPr="007A5AE0">
              <w:rPr>
                <w:lang w:val="en-GB" w:eastAsia="zh-CN"/>
              </w:rPr>
              <w:t>OFDM</w:t>
            </w:r>
          </w:p>
        </w:tc>
      </w:tr>
      <w:tr w:rsidR="00244174" w:rsidRPr="007A5AE0" w:rsidTr="00DD2B08">
        <w:tc>
          <w:tcPr>
            <w:tcW w:w="225" w:type="pct"/>
          </w:tcPr>
          <w:p w:rsidR="00244174" w:rsidRPr="008337B9" w:rsidRDefault="00244174" w:rsidP="004B0AD9">
            <w:pPr>
              <w:pStyle w:val="Tabletext"/>
              <w:jc w:val="center"/>
              <w:rPr>
                <w:lang w:eastAsia="zh-CN"/>
              </w:rPr>
            </w:pPr>
            <w:r w:rsidRPr="008337B9">
              <w:rPr>
                <w:lang w:eastAsia="zh-CN"/>
              </w:rPr>
              <w:t>12</w:t>
            </w:r>
          </w:p>
        </w:tc>
        <w:tc>
          <w:tcPr>
            <w:tcW w:w="1010" w:type="pct"/>
          </w:tcPr>
          <w:p w:rsidR="00244174" w:rsidRPr="007A5AE0" w:rsidRDefault="00244174" w:rsidP="00571EB5">
            <w:pPr>
              <w:pStyle w:val="Tabletext"/>
              <w:rPr>
                <w:lang w:val="en-GB" w:eastAsia="zh-CN"/>
              </w:rPr>
            </w:pPr>
            <w:r w:rsidRPr="007A5AE0">
              <w:rPr>
                <w:rFonts w:hint="cs"/>
                <w:rtl/>
                <w:lang w:val="en-GB" w:eastAsia="zh-CN"/>
              </w:rPr>
              <w:t>شفرة قناة داخلية</w:t>
            </w:r>
          </w:p>
        </w:tc>
        <w:tc>
          <w:tcPr>
            <w:tcW w:w="1217" w:type="pct"/>
          </w:tcPr>
          <w:p w:rsidR="00244174" w:rsidRPr="007A5AE0" w:rsidRDefault="00244174" w:rsidP="00571EB5">
            <w:pPr>
              <w:pStyle w:val="Tabletext"/>
              <w:jc w:val="center"/>
              <w:rPr>
                <w:lang w:val="en-GB" w:eastAsia="zh-CN"/>
              </w:rPr>
            </w:pPr>
            <w:r w:rsidRPr="001934F9">
              <w:rPr>
                <w:position w:val="2"/>
                <w:rtl/>
                <w:lang w:val="en-GB" w:eastAsia="zh-CN"/>
              </w:rPr>
              <w:t xml:space="preserve">شفرة </w:t>
            </w:r>
            <w:proofErr w:type="spellStart"/>
            <w:r w:rsidRPr="001934F9">
              <w:rPr>
                <w:position w:val="2"/>
                <w:rtl/>
                <w:lang w:val="en-GB" w:eastAsia="zh-CN"/>
              </w:rPr>
              <w:t>تلافيفية</w:t>
            </w:r>
            <w:proofErr w:type="spellEnd"/>
            <w:r w:rsidRPr="001934F9">
              <w:rPr>
                <w:position w:val="2"/>
                <w:rtl/>
                <w:lang w:eastAsia="zh-CN"/>
              </w:rPr>
              <w:t xml:space="preserve">، المعدل </w:t>
            </w:r>
            <w:r w:rsidRPr="001934F9">
              <w:rPr>
                <w:rFonts w:hint="cs"/>
                <w:position w:val="2"/>
                <w:rtl/>
                <w:lang w:eastAsia="zh-CN"/>
              </w:rPr>
              <w:t>الأولي</w:t>
            </w:r>
            <w:r w:rsidRPr="001934F9">
              <w:rPr>
                <w:position w:val="2"/>
                <w:rtl/>
                <w:lang w:eastAsia="zh-CN"/>
              </w:rPr>
              <w:t xml:space="preserve"> </w:t>
            </w:r>
            <w:r w:rsidRPr="001934F9">
              <w:rPr>
                <w:position w:val="2"/>
                <w:lang w:eastAsia="zh-CN"/>
              </w:rPr>
              <w:t>1/2</w:t>
            </w:r>
            <w:r w:rsidRPr="007A5AE0">
              <w:rPr>
                <w:rtl/>
                <w:lang w:eastAsia="zh-CN"/>
              </w:rPr>
              <w:t xml:space="preserve"> </w:t>
            </w:r>
            <w:r w:rsidRPr="007A5AE0">
              <w:rPr>
                <w:rFonts w:hint="cs"/>
                <w:rtl/>
                <w:lang w:eastAsia="zh-CN"/>
              </w:rPr>
              <w:t xml:space="preserve">إلى </w:t>
            </w:r>
            <w:r w:rsidRPr="007A5AE0">
              <w:rPr>
                <w:lang w:eastAsia="zh-CN"/>
              </w:rPr>
              <w:t>64</w:t>
            </w:r>
            <w:r w:rsidRPr="007A5AE0">
              <w:rPr>
                <w:rtl/>
                <w:lang w:eastAsia="zh-CN"/>
              </w:rPr>
              <w:t xml:space="preserve"> حالة.</w:t>
            </w:r>
            <w:r w:rsidRPr="007A5AE0">
              <w:rPr>
                <w:rtl/>
                <w:lang w:eastAsia="zh-CN"/>
              </w:rPr>
              <w:br/>
              <w:t xml:space="preserve">تثقيب بمعدل </w:t>
            </w:r>
            <w:r w:rsidRPr="007A5AE0">
              <w:rPr>
                <w:lang w:eastAsia="zh-CN"/>
              </w:rPr>
              <w:t>2/3</w:t>
            </w:r>
            <w:r w:rsidRPr="007A5AE0">
              <w:rPr>
                <w:rtl/>
                <w:lang w:eastAsia="zh-CN"/>
              </w:rPr>
              <w:t xml:space="preserve"> و</w:t>
            </w:r>
            <w:r w:rsidRPr="007A5AE0">
              <w:rPr>
                <w:lang w:eastAsia="zh-CN"/>
              </w:rPr>
              <w:t>3/4</w:t>
            </w:r>
            <w:r w:rsidRPr="007A5AE0">
              <w:rPr>
                <w:rtl/>
                <w:lang w:eastAsia="zh-CN"/>
              </w:rPr>
              <w:br/>
              <w:t>و</w:t>
            </w:r>
            <w:r w:rsidRPr="007A5AE0">
              <w:rPr>
                <w:lang w:eastAsia="zh-CN"/>
              </w:rPr>
              <w:t>5/6</w:t>
            </w:r>
            <w:r w:rsidRPr="007A5AE0">
              <w:rPr>
                <w:rtl/>
                <w:lang w:eastAsia="zh-CN"/>
              </w:rPr>
              <w:t xml:space="preserve"> و</w:t>
            </w:r>
            <w:r w:rsidRPr="007A5AE0">
              <w:rPr>
                <w:lang w:eastAsia="zh-CN"/>
              </w:rPr>
              <w:t>7/8</w:t>
            </w:r>
          </w:p>
        </w:tc>
        <w:tc>
          <w:tcPr>
            <w:tcW w:w="1307" w:type="pct"/>
          </w:tcPr>
          <w:p w:rsidR="00244174" w:rsidRPr="007A5AE0" w:rsidRDefault="00244174" w:rsidP="00571EB5">
            <w:pPr>
              <w:pStyle w:val="Tabletext"/>
              <w:jc w:val="center"/>
              <w:rPr>
                <w:lang w:val="en-GB" w:eastAsia="zh-CN"/>
              </w:rPr>
            </w:pPr>
            <w:r w:rsidRPr="001934F9">
              <w:rPr>
                <w:position w:val="2"/>
                <w:rtl/>
                <w:lang w:val="en-GB" w:eastAsia="zh-CN"/>
              </w:rPr>
              <w:t xml:space="preserve">شفرة </w:t>
            </w:r>
            <w:proofErr w:type="spellStart"/>
            <w:r w:rsidRPr="001934F9">
              <w:rPr>
                <w:position w:val="2"/>
                <w:rtl/>
                <w:lang w:val="en-GB" w:eastAsia="zh-CN"/>
              </w:rPr>
              <w:t>تلافيفية</w:t>
            </w:r>
            <w:proofErr w:type="spellEnd"/>
            <w:r w:rsidRPr="001934F9">
              <w:rPr>
                <w:position w:val="2"/>
                <w:rtl/>
                <w:lang w:eastAsia="zh-CN"/>
              </w:rPr>
              <w:t xml:space="preserve">، المعدل </w:t>
            </w:r>
            <w:r w:rsidRPr="001934F9">
              <w:rPr>
                <w:rFonts w:hint="cs"/>
                <w:position w:val="2"/>
                <w:rtl/>
                <w:lang w:eastAsia="zh-CN"/>
              </w:rPr>
              <w:t>الأولي</w:t>
            </w:r>
            <w:r w:rsidRPr="001934F9">
              <w:rPr>
                <w:position w:val="2"/>
                <w:rtl/>
                <w:lang w:eastAsia="zh-CN"/>
              </w:rPr>
              <w:t xml:space="preserve"> </w:t>
            </w:r>
            <w:r w:rsidRPr="001934F9">
              <w:rPr>
                <w:position w:val="2"/>
                <w:lang w:eastAsia="zh-CN"/>
              </w:rPr>
              <w:t>1/2</w:t>
            </w:r>
            <w:r w:rsidRPr="001934F9">
              <w:rPr>
                <w:position w:val="2"/>
                <w:rtl/>
                <w:lang w:eastAsia="zh-CN"/>
              </w:rPr>
              <w:t xml:space="preserve"> </w:t>
            </w:r>
            <w:r w:rsidRPr="001934F9">
              <w:rPr>
                <w:rFonts w:hint="cs"/>
                <w:position w:val="2"/>
                <w:rtl/>
                <w:lang w:eastAsia="zh-CN"/>
              </w:rPr>
              <w:t>إلى</w:t>
            </w:r>
            <w:r w:rsidRPr="007A5AE0">
              <w:rPr>
                <w:rFonts w:hint="cs"/>
                <w:rtl/>
                <w:lang w:eastAsia="zh-CN"/>
              </w:rPr>
              <w:t xml:space="preserve"> </w:t>
            </w:r>
            <w:r w:rsidRPr="007A5AE0">
              <w:rPr>
                <w:lang w:eastAsia="zh-CN"/>
              </w:rPr>
              <w:t>64</w:t>
            </w:r>
            <w:r w:rsidRPr="007A5AE0">
              <w:rPr>
                <w:rtl/>
                <w:lang w:eastAsia="zh-CN"/>
              </w:rPr>
              <w:t xml:space="preserve"> حالة.</w:t>
            </w:r>
            <w:r w:rsidRPr="007A5AE0">
              <w:rPr>
                <w:rtl/>
                <w:lang w:eastAsia="zh-CN"/>
              </w:rPr>
              <w:br/>
              <w:t xml:space="preserve">تثقيب بمعدل </w:t>
            </w:r>
            <w:r w:rsidRPr="007A5AE0">
              <w:rPr>
                <w:lang w:eastAsia="zh-CN"/>
              </w:rPr>
              <w:t>2/3</w:t>
            </w:r>
            <w:r w:rsidRPr="007A5AE0">
              <w:rPr>
                <w:rtl/>
                <w:lang w:eastAsia="zh-CN"/>
              </w:rPr>
              <w:t xml:space="preserve"> و</w:t>
            </w:r>
            <w:r w:rsidRPr="007A5AE0">
              <w:rPr>
                <w:lang w:eastAsia="zh-CN"/>
              </w:rPr>
              <w:t>3/4</w:t>
            </w:r>
            <w:r w:rsidRPr="007A5AE0">
              <w:rPr>
                <w:rtl/>
                <w:lang w:eastAsia="zh-CN"/>
              </w:rPr>
              <w:br/>
              <w:t>و</w:t>
            </w:r>
            <w:r w:rsidRPr="007A5AE0">
              <w:rPr>
                <w:lang w:eastAsia="zh-CN"/>
              </w:rPr>
              <w:t>5/6</w:t>
            </w:r>
            <w:r w:rsidRPr="007A5AE0">
              <w:rPr>
                <w:rtl/>
                <w:lang w:eastAsia="zh-CN"/>
              </w:rPr>
              <w:t xml:space="preserve"> و</w:t>
            </w:r>
            <w:r w:rsidRPr="007A5AE0">
              <w:rPr>
                <w:lang w:eastAsia="zh-CN"/>
              </w:rPr>
              <w:t>7/8</w:t>
            </w:r>
          </w:p>
        </w:tc>
        <w:tc>
          <w:tcPr>
            <w:tcW w:w="1240" w:type="pct"/>
          </w:tcPr>
          <w:p w:rsidR="00244174" w:rsidRPr="007A5AE0" w:rsidRDefault="00244174" w:rsidP="00571EB5">
            <w:pPr>
              <w:pStyle w:val="Tabletext"/>
              <w:jc w:val="center"/>
              <w:rPr>
                <w:lang w:val="en-GB" w:eastAsia="zh-CN"/>
              </w:rPr>
            </w:pPr>
            <w:r w:rsidRPr="001934F9">
              <w:rPr>
                <w:position w:val="2"/>
                <w:rtl/>
                <w:lang w:val="en-GB" w:eastAsia="zh-CN"/>
              </w:rPr>
              <w:t xml:space="preserve">شفرة </w:t>
            </w:r>
            <w:proofErr w:type="spellStart"/>
            <w:r w:rsidRPr="001934F9">
              <w:rPr>
                <w:position w:val="2"/>
                <w:rtl/>
                <w:lang w:val="en-GB" w:eastAsia="zh-CN"/>
              </w:rPr>
              <w:t>تلافيفية</w:t>
            </w:r>
            <w:proofErr w:type="spellEnd"/>
            <w:r w:rsidRPr="001934F9">
              <w:rPr>
                <w:position w:val="2"/>
                <w:rtl/>
                <w:lang w:eastAsia="zh-CN"/>
              </w:rPr>
              <w:t xml:space="preserve">، المعدل </w:t>
            </w:r>
            <w:r w:rsidRPr="001934F9">
              <w:rPr>
                <w:rFonts w:hint="cs"/>
                <w:position w:val="2"/>
                <w:rtl/>
                <w:lang w:eastAsia="zh-CN"/>
              </w:rPr>
              <w:t>الأولي</w:t>
            </w:r>
            <w:r w:rsidRPr="001934F9">
              <w:rPr>
                <w:position w:val="2"/>
                <w:rtl/>
                <w:lang w:eastAsia="zh-CN"/>
              </w:rPr>
              <w:t xml:space="preserve"> </w:t>
            </w:r>
            <w:r w:rsidRPr="001934F9">
              <w:rPr>
                <w:position w:val="2"/>
                <w:lang w:eastAsia="zh-CN"/>
              </w:rPr>
              <w:t>1/2</w:t>
            </w:r>
            <w:r w:rsidRPr="007A5AE0">
              <w:rPr>
                <w:rtl/>
                <w:lang w:eastAsia="zh-CN"/>
              </w:rPr>
              <w:t xml:space="preserve"> </w:t>
            </w:r>
            <w:r w:rsidRPr="007A5AE0">
              <w:rPr>
                <w:rFonts w:hint="cs"/>
                <w:rtl/>
                <w:lang w:eastAsia="zh-CN"/>
              </w:rPr>
              <w:t xml:space="preserve">إلى </w:t>
            </w:r>
            <w:r w:rsidRPr="007A5AE0">
              <w:rPr>
                <w:lang w:eastAsia="zh-CN"/>
              </w:rPr>
              <w:t>64</w:t>
            </w:r>
            <w:r w:rsidRPr="007A5AE0">
              <w:rPr>
                <w:rtl/>
                <w:lang w:eastAsia="zh-CN"/>
              </w:rPr>
              <w:t xml:space="preserve"> حالة.</w:t>
            </w:r>
            <w:r w:rsidRPr="007A5AE0">
              <w:rPr>
                <w:rtl/>
                <w:lang w:eastAsia="zh-CN"/>
              </w:rPr>
              <w:br/>
              <w:t xml:space="preserve">تثقيب بمعدل </w:t>
            </w:r>
            <w:r w:rsidRPr="007A5AE0">
              <w:rPr>
                <w:lang w:eastAsia="zh-CN"/>
              </w:rPr>
              <w:t>2/3</w:t>
            </w:r>
            <w:r w:rsidRPr="007A5AE0">
              <w:rPr>
                <w:rtl/>
                <w:lang w:eastAsia="zh-CN"/>
              </w:rPr>
              <w:t xml:space="preserve"> و</w:t>
            </w:r>
            <w:r w:rsidRPr="007A5AE0">
              <w:rPr>
                <w:lang w:eastAsia="zh-CN"/>
              </w:rPr>
              <w:t>3/4</w:t>
            </w:r>
            <w:r w:rsidRPr="007A5AE0">
              <w:rPr>
                <w:rtl/>
                <w:lang w:eastAsia="zh-CN"/>
              </w:rPr>
              <w:br/>
              <w:t>و</w:t>
            </w:r>
            <w:r w:rsidRPr="007A5AE0">
              <w:rPr>
                <w:lang w:eastAsia="zh-CN"/>
              </w:rPr>
              <w:t>5/6</w:t>
            </w:r>
            <w:r w:rsidRPr="007A5AE0">
              <w:rPr>
                <w:rtl/>
                <w:lang w:eastAsia="zh-CN"/>
              </w:rPr>
              <w:t xml:space="preserve"> و</w:t>
            </w:r>
            <w:r w:rsidRPr="007A5AE0">
              <w:rPr>
                <w:lang w:eastAsia="zh-CN"/>
              </w:rPr>
              <w:t>7/8</w:t>
            </w:r>
          </w:p>
        </w:tc>
      </w:tr>
      <w:tr w:rsidR="00244174" w:rsidRPr="007A5AE0" w:rsidTr="00DD2B08">
        <w:tc>
          <w:tcPr>
            <w:tcW w:w="225" w:type="pct"/>
          </w:tcPr>
          <w:p w:rsidR="00244174" w:rsidRPr="008337B9" w:rsidRDefault="00244174" w:rsidP="004B0AD9">
            <w:pPr>
              <w:pStyle w:val="Tabletext"/>
              <w:jc w:val="center"/>
              <w:rPr>
                <w:lang w:eastAsia="zh-CN"/>
              </w:rPr>
            </w:pPr>
            <w:r w:rsidRPr="008337B9">
              <w:rPr>
                <w:lang w:eastAsia="zh-CN"/>
              </w:rPr>
              <w:t>13</w:t>
            </w:r>
          </w:p>
        </w:tc>
        <w:tc>
          <w:tcPr>
            <w:tcW w:w="1010" w:type="pct"/>
          </w:tcPr>
          <w:p w:rsidR="00244174" w:rsidRPr="007A5AE0" w:rsidRDefault="00244174" w:rsidP="00571EB5">
            <w:pPr>
              <w:pStyle w:val="Tabletext"/>
              <w:rPr>
                <w:lang w:val="en-GB" w:eastAsia="zh-CN"/>
              </w:rPr>
            </w:pPr>
            <w:r w:rsidRPr="007A5AE0">
              <w:rPr>
                <w:rtl/>
                <w:lang w:val="en-GB" w:eastAsia="zh-CN"/>
              </w:rPr>
              <w:t xml:space="preserve">تشذير </w:t>
            </w:r>
            <w:r w:rsidRPr="007A5AE0">
              <w:rPr>
                <w:rFonts w:hint="cs"/>
                <w:rtl/>
                <w:lang w:val="en-GB" w:eastAsia="zh-CN"/>
              </w:rPr>
              <w:t>داخلي</w:t>
            </w:r>
          </w:p>
        </w:tc>
        <w:tc>
          <w:tcPr>
            <w:tcW w:w="1217" w:type="pct"/>
          </w:tcPr>
          <w:p w:rsidR="00244174" w:rsidRPr="007A5AE0" w:rsidRDefault="00244174" w:rsidP="00CE2A80">
            <w:pPr>
              <w:pStyle w:val="Tabletext"/>
              <w:jc w:val="center"/>
              <w:rPr>
                <w:lang w:eastAsia="en-US"/>
              </w:rPr>
            </w:pPr>
            <w:r w:rsidRPr="001934F9">
              <w:rPr>
                <w:rFonts w:hint="cs"/>
                <w:position w:val="4"/>
                <w:rtl/>
                <w:lang w:val="fr-FR" w:eastAsia="en-US"/>
              </w:rPr>
              <w:t>تشذير داخلي وبيني للمقاطع</w:t>
            </w:r>
            <w:r w:rsidRPr="007A5AE0">
              <w:rPr>
                <w:rFonts w:hint="cs"/>
                <w:rtl/>
                <w:lang w:val="fr-FR" w:eastAsia="en-US"/>
              </w:rPr>
              <w:t xml:space="preserve"> </w:t>
            </w:r>
            <w:r w:rsidRPr="001934F9">
              <w:rPr>
                <w:rFonts w:hint="cs"/>
                <w:position w:val="4"/>
                <w:rtl/>
                <w:lang w:val="fr-FR" w:eastAsia="en-US"/>
              </w:rPr>
              <w:t>(تشذير ترددي). تشذير تلافيفي</w:t>
            </w:r>
            <w:r w:rsidRPr="007A5AE0">
              <w:rPr>
                <w:rFonts w:hint="cs"/>
                <w:rtl/>
                <w:lang w:val="fr-FR" w:eastAsia="en-US"/>
              </w:rPr>
              <w:t xml:space="preserve"> لشبه الرموز </w:t>
            </w:r>
            <w:r w:rsidRPr="007A5AE0">
              <w:rPr>
                <w:lang w:val="fr-FR" w:eastAsia="en-US"/>
              </w:rPr>
              <w:t>0</w:t>
            </w:r>
            <w:r w:rsidRPr="007A5AE0">
              <w:rPr>
                <w:rFonts w:hint="cs"/>
                <w:rtl/>
                <w:lang w:val="fr-FR" w:eastAsia="en-US"/>
              </w:rPr>
              <w:t>،</w:t>
            </w:r>
            <w:r w:rsidRPr="007A5AE0">
              <w:rPr>
                <w:rFonts w:hint="cs"/>
                <w:rtl/>
                <w:lang w:val="fr-FR" w:eastAsia="en-US" w:bidi="ar-EG"/>
              </w:rPr>
              <w:t xml:space="preserve"> </w:t>
            </w:r>
            <w:r w:rsidRPr="007A5AE0">
              <w:rPr>
                <w:lang w:val="fr-FR" w:eastAsia="en-US"/>
              </w:rPr>
              <w:t>380</w:t>
            </w:r>
            <w:r w:rsidRPr="007A5AE0">
              <w:rPr>
                <w:rFonts w:hint="cs"/>
                <w:rtl/>
                <w:lang w:val="fr-FR" w:eastAsia="en-US"/>
              </w:rPr>
              <w:t xml:space="preserve">، </w:t>
            </w:r>
            <w:r w:rsidRPr="007A5AE0">
              <w:rPr>
                <w:lang w:val="fr-FR" w:eastAsia="en-US"/>
              </w:rPr>
              <w:t>760</w:t>
            </w:r>
            <w:r w:rsidRPr="007A5AE0">
              <w:rPr>
                <w:rFonts w:hint="cs"/>
                <w:rtl/>
                <w:lang w:val="fr-FR" w:eastAsia="en-US"/>
              </w:rPr>
              <w:t xml:space="preserve">، </w:t>
            </w:r>
            <w:r w:rsidRPr="007A5AE0">
              <w:rPr>
                <w:lang w:val="fr-FR" w:eastAsia="en-US"/>
              </w:rPr>
              <w:t>1</w:t>
            </w:r>
            <w:r>
              <w:rPr>
                <w:lang w:eastAsia="en-US"/>
              </w:rPr>
              <w:t> </w:t>
            </w:r>
            <w:r w:rsidRPr="007A5AE0">
              <w:rPr>
                <w:lang w:val="fr-FR" w:eastAsia="en-US"/>
              </w:rPr>
              <w:t>520</w:t>
            </w:r>
            <w:r w:rsidRPr="007A5AE0">
              <w:rPr>
                <w:rFonts w:hint="cs"/>
                <w:rtl/>
                <w:lang w:val="fr-FR" w:eastAsia="en-US"/>
              </w:rPr>
              <w:t xml:space="preserve"> رمزاً</w:t>
            </w:r>
            <w:r>
              <w:rPr>
                <w:rFonts w:hint="cs"/>
                <w:rtl/>
                <w:lang w:val="fr-FR" w:eastAsia="en-US" w:bidi="ar-EG"/>
              </w:rPr>
              <w:t xml:space="preserve"> (أسلوب </w:t>
            </w:r>
            <w:r>
              <w:rPr>
                <w:lang w:eastAsia="en-US" w:bidi="ar-EG"/>
              </w:rPr>
              <w:t>1</w:t>
            </w:r>
            <w:r w:rsidR="00CE2A80">
              <w:rPr>
                <w:rFonts w:hint="cs"/>
                <w:rtl/>
                <w:lang w:eastAsia="en-US" w:bidi="ar-EG"/>
              </w:rPr>
              <w:t>)</w:t>
            </w:r>
            <w:r>
              <w:rPr>
                <w:rtl/>
                <w:lang w:val="fr-FR" w:eastAsia="en-US"/>
              </w:rPr>
              <w:br/>
            </w:r>
            <w:r w:rsidRPr="007A5AE0">
              <w:rPr>
                <w:lang w:val="fr-FR" w:eastAsia="en-US"/>
              </w:rPr>
              <w:t>0</w:t>
            </w:r>
            <w:r w:rsidRPr="007A5AE0">
              <w:rPr>
                <w:rFonts w:hint="cs"/>
                <w:rtl/>
                <w:lang w:val="fr-FR" w:eastAsia="en-US"/>
              </w:rPr>
              <w:t>،</w:t>
            </w:r>
            <w:r w:rsidRPr="007A5AE0">
              <w:rPr>
                <w:rFonts w:hint="cs"/>
                <w:rtl/>
                <w:lang w:val="fr-FR" w:eastAsia="en-US" w:bidi="ar-EG"/>
              </w:rPr>
              <w:t xml:space="preserve"> </w:t>
            </w:r>
            <w:r>
              <w:rPr>
                <w:lang w:val="fr-FR" w:eastAsia="en-US"/>
              </w:rPr>
              <w:t>190</w:t>
            </w:r>
            <w:r w:rsidRPr="007A5AE0">
              <w:rPr>
                <w:rFonts w:hint="cs"/>
                <w:rtl/>
                <w:lang w:val="fr-FR" w:eastAsia="en-US"/>
              </w:rPr>
              <w:t xml:space="preserve">، </w:t>
            </w:r>
            <w:r>
              <w:rPr>
                <w:lang w:val="fr-FR" w:eastAsia="en-US"/>
              </w:rPr>
              <w:t>380</w:t>
            </w:r>
            <w:r w:rsidRPr="007A5AE0">
              <w:rPr>
                <w:rFonts w:hint="cs"/>
                <w:rtl/>
                <w:lang w:val="fr-FR" w:eastAsia="en-US"/>
              </w:rPr>
              <w:t xml:space="preserve">، </w:t>
            </w:r>
            <w:r>
              <w:rPr>
                <w:lang w:val="fr-FR" w:eastAsia="en-US"/>
              </w:rPr>
              <w:t>760</w:t>
            </w:r>
            <w:r w:rsidRPr="007A5AE0">
              <w:rPr>
                <w:rFonts w:hint="cs"/>
                <w:rtl/>
                <w:lang w:val="fr-FR" w:eastAsia="en-US"/>
              </w:rPr>
              <w:t xml:space="preserve"> رمزاً</w:t>
            </w:r>
            <w:r>
              <w:rPr>
                <w:rFonts w:hint="cs"/>
                <w:rtl/>
                <w:lang w:val="fr-FR" w:eastAsia="en-US" w:bidi="ar-EG"/>
              </w:rPr>
              <w:t xml:space="preserve"> (أسلوب</w:t>
            </w:r>
            <w:r>
              <w:rPr>
                <w:rFonts w:hint="eastAsia"/>
                <w:rtl/>
                <w:lang w:val="fr-FR" w:eastAsia="en-US" w:bidi="ar-EG"/>
              </w:rPr>
              <w:t> </w:t>
            </w:r>
            <w:r>
              <w:rPr>
                <w:lang w:eastAsia="en-US" w:bidi="ar-EG"/>
              </w:rPr>
              <w:t>2</w:t>
            </w:r>
            <w:r w:rsidR="00CE2A80">
              <w:rPr>
                <w:rFonts w:hint="cs"/>
                <w:rtl/>
                <w:lang w:eastAsia="en-US" w:bidi="ar-EG"/>
              </w:rPr>
              <w:t>)</w:t>
            </w:r>
            <w:r>
              <w:rPr>
                <w:rtl/>
                <w:lang w:val="fr-FR" w:eastAsia="en-US" w:bidi="ar-EG"/>
              </w:rPr>
              <w:br/>
            </w:r>
            <w:r w:rsidRPr="007A5AE0">
              <w:rPr>
                <w:lang w:val="fr-FR" w:eastAsia="en-US"/>
              </w:rPr>
              <w:t>0</w:t>
            </w:r>
            <w:r w:rsidRPr="007A5AE0">
              <w:rPr>
                <w:rFonts w:hint="cs"/>
                <w:rtl/>
                <w:lang w:val="fr-FR" w:eastAsia="en-US"/>
              </w:rPr>
              <w:t>،</w:t>
            </w:r>
            <w:r w:rsidRPr="007A5AE0">
              <w:rPr>
                <w:rFonts w:hint="cs"/>
                <w:rtl/>
                <w:lang w:val="fr-FR" w:eastAsia="en-US" w:bidi="ar-EG"/>
              </w:rPr>
              <w:t xml:space="preserve"> </w:t>
            </w:r>
            <w:r>
              <w:rPr>
                <w:lang w:val="fr-FR" w:eastAsia="en-US"/>
              </w:rPr>
              <w:t>95</w:t>
            </w:r>
            <w:r w:rsidRPr="007A5AE0">
              <w:rPr>
                <w:rFonts w:hint="cs"/>
                <w:rtl/>
                <w:lang w:val="fr-FR" w:eastAsia="en-US"/>
              </w:rPr>
              <w:t xml:space="preserve">، </w:t>
            </w:r>
            <w:r>
              <w:rPr>
                <w:lang w:val="fr-FR" w:eastAsia="en-US"/>
              </w:rPr>
              <w:t>190</w:t>
            </w:r>
            <w:r w:rsidRPr="007A5AE0">
              <w:rPr>
                <w:rFonts w:hint="cs"/>
                <w:rtl/>
                <w:lang w:val="fr-FR" w:eastAsia="en-US"/>
              </w:rPr>
              <w:t xml:space="preserve">، </w:t>
            </w:r>
            <w:r>
              <w:rPr>
                <w:lang w:val="fr-FR" w:eastAsia="en-US"/>
              </w:rPr>
              <w:t>380</w:t>
            </w:r>
            <w:r w:rsidRPr="007A5AE0">
              <w:rPr>
                <w:rFonts w:hint="cs"/>
                <w:rtl/>
                <w:lang w:val="fr-FR" w:eastAsia="en-US"/>
              </w:rPr>
              <w:t xml:space="preserve"> رمزاً</w:t>
            </w:r>
            <w:r>
              <w:rPr>
                <w:rFonts w:hint="cs"/>
                <w:rtl/>
                <w:lang w:val="fr-FR" w:eastAsia="en-US" w:bidi="ar-EG"/>
              </w:rPr>
              <w:t xml:space="preserve"> (أسلوب</w:t>
            </w:r>
            <w:r>
              <w:rPr>
                <w:rFonts w:hint="eastAsia"/>
                <w:rtl/>
                <w:lang w:val="fr-FR" w:eastAsia="en-US" w:bidi="ar-EG"/>
              </w:rPr>
              <w:t> </w:t>
            </w:r>
            <w:r>
              <w:rPr>
                <w:lang w:eastAsia="en-US" w:bidi="ar-EG"/>
              </w:rPr>
              <w:t>3</w:t>
            </w:r>
            <w:r w:rsidR="00CE2A80">
              <w:rPr>
                <w:rFonts w:hint="cs"/>
                <w:rtl/>
                <w:lang w:eastAsia="en-US" w:bidi="ar-EG"/>
              </w:rPr>
              <w:t>)</w:t>
            </w:r>
            <w:r w:rsidRPr="007A5AE0">
              <w:rPr>
                <w:rFonts w:hint="cs"/>
                <w:rtl/>
                <w:lang w:val="fr-FR" w:eastAsia="en-US"/>
              </w:rPr>
              <w:t xml:space="preserve"> (تشذير زمني)</w:t>
            </w:r>
          </w:p>
        </w:tc>
        <w:tc>
          <w:tcPr>
            <w:tcW w:w="1307" w:type="pct"/>
          </w:tcPr>
          <w:p w:rsidR="00244174" w:rsidRPr="007A5AE0" w:rsidRDefault="00244174" w:rsidP="00CE2A80">
            <w:pPr>
              <w:pStyle w:val="Tabletext"/>
              <w:jc w:val="center"/>
              <w:rPr>
                <w:lang w:eastAsia="en-US"/>
              </w:rPr>
            </w:pPr>
            <w:r w:rsidRPr="001934F9">
              <w:rPr>
                <w:rFonts w:hint="cs"/>
                <w:position w:val="4"/>
                <w:rtl/>
                <w:lang w:val="fr-FR" w:eastAsia="en-US"/>
              </w:rPr>
              <w:t>تشذير داخلي وبيني للمقاطع</w:t>
            </w:r>
            <w:r w:rsidRPr="007A5AE0">
              <w:rPr>
                <w:rFonts w:hint="cs"/>
                <w:rtl/>
                <w:lang w:val="fr-FR" w:eastAsia="en-US"/>
              </w:rPr>
              <w:t xml:space="preserve"> </w:t>
            </w:r>
            <w:r w:rsidRPr="001934F9">
              <w:rPr>
                <w:rFonts w:hint="cs"/>
                <w:position w:val="4"/>
                <w:rtl/>
                <w:lang w:val="fr-FR" w:eastAsia="en-US"/>
              </w:rPr>
              <w:t>(تشذير ترددي). تشذير تلافيفي</w:t>
            </w:r>
            <w:r w:rsidRPr="007A5AE0">
              <w:rPr>
                <w:rFonts w:hint="cs"/>
                <w:rtl/>
                <w:lang w:val="fr-FR" w:eastAsia="en-US"/>
              </w:rPr>
              <w:t xml:space="preserve"> لشبه الرموز </w:t>
            </w:r>
            <w:r w:rsidRPr="007A5AE0">
              <w:rPr>
                <w:lang w:eastAsia="en-US"/>
              </w:rPr>
              <w:t>0</w:t>
            </w:r>
            <w:r w:rsidRPr="007A5AE0">
              <w:rPr>
                <w:rFonts w:hint="cs"/>
                <w:rtl/>
                <w:lang w:val="fr-FR" w:eastAsia="en-US"/>
              </w:rPr>
              <w:t xml:space="preserve">، </w:t>
            </w:r>
            <w:r w:rsidRPr="007A5AE0">
              <w:rPr>
                <w:lang w:eastAsia="en-US" w:bidi="ar-EG"/>
              </w:rPr>
              <w:t>380</w:t>
            </w:r>
            <w:r w:rsidRPr="007A5AE0">
              <w:rPr>
                <w:rFonts w:hint="cs"/>
                <w:rtl/>
                <w:lang w:val="fr-FR" w:eastAsia="en-US"/>
              </w:rPr>
              <w:t xml:space="preserve">، </w:t>
            </w:r>
            <w:r w:rsidRPr="007A5AE0">
              <w:rPr>
                <w:lang w:val="fr-FR" w:eastAsia="en-US"/>
              </w:rPr>
              <w:t>760</w:t>
            </w:r>
            <w:r>
              <w:rPr>
                <w:rFonts w:hint="cs"/>
                <w:rtl/>
                <w:lang w:val="fr-FR" w:eastAsia="en-US" w:bidi="ar-EG"/>
              </w:rPr>
              <w:t xml:space="preserve">، </w:t>
            </w:r>
            <w:r>
              <w:rPr>
                <w:lang w:eastAsia="en-US" w:bidi="ar-EG"/>
              </w:rPr>
              <w:t>1 520</w:t>
            </w:r>
            <w:r>
              <w:rPr>
                <w:rFonts w:hint="eastAsia"/>
                <w:rtl/>
                <w:lang w:val="fr-FR" w:eastAsia="en-US"/>
              </w:rPr>
              <w:t> </w:t>
            </w:r>
            <w:r w:rsidRPr="007A5AE0">
              <w:rPr>
                <w:rFonts w:hint="cs"/>
                <w:rtl/>
                <w:lang w:val="fr-FR" w:eastAsia="en-US"/>
              </w:rPr>
              <w:t xml:space="preserve">رمزاً </w:t>
            </w:r>
            <w:r>
              <w:rPr>
                <w:rFonts w:hint="cs"/>
                <w:rtl/>
                <w:lang w:val="fr-FR" w:eastAsia="en-US" w:bidi="ar-EG"/>
              </w:rPr>
              <w:t>(أسلوب</w:t>
            </w:r>
            <w:r>
              <w:rPr>
                <w:rFonts w:hint="eastAsia"/>
                <w:rtl/>
                <w:lang w:val="fr-FR" w:eastAsia="en-US" w:bidi="ar-EG"/>
              </w:rPr>
              <w:t> </w:t>
            </w:r>
            <w:r>
              <w:rPr>
                <w:lang w:eastAsia="en-US" w:bidi="ar-EG"/>
              </w:rPr>
              <w:t>1</w:t>
            </w:r>
            <w:r w:rsidR="00CE2A80">
              <w:rPr>
                <w:rFonts w:hint="cs"/>
                <w:rtl/>
                <w:lang w:eastAsia="en-US" w:bidi="ar-EG"/>
              </w:rPr>
              <w:t>)</w:t>
            </w:r>
            <w:r>
              <w:rPr>
                <w:rtl/>
                <w:lang w:val="fr-FR" w:eastAsia="en-US"/>
              </w:rPr>
              <w:br/>
            </w:r>
            <w:r w:rsidRPr="007A5AE0">
              <w:rPr>
                <w:lang w:val="fr-FR" w:eastAsia="en-US"/>
              </w:rPr>
              <w:t>0</w:t>
            </w:r>
            <w:r w:rsidRPr="007A5AE0">
              <w:rPr>
                <w:rFonts w:hint="cs"/>
                <w:rtl/>
                <w:lang w:val="fr-FR" w:eastAsia="en-US"/>
              </w:rPr>
              <w:t>،</w:t>
            </w:r>
            <w:r w:rsidRPr="007A5AE0">
              <w:rPr>
                <w:rFonts w:hint="cs"/>
                <w:rtl/>
                <w:lang w:val="fr-FR" w:eastAsia="en-US" w:bidi="ar-EG"/>
              </w:rPr>
              <w:t xml:space="preserve"> </w:t>
            </w:r>
            <w:r>
              <w:rPr>
                <w:lang w:val="fr-FR" w:eastAsia="en-US"/>
              </w:rPr>
              <w:t>190</w:t>
            </w:r>
            <w:r w:rsidRPr="007A5AE0">
              <w:rPr>
                <w:rFonts w:hint="cs"/>
                <w:rtl/>
                <w:lang w:val="fr-FR" w:eastAsia="en-US"/>
              </w:rPr>
              <w:t xml:space="preserve">، </w:t>
            </w:r>
            <w:r>
              <w:rPr>
                <w:lang w:val="fr-FR" w:eastAsia="en-US"/>
              </w:rPr>
              <w:t>380</w:t>
            </w:r>
            <w:r w:rsidRPr="007A5AE0">
              <w:rPr>
                <w:rFonts w:hint="cs"/>
                <w:rtl/>
                <w:lang w:val="fr-FR" w:eastAsia="en-US"/>
              </w:rPr>
              <w:t xml:space="preserve">، </w:t>
            </w:r>
            <w:r>
              <w:rPr>
                <w:lang w:val="fr-FR" w:eastAsia="en-US"/>
              </w:rPr>
              <w:t>760</w:t>
            </w:r>
            <w:r w:rsidRPr="007A5AE0">
              <w:rPr>
                <w:rFonts w:hint="cs"/>
                <w:rtl/>
                <w:lang w:val="fr-FR" w:eastAsia="en-US"/>
              </w:rPr>
              <w:t xml:space="preserve"> رمزاً</w:t>
            </w:r>
            <w:r>
              <w:rPr>
                <w:rFonts w:hint="cs"/>
                <w:rtl/>
                <w:lang w:val="fr-FR" w:eastAsia="en-US" w:bidi="ar-EG"/>
              </w:rPr>
              <w:t xml:space="preserve"> (أسلوب</w:t>
            </w:r>
            <w:r>
              <w:rPr>
                <w:rFonts w:hint="eastAsia"/>
                <w:rtl/>
                <w:lang w:val="fr-FR" w:eastAsia="en-US" w:bidi="ar-EG"/>
              </w:rPr>
              <w:t> </w:t>
            </w:r>
            <w:r>
              <w:rPr>
                <w:lang w:eastAsia="en-US" w:bidi="ar-EG"/>
              </w:rPr>
              <w:t>2</w:t>
            </w:r>
            <w:r w:rsidR="00CE2A80">
              <w:rPr>
                <w:rFonts w:hint="cs"/>
                <w:rtl/>
                <w:lang w:eastAsia="en-US" w:bidi="ar-EG"/>
              </w:rPr>
              <w:t>)</w:t>
            </w:r>
            <w:r>
              <w:rPr>
                <w:rtl/>
                <w:lang w:val="fr-FR" w:eastAsia="en-US"/>
              </w:rPr>
              <w:br/>
            </w:r>
            <w:r w:rsidRPr="007A5AE0">
              <w:rPr>
                <w:lang w:val="fr-FR" w:eastAsia="en-US"/>
              </w:rPr>
              <w:t>0</w:t>
            </w:r>
            <w:r w:rsidRPr="007A5AE0">
              <w:rPr>
                <w:rFonts w:hint="cs"/>
                <w:rtl/>
                <w:lang w:val="fr-FR" w:eastAsia="en-US"/>
              </w:rPr>
              <w:t>،</w:t>
            </w:r>
            <w:r w:rsidRPr="007A5AE0">
              <w:rPr>
                <w:rFonts w:hint="cs"/>
                <w:rtl/>
                <w:lang w:val="fr-FR" w:eastAsia="en-US" w:bidi="ar-EG"/>
              </w:rPr>
              <w:t xml:space="preserve"> </w:t>
            </w:r>
            <w:r>
              <w:rPr>
                <w:lang w:val="fr-FR" w:eastAsia="en-US"/>
              </w:rPr>
              <w:t>95</w:t>
            </w:r>
            <w:r w:rsidRPr="007A5AE0">
              <w:rPr>
                <w:rFonts w:hint="cs"/>
                <w:rtl/>
                <w:lang w:val="fr-FR" w:eastAsia="en-US"/>
              </w:rPr>
              <w:t xml:space="preserve">، </w:t>
            </w:r>
            <w:r>
              <w:rPr>
                <w:lang w:val="fr-FR" w:eastAsia="en-US"/>
              </w:rPr>
              <w:t>190</w:t>
            </w:r>
            <w:r w:rsidRPr="007A5AE0">
              <w:rPr>
                <w:rFonts w:hint="cs"/>
                <w:rtl/>
                <w:lang w:val="fr-FR" w:eastAsia="en-US"/>
              </w:rPr>
              <w:t xml:space="preserve">، </w:t>
            </w:r>
            <w:r>
              <w:rPr>
                <w:lang w:val="fr-FR" w:eastAsia="en-US"/>
              </w:rPr>
              <w:t>380</w:t>
            </w:r>
            <w:r w:rsidRPr="007A5AE0">
              <w:rPr>
                <w:rFonts w:hint="cs"/>
                <w:rtl/>
                <w:lang w:val="fr-FR" w:eastAsia="en-US"/>
              </w:rPr>
              <w:t xml:space="preserve"> رمزاً</w:t>
            </w:r>
            <w:r>
              <w:rPr>
                <w:rFonts w:hint="cs"/>
                <w:rtl/>
                <w:lang w:val="fr-FR" w:eastAsia="en-US" w:bidi="ar-EG"/>
              </w:rPr>
              <w:t xml:space="preserve"> (أسلوب</w:t>
            </w:r>
            <w:r>
              <w:rPr>
                <w:rFonts w:hint="eastAsia"/>
                <w:rtl/>
                <w:lang w:val="fr-FR" w:eastAsia="en-US" w:bidi="ar-EG"/>
              </w:rPr>
              <w:t> </w:t>
            </w:r>
            <w:r>
              <w:rPr>
                <w:lang w:eastAsia="en-US" w:bidi="ar-EG"/>
              </w:rPr>
              <w:t>3</w:t>
            </w:r>
            <w:r w:rsidR="00CE2A80">
              <w:rPr>
                <w:rFonts w:hint="cs"/>
                <w:rtl/>
                <w:lang w:eastAsia="en-US" w:bidi="ar-EG"/>
              </w:rPr>
              <w:t>)</w:t>
            </w:r>
            <w:r w:rsidRPr="007A5AE0">
              <w:rPr>
                <w:rFonts w:hint="cs"/>
                <w:rtl/>
                <w:lang w:val="fr-FR" w:eastAsia="en-US"/>
              </w:rPr>
              <w:t xml:space="preserve"> (تشذير زمني)</w:t>
            </w:r>
          </w:p>
        </w:tc>
        <w:tc>
          <w:tcPr>
            <w:tcW w:w="1240" w:type="pct"/>
          </w:tcPr>
          <w:p w:rsidR="00244174" w:rsidRPr="007A5AE0" w:rsidRDefault="00244174" w:rsidP="00CE2A80">
            <w:pPr>
              <w:pStyle w:val="Tabletext"/>
              <w:jc w:val="center"/>
              <w:rPr>
                <w:lang w:val="fr-FR" w:eastAsia="en-US"/>
              </w:rPr>
            </w:pPr>
            <w:r w:rsidRPr="001934F9">
              <w:rPr>
                <w:rFonts w:hint="cs"/>
                <w:position w:val="4"/>
                <w:rtl/>
                <w:lang w:val="fr-FR" w:eastAsia="en-US"/>
              </w:rPr>
              <w:t>تشذير داخلي وبيني للمقاطع</w:t>
            </w:r>
            <w:r w:rsidRPr="007A5AE0">
              <w:rPr>
                <w:rFonts w:hint="cs"/>
                <w:rtl/>
                <w:lang w:val="fr-FR" w:eastAsia="en-US"/>
              </w:rPr>
              <w:t xml:space="preserve"> </w:t>
            </w:r>
            <w:r w:rsidRPr="001934F9">
              <w:rPr>
                <w:rFonts w:hint="cs"/>
                <w:position w:val="4"/>
                <w:rtl/>
                <w:lang w:val="fr-FR" w:eastAsia="en-US"/>
              </w:rPr>
              <w:t>(تشذير ترددي). تشذير تلافيفي</w:t>
            </w:r>
            <w:r w:rsidRPr="007A5AE0">
              <w:rPr>
                <w:rFonts w:hint="cs"/>
                <w:rtl/>
                <w:lang w:val="fr-FR" w:eastAsia="en-US"/>
              </w:rPr>
              <w:t xml:space="preserve"> لشبه الرموز </w:t>
            </w:r>
            <w:r>
              <w:rPr>
                <w:lang w:eastAsia="en-US"/>
              </w:rPr>
              <w:t>0</w:t>
            </w:r>
            <w:r w:rsidRPr="007A5AE0">
              <w:rPr>
                <w:rFonts w:hint="cs"/>
                <w:rtl/>
                <w:lang w:val="fr-FR" w:eastAsia="en-US"/>
              </w:rPr>
              <w:t>،</w:t>
            </w:r>
            <w:r w:rsidRPr="007A5AE0">
              <w:rPr>
                <w:rFonts w:hint="cs"/>
                <w:rtl/>
                <w:lang w:val="fr-FR" w:eastAsia="en-US" w:bidi="ar-EG"/>
              </w:rPr>
              <w:t xml:space="preserve"> </w:t>
            </w:r>
            <w:r w:rsidRPr="007A5AE0">
              <w:rPr>
                <w:lang w:val="fr-FR" w:eastAsia="en-US"/>
              </w:rPr>
              <w:t>380</w:t>
            </w:r>
            <w:r w:rsidRPr="007A5AE0">
              <w:rPr>
                <w:rFonts w:hint="cs"/>
                <w:rtl/>
                <w:lang w:val="fr-FR" w:eastAsia="en-US"/>
              </w:rPr>
              <w:t xml:space="preserve">، </w:t>
            </w:r>
            <w:r w:rsidRPr="007A5AE0">
              <w:rPr>
                <w:lang w:val="fr-FR" w:eastAsia="en-US"/>
              </w:rPr>
              <w:t>760</w:t>
            </w:r>
            <w:r w:rsidRPr="007A5AE0">
              <w:rPr>
                <w:rFonts w:hint="cs"/>
                <w:rtl/>
                <w:lang w:val="fr-FR" w:eastAsia="en-US"/>
              </w:rPr>
              <w:t xml:space="preserve">، </w:t>
            </w:r>
            <w:r w:rsidRPr="007A5AE0">
              <w:rPr>
                <w:lang w:val="fr-FR" w:eastAsia="en-US"/>
              </w:rPr>
              <w:t>1</w:t>
            </w:r>
            <w:r>
              <w:rPr>
                <w:lang w:val="fr-FR" w:eastAsia="en-US"/>
              </w:rPr>
              <w:t> </w:t>
            </w:r>
            <w:r w:rsidRPr="007A5AE0">
              <w:rPr>
                <w:lang w:val="fr-FR" w:eastAsia="en-US"/>
              </w:rPr>
              <w:t>520</w:t>
            </w:r>
            <w:r w:rsidRPr="007A5AE0">
              <w:rPr>
                <w:rFonts w:hint="cs"/>
                <w:rtl/>
                <w:lang w:val="fr-FR" w:eastAsia="en-US"/>
              </w:rPr>
              <w:t xml:space="preserve"> رمزاً</w:t>
            </w:r>
            <w:r>
              <w:rPr>
                <w:rFonts w:hint="cs"/>
                <w:rtl/>
                <w:lang w:val="fr-FR" w:eastAsia="en-US" w:bidi="ar-EG"/>
              </w:rPr>
              <w:t xml:space="preserve"> (أسلوب</w:t>
            </w:r>
            <w:r>
              <w:rPr>
                <w:rFonts w:hint="eastAsia"/>
                <w:rtl/>
                <w:lang w:val="fr-FR" w:eastAsia="en-US" w:bidi="ar-EG"/>
              </w:rPr>
              <w:t> </w:t>
            </w:r>
            <w:r>
              <w:rPr>
                <w:lang w:eastAsia="en-US" w:bidi="ar-EG"/>
              </w:rPr>
              <w:t>1</w:t>
            </w:r>
            <w:r w:rsidR="00CE2A80">
              <w:rPr>
                <w:rFonts w:hint="cs"/>
                <w:rtl/>
                <w:lang w:eastAsia="en-US" w:bidi="ar-EG"/>
              </w:rPr>
              <w:t>)</w:t>
            </w:r>
            <w:r>
              <w:rPr>
                <w:rtl/>
                <w:lang w:val="fr-FR" w:eastAsia="en-US"/>
              </w:rPr>
              <w:br/>
            </w:r>
            <w:r w:rsidRPr="007A5AE0">
              <w:rPr>
                <w:lang w:val="fr-FR" w:eastAsia="en-US"/>
              </w:rPr>
              <w:t>0</w:t>
            </w:r>
            <w:r w:rsidRPr="007A5AE0">
              <w:rPr>
                <w:rFonts w:hint="cs"/>
                <w:rtl/>
                <w:lang w:val="fr-FR" w:eastAsia="en-US"/>
              </w:rPr>
              <w:t>،</w:t>
            </w:r>
            <w:r w:rsidRPr="007A5AE0">
              <w:rPr>
                <w:rFonts w:hint="cs"/>
                <w:rtl/>
                <w:lang w:val="fr-FR" w:eastAsia="en-US" w:bidi="ar-EG"/>
              </w:rPr>
              <w:t xml:space="preserve"> </w:t>
            </w:r>
            <w:r>
              <w:rPr>
                <w:lang w:val="fr-FR" w:eastAsia="en-US"/>
              </w:rPr>
              <w:t>190</w:t>
            </w:r>
            <w:r w:rsidRPr="007A5AE0">
              <w:rPr>
                <w:rFonts w:hint="cs"/>
                <w:rtl/>
                <w:lang w:val="fr-FR" w:eastAsia="en-US"/>
              </w:rPr>
              <w:t xml:space="preserve">، </w:t>
            </w:r>
            <w:r>
              <w:rPr>
                <w:lang w:val="fr-FR" w:eastAsia="en-US"/>
              </w:rPr>
              <w:t>380</w:t>
            </w:r>
            <w:r w:rsidRPr="007A5AE0">
              <w:rPr>
                <w:rFonts w:hint="cs"/>
                <w:rtl/>
                <w:lang w:val="fr-FR" w:eastAsia="en-US"/>
              </w:rPr>
              <w:t xml:space="preserve">، </w:t>
            </w:r>
            <w:r>
              <w:rPr>
                <w:lang w:val="fr-FR" w:eastAsia="en-US"/>
              </w:rPr>
              <w:t>760</w:t>
            </w:r>
            <w:r w:rsidRPr="007A5AE0">
              <w:rPr>
                <w:rFonts w:hint="cs"/>
                <w:rtl/>
                <w:lang w:val="fr-FR" w:eastAsia="en-US"/>
              </w:rPr>
              <w:t xml:space="preserve"> رمزاً</w:t>
            </w:r>
            <w:r>
              <w:rPr>
                <w:rFonts w:hint="cs"/>
                <w:rtl/>
                <w:lang w:val="fr-FR" w:eastAsia="en-US" w:bidi="ar-EG"/>
              </w:rPr>
              <w:t xml:space="preserve"> (أسلوب</w:t>
            </w:r>
            <w:r>
              <w:rPr>
                <w:rFonts w:hint="eastAsia"/>
                <w:rtl/>
                <w:lang w:val="fr-FR" w:eastAsia="en-US" w:bidi="ar-EG"/>
              </w:rPr>
              <w:t> </w:t>
            </w:r>
            <w:r>
              <w:rPr>
                <w:lang w:eastAsia="en-US" w:bidi="ar-EG"/>
              </w:rPr>
              <w:t>2</w:t>
            </w:r>
            <w:r w:rsidR="00CE2A80">
              <w:rPr>
                <w:rFonts w:hint="cs"/>
                <w:rtl/>
                <w:lang w:eastAsia="en-US" w:bidi="ar-EG"/>
              </w:rPr>
              <w:t>)</w:t>
            </w:r>
            <w:r>
              <w:rPr>
                <w:rtl/>
                <w:lang w:val="fr-FR" w:eastAsia="en-US"/>
              </w:rPr>
              <w:br/>
            </w:r>
            <w:r w:rsidRPr="007A5AE0">
              <w:rPr>
                <w:lang w:val="fr-FR" w:eastAsia="en-US"/>
              </w:rPr>
              <w:t>0</w:t>
            </w:r>
            <w:r w:rsidRPr="007A5AE0">
              <w:rPr>
                <w:rFonts w:hint="cs"/>
                <w:rtl/>
                <w:lang w:val="fr-FR" w:eastAsia="en-US"/>
              </w:rPr>
              <w:t>،</w:t>
            </w:r>
            <w:r w:rsidRPr="007A5AE0">
              <w:rPr>
                <w:rFonts w:hint="cs"/>
                <w:rtl/>
                <w:lang w:val="fr-FR" w:eastAsia="en-US" w:bidi="ar-EG"/>
              </w:rPr>
              <w:t xml:space="preserve"> </w:t>
            </w:r>
            <w:r>
              <w:rPr>
                <w:lang w:val="fr-FR" w:eastAsia="en-US"/>
              </w:rPr>
              <w:t>95</w:t>
            </w:r>
            <w:r w:rsidRPr="007A5AE0">
              <w:rPr>
                <w:rFonts w:hint="cs"/>
                <w:rtl/>
                <w:lang w:val="fr-FR" w:eastAsia="en-US"/>
              </w:rPr>
              <w:t xml:space="preserve">، </w:t>
            </w:r>
            <w:r>
              <w:rPr>
                <w:lang w:val="fr-FR" w:eastAsia="en-US"/>
              </w:rPr>
              <w:t>190</w:t>
            </w:r>
            <w:r w:rsidRPr="007A5AE0">
              <w:rPr>
                <w:rFonts w:hint="cs"/>
                <w:rtl/>
                <w:lang w:val="fr-FR" w:eastAsia="en-US"/>
              </w:rPr>
              <w:t xml:space="preserve">، </w:t>
            </w:r>
            <w:r>
              <w:rPr>
                <w:lang w:val="fr-FR" w:eastAsia="en-US"/>
              </w:rPr>
              <w:t>380</w:t>
            </w:r>
            <w:r w:rsidRPr="007A5AE0">
              <w:rPr>
                <w:rFonts w:hint="cs"/>
                <w:rtl/>
                <w:lang w:val="fr-FR" w:eastAsia="en-US"/>
              </w:rPr>
              <w:t xml:space="preserve"> رمزاً</w:t>
            </w:r>
            <w:r>
              <w:rPr>
                <w:rFonts w:hint="cs"/>
                <w:rtl/>
                <w:lang w:val="fr-FR" w:eastAsia="en-US" w:bidi="ar-EG"/>
              </w:rPr>
              <w:t xml:space="preserve"> (أسلوب</w:t>
            </w:r>
            <w:r>
              <w:rPr>
                <w:rFonts w:hint="eastAsia"/>
                <w:rtl/>
                <w:lang w:val="fr-FR" w:eastAsia="en-US" w:bidi="ar-EG"/>
              </w:rPr>
              <w:t> </w:t>
            </w:r>
            <w:r>
              <w:rPr>
                <w:lang w:eastAsia="en-US" w:bidi="ar-EG"/>
              </w:rPr>
              <w:t>3</w:t>
            </w:r>
            <w:r w:rsidR="00CE2A80">
              <w:rPr>
                <w:rFonts w:hint="cs"/>
                <w:rtl/>
                <w:lang w:eastAsia="en-US" w:bidi="ar-EG"/>
              </w:rPr>
              <w:t>)</w:t>
            </w:r>
            <w:r w:rsidRPr="007A5AE0">
              <w:rPr>
                <w:rFonts w:hint="cs"/>
                <w:rtl/>
                <w:lang w:val="fr-FR" w:eastAsia="en-US"/>
              </w:rPr>
              <w:t xml:space="preserve"> (تشذير زمني)</w:t>
            </w:r>
          </w:p>
        </w:tc>
      </w:tr>
      <w:tr w:rsidR="00244174" w:rsidRPr="007A5AE0" w:rsidTr="00DD2B08">
        <w:tc>
          <w:tcPr>
            <w:tcW w:w="225" w:type="pct"/>
          </w:tcPr>
          <w:p w:rsidR="00244174" w:rsidRPr="007A5AE0" w:rsidRDefault="00244174" w:rsidP="004B0AD9">
            <w:pPr>
              <w:pStyle w:val="Tabletext"/>
              <w:jc w:val="center"/>
              <w:rPr>
                <w:lang w:val="en-GB" w:eastAsia="zh-CN"/>
              </w:rPr>
            </w:pPr>
            <w:r w:rsidRPr="007A5AE0">
              <w:rPr>
                <w:lang w:val="en-GB" w:eastAsia="zh-CN"/>
              </w:rPr>
              <w:t>14</w:t>
            </w:r>
          </w:p>
        </w:tc>
        <w:tc>
          <w:tcPr>
            <w:tcW w:w="1010" w:type="pct"/>
          </w:tcPr>
          <w:p w:rsidR="00244174" w:rsidRPr="007A5AE0" w:rsidRDefault="00244174" w:rsidP="00571EB5">
            <w:pPr>
              <w:pStyle w:val="Tabletext"/>
              <w:rPr>
                <w:lang w:val="en-GB" w:eastAsia="zh-CN"/>
              </w:rPr>
            </w:pPr>
            <w:r w:rsidRPr="007A5AE0">
              <w:rPr>
                <w:rFonts w:hint="cs"/>
                <w:rtl/>
                <w:lang w:val="en-GB" w:eastAsia="zh-CN"/>
              </w:rPr>
              <w:t>شفرة قناة خارجية</w:t>
            </w:r>
          </w:p>
        </w:tc>
        <w:tc>
          <w:tcPr>
            <w:tcW w:w="1217" w:type="pct"/>
          </w:tcPr>
          <w:p w:rsidR="00244174" w:rsidRPr="007A5AE0" w:rsidRDefault="00244174" w:rsidP="00571EB5">
            <w:pPr>
              <w:pStyle w:val="Tabletext"/>
              <w:jc w:val="center"/>
              <w:rPr>
                <w:lang w:eastAsia="zh-CN"/>
              </w:rPr>
            </w:pPr>
            <w:r w:rsidRPr="007A5AE0">
              <w:rPr>
                <w:lang w:eastAsia="zh-CN" w:bidi="ar-EG"/>
              </w:rPr>
              <w:t>RS</w:t>
            </w:r>
            <w:r w:rsidRPr="007A5AE0">
              <w:rPr>
                <w:rFonts w:hint="cs"/>
                <w:rtl/>
                <w:lang w:eastAsia="zh-CN" w:bidi="ar-EG"/>
              </w:rPr>
              <w:t xml:space="preserve"> (</w:t>
            </w:r>
            <w:r w:rsidRPr="007A5AE0">
              <w:rPr>
                <w:lang w:eastAsia="zh-CN" w:bidi="ar-EG"/>
              </w:rPr>
              <w:t>204</w:t>
            </w:r>
            <w:r w:rsidRPr="007A5AE0">
              <w:rPr>
                <w:rFonts w:hint="cs"/>
                <w:rtl/>
                <w:lang w:eastAsia="zh-CN" w:bidi="ar-EG"/>
              </w:rPr>
              <w:t xml:space="preserve">، </w:t>
            </w:r>
            <w:r w:rsidRPr="007A5AE0">
              <w:rPr>
                <w:lang w:eastAsia="zh-CN" w:bidi="ar-EG"/>
              </w:rPr>
              <w:t>188</w:t>
            </w:r>
            <w:r w:rsidRPr="007A5AE0">
              <w:rPr>
                <w:rFonts w:hint="cs"/>
                <w:rtl/>
                <w:lang w:eastAsia="zh-CN" w:bidi="ar-EG"/>
              </w:rPr>
              <w:t xml:space="preserve">، </w:t>
            </w:r>
            <w:r w:rsidRPr="007A5AE0">
              <w:rPr>
                <w:lang w:eastAsia="zh-CN" w:bidi="ar-EG"/>
              </w:rPr>
              <w:t>8 = </w:t>
            </w:r>
            <w:r w:rsidRPr="009B060D">
              <w:rPr>
                <w:i/>
                <w:iCs/>
                <w:lang w:eastAsia="zh-CN" w:bidi="ar-EG"/>
              </w:rPr>
              <w:t>T</w:t>
            </w:r>
            <w:r w:rsidRPr="007A5AE0">
              <w:rPr>
                <w:rFonts w:hint="cs"/>
                <w:rtl/>
                <w:lang w:eastAsia="zh-CN" w:bidi="ar-EG"/>
              </w:rPr>
              <w:t>)</w:t>
            </w:r>
          </w:p>
        </w:tc>
        <w:tc>
          <w:tcPr>
            <w:tcW w:w="1307" w:type="pct"/>
          </w:tcPr>
          <w:p w:rsidR="00244174" w:rsidRPr="007A5AE0" w:rsidRDefault="00244174" w:rsidP="00571EB5">
            <w:pPr>
              <w:pStyle w:val="Tabletext"/>
              <w:jc w:val="center"/>
              <w:rPr>
                <w:lang w:val="en-GB" w:eastAsia="zh-CN"/>
              </w:rPr>
            </w:pPr>
            <w:r w:rsidRPr="007A5AE0">
              <w:rPr>
                <w:lang w:eastAsia="zh-CN" w:bidi="ar-EG"/>
              </w:rPr>
              <w:t>RS</w:t>
            </w:r>
            <w:r w:rsidRPr="007A5AE0">
              <w:rPr>
                <w:rFonts w:hint="cs"/>
                <w:rtl/>
                <w:lang w:eastAsia="zh-CN" w:bidi="ar-EG"/>
              </w:rPr>
              <w:t xml:space="preserve"> (</w:t>
            </w:r>
            <w:r w:rsidRPr="007A5AE0">
              <w:rPr>
                <w:lang w:eastAsia="zh-CN" w:bidi="ar-EG"/>
              </w:rPr>
              <w:t>204</w:t>
            </w:r>
            <w:r w:rsidRPr="007A5AE0">
              <w:rPr>
                <w:rFonts w:hint="cs"/>
                <w:rtl/>
                <w:lang w:eastAsia="zh-CN" w:bidi="ar-EG"/>
              </w:rPr>
              <w:t xml:space="preserve">، </w:t>
            </w:r>
            <w:r w:rsidRPr="007A5AE0">
              <w:rPr>
                <w:lang w:eastAsia="zh-CN" w:bidi="ar-EG"/>
              </w:rPr>
              <w:t>188</w:t>
            </w:r>
            <w:r w:rsidRPr="007A5AE0">
              <w:rPr>
                <w:rFonts w:hint="cs"/>
                <w:rtl/>
                <w:lang w:eastAsia="zh-CN" w:bidi="ar-EG"/>
              </w:rPr>
              <w:t xml:space="preserve">، </w:t>
            </w:r>
            <w:r w:rsidRPr="007A5AE0">
              <w:rPr>
                <w:lang w:eastAsia="zh-CN" w:bidi="ar-EG"/>
              </w:rPr>
              <w:t>8 = </w:t>
            </w:r>
            <w:r w:rsidRPr="009B060D">
              <w:rPr>
                <w:i/>
                <w:iCs/>
                <w:lang w:eastAsia="zh-CN" w:bidi="ar-EG"/>
              </w:rPr>
              <w:t>T</w:t>
            </w:r>
            <w:r w:rsidRPr="007A5AE0">
              <w:rPr>
                <w:rFonts w:hint="cs"/>
                <w:rtl/>
                <w:lang w:eastAsia="zh-CN" w:bidi="ar-EG"/>
              </w:rPr>
              <w:t>)</w:t>
            </w:r>
          </w:p>
        </w:tc>
        <w:tc>
          <w:tcPr>
            <w:tcW w:w="1240" w:type="pct"/>
          </w:tcPr>
          <w:p w:rsidR="00244174" w:rsidRPr="007A5AE0" w:rsidRDefault="00244174" w:rsidP="00571EB5">
            <w:pPr>
              <w:pStyle w:val="Tabletext"/>
              <w:jc w:val="center"/>
              <w:rPr>
                <w:lang w:val="en-GB" w:eastAsia="zh-CN"/>
              </w:rPr>
            </w:pPr>
            <w:r w:rsidRPr="007A5AE0">
              <w:rPr>
                <w:lang w:eastAsia="zh-CN" w:bidi="ar-EG"/>
              </w:rPr>
              <w:t>RS</w:t>
            </w:r>
            <w:r w:rsidRPr="007A5AE0">
              <w:rPr>
                <w:rFonts w:hint="cs"/>
                <w:rtl/>
                <w:lang w:eastAsia="zh-CN" w:bidi="ar-EG"/>
              </w:rPr>
              <w:t xml:space="preserve"> (</w:t>
            </w:r>
            <w:r w:rsidRPr="007A5AE0">
              <w:rPr>
                <w:lang w:eastAsia="zh-CN" w:bidi="ar-EG"/>
              </w:rPr>
              <w:t>204</w:t>
            </w:r>
            <w:r w:rsidRPr="007A5AE0">
              <w:rPr>
                <w:rFonts w:hint="cs"/>
                <w:rtl/>
                <w:lang w:eastAsia="zh-CN" w:bidi="ar-EG"/>
              </w:rPr>
              <w:t xml:space="preserve">، </w:t>
            </w:r>
            <w:r w:rsidRPr="007A5AE0">
              <w:rPr>
                <w:lang w:eastAsia="zh-CN" w:bidi="ar-EG"/>
              </w:rPr>
              <w:t>188</w:t>
            </w:r>
            <w:r w:rsidRPr="007A5AE0">
              <w:rPr>
                <w:rFonts w:hint="cs"/>
                <w:rtl/>
                <w:lang w:eastAsia="zh-CN" w:bidi="ar-EG"/>
              </w:rPr>
              <w:t xml:space="preserve">، </w:t>
            </w:r>
            <w:r w:rsidRPr="007A5AE0">
              <w:rPr>
                <w:lang w:eastAsia="zh-CN" w:bidi="ar-EG"/>
              </w:rPr>
              <w:t>8 = </w:t>
            </w:r>
            <w:r w:rsidRPr="009B060D">
              <w:rPr>
                <w:i/>
                <w:iCs/>
                <w:lang w:eastAsia="zh-CN" w:bidi="ar-EG"/>
              </w:rPr>
              <w:t>T</w:t>
            </w:r>
            <w:r w:rsidRPr="007A5AE0">
              <w:rPr>
                <w:rFonts w:hint="cs"/>
                <w:rtl/>
                <w:lang w:eastAsia="zh-CN" w:bidi="ar-EG"/>
              </w:rPr>
              <w:t>)</w:t>
            </w:r>
          </w:p>
        </w:tc>
      </w:tr>
      <w:tr w:rsidR="00244174" w:rsidRPr="007A5AE0" w:rsidTr="00DD2B08">
        <w:tc>
          <w:tcPr>
            <w:tcW w:w="225" w:type="pct"/>
          </w:tcPr>
          <w:p w:rsidR="00244174" w:rsidRPr="007A5AE0" w:rsidRDefault="00244174" w:rsidP="004B0AD9">
            <w:pPr>
              <w:pStyle w:val="Tabletext"/>
              <w:jc w:val="center"/>
              <w:rPr>
                <w:lang w:val="en-GB" w:eastAsia="zh-CN"/>
              </w:rPr>
            </w:pPr>
            <w:r w:rsidRPr="007A5AE0">
              <w:rPr>
                <w:lang w:val="en-GB" w:eastAsia="zh-CN"/>
              </w:rPr>
              <w:t>15</w:t>
            </w:r>
          </w:p>
        </w:tc>
        <w:tc>
          <w:tcPr>
            <w:tcW w:w="1010" w:type="pct"/>
          </w:tcPr>
          <w:p w:rsidR="00244174" w:rsidRPr="007A5AE0" w:rsidRDefault="00244174" w:rsidP="00571EB5">
            <w:pPr>
              <w:pStyle w:val="Tabletext"/>
              <w:rPr>
                <w:lang w:val="en-GB" w:eastAsia="zh-CN"/>
              </w:rPr>
            </w:pPr>
            <w:r w:rsidRPr="007A5AE0">
              <w:rPr>
                <w:rtl/>
                <w:lang w:val="en-GB" w:eastAsia="zh-CN"/>
              </w:rPr>
              <w:t xml:space="preserve">تشذير </w:t>
            </w:r>
            <w:r w:rsidRPr="007A5AE0">
              <w:rPr>
                <w:rFonts w:hint="cs"/>
                <w:rtl/>
                <w:lang w:val="en-GB" w:eastAsia="zh-CN"/>
              </w:rPr>
              <w:t>خارجي</w:t>
            </w:r>
          </w:p>
        </w:tc>
        <w:tc>
          <w:tcPr>
            <w:tcW w:w="1217" w:type="pct"/>
          </w:tcPr>
          <w:p w:rsidR="00244174" w:rsidRPr="007A5AE0" w:rsidRDefault="00244174" w:rsidP="00571EB5">
            <w:pPr>
              <w:pStyle w:val="Tabletext"/>
              <w:jc w:val="center"/>
              <w:rPr>
                <w:lang w:val="en-GB" w:eastAsia="zh-CN"/>
              </w:rPr>
            </w:pPr>
            <w:r w:rsidRPr="007A5AE0">
              <w:rPr>
                <w:rFonts w:hint="cs"/>
                <w:rtl/>
                <w:lang w:eastAsia="en-US"/>
              </w:rPr>
              <w:t>تشذير تلافيفي</w:t>
            </w:r>
            <w:r w:rsidRPr="007A5AE0">
              <w:rPr>
                <w:rFonts w:hint="cs"/>
                <w:rtl/>
                <w:lang w:val="fr-CH" w:eastAsia="en-US"/>
              </w:rPr>
              <w:t xml:space="preserve"> </w:t>
            </w:r>
            <w:r w:rsidRPr="007A5AE0">
              <w:rPr>
                <w:rtl/>
                <w:lang w:eastAsia="en-US"/>
              </w:rPr>
              <w:t>لشبه البايتات</w:t>
            </w:r>
            <w:r>
              <w:rPr>
                <w:rtl/>
                <w:lang w:eastAsia="en-US"/>
              </w:rPr>
              <w:br/>
            </w:r>
            <w:r w:rsidRPr="009B060D">
              <w:rPr>
                <w:i/>
                <w:iCs/>
                <w:lang w:val="en-GB" w:eastAsia="zh-CN"/>
              </w:rPr>
              <w:t>I</w:t>
            </w:r>
            <w:r w:rsidRPr="007A5AE0">
              <w:rPr>
                <w:rFonts w:hint="cs"/>
                <w:rtl/>
                <w:lang w:val="en-GB" w:eastAsia="zh-CN"/>
              </w:rPr>
              <w:t xml:space="preserve"> </w:t>
            </w:r>
            <w:r w:rsidRPr="007A5AE0">
              <w:rPr>
                <w:lang w:val="en-GB" w:eastAsia="zh-CN"/>
              </w:rPr>
              <w:t>=</w:t>
            </w:r>
            <w:r w:rsidRPr="007A5AE0">
              <w:rPr>
                <w:rFonts w:hint="cs"/>
                <w:rtl/>
                <w:lang w:val="en-GB" w:eastAsia="zh-CN"/>
              </w:rPr>
              <w:t xml:space="preserve"> </w:t>
            </w:r>
            <w:r w:rsidRPr="007A5AE0">
              <w:rPr>
                <w:lang w:val="en-GB" w:eastAsia="zh-CN"/>
              </w:rPr>
              <w:t>12</w:t>
            </w:r>
          </w:p>
        </w:tc>
        <w:tc>
          <w:tcPr>
            <w:tcW w:w="1307" w:type="pct"/>
          </w:tcPr>
          <w:p w:rsidR="00244174" w:rsidRPr="007A5AE0" w:rsidRDefault="00244174" w:rsidP="00571EB5">
            <w:pPr>
              <w:pStyle w:val="Tabletext"/>
              <w:jc w:val="center"/>
              <w:rPr>
                <w:lang w:val="en-GB" w:eastAsia="zh-CN"/>
              </w:rPr>
            </w:pPr>
            <w:r w:rsidRPr="007A5AE0">
              <w:rPr>
                <w:rFonts w:hint="cs"/>
                <w:rtl/>
                <w:lang w:eastAsia="en-US"/>
              </w:rPr>
              <w:t>تشذير تلافيفي</w:t>
            </w:r>
            <w:r w:rsidRPr="007A5AE0">
              <w:rPr>
                <w:rFonts w:hint="cs"/>
                <w:rtl/>
                <w:lang w:val="fr-CH" w:eastAsia="en-US"/>
              </w:rPr>
              <w:t xml:space="preserve"> </w:t>
            </w:r>
            <w:r w:rsidRPr="007A5AE0">
              <w:rPr>
                <w:rtl/>
                <w:lang w:eastAsia="en-US"/>
              </w:rPr>
              <w:t>لشبه البايتات</w:t>
            </w:r>
            <w:r>
              <w:rPr>
                <w:rtl/>
                <w:lang w:eastAsia="en-US"/>
              </w:rPr>
              <w:br/>
            </w:r>
            <w:r w:rsidRPr="009B060D">
              <w:rPr>
                <w:i/>
                <w:iCs/>
                <w:lang w:val="en-GB" w:eastAsia="zh-CN"/>
              </w:rPr>
              <w:t>I</w:t>
            </w:r>
            <w:r w:rsidRPr="007A5AE0">
              <w:rPr>
                <w:rFonts w:hint="cs"/>
                <w:rtl/>
                <w:lang w:val="en-GB" w:eastAsia="zh-CN"/>
              </w:rPr>
              <w:t xml:space="preserve"> </w:t>
            </w:r>
            <w:r w:rsidRPr="007A5AE0">
              <w:rPr>
                <w:lang w:val="en-GB" w:eastAsia="zh-CN"/>
              </w:rPr>
              <w:t>=</w:t>
            </w:r>
            <w:r w:rsidRPr="007A5AE0">
              <w:rPr>
                <w:rFonts w:hint="cs"/>
                <w:rtl/>
                <w:lang w:val="en-GB" w:eastAsia="zh-CN"/>
              </w:rPr>
              <w:t xml:space="preserve"> </w:t>
            </w:r>
            <w:r w:rsidRPr="007A5AE0">
              <w:rPr>
                <w:lang w:val="en-GB" w:eastAsia="zh-CN"/>
              </w:rPr>
              <w:t>12</w:t>
            </w:r>
          </w:p>
        </w:tc>
        <w:tc>
          <w:tcPr>
            <w:tcW w:w="1240" w:type="pct"/>
          </w:tcPr>
          <w:p w:rsidR="00244174" w:rsidRPr="007A5AE0" w:rsidRDefault="00244174" w:rsidP="00571EB5">
            <w:pPr>
              <w:pStyle w:val="Tabletext"/>
              <w:jc w:val="center"/>
              <w:rPr>
                <w:lang w:val="en-GB" w:eastAsia="zh-CN"/>
              </w:rPr>
            </w:pPr>
            <w:r w:rsidRPr="007A5AE0">
              <w:rPr>
                <w:rFonts w:hint="cs"/>
                <w:rtl/>
                <w:lang w:eastAsia="en-US"/>
              </w:rPr>
              <w:t>تشذير تلافيفي</w:t>
            </w:r>
            <w:r w:rsidRPr="007A5AE0">
              <w:rPr>
                <w:rFonts w:hint="cs"/>
                <w:rtl/>
                <w:lang w:val="fr-CH" w:eastAsia="en-US"/>
              </w:rPr>
              <w:t xml:space="preserve"> </w:t>
            </w:r>
            <w:r w:rsidRPr="007A5AE0">
              <w:rPr>
                <w:rtl/>
                <w:lang w:eastAsia="en-US"/>
              </w:rPr>
              <w:t>لشبه البايتات</w:t>
            </w:r>
            <w:r>
              <w:rPr>
                <w:rtl/>
                <w:lang w:eastAsia="en-US"/>
              </w:rPr>
              <w:br/>
            </w:r>
            <w:r w:rsidRPr="009B060D">
              <w:rPr>
                <w:i/>
                <w:iCs/>
                <w:lang w:val="en-GB" w:eastAsia="zh-CN"/>
              </w:rPr>
              <w:t>I</w:t>
            </w:r>
            <w:r w:rsidRPr="007A5AE0">
              <w:rPr>
                <w:rFonts w:hint="cs"/>
                <w:rtl/>
                <w:lang w:val="en-GB" w:eastAsia="zh-CN"/>
              </w:rPr>
              <w:t xml:space="preserve"> </w:t>
            </w:r>
            <w:r w:rsidRPr="007A5AE0">
              <w:rPr>
                <w:lang w:val="en-GB" w:eastAsia="zh-CN"/>
              </w:rPr>
              <w:t>=</w:t>
            </w:r>
            <w:r w:rsidRPr="007A5AE0">
              <w:rPr>
                <w:rFonts w:hint="cs"/>
                <w:rtl/>
                <w:lang w:val="en-GB" w:eastAsia="zh-CN"/>
              </w:rPr>
              <w:t xml:space="preserve"> </w:t>
            </w:r>
            <w:r w:rsidRPr="007A5AE0">
              <w:rPr>
                <w:lang w:val="en-GB" w:eastAsia="zh-CN"/>
              </w:rPr>
              <w:t>12</w:t>
            </w:r>
          </w:p>
        </w:tc>
      </w:tr>
      <w:tr w:rsidR="00244174" w:rsidRPr="007A5AE0" w:rsidTr="00DD2B08">
        <w:tc>
          <w:tcPr>
            <w:tcW w:w="225" w:type="pct"/>
          </w:tcPr>
          <w:p w:rsidR="00244174" w:rsidRPr="007A5AE0" w:rsidRDefault="00244174" w:rsidP="004B0AD9">
            <w:pPr>
              <w:pStyle w:val="Tabletext"/>
              <w:jc w:val="center"/>
              <w:rPr>
                <w:lang w:eastAsia="zh-CN"/>
              </w:rPr>
            </w:pPr>
            <w:r w:rsidRPr="007A5AE0">
              <w:rPr>
                <w:lang w:eastAsia="zh-CN"/>
              </w:rPr>
              <w:t>16</w:t>
            </w:r>
          </w:p>
        </w:tc>
        <w:tc>
          <w:tcPr>
            <w:tcW w:w="1010" w:type="pct"/>
          </w:tcPr>
          <w:p w:rsidR="00244174" w:rsidRPr="00DC76A6" w:rsidRDefault="00244174" w:rsidP="00571EB5">
            <w:pPr>
              <w:pStyle w:val="Tabletext"/>
              <w:rPr>
                <w:lang w:val="en-GB" w:eastAsia="zh-CN"/>
              </w:rPr>
            </w:pPr>
            <w:r w:rsidRPr="00DC76A6">
              <w:rPr>
                <w:rFonts w:hint="cs"/>
                <w:rtl/>
                <w:lang w:val="en-GB" w:eastAsia="zh-CN"/>
              </w:rPr>
              <w:t>عشوائية المعطيات/</w:t>
            </w:r>
            <w:r w:rsidR="0079430E">
              <w:rPr>
                <w:rtl/>
                <w:lang w:val="en-GB" w:eastAsia="zh-CN"/>
              </w:rPr>
              <w:br/>
            </w:r>
            <w:r w:rsidRPr="00DC76A6">
              <w:rPr>
                <w:rFonts w:hint="cs"/>
                <w:rtl/>
                <w:lang w:val="en-GB" w:eastAsia="zh-CN"/>
              </w:rPr>
              <w:t>تشتت الطاقة</w:t>
            </w:r>
          </w:p>
        </w:tc>
        <w:tc>
          <w:tcPr>
            <w:tcW w:w="1217" w:type="pct"/>
          </w:tcPr>
          <w:p w:rsidR="00244174" w:rsidRPr="007A5AE0" w:rsidRDefault="00244174" w:rsidP="00571EB5">
            <w:pPr>
              <w:pStyle w:val="Tabletext"/>
              <w:jc w:val="center"/>
              <w:rPr>
                <w:rtl/>
                <w:lang w:val="en-GB" w:eastAsia="zh-CN"/>
              </w:rPr>
            </w:pPr>
            <w:r w:rsidRPr="007A5AE0">
              <w:rPr>
                <w:lang w:val="en-GB" w:eastAsia="zh-CN"/>
              </w:rPr>
              <w:t>PRBS</w:t>
            </w:r>
          </w:p>
        </w:tc>
        <w:tc>
          <w:tcPr>
            <w:tcW w:w="1307" w:type="pct"/>
          </w:tcPr>
          <w:p w:rsidR="00244174" w:rsidRPr="007A5AE0" w:rsidRDefault="00244174" w:rsidP="00571EB5">
            <w:pPr>
              <w:pStyle w:val="Tabletext"/>
              <w:jc w:val="center"/>
              <w:rPr>
                <w:rtl/>
                <w:lang w:eastAsia="zh-CN"/>
              </w:rPr>
            </w:pPr>
            <w:r w:rsidRPr="007A5AE0">
              <w:rPr>
                <w:lang w:val="en-GB" w:eastAsia="zh-CN"/>
              </w:rPr>
              <w:t>PRBS</w:t>
            </w:r>
          </w:p>
        </w:tc>
        <w:tc>
          <w:tcPr>
            <w:tcW w:w="1240" w:type="pct"/>
          </w:tcPr>
          <w:p w:rsidR="00244174" w:rsidRPr="007A5AE0" w:rsidRDefault="00244174" w:rsidP="00571EB5">
            <w:pPr>
              <w:pStyle w:val="Tabletext"/>
              <w:jc w:val="center"/>
              <w:rPr>
                <w:rtl/>
                <w:lang w:eastAsia="zh-CN"/>
              </w:rPr>
            </w:pPr>
            <w:r w:rsidRPr="007A5AE0">
              <w:rPr>
                <w:lang w:val="en-GB" w:eastAsia="zh-CN"/>
              </w:rPr>
              <w:t>PRBS</w:t>
            </w:r>
          </w:p>
        </w:tc>
      </w:tr>
      <w:tr w:rsidR="00244174" w:rsidRPr="007A5AE0" w:rsidTr="00DD2B08">
        <w:tc>
          <w:tcPr>
            <w:tcW w:w="225" w:type="pct"/>
          </w:tcPr>
          <w:p w:rsidR="00244174" w:rsidRPr="007A5AE0" w:rsidRDefault="00244174" w:rsidP="004B0AD9">
            <w:pPr>
              <w:pStyle w:val="Tabletext"/>
              <w:jc w:val="center"/>
              <w:rPr>
                <w:lang w:eastAsia="zh-CN"/>
              </w:rPr>
            </w:pPr>
            <w:r w:rsidRPr="007A5AE0">
              <w:rPr>
                <w:lang w:eastAsia="zh-CN"/>
              </w:rPr>
              <w:t>17</w:t>
            </w:r>
          </w:p>
        </w:tc>
        <w:tc>
          <w:tcPr>
            <w:tcW w:w="1010" w:type="pct"/>
          </w:tcPr>
          <w:p w:rsidR="00244174" w:rsidRPr="007A5AE0" w:rsidRDefault="00244174" w:rsidP="00571EB5">
            <w:pPr>
              <w:pStyle w:val="Tabletext"/>
              <w:rPr>
                <w:rtl/>
                <w:lang w:val="en-GB" w:eastAsia="zh-CN"/>
              </w:rPr>
            </w:pPr>
            <w:r w:rsidRPr="007A5AE0">
              <w:rPr>
                <w:rtl/>
                <w:lang w:val="en-GB" w:eastAsia="zh-CN"/>
              </w:rPr>
              <w:t>تزامن الوقت/التردد</w:t>
            </w:r>
          </w:p>
        </w:tc>
        <w:tc>
          <w:tcPr>
            <w:tcW w:w="1217" w:type="pct"/>
          </w:tcPr>
          <w:p w:rsidR="00244174" w:rsidRPr="007A5AE0" w:rsidRDefault="00244174" w:rsidP="00571EB5">
            <w:pPr>
              <w:pStyle w:val="Tabletext"/>
              <w:jc w:val="center"/>
              <w:rPr>
                <w:lang w:eastAsia="zh-CN"/>
              </w:rPr>
            </w:pPr>
            <w:r w:rsidRPr="007A5AE0">
              <w:rPr>
                <w:rFonts w:hint="cs"/>
                <w:rtl/>
                <w:lang w:val="en-GB" w:eastAsia="zh-CN"/>
              </w:rPr>
              <w:t>موجات حاملة دليلة</w:t>
            </w:r>
          </w:p>
        </w:tc>
        <w:tc>
          <w:tcPr>
            <w:tcW w:w="1307" w:type="pct"/>
          </w:tcPr>
          <w:p w:rsidR="00244174" w:rsidRPr="007A5AE0" w:rsidRDefault="00244174" w:rsidP="00571EB5">
            <w:pPr>
              <w:pStyle w:val="Tabletext"/>
              <w:jc w:val="center"/>
              <w:rPr>
                <w:lang w:val="en-GB" w:eastAsia="zh-CN"/>
              </w:rPr>
            </w:pPr>
            <w:r w:rsidRPr="007A5AE0">
              <w:rPr>
                <w:rFonts w:hint="cs"/>
                <w:rtl/>
                <w:lang w:val="en-GB" w:eastAsia="zh-CN"/>
              </w:rPr>
              <w:t>موجات حاملة دليلة</w:t>
            </w:r>
          </w:p>
        </w:tc>
        <w:tc>
          <w:tcPr>
            <w:tcW w:w="1240" w:type="pct"/>
          </w:tcPr>
          <w:p w:rsidR="00244174" w:rsidRPr="007A5AE0" w:rsidRDefault="00244174" w:rsidP="00571EB5">
            <w:pPr>
              <w:pStyle w:val="Tabletext"/>
              <w:jc w:val="center"/>
              <w:rPr>
                <w:lang w:val="en-GB" w:eastAsia="zh-CN"/>
              </w:rPr>
            </w:pPr>
            <w:r w:rsidRPr="007A5AE0">
              <w:rPr>
                <w:rFonts w:hint="cs"/>
                <w:rtl/>
                <w:lang w:val="en-GB" w:eastAsia="zh-CN"/>
              </w:rPr>
              <w:t>موجات حاملة دليلة</w:t>
            </w:r>
          </w:p>
        </w:tc>
      </w:tr>
      <w:tr w:rsidR="00244174" w:rsidRPr="007A5AE0" w:rsidTr="00DD2B08">
        <w:tc>
          <w:tcPr>
            <w:tcW w:w="225" w:type="pct"/>
          </w:tcPr>
          <w:p w:rsidR="00244174" w:rsidRPr="007A5AE0" w:rsidRDefault="00244174" w:rsidP="004B0AD9">
            <w:pPr>
              <w:pStyle w:val="Tabletext"/>
              <w:jc w:val="center"/>
              <w:rPr>
                <w:lang w:val="en-GB" w:eastAsia="zh-CN"/>
              </w:rPr>
            </w:pPr>
            <w:r w:rsidRPr="007A5AE0">
              <w:rPr>
                <w:lang w:val="en-GB" w:eastAsia="zh-CN"/>
              </w:rPr>
              <w:t>18</w:t>
            </w:r>
          </w:p>
        </w:tc>
        <w:tc>
          <w:tcPr>
            <w:tcW w:w="1010" w:type="pct"/>
          </w:tcPr>
          <w:p w:rsidR="00244174" w:rsidRPr="007A5AE0" w:rsidRDefault="00244174" w:rsidP="00571EB5">
            <w:pPr>
              <w:pStyle w:val="Tabletext"/>
              <w:rPr>
                <w:lang w:val="en-GB" w:eastAsia="zh-CN"/>
              </w:rPr>
            </w:pPr>
            <w:r w:rsidRPr="007A5AE0">
              <w:rPr>
                <w:rtl/>
                <w:lang w:val="en-GB" w:eastAsia="zh-CN"/>
              </w:rPr>
              <w:t>تش</w:t>
            </w:r>
            <w:r w:rsidRPr="007A5AE0">
              <w:rPr>
                <w:rFonts w:hint="cs"/>
                <w:rtl/>
                <w:lang w:val="en-GB" w:eastAsia="zh-CN"/>
              </w:rPr>
              <w:t>كيل وتعدد الإرسال</w:t>
            </w:r>
          </w:p>
        </w:tc>
        <w:tc>
          <w:tcPr>
            <w:tcW w:w="1217" w:type="pct"/>
          </w:tcPr>
          <w:p w:rsidR="00244174" w:rsidRPr="007A5AE0" w:rsidRDefault="00244174" w:rsidP="00571EB5">
            <w:pPr>
              <w:pStyle w:val="Tabletext"/>
              <w:jc w:val="center"/>
              <w:rPr>
                <w:lang w:val="en-GB" w:eastAsia="zh-CN"/>
              </w:rPr>
            </w:pPr>
            <w:r w:rsidRPr="007A5AE0">
              <w:rPr>
                <w:rtl/>
                <w:lang w:val="en-GB" w:eastAsia="zh-CN"/>
              </w:rPr>
              <w:t>تس</w:t>
            </w:r>
            <w:r w:rsidRPr="007A5AE0">
              <w:rPr>
                <w:rtl/>
                <w:lang w:eastAsia="zh-CN"/>
              </w:rPr>
              <w:t>ي</w:t>
            </w:r>
            <w:r w:rsidRPr="007A5AE0">
              <w:rPr>
                <w:rFonts w:hint="cs"/>
                <w:rtl/>
                <w:lang w:eastAsia="zh-CN" w:bidi="ar-EG"/>
              </w:rPr>
              <w:t>ِّ</w:t>
            </w:r>
            <w:r w:rsidRPr="007A5AE0">
              <w:rPr>
                <w:rtl/>
                <w:lang w:eastAsia="zh-CN"/>
              </w:rPr>
              <w:t xml:space="preserve">رها موجات حاملة دليلة </w:t>
            </w:r>
            <w:r w:rsidRPr="007A5AE0">
              <w:rPr>
                <w:lang w:eastAsia="zh-CN"/>
              </w:rPr>
              <w:t>TMCC</w:t>
            </w:r>
          </w:p>
        </w:tc>
        <w:tc>
          <w:tcPr>
            <w:tcW w:w="1307" w:type="pct"/>
          </w:tcPr>
          <w:p w:rsidR="00244174" w:rsidRPr="007A5AE0" w:rsidRDefault="00244174" w:rsidP="00571EB5">
            <w:pPr>
              <w:pStyle w:val="Tabletext"/>
              <w:jc w:val="center"/>
              <w:rPr>
                <w:lang w:val="en-GB" w:eastAsia="zh-CN"/>
              </w:rPr>
            </w:pPr>
            <w:r w:rsidRPr="007A5AE0">
              <w:rPr>
                <w:rtl/>
                <w:lang w:val="en-GB" w:eastAsia="zh-CN"/>
              </w:rPr>
              <w:t>تس</w:t>
            </w:r>
            <w:r w:rsidRPr="007A5AE0">
              <w:rPr>
                <w:rtl/>
                <w:lang w:eastAsia="zh-CN"/>
              </w:rPr>
              <w:t>ي</w:t>
            </w:r>
            <w:r w:rsidRPr="007A5AE0">
              <w:rPr>
                <w:rFonts w:hint="cs"/>
                <w:rtl/>
                <w:lang w:eastAsia="zh-CN"/>
              </w:rPr>
              <w:t>ِّ</w:t>
            </w:r>
            <w:r w:rsidRPr="007A5AE0">
              <w:rPr>
                <w:rtl/>
                <w:lang w:eastAsia="zh-CN"/>
              </w:rPr>
              <w:t xml:space="preserve">رها موجات حاملة دليلة </w:t>
            </w:r>
            <w:r w:rsidRPr="007A5AE0">
              <w:rPr>
                <w:lang w:eastAsia="zh-CN"/>
              </w:rPr>
              <w:t>TMCC</w:t>
            </w:r>
          </w:p>
        </w:tc>
        <w:tc>
          <w:tcPr>
            <w:tcW w:w="1240" w:type="pct"/>
          </w:tcPr>
          <w:p w:rsidR="00244174" w:rsidRPr="007A5AE0" w:rsidRDefault="00244174" w:rsidP="00571EB5">
            <w:pPr>
              <w:pStyle w:val="Tabletext"/>
              <w:jc w:val="center"/>
              <w:rPr>
                <w:lang w:val="en-GB" w:eastAsia="zh-CN"/>
              </w:rPr>
            </w:pPr>
            <w:r w:rsidRPr="007A5AE0">
              <w:rPr>
                <w:rtl/>
                <w:lang w:val="en-GB" w:eastAsia="zh-CN"/>
              </w:rPr>
              <w:t>تس</w:t>
            </w:r>
            <w:r w:rsidRPr="007A5AE0">
              <w:rPr>
                <w:rtl/>
                <w:lang w:eastAsia="zh-CN"/>
              </w:rPr>
              <w:t>ي</w:t>
            </w:r>
            <w:r w:rsidRPr="007A5AE0">
              <w:rPr>
                <w:rFonts w:hint="cs"/>
                <w:rtl/>
                <w:lang w:eastAsia="zh-CN" w:bidi="ar-EG"/>
              </w:rPr>
              <w:t>ِّ</w:t>
            </w:r>
            <w:r w:rsidRPr="007A5AE0">
              <w:rPr>
                <w:rtl/>
                <w:lang w:eastAsia="zh-CN"/>
              </w:rPr>
              <w:t xml:space="preserve">رها موجات حاملة دليلة </w:t>
            </w:r>
            <w:r w:rsidRPr="007A5AE0">
              <w:rPr>
                <w:lang w:eastAsia="zh-CN"/>
              </w:rPr>
              <w:t>TMCC</w:t>
            </w:r>
          </w:p>
        </w:tc>
      </w:tr>
    </w:tbl>
    <w:p w:rsidR="00244174" w:rsidRPr="00F6610E" w:rsidRDefault="00244174" w:rsidP="009A5221">
      <w:pPr>
        <w:pStyle w:val="TableNo"/>
        <w:rPr>
          <w:rFonts w:cs="Times New Roman"/>
          <w:sz w:val="20"/>
          <w:szCs w:val="26"/>
          <w:rtl/>
          <w:lang w:eastAsia="zh-CN"/>
        </w:rPr>
      </w:pPr>
      <w:r w:rsidRPr="00F6610E">
        <w:rPr>
          <w:rtl/>
          <w:lang w:eastAsia="zh-CN"/>
        </w:rPr>
        <w:br w:type="page"/>
      </w:r>
      <w:r w:rsidRPr="00456D27">
        <w:rPr>
          <w:rtl/>
          <w:lang w:val="en-GB" w:eastAsia="zh-CN"/>
        </w:rPr>
        <w:lastRenderedPageBreak/>
        <w:t>الج</w:t>
      </w:r>
      <w:r w:rsidRPr="00456D27">
        <w:rPr>
          <w:rFonts w:hint="cs"/>
          <w:rtl/>
          <w:lang w:val="en-GB" w:eastAsia="zh-CN"/>
        </w:rPr>
        <w:t>ـ</w:t>
      </w:r>
      <w:r w:rsidRPr="00456D27">
        <w:rPr>
          <w:rtl/>
          <w:lang w:val="en-GB" w:eastAsia="zh-CN"/>
        </w:rPr>
        <w:t xml:space="preserve">دول </w:t>
      </w:r>
      <w:r w:rsidRPr="00456D27">
        <w:rPr>
          <w:lang w:val="en-GB" w:eastAsia="zh-CN"/>
        </w:rPr>
        <w:t>1</w:t>
      </w:r>
      <w:r>
        <w:rPr>
          <w:rFonts w:cs="Times New Roman" w:hint="cs"/>
          <w:sz w:val="20"/>
          <w:szCs w:val="26"/>
          <w:rtl/>
          <w:lang w:eastAsia="zh-CN"/>
        </w:rPr>
        <w:t xml:space="preserve"> </w:t>
      </w:r>
      <w:r w:rsidR="009A5221" w:rsidRPr="009A5221">
        <w:rPr>
          <w:rFonts w:hint="cs"/>
          <w:rtl/>
          <w:lang w:eastAsia="zh-CN"/>
        </w:rPr>
        <w:t>(</w:t>
      </w:r>
      <w:r w:rsidR="009A5221" w:rsidRPr="009A5221">
        <w:rPr>
          <w:rFonts w:hint="eastAsia"/>
          <w:i/>
          <w:iCs/>
          <w:sz w:val="14"/>
          <w:szCs w:val="22"/>
          <w:rtl/>
          <w:lang w:eastAsia="zh-CN"/>
        </w:rPr>
        <w:t> </w:t>
      </w:r>
      <w:r w:rsidR="009A5221" w:rsidRPr="00F6610E">
        <w:rPr>
          <w:rFonts w:hint="cs"/>
          <w:i/>
          <w:iCs/>
          <w:rtl/>
          <w:lang w:eastAsia="zh-CN"/>
        </w:rPr>
        <w:t>تابع</w:t>
      </w:r>
      <w:r w:rsidR="009A5221" w:rsidRPr="009A5221">
        <w:rPr>
          <w:rFonts w:hint="eastAsia"/>
          <w:i/>
          <w:iCs/>
          <w:sz w:val="8"/>
          <w:szCs w:val="16"/>
          <w:rtl/>
          <w:lang w:eastAsia="zh-CN"/>
        </w:rPr>
        <w:t> </w:t>
      </w:r>
      <w:r w:rsidR="009A5221" w:rsidRPr="009A5221">
        <w:rPr>
          <w:rFonts w:hint="cs"/>
          <w:rtl/>
          <w:lang w:eastAsia="zh-CN"/>
        </w:rPr>
        <w:t>)</w:t>
      </w:r>
    </w:p>
    <w:p w:rsidR="00244174" w:rsidRPr="009033AB" w:rsidRDefault="00D8429A" w:rsidP="008B03F1">
      <w:pPr>
        <w:pStyle w:val="Tabletitle"/>
        <w:rPr>
          <w:b w:val="0"/>
          <w:bCs w:val="0"/>
          <w:i/>
          <w:iCs/>
          <w:lang w:eastAsia="zh-CN"/>
        </w:rPr>
      </w:pPr>
      <w:r w:rsidRPr="00561B24">
        <w:rPr>
          <w:rFonts w:hint="cs"/>
          <w:rtl/>
          <w:lang w:eastAsia="zh-CN"/>
        </w:rPr>
        <w:t>ج</w:t>
      </w:r>
      <w:r w:rsidRPr="00561B24">
        <w:rPr>
          <w:rtl/>
          <w:lang w:eastAsia="zh-CN"/>
        </w:rPr>
        <w:t>)</w:t>
      </w:r>
      <w:r>
        <w:rPr>
          <w:rFonts w:hint="eastAsia"/>
          <w:rtl/>
          <w:lang w:eastAsia="zh-CN"/>
        </w:rPr>
        <w:t>   </w:t>
      </w:r>
      <w:r w:rsidRPr="00561B24">
        <w:rPr>
          <w:rtl/>
          <w:lang w:eastAsia="zh-CN"/>
        </w:rPr>
        <w:t>أنظمة بموجات حاملة متعددة</w:t>
      </w:r>
      <w:r w:rsidRPr="00561B24">
        <w:rPr>
          <w:rFonts w:hint="cs"/>
          <w:rtl/>
          <w:lang w:eastAsia="zh-CN"/>
        </w:rPr>
        <w:t xml:space="preserve"> مع </w:t>
      </w:r>
      <w:r>
        <w:rPr>
          <w:rFonts w:hint="cs"/>
          <w:rtl/>
          <w:lang w:eastAsia="zh-CN"/>
        </w:rPr>
        <w:t>تجزئة</w:t>
      </w:r>
      <w:r w:rsidRPr="00561B24">
        <w:rPr>
          <w:rFonts w:hint="cs"/>
          <w:rtl/>
          <w:lang w:eastAsia="zh-CN"/>
        </w:rPr>
        <w:t xml:space="preserve"> نطاق التردد الراديوي</w:t>
      </w:r>
      <w:r w:rsidRPr="00BB3621">
        <w:rPr>
          <w:position w:val="6"/>
          <w:sz w:val="18"/>
          <w:szCs w:val="18"/>
          <w:vertAlign w:val="superscript"/>
          <w:lang w:eastAsia="zh-CN"/>
        </w:rPr>
        <w:t>(12)</w:t>
      </w:r>
      <w:r w:rsidR="00244174" w:rsidRPr="009033AB">
        <w:rPr>
          <w:rFonts w:hint="cs"/>
          <w:rtl/>
          <w:lang w:eastAsia="zh-CN"/>
        </w:rPr>
        <w:t xml:space="preserve"> </w:t>
      </w:r>
      <w:r w:rsidR="00244174" w:rsidRPr="009A5221">
        <w:rPr>
          <w:rFonts w:hint="cs"/>
          <w:b w:val="0"/>
          <w:bCs w:val="0"/>
          <w:rtl/>
          <w:lang w:eastAsia="zh-CN"/>
        </w:rPr>
        <w:t>(</w:t>
      </w:r>
      <w:r w:rsidR="00907327" w:rsidRPr="00C542DD">
        <w:rPr>
          <w:rFonts w:hint="eastAsia"/>
          <w:b w:val="0"/>
          <w:bCs w:val="0"/>
          <w:i/>
          <w:iCs/>
          <w:sz w:val="20"/>
          <w:szCs w:val="20"/>
          <w:rtl/>
          <w:lang w:eastAsia="zh-CN"/>
        </w:rPr>
        <w:t> </w:t>
      </w:r>
      <w:r w:rsidR="00244174" w:rsidRPr="009033AB">
        <w:rPr>
          <w:rFonts w:hint="cs"/>
          <w:b w:val="0"/>
          <w:bCs w:val="0"/>
          <w:i/>
          <w:iCs/>
          <w:rtl/>
          <w:lang w:eastAsia="zh-CN"/>
        </w:rPr>
        <w:t>تتمة</w:t>
      </w:r>
      <w:r w:rsidR="00244174" w:rsidRPr="009A5221">
        <w:rPr>
          <w:rFonts w:hint="cs"/>
          <w:b w:val="0"/>
          <w:bCs w:val="0"/>
          <w:rtl/>
          <w:lang w:eastAsia="zh-CN"/>
        </w:rPr>
        <w:t>)</w:t>
      </w:r>
    </w:p>
    <w:tbl>
      <w:tblPr>
        <w:tblStyle w:val="TableGrid"/>
        <w:bidiVisual/>
        <w:tblW w:w="9979" w:type="dxa"/>
        <w:jc w:val="center"/>
        <w:tblLook w:val="0000" w:firstRow="0" w:lastRow="0" w:firstColumn="0" w:lastColumn="0" w:noHBand="0" w:noVBand="0"/>
      </w:tblPr>
      <w:tblGrid>
        <w:gridCol w:w="440"/>
        <w:gridCol w:w="2054"/>
        <w:gridCol w:w="2401"/>
        <w:gridCol w:w="2565"/>
        <w:gridCol w:w="2519"/>
      </w:tblGrid>
      <w:tr w:rsidR="00D8429A" w:rsidRPr="007A5AE0" w:rsidTr="00735403">
        <w:trPr>
          <w:jc w:val="center"/>
        </w:trPr>
        <w:tc>
          <w:tcPr>
            <w:tcW w:w="220" w:type="pct"/>
          </w:tcPr>
          <w:p w:rsidR="00D8429A" w:rsidRPr="007A5AE0" w:rsidRDefault="00D8429A" w:rsidP="00D8429A">
            <w:pPr>
              <w:tabs>
                <w:tab w:val="left" w:pos="1191"/>
                <w:tab w:val="left" w:pos="1588"/>
                <w:tab w:val="left" w:pos="1985"/>
              </w:tabs>
              <w:spacing w:before="60" w:after="60" w:line="260" w:lineRule="exact"/>
              <w:jc w:val="center"/>
              <w:rPr>
                <w:sz w:val="20"/>
                <w:szCs w:val="26"/>
                <w:lang w:val="en-GB" w:eastAsia="zh-CN"/>
              </w:rPr>
            </w:pPr>
            <w:r w:rsidRPr="007A5AE0">
              <w:rPr>
                <w:sz w:val="20"/>
                <w:szCs w:val="26"/>
                <w:lang w:eastAsia="zh-CN"/>
              </w:rPr>
              <w:br w:type="page"/>
            </w:r>
          </w:p>
        </w:tc>
        <w:tc>
          <w:tcPr>
            <w:tcW w:w="1029" w:type="pct"/>
          </w:tcPr>
          <w:p w:rsidR="00D8429A" w:rsidRPr="007A5AE0" w:rsidRDefault="00D8429A" w:rsidP="00D8429A">
            <w:pPr>
              <w:pStyle w:val="Tablehead"/>
              <w:spacing w:before="60" w:after="60"/>
              <w:rPr>
                <w:lang w:val="en-GB"/>
              </w:rPr>
            </w:pPr>
            <w:r w:rsidRPr="007A5AE0">
              <w:rPr>
                <w:rtl/>
                <w:lang w:val="en-GB"/>
              </w:rPr>
              <w:t>المعلمات</w:t>
            </w:r>
          </w:p>
        </w:tc>
        <w:tc>
          <w:tcPr>
            <w:tcW w:w="1203" w:type="pct"/>
          </w:tcPr>
          <w:p w:rsidR="00D8429A" w:rsidRPr="00242688" w:rsidRDefault="00D8429A" w:rsidP="00D8429A">
            <w:pPr>
              <w:pStyle w:val="Tablehead"/>
              <w:spacing w:before="60" w:after="60"/>
              <w:rPr>
                <w:rtl/>
              </w:rPr>
            </w:pPr>
            <w:r w:rsidRPr="007A5AE0">
              <w:rPr>
                <w:rtl/>
                <w:lang w:val="en-GB"/>
              </w:rPr>
              <w:t>م</w:t>
            </w:r>
            <w:r w:rsidRPr="007A5AE0">
              <w:rPr>
                <w:rtl/>
              </w:rPr>
              <w:t>وجات حاملة متعددة</w:t>
            </w:r>
            <w:r w:rsidRPr="007A5AE0">
              <w:t xml:space="preserve">MHz 6 </w:t>
            </w:r>
            <w:r>
              <w:rPr>
                <w:rFonts w:hint="cs"/>
                <w:rtl/>
              </w:rPr>
              <w:t>(</w:t>
            </w:r>
            <w:r w:rsidRPr="007A5AE0">
              <w:rPr>
                <w:lang w:val="en-GB"/>
              </w:rPr>
              <w:t>OFDM</w:t>
            </w:r>
            <w:r>
              <w:rPr>
                <w:rFonts w:hint="cs"/>
                <w:rtl/>
              </w:rPr>
              <w:t xml:space="preserve"> مجزأ</w:t>
            </w:r>
            <w:r>
              <w:rPr>
                <w:rFonts w:hint="cs"/>
                <w:rtl/>
                <w:lang w:val="en-GB"/>
              </w:rPr>
              <w:t>)</w:t>
            </w:r>
          </w:p>
        </w:tc>
        <w:tc>
          <w:tcPr>
            <w:tcW w:w="1285" w:type="pct"/>
          </w:tcPr>
          <w:p w:rsidR="00D8429A" w:rsidRPr="007A5AE0" w:rsidRDefault="00D8429A" w:rsidP="00D8429A">
            <w:pPr>
              <w:pStyle w:val="Tablehead"/>
              <w:spacing w:before="60" w:after="60"/>
              <w:rPr>
                <w:lang w:val="en-GB"/>
              </w:rPr>
            </w:pPr>
            <w:r w:rsidRPr="007A5AE0">
              <w:rPr>
                <w:rtl/>
                <w:lang w:val="en-GB"/>
              </w:rPr>
              <w:t>م</w:t>
            </w:r>
            <w:r w:rsidRPr="007A5AE0">
              <w:rPr>
                <w:rtl/>
              </w:rPr>
              <w:t>وجات حاملة متعددة</w:t>
            </w:r>
            <w:r w:rsidRPr="007A5AE0">
              <w:t>MHz </w:t>
            </w:r>
            <w:r>
              <w:t>7</w:t>
            </w:r>
            <w:r w:rsidRPr="007A5AE0">
              <w:t xml:space="preserve"> </w:t>
            </w:r>
            <w:r>
              <w:rPr>
                <w:rFonts w:hint="cs"/>
                <w:rtl/>
              </w:rPr>
              <w:t>(</w:t>
            </w:r>
            <w:r w:rsidRPr="007A5AE0">
              <w:rPr>
                <w:lang w:val="en-GB"/>
              </w:rPr>
              <w:t>OFDM</w:t>
            </w:r>
            <w:r>
              <w:rPr>
                <w:rFonts w:hint="cs"/>
                <w:rtl/>
              </w:rPr>
              <w:t xml:space="preserve"> مجزأ</w:t>
            </w:r>
            <w:r>
              <w:rPr>
                <w:rFonts w:hint="cs"/>
                <w:rtl/>
                <w:lang w:val="en-GB"/>
              </w:rPr>
              <w:t>)</w:t>
            </w:r>
          </w:p>
        </w:tc>
        <w:tc>
          <w:tcPr>
            <w:tcW w:w="1262" w:type="pct"/>
          </w:tcPr>
          <w:p w:rsidR="00D8429A" w:rsidRPr="007A5AE0" w:rsidRDefault="00D8429A" w:rsidP="00CE2A80">
            <w:pPr>
              <w:pStyle w:val="Tablehead"/>
              <w:spacing w:before="60" w:after="60"/>
              <w:rPr>
                <w:lang w:val="en-GB" w:bidi="ar-EG"/>
              </w:rPr>
            </w:pPr>
            <w:r w:rsidRPr="007A5AE0">
              <w:rPr>
                <w:rtl/>
                <w:lang w:val="en-GB"/>
              </w:rPr>
              <w:t>م</w:t>
            </w:r>
            <w:r w:rsidRPr="007A5AE0">
              <w:rPr>
                <w:rtl/>
              </w:rPr>
              <w:t>وجات حاملة متعددة</w:t>
            </w:r>
            <w:r w:rsidRPr="007A5AE0">
              <w:t>MHz </w:t>
            </w:r>
            <w:r>
              <w:t>8</w:t>
            </w:r>
            <w:r w:rsidRPr="007A5AE0">
              <w:t xml:space="preserve"> </w:t>
            </w:r>
            <w:r>
              <w:rPr>
                <w:rFonts w:hint="cs"/>
                <w:rtl/>
              </w:rPr>
              <w:t>(</w:t>
            </w:r>
            <w:r w:rsidRPr="007A5AE0">
              <w:rPr>
                <w:lang w:val="en-GB"/>
              </w:rPr>
              <w:t>OFDM</w:t>
            </w:r>
            <w:r>
              <w:rPr>
                <w:rFonts w:hint="cs"/>
                <w:rtl/>
              </w:rPr>
              <w:t xml:space="preserve"> م</w:t>
            </w:r>
            <w:r>
              <w:rPr>
                <w:rFonts w:hint="cs"/>
                <w:rtl/>
                <w:lang w:bidi="ar-EG"/>
              </w:rPr>
              <w:t>جزأ</w:t>
            </w:r>
            <w:r w:rsidR="00CE2A80">
              <w:rPr>
                <w:rFonts w:hint="cs"/>
                <w:rtl/>
                <w:lang w:bidi="ar-EG"/>
              </w:rPr>
              <w:t>)</w:t>
            </w:r>
          </w:p>
        </w:tc>
      </w:tr>
      <w:tr w:rsidR="00244174" w:rsidRPr="007A5AE0" w:rsidTr="00735403">
        <w:trPr>
          <w:jc w:val="center"/>
        </w:trPr>
        <w:tc>
          <w:tcPr>
            <w:tcW w:w="220" w:type="pct"/>
          </w:tcPr>
          <w:p w:rsidR="00244174" w:rsidRPr="005F1430" w:rsidRDefault="00244174" w:rsidP="005F1430">
            <w:pPr>
              <w:pStyle w:val="Tabletext"/>
              <w:spacing w:before="40" w:after="40"/>
              <w:jc w:val="center"/>
              <w:rPr>
                <w:position w:val="2"/>
                <w:lang w:val="en-GB" w:eastAsia="zh-CN"/>
              </w:rPr>
            </w:pPr>
            <w:r w:rsidRPr="005F1430">
              <w:rPr>
                <w:position w:val="2"/>
                <w:lang w:val="en-GB" w:eastAsia="zh-CN"/>
              </w:rPr>
              <w:t>19</w:t>
            </w:r>
          </w:p>
        </w:tc>
        <w:tc>
          <w:tcPr>
            <w:tcW w:w="1029" w:type="pct"/>
          </w:tcPr>
          <w:p w:rsidR="00244174" w:rsidRPr="005F1430" w:rsidRDefault="00244174" w:rsidP="005F1430">
            <w:pPr>
              <w:pStyle w:val="Tabletext"/>
              <w:spacing w:before="40" w:after="40"/>
              <w:rPr>
                <w:position w:val="2"/>
                <w:lang w:val="en-GB" w:eastAsia="zh-CN"/>
              </w:rPr>
            </w:pPr>
            <w:r w:rsidRPr="005F1430">
              <w:rPr>
                <w:rFonts w:hint="cs"/>
                <w:position w:val="2"/>
                <w:rtl/>
                <w:lang w:val="en-GB" w:eastAsia="zh-CN"/>
              </w:rPr>
              <w:t>معدل المعطيات الصافي</w:t>
            </w:r>
          </w:p>
        </w:tc>
        <w:tc>
          <w:tcPr>
            <w:tcW w:w="1203" w:type="pct"/>
          </w:tcPr>
          <w:p w:rsidR="00244174" w:rsidRPr="005F1430" w:rsidRDefault="00244174" w:rsidP="005F1430">
            <w:pPr>
              <w:pStyle w:val="Tabletext"/>
              <w:spacing w:before="40" w:after="40"/>
              <w:jc w:val="center"/>
              <w:rPr>
                <w:position w:val="2"/>
                <w:lang w:val="en-GB" w:eastAsia="zh-CN"/>
              </w:rPr>
            </w:pPr>
            <w:r w:rsidRPr="005F1430">
              <w:rPr>
                <w:rFonts w:hint="cs"/>
                <w:position w:val="2"/>
                <w:rtl/>
                <w:lang w:val="en-GB" w:eastAsia="zh-CN"/>
              </w:rPr>
              <w:t>يتوقف على عدد المقاطع والتشكيل ومعدل الشفرة والبنية</w:t>
            </w:r>
            <w:r w:rsidRPr="005F1430">
              <w:rPr>
                <w:rFonts w:hint="eastAsia"/>
                <w:position w:val="2"/>
                <w:rtl/>
                <w:lang w:val="en-GB" w:eastAsia="zh-CN"/>
              </w:rPr>
              <w:t> </w:t>
            </w:r>
            <w:r w:rsidRPr="005F1430">
              <w:rPr>
                <w:rFonts w:hint="cs"/>
                <w:position w:val="2"/>
                <w:rtl/>
                <w:lang w:val="en-GB" w:eastAsia="zh-CN"/>
              </w:rPr>
              <w:t>التراتبية وفترة الحراسة</w:t>
            </w:r>
            <w:r w:rsidRPr="005F1430">
              <w:rPr>
                <w:position w:val="2"/>
                <w:rtl/>
                <w:lang w:val="en-GB" w:eastAsia="zh-CN"/>
              </w:rPr>
              <w:br/>
            </w:r>
            <w:r w:rsidRPr="005F1430">
              <w:rPr>
                <w:position w:val="2"/>
                <w:lang w:val="en-GB" w:eastAsia="zh-CN"/>
              </w:rPr>
              <w:t>3,65</w:t>
            </w:r>
            <w:r w:rsidRPr="005F1430">
              <w:rPr>
                <w:rFonts w:hint="cs"/>
                <w:position w:val="2"/>
                <w:rtl/>
                <w:lang w:val="en-GB" w:eastAsia="zh-CN"/>
              </w:rPr>
              <w:t>-</w:t>
            </w:r>
            <w:r w:rsidRPr="005F1430">
              <w:rPr>
                <w:position w:val="2"/>
                <w:lang w:val="en-GB" w:eastAsia="zh-CN"/>
              </w:rPr>
              <w:t>Mbit/s 23,2</w:t>
            </w:r>
          </w:p>
        </w:tc>
        <w:tc>
          <w:tcPr>
            <w:tcW w:w="1285" w:type="pct"/>
          </w:tcPr>
          <w:p w:rsidR="00244174" w:rsidRPr="005F1430" w:rsidRDefault="00244174" w:rsidP="005F1430">
            <w:pPr>
              <w:pStyle w:val="Tabletext"/>
              <w:spacing w:before="40" w:after="40"/>
              <w:jc w:val="center"/>
              <w:rPr>
                <w:position w:val="2"/>
                <w:rtl/>
                <w:lang w:val="en-GB" w:eastAsia="zh-CN"/>
              </w:rPr>
            </w:pPr>
            <w:r w:rsidRPr="005F1430">
              <w:rPr>
                <w:rFonts w:hint="cs"/>
                <w:position w:val="2"/>
                <w:rtl/>
                <w:lang w:val="en-GB" w:eastAsia="zh-CN"/>
              </w:rPr>
              <w:t>يتوقف على عدد المقاطع والتشكيل ومعدل الشفرة والبنية التراتبية وفترة</w:t>
            </w:r>
            <w:r w:rsidRPr="005F1430">
              <w:rPr>
                <w:rFonts w:hint="eastAsia"/>
                <w:position w:val="2"/>
                <w:rtl/>
                <w:lang w:val="en-GB" w:eastAsia="zh-CN"/>
              </w:rPr>
              <w:t> </w:t>
            </w:r>
            <w:r w:rsidRPr="005F1430">
              <w:rPr>
                <w:rFonts w:hint="cs"/>
                <w:position w:val="2"/>
                <w:rtl/>
                <w:lang w:val="en-GB" w:eastAsia="zh-CN"/>
              </w:rPr>
              <w:t>الحراسة</w:t>
            </w:r>
            <w:r w:rsidRPr="005F1430">
              <w:rPr>
                <w:position w:val="2"/>
                <w:rtl/>
                <w:lang w:val="en-GB" w:eastAsia="zh-CN"/>
              </w:rPr>
              <w:t xml:space="preserve"> </w:t>
            </w:r>
            <w:r w:rsidRPr="005F1430">
              <w:rPr>
                <w:position w:val="2"/>
                <w:rtl/>
                <w:lang w:val="en-GB" w:eastAsia="zh-CN"/>
              </w:rPr>
              <w:br/>
            </w:r>
            <w:r w:rsidRPr="005F1430">
              <w:rPr>
                <w:position w:val="2"/>
                <w:lang w:val="en-GB" w:eastAsia="zh-CN"/>
              </w:rPr>
              <w:t>4,26</w:t>
            </w:r>
            <w:r w:rsidRPr="005F1430">
              <w:rPr>
                <w:rFonts w:hint="cs"/>
                <w:position w:val="2"/>
                <w:rtl/>
                <w:lang w:val="en-GB" w:eastAsia="zh-CN"/>
              </w:rPr>
              <w:t>-</w:t>
            </w:r>
            <w:r w:rsidRPr="005F1430">
              <w:rPr>
                <w:position w:val="2"/>
                <w:lang w:val="en-GB" w:eastAsia="zh-CN"/>
              </w:rPr>
              <w:t>Mbit/s 27,71</w:t>
            </w:r>
          </w:p>
        </w:tc>
        <w:tc>
          <w:tcPr>
            <w:tcW w:w="1262" w:type="pct"/>
          </w:tcPr>
          <w:p w:rsidR="00244174" w:rsidRPr="005F1430" w:rsidRDefault="00244174" w:rsidP="005F1430">
            <w:pPr>
              <w:pStyle w:val="Tabletext"/>
              <w:spacing w:before="40" w:after="40"/>
              <w:jc w:val="center"/>
              <w:rPr>
                <w:position w:val="2"/>
                <w:rtl/>
                <w:lang w:val="en-GB" w:eastAsia="zh-CN"/>
              </w:rPr>
            </w:pPr>
            <w:r w:rsidRPr="005F1430">
              <w:rPr>
                <w:rFonts w:hint="cs"/>
                <w:position w:val="2"/>
                <w:rtl/>
                <w:lang w:val="en-GB" w:eastAsia="zh-CN"/>
              </w:rPr>
              <w:t>يتوقف على عدد المقاطع والتشكيل ومعدل الشفرة والبنية</w:t>
            </w:r>
            <w:r w:rsidRPr="005F1430">
              <w:rPr>
                <w:rFonts w:hint="eastAsia"/>
                <w:position w:val="2"/>
                <w:rtl/>
                <w:lang w:val="en-GB" w:eastAsia="zh-CN"/>
              </w:rPr>
              <w:t> </w:t>
            </w:r>
            <w:r w:rsidRPr="005F1430">
              <w:rPr>
                <w:rFonts w:hint="cs"/>
                <w:position w:val="2"/>
                <w:rtl/>
                <w:lang w:val="en-GB" w:eastAsia="zh-CN"/>
              </w:rPr>
              <w:t>التراتبية</w:t>
            </w:r>
            <w:r w:rsidR="00075BB4" w:rsidRPr="005F1430">
              <w:rPr>
                <w:position w:val="2"/>
                <w:rtl/>
                <w:lang w:val="en-GB" w:eastAsia="zh-CN"/>
              </w:rPr>
              <w:br/>
            </w:r>
            <w:r w:rsidRPr="005F1430">
              <w:rPr>
                <w:rFonts w:hint="cs"/>
                <w:position w:val="2"/>
                <w:rtl/>
                <w:lang w:val="en-GB" w:eastAsia="zh-CN"/>
              </w:rPr>
              <w:t>وفترة الحراسة</w:t>
            </w:r>
            <w:r w:rsidRPr="005F1430">
              <w:rPr>
                <w:position w:val="2"/>
                <w:rtl/>
                <w:lang w:val="en-GB" w:eastAsia="zh-CN"/>
              </w:rPr>
              <w:t xml:space="preserve"> </w:t>
            </w:r>
            <w:r w:rsidRPr="005F1430">
              <w:rPr>
                <w:position w:val="2"/>
                <w:rtl/>
                <w:lang w:val="en-GB" w:eastAsia="zh-CN"/>
              </w:rPr>
              <w:br/>
            </w:r>
            <w:r w:rsidRPr="005F1430">
              <w:rPr>
                <w:position w:val="2"/>
                <w:lang w:val="en-GB" w:eastAsia="zh-CN"/>
              </w:rPr>
              <w:t>4,87</w:t>
            </w:r>
            <w:r w:rsidRPr="005F1430">
              <w:rPr>
                <w:rFonts w:hint="cs"/>
                <w:position w:val="2"/>
                <w:rtl/>
                <w:lang w:val="en-GB" w:eastAsia="zh-CN"/>
              </w:rPr>
              <w:t>-</w:t>
            </w:r>
            <w:r w:rsidRPr="005F1430">
              <w:rPr>
                <w:position w:val="2"/>
                <w:lang w:val="en-GB" w:eastAsia="zh-CN"/>
              </w:rPr>
              <w:t>Mbit/s 31,0</w:t>
            </w:r>
          </w:p>
        </w:tc>
      </w:tr>
      <w:tr w:rsidR="00244174" w:rsidRPr="007A5AE0" w:rsidTr="00735403">
        <w:trPr>
          <w:jc w:val="center"/>
        </w:trPr>
        <w:tc>
          <w:tcPr>
            <w:tcW w:w="220" w:type="pct"/>
          </w:tcPr>
          <w:p w:rsidR="00244174" w:rsidRPr="005F1430" w:rsidRDefault="00244174" w:rsidP="005F1430">
            <w:pPr>
              <w:pStyle w:val="Tabletext"/>
              <w:spacing w:before="40" w:after="40"/>
              <w:jc w:val="center"/>
              <w:rPr>
                <w:position w:val="2"/>
                <w:lang w:val="en-GB" w:eastAsia="zh-CN"/>
              </w:rPr>
            </w:pPr>
            <w:r w:rsidRPr="005F1430">
              <w:rPr>
                <w:position w:val="2"/>
                <w:lang w:val="en-GB" w:eastAsia="zh-CN"/>
              </w:rPr>
              <w:t>20</w:t>
            </w:r>
          </w:p>
        </w:tc>
        <w:tc>
          <w:tcPr>
            <w:tcW w:w="1029" w:type="pct"/>
          </w:tcPr>
          <w:p w:rsidR="00244174" w:rsidRPr="005F1430" w:rsidRDefault="00244174" w:rsidP="005F1430">
            <w:pPr>
              <w:pStyle w:val="Tabletext"/>
              <w:spacing w:before="40" w:after="40"/>
              <w:rPr>
                <w:position w:val="2"/>
                <w:rtl/>
                <w:lang w:val="en-GB" w:eastAsia="zh-CN"/>
              </w:rPr>
            </w:pPr>
            <w:r w:rsidRPr="005F1430">
              <w:rPr>
                <w:position w:val="2"/>
                <w:rtl/>
                <w:lang w:val="en-GB" w:eastAsia="zh-CN"/>
              </w:rPr>
              <w:t xml:space="preserve">نسبة الموجة الحاملة إلى الضوضاء في قناة </w:t>
            </w:r>
            <w:r w:rsidRPr="005F1430">
              <w:rPr>
                <w:position w:val="2"/>
                <w:lang w:val="en-GB" w:eastAsia="zh-CN"/>
              </w:rPr>
              <w:t>AWGN</w:t>
            </w:r>
          </w:p>
        </w:tc>
        <w:tc>
          <w:tcPr>
            <w:tcW w:w="1203" w:type="pct"/>
          </w:tcPr>
          <w:p w:rsidR="00244174" w:rsidRPr="005F1430" w:rsidRDefault="00244174" w:rsidP="005F1430">
            <w:pPr>
              <w:pStyle w:val="Tabletext"/>
              <w:spacing w:before="40" w:after="40"/>
              <w:jc w:val="center"/>
              <w:rPr>
                <w:position w:val="2"/>
                <w:rtl/>
                <w:lang w:val="en-GB" w:eastAsia="zh-CN"/>
              </w:rPr>
            </w:pPr>
            <w:r w:rsidRPr="005F1430">
              <w:rPr>
                <w:rFonts w:hint="cs"/>
                <w:position w:val="2"/>
                <w:rtl/>
                <w:lang w:val="en-GB" w:eastAsia="zh-CN"/>
              </w:rPr>
              <w:t>تتوقف على التشكيل</w:t>
            </w:r>
            <w:r w:rsidR="00075BB4" w:rsidRPr="005F1430">
              <w:rPr>
                <w:position w:val="2"/>
                <w:rtl/>
                <w:lang w:val="en-GB" w:eastAsia="zh-CN"/>
              </w:rPr>
              <w:br/>
            </w:r>
            <w:r w:rsidRPr="005F1430">
              <w:rPr>
                <w:rFonts w:hint="cs"/>
                <w:position w:val="2"/>
                <w:rtl/>
                <w:lang w:val="en-GB" w:eastAsia="zh-CN"/>
              </w:rPr>
              <w:t xml:space="preserve">وشفرة القناة </w:t>
            </w:r>
            <w:r w:rsidRPr="005F1430">
              <w:rPr>
                <w:position w:val="2"/>
                <w:lang w:val="en-GB" w:eastAsia="zh-CN"/>
              </w:rPr>
              <w:t>5,0</w:t>
            </w:r>
            <w:r w:rsidRPr="005F1430">
              <w:rPr>
                <w:rFonts w:hint="cs"/>
                <w:position w:val="2"/>
                <w:rtl/>
                <w:lang w:val="en-GB" w:eastAsia="zh-CN"/>
              </w:rPr>
              <w:t>-</w:t>
            </w:r>
            <w:r w:rsidRPr="005F1430">
              <w:rPr>
                <w:position w:val="2"/>
                <w:vertAlign w:val="superscript"/>
                <w:lang w:val="en-GB" w:eastAsia="zh-CN"/>
              </w:rPr>
              <w:t>(14)</w:t>
            </w:r>
            <w:r w:rsidRPr="005F1430">
              <w:rPr>
                <w:position w:val="2"/>
                <w:lang w:val="en-GB" w:eastAsia="zh-CN"/>
              </w:rPr>
              <w:t>dB 23</w:t>
            </w:r>
          </w:p>
        </w:tc>
        <w:tc>
          <w:tcPr>
            <w:tcW w:w="1285" w:type="pct"/>
          </w:tcPr>
          <w:p w:rsidR="00244174" w:rsidRPr="005F1430" w:rsidRDefault="00244174" w:rsidP="005F1430">
            <w:pPr>
              <w:pStyle w:val="Tabletext"/>
              <w:spacing w:before="40" w:after="40"/>
              <w:jc w:val="center"/>
              <w:rPr>
                <w:position w:val="2"/>
                <w:rtl/>
                <w:lang w:val="en-GB" w:eastAsia="zh-CN"/>
              </w:rPr>
            </w:pPr>
            <w:r w:rsidRPr="005F1430">
              <w:rPr>
                <w:rFonts w:hint="cs"/>
                <w:position w:val="2"/>
                <w:rtl/>
                <w:lang w:val="en-GB" w:eastAsia="zh-CN"/>
              </w:rPr>
              <w:t>تتوقف على التشكيل</w:t>
            </w:r>
            <w:r w:rsidR="00075BB4" w:rsidRPr="005F1430">
              <w:rPr>
                <w:position w:val="2"/>
                <w:rtl/>
                <w:lang w:val="en-GB" w:eastAsia="zh-CN"/>
              </w:rPr>
              <w:br/>
            </w:r>
            <w:r w:rsidRPr="005F1430">
              <w:rPr>
                <w:rFonts w:hint="cs"/>
                <w:position w:val="2"/>
                <w:rtl/>
                <w:lang w:val="en-GB" w:eastAsia="zh-CN"/>
              </w:rPr>
              <w:t xml:space="preserve">وشفرة القناة </w:t>
            </w:r>
            <w:r w:rsidRPr="005F1430">
              <w:rPr>
                <w:position w:val="2"/>
                <w:lang w:val="en-GB" w:eastAsia="zh-CN"/>
              </w:rPr>
              <w:t>5,0</w:t>
            </w:r>
            <w:r w:rsidRPr="005F1430">
              <w:rPr>
                <w:rFonts w:hint="cs"/>
                <w:position w:val="2"/>
                <w:rtl/>
                <w:lang w:val="en-GB" w:eastAsia="zh-CN"/>
              </w:rPr>
              <w:t>-</w:t>
            </w:r>
            <w:r w:rsidRPr="005F1430">
              <w:rPr>
                <w:position w:val="2"/>
                <w:vertAlign w:val="superscript"/>
                <w:lang w:val="en-GB" w:eastAsia="zh-CN"/>
              </w:rPr>
              <w:t>(14)</w:t>
            </w:r>
            <w:r w:rsidRPr="005F1430">
              <w:rPr>
                <w:position w:val="2"/>
                <w:lang w:val="en-GB" w:eastAsia="zh-CN"/>
              </w:rPr>
              <w:t>dB 23</w:t>
            </w:r>
          </w:p>
        </w:tc>
        <w:tc>
          <w:tcPr>
            <w:tcW w:w="1262" w:type="pct"/>
          </w:tcPr>
          <w:p w:rsidR="00244174" w:rsidRPr="005F1430" w:rsidRDefault="00244174" w:rsidP="005F1430">
            <w:pPr>
              <w:pStyle w:val="Tabletext"/>
              <w:spacing w:before="40" w:after="40"/>
              <w:jc w:val="center"/>
              <w:rPr>
                <w:position w:val="2"/>
                <w:rtl/>
                <w:lang w:val="en-GB" w:eastAsia="zh-CN"/>
              </w:rPr>
            </w:pPr>
            <w:r w:rsidRPr="005F1430">
              <w:rPr>
                <w:rFonts w:hint="cs"/>
                <w:position w:val="2"/>
                <w:rtl/>
                <w:lang w:val="en-GB" w:eastAsia="zh-CN"/>
              </w:rPr>
              <w:t>تتوقف على التشكيل</w:t>
            </w:r>
            <w:r w:rsidR="00075BB4" w:rsidRPr="005F1430">
              <w:rPr>
                <w:position w:val="2"/>
                <w:rtl/>
                <w:lang w:val="en-GB" w:eastAsia="zh-CN"/>
              </w:rPr>
              <w:br/>
            </w:r>
            <w:r w:rsidRPr="005F1430">
              <w:rPr>
                <w:rFonts w:hint="cs"/>
                <w:position w:val="2"/>
                <w:rtl/>
                <w:lang w:val="en-GB" w:eastAsia="zh-CN"/>
              </w:rPr>
              <w:t xml:space="preserve">وشفرة القناة </w:t>
            </w:r>
            <w:r w:rsidRPr="005F1430">
              <w:rPr>
                <w:position w:val="2"/>
                <w:lang w:val="en-GB" w:eastAsia="zh-CN"/>
              </w:rPr>
              <w:t>5,0</w:t>
            </w:r>
            <w:r w:rsidRPr="005F1430">
              <w:rPr>
                <w:rFonts w:hint="cs"/>
                <w:position w:val="2"/>
                <w:rtl/>
                <w:lang w:val="en-GB" w:eastAsia="zh-CN"/>
              </w:rPr>
              <w:t>-</w:t>
            </w:r>
            <w:r w:rsidRPr="005F1430">
              <w:rPr>
                <w:position w:val="2"/>
                <w:vertAlign w:val="superscript"/>
                <w:lang w:val="en-GB" w:eastAsia="zh-CN"/>
              </w:rPr>
              <w:t>(14)</w:t>
            </w:r>
            <w:r w:rsidRPr="005F1430">
              <w:rPr>
                <w:position w:val="2"/>
                <w:lang w:val="en-GB" w:eastAsia="zh-CN"/>
              </w:rPr>
              <w:t>dB 23</w:t>
            </w:r>
          </w:p>
        </w:tc>
      </w:tr>
    </w:tbl>
    <w:p w:rsidR="00244174" w:rsidRPr="000B4FE4" w:rsidRDefault="00244174" w:rsidP="00735403">
      <w:pPr>
        <w:pStyle w:val="Tabletitle"/>
        <w:spacing w:before="480"/>
        <w:rPr>
          <w:lang w:eastAsia="zh-CN"/>
        </w:rPr>
      </w:pPr>
      <w:r w:rsidRPr="000B4FE4">
        <w:rPr>
          <w:rFonts w:hint="cs"/>
          <w:rtl/>
          <w:lang w:eastAsia="zh-CN"/>
        </w:rPr>
        <w:t>د</w:t>
      </w:r>
      <w:r w:rsidRPr="000B4FE4">
        <w:rPr>
          <w:rFonts w:hint="eastAsia"/>
          <w:rtl/>
          <w:lang w:eastAsia="zh-CN"/>
        </w:rPr>
        <w:t> </w:t>
      </w:r>
      <w:r w:rsidRPr="000B4FE4">
        <w:rPr>
          <w:rtl/>
          <w:lang w:eastAsia="zh-CN"/>
        </w:rPr>
        <w:t>)</w:t>
      </w:r>
      <w:r w:rsidR="002B753E">
        <w:rPr>
          <w:rFonts w:hint="cs"/>
          <w:rtl/>
          <w:lang w:eastAsia="zh-CN"/>
        </w:rPr>
        <w:t> </w:t>
      </w:r>
      <w:r w:rsidR="009C336F">
        <w:rPr>
          <w:rFonts w:hint="eastAsia"/>
          <w:rtl/>
          <w:lang w:eastAsia="zh-CN"/>
        </w:rPr>
        <w:t> </w:t>
      </w:r>
      <w:r w:rsidR="002B753E">
        <w:rPr>
          <w:rFonts w:hint="cs"/>
          <w:rtl/>
          <w:lang w:eastAsia="zh-CN"/>
        </w:rPr>
        <w:t> </w:t>
      </w:r>
      <w:r w:rsidRPr="000B4FE4">
        <w:rPr>
          <w:rtl/>
          <w:lang w:eastAsia="zh-CN"/>
        </w:rPr>
        <w:t>أن</w:t>
      </w:r>
      <w:r w:rsidRPr="000B4FE4">
        <w:rPr>
          <w:rFonts w:hint="cs"/>
          <w:rtl/>
          <w:lang w:eastAsia="zh-CN"/>
        </w:rPr>
        <w:t>ظ</w:t>
      </w:r>
      <w:r w:rsidRPr="000B4FE4">
        <w:rPr>
          <w:rtl/>
          <w:lang w:eastAsia="zh-CN"/>
        </w:rPr>
        <w:t>مة</w:t>
      </w:r>
      <w:r w:rsidRPr="000B4FE4">
        <w:rPr>
          <w:rFonts w:hint="cs"/>
          <w:rtl/>
          <w:lang w:eastAsia="zh-CN"/>
        </w:rPr>
        <w:t xml:space="preserve"> مشتركة</w:t>
      </w:r>
      <w:r w:rsidRPr="000B4FE4">
        <w:rPr>
          <w:rtl/>
          <w:lang w:eastAsia="zh-CN"/>
        </w:rPr>
        <w:t xml:space="preserve"> بموجات حاملة </w:t>
      </w:r>
      <w:r w:rsidRPr="000B4FE4">
        <w:rPr>
          <w:rFonts w:hint="cs"/>
          <w:rtl/>
          <w:lang w:eastAsia="zh-CN"/>
        </w:rPr>
        <w:t>وحيدة و</w:t>
      </w:r>
      <w:r w:rsidRPr="000B4FE4">
        <w:rPr>
          <w:rtl/>
          <w:lang w:eastAsia="zh-CN"/>
        </w:rPr>
        <w:t>متعددة</w:t>
      </w:r>
    </w:p>
    <w:tbl>
      <w:tblPr>
        <w:bidiVisual/>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
        <w:gridCol w:w="1876"/>
        <w:gridCol w:w="2554"/>
        <w:gridCol w:w="2554"/>
        <w:gridCol w:w="2554"/>
      </w:tblGrid>
      <w:tr w:rsidR="00244174" w:rsidRPr="00B428CA" w:rsidTr="00735403">
        <w:trPr>
          <w:tblHeader/>
          <w:jc w:val="center"/>
        </w:trPr>
        <w:tc>
          <w:tcPr>
            <w:tcW w:w="426" w:type="dxa"/>
          </w:tcPr>
          <w:p w:rsidR="00244174" w:rsidRPr="00BB6FBB" w:rsidRDefault="00244174" w:rsidP="004B0AD9">
            <w:pPr>
              <w:pStyle w:val="Tablehead"/>
              <w:spacing w:before="60" w:after="60"/>
            </w:pPr>
          </w:p>
        </w:tc>
        <w:tc>
          <w:tcPr>
            <w:tcW w:w="1812" w:type="dxa"/>
          </w:tcPr>
          <w:p w:rsidR="00244174" w:rsidRPr="00B428CA" w:rsidRDefault="00244174" w:rsidP="004B0AD9">
            <w:pPr>
              <w:pStyle w:val="Tablehead"/>
              <w:spacing w:before="60" w:after="60"/>
            </w:pPr>
            <w:r w:rsidRPr="00B428CA">
              <w:rPr>
                <w:rtl/>
                <w:lang w:val="en-GB"/>
              </w:rPr>
              <w:t>المعلمات</w:t>
            </w:r>
          </w:p>
        </w:tc>
        <w:tc>
          <w:tcPr>
            <w:tcW w:w="2467" w:type="dxa"/>
          </w:tcPr>
          <w:p w:rsidR="00244174" w:rsidRPr="00B428CA" w:rsidRDefault="00244174" w:rsidP="004B0AD9">
            <w:pPr>
              <w:pStyle w:val="Tablehead"/>
              <w:spacing w:before="60" w:after="60"/>
              <w:rPr>
                <w:rtl/>
                <w:lang w:bidi="ar-EG"/>
              </w:rPr>
            </w:pPr>
            <w:r w:rsidRPr="00B428CA">
              <w:t>MHz 6</w:t>
            </w:r>
          </w:p>
        </w:tc>
        <w:tc>
          <w:tcPr>
            <w:tcW w:w="2467" w:type="dxa"/>
          </w:tcPr>
          <w:p w:rsidR="00244174" w:rsidRPr="00B428CA" w:rsidRDefault="00244174" w:rsidP="004B0AD9">
            <w:pPr>
              <w:pStyle w:val="Tablehead"/>
              <w:spacing w:before="60" w:after="60"/>
              <w:rPr>
                <w:rtl/>
                <w:lang w:bidi="ar-EG"/>
              </w:rPr>
            </w:pPr>
            <w:r w:rsidRPr="00B428CA">
              <w:t>MHz 7</w:t>
            </w:r>
          </w:p>
        </w:tc>
        <w:tc>
          <w:tcPr>
            <w:tcW w:w="2467" w:type="dxa"/>
          </w:tcPr>
          <w:p w:rsidR="00244174" w:rsidRPr="00B428CA" w:rsidRDefault="00244174" w:rsidP="004B0AD9">
            <w:pPr>
              <w:pStyle w:val="Tablehead"/>
              <w:spacing w:before="60" w:after="60"/>
            </w:pPr>
            <w:r w:rsidRPr="00B428CA">
              <w:t>MHz 8</w:t>
            </w:r>
          </w:p>
        </w:tc>
      </w:tr>
      <w:tr w:rsidR="00244174" w:rsidRPr="00B428CA" w:rsidTr="00735403">
        <w:trPr>
          <w:jc w:val="center"/>
        </w:trPr>
        <w:tc>
          <w:tcPr>
            <w:tcW w:w="426" w:type="dxa"/>
          </w:tcPr>
          <w:p w:rsidR="00244174" w:rsidRPr="004B0AD9" w:rsidRDefault="00244174" w:rsidP="004B0AD9">
            <w:pPr>
              <w:pStyle w:val="Tabletext"/>
              <w:jc w:val="center"/>
              <w:rPr>
                <w:lang w:val="en-GB" w:eastAsia="zh-CN"/>
              </w:rPr>
            </w:pPr>
            <w:r w:rsidRPr="004B0AD9">
              <w:rPr>
                <w:lang w:val="en-GB" w:eastAsia="zh-CN"/>
              </w:rPr>
              <w:t>1</w:t>
            </w:r>
          </w:p>
        </w:tc>
        <w:tc>
          <w:tcPr>
            <w:tcW w:w="1812" w:type="dxa"/>
          </w:tcPr>
          <w:p w:rsidR="00244174" w:rsidRPr="00B428CA" w:rsidRDefault="00244174" w:rsidP="004B0AD9">
            <w:pPr>
              <w:tabs>
                <w:tab w:val="left" w:pos="794"/>
                <w:tab w:val="left" w:pos="822"/>
                <w:tab w:val="left" w:pos="1191"/>
                <w:tab w:val="left" w:pos="1248"/>
                <w:tab w:val="left" w:pos="1588"/>
                <w:tab w:val="left" w:pos="1701"/>
                <w:tab w:val="left" w:pos="1985"/>
              </w:tabs>
              <w:spacing w:before="20" w:after="60" w:line="260" w:lineRule="exact"/>
              <w:jc w:val="left"/>
              <w:rPr>
                <w:sz w:val="20"/>
                <w:szCs w:val="26"/>
                <w:lang w:val="en-GB" w:eastAsia="zh-CN"/>
              </w:rPr>
            </w:pPr>
            <w:r w:rsidRPr="00B428CA">
              <w:rPr>
                <w:sz w:val="20"/>
                <w:szCs w:val="26"/>
                <w:rtl/>
                <w:lang w:val="en-GB" w:eastAsia="zh-CN"/>
              </w:rPr>
              <w:t>عر</w:t>
            </w:r>
            <w:r w:rsidRPr="004B0AD9">
              <w:rPr>
                <w:sz w:val="20"/>
                <w:szCs w:val="26"/>
                <w:rtl/>
                <w:lang w:val="en-GB" w:eastAsia="zh-CN"/>
              </w:rPr>
              <w:t>ض النطاق المستعمل</w:t>
            </w:r>
          </w:p>
        </w:tc>
        <w:tc>
          <w:tcPr>
            <w:tcW w:w="2467" w:type="dxa"/>
          </w:tcPr>
          <w:p w:rsidR="00244174" w:rsidRPr="004B0AD9" w:rsidRDefault="00244174" w:rsidP="004B0AD9">
            <w:pPr>
              <w:pStyle w:val="Tabletext"/>
              <w:jc w:val="center"/>
              <w:rPr>
                <w:lang w:val="en-GB" w:eastAsia="zh-CN"/>
              </w:rPr>
            </w:pPr>
            <w:r w:rsidRPr="004B0AD9">
              <w:rPr>
                <w:lang w:val="en-GB" w:eastAsia="zh-CN"/>
              </w:rPr>
              <w:t>MHz 5,67</w:t>
            </w:r>
          </w:p>
        </w:tc>
        <w:tc>
          <w:tcPr>
            <w:tcW w:w="2467" w:type="dxa"/>
          </w:tcPr>
          <w:p w:rsidR="00244174" w:rsidRPr="004B0AD9" w:rsidRDefault="00244174" w:rsidP="004B0AD9">
            <w:pPr>
              <w:pStyle w:val="Tabletext"/>
              <w:jc w:val="center"/>
              <w:rPr>
                <w:lang w:val="en-GB" w:eastAsia="zh-CN"/>
              </w:rPr>
            </w:pPr>
            <w:r w:rsidRPr="004B0AD9">
              <w:rPr>
                <w:lang w:val="en-GB" w:eastAsia="zh-CN"/>
              </w:rPr>
              <w:t>MHz 6,62</w:t>
            </w:r>
          </w:p>
        </w:tc>
        <w:tc>
          <w:tcPr>
            <w:tcW w:w="2467" w:type="dxa"/>
          </w:tcPr>
          <w:p w:rsidR="00244174" w:rsidRPr="004B0AD9" w:rsidRDefault="00244174" w:rsidP="004B0AD9">
            <w:pPr>
              <w:pStyle w:val="Tabletext"/>
              <w:jc w:val="center"/>
              <w:rPr>
                <w:lang w:val="en-GB" w:eastAsia="zh-CN"/>
              </w:rPr>
            </w:pPr>
            <w:r w:rsidRPr="004B0AD9">
              <w:rPr>
                <w:lang w:val="en-GB" w:eastAsia="zh-CN"/>
              </w:rPr>
              <w:t>MHz 7,56</w:t>
            </w:r>
          </w:p>
        </w:tc>
      </w:tr>
      <w:tr w:rsidR="00244174" w:rsidRPr="00B428CA" w:rsidTr="00735403">
        <w:trPr>
          <w:jc w:val="center"/>
        </w:trPr>
        <w:tc>
          <w:tcPr>
            <w:tcW w:w="426" w:type="dxa"/>
          </w:tcPr>
          <w:p w:rsidR="00244174" w:rsidRPr="004B0AD9" w:rsidRDefault="00244174" w:rsidP="005F1430">
            <w:pPr>
              <w:pStyle w:val="Tabletext"/>
              <w:jc w:val="center"/>
              <w:rPr>
                <w:lang w:val="en-GB" w:eastAsia="zh-CN"/>
              </w:rPr>
            </w:pPr>
            <w:r w:rsidRPr="004B0AD9">
              <w:rPr>
                <w:lang w:val="en-GB" w:eastAsia="zh-CN"/>
              </w:rPr>
              <w:t>2</w:t>
            </w:r>
          </w:p>
        </w:tc>
        <w:tc>
          <w:tcPr>
            <w:tcW w:w="1812" w:type="dxa"/>
          </w:tcPr>
          <w:p w:rsidR="00244174" w:rsidRPr="00B428CA" w:rsidRDefault="00244174" w:rsidP="005F1430">
            <w:pPr>
              <w:tabs>
                <w:tab w:val="left" w:pos="794"/>
                <w:tab w:val="left" w:pos="822"/>
                <w:tab w:val="left" w:pos="1191"/>
                <w:tab w:val="left" w:pos="1248"/>
                <w:tab w:val="left" w:pos="1588"/>
                <w:tab w:val="left" w:pos="1701"/>
                <w:tab w:val="left" w:pos="1985"/>
              </w:tabs>
              <w:spacing w:before="20" w:after="60" w:line="260" w:lineRule="exact"/>
              <w:jc w:val="left"/>
              <w:rPr>
                <w:sz w:val="20"/>
                <w:szCs w:val="26"/>
                <w:lang w:val="en-GB" w:eastAsia="zh-CN"/>
              </w:rPr>
            </w:pPr>
            <w:r w:rsidRPr="00B428CA">
              <w:rPr>
                <w:sz w:val="20"/>
                <w:szCs w:val="26"/>
                <w:rtl/>
                <w:lang w:val="en-GB" w:eastAsia="zh-CN"/>
              </w:rPr>
              <w:t>عد</w:t>
            </w:r>
            <w:r w:rsidRPr="004B0AD9">
              <w:rPr>
                <w:sz w:val="20"/>
                <w:szCs w:val="26"/>
                <w:rtl/>
                <w:lang w:val="en-GB" w:eastAsia="zh-CN"/>
              </w:rPr>
              <w:t>د الموجات الحاملة</w:t>
            </w:r>
            <w:r w:rsidR="00E060B5">
              <w:rPr>
                <w:rFonts w:hint="cs"/>
                <w:sz w:val="20"/>
                <w:szCs w:val="26"/>
                <w:rtl/>
                <w:lang w:val="en-GB" w:eastAsia="zh-CN"/>
              </w:rPr>
              <w:t> </w:t>
            </w:r>
            <w:r w:rsidRPr="004B0AD9">
              <w:rPr>
                <w:sz w:val="20"/>
                <w:szCs w:val="26"/>
                <w:rtl/>
                <w:lang w:val="en-GB" w:eastAsia="zh-CN"/>
              </w:rPr>
              <w:t>الم</w:t>
            </w:r>
            <w:r w:rsidRPr="004B0AD9">
              <w:rPr>
                <w:rFonts w:hint="cs"/>
                <w:sz w:val="20"/>
                <w:szCs w:val="26"/>
                <w:rtl/>
                <w:lang w:val="en-GB" w:eastAsia="zh-CN"/>
              </w:rPr>
              <w:t>شعة</w:t>
            </w:r>
          </w:p>
        </w:tc>
        <w:tc>
          <w:tcPr>
            <w:tcW w:w="2467" w:type="dxa"/>
          </w:tcPr>
          <w:p w:rsidR="00244174" w:rsidRPr="004B0AD9" w:rsidRDefault="00244174" w:rsidP="005F1430">
            <w:pPr>
              <w:pStyle w:val="Tabletext"/>
              <w:jc w:val="center"/>
              <w:rPr>
                <w:lang w:val="en-GB" w:eastAsia="zh-CN"/>
              </w:rPr>
            </w:pPr>
            <w:r w:rsidRPr="004B0AD9">
              <w:rPr>
                <w:lang w:val="en-GB" w:eastAsia="zh-CN"/>
              </w:rPr>
              <w:t>1</w:t>
            </w:r>
            <w:r w:rsidRPr="004B0AD9">
              <w:rPr>
                <w:rFonts w:hint="cs"/>
                <w:rtl/>
                <w:lang w:val="en-GB" w:eastAsia="zh-CN"/>
              </w:rPr>
              <w:t xml:space="preserve"> (أسلوب موجة حاملة وحيدة)</w:t>
            </w:r>
            <w:r w:rsidRPr="004B0AD9">
              <w:rPr>
                <w:rFonts w:hint="cs"/>
                <w:rtl/>
                <w:lang w:val="en-GB" w:eastAsia="zh-CN"/>
              </w:rPr>
              <w:br/>
            </w:r>
            <w:r w:rsidRPr="004B0AD9">
              <w:rPr>
                <w:lang w:val="en-GB" w:eastAsia="zh-CN"/>
              </w:rPr>
              <w:t>3 780</w:t>
            </w:r>
            <w:r w:rsidRPr="004B0AD9">
              <w:rPr>
                <w:rFonts w:hint="cs"/>
                <w:rtl/>
                <w:lang w:val="en-GB" w:eastAsia="zh-CN"/>
              </w:rPr>
              <w:t xml:space="preserve"> (أسلوب موجات حاملة</w:t>
            </w:r>
            <w:r w:rsidRPr="004B0AD9">
              <w:rPr>
                <w:rFonts w:hint="eastAsia"/>
                <w:rtl/>
                <w:lang w:val="en-GB" w:eastAsia="zh-CN"/>
              </w:rPr>
              <w:t> </w:t>
            </w:r>
            <w:r w:rsidRPr="004B0AD9">
              <w:rPr>
                <w:rFonts w:hint="cs"/>
                <w:rtl/>
                <w:lang w:val="en-GB" w:eastAsia="zh-CN"/>
              </w:rPr>
              <w:t>متعددة)</w:t>
            </w:r>
          </w:p>
        </w:tc>
        <w:tc>
          <w:tcPr>
            <w:tcW w:w="2467" w:type="dxa"/>
          </w:tcPr>
          <w:p w:rsidR="00244174" w:rsidRPr="004B0AD9" w:rsidRDefault="00244174" w:rsidP="005F1430">
            <w:pPr>
              <w:pStyle w:val="Tabletext"/>
              <w:jc w:val="center"/>
              <w:rPr>
                <w:lang w:val="en-GB" w:eastAsia="zh-CN"/>
              </w:rPr>
            </w:pPr>
            <w:r w:rsidRPr="004B0AD9">
              <w:rPr>
                <w:lang w:val="en-GB" w:eastAsia="zh-CN"/>
              </w:rPr>
              <w:t>1</w:t>
            </w:r>
            <w:r w:rsidRPr="004B0AD9">
              <w:rPr>
                <w:rFonts w:hint="cs"/>
                <w:rtl/>
                <w:lang w:val="en-GB" w:eastAsia="zh-CN"/>
              </w:rPr>
              <w:t xml:space="preserve"> (أسلوب موجة حاملة وحيدة)</w:t>
            </w:r>
            <w:r w:rsidRPr="004B0AD9">
              <w:rPr>
                <w:rFonts w:hint="cs"/>
                <w:rtl/>
                <w:lang w:val="en-GB" w:eastAsia="zh-CN"/>
              </w:rPr>
              <w:br/>
            </w:r>
            <w:r w:rsidRPr="004B0AD9">
              <w:rPr>
                <w:lang w:val="en-GB" w:eastAsia="zh-CN"/>
              </w:rPr>
              <w:t>3 780</w:t>
            </w:r>
            <w:r w:rsidRPr="004B0AD9">
              <w:rPr>
                <w:rFonts w:hint="cs"/>
                <w:rtl/>
                <w:lang w:val="en-GB" w:eastAsia="zh-CN"/>
              </w:rPr>
              <w:t xml:space="preserve"> (أسلوب موجات حاملة</w:t>
            </w:r>
            <w:r w:rsidRPr="004B0AD9">
              <w:rPr>
                <w:rFonts w:hint="eastAsia"/>
                <w:rtl/>
                <w:lang w:val="en-GB" w:eastAsia="zh-CN"/>
              </w:rPr>
              <w:t> </w:t>
            </w:r>
            <w:r w:rsidRPr="004B0AD9">
              <w:rPr>
                <w:rFonts w:hint="cs"/>
                <w:rtl/>
                <w:lang w:val="en-GB" w:eastAsia="zh-CN"/>
              </w:rPr>
              <w:t>متعددة)</w:t>
            </w:r>
          </w:p>
        </w:tc>
        <w:tc>
          <w:tcPr>
            <w:tcW w:w="2467" w:type="dxa"/>
          </w:tcPr>
          <w:p w:rsidR="00244174" w:rsidRPr="004B0AD9" w:rsidRDefault="00244174" w:rsidP="005F1430">
            <w:pPr>
              <w:pStyle w:val="Tabletext"/>
              <w:jc w:val="center"/>
              <w:rPr>
                <w:lang w:val="en-GB" w:eastAsia="zh-CN"/>
              </w:rPr>
            </w:pPr>
            <w:r w:rsidRPr="004B0AD9">
              <w:rPr>
                <w:lang w:val="en-GB" w:eastAsia="zh-CN"/>
              </w:rPr>
              <w:t>1</w:t>
            </w:r>
            <w:r w:rsidRPr="004B0AD9">
              <w:rPr>
                <w:rFonts w:hint="cs"/>
                <w:rtl/>
                <w:lang w:val="en-GB" w:eastAsia="zh-CN"/>
              </w:rPr>
              <w:t xml:space="preserve"> (أسلوب موجة حاملة وحيدة)</w:t>
            </w:r>
            <w:r w:rsidRPr="004B0AD9">
              <w:rPr>
                <w:rFonts w:hint="cs"/>
                <w:rtl/>
                <w:lang w:val="en-GB" w:eastAsia="zh-CN"/>
              </w:rPr>
              <w:br/>
            </w:r>
            <w:r w:rsidRPr="004B0AD9">
              <w:rPr>
                <w:lang w:val="en-GB" w:eastAsia="zh-CN"/>
              </w:rPr>
              <w:t>3 780</w:t>
            </w:r>
            <w:r w:rsidRPr="004B0AD9">
              <w:rPr>
                <w:rFonts w:hint="cs"/>
                <w:rtl/>
                <w:lang w:val="en-GB" w:eastAsia="zh-CN"/>
              </w:rPr>
              <w:t xml:space="preserve"> (أسلوب موجات حاملة</w:t>
            </w:r>
            <w:r w:rsidRPr="004B0AD9">
              <w:rPr>
                <w:rFonts w:hint="eastAsia"/>
                <w:rtl/>
                <w:lang w:val="en-GB" w:eastAsia="zh-CN"/>
              </w:rPr>
              <w:t> </w:t>
            </w:r>
            <w:r w:rsidRPr="004B0AD9">
              <w:rPr>
                <w:rFonts w:hint="cs"/>
                <w:rtl/>
                <w:lang w:val="en-GB" w:eastAsia="zh-CN"/>
              </w:rPr>
              <w:t>متعددة)</w:t>
            </w:r>
          </w:p>
        </w:tc>
      </w:tr>
      <w:tr w:rsidR="00244174" w:rsidRPr="00B428CA" w:rsidTr="00735403">
        <w:trPr>
          <w:jc w:val="center"/>
        </w:trPr>
        <w:tc>
          <w:tcPr>
            <w:tcW w:w="426" w:type="dxa"/>
          </w:tcPr>
          <w:p w:rsidR="00244174" w:rsidRPr="004B0AD9" w:rsidRDefault="00244174" w:rsidP="005F1430">
            <w:pPr>
              <w:pStyle w:val="Tabletext"/>
              <w:jc w:val="center"/>
              <w:rPr>
                <w:lang w:val="en-GB" w:eastAsia="zh-CN"/>
              </w:rPr>
            </w:pPr>
            <w:r w:rsidRPr="004B0AD9">
              <w:rPr>
                <w:lang w:val="en-GB" w:eastAsia="zh-CN"/>
              </w:rPr>
              <w:t>3</w:t>
            </w:r>
          </w:p>
        </w:tc>
        <w:tc>
          <w:tcPr>
            <w:tcW w:w="1812" w:type="dxa"/>
          </w:tcPr>
          <w:p w:rsidR="00244174" w:rsidRPr="00B428CA" w:rsidRDefault="00244174" w:rsidP="005F1430">
            <w:pPr>
              <w:tabs>
                <w:tab w:val="left" w:pos="794"/>
                <w:tab w:val="left" w:pos="822"/>
                <w:tab w:val="left" w:pos="1191"/>
                <w:tab w:val="left" w:pos="1248"/>
                <w:tab w:val="left" w:pos="1588"/>
                <w:tab w:val="left" w:pos="1701"/>
                <w:tab w:val="left" w:pos="1985"/>
              </w:tabs>
              <w:spacing w:before="20" w:after="60" w:line="260" w:lineRule="exact"/>
              <w:jc w:val="left"/>
              <w:rPr>
                <w:sz w:val="20"/>
                <w:szCs w:val="26"/>
                <w:rtl/>
                <w:lang w:val="en-GB" w:eastAsia="zh-CN"/>
              </w:rPr>
            </w:pPr>
            <w:r w:rsidRPr="00B428CA">
              <w:rPr>
                <w:rFonts w:hint="cs"/>
                <w:sz w:val="20"/>
                <w:szCs w:val="26"/>
                <w:rtl/>
                <w:lang w:val="en-GB" w:eastAsia="zh-CN"/>
              </w:rPr>
              <w:t>أسلوب التشكيل</w:t>
            </w:r>
          </w:p>
        </w:tc>
        <w:tc>
          <w:tcPr>
            <w:tcW w:w="2467" w:type="dxa"/>
          </w:tcPr>
          <w:p w:rsidR="00244174" w:rsidRPr="004B0AD9" w:rsidRDefault="00244174" w:rsidP="005F1430">
            <w:pPr>
              <w:pStyle w:val="Tabletext"/>
              <w:jc w:val="center"/>
              <w:rPr>
                <w:rtl/>
                <w:lang w:val="en-GB" w:eastAsia="zh-CN"/>
              </w:rPr>
            </w:pPr>
            <w:r w:rsidRPr="004B0AD9">
              <w:rPr>
                <w:rFonts w:hint="cs"/>
                <w:rtl/>
                <w:lang w:val="en-GB" w:eastAsia="zh-CN"/>
              </w:rPr>
              <w:t>تشفير وتشكيل ثابتان </w:t>
            </w:r>
            <w:r w:rsidRPr="004B0AD9">
              <w:rPr>
                <w:lang w:val="en-GB" w:eastAsia="zh-CN"/>
              </w:rPr>
              <w:t>(CCM)</w:t>
            </w:r>
          </w:p>
        </w:tc>
        <w:tc>
          <w:tcPr>
            <w:tcW w:w="2467" w:type="dxa"/>
          </w:tcPr>
          <w:p w:rsidR="00244174" w:rsidRPr="004B0AD9" w:rsidRDefault="00244174" w:rsidP="005F1430">
            <w:pPr>
              <w:pStyle w:val="Tabletext"/>
              <w:jc w:val="center"/>
              <w:rPr>
                <w:lang w:val="en-GB" w:eastAsia="zh-CN"/>
              </w:rPr>
            </w:pPr>
            <w:r w:rsidRPr="004B0AD9">
              <w:rPr>
                <w:rFonts w:hint="cs"/>
                <w:rtl/>
                <w:lang w:val="en-GB" w:eastAsia="zh-CN"/>
              </w:rPr>
              <w:t>تشفير وتشكيل ثابتان </w:t>
            </w:r>
            <w:r w:rsidRPr="004B0AD9">
              <w:rPr>
                <w:lang w:val="en-GB" w:eastAsia="zh-CN"/>
              </w:rPr>
              <w:t>(CCM)</w:t>
            </w:r>
          </w:p>
        </w:tc>
        <w:tc>
          <w:tcPr>
            <w:tcW w:w="2467" w:type="dxa"/>
          </w:tcPr>
          <w:p w:rsidR="00244174" w:rsidRPr="004B0AD9" w:rsidRDefault="00244174" w:rsidP="005F1430">
            <w:pPr>
              <w:pStyle w:val="Tabletext"/>
              <w:jc w:val="center"/>
              <w:rPr>
                <w:rtl/>
                <w:lang w:val="en-GB" w:eastAsia="zh-CN"/>
              </w:rPr>
            </w:pPr>
            <w:r w:rsidRPr="004B0AD9">
              <w:rPr>
                <w:rFonts w:hint="cs"/>
                <w:rtl/>
                <w:lang w:val="en-GB" w:eastAsia="zh-CN"/>
              </w:rPr>
              <w:t>تشفير وتشكيل ثابتان </w:t>
            </w:r>
            <w:r w:rsidRPr="004B0AD9">
              <w:rPr>
                <w:lang w:val="en-GB" w:eastAsia="zh-CN"/>
              </w:rPr>
              <w:t>(CCM)</w:t>
            </w:r>
          </w:p>
        </w:tc>
      </w:tr>
      <w:tr w:rsidR="00244174" w:rsidRPr="00B428CA" w:rsidTr="00735403">
        <w:trPr>
          <w:jc w:val="center"/>
        </w:trPr>
        <w:tc>
          <w:tcPr>
            <w:tcW w:w="426" w:type="dxa"/>
          </w:tcPr>
          <w:p w:rsidR="00244174" w:rsidRPr="004B0AD9" w:rsidRDefault="00244174" w:rsidP="005F1430">
            <w:pPr>
              <w:pStyle w:val="Tabletext"/>
              <w:jc w:val="center"/>
              <w:rPr>
                <w:lang w:val="en-GB" w:eastAsia="zh-CN"/>
              </w:rPr>
            </w:pPr>
            <w:r w:rsidRPr="004B0AD9">
              <w:rPr>
                <w:lang w:val="en-GB" w:eastAsia="zh-CN"/>
              </w:rPr>
              <w:t>4</w:t>
            </w:r>
          </w:p>
        </w:tc>
        <w:tc>
          <w:tcPr>
            <w:tcW w:w="1812" w:type="dxa"/>
          </w:tcPr>
          <w:p w:rsidR="00244174" w:rsidRPr="00B428CA" w:rsidRDefault="00244174" w:rsidP="005F1430">
            <w:pPr>
              <w:tabs>
                <w:tab w:val="left" w:pos="794"/>
                <w:tab w:val="left" w:pos="822"/>
                <w:tab w:val="left" w:pos="1191"/>
                <w:tab w:val="left" w:pos="1248"/>
                <w:tab w:val="left" w:pos="1588"/>
                <w:tab w:val="left" w:pos="1701"/>
                <w:tab w:val="left" w:pos="1985"/>
              </w:tabs>
              <w:spacing w:before="20" w:after="60" w:line="260" w:lineRule="exact"/>
              <w:jc w:val="left"/>
              <w:rPr>
                <w:sz w:val="20"/>
                <w:szCs w:val="26"/>
                <w:lang w:val="en-GB" w:eastAsia="zh-CN"/>
              </w:rPr>
            </w:pPr>
            <w:r w:rsidRPr="00B428CA">
              <w:rPr>
                <w:sz w:val="20"/>
                <w:szCs w:val="26"/>
                <w:rtl/>
                <w:lang w:val="en-GB" w:eastAsia="zh-CN"/>
              </w:rPr>
              <w:t>ط</w:t>
            </w:r>
            <w:r w:rsidRPr="004B0AD9">
              <w:rPr>
                <w:sz w:val="20"/>
                <w:szCs w:val="26"/>
                <w:rtl/>
                <w:lang w:val="en-GB" w:eastAsia="zh-CN"/>
              </w:rPr>
              <w:t>ريقة التشكيل</w:t>
            </w:r>
          </w:p>
        </w:tc>
        <w:tc>
          <w:tcPr>
            <w:tcW w:w="2467" w:type="dxa"/>
          </w:tcPr>
          <w:p w:rsidR="00244174" w:rsidRPr="004B0AD9" w:rsidRDefault="00244174" w:rsidP="005F1430">
            <w:pPr>
              <w:pStyle w:val="Tabletext"/>
              <w:jc w:val="center"/>
              <w:rPr>
                <w:lang w:val="en-GB" w:eastAsia="zh-CN"/>
              </w:rPr>
            </w:pPr>
            <w:r w:rsidRPr="004B0AD9">
              <w:rPr>
                <w:lang w:val="en-GB" w:eastAsia="zh-CN"/>
              </w:rPr>
              <w:t>4-QAM-NR</w:t>
            </w:r>
            <w:r w:rsidRPr="004B0AD9">
              <w:rPr>
                <w:rFonts w:hint="cs"/>
                <w:rtl/>
                <w:lang w:val="en-GB" w:eastAsia="zh-CN"/>
              </w:rPr>
              <w:t xml:space="preserve">، </w:t>
            </w:r>
            <w:r w:rsidRPr="004B0AD9">
              <w:rPr>
                <w:lang w:val="en-GB" w:eastAsia="zh-CN"/>
              </w:rPr>
              <w:t>4-QAM</w:t>
            </w:r>
            <w:r w:rsidRPr="004B0AD9">
              <w:rPr>
                <w:rFonts w:hint="cs"/>
                <w:rtl/>
                <w:lang w:val="en-GB" w:eastAsia="zh-CN"/>
              </w:rPr>
              <w:t>،</w:t>
            </w:r>
            <w:r w:rsidR="00AB72F0">
              <w:rPr>
                <w:rtl/>
                <w:lang w:val="en-GB" w:eastAsia="zh-CN"/>
              </w:rPr>
              <w:br/>
            </w:r>
            <w:r w:rsidRPr="004B0AD9">
              <w:rPr>
                <w:lang w:val="en-GB" w:eastAsia="zh-CN"/>
              </w:rPr>
              <w:t>16</w:t>
            </w:r>
            <w:r w:rsidRPr="004B0AD9">
              <w:rPr>
                <w:lang w:val="en-GB" w:eastAsia="zh-CN"/>
              </w:rPr>
              <w:noBreakHyphen/>
              <w:t>QAM</w:t>
            </w:r>
            <w:r w:rsidRPr="004B0AD9">
              <w:rPr>
                <w:rFonts w:hint="cs"/>
                <w:rtl/>
                <w:lang w:val="en-GB" w:eastAsia="zh-CN"/>
              </w:rPr>
              <w:t xml:space="preserve">، </w:t>
            </w:r>
            <w:r w:rsidRPr="004B0AD9">
              <w:rPr>
                <w:lang w:val="en-GB" w:eastAsia="zh-CN"/>
              </w:rPr>
              <w:t>32</w:t>
            </w:r>
            <w:r w:rsidRPr="004B0AD9">
              <w:rPr>
                <w:lang w:val="en-GB" w:eastAsia="zh-CN"/>
              </w:rPr>
              <w:noBreakHyphen/>
              <w:t>QAM</w:t>
            </w:r>
            <w:r w:rsidRPr="004B0AD9">
              <w:rPr>
                <w:rFonts w:hint="cs"/>
                <w:rtl/>
                <w:lang w:val="en-GB" w:eastAsia="zh-CN"/>
              </w:rPr>
              <w:t>،</w:t>
            </w:r>
            <w:r w:rsidR="00AB72F0">
              <w:rPr>
                <w:rtl/>
                <w:lang w:val="en-GB" w:eastAsia="zh-CN"/>
              </w:rPr>
              <w:br/>
            </w:r>
            <w:r w:rsidRPr="004B0AD9">
              <w:rPr>
                <w:lang w:val="en-GB" w:eastAsia="zh-CN"/>
              </w:rPr>
              <w:t>64</w:t>
            </w:r>
            <w:r w:rsidRPr="004B0AD9">
              <w:rPr>
                <w:lang w:val="en-GB" w:eastAsia="zh-CN"/>
              </w:rPr>
              <w:noBreakHyphen/>
              <w:t>QAM</w:t>
            </w:r>
          </w:p>
        </w:tc>
        <w:tc>
          <w:tcPr>
            <w:tcW w:w="2467" w:type="dxa"/>
          </w:tcPr>
          <w:p w:rsidR="00244174" w:rsidRPr="004B0AD9" w:rsidRDefault="00244174" w:rsidP="005F1430">
            <w:pPr>
              <w:pStyle w:val="Tabletext"/>
              <w:jc w:val="center"/>
              <w:rPr>
                <w:lang w:val="en-GB" w:eastAsia="zh-CN"/>
              </w:rPr>
            </w:pPr>
            <w:r w:rsidRPr="004B0AD9">
              <w:rPr>
                <w:lang w:val="en-GB" w:eastAsia="zh-CN"/>
              </w:rPr>
              <w:t>4-QAM-NR</w:t>
            </w:r>
            <w:r w:rsidRPr="004B0AD9">
              <w:rPr>
                <w:rFonts w:hint="cs"/>
                <w:rtl/>
                <w:lang w:val="en-GB" w:eastAsia="zh-CN"/>
              </w:rPr>
              <w:t xml:space="preserve">، </w:t>
            </w:r>
            <w:r w:rsidRPr="004B0AD9">
              <w:rPr>
                <w:lang w:val="en-GB" w:eastAsia="zh-CN"/>
              </w:rPr>
              <w:t>4-QAM</w:t>
            </w:r>
            <w:r w:rsidRPr="004B0AD9">
              <w:rPr>
                <w:rFonts w:hint="cs"/>
                <w:rtl/>
                <w:lang w:val="en-GB" w:eastAsia="zh-CN"/>
              </w:rPr>
              <w:t>،</w:t>
            </w:r>
            <w:r w:rsidR="00AB72F0">
              <w:rPr>
                <w:rtl/>
                <w:lang w:val="en-GB" w:eastAsia="zh-CN"/>
              </w:rPr>
              <w:br/>
            </w:r>
            <w:r w:rsidRPr="004B0AD9">
              <w:rPr>
                <w:lang w:val="en-GB" w:eastAsia="zh-CN"/>
              </w:rPr>
              <w:t>16</w:t>
            </w:r>
            <w:r w:rsidRPr="004B0AD9">
              <w:rPr>
                <w:lang w:val="en-GB" w:eastAsia="zh-CN"/>
              </w:rPr>
              <w:noBreakHyphen/>
              <w:t>QAM</w:t>
            </w:r>
            <w:r w:rsidRPr="004B0AD9">
              <w:rPr>
                <w:rFonts w:hint="cs"/>
                <w:rtl/>
                <w:lang w:val="en-GB" w:eastAsia="zh-CN"/>
              </w:rPr>
              <w:t xml:space="preserve">، </w:t>
            </w:r>
            <w:r w:rsidRPr="004B0AD9">
              <w:rPr>
                <w:lang w:val="en-GB" w:eastAsia="zh-CN"/>
              </w:rPr>
              <w:t>32</w:t>
            </w:r>
            <w:r w:rsidRPr="004B0AD9">
              <w:rPr>
                <w:lang w:val="en-GB" w:eastAsia="zh-CN"/>
              </w:rPr>
              <w:noBreakHyphen/>
              <w:t>QAM</w:t>
            </w:r>
            <w:r w:rsidRPr="004B0AD9">
              <w:rPr>
                <w:rFonts w:hint="cs"/>
                <w:rtl/>
                <w:lang w:val="en-GB" w:eastAsia="zh-CN"/>
              </w:rPr>
              <w:t>،</w:t>
            </w:r>
            <w:r w:rsidR="00AB72F0">
              <w:rPr>
                <w:rtl/>
                <w:lang w:val="en-GB" w:eastAsia="zh-CN"/>
              </w:rPr>
              <w:br/>
            </w:r>
            <w:r w:rsidRPr="004B0AD9">
              <w:rPr>
                <w:lang w:val="en-GB" w:eastAsia="zh-CN"/>
              </w:rPr>
              <w:t>64</w:t>
            </w:r>
            <w:r w:rsidRPr="004B0AD9">
              <w:rPr>
                <w:lang w:val="en-GB" w:eastAsia="zh-CN"/>
              </w:rPr>
              <w:noBreakHyphen/>
              <w:t>QAM</w:t>
            </w:r>
          </w:p>
        </w:tc>
        <w:tc>
          <w:tcPr>
            <w:tcW w:w="2467" w:type="dxa"/>
          </w:tcPr>
          <w:p w:rsidR="00244174" w:rsidRPr="004B0AD9" w:rsidRDefault="00244174" w:rsidP="005F1430">
            <w:pPr>
              <w:pStyle w:val="Tabletext"/>
              <w:jc w:val="center"/>
              <w:rPr>
                <w:lang w:val="en-GB" w:eastAsia="zh-CN"/>
              </w:rPr>
            </w:pPr>
            <w:r w:rsidRPr="004B0AD9">
              <w:rPr>
                <w:lang w:val="en-GB" w:eastAsia="zh-CN"/>
              </w:rPr>
              <w:t>4-QAM-NR</w:t>
            </w:r>
            <w:r w:rsidRPr="004B0AD9">
              <w:rPr>
                <w:rFonts w:hint="cs"/>
                <w:rtl/>
                <w:lang w:val="en-GB" w:eastAsia="zh-CN"/>
              </w:rPr>
              <w:t xml:space="preserve">، </w:t>
            </w:r>
            <w:r w:rsidRPr="004B0AD9">
              <w:rPr>
                <w:lang w:val="en-GB" w:eastAsia="zh-CN"/>
              </w:rPr>
              <w:t>4-QAM</w:t>
            </w:r>
            <w:r w:rsidRPr="004B0AD9">
              <w:rPr>
                <w:rFonts w:hint="cs"/>
                <w:rtl/>
                <w:lang w:val="en-GB" w:eastAsia="zh-CN"/>
              </w:rPr>
              <w:t>،</w:t>
            </w:r>
            <w:r w:rsidR="00AB72F0">
              <w:rPr>
                <w:rtl/>
                <w:lang w:val="en-GB" w:eastAsia="zh-CN"/>
              </w:rPr>
              <w:br/>
            </w:r>
            <w:r w:rsidRPr="004B0AD9">
              <w:rPr>
                <w:lang w:val="en-GB" w:eastAsia="zh-CN"/>
              </w:rPr>
              <w:t>16</w:t>
            </w:r>
            <w:r w:rsidRPr="004B0AD9">
              <w:rPr>
                <w:lang w:val="en-GB" w:eastAsia="zh-CN"/>
              </w:rPr>
              <w:noBreakHyphen/>
              <w:t>QAM</w:t>
            </w:r>
            <w:r w:rsidRPr="004B0AD9">
              <w:rPr>
                <w:rFonts w:hint="cs"/>
                <w:rtl/>
                <w:lang w:val="en-GB" w:eastAsia="zh-CN"/>
              </w:rPr>
              <w:t xml:space="preserve">، </w:t>
            </w:r>
            <w:r w:rsidRPr="004B0AD9">
              <w:rPr>
                <w:lang w:val="en-GB" w:eastAsia="zh-CN"/>
              </w:rPr>
              <w:t>32</w:t>
            </w:r>
            <w:r w:rsidRPr="004B0AD9">
              <w:rPr>
                <w:lang w:val="en-GB" w:eastAsia="zh-CN"/>
              </w:rPr>
              <w:noBreakHyphen/>
              <w:t>QAM</w:t>
            </w:r>
            <w:r w:rsidRPr="004B0AD9">
              <w:rPr>
                <w:rFonts w:hint="cs"/>
                <w:rtl/>
                <w:lang w:val="en-GB" w:eastAsia="zh-CN"/>
              </w:rPr>
              <w:t>،</w:t>
            </w:r>
            <w:r w:rsidR="00AB72F0">
              <w:rPr>
                <w:rtl/>
                <w:lang w:val="en-GB" w:eastAsia="zh-CN"/>
              </w:rPr>
              <w:br/>
            </w:r>
            <w:r w:rsidRPr="004B0AD9">
              <w:rPr>
                <w:lang w:val="en-GB" w:eastAsia="zh-CN"/>
              </w:rPr>
              <w:t>64</w:t>
            </w:r>
            <w:r w:rsidRPr="004B0AD9">
              <w:rPr>
                <w:lang w:val="en-GB" w:eastAsia="zh-CN"/>
              </w:rPr>
              <w:noBreakHyphen/>
              <w:t>QAM</w:t>
            </w:r>
          </w:p>
        </w:tc>
      </w:tr>
      <w:tr w:rsidR="00244174" w:rsidRPr="00B428CA" w:rsidTr="00735403">
        <w:trPr>
          <w:jc w:val="center"/>
        </w:trPr>
        <w:tc>
          <w:tcPr>
            <w:tcW w:w="426" w:type="dxa"/>
          </w:tcPr>
          <w:p w:rsidR="00244174" w:rsidRPr="004B0AD9" w:rsidRDefault="00244174" w:rsidP="005F1430">
            <w:pPr>
              <w:pStyle w:val="Tabletext"/>
              <w:jc w:val="center"/>
              <w:rPr>
                <w:lang w:val="en-GB" w:eastAsia="zh-CN"/>
              </w:rPr>
            </w:pPr>
            <w:r w:rsidRPr="004B0AD9">
              <w:rPr>
                <w:lang w:val="en-GB" w:eastAsia="zh-CN"/>
              </w:rPr>
              <w:t>5</w:t>
            </w:r>
          </w:p>
        </w:tc>
        <w:tc>
          <w:tcPr>
            <w:tcW w:w="1812" w:type="dxa"/>
          </w:tcPr>
          <w:p w:rsidR="00244174" w:rsidRPr="00B428CA" w:rsidRDefault="00244174" w:rsidP="005F1430">
            <w:pPr>
              <w:tabs>
                <w:tab w:val="left" w:pos="794"/>
                <w:tab w:val="left" w:pos="822"/>
                <w:tab w:val="left" w:pos="1191"/>
                <w:tab w:val="left" w:pos="1248"/>
                <w:tab w:val="left" w:pos="1588"/>
                <w:tab w:val="left" w:pos="1701"/>
                <w:tab w:val="left" w:pos="1985"/>
              </w:tabs>
              <w:spacing w:before="20" w:after="60" w:line="260" w:lineRule="exact"/>
              <w:jc w:val="left"/>
              <w:rPr>
                <w:sz w:val="20"/>
                <w:szCs w:val="26"/>
                <w:rtl/>
                <w:lang w:val="en-GB" w:eastAsia="zh-CN"/>
              </w:rPr>
            </w:pPr>
            <w:r w:rsidRPr="004B0AD9">
              <w:rPr>
                <w:sz w:val="20"/>
                <w:szCs w:val="26"/>
                <w:rtl/>
                <w:lang w:val="en-GB" w:eastAsia="zh-CN"/>
              </w:rPr>
              <w:t>شغل القنوات</w:t>
            </w:r>
            <w:r w:rsidRPr="00AB72F0">
              <w:rPr>
                <w:sz w:val="20"/>
                <w:szCs w:val="26"/>
                <w:vertAlign w:val="superscript"/>
                <w:lang w:val="en-GB" w:eastAsia="zh-CN"/>
              </w:rPr>
              <w:t>(17)</w:t>
            </w:r>
          </w:p>
        </w:tc>
        <w:tc>
          <w:tcPr>
            <w:tcW w:w="2467" w:type="dxa"/>
          </w:tcPr>
          <w:p w:rsidR="00244174" w:rsidRPr="004B0AD9" w:rsidRDefault="00244174" w:rsidP="005F1430">
            <w:pPr>
              <w:pStyle w:val="Tabletext"/>
              <w:jc w:val="center"/>
              <w:rPr>
                <w:lang w:val="en-GB" w:eastAsia="zh-CN"/>
              </w:rPr>
            </w:pPr>
            <w:r w:rsidRPr="004B0AD9">
              <w:rPr>
                <w:rFonts w:hint="cs"/>
                <w:rtl/>
                <w:lang w:val="en-GB" w:eastAsia="zh-CN"/>
              </w:rPr>
              <w:t>انظر التوصية </w:t>
            </w:r>
            <w:r w:rsidRPr="004B0AD9">
              <w:rPr>
                <w:lang w:val="en-GB" w:eastAsia="zh-CN"/>
              </w:rPr>
              <w:t>ITU-R BT.1206</w:t>
            </w:r>
          </w:p>
        </w:tc>
        <w:tc>
          <w:tcPr>
            <w:tcW w:w="2467" w:type="dxa"/>
          </w:tcPr>
          <w:p w:rsidR="00244174" w:rsidRPr="004B0AD9" w:rsidRDefault="00244174" w:rsidP="005F1430">
            <w:pPr>
              <w:pStyle w:val="Tabletext"/>
              <w:jc w:val="center"/>
              <w:rPr>
                <w:lang w:val="en-GB" w:eastAsia="zh-CN"/>
              </w:rPr>
            </w:pPr>
            <w:r w:rsidRPr="004B0AD9">
              <w:rPr>
                <w:rFonts w:hint="cs"/>
                <w:rtl/>
                <w:lang w:val="en-GB" w:eastAsia="zh-CN"/>
              </w:rPr>
              <w:t>انظر التوصية </w:t>
            </w:r>
            <w:r w:rsidRPr="004B0AD9">
              <w:rPr>
                <w:lang w:val="en-GB" w:eastAsia="zh-CN"/>
              </w:rPr>
              <w:t>ITU-R BT.1206</w:t>
            </w:r>
          </w:p>
        </w:tc>
        <w:tc>
          <w:tcPr>
            <w:tcW w:w="2467" w:type="dxa"/>
          </w:tcPr>
          <w:p w:rsidR="00244174" w:rsidRPr="004B0AD9" w:rsidRDefault="00244174" w:rsidP="005F1430">
            <w:pPr>
              <w:pStyle w:val="Tabletext"/>
              <w:jc w:val="center"/>
              <w:rPr>
                <w:lang w:val="en-GB" w:eastAsia="zh-CN"/>
              </w:rPr>
            </w:pPr>
            <w:r w:rsidRPr="004B0AD9">
              <w:rPr>
                <w:rFonts w:hint="cs"/>
                <w:rtl/>
                <w:lang w:val="en-GB" w:eastAsia="zh-CN"/>
              </w:rPr>
              <w:t>انظر التوصية </w:t>
            </w:r>
            <w:r w:rsidRPr="004B0AD9">
              <w:rPr>
                <w:lang w:val="en-GB" w:eastAsia="zh-CN"/>
              </w:rPr>
              <w:t>ITU-R BT.1206</w:t>
            </w:r>
          </w:p>
        </w:tc>
      </w:tr>
      <w:tr w:rsidR="00244174" w:rsidRPr="00B428CA" w:rsidTr="00735403">
        <w:trPr>
          <w:jc w:val="center"/>
        </w:trPr>
        <w:tc>
          <w:tcPr>
            <w:tcW w:w="426" w:type="dxa"/>
          </w:tcPr>
          <w:p w:rsidR="00244174" w:rsidRPr="004B0AD9" w:rsidRDefault="00244174" w:rsidP="005F1430">
            <w:pPr>
              <w:pStyle w:val="Tabletext"/>
              <w:jc w:val="center"/>
              <w:rPr>
                <w:lang w:val="en-GB" w:eastAsia="zh-CN"/>
              </w:rPr>
            </w:pPr>
            <w:r w:rsidRPr="00B428CA">
              <w:rPr>
                <w:lang w:val="en-GB" w:eastAsia="zh-CN"/>
              </w:rPr>
              <w:t>6</w:t>
            </w:r>
          </w:p>
        </w:tc>
        <w:tc>
          <w:tcPr>
            <w:tcW w:w="1812" w:type="dxa"/>
          </w:tcPr>
          <w:p w:rsidR="00244174" w:rsidRPr="00B428CA" w:rsidRDefault="00244174" w:rsidP="005F1430">
            <w:pPr>
              <w:tabs>
                <w:tab w:val="left" w:pos="794"/>
                <w:tab w:val="left" w:pos="822"/>
                <w:tab w:val="left" w:pos="1191"/>
                <w:tab w:val="left" w:pos="1248"/>
                <w:tab w:val="left" w:pos="1588"/>
                <w:tab w:val="left" w:pos="1701"/>
                <w:tab w:val="left" w:pos="1985"/>
              </w:tabs>
              <w:spacing w:before="20" w:after="60" w:line="260" w:lineRule="exact"/>
              <w:jc w:val="left"/>
              <w:rPr>
                <w:sz w:val="20"/>
                <w:szCs w:val="26"/>
                <w:lang w:val="en-GB" w:eastAsia="zh-CN"/>
              </w:rPr>
            </w:pPr>
            <w:r w:rsidRPr="00B428CA">
              <w:rPr>
                <w:sz w:val="20"/>
                <w:szCs w:val="26"/>
                <w:rtl/>
                <w:lang w:val="en-GB" w:eastAsia="zh-CN"/>
              </w:rPr>
              <w:t>مد</w:t>
            </w:r>
            <w:r w:rsidRPr="004B0AD9">
              <w:rPr>
                <w:sz w:val="20"/>
                <w:szCs w:val="26"/>
                <w:rtl/>
                <w:lang w:val="en-GB" w:eastAsia="zh-CN"/>
              </w:rPr>
              <w:t>ة الرمز الفع</w:t>
            </w:r>
            <w:r w:rsidRPr="004B0AD9">
              <w:rPr>
                <w:rFonts w:hint="cs"/>
                <w:sz w:val="20"/>
                <w:szCs w:val="26"/>
                <w:rtl/>
                <w:lang w:val="en-GB" w:eastAsia="zh-CN"/>
              </w:rPr>
              <w:t>ّ</w:t>
            </w:r>
            <w:r w:rsidRPr="004B0AD9">
              <w:rPr>
                <w:sz w:val="20"/>
                <w:szCs w:val="26"/>
                <w:rtl/>
                <w:lang w:val="en-GB" w:eastAsia="zh-CN"/>
              </w:rPr>
              <w:t>الة</w:t>
            </w:r>
          </w:p>
        </w:tc>
        <w:tc>
          <w:tcPr>
            <w:tcW w:w="2467" w:type="dxa"/>
          </w:tcPr>
          <w:p w:rsidR="00244174" w:rsidRPr="004B0AD9" w:rsidRDefault="00244174" w:rsidP="005F1430">
            <w:pPr>
              <w:pStyle w:val="Tabletext"/>
              <w:jc w:val="center"/>
              <w:rPr>
                <w:lang w:val="en-GB" w:eastAsia="zh-CN"/>
              </w:rPr>
            </w:pPr>
            <w:r w:rsidRPr="004B0AD9">
              <w:rPr>
                <w:lang w:val="en-GB" w:eastAsia="zh-CN"/>
              </w:rPr>
              <w:t>μs 0,176</w:t>
            </w:r>
            <w:r w:rsidRPr="004B0AD9">
              <w:rPr>
                <w:rFonts w:hint="cs"/>
                <w:rtl/>
                <w:lang w:val="en-GB" w:eastAsia="zh-CN"/>
              </w:rPr>
              <w:t xml:space="preserve"> (أسلوب موجة حاملة</w:t>
            </w:r>
            <w:r w:rsidRPr="004B0AD9">
              <w:rPr>
                <w:rFonts w:hint="eastAsia"/>
                <w:rtl/>
                <w:lang w:val="en-GB" w:eastAsia="zh-CN"/>
              </w:rPr>
              <w:t> </w:t>
            </w:r>
            <w:r w:rsidRPr="004B0AD9">
              <w:rPr>
                <w:rFonts w:hint="cs"/>
                <w:rtl/>
                <w:lang w:val="en-GB" w:eastAsia="zh-CN"/>
              </w:rPr>
              <w:t>وحيدة)</w:t>
            </w:r>
            <w:r w:rsidR="00AB72F0">
              <w:rPr>
                <w:rtl/>
                <w:lang w:val="en-GB" w:eastAsia="zh-CN"/>
              </w:rPr>
              <w:br/>
            </w:r>
            <w:r w:rsidRPr="004B0AD9">
              <w:rPr>
                <w:lang w:val="en-GB" w:eastAsia="zh-CN"/>
              </w:rPr>
              <w:t>μs 666,67</w:t>
            </w:r>
            <w:r w:rsidRPr="004B0AD9">
              <w:rPr>
                <w:rFonts w:hint="cs"/>
                <w:rtl/>
                <w:lang w:val="en-GB" w:eastAsia="zh-CN"/>
              </w:rPr>
              <w:t xml:space="preserve"> (أسلوب موجة حاملة</w:t>
            </w:r>
            <w:r w:rsidRPr="004B0AD9">
              <w:rPr>
                <w:rFonts w:hint="eastAsia"/>
                <w:rtl/>
                <w:lang w:val="en-GB" w:eastAsia="zh-CN"/>
              </w:rPr>
              <w:t> </w:t>
            </w:r>
            <w:r w:rsidRPr="004B0AD9">
              <w:rPr>
                <w:rFonts w:hint="cs"/>
                <w:rtl/>
                <w:lang w:val="en-GB" w:eastAsia="zh-CN"/>
              </w:rPr>
              <w:t>متعددة)</w:t>
            </w:r>
          </w:p>
        </w:tc>
        <w:tc>
          <w:tcPr>
            <w:tcW w:w="2467" w:type="dxa"/>
          </w:tcPr>
          <w:p w:rsidR="00244174" w:rsidRPr="004B0AD9" w:rsidRDefault="00244174" w:rsidP="005F1430">
            <w:pPr>
              <w:pStyle w:val="Tabletext"/>
              <w:jc w:val="center"/>
              <w:rPr>
                <w:lang w:val="en-GB" w:eastAsia="zh-CN"/>
              </w:rPr>
            </w:pPr>
            <w:r w:rsidRPr="004B0AD9">
              <w:rPr>
                <w:lang w:val="en-GB" w:eastAsia="zh-CN"/>
              </w:rPr>
              <w:t>μs 0,151</w:t>
            </w:r>
            <w:r w:rsidRPr="004B0AD9">
              <w:rPr>
                <w:rFonts w:hint="cs"/>
                <w:rtl/>
                <w:lang w:val="en-GB" w:eastAsia="zh-CN"/>
              </w:rPr>
              <w:t xml:space="preserve"> (أسلوب موجة حاملة</w:t>
            </w:r>
            <w:r w:rsidRPr="004B0AD9">
              <w:rPr>
                <w:rFonts w:hint="eastAsia"/>
                <w:rtl/>
                <w:lang w:val="en-GB" w:eastAsia="zh-CN"/>
              </w:rPr>
              <w:t> </w:t>
            </w:r>
            <w:r w:rsidRPr="004B0AD9">
              <w:rPr>
                <w:rFonts w:hint="cs"/>
                <w:rtl/>
                <w:lang w:val="en-GB" w:eastAsia="zh-CN"/>
              </w:rPr>
              <w:t>وحيدة)</w:t>
            </w:r>
            <w:r w:rsidR="00AB72F0">
              <w:rPr>
                <w:rtl/>
                <w:lang w:val="en-GB" w:eastAsia="zh-CN"/>
              </w:rPr>
              <w:br/>
            </w:r>
            <w:r w:rsidRPr="004B0AD9">
              <w:rPr>
                <w:lang w:val="en-GB" w:eastAsia="zh-CN"/>
              </w:rPr>
              <w:t>μs 571,43</w:t>
            </w:r>
            <w:r w:rsidRPr="004B0AD9">
              <w:rPr>
                <w:rFonts w:hint="cs"/>
                <w:rtl/>
                <w:lang w:val="en-GB" w:eastAsia="zh-CN"/>
              </w:rPr>
              <w:t xml:space="preserve"> (أسلوب موجة حاملة</w:t>
            </w:r>
            <w:r w:rsidRPr="004B0AD9">
              <w:rPr>
                <w:rFonts w:hint="eastAsia"/>
                <w:rtl/>
                <w:lang w:val="en-GB" w:eastAsia="zh-CN"/>
              </w:rPr>
              <w:t> </w:t>
            </w:r>
            <w:r w:rsidRPr="004B0AD9">
              <w:rPr>
                <w:rFonts w:hint="cs"/>
                <w:rtl/>
                <w:lang w:val="en-GB" w:eastAsia="zh-CN"/>
              </w:rPr>
              <w:t>متعددة)</w:t>
            </w:r>
          </w:p>
        </w:tc>
        <w:tc>
          <w:tcPr>
            <w:tcW w:w="2467" w:type="dxa"/>
          </w:tcPr>
          <w:p w:rsidR="00244174" w:rsidRPr="004B0AD9" w:rsidRDefault="00244174" w:rsidP="005F1430">
            <w:pPr>
              <w:pStyle w:val="Tabletext"/>
              <w:jc w:val="center"/>
              <w:rPr>
                <w:lang w:val="en-GB" w:eastAsia="zh-CN"/>
              </w:rPr>
            </w:pPr>
            <w:r w:rsidRPr="004B0AD9">
              <w:rPr>
                <w:lang w:val="en-GB" w:eastAsia="zh-CN"/>
              </w:rPr>
              <w:t>μs 0,132</w:t>
            </w:r>
            <w:r w:rsidRPr="004B0AD9">
              <w:rPr>
                <w:rFonts w:hint="cs"/>
                <w:rtl/>
                <w:lang w:val="en-GB" w:eastAsia="zh-CN"/>
              </w:rPr>
              <w:t xml:space="preserve"> (أسلوب موجة حاملة</w:t>
            </w:r>
            <w:r w:rsidRPr="004B0AD9">
              <w:rPr>
                <w:rFonts w:hint="eastAsia"/>
                <w:rtl/>
                <w:lang w:val="en-GB" w:eastAsia="zh-CN"/>
              </w:rPr>
              <w:t> </w:t>
            </w:r>
            <w:r w:rsidRPr="004B0AD9">
              <w:rPr>
                <w:rFonts w:hint="cs"/>
                <w:rtl/>
                <w:lang w:val="en-GB" w:eastAsia="zh-CN"/>
              </w:rPr>
              <w:t>وحيدة)</w:t>
            </w:r>
            <w:r w:rsidR="00AB72F0">
              <w:rPr>
                <w:rtl/>
                <w:lang w:val="en-GB" w:eastAsia="zh-CN"/>
              </w:rPr>
              <w:br/>
            </w:r>
            <w:r w:rsidRPr="004B0AD9">
              <w:rPr>
                <w:lang w:val="en-GB" w:eastAsia="zh-CN"/>
              </w:rPr>
              <w:t>μs 500</w:t>
            </w:r>
            <w:r w:rsidRPr="004B0AD9">
              <w:rPr>
                <w:rFonts w:hint="cs"/>
                <w:rtl/>
                <w:lang w:val="en-GB" w:eastAsia="zh-CN"/>
              </w:rPr>
              <w:t xml:space="preserve"> (أسلوب موجة حاملة</w:t>
            </w:r>
            <w:r w:rsidRPr="004B0AD9">
              <w:rPr>
                <w:rFonts w:hint="eastAsia"/>
                <w:rtl/>
                <w:lang w:val="en-GB" w:eastAsia="zh-CN"/>
              </w:rPr>
              <w:t> </w:t>
            </w:r>
            <w:r w:rsidRPr="004B0AD9">
              <w:rPr>
                <w:rFonts w:hint="cs"/>
                <w:rtl/>
                <w:lang w:val="en-GB" w:eastAsia="zh-CN"/>
              </w:rPr>
              <w:t>متعددة)</w:t>
            </w:r>
          </w:p>
        </w:tc>
      </w:tr>
      <w:tr w:rsidR="00244174" w:rsidRPr="00B428CA" w:rsidTr="00735403">
        <w:trPr>
          <w:jc w:val="center"/>
        </w:trPr>
        <w:tc>
          <w:tcPr>
            <w:tcW w:w="426" w:type="dxa"/>
          </w:tcPr>
          <w:p w:rsidR="00244174" w:rsidRPr="004B0AD9" w:rsidRDefault="00244174" w:rsidP="005F1430">
            <w:pPr>
              <w:pStyle w:val="Tabletext"/>
              <w:jc w:val="center"/>
              <w:rPr>
                <w:lang w:val="en-GB" w:eastAsia="zh-CN"/>
              </w:rPr>
            </w:pPr>
            <w:r w:rsidRPr="004B0AD9">
              <w:rPr>
                <w:lang w:val="en-GB" w:eastAsia="zh-CN"/>
              </w:rPr>
              <w:t>7</w:t>
            </w:r>
          </w:p>
        </w:tc>
        <w:tc>
          <w:tcPr>
            <w:tcW w:w="1812" w:type="dxa"/>
          </w:tcPr>
          <w:p w:rsidR="00244174" w:rsidRPr="00B428CA" w:rsidRDefault="00244174" w:rsidP="005F1430">
            <w:pPr>
              <w:tabs>
                <w:tab w:val="left" w:pos="794"/>
                <w:tab w:val="left" w:pos="822"/>
                <w:tab w:val="left" w:pos="1191"/>
                <w:tab w:val="left" w:pos="1248"/>
                <w:tab w:val="left" w:pos="1588"/>
                <w:tab w:val="left" w:pos="1701"/>
                <w:tab w:val="left" w:pos="1985"/>
              </w:tabs>
              <w:spacing w:before="20" w:after="60" w:line="260" w:lineRule="exact"/>
              <w:jc w:val="left"/>
              <w:rPr>
                <w:sz w:val="20"/>
                <w:szCs w:val="26"/>
                <w:lang w:val="en-GB" w:eastAsia="zh-CN"/>
              </w:rPr>
            </w:pPr>
            <w:r w:rsidRPr="00B428CA">
              <w:rPr>
                <w:sz w:val="20"/>
                <w:szCs w:val="26"/>
                <w:rtl/>
                <w:lang w:val="en-GB" w:eastAsia="zh-CN"/>
              </w:rPr>
              <w:t>المباعدة بين الموجات</w:t>
            </w:r>
            <w:r w:rsidR="00E060B5">
              <w:rPr>
                <w:rFonts w:hint="cs"/>
                <w:sz w:val="20"/>
                <w:szCs w:val="26"/>
                <w:rtl/>
                <w:lang w:val="en-GB" w:eastAsia="zh-CN"/>
              </w:rPr>
              <w:t> </w:t>
            </w:r>
            <w:r w:rsidRPr="00B428CA">
              <w:rPr>
                <w:sz w:val="20"/>
                <w:szCs w:val="26"/>
                <w:rtl/>
                <w:lang w:val="en-GB" w:eastAsia="zh-CN"/>
              </w:rPr>
              <w:t>الحاملة</w:t>
            </w:r>
          </w:p>
        </w:tc>
        <w:tc>
          <w:tcPr>
            <w:tcW w:w="2467" w:type="dxa"/>
          </w:tcPr>
          <w:p w:rsidR="00244174" w:rsidRPr="004B0AD9" w:rsidRDefault="00244174" w:rsidP="005F1430">
            <w:pPr>
              <w:pStyle w:val="Tabletext"/>
              <w:jc w:val="center"/>
              <w:rPr>
                <w:rtl/>
                <w:lang w:val="en-GB" w:eastAsia="zh-CN"/>
              </w:rPr>
            </w:pPr>
            <w:r w:rsidRPr="004B0AD9">
              <w:rPr>
                <w:lang w:val="en-GB" w:eastAsia="zh-CN"/>
              </w:rPr>
              <w:t>MHz 5,67</w:t>
            </w:r>
            <w:r w:rsidRPr="004B0AD9">
              <w:rPr>
                <w:rFonts w:hint="cs"/>
                <w:rtl/>
                <w:lang w:val="en-GB" w:eastAsia="zh-CN"/>
              </w:rPr>
              <w:t xml:space="preserve"> (أسلوب موجة حاملة</w:t>
            </w:r>
            <w:r w:rsidRPr="004B0AD9">
              <w:rPr>
                <w:rFonts w:hint="eastAsia"/>
                <w:rtl/>
                <w:lang w:val="en-GB" w:eastAsia="zh-CN"/>
              </w:rPr>
              <w:t> </w:t>
            </w:r>
            <w:r w:rsidRPr="004B0AD9">
              <w:rPr>
                <w:rFonts w:hint="cs"/>
                <w:rtl/>
                <w:lang w:val="en-GB" w:eastAsia="zh-CN"/>
              </w:rPr>
              <w:t>وحيدة)</w:t>
            </w:r>
          </w:p>
          <w:p w:rsidR="00244174" w:rsidRPr="004B0AD9" w:rsidRDefault="00244174" w:rsidP="005F1430">
            <w:pPr>
              <w:pStyle w:val="Tabletext"/>
              <w:jc w:val="center"/>
              <w:rPr>
                <w:lang w:val="en-GB" w:eastAsia="zh-CN"/>
              </w:rPr>
            </w:pPr>
            <w:r w:rsidRPr="004B0AD9">
              <w:rPr>
                <w:lang w:val="en-GB" w:eastAsia="zh-CN"/>
              </w:rPr>
              <w:t>kHz 1,5</w:t>
            </w:r>
            <w:r w:rsidRPr="004B0AD9">
              <w:rPr>
                <w:rFonts w:hint="cs"/>
                <w:rtl/>
                <w:lang w:val="en-GB" w:eastAsia="zh-CN"/>
              </w:rPr>
              <w:t xml:space="preserve"> (أسلوب موجة حاملة</w:t>
            </w:r>
            <w:r w:rsidRPr="004B0AD9">
              <w:rPr>
                <w:rFonts w:hint="eastAsia"/>
                <w:rtl/>
                <w:lang w:val="en-GB" w:eastAsia="zh-CN"/>
              </w:rPr>
              <w:t> </w:t>
            </w:r>
            <w:r w:rsidRPr="004B0AD9">
              <w:rPr>
                <w:rFonts w:hint="cs"/>
                <w:rtl/>
                <w:lang w:val="en-GB" w:eastAsia="zh-CN"/>
              </w:rPr>
              <w:t>متعددة)</w:t>
            </w:r>
          </w:p>
        </w:tc>
        <w:tc>
          <w:tcPr>
            <w:tcW w:w="2467" w:type="dxa"/>
          </w:tcPr>
          <w:p w:rsidR="00244174" w:rsidRPr="004B0AD9" w:rsidRDefault="00244174" w:rsidP="005F1430">
            <w:pPr>
              <w:pStyle w:val="Tabletext"/>
              <w:jc w:val="center"/>
              <w:rPr>
                <w:rtl/>
                <w:lang w:val="en-GB" w:eastAsia="zh-CN"/>
              </w:rPr>
            </w:pPr>
            <w:r w:rsidRPr="004B0AD9">
              <w:rPr>
                <w:lang w:val="en-GB" w:eastAsia="zh-CN"/>
              </w:rPr>
              <w:t>MHz 6,62</w:t>
            </w:r>
            <w:r w:rsidRPr="004B0AD9">
              <w:rPr>
                <w:rFonts w:hint="cs"/>
                <w:rtl/>
                <w:lang w:val="en-GB" w:eastAsia="zh-CN"/>
              </w:rPr>
              <w:t xml:space="preserve"> (أسلوب موجة حاملة</w:t>
            </w:r>
            <w:r w:rsidRPr="004B0AD9">
              <w:rPr>
                <w:rFonts w:hint="eastAsia"/>
                <w:rtl/>
                <w:lang w:val="en-GB" w:eastAsia="zh-CN"/>
              </w:rPr>
              <w:t> </w:t>
            </w:r>
            <w:r w:rsidRPr="004B0AD9">
              <w:rPr>
                <w:rFonts w:hint="cs"/>
                <w:rtl/>
                <w:lang w:val="en-GB" w:eastAsia="zh-CN"/>
              </w:rPr>
              <w:t>وحيدة)</w:t>
            </w:r>
          </w:p>
          <w:p w:rsidR="00244174" w:rsidRPr="004B0AD9" w:rsidRDefault="00244174" w:rsidP="005F1430">
            <w:pPr>
              <w:pStyle w:val="Tabletext"/>
              <w:jc w:val="center"/>
              <w:rPr>
                <w:lang w:val="en-GB" w:eastAsia="zh-CN"/>
              </w:rPr>
            </w:pPr>
            <w:r w:rsidRPr="004B0AD9">
              <w:rPr>
                <w:lang w:val="en-GB" w:eastAsia="zh-CN"/>
              </w:rPr>
              <w:t>kHz 1,75</w:t>
            </w:r>
            <w:r w:rsidRPr="004B0AD9">
              <w:rPr>
                <w:rFonts w:hint="cs"/>
                <w:rtl/>
                <w:lang w:val="en-GB" w:eastAsia="zh-CN"/>
              </w:rPr>
              <w:t xml:space="preserve"> (أسلوب موجة حاملة</w:t>
            </w:r>
            <w:r w:rsidRPr="004B0AD9">
              <w:rPr>
                <w:rFonts w:hint="eastAsia"/>
                <w:rtl/>
                <w:lang w:val="en-GB" w:eastAsia="zh-CN"/>
              </w:rPr>
              <w:t> </w:t>
            </w:r>
            <w:r w:rsidRPr="004B0AD9">
              <w:rPr>
                <w:rFonts w:hint="cs"/>
                <w:rtl/>
                <w:lang w:val="en-GB" w:eastAsia="zh-CN"/>
              </w:rPr>
              <w:t>متعددة)</w:t>
            </w:r>
          </w:p>
        </w:tc>
        <w:tc>
          <w:tcPr>
            <w:tcW w:w="2467" w:type="dxa"/>
          </w:tcPr>
          <w:p w:rsidR="00244174" w:rsidRPr="004B0AD9" w:rsidRDefault="00244174" w:rsidP="005F1430">
            <w:pPr>
              <w:pStyle w:val="Tabletext"/>
              <w:jc w:val="center"/>
              <w:rPr>
                <w:rtl/>
                <w:lang w:val="en-GB" w:eastAsia="zh-CN"/>
              </w:rPr>
            </w:pPr>
            <w:r w:rsidRPr="004B0AD9">
              <w:rPr>
                <w:lang w:val="en-GB" w:eastAsia="zh-CN"/>
              </w:rPr>
              <w:t>MHz 7,56</w:t>
            </w:r>
            <w:r w:rsidRPr="004B0AD9">
              <w:rPr>
                <w:rFonts w:hint="cs"/>
                <w:rtl/>
                <w:lang w:val="en-GB" w:eastAsia="zh-CN"/>
              </w:rPr>
              <w:t xml:space="preserve"> (أسلوب موجة حاملة</w:t>
            </w:r>
            <w:r w:rsidRPr="004B0AD9">
              <w:rPr>
                <w:rFonts w:hint="eastAsia"/>
                <w:rtl/>
                <w:lang w:val="en-GB" w:eastAsia="zh-CN"/>
              </w:rPr>
              <w:t> </w:t>
            </w:r>
            <w:r w:rsidRPr="004B0AD9">
              <w:rPr>
                <w:rFonts w:hint="cs"/>
                <w:rtl/>
                <w:lang w:val="en-GB" w:eastAsia="zh-CN"/>
              </w:rPr>
              <w:t>وحيدة)</w:t>
            </w:r>
          </w:p>
          <w:p w:rsidR="00244174" w:rsidRPr="004B0AD9" w:rsidRDefault="00244174" w:rsidP="005F1430">
            <w:pPr>
              <w:pStyle w:val="Tabletext"/>
              <w:jc w:val="center"/>
              <w:rPr>
                <w:lang w:val="en-GB" w:eastAsia="zh-CN"/>
              </w:rPr>
            </w:pPr>
            <w:r w:rsidRPr="004B0AD9">
              <w:rPr>
                <w:lang w:val="en-GB" w:eastAsia="zh-CN"/>
              </w:rPr>
              <w:t>kHz 2,0</w:t>
            </w:r>
            <w:r w:rsidRPr="004B0AD9">
              <w:rPr>
                <w:rFonts w:hint="cs"/>
                <w:rtl/>
                <w:lang w:val="en-GB" w:eastAsia="zh-CN"/>
              </w:rPr>
              <w:t xml:space="preserve"> (أسلوب موجة حاملة</w:t>
            </w:r>
            <w:r w:rsidRPr="004B0AD9">
              <w:rPr>
                <w:rFonts w:hint="eastAsia"/>
                <w:rtl/>
                <w:lang w:val="en-GB" w:eastAsia="zh-CN"/>
              </w:rPr>
              <w:t> </w:t>
            </w:r>
            <w:r w:rsidRPr="004B0AD9">
              <w:rPr>
                <w:rFonts w:hint="cs"/>
                <w:rtl/>
                <w:lang w:val="en-GB" w:eastAsia="zh-CN"/>
              </w:rPr>
              <w:t>متعددة)</w:t>
            </w:r>
          </w:p>
        </w:tc>
      </w:tr>
      <w:tr w:rsidR="00244174" w:rsidRPr="00B428CA" w:rsidTr="00735403">
        <w:trPr>
          <w:jc w:val="center"/>
        </w:trPr>
        <w:tc>
          <w:tcPr>
            <w:tcW w:w="426" w:type="dxa"/>
          </w:tcPr>
          <w:p w:rsidR="00244174" w:rsidRPr="005F1430" w:rsidRDefault="00244174" w:rsidP="005F1430">
            <w:pPr>
              <w:pStyle w:val="Tabletext"/>
              <w:jc w:val="center"/>
              <w:rPr>
                <w:lang w:val="en-GB" w:eastAsia="zh-CN"/>
              </w:rPr>
            </w:pPr>
            <w:r w:rsidRPr="005F1430">
              <w:rPr>
                <w:lang w:val="en-GB" w:eastAsia="zh-CN"/>
              </w:rPr>
              <w:t>8</w:t>
            </w:r>
          </w:p>
        </w:tc>
        <w:tc>
          <w:tcPr>
            <w:tcW w:w="1812" w:type="dxa"/>
          </w:tcPr>
          <w:p w:rsidR="00244174" w:rsidRPr="005F1430" w:rsidRDefault="00244174" w:rsidP="005F1430">
            <w:pPr>
              <w:tabs>
                <w:tab w:val="left" w:pos="794"/>
                <w:tab w:val="left" w:pos="822"/>
                <w:tab w:val="left" w:pos="1191"/>
                <w:tab w:val="left" w:pos="1248"/>
                <w:tab w:val="left" w:pos="1588"/>
                <w:tab w:val="left" w:pos="1701"/>
                <w:tab w:val="left" w:pos="1985"/>
              </w:tabs>
              <w:spacing w:before="20" w:after="60" w:line="260" w:lineRule="exact"/>
              <w:jc w:val="left"/>
              <w:rPr>
                <w:sz w:val="20"/>
                <w:szCs w:val="26"/>
                <w:lang w:val="en-GB" w:eastAsia="zh-CN"/>
              </w:rPr>
            </w:pPr>
            <w:r w:rsidRPr="005F1430">
              <w:rPr>
                <w:rFonts w:hint="cs"/>
                <w:sz w:val="20"/>
                <w:szCs w:val="26"/>
                <w:rtl/>
                <w:lang w:val="en-GB" w:eastAsia="zh-CN"/>
              </w:rPr>
              <w:t>مدة رأسية الرتل</w:t>
            </w:r>
          </w:p>
        </w:tc>
        <w:tc>
          <w:tcPr>
            <w:tcW w:w="2467" w:type="dxa"/>
          </w:tcPr>
          <w:p w:rsidR="00244174" w:rsidRPr="005F1430" w:rsidRDefault="00244174" w:rsidP="005F1430">
            <w:pPr>
              <w:pStyle w:val="Tabletext"/>
              <w:jc w:val="center"/>
              <w:rPr>
                <w:rtl/>
                <w:lang w:val="en-GB" w:eastAsia="zh-CN"/>
              </w:rPr>
            </w:pPr>
            <w:r w:rsidRPr="005F1430">
              <w:rPr>
                <w:lang w:val="en-GB" w:eastAsia="zh-CN"/>
              </w:rPr>
              <w:t>1/9</w:t>
            </w:r>
            <w:r w:rsidRPr="005F1430">
              <w:rPr>
                <w:rFonts w:hint="cs"/>
                <w:rtl/>
                <w:lang w:val="en-GB" w:eastAsia="zh-CN"/>
              </w:rPr>
              <w:t xml:space="preserve">، </w:t>
            </w:r>
            <w:r w:rsidRPr="005F1430">
              <w:rPr>
                <w:lang w:val="en-GB" w:eastAsia="zh-CN"/>
              </w:rPr>
              <w:t>1/6</w:t>
            </w:r>
            <w:r w:rsidRPr="005F1430">
              <w:rPr>
                <w:rFonts w:hint="cs"/>
                <w:rtl/>
                <w:lang w:val="en-GB" w:eastAsia="zh-CN"/>
              </w:rPr>
              <w:t xml:space="preserve">، </w:t>
            </w:r>
            <w:r w:rsidRPr="005F1430">
              <w:rPr>
                <w:lang w:val="en-GB" w:eastAsia="zh-CN"/>
              </w:rPr>
              <w:t>1/4</w:t>
            </w:r>
            <w:r w:rsidRPr="005F1430">
              <w:rPr>
                <w:rFonts w:hint="cs"/>
                <w:rtl/>
                <w:lang w:val="en-GB" w:eastAsia="zh-CN"/>
              </w:rPr>
              <w:t xml:space="preserve"> من حجم الرتل من مدة رتل الإشارة</w:t>
            </w:r>
          </w:p>
          <w:p w:rsidR="00244174" w:rsidRPr="005F1430" w:rsidRDefault="00244174" w:rsidP="005F1430">
            <w:pPr>
              <w:pStyle w:val="Tabletext"/>
              <w:jc w:val="center"/>
              <w:rPr>
                <w:lang w:val="en-GB" w:eastAsia="zh-CN"/>
              </w:rPr>
            </w:pPr>
            <w:r w:rsidRPr="005F1430">
              <w:rPr>
                <w:lang w:val="en-GB" w:eastAsia="zh-CN"/>
              </w:rPr>
              <w:t>74,07</w:t>
            </w:r>
            <w:r w:rsidRPr="005F1430">
              <w:rPr>
                <w:rFonts w:hint="cs"/>
                <w:rtl/>
                <w:lang w:val="en-GB" w:eastAsia="zh-CN"/>
              </w:rPr>
              <w:t xml:space="preserve"> و</w:t>
            </w:r>
            <w:r w:rsidRPr="005F1430">
              <w:rPr>
                <w:lang w:val="en-GB" w:eastAsia="zh-CN"/>
              </w:rPr>
              <w:t>104,94</w:t>
            </w:r>
            <w:r w:rsidRPr="005F1430">
              <w:rPr>
                <w:rFonts w:hint="cs"/>
                <w:rtl/>
                <w:lang w:val="en-GB" w:eastAsia="zh-CN"/>
              </w:rPr>
              <w:t xml:space="preserve"> و</w:t>
            </w:r>
            <w:r w:rsidRPr="005F1430">
              <w:rPr>
                <w:lang w:val="en-GB" w:eastAsia="zh-CN"/>
              </w:rPr>
              <w:t xml:space="preserve"> μs 166,67</w:t>
            </w:r>
          </w:p>
        </w:tc>
        <w:tc>
          <w:tcPr>
            <w:tcW w:w="2467" w:type="dxa"/>
          </w:tcPr>
          <w:p w:rsidR="00244174" w:rsidRPr="005F1430" w:rsidRDefault="00244174" w:rsidP="005F1430">
            <w:pPr>
              <w:pStyle w:val="Tabletext"/>
              <w:jc w:val="center"/>
              <w:rPr>
                <w:rtl/>
                <w:lang w:val="en-GB" w:eastAsia="zh-CN"/>
              </w:rPr>
            </w:pPr>
            <w:r w:rsidRPr="005F1430">
              <w:rPr>
                <w:lang w:val="en-GB" w:eastAsia="zh-CN"/>
              </w:rPr>
              <w:t>1/9</w:t>
            </w:r>
            <w:r w:rsidRPr="005F1430">
              <w:rPr>
                <w:rFonts w:hint="cs"/>
                <w:rtl/>
                <w:lang w:val="en-GB" w:eastAsia="zh-CN"/>
              </w:rPr>
              <w:t xml:space="preserve">، </w:t>
            </w:r>
            <w:r w:rsidRPr="005F1430">
              <w:rPr>
                <w:lang w:val="en-GB" w:eastAsia="zh-CN"/>
              </w:rPr>
              <w:t>1/6</w:t>
            </w:r>
            <w:r w:rsidRPr="005F1430">
              <w:rPr>
                <w:rFonts w:hint="cs"/>
                <w:rtl/>
                <w:lang w:val="en-GB" w:eastAsia="zh-CN"/>
              </w:rPr>
              <w:t xml:space="preserve">، </w:t>
            </w:r>
            <w:r w:rsidRPr="005F1430">
              <w:rPr>
                <w:lang w:val="en-GB" w:eastAsia="zh-CN"/>
              </w:rPr>
              <w:t>1/4</w:t>
            </w:r>
            <w:r w:rsidRPr="005F1430">
              <w:rPr>
                <w:rFonts w:hint="cs"/>
                <w:rtl/>
                <w:lang w:val="en-GB" w:eastAsia="zh-CN"/>
              </w:rPr>
              <w:t xml:space="preserve"> من حجم الرتل من مدة رتل الإشارة</w:t>
            </w:r>
          </w:p>
          <w:p w:rsidR="00244174" w:rsidRPr="005F1430" w:rsidRDefault="00244174" w:rsidP="005F1430">
            <w:pPr>
              <w:pStyle w:val="Tabletext"/>
              <w:jc w:val="center"/>
              <w:rPr>
                <w:lang w:val="en-GB" w:eastAsia="zh-CN"/>
              </w:rPr>
            </w:pPr>
            <w:r w:rsidRPr="005F1430">
              <w:rPr>
                <w:lang w:val="en-GB" w:eastAsia="zh-CN"/>
              </w:rPr>
              <w:t>63,49</w:t>
            </w:r>
            <w:r w:rsidRPr="005F1430">
              <w:rPr>
                <w:rFonts w:hint="cs"/>
                <w:rtl/>
                <w:lang w:val="en-GB" w:eastAsia="zh-CN"/>
              </w:rPr>
              <w:t xml:space="preserve"> و</w:t>
            </w:r>
            <w:r w:rsidRPr="005F1430">
              <w:rPr>
                <w:lang w:val="en-GB" w:eastAsia="zh-CN"/>
              </w:rPr>
              <w:t>89,95</w:t>
            </w:r>
            <w:r w:rsidRPr="005F1430">
              <w:rPr>
                <w:rFonts w:hint="cs"/>
                <w:rtl/>
                <w:lang w:val="en-GB" w:eastAsia="zh-CN"/>
              </w:rPr>
              <w:t xml:space="preserve"> و</w:t>
            </w:r>
            <w:r w:rsidRPr="005F1430">
              <w:rPr>
                <w:lang w:val="en-GB" w:eastAsia="zh-CN"/>
              </w:rPr>
              <w:t xml:space="preserve"> μs 142,86</w:t>
            </w:r>
          </w:p>
        </w:tc>
        <w:tc>
          <w:tcPr>
            <w:tcW w:w="2467" w:type="dxa"/>
          </w:tcPr>
          <w:p w:rsidR="00244174" w:rsidRPr="005F1430" w:rsidRDefault="00244174" w:rsidP="005F1430">
            <w:pPr>
              <w:pStyle w:val="Tabletext"/>
              <w:jc w:val="center"/>
              <w:rPr>
                <w:rtl/>
                <w:lang w:val="en-GB" w:eastAsia="zh-CN"/>
              </w:rPr>
            </w:pPr>
            <w:r w:rsidRPr="005F1430">
              <w:rPr>
                <w:lang w:val="en-GB" w:eastAsia="zh-CN"/>
              </w:rPr>
              <w:t>1/9</w:t>
            </w:r>
            <w:r w:rsidRPr="005F1430">
              <w:rPr>
                <w:rFonts w:hint="cs"/>
                <w:rtl/>
                <w:lang w:val="en-GB" w:eastAsia="zh-CN"/>
              </w:rPr>
              <w:t xml:space="preserve">، </w:t>
            </w:r>
            <w:r w:rsidRPr="005F1430">
              <w:rPr>
                <w:lang w:val="en-GB" w:eastAsia="zh-CN"/>
              </w:rPr>
              <w:t>1/6</w:t>
            </w:r>
            <w:r w:rsidRPr="005F1430">
              <w:rPr>
                <w:rFonts w:hint="cs"/>
                <w:rtl/>
                <w:lang w:val="en-GB" w:eastAsia="zh-CN"/>
              </w:rPr>
              <w:t xml:space="preserve">، </w:t>
            </w:r>
            <w:r w:rsidRPr="005F1430">
              <w:rPr>
                <w:lang w:val="en-GB" w:eastAsia="zh-CN"/>
              </w:rPr>
              <w:t>1/4</w:t>
            </w:r>
            <w:r w:rsidRPr="005F1430">
              <w:rPr>
                <w:rFonts w:hint="cs"/>
                <w:rtl/>
                <w:lang w:val="en-GB" w:eastAsia="zh-CN"/>
              </w:rPr>
              <w:t xml:space="preserve"> من حجم الرتل من مدة رتل الإشارة</w:t>
            </w:r>
          </w:p>
          <w:p w:rsidR="00244174" w:rsidRPr="005F1430" w:rsidRDefault="00244174" w:rsidP="005F1430">
            <w:pPr>
              <w:pStyle w:val="Tabletext"/>
              <w:jc w:val="center"/>
              <w:rPr>
                <w:lang w:val="en-GB" w:eastAsia="zh-CN"/>
              </w:rPr>
            </w:pPr>
            <w:r w:rsidRPr="005F1430">
              <w:rPr>
                <w:lang w:val="en-GB" w:eastAsia="zh-CN"/>
              </w:rPr>
              <w:t>55,56</w:t>
            </w:r>
            <w:r w:rsidRPr="005F1430">
              <w:rPr>
                <w:rFonts w:hint="cs"/>
                <w:rtl/>
                <w:lang w:val="en-GB" w:eastAsia="zh-CN"/>
              </w:rPr>
              <w:t xml:space="preserve"> و</w:t>
            </w:r>
            <w:r w:rsidRPr="005F1430">
              <w:rPr>
                <w:lang w:val="en-GB" w:eastAsia="zh-CN"/>
              </w:rPr>
              <w:t>78,70</w:t>
            </w:r>
            <w:r w:rsidRPr="005F1430">
              <w:rPr>
                <w:rFonts w:hint="cs"/>
                <w:rtl/>
                <w:lang w:val="en-GB" w:eastAsia="zh-CN"/>
              </w:rPr>
              <w:t xml:space="preserve"> و</w:t>
            </w:r>
            <w:r w:rsidRPr="005F1430">
              <w:rPr>
                <w:lang w:val="en-GB" w:eastAsia="zh-CN"/>
              </w:rPr>
              <w:t xml:space="preserve"> μs 125,00</w:t>
            </w:r>
          </w:p>
        </w:tc>
      </w:tr>
      <w:tr w:rsidR="00244174" w:rsidRPr="00B428CA" w:rsidTr="00735403">
        <w:trPr>
          <w:jc w:val="center"/>
        </w:trPr>
        <w:tc>
          <w:tcPr>
            <w:tcW w:w="426" w:type="dxa"/>
          </w:tcPr>
          <w:p w:rsidR="00244174" w:rsidRPr="004B0AD9" w:rsidRDefault="00244174" w:rsidP="005F1430">
            <w:pPr>
              <w:pStyle w:val="Tabletext"/>
              <w:jc w:val="center"/>
              <w:rPr>
                <w:lang w:val="en-GB" w:eastAsia="zh-CN"/>
              </w:rPr>
            </w:pPr>
            <w:r w:rsidRPr="004B0AD9">
              <w:rPr>
                <w:lang w:val="en-GB" w:eastAsia="zh-CN"/>
              </w:rPr>
              <w:t>9</w:t>
            </w:r>
          </w:p>
        </w:tc>
        <w:tc>
          <w:tcPr>
            <w:tcW w:w="1812" w:type="dxa"/>
          </w:tcPr>
          <w:p w:rsidR="00244174" w:rsidRPr="00E060B5" w:rsidRDefault="00244174" w:rsidP="005F1430">
            <w:pPr>
              <w:tabs>
                <w:tab w:val="left" w:pos="794"/>
                <w:tab w:val="left" w:pos="822"/>
                <w:tab w:val="left" w:pos="1191"/>
                <w:tab w:val="left" w:pos="1248"/>
                <w:tab w:val="left" w:pos="1588"/>
                <w:tab w:val="left" w:pos="1701"/>
                <w:tab w:val="left" w:pos="1985"/>
              </w:tabs>
              <w:spacing w:before="20" w:after="60" w:line="260" w:lineRule="exact"/>
              <w:jc w:val="left"/>
              <w:rPr>
                <w:spacing w:val="-6"/>
                <w:sz w:val="20"/>
                <w:szCs w:val="26"/>
                <w:lang w:val="en-GB" w:eastAsia="zh-CN"/>
              </w:rPr>
            </w:pPr>
            <w:r w:rsidRPr="00E060B5">
              <w:rPr>
                <w:rFonts w:hint="cs"/>
                <w:spacing w:val="-6"/>
                <w:sz w:val="20"/>
                <w:szCs w:val="26"/>
                <w:rtl/>
                <w:lang w:val="en-GB" w:eastAsia="zh-CN"/>
              </w:rPr>
              <w:t>مدة رتل الإشارة</w:t>
            </w:r>
            <w:r w:rsidR="00E060B5" w:rsidRPr="00E060B5">
              <w:rPr>
                <w:rFonts w:hint="eastAsia"/>
                <w:spacing w:val="-6"/>
                <w:sz w:val="20"/>
                <w:szCs w:val="26"/>
                <w:rtl/>
                <w:lang w:val="en-GB" w:eastAsia="zh-CN"/>
              </w:rPr>
              <w:t> </w:t>
            </w:r>
            <w:r w:rsidRPr="00E060B5">
              <w:rPr>
                <w:rFonts w:hint="cs"/>
                <w:spacing w:val="-6"/>
                <w:sz w:val="20"/>
                <w:szCs w:val="26"/>
                <w:rtl/>
                <w:lang w:val="en-GB" w:eastAsia="zh-CN"/>
              </w:rPr>
              <w:t>بكاملها</w:t>
            </w:r>
          </w:p>
        </w:tc>
        <w:tc>
          <w:tcPr>
            <w:tcW w:w="2467" w:type="dxa"/>
          </w:tcPr>
          <w:p w:rsidR="00244174" w:rsidRPr="004B0AD9" w:rsidRDefault="00244174" w:rsidP="005F1430">
            <w:pPr>
              <w:pStyle w:val="Tabletext"/>
              <w:jc w:val="center"/>
              <w:rPr>
                <w:lang w:val="en-GB" w:eastAsia="zh-CN"/>
              </w:rPr>
            </w:pPr>
            <w:r w:rsidRPr="004B0AD9">
              <w:rPr>
                <w:lang w:val="en-GB" w:eastAsia="zh-CN"/>
              </w:rPr>
              <w:t>740,74</w:t>
            </w:r>
            <w:r w:rsidRPr="004B0AD9">
              <w:rPr>
                <w:rFonts w:hint="cs"/>
                <w:rtl/>
                <w:lang w:val="en-GB" w:eastAsia="zh-CN"/>
              </w:rPr>
              <w:t xml:space="preserve">، </w:t>
            </w:r>
            <w:r w:rsidRPr="004B0AD9">
              <w:rPr>
                <w:lang w:val="en-GB" w:eastAsia="zh-CN"/>
              </w:rPr>
              <w:t>771,60</w:t>
            </w:r>
            <w:r w:rsidRPr="004B0AD9">
              <w:rPr>
                <w:rFonts w:hint="cs"/>
                <w:rtl/>
                <w:lang w:val="en-GB" w:eastAsia="zh-CN"/>
              </w:rPr>
              <w:t xml:space="preserve">، </w:t>
            </w:r>
            <w:r w:rsidRPr="004B0AD9">
              <w:rPr>
                <w:lang w:val="en-GB" w:eastAsia="zh-CN"/>
              </w:rPr>
              <w:t>μs 833,33</w:t>
            </w:r>
          </w:p>
        </w:tc>
        <w:tc>
          <w:tcPr>
            <w:tcW w:w="2467" w:type="dxa"/>
          </w:tcPr>
          <w:p w:rsidR="00244174" w:rsidRPr="004B0AD9" w:rsidRDefault="00244174" w:rsidP="005F1430">
            <w:pPr>
              <w:pStyle w:val="Tabletext"/>
              <w:jc w:val="center"/>
              <w:rPr>
                <w:rtl/>
                <w:lang w:val="en-GB" w:eastAsia="zh-CN"/>
              </w:rPr>
            </w:pPr>
            <w:r w:rsidRPr="004B0AD9">
              <w:rPr>
                <w:lang w:val="en-GB" w:eastAsia="zh-CN"/>
              </w:rPr>
              <w:t>634,92</w:t>
            </w:r>
            <w:r w:rsidRPr="004B0AD9">
              <w:rPr>
                <w:rFonts w:hint="cs"/>
                <w:rtl/>
                <w:lang w:val="en-GB" w:eastAsia="zh-CN"/>
              </w:rPr>
              <w:t xml:space="preserve">، </w:t>
            </w:r>
            <w:r w:rsidRPr="004B0AD9">
              <w:rPr>
                <w:lang w:val="en-GB" w:eastAsia="zh-CN"/>
              </w:rPr>
              <w:t>661,38</w:t>
            </w:r>
            <w:r w:rsidRPr="004B0AD9">
              <w:rPr>
                <w:rFonts w:hint="cs"/>
                <w:rtl/>
                <w:lang w:val="en-GB" w:eastAsia="zh-CN"/>
              </w:rPr>
              <w:t xml:space="preserve">، </w:t>
            </w:r>
            <w:r w:rsidRPr="004B0AD9">
              <w:rPr>
                <w:lang w:val="en-GB" w:eastAsia="zh-CN"/>
              </w:rPr>
              <w:t>μs 714,29</w:t>
            </w:r>
          </w:p>
        </w:tc>
        <w:tc>
          <w:tcPr>
            <w:tcW w:w="2467" w:type="dxa"/>
          </w:tcPr>
          <w:p w:rsidR="00244174" w:rsidRPr="004B0AD9" w:rsidRDefault="00244174" w:rsidP="005F1430">
            <w:pPr>
              <w:pStyle w:val="Tabletext"/>
              <w:jc w:val="center"/>
              <w:rPr>
                <w:rtl/>
                <w:lang w:val="en-GB" w:eastAsia="zh-CN"/>
              </w:rPr>
            </w:pPr>
            <w:r w:rsidRPr="004B0AD9">
              <w:rPr>
                <w:lang w:val="en-GB" w:eastAsia="zh-CN"/>
              </w:rPr>
              <w:t>555,56</w:t>
            </w:r>
            <w:r w:rsidRPr="004B0AD9">
              <w:rPr>
                <w:rFonts w:hint="cs"/>
                <w:rtl/>
                <w:lang w:val="en-GB" w:eastAsia="zh-CN"/>
              </w:rPr>
              <w:t xml:space="preserve">، </w:t>
            </w:r>
            <w:r w:rsidRPr="004B0AD9">
              <w:rPr>
                <w:lang w:val="en-GB" w:eastAsia="zh-CN"/>
              </w:rPr>
              <w:t>578,70</w:t>
            </w:r>
            <w:r w:rsidRPr="004B0AD9">
              <w:rPr>
                <w:rFonts w:hint="cs"/>
                <w:rtl/>
                <w:lang w:val="en-GB" w:eastAsia="zh-CN"/>
              </w:rPr>
              <w:t xml:space="preserve">، </w:t>
            </w:r>
            <w:r w:rsidRPr="004B0AD9">
              <w:rPr>
                <w:lang w:val="en-GB" w:eastAsia="zh-CN"/>
              </w:rPr>
              <w:t>μs 625,00</w:t>
            </w:r>
          </w:p>
        </w:tc>
      </w:tr>
      <w:tr w:rsidR="00244174" w:rsidRPr="00B428CA" w:rsidTr="00735403">
        <w:trPr>
          <w:jc w:val="center"/>
        </w:trPr>
        <w:tc>
          <w:tcPr>
            <w:tcW w:w="426" w:type="dxa"/>
          </w:tcPr>
          <w:p w:rsidR="00244174" w:rsidRPr="004B0AD9" w:rsidRDefault="00244174" w:rsidP="005F1430">
            <w:pPr>
              <w:pStyle w:val="Tabletext"/>
              <w:jc w:val="center"/>
              <w:rPr>
                <w:lang w:val="en-GB" w:eastAsia="zh-CN"/>
              </w:rPr>
            </w:pPr>
            <w:r w:rsidRPr="004B0AD9">
              <w:rPr>
                <w:lang w:val="en-GB" w:eastAsia="zh-CN"/>
              </w:rPr>
              <w:t>10</w:t>
            </w:r>
          </w:p>
        </w:tc>
        <w:tc>
          <w:tcPr>
            <w:tcW w:w="1812" w:type="dxa"/>
          </w:tcPr>
          <w:p w:rsidR="00244174" w:rsidRPr="004B0AD9" w:rsidRDefault="00244174" w:rsidP="005F1430">
            <w:pPr>
              <w:tabs>
                <w:tab w:val="left" w:pos="794"/>
                <w:tab w:val="left" w:pos="822"/>
                <w:tab w:val="left" w:pos="1191"/>
                <w:tab w:val="left" w:pos="1248"/>
                <w:tab w:val="left" w:pos="1588"/>
                <w:tab w:val="left" w:pos="1701"/>
                <w:tab w:val="left" w:pos="1985"/>
              </w:tabs>
              <w:spacing w:before="20" w:after="60" w:line="260" w:lineRule="exact"/>
              <w:jc w:val="left"/>
              <w:rPr>
                <w:sz w:val="20"/>
                <w:szCs w:val="26"/>
                <w:lang w:val="en-GB" w:eastAsia="zh-CN"/>
              </w:rPr>
            </w:pPr>
            <w:r w:rsidRPr="000C6EDD">
              <w:rPr>
                <w:rFonts w:hint="cs"/>
                <w:sz w:val="20"/>
                <w:szCs w:val="26"/>
                <w:rtl/>
                <w:lang w:val="en-GB" w:eastAsia="zh-CN"/>
              </w:rPr>
              <w:t>مدة رتل الإرسال</w:t>
            </w:r>
          </w:p>
        </w:tc>
        <w:tc>
          <w:tcPr>
            <w:tcW w:w="2467" w:type="dxa"/>
          </w:tcPr>
          <w:p w:rsidR="00244174" w:rsidRPr="004B0AD9" w:rsidRDefault="00244174" w:rsidP="005F1430">
            <w:pPr>
              <w:pStyle w:val="Tabletext"/>
              <w:jc w:val="center"/>
              <w:rPr>
                <w:lang w:val="en-GB" w:eastAsia="zh-CN"/>
              </w:rPr>
            </w:pPr>
            <w:r w:rsidRPr="004B0AD9">
              <w:rPr>
                <w:rFonts w:hint="cs"/>
                <w:rtl/>
                <w:lang w:val="en-GB" w:eastAsia="zh-CN"/>
              </w:rPr>
              <w:t>رتل يوم مدته </w:t>
            </w:r>
            <w:r w:rsidRPr="004B0AD9">
              <w:rPr>
                <w:lang w:val="en-GB" w:eastAsia="zh-CN"/>
              </w:rPr>
              <w:t>24</w:t>
            </w:r>
            <w:r w:rsidRPr="004B0AD9">
              <w:rPr>
                <w:rFonts w:hint="eastAsia"/>
                <w:rtl/>
                <w:lang w:val="en-GB" w:eastAsia="zh-CN"/>
              </w:rPr>
              <w:t> ساعة</w:t>
            </w:r>
            <w:r w:rsidRPr="004B0AD9">
              <w:rPr>
                <w:rFonts w:hint="cs"/>
                <w:rtl/>
                <w:lang w:val="en-GB" w:eastAsia="zh-CN"/>
              </w:rPr>
              <w:br/>
              <w:t>ورتل دقيقة مدته </w:t>
            </w:r>
            <w:r w:rsidRPr="004B0AD9">
              <w:rPr>
                <w:lang w:val="en-GB" w:eastAsia="zh-CN"/>
              </w:rPr>
              <w:t>60</w:t>
            </w:r>
            <w:r w:rsidRPr="004B0AD9">
              <w:rPr>
                <w:rFonts w:hint="eastAsia"/>
                <w:rtl/>
                <w:lang w:val="en-GB" w:eastAsia="zh-CN"/>
              </w:rPr>
              <w:t> ثانية</w:t>
            </w:r>
            <w:r w:rsidRPr="004B0AD9">
              <w:rPr>
                <w:rFonts w:hint="cs"/>
                <w:rtl/>
                <w:lang w:val="en-GB" w:eastAsia="zh-CN"/>
              </w:rPr>
              <w:br/>
              <w:t xml:space="preserve">ورتل فوقي مدته </w:t>
            </w:r>
            <w:proofErr w:type="spellStart"/>
            <w:r w:rsidRPr="004B0AD9">
              <w:rPr>
                <w:lang w:val="en-GB" w:eastAsia="zh-CN"/>
              </w:rPr>
              <w:t>ms</w:t>
            </w:r>
            <w:proofErr w:type="spellEnd"/>
            <w:r w:rsidRPr="004B0AD9">
              <w:rPr>
                <w:lang w:val="en-GB" w:eastAsia="zh-CN"/>
              </w:rPr>
              <w:t xml:space="preserve"> 166,7</w:t>
            </w:r>
            <w:r w:rsidRPr="004B0AD9">
              <w:rPr>
                <w:rtl/>
                <w:lang w:val="en-GB" w:eastAsia="zh-CN"/>
              </w:rPr>
              <w:br/>
            </w:r>
            <w:r w:rsidRPr="004B0AD9">
              <w:rPr>
                <w:rFonts w:hint="cs"/>
                <w:rtl/>
                <w:lang w:val="en-GB" w:eastAsia="zh-CN"/>
              </w:rPr>
              <w:t xml:space="preserve">وأرتال إشارات مدتها </w:t>
            </w:r>
            <w:r w:rsidRPr="004B0AD9">
              <w:rPr>
                <w:lang w:val="en-GB" w:eastAsia="zh-CN"/>
              </w:rPr>
              <w:t>740,74</w:t>
            </w:r>
            <w:r w:rsidRPr="004B0AD9">
              <w:rPr>
                <w:rFonts w:hint="cs"/>
                <w:rtl/>
                <w:lang w:val="en-GB" w:eastAsia="zh-CN"/>
              </w:rPr>
              <w:t xml:space="preserve">، </w:t>
            </w:r>
            <w:r w:rsidRPr="004B0AD9">
              <w:rPr>
                <w:lang w:val="en-GB" w:eastAsia="zh-CN"/>
              </w:rPr>
              <w:t>771,60</w:t>
            </w:r>
            <w:r w:rsidRPr="004B0AD9">
              <w:rPr>
                <w:rFonts w:hint="cs"/>
                <w:rtl/>
                <w:lang w:val="en-GB" w:eastAsia="zh-CN"/>
              </w:rPr>
              <w:t xml:space="preserve">، </w:t>
            </w:r>
            <w:r w:rsidRPr="004B0AD9">
              <w:rPr>
                <w:lang w:val="en-GB" w:eastAsia="zh-CN"/>
              </w:rPr>
              <w:t>μs 833,33</w:t>
            </w:r>
          </w:p>
        </w:tc>
        <w:tc>
          <w:tcPr>
            <w:tcW w:w="2467" w:type="dxa"/>
          </w:tcPr>
          <w:p w:rsidR="00244174" w:rsidRPr="004B0AD9" w:rsidRDefault="00244174" w:rsidP="005F1430">
            <w:pPr>
              <w:pStyle w:val="Tabletext"/>
              <w:jc w:val="center"/>
              <w:rPr>
                <w:lang w:val="en-GB" w:eastAsia="zh-CN"/>
              </w:rPr>
            </w:pPr>
            <w:r w:rsidRPr="004B0AD9">
              <w:rPr>
                <w:rFonts w:hint="cs"/>
                <w:rtl/>
                <w:lang w:val="en-GB" w:eastAsia="zh-CN"/>
              </w:rPr>
              <w:t>رتل يوم مدته </w:t>
            </w:r>
            <w:r w:rsidRPr="004B0AD9">
              <w:rPr>
                <w:lang w:val="en-GB" w:eastAsia="zh-CN"/>
              </w:rPr>
              <w:t>24</w:t>
            </w:r>
            <w:r w:rsidRPr="004B0AD9">
              <w:rPr>
                <w:rFonts w:hint="eastAsia"/>
                <w:rtl/>
                <w:lang w:val="en-GB" w:eastAsia="zh-CN"/>
              </w:rPr>
              <w:t> ساعة</w:t>
            </w:r>
            <w:r w:rsidRPr="004B0AD9">
              <w:rPr>
                <w:rFonts w:hint="cs"/>
                <w:rtl/>
                <w:lang w:val="en-GB" w:eastAsia="zh-CN"/>
              </w:rPr>
              <w:br/>
              <w:t>ورتل دقيقة مدته </w:t>
            </w:r>
            <w:r w:rsidRPr="004B0AD9">
              <w:rPr>
                <w:lang w:val="en-GB" w:eastAsia="zh-CN"/>
              </w:rPr>
              <w:t>60</w:t>
            </w:r>
            <w:r w:rsidRPr="004B0AD9">
              <w:rPr>
                <w:rFonts w:hint="eastAsia"/>
                <w:rtl/>
                <w:lang w:val="en-GB" w:eastAsia="zh-CN"/>
              </w:rPr>
              <w:t> ثانية</w:t>
            </w:r>
            <w:r w:rsidRPr="004B0AD9">
              <w:rPr>
                <w:rFonts w:hint="cs"/>
                <w:rtl/>
                <w:lang w:val="en-GB" w:eastAsia="zh-CN"/>
              </w:rPr>
              <w:br/>
              <w:t xml:space="preserve">ورتل فوقي مدته </w:t>
            </w:r>
            <w:proofErr w:type="spellStart"/>
            <w:r w:rsidRPr="004B0AD9">
              <w:rPr>
                <w:lang w:val="en-GB" w:eastAsia="zh-CN"/>
              </w:rPr>
              <w:t>ms</w:t>
            </w:r>
            <w:proofErr w:type="spellEnd"/>
            <w:r w:rsidRPr="004B0AD9">
              <w:rPr>
                <w:lang w:val="en-GB" w:eastAsia="zh-CN"/>
              </w:rPr>
              <w:t xml:space="preserve"> 142,8</w:t>
            </w:r>
            <w:r w:rsidRPr="004B0AD9">
              <w:rPr>
                <w:rtl/>
                <w:lang w:val="en-GB" w:eastAsia="zh-CN"/>
              </w:rPr>
              <w:br/>
            </w:r>
            <w:r w:rsidRPr="004B0AD9">
              <w:rPr>
                <w:rFonts w:hint="cs"/>
                <w:rtl/>
                <w:lang w:val="en-GB" w:eastAsia="zh-CN"/>
              </w:rPr>
              <w:t xml:space="preserve">وأرتال إشارات مدتها </w:t>
            </w:r>
            <w:r w:rsidRPr="004B0AD9">
              <w:rPr>
                <w:lang w:val="en-GB" w:eastAsia="zh-CN"/>
              </w:rPr>
              <w:t>634,92</w:t>
            </w:r>
            <w:r w:rsidRPr="004B0AD9">
              <w:rPr>
                <w:rFonts w:hint="cs"/>
                <w:rtl/>
                <w:lang w:val="en-GB" w:eastAsia="zh-CN"/>
              </w:rPr>
              <w:t xml:space="preserve">، </w:t>
            </w:r>
            <w:r w:rsidRPr="004B0AD9">
              <w:rPr>
                <w:lang w:val="en-GB" w:eastAsia="zh-CN"/>
              </w:rPr>
              <w:t>661,38</w:t>
            </w:r>
            <w:r w:rsidRPr="004B0AD9">
              <w:rPr>
                <w:rFonts w:hint="cs"/>
                <w:rtl/>
                <w:lang w:val="en-GB" w:eastAsia="zh-CN"/>
              </w:rPr>
              <w:t xml:space="preserve">، </w:t>
            </w:r>
            <w:r w:rsidRPr="004B0AD9">
              <w:rPr>
                <w:lang w:val="en-GB" w:eastAsia="zh-CN"/>
              </w:rPr>
              <w:t>μs 714,29</w:t>
            </w:r>
          </w:p>
        </w:tc>
        <w:tc>
          <w:tcPr>
            <w:tcW w:w="2467" w:type="dxa"/>
          </w:tcPr>
          <w:p w:rsidR="00244174" w:rsidRPr="004B0AD9" w:rsidRDefault="00244174" w:rsidP="005F1430">
            <w:pPr>
              <w:pStyle w:val="Tabletext"/>
              <w:jc w:val="center"/>
              <w:rPr>
                <w:lang w:val="en-GB" w:eastAsia="zh-CN"/>
              </w:rPr>
            </w:pPr>
            <w:r w:rsidRPr="004B0AD9">
              <w:rPr>
                <w:rFonts w:hint="cs"/>
                <w:rtl/>
                <w:lang w:val="en-GB" w:eastAsia="zh-CN"/>
              </w:rPr>
              <w:t>رتل يوم مدته </w:t>
            </w:r>
            <w:r w:rsidRPr="004B0AD9">
              <w:rPr>
                <w:lang w:val="en-GB" w:eastAsia="zh-CN"/>
              </w:rPr>
              <w:t>24</w:t>
            </w:r>
            <w:r w:rsidRPr="004B0AD9">
              <w:rPr>
                <w:rFonts w:hint="eastAsia"/>
                <w:rtl/>
                <w:lang w:val="en-GB" w:eastAsia="zh-CN"/>
              </w:rPr>
              <w:t> ساعة</w:t>
            </w:r>
            <w:r w:rsidRPr="004B0AD9">
              <w:rPr>
                <w:rFonts w:hint="cs"/>
                <w:rtl/>
                <w:lang w:val="en-GB" w:eastAsia="zh-CN"/>
              </w:rPr>
              <w:br/>
              <w:t>ورتل دقيقة مدته </w:t>
            </w:r>
            <w:r w:rsidRPr="004B0AD9">
              <w:rPr>
                <w:lang w:val="en-GB" w:eastAsia="zh-CN"/>
              </w:rPr>
              <w:t>60</w:t>
            </w:r>
            <w:r w:rsidRPr="004B0AD9">
              <w:rPr>
                <w:rFonts w:hint="eastAsia"/>
                <w:rtl/>
                <w:lang w:val="en-GB" w:eastAsia="zh-CN"/>
              </w:rPr>
              <w:t> ثانية</w:t>
            </w:r>
            <w:r w:rsidRPr="004B0AD9">
              <w:rPr>
                <w:rFonts w:hint="cs"/>
                <w:rtl/>
                <w:lang w:val="en-GB" w:eastAsia="zh-CN"/>
              </w:rPr>
              <w:br/>
              <w:t xml:space="preserve">ورتل فوقي مدته </w:t>
            </w:r>
            <w:proofErr w:type="spellStart"/>
            <w:r w:rsidRPr="004B0AD9">
              <w:rPr>
                <w:lang w:val="en-GB" w:eastAsia="zh-CN"/>
              </w:rPr>
              <w:t>ms</w:t>
            </w:r>
            <w:proofErr w:type="spellEnd"/>
            <w:r w:rsidRPr="004B0AD9">
              <w:rPr>
                <w:lang w:val="en-GB" w:eastAsia="zh-CN"/>
              </w:rPr>
              <w:t xml:space="preserve"> 125</w:t>
            </w:r>
            <w:r w:rsidRPr="004B0AD9">
              <w:rPr>
                <w:rtl/>
                <w:lang w:val="en-GB" w:eastAsia="zh-CN"/>
              </w:rPr>
              <w:br/>
            </w:r>
            <w:r w:rsidRPr="004B0AD9">
              <w:rPr>
                <w:rFonts w:hint="cs"/>
                <w:rtl/>
                <w:lang w:val="en-GB" w:eastAsia="zh-CN"/>
              </w:rPr>
              <w:t xml:space="preserve">وأرتال إشارات مدتها </w:t>
            </w:r>
            <w:r w:rsidRPr="004B0AD9">
              <w:rPr>
                <w:lang w:val="en-GB" w:eastAsia="zh-CN"/>
              </w:rPr>
              <w:t>555,56</w:t>
            </w:r>
            <w:r w:rsidRPr="004B0AD9">
              <w:rPr>
                <w:rFonts w:hint="cs"/>
                <w:rtl/>
                <w:lang w:val="en-GB" w:eastAsia="zh-CN"/>
              </w:rPr>
              <w:t xml:space="preserve">، </w:t>
            </w:r>
            <w:r w:rsidRPr="004B0AD9">
              <w:rPr>
                <w:lang w:val="en-GB" w:eastAsia="zh-CN"/>
              </w:rPr>
              <w:t>578,70</w:t>
            </w:r>
            <w:r w:rsidRPr="004B0AD9">
              <w:rPr>
                <w:rFonts w:hint="cs"/>
                <w:rtl/>
                <w:lang w:val="en-GB" w:eastAsia="zh-CN"/>
              </w:rPr>
              <w:t xml:space="preserve">، </w:t>
            </w:r>
            <w:r w:rsidRPr="004B0AD9">
              <w:rPr>
                <w:lang w:val="en-GB" w:eastAsia="zh-CN"/>
              </w:rPr>
              <w:t>μs 625,00</w:t>
            </w:r>
          </w:p>
        </w:tc>
      </w:tr>
    </w:tbl>
    <w:p w:rsidR="00244174" w:rsidRDefault="00244174" w:rsidP="00244174">
      <w:pPr>
        <w:pStyle w:val="Tabletext"/>
        <w:tabs>
          <w:tab w:val="left" w:pos="426"/>
          <w:tab w:val="left" w:pos="2238"/>
          <w:tab w:val="left" w:pos="4705"/>
          <w:tab w:val="left" w:pos="7172"/>
        </w:tabs>
        <w:rPr>
          <w:rtl/>
        </w:rPr>
      </w:pPr>
    </w:p>
    <w:p w:rsidR="00244174" w:rsidRPr="009F5B36" w:rsidRDefault="00244174" w:rsidP="009A5221">
      <w:pPr>
        <w:pStyle w:val="TableNo"/>
        <w:keepLines/>
        <w:widowControl w:val="0"/>
        <w:tabs>
          <w:tab w:val="center" w:pos="4819"/>
          <w:tab w:val="left" w:pos="6058"/>
        </w:tabs>
        <w:rPr>
          <w:rtl/>
          <w:lang w:val="en-GB" w:eastAsia="zh-CN"/>
        </w:rPr>
      </w:pPr>
      <w:r w:rsidRPr="00456D27">
        <w:rPr>
          <w:rtl/>
          <w:lang w:val="en-GB" w:eastAsia="zh-CN"/>
        </w:rPr>
        <w:lastRenderedPageBreak/>
        <w:t>الج</w:t>
      </w:r>
      <w:r w:rsidRPr="00456D27">
        <w:rPr>
          <w:rFonts w:hint="cs"/>
          <w:rtl/>
          <w:lang w:val="en-GB" w:eastAsia="zh-CN"/>
        </w:rPr>
        <w:t>ـ</w:t>
      </w:r>
      <w:r w:rsidRPr="00456D27">
        <w:rPr>
          <w:rtl/>
          <w:lang w:val="en-GB" w:eastAsia="zh-CN"/>
        </w:rPr>
        <w:t xml:space="preserve">دول </w:t>
      </w:r>
      <w:r w:rsidRPr="00456D27">
        <w:rPr>
          <w:lang w:val="en-GB" w:eastAsia="zh-CN"/>
        </w:rPr>
        <w:t>1</w:t>
      </w:r>
      <w:r w:rsidRPr="009F5B36">
        <w:rPr>
          <w:rFonts w:hint="cs"/>
          <w:rtl/>
          <w:lang w:val="en-GB" w:eastAsia="zh-CN"/>
        </w:rPr>
        <w:t xml:space="preserve"> </w:t>
      </w:r>
      <w:r w:rsidR="009A5221" w:rsidRPr="009A5221">
        <w:rPr>
          <w:rFonts w:hint="cs"/>
          <w:rtl/>
          <w:lang w:eastAsia="zh-CN"/>
        </w:rPr>
        <w:t>(</w:t>
      </w:r>
      <w:r w:rsidR="009A5221" w:rsidRPr="009A5221">
        <w:rPr>
          <w:rFonts w:hint="eastAsia"/>
          <w:i/>
          <w:iCs/>
          <w:sz w:val="14"/>
          <w:szCs w:val="22"/>
          <w:rtl/>
          <w:lang w:eastAsia="zh-CN"/>
        </w:rPr>
        <w:t> </w:t>
      </w:r>
      <w:r w:rsidR="009A5221" w:rsidRPr="00F6610E">
        <w:rPr>
          <w:rFonts w:hint="cs"/>
          <w:i/>
          <w:iCs/>
          <w:rtl/>
          <w:lang w:eastAsia="zh-CN"/>
        </w:rPr>
        <w:t>تابع</w:t>
      </w:r>
      <w:r w:rsidR="009A5221" w:rsidRPr="009A5221">
        <w:rPr>
          <w:rFonts w:hint="eastAsia"/>
          <w:i/>
          <w:iCs/>
          <w:sz w:val="8"/>
          <w:szCs w:val="16"/>
          <w:rtl/>
          <w:lang w:eastAsia="zh-CN"/>
        </w:rPr>
        <w:t> </w:t>
      </w:r>
      <w:r w:rsidR="009A5221" w:rsidRPr="009A5221">
        <w:rPr>
          <w:rFonts w:hint="cs"/>
          <w:rtl/>
          <w:lang w:eastAsia="zh-CN"/>
        </w:rPr>
        <w:t>)</w:t>
      </w:r>
    </w:p>
    <w:p w:rsidR="00244174" w:rsidRDefault="00244174" w:rsidP="00C45C63">
      <w:pPr>
        <w:pStyle w:val="Tabletitle"/>
        <w:keepLines/>
        <w:widowControl w:val="0"/>
        <w:rPr>
          <w:lang w:eastAsia="zh-CN"/>
        </w:rPr>
      </w:pPr>
      <w:r w:rsidRPr="000B4FE4">
        <w:rPr>
          <w:rFonts w:hint="cs"/>
          <w:rtl/>
          <w:lang w:eastAsia="zh-CN"/>
        </w:rPr>
        <w:t>د</w:t>
      </w:r>
      <w:r w:rsidRPr="000B4FE4">
        <w:rPr>
          <w:rFonts w:hint="eastAsia"/>
          <w:rtl/>
          <w:lang w:eastAsia="zh-CN"/>
        </w:rPr>
        <w:t> </w:t>
      </w:r>
      <w:r w:rsidRPr="000B4FE4">
        <w:rPr>
          <w:rtl/>
          <w:lang w:eastAsia="zh-CN"/>
        </w:rPr>
        <w:t>)</w:t>
      </w:r>
      <w:r w:rsidR="00C45C63">
        <w:rPr>
          <w:rFonts w:hint="cs"/>
          <w:rtl/>
          <w:lang w:eastAsia="zh-CN"/>
        </w:rPr>
        <w:t> </w:t>
      </w:r>
      <w:r w:rsidR="009C336F">
        <w:rPr>
          <w:rFonts w:hint="eastAsia"/>
          <w:rtl/>
          <w:lang w:eastAsia="zh-CN"/>
        </w:rPr>
        <w:t> </w:t>
      </w:r>
      <w:r w:rsidR="00C45C63">
        <w:rPr>
          <w:rFonts w:hint="cs"/>
          <w:rtl/>
          <w:lang w:eastAsia="zh-CN"/>
        </w:rPr>
        <w:t> </w:t>
      </w:r>
      <w:r w:rsidRPr="000B4FE4">
        <w:rPr>
          <w:rtl/>
          <w:lang w:eastAsia="zh-CN"/>
        </w:rPr>
        <w:t>أن</w:t>
      </w:r>
      <w:r w:rsidRPr="000B4FE4">
        <w:rPr>
          <w:rFonts w:hint="cs"/>
          <w:rtl/>
          <w:lang w:eastAsia="zh-CN"/>
        </w:rPr>
        <w:t>ظ</w:t>
      </w:r>
      <w:r w:rsidRPr="000B4FE4">
        <w:rPr>
          <w:rtl/>
          <w:lang w:eastAsia="zh-CN"/>
        </w:rPr>
        <w:t>مة</w:t>
      </w:r>
      <w:r w:rsidRPr="000B4FE4">
        <w:rPr>
          <w:rFonts w:hint="cs"/>
          <w:rtl/>
          <w:lang w:eastAsia="zh-CN"/>
        </w:rPr>
        <w:t xml:space="preserve"> مشتركة</w:t>
      </w:r>
      <w:r w:rsidRPr="000B4FE4">
        <w:rPr>
          <w:rtl/>
          <w:lang w:eastAsia="zh-CN"/>
        </w:rPr>
        <w:t xml:space="preserve"> بموجات حاملة </w:t>
      </w:r>
      <w:r w:rsidRPr="000B4FE4">
        <w:rPr>
          <w:rFonts w:hint="cs"/>
          <w:rtl/>
          <w:lang w:eastAsia="zh-CN"/>
        </w:rPr>
        <w:t>وحيدة و</w:t>
      </w:r>
      <w:r w:rsidRPr="000B4FE4">
        <w:rPr>
          <w:rtl/>
          <w:lang w:eastAsia="zh-CN"/>
        </w:rPr>
        <w:t>متعددة</w:t>
      </w:r>
      <w:r w:rsidRPr="009F5B36">
        <w:rPr>
          <w:rFonts w:hint="cs"/>
          <w:rtl/>
          <w:lang w:eastAsia="zh-CN"/>
        </w:rPr>
        <w:t xml:space="preserve"> </w:t>
      </w:r>
      <w:r w:rsidRPr="009A5221">
        <w:rPr>
          <w:rFonts w:hint="cs"/>
          <w:b w:val="0"/>
          <w:bCs w:val="0"/>
          <w:rtl/>
          <w:lang w:eastAsia="zh-CN"/>
        </w:rPr>
        <w:t>(</w:t>
      </w:r>
      <w:r w:rsidR="00E060B5" w:rsidRPr="00C707B4">
        <w:rPr>
          <w:rFonts w:hint="eastAsia"/>
          <w:b w:val="0"/>
          <w:bCs w:val="0"/>
          <w:i/>
          <w:iCs/>
          <w:sz w:val="20"/>
          <w:szCs w:val="20"/>
          <w:rtl/>
          <w:lang w:eastAsia="zh-CN"/>
        </w:rPr>
        <w:t> </w:t>
      </w:r>
      <w:r w:rsidRPr="009033AB">
        <w:rPr>
          <w:rFonts w:hint="cs"/>
          <w:b w:val="0"/>
          <w:bCs w:val="0"/>
          <w:i/>
          <w:iCs/>
          <w:rtl/>
          <w:lang w:eastAsia="zh-CN"/>
        </w:rPr>
        <w:t>تتمة</w:t>
      </w:r>
      <w:r w:rsidRPr="009A5221">
        <w:rPr>
          <w:rFonts w:hint="cs"/>
          <w:b w:val="0"/>
          <w:bCs w:val="0"/>
          <w:rtl/>
          <w:lang w:eastAsia="zh-CN"/>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125"/>
        <w:gridCol w:w="2410"/>
        <w:gridCol w:w="2410"/>
        <w:gridCol w:w="2268"/>
      </w:tblGrid>
      <w:tr w:rsidR="00244174" w:rsidRPr="00B428CA" w:rsidTr="00DD2B08">
        <w:trPr>
          <w:jc w:val="center"/>
        </w:trPr>
        <w:tc>
          <w:tcPr>
            <w:tcW w:w="426" w:type="dxa"/>
          </w:tcPr>
          <w:p w:rsidR="00244174" w:rsidRPr="00B428CA" w:rsidRDefault="00244174" w:rsidP="00A067DF">
            <w:pPr>
              <w:pStyle w:val="Tabletext"/>
              <w:keepNext/>
              <w:spacing w:before="60"/>
              <w:jc w:val="center"/>
            </w:pPr>
          </w:p>
        </w:tc>
        <w:tc>
          <w:tcPr>
            <w:tcW w:w="2125" w:type="dxa"/>
          </w:tcPr>
          <w:p w:rsidR="00244174" w:rsidRPr="00B428CA" w:rsidRDefault="00244174" w:rsidP="00A067DF">
            <w:pPr>
              <w:pStyle w:val="Tablehead"/>
              <w:spacing w:before="60" w:after="60"/>
            </w:pPr>
            <w:r w:rsidRPr="00B428CA">
              <w:rPr>
                <w:rtl/>
                <w:lang w:val="en-GB"/>
              </w:rPr>
              <w:t>المعلمات</w:t>
            </w:r>
          </w:p>
        </w:tc>
        <w:tc>
          <w:tcPr>
            <w:tcW w:w="2410" w:type="dxa"/>
          </w:tcPr>
          <w:p w:rsidR="00244174" w:rsidRPr="00B428CA" w:rsidRDefault="00244174" w:rsidP="00A067DF">
            <w:pPr>
              <w:pStyle w:val="Tablehead"/>
              <w:spacing w:before="60" w:after="60"/>
              <w:rPr>
                <w:rtl/>
                <w:lang w:bidi="ar-EG"/>
              </w:rPr>
            </w:pPr>
            <w:r w:rsidRPr="00B428CA">
              <w:t>MHz 6</w:t>
            </w:r>
          </w:p>
        </w:tc>
        <w:tc>
          <w:tcPr>
            <w:tcW w:w="2410" w:type="dxa"/>
          </w:tcPr>
          <w:p w:rsidR="00244174" w:rsidRPr="00B428CA" w:rsidRDefault="00244174" w:rsidP="00A067DF">
            <w:pPr>
              <w:pStyle w:val="Tablehead"/>
              <w:spacing w:before="60" w:after="60"/>
              <w:rPr>
                <w:rtl/>
                <w:lang w:bidi="ar-EG"/>
              </w:rPr>
            </w:pPr>
            <w:r w:rsidRPr="00B428CA">
              <w:t>MHz 7</w:t>
            </w:r>
          </w:p>
        </w:tc>
        <w:tc>
          <w:tcPr>
            <w:tcW w:w="2268" w:type="dxa"/>
          </w:tcPr>
          <w:p w:rsidR="00244174" w:rsidRPr="00B428CA" w:rsidRDefault="00244174" w:rsidP="00A067DF">
            <w:pPr>
              <w:pStyle w:val="Tablehead"/>
              <w:spacing w:before="60" w:after="60"/>
            </w:pPr>
            <w:r w:rsidRPr="00B428CA">
              <w:t>MHz 8</w:t>
            </w:r>
          </w:p>
        </w:tc>
      </w:tr>
      <w:tr w:rsidR="00244174" w:rsidRPr="00B428CA" w:rsidTr="00DD2B08">
        <w:trPr>
          <w:jc w:val="center"/>
        </w:trPr>
        <w:tc>
          <w:tcPr>
            <w:tcW w:w="426" w:type="dxa"/>
          </w:tcPr>
          <w:p w:rsidR="00244174" w:rsidRPr="00B428CA" w:rsidRDefault="00244174" w:rsidP="00A067DF">
            <w:pPr>
              <w:pStyle w:val="Tabletext"/>
              <w:jc w:val="center"/>
            </w:pPr>
            <w:r w:rsidRPr="00B428CA">
              <w:t>11</w:t>
            </w:r>
          </w:p>
        </w:tc>
        <w:tc>
          <w:tcPr>
            <w:tcW w:w="2125" w:type="dxa"/>
          </w:tcPr>
          <w:p w:rsidR="00244174" w:rsidRPr="00B428CA" w:rsidRDefault="00244174" w:rsidP="00C45C63">
            <w:pPr>
              <w:pStyle w:val="Tabletext"/>
              <w:rPr>
                <w:highlight w:val="yellow"/>
                <w:rtl/>
                <w:lang w:val="en-GB" w:eastAsia="zh-CN" w:bidi="ar-EG"/>
              </w:rPr>
            </w:pPr>
            <w:r w:rsidRPr="007363ED">
              <w:rPr>
                <w:rFonts w:hint="cs"/>
                <w:rtl/>
                <w:lang w:val="en-GB" w:eastAsia="zh-CN" w:bidi="ar-EG"/>
              </w:rPr>
              <w:t>الشفرة </w:t>
            </w:r>
            <w:r w:rsidRPr="007363ED">
              <w:rPr>
                <w:lang w:eastAsia="zh-CN"/>
              </w:rPr>
              <w:t>LDPC</w:t>
            </w:r>
            <w:r w:rsidRPr="007363ED">
              <w:rPr>
                <w:rFonts w:hint="cs"/>
                <w:rtl/>
                <w:lang w:val="en-GB" w:eastAsia="zh-CN" w:bidi="ar-EG"/>
              </w:rPr>
              <w:t xml:space="preserve"> للقناة</w:t>
            </w:r>
            <w:r w:rsidR="00C45C63">
              <w:rPr>
                <w:rFonts w:hint="eastAsia"/>
                <w:rtl/>
                <w:lang w:val="en-GB" w:eastAsia="zh-CN" w:bidi="ar-EG"/>
              </w:rPr>
              <w:t> </w:t>
            </w:r>
            <w:r w:rsidRPr="007363ED">
              <w:rPr>
                <w:rFonts w:hint="cs"/>
                <w:rtl/>
                <w:lang w:val="en-GB" w:eastAsia="zh-CN" w:bidi="ar-EG"/>
              </w:rPr>
              <w:t>الداخلية</w:t>
            </w:r>
          </w:p>
        </w:tc>
        <w:tc>
          <w:tcPr>
            <w:tcW w:w="2410" w:type="dxa"/>
          </w:tcPr>
          <w:p w:rsidR="00244174" w:rsidRPr="00B428CA" w:rsidRDefault="00244174" w:rsidP="00C45C63">
            <w:pPr>
              <w:pStyle w:val="Tabletext"/>
              <w:jc w:val="center"/>
              <w:rPr>
                <w:rtl/>
                <w:lang w:bidi="ar-EG"/>
              </w:rPr>
            </w:pPr>
            <w:r>
              <w:t>0,4</w:t>
            </w:r>
            <w:r>
              <w:rPr>
                <w:rFonts w:hint="cs"/>
                <w:rtl/>
                <w:lang w:bidi="ar-EG"/>
              </w:rPr>
              <w:t xml:space="preserve"> (</w:t>
            </w:r>
            <w:r w:rsidRPr="005D70FA">
              <w:rPr>
                <w:lang w:eastAsia="zh-CN"/>
              </w:rPr>
              <w:t>7</w:t>
            </w:r>
            <w:r w:rsidR="00C45C63">
              <w:rPr>
                <w:lang w:eastAsia="zh-CN"/>
              </w:rPr>
              <w:t> </w:t>
            </w:r>
            <w:r w:rsidRPr="005D70FA">
              <w:rPr>
                <w:lang w:eastAsia="zh-CN"/>
              </w:rPr>
              <w:t>488</w:t>
            </w:r>
            <w:r>
              <w:rPr>
                <w:rFonts w:hint="cs"/>
                <w:rtl/>
                <w:lang w:eastAsia="zh-CN"/>
              </w:rPr>
              <w:t xml:space="preserve">، </w:t>
            </w:r>
            <w:r w:rsidRPr="005D70FA">
              <w:rPr>
                <w:lang w:eastAsia="zh-CN"/>
              </w:rPr>
              <w:t>3</w:t>
            </w:r>
            <w:r w:rsidR="00C45C63">
              <w:rPr>
                <w:lang w:eastAsia="zh-CN"/>
              </w:rPr>
              <w:t> </w:t>
            </w:r>
            <w:r w:rsidRPr="005D70FA">
              <w:rPr>
                <w:lang w:eastAsia="zh-CN"/>
              </w:rPr>
              <w:t>008</w:t>
            </w:r>
            <w:r>
              <w:rPr>
                <w:rFonts w:hint="cs"/>
                <w:rtl/>
                <w:lang w:bidi="ar-EG"/>
              </w:rPr>
              <w:t>)،</w:t>
            </w:r>
            <w:r>
              <w:rPr>
                <w:rtl/>
                <w:lang w:bidi="ar-EG"/>
              </w:rPr>
              <w:br/>
            </w:r>
            <w:r>
              <w:t>0,6</w:t>
            </w:r>
            <w:r>
              <w:rPr>
                <w:rFonts w:hint="cs"/>
                <w:rtl/>
                <w:lang w:bidi="ar-EG"/>
              </w:rPr>
              <w:t xml:space="preserve"> (</w:t>
            </w:r>
            <w:r w:rsidRPr="005D70FA">
              <w:rPr>
                <w:lang w:eastAsia="zh-CN"/>
              </w:rPr>
              <w:t>7</w:t>
            </w:r>
            <w:r w:rsidR="00C45C63">
              <w:rPr>
                <w:lang w:eastAsia="zh-CN"/>
              </w:rPr>
              <w:t> </w:t>
            </w:r>
            <w:r w:rsidRPr="005D70FA">
              <w:rPr>
                <w:lang w:eastAsia="zh-CN"/>
              </w:rPr>
              <w:t>488</w:t>
            </w:r>
            <w:r>
              <w:rPr>
                <w:rFonts w:hint="cs"/>
                <w:rtl/>
                <w:lang w:eastAsia="zh-CN"/>
              </w:rPr>
              <w:t xml:space="preserve">، </w:t>
            </w:r>
            <w:r>
              <w:rPr>
                <w:lang w:eastAsia="zh-CN"/>
              </w:rPr>
              <w:t>4</w:t>
            </w:r>
            <w:r w:rsidR="00C45C63">
              <w:rPr>
                <w:lang w:eastAsia="zh-CN"/>
              </w:rPr>
              <w:t> </w:t>
            </w:r>
            <w:r>
              <w:rPr>
                <w:lang w:eastAsia="zh-CN"/>
              </w:rPr>
              <w:t>512</w:t>
            </w:r>
            <w:r>
              <w:rPr>
                <w:rFonts w:hint="cs"/>
                <w:rtl/>
                <w:lang w:bidi="ar-EG"/>
              </w:rPr>
              <w:t>)،</w:t>
            </w:r>
            <w:r>
              <w:rPr>
                <w:rFonts w:hint="cs"/>
                <w:rtl/>
                <w:lang w:bidi="ar-EG"/>
              </w:rPr>
              <w:br/>
            </w:r>
            <w:r>
              <w:t>0,8</w:t>
            </w:r>
            <w:r>
              <w:rPr>
                <w:rFonts w:hint="cs"/>
                <w:rtl/>
                <w:lang w:bidi="ar-EG"/>
              </w:rPr>
              <w:t xml:space="preserve"> (</w:t>
            </w:r>
            <w:r w:rsidRPr="005D70FA">
              <w:rPr>
                <w:lang w:eastAsia="zh-CN"/>
              </w:rPr>
              <w:t>7</w:t>
            </w:r>
            <w:r w:rsidR="00C45C63">
              <w:rPr>
                <w:lang w:eastAsia="zh-CN"/>
              </w:rPr>
              <w:t> </w:t>
            </w:r>
            <w:r w:rsidRPr="005D70FA">
              <w:rPr>
                <w:lang w:eastAsia="zh-CN"/>
              </w:rPr>
              <w:t>488</w:t>
            </w:r>
            <w:r>
              <w:rPr>
                <w:rFonts w:hint="cs"/>
                <w:rtl/>
                <w:lang w:eastAsia="zh-CN"/>
              </w:rPr>
              <w:t xml:space="preserve">، </w:t>
            </w:r>
            <w:r>
              <w:rPr>
                <w:lang w:eastAsia="zh-CN"/>
              </w:rPr>
              <w:t>6</w:t>
            </w:r>
            <w:r w:rsidR="00C45C63">
              <w:rPr>
                <w:lang w:eastAsia="zh-CN"/>
              </w:rPr>
              <w:t> </w:t>
            </w:r>
            <w:r w:rsidRPr="005D70FA">
              <w:rPr>
                <w:lang w:eastAsia="zh-CN"/>
              </w:rPr>
              <w:t>0</w:t>
            </w:r>
            <w:r>
              <w:rPr>
                <w:lang w:eastAsia="zh-CN"/>
              </w:rPr>
              <w:t>16</w:t>
            </w:r>
            <w:r>
              <w:rPr>
                <w:rFonts w:hint="cs"/>
                <w:rtl/>
                <w:lang w:bidi="ar-EG"/>
              </w:rPr>
              <w:t>)</w:t>
            </w:r>
          </w:p>
        </w:tc>
        <w:tc>
          <w:tcPr>
            <w:tcW w:w="2410" w:type="dxa"/>
          </w:tcPr>
          <w:p w:rsidR="00244174" w:rsidRPr="00B428CA" w:rsidRDefault="00244174" w:rsidP="00C45C63">
            <w:pPr>
              <w:pStyle w:val="Tabletext"/>
              <w:jc w:val="center"/>
              <w:rPr>
                <w:rtl/>
                <w:lang w:bidi="ar-EG"/>
              </w:rPr>
            </w:pPr>
            <w:r>
              <w:t>0,4</w:t>
            </w:r>
            <w:r>
              <w:rPr>
                <w:rFonts w:hint="cs"/>
                <w:rtl/>
                <w:lang w:bidi="ar-EG"/>
              </w:rPr>
              <w:t xml:space="preserve"> (</w:t>
            </w:r>
            <w:r w:rsidRPr="005D70FA">
              <w:rPr>
                <w:lang w:eastAsia="zh-CN"/>
              </w:rPr>
              <w:t>7</w:t>
            </w:r>
            <w:r w:rsidR="00C45C63">
              <w:rPr>
                <w:lang w:eastAsia="zh-CN"/>
              </w:rPr>
              <w:t> </w:t>
            </w:r>
            <w:r w:rsidRPr="005D70FA">
              <w:rPr>
                <w:lang w:eastAsia="zh-CN"/>
              </w:rPr>
              <w:t>488</w:t>
            </w:r>
            <w:r>
              <w:rPr>
                <w:rFonts w:hint="cs"/>
                <w:rtl/>
                <w:lang w:eastAsia="zh-CN"/>
              </w:rPr>
              <w:t xml:space="preserve">، </w:t>
            </w:r>
            <w:r w:rsidRPr="005D70FA">
              <w:rPr>
                <w:lang w:eastAsia="zh-CN"/>
              </w:rPr>
              <w:t>3</w:t>
            </w:r>
            <w:r w:rsidR="00C45C63">
              <w:rPr>
                <w:lang w:eastAsia="zh-CN"/>
              </w:rPr>
              <w:t> </w:t>
            </w:r>
            <w:r w:rsidRPr="005D70FA">
              <w:rPr>
                <w:lang w:eastAsia="zh-CN"/>
              </w:rPr>
              <w:t>008</w:t>
            </w:r>
            <w:r>
              <w:rPr>
                <w:rFonts w:hint="cs"/>
                <w:rtl/>
                <w:lang w:bidi="ar-EG"/>
              </w:rPr>
              <w:t>)،</w:t>
            </w:r>
            <w:r>
              <w:rPr>
                <w:rtl/>
                <w:lang w:bidi="ar-EG"/>
              </w:rPr>
              <w:br/>
            </w:r>
            <w:r>
              <w:t>0,6</w:t>
            </w:r>
            <w:r>
              <w:rPr>
                <w:rFonts w:hint="cs"/>
                <w:rtl/>
                <w:lang w:bidi="ar-EG"/>
              </w:rPr>
              <w:t xml:space="preserve"> (</w:t>
            </w:r>
            <w:r w:rsidRPr="005D70FA">
              <w:rPr>
                <w:lang w:eastAsia="zh-CN"/>
              </w:rPr>
              <w:t>7</w:t>
            </w:r>
            <w:r w:rsidR="00C45C63">
              <w:rPr>
                <w:lang w:eastAsia="zh-CN"/>
              </w:rPr>
              <w:t> </w:t>
            </w:r>
            <w:r w:rsidRPr="005D70FA">
              <w:rPr>
                <w:lang w:eastAsia="zh-CN"/>
              </w:rPr>
              <w:t>488</w:t>
            </w:r>
            <w:r>
              <w:rPr>
                <w:rFonts w:hint="cs"/>
                <w:rtl/>
                <w:lang w:eastAsia="zh-CN"/>
              </w:rPr>
              <w:t xml:space="preserve">، </w:t>
            </w:r>
            <w:r>
              <w:rPr>
                <w:lang w:eastAsia="zh-CN"/>
              </w:rPr>
              <w:t>4</w:t>
            </w:r>
            <w:r w:rsidR="00C45C63">
              <w:rPr>
                <w:lang w:eastAsia="zh-CN"/>
              </w:rPr>
              <w:t> </w:t>
            </w:r>
            <w:r>
              <w:rPr>
                <w:lang w:eastAsia="zh-CN"/>
              </w:rPr>
              <w:t>512</w:t>
            </w:r>
            <w:r>
              <w:rPr>
                <w:rFonts w:hint="cs"/>
                <w:rtl/>
                <w:lang w:bidi="ar-EG"/>
              </w:rPr>
              <w:t>)،</w:t>
            </w:r>
            <w:r>
              <w:rPr>
                <w:rFonts w:hint="cs"/>
                <w:rtl/>
                <w:lang w:bidi="ar-EG"/>
              </w:rPr>
              <w:br/>
            </w:r>
            <w:r>
              <w:t>0,8</w:t>
            </w:r>
            <w:r>
              <w:rPr>
                <w:rFonts w:hint="cs"/>
                <w:rtl/>
                <w:lang w:bidi="ar-EG"/>
              </w:rPr>
              <w:t xml:space="preserve"> (</w:t>
            </w:r>
            <w:r w:rsidRPr="005D70FA">
              <w:rPr>
                <w:lang w:eastAsia="zh-CN"/>
              </w:rPr>
              <w:t>7</w:t>
            </w:r>
            <w:r w:rsidR="00C45C63">
              <w:rPr>
                <w:lang w:eastAsia="zh-CN"/>
              </w:rPr>
              <w:t> </w:t>
            </w:r>
            <w:r w:rsidRPr="005D70FA">
              <w:rPr>
                <w:lang w:eastAsia="zh-CN"/>
              </w:rPr>
              <w:t>488</w:t>
            </w:r>
            <w:r>
              <w:rPr>
                <w:rFonts w:hint="cs"/>
                <w:rtl/>
                <w:lang w:eastAsia="zh-CN"/>
              </w:rPr>
              <w:t xml:space="preserve">، </w:t>
            </w:r>
            <w:r>
              <w:rPr>
                <w:lang w:eastAsia="zh-CN"/>
              </w:rPr>
              <w:t>6</w:t>
            </w:r>
            <w:r w:rsidR="00C45C63">
              <w:rPr>
                <w:lang w:eastAsia="zh-CN"/>
              </w:rPr>
              <w:t> </w:t>
            </w:r>
            <w:r w:rsidRPr="005D70FA">
              <w:rPr>
                <w:lang w:eastAsia="zh-CN"/>
              </w:rPr>
              <w:t>0</w:t>
            </w:r>
            <w:r>
              <w:rPr>
                <w:lang w:eastAsia="zh-CN"/>
              </w:rPr>
              <w:t>16</w:t>
            </w:r>
            <w:r>
              <w:rPr>
                <w:rFonts w:hint="cs"/>
                <w:rtl/>
                <w:lang w:bidi="ar-EG"/>
              </w:rPr>
              <w:t>)</w:t>
            </w:r>
          </w:p>
        </w:tc>
        <w:tc>
          <w:tcPr>
            <w:tcW w:w="2268" w:type="dxa"/>
          </w:tcPr>
          <w:p w:rsidR="00244174" w:rsidRPr="00B428CA" w:rsidRDefault="00244174" w:rsidP="00C45C63">
            <w:pPr>
              <w:pStyle w:val="Tabletext"/>
              <w:jc w:val="center"/>
              <w:rPr>
                <w:rtl/>
                <w:lang w:bidi="ar-EG"/>
              </w:rPr>
            </w:pPr>
            <w:r>
              <w:t>0,4</w:t>
            </w:r>
            <w:r>
              <w:rPr>
                <w:rFonts w:hint="cs"/>
                <w:rtl/>
                <w:lang w:bidi="ar-EG"/>
              </w:rPr>
              <w:t xml:space="preserve"> (</w:t>
            </w:r>
            <w:r w:rsidRPr="005D70FA">
              <w:rPr>
                <w:lang w:eastAsia="zh-CN"/>
              </w:rPr>
              <w:t>7</w:t>
            </w:r>
            <w:r w:rsidR="00C45C63">
              <w:rPr>
                <w:lang w:eastAsia="zh-CN"/>
              </w:rPr>
              <w:t> </w:t>
            </w:r>
            <w:r w:rsidRPr="005D70FA">
              <w:rPr>
                <w:lang w:eastAsia="zh-CN"/>
              </w:rPr>
              <w:t>488</w:t>
            </w:r>
            <w:r>
              <w:rPr>
                <w:rFonts w:hint="cs"/>
                <w:rtl/>
                <w:lang w:eastAsia="zh-CN"/>
              </w:rPr>
              <w:t xml:space="preserve">، </w:t>
            </w:r>
            <w:r w:rsidRPr="005D70FA">
              <w:rPr>
                <w:lang w:eastAsia="zh-CN"/>
              </w:rPr>
              <w:t>3</w:t>
            </w:r>
            <w:r w:rsidR="00C45C63">
              <w:rPr>
                <w:lang w:eastAsia="zh-CN"/>
              </w:rPr>
              <w:t> </w:t>
            </w:r>
            <w:r w:rsidRPr="005D70FA">
              <w:rPr>
                <w:lang w:eastAsia="zh-CN"/>
              </w:rPr>
              <w:t>008</w:t>
            </w:r>
            <w:r>
              <w:rPr>
                <w:rFonts w:hint="cs"/>
                <w:rtl/>
                <w:lang w:bidi="ar-EG"/>
              </w:rPr>
              <w:t>)،</w:t>
            </w:r>
            <w:r>
              <w:rPr>
                <w:rtl/>
                <w:lang w:bidi="ar-EG"/>
              </w:rPr>
              <w:br/>
            </w:r>
            <w:r>
              <w:t>0,6</w:t>
            </w:r>
            <w:r>
              <w:rPr>
                <w:rFonts w:hint="cs"/>
                <w:rtl/>
                <w:lang w:bidi="ar-EG"/>
              </w:rPr>
              <w:t xml:space="preserve"> (</w:t>
            </w:r>
            <w:r w:rsidRPr="005D70FA">
              <w:rPr>
                <w:lang w:eastAsia="zh-CN"/>
              </w:rPr>
              <w:t>7</w:t>
            </w:r>
            <w:r w:rsidR="00C45C63">
              <w:rPr>
                <w:lang w:eastAsia="zh-CN"/>
              </w:rPr>
              <w:t> </w:t>
            </w:r>
            <w:r w:rsidRPr="005D70FA">
              <w:rPr>
                <w:lang w:eastAsia="zh-CN"/>
              </w:rPr>
              <w:t>488</w:t>
            </w:r>
            <w:r>
              <w:rPr>
                <w:rFonts w:hint="cs"/>
                <w:rtl/>
                <w:lang w:eastAsia="zh-CN"/>
              </w:rPr>
              <w:t xml:space="preserve">، </w:t>
            </w:r>
            <w:r>
              <w:rPr>
                <w:lang w:eastAsia="zh-CN"/>
              </w:rPr>
              <w:t>4</w:t>
            </w:r>
            <w:r w:rsidR="00C45C63">
              <w:rPr>
                <w:lang w:eastAsia="zh-CN"/>
              </w:rPr>
              <w:t> </w:t>
            </w:r>
            <w:r>
              <w:rPr>
                <w:lang w:eastAsia="zh-CN"/>
              </w:rPr>
              <w:t>512</w:t>
            </w:r>
            <w:r>
              <w:rPr>
                <w:rFonts w:hint="cs"/>
                <w:rtl/>
                <w:lang w:bidi="ar-EG"/>
              </w:rPr>
              <w:t>)،</w:t>
            </w:r>
            <w:r>
              <w:rPr>
                <w:rFonts w:hint="cs"/>
                <w:rtl/>
                <w:lang w:bidi="ar-EG"/>
              </w:rPr>
              <w:br/>
            </w:r>
            <w:r>
              <w:t>0,8</w:t>
            </w:r>
            <w:r>
              <w:rPr>
                <w:rFonts w:hint="cs"/>
                <w:rtl/>
                <w:lang w:bidi="ar-EG"/>
              </w:rPr>
              <w:t xml:space="preserve"> (</w:t>
            </w:r>
            <w:r w:rsidRPr="005D70FA">
              <w:rPr>
                <w:lang w:eastAsia="zh-CN"/>
              </w:rPr>
              <w:t>7</w:t>
            </w:r>
            <w:r w:rsidR="00C45C63">
              <w:rPr>
                <w:lang w:eastAsia="zh-CN"/>
              </w:rPr>
              <w:t> </w:t>
            </w:r>
            <w:r w:rsidRPr="005D70FA">
              <w:rPr>
                <w:lang w:eastAsia="zh-CN"/>
              </w:rPr>
              <w:t>488</w:t>
            </w:r>
            <w:r>
              <w:rPr>
                <w:rFonts w:hint="cs"/>
                <w:rtl/>
                <w:lang w:eastAsia="zh-CN"/>
              </w:rPr>
              <w:t xml:space="preserve">، </w:t>
            </w:r>
            <w:r>
              <w:rPr>
                <w:lang w:eastAsia="zh-CN"/>
              </w:rPr>
              <w:t>6</w:t>
            </w:r>
            <w:r w:rsidR="00C45C63">
              <w:rPr>
                <w:lang w:eastAsia="zh-CN"/>
              </w:rPr>
              <w:t> </w:t>
            </w:r>
            <w:r w:rsidRPr="005D70FA">
              <w:rPr>
                <w:lang w:eastAsia="zh-CN"/>
              </w:rPr>
              <w:t>0</w:t>
            </w:r>
            <w:r>
              <w:rPr>
                <w:lang w:eastAsia="zh-CN"/>
              </w:rPr>
              <w:t>16</w:t>
            </w:r>
            <w:r>
              <w:rPr>
                <w:rFonts w:hint="cs"/>
                <w:rtl/>
                <w:lang w:bidi="ar-EG"/>
              </w:rPr>
              <w:t>)</w:t>
            </w:r>
          </w:p>
        </w:tc>
      </w:tr>
      <w:tr w:rsidR="00244174" w:rsidRPr="005D70FA" w:rsidTr="00DD2B08">
        <w:trPr>
          <w:jc w:val="center"/>
        </w:trPr>
        <w:tc>
          <w:tcPr>
            <w:tcW w:w="426" w:type="dxa"/>
          </w:tcPr>
          <w:p w:rsidR="00244174" w:rsidRPr="00B428CA" w:rsidRDefault="00244174" w:rsidP="00A067DF">
            <w:pPr>
              <w:pStyle w:val="Tabletext"/>
              <w:jc w:val="center"/>
              <w:rPr>
                <w:rtl/>
                <w:lang w:bidi="ar-EG"/>
              </w:rPr>
            </w:pPr>
            <w:r w:rsidRPr="00B428CA">
              <w:t>12</w:t>
            </w:r>
          </w:p>
        </w:tc>
        <w:tc>
          <w:tcPr>
            <w:tcW w:w="2125" w:type="dxa"/>
          </w:tcPr>
          <w:p w:rsidR="00244174" w:rsidRPr="00F419C9" w:rsidRDefault="00244174" w:rsidP="00A067DF">
            <w:pPr>
              <w:pStyle w:val="Tabletext"/>
              <w:rPr>
                <w:lang w:val="en-GB" w:eastAsia="zh-CN"/>
              </w:rPr>
            </w:pPr>
            <w:proofErr w:type="spellStart"/>
            <w:r w:rsidRPr="00F419C9">
              <w:rPr>
                <w:rFonts w:hint="cs"/>
                <w:rtl/>
                <w:lang w:val="en-GB" w:eastAsia="zh-CN"/>
              </w:rPr>
              <w:t>التشذير</w:t>
            </w:r>
            <w:proofErr w:type="spellEnd"/>
            <w:r w:rsidRPr="00F419C9">
              <w:rPr>
                <w:rFonts w:hint="cs"/>
                <w:rtl/>
                <w:lang w:val="en-GB" w:eastAsia="zh-CN"/>
              </w:rPr>
              <w:t xml:space="preserve"> الداخلي بالنسبة </w:t>
            </w:r>
            <w:r>
              <w:rPr>
                <w:rFonts w:hint="cs"/>
                <w:rtl/>
                <w:lang w:val="en-GB" w:eastAsia="zh-CN"/>
              </w:rPr>
              <w:t>إلى ا</w:t>
            </w:r>
            <w:r w:rsidRPr="00F419C9">
              <w:rPr>
                <w:rFonts w:hint="cs"/>
                <w:rtl/>
                <w:lang w:val="en-GB" w:eastAsia="zh-CN"/>
              </w:rPr>
              <w:t>لتردد</w:t>
            </w:r>
          </w:p>
        </w:tc>
        <w:tc>
          <w:tcPr>
            <w:tcW w:w="2410" w:type="dxa"/>
          </w:tcPr>
          <w:p w:rsidR="00244174" w:rsidRPr="00B428CA" w:rsidRDefault="00244174" w:rsidP="00A067DF">
            <w:pPr>
              <w:pStyle w:val="Tabletext"/>
              <w:jc w:val="center"/>
              <w:rPr>
                <w:lang w:bidi="ar-EG"/>
              </w:rPr>
            </w:pPr>
            <w:r>
              <w:rPr>
                <w:rFonts w:hint="cs"/>
                <w:rtl/>
                <w:lang w:bidi="ar-EG"/>
              </w:rPr>
              <w:t>داخل رتل إشارة واحد (أسلوب</w:t>
            </w:r>
            <w:r>
              <w:rPr>
                <w:rFonts w:hint="eastAsia"/>
                <w:rtl/>
                <w:lang w:bidi="ar-EG"/>
              </w:rPr>
              <w:t> </w:t>
            </w:r>
            <w:r>
              <w:rPr>
                <w:rFonts w:hint="cs"/>
                <w:rtl/>
                <w:lang w:bidi="ar-EG"/>
              </w:rPr>
              <w:t>قنوات حاملة متعددة)</w:t>
            </w:r>
          </w:p>
        </w:tc>
        <w:tc>
          <w:tcPr>
            <w:tcW w:w="2410" w:type="dxa"/>
          </w:tcPr>
          <w:p w:rsidR="00244174" w:rsidRPr="00B428CA" w:rsidRDefault="00244174" w:rsidP="00A067DF">
            <w:pPr>
              <w:pStyle w:val="Tabletext"/>
              <w:jc w:val="center"/>
              <w:rPr>
                <w:lang w:eastAsia="zh-CN" w:bidi="ar-EG"/>
              </w:rPr>
            </w:pPr>
            <w:r>
              <w:rPr>
                <w:rFonts w:hint="cs"/>
                <w:rtl/>
                <w:lang w:bidi="ar-EG"/>
              </w:rPr>
              <w:t>داخل رتل إشارة واحد (أسلوب</w:t>
            </w:r>
            <w:r>
              <w:rPr>
                <w:rFonts w:hint="eastAsia"/>
                <w:rtl/>
                <w:lang w:bidi="ar-EG"/>
              </w:rPr>
              <w:t> </w:t>
            </w:r>
            <w:r>
              <w:rPr>
                <w:rFonts w:hint="cs"/>
                <w:rtl/>
                <w:lang w:bidi="ar-EG"/>
              </w:rPr>
              <w:t>قنوات حاملة متعددة)</w:t>
            </w:r>
          </w:p>
        </w:tc>
        <w:tc>
          <w:tcPr>
            <w:tcW w:w="2268" w:type="dxa"/>
          </w:tcPr>
          <w:p w:rsidR="00244174" w:rsidRPr="005D70FA" w:rsidRDefault="00244174" w:rsidP="00A067DF">
            <w:pPr>
              <w:pStyle w:val="Tabletext"/>
              <w:jc w:val="center"/>
              <w:rPr>
                <w:rtl/>
                <w:lang w:eastAsia="zh-CN" w:bidi="ar-EG"/>
              </w:rPr>
            </w:pPr>
            <w:r>
              <w:rPr>
                <w:rFonts w:hint="cs"/>
                <w:rtl/>
                <w:lang w:bidi="ar-EG"/>
              </w:rPr>
              <w:t>داخل رتل إشارة واحد (أسلوب</w:t>
            </w:r>
            <w:r>
              <w:rPr>
                <w:rFonts w:hint="eastAsia"/>
                <w:rtl/>
                <w:lang w:bidi="ar-EG"/>
              </w:rPr>
              <w:t> </w:t>
            </w:r>
            <w:r>
              <w:rPr>
                <w:rFonts w:hint="cs"/>
                <w:rtl/>
                <w:lang w:bidi="ar-EG"/>
              </w:rPr>
              <w:t>قنوات حاملة متعددة)</w:t>
            </w:r>
          </w:p>
        </w:tc>
      </w:tr>
      <w:tr w:rsidR="00244174" w:rsidRPr="005D70FA" w:rsidTr="00DD2B08">
        <w:trPr>
          <w:jc w:val="center"/>
        </w:trPr>
        <w:tc>
          <w:tcPr>
            <w:tcW w:w="426" w:type="dxa"/>
          </w:tcPr>
          <w:p w:rsidR="00244174" w:rsidRPr="005D70FA" w:rsidRDefault="00244174" w:rsidP="00A067DF">
            <w:pPr>
              <w:pStyle w:val="Tabletext"/>
              <w:jc w:val="center"/>
            </w:pPr>
            <w:r w:rsidRPr="005D70FA">
              <w:t>13</w:t>
            </w:r>
          </w:p>
        </w:tc>
        <w:tc>
          <w:tcPr>
            <w:tcW w:w="2125" w:type="dxa"/>
          </w:tcPr>
          <w:p w:rsidR="00244174" w:rsidRPr="00B428CA" w:rsidRDefault="00244174" w:rsidP="00C45C63">
            <w:pPr>
              <w:pStyle w:val="Tabletext"/>
              <w:rPr>
                <w:highlight w:val="yellow"/>
                <w:rtl/>
                <w:lang w:val="en-GB" w:eastAsia="zh-CN" w:bidi="ar-EG"/>
              </w:rPr>
            </w:pPr>
            <w:r w:rsidRPr="00996E64">
              <w:rPr>
                <w:rFonts w:hint="cs"/>
                <w:rtl/>
                <w:lang w:val="en-GB" w:eastAsia="zh-CN"/>
              </w:rPr>
              <w:t>الشفرة </w:t>
            </w:r>
            <w:r w:rsidRPr="00996E64">
              <w:rPr>
                <w:lang w:eastAsia="zh-CN"/>
              </w:rPr>
              <w:t>BCH</w:t>
            </w:r>
            <w:r w:rsidRPr="00996E64">
              <w:rPr>
                <w:rFonts w:hint="cs"/>
                <w:rtl/>
                <w:lang w:val="en-GB" w:eastAsia="zh-CN" w:bidi="ar-EG"/>
              </w:rPr>
              <w:t xml:space="preserve"> للقناة</w:t>
            </w:r>
            <w:r w:rsidR="00C45C63">
              <w:rPr>
                <w:rFonts w:hint="eastAsia"/>
                <w:rtl/>
                <w:lang w:val="en-GB" w:eastAsia="zh-CN" w:bidi="ar-EG"/>
              </w:rPr>
              <w:t> </w:t>
            </w:r>
            <w:r w:rsidRPr="00996E64">
              <w:rPr>
                <w:rFonts w:hint="cs"/>
                <w:rtl/>
                <w:lang w:val="en-GB" w:eastAsia="zh-CN" w:bidi="ar-EG"/>
              </w:rPr>
              <w:t>الخارجية</w:t>
            </w:r>
          </w:p>
        </w:tc>
        <w:tc>
          <w:tcPr>
            <w:tcW w:w="2410" w:type="dxa"/>
          </w:tcPr>
          <w:p w:rsidR="00244174" w:rsidRPr="005D70FA" w:rsidRDefault="00244174" w:rsidP="00C45C63">
            <w:pPr>
              <w:pStyle w:val="Tabletext"/>
              <w:jc w:val="center"/>
              <w:rPr>
                <w:lang w:bidi="ar-EG"/>
              </w:rPr>
            </w:pPr>
            <w:r>
              <w:rPr>
                <w:rFonts w:hint="cs"/>
                <w:rtl/>
              </w:rPr>
              <w:t>شفرة </w:t>
            </w:r>
            <w:r w:rsidRPr="005D70FA">
              <w:rPr>
                <w:lang w:eastAsia="zh-CN"/>
              </w:rPr>
              <w:t>BCH</w:t>
            </w:r>
            <w:r>
              <w:rPr>
                <w:rFonts w:hint="cs"/>
                <w:rtl/>
                <w:lang w:eastAsia="zh-CN"/>
              </w:rPr>
              <w:t xml:space="preserve"> (</w:t>
            </w:r>
            <w:r w:rsidRPr="005D70FA">
              <w:rPr>
                <w:lang w:eastAsia="zh-CN"/>
              </w:rPr>
              <w:t>762</w:t>
            </w:r>
            <w:r>
              <w:rPr>
                <w:rFonts w:hint="cs"/>
                <w:rtl/>
                <w:lang w:eastAsia="zh-CN"/>
              </w:rPr>
              <w:t xml:space="preserve"> و</w:t>
            </w:r>
            <w:r w:rsidRPr="005D70FA">
              <w:rPr>
                <w:lang w:eastAsia="zh-CN"/>
              </w:rPr>
              <w:t>752</w:t>
            </w:r>
            <w:r>
              <w:rPr>
                <w:rFonts w:hint="cs"/>
                <w:rtl/>
              </w:rPr>
              <w:t>) مشتقة من شفرة </w:t>
            </w:r>
            <w:r w:rsidRPr="005D70FA">
              <w:rPr>
                <w:lang w:eastAsia="zh-CN"/>
              </w:rPr>
              <w:t>BCH</w:t>
            </w:r>
            <w:r>
              <w:rPr>
                <w:rFonts w:hint="cs"/>
                <w:rtl/>
                <w:lang w:bidi="ar-EG"/>
              </w:rPr>
              <w:t xml:space="preserve"> (</w:t>
            </w:r>
            <w:r w:rsidRPr="005D70FA">
              <w:rPr>
                <w:lang w:eastAsia="zh-CN"/>
              </w:rPr>
              <w:t>1</w:t>
            </w:r>
            <w:r>
              <w:rPr>
                <w:lang w:eastAsia="zh-CN"/>
              </w:rPr>
              <w:t> </w:t>
            </w:r>
            <w:r w:rsidRPr="005D70FA">
              <w:rPr>
                <w:lang w:eastAsia="zh-CN"/>
              </w:rPr>
              <w:t>023</w:t>
            </w:r>
            <w:r>
              <w:rPr>
                <w:rFonts w:hint="eastAsia"/>
                <w:rtl/>
                <w:lang w:eastAsia="zh-CN"/>
              </w:rPr>
              <w:t> </w:t>
            </w:r>
            <w:r>
              <w:rPr>
                <w:rFonts w:hint="cs"/>
                <w:rtl/>
                <w:lang w:eastAsia="zh-CN"/>
              </w:rPr>
              <w:t>و</w:t>
            </w:r>
            <w:r w:rsidRPr="005D70FA">
              <w:rPr>
                <w:lang w:eastAsia="zh-CN"/>
              </w:rPr>
              <w:t>1</w:t>
            </w:r>
            <w:r w:rsidR="00C45C63">
              <w:rPr>
                <w:lang w:eastAsia="zh-CN"/>
              </w:rPr>
              <w:t> </w:t>
            </w:r>
            <w:r w:rsidRPr="005D70FA">
              <w:rPr>
                <w:lang w:eastAsia="zh-CN"/>
              </w:rPr>
              <w:t>013</w:t>
            </w:r>
            <w:r>
              <w:rPr>
                <w:rFonts w:hint="cs"/>
                <w:rtl/>
                <w:lang w:eastAsia="zh-CN"/>
              </w:rPr>
              <w:t>)</w:t>
            </w:r>
          </w:p>
        </w:tc>
        <w:tc>
          <w:tcPr>
            <w:tcW w:w="2410" w:type="dxa"/>
          </w:tcPr>
          <w:p w:rsidR="00244174" w:rsidRPr="005D70FA" w:rsidRDefault="00244174" w:rsidP="00C45C63">
            <w:pPr>
              <w:pStyle w:val="Tabletext"/>
              <w:jc w:val="center"/>
              <w:rPr>
                <w:lang w:eastAsia="zh-CN"/>
              </w:rPr>
            </w:pPr>
            <w:r>
              <w:rPr>
                <w:rFonts w:hint="cs"/>
                <w:rtl/>
              </w:rPr>
              <w:t>شفرة </w:t>
            </w:r>
            <w:r w:rsidRPr="005D70FA">
              <w:rPr>
                <w:lang w:eastAsia="zh-CN"/>
              </w:rPr>
              <w:t>BCH</w:t>
            </w:r>
            <w:r>
              <w:rPr>
                <w:rFonts w:hint="cs"/>
                <w:rtl/>
                <w:lang w:eastAsia="zh-CN"/>
              </w:rPr>
              <w:t xml:space="preserve"> (</w:t>
            </w:r>
            <w:r w:rsidRPr="005D70FA">
              <w:rPr>
                <w:lang w:eastAsia="zh-CN"/>
              </w:rPr>
              <w:t>762</w:t>
            </w:r>
            <w:r>
              <w:rPr>
                <w:rFonts w:hint="cs"/>
                <w:rtl/>
                <w:lang w:eastAsia="zh-CN"/>
              </w:rPr>
              <w:t xml:space="preserve"> و</w:t>
            </w:r>
            <w:r w:rsidRPr="005D70FA">
              <w:rPr>
                <w:lang w:eastAsia="zh-CN"/>
              </w:rPr>
              <w:t>752</w:t>
            </w:r>
            <w:r>
              <w:rPr>
                <w:rFonts w:hint="cs"/>
                <w:rtl/>
              </w:rPr>
              <w:t>) مشتقة من شفرة </w:t>
            </w:r>
            <w:r w:rsidRPr="005D70FA">
              <w:rPr>
                <w:lang w:eastAsia="zh-CN"/>
              </w:rPr>
              <w:t>BCH</w:t>
            </w:r>
            <w:r>
              <w:rPr>
                <w:rFonts w:hint="cs"/>
                <w:rtl/>
                <w:lang w:bidi="ar-EG"/>
              </w:rPr>
              <w:t xml:space="preserve"> (</w:t>
            </w:r>
            <w:r w:rsidRPr="005D70FA">
              <w:rPr>
                <w:lang w:eastAsia="zh-CN"/>
              </w:rPr>
              <w:t>1</w:t>
            </w:r>
            <w:r>
              <w:rPr>
                <w:lang w:eastAsia="zh-CN"/>
              </w:rPr>
              <w:t> </w:t>
            </w:r>
            <w:r w:rsidRPr="005D70FA">
              <w:rPr>
                <w:lang w:eastAsia="zh-CN"/>
              </w:rPr>
              <w:t>023</w:t>
            </w:r>
            <w:r>
              <w:rPr>
                <w:rFonts w:hint="eastAsia"/>
                <w:rtl/>
                <w:lang w:eastAsia="zh-CN"/>
              </w:rPr>
              <w:t> </w:t>
            </w:r>
            <w:r>
              <w:rPr>
                <w:rFonts w:hint="cs"/>
                <w:rtl/>
                <w:lang w:eastAsia="zh-CN"/>
              </w:rPr>
              <w:t>و</w:t>
            </w:r>
            <w:r w:rsidRPr="005D70FA">
              <w:rPr>
                <w:lang w:eastAsia="zh-CN"/>
              </w:rPr>
              <w:t>1</w:t>
            </w:r>
            <w:r w:rsidR="00C45C63">
              <w:rPr>
                <w:lang w:eastAsia="zh-CN"/>
              </w:rPr>
              <w:t> </w:t>
            </w:r>
            <w:r w:rsidRPr="005D70FA">
              <w:rPr>
                <w:lang w:eastAsia="zh-CN"/>
              </w:rPr>
              <w:t>013</w:t>
            </w:r>
            <w:r>
              <w:rPr>
                <w:rFonts w:hint="cs"/>
                <w:rtl/>
                <w:lang w:eastAsia="zh-CN"/>
              </w:rPr>
              <w:t>)</w:t>
            </w:r>
          </w:p>
        </w:tc>
        <w:tc>
          <w:tcPr>
            <w:tcW w:w="2268" w:type="dxa"/>
          </w:tcPr>
          <w:p w:rsidR="00244174" w:rsidRPr="005D70FA" w:rsidRDefault="00244174" w:rsidP="00C45C63">
            <w:pPr>
              <w:pStyle w:val="Tabletext"/>
              <w:jc w:val="center"/>
              <w:rPr>
                <w:lang w:eastAsia="zh-CN"/>
              </w:rPr>
            </w:pPr>
            <w:r>
              <w:rPr>
                <w:rFonts w:hint="cs"/>
                <w:rtl/>
              </w:rPr>
              <w:t>شفرة </w:t>
            </w:r>
            <w:r w:rsidRPr="005D70FA">
              <w:rPr>
                <w:lang w:eastAsia="zh-CN"/>
              </w:rPr>
              <w:t>BCH</w:t>
            </w:r>
            <w:r>
              <w:rPr>
                <w:rFonts w:hint="cs"/>
                <w:rtl/>
                <w:lang w:eastAsia="zh-CN"/>
              </w:rPr>
              <w:t xml:space="preserve"> (</w:t>
            </w:r>
            <w:r w:rsidRPr="005D70FA">
              <w:rPr>
                <w:lang w:eastAsia="zh-CN"/>
              </w:rPr>
              <w:t>762</w:t>
            </w:r>
            <w:r>
              <w:rPr>
                <w:rFonts w:hint="cs"/>
                <w:rtl/>
                <w:lang w:eastAsia="zh-CN"/>
              </w:rPr>
              <w:t xml:space="preserve"> و</w:t>
            </w:r>
            <w:r w:rsidRPr="005D70FA">
              <w:rPr>
                <w:lang w:eastAsia="zh-CN"/>
              </w:rPr>
              <w:t>752</w:t>
            </w:r>
            <w:r>
              <w:rPr>
                <w:rFonts w:hint="cs"/>
                <w:rtl/>
              </w:rPr>
              <w:t>) مشتقة من شفرة </w:t>
            </w:r>
            <w:r w:rsidRPr="005D70FA">
              <w:rPr>
                <w:lang w:eastAsia="zh-CN"/>
              </w:rPr>
              <w:t>BCH</w:t>
            </w:r>
            <w:r>
              <w:rPr>
                <w:rFonts w:hint="cs"/>
                <w:rtl/>
                <w:lang w:bidi="ar-EG"/>
              </w:rPr>
              <w:t xml:space="preserve"> (</w:t>
            </w:r>
            <w:r w:rsidRPr="005D70FA">
              <w:rPr>
                <w:lang w:eastAsia="zh-CN"/>
              </w:rPr>
              <w:t>1</w:t>
            </w:r>
            <w:r>
              <w:rPr>
                <w:lang w:eastAsia="zh-CN"/>
              </w:rPr>
              <w:t> </w:t>
            </w:r>
            <w:r w:rsidRPr="005D70FA">
              <w:rPr>
                <w:lang w:eastAsia="zh-CN"/>
              </w:rPr>
              <w:t>023</w:t>
            </w:r>
            <w:r>
              <w:rPr>
                <w:rFonts w:hint="eastAsia"/>
                <w:rtl/>
                <w:lang w:eastAsia="zh-CN"/>
              </w:rPr>
              <w:t> </w:t>
            </w:r>
            <w:r>
              <w:rPr>
                <w:rFonts w:hint="cs"/>
                <w:rtl/>
                <w:lang w:eastAsia="zh-CN"/>
              </w:rPr>
              <w:t>و</w:t>
            </w:r>
            <w:r w:rsidRPr="005D70FA">
              <w:rPr>
                <w:lang w:eastAsia="zh-CN"/>
              </w:rPr>
              <w:t>1</w:t>
            </w:r>
            <w:r w:rsidR="00C45C63">
              <w:rPr>
                <w:lang w:eastAsia="zh-CN"/>
              </w:rPr>
              <w:t> </w:t>
            </w:r>
            <w:r w:rsidRPr="005D70FA">
              <w:rPr>
                <w:lang w:eastAsia="zh-CN"/>
              </w:rPr>
              <w:t>013</w:t>
            </w:r>
            <w:r>
              <w:rPr>
                <w:rFonts w:hint="cs"/>
                <w:rtl/>
                <w:lang w:eastAsia="zh-CN"/>
              </w:rPr>
              <w:t>)</w:t>
            </w:r>
          </w:p>
        </w:tc>
      </w:tr>
      <w:tr w:rsidR="00244174" w:rsidRPr="00FF424F" w:rsidTr="00DD2B08">
        <w:trPr>
          <w:jc w:val="center"/>
        </w:trPr>
        <w:tc>
          <w:tcPr>
            <w:tcW w:w="426" w:type="dxa"/>
          </w:tcPr>
          <w:p w:rsidR="00244174" w:rsidRPr="005D70FA" w:rsidRDefault="00244174" w:rsidP="00A067DF">
            <w:pPr>
              <w:pStyle w:val="Tabletext"/>
              <w:jc w:val="center"/>
            </w:pPr>
            <w:r w:rsidRPr="005D70FA">
              <w:t>14</w:t>
            </w:r>
          </w:p>
        </w:tc>
        <w:tc>
          <w:tcPr>
            <w:tcW w:w="2125" w:type="dxa"/>
          </w:tcPr>
          <w:p w:rsidR="00244174" w:rsidRPr="00B428CA" w:rsidRDefault="00244174" w:rsidP="00A067DF">
            <w:pPr>
              <w:pStyle w:val="Tabletext"/>
              <w:rPr>
                <w:highlight w:val="yellow"/>
                <w:lang w:val="en-GB" w:eastAsia="zh-CN"/>
              </w:rPr>
            </w:pPr>
            <w:r w:rsidRPr="00CC2B5F">
              <w:rPr>
                <w:rFonts w:hint="cs"/>
                <w:rtl/>
                <w:lang w:val="en-GB" w:eastAsia="zh-CN"/>
              </w:rPr>
              <w:t>تشذير تلافيفي خارجي بالنسبة</w:t>
            </w:r>
            <w:r>
              <w:rPr>
                <w:rFonts w:hint="cs"/>
                <w:rtl/>
                <w:lang w:val="en-GB" w:eastAsia="zh-CN"/>
              </w:rPr>
              <w:t xml:space="preserve"> إلى ا</w:t>
            </w:r>
            <w:r w:rsidRPr="00CC2B5F">
              <w:rPr>
                <w:rFonts w:hint="cs"/>
                <w:rtl/>
                <w:lang w:val="en-GB" w:eastAsia="zh-CN"/>
              </w:rPr>
              <w:t>لزمن</w:t>
            </w:r>
          </w:p>
        </w:tc>
        <w:tc>
          <w:tcPr>
            <w:tcW w:w="2410" w:type="dxa"/>
          </w:tcPr>
          <w:p w:rsidR="00244174" w:rsidRPr="005D70FA" w:rsidRDefault="00244174" w:rsidP="00C45C63">
            <w:pPr>
              <w:pStyle w:val="Tabletext"/>
              <w:jc w:val="center"/>
              <w:rPr>
                <w:lang w:bidi="ar-EG"/>
              </w:rPr>
            </w:pPr>
            <w:r>
              <w:rPr>
                <w:rFonts w:hint="cs"/>
                <w:rtl/>
                <w:lang w:val="en-GB"/>
              </w:rPr>
              <w:t xml:space="preserve">عدد أفرع </w:t>
            </w:r>
            <w:proofErr w:type="spellStart"/>
            <w:r>
              <w:rPr>
                <w:rFonts w:hint="cs"/>
                <w:rtl/>
                <w:lang w:val="en-GB"/>
              </w:rPr>
              <w:t>التشذير</w:t>
            </w:r>
            <w:proofErr w:type="spellEnd"/>
            <w:r>
              <w:rPr>
                <w:rFonts w:hint="cs"/>
                <w:rtl/>
                <w:lang w:val="en-GB"/>
              </w:rPr>
              <w:t xml:space="preserve"> </w:t>
            </w:r>
            <w:r>
              <w:t>B</w:t>
            </w:r>
            <w:r>
              <w:rPr>
                <w:rFonts w:hint="eastAsia"/>
                <w:rtl/>
                <w:lang w:bidi="ar-EG"/>
              </w:rPr>
              <w:t> = </w:t>
            </w:r>
            <w:r>
              <w:rPr>
                <w:lang w:bidi="ar-EG"/>
              </w:rPr>
              <w:t>52</w:t>
            </w:r>
            <w:r>
              <w:rPr>
                <w:rFonts w:hint="cs"/>
                <w:rtl/>
                <w:lang w:bidi="ar-EG"/>
              </w:rPr>
              <w:t xml:space="preserve"> وعمق</w:t>
            </w:r>
            <w:r w:rsidR="00C45C63">
              <w:rPr>
                <w:rFonts w:hint="eastAsia"/>
                <w:rtl/>
                <w:lang w:bidi="ar-EG"/>
              </w:rPr>
              <w:t> </w:t>
            </w:r>
            <w:proofErr w:type="spellStart"/>
            <w:r>
              <w:rPr>
                <w:rFonts w:hint="cs"/>
                <w:rtl/>
                <w:lang w:bidi="ar-EG"/>
              </w:rPr>
              <w:t>التشذير</w:t>
            </w:r>
            <w:proofErr w:type="spellEnd"/>
            <w:r>
              <w:rPr>
                <w:rtl/>
                <w:lang w:bidi="ar-EG"/>
              </w:rPr>
              <w:br/>
            </w:r>
            <w:r>
              <w:rPr>
                <w:lang w:bidi="ar-EG"/>
              </w:rPr>
              <w:t>M</w:t>
            </w:r>
            <w:r>
              <w:rPr>
                <w:rFonts w:hint="eastAsia"/>
                <w:rtl/>
                <w:lang w:bidi="ar-EG"/>
              </w:rPr>
              <w:t> = </w:t>
            </w:r>
            <w:r>
              <w:rPr>
                <w:lang w:bidi="ar-EG"/>
              </w:rPr>
              <w:t>240</w:t>
            </w:r>
            <w:r>
              <w:rPr>
                <w:rFonts w:hint="cs"/>
                <w:rtl/>
                <w:lang w:bidi="ar-EG"/>
              </w:rPr>
              <w:t xml:space="preserve"> و</w:t>
            </w:r>
            <w:r>
              <w:rPr>
                <w:lang w:bidi="ar-EG"/>
              </w:rPr>
              <w:t>720</w:t>
            </w:r>
          </w:p>
        </w:tc>
        <w:tc>
          <w:tcPr>
            <w:tcW w:w="2410" w:type="dxa"/>
          </w:tcPr>
          <w:p w:rsidR="00244174" w:rsidRPr="005D70FA" w:rsidRDefault="00244174" w:rsidP="00C45C63">
            <w:pPr>
              <w:pStyle w:val="Tabletext"/>
              <w:jc w:val="center"/>
              <w:rPr>
                <w:lang w:eastAsia="zh-CN"/>
              </w:rPr>
            </w:pPr>
            <w:r>
              <w:rPr>
                <w:rFonts w:hint="cs"/>
                <w:rtl/>
                <w:lang w:val="en-GB"/>
              </w:rPr>
              <w:t xml:space="preserve">عدد أفرع </w:t>
            </w:r>
            <w:proofErr w:type="spellStart"/>
            <w:r>
              <w:rPr>
                <w:rFonts w:hint="cs"/>
                <w:rtl/>
                <w:lang w:val="en-GB"/>
              </w:rPr>
              <w:t>التشذير</w:t>
            </w:r>
            <w:proofErr w:type="spellEnd"/>
            <w:r>
              <w:rPr>
                <w:rFonts w:hint="cs"/>
                <w:rtl/>
                <w:lang w:val="en-GB"/>
              </w:rPr>
              <w:t xml:space="preserve"> </w:t>
            </w:r>
            <w:r>
              <w:t>B</w:t>
            </w:r>
            <w:r>
              <w:rPr>
                <w:rFonts w:hint="eastAsia"/>
                <w:rtl/>
                <w:lang w:bidi="ar-EG"/>
              </w:rPr>
              <w:t> = </w:t>
            </w:r>
            <w:r>
              <w:rPr>
                <w:lang w:bidi="ar-EG"/>
              </w:rPr>
              <w:t>52</w:t>
            </w:r>
            <w:r>
              <w:rPr>
                <w:rFonts w:hint="cs"/>
                <w:rtl/>
                <w:lang w:bidi="ar-EG"/>
              </w:rPr>
              <w:t xml:space="preserve"> وعمق</w:t>
            </w:r>
            <w:r w:rsidR="00C45C63">
              <w:rPr>
                <w:rFonts w:hint="eastAsia"/>
                <w:rtl/>
                <w:lang w:bidi="ar-EG"/>
              </w:rPr>
              <w:t> </w:t>
            </w:r>
            <w:proofErr w:type="spellStart"/>
            <w:r>
              <w:rPr>
                <w:rFonts w:hint="cs"/>
                <w:rtl/>
                <w:lang w:bidi="ar-EG"/>
              </w:rPr>
              <w:t>التشذير</w:t>
            </w:r>
            <w:proofErr w:type="spellEnd"/>
            <w:r>
              <w:rPr>
                <w:rtl/>
                <w:lang w:bidi="ar-EG"/>
              </w:rPr>
              <w:br/>
            </w:r>
            <w:r>
              <w:rPr>
                <w:lang w:bidi="ar-EG"/>
              </w:rPr>
              <w:t>M</w:t>
            </w:r>
            <w:r>
              <w:rPr>
                <w:rFonts w:hint="eastAsia"/>
                <w:rtl/>
                <w:lang w:bidi="ar-EG"/>
              </w:rPr>
              <w:t> = </w:t>
            </w:r>
            <w:r>
              <w:rPr>
                <w:lang w:bidi="ar-EG"/>
              </w:rPr>
              <w:t>240</w:t>
            </w:r>
            <w:r>
              <w:rPr>
                <w:rFonts w:hint="cs"/>
                <w:rtl/>
                <w:lang w:bidi="ar-EG"/>
              </w:rPr>
              <w:t xml:space="preserve"> و</w:t>
            </w:r>
            <w:r>
              <w:rPr>
                <w:lang w:bidi="ar-EG"/>
              </w:rPr>
              <w:t>720</w:t>
            </w:r>
          </w:p>
        </w:tc>
        <w:tc>
          <w:tcPr>
            <w:tcW w:w="2268" w:type="dxa"/>
          </w:tcPr>
          <w:p w:rsidR="00244174" w:rsidRPr="005D70FA" w:rsidRDefault="00244174" w:rsidP="00C45C63">
            <w:pPr>
              <w:pStyle w:val="Tabletext"/>
              <w:jc w:val="center"/>
              <w:rPr>
                <w:lang w:eastAsia="zh-CN"/>
              </w:rPr>
            </w:pPr>
            <w:r>
              <w:rPr>
                <w:rFonts w:hint="cs"/>
                <w:rtl/>
                <w:lang w:val="en-GB"/>
              </w:rPr>
              <w:t xml:space="preserve">عدد أفرع </w:t>
            </w:r>
            <w:proofErr w:type="spellStart"/>
            <w:r>
              <w:rPr>
                <w:rFonts w:hint="cs"/>
                <w:rtl/>
                <w:lang w:val="en-GB"/>
              </w:rPr>
              <w:t>التشذير</w:t>
            </w:r>
            <w:proofErr w:type="spellEnd"/>
            <w:r>
              <w:rPr>
                <w:rFonts w:hint="cs"/>
                <w:rtl/>
                <w:lang w:val="en-GB"/>
              </w:rPr>
              <w:t xml:space="preserve"> </w:t>
            </w:r>
            <w:r>
              <w:t>B</w:t>
            </w:r>
            <w:r>
              <w:rPr>
                <w:rFonts w:hint="eastAsia"/>
                <w:rtl/>
                <w:lang w:bidi="ar-EG"/>
              </w:rPr>
              <w:t> = </w:t>
            </w:r>
            <w:r>
              <w:rPr>
                <w:lang w:bidi="ar-EG"/>
              </w:rPr>
              <w:t>52</w:t>
            </w:r>
            <w:r>
              <w:rPr>
                <w:rFonts w:hint="cs"/>
                <w:rtl/>
                <w:lang w:bidi="ar-EG"/>
              </w:rPr>
              <w:t xml:space="preserve"> وعمق</w:t>
            </w:r>
            <w:r w:rsidR="00C45C63">
              <w:rPr>
                <w:rFonts w:hint="eastAsia"/>
                <w:rtl/>
                <w:lang w:bidi="ar-EG"/>
              </w:rPr>
              <w:t> </w:t>
            </w:r>
            <w:proofErr w:type="spellStart"/>
            <w:r>
              <w:rPr>
                <w:rFonts w:hint="cs"/>
                <w:rtl/>
                <w:lang w:bidi="ar-EG"/>
              </w:rPr>
              <w:t>التشذير</w:t>
            </w:r>
            <w:proofErr w:type="spellEnd"/>
            <w:r>
              <w:rPr>
                <w:rtl/>
                <w:lang w:bidi="ar-EG"/>
              </w:rPr>
              <w:br/>
            </w:r>
            <w:r>
              <w:rPr>
                <w:lang w:bidi="ar-EG"/>
              </w:rPr>
              <w:t>M</w:t>
            </w:r>
            <w:r>
              <w:rPr>
                <w:rFonts w:hint="eastAsia"/>
                <w:rtl/>
                <w:lang w:bidi="ar-EG"/>
              </w:rPr>
              <w:t> = </w:t>
            </w:r>
            <w:r>
              <w:rPr>
                <w:lang w:bidi="ar-EG"/>
              </w:rPr>
              <w:t>240</w:t>
            </w:r>
            <w:r>
              <w:rPr>
                <w:rFonts w:hint="cs"/>
                <w:rtl/>
                <w:lang w:bidi="ar-EG"/>
              </w:rPr>
              <w:t xml:space="preserve"> و</w:t>
            </w:r>
            <w:r>
              <w:rPr>
                <w:lang w:bidi="ar-EG"/>
              </w:rPr>
              <w:t>720</w:t>
            </w:r>
          </w:p>
        </w:tc>
      </w:tr>
      <w:tr w:rsidR="00244174" w:rsidRPr="005D70FA" w:rsidTr="00DD2B08">
        <w:trPr>
          <w:jc w:val="center"/>
        </w:trPr>
        <w:tc>
          <w:tcPr>
            <w:tcW w:w="426" w:type="dxa"/>
          </w:tcPr>
          <w:p w:rsidR="00244174" w:rsidRPr="005D70FA" w:rsidRDefault="00244174" w:rsidP="00A067DF">
            <w:pPr>
              <w:pStyle w:val="Tabletext"/>
              <w:jc w:val="center"/>
            </w:pPr>
            <w:r w:rsidRPr="005D70FA">
              <w:t>15</w:t>
            </w:r>
          </w:p>
        </w:tc>
        <w:tc>
          <w:tcPr>
            <w:tcW w:w="2125" w:type="dxa"/>
          </w:tcPr>
          <w:p w:rsidR="00244174" w:rsidRPr="00B428CA" w:rsidRDefault="00244174" w:rsidP="00FD2A8F">
            <w:pPr>
              <w:pStyle w:val="Tabletext"/>
              <w:rPr>
                <w:highlight w:val="yellow"/>
                <w:lang w:val="en-GB" w:eastAsia="zh-CN"/>
              </w:rPr>
            </w:pPr>
            <w:r w:rsidRPr="00B96DA6">
              <w:rPr>
                <w:rFonts w:hint="cs"/>
                <w:rtl/>
                <w:lang w:val="en-GB" w:eastAsia="zh-CN"/>
              </w:rPr>
              <w:t>عشوائية المعطيات/</w:t>
            </w:r>
            <w:r>
              <w:rPr>
                <w:rFonts w:hint="cs"/>
                <w:rtl/>
                <w:lang w:val="en-GB" w:eastAsia="zh-CN"/>
              </w:rPr>
              <w:t xml:space="preserve"> </w:t>
            </w:r>
            <w:r w:rsidRPr="00B96DA6">
              <w:rPr>
                <w:rFonts w:hint="cs"/>
                <w:rtl/>
                <w:lang w:val="en-GB" w:eastAsia="zh-CN"/>
              </w:rPr>
              <w:t>تشتت</w:t>
            </w:r>
            <w:r w:rsidR="00FD2A8F">
              <w:rPr>
                <w:rFonts w:hint="eastAsia"/>
                <w:rtl/>
                <w:lang w:val="en-GB" w:eastAsia="zh-CN"/>
              </w:rPr>
              <w:t> </w:t>
            </w:r>
            <w:r w:rsidRPr="00B96DA6">
              <w:rPr>
                <w:rFonts w:hint="cs"/>
                <w:rtl/>
                <w:lang w:val="en-GB" w:eastAsia="zh-CN"/>
              </w:rPr>
              <w:t>الطاقة</w:t>
            </w:r>
          </w:p>
        </w:tc>
        <w:tc>
          <w:tcPr>
            <w:tcW w:w="2410" w:type="dxa"/>
          </w:tcPr>
          <w:p w:rsidR="00244174" w:rsidRPr="005D70FA" w:rsidRDefault="00244174" w:rsidP="00A067DF">
            <w:pPr>
              <w:pStyle w:val="Tabletext"/>
              <w:jc w:val="center"/>
              <w:rPr>
                <w:lang w:bidi="ar-EG"/>
              </w:rPr>
            </w:pPr>
            <w:r w:rsidRPr="005D70FA">
              <w:t>PRBS</w:t>
            </w:r>
          </w:p>
        </w:tc>
        <w:tc>
          <w:tcPr>
            <w:tcW w:w="2410" w:type="dxa"/>
          </w:tcPr>
          <w:p w:rsidR="00244174" w:rsidRPr="005D70FA" w:rsidRDefault="00244174" w:rsidP="00A067DF">
            <w:pPr>
              <w:pStyle w:val="Tabletext"/>
              <w:jc w:val="center"/>
              <w:rPr>
                <w:lang w:eastAsia="zh-CN"/>
              </w:rPr>
            </w:pPr>
            <w:r w:rsidRPr="005D70FA">
              <w:t>PRBS</w:t>
            </w:r>
          </w:p>
        </w:tc>
        <w:tc>
          <w:tcPr>
            <w:tcW w:w="2268" w:type="dxa"/>
          </w:tcPr>
          <w:p w:rsidR="00244174" w:rsidRPr="005D70FA" w:rsidRDefault="00244174" w:rsidP="00A067DF">
            <w:pPr>
              <w:pStyle w:val="Tabletext"/>
              <w:jc w:val="center"/>
              <w:rPr>
                <w:lang w:eastAsia="zh-CN"/>
              </w:rPr>
            </w:pPr>
            <w:r w:rsidRPr="005D70FA">
              <w:t>PRBS</w:t>
            </w:r>
          </w:p>
        </w:tc>
      </w:tr>
      <w:tr w:rsidR="00244174" w:rsidRPr="00FF424F" w:rsidTr="00DD2B08">
        <w:trPr>
          <w:jc w:val="center"/>
        </w:trPr>
        <w:tc>
          <w:tcPr>
            <w:tcW w:w="426" w:type="dxa"/>
          </w:tcPr>
          <w:p w:rsidR="00244174" w:rsidRPr="005D70FA" w:rsidRDefault="00244174" w:rsidP="00A067DF">
            <w:pPr>
              <w:pStyle w:val="Tabletext"/>
              <w:jc w:val="center"/>
            </w:pPr>
            <w:r w:rsidRPr="005D70FA">
              <w:t>16</w:t>
            </w:r>
          </w:p>
        </w:tc>
        <w:tc>
          <w:tcPr>
            <w:tcW w:w="2125" w:type="dxa"/>
          </w:tcPr>
          <w:p w:rsidR="00244174" w:rsidRPr="00B428CA" w:rsidRDefault="00244174" w:rsidP="00A067DF">
            <w:pPr>
              <w:pStyle w:val="Tabletext"/>
              <w:rPr>
                <w:lang w:val="en-GB" w:eastAsia="zh-CN" w:bidi="ar-EG"/>
              </w:rPr>
            </w:pPr>
            <w:r w:rsidRPr="00B428CA">
              <w:rPr>
                <w:rtl/>
                <w:lang w:val="en-GB" w:eastAsia="zh-CN"/>
              </w:rPr>
              <w:t>تزامن الوقت/التردد</w:t>
            </w:r>
          </w:p>
        </w:tc>
        <w:tc>
          <w:tcPr>
            <w:tcW w:w="2410" w:type="dxa"/>
          </w:tcPr>
          <w:p w:rsidR="00244174" w:rsidRPr="005D70FA" w:rsidRDefault="00244174" w:rsidP="00A067DF">
            <w:pPr>
              <w:pStyle w:val="Tabletext"/>
              <w:jc w:val="center"/>
              <w:rPr>
                <w:lang w:bidi="ar-EG"/>
              </w:rPr>
            </w:pPr>
            <w:r w:rsidRPr="00D23488">
              <w:rPr>
                <w:rFonts w:hint="cs"/>
                <w:position w:val="4"/>
                <w:rtl/>
              </w:rPr>
              <w:t xml:space="preserve">تتابع </w:t>
            </w:r>
            <w:r w:rsidRPr="00D23488">
              <w:rPr>
                <w:rFonts w:cs="Times New Roman Bold"/>
                <w:position w:val="4"/>
                <w:lang w:eastAsia="zh-CN"/>
              </w:rPr>
              <w:t>PN</w:t>
            </w:r>
            <w:r w:rsidRPr="00D23488">
              <w:rPr>
                <w:rFonts w:hint="cs"/>
                <w:position w:val="4"/>
                <w:rtl/>
                <w:lang w:bidi="ar-EG"/>
              </w:rPr>
              <w:t xml:space="preserve"> مثل رأسية الرتل </w:t>
            </w:r>
            <w:r>
              <w:rPr>
                <w:rFonts w:hint="cs"/>
                <w:rtl/>
                <w:lang w:bidi="ar-EG"/>
              </w:rPr>
              <w:t>لرتل</w:t>
            </w:r>
            <w:r>
              <w:rPr>
                <w:rFonts w:hint="eastAsia"/>
                <w:rtl/>
                <w:lang w:bidi="ar-EG"/>
              </w:rPr>
              <w:t> </w:t>
            </w:r>
            <w:r>
              <w:rPr>
                <w:rFonts w:hint="cs"/>
                <w:rtl/>
                <w:lang w:bidi="ar-EG"/>
              </w:rPr>
              <w:t>الإشارة</w:t>
            </w:r>
            <w:r w:rsidRPr="00C45C63">
              <w:rPr>
                <w:rStyle w:val="FootnoteReference"/>
                <w:position w:val="6"/>
                <w:sz w:val="16"/>
                <w:szCs w:val="166"/>
              </w:rPr>
              <w:t>(15)</w:t>
            </w:r>
          </w:p>
        </w:tc>
        <w:tc>
          <w:tcPr>
            <w:tcW w:w="2410" w:type="dxa"/>
          </w:tcPr>
          <w:p w:rsidR="00244174" w:rsidRPr="005D70FA" w:rsidRDefault="00244174" w:rsidP="00A067DF">
            <w:pPr>
              <w:pStyle w:val="Tabletext"/>
              <w:jc w:val="center"/>
            </w:pPr>
            <w:r w:rsidRPr="00D23488">
              <w:rPr>
                <w:rFonts w:hint="cs"/>
                <w:position w:val="4"/>
                <w:rtl/>
              </w:rPr>
              <w:t xml:space="preserve">تتابع </w:t>
            </w:r>
            <w:r w:rsidRPr="00D23488">
              <w:rPr>
                <w:rFonts w:cs="Times New Roman Bold"/>
                <w:position w:val="4"/>
                <w:lang w:eastAsia="zh-CN"/>
              </w:rPr>
              <w:t>PN</w:t>
            </w:r>
            <w:r w:rsidRPr="00D23488">
              <w:rPr>
                <w:rFonts w:hint="cs"/>
                <w:position w:val="4"/>
                <w:rtl/>
                <w:lang w:bidi="ar-EG"/>
              </w:rPr>
              <w:t xml:space="preserve"> مثل رأسية الرتل </w:t>
            </w:r>
            <w:r>
              <w:rPr>
                <w:rFonts w:hint="cs"/>
                <w:rtl/>
                <w:lang w:bidi="ar-EG"/>
              </w:rPr>
              <w:t>لرتل</w:t>
            </w:r>
            <w:r>
              <w:rPr>
                <w:rFonts w:hint="eastAsia"/>
                <w:rtl/>
                <w:lang w:bidi="ar-EG"/>
              </w:rPr>
              <w:t> </w:t>
            </w:r>
            <w:r>
              <w:rPr>
                <w:rFonts w:hint="cs"/>
                <w:rtl/>
                <w:lang w:bidi="ar-EG"/>
              </w:rPr>
              <w:t>الإشارة</w:t>
            </w:r>
            <w:r w:rsidRPr="00C45C63">
              <w:rPr>
                <w:rStyle w:val="FootnoteReference"/>
                <w:position w:val="6"/>
                <w:sz w:val="16"/>
                <w:szCs w:val="166"/>
              </w:rPr>
              <w:t>(15)</w:t>
            </w:r>
          </w:p>
        </w:tc>
        <w:tc>
          <w:tcPr>
            <w:tcW w:w="2268" w:type="dxa"/>
          </w:tcPr>
          <w:p w:rsidR="00244174" w:rsidRPr="005D70FA" w:rsidRDefault="00244174" w:rsidP="00A067DF">
            <w:pPr>
              <w:pStyle w:val="Tabletext"/>
              <w:jc w:val="center"/>
            </w:pPr>
            <w:r w:rsidRPr="00D23488">
              <w:rPr>
                <w:rFonts w:hint="cs"/>
                <w:position w:val="4"/>
                <w:rtl/>
              </w:rPr>
              <w:t xml:space="preserve">تتابع </w:t>
            </w:r>
            <w:r w:rsidRPr="00D23488">
              <w:rPr>
                <w:rFonts w:cs="Times New Roman Bold"/>
                <w:position w:val="4"/>
                <w:lang w:eastAsia="zh-CN"/>
              </w:rPr>
              <w:t>PN</w:t>
            </w:r>
            <w:r w:rsidRPr="00D23488">
              <w:rPr>
                <w:rFonts w:hint="cs"/>
                <w:position w:val="4"/>
                <w:rtl/>
                <w:lang w:bidi="ar-EG"/>
              </w:rPr>
              <w:t xml:space="preserve"> مثل رأسية الرتل </w:t>
            </w:r>
            <w:r>
              <w:rPr>
                <w:rFonts w:hint="cs"/>
                <w:rtl/>
                <w:lang w:bidi="ar-EG"/>
              </w:rPr>
              <w:t>لرتل</w:t>
            </w:r>
            <w:r>
              <w:rPr>
                <w:rFonts w:hint="eastAsia"/>
                <w:rtl/>
                <w:lang w:bidi="ar-EG"/>
              </w:rPr>
              <w:t> </w:t>
            </w:r>
            <w:r>
              <w:rPr>
                <w:rFonts w:hint="cs"/>
                <w:rtl/>
                <w:lang w:bidi="ar-EG"/>
              </w:rPr>
              <w:t>الإشارة</w:t>
            </w:r>
            <w:r w:rsidRPr="00C45C63">
              <w:rPr>
                <w:rStyle w:val="FootnoteReference"/>
                <w:position w:val="6"/>
                <w:sz w:val="16"/>
                <w:szCs w:val="166"/>
              </w:rPr>
              <w:t>(15)</w:t>
            </w:r>
          </w:p>
        </w:tc>
      </w:tr>
      <w:tr w:rsidR="00244174" w:rsidRPr="00FF424F" w:rsidTr="00DD2B08">
        <w:trPr>
          <w:jc w:val="center"/>
        </w:trPr>
        <w:tc>
          <w:tcPr>
            <w:tcW w:w="426" w:type="dxa"/>
          </w:tcPr>
          <w:p w:rsidR="00244174" w:rsidRPr="005D70FA" w:rsidRDefault="00244174" w:rsidP="00A067DF">
            <w:pPr>
              <w:pStyle w:val="Tabletext"/>
              <w:jc w:val="center"/>
            </w:pPr>
            <w:r w:rsidRPr="005D70FA">
              <w:t>17</w:t>
            </w:r>
          </w:p>
        </w:tc>
        <w:tc>
          <w:tcPr>
            <w:tcW w:w="2125" w:type="dxa"/>
          </w:tcPr>
          <w:p w:rsidR="00244174" w:rsidRPr="00B428CA" w:rsidRDefault="00244174" w:rsidP="00A067DF">
            <w:pPr>
              <w:pStyle w:val="Tabletext"/>
              <w:rPr>
                <w:highlight w:val="yellow"/>
                <w:rtl/>
                <w:lang w:val="en-GB" w:eastAsia="zh-CN" w:bidi="ar-EG"/>
              </w:rPr>
            </w:pPr>
            <w:r w:rsidRPr="00FD095B">
              <w:rPr>
                <w:rFonts w:hint="cs"/>
                <w:rtl/>
                <w:lang w:val="en-GB" w:eastAsia="zh-CN" w:bidi="ar-EG"/>
              </w:rPr>
              <w:t>معلومات النظام</w:t>
            </w:r>
          </w:p>
        </w:tc>
        <w:tc>
          <w:tcPr>
            <w:tcW w:w="2410" w:type="dxa"/>
          </w:tcPr>
          <w:p w:rsidR="00244174" w:rsidRPr="005D70FA" w:rsidRDefault="00244174" w:rsidP="00A067DF">
            <w:pPr>
              <w:pStyle w:val="Tabletext"/>
              <w:jc w:val="center"/>
              <w:rPr>
                <w:lang w:bidi="ar-EG"/>
              </w:rPr>
            </w:pPr>
            <w:r>
              <w:rPr>
                <w:rFonts w:hint="cs"/>
                <w:rtl/>
              </w:rPr>
              <w:t xml:space="preserve">تنقل بواسطة </w:t>
            </w:r>
            <w:r>
              <w:t>36</w:t>
            </w:r>
            <w:r>
              <w:rPr>
                <w:rFonts w:hint="cs"/>
                <w:rtl/>
                <w:lang w:bidi="ar-EG"/>
              </w:rPr>
              <w:t xml:space="preserve"> رمزاً من رموز </w:t>
            </w:r>
            <w:r w:rsidRPr="00ED6FEB">
              <w:rPr>
                <w:rFonts w:hint="cs"/>
                <w:position w:val="2"/>
                <w:rtl/>
                <w:lang w:bidi="ar-EG"/>
              </w:rPr>
              <w:t>معلومات النظام لكل رتل من</w:t>
            </w:r>
            <w:r>
              <w:rPr>
                <w:rFonts w:hint="cs"/>
                <w:rtl/>
                <w:lang w:bidi="ar-EG"/>
              </w:rPr>
              <w:t xml:space="preserve"> أرتال الإشارات</w:t>
            </w:r>
          </w:p>
        </w:tc>
        <w:tc>
          <w:tcPr>
            <w:tcW w:w="2410" w:type="dxa"/>
          </w:tcPr>
          <w:p w:rsidR="00244174" w:rsidRPr="005D70FA" w:rsidRDefault="00244174" w:rsidP="00A067DF">
            <w:pPr>
              <w:pStyle w:val="Tabletext"/>
              <w:jc w:val="center"/>
              <w:rPr>
                <w:lang w:eastAsia="zh-CN" w:bidi="ar-EG"/>
              </w:rPr>
            </w:pPr>
            <w:r>
              <w:rPr>
                <w:rFonts w:hint="cs"/>
                <w:rtl/>
              </w:rPr>
              <w:t xml:space="preserve">تنقل بواسطة </w:t>
            </w:r>
            <w:r>
              <w:t>36</w:t>
            </w:r>
            <w:r>
              <w:rPr>
                <w:rFonts w:hint="cs"/>
                <w:rtl/>
                <w:lang w:bidi="ar-EG"/>
              </w:rPr>
              <w:t xml:space="preserve"> رمزاً من رموز </w:t>
            </w:r>
            <w:r w:rsidRPr="00ED6FEB">
              <w:rPr>
                <w:rFonts w:hint="cs"/>
                <w:position w:val="2"/>
                <w:rtl/>
                <w:lang w:bidi="ar-EG"/>
              </w:rPr>
              <w:t>معلومات النظام لكل رتل من</w:t>
            </w:r>
            <w:r>
              <w:rPr>
                <w:rFonts w:hint="cs"/>
                <w:rtl/>
                <w:lang w:bidi="ar-EG"/>
              </w:rPr>
              <w:t xml:space="preserve"> أرتال الإشارات</w:t>
            </w:r>
          </w:p>
        </w:tc>
        <w:tc>
          <w:tcPr>
            <w:tcW w:w="2268" w:type="dxa"/>
          </w:tcPr>
          <w:p w:rsidR="00244174" w:rsidRPr="005D70FA" w:rsidRDefault="00244174" w:rsidP="00A067DF">
            <w:pPr>
              <w:pStyle w:val="Tabletext"/>
              <w:jc w:val="center"/>
              <w:rPr>
                <w:rtl/>
                <w:lang w:eastAsia="zh-CN" w:bidi="ar-EG"/>
              </w:rPr>
            </w:pPr>
            <w:r>
              <w:rPr>
                <w:rFonts w:hint="cs"/>
                <w:rtl/>
              </w:rPr>
              <w:t xml:space="preserve">تنقل بواسطة </w:t>
            </w:r>
            <w:r>
              <w:t>36</w:t>
            </w:r>
            <w:r>
              <w:rPr>
                <w:rFonts w:hint="cs"/>
                <w:rtl/>
                <w:lang w:bidi="ar-EG"/>
              </w:rPr>
              <w:t xml:space="preserve"> رمزاً من رموز </w:t>
            </w:r>
            <w:r w:rsidRPr="00ED6FEB">
              <w:rPr>
                <w:rFonts w:hint="cs"/>
                <w:position w:val="2"/>
                <w:rtl/>
                <w:lang w:bidi="ar-EG"/>
              </w:rPr>
              <w:t>معلومات النظام لكل رتل من</w:t>
            </w:r>
            <w:r>
              <w:rPr>
                <w:rFonts w:hint="cs"/>
                <w:rtl/>
                <w:lang w:bidi="ar-EG"/>
              </w:rPr>
              <w:t xml:space="preserve"> أرتال الإشارات</w:t>
            </w:r>
          </w:p>
        </w:tc>
      </w:tr>
      <w:tr w:rsidR="00244174" w:rsidRPr="005D70FA" w:rsidTr="00DD2B08">
        <w:trPr>
          <w:jc w:val="center"/>
        </w:trPr>
        <w:tc>
          <w:tcPr>
            <w:tcW w:w="426" w:type="dxa"/>
          </w:tcPr>
          <w:p w:rsidR="00244174" w:rsidRPr="005D70FA" w:rsidRDefault="00244174" w:rsidP="00A067DF">
            <w:pPr>
              <w:pStyle w:val="Tabletext"/>
              <w:jc w:val="center"/>
            </w:pPr>
            <w:r w:rsidRPr="005D70FA">
              <w:t>18</w:t>
            </w:r>
          </w:p>
        </w:tc>
        <w:tc>
          <w:tcPr>
            <w:tcW w:w="2125" w:type="dxa"/>
          </w:tcPr>
          <w:p w:rsidR="00244174" w:rsidRPr="00041EC0" w:rsidRDefault="00244174" w:rsidP="00A067DF">
            <w:pPr>
              <w:pStyle w:val="Tabletext"/>
              <w:rPr>
                <w:rtl/>
                <w:lang w:val="en-GB" w:eastAsia="zh-CN"/>
              </w:rPr>
            </w:pPr>
            <w:r w:rsidRPr="00041EC0">
              <w:rPr>
                <w:rFonts w:hint="cs"/>
                <w:rtl/>
                <w:lang w:val="en-GB" w:eastAsia="zh-CN"/>
              </w:rPr>
              <w:t>نسق قطار نقل النظام</w:t>
            </w:r>
          </w:p>
        </w:tc>
        <w:tc>
          <w:tcPr>
            <w:tcW w:w="2410" w:type="dxa"/>
          </w:tcPr>
          <w:p w:rsidR="00244174" w:rsidRPr="005D70FA" w:rsidRDefault="00244174" w:rsidP="00A067DF">
            <w:pPr>
              <w:pStyle w:val="Tabletext"/>
              <w:jc w:val="center"/>
            </w:pPr>
            <w:r w:rsidRPr="005D70FA">
              <w:rPr>
                <w:rFonts w:cs="Times New Roman Bold"/>
                <w:lang w:eastAsia="zh-CN"/>
              </w:rPr>
              <w:t>MPEG-2 TS</w:t>
            </w:r>
          </w:p>
        </w:tc>
        <w:tc>
          <w:tcPr>
            <w:tcW w:w="2410" w:type="dxa"/>
          </w:tcPr>
          <w:p w:rsidR="00244174" w:rsidRPr="005D70FA" w:rsidRDefault="00244174" w:rsidP="00A067DF">
            <w:pPr>
              <w:pStyle w:val="Tabletext"/>
              <w:jc w:val="center"/>
              <w:rPr>
                <w:lang w:eastAsia="zh-CN"/>
              </w:rPr>
            </w:pPr>
            <w:r w:rsidRPr="005D70FA">
              <w:rPr>
                <w:rFonts w:cs="Times New Roman Bold"/>
                <w:lang w:eastAsia="zh-CN"/>
              </w:rPr>
              <w:t>MPEG-2 TS</w:t>
            </w:r>
          </w:p>
        </w:tc>
        <w:tc>
          <w:tcPr>
            <w:tcW w:w="2268" w:type="dxa"/>
          </w:tcPr>
          <w:p w:rsidR="00244174" w:rsidRPr="005D70FA" w:rsidRDefault="00244174" w:rsidP="00A067DF">
            <w:pPr>
              <w:pStyle w:val="Tabletext"/>
              <w:jc w:val="center"/>
              <w:rPr>
                <w:lang w:eastAsia="zh-CN"/>
              </w:rPr>
            </w:pPr>
            <w:r w:rsidRPr="005D70FA">
              <w:rPr>
                <w:rFonts w:cs="Times New Roman Bold"/>
                <w:lang w:eastAsia="zh-CN"/>
              </w:rPr>
              <w:t>MPEG-2 TS</w:t>
            </w:r>
          </w:p>
        </w:tc>
      </w:tr>
      <w:tr w:rsidR="00244174" w:rsidRPr="00FF424F" w:rsidTr="00DD2B08">
        <w:trPr>
          <w:jc w:val="center"/>
        </w:trPr>
        <w:tc>
          <w:tcPr>
            <w:tcW w:w="426" w:type="dxa"/>
          </w:tcPr>
          <w:p w:rsidR="00244174" w:rsidRPr="005D70FA" w:rsidDel="001E016D" w:rsidRDefault="00244174" w:rsidP="00A067DF">
            <w:pPr>
              <w:pStyle w:val="Tabletext"/>
              <w:jc w:val="center"/>
            </w:pPr>
            <w:r w:rsidRPr="005D70FA">
              <w:t>19</w:t>
            </w:r>
          </w:p>
        </w:tc>
        <w:tc>
          <w:tcPr>
            <w:tcW w:w="2125" w:type="dxa"/>
          </w:tcPr>
          <w:p w:rsidR="00244174" w:rsidRPr="005D70FA" w:rsidDel="001E016D" w:rsidRDefault="00244174" w:rsidP="00A067DF">
            <w:pPr>
              <w:pStyle w:val="Tabletext"/>
              <w:rPr>
                <w:lang w:bidi="ar-EG"/>
              </w:rPr>
            </w:pPr>
            <w:r w:rsidRPr="00041EC0">
              <w:rPr>
                <w:rtl/>
                <w:lang w:val="en-GB" w:eastAsia="zh-CN"/>
              </w:rPr>
              <w:t>م</w:t>
            </w:r>
            <w:r w:rsidRPr="00041EC0">
              <w:rPr>
                <w:rtl/>
                <w:lang w:eastAsia="zh-CN"/>
              </w:rPr>
              <w:t>عدل المعطيات الصافي</w:t>
            </w:r>
          </w:p>
        </w:tc>
        <w:tc>
          <w:tcPr>
            <w:tcW w:w="2410" w:type="dxa"/>
          </w:tcPr>
          <w:p w:rsidR="00244174" w:rsidRPr="005D70FA" w:rsidDel="001E016D" w:rsidRDefault="00244174" w:rsidP="00A067DF">
            <w:pPr>
              <w:pStyle w:val="Tabletext"/>
              <w:jc w:val="center"/>
              <w:rPr>
                <w:lang w:bidi="ar-EG"/>
              </w:rPr>
            </w:pPr>
            <w:r w:rsidRPr="00E849CE">
              <w:rPr>
                <w:rFonts w:hint="cs"/>
                <w:position w:val="2"/>
                <w:rtl/>
              </w:rPr>
              <w:t>حسب التشكيل والشفرة</w:t>
            </w:r>
            <w:r>
              <w:rPr>
                <w:rFonts w:hint="cs"/>
                <w:rtl/>
              </w:rPr>
              <w:t xml:space="preserve"> </w:t>
            </w:r>
            <w:r w:rsidRPr="00D23488">
              <w:rPr>
                <w:rFonts w:hint="cs"/>
                <w:position w:val="2"/>
                <w:rtl/>
              </w:rPr>
              <w:t>ورأسية</w:t>
            </w:r>
            <w:r w:rsidRPr="00D23488">
              <w:rPr>
                <w:rFonts w:hint="eastAsia"/>
                <w:position w:val="2"/>
                <w:rtl/>
              </w:rPr>
              <w:t> </w:t>
            </w:r>
            <w:r w:rsidRPr="00D23488">
              <w:rPr>
                <w:rFonts w:hint="cs"/>
                <w:position w:val="2"/>
                <w:rtl/>
              </w:rPr>
              <w:t>الرتل</w:t>
            </w:r>
            <w:r w:rsidRPr="00D23488">
              <w:rPr>
                <w:rFonts w:hint="cs"/>
                <w:position w:val="2"/>
                <w:rtl/>
              </w:rPr>
              <w:br/>
            </w:r>
            <w:r>
              <w:t>(Mbit/s 24,436</w:t>
            </w:r>
            <w:r>
              <w:noBreakHyphen/>
              <w:t>3,610)</w:t>
            </w:r>
          </w:p>
        </w:tc>
        <w:tc>
          <w:tcPr>
            <w:tcW w:w="2410" w:type="dxa"/>
          </w:tcPr>
          <w:p w:rsidR="00244174" w:rsidRPr="005D70FA" w:rsidDel="001E016D" w:rsidRDefault="00244174" w:rsidP="00A067DF">
            <w:pPr>
              <w:pStyle w:val="Tabletext"/>
              <w:jc w:val="center"/>
              <w:rPr>
                <w:rtl/>
                <w:lang w:eastAsia="zh-CN" w:bidi="ar-EG"/>
              </w:rPr>
            </w:pPr>
            <w:r w:rsidRPr="00E849CE">
              <w:rPr>
                <w:rFonts w:hint="cs"/>
                <w:position w:val="2"/>
                <w:rtl/>
              </w:rPr>
              <w:t>حسب التشكيل والشفرة</w:t>
            </w:r>
            <w:r>
              <w:rPr>
                <w:rFonts w:hint="cs"/>
                <w:rtl/>
              </w:rPr>
              <w:t xml:space="preserve"> </w:t>
            </w:r>
            <w:r w:rsidRPr="00D23488">
              <w:rPr>
                <w:rFonts w:hint="cs"/>
                <w:position w:val="2"/>
                <w:rtl/>
              </w:rPr>
              <w:t>ورأسية</w:t>
            </w:r>
            <w:r w:rsidRPr="00D23488">
              <w:rPr>
                <w:rFonts w:hint="eastAsia"/>
                <w:position w:val="2"/>
                <w:rtl/>
              </w:rPr>
              <w:t> </w:t>
            </w:r>
            <w:r w:rsidRPr="00D23488">
              <w:rPr>
                <w:rFonts w:hint="cs"/>
                <w:position w:val="2"/>
                <w:rtl/>
              </w:rPr>
              <w:t>الرتل</w:t>
            </w:r>
            <w:r w:rsidRPr="00D23488">
              <w:rPr>
                <w:position w:val="2"/>
                <w:rtl/>
                <w:lang w:eastAsia="zh-CN" w:bidi="ar-EG"/>
              </w:rPr>
              <w:br/>
            </w:r>
            <w:r>
              <w:t>(Mbit/s 28,426</w:t>
            </w:r>
            <w:r>
              <w:noBreakHyphen/>
              <w:t>4,211)</w:t>
            </w:r>
          </w:p>
        </w:tc>
        <w:tc>
          <w:tcPr>
            <w:tcW w:w="2268" w:type="dxa"/>
          </w:tcPr>
          <w:p w:rsidR="00244174" w:rsidRPr="005D70FA" w:rsidDel="001E016D" w:rsidRDefault="00244174" w:rsidP="00A067DF">
            <w:pPr>
              <w:pStyle w:val="Tabletext"/>
              <w:jc w:val="center"/>
              <w:rPr>
                <w:lang w:eastAsia="zh-CN"/>
              </w:rPr>
            </w:pPr>
            <w:r w:rsidRPr="00E849CE">
              <w:rPr>
                <w:rFonts w:hint="cs"/>
                <w:position w:val="2"/>
                <w:rtl/>
              </w:rPr>
              <w:t>حسب التشكيل والشفرة</w:t>
            </w:r>
            <w:r>
              <w:rPr>
                <w:rFonts w:hint="cs"/>
                <w:rtl/>
              </w:rPr>
              <w:t xml:space="preserve"> </w:t>
            </w:r>
            <w:r w:rsidRPr="00D23488">
              <w:rPr>
                <w:rFonts w:hint="cs"/>
                <w:position w:val="2"/>
                <w:rtl/>
              </w:rPr>
              <w:t>ورأسية</w:t>
            </w:r>
            <w:r w:rsidRPr="00D23488">
              <w:rPr>
                <w:rFonts w:hint="eastAsia"/>
                <w:position w:val="2"/>
                <w:rtl/>
              </w:rPr>
              <w:t> </w:t>
            </w:r>
            <w:r w:rsidRPr="00D23488">
              <w:rPr>
                <w:rFonts w:hint="cs"/>
                <w:position w:val="2"/>
                <w:rtl/>
              </w:rPr>
              <w:t>الرتل</w:t>
            </w:r>
            <w:r w:rsidRPr="00D23488">
              <w:rPr>
                <w:rFonts w:hint="cs"/>
                <w:position w:val="2"/>
                <w:rtl/>
                <w:lang w:eastAsia="zh-CN"/>
              </w:rPr>
              <w:br/>
            </w:r>
            <w:r>
              <w:t>(Mbit/s 32,486</w:t>
            </w:r>
            <w:r>
              <w:noBreakHyphen/>
              <w:t>4,813)</w:t>
            </w:r>
          </w:p>
        </w:tc>
      </w:tr>
      <w:tr w:rsidR="00244174" w:rsidRPr="005D70FA" w:rsidTr="00DD2B08">
        <w:trPr>
          <w:jc w:val="center"/>
        </w:trPr>
        <w:tc>
          <w:tcPr>
            <w:tcW w:w="426" w:type="dxa"/>
          </w:tcPr>
          <w:p w:rsidR="00244174" w:rsidRPr="005D70FA" w:rsidDel="001E016D" w:rsidRDefault="00244174" w:rsidP="00A067DF">
            <w:pPr>
              <w:pStyle w:val="Tabletext"/>
              <w:jc w:val="center"/>
            </w:pPr>
            <w:r w:rsidRPr="005D70FA">
              <w:t>20</w:t>
            </w:r>
          </w:p>
        </w:tc>
        <w:tc>
          <w:tcPr>
            <w:tcW w:w="2125" w:type="dxa"/>
          </w:tcPr>
          <w:p w:rsidR="00244174" w:rsidRPr="005D70FA" w:rsidDel="001E016D" w:rsidRDefault="00244174" w:rsidP="00A067DF">
            <w:pPr>
              <w:pStyle w:val="Tabletext"/>
            </w:pPr>
            <w:r w:rsidRPr="00041EC0">
              <w:rPr>
                <w:rtl/>
                <w:lang w:val="en-GB" w:eastAsia="zh-CN"/>
              </w:rPr>
              <w:t>ن</w:t>
            </w:r>
            <w:r w:rsidRPr="00041EC0">
              <w:rPr>
                <w:rtl/>
                <w:lang w:eastAsia="zh-CN"/>
              </w:rPr>
              <w:t xml:space="preserve">سبة الموجة الحاملة إلى الضوضاء في قناة </w:t>
            </w:r>
            <w:r w:rsidRPr="00041EC0">
              <w:rPr>
                <w:lang w:eastAsia="zh-CN"/>
              </w:rPr>
              <w:t>AWGN</w:t>
            </w:r>
          </w:p>
        </w:tc>
        <w:tc>
          <w:tcPr>
            <w:tcW w:w="2410" w:type="dxa"/>
          </w:tcPr>
          <w:p w:rsidR="00244174" w:rsidRPr="005D70FA" w:rsidDel="001E016D" w:rsidRDefault="00244174" w:rsidP="00D23E1D">
            <w:pPr>
              <w:pStyle w:val="Tabletext"/>
              <w:jc w:val="center"/>
              <w:rPr>
                <w:lang w:bidi="ar-EG"/>
              </w:rPr>
            </w:pPr>
            <w:r>
              <w:rPr>
                <w:rFonts w:hint="cs"/>
                <w:rtl/>
                <w:lang w:bidi="ar-EG"/>
              </w:rPr>
              <w:t>حسب التشكيل وشفرة القناة.</w:t>
            </w:r>
            <w:r w:rsidR="00D23E1D">
              <w:rPr>
                <w:rtl/>
                <w:lang w:bidi="ar-EG"/>
              </w:rPr>
              <w:br/>
            </w:r>
            <w:r w:rsidRPr="00DD60ED">
              <w:rPr>
                <w:position w:val="6"/>
                <w:sz w:val="16"/>
                <w:szCs w:val="16"/>
                <w:vertAlign w:val="superscript"/>
              </w:rPr>
              <w:t>(16)</w:t>
            </w:r>
            <w:r>
              <w:t>dB 22,0</w:t>
            </w:r>
            <w:r>
              <w:noBreakHyphen/>
              <w:t>2,5</w:t>
            </w:r>
          </w:p>
        </w:tc>
        <w:tc>
          <w:tcPr>
            <w:tcW w:w="2410" w:type="dxa"/>
          </w:tcPr>
          <w:p w:rsidR="00244174" w:rsidRPr="005D70FA" w:rsidDel="001E016D" w:rsidRDefault="00244174" w:rsidP="00D23E1D">
            <w:pPr>
              <w:pStyle w:val="Tabletext"/>
              <w:jc w:val="center"/>
              <w:rPr>
                <w:lang w:eastAsia="zh-CN"/>
              </w:rPr>
            </w:pPr>
            <w:r>
              <w:rPr>
                <w:rFonts w:hint="cs"/>
                <w:rtl/>
                <w:lang w:bidi="ar-EG"/>
              </w:rPr>
              <w:t>حسب التشكيل وشفرة القناة.</w:t>
            </w:r>
            <w:r w:rsidR="00D23E1D">
              <w:rPr>
                <w:rtl/>
                <w:lang w:bidi="ar-EG"/>
              </w:rPr>
              <w:br/>
            </w:r>
            <w:r w:rsidRPr="00DD60ED">
              <w:rPr>
                <w:position w:val="6"/>
                <w:sz w:val="16"/>
                <w:szCs w:val="16"/>
                <w:vertAlign w:val="superscript"/>
              </w:rPr>
              <w:t>(16)</w:t>
            </w:r>
            <w:r>
              <w:t>dB 22,0</w:t>
            </w:r>
            <w:r>
              <w:noBreakHyphen/>
              <w:t>2,5</w:t>
            </w:r>
          </w:p>
        </w:tc>
        <w:tc>
          <w:tcPr>
            <w:tcW w:w="2268" w:type="dxa"/>
          </w:tcPr>
          <w:p w:rsidR="00244174" w:rsidRPr="005D70FA" w:rsidDel="001E016D" w:rsidRDefault="00244174" w:rsidP="00D23E1D">
            <w:pPr>
              <w:pStyle w:val="Tabletext"/>
              <w:jc w:val="center"/>
              <w:rPr>
                <w:lang w:eastAsia="zh-CN"/>
              </w:rPr>
            </w:pPr>
            <w:r>
              <w:rPr>
                <w:rFonts w:hint="cs"/>
                <w:rtl/>
                <w:lang w:bidi="ar-EG"/>
              </w:rPr>
              <w:t>حسب التشكيل وشفرة القناة.</w:t>
            </w:r>
            <w:r w:rsidR="00D23E1D">
              <w:rPr>
                <w:rtl/>
                <w:lang w:bidi="ar-EG"/>
              </w:rPr>
              <w:br/>
            </w:r>
            <w:r w:rsidRPr="00DD60ED">
              <w:rPr>
                <w:position w:val="6"/>
                <w:sz w:val="16"/>
                <w:szCs w:val="16"/>
                <w:vertAlign w:val="superscript"/>
              </w:rPr>
              <w:t>(16)</w:t>
            </w:r>
            <w:r>
              <w:t>dB 22,0</w:t>
            </w:r>
            <w:r>
              <w:noBreakHyphen/>
              <w:t>2,5</w:t>
            </w:r>
          </w:p>
        </w:tc>
      </w:tr>
    </w:tbl>
    <w:p w:rsidR="00244174" w:rsidRDefault="00244174" w:rsidP="00735403">
      <w:pPr>
        <w:pStyle w:val="Tabletitle"/>
        <w:spacing w:before="480"/>
        <w:rPr>
          <w:rtl/>
          <w:lang w:eastAsia="zh-CN" w:bidi="ar-SA"/>
        </w:rPr>
      </w:pPr>
      <w:r w:rsidRPr="00A428C1">
        <w:rPr>
          <w:rFonts w:ascii="Times New Roman" w:hAnsi="Times New Roman" w:cs="Times New Roman"/>
          <w:sz w:val="24"/>
          <w:szCs w:val="24"/>
          <w:rtl/>
          <w:lang w:eastAsia="zh-CN"/>
        </w:rPr>
        <w:t>ھ</w:t>
      </w:r>
      <w:r w:rsidRPr="000B4FE4">
        <w:rPr>
          <w:rFonts w:hint="eastAsia"/>
          <w:rtl/>
          <w:lang w:eastAsia="zh-CN"/>
        </w:rPr>
        <w:t> </w:t>
      </w:r>
      <w:r w:rsidRPr="000B4FE4">
        <w:rPr>
          <w:rtl/>
          <w:lang w:eastAsia="zh-CN"/>
        </w:rPr>
        <w:t>)</w:t>
      </w:r>
      <w:r w:rsidR="00460380">
        <w:rPr>
          <w:rFonts w:hint="cs"/>
          <w:rtl/>
          <w:lang w:eastAsia="zh-CN"/>
        </w:rPr>
        <w:t> </w:t>
      </w:r>
      <w:r w:rsidR="009C336F">
        <w:rPr>
          <w:rFonts w:hint="eastAsia"/>
          <w:rtl/>
          <w:lang w:eastAsia="zh-CN"/>
        </w:rPr>
        <w:t> </w:t>
      </w:r>
      <w:r w:rsidR="00460380">
        <w:rPr>
          <w:rFonts w:hint="cs"/>
          <w:rtl/>
          <w:lang w:eastAsia="zh-CN"/>
        </w:rPr>
        <w:t> </w:t>
      </w:r>
      <w:r w:rsidRPr="000B4FE4">
        <w:rPr>
          <w:rtl/>
          <w:lang w:eastAsia="zh-CN"/>
        </w:rPr>
        <w:t>أن</w:t>
      </w:r>
      <w:r w:rsidRPr="000B4FE4">
        <w:rPr>
          <w:rFonts w:hint="cs"/>
          <w:rtl/>
          <w:lang w:eastAsia="zh-CN"/>
        </w:rPr>
        <w:t>ظ</w:t>
      </w:r>
      <w:r w:rsidRPr="000B4FE4">
        <w:rPr>
          <w:rtl/>
          <w:lang w:eastAsia="zh-CN"/>
        </w:rPr>
        <w:t>مة</w:t>
      </w:r>
      <w:r w:rsidRPr="000B4FE4">
        <w:rPr>
          <w:rFonts w:hint="cs"/>
          <w:rtl/>
          <w:lang w:eastAsia="zh-CN"/>
        </w:rPr>
        <w:t xml:space="preserve"> </w:t>
      </w:r>
      <w:r>
        <w:rPr>
          <w:rFonts w:hint="cs"/>
          <w:rtl/>
          <w:lang w:eastAsia="zh-CN"/>
        </w:rPr>
        <w:t>متعددة الموجات الحاملة ال</w:t>
      </w:r>
      <w:r w:rsidRPr="004827AA">
        <w:rPr>
          <w:rFonts w:hint="eastAsia"/>
          <w:rtl/>
          <w:lang w:eastAsia="zh-CN"/>
        </w:rPr>
        <w:t>متزامنة</w:t>
      </w:r>
      <w:r w:rsidRPr="004827AA">
        <w:rPr>
          <w:rtl/>
          <w:lang w:eastAsia="zh-CN"/>
        </w:rPr>
        <w:t xml:space="preserve"> </w:t>
      </w:r>
      <w:r w:rsidRPr="004827AA">
        <w:rPr>
          <w:rFonts w:hint="eastAsia"/>
          <w:rtl/>
          <w:lang w:eastAsia="zh-CN"/>
        </w:rPr>
        <w:t>في</w:t>
      </w:r>
      <w:r>
        <w:rPr>
          <w:rFonts w:hint="cs"/>
          <w:rtl/>
          <w:lang w:eastAsia="zh-CN"/>
        </w:rPr>
        <w:t xml:space="preserve"> الميدان الزمني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
        <w:gridCol w:w="1115"/>
        <w:gridCol w:w="959"/>
        <w:gridCol w:w="2328"/>
        <w:gridCol w:w="2410"/>
        <w:gridCol w:w="2268"/>
      </w:tblGrid>
      <w:tr w:rsidR="00244174" w:rsidRPr="00B0269F" w:rsidTr="00DD2B08">
        <w:trPr>
          <w:cantSplit/>
          <w:trHeight w:val="554"/>
          <w:tblHeader/>
          <w:jc w:val="center"/>
        </w:trPr>
        <w:tc>
          <w:tcPr>
            <w:tcW w:w="559" w:type="dxa"/>
            <w:tcBorders>
              <w:top w:val="single" w:sz="4" w:space="0" w:color="auto"/>
              <w:left w:val="single" w:sz="4" w:space="0" w:color="auto"/>
              <w:bottom w:val="single" w:sz="4" w:space="0" w:color="auto"/>
              <w:right w:val="single" w:sz="4" w:space="0" w:color="auto"/>
            </w:tcBorders>
            <w:vAlign w:val="center"/>
          </w:tcPr>
          <w:p w:rsidR="00244174" w:rsidRPr="00B0269F" w:rsidRDefault="00244174" w:rsidP="006A2F7B">
            <w:pPr>
              <w:pStyle w:val="Tablehead"/>
              <w:spacing w:before="60" w:after="60"/>
            </w:pPr>
            <w:r>
              <w:rPr>
                <w:rFonts w:hint="cs"/>
                <w:rtl/>
              </w:rPr>
              <w:t>الرقم</w:t>
            </w:r>
          </w:p>
        </w:tc>
        <w:tc>
          <w:tcPr>
            <w:tcW w:w="2074" w:type="dxa"/>
            <w:gridSpan w:val="2"/>
            <w:tcBorders>
              <w:top w:val="single" w:sz="4" w:space="0" w:color="auto"/>
              <w:left w:val="single" w:sz="4" w:space="0" w:color="auto"/>
              <w:bottom w:val="single" w:sz="4" w:space="0" w:color="auto"/>
              <w:right w:val="single" w:sz="4" w:space="0" w:color="auto"/>
            </w:tcBorders>
            <w:vAlign w:val="center"/>
          </w:tcPr>
          <w:p w:rsidR="00244174" w:rsidRPr="007A5AE0" w:rsidRDefault="00244174" w:rsidP="006A2F7B">
            <w:pPr>
              <w:pStyle w:val="Tablehead"/>
              <w:spacing w:before="60" w:after="60"/>
              <w:rPr>
                <w:rtl/>
                <w:lang w:val="en-GB"/>
              </w:rPr>
            </w:pPr>
            <w:r w:rsidRPr="007A5AE0">
              <w:rPr>
                <w:rtl/>
                <w:lang w:val="en-GB"/>
              </w:rPr>
              <w:t>المعلمات</w:t>
            </w:r>
          </w:p>
        </w:tc>
        <w:tc>
          <w:tcPr>
            <w:tcW w:w="2328" w:type="dxa"/>
            <w:tcBorders>
              <w:top w:val="single" w:sz="4" w:space="0" w:color="auto"/>
              <w:left w:val="single" w:sz="4" w:space="0" w:color="auto"/>
              <w:bottom w:val="single" w:sz="4" w:space="0" w:color="auto"/>
              <w:right w:val="single" w:sz="4" w:space="0" w:color="auto"/>
            </w:tcBorders>
            <w:vAlign w:val="center"/>
          </w:tcPr>
          <w:p w:rsidR="00244174" w:rsidRPr="00242688" w:rsidRDefault="00244174" w:rsidP="006A2F7B">
            <w:pPr>
              <w:pStyle w:val="Tablehead"/>
              <w:spacing w:before="60" w:after="60"/>
              <w:rPr>
                <w:rtl/>
              </w:rPr>
            </w:pPr>
            <w:r w:rsidRPr="002F1EA4">
              <w:rPr>
                <w:spacing w:val="-6"/>
                <w:rtl/>
                <w:lang w:val="en-GB"/>
              </w:rPr>
              <w:t>م</w:t>
            </w:r>
            <w:r w:rsidRPr="002F1EA4">
              <w:rPr>
                <w:spacing w:val="-6"/>
                <w:rtl/>
              </w:rPr>
              <w:t>وجات حاملة متعددة</w:t>
            </w:r>
            <w:r w:rsidRPr="002F1EA4">
              <w:rPr>
                <w:rFonts w:hint="cs"/>
                <w:spacing w:val="-6"/>
                <w:rtl/>
              </w:rPr>
              <w:t xml:space="preserve"> </w:t>
            </w:r>
            <w:r w:rsidRPr="002F1EA4">
              <w:rPr>
                <w:spacing w:val="-6"/>
              </w:rPr>
              <w:t>MHz 6</w:t>
            </w:r>
            <w:r w:rsidR="009F235B">
              <w:rPr>
                <w:rFonts w:hint="cs"/>
                <w:rtl/>
              </w:rPr>
              <w:t xml:space="preserve"> </w:t>
            </w:r>
            <w:r w:rsidRPr="007A5AE0">
              <w:rPr>
                <w:lang w:val="en-GB"/>
              </w:rPr>
              <w:t>(OFDM</w:t>
            </w:r>
            <w:r w:rsidR="009F235B">
              <w:rPr>
                <w:lang w:val="en-GB"/>
              </w:rPr>
              <w:t>)</w:t>
            </w:r>
          </w:p>
        </w:tc>
        <w:tc>
          <w:tcPr>
            <w:tcW w:w="2410" w:type="dxa"/>
            <w:tcBorders>
              <w:top w:val="single" w:sz="4" w:space="0" w:color="auto"/>
              <w:left w:val="single" w:sz="4" w:space="0" w:color="auto"/>
              <w:bottom w:val="single" w:sz="4" w:space="0" w:color="auto"/>
              <w:right w:val="single" w:sz="4" w:space="0" w:color="auto"/>
            </w:tcBorders>
            <w:vAlign w:val="center"/>
          </w:tcPr>
          <w:p w:rsidR="00244174" w:rsidRPr="007A5AE0" w:rsidRDefault="00244174" w:rsidP="006A2F7B">
            <w:pPr>
              <w:pStyle w:val="Tablehead"/>
              <w:spacing w:before="60" w:after="60"/>
              <w:rPr>
                <w:lang w:val="en-GB"/>
              </w:rPr>
            </w:pPr>
            <w:r w:rsidRPr="002F1EA4">
              <w:rPr>
                <w:spacing w:val="-6"/>
                <w:rtl/>
                <w:lang w:val="en-GB"/>
              </w:rPr>
              <w:t>م</w:t>
            </w:r>
            <w:r w:rsidRPr="002F1EA4">
              <w:rPr>
                <w:spacing w:val="-6"/>
                <w:rtl/>
              </w:rPr>
              <w:t>وجات حاملة متعددة</w:t>
            </w:r>
            <w:r w:rsidRPr="002F1EA4">
              <w:rPr>
                <w:spacing w:val="-6"/>
              </w:rPr>
              <w:t>MHz 7</w:t>
            </w:r>
            <w:r w:rsidRPr="007A5AE0">
              <w:t xml:space="preserve"> </w:t>
            </w:r>
            <w:r>
              <w:rPr>
                <w:rFonts w:hint="cs"/>
                <w:rtl/>
              </w:rPr>
              <w:t xml:space="preserve"> </w:t>
            </w:r>
            <w:r w:rsidRPr="007A5AE0">
              <w:rPr>
                <w:lang w:val="en-GB"/>
              </w:rPr>
              <w:t>(OFDM</w:t>
            </w:r>
            <w:r w:rsidR="009F235B">
              <w:t>)</w:t>
            </w:r>
          </w:p>
        </w:tc>
        <w:tc>
          <w:tcPr>
            <w:tcW w:w="2268" w:type="dxa"/>
            <w:tcBorders>
              <w:top w:val="single" w:sz="4" w:space="0" w:color="auto"/>
              <w:left w:val="single" w:sz="4" w:space="0" w:color="auto"/>
              <w:bottom w:val="single" w:sz="4" w:space="0" w:color="auto"/>
              <w:right w:val="single" w:sz="4" w:space="0" w:color="auto"/>
            </w:tcBorders>
            <w:vAlign w:val="center"/>
          </w:tcPr>
          <w:p w:rsidR="00244174" w:rsidRPr="007A5AE0" w:rsidRDefault="00244174" w:rsidP="006A2F7B">
            <w:pPr>
              <w:pStyle w:val="Tablehead"/>
              <w:spacing w:before="60" w:after="60"/>
              <w:rPr>
                <w:lang w:val="en-GB"/>
              </w:rPr>
            </w:pPr>
            <w:r w:rsidRPr="002F1EA4">
              <w:rPr>
                <w:spacing w:val="-6"/>
                <w:rtl/>
                <w:lang w:val="en-GB"/>
              </w:rPr>
              <w:t>م</w:t>
            </w:r>
            <w:r w:rsidRPr="002F1EA4">
              <w:rPr>
                <w:spacing w:val="-6"/>
                <w:rtl/>
              </w:rPr>
              <w:t>وجات حاملة متعددة</w:t>
            </w:r>
            <w:r w:rsidRPr="002F1EA4">
              <w:rPr>
                <w:spacing w:val="-6"/>
              </w:rPr>
              <w:t xml:space="preserve">MHz 8 </w:t>
            </w:r>
            <w:r>
              <w:rPr>
                <w:rFonts w:hint="cs"/>
                <w:rtl/>
              </w:rPr>
              <w:t>(</w:t>
            </w:r>
            <w:r w:rsidRPr="007A5AE0">
              <w:rPr>
                <w:lang w:val="en-GB"/>
              </w:rPr>
              <w:t>(OFDM</w:t>
            </w:r>
          </w:p>
        </w:tc>
      </w:tr>
      <w:tr w:rsidR="00244174" w:rsidRPr="00C44373" w:rsidTr="00DD2B08">
        <w:trPr>
          <w:cantSplit/>
          <w:trHeight w:val="778"/>
          <w:jc w:val="center"/>
        </w:trPr>
        <w:tc>
          <w:tcPr>
            <w:tcW w:w="559" w:type="dxa"/>
            <w:tcBorders>
              <w:top w:val="single" w:sz="4" w:space="0" w:color="auto"/>
              <w:left w:val="single" w:sz="4" w:space="0" w:color="auto"/>
              <w:bottom w:val="single" w:sz="4" w:space="0" w:color="auto"/>
              <w:right w:val="single" w:sz="4" w:space="0" w:color="auto"/>
            </w:tcBorders>
          </w:tcPr>
          <w:p w:rsidR="00244174" w:rsidRPr="00B0269F" w:rsidRDefault="00244174" w:rsidP="00460380">
            <w:pPr>
              <w:pStyle w:val="Tabletext"/>
              <w:spacing w:before="60"/>
              <w:jc w:val="center"/>
            </w:pPr>
            <w:r w:rsidRPr="00B0269F">
              <w:t>1</w:t>
            </w:r>
          </w:p>
        </w:tc>
        <w:tc>
          <w:tcPr>
            <w:tcW w:w="2074" w:type="dxa"/>
            <w:gridSpan w:val="2"/>
            <w:tcBorders>
              <w:top w:val="single" w:sz="4" w:space="0" w:color="auto"/>
              <w:left w:val="single" w:sz="4" w:space="0" w:color="auto"/>
              <w:bottom w:val="single" w:sz="4" w:space="0" w:color="auto"/>
              <w:right w:val="single" w:sz="4" w:space="0" w:color="auto"/>
            </w:tcBorders>
          </w:tcPr>
          <w:p w:rsidR="00244174" w:rsidRPr="00B0269F" w:rsidRDefault="00244174" w:rsidP="00460380">
            <w:pPr>
              <w:pStyle w:val="Tabletext"/>
              <w:spacing w:before="60"/>
              <w:jc w:val="center"/>
              <w:rPr>
                <w:rFonts w:cs="Times New Roman Bold"/>
              </w:rPr>
            </w:pPr>
            <w:r w:rsidRPr="00B428CA">
              <w:rPr>
                <w:rtl/>
                <w:lang w:val="en-GB" w:eastAsia="zh-CN"/>
              </w:rPr>
              <w:t>عر</w:t>
            </w:r>
            <w:r w:rsidRPr="00B428CA">
              <w:rPr>
                <w:rtl/>
                <w:lang w:eastAsia="zh-CN"/>
              </w:rPr>
              <w:t>ض النطاق المستعمل</w:t>
            </w:r>
          </w:p>
        </w:tc>
        <w:tc>
          <w:tcPr>
            <w:tcW w:w="2328" w:type="dxa"/>
            <w:tcBorders>
              <w:top w:val="single" w:sz="4" w:space="0" w:color="auto"/>
              <w:left w:val="single" w:sz="4" w:space="0" w:color="auto"/>
              <w:bottom w:val="single" w:sz="4" w:space="0" w:color="auto"/>
              <w:right w:val="single" w:sz="4" w:space="0" w:color="auto"/>
            </w:tcBorders>
          </w:tcPr>
          <w:p w:rsidR="00244174" w:rsidRPr="00B0269F" w:rsidRDefault="00244174" w:rsidP="00460380">
            <w:pPr>
              <w:pStyle w:val="Tabletext"/>
              <w:spacing w:before="60"/>
              <w:jc w:val="center"/>
              <w:rPr>
                <w:rFonts w:cs="Times New Roman Bold"/>
              </w:rPr>
            </w:pPr>
            <w:r w:rsidRPr="00B0269F">
              <w:rPr>
                <w:rFonts w:cs="Times New Roman Bold"/>
              </w:rPr>
              <w:t>MHz</w:t>
            </w:r>
            <w:r w:rsidR="00460380">
              <w:rPr>
                <w:rFonts w:cs="Times New Roman Bold"/>
              </w:rPr>
              <w:t> </w:t>
            </w:r>
            <w:r w:rsidRPr="00B0269F">
              <w:rPr>
                <w:rFonts w:cs="Times New Roman Bold"/>
              </w:rPr>
              <w:t>5</w:t>
            </w:r>
            <w:r>
              <w:t>,</w:t>
            </w:r>
            <w:r w:rsidRPr="00B0269F">
              <w:rPr>
                <w:rFonts w:cs="Times New Roman Bold"/>
              </w:rPr>
              <w:t>67 </w:t>
            </w:r>
            <w:r>
              <w:rPr>
                <w:rFonts w:cs="Times New Roman Bold" w:hint="cs"/>
                <w:rtl/>
                <w:lang w:bidi="ar-EG"/>
              </w:rPr>
              <w:t xml:space="preserve"> </w:t>
            </w:r>
            <w:r w:rsidRPr="00E15926">
              <w:rPr>
                <w:rFonts w:ascii="Traditional Arabic" w:hAnsi="Traditional Arabic" w:hint="eastAsia"/>
                <w:rtl/>
                <w:lang w:bidi="ar-EG"/>
              </w:rPr>
              <w:t>بعامل</w:t>
            </w:r>
            <w:r w:rsidRPr="00E15926">
              <w:rPr>
                <w:rFonts w:ascii="Traditional Arabic" w:hAnsi="Traditional Arabic"/>
                <w:rtl/>
                <w:lang w:bidi="ar-EG"/>
              </w:rPr>
              <w:t xml:space="preserve"> </w:t>
            </w:r>
            <w:r w:rsidRPr="00E15926">
              <w:rPr>
                <w:rFonts w:ascii="Traditional Arabic" w:hAnsi="Traditional Arabic" w:hint="eastAsia"/>
                <w:rtl/>
                <w:lang w:bidi="ar-EG"/>
              </w:rPr>
              <w:t>تناقص</w:t>
            </w:r>
            <w:r w:rsidRPr="00E15926">
              <w:rPr>
                <w:rFonts w:ascii="Traditional Arabic" w:hAnsi="Traditional Arabic"/>
                <w:rtl/>
                <w:lang w:bidi="ar-EG"/>
              </w:rPr>
              <w:t xml:space="preserve"> </w:t>
            </w:r>
            <w:r w:rsidRPr="00E15926">
              <w:rPr>
                <w:rFonts w:ascii="Traditional Arabic" w:hAnsi="Traditional Arabic" w:hint="eastAsia"/>
                <w:rtl/>
                <w:lang w:bidi="ar-EG"/>
              </w:rPr>
              <w:t>يساوي</w:t>
            </w:r>
            <w:r>
              <w:rPr>
                <w:rFonts w:cs="Times New Roman Bold" w:hint="cs"/>
                <w:rtl/>
                <w:lang w:bidi="ar-EG"/>
              </w:rPr>
              <w:t xml:space="preserve"> </w:t>
            </w:r>
            <w:r w:rsidRPr="00B0269F">
              <w:rPr>
                <w:rFonts w:cs="Times New Roman Bold"/>
              </w:rPr>
              <w:t>0</w:t>
            </w:r>
            <w:r>
              <w:t>,</w:t>
            </w:r>
            <w:r w:rsidRPr="00B0269F">
              <w:rPr>
                <w:rFonts w:cs="Times New Roman Bold"/>
              </w:rPr>
              <w:t>05</w:t>
            </w:r>
            <w:r w:rsidRPr="00E15926">
              <w:rPr>
                <w:rFonts w:ascii="Traditional Arabic" w:hAnsi="Traditional Arabic" w:hint="eastAsia"/>
                <w:rtl/>
              </w:rPr>
              <w:t>،</w:t>
            </w:r>
            <w:r w:rsidRPr="00E15926">
              <w:rPr>
                <w:rFonts w:ascii="Traditional Arabic" w:hAnsi="Traditional Arabic"/>
                <w:rtl/>
              </w:rPr>
              <w:t xml:space="preserve"> </w:t>
            </w:r>
            <w:r w:rsidRPr="00E15926">
              <w:rPr>
                <w:rFonts w:ascii="Traditional Arabic" w:hAnsi="Traditional Arabic" w:hint="eastAsia"/>
                <w:rtl/>
              </w:rPr>
              <w:t>و</w:t>
            </w:r>
            <w:r w:rsidRPr="00B0269F">
              <w:rPr>
                <w:rFonts w:cs="Times New Roman Bold"/>
              </w:rPr>
              <w:t>MHz</w:t>
            </w:r>
            <w:r w:rsidR="00460380">
              <w:rPr>
                <w:rFonts w:cs="Times New Roman Bold"/>
              </w:rPr>
              <w:t> </w:t>
            </w:r>
            <w:r w:rsidRPr="00B0269F">
              <w:rPr>
                <w:rFonts w:cs="Times New Roman Bold"/>
              </w:rPr>
              <w:t>5</w:t>
            </w:r>
            <w:r>
              <w:t>,</w:t>
            </w:r>
            <w:r>
              <w:rPr>
                <w:rFonts w:cs="Times New Roman Bold"/>
              </w:rPr>
              <w:t>83</w:t>
            </w:r>
            <w:r>
              <w:rPr>
                <w:rFonts w:cs="Times New Roman Bold" w:hint="cs"/>
                <w:rtl/>
                <w:lang w:bidi="ar-EG"/>
              </w:rPr>
              <w:t xml:space="preserve"> </w:t>
            </w:r>
            <w:r w:rsidRPr="00FB46CA">
              <w:rPr>
                <w:rFonts w:ascii="Traditional Arabic" w:hAnsi="Traditional Arabic"/>
                <w:rtl/>
                <w:lang w:bidi="ar-EG"/>
              </w:rPr>
              <w:t>بعامل تناقص يساوي</w:t>
            </w:r>
            <w:r>
              <w:rPr>
                <w:rFonts w:cs="Times New Roman Bold" w:hint="cs"/>
                <w:rtl/>
                <w:lang w:bidi="ar-EG"/>
              </w:rPr>
              <w:t xml:space="preserve"> </w:t>
            </w:r>
            <w:r w:rsidRPr="00B0269F">
              <w:rPr>
                <w:rFonts w:cs="Times New Roman Bold"/>
              </w:rPr>
              <w:t>0</w:t>
            </w:r>
            <w:r>
              <w:t>,</w:t>
            </w:r>
            <w:r w:rsidRPr="00B0269F">
              <w:rPr>
                <w:rFonts w:cs="Times New Roman Bold"/>
              </w:rPr>
              <w:t>0</w:t>
            </w:r>
            <w:r>
              <w:rPr>
                <w:rFonts w:cs="Times New Roman Bold"/>
              </w:rPr>
              <w:t>2</w:t>
            </w:r>
            <w:r w:rsidRPr="00B0269F">
              <w:rPr>
                <w:rFonts w:cs="Times New Roman Bold"/>
              </w:rPr>
              <w:t>5</w:t>
            </w:r>
          </w:p>
        </w:tc>
        <w:tc>
          <w:tcPr>
            <w:tcW w:w="2410" w:type="dxa"/>
            <w:tcBorders>
              <w:top w:val="single" w:sz="4" w:space="0" w:color="auto"/>
              <w:left w:val="single" w:sz="4" w:space="0" w:color="auto"/>
              <w:bottom w:val="single" w:sz="4" w:space="0" w:color="auto"/>
              <w:right w:val="single" w:sz="4" w:space="0" w:color="auto"/>
            </w:tcBorders>
          </w:tcPr>
          <w:p w:rsidR="00244174" w:rsidRPr="00B0269F" w:rsidRDefault="00244174" w:rsidP="00460380">
            <w:pPr>
              <w:pStyle w:val="Tabletext"/>
              <w:spacing w:before="60"/>
              <w:jc w:val="center"/>
              <w:rPr>
                <w:rFonts w:cs="Times New Roman Bold"/>
                <w:lang w:bidi="ar-EG"/>
              </w:rPr>
            </w:pPr>
            <w:r w:rsidRPr="00B0269F">
              <w:rPr>
                <w:rFonts w:cs="Times New Roman Bold"/>
              </w:rPr>
              <w:t>MHz</w:t>
            </w:r>
            <w:r w:rsidR="00460380">
              <w:rPr>
                <w:rFonts w:cs="Times New Roman Bold"/>
              </w:rPr>
              <w:t> </w:t>
            </w:r>
            <w:r>
              <w:rPr>
                <w:rFonts w:cs="Times New Roman Bold"/>
              </w:rPr>
              <w:t>6</w:t>
            </w:r>
            <w:r>
              <w:t>,</w:t>
            </w:r>
            <w:r w:rsidRPr="00B0269F">
              <w:rPr>
                <w:rFonts w:cs="Times New Roman Bold"/>
              </w:rPr>
              <w:t>6</w:t>
            </w:r>
            <w:r>
              <w:rPr>
                <w:rFonts w:cs="Times New Roman Bold"/>
              </w:rPr>
              <w:t>2</w:t>
            </w:r>
            <w:r w:rsidRPr="00B0269F">
              <w:rPr>
                <w:rFonts w:cs="Times New Roman Bold"/>
              </w:rPr>
              <w:t> </w:t>
            </w:r>
            <w:r>
              <w:rPr>
                <w:rFonts w:cs="Times New Roman Bold" w:hint="cs"/>
                <w:rtl/>
                <w:lang w:bidi="ar-EG"/>
              </w:rPr>
              <w:t xml:space="preserve"> </w:t>
            </w:r>
            <w:r w:rsidRPr="00FB46CA">
              <w:rPr>
                <w:rFonts w:ascii="Traditional Arabic" w:hAnsi="Traditional Arabic"/>
                <w:rtl/>
                <w:lang w:bidi="ar-EG"/>
              </w:rPr>
              <w:t>بعامل تناقص يساوي</w:t>
            </w:r>
            <w:r>
              <w:rPr>
                <w:rFonts w:cs="Times New Roman Bold" w:hint="cs"/>
                <w:rtl/>
                <w:lang w:bidi="ar-EG"/>
              </w:rPr>
              <w:t xml:space="preserve"> </w:t>
            </w:r>
            <w:r w:rsidRPr="00B0269F">
              <w:rPr>
                <w:rFonts w:cs="Times New Roman Bold"/>
              </w:rPr>
              <w:t>0</w:t>
            </w:r>
            <w:r>
              <w:t>,</w:t>
            </w:r>
            <w:r w:rsidRPr="00B0269F">
              <w:rPr>
                <w:rFonts w:cs="Times New Roman Bold"/>
              </w:rPr>
              <w:t>05</w:t>
            </w:r>
            <w:r w:rsidRPr="00FB46CA">
              <w:rPr>
                <w:rFonts w:ascii="Traditional Arabic" w:hAnsi="Traditional Arabic"/>
                <w:rtl/>
              </w:rPr>
              <w:t>، و</w:t>
            </w:r>
            <w:r w:rsidRPr="00B0269F">
              <w:rPr>
                <w:rFonts w:cs="Times New Roman Bold"/>
              </w:rPr>
              <w:t>MHz</w:t>
            </w:r>
            <w:r w:rsidR="00460380">
              <w:rPr>
                <w:rFonts w:cs="Times New Roman Bold"/>
              </w:rPr>
              <w:t> </w:t>
            </w:r>
            <w:r>
              <w:rPr>
                <w:rFonts w:cs="Times New Roman Bold"/>
              </w:rPr>
              <w:t>6</w:t>
            </w:r>
            <w:r>
              <w:t>,</w:t>
            </w:r>
            <w:r>
              <w:rPr>
                <w:rFonts w:cs="Times New Roman Bold"/>
              </w:rPr>
              <w:t>81</w:t>
            </w:r>
            <w:r>
              <w:rPr>
                <w:rFonts w:cs="Times New Roman Bold" w:hint="cs"/>
                <w:rtl/>
                <w:lang w:bidi="ar-EG"/>
              </w:rPr>
              <w:t xml:space="preserve"> </w:t>
            </w:r>
            <w:r w:rsidRPr="00FB46CA">
              <w:rPr>
                <w:rFonts w:ascii="Traditional Arabic" w:hAnsi="Traditional Arabic"/>
                <w:rtl/>
                <w:lang w:bidi="ar-EG"/>
              </w:rPr>
              <w:t>بعامل تناقص يساوي</w:t>
            </w:r>
            <w:r>
              <w:rPr>
                <w:rFonts w:cs="Times New Roman Bold" w:hint="cs"/>
                <w:rtl/>
                <w:lang w:bidi="ar-EG"/>
              </w:rPr>
              <w:t xml:space="preserve"> </w:t>
            </w:r>
            <w:r w:rsidRPr="00B0269F">
              <w:rPr>
                <w:rFonts w:cs="Times New Roman Bold"/>
              </w:rPr>
              <w:t>0</w:t>
            </w:r>
            <w:r>
              <w:t>,</w:t>
            </w:r>
            <w:r w:rsidRPr="00B0269F">
              <w:rPr>
                <w:rFonts w:cs="Times New Roman Bold"/>
              </w:rPr>
              <w:t>0</w:t>
            </w:r>
            <w:r>
              <w:rPr>
                <w:rFonts w:cs="Times New Roman Bold"/>
              </w:rPr>
              <w:t>2</w:t>
            </w:r>
            <w:r w:rsidRPr="00B0269F">
              <w:rPr>
                <w:rFonts w:cs="Times New Roman Bold"/>
              </w:rPr>
              <w:t>5</w:t>
            </w:r>
          </w:p>
        </w:tc>
        <w:tc>
          <w:tcPr>
            <w:tcW w:w="2268" w:type="dxa"/>
            <w:tcBorders>
              <w:top w:val="single" w:sz="4" w:space="0" w:color="auto"/>
              <w:left w:val="single" w:sz="4" w:space="0" w:color="auto"/>
              <w:bottom w:val="single" w:sz="4" w:space="0" w:color="auto"/>
              <w:right w:val="single" w:sz="4" w:space="0" w:color="auto"/>
            </w:tcBorders>
          </w:tcPr>
          <w:p w:rsidR="00244174" w:rsidRPr="00E15926" w:rsidRDefault="00244174" w:rsidP="00460380">
            <w:pPr>
              <w:pStyle w:val="Tabletext"/>
              <w:spacing w:before="60"/>
              <w:jc w:val="center"/>
              <w:rPr>
                <w:rFonts w:cs="Times New Roman Bold"/>
                <w:lang w:bidi="ar-EG"/>
              </w:rPr>
            </w:pPr>
            <w:r w:rsidRPr="00B0269F">
              <w:rPr>
                <w:rFonts w:cs="Times New Roman Bold"/>
              </w:rPr>
              <w:t>MHz</w:t>
            </w:r>
            <w:r w:rsidR="00460380">
              <w:rPr>
                <w:rFonts w:cs="Times New Roman Bold"/>
              </w:rPr>
              <w:t> </w:t>
            </w:r>
            <w:r>
              <w:rPr>
                <w:rFonts w:cs="Times New Roman Bold"/>
              </w:rPr>
              <w:t>7</w:t>
            </w:r>
            <w:r>
              <w:t>,</w:t>
            </w:r>
            <w:r>
              <w:rPr>
                <w:rFonts w:cs="Times New Roman Bold"/>
              </w:rPr>
              <w:t>56</w:t>
            </w:r>
            <w:r w:rsidRPr="00B0269F">
              <w:rPr>
                <w:rFonts w:cs="Times New Roman Bold"/>
              </w:rPr>
              <w:t> </w:t>
            </w:r>
            <w:r>
              <w:rPr>
                <w:rFonts w:cs="Times New Roman Bold" w:hint="cs"/>
                <w:rtl/>
                <w:lang w:bidi="ar-EG"/>
              </w:rPr>
              <w:t xml:space="preserve"> </w:t>
            </w:r>
            <w:r w:rsidRPr="00FB46CA">
              <w:rPr>
                <w:rFonts w:ascii="Traditional Arabic" w:hAnsi="Traditional Arabic"/>
                <w:rtl/>
                <w:lang w:bidi="ar-EG"/>
              </w:rPr>
              <w:t>بعامل تناقص يساوي</w:t>
            </w:r>
            <w:r>
              <w:rPr>
                <w:rFonts w:cs="Times New Roman Bold" w:hint="cs"/>
                <w:rtl/>
                <w:lang w:bidi="ar-EG"/>
              </w:rPr>
              <w:t xml:space="preserve"> </w:t>
            </w:r>
            <w:r w:rsidRPr="00B0269F">
              <w:rPr>
                <w:rFonts w:cs="Times New Roman Bold"/>
              </w:rPr>
              <w:t>0</w:t>
            </w:r>
            <w:r>
              <w:t>,</w:t>
            </w:r>
            <w:r w:rsidRPr="00B0269F">
              <w:rPr>
                <w:rFonts w:cs="Times New Roman Bold"/>
              </w:rPr>
              <w:t>05</w:t>
            </w:r>
            <w:r w:rsidRPr="00FB46CA">
              <w:rPr>
                <w:rFonts w:ascii="Traditional Arabic" w:hAnsi="Traditional Arabic"/>
                <w:rtl/>
              </w:rPr>
              <w:t>، و</w:t>
            </w:r>
            <w:r w:rsidRPr="00B0269F">
              <w:rPr>
                <w:rFonts w:cs="Times New Roman Bold"/>
              </w:rPr>
              <w:t>MHz</w:t>
            </w:r>
            <w:r w:rsidR="00460380">
              <w:rPr>
                <w:rFonts w:cs="Times New Roman Bold"/>
              </w:rPr>
              <w:t> </w:t>
            </w:r>
            <w:r>
              <w:rPr>
                <w:rFonts w:cs="Times New Roman Bold"/>
              </w:rPr>
              <w:t>7</w:t>
            </w:r>
            <w:r>
              <w:t>,</w:t>
            </w:r>
            <w:r>
              <w:rPr>
                <w:rFonts w:cs="Times New Roman Bold"/>
              </w:rPr>
              <w:t>78</w:t>
            </w:r>
            <w:r>
              <w:rPr>
                <w:rFonts w:cs="Times New Roman Bold" w:hint="cs"/>
                <w:rtl/>
                <w:lang w:bidi="ar-EG"/>
              </w:rPr>
              <w:t xml:space="preserve"> </w:t>
            </w:r>
            <w:r w:rsidRPr="00FB46CA">
              <w:rPr>
                <w:rFonts w:ascii="Traditional Arabic" w:hAnsi="Traditional Arabic"/>
                <w:rtl/>
                <w:lang w:bidi="ar-EG"/>
              </w:rPr>
              <w:t>بعامل تناقص يساوي</w:t>
            </w:r>
            <w:r>
              <w:rPr>
                <w:rFonts w:cs="Times New Roman Bold" w:hint="cs"/>
                <w:rtl/>
                <w:lang w:bidi="ar-EG"/>
              </w:rPr>
              <w:t xml:space="preserve"> </w:t>
            </w:r>
            <w:r w:rsidRPr="00B0269F">
              <w:rPr>
                <w:rFonts w:cs="Times New Roman Bold"/>
              </w:rPr>
              <w:t>0</w:t>
            </w:r>
            <w:r>
              <w:t>,</w:t>
            </w:r>
            <w:r w:rsidRPr="00B0269F">
              <w:rPr>
                <w:rFonts w:cs="Times New Roman Bold"/>
              </w:rPr>
              <w:t>0</w:t>
            </w:r>
            <w:r>
              <w:rPr>
                <w:rFonts w:cs="Times New Roman Bold"/>
              </w:rPr>
              <w:t>2</w:t>
            </w:r>
            <w:r w:rsidRPr="00B0269F">
              <w:rPr>
                <w:rFonts w:cs="Times New Roman Bold"/>
              </w:rPr>
              <w:t>5</w:t>
            </w:r>
          </w:p>
        </w:tc>
      </w:tr>
      <w:tr w:rsidR="00D23E1D" w:rsidRPr="00FF28E5" w:rsidTr="008D1873">
        <w:trPr>
          <w:cantSplit/>
          <w:trHeight w:val="564"/>
          <w:jc w:val="center"/>
        </w:trPr>
        <w:tc>
          <w:tcPr>
            <w:tcW w:w="559" w:type="dxa"/>
            <w:vMerge w:val="restart"/>
            <w:tcBorders>
              <w:top w:val="single" w:sz="4" w:space="0" w:color="auto"/>
              <w:left w:val="single" w:sz="4" w:space="0" w:color="auto"/>
              <w:bottom w:val="single" w:sz="4" w:space="0" w:color="auto"/>
              <w:right w:val="single" w:sz="4" w:space="0" w:color="auto"/>
            </w:tcBorders>
          </w:tcPr>
          <w:p w:rsidR="00244174" w:rsidRPr="00B0269F" w:rsidRDefault="00244174" w:rsidP="00460380">
            <w:pPr>
              <w:pStyle w:val="Tabletext"/>
              <w:spacing w:before="60"/>
              <w:jc w:val="center"/>
            </w:pPr>
            <w:r w:rsidRPr="00B0269F">
              <w:t>2</w:t>
            </w:r>
          </w:p>
        </w:tc>
        <w:tc>
          <w:tcPr>
            <w:tcW w:w="1115" w:type="dxa"/>
            <w:vMerge w:val="restart"/>
            <w:tcBorders>
              <w:top w:val="single" w:sz="4" w:space="0" w:color="auto"/>
              <w:left w:val="single" w:sz="4" w:space="0" w:color="auto"/>
              <w:bottom w:val="single" w:sz="4" w:space="0" w:color="auto"/>
              <w:right w:val="single" w:sz="4" w:space="0" w:color="auto"/>
            </w:tcBorders>
          </w:tcPr>
          <w:p w:rsidR="00244174" w:rsidRPr="00B0269F" w:rsidRDefault="00244174" w:rsidP="008D1873">
            <w:pPr>
              <w:pStyle w:val="Tabletext"/>
              <w:spacing w:before="60"/>
              <w:ind w:left="-57" w:right="-57"/>
              <w:jc w:val="center"/>
              <w:rPr>
                <w:rFonts w:cs="Times New Roman Bold"/>
                <w:rtl/>
              </w:rPr>
            </w:pPr>
            <w:r w:rsidRPr="00B428CA">
              <w:rPr>
                <w:rtl/>
                <w:lang w:val="en-GB" w:eastAsia="zh-CN"/>
              </w:rPr>
              <w:t>عد</w:t>
            </w:r>
            <w:r w:rsidRPr="00B428CA">
              <w:rPr>
                <w:rtl/>
                <w:lang w:eastAsia="zh-CN"/>
              </w:rPr>
              <w:t>د الموجات الحاملة الم</w:t>
            </w:r>
            <w:r w:rsidRPr="00B428CA">
              <w:rPr>
                <w:rFonts w:hint="cs"/>
                <w:rtl/>
                <w:lang w:eastAsia="zh-CN"/>
              </w:rPr>
              <w:t>شعة</w:t>
            </w:r>
          </w:p>
        </w:tc>
        <w:tc>
          <w:tcPr>
            <w:tcW w:w="959" w:type="dxa"/>
            <w:tcBorders>
              <w:top w:val="single" w:sz="4" w:space="0" w:color="auto"/>
              <w:left w:val="single" w:sz="4" w:space="0" w:color="auto"/>
              <w:bottom w:val="single" w:sz="4" w:space="0" w:color="auto"/>
              <w:right w:val="single" w:sz="4" w:space="0" w:color="auto"/>
            </w:tcBorders>
          </w:tcPr>
          <w:p w:rsidR="00244174" w:rsidRPr="00B0269F" w:rsidRDefault="00244174" w:rsidP="008D1873">
            <w:pPr>
              <w:pStyle w:val="Tabletext"/>
              <w:spacing w:before="60"/>
              <w:ind w:left="-57" w:right="-57"/>
              <w:jc w:val="center"/>
              <w:rPr>
                <w:rFonts w:cs="Times New Roman Bold"/>
              </w:rPr>
            </w:pPr>
            <w:r w:rsidRPr="00EA2AA0">
              <w:rPr>
                <w:rFonts w:hint="cs"/>
                <w:sz w:val="26"/>
                <w:rtl/>
              </w:rPr>
              <w:t>الأسلوب</w:t>
            </w:r>
            <w:r w:rsidR="00D23E1D">
              <w:rPr>
                <w:rFonts w:cs="Times New Roman Bold" w:hint="cs"/>
                <w:rtl/>
              </w:rPr>
              <w:t xml:space="preserve"> </w:t>
            </w:r>
            <w:r w:rsidRPr="00B0269F">
              <w:rPr>
                <w:rFonts w:cs="Times New Roman Bold"/>
              </w:rPr>
              <w:t>4k</w:t>
            </w:r>
          </w:p>
        </w:tc>
        <w:tc>
          <w:tcPr>
            <w:tcW w:w="2328" w:type="dxa"/>
            <w:tcBorders>
              <w:top w:val="single" w:sz="4" w:space="0" w:color="auto"/>
              <w:left w:val="single" w:sz="4" w:space="0" w:color="auto"/>
              <w:bottom w:val="single" w:sz="4" w:space="0" w:color="auto"/>
              <w:right w:val="single" w:sz="4" w:space="0" w:color="auto"/>
            </w:tcBorders>
          </w:tcPr>
          <w:p w:rsidR="00244174" w:rsidRPr="00B0269F" w:rsidRDefault="00244174" w:rsidP="00460380">
            <w:pPr>
              <w:pStyle w:val="Tabletext"/>
              <w:keepNext/>
              <w:spacing w:before="60"/>
              <w:jc w:val="center"/>
              <w:rPr>
                <w:rFonts w:cs="Times New Roman Bold"/>
              </w:rPr>
            </w:pPr>
            <w:r w:rsidRPr="00B0269F">
              <w:rPr>
                <w:rFonts w:cs="Times New Roman Bold"/>
              </w:rPr>
              <w:t>4</w:t>
            </w:r>
            <w:r w:rsidR="00460380">
              <w:rPr>
                <w:rFonts w:cs="Times New Roman Bold"/>
              </w:rPr>
              <w:t> </w:t>
            </w:r>
            <w:r w:rsidRPr="00B0269F">
              <w:rPr>
                <w:rFonts w:cs="Times New Roman Bold"/>
              </w:rPr>
              <w:t>096</w:t>
            </w:r>
          </w:p>
        </w:tc>
        <w:tc>
          <w:tcPr>
            <w:tcW w:w="2410" w:type="dxa"/>
            <w:tcBorders>
              <w:top w:val="single" w:sz="4" w:space="0" w:color="auto"/>
              <w:left w:val="single" w:sz="4" w:space="0" w:color="auto"/>
              <w:bottom w:val="single" w:sz="4" w:space="0" w:color="auto"/>
              <w:right w:val="single" w:sz="4" w:space="0" w:color="auto"/>
            </w:tcBorders>
          </w:tcPr>
          <w:p w:rsidR="00244174" w:rsidRPr="00B0269F" w:rsidRDefault="00244174" w:rsidP="00460380">
            <w:pPr>
              <w:pStyle w:val="Tabletext"/>
              <w:spacing w:before="60"/>
              <w:jc w:val="center"/>
              <w:rPr>
                <w:rFonts w:cs="Times New Roman Bold"/>
              </w:rPr>
            </w:pPr>
            <w:r w:rsidRPr="00B0269F">
              <w:rPr>
                <w:rFonts w:cs="Times New Roman Bold"/>
              </w:rPr>
              <w:t>4</w:t>
            </w:r>
            <w:r w:rsidR="00460380">
              <w:rPr>
                <w:rFonts w:cs="Times New Roman Bold"/>
              </w:rPr>
              <w:t> </w:t>
            </w:r>
            <w:r w:rsidRPr="00B0269F">
              <w:rPr>
                <w:rFonts w:cs="Times New Roman Bold"/>
              </w:rPr>
              <w:t>096</w:t>
            </w:r>
          </w:p>
        </w:tc>
        <w:tc>
          <w:tcPr>
            <w:tcW w:w="2268" w:type="dxa"/>
            <w:tcBorders>
              <w:top w:val="single" w:sz="4" w:space="0" w:color="auto"/>
              <w:left w:val="single" w:sz="4" w:space="0" w:color="auto"/>
              <w:bottom w:val="single" w:sz="4" w:space="0" w:color="auto"/>
              <w:right w:val="single" w:sz="4" w:space="0" w:color="auto"/>
            </w:tcBorders>
          </w:tcPr>
          <w:p w:rsidR="00244174" w:rsidRPr="00B0269F" w:rsidRDefault="00244174" w:rsidP="00460380">
            <w:pPr>
              <w:pStyle w:val="Tabletext"/>
              <w:spacing w:before="60"/>
              <w:jc w:val="center"/>
              <w:rPr>
                <w:rFonts w:cs="Times New Roman Bold"/>
              </w:rPr>
            </w:pPr>
            <w:r w:rsidRPr="00B0269F">
              <w:rPr>
                <w:rFonts w:cs="Times New Roman Bold"/>
              </w:rPr>
              <w:t>4</w:t>
            </w:r>
            <w:r w:rsidR="00460380">
              <w:rPr>
                <w:rFonts w:cs="Times New Roman Bold"/>
              </w:rPr>
              <w:t> </w:t>
            </w:r>
            <w:r w:rsidRPr="00B0269F">
              <w:rPr>
                <w:rFonts w:cs="Times New Roman Bold"/>
              </w:rPr>
              <w:t>096</w:t>
            </w:r>
          </w:p>
        </w:tc>
      </w:tr>
      <w:tr w:rsidR="00D23E1D" w:rsidRPr="00FF28E5" w:rsidTr="008D1873">
        <w:trPr>
          <w:cantSplit/>
          <w:trHeight w:val="502"/>
          <w:jc w:val="center"/>
        </w:trPr>
        <w:tc>
          <w:tcPr>
            <w:tcW w:w="559" w:type="dxa"/>
            <w:vMerge/>
            <w:tcBorders>
              <w:top w:val="single" w:sz="4" w:space="0" w:color="auto"/>
              <w:left w:val="single" w:sz="4" w:space="0" w:color="auto"/>
              <w:bottom w:val="single" w:sz="4" w:space="0" w:color="auto"/>
              <w:right w:val="single" w:sz="4" w:space="0" w:color="auto"/>
            </w:tcBorders>
          </w:tcPr>
          <w:p w:rsidR="00244174" w:rsidRPr="00B0269F" w:rsidRDefault="00244174" w:rsidP="00460380">
            <w:pPr>
              <w:pStyle w:val="Tabletext"/>
              <w:spacing w:before="60"/>
              <w:jc w:val="center"/>
            </w:pPr>
          </w:p>
        </w:tc>
        <w:tc>
          <w:tcPr>
            <w:tcW w:w="1115" w:type="dxa"/>
            <w:vMerge/>
            <w:tcBorders>
              <w:top w:val="single" w:sz="4" w:space="0" w:color="auto"/>
              <w:left w:val="single" w:sz="4" w:space="0" w:color="auto"/>
              <w:bottom w:val="single" w:sz="4" w:space="0" w:color="auto"/>
              <w:right w:val="single" w:sz="4" w:space="0" w:color="auto"/>
            </w:tcBorders>
          </w:tcPr>
          <w:p w:rsidR="00244174" w:rsidRPr="00B0269F" w:rsidRDefault="00244174" w:rsidP="008D1873">
            <w:pPr>
              <w:pStyle w:val="Tabletext"/>
              <w:spacing w:before="60"/>
              <w:ind w:left="-57" w:right="-57"/>
              <w:jc w:val="center"/>
              <w:rPr>
                <w:rFonts w:cs="Times New Roman Bold"/>
              </w:rPr>
            </w:pPr>
          </w:p>
        </w:tc>
        <w:tc>
          <w:tcPr>
            <w:tcW w:w="959" w:type="dxa"/>
            <w:tcBorders>
              <w:top w:val="single" w:sz="4" w:space="0" w:color="auto"/>
              <w:left w:val="single" w:sz="4" w:space="0" w:color="auto"/>
              <w:bottom w:val="single" w:sz="4" w:space="0" w:color="auto"/>
              <w:right w:val="single" w:sz="4" w:space="0" w:color="auto"/>
            </w:tcBorders>
          </w:tcPr>
          <w:p w:rsidR="00244174" w:rsidRPr="00B0269F" w:rsidRDefault="00244174" w:rsidP="008D1873">
            <w:pPr>
              <w:pStyle w:val="Tabletext"/>
              <w:spacing w:before="60"/>
              <w:ind w:left="-57" w:right="-57"/>
              <w:jc w:val="center"/>
              <w:rPr>
                <w:rFonts w:cs="Times New Roman Bold"/>
              </w:rPr>
            </w:pPr>
            <w:r w:rsidRPr="00EA2AA0">
              <w:rPr>
                <w:rFonts w:hint="cs"/>
                <w:sz w:val="26"/>
                <w:rtl/>
              </w:rPr>
              <w:t>الأسلوب</w:t>
            </w:r>
            <w:r>
              <w:rPr>
                <w:rFonts w:hint="cs"/>
                <w:sz w:val="26"/>
                <w:rtl/>
              </w:rPr>
              <w:t xml:space="preserve"> </w:t>
            </w:r>
            <w:r w:rsidRPr="00CA1366">
              <w:rPr>
                <w:rFonts w:cs="Times New Roman Bold"/>
              </w:rPr>
              <w:t>8k</w:t>
            </w:r>
          </w:p>
        </w:tc>
        <w:tc>
          <w:tcPr>
            <w:tcW w:w="2328" w:type="dxa"/>
            <w:tcBorders>
              <w:top w:val="single" w:sz="4" w:space="0" w:color="auto"/>
              <w:left w:val="single" w:sz="4" w:space="0" w:color="auto"/>
              <w:bottom w:val="single" w:sz="4" w:space="0" w:color="auto"/>
              <w:right w:val="single" w:sz="4" w:space="0" w:color="auto"/>
            </w:tcBorders>
          </w:tcPr>
          <w:p w:rsidR="00244174" w:rsidRPr="00B0269F" w:rsidRDefault="00244174" w:rsidP="00460380">
            <w:pPr>
              <w:pStyle w:val="Tabletext"/>
              <w:spacing w:before="60"/>
              <w:jc w:val="center"/>
              <w:rPr>
                <w:rFonts w:cs="Times New Roman Bold"/>
              </w:rPr>
            </w:pPr>
            <w:r w:rsidRPr="00B0269F">
              <w:rPr>
                <w:rFonts w:cs="Times New Roman Bold"/>
              </w:rPr>
              <w:t>8</w:t>
            </w:r>
            <w:r w:rsidR="00460380">
              <w:rPr>
                <w:rFonts w:cs="Times New Roman Bold"/>
              </w:rPr>
              <w:t> </w:t>
            </w:r>
            <w:r w:rsidRPr="00B0269F">
              <w:rPr>
                <w:rFonts w:cs="Times New Roman Bold"/>
              </w:rPr>
              <w:t>192</w:t>
            </w:r>
          </w:p>
        </w:tc>
        <w:tc>
          <w:tcPr>
            <w:tcW w:w="2410" w:type="dxa"/>
            <w:tcBorders>
              <w:top w:val="single" w:sz="4" w:space="0" w:color="auto"/>
              <w:left w:val="single" w:sz="4" w:space="0" w:color="auto"/>
              <w:bottom w:val="single" w:sz="4" w:space="0" w:color="auto"/>
              <w:right w:val="single" w:sz="4" w:space="0" w:color="auto"/>
            </w:tcBorders>
          </w:tcPr>
          <w:p w:rsidR="00244174" w:rsidRPr="00B0269F" w:rsidRDefault="00244174" w:rsidP="00460380">
            <w:pPr>
              <w:pStyle w:val="Tabletext"/>
              <w:spacing w:before="60"/>
              <w:jc w:val="center"/>
              <w:rPr>
                <w:rFonts w:cs="Times New Roman Bold"/>
              </w:rPr>
            </w:pPr>
            <w:r w:rsidRPr="00B0269F">
              <w:rPr>
                <w:rFonts w:cs="Times New Roman Bold"/>
              </w:rPr>
              <w:t>8</w:t>
            </w:r>
            <w:r w:rsidR="00460380">
              <w:rPr>
                <w:rFonts w:cs="Times New Roman Bold"/>
              </w:rPr>
              <w:t> </w:t>
            </w:r>
            <w:r w:rsidRPr="00B0269F">
              <w:rPr>
                <w:rFonts w:cs="Times New Roman Bold"/>
              </w:rPr>
              <w:t>192</w:t>
            </w:r>
          </w:p>
        </w:tc>
        <w:tc>
          <w:tcPr>
            <w:tcW w:w="2268" w:type="dxa"/>
            <w:tcBorders>
              <w:top w:val="single" w:sz="4" w:space="0" w:color="auto"/>
              <w:left w:val="single" w:sz="4" w:space="0" w:color="auto"/>
              <w:bottom w:val="single" w:sz="4" w:space="0" w:color="auto"/>
              <w:right w:val="single" w:sz="4" w:space="0" w:color="auto"/>
            </w:tcBorders>
          </w:tcPr>
          <w:p w:rsidR="00244174" w:rsidRPr="00B0269F" w:rsidRDefault="00244174" w:rsidP="00460380">
            <w:pPr>
              <w:pStyle w:val="Tabletext"/>
              <w:spacing w:before="60"/>
              <w:jc w:val="center"/>
              <w:rPr>
                <w:rFonts w:cs="Times New Roman Bold"/>
              </w:rPr>
            </w:pPr>
            <w:r w:rsidRPr="00B0269F">
              <w:rPr>
                <w:rFonts w:cs="Times New Roman Bold"/>
              </w:rPr>
              <w:t>8</w:t>
            </w:r>
            <w:r w:rsidR="00460380">
              <w:rPr>
                <w:rFonts w:cs="Times New Roman Bold"/>
              </w:rPr>
              <w:t> </w:t>
            </w:r>
            <w:r w:rsidRPr="00B0269F">
              <w:rPr>
                <w:rFonts w:cs="Times New Roman Bold"/>
              </w:rPr>
              <w:t>192</w:t>
            </w:r>
          </w:p>
        </w:tc>
      </w:tr>
      <w:tr w:rsidR="00D23E1D" w:rsidRPr="00FF28E5" w:rsidTr="008D1873">
        <w:trPr>
          <w:cantSplit/>
          <w:trHeight w:val="449"/>
          <w:jc w:val="center"/>
        </w:trPr>
        <w:tc>
          <w:tcPr>
            <w:tcW w:w="559" w:type="dxa"/>
            <w:vMerge/>
            <w:tcBorders>
              <w:top w:val="single" w:sz="4" w:space="0" w:color="auto"/>
              <w:left w:val="single" w:sz="4" w:space="0" w:color="auto"/>
              <w:bottom w:val="single" w:sz="4" w:space="0" w:color="auto"/>
              <w:right w:val="single" w:sz="4" w:space="0" w:color="auto"/>
            </w:tcBorders>
          </w:tcPr>
          <w:p w:rsidR="00244174" w:rsidRPr="00B0269F" w:rsidRDefault="00244174" w:rsidP="00460380">
            <w:pPr>
              <w:pStyle w:val="Tabletext"/>
              <w:spacing w:before="60"/>
              <w:jc w:val="center"/>
            </w:pPr>
          </w:p>
        </w:tc>
        <w:tc>
          <w:tcPr>
            <w:tcW w:w="1115" w:type="dxa"/>
            <w:vMerge/>
            <w:tcBorders>
              <w:top w:val="single" w:sz="4" w:space="0" w:color="auto"/>
              <w:left w:val="single" w:sz="4" w:space="0" w:color="auto"/>
              <w:bottom w:val="single" w:sz="4" w:space="0" w:color="auto"/>
              <w:right w:val="single" w:sz="4" w:space="0" w:color="auto"/>
            </w:tcBorders>
          </w:tcPr>
          <w:p w:rsidR="00244174" w:rsidRPr="00B0269F" w:rsidRDefault="00244174" w:rsidP="008D1873">
            <w:pPr>
              <w:pStyle w:val="Tabletext"/>
              <w:spacing w:before="60"/>
              <w:ind w:left="-57" w:right="-57"/>
              <w:jc w:val="center"/>
              <w:rPr>
                <w:rFonts w:cs="Times New Roman Bold"/>
              </w:rPr>
            </w:pPr>
          </w:p>
        </w:tc>
        <w:tc>
          <w:tcPr>
            <w:tcW w:w="959" w:type="dxa"/>
            <w:tcBorders>
              <w:top w:val="single" w:sz="4" w:space="0" w:color="auto"/>
              <w:left w:val="single" w:sz="4" w:space="0" w:color="auto"/>
              <w:bottom w:val="single" w:sz="4" w:space="0" w:color="auto"/>
              <w:right w:val="single" w:sz="4" w:space="0" w:color="auto"/>
            </w:tcBorders>
          </w:tcPr>
          <w:p w:rsidR="00244174" w:rsidRPr="008D1873" w:rsidRDefault="00244174" w:rsidP="008D1873">
            <w:pPr>
              <w:pStyle w:val="Tabletext"/>
              <w:spacing w:before="60"/>
              <w:ind w:left="-113" w:right="-113"/>
              <w:jc w:val="center"/>
              <w:rPr>
                <w:rFonts w:cs="Times New Roman Bold"/>
                <w:spacing w:val="-6"/>
              </w:rPr>
            </w:pPr>
            <w:r w:rsidRPr="008D1873">
              <w:rPr>
                <w:rFonts w:hint="cs"/>
                <w:spacing w:val="-6"/>
                <w:sz w:val="26"/>
                <w:rtl/>
              </w:rPr>
              <w:t xml:space="preserve">الأسلوب </w:t>
            </w:r>
            <w:r w:rsidRPr="008D1873">
              <w:rPr>
                <w:rFonts w:cs="Times New Roman Bold"/>
                <w:spacing w:val="-6"/>
              </w:rPr>
              <w:t>32k</w:t>
            </w:r>
          </w:p>
        </w:tc>
        <w:tc>
          <w:tcPr>
            <w:tcW w:w="2328" w:type="dxa"/>
            <w:tcBorders>
              <w:top w:val="single" w:sz="4" w:space="0" w:color="auto"/>
              <w:left w:val="single" w:sz="4" w:space="0" w:color="auto"/>
              <w:bottom w:val="single" w:sz="4" w:space="0" w:color="auto"/>
              <w:right w:val="single" w:sz="4" w:space="0" w:color="auto"/>
            </w:tcBorders>
          </w:tcPr>
          <w:p w:rsidR="00244174" w:rsidRPr="00B0269F" w:rsidRDefault="00244174" w:rsidP="00460380">
            <w:pPr>
              <w:pStyle w:val="Tabletext"/>
              <w:spacing w:before="60"/>
              <w:jc w:val="center"/>
              <w:rPr>
                <w:rFonts w:cs="Times New Roman Bold"/>
              </w:rPr>
            </w:pPr>
            <w:r w:rsidRPr="00B0269F">
              <w:rPr>
                <w:rFonts w:cs="Times New Roman Bold"/>
              </w:rPr>
              <w:t>32</w:t>
            </w:r>
            <w:r w:rsidR="00460380">
              <w:rPr>
                <w:rFonts w:cs="Times New Roman Bold"/>
              </w:rPr>
              <w:t> </w:t>
            </w:r>
            <w:r w:rsidRPr="00B0269F">
              <w:rPr>
                <w:rFonts w:cs="Times New Roman Bold"/>
              </w:rPr>
              <w:t>678</w:t>
            </w:r>
          </w:p>
        </w:tc>
        <w:tc>
          <w:tcPr>
            <w:tcW w:w="2410" w:type="dxa"/>
            <w:tcBorders>
              <w:top w:val="single" w:sz="4" w:space="0" w:color="auto"/>
              <w:left w:val="single" w:sz="4" w:space="0" w:color="auto"/>
              <w:bottom w:val="single" w:sz="4" w:space="0" w:color="auto"/>
              <w:right w:val="single" w:sz="4" w:space="0" w:color="auto"/>
            </w:tcBorders>
          </w:tcPr>
          <w:p w:rsidR="00244174" w:rsidRPr="00B0269F" w:rsidRDefault="00244174" w:rsidP="00460380">
            <w:pPr>
              <w:pStyle w:val="Tabletext"/>
              <w:spacing w:before="60"/>
              <w:jc w:val="center"/>
              <w:rPr>
                <w:rFonts w:cs="Times New Roman Bold"/>
              </w:rPr>
            </w:pPr>
            <w:r w:rsidRPr="00B0269F">
              <w:rPr>
                <w:rFonts w:cs="Times New Roman Bold"/>
              </w:rPr>
              <w:t>32</w:t>
            </w:r>
            <w:r w:rsidR="00460380">
              <w:rPr>
                <w:rFonts w:cs="Times New Roman Bold"/>
              </w:rPr>
              <w:t> </w:t>
            </w:r>
            <w:r w:rsidRPr="00B0269F">
              <w:rPr>
                <w:rFonts w:cs="Times New Roman Bold"/>
              </w:rPr>
              <w:t>678</w:t>
            </w:r>
          </w:p>
        </w:tc>
        <w:tc>
          <w:tcPr>
            <w:tcW w:w="2268" w:type="dxa"/>
            <w:tcBorders>
              <w:top w:val="single" w:sz="4" w:space="0" w:color="auto"/>
              <w:left w:val="single" w:sz="4" w:space="0" w:color="auto"/>
              <w:bottom w:val="single" w:sz="4" w:space="0" w:color="auto"/>
              <w:right w:val="single" w:sz="4" w:space="0" w:color="auto"/>
            </w:tcBorders>
          </w:tcPr>
          <w:p w:rsidR="00244174" w:rsidRPr="00B0269F" w:rsidRDefault="00244174" w:rsidP="00460380">
            <w:pPr>
              <w:pStyle w:val="Tabletext"/>
              <w:spacing w:before="60"/>
              <w:jc w:val="center"/>
              <w:rPr>
                <w:rFonts w:cs="Times New Roman Bold"/>
              </w:rPr>
            </w:pPr>
            <w:r w:rsidRPr="00B0269F">
              <w:rPr>
                <w:rFonts w:cs="Times New Roman Bold"/>
              </w:rPr>
              <w:t>32</w:t>
            </w:r>
            <w:r w:rsidR="00460380">
              <w:rPr>
                <w:rFonts w:cs="Times New Roman Bold"/>
              </w:rPr>
              <w:t> </w:t>
            </w:r>
            <w:r w:rsidRPr="00B0269F">
              <w:rPr>
                <w:rFonts w:cs="Times New Roman Bold"/>
              </w:rPr>
              <w:t>678</w:t>
            </w:r>
          </w:p>
        </w:tc>
      </w:tr>
      <w:tr w:rsidR="00244174" w:rsidRPr="00C44373" w:rsidTr="00DD2B08">
        <w:trPr>
          <w:cantSplit/>
          <w:trHeight w:val="448"/>
          <w:jc w:val="center"/>
        </w:trPr>
        <w:tc>
          <w:tcPr>
            <w:tcW w:w="559" w:type="dxa"/>
            <w:tcBorders>
              <w:top w:val="single" w:sz="4" w:space="0" w:color="auto"/>
              <w:left w:val="single" w:sz="4" w:space="0" w:color="auto"/>
              <w:bottom w:val="single" w:sz="4" w:space="0" w:color="auto"/>
              <w:right w:val="single" w:sz="4" w:space="0" w:color="auto"/>
            </w:tcBorders>
          </w:tcPr>
          <w:p w:rsidR="00244174" w:rsidRPr="00B0269F" w:rsidRDefault="00244174" w:rsidP="00460380">
            <w:pPr>
              <w:pStyle w:val="Tabletext"/>
              <w:spacing w:before="60"/>
              <w:jc w:val="center"/>
            </w:pPr>
            <w:r w:rsidRPr="00B0269F">
              <w:t>3</w:t>
            </w:r>
          </w:p>
        </w:tc>
        <w:tc>
          <w:tcPr>
            <w:tcW w:w="2074" w:type="dxa"/>
            <w:gridSpan w:val="2"/>
            <w:tcBorders>
              <w:top w:val="single" w:sz="4" w:space="0" w:color="auto"/>
              <w:left w:val="single" w:sz="4" w:space="0" w:color="auto"/>
              <w:bottom w:val="single" w:sz="4" w:space="0" w:color="auto"/>
              <w:right w:val="single" w:sz="4" w:space="0" w:color="auto"/>
            </w:tcBorders>
          </w:tcPr>
          <w:p w:rsidR="00244174" w:rsidRPr="00B0269F" w:rsidRDefault="00244174" w:rsidP="00460380">
            <w:pPr>
              <w:pStyle w:val="Tabletext"/>
              <w:spacing w:before="60"/>
              <w:jc w:val="center"/>
              <w:rPr>
                <w:rFonts w:cs="Times New Roman Bold"/>
                <w:rtl/>
              </w:rPr>
            </w:pPr>
            <w:r w:rsidRPr="00B428CA">
              <w:rPr>
                <w:rFonts w:hint="cs"/>
                <w:rtl/>
                <w:lang w:val="en-GB" w:eastAsia="zh-CN"/>
              </w:rPr>
              <w:t>أسلوب</w:t>
            </w:r>
            <w:r>
              <w:rPr>
                <w:rFonts w:hint="cs"/>
                <w:rtl/>
                <w:lang w:val="en-GB" w:eastAsia="zh-CN"/>
              </w:rPr>
              <w:t>ا</w:t>
            </w:r>
            <w:r w:rsidRPr="00B428CA">
              <w:rPr>
                <w:rFonts w:hint="cs"/>
                <w:rtl/>
                <w:lang w:val="en-GB" w:eastAsia="zh-CN"/>
              </w:rPr>
              <w:t xml:space="preserve"> التشكيل</w:t>
            </w:r>
          </w:p>
        </w:tc>
        <w:tc>
          <w:tcPr>
            <w:tcW w:w="7006" w:type="dxa"/>
            <w:gridSpan w:val="3"/>
            <w:tcBorders>
              <w:top w:val="single" w:sz="4" w:space="0" w:color="auto"/>
              <w:left w:val="single" w:sz="4" w:space="0" w:color="auto"/>
              <w:bottom w:val="single" w:sz="4" w:space="0" w:color="auto"/>
              <w:right w:val="single" w:sz="4" w:space="0" w:color="auto"/>
            </w:tcBorders>
            <w:vAlign w:val="center"/>
          </w:tcPr>
          <w:p w:rsidR="00244174" w:rsidRPr="00B0269F" w:rsidRDefault="00244174" w:rsidP="00460380">
            <w:pPr>
              <w:pStyle w:val="Tabletext"/>
              <w:spacing w:before="60"/>
              <w:jc w:val="center"/>
              <w:rPr>
                <w:rFonts w:cs="Times New Roman Bold"/>
              </w:rPr>
            </w:pPr>
            <w:r w:rsidRPr="00E15926">
              <w:rPr>
                <w:rFonts w:ascii="Traditional Arabic" w:hAnsi="Traditional Arabic"/>
                <w:sz w:val="26"/>
                <w:rtl/>
              </w:rPr>
              <w:t>تشفير وتشكيل ثابتان</w:t>
            </w:r>
            <w:r w:rsidRPr="00E15926">
              <w:rPr>
                <w:rFonts w:ascii="Traditional Arabic" w:hAnsi="Traditional Arabic"/>
                <w:sz w:val="26"/>
                <w:rtl/>
                <w:lang w:bidi="ar-EG"/>
              </w:rPr>
              <w:t xml:space="preserve"> </w:t>
            </w:r>
            <w:r w:rsidR="00460380">
              <w:rPr>
                <w:rFonts w:cs="Times New Roman Bold"/>
              </w:rPr>
              <w:t>(</w:t>
            </w:r>
            <w:r w:rsidRPr="00E15926">
              <w:rPr>
                <w:rFonts w:cs="Times New Roman Bold"/>
                <w:szCs w:val="20"/>
                <w:lang w:eastAsia="en-US"/>
              </w:rPr>
              <w:t>CCM</w:t>
            </w:r>
            <w:r w:rsidR="00460380">
              <w:rPr>
                <w:rFonts w:cs="Times New Roman Bold"/>
              </w:rPr>
              <w:t>)</w:t>
            </w:r>
            <w:r>
              <w:rPr>
                <w:rFonts w:ascii="Traditional Arabic" w:hAnsi="Traditional Arabic" w:hint="cs"/>
                <w:sz w:val="26"/>
                <w:rtl/>
                <w:lang w:bidi="ar-EG"/>
              </w:rPr>
              <w:t>/</w:t>
            </w:r>
            <w:r w:rsidRPr="001E3AB1">
              <w:rPr>
                <w:rFonts w:cs="Times New Roman Bold"/>
              </w:rPr>
              <w:br/>
            </w:r>
            <w:r w:rsidRPr="001E3AB1">
              <w:rPr>
                <w:rFonts w:ascii="Traditional Arabic" w:hAnsi="Traditional Arabic"/>
                <w:sz w:val="26"/>
                <w:rtl/>
              </w:rPr>
              <w:t xml:space="preserve">تشفير وتشكيل </w:t>
            </w:r>
            <w:r>
              <w:rPr>
                <w:rFonts w:ascii="Traditional Arabic" w:hAnsi="Traditional Arabic" w:hint="cs"/>
                <w:sz w:val="26"/>
                <w:rtl/>
              </w:rPr>
              <w:t>متغيران</w:t>
            </w:r>
            <w:r w:rsidRPr="001E3AB1">
              <w:rPr>
                <w:rFonts w:ascii="Traditional Arabic" w:hAnsi="Traditional Arabic"/>
                <w:sz w:val="26"/>
                <w:rtl/>
                <w:lang w:bidi="ar-EG"/>
              </w:rPr>
              <w:t xml:space="preserve"> </w:t>
            </w:r>
            <w:r w:rsidR="00460380">
              <w:rPr>
                <w:rFonts w:cs="Times New Roman Bold"/>
              </w:rPr>
              <w:t>(</w:t>
            </w:r>
            <w:r w:rsidRPr="00E15926">
              <w:rPr>
                <w:rFonts w:cs="Times New Roman Bold"/>
                <w:szCs w:val="20"/>
                <w:lang w:eastAsia="en-US"/>
              </w:rPr>
              <w:t>VCM</w:t>
            </w:r>
            <w:r w:rsidR="00460380">
              <w:rPr>
                <w:rFonts w:cs="Times New Roman Bold"/>
              </w:rPr>
              <w:t>)</w:t>
            </w:r>
          </w:p>
        </w:tc>
      </w:tr>
      <w:tr w:rsidR="00244174" w:rsidRPr="00C44373" w:rsidTr="00DD2B08">
        <w:trPr>
          <w:cantSplit/>
          <w:trHeight w:val="324"/>
          <w:jc w:val="center"/>
        </w:trPr>
        <w:tc>
          <w:tcPr>
            <w:tcW w:w="559" w:type="dxa"/>
            <w:tcBorders>
              <w:top w:val="single" w:sz="4" w:space="0" w:color="auto"/>
              <w:left w:val="single" w:sz="4" w:space="0" w:color="auto"/>
              <w:bottom w:val="single" w:sz="4" w:space="0" w:color="auto"/>
              <w:right w:val="single" w:sz="4" w:space="0" w:color="auto"/>
            </w:tcBorders>
          </w:tcPr>
          <w:p w:rsidR="00244174" w:rsidRPr="00CA1366" w:rsidRDefault="00244174" w:rsidP="00460380">
            <w:pPr>
              <w:pStyle w:val="Tabletext"/>
              <w:spacing w:before="60"/>
              <w:jc w:val="center"/>
            </w:pPr>
            <w:r w:rsidRPr="00CA1366">
              <w:t>4</w:t>
            </w:r>
          </w:p>
        </w:tc>
        <w:tc>
          <w:tcPr>
            <w:tcW w:w="2074" w:type="dxa"/>
            <w:gridSpan w:val="2"/>
            <w:tcBorders>
              <w:top w:val="single" w:sz="4" w:space="0" w:color="auto"/>
              <w:left w:val="single" w:sz="4" w:space="0" w:color="auto"/>
              <w:bottom w:val="single" w:sz="4" w:space="0" w:color="auto"/>
              <w:right w:val="single" w:sz="4" w:space="0" w:color="auto"/>
            </w:tcBorders>
          </w:tcPr>
          <w:p w:rsidR="00244174" w:rsidRPr="00B0269F" w:rsidRDefault="00244174" w:rsidP="00460380">
            <w:pPr>
              <w:pStyle w:val="Tabletext"/>
              <w:spacing w:before="60"/>
              <w:jc w:val="center"/>
              <w:rPr>
                <w:rFonts w:cs="Times New Roman Bold"/>
              </w:rPr>
            </w:pPr>
            <w:r w:rsidRPr="00B428CA">
              <w:rPr>
                <w:rtl/>
                <w:lang w:val="en-GB" w:eastAsia="zh-CN"/>
              </w:rPr>
              <w:t>ط</w:t>
            </w:r>
            <w:r w:rsidRPr="00B428CA">
              <w:rPr>
                <w:rtl/>
                <w:lang w:eastAsia="zh-CN"/>
              </w:rPr>
              <w:t>ريقة التشكيل</w:t>
            </w:r>
          </w:p>
        </w:tc>
        <w:tc>
          <w:tcPr>
            <w:tcW w:w="7006" w:type="dxa"/>
            <w:gridSpan w:val="3"/>
            <w:tcBorders>
              <w:top w:val="single" w:sz="4" w:space="0" w:color="auto"/>
              <w:left w:val="single" w:sz="4" w:space="0" w:color="auto"/>
              <w:bottom w:val="single" w:sz="4" w:space="0" w:color="auto"/>
              <w:right w:val="single" w:sz="4" w:space="0" w:color="auto"/>
            </w:tcBorders>
            <w:vAlign w:val="center"/>
          </w:tcPr>
          <w:p w:rsidR="00244174" w:rsidRPr="00B0269F" w:rsidRDefault="00244174" w:rsidP="00D23E1D">
            <w:pPr>
              <w:pStyle w:val="Tabletext"/>
              <w:spacing w:before="60"/>
              <w:jc w:val="center"/>
              <w:rPr>
                <w:rFonts w:cs="Times New Roman Bold"/>
              </w:rPr>
            </w:pPr>
            <w:r w:rsidRPr="00B0269F">
              <w:rPr>
                <w:rFonts w:cs="Times New Roman Bold"/>
              </w:rPr>
              <w:t>QPSK</w:t>
            </w:r>
            <w:r>
              <w:rPr>
                <w:rFonts w:cs="Times New Roman Bold" w:hint="cs"/>
                <w:rtl/>
              </w:rPr>
              <w:t xml:space="preserve"> </w:t>
            </w:r>
            <w:r w:rsidRPr="00E15926">
              <w:rPr>
                <w:rFonts w:ascii="Traditional Arabic" w:hAnsi="Traditional Arabic" w:hint="eastAsia"/>
                <w:rtl/>
              </w:rPr>
              <w:t>و</w:t>
            </w:r>
            <w:r w:rsidRPr="00B0269F">
              <w:rPr>
                <w:rFonts w:cs="Times New Roman Bold"/>
              </w:rPr>
              <w:t>16</w:t>
            </w:r>
            <w:r w:rsidR="00D23E1D">
              <w:rPr>
                <w:rFonts w:cs="Times New Roman Bold"/>
              </w:rPr>
              <w:noBreakHyphen/>
            </w:r>
            <w:r w:rsidRPr="00B0269F">
              <w:rPr>
                <w:rFonts w:cs="Times New Roman Bold"/>
              </w:rPr>
              <w:t>APSK</w:t>
            </w:r>
            <w:r>
              <w:rPr>
                <w:rFonts w:cs="Times New Roman Bold" w:hint="cs"/>
                <w:rtl/>
              </w:rPr>
              <w:t xml:space="preserve"> </w:t>
            </w:r>
            <w:r w:rsidRPr="00E15926">
              <w:rPr>
                <w:rFonts w:ascii="Traditional Arabic" w:hAnsi="Traditional Arabic" w:hint="eastAsia"/>
                <w:rtl/>
              </w:rPr>
              <w:t>و</w:t>
            </w:r>
            <w:r w:rsidRPr="00B0269F">
              <w:rPr>
                <w:rFonts w:cs="Times New Roman Bold"/>
              </w:rPr>
              <w:t>64</w:t>
            </w:r>
            <w:r w:rsidRPr="00B0269F">
              <w:rPr>
                <w:rFonts w:cs="Times New Roman Bold"/>
              </w:rPr>
              <w:noBreakHyphen/>
              <w:t>APSK</w:t>
            </w:r>
            <w:r>
              <w:rPr>
                <w:rFonts w:cs="Times New Roman Bold" w:hint="cs"/>
                <w:rtl/>
              </w:rPr>
              <w:t xml:space="preserve"> </w:t>
            </w:r>
            <w:r w:rsidRPr="00E15926">
              <w:rPr>
                <w:rFonts w:ascii="Traditional Arabic" w:hAnsi="Traditional Arabic" w:hint="eastAsia"/>
                <w:rtl/>
              </w:rPr>
              <w:t>و</w:t>
            </w:r>
            <w:r w:rsidRPr="00B0269F">
              <w:rPr>
                <w:rFonts w:cs="Times New Roman Bold"/>
              </w:rPr>
              <w:t>256</w:t>
            </w:r>
            <w:r w:rsidR="00D23E1D">
              <w:rPr>
                <w:rFonts w:cs="Times New Roman Bold"/>
              </w:rPr>
              <w:noBreakHyphen/>
            </w:r>
            <w:r w:rsidRPr="00B0269F">
              <w:rPr>
                <w:rFonts w:cs="Times New Roman Bold"/>
              </w:rPr>
              <w:t>/APSK</w:t>
            </w:r>
            <w:r w:rsidR="00D23E1D">
              <w:rPr>
                <w:rFonts w:cs="Times New Roman Bold" w:hint="cs"/>
                <w:rtl/>
              </w:rPr>
              <w:t xml:space="preserve"> </w:t>
            </w:r>
            <w:r w:rsidR="00411BB6">
              <w:rPr>
                <w:rFonts w:ascii="Traditional Arabic" w:hAnsi="Traditional Arabic" w:hint="cs"/>
                <w:rtl/>
                <w:lang w:bidi="ar-EG"/>
              </w:rPr>
              <w:t>محددة</w:t>
            </w:r>
            <w:r w:rsidRPr="00E15926">
              <w:rPr>
                <w:rFonts w:ascii="Traditional Arabic" w:hAnsi="Traditional Arabic"/>
                <w:rtl/>
              </w:rPr>
              <w:t xml:space="preserve"> لكل قناة خدمة</w:t>
            </w:r>
          </w:p>
        </w:tc>
      </w:tr>
    </w:tbl>
    <w:p w:rsidR="00244174" w:rsidRDefault="00244174" w:rsidP="00790741">
      <w:pPr>
        <w:pStyle w:val="TableNo"/>
        <w:tabs>
          <w:tab w:val="center" w:pos="4819"/>
          <w:tab w:val="left" w:pos="6058"/>
        </w:tabs>
        <w:rPr>
          <w:i/>
          <w:iCs/>
          <w:rtl/>
          <w:lang w:val="en-GB" w:eastAsia="zh-CN"/>
        </w:rPr>
      </w:pPr>
      <w:r w:rsidRPr="00456D27">
        <w:rPr>
          <w:rtl/>
          <w:lang w:val="en-GB" w:eastAsia="zh-CN"/>
        </w:rPr>
        <w:lastRenderedPageBreak/>
        <w:t>الج</w:t>
      </w:r>
      <w:r w:rsidRPr="00456D27">
        <w:rPr>
          <w:rFonts w:hint="cs"/>
          <w:rtl/>
          <w:lang w:val="en-GB" w:eastAsia="zh-CN"/>
        </w:rPr>
        <w:t>ـ</w:t>
      </w:r>
      <w:r w:rsidRPr="00456D27">
        <w:rPr>
          <w:rtl/>
          <w:lang w:val="en-GB" w:eastAsia="zh-CN"/>
        </w:rPr>
        <w:t xml:space="preserve">دول </w:t>
      </w:r>
      <w:r w:rsidRPr="00456D27">
        <w:rPr>
          <w:lang w:val="en-GB" w:eastAsia="zh-CN"/>
        </w:rPr>
        <w:t>1</w:t>
      </w:r>
      <w:r w:rsidRPr="009F5B36">
        <w:rPr>
          <w:rFonts w:hint="cs"/>
          <w:rtl/>
          <w:lang w:val="en-GB" w:eastAsia="zh-CN"/>
        </w:rPr>
        <w:t xml:space="preserve"> </w:t>
      </w:r>
      <w:r w:rsidR="009A5221" w:rsidRPr="009A5221">
        <w:rPr>
          <w:rFonts w:hint="cs"/>
          <w:rtl/>
          <w:lang w:eastAsia="zh-CN"/>
        </w:rPr>
        <w:t>(</w:t>
      </w:r>
      <w:r w:rsidR="009A5221" w:rsidRPr="009A5221">
        <w:rPr>
          <w:rFonts w:hint="eastAsia"/>
          <w:i/>
          <w:iCs/>
          <w:sz w:val="14"/>
          <w:szCs w:val="22"/>
          <w:rtl/>
          <w:lang w:eastAsia="zh-CN"/>
        </w:rPr>
        <w:t> </w:t>
      </w:r>
      <w:r w:rsidR="009A5221" w:rsidRPr="00F6610E">
        <w:rPr>
          <w:rFonts w:hint="cs"/>
          <w:i/>
          <w:iCs/>
          <w:rtl/>
          <w:lang w:eastAsia="zh-CN"/>
        </w:rPr>
        <w:t>تابع</w:t>
      </w:r>
      <w:r w:rsidR="009A5221" w:rsidRPr="009A5221">
        <w:rPr>
          <w:rFonts w:hint="eastAsia"/>
          <w:i/>
          <w:iCs/>
          <w:sz w:val="8"/>
          <w:szCs w:val="16"/>
          <w:rtl/>
          <w:lang w:eastAsia="zh-CN"/>
        </w:rPr>
        <w:t> </w:t>
      </w:r>
      <w:r w:rsidR="009A5221" w:rsidRPr="009A5221">
        <w:rPr>
          <w:rFonts w:hint="cs"/>
          <w:rtl/>
          <w:lang w:eastAsia="zh-CN"/>
        </w:rPr>
        <w:t>)</w:t>
      </w:r>
    </w:p>
    <w:p w:rsidR="00244174" w:rsidRPr="005F7BFF" w:rsidRDefault="00244174" w:rsidP="009C336F">
      <w:pPr>
        <w:pStyle w:val="Tabletitle"/>
        <w:rPr>
          <w:rtl/>
          <w:lang w:eastAsia="zh-CN" w:bidi="ar-SA"/>
        </w:rPr>
      </w:pPr>
      <w:r w:rsidRPr="00A428C1">
        <w:rPr>
          <w:rFonts w:ascii="Times New Roman" w:hAnsi="Times New Roman" w:cs="Times New Roman"/>
          <w:sz w:val="24"/>
          <w:szCs w:val="24"/>
          <w:rtl/>
          <w:lang w:eastAsia="zh-CN"/>
        </w:rPr>
        <w:t>ھ</w:t>
      </w:r>
      <w:r w:rsidRPr="000B4FE4">
        <w:rPr>
          <w:rFonts w:hint="eastAsia"/>
          <w:rtl/>
          <w:lang w:eastAsia="zh-CN"/>
        </w:rPr>
        <w:t> </w:t>
      </w:r>
      <w:r w:rsidRPr="000B4FE4">
        <w:rPr>
          <w:rtl/>
          <w:lang w:eastAsia="zh-CN"/>
        </w:rPr>
        <w:t>)</w:t>
      </w:r>
      <w:r w:rsidR="009C336F">
        <w:rPr>
          <w:rFonts w:hint="cs"/>
          <w:rtl/>
          <w:lang w:eastAsia="zh-CN"/>
        </w:rPr>
        <w:t>  </w:t>
      </w:r>
      <w:r w:rsidR="009C336F">
        <w:rPr>
          <w:rFonts w:hint="eastAsia"/>
          <w:rtl/>
          <w:lang w:eastAsia="zh-CN"/>
        </w:rPr>
        <w:t> </w:t>
      </w:r>
      <w:r w:rsidRPr="000B4FE4">
        <w:rPr>
          <w:rtl/>
          <w:lang w:eastAsia="zh-CN"/>
        </w:rPr>
        <w:t>أن</w:t>
      </w:r>
      <w:r w:rsidRPr="000B4FE4">
        <w:rPr>
          <w:rFonts w:hint="cs"/>
          <w:rtl/>
          <w:lang w:eastAsia="zh-CN"/>
        </w:rPr>
        <w:t>ظ</w:t>
      </w:r>
      <w:r w:rsidRPr="000B4FE4">
        <w:rPr>
          <w:rtl/>
          <w:lang w:eastAsia="zh-CN"/>
        </w:rPr>
        <w:t>مة</w:t>
      </w:r>
      <w:r w:rsidRPr="000B4FE4">
        <w:rPr>
          <w:rFonts w:hint="cs"/>
          <w:rtl/>
          <w:lang w:eastAsia="zh-CN"/>
        </w:rPr>
        <w:t xml:space="preserve"> </w:t>
      </w:r>
      <w:r>
        <w:rPr>
          <w:rFonts w:hint="cs"/>
          <w:rtl/>
          <w:lang w:eastAsia="zh-CN"/>
        </w:rPr>
        <w:t>متعددة الموجات الحاملة المتزامنة في الميدان الزمني</w:t>
      </w:r>
      <w:r>
        <w:rPr>
          <w:rFonts w:hint="cs"/>
          <w:rtl/>
          <w:lang w:eastAsia="zh-CN" w:bidi="ar-SA"/>
        </w:rPr>
        <w:t xml:space="preserve"> </w:t>
      </w:r>
      <w:r w:rsidR="009A5221" w:rsidRPr="009A5221">
        <w:rPr>
          <w:rFonts w:hint="cs"/>
          <w:b w:val="0"/>
          <w:bCs w:val="0"/>
          <w:rtl/>
          <w:lang w:eastAsia="zh-CN"/>
        </w:rPr>
        <w:t>(</w:t>
      </w:r>
      <w:r w:rsidR="009A5221" w:rsidRPr="009A5221">
        <w:rPr>
          <w:rFonts w:hint="eastAsia"/>
          <w:b w:val="0"/>
          <w:bCs w:val="0"/>
          <w:i/>
          <w:iCs/>
          <w:sz w:val="14"/>
          <w:szCs w:val="22"/>
          <w:rtl/>
          <w:lang w:eastAsia="zh-CN"/>
        </w:rPr>
        <w:t> </w:t>
      </w:r>
      <w:r w:rsidR="009A5221" w:rsidRPr="009A5221">
        <w:rPr>
          <w:rFonts w:hint="cs"/>
          <w:b w:val="0"/>
          <w:bCs w:val="0"/>
          <w:i/>
          <w:iCs/>
          <w:rtl/>
          <w:lang w:eastAsia="zh-CN"/>
        </w:rPr>
        <w:t>تابع</w:t>
      </w:r>
      <w:r w:rsidR="009A5221" w:rsidRPr="009A5221">
        <w:rPr>
          <w:rFonts w:hint="eastAsia"/>
          <w:b w:val="0"/>
          <w:bCs w:val="0"/>
          <w:i/>
          <w:iCs/>
          <w:sz w:val="8"/>
          <w:szCs w:val="16"/>
          <w:rtl/>
          <w:lang w:eastAsia="zh-CN"/>
        </w:rPr>
        <w:t> </w:t>
      </w:r>
      <w:r w:rsidR="009A5221" w:rsidRPr="009A5221">
        <w:rPr>
          <w:rFonts w:hint="cs"/>
          <w:b w:val="0"/>
          <w:bCs w:val="0"/>
          <w:rtl/>
          <w:lang w:eastAsia="zh-CN"/>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
        <w:gridCol w:w="859"/>
        <w:gridCol w:w="1276"/>
        <w:gridCol w:w="2410"/>
        <w:gridCol w:w="2268"/>
        <w:gridCol w:w="2268"/>
      </w:tblGrid>
      <w:tr w:rsidR="00105CB3" w:rsidRPr="00B0269F" w:rsidTr="00DD2B08">
        <w:trPr>
          <w:cantSplit/>
          <w:trHeight w:val="454"/>
          <w:tblHeader/>
          <w:jc w:val="center"/>
        </w:trPr>
        <w:tc>
          <w:tcPr>
            <w:tcW w:w="558" w:type="dxa"/>
            <w:vAlign w:val="center"/>
          </w:tcPr>
          <w:p w:rsidR="00244174" w:rsidRPr="00B0269F" w:rsidRDefault="00244174" w:rsidP="00B613A7">
            <w:pPr>
              <w:pStyle w:val="Tablehead"/>
              <w:spacing w:before="60" w:after="60"/>
            </w:pPr>
            <w:r>
              <w:rPr>
                <w:rFonts w:hint="cs"/>
                <w:rtl/>
              </w:rPr>
              <w:t>الرقم</w:t>
            </w:r>
          </w:p>
        </w:tc>
        <w:tc>
          <w:tcPr>
            <w:tcW w:w="2135" w:type="dxa"/>
            <w:gridSpan w:val="2"/>
            <w:vAlign w:val="center"/>
          </w:tcPr>
          <w:p w:rsidR="00244174" w:rsidRPr="00B0269F" w:rsidRDefault="00244174" w:rsidP="00B613A7">
            <w:pPr>
              <w:pStyle w:val="Tablehead"/>
              <w:spacing w:before="60" w:after="60"/>
            </w:pPr>
            <w:r>
              <w:rPr>
                <w:rFonts w:hint="cs"/>
                <w:rtl/>
              </w:rPr>
              <w:t>المعلمات</w:t>
            </w:r>
          </w:p>
        </w:tc>
        <w:tc>
          <w:tcPr>
            <w:tcW w:w="2410" w:type="dxa"/>
            <w:vAlign w:val="center"/>
          </w:tcPr>
          <w:p w:rsidR="00244174" w:rsidRPr="00B0269F" w:rsidRDefault="00244174" w:rsidP="00257727">
            <w:pPr>
              <w:pStyle w:val="Tablehead"/>
              <w:spacing w:before="60" w:after="60"/>
            </w:pPr>
            <w:r w:rsidRPr="00B613A7">
              <w:rPr>
                <w:spacing w:val="-6"/>
                <w:rtl/>
              </w:rPr>
              <w:t>موجات حاملة متعددة</w:t>
            </w:r>
            <w:r w:rsidRPr="00B613A7">
              <w:rPr>
                <w:spacing w:val="-6"/>
              </w:rPr>
              <w:t>MHz</w:t>
            </w:r>
            <w:r w:rsidR="00257727" w:rsidRPr="00B613A7">
              <w:rPr>
                <w:spacing w:val="-6"/>
              </w:rPr>
              <w:t> 6</w:t>
            </w:r>
            <w:r>
              <w:t xml:space="preserve"> </w:t>
            </w:r>
            <w:r w:rsidRPr="00B0269F">
              <w:br/>
            </w:r>
            <w:r w:rsidRPr="007A5AE0">
              <w:rPr>
                <w:lang w:val="en-GB"/>
              </w:rPr>
              <w:t>(OFDM</w:t>
            </w:r>
            <w:r w:rsidR="005B3B38">
              <w:t>)</w:t>
            </w:r>
          </w:p>
        </w:tc>
        <w:tc>
          <w:tcPr>
            <w:tcW w:w="2268" w:type="dxa"/>
            <w:vAlign w:val="center"/>
          </w:tcPr>
          <w:p w:rsidR="00244174" w:rsidRPr="00B0269F" w:rsidRDefault="00244174" w:rsidP="00257727">
            <w:pPr>
              <w:pStyle w:val="Tablehead"/>
              <w:spacing w:before="60" w:after="60"/>
            </w:pPr>
            <w:r w:rsidRPr="00B613A7">
              <w:rPr>
                <w:spacing w:val="-6"/>
                <w:rtl/>
              </w:rPr>
              <w:t>موجات حاملة متعددة</w:t>
            </w:r>
            <w:r w:rsidR="00257727">
              <w:rPr>
                <w:rFonts w:hint="cs"/>
                <w:spacing w:val="-6"/>
                <w:rtl/>
              </w:rPr>
              <w:t xml:space="preserve"> </w:t>
            </w:r>
            <w:r w:rsidRPr="00B613A7">
              <w:rPr>
                <w:spacing w:val="-6"/>
              </w:rPr>
              <w:t>MHz</w:t>
            </w:r>
            <w:r w:rsidR="00257727" w:rsidRPr="00B613A7">
              <w:rPr>
                <w:spacing w:val="-6"/>
              </w:rPr>
              <w:t> 7</w:t>
            </w:r>
            <w:r w:rsidR="006A2F7B">
              <w:br/>
            </w:r>
            <w:r w:rsidRPr="007A5AE0">
              <w:rPr>
                <w:lang w:val="en-GB"/>
              </w:rPr>
              <w:t>(OFDM</w:t>
            </w:r>
            <w:r w:rsidR="005B3B38">
              <w:t>)</w:t>
            </w:r>
          </w:p>
        </w:tc>
        <w:tc>
          <w:tcPr>
            <w:tcW w:w="2268" w:type="dxa"/>
            <w:vAlign w:val="center"/>
          </w:tcPr>
          <w:p w:rsidR="00244174" w:rsidRPr="00B0269F" w:rsidRDefault="00244174" w:rsidP="00257727">
            <w:pPr>
              <w:pStyle w:val="Tablehead"/>
              <w:spacing w:before="60" w:after="60"/>
            </w:pPr>
            <w:r w:rsidRPr="00B613A7">
              <w:rPr>
                <w:spacing w:val="-6"/>
                <w:rtl/>
              </w:rPr>
              <w:t>موجات حاملة متعددة</w:t>
            </w:r>
            <w:r w:rsidR="00257727">
              <w:rPr>
                <w:rFonts w:hint="cs"/>
                <w:spacing w:val="-6"/>
                <w:rtl/>
              </w:rPr>
              <w:t xml:space="preserve"> </w:t>
            </w:r>
            <w:r w:rsidRPr="00B613A7">
              <w:rPr>
                <w:spacing w:val="-6"/>
              </w:rPr>
              <w:t>MHz</w:t>
            </w:r>
            <w:r w:rsidR="00257727" w:rsidRPr="00B613A7">
              <w:rPr>
                <w:spacing w:val="-6"/>
              </w:rPr>
              <w:t> 8</w:t>
            </w:r>
            <w:r w:rsidR="006A2F7B">
              <w:br/>
            </w:r>
            <w:r w:rsidRPr="007A5AE0">
              <w:rPr>
                <w:lang w:val="en-GB"/>
              </w:rPr>
              <w:t>(OFDM</w:t>
            </w:r>
            <w:r w:rsidR="005B3B38">
              <w:t>)</w:t>
            </w:r>
          </w:p>
        </w:tc>
      </w:tr>
      <w:tr w:rsidR="00735403" w:rsidRPr="00B0269F" w:rsidTr="00735403">
        <w:trPr>
          <w:cantSplit/>
          <w:trHeight w:val="95"/>
          <w:tblHeader/>
          <w:jc w:val="center"/>
        </w:trPr>
        <w:tc>
          <w:tcPr>
            <w:tcW w:w="558" w:type="dxa"/>
          </w:tcPr>
          <w:p w:rsidR="00735403" w:rsidRPr="00CA1366" w:rsidRDefault="00735403" w:rsidP="00735403">
            <w:pPr>
              <w:pStyle w:val="Tabletext"/>
              <w:spacing w:before="60"/>
              <w:jc w:val="center"/>
            </w:pPr>
            <w:r w:rsidRPr="00CA1366">
              <w:t>5</w:t>
            </w:r>
          </w:p>
        </w:tc>
        <w:tc>
          <w:tcPr>
            <w:tcW w:w="2135" w:type="dxa"/>
            <w:gridSpan w:val="2"/>
          </w:tcPr>
          <w:p w:rsidR="00735403" w:rsidRPr="00B0269F" w:rsidRDefault="00735403" w:rsidP="00790741">
            <w:pPr>
              <w:pStyle w:val="Tabletext"/>
              <w:spacing w:before="60"/>
              <w:jc w:val="center"/>
              <w:rPr>
                <w:rFonts w:cs="Times New Roman Bold"/>
              </w:rPr>
            </w:pPr>
            <w:r w:rsidRPr="00B428CA">
              <w:rPr>
                <w:rtl/>
                <w:lang w:eastAsia="zh-CN"/>
              </w:rPr>
              <w:t>شغل القنوات</w:t>
            </w:r>
            <w:r w:rsidRPr="00CA1366">
              <w:rPr>
                <w:rFonts w:cs="Times New Roman Bold"/>
                <w:vertAlign w:val="superscript"/>
              </w:rPr>
              <w:t>(17)</w:t>
            </w:r>
          </w:p>
        </w:tc>
        <w:tc>
          <w:tcPr>
            <w:tcW w:w="6946" w:type="dxa"/>
            <w:gridSpan w:val="3"/>
          </w:tcPr>
          <w:p w:rsidR="00735403" w:rsidRPr="00B0269F" w:rsidRDefault="00735403" w:rsidP="00735403">
            <w:pPr>
              <w:pStyle w:val="Tabletext"/>
              <w:spacing w:before="60"/>
              <w:jc w:val="center"/>
              <w:rPr>
                <w:rFonts w:cs="Times New Roman Bold"/>
                <w:rtl/>
              </w:rPr>
            </w:pPr>
            <w:r w:rsidRPr="00EF3971">
              <w:rPr>
                <w:rFonts w:hint="cs"/>
                <w:rtl/>
                <w:lang w:eastAsia="zh-CN"/>
              </w:rPr>
              <w:t>انظر التوصية</w:t>
            </w:r>
            <w:r>
              <w:rPr>
                <w:rFonts w:cs="Times New Roman Bold" w:hint="cs"/>
                <w:rtl/>
              </w:rPr>
              <w:t xml:space="preserve"> </w:t>
            </w:r>
            <w:r w:rsidRPr="00B0269F">
              <w:rPr>
                <w:rFonts w:cs="Times New Roman Bold"/>
              </w:rPr>
              <w:t>ITU-R BT.1206</w:t>
            </w:r>
          </w:p>
        </w:tc>
      </w:tr>
      <w:tr w:rsidR="00105CB3" w:rsidRPr="00C44373" w:rsidTr="00DD2B08">
        <w:trPr>
          <w:cantSplit/>
          <w:trHeight w:val="324"/>
          <w:jc w:val="center"/>
        </w:trPr>
        <w:tc>
          <w:tcPr>
            <w:tcW w:w="558" w:type="dxa"/>
            <w:vMerge w:val="restart"/>
          </w:tcPr>
          <w:p w:rsidR="00244174" w:rsidRPr="00CA1366" w:rsidRDefault="00244174" w:rsidP="006A2F7B">
            <w:pPr>
              <w:pStyle w:val="Tabletext"/>
              <w:jc w:val="center"/>
            </w:pPr>
            <w:r w:rsidRPr="00CA1366">
              <w:t>6</w:t>
            </w:r>
          </w:p>
        </w:tc>
        <w:tc>
          <w:tcPr>
            <w:tcW w:w="859" w:type="dxa"/>
            <w:vMerge w:val="restart"/>
          </w:tcPr>
          <w:p w:rsidR="00244174" w:rsidRPr="00B0269F" w:rsidRDefault="00244174" w:rsidP="006A2F7B">
            <w:pPr>
              <w:pStyle w:val="Tabletext"/>
              <w:jc w:val="center"/>
            </w:pPr>
            <w:r w:rsidRPr="00ED16C3">
              <w:rPr>
                <w:rtl/>
              </w:rPr>
              <w:t>مدة الرمز الفعالة</w:t>
            </w:r>
          </w:p>
        </w:tc>
        <w:tc>
          <w:tcPr>
            <w:tcW w:w="1276" w:type="dxa"/>
          </w:tcPr>
          <w:p w:rsidR="00244174" w:rsidRPr="00B0269F" w:rsidRDefault="00244174" w:rsidP="00105CB3">
            <w:pPr>
              <w:pStyle w:val="Tabletext"/>
              <w:jc w:val="center"/>
              <w:rPr>
                <w:rtl/>
              </w:rPr>
            </w:pPr>
            <w:r w:rsidRPr="00EA2AA0">
              <w:rPr>
                <w:rFonts w:hint="cs"/>
                <w:sz w:val="26"/>
                <w:rtl/>
              </w:rPr>
              <w:t>الأسلوب</w:t>
            </w:r>
            <w:r w:rsidR="00E25AB6">
              <w:rPr>
                <w:rFonts w:hint="cs"/>
                <w:sz w:val="26"/>
                <w:rtl/>
              </w:rPr>
              <w:t xml:space="preserve"> </w:t>
            </w:r>
            <w:r w:rsidRPr="00B0269F">
              <w:t>4k</w:t>
            </w:r>
          </w:p>
        </w:tc>
        <w:tc>
          <w:tcPr>
            <w:tcW w:w="2410" w:type="dxa"/>
          </w:tcPr>
          <w:p w:rsidR="00244174" w:rsidRPr="00B0269F" w:rsidRDefault="00244174" w:rsidP="004B6BDE">
            <w:pPr>
              <w:pStyle w:val="Tabletext"/>
              <w:jc w:val="center"/>
            </w:pPr>
            <w:r w:rsidRPr="00B0269F">
              <w:t>μs</w:t>
            </w:r>
            <w:r>
              <w:t xml:space="preserve"> 722,40</w:t>
            </w:r>
            <w:r>
              <w:rPr>
                <w:rFonts w:hint="cs"/>
                <w:rtl/>
                <w:lang w:bidi="ar-EG"/>
              </w:rPr>
              <w:t xml:space="preserve"> </w:t>
            </w:r>
            <w:r w:rsidRPr="00FB46CA">
              <w:rPr>
                <w:rFonts w:ascii="Traditional Arabic" w:hAnsi="Traditional Arabic"/>
                <w:rtl/>
                <w:lang w:bidi="ar-EG"/>
              </w:rPr>
              <w:t>بعامل تناقص يساوي</w:t>
            </w:r>
            <w:r>
              <w:rPr>
                <w:rFonts w:hint="cs"/>
                <w:rtl/>
                <w:lang w:bidi="ar-EG"/>
              </w:rPr>
              <w:t xml:space="preserve"> </w:t>
            </w:r>
            <w:r w:rsidRPr="00B0269F">
              <w:t>0</w:t>
            </w:r>
            <w:r>
              <w:t>,</w:t>
            </w:r>
            <w:r w:rsidRPr="00B0269F">
              <w:t>05</w:t>
            </w:r>
            <w:r w:rsidRPr="00FB46CA">
              <w:rPr>
                <w:rFonts w:ascii="Traditional Arabic" w:hAnsi="Traditional Arabic"/>
                <w:rtl/>
              </w:rPr>
              <w:t xml:space="preserve"> و</w:t>
            </w:r>
            <w:r w:rsidRPr="00B0269F">
              <w:t xml:space="preserve"> μs</w:t>
            </w:r>
            <w:r>
              <w:t xml:space="preserve"> 702,17</w:t>
            </w:r>
            <w:r>
              <w:rPr>
                <w:rFonts w:hint="cs"/>
                <w:rtl/>
                <w:lang w:bidi="ar-EG"/>
              </w:rPr>
              <w:t xml:space="preserve"> </w:t>
            </w:r>
            <w:r w:rsidRPr="00FB46CA">
              <w:rPr>
                <w:rFonts w:ascii="Traditional Arabic" w:hAnsi="Traditional Arabic"/>
                <w:rtl/>
                <w:lang w:bidi="ar-EG"/>
              </w:rPr>
              <w:t>بعامل تناقص يساوي</w:t>
            </w:r>
            <w:r>
              <w:rPr>
                <w:rFonts w:hint="cs"/>
                <w:rtl/>
                <w:lang w:bidi="ar-EG"/>
              </w:rPr>
              <w:t xml:space="preserve"> </w:t>
            </w:r>
            <w:r w:rsidRPr="00B0269F">
              <w:t>0</w:t>
            </w:r>
            <w:r>
              <w:t>,</w:t>
            </w:r>
            <w:r w:rsidRPr="00B0269F">
              <w:t>0</w:t>
            </w:r>
            <w:r>
              <w:t>2</w:t>
            </w:r>
            <w:r w:rsidRPr="00B0269F">
              <w:t>5</w:t>
            </w:r>
          </w:p>
        </w:tc>
        <w:tc>
          <w:tcPr>
            <w:tcW w:w="2268" w:type="dxa"/>
          </w:tcPr>
          <w:p w:rsidR="00244174" w:rsidRPr="006A2F7B" w:rsidRDefault="00244174" w:rsidP="004B6BDE">
            <w:pPr>
              <w:pStyle w:val="Tabletext"/>
              <w:jc w:val="center"/>
            </w:pPr>
            <w:r w:rsidRPr="006A2F7B">
              <w:t>μs</w:t>
            </w:r>
            <w:r w:rsidR="006A2F7B" w:rsidRPr="006A2F7B">
              <w:t> </w:t>
            </w:r>
            <w:r w:rsidRPr="006A2F7B">
              <w:t>619</w:t>
            </w:r>
            <w:r w:rsidR="006A2F7B" w:rsidRPr="006A2F7B">
              <w:t>,</w:t>
            </w:r>
            <w:r w:rsidRPr="006A2F7B">
              <w:t>20</w:t>
            </w:r>
            <w:r w:rsidRPr="006A2F7B">
              <w:rPr>
                <w:rFonts w:hint="cs"/>
                <w:rtl/>
                <w:lang w:bidi="ar-EG"/>
              </w:rPr>
              <w:t xml:space="preserve"> </w:t>
            </w:r>
            <w:r w:rsidRPr="006A2F7B">
              <w:rPr>
                <w:rtl/>
                <w:lang w:bidi="ar-EG"/>
              </w:rPr>
              <w:t>بعامل تناقص يساوي</w:t>
            </w:r>
            <w:r w:rsidRPr="006A2F7B">
              <w:rPr>
                <w:rFonts w:hint="cs"/>
                <w:rtl/>
                <w:lang w:bidi="ar-EG"/>
              </w:rPr>
              <w:t xml:space="preserve"> </w:t>
            </w:r>
            <w:r w:rsidRPr="006A2F7B">
              <w:t>0,05</w:t>
            </w:r>
            <w:r w:rsidRPr="006A2F7B">
              <w:rPr>
                <w:rtl/>
              </w:rPr>
              <w:t xml:space="preserve"> و</w:t>
            </w:r>
            <w:r w:rsidRPr="006A2F7B">
              <w:t xml:space="preserve"> μs</w:t>
            </w:r>
            <w:r w:rsidR="006A2F7B" w:rsidRPr="006A2F7B">
              <w:t> </w:t>
            </w:r>
            <w:r w:rsidRPr="006A2F7B">
              <w:t>601</w:t>
            </w:r>
            <w:r w:rsidR="006A2F7B" w:rsidRPr="006A2F7B">
              <w:t>,</w:t>
            </w:r>
            <w:r w:rsidRPr="006A2F7B">
              <w:t>86</w:t>
            </w:r>
            <w:r w:rsidRPr="006A2F7B">
              <w:rPr>
                <w:rFonts w:hint="cs"/>
                <w:rtl/>
                <w:lang w:bidi="ar-EG"/>
              </w:rPr>
              <w:t xml:space="preserve"> </w:t>
            </w:r>
            <w:r w:rsidRPr="006A2F7B">
              <w:rPr>
                <w:rtl/>
                <w:lang w:bidi="ar-EG"/>
              </w:rPr>
              <w:t>بعامل تناقص يساوي</w:t>
            </w:r>
            <w:r w:rsidRPr="006A2F7B">
              <w:rPr>
                <w:rFonts w:hint="cs"/>
                <w:rtl/>
                <w:lang w:bidi="ar-EG"/>
              </w:rPr>
              <w:t xml:space="preserve"> </w:t>
            </w:r>
            <w:r w:rsidRPr="006A2F7B">
              <w:t>0,025</w:t>
            </w:r>
          </w:p>
        </w:tc>
        <w:tc>
          <w:tcPr>
            <w:tcW w:w="2268" w:type="dxa"/>
          </w:tcPr>
          <w:p w:rsidR="00244174" w:rsidRPr="006A2F7B" w:rsidRDefault="006A2F7B" w:rsidP="004B6BDE">
            <w:pPr>
              <w:pStyle w:val="Tabletext"/>
              <w:jc w:val="center"/>
            </w:pPr>
            <w:r w:rsidRPr="006A2F7B">
              <w:t>μs </w:t>
            </w:r>
            <w:r w:rsidR="00244174" w:rsidRPr="006A2F7B">
              <w:t>541</w:t>
            </w:r>
            <w:r w:rsidRPr="006A2F7B">
              <w:t>,</w:t>
            </w:r>
            <w:r w:rsidR="00244174" w:rsidRPr="006A2F7B">
              <w:t>80</w:t>
            </w:r>
            <w:r w:rsidRPr="006A2F7B">
              <w:rPr>
                <w:rFonts w:hint="cs"/>
                <w:rtl/>
                <w:lang w:bidi="ar-EG"/>
              </w:rPr>
              <w:t xml:space="preserve"> </w:t>
            </w:r>
            <w:r w:rsidRPr="006A2F7B">
              <w:rPr>
                <w:rtl/>
                <w:lang w:bidi="ar-EG"/>
              </w:rPr>
              <w:t>بعامل تناقص يساوي</w:t>
            </w:r>
            <w:r w:rsidRPr="006A2F7B">
              <w:rPr>
                <w:rFonts w:hint="cs"/>
                <w:rtl/>
                <w:lang w:bidi="ar-EG"/>
              </w:rPr>
              <w:t xml:space="preserve"> </w:t>
            </w:r>
            <w:r w:rsidRPr="006A2F7B">
              <w:t>0,05</w:t>
            </w:r>
            <w:r w:rsidRPr="006A2F7B">
              <w:rPr>
                <w:rtl/>
              </w:rPr>
              <w:t xml:space="preserve"> و</w:t>
            </w:r>
            <w:r w:rsidRPr="006A2F7B">
              <w:t xml:space="preserve"> μs </w:t>
            </w:r>
            <w:r w:rsidR="00244174" w:rsidRPr="006A2F7B">
              <w:t>526</w:t>
            </w:r>
            <w:r w:rsidRPr="006A2F7B">
              <w:t>,</w:t>
            </w:r>
            <w:r w:rsidR="00244174" w:rsidRPr="006A2F7B">
              <w:t>63</w:t>
            </w:r>
            <w:r w:rsidRPr="006A2F7B">
              <w:rPr>
                <w:rFonts w:hint="cs"/>
                <w:rtl/>
                <w:lang w:bidi="ar-EG"/>
              </w:rPr>
              <w:t xml:space="preserve"> </w:t>
            </w:r>
            <w:r w:rsidRPr="006A2F7B">
              <w:rPr>
                <w:rtl/>
                <w:lang w:bidi="ar-EG"/>
              </w:rPr>
              <w:t>بعامل تناقص يساوي</w:t>
            </w:r>
            <w:r w:rsidRPr="006A2F7B">
              <w:rPr>
                <w:rFonts w:hint="cs"/>
                <w:rtl/>
                <w:lang w:bidi="ar-EG"/>
              </w:rPr>
              <w:t xml:space="preserve"> </w:t>
            </w:r>
            <w:r w:rsidRPr="006A2F7B">
              <w:t>0,025</w:t>
            </w:r>
          </w:p>
        </w:tc>
      </w:tr>
      <w:tr w:rsidR="00105CB3" w:rsidRPr="00C44373" w:rsidTr="00DD2B08">
        <w:trPr>
          <w:cantSplit/>
          <w:trHeight w:val="324"/>
          <w:jc w:val="center"/>
        </w:trPr>
        <w:tc>
          <w:tcPr>
            <w:tcW w:w="558" w:type="dxa"/>
            <w:vMerge/>
          </w:tcPr>
          <w:p w:rsidR="00244174" w:rsidRPr="00CA1366" w:rsidRDefault="00244174" w:rsidP="006A2F7B">
            <w:pPr>
              <w:pStyle w:val="Tabletext"/>
              <w:jc w:val="center"/>
            </w:pPr>
          </w:p>
        </w:tc>
        <w:tc>
          <w:tcPr>
            <w:tcW w:w="859" w:type="dxa"/>
            <w:vMerge/>
          </w:tcPr>
          <w:p w:rsidR="00244174" w:rsidRPr="00CA1366" w:rsidRDefault="00244174" w:rsidP="006A2F7B">
            <w:pPr>
              <w:pStyle w:val="Tabletext"/>
              <w:jc w:val="center"/>
            </w:pPr>
          </w:p>
        </w:tc>
        <w:tc>
          <w:tcPr>
            <w:tcW w:w="1276" w:type="dxa"/>
          </w:tcPr>
          <w:p w:rsidR="00244174" w:rsidRPr="00CA1366" w:rsidRDefault="00244174" w:rsidP="006A2F7B">
            <w:pPr>
              <w:pStyle w:val="Tabletext"/>
              <w:jc w:val="center"/>
            </w:pPr>
            <w:r w:rsidRPr="00EA2AA0">
              <w:rPr>
                <w:rFonts w:hint="cs"/>
                <w:sz w:val="26"/>
                <w:rtl/>
              </w:rPr>
              <w:t>الأسلوب</w:t>
            </w:r>
            <w:r>
              <w:rPr>
                <w:rFonts w:hint="cs"/>
                <w:sz w:val="26"/>
                <w:rtl/>
              </w:rPr>
              <w:t xml:space="preserve"> </w:t>
            </w:r>
            <w:r w:rsidRPr="00CA1366">
              <w:t>8k</w:t>
            </w:r>
          </w:p>
        </w:tc>
        <w:tc>
          <w:tcPr>
            <w:tcW w:w="2410" w:type="dxa"/>
          </w:tcPr>
          <w:p w:rsidR="00244174" w:rsidRPr="00CA1366" w:rsidRDefault="00244174" w:rsidP="004B6BDE">
            <w:pPr>
              <w:pStyle w:val="Tabletext"/>
              <w:jc w:val="center"/>
            </w:pPr>
            <w:r w:rsidRPr="003D49E8">
              <w:t xml:space="preserve">μs </w:t>
            </w:r>
            <w:r w:rsidR="003372EB" w:rsidRPr="003372EB">
              <w:t>1</w:t>
            </w:r>
            <w:r w:rsidR="003372EB">
              <w:t> </w:t>
            </w:r>
            <w:r w:rsidR="003372EB" w:rsidRPr="003372EB">
              <w:t>444</w:t>
            </w:r>
            <w:r w:rsidR="003372EB">
              <w:t>,</w:t>
            </w:r>
            <w:r w:rsidR="003372EB" w:rsidRPr="003372EB">
              <w:t>80</w:t>
            </w:r>
            <w:r w:rsidRPr="003D49E8">
              <w:rPr>
                <w:rFonts w:hint="cs"/>
                <w:rtl/>
                <w:lang w:bidi="ar-EG"/>
              </w:rPr>
              <w:t xml:space="preserve"> </w:t>
            </w:r>
            <w:r w:rsidRPr="003D49E8">
              <w:rPr>
                <w:rtl/>
                <w:lang w:bidi="ar-EG"/>
              </w:rPr>
              <w:t>بعامل تناقص يساوي</w:t>
            </w:r>
            <w:r w:rsidRPr="003D49E8">
              <w:rPr>
                <w:rFonts w:hint="cs"/>
                <w:rtl/>
                <w:lang w:bidi="ar-EG"/>
              </w:rPr>
              <w:t xml:space="preserve"> </w:t>
            </w:r>
            <w:r w:rsidRPr="003D49E8">
              <w:t>0,05</w:t>
            </w:r>
            <w:r w:rsidRPr="003D49E8">
              <w:rPr>
                <w:rtl/>
              </w:rPr>
              <w:t xml:space="preserve"> و</w:t>
            </w:r>
            <w:r w:rsidRPr="003D49E8">
              <w:t>μs</w:t>
            </w:r>
            <w:r w:rsidR="003372EB">
              <w:t> </w:t>
            </w:r>
            <w:r w:rsidR="003372EB" w:rsidRPr="003372EB">
              <w:t>1</w:t>
            </w:r>
            <w:r w:rsidR="003372EB">
              <w:t> </w:t>
            </w:r>
            <w:r w:rsidR="003372EB" w:rsidRPr="003372EB">
              <w:t>404</w:t>
            </w:r>
            <w:r w:rsidR="003372EB">
              <w:t>,</w:t>
            </w:r>
            <w:r w:rsidR="003372EB" w:rsidRPr="003372EB">
              <w:t>34</w:t>
            </w:r>
            <w:r w:rsidRPr="003D49E8">
              <w:rPr>
                <w:rFonts w:hint="cs"/>
                <w:rtl/>
                <w:lang w:bidi="ar-EG"/>
              </w:rPr>
              <w:t xml:space="preserve"> </w:t>
            </w:r>
            <w:r w:rsidRPr="003D49E8">
              <w:rPr>
                <w:rtl/>
                <w:lang w:bidi="ar-EG"/>
              </w:rPr>
              <w:t>بعامل تناقص يساوي</w:t>
            </w:r>
            <w:r w:rsidRPr="003D49E8">
              <w:rPr>
                <w:rFonts w:hint="cs"/>
                <w:rtl/>
                <w:lang w:bidi="ar-EG"/>
              </w:rPr>
              <w:t xml:space="preserve"> </w:t>
            </w:r>
            <w:r w:rsidRPr="003D49E8">
              <w:t>0,025</w:t>
            </w:r>
          </w:p>
        </w:tc>
        <w:tc>
          <w:tcPr>
            <w:tcW w:w="2268" w:type="dxa"/>
          </w:tcPr>
          <w:p w:rsidR="003D49E8" w:rsidRPr="00E15926" w:rsidRDefault="00244174" w:rsidP="004B6BDE">
            <w:pPr>
              <w:pStyle w:val="Tabletext"/>
              <w:jc w:val="center"/>
              <w:rPr>
                <w:highlight w:val="yellow"/>
              </w:rPr>
            </w:pPr>
            <w:r w:rsidRPr="003372EB">
              <w:t>μs</w:t>
            </w:r>
            <w:r w:rsidR="003372EB" w:rsidRPr="003372EB">
              <w:t> 1 238,40</w:t>
            </w:r>
            <w:r w:rsidRPr="003372EB">
              <w:rPr>
                <w:rFonts w:hint="cs"/>
                <w:rtl/>
                <w:lang w:bidi="ar-EG"/>
              </w:rPr>
              <w:t xml:space="preserve"> </w:t>
            </w:r>
            <w:r w:rsidRPr="003372EB">
              <w:rPr>
                <w:rtl/>
                <w:lang w:bidi="ar-EG"/>
              </w:rPr>
              <w:t>بعامل تناقص يساوي</w:t>
            </w:r>
            <w:r w:rsidRPr="003372EB">
              <w:rPr>
                <w:rFonts w:hint="cs"/>
                <w:rtl/>
                <w:lang w:bidi="ar-EG"/>
              </w:rPr>
              <w:t xml:space="preserve"> </w:t>
            </w:r>
            <w:r w:rsidRPr="003372EB">
              <w:t>0,05</w:t>
            </w:r>
            <w:r w:rsidRPr="003372EB">
              <w:rPr>
                <w:rtl/>
              </w:rPr>
              <w:t xml:space="preserve"> و</w:t>
            </w:r>
            <w:r w:rsidRPr="003372EB">
              <w:t xml:space="preserve"> μs</w:t>
            </w:r>
            <w:r w:rsidR="003372EB" w:rsidRPr="003372EB">
              <w:t> 1 203,72</w:t>
            </w:r>
            <w:r w:rsidRPr="003372EB">
              <w:rPr>
                <w:rFonts w:hint="cs"/>
                <w:rtl/>
                <w:lang w:bidi="ar-EG"/>
              </w:rPr>
              <w:t xml:space="preserve"> </w:t>
            </w:r>
            <w:r w:rsidRPr="003372EB">
              <w:rPr>
                <w:rtl/>
                <w:lang w:bidi="ar-EG"/>
              </w:rPr>
              <w:t>بعامل تناقص يساوي</w:t>
            </w:r>
            <w:r w:rsidRPr="003372EB">
              <w:rPr>
                <w:rFonts w:hint="cs"/>
                <w:rtl/>
                <w:lang w:bidi="ar-EG"/>
              </w:rPr>
              <w:t xml:space="preserve"> </w:t>
            </w:r>
            <w:r w:rsidRPr="003372EB">
              <w:t>0,025</w:t>
            </w:r>
          </w:p>
        </w:tc>
        <w:tc>
          <w:tcPr>
            <w:tcW w:w="2268" w:type="dxa"/>
          </w:tcPr>
          <w:p w:rsidR="003D49E8" w:rsidRPr="00E15926" w:rsidRDefault="00244174" w:rsidP="00790741">
            <w:pPr>
              <w:pStyle w:val="Tabletext"/>
              <w:jc w:val="center"/>
              <w:rPr>
                <w:highlight w:val="yellow"/>
              </w:rPr>
            </w:pPr>
            <w:r w:rsidRPr="003372EB">
              <w:t>μs</w:t>
            </w:r>
            <w:r w:rsidR="003372EB" w:rsidRPr="003372EB">
              <w:t> 1 083,60</w:t>
            </w:r>
            <w:r w:rsidRPr="003372EB">
              <w:rPr>
                <w:rFonts w:hint="cs"/>
                <w:rtl/>
                <w:lang w:bidi="ar-EG"/>
              </w:rPr>
              <w:t xml:space="preserve"> </w:t>
            </w:r>
            <w:r w:rsidRPr="003372EB">
              <w:rPr>
                <w:rtl/>
                <w:lang w:bidi="ar-EG"/>
              </w:rPr>
              <w:t>بعامل تناقص يساوي</w:t>
            </w:r>
            <w:r w:rsidRPr="003372EB">
              <w:rPr>
                <w:rFonts w:hint="cs"/>
                <w:rtl/>
                <w:lang w:bidi="ar-EG"/>
              </w:rPr>
              <w:t xml:space="preserve"> </w:t>
            </w:r>
            <w:r w:rsidRPr="003372EB">
              <w:t>0,05</w:t>
            </w:r>
            <w:r w:rsidRPr="003372EB">
              <w:rPr>
                <w:rtl/>
              </w:rPr>
              <w:t xml:space="preserve"> و</w:t>
            </w:r>
            <w:r w:rsidRPr="003372EB">
              <w:t>μs</w:t>
            </w:r>
            <w:r w:rsidR="003372EB" w:rsidRPr="003372EB">
              <w:t> 1 053</w:t>
            </w:r>
            <w:r w:rsidR="00790741">
              <w:t>,</w:t>
            </w:r>
            <w:r w:rsidR="003372EB" w:rsidRPr="003372EB">
              <w:t>26</w:t>
            </w:r>
            <w:r w:rsidRPr="003372EB">
              <w:rPr>
                <w:rFonts w:hint="cs"/>
                <w:rtl/>
                <w:lang w:bidi="ar-EG"/>
              </w:rPr>
              <w:t xml:space="preserve"> </w:t>
            </w:r>
            <w:r w:rsidRPr="003372EB">
              <w:rPr>
                <w:rtl/>
                <w:lang w:bidi="ar-EG"/>
              </w:rPr>
              <w:t>بعامل تناقص يساوي</w:t>
            </w:r>
            <w:r w:rsidRPr="003372EB">
              <w:rPr>
                <w:rFonts w:hint="cs"/>
                <w:rtl/>
                <w:lang w:bidi="ar-EG"/>
              </w:rPr>
              <w:t xml:space="preserve"> </w:t>
            </w:r>
            <w:r w:rsidRPr="003372EB">
              <w:t>0,025</w:t>
            </w:r>
          </w:p>
        </w:tc>
      </w:tr>
      <w:tr w:rsidR="00105CB3" w:rsidRPr="00C44373" w:rsidTr="00DD2B08">
        <w:trPr>
          <w:cantSplit/>
          <w:trHeight w:val="324"/>
          <w:jc w:val="center"/>
        </w:trPr>
        <w:tc>
          <w:tcPr>
            <w:tcW w:w="558" w:type="dxa"/>
            <w:vMerge/>
          </w:tcPr>
          <w:p w:rsidR="00244174" w:rsidRPr="00CA1366" w:rsidRDefault="00244174" w:rsidP="006A2F7B">
            <w:pPr>
              <w:pStyle w:val="Tabletext"/>
              <w:jc w:val="center"/>
            </w:pPr>
          </w:p>
        </w:tc>
        <w:tc>
          <w:tcPr>
            <w:tcW w:w="859" w:type="dxa"/>
            <w:vMerge/>
          </w:tcPr>
          <w:p w:rsidR="00244174" w:rsidRPr="00CA1366" w:rsidRDefault="00244174" w:rsidP="006A2F7B">
            <w:pPr>
              <w:pStyle w:val="Tabletext"/>
              <w:jc w:val="center"/>
            </w:pPr>
          </w:p>
        </w:tc>
        <w:tc>
          <w:tcPr>
            <w:tcW w:w="1276" w:type="dxa"/>
          </w:tcPr>
          <w:p w:rsidR="00244174" w:rsidRPr="00CA1366" w:rsidRDefault="00244174" w:rsidP="006A2F7B">
            <w:pPr>
              <w:pStyle w:val="Tabletext"/>
              <w:jc w:val="center"/>
            </w:pPr>
            <w:r w:rsidRPr="00EA2AA0">
              <w:rPr>
                <w:rFonts w:hint="cs"/>
                <w:sz w:val="26"/>
                <w:rtl/>
              </w:rPr>
              <w:t>الأسلوب</w:t>
            </w:r>
            <w:r>
              <w:rPr>
                <w:rFonts w:hint="cs"/>
                <w:sz w:val="26"/>
                <w:rtl/>
              </w:rPr>
              <w:t xml:space="preserve"> </w:t>
            </w:r>
            <w:r w:rsidRPr="00CA1366">
              <w:t>32k</w:t>
            </w:r>
          </w:p>
        </w:tc>
        <w:tc>
          <w:tcPr>
            <w:tcW w:w="2410" w:type="dxa"/>
          </w:tcPr>
          <w:p w:rsidR="00244174" w:rsidRPr="00462F62" w:rsidRDefault="00244174" w:rsidP="004B6BDE">
            <w:pPr>
              <w:pStyle w:val="Tabletext"/>
              <w:jc w:val="center"/>
            </w:pPr>
            <w:r w:rsidRPr="00462F62">
              <w:t>μs</w:t>
            </w:r>
            <w:r w:rsidR="00462F62" w:rsidRPr="00462F62">
              <w:t> 5 779,19</w:t>
            </w:r>
            <w:r w:rsidRPr="00462F62">
              <w:rPr>
                <w:rFonts w:hint="cs"/>
                <w:rtl/>
                <w:lang w:bidi="ar-EG"/>
              </w:rPr>
              <w:t xml:space="preserve"> </w:t>
            </w:r>
            <w:r w:rsidRPr="00462F62">
              <w:rPr>
                <w:rtl/>
                <w:lang w:bidi="ar-EG"/>
              </w:rPr>
              <w:t>بعامل تناقص يساوي</w:t>
            </w:r>
            <w:r w:rsidRPr="00462F62">
              <w:rPr>
                <w:rFonts w:hint="cs"/>
                <w:rtl/>
                <w:lang w:bidi="ar-EG"/>
              </w:rPr>
              <w:t xml:space="preserve"> </w:t>
            </w:r>
            <w:r w:rsidRPr="00462F62">
              <w:t>0,05</w:t>
            </w:r>
            <w:r w:rsidRPr="00462F62">
              <w:rPr>
                <w:rtl/>
              </w:rPr>
              <w:t xml:space="preserve"> و</w:t>
            </w:r>
            <w:r w:rsidRPr="00462F62">
              <w:t>μs</w:t>
            </w:r>
            <w:r w:rsidR="00462F62" w:rsidRPr="00462F62">
              <w:t> 5 617,37</w:t>
            </w:r>
            <w:r w:rsidRPr="00462F62">
              <w:rPr>
                <w:rFonts w:hint="cs"/>
                <w:rtl/>
                <w:lang w:bidi="ar-EG"/>
              </w:rPr>
              <w:t xml:space="preserve"> </w:t>
            </w:r>
            <w:r w:rsidRPr="00462F62">
              <w:rPr>
                <w:rtl/>
                <w:lang w:bidi="ar-EG"/>
              </w:rPr>
              <w:t>بعامل تناقص يساوي</w:t>
            </w:r>
            <w:r w:rsidRPr="00462F62">
              <w:rPr>
                <w:rFonts w:hint="cs"/>
                <w:rtl/>
                <w:lang w:bidi="ar-EG"/>
              </w:rPr>
              <w:t xml:space="preserve"> </w:t>
            </w:r>
            <w:r w:rsidRPr="00462F62">
              <w:t>0,025</w:t>
            </w:r>
          </w:p>
        </w:tc>
        <w:tc>
          <w:tcPr>
            <w:tcW w:w="2268" w:type="dxa"/>
          </w:tcPr>
          <w:p w:rsidR="003D49E8" w:rsidRPr="00E15926" w:rsidRDefault="00244174" w:rsidP="004B6BDE">
            <w:pPr>
              <w:pStyle w:val="Tabletext"/>
              <w:jc w:val="center"/>
              <w:rPr>
                <w:highlight w:val="yellow"/>
              </w:rPr>
            </w:pPr>
            <w:r w:rsidRPr="00394424">
              <w:t>μs</w:t>
            </w:r>
            <w:r w:rsidR="00394424" w:rsidRPr="00394424">
              <w:t> 4 953,60</w:t>
            </w:r>
            <w:r w:rsidRPr="00394424">
              <w:rPr>
                <w:rFonts w:hint="cs"/>
                <w:rtl/>
                <w:lang w:bidi="ar-EG"/>
              </w:rPr>
              <w:t xml:space="preserve"> </w:t>
            </w:r>
            <w:r w:rsidRPr="00394424">
              <w:rPr>
                <w:rtl/>
                <w:lang w:bidi="ar-EG"/>
              </w:rPr>
              <w:t>بعامل تناقص يساوي</w:t>
            </w:r>
            <w:r w:rsidRPr="00394424">
              <w:rPr>
                <w:rFonts w:hint="cs"/>
                <w:rtl/>
                <w:lang w:bidi="ar-EG"/>
              </w:rPr>
              <w:t xml:space="preserve"> </w:t>
            </w:r>
            <w:r w:rsidRPr="00394424">
              <w:t>0,05</w:t>
            </w:r>
            <w:r w:rsidRPr="00394424">
              <w:rPr>
                <w:rtl/>
              </w:rPr>
              <w:t xml:space="preserve"> و</w:t>
            </w:r>
            <w:r w:rsidRPr="00394424">
              <w:t>μs</w:t>
            </w:r>
            <w:r w:rsidR="00394424" w:rsidRPr="00394424">
              <w:t> 4 814,89</w:t>
            </w:r>
            <w:r w:rsidRPr="00394424">
              <w:rPr>
                <w:rFonts w:hint="cs"/>
                <w:rtl/>
                <w:lang w:bidi="ar-EG"/>
              </w:rPr>
              <w:t xml:space="preserve"> </w:t>
            </w:r>
            <w:r w:rsidRPr="00394424">
              <w:rPr>
                <w:rtl/>
                <w:lang w:bidi="ar-EG"/>
              </w:rPr>
              <w:t>بعامل تناقص يساوي</w:t>
            </w:r>
            <w:r w:rsidRPr="00394424">
              <w:rPr>
                <w:rFonts w:hint="cs"/>
                <w:rtl/>
                <w:lang w:bidi="ar-EG"/>
              </w:rPr>
              <w:t xml:space="preserve"> </w:t>
            </w:r>
            <w:r w:rsidRPr="00394424">
              <w:t>0,025</w:t>
            </w:r>
          </w:p>
        </w:tc>
        <w:tc>
          <w:tcPr>
            <w:tcW w:w="2268" w:type="dxa"/>
          </w:tcPr>
          <w:p w:rsidR="003D49E8" w:rsidRPr="00E15926" w:rsidRDefault="00244174" w:rsidP="004B6BDE">
            <w:pPr>
              <w:pStyle w:val="Tabletext"/>
              <w:jc w:val="center"/>
              <w:rPr>
                <w:highlight w:val="yellow"/>
              </w:rPr>
            </w:pPr>
            <w:r w:rsidRPr="00394424">
              <w:t>μs</w:t>
            </w:r>
            <w:r w:rsidR="00394424" w:rsidRPr="00394424">
              <w:t> 4 334,40</w:t>
            </w:r>
            <w:r w:rsidRPr="00394424">
              <w:rPr>
                <w:rFonts w:hint="cs"/>
                <w:rtl/>
                <w:lang w:bidi="ar-EG"/>
              </w:rPr>
              <w:t xml:space="preserve"> </w:t>
            </w:r>
            <w:r w:rsidRPr="00394424">
              <w:rPr>
                <w:rtl/>
                <w:lang w:bidi="ar-EG"/>
              </w:rPr>
              <w:t>بعامل تناقص يساوي</w:t>
            </w:r>
            <w:r w:rsidRPr="00394424">
              <w:rPr>
                <w:rFonts w:hint="cs"/>
                <w:rtl/>
                <w:lang w:bidi="ar-EG"/>
              </w:rPr>
              <w:t xml:space="preserve"> </w:t>
            </w:r>
            <w:r w:rsidRPr="00394424">
              <w:t>0,05</w:t>
            </w:r>
            <w:r w:rsidRPr="00394424">
              <w:rPr>
                <w:rtl/>
              </w:rPr>
              <w:t xml:space="preserve"> و</w:t>
            </w:r>
            <w:r w:rsidRPr="00394424">
              <w:t>μs</w:t>
            </w:r>
            <w:r w:rsidR="00394424" w:rsidRPr="00394424">
              <w:t> 4 213,03</w:t>
            </w:r>
            <w:r w:rsidRPr="00394424">
              <w:rPr>
                <w:rFonts w:hint="cs"/>
                <w:rtl/>
                <w:lang w:bidi="ar-EG"/>
              </w:rPr>
              <w:t xml:space="preserve"> </w:t>
            </w:r>
            <w:r w:rsidRPr="00394424">
              <w:rPr>
                <w:rtl/>
                <w:lang w:bidi="ar-EG"/>
              </w:rPr>
              <w:t>بعامل تناقص يساوي</w:t>
            </w:r>
            <w:r w:rsidRPr="00394424">
              <w:rPr>
                <w:rFonts w:hint="cs"/>
                <w:rtl/>
                <w:lang w:bidi="ar-EG"/>
              </w:rPr>
              <w:t xml:space="preserve"> </w:t>
            </w:r>
            <w:r w:rsidRPr="00394424">
              <w:t>0,025</w:t>
            </w:r>
          </w:p>
        </w:tc>
      </w:tr>
      <w:tr w:rsidR="00105CB3" w:rsidRPr="00C44373" w:rsidTr="00DD2B08">
        <w:trPr>
          <w:cantSplit/>
          <w:trHeight w:val="324"/>
          <w:jc w:val="center"/>
        </w:trPr>
        <w:tc>
          <w:tcPr>
            <w:tcW w:w="558" w:type="dxa"/>
            <w:vMerge w:val="restart"/>
          </w:tcPr>
          <w:p w:rsidR="00244174" w:rsidRPr="00CA1366" w:rsidRDefault="00244174" w:rsidP="006A2F7B">
            <w:pPr>
              <w:pStyle w:val="Tabletext"/>
              <w:jc w:val="center"/>
            </w:pPr>
            <w:r w:rsidRPr="00CA1366">
              <w:t>7</w:t>
            </w:r>
          </w:p>
        </w:tc>
        <w:tc>
          <w:tcPr>
            <w:tcW w:w="859" w:type="dxa"/>
            <w:vMerge w:val="restart"/>
          </w:tcPr>
          <w:p w:rsidR="00244174" w:rsidRPr="00CA1366" w:rsidRDefault="00244174" w:rsidP="006A2F7B">
            <w:pPr>
              <w:pStyle w:val="Tabletext"/>
              <w:jc w:val="center"/>
              <w:rPr>
                <w:rtl/>
              </w:rPr>
            </w:pPr>
            <w:r w:rsidRPr="00ED16C3">
              <w:rPr>
                <w:rtl/>
              </w:rPr>
              <w:t>المباعدة بين الموجات الحاملة</w:t>
            </w:r>
          </w:p>
        </w:tc>
        <w:tc>
          <w:tcPr>
            <w:tcW w:w="1276" w:type="dxa"/>
          </w:tcPr>
          <w:p w:rsidR="00244174" w:rsidRPr="00CA1366" w:rsidRDefault="00244174" w:rsidP="006A2F7B">
            <w:pPr>
              <w:pStyle w:val="Tabletext"/>
              <w:jc w:val="center"/>
            </w:pPr>
            <w:r w:rsidRPr="00EA2AA0">
              <w:rPr>
                <w:rFonts w:hint="cs"/>
                <w:sz w:val="26"/>
                <w:rtl/>
              </w:rPr>
              <w:t>الأسلوب</w:t>
            </w:r>
            <w:r w:rsidR="00E25AB6">
              <w:rPr>
                <w:rFonts w:hint="cs"/>
                <w:sz w:val="26"/>
                <w:rtl/>
              </w:rPr>
              <w:t xml:space="preserve"> </w:t>
            </w:r>
            <w:r w:rsidRPr="00CA1366">
              <w:t>4k</w:t>
            </w:r>
          </w:p>
        </w:tc>
        <w:tc>
          <w:tcPr>
            <w:tcW w:w="2410" w:type="dxa"/>
          </w:tcPr>
          <w:p w:rsidR="00244174" w:rsidRPr="00CA1366" w:rsidRDefault="00244174" w:rsidP="004B6BDE">
            <w:pPr>
              <w:pStyle w:val="Tabletext"/>
              <w:jc w:val="center"/>
            </w:pPr>
            <w:r w:rsidRPr="00CA1366">
              <w:t>Hz</w:t>
            </w:r>
            <w:r w:rsidR="002D1EDC">
              <w:t> </w:t>
            </w:r>
            <w:r w:rsidRPr="00CA1366">
              <w:t>1 384</w:t>
            </w:r>
            <w:r>
              <w:rPr>
                <w:rFonts w:hint="cs"/>
                <w:rtl/>
                <w:lang w:bidi="ar-EG"/>
              </w:rPr>
              <w:t xml:space="preserve"> </w:t>
            </w:r>
            <w:r w:rsidRPr="00FB46CA">
              <w:rPr>
                <w:rFonts w:ascii="Traditional Arabic" w:hAnsi="Traditional Arabic"/>
                <w:rtl/>
                <w:lang w:bidi="ar-EG"/>
              </w:rPr>
              <w:t>بعامل تناقص يساوي</w:t>
            </w:r>
            <w:r>
              <w:rPr>
                <w:rFonts w:hint="cs"/>
                <w:rtl/>
                <w:lang w:bidi="ar-EG"/>
              </w:rPr>
              <w:t xml:space="preserve"> </w:t>
            </w:r>
            <w:r w:rsidRPr="00B0269F">
              <w:t>0</w:t>
            </w:r>
            <w:r>
              <w:t>,</w:t>
            </w:r>
            <w:r w:rsidRPr="00B0269F">
              <w:t>05</w:t>
            </w:r>
            <w:r w:rsidRPr="00FB46CA">
              <w:rPr>
                <w:rFonts w:ascii="Traditional Arabic" w:hAnsi="Traditional Arabic"/>
                <w:rtl/>
              </w:rPr>
              <w:t xml:space="preserve"> و</w:t>
            </w:r>
            <w:r w:rsidRPr="00B0269F">
              <w:t xml:space="preserve"> </w:t>
            </w:r>
            <w:r w:rsidRPr="00CA1366">
              <w:t>Hz</w:t>
            </w:r>
            <w:r>
              <w:t xml:space="preserve"> </w:t>
            </w:r>
            <w:r w:rsidRPr="00CA1366">
              <w:t>1 424</w:t>
            </w:r>
            <w:r>
              <w:rPr>
                <w:rFonts w:hint="cs"/>
                <w:rtl/>
                <w:lang w:bidi="ar-EG"/>
              </w:rPr>
              <w:t xml:space="preserve"> </w:t>
            </w:r>
            <w:r w:rsidRPr="00FB46CA">
              <w:rPr>
                <w:rFonts w:ascii="Traditional Arabic" w:hAnsi="Traditional Arabic"/>
                <w:rtl/>
                <w:lang w:bidi="ar-EG"/>
              </w:rPr>
              <w:t>بعامل تناقص يساوي</w:t>
            </w:r>
            <w:r>
              <w:rPr>
                <w:rFonts w:hint="cs"/>
                <w:rtl/>
                <w:lang w:bidi="ar-EG"/>
              </w:rPr>
              <w:t xml:space="preserve"> </w:t>
            </w:r>
            <w:r w:rsidRPr="00B0269F">
              <w:t>0</w:t>
            </w:r>
            <w:r>
              <w:t>,</w:t>
            </w:r>
            <w:r w:rsidRPr="00B0269F">
              <w:t>0</w:t>
            </w:r>
            <w:r>
              <w:t>2</w:t>
            </w:r>
            <w:r w:rsidRPr="00B0269F">
              <w:t>5</w:t>
            </w:r>
          </w:p>
        </w:tc>
        <w:tc>
          <w:tcPr>
            <w:tcW w:w="2268" w:type="dxa"/>
          </w:tcPr>
          <w:p w:rsidR="002D1EDC" w:rsidRPr="00E15926" w:rsidRDefault="002D1EDC" w:rsidP="004B6BDE">
            <w:pPr>
              <w:pStyle w:val="Tabletext"/>
              <w:jc w:val="center"/>
              <w:rPr>
                <w:highlight w:val="yellow"/>
              </w:rPr>
            </w:pPr>
            <w:r w:rsidRPr="004520A7">
              <w:t>Hz 1 615</w:t>
            </w:r>
            <w:r w:rsidRPr="004520A7">
              <w:rPr>
                <w:rFonts w:hint="cs"/>
                <w:rtl/>
                <w:lang w:bidi="ar-EG"/>
              </w:rPr>
              <w:t xml:space="preserve"> </w:t>
            </w:r>
            <w:r w:rsidRPr="004520A7">
              <w:rPr>
                <w:rtl/>
                <w:lang w:bidi="ar-EG"/>
              </w:rPr>
              <w:t>بعامل تناقص يساوي</w:t>
            </w:r>
            <w:r w:rsidRPr="004520A7">
              <w:rPr>
                <w:rFonts w:hint="cs"/>
                <w:rtl/>
                <w:lang w:bidi="ar-EG"/>
              </w:rPr>
              <w:t xml:space="preserve"> </w:t>
            </w:r>
            <w:r w:rsidRPr="004520A7">
              <w:t>0,05</w:t>
            </w:r>
            <w:r w:rsidRPr="004520A7">
              <w:rPr>
                <w:rtl/>
              </w:rPr>
              <w:t xml:space="preserve"> و</w:t>
            </w:r>
            <w:r w:rsidRPr="004520A7">
              <w:t xml:space="preserve"> Hz 1 662</w:t>
            </w:r>
            <w:r w:rsidRPr="004520A7">
              <w:rPr>
                <w:rFonts w:hint="cs"/>
                <w:rtl/>
                <w:lang w:bidi="ar-EG"/>
              </w:rPr>
              <w:t xml:space="preserve"> </w:t>
            </w:r>
            <w:r w:rsidRPr="004520A7">
              <w:rPr>
                <w:rtl/>
                <w:lang w:bidi="ar-EG"/>
              </w:rPr>
              <w:t>بعامل تناقص يساوي</w:t>
            </w:r>
            <w:r w:rsidRPr="004520A7">
              <w:rPr>
                <w:rFonts w:hint="cs"/>
                <w:rtl/>
                <w:lang w:bidi="ar-EG"/>
              </w:rPr>
              <w:t xml:space="preserve"> </w:t>
            </w:r>
            <w:r w:rsidRPr="004520A7">
              <w:t>0,025</w:t>
            </w:r>
          </w:p>
        </w:tc>
        <w:tc>
          <w:tcPr>
            <w:tcW w:w="2268" w:type="dxa"/>
          </w:tcPr>
          <w:p w:rsidR="002D1EDC" w:rsidRPr="00E15926" w:rsidRDefault="002D1EDC" w:rsidP="004B6BDE">
            <w:pPr>
              <w:pStyle w:val="Tabletext"/>
              <w:jc w:val="center"/>
              <w:rPr>
                <w:highlight w:val="yellow"/>
              </w:rPr>
            </w:pPr>
            <w:r w:rsidRPr="004520A7">
              <w:t>Hz 1 846</w:t>
            </w:r>
            <w:r w:rsidRPr="004520A7">
              <w:rPr>
                <w:rFonts w:hint="cs"/>
                <w:rtl/>
                <w:lang w:bidi="ar-EG"/>
              </w:rPr>
              <w:t xml:space="preserve"> </w:t>
            </w:r>
            <w:r w:rsidRPr="004520A7">
              <w:rPr>
                <w:rtl/>
                <w:lang w:bidi="ar-EG"/>
              </w:rPr>
              <w:t>بعامل تناقص يساوي</w:t>
            </w:r>
            <w:r w:rsidRPr="004520A7">
              <w:rPr>
                <w:rFonts w:hint="cs"/>
                <w:rtl/>
                <w:lang w:bidi="ar-EG"/>
              </w:rPr>
              <w:t xml:space="preserve"> </w:t>
            </w:r>
            <w:r w:rsidRPr="004520A7">
              <w:t>0,05</w:t>
            </w:r>
            <w:r w:rsidRPr="004520A7">
              <w:rPr>
                <w:rtl/>
              </w:rPr>
              <w:t xml:space="preserve"> و</w:t>
            </w:r>
            <w:r w:rsidRPr="004520A7">
              <w:t xml:space="preserve"> Hz</w:t>
            </w:r>
            <w:r w:rsidR="00120BCD" w:rsidRPr="004520A7">
              <w:t> 1 899</w:t>
            </w:r>
            <w:r w:rsidRPr="004520A7">
              <w:rPr>
                <w:rFonts w:hint="cs"/>
                <w:rtl/>
                <w:lang w:bidi="ar-EG"/>
              </w:rPr>
              <w:t xml:space="preserve"> </w:t>
            </w:r>
            <w:r w:rsidRPr="004520A7">
              <w:rPr>
                <w:rtl/>
                <w:lang w:bidi="ar-EG"/>
              </w:rPr>
              <w:t>بعامل تناقص يساوي</w:t>
            </w:r>
            <w:r w:rsidRPr="004520A7">
              <w:rPr>
                <w:rFonts w:hint="cs"/>
                <w:rtl/>
                <w:lang w:bidi="ar-EG"/>
              </w:rPr>
              <w:t xml:space="preserve"> </w:t>
            </w:r>
            <w:r w:rsidRPr="004520A7">
              <w:t>0,025</w:t>
            </w:r>
          </w:p>
        </w:tc>
      </w:tr>
      <w:tr w:rsidR="00105CB3" w:rsidRPr="00C44373" w:rsidTr="00DD2B08">
        <w:trPr>
          <w:cantSplit/>
          <w:trHeight w:val="324"/>
          <w:jc w:val="center"/>
        </w:trPr>
        <w:tc>
          <w:tcPr>
            <w:tcW w:w="558" w:type="dxa"/>
            <w:vMerge/>
          </w:tcPr>
          <w:p w:rsidR="00244174" w:rsidRPr="00CA1366" w:rsidRDefault="00244174" w:rsidP="006A2F7B">
            <w:pPr>
              <w:pStyle w:val="Tabletext"/>
              <w:jc w:val="center"/>
            </w:pPr>
          </w:p>
        </w:tc>
        <w:tc>
          <w:tcPr>
            <w:tcW w:w="859" w:type="dxa"/>
            <w:vMerge/>
          </w:tcPr>
          <w:p w:rsidR="00244174" w:rsidRPr="00CA1366" w:rsidRDefault="00244174" w:rsidP="006A2F7B">
            <w:pPr>
              <w:pStyle w:val="Tabletext"/>
              <w:jc w:val="center"/>
            </w:pPr>
          </w:p>
        </w:tc>
        <w:tc>
          <w:tcPr>
            <w:tcW w:w="1276" w:type="dxa"/>
          </w:tcPr>
          <w:p w:rsidR="00244174" w:rsidRPr="00CA1366" w:rsidRDefault="00244174" w:rsidP="006A2F7B">
            <w:pPr>
              <w:pStyle w:val="Tabletext"/>
              <w:jc w:val="center"/>
            </w:pPr>
            <w:r w:rsidRPr="00EA2AA0">
              <w:rPr>
                <w:rFonts w:hint="cs"/>
                <w:sz w:val="26"/>
                <w:rtl/>
              </w:rPr>
              <w:t>الأسلوب</w:t>
            </w:r>
            <w:r w:rsidR="00E25AB6">
              <w:rPr>
                <w:rFonts w:hint="cs"/>
                <w:sz w:val="26"/>
                <w:rtl/>
              </w:rPr>
              <w:t xml:space="preserve"> </w:t>
            </w:r>
            <w:r w:rsidRPr="00CA1366">
              <w:t>8k</w:t>
            </w:r>
          </w:p>
        </w:tc>
        <w:tc>
          <w:tcPr>
            <w:tcW w:w="2410" w:type="dxa"/>
          </w:tcPr>
          <w:p w:rsidR="00244174" w:rsidRPr="00E15926" w:rsidRDefault="002D1EDC" w:rsidP="004B6BDE">
            <w:pPr>
              <w:pStyle w:val="Tabletext"/>
              <w:jc w:val="center"/>
              <w:rPr>
                <w:highlight w:val="yellow"/>
              </w:rPr>
            </w:pPr>
            <w:r w:rsidRPr="000C7E67">
              <w:t>Hz</w:t>
            </w:r>
            <w:r w:rsidR="00F47EEC" w:rsidRPr="000C7E67">
              <w:t> 692</w:t>
            </w:r>
            <w:r w:rsidRPr="000C7E67">
              <w:rPr>
                <w:rFonts w:hint="cs"/>
                <w:rtl/>
                <w:lang w:bidi="ar-EG"/>
              </w:rPr>
              <w:t xml:space="preserve"> </w:t>
            </w:r>
            <w:r w:rsidRPr="000C7E67">
              <w:rPr>
                <w:rtl/>
                <w:lang w:bidi="ar-EG"/>
              </w:rPr>
              <w:t>بعامل تناقص يساوي</w:t>
            </w:r>
            <w:r w:rsidRPr="000C7E67">
              <w:rPr>
                <w:rFonts w:hint="cs"/>
                <w:rtl/>
                <w:lang w:bidi="ar-EG"/>
              </w:rPr>
              <w:t xml:space="preserve"> </w:t>
            </w:r>
            <w:r w:rsidRPr="000C7E67">
              <w:t>0,05</w:t>
            </w:r>
            <w:r w:rsidRPr="000C7E67">
              <w:rPr>
                <w:rtl/>
              </w:rPr>
              <w:t xml:space="preserve"> و</w:t>
            </w:r>
            <w:r w:rsidRPr="000C7E67">
              <w:t xml:space="preserve"> Hz</w:t>
            </w:r>
            <w:r w:rsidR="00F47EEC" w:rsidRPr="000C7E67">
              <w:t> 712</w:t>
            </w:r>
            <w:r w:rsidRPr="000C7E67">
              <w:rPr>
                <w:rFonts w:hint="cs"/>
                <w:rtl/>
                <w:lang w:bidi="ar-EG"/>
              </w:rPr>
              <w:t xml:space="preserve"> </w:t>
            </w:r>
            <w:r w:rsidRPr="000C7E67">
              <w:rPr>
                <w:rtl/>
                <w:lang w:bidi="ar-EG"/>
              </w:rPr>
              <w:t>بعامل تناقص يساوي</w:t>
            </w:r>
            <w:r w:rsidRPr="000C7E67">
              <w:rPr>
                <w:rFonts w:hint="cs"/>
                <w:rtl/>
                <w:lang w:bidi="ar-EG"/>
              </w:rPr>
              <w:t xml:space="preserve"> </w:t>
            </w:r>
            <w:r w:rsidRPr="000C7E67">
              <w:t>0,025</w:t>
            </w:r>
          </w:p>
        </w:tc>
        <w:tc>
          <w:tcPr>
            <w:tcW w:w="2268" w:type="dxa"/>
          </w:tcPr>
          <w:p w:rsidR="002D1EDC" w:rsidRPr="00E15926" w:rsidRDefault="002D1EDC" w:rsidP="004B6BDE">
            <w:pPr>
              <w:pStyle w:val="Tabletext"/>
              <w:jc w:val="center"/>
              <w:rPr>
                <w:highlight w:val="yellow"/>
              </w:rPr>
            </w:pPr>
            <w:r w:rsidRPr="0006669A">
              <w:t>Hz</w:t>
            </w:r>
            <w:r w:rsidR="0006669A" w:rsidRPr="0006669A">
              <w:t> 807</w:t>
            </w:r>
            <w:r w:rsidRPr="0006669A">
              <w:rPr>
                <w:rFonts w:hint="cs"/>
                <w:rtl/>
                <w:lang w:bidi="ar-EG"/>
              </w:rPr>
              <w:t xml:space="preserve"> </w:t>
            </w:r>
            <w:r w:rsidRPr="0006669A">
              <w:rPr>
                <w:rtl/>
                <w:lang w:bidi="ar-EG"/>
              </w:rPr>
              <w:t>بعامل تناقص يساوي</w:t>
            </w:r>
            <w:r w:rsidRPr="0006669A">
              <w:rPr>
                <w:rFonts w:hint="cs"/>
                <w:rtl/>
                <w:lang w:bidi="ar-EG"/>
              </w:rPr>
              <w:t xml:space="preserve"> </w:t>
            </w:r>
            <w:r w:rsidRPr="0006669A">
              <w:t>0,05</w:t>
            </w:r>
            <w:r w:rsidRPr="0006669A">
              <w:rPr>
                <w:rtl/>
              </w:rPr>
              <w:t xml:space="preserve"> و</w:t>
            </w:r>
            <w:r w:rsidRPr="0006669A">
              <w:t>Hz</w:t>
            </w:r>
            <w:r w:rsidR="0006669A" w:rsidRPr="0006669A">
              <w:t> 831</w:t>
            </w:r>
            <w:r w:rsidRPr="0006669A">
              <w:rPr>
                <w:rFonts w:hint="cs"/>
                <w:rtl/>
                <w:lang w:bidi="ar-EG"/>
              </w:rPr>
              <w:t xml:space="preserve"> </w:t>
            </w:r>
            <w:r w:rsidRPr="0006669A">
              <w:rPr>
                <w:rtl/>
                <w:lang w:bidi="ar-EG"/>
              </w:rPr>
              <w:t>بعامل تناقص يساوي</w:t>
            </w:r>
            <w:r w:rsidRPr="0006669A">
              <w:rPr>
                <w:rFonts w:hint="cs"/>
                <w:rtl/>
                <w:lang w:bidi="ar-EG"/>
              </w:rPr>
              <w:t xml:space="preserve"> </w:t>
            </w:r>
            <w:r w:rsidRPr="0006669A">
              <w:t>0,025</w:t>
            </w:r>
          </w:p>
        </w:tc>
        <w:tc>
          <w:tcPr>
            <w:tcW w:w="2268" w:type="dxa"/>
          </w:tcPr>
          <w:p w:rsidR="002D1EDC" w:rsidRPr="00E15926" w:rsidRDefault="002D1EDC" w:rsidP="004B6BDE">
            <w:pPr>
              <w:pStyle w:val="Tabletext"/>
              <w:jc w:val="center"/>
              <w:rPr>
                <w:highlight w:val="yellow"/>
              </w:rPr>
            </w:pPr>
            <w:r w:rsidRPr="00825B7A">
              <w:t>Hz</w:t>
            </w:r>
            <w:r w:rsidR="00825B7A" w:rsidRPr="00825B7A">
              <w:t> 923</w:t>
            </w:r>
            <w:r w:rsidRPr="00825B7A">
              <w:rPr>
                <w:rFonts w:hint="cs"/>
                <w:rtl/>
                <w:lang w:bidi="ar-EG"/>
              </w:rPr>
              <w:t xml:space="preserve"> </w:t>
            </w:r>
            <w:r w:rsidRPr="00825B7A">
              <w:rPr>
                <w:rtl/>
                <w:lang w:bidi="ar-EG"/>
              </w:rPr>
              <w:t>بعامل تناقص يساوي</w:t>
            </w:r>
            <w:r w:rsidRPr="00825B7A">
              <w:rPr>
                <w:rFonts w:hint="cs"/>
                <w:rtl/>
                <w:lang w:bidi="ar-EG"/>
              </w:rPr>
              <w:t xml:space="preserve"> </w:t>
            </w:r>
            <w:r w:rsidRPr="00825B7A">
              <w:t>0,05</w:t>
            </w:r>
            <w:r w:rsidRPr="00825B7A">
              <w:rPr>
                <w:rtl/>
              </w:rPr>
              <w:t xml:space="preserve"> و</w:t>
            </w:r>
            <w:r w:rsidRPr="00825B7A">
              <w:t>Hz</w:t>
            </w:r>
            <w:r w:rsidR="00825B7A" w:rsidRPr="00825B7A">
              <w:t> 949</w:t>
            </w:r>
            <w:r w:rsidRPr="00825B7A">
              <w:rPr>
                <w:rFonts w:hint="cs"/>
                <w:rtl/>
                <w:lang w:bidi="ar-EG"/>
              </w:rPr>
              <w:t xml:space="preserve"> </w:t>
            </w:r>
            <w:r w:rsidRPr="00825B7A">
              <w:rPr>
                <w:rtl/>
                <w:lang w:bidi="ar-EG"/>
              </w:rPr>
              <w:t>بعامل تناقص يساوي</w:t>
            </w:r>
            <w:r w:rsidRPr="00825B7A">
              <w:rPr>
                <w:rFonts w:hint="cs"/>
                <w:rtl/>
                <w:lang w:bidi="ar-EG"/>
              </w:rPr>
              <w:t xml:space="preserve"> </w:t>
            </w:r>
            <w:r w:rsidRPr="00825B7A">
              <w:t>0,025</w:t>
            </w:r>
          </w:p>
        </w:tc>
      </w:tr>
      <w:tr w:rsidR="00105CB3" w:rsidRPr="00C44373" w:rsidTr="00DD2B08">
        <w:trPr>
          <w:cantSplit/>
          <w:trHeight w:val="324"/>
          <w:jc w:val="center"/>
        </w:trPr>
        <w:tc>
          <w:tcPr>
            <w:tcW w:w="558" w:type="dxa"/>
            <w:vMerge/>
          </w:tcPr>
          <w:p w:rsidR="00244174" w:rsidRPr="00CA1366" w:rsidRDefault="00244174" w:rsidP="006A2F7B">
            <w:pPr>
              <w:pStyle w:val="Tabletext"/>
              <w:jc w:val="center"/>
            </w:pPr>
          </w:p>
        </w:tc>
        <w:tc>
          <w:tcPr>
            <w:tcW w:w="859" w:type="dxa"/>
            <w:vMerge/>
          </w:tcPr>
          <w:p w:rsidR="00244174" w:rsidRPr="00CA1366" w:rsidRDefault="00244174" w:rsidP="006A2F7B">
            <w:pPr>
              <w:pStyle w:val="Tabletext"/>
              <w:jc w:val="center"/>
            </w:pPr>
          </w:p>
        </w:tc>
        <w:tc>
          <w:tcPr>
            <w:tcW w:w="1276" w:type="dxa"/>
          </w:tcPr>
          <w:p w:rsidR="00244174" w:rsidRPr="00CA1366" w:rsidRDefault="00244174" w:rsidP="006A2F7B">
            <w:pPr>
              <w:pStyle w:val="Tabletext"/>
              <w:jc w:val="center"/>
            </w:pPr>
            <w:r w:rsidRPr="00EA2AA0">
              <w:rPr>
                <w:rFonts w:hint="cs"/>
                <w:sz w:val="26"/>
                <w:rtl/>
              </w:rPr>
              <w:t>الأسلوب</w:t>
            </w:r>
            <w:r w:rsidR="00E25AB6">
              <w:rPr>
                <w:rFonts w:hint="cs"/>
                <w:sz w:val="26"/>
                <w:rtl/>
              </w:rPr>
              <w:t xml:space="preserve"> </w:t>
            </w:r>
            <w:r w:rsidRPr="00CA1366">
              <w:t>32k</w:t>
            </w:r>
          </w:p>
        </w:tc>
        <w:tc>
          <w:tcPr>
            <w:tcW w:w="2410" w:type="dxa"/>
          </w:tcPr>
          <w:p w:rsidR="00244174" w:rsidRPr="00E15926" w:rsidRDefault="002D1EDC" w:rsidP="004B6BDE">
            <w:pPr>
              <w:pStyle w:val="Tabletext"/>
              <w:jc w:val="center"/>
              <w:rPr>
                <w:highlight w:val="yellow"/>
              </w:rPr>
            </w:pPr>
            <w:r w:rsidRPr="007E2941">
              <w:t>Hz</w:t>
            </w:r>
            <w:r w:rsidR="007E2941" w:rsidRPr="007E2941">
              <w:t> 173</w:t>
            </w:r>
            <w:r w:rsidRPr="007E2941">
              <w:rPr>
                <w:rFonts w:hint="cs"/>
                <w:rtl/>
                <w:lang w:bidi="ar-EG"/>
              </w:rPr>
              <w:t xml:space="preserve"> </w:t>
            </w:r>
            <w:r w:rsidRPr="007E2941">
              <w:rPr>
                <w:rtl/>
                <w:lang w:bidi="ar-EG"/>
              </w:rPr>
              <w:t>بعامل تناقص يساوي</w:t>
            </w:r>
            <w:r w:rsidRPr="007E2941">
              <w:rPr>
                <w:rFonts w:hint="cs"/>
                <w:rtl/>
                <w:lang w:bidi="ar-EG"/>
              </w:rPr>
              <w:t xml:space="preserve"> </w:t>
            </w:r>
            <w:r w:rsidRPr="007E2941">
              <w:t>0,05</w:t>
            </w:r>
            <w:r w:rsidRPr="007E2941">
              <w:rPr>
                <w:rtl/>
              </w:rPr>
              <w:t xml:space="preserve"> و</w:t>
            </w:r>
            <w:r w:rsidRPr="007E2941">
              <w:t>Hz</w:t>
            </w:r>
            <w:r w:rsidR="007E2941" w:rsidRPr="007E2941">
              <w:t> 178</w:t>
            </w:r>
            <w:r w:rsidRPr="007E2941">
              <w:rPr>
                <w:rFonts w:hint="cs"/>
                <w:rtl/>
                <w:lang w:bidi="ar-EG"/>
              </w:rPr>
              <w:t xml:space="preserve"> </w:t>
            </w:r>
            <w:r w:rsidRPr="007E2941">
              <w:rPr>
                <w:rtl/>
                <w:lang w:bidi="ar-EG"/>
              </w:rPr>
              <w:t>بعامل تناقص يساوي</w:t>
            </w:r>
            <w:r w:rsidRPr="007E2941">
              <w:rPr>
                <w:rFonts w:hint="cs"/>
                <w:rtl/>
                <w:lang w:bidi="ar-EG"/>
              </w:rPr>
              <w:t xml:space="preserve"> </w:t>
            </w:r>
            <w:r w:rsidRPr="007E2941">
              <w:t>0,025</w:t>
            </w:r>
          </w:p>
        </w:tc>
        <w:tc>
          <w:tcPr>
            <w:tcW w:w="2268" w:type="dxa"/>
          </w:tcPr>
          <w:p w:rsidR="002D1EDC" w:rsidRPr="00E15926" w:rsidRDefault="002D1EDC" w:rsidP="004B6BDE">
            <w:pPr>
              <w:pStyle w:val="Tabletext"/>
              <w:jc w:val="center"/>
              <w:rPr>
                <w:highlight w:val="yellow"/>
              </w:rPr>
            </w:pPr>
            <w:r w:rsidRPr="00B8352B">
              <w:t>Hz</w:t>
            </w:r>
            <w:r w:rsidR="00B8352B" w:rsidRPr="00B8352B">
              <w:t> 202</w:t>
            </w:r>
            <w:r w:rsidRPr="00B8352B">
              <w:rPr>
                <w:rFonts w:hint="cs"/>
                <w:rtl/>
                <w:lang w:bidi="ar-EG"/>
              </w:rPr>
              <w:t xml:space="preserve"> </w:t>
            </w:r>
            <w:r w:rsidRPr="00B8352B">
              <w:rPr>
                <w:rtl/>
                <w:lang w:bidi="ar-EG"/>
              </w:rPr>
              <w:t>بعامل تناقص يساوي</w:t>
            </w:r>
            <w:r w:rsidRPr="00B8352B">
              <w:rPr>
                <w:rFonts w:hint="cs"/>
                <w:rtl/>
                <w:lang w:bidi="ar-EG"/>
              </w:rPr>
              <w:t xml:space="preserve"> </w:t>
            </w:r>
            <w:r w:rsidRPr="00B8352B">
              <w:t>0,05</w:t>
            </w:r>
            <w:r w:rsidRPr="00B8352B">
              <w:rPr>
                <w:rtl/>
              </w:rPr>
              <w:t xml:space="preserve"> و</w:t>
            </w:r>
            <w:r w:rsidRPr="00B8352B">
              <w:t>Hz</w:t>
            </w:r>
            <w:r w:rsidR="00B8352B" w:rsidRPr="00B8352B">
              <w:t> 208</w:t>
            </w:r>
            <w:r w:rsidRPr="00B8352B">
              <w:rPr>
                <w:rFonts w:hint="cs"/>
                <w:rtl/>
                <w:lang w:bidi="ar-EG"/>
              </w:rPr>
              <w:t xml:space="preserve"> </w:t>
            </w:r>
            <w:r w:rsidRPr="00B8352B">
              <w:rPr>
                <w:rtl/>
                <w:lang w:bidi="ar-EG"/>
              </w:rPr>
              <w:t>بعامل تناقص يساوي</w:t>
            </w:r>
            <w:r w:rsidRPr="00B8352B">
              <w:rPr>
                <w:rFonts w:hint="cs"/>
                <w:rtl/>
                <w:lang w:bidi="ar-EG"/>
              </w:rPr>
              <w:t xml:space="preserve"> </w:t>
            </w:r>
            <w:r w:rsidRPr="00B8352B">
              <w:t>0,025</w:t>
            </w:r>
          </w:p>
        </w:tc>
        <w:tc>
          <w:tcPr>
            <w:tcW w:w="2268" w:type="dxa"/>
          </w:tcPr>
          <w:p w:rsidR="002D1EDC" w:rsidRPr="00E15926" w:rsidRDefault="002D1EDC" w:rsidP="00586974">
            <w:pPr>
              <w:pStyle w:val="Tabletext"/>
              <w:jc w:val="center"/>
              <w:rPr>
                <w:highlight w:val="yellow"/>
              </w:rPr>
            </w:pPr>
            <w:r w:rsidRPr="00B8352B">
              <w:t>Hz</w:t>
            </w:r>
            <w:r w:rsidR="00B8352B" w:rsidRPr="00B8352B">
              <w:t> 231</w:t>
            </w:r>
            <w:r w:rsidRPr="00B8352B">
              <w:rPr>
                <w:rFonts w:hint="cs"/>
                <w:rtl/>
                <w:lang w:bidi="ar-EG"/>
              </w:rPr>
              <w:t xml:space="preserve"> </w:t>
            </w:r>
            <w:r w:rsidRPr="00B8352B">
              <w:rPr>
                <w:rtl/>
                <w:lang w:bidi="ar-EG"/>
              </w:rPr>
              <w:t>بعامل تناقص يساوي</w:t>
            </w:r>
            <w:r w:rsidRPr="00B8352B">
              <w:rPr>
                <w:rFonts w:hint="cs"/>
                <w:rtl/>
                <w:lang w:bidi="ar-EG"/>
              </w:rPr>
              <w:t xml:space="preserve"> </w:t>
            </w:r>
            <w:r w:rsidRPr="00B8352B">
              <w:t>0,05</w:t>
            </w:r>
            <w:r w:rsidRPr="00B8352B">
              <w:rPr>
                <w:rtl/>
              </w:rPr>
              <w:t xml:space="preserve"> و</w:t>
            </w:r>
            <w:r w:rsidRPr="00B8352B">
              <w:t>Hz</w:t>
            </w:r>
            <w:r w:rsidR="00B8352B" w:rsidRPr="00B8352B">
              <w:t> 237</w:t>
            </w:r>
            <w:r w:rsidRPr="00B8352B">
              <w:rPr>
                <w:rFonts w:hint="cs"/>
                <w:rtl/>
                <w:lang w:bidi="ar-EG"/>
              </w:rPr>
              <w:t xml:space="preserve"> </w:t>
            </w:r>
            <w:r w:rsidRPr="00B8352B">
              <w:rPr>
                <w:rtl/>
                <w:lang w:bidi="ar-EG"/>
              </w:rPr>
              <w:t>بعامل تناقص يساوي</w:t>
            </w:r>
            <w:r w:rsidRPr="00B8352B">
              <w:rPr>
                <w:rFonts w:hint="cs"/>
                <w:rtl/>
                <w:lang w:bidi="ar-EG"/>
              </w:rPr>
              <w:t xml:space="preserve"> </w:t>
            </w:r>
            <w:r w:rsidRPr="00B8352B">
              <w:t>0,025</w:t>
            </w:r>
          </w:p>
        </w:tc>
      </w:tr>
      <w:tr w:rsidR="00105CB3" w:rsidRPr="00C44373" w:rsidTr="00DD2B08">
        <w:trPr>
          <w:cantSplit/>
          <w:trHeight w:val="744"/>
          <w:jc w:val="center"/>
        </w:trPr>
        <w:tc>
          <w:tcPr>
            <w:tcW w:w="558" w:type="dxa"/>
            <w:vMerge w:val="restart"/>
          </w:tcPr>
          <w:p w:rsidR="00244174" w:rsidRPr="00CA1366" w:rsidRDefault="00244174" w:rsidP="006A2F7B">
            <w:pPr>
              <w:pStyle w:val="Tabletext"/>
              <w:jc w:val="center"/>
            </w:pPr>
            <w:r w:rsidRPr="00CA1366">
              <w:t>8</w:t>
            </w:r>
          </w:p>
        </w:tc>
        <w:tc>
          <w:tcPr>
            <w:tcW w:w="859" w:type="dxa"/>
            <w:vMerge w:val="restart"/>
          </w:tcPr>
          <w:p w:rsidR="00244174" w:rsidRPr="00CA1366" w:rsidRDefault="00244174" w:rsidP="006A2F7B">
            <w:pPr>
              <w:pStyle w:val="Tabletext"/>
              <w:jc w:val="center"/>
              <w:rPr>
                <w:rtl/>
              </w:rPr>
            </w:pPr>
            <w:r w:rsidRPr="00B156B8">
              <w:rPr>
                <w:sz w:val="26"/>
                <w:rtl/>
              </w:rPr>
              <w:t>مدة فترة ال</w:t>
            </w:r>
            <w:r w:rsidRPr="00B156B8">
              <w:rPr>
                <w:rFonts w:hint="cs"/>
                <w:sz w:val="26"/>
                <w:rtl/>
              </w:rPr>
              <w:t>ح</w:t>
            </w:r>
            <w:r w:rsidRPr="00B156B8">
              <w:rPr>
                <w:sz w:val="26"/>
                <w:rtl/>
              </w:rPr>
              <w:t>راسة</w:t>
            </w:r>
          </w:p>
        </w:tc>
        <w:tc>
          <w:tcPr>
            <w:tcW w:w="1276" w:type="dxa"/>
          </w:tcPr>
          <w:p w:rsidR="00244174" w:rsidRPr="00CA1366" w:rsidRDefault="00244174" w:rsidP="005D643C">
            <w:pPr>
              <w:pStyle w:val="Tabletext"/>
              <w:jc w:val="center"/>
            </w:pPr>
            <w:r w:rsidRPr="00EA2AA0">
              <w:rPr>
                <w:rFonts w:hint="cs"/>
                <w:sz w:val="26"/>
                <w:rtl/>
              </w:rPr>
              <w:t>الأسلوب</w:t>
            </w:r>
            <w:r>
              <w:rPr>
                <w:rFonts w:hint="cs"/>
                <w:sz w:val="26"/>
                <w:rtl/>
              </w:rPr>
              <w:t xml:space="preserve"> </w:t>
            </w:r>
            <w:r w:rsidRPr="00CA1366">
              <w:t>4k</w:t>
            </w:r>
            <w:r w:rsidR="005D643C">
              <w:rPr>
                <w:rtl/>
              </w:rPr>
              <w:br/>
            </w:r>
            <w:r w:rsidR="00366C4D">
              <w:rPr>
                <w:rFonts w:hint="cs"/>
                <w:rtl/>
              </w:rPr>
              <w:t>(</w:t>
            </w:r>
            <w:r w:rsidRPr="00CA1366">
              <w:t>1/8</w:t>
            </w:r>
            <w:r w:rsidR="00790741">
              <w:rPr>
                <w:rFonts w:hint="cs"/>
                <w:rtl/>
              </w:rPr>
              <w:t xml:space="preserve">، </w:t>
            </w:r>
            <w:r w:rsidRPr="00CA1366">
              <w:t>1/4</w:t>
            </w:r>
            <w:r w:rsidR="00790741">
              <w:rPr>
                <w:rFonts w:hint="cs"/>
                <w:rtl/>
              </w:rPr>
              <w:t xml:space="preserve">، </w:t>
            </w:r>
            <w:r w:rsidRPr="00CA1366">
              <w:t>1/2</w:t>
            </w:r>
            <w:r w:rsidR="00366C4D">
              <w:rPr>
                <w:rFonts w:hint="cs"/>
                <w:rtl/>
              </w:rPr>
              <w:t>)</w:t>
            </w:r>
          </w:p>
        </w:tc>
        <w:tc>
          <w:tcPr>
            <w:tcW w:w="2410" w:type="dxa"/>
          </w:tcPr>
          <w:p w:rsidR="00244174" w:rsidRPr="00E15926" w:rsidRDefault="009F0D91" w:rsidP="001808AE">
            <w:pPr>
              <w:pStyle w:val="Tabletext"/>
              <w:jc w:val="center"/>
              <w:rPr>
                <w:highlight w:val="yellow"/>
              </w:rPr>
            </w:pPr>
            <w:r w:rsidRPr="009D6ED5">
              <w:t>90,3</w:t>
            </w:r>
            <w:r w:rsidRPr="009D6ED5">
              <w:rPr>
                <w:rFonts w:hint="cs"/>
                <w:rtl/>
              </w:rPr>
              <w:t>،</w:t>
            </w:r>
            <w:r w:rsidR="004B6BDE" w:rsidRPr="009D6ED5">
              <w:rPr>
                <w:rFonts w:hint="cs"/>
                <w:rtl/>
                <w:lang w:bidi="ar-EG"/>
              </w:rPr>
              <w:t xml:space="preserve"> </w:t>
            </w:r>
            <w:r w:rsidRPr="009D6ED5">
              <w:t>181</w:t>
            </w:r>
            <w:r w:rsidRPr="009D6ED5">
              <w:rPr>
                <w:rFonts w:hint="cs"/>
                <w:rtl/>
              </w:rPr>
              <w:t>،</w:t>
            </w:r>
            <w:r w:rsidR="004B6BDE" w:rsidRPr="009D6ED5">
              <w:rPr>
                <w:rFonts w:hint="cs"/>
                <w:rtl/>
              </w:rPr>
              <w:t xml:space="preserve"> </w:t>
            </w:r>
            <w:r w:rsidRPr="009D6ED5">
              <w:t>361</w:t>
            </w:r>
            <w:r w:rsidRPr="009D6ED5">
              <w:rPr>
                <w:rFonts w:hint="cs"/>
                <w:rtl/>
                <w:lang w:bidi="ar-EG"/>
              </w:rPr>
              <w:t xml:space="preserve"> </w:t>
            </w:r>
            <w:r w:rsidRPr="009D6ED5">
              <w:t>μs</w:t>
            </w:r>
            <w:r w:rsidRPr="009D6ED5">
              <w:rPr>
                <w:rtl/>
                <w:lang w:bidi="ar-EG"/>
              </w:rPr>
              <w:t xml:space="preserve"> بعامل تناقص يساوي</w:t>
            </w:r>
            <w:r w:rsidRPr="009D6ED5">
              <w:rPr>
                <w:rFonts w:hint="cs"/>
                <w:rtl/>
                <w:lang w:bidi="ar-EG"/>
              </w:rPr>
              <w:t xml:space="preserve"> </w:t>
            </w:r>
            <w:r w:rsidRPr="009D6ED5">
              <w:t>0,05</w:t>
            </w:r>
            <w:r w:rsidR="00FB2578">
              <w:rPr>
                <w:rFonts w:hint="cs"/>
                <w:rtl/>
              </w:rPr>
              <w:t>.</w:t>
            </w:r>
            <w:r w:rsidR="00FB2578">
              <w:rPr>
                <w:rtl/>
              </w:rPr>
              <w:br/>
            </w:r>
            <w:r w:rsidRPr="009D6ED5">
              <w:t>87,8</w:t>
            </w:r>
            <w:r w:rsidR="001808AE">
              <w:rPr>
                <w:rFonts w:hint="cs"/>
                <w:rtl/>
              </w:rPr>
              <w:t xml:space="preserve">، </w:t>
            </w:r>
            <w:r w:rsidRPr="009D6ED5">
              <w:t>176</w:t>
            </w:r>
            <w:r w:rsidR="001808AE">
              <w:rPr>
                <w:rFonts w:hint="cs"/>
                <w:rtl/>
              </w:rPr>
              <w:t xml:space="preserve">، </w:t>
            </w:r>
            <w:r w:rsidRPr="009D6ED5">
              <w:t>351</w:t>
            </w:r>
            <w:r w:rsidRPr="009D6ED5">
              <w:rPr>
                <w:rFonts w:hint="cs"/>
                <w:rtl/>
                <w:lang w:bidi="ar-EG"/>
              </w:rPr>
              <w:t xml:space="preserve"> </w:t>
            </w:r>
            <w:r w:rsidR="004B6BDE" w:rsidRPr="009D6ED5">
              <w:t>μs</w:t>
            </w:r>
            <w:r w:rsidR="004B6BDE" w:rsidRPr="009D6ED5">
              <w:rPr>
                <w:rtl/>
                <w:lang w:bidi="ar-EG"/>
              </w:rPr>
              <w:t xml:space="preserve"> </w:t>
            </w:r>
            <w:r w:rsidRPr="009D6ED5">
              <w:rPr>
                <w:rtl/>
                <w:lang w:bidi="ar-EG"/>
              </w:rPr>
              <w:t>بعامل تناقص يساوي</w:t>
            </w:r>
            <w:r w:rsidRPr="009D6ED5">
              <w:rPr>
                <w:rFonts w:hint="cs"/>
                <w:rtl/>
                <w:lang w:bidi="ar-EG"/>
              </w:rPr>
              <w:t xml:space="preserve"> </w:t>
            </w:r>
            <w:r w:rsidRPr="009D6ED5">
              <w:t>0,025</w:t>
            </w:r>
          </w:p>
        </w:tc>
        <w:tc>
          <w:tcPr>
            <w:tcW w:w="2268" w:type="dxa"/>
          </w:tcPr>
          <w:p w:rsidR="004B6BDE" w:rsidRPr="00E15926" w:rsidRDefault="004B6BDE" w:rsidP="001808AE">
            <w:pPr>
              <w:pStyle w:val="Tabletext"/>
              <w:jc w:val="center"/>
              <w:rPr>
                <w:highlight w:val="yellow"/>
              </w:rPr>
            </w:pPr>
            <w:r w:rsidRPr="009D6ED5">
              <w:t>77,4</w:t>
            </w:r>
            <w:r w:rsidRPr="009D6ED5">
              <w:rPr>
                <w:rFonts w:hint="cs"/>
                <w:rtl/>
              </w:rPr>
              <w:t xml:space="preserve">، </w:t>
            </w:r>
            <w:r w:rsidRPr="009D6ED5">
              <w:t>155</w:t>
            </w:r>
            <w:r w:rsidRPr="009D6ED5">
              <w:rPr>
                <w:rFonts w:hint="cs"/>
                <w:rtl/>
              </w:rPr>
              <w:t xml:space="preserve">، </w:t>
            </w:r>
            <w:r w:rsidRPr="009D6ED5">
              <w:t>310</w:t>
            </w:r>
            <w:r w:rsidRPr="009D6ED5">
              <w:rPr>
                <w:rFonts w:hint="cs"/>
                <w:rtl/>
                <w:lang w:bidi="ar-EG"/>
              </w:rPr>
              <w:t xml:space="preserve"> </w:t>
            </w:r>
            <w:r w:rsidRPr="009D6ED5">
              <w:t>μs</w:t>
            </w:r>
            <w:r w:rsidRPr="009D6ED5">
              <w:rPr>
                <w:rtl/>
                <w:lang w:bidi="ar-EG"/>
              </w:rPr>
              <w:t xml:space="preserve"> بعامل تناقص يساوي</w:t>
            </w:r>
            <w:r w:rsidRPr="009D6ED5">
              <w:rPr>
                <w:rFonts w:hint="cs"/>
                <w:rtl/>
                <w:lang w:bidi="ar-EG"/>
              </w:rPr>
              <w:t xml:space="preserve"> </w:t>
            </w:r>
            <w:r w:rsidRPr="009D6ED5">
              <w:t>0,05</w:t>
            </w:r>
            <w:r w:rsidR="00FB2578">
              <w:rPr>
                <w:rFonts w:hint="cs"/>
                <w:rtl/>
              </w:rPr>
              <w:t>.</w:t>
            </w:r>
            <w:r w:rsidR="00FB2578">
              <w:rPr>
                <w:rtl/>
              </w:rPr>
              <w:br/>
            </w:r>
            <w:r w:rsidR="00612396">
              <w:t>75</w:t>
            </w:r>
            <w:r w:rsidRPr="009D6ED5">
              <w:t>,</w:t>
            </w:r>
            <w:r w:rsidR="00612396">
              <w:t>2</w:t>
            </w:r>
            <w:r w:rsidR="001808AE">
              <w:rPr>
                <w:rFonts w:hint="cs"/>
                <w:rtl/>
              </w:rPr>
              <w:t xml:space="preserve">، </w:t>
            </w:r>
            <w:r w:rsidR="00612396">
              <w:t>150</w:t>
            </w:r>
            <w:r w:rsidR="001808AE">
              <w:rPr>
                <w:rFonts w:hint="cs"/>
                <w:rtl/>
              </w:rPr>
              <w:t xml:space="preserve">، </w:t>
            </w:r>
            <w:r w:rsidRPr="009D6ED5">
              <w:t>3</w:t>
            </w:r>
            <w:r w:rsidR="00612396">
              <w:t>0</w:t>
            </w:r>
            <w:r w:rsidRPr="009D6ED5">
              <w:t>1</w:t>
            </w:r>
            <w:r w:rsidRPr="009D6ED5">
              <w:rPr>
                <w:rFonts w:hint="cs"/>
                <w:rtl/>
                <w:lang w:bidi="ar-EG"/>
              </w:rPr>
              <w:t xml:space="preserve"> </w:t>
            </w:r>
            <w:r w:rsidRPr="009D6ED5">
              <w:t>μs</w:t>
            </w:r>
            <w:r w:rsidRPr="009D6ED5">
              <w:rPr>
                <w:rtl/>
                <w:lang w:bidi="ar-EG"/>
              </w:rPr>
              <w:t xml:space="preserve"> بعامل تناقص يساوي</w:t>
            </w:r>
            <w:r w:rsidRPr="009D6ED5">
              <w:rPr>
                <w:rFonts w:hint="cs"/>
                <w:rtl/>
                <w:lang w:bidi="ar-EG"/>
              </w:rPr>
              <w:t xml:space="preserve"> </w:t>
            </w:r>
            <w:r w:rsidRPr="009D6ED5">
              <w:t>0,025</w:t>
            </w:r>
          </w:p>
        </w:tc>
        <w:tc>
          <w:tcPr>
            <w:tcW w:w="2268" w:type="dxa"/>
          </w:tcPr>
          <w:p w:rsidR="004B6BDE" w:rsidRPr="00E15926" w:rsidRDefault="009D6ED5" w:rsidP="001808AE">
            <w:pPr>
              <w:pStyle w:val="Tabletext"/>
              <w:jc w:val="center"/>
              <w:rPr>
                <w:highlight w:val="yellow"/>
              </w:rPr>
            </w:pPr>
            <w:r w:rsidRPr="00E34EAC">
              <w:t>67,7</w:t>
            </w:r>
            <w:r w:rsidR="004B6BDE" w:rsidRPr="00E34EAC">
              <w:rPr>
                <w:rFonts w:hint="cs"/>
                <w:rtl/>
              </w:rPr>
              <w:t>،</w:t>
            </w:r>
            <w:r w:rsidRPr="00E34EAC">
              <w:rPr>
                <w:rFonts w:hint="cs"/>
                <w:rtl/>
                <w:lang w:bidi="ar-EG"/>
              </w:rPr>
              <w:t xml:space="preserve"> </w:t>
            </w:r>
            <w:r w:rsidRPr="00E34EAC">
              <w:t>135</w:t>
            </w:r>
            <w:r w:rsidR="004B6BDE" w:rsidRPr="00E34EAC">
              <w:rPr>
                <w:rFonts w:hint="cs"/>
                <w:rtl/>
              </w:rPr>
              <w:t>،</w:t>
            </w:r>
            <w:r w:rsidRPr="00E34EAC">
              <w:rPr>
                <w:rFonts w:hint="cs"/>
                <w:rtl/>
              </w:rPr>
              <w:t xml:space="preserve"> </w:t>
            </w:r>
            <w:r w:rsidRPr="00E34EAC">
              <w:t>271</w:t>
            </w:r>
            <w:r w:rsidR="004B6BDE" w:rsidRPr="00E34EAC">
              <w:rPr>
                <w:rFonts w:hint="cs"/>
                <w:rtl/>
                <w:lang w:bidi="ar-EG"/>
              </w:rPr>
              <w:t xml:space="preserve"> </w:t>
            </w:r>
            <w:r w:rsidR="004B6BDE" w:rsidRPr="00E34EAC">
              <w:t>μs</w:t>
            </w:r>
            <w:r w:rsidR="004B6BDE" w:rsidRPr="00E34EAC">
              <w:rPr>
                <w:rtl/>
                <w:lang w:bidi="ar-EG"/>
              </w:rPr>
              <w:t xml:space="preserve"> بعامل تناقص يساوي</w:t>
            </w:r>
            <w:r w:rsidR="004B6BDE" w:rsidRPr="00E34EAC">
              <w:rPr>
                <w:rFonts w:hint="cs"/>
                <w:rtl/>
                <w:lang w:bidi="ar-EG"/>
              </w:rPr>
              <w:t xml:space="preserve"> </w:t>
            </w:r>
            <w:r w:rsidR="004B6BDE" w:rsidRPr="00E34EAC">
              <w:t>0,05</w:t>
            </w:r>
            <w:r w:rsidR="00FB2578">
              <w:rPr>
                <w:rFonts w:hint="cs"/>
                <w:rtl/>
              </w:rPr>
              <w:t>.</w:t>
            </w:r>
            <w:r w:rsidR="00FB2578">
              <w:rPr>
                <w:rtl/>
              </w:rPr>
              <w:br/>
            </w:r>
            <w:r w:rsidRPr="00E34EAC">
              <w:t>65,8</w:t>
            </w:r>
            <w:r w:rsidR="001808AE">
              <w:rPr>
                <w:rFonts w:hint="cs"/>
                <w:rtl/>
              </w:rPr>
              <w:t xml:space="preserve">، </w:t>
            </w:r>
            <w:r w:rsidRPr="00E34EAC">
              <w:t>132</w:t>
            </w:r>
            <w:r w:rsidR="001808AE">
              <w:rPr>
                <w:rFonts w:hint="cs"/>
                <w:rtl/>
              </w:rPr>
              <w:t xml:space="preserve">، </w:t>
            </w:r>
            <w:r w:rsidRPr="00E34EAC">
              <w:t>263</w:t>
            </w:r>
            <w:r w:rsidR="004B6BDE" w:rsidRPr="00E34EAC">
              <w:rPr>
                <w:rFonts w:hint="cs"/>
                <w:rtl/>
                <w:lang w:bidi="ar-EG"/>
              </w:rPr>
              <w:t xml:space="preserve"> </w:t>
            </w:r>
            <w:r w:rsidR="004B6BDE" w:rsidRPr="00E34EAC">
              <w:t>μs</w:t>
            </w:r>
            <w:r w:rsidR="004B6BDE" w:rsidRPr="00E34EAC">
              <w:rPr>
                <w:rtl/>
                <w:lang w:bidi="ar-EG"/>
              </w:rPr>
              <w:t xml:space="preserve"> بعامل تناقص يساوي</w:t>
            </w:r>
            <w:r w:rsidR="004B6BDE" w:rsidRPr="00E34EAC">
              <w:rPr>
                <w:rFonts w:hint="cs"/>
                <w:rtl/>
                <w:lang w:bidi="ar-EG"/>
              </w:rPr>
              <w:t xml:space="preserve"> </w:t>
            </w:r>
            <w:r w:rsidR="004B6BDE" w:rsidRPr="00E34EAC">
              <w:t>0,025</w:t>
            </w:r>
          </w:p>
        </w:tc>
      </w:tr>
      <w:tr w:rsidR="00105CB3" w:rsidRPr="00C44373" w:rsidTr="00DD2B08">
        <w:trPr>
          <w:cantSplit/>
          <w:trHeight w:val="1068"/>
          <w:jc w:val="center"/>
        </w:trPr>
        <w:tc>
          <w:tcPr>
            <w:tcW w:w="558" w:type="dxa"/>
            <w:vMerge/>
          </w:tcPr>
          <w:p w:rsidR="00244174" w:rsidRPr="00CA1366" w:rsidRDefault="00244174" w:rsidP="00B613A7">
            <w:pPr>
              <w:pStyle w:val="Tabletext"/>
              <w:spacing w:before="60"/>
              <w:jc w:val="center"/>
              <w:rPr>
                <w:rFonts w:cs="Times New Roman Bold"/>
              </w:rPr>
            </w:pPr>
          </w:p>
        </w:tc>
        <w:tc>
          <w:tcPr>
            <w:tcW w:w="859" w:type="dxa"/>
            <w:vMerge/>
          </w:tcPr>
          <w:p w:rsidR="00244174" w:rsidRPr="00CA1366" w:rsidRDefault="00244174" w:rsidP="00B613A7">
            <w:pPr>
              <w:pStyle w:val="Tabletext"/>
              <w:spacing w:before="60"/>
              <w:rPr>
                <w:rFonts w:cs="Times New Roman Bold"/>
              </w:rPr>
            </w:pPr>
          </w:p>
        </w:tc>
        <w:tc>
          <w:tcPr>
            <w:tcW w:w="1276" w:type="dxa"/>
          </w:tcPr>
          <w:p w:rsidR="00244174" w:rsidRPr="00CA1366" w:rsidRDefault="00244174" w:rsidP="005D643C">
            <w:pPr>
              <w:pStyle w:val="Tabletext"/>
              <w:spacing w:before="60"/>
              <w:jc w:val="center"/>
              <w:rPr>
                <w:rFonts w:cs="Times New Roman Bold"/>
              </w:rPr>
            </w:pPr>
            <w:r w:rsidRPr="00EA2AA0">
              <w:rPr>
                <w:rFonts w:hint="cs"/>
                <w:sz w:val="26"/>
                <w:rtl/>
              </w:rPr>
              <w:t>الأسلوب</w:t>
            </w:r>
            <w:r w:rsidR="00E25AB6">
              <w:rPr>
                <w:rFonts w:hint="cs"/>
                <w:sz w:val="26"/>
                <w:rtl/>
              </w:rPr>
              <w:t xml:space="preserve"> </w:t>
            </w:r>
            <w:r w:rsidRPr="00CA1366">
              <w:rPr>
                <w:rFonts w:cs="Times New Roman Bold"/>
              </w:rPr>
              <w:t>8k</w:t>
            </w:r>
            <w:r w:rsidR="005D643C">
              <w:rPr>
                <w:rFonts w:cs="Times New Roman Bold"/>
                <w:rtl/>
              </w:rPr>
              <w:br/>
            </w:r>
            <w:r w:rsidR="009F0D91">
              <w:rPr>
                <w:rFonts w:hint="cs"/>
                <w:rtl/>
              </w:rPr>
              <w:t>(</w:t>
            </w:r>
            <w:r w:rsidRPr="00CA1366">
              <w:rPr>
                <w:rFonts w:cs="Times New Roman Bold"/>
              </w:rPr>
              <w:t>1/16</w:t>
            </w:r>
            <w:r w:rsidR="005D643C">
              <w:rPr>
                <w:rFonts w:hint="cs"/>
                <w:rtl/>
              </w:rPr>
              <w:t xml:space="preserve">، </w:t>
            </w:r>
            <w:r w:rsidRPr="00CA1366">
              <w:rPr>
                <w:rFonts w:cs="Times New Roman Bold"/>
              </w:rPr>
              <w:t>1/8</w:t>
            </w:r>
            <w:r w:rsidR="005D643C">
              <w:rPr>
                <w:rFonts w:hint="cs"/>
                <w:rtl/>
              </w:rPr>
              <w:t xml:space="preserve">، </w:t>
            </w:r>
            <w:r w:rsidRPr="00CA1366">
              <w:rPr>
                <w:rFonts w:cs="Times New Roman Bold"/>
              </w:rPr>
              <w:t>1/4</w:t>
            </w:r>
            <w:r w:rsidR="009F0D91">
              <w:rPr>
                <w:rFonts w:hint="cs"/>
                <w:rtl/>
              </w:rPr>
              <w:t>)</w:t>
            </w:r>
          </w:p>
        </w:tc>
        <w:tc>
          <w:tcPr>
            <w:tcW w:w="2410" w:type="dxa"/>
          </w:tcPr>
          <w:p w:rsidR="00244174" w:rsidRPr="00E15926" w:rsidRDefault="001808AE" w:rsidP="00FB2578">
            <w:pPr>
              <w:pStyle w:val="Tabletext"/>
              <w:spacing w:before="60"/>
              <w:jc w:val="center"/>
              <w:rPr>
                <w:rFonts w:cs="Times New Roman Bold"/>
                <w:highlight w:val="yellow"/>
              </w:rPr>
            </w:pPr>
            <w:r w:rsidRPr="009D6ED5">
              <w:t>90,3</w:t>
            </w:r>
            <w:r w:rsidRPr="009D6ED5">
              <w:rPr>
                <w:rFonts w:hint="cs"/>
                <w:rtl/>
              </w:rPr>
              <w:t>،</w:t>
            </w:r>
            <w:r w:rsidRPr="009D6ED5">
              <w:rPr>
                <w:rFonts w:hint="cs"/>
                <w:rtl/>
                <w:lang w:bidi="ar-EG"/>
              </w:rPr>
              <w:t xml:space="preserve"> </w:t>
            </w:r>
            <w:r w:rsidRPr="009D6ED5">
              <w:t>181</w:t>
            </w:r>
            <w:r w:rsidRPr="009D6ED5">
              <w:rPr>
                <w:rFonts w:hint="cs"/>
                <w:rtl/>
              </w:rPr>
              <w:t xml:space="preserve">، </w:t>
            </w:r>
            <w:r w:rsidRPr="009D6ED5">
              <w:t>361</w:t>
            </w:r>
            <w:r w:rsidRPr="009D6ED5">
              <w:rPr>
                <w:rFonts w:hint="cs"/>
                <w:rtl/>
                <w:lang w:bidi="ar-EG"/>
              </w:rPr>
              <w:t xml:space="preserve"> </w:t>
            </w:r>
            <w:r w:rsidRPr="009D6ED5">
              <w:t>μs</w:t>
            </w:r>
            <w:r w:rsidRPr="009D6ED5">
              <w:rPr>
                <w:rtl/>
                <w:lang w:bidi="ar-EG"/>
              </w:rPr>
              <w:t xml:space="preserve"> بعامل تناقص يساوي</w:t>
            </w:r>
            <w:r w:rsidRPr="009D6ED5">
              <w:rPr>
                <w:rFonts w:hint="cs"/>
                <w:rtl/>
                <w:lang w:bidi="ar-EG"/>
              </w:rPr>
              <w:t xml:space="preserve"> </w:t>
            </w:r>
            <w:r w:rsidRPr="009D6ED5">
              <w:t>0,05</w:t>
            </w:r>
            <w:r>
              <w:rPr>
                <w:rFonts w:hint="cs"/>
                <w:rtl/>
              </w:rPr>
              <w:t>.</w:t>
            </w:r>
            <w:r>
              <w:rPr>
                <w:rtl/>
              </w:rPr>
              <w:br/>
            </w:r>
            <w:r w:rsidRPr="009D6ED5">
              <w:t>87,8</w:t>
            </w:r>
            <w:r>
              <w:rPr>
                <w:rFonts w:hint="cs"/>
                <w:rtl/>
              </w:rPr>
              <w:t xml:space="preserve">، </w:t>
            </w:r>
            <w:r w:rsidRPr="009D6ED5">
              <w:t>176</w:t>
            </w:r>
            <w:r>
              <w:rPr>
                <w:rFonts w:hint="cs"/>
                <w:rtl/>
              </w:rPr>
              <w:t xml:space="preserve">، </w:t>
            </w:r>
            <w:r w:rsidRPr="009D6ED5">
              <w:t>351</w:t>
            </w:r>
            <w:r w:rsidRPr="009D6ED5">
              <w:rPr>
                <w:rFonts w:hint="cs"/>
                <w:rtl/>
                <w:lang w:bidi="ar-EG"/>
              </w:rPr>
              <w:t xml:space="preserve"> </w:t>
            </w:r>
            <w:r w:rsidRPr="009D6ED5">
              <w:t>μs</w:t>
            </w:r>
            <w:r w:rsidRPr="009D6ED5">
              <w:rPr>
                <w:rtl/>
                <w:lang w:bidi="ar-EG"/>
              </w:rPr>
              <w:t xml:space="preserve"> بعامل تناقص يساوي</w:t>
            </w:r>
            <w:r w:rsidRPr="009D6ED5">
              <w:rPr>
                <w:rFonts w:hint="cs"/>
                <w:rtl/>
                <w:lang w:bidi="ar-EG"/>
              </w:rPr>
              <w:t xml:space="preserve"> </w:t>
            </w:r>
            <w:r w:rsidRPr="009D6ED5">
              <w:t>0,025</w:t>
            </w:r>
          </w:p>
        </w:tc>
        <w:tc>
          <w:tcPr>
            <w:tcW w:w="2268" w:type="dxa"/>
          </w:tcPr>
          <w:p w:rsidR="004B6BDE" w:rsidRPr="00E15926" w:rsidRDefault="001808AE" w:rsidP="00FB2578">
            <w:pPr>
              <w:pStyle w:val="Tabletext"/>
              <w:spacing w:before="60"/>
              <w:jc w:val="center"/>
              <w:rPr>
                <w:rFonts w:cs="Times New Roman Bold"/>
                <w:highlight w:val="yellow"/>
              </w:rPr>
            </w:pPr>
            <w:r w:rsidRPr="009D6ED5">
              <w:t>77,4</w:t>
            </w:r>
            <w:r w:rsidRPr="009D6ED5">
              <w:rPr>
                <w:rFonts w:hint="cs"/>
                <w:rtl/>
              </w:rPr>
              <w:t xml:space="preserve">، </w:t>
            </w:r>
            <w:r w:rsidRPr="009D6ED5">
              <w:t>155</w:t>
            </w:r>
            <w:r w:rsidRPr="009D6ED5">
              <w:rPr>
                <w:rFonts w:hint="cs"/>
                <w:rtl/>
              </w:rPr>
              <w:t xml:space="preserve">، </w:t>
            </w:r>
            <w:r w:rsidRPr="009D6ED5">
              <w:t>310</w:t>
            </w:r>
            <w:r w:rsidRPr="009D6ED5">
              <w:rPr>
                <w:rFonts w:hint="cs"/>
                <w:rtl/>
                <w:lang w:bidi="ar-EG"/>
              </w:rPr>
              <w:t xml:space="preserve"> </w:t>
            </w:r>
            <w:r w:rsidRPr="009D6ED5">
              <w:t>μs</w:t>
            </w:r>
            <w:r w:rsidRPr="009D6ED5">
              <w:rPr>
                <w:rtl/>
                <w:lang w:bidi="ar-EG"/>
              </w:rPr>
              <w:t xml:space="preserve"> بعامل تناقص يساوي</w:t>
            </w:r>
            <w:r w:rsidRPr="009D6ED5">
              <w:rPr>
                <w:rFonts w:hint="cs"/>
                <w:rtl/>
                <w:lang w:bidi="ar-EG"/>
              </w:rPr>
              <w:t xml:space="preserve"> </w:t>
            </w:r>
            <w:r w:rsidRPr="009D6ED5">
              <w:t>0,05</w:t>
            </w:r>
            <w:r>
              <w:rPr>
                <w:rFonts w:hint="cs"/>
                <w:rtl/>
              </w:rPr>
              <w:t>.</w:t>
            </w:r>
            <w:r>
              <w:rPr>
                <w:rtl/>
              </w:rPr>
              <w:br/>
            </w:r>
            <w:r>
              <w:t>75</w:t>
            </w:r>
            <w:r w:rsidRPr="009D6ED5">
              <w:t>,</w:t>
            </w:r>
            <w:r>
              <w:t>2</w:t>
            </w:r>
            <w:r>
              <w:rPr>
                <w:rFonts w:hint="cs"/>
                <w:rtl/>
              </w:rPr>
              <w:t xml:space="preserve">، </w:t>
            </w:r>
            <w:r>
              <w:t>150</w:t>
            </w:r>
            <w:r>
              <w:rPr>
                <w:rFonts w:hint="cs"/>
                <w:rtl/>
              </w:rPr>
              <w:t xml:space="preserve">، </w:t>
            </w:r>
            <w:r w:rsidRPr="009D6ED5">
              <w:t>3</w:t>
            </w:r>
            <w:r>
              <w:t>0</w:t>
            </w:r>
            <w:r w:rsidRPr="009D6ED5">
              <w:t>1</w:t>
            </w:r>
            <w:r w:rsidRPr="009D6ED5">
              <w:rPr>
                <w:rFonts w:hint="cs"/>
                <w:rtl/>
                <w:lang w:bidi="ar-EG"/>
              </w:rPr>
              <w:t xml:space="preserve"> </w:t>
            </w:r>
            <w:r w:rsidRPr="009D6ED5">
              <w:t>μs</w:t>
            </w:r>
            <w:r w:rsidRPr="009D6ED5">
              <w:rPr>
                <w:rtl/>
                <w:lang w:bidi="ar-EG"/>
              </w:rPr>
              <w:t xml:space="preserve"> بعامل تناقص يساوي</w:t>
            </w:r>
            <w:r w:rsidRPr="009D6ED5">
              <w:rPr>
                <w:rFonts w:hint="cs"/>
                <w:rtl/>
                <w:lang w:bidi="ar-EG"/>
              </w:rPr>
              <w:t xml:space="preserve"> </w:t>
            </w:r>
            <w:r w:rsidRPr="009D6ED5">
              <w:t>0,025</w:t>
            </w:r>
          </w:p>
        </w:tc>
        <w:tc>
          <w:tcPr>
            <w:tcW w:w="2268" w:type="dxa"/>
          </w:tcPr>
          <w:p w:rsidR="004B6BDE" w:rsidRPr="00E15926" w:rsidRDefault="001808AE" w:rsidP="00FB2578">
            <w:pPr>
              <w:pStyle w:val="Tabletext"/>
              <w:spacing w:before="60"/>
              <w:jc w:val="center"/>
              <w:rPr>
                <w:rFonts w:cs="Times New Roman Bold"/>
                <w:highlight w:val="yellow"/>
              </w:rPr>
            </w:pPr>
            <w:r w:rsidRPr="00E34EAC">
              <w:t>67,7</w:t>
            </w:r>
            <w:r w:rsidRPr="00E34EAC">
              <w:rPr>
                <w:rFonts w:hint="cs"/>
                <w:rtl/>
              </w:rPr>
              <w:t>،</w:t>
            </w:r>
            <w:r w:rsidRPr="00E34EAC">
              <w:rPr>
                <w:rFonts w:hint="cs"/>
                <w:rtl/>
                <w:lang w:bidi="ar-EG"/>
              </w:rPr>
              <w:t xml:space="preserve"> </w:t>
            </w:r>
            <w:r w:rsidRPr="00E34EAC">
              <w:t>135</w:t>
            </w:r>
            <w:r w:rsidRPr="00E34EAC">
              <w:rPr>
                <w:rFonts w:hint="cs"/>
                <w:rtl/>
              </w:rPr>
              <w:t xml:space="preserve">، </w:t>
            </w:r>
            <w:r w:rsidRPr="00E34EAC">
              <w:t>271</w:t>
            </w:r>
            <w:r w:rsidRPr="00E34EAC">
              <w:rPr>
                <w:rFonts w:hint="cs"/>
                <w:rtl/>
                <w:lang w:bidi="ar-EG"/>
              </w:rPr>
              <w:t xml:space="preserve"> </w:t>
            </w:r>
            <w:r w:rsidRPr="00E34EAC">
              <w:t>μs</w:t>
            </w:r>
            <w:r w:rsidRPr="00E34EAC">
              <w:rPr>
                <w:rtl/>
                <w:lang w:bidi="ar-EG"/>
              </w:rPr>
              <w:t xml:space="preserve"> بعامل تناقص يساوي</w:t>
            </w:r>
            <w:r w:rsidRPr="00E34EAC">
              <w:rPr>
                <w:rFonts w:hint="cs"/>
                <w:rtl/>
                <w:lang w:bidi="ar-EG"/>
              </w:rPr>
              <w:t xml:space="preserve"> </w:t>
            </w:r>
            <w:r w:rsidRPr="00E34EAC">
              <w:t>0,05</w:t>
            </w:r>
            <w:r>
              <w:rPr>
                <w:rFonts w:hint="cs"/>
                <w:rtl/>
              </w:rPr>
              <w:t>.</w:t>
            </w:r>
            <w:r>
              <w:rPr>
                <w:rtl/>
              </w:rPr>
              <w:br/>
            </w:r>
            <w:r w:rsidRPr="00E34EAC">
              <w:t>65,8</w:t>
            </w:r>
            <w:r>
              <w:rPr>
                <w:rFonts w:hint="cs"/>
                <w:rtl/>
              </w:rPr>
              <w:t xml:space="preserve">، </w:t>
            </w:r>
            <w:r w:rsidRPr="00E34EAC">
              <w:t>132</w:t>
            </w:r>
            <w:r>
              <w:rPr>
                <w:rFonts w:hint="cs"/>
                <w:rtl/>
              </w:rPr>
              <w:t xml:space="preserve">، </w:t>
            </w:r>
            <w:r w:rsidRPr="00E34EAC">
              <w:t>263</w:t>
            </w:r>
            <w:r w:rsidRPr="00E34EAC">
              <w:rPr>
                <w:rFonts w:hint="cs"/>
                <w:rtl/>
                <w:lang w:bidi="ar-EG"/>
              </w:rPr>
              <w:t xml:space="preserve"> </w:t>
            </w:r>
            <w:r w:rsidRPr="00E34EAC">
              <w:t>μs</w:t>
            </w:r>
            <w:r w:rsidRPr="00E34EAC">
              <w:rPr>
                <w:rtl/>
                <w:lang w:bidi="ar-EG"/>
              </w:rPr>
              <w:t xml:space="preserve"> بعامل تناقص يساوي</w:t>
            </w:r>
            <w:r w:rsidRPr="00E34EAC">
              <w:rPr>
                <w:rFonts w:hint="cs"/>
                <w:rtl/>
                <w:lang w:bidi="ar-EG"/>
              </w:rPr>
              <w:t xml:space="preserve"> </w:t>
            </w:r>
            <w:r w:rsidRPr="00E34EAC">
              <w:t>0,025</w:t>
            </w:r>
          </w:p>
        </w:tc>
      </w:tr>
      <w:tr w:rsidR="00D70F8F" w:rsidRPr="00C44373" w:rsidTr="00DD2B08">
        <w:trPr>
          <w:cantSplit/>
          <w:trHeight w:val="1361"/>
          <w:jc w:val="center"/>
        </w:trPr>
        <w:tc>
          <w:tcPr>
            <w:tcW w:w="558" w:type="dxa"/>
            <w:vMerge/>
          </w:tcPr>
          <w:p w:rsidR="00D70F8F" w:rsidRPr="00CA1366" w:rsidRDefault="00D70F8F" w:rsidP="00D70F8F">
            <w:pPr>
              <w:pStyle w:val="Tabletext"/>
              <w:spacing w:before="60"/>
              <w:jc w:val="center"/>
              <w:rPr>
                <w:rFonts w:cs="Times New Roman Bold"/>
              </w:rPr>
            </w:pPr>
          </w:p>
        </w:tc>
        <w:tc>
          <w:tcPr>
            <w:tcW w:w="859" w:type="dxa"/>
            <w:vMerge/>
          </w:tcPr>
          <w:p w:rsidR="00D70F8F" w:rsidRPr="00CA1366" w:rsidRDefault="00D70F8F" w:rsidP="00D70F8F">
            <w:pPr>
              <w:pStyle w:val="Tabletext"/>
              <w:spacing w:before="60"/>
              <w:rPr>
                <w:rFonts w:cs="Times New Roman Bold"/>
              </w:rPr>
            </w:pPr>
          </w:p>
        </w:tc>
        <w:tc>
          <w:tcPr>
            <w:tcW w:w="1276" w:type="dxa"/>
          </w:tcPr>
          <w:p w:rsidR="00D70F8F" w:rsidRPr="00CA1366" w:rsidRDefault="00D70F8F" w:rsidP="00FD4CBC">
            <w:pPr>
              <w:pStyle w:val="Tabletext"/>
              <w:spacing w:before="60"/>
              <w:jc w:val="center"/>
              <w:rPr>
                <w:rFonts w:cs="Times New Roman Bold"/>
              </w:rPr>
            </w:pPr>
            <w:r w:rsidRPr="00EA2AA0">
              <w:rPr>
                <w:rFonts w:hint="cs"/>
                <w:sz w:val="26"/>
                <w:rtl/>
              </w:rPr>
              <w:t>الأسلوب</w:t>
            </w:r>
            <w:r w:rsidR="00E25AB6">
              <w:rPr>
                <w:rFonts w:hint="cs"/>
                <w:sz w:val="26"/>
                <w:rtl/>
              </w:rPr>
              <w:t xml:space="preserve"> </w:t>
            </w:r>
            <w:r w:rsidR="00E25AB6">
              <w:rPr>
                <w:rFonts w:cs="Times New Roman Bold"/>
              </w:rPr>
              <w:t>32k</w:t>
            </w:r>
            <w:r w:rsidR="00FD4CBC">
              <w:rPr>
                <w:sz w:val="26"/>
                <w:rtl/>
              </w:rPr>
              <w:br/>
            </w:r>
            <w:r>
              <w:rPr>
                <w:rFonts w:hint="cs"/>
                <w:rtl/>
              </w:rPr>
              <w:t>(</w:t>
            </w:r>
            <w:r w:rsidRPr="00CA1366">
              <w:rPr>
                <w:rFonts w:cs="Times New Roman Bold"/>
              </w:rPr>
              <w:t>1/64</w:t>
            </w:r>
            <w:r w:rsidR="00FD4CBC">
              <w:rPr>
                <w:rFonts w:hint="cs"/>
                <w:rtl/>
              </w:rPr>
              <w:t xml:space="preserve">، </w:t>
            </w:r>
            <w:r w:rsidRPr="00CA1366">
              <w:rPr>
                <w:rFonts w:cs="Times New Roman Bold"/>
              </w:rPr>
              <w:t>1/32</w:t>
            </w:r>
            <w:r w:rsidR="00FD4CBC">
              <w:rPr>
                <w:rFonts w:hint="cs"/>
                <w:rtl/>
              </w:rPr>
              <w:t xml:space="preserve">، </w:t>
            </w:r>
            <w:r w:rsidRPr="00CA1366">
              <w:rPr>
                <w:rFonts w:cs="Times New Roman Bold"/>
              </w:rPr>
              <w:t>1/16</w:t>
            </w:r>
            <w:r>
              <w:rPr>
                <w:rFonts w:hint="cs"/>
                <w:rtl/>
              </w:rPr>
              <w:t>)</w:t>
            </w:r>
          </w:p>
        </w:tc>
        <w:tc>
          <w:tcPr>
            <w:tcW w:w="2410" w:type="dxa"/>
          </w:tcPr>
          <w:p w:rsidR="00D70F8F" w:rsidRPr="00E15926" w:rsidRDefault="001808AE" w:rsidP="00FB2578">
            <w:pPr>
              <w:pStyle w:val="Tabletext"/>
              <w:spacing w:before="60"/>
              <w:jc w:val="center"/>
              <w:rPr>
                <w:rFonts w:cs="Times New Roman Bold"/>
                <w:highlight w:val="yellow"/>
              </w:rPr>
            </w:pPr>
            <w:r w:rsidRPr="009D6ED5">
              <w:t>90,3</w:t>
            </w:r>
            <w:r w:rsidRPr="009D6ED5">
              <w:rPr>
                <w:rFonts w:hint="cs"/>
                <w:rtl/>
              </w:rPr>
              <w:t>،</w:t>
            </w:r>
            <w:r w:rsidRPr="009D6ED5">
              <w:rPr>
                <w:rFonts w:hint="cs"/>
                <w:rtl/>
                <w:lang w:bidi="ar-EG"/>
              </w:rPr>
              <w:t xml:space="preserve"> </w:t>
            </w:r>
            <w:r w:rsidRPr="009D6ED5">
              <w:t>181</w:t>
            </w:r>
            <w:r w:rsidRPr="009D6ED5">
              <w:rPr>
                <w:rFonts w:hint="cs"/>
                <w:rtl/>
              </w:rPr>
              <w:t xml:space="preserve">، </w:t>
            </w:r>
            <w:r w:rsidRPr="009D6ED5">
              <w:t>361</w:t>
            </w:r>
            <w:r w:rsidRPr="009D6ED5">
              <w:rPr>
                <w:rFonts w:hint="cs"/>
                <w:rtl/>
                <w:lang w:bidi="ar-EG"/>
              </w:rPr>
              <w:t xml:space="preserve"> </w:t>
            </w:r>
            <w:r w:rsidRPr="009D6ED5">
              <w:t>μs</w:t>
            </w:r>
            <w:r w:rsidRPr="009D6ED5">
              <w:rPr>
                <w:rtl/>
                <w:lang w:bidi="ar-EG"/>
              </w:rPr>
              <w:t xml:space="preserve"> بعامل تناقص يساوي</w:t>
            </w:r>
            <w:r w:rsidRPr="009D6ED5">
              <w:rPr>
                <w:rFonts w:hint="cs"/>
                <w:rtl/>
                <w:lang w:bidi="ar-EG"/>
              </w:rPr>
              <w:t xml:space="preserve"> </w:t>
            </w:r>
            <w:r w:rsidRPr="009D6ED5">
              <w:t>0,05</w:t>
            </w:r>
            <w:r>
              <w:rPr>
                <w:rFonts w:hint="cs"/>
                <w:rtl/>
              </w:rPr>
              <w:t>.</w:t>
            </w:r>
            <w:r>
              <w:rPr>
                <w:rtl/>
              </w:rPr>
              <w:br/>
            </w:r>
            <w:r w:rsidRPr="009D6ED5">
              <w:t>87,8</w:t>
            </w:r>
            <w:r>
              <w:rPr>
                <w:rFonts w:hint="cs"/>
                <w:rtl/>
              </w:rPr>
              <w:t xml:space="preserve">، </w:t>
            </w:r>
            <w:r w:rsidRPr="009D6ED5">
              <w:t>176</w:t>
            </w:r>
            <w:r>
              <w:rPr>
                <w:rFonts w:hint="cs"/>
                <w:rtl/>
              </w:rPr>
              <w:t xml:space="preserve">، </w:t>
            </w:r>
            <w:r w:rsidRPr="009D6ED5">
              <w:t>351</w:t>
            </w:r>
            <w:r w:rsidRPr="009D6ED5">
              <w:rPr>
                <w:rFonts w:hint="cs"/>
                <w:rtl/>
                <w:lang w:bidi="ar-EG"/>
              </w:rPr>
              <w:t xml:space="preserve"> </w:t>
            </w:r>
            <w:r w:rsidRPr="009D6ED5">
              <w:t>μs</w:t>
            </w:r>
            <w:r w:rsidRPr="009D6ED5">
              <w:rPr>
                <w:rtl/>
                <w:lang w:bidi="ar-EG"/>
              </w:rPr>
              <w:t xml:space="preserve"> بعامل تناقص يساوي</w:t>
            </w:r>
            <w:r w:rsidRPr="009D6ED5">
              <w:rPr>
                <w:rFonts w:hint="cs"/>
                <w:rtl/>
                <w:lang w:bidi="ar-EG"/>
              </w:rPr>
              <w:t xml:space="preserve"> </w:t>
            </w:r>
            <w:r w:rsidRPr="009D6ED5">
              <w:t>0,025</w:t>
            </w:r>
          </w:p>
        </w:tc>
        <w:tc>
          <w:tcPr>
            <w:tcW w:w="2268" w:type="dxa"/>
          </w:tcPr>
          <w:p w:rsidR="00D70F8F" w:rsidRPr="00E15926" w:rsidRDefault="001808AE" w:rsidP="00FB2578">
            <w:pPr>
              <w:pStyle w:val="Tabletext"/>
              <w:spacing w:before="60"/>
              <w:jc w:val="center"/>
              <w:rPr>
                <w:rFonts w:cs="Times New Roman Bold"/>
                <w:highlight w:val="yellow"/>
              </w:rPr>
            </w:pPr>
            <w:r w:rsidRPr="009D6ED5">
              <w:t>77,4</w:t>
            </w:r>
            <w:r w:rsidRPr="009D6ED5">
              <w:rPr>
                <w:rFonts w:hint="cs"/>
                <w:rtl/>
              </w:rPr>
              <w:t xml:space="preserve">، </w:t>
            </w:r>
            <w:r w:rsidRPr="009D6ED5">
              <w:t>155</w:t>
            </w:r>
            <w:r w:rsidRPr="009D6ED5">
              <w:rPr>
                <w:rFonts w:hint="cs"/>
                <w:rtl/>
              </w:rPr>
              <w:t xml:space="preserve">، </w:t>
            </w:r>
            <w:r w:rsidRPr="009D6ED5">
              <w:t>310</w:t>
            </w:r>
            <w:r w:rsidRPr="009D6ED5">
              <w:rPr>
                <w:rFonts w:hint="cs"/>
                <w:rtl/>
                <w:lang w:bidi="ar-EG"/>
              </w:rPr>
              <w:t xml:space="preserve"> </w:t>
            </w:r>
            <w:r w:rsidRPr="009D6ED5">
              <w:t>μs</w:t>
            </w:r>
            <w:r w:rsidRPr="009D6ED5">
              <w:rPr>
                <w:rtl/>
                <w:lang w:bidi="ar-EG"/>
              </w:rPr>
              <w:t xml:space="preserve"> بعامل تناقص يساوي</w:t>
            </w:r>
            <w:r w:rsidRPr="009D6ED5">
              <w:rPr>
                <w:rFonts w:hint="cs"/>
                <w:rtl/>
                <w:lang w:bidi="ar-EG"/>
              </w:rPr>
              <w:t xml:space="preserve"> </w:t>
            </w:r>
            <w:r w:rsidRPr="009D6ED5">
              <w:t>0,05</w:t>
            </w:r>
            <w:r>
              <w:rPr>
                <w:rFonts w:hint="cs"/>
                <w:rtl/>
              </w:rPr>
              <w:t>.</w:t>
            </w:r>
            <w:r>
              <w:rPr>
                <w:rtl/>
              </w:rPr>
              <w:br/>
            </w:r>
            <w:r>
              <w:t>75</w:t>
            </w:r>
            <w:r w:rsidRPr="009D6ED5">
              <w:t>,</w:t>
            </w:r>
            <w:r>
              <w:t>2</w:t>
            </w:r>
            <w:r>
              <w:rPr>
                <w:rFonts w:hint="cs"/>
                <w:rtl/>
              </w:rPr>
              <w:t xml:space="preserve">، </w:t>
            </w:r>
            <w:r>
              <w:t>150</w:t>
            </w:r>
            <w:r>
              <w:rPr>
                <w:rFonts w:hint="cs"/>
                <w:rtl/>
              </w:rPr>
              <w:t xml:space="preserve">، </w:t>
            </w:r>
            <w:r w:rsidRPr="009D6ED5">
              <w:t>3</w:t>
            </w:r>
            <w:r>
              <w:t>0</w:t>
            </w:r>
            <w:r w:rsidRPr="009D6ED5">
              <w:t>1</w:t>
            </w:r>
            <w:r w:rsidRPr="009D6ED5">
              <w:rPr>
                <w:rFonts w:hint="cs"/>
                <w:rtl/>
                <w:lang w:bidi="ar-EG"/>
              </w:rPr>
              <w:t xml:space="preserve"> </w:t>
            </w:r>
            <w:r w:rsidRPr="009D6ED5">
              <w:t>μs</w:t>
            </w:r>
            <w:r w:rsidRPr="009D6ED5">
              <w:rPr>
                <w:rtl/>
                <w:lang w:bidi="ar-EG"/>
              </w:rPr>
              <w:t xml:space="preserve"> بعامل تناقص يساوي</w:t>
            </w:r>
            <w:r w:rsidRPr="009D6ED5">
              <w:rPr>
                <w:rFonts w:hint="cs"/>
                <w:rtl/>
                <w:lang w:bidi="ar-EG"/>
              </w:rPr>
              <w:t xml:space="preserve"> </w:t>
            </w:r>
            <w:r w:rsidRPr="009D6ED5">
              <w:t>0,025</w:t>
            </w:r>
          </w:p>
        </w:tc>
        <w:tc>
          <w:tcPr>
            <w:tcW w:w="2268" w:type="dxa"/>
          </w:tcPr>
          <w:p w:rsidR="00D70F8F" w:rsidRPr="00E15926" w:rsidRDefault="001808AE" w:rsidP="00FB2578">
            <w:pPr>
              <w:pStyle w:val="Tabletext"/>
              <w:spacing w:before="60"/>
              <w:jc w:val="center"/>
              <w:rPr>
                <w:rFonts w:cs="Times New Roman Bold"/>
                <w:highlight w:val="yellow"/>
              </w:rPr>
            </w:pPr>
            <w:r w:rsidRPr="00E34EAC">
              <w:t>67,7</w:t>
            </w:r>
            <w:r w:rsidRPr="00E34EAC">
              <w:rPr>
                <w:rFonts w:hint="cs"/>
                <w:rtl/>
              </w:rPr>
              <w:t>،</w:t>
            </w:r>
            <w:r w:rsidRPr="00E34EAC">
              <w:rPr>
                <w:rFonts w:hint="cs"/>
                <w:rtl/>
                <w:lang w:bidi="ar-EG"/>
              </w:rPr>
              <w:t xml:space="preserve"> </w:t>
            </w:r>
            <w:r w:rsidRPr="00E34EAC">
              <w:t>135</w:t>
            </w:r>
            <w:r w:rsidRPr="00E34EAC">
              <w:rPr>
                <w:rFonts w:hint="cs"/>
                <w:rtl/>
              </w:rPr>
              <w:t xml:space="preserve">، </w:t>
            </w:r>
            <w:r w:rsidRPr="00E34EAC">
              <w:t>271</w:t>
            </w:r>
            <w:r w:rsidRPr="00E34EAC">
              <w:rPr>
                <w:rFonts w:hint="cs"/>
                <w:rtl/>
                <w:lang w:bidi="ar-EG"/>
              </w:rPr>
              <w:t xml:space="preserve"> </w:t>
            </w:r>
            <w:r w:rsidRPr="00E34EAC">
              <w:t>μs</w:t>
            </w:r>
            <w:r w:rsidRPr="00E34EAC">
              <w:rPr>
                <w:rtl/>
                <w:lang w:bidi="ar-EG"/>
              </w:rPr>
              <w:t xml:space="preserve"> بعامل تناقص يساوي</w:t>
            </w:r>
            <w:r w:rsidRPr="00E34EAC">
              <w:rPr>
                <w:rFonts w:hint="cs"/>
                <w:rtl/>
                <w:lang w:bidi="ar-EG"/>
              </w:rPr>
              <w:t xml:space="preserve"> </w:t>
            </w:r>
            <w:r w:rsidRPr="00E34EAC">
              <w:t>0,05</w:t>
            </w:r>
            <w:r>
              <w:rPr>
                <w:rFonts w:hint="cs"/>
                <w:rtl/>
              </w:rPr>
              <w:t>.</w:t>
            </w:r>
            <w:r>
              <w:rPr>
                <w:rtl/>
              </w:rPr>
              <w:br/>
            </w:r>
            <w:r w:rsidRPr="00E34EAC">
              <w:t>65,8</w:t>
            </w:r>
            <w:r>
              <w:rPr>
                <w:rFonts w:hint="cs"/>
                <w:rtl/>
              </w:rPr>
              <w:t xml:space="preserve">، </w:t>
            </w:r>
            <w:r w:rsidRPr="00E34EAC">
              <w:t>132</w:t>
            </w:r>
            <w:r>
              <w:rPr>
                <w:rFonts w:hint="cs"/>
                <w:rtl/>
              </w:rPr>
              <w:t xml:space="preserve">، </w:t>
            </w:r>
            <w:r w:rsidRPr="00E34EAC">
              <w:t>263</w:t>
            </w:r>
            <w:r w:rsidRPr="00E34EAC">
              <w:rPr>
                <w:rFonts w:hint="cs"/>
                <w:rtl/>
                <w:lang w:bidi="ar-EG"/>
              </w:rPr>
              <w:t xml:space="preserve"> </w:t>
            </w:r>
            <w:r w:rsidRPr="00E34EAC">
              <w:t>μs</w:t>
            </w:r>
            <w:r w:rsidRPr="00E34EAC">
              <w:rPr>
                <w:rtl/>
                <w:lang w:bidi="ar-EG"/>
              </w:rPr>
              <w:t xml:space="preserve"> بعامل تناقص يساوي</w:t>
            </w:r>
            <w:r w:rsidRPr="00E34EAC">
              <w:rPr>
                <w:rFonts w:hint="cs"/>
                <w:rtl/>
                <w:lang w:bidi="ar-EG"/>
              </w:rPr>
              <w:t xml:space="preserve"> </w:t>
            </w:r>
            <w:r w:rsidRPr="00E34EAC">
              <w:t>0,025</w:t>
            </w:r>
          </w:p>
        </w:tc>
      </w:tr>
    </w:tbl>
    <w:p w:rsidR="00244174" w:rsidRPr="00A84006" w:rsidRDefault="00244174" w:rsidP="00244174">
      <w:pPr>
        <w:tabs>
          <w:tab w:val="left" w:pos="1191"/>
        </w:tabs>
        <w:spacing w:before="20" w:after="20"/>
        <w:jc w:val="left"/>
        <w:rPr>
          <w:sz w:val="20"/>
          <w:szCs w:val="26"/>
          <w:rtl/>
          <w:lang w:eastAsia="zh-CN"/>
        </w:rPr>
      </w:pPr>
    </w:p>
    <w:p w:rsidR="00244174" w:rsidRDefault="00244174" w:rsidP="00244174">
      <w:pPr>
        <w:tabs>
          <w:tab w:val="left" w:pos="1191"/>
        </w:tabs>
        <w:spacing w:before="20" w:after="20"/>
        <w:jc w:val="left"/>
        <w:rPr>
          <w:sz w:val="20"/>
          <w:szCs w:val="26"/>
          <w:rtl/>
          <w:lang w:eastAsia="zh-CN"/>
        </w:rPr>
      </w:pPr>
    </w:p>
    <w:p w:rsidR="00244174" w:rsidRPr="009F5B36" w:rsidRDefault="00244174" w:rsidP="009A5221">
      <w:pPr>
        <w:pStyle w:val="TableNo"/>
        <w:keepLines/>
        <w:tabs>
          <w:tab w:val="center" w:pos="4819"/>
          <w:tab w:val="left" w:pos="6058"/>
        </w:tabs>
        <w:rPr>
          <w:rtl/>
          <w:lang w:val="en-GB" w:eastAsia="zh-CN"/>
        </w:rPr>
      </w:pPr>
      <w:r w:rsidRPr="00456D27">
        <w:rPr>
          <w:rtl/>
          <w:lang w:val="en-GB" w:eastAsia="zh-CN"/>
        </w:rPr>
        <w:lastRenderedPageBreak/>
        <w:t>الج</w:t>
      </w:r>
      <w:r w:rsidRPr="00456D27">
        <w:rPr>
          <w:rFonts w:hint="cs"/>
          <w:rtl/>
          <w:lang w:val="en-GB" w:eastAsia="zh-CN"/>
        </w:rPr>
        <w:t>ـ</w:t>
      </w:r>
      <w:r w:rsidRPr="00456D27">
        <w:rPr>
          <w:rtl/>
          <w:lang w:val="en-GB" w:eastAsia="zh-CN"/>
        </w:rPr>
        <w:t xml:space="preserve">دول </w:t>
      </w:r>
      <w:r w:rsidRPr="00456D27">
        <w:rPr>
          <w:lang w:val="en-GB" w:eastAsia="zh-CN"/>
        </w:rPr>
        <w:t>1</w:t>
      </w:r>
      <w:r w:rsidRPr="009F5B36">
        <w:rPr>
          <w:rFonts w:hint="cs"/>
          <w:rtl/>
          <w:lang w:val="en-GB" w:eastAsia="zh-CN"/>
        </w:rPr>
        <w:t xml:space="preserve"> </w:t>
      </w:r>
      <w:r w:rsidR="009A5221" w:rsidRPr="009A5221">
        <w:rPr>
          <w:rFonts w:hint="cs"/>
          <w:rtl/>
          <w:lang w:eastAsia="zh-CN"/>
        </w:rPr>
        <w:t>(</w:t>
      </w:r>
      <w:r w:rsidR="009A5221" w:rsidRPr="009A5221">
        <w:rPr>
          <w:rFonts w:hint="eastAsia"/>
          <w:i/>
          <w:iCs/>
          <w:sz w:val="14"/>
          <w:szCs w:val="22"/>
          <w:rtl/>
          <w:lang w:eastAsia="zh-CN"/>
        </w:rPr>
        <w:t> </w:t>
      </w:r>
      <w:r w:rsidR="009A5221" w:rsidRPr="00F6610E">
        <w:rPr>
          <w:rFonts w:hint="cs"/>
          <w:i/>
          <w:iCs/>
          <w:rtl/>
          <w:lang w:eastAsia="zh-CN"/>
        </w:rPr>
        <w:t>تابع</w:t>
      </w:r>
      <w:r w:rsidR="009A5221" w:rsidRPr="009A5221">
        <w:rPr>
          <w:rFonts w:hint="eastAsia"/>
          <w:i/>
          <w:iCs/>
          <w:sz w:val="8"/>
          <w:szCs w:val="16"/>
          <w:rtl/>
          <w:lang w:eastAsia="zh-CN"/>
        </w:rPr>
        <w:t> </w:t>
      </w:r>
      <w:r w:rsidR="009A5221" w:rsidRPr="009A5221">
        <w:rPr>
          <w:rFonts w:hint="cs"/>
          <w:rtl/>
          <w:lang w:eastAsia="zh-CN"/>
        </w:rPr>
        <w:t>)</w:t>
      </w:r>
    </w:p>
    <w:p w:rsidR="00244174" w:rsidRPr="005F7BFF" w:rsidRDefault="00244174" w:rsidP="009C336F">
      <w:pPr>
        <w:pStyle w:val="Tabletitle"/>
        <w:keepLines/>
        <w:rPr>
          <w:rtl/>
          <w:lang w:eastAsia="zh-CN" w:bidi="ar-SA"/>
        </w:rPr>
      </w:pPr>
      <w:r w:rsidRPr="00A428C1">
        <w:rPr>
          <w:rFonts w:ascii="Times New Roman" w:hAnsi="Times New Roman" w:cs="Times New Roman"/>
          <w:sz w:val="24"/>
          <w:szCs w:val="24"/>
          <w:rtl/>
          <w:lang w:eastAsia="zh-CN"/>
        </w:rPr>
        <w:t>ھ</w:t>
      </w:r>
      <w:r w:rsidRPr="000B4FE4">
        <w:rPr>
          <w:rFonts w:hint="eastAsia"/>
          <w:rtl/>
          <w:lang w:eastAsia="zh-CN"/>
        </w:rPr>
        <w:t> </w:t>
      </w:r>
      <w:r w:rsidRPr="000B4FE4">
        <w:rPr>
          <w:rtl/>
          <w:lang w:eastAsia="zh-CN"/>
        </w:rPr>
        <w:t>)</w:t>
      </w:r>
      <w:r w:rsidR="009C336F">
        <w:rPr>
          <w:rFonts w:hint="cs"/>
          <w:rtl/>
          <w:lang w:eastAsia="zh-CN"/>
        </w:rPr>
        <w:t> </w:t>
      </w:r>
      <w:r w:rsidR="009C336F">
        <w:rPr>
          <w:rFonts w:hint="eastAsia"/>
          <w:rtl/>
          <w:lang w:eastAsia="zh-CN"/>
        </w:rPr>
        <w:t>  </w:t>
      </w:r>
      <w:r w:rsidRPr="000B4FE4">
        <w:rPr>
          <w:rtl/>
          <w:lang w:eastAsia="zh-CN"/>
        </w:rPr>
        <w:t>أن</w:t>
      </w:r>
      <w:r w:rsidRPr="000B4FE4">
        <w:rPr>
          <w:rFonts w:hint="cs"/>
          <w:rtl/>
          <w:lang w:eastAsia="zh-CN"/>
        </w:rPr>
        <w:t>ظ</w:t>
      </w:r>
      <w:r w:rsidRPr="000B4FE4">
        <w:rPr>
          <w:rtl/>
          <w:lang w:eastAsia="zh-CN"/>
        </w:rPr>
        <w:t>مة</w:t>
      </w:r>
      <w:r w:rsidRPr="000B4FE4">
        <w:rPr>
          <w:rFonts w:hint="cs"/>
          <w:rtl/>
          <w:lang w:eastAsia="zh-CN"/>
        </w:rPr>
        <w:t xml:space="preserve"> </w:t>
      </w:r>
      <w:r>
        <w:rPr>
          <w:rFonts w:hint="cs"/>
          <w:rtl/>
          <w:lang w:eastAsia="zh-CN"/>
        </w:rPr>
        <w:t>متعددة الموجات الحاملة المتزامنة في الميدان الزمني</w:t>
      </w:r>
      <w:r>
        <w:rPr>
          <w:rFonts w:hint="cs"/>
          <w:rtl/>
          <w:lang w:eastAsia="zh-CN" w:bidi="ar-SA"/>
        </w:rPr>
        <w:t xml:space="preserve"> </w:t>
      </w:r>
      <w:r w:rsidR="006E05C7" w:rsidRPr="006E05C7">
        <w:rPr>
          <w:rFonts w:hint="cs"/>
          <w:b w:val="0"/>
          <w:bCs w:val="0"/>
          <w:rtl/>
          <w:lang w:eastAsia="zh-CN"/>
        </w:rPr>
        <w:t>(</w:t>
      </w:r>
      <w:r w:rsidR="006E05C7" w:rsidRPr="006E05C7">
        <w:rPr>
          <w:rFonts w:hint="eastAsia"/>
          <w:b w:val="0"/>
          <w:bCs w:val="0"/>
          <w:i/>
          <w:iCs/>
          <w:sz w:val="14"/>
          <w:szCs w:val="22"/>
          <w:rtl/>
          <w:lang w:eastAsia="zh-CN"/>
        </w:rPr>
        <w:t> </w:t>
      </w:r>
      <w:r w:rsidR="006E05C7" w:rsidRPr="006E05C7">
        <w:rPr>
          <w:rFonts w:hint="cs"/>
          <w:b w:val="0"/>
          <w:bCs w:val="0"/>
          <w:i/>
          <w:iCs/>
          <w:rtl/>
          <w:lang w:eastAsia="zh-CN"/>
        </w:rPr>
        <w:t>تابع</w:t>
      </w:r>
      <w:r w:rsidR="006E05C7" w:rsidRPr="006E05C7">
        <w:rPr>
          <w:rFonts w:hint="eastAsia"/>
          <w:b w:val="0"/>
          <w:bCs w:val="0"/>
          <w:i/>
          <w:iCs/>
          <w:sz w:val="8"/>
          <w:szCs w:val="16"/>
          <w:rtl/>
          <w:lang w:eastAsia="zh-CN"/>
        </w:rPr>
        <w:t> </w:t>
      </w:r>
      <w:r w:rsidR="006E05C7" w:rsidRPr="006E05C7">
        <w:rPr>
          <w:rFonts w:hint="cs"/>
          <w:b w:val="0"/>
          <w:bCs w:val="0"/>
          <w:rtl/>
          <w:lang w:eastAsia="zh-CN"/>
        </w:rPr>
        <w:t>)</w:t>
      </w:r>
    </w:p>
    <w:tbl>
      <w:tblPr>
        <w:bidiVisual/>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
        <w:gridCol w:w="859"/>
        <w:gridCol w:w="1134"/>
        <w:gridCol w:w="2410"/>
        <w:gridCol w:w="2447"/>
        <w:gridCol w:w="2515"/>
      </w:tblGrid>
      <w:tr w:rsidR="00E25AB6" w:rsidRPr="00474FC0" w:rsidTr="00DD2B08">
        <w:trPr>
          <w:cantSplit/>
          <w:trHeight w:val="454"/>
          <w:tblHeader/>
          <w:jc w:val="center"/>
        </w:trPr>
        <w:tc>
          <w:tcPr>
            <w:tcW w:w="558" w:type="dxa"/>
            <w:tcBorders>
              <w:top w:val="single" w:sz="4" w:space="0" w:color="auto"/>
              <w:left w:val="single" w:sz="4" w:space="0" w:color="auto"/>
              <w:bottom w:val="single" w:sz="4" w:space="0" w:color="auto"/>
              <w:right w:val="single" w:sz="4" w:space="0" w:color="auto"/>
            </w:tcBorders>
            <w:vAlign w:val="center"/>
          </w:tcPr>
          <w:p w:rsidR="00244174" w:rsidRPr="00474FC0" w:rsidRDefault="00244174" w:rsidP="003A1CA5">
            <w:pPr>
              <w:pStyle w:val="Tablehead"/>
              <w:spacing w:before="60" w:after="60"/>
            </w:pPr>
            <w:r w:rsidRPr="00474FC0">
              <w:rPr>
                <w:rFonts w:hint="cs"/>
                <w:rtl/>
              </w:rPr>
              <w:t>الرقم</w:t>
            </w:r>
          </w:p>
        </w:tc>
        <w:tc>
          <w:tcPr>
            <w:tcW w:w="1993" w:type="dxa"/>
            <w:gridSpan w:val="2"/>
            <w:tcBorders>
              <w:top w:val="single" w:sz="4" w:space="0" w:color="auto"/>
              <w:left w:val="single" w:sz="4" w:space="0" w:color="auto"/>
              <w:bottom w:val="single" w:sz="4" w:space="0" w:color="auto"/>
              <w:right w:val="single" w:sz="4" w:space="0" w:color="auto"/>
            </w:tcBorders>
            <w:vAlign w:val="center"/>
          </w:tcPr>
          <w:p w:rsidR="00244174" w:rsidRPr="00474FC0" w:rsidRDefault="00244174" w:rsidP="003A1CA5">
            <w:pPr>
              <w:pStyle w:val="Tablehead"/>
              <w:spacing w:before="60" w:after="60"/>
            </w:pPr>
            <w:r w:rsidRPr="00474FC0">
              <w:rPr>
                <w:rFonts w:hint="cs"/>
                <w:rtl/>
              </w:rPr>
              <w:t>المعلمات</w:t>
            </w:r>
          </w:p>
        </w:tc>
        <w:tc>
          <w:tcPr>
            <w:tcW w:w="2410" w:type="dxa"/>
            <w:tcBorders>
              <w:top w:val="single" w:sz="4" w:space="0" w:color="auto"/>
              <w:left w:val="single" w:sz="4" w:space="0" w:color="auto"/>
              <w:bottom w:val="single" w:sz="4" w:space="0" w:color="auto"/>
              <w:right w:val="single" w:sz="4" w:space="0" w:color="auto"/>
            </w:tcBorders>
            <w:vAlign w:val="center"/>
          </w:tcPr>
          <w:p w:rsidR="00244174" w:rsidRPr="00474FC0" w:rsidRDefault="00244174" w:rsidP="00A5755F">
            <w:pPr>
              <w:pStyle w:val="Tablehead"/>
              <w:spacing w:before="60" w:after="60"/>
            </w:pPr>
            <w:r w:rsidRPr="00474FC0">
              <w:rPr>
                <w:rtl/>
              </w:rPr>
              <w:t>موجات حاملة متعددة</w:t>
            </w:r>
            <w:r w:rsidRPr="00474FC0">
              <w:t>MHz</w:t>
            </w:r>
            <w:r w:rsidR="00E25AB6" w:rsidRPr="00474FC0">
              <w:t> 6</w:t>
            </w:r>
            <w:r w:rsidRPr="00474FC0">
              <w:t xml:space="preserve"> </w:t>
            </w:r>
            <w:r w:rsidR="00A5755F" w:rsidRPr="00A5755F">
              <w:t>(OFDM)</w:t>
            </w:r>
          </w:p>
        </w:tc>
        <w:tc>
          <w:tcPr>
            <w:tcW w:w="2447" w:type="dxa"/>
            <w:tcBorders>
              <w:top w:val="single" w:sz="4" w:space="0" w:color="auto"/>
              <w:left w:val="single" w:sz="4" w:space="0" w:color="auto"/>
              <w:bottom w:val="single" w:sz="4" w:space="0" w:color="auto"/>
              <w:right w:val="single" w:sz="4" w:space="0" w:color="auto"/>
            </w:tcBorders>
            <w:vAlign w:val="center"/>
          </w:tcPr>
          <w:p w:rsidR="00244174" w:rsidRPr="00474FC0" w:rsidRDefault="00244174" w:rsidP="00E25AB6">
            <w:pPr>
              <w:pStyle w:val="Tablehead"/>
              <w:spacing w:before="60" w:after="60"/>
            </w:pPr>
            <w:r w:rsidRPr="00474FC0">
              <w:rPr>
                <w:rtl/>
              </w:rPr>
              <w:t>موجات حاملة متعددة</w:t>
            </w:r>
            <w:r w:rsidR="00E25AB6">
              <w:rPr>
                <w:rFonts w:hint="cs"/>
                <w:rtl/>
              </w:rPr>
              <w:t xml:space="preserve"> </w:t>
            </w:r>
            <w:r w:rsidRPr="00474FC0">
              <w:t>MHz</w:t>
            </w:r>
            <w:r w:rsidR="00E25AB6" w:rsidRPr="00474FC0">
              <w:t> 7</w:t>
            </w:r>
            <w:r w:rsidRPr="00474FC0">
              <w:rPr>
                <w:rtl/>
              </w:rPr>
              <w:t xml:space="preserve"> </w:t>
            </w:r>
            <w:r w:rsidR="00A5755F" w:rsidRPr="00A5755F">
              <w:t>(OFDM)</w:t>
            </w:r>
          </w:p>
        </w:tc>
        <w:tc>
          <w:tcPr>
            <w:tcW w:w="2515" w:type="dxa"/>
            <w:tcBorders>
              <w:top w:val="single" w:sz="4" w:space="0" w:color="auto"/>
              <w:left w:val="single" w:sz="4" w:space="0" w:color="auto"/>
              <w:bottom w:val="single" w:sz="4" w:space="0" w:color="auto"/>
              <w:right w:val="single" w:sz="4" w:space="0" w:color="auto"/>
            </w:tcBorders>
            <w:vAlign w:val="center"/>
          </w:tcPr>
          <w:p w:rsidR="00244174" w:rsidRPr="00474FC0" w:rsidRDefault="00244174" w:rsidP="00E25AB6">
            <w:pPr>
              <w:pStyle w:val="Tablehead"/>
              <w:spacing w:before="60" w:after="60"/>
            </w:pPr>
            <w:r w:rsidRPr="00474FC0">
              <w:rPr>
                <w:rtl/>
              </w:rPr>
              <w:t>موجات حاملة متعددة</w:t>
            </w:r>
            <w:r w:rsidR="00E25AB6">
              <w:rPr>
                <w:rFonts w:hint="cs"/>
                <w:rtl/>
              </w:rPr>
              <w:t xml:space="preserve"> </w:t>
            </w:r>
            <w:r w:rsidRPr="00474FC0">
              <w:t>MHz</w:t>
            </w:r>
            <w:r w:rsidR="00E25AB6" w:rsidRPr="00474FC0">
              <w:t> 8</w:t>
            </w:r>
            <w:r w:rsidRPr="00474FC0">
              <w:rPr>
                <w:rtl/>
              </w:rPr>
              <w:t xml:space="preserve"> </w:t>
            </w:r>
            <w:r w:rsidR="00A5755F" w:rsidRPr="00A5755F">
              <w:t>(OFDM)</w:t>
            </w:r>
          </w:p>
        </w:tc>
      </w:tr>
      <w:tr w:rsidR="00E25AB6" w:rsidRPr="00474FC0" w:rsidTr="00F34243">
        <w:trPr>
          <w:cantSplit/>
          <w:trHeight w:val="828"/>
          <w:jc w:val="center"/>
        </w:trPr>
        <w:tc>
          <w:tcPr>
            <w:tcW w:w="558" w:type="dxa"/>
            <w:vMerge w:val="restart"/>
            <w:tcBorders>
              <w:top w:val="single" w:sz="4" w:space="0" w:color="auto"/>
              <w:left w:val="single" w:sz="4" w:space="0" w:color="auto"/>
              <w:bottom w:val="single" w:sz="4" w:space="0" w:color="auto"/>
              <w:right w:val="single" w:sz="4" w:space="0" w:color="auto"/>
            </w:tcBorders>
          </w:tcPr>
          <w:p w:rsidR="00244174" w:rsidRPr="00474FC0" w:rsidRDefault="00244174" w:rsidP="00B47C29">
            <w:pPr>
              <w:pStyle w:val="Tabletext"/>
              <w:keepNext/>
              <w:keepLines/>
              <w:jc w:val="center"/>
              <w:rPr>
                <w:lang w:eastAsia="en-US"/>
              </w:rPr>
            </w:pPr>
            <w:r w:rsidRPr="00474FC0">
              <w:rPr>
                <w:lang w:eastAsia="en-US"/>
              </w:rPr>
              <w:t>9</w:t>
            </w:r>
          </w:p>
        </w:tc>
        <w:tc>
          <w:tcPr>
            <w:tcW w:w="859" w:type="dxa"/>
            <w:vMerge w:val="restart"/>
            <w:tcBorders>
              <w:top w:val="single" w:sz="4" w:space="0" w:color="auto"/>
              <w:left w:val="single" w:sz="4" w:space="0" w:color="auto"/>
              <w:bottom w:val="single" w:sz="4" w:space="0" w:color="auto"/>
              <w:right w:val="single" w:sz="4" w:space="0" w:color="auto"/>
            </w:tcBorders>
          </w:tcPr>
          <w:p w:rsidR="00244174" w:rsidRPr="00474FC0" w:rsidRDefault="00244174" w:rsidP="00B47C29">
            <w:pPr>
              <w:pStyle w:val="Tabletext"/>
              <w:keepNext/>
              <w:keepLines/>
              <w:jc w:val="center"/>
              <w:rPr>
                <w:lang w:eastAsia="en-US"/>
              </w:rPr>
            </w:pPr>
            <w:r w:rsidRPr="00474FC0">
              <w:rPr>
                <w:rtl/>
              </w:rPr>
              <w:t>ا</w:t>
            </w:r>
            <w:r w:rsidRPr="00474FC0">
              <w:rPr>
                <w:sz w:val="26"/>
                <w:rtl/>
              </w:rPr>
              <w:t>لمدة الإجمالية للرمز</w:t>
            </w:r>
          </w:p>
        </w:tc>
        <w:tc>
          <w:tcPr>
            <w:tcW w:w="1134" w:type="dxa"/>
            <w:tcBorders>
              <w:top w:val="single" w:sz="4" w:space="0" w:color="auto"/>
              <w:left w:val="single" w:sz="4" w:space="0" w:color="auto"/>
              <w:bottom w:val="single" w:sz="4" w:space="0" w:color="auto"/>
              <w:right w:val="single" w:sz="4" w:space="0" w:color="auto"/>
            </w:tcBorders>
          </w:tcPr>
          <w:p w:rsidR="00244174" w:rsidRPr="00474FC0" w:rsidRDefault="00244174" w:rsidP="00B47C29">
            <w:pPr>
              <w:pStyle w:val="Tabletext"/>
              <w:keepNext/>
              <w:keepLines/>
              <w:jc w:val="center"/>
              <w:rPr>
                <w:lang w:eastAsia="en-US"/>
              </w:rPr>
            </w:pPr>
            <w:r w:rsidRPr="00474FC0">
              <w:rPr>
                <w:rFonts w:hint="cs"/>
                <w:sz w:val="26"/>
                <w:rtl/>
              </w:rPr>
              <w:t>الأسلوب</w:t>
            </w:r>
            <w:r w:rsidR="00E25AB6">
              <w:rPr>
                <w:rFonts w:hint="cs"/>
                <w:sz w:val="26"/>
                <w:rtl/>
              </w:rPr>
              <w:t xml:space="preserve"> </w:t>
            </w:r>
            <w:r w:rsidRPr="00474FC0">
              <w:rPr>
                <w:lang w:eastAsia="en-US"/>
              </w:rPr>
              <w:t>4k</w:t>
            </w:r>
          </w:p>
        </w:tc>
        <w:tc>
          <w:tcPr>
            <w:tcW w:w="2410" w:type="dxa"/>
            <w:tcBorders>
              <w:top w:val="single" w:sz="4" w:space="0" w:color="auto"/>
              <w:left w:val="single" w:sz="4" w:space="0" w:color="auto"/>
              <w:bottom w:val="single" w:sz="4" w:space="0" w:color="auto"/>
              <w:right w:val="single" w:sz="4" w:space="0" w:color="auto"/>
            </w:tcBorders>
          </w:tcPr>
          <w:p w:rsidR="00244174" w:rsidRPr="00E15926" w:rsidRDefault="003A1CA5" w:rsidP="001808AE">
            <w:pPr>
              <w:pStyle w:val="Tabletext"/>
              <w:keepNext/>
              <w:keepLines/>
              <w:jc w:val="center"/>
              <w:rPr>
                <w:highlight w:val="yellow"/>
                <w:lang w:eastAsia="en-US"/>
              </w:rPr>
            </w:pPr>
            <w:r w:rsidRPr="00983F5D">
              <w:rPr>
                <w:position w:val="2"/>
                <w:lang w:eastAsia="en-US"/>
              </w:rPr>
              <w:t>813</w:t>
            </w:r>
            <w:r w:rsidRPr="00983F5D">
              <w:rPr>
                <w:rFonts w:hint="cs"/>
                <w:position w:val="2"/>
                <w:rtl/>
              </w:rPr>
              <w:t xml:space="preserve">، </w:t>
            </w:r>
            <w:r w:rsidRPr="00983F5D">
              <w:rPr>
                <w:position w:val="2"/>
                <w:lang w:eastAsia="en-US"/>
              </w:rPr>
              <w:t>903</w:t>
            </w:r>
            <w:r w:rsidRPr="00983F5D">
              <w:rPr>
                <w:rFonts w:hint="cs"/>
                <w:position w:val="2"/>
                <w:rtl/>
              </w:rPr>
              <w:t xml:space="preserve">، </w:t>
            </w:r>
            <w:r w:rsidRPr="00983F5D">
              <w:rPr>
                <w:position w:val="2"/>
                <w:lang w:eastAsia="en-US"/>
              </w:rPr>
              <w:t>1 084</w:t>
            </w:r>
            <w:r w:rsidRPr="00983F5D">
              <w:rPr>
                <w:rFonts w:hint="cs"/>
                <w:position w:val="2"/>
                <w:rtl/>
                <w:lang w:bidi="ar-EG"/>
              </w:rPr>
              <w:t xml:space="preserve"> </w:t>
            </w:r>
            <w:r w:rsidRPr="00983F5D">
              <w:rPr>
                <w:position w:val="2"/>
              </w:rPr>
              <w:t>μs</w:t>
            </w:r>
            <w:r w:rsidRPr="00983F5D">
              <w:rPr>
                <w:position w:val="2"/>
                <w:rtl/>
                <w:lang w:bidi="ar-EG"/>
              </w:rPr>
              <w:t xml:space="preserve"> بعامل</w:t>
            </w:r>
            <w:r w:rsidRPr="00E34EAC">
              <w:rPr>
                <w:rtl/>
                <w:lang w:bidi="ar-EG"/>
              </w:rPr>
              <w:t xml:space="preserve"> تناقص يساوي</w:t>
            </w:r>
            <w:r w:rsidRPr="00E34EAC">
              <w:rPr>
                <w:rFonts w:hint="cs"/>
                <w:rtl/>
                <w:lang w:bidi="ar-EG"/>
              </w:rPr>
              <w:t xml:space="preserve"> </w:t>
            </w:r>
            <w:r w:rsidRPr="00E34EAC">
              <w:t>0,05</w:t>
            </w:r>
            <w:r w:rsidR="00FB2578">
              <w:rPr>
                <w:rFonts w:hint="cs"/>
                <w:rtl/>
              </w:rPr>
              <w:t>.</w:t>
            </w:r>
            <w:r w:rsidR="00FB2578">
              <w:rPr>
                <w:rtl/>
              </w:rPr>
              <w:br/>
            </w:r>
            <w:r w:rsidRPr="003A1CA5">
              <w:rPr>
                <w:lang w:eastAsia="en-US"/>
              </w:rPr>
              <w:t>790</w:t>
            </w:r>
            <w:r w:rsidR="001808AE">
              <w:rPr>
                <w:rFonts w:hint="cs"/>
                <w:rtl/>
              </w:rPr>
              <w:t xml:space="preserve">، </w:t>
            </w:r>
            <w:r w:rsidRPr="003A1CA5">
              <w:rPr>
                <w:lang w:eastAsia="en-US"/>
              </w:rPr>
              <w:t>878</w:t>
            </w:r>
            <w:r w:rsidR="001808AE">
              <w:rPr>
                <w:rFonts w:hint="cs"/>
                <w:rtl/>
              </w:rPr>
              <w:t xml:space="preserve">، </w:t>
            </w:r>
            <w:r w:rsidRPr="003A1CA5">
              <w:rPr>
                <w:lang w:eastAsia="en-US"/>
              </w:rPr>
              <w:t>1 053</w:t>
            </w:r>
            <w:r w:rsidRPr="00E34EAC">
              <w:rPr>
                <w:rFonts w:hint="cs"/>
                <w:rtl/>
                <w:lang w:bidi="ar-EG"/>
              </w:rPr>
              <w:t xml:space="preserve"> </w:t>
            </w:r>
            <w:r w:rsidRPr="00E34EAC">
              <w:t>μs</w:t>
            </w:r>
            <w:r w:rsidRPr="00E34EAC">
              <w:rPr>
                <w:rtl/>
                <w:lang w:bidi="ar-EG"/>
              </w:rPr>
              <w:t xml:space="preserve"> </w:t>
            </w:r>
            <w:r w:rsidRPr="00EB7523">
              <w:rPr>
                <w:position w:val="2"/>
                <w:rtl/>
                <w:lang w:bidi="ar-EG"/>
              </w:rPr>
              <w:t>بعامل تناقص يساوي</w:t>
            </w:r>
            <w:r w:rsidRPr="00E34EAC">
              <w:rPr>
                <w:rFonts w:hint="cs"/>
                <w:rtl/>
                <w:lang w:bidi="ar-EG"/>
              </w:rPr>
              <w:t xml:space="preserve"> </w:t>
            </w:r>
            <w:r w:rsidRPr="00E34EAC">
              <w:t>0,025</w:t>
            </w:r>
          </w:p>
        </w:tc>
        <w:tc>
          <w:tcPr>
            <w:tcW w:w="2447" w:type="dxa"/>
            <w:tcBorders>
              <w:top w:val="single" w:sz="4" w:space="0" w:color="auto"/>
              <w:left w:val="single" w:sz="4" w:space="0" w:color="auto"/>
              <w:bottom w:val="single" w:sz="4" w:space="0" w:color="auto"/>
              <w:right w:val="single" w:sz="4" w:space="0" w:color="auto"/>
            </w:tcBorders>
          </w:tcPr>
          <w:p w:rsidR="003A1CA5" w:rsidRPr="00E15926" w:rsidRDefault="00EB7523" w:rsidP="001808AE">
            <w:pPr>
              <w:pStyle w:val="Tabletext"/>
              <w:keepNext/>
              <w:keepLines/>
              <w:jc w:val="center"/>
              <w:rPr>
                <w:highlight w:val="yellow"/>
                <w:rtl/>
                <w:lang w:eastAsia="en-US" w:bidi="ar-EG"/>
              </w:rPr>
            </w:pPr>
            <w:r w:rsidRPr="00983F5D">
              <w:rPr>
                <w:position w:val="2"/>
                <w:lang w:eastAsia="en-US"/>
              </w:rPr>
              <w:t>679</w:t>
            </w:r>
            <w:r w:rsidR="003A1CA5" w:rsidRPr="00983F5D">
              <w:rPr>
                <w:rFonts w:hint="cs"/>
                <w:position w:val="2"/>
                <w:rtl/>
              </w:rPr>
              <w:t xml:space="preserve">، </w:t>
            </w:r>
            <w:r w:rsidRPr="00983F5D">
              <w:rPr>
                <w:position w:val="2"/>
                <w:lang w:eastAsia="en-US"/>
              </w:rPr>
              <w:t>774</w:t>
            </w:r>
            <w:r w:rsidR="003A1CA5" w:rsidRPr="00983F5D">
              <w:rPr>
                <w:rFonts w:hint="cs"/>
                <w:position w:val="2"/>
                <w:rtl/>
              </w:rPr>
              <w:t xml:space="preserve">، </w:t>
            </w:r>
            <w:r w:rsidRPr="00983F5D">
              <w:rPr>
                <w:position w:val="2"/>
                <w:lang w:eastAsia="en-US"/>
              </w:rPr>
              <w:t>929</w:t>
            </w:r>
            <w:r w:rsidR="003A1CA5" w:rsidRPr="00983F5D">
              <w:rPr>
                <w:rFonts w:hint="cs"/>
                <w:position w:val="2"/>
                <w:rtl/>
                <w:lang w:bidi="ar-EG"/>
              </w:rPr>
              <w:t xml:space="preserve"> </w:t>
            </w:r>
            <w:r w:rsidR="003A1CA5" w:rsidRPr="00983F5D">
              <w:rPr>
                <w:position w:val="2"/>
              </w:rPr>
              <w:t>μs</w:t>
            </w:r>
            <w:r w:rsidR="003A1CA5" w:rsidRPr="00983F5D">
              <w:rPr>
                <w:position w:val="2"/>
                <w:rtl/>
                <w:lang w:bidi="ar-EG"/>
              </w:rPr>
              <w:t xml:space="preserve"> بعامل </w:t>
            </w:r>
            <w:r w:rsidR="003A1CA5" w:rsidRPr="00EB7523">
              <w:rPr>
                <w:rtl/>
                <w:lang w:bidi="ar-EG"/>
              </w:rPr>
              <w:t>تناقص يساوي</w:t>
            </w:r>
            <w:r w:rsidR="003A1CA5" w:rsidRPr="00EB7523">
              <w:rPr>
                <w:rFonts w:hint="cs"/>
                <w:rtl/>
                <w:lang w:bidi="ar-EG"/>
              </w:rPr>
              <w:t xml:space="preserve"> </w:t>
            </w:r>
            <w:r w:rsidR="003A1CA5" w:rsidRPr="00EB7523">
              <w:t>0,05</w:t>
            </w:r>
            <w:r w:rsidR="00FB2578">
              <w:rPr>
                <w:rFonts w:hint="cs"/>
                <w:rtl/>
              </w:rPr>
              <w:t>.</w:t>
            </w:r>
            <w:r w:rsidR="00FB2578">
              <w:rPr>
                <w:rtl/>
              </w:rPr>
              <w:br/>
            </w:r>
            <w:r w:rsidRPr="00EB7523">
              <w:rPr>
                <w:lang w:eastAsia="en-US"/>
              </w:rPr>
              <w:t>677</w:t>
            </w:r>
            <w:r w:rsidR="001808AE">
              <w:rPr>
                <w:rFonts w:hint="cs"/>
                <w:rtl/>
              </w:rPr>
              <w:t xml:space="preserve">، </w:t>
            </w:r>
            <w:r w:rsidRPr="00EB7523">
              <w:rPr>
                <w:lang w:eastAsia="en-US"/>
              </w:rPr>
              <w:t>752</w:t>
            </w:r>
            <w:r w:rsidR="001808AE">
              <w:rPr>
                <w:rFonts w:hint="cs"/>
                <w:rtl/>
              </w:rPr>
              <w:t xml:space="preserve">، </w:t>
            </w:r>
            <w:r w:rsidRPr="00EB7523">
              <w:rPr>
                <w:lang w:eastAsia="en-US"/>
              </w:rPr>
              <w:t>903</w:t>
            </w:r>
            <w:r w:rsidR="003A1CA5" w:rsidRPr="00EB7523">
              <w:rPr>
                <w:rFonts w:hint="cs"/>
                <w:rtl/>
                <w:lang w:bidi="ar-EG"/>
              </w:rPr>
              <w:t xml:space="preserve"> </w:t>
            </w:r>
            <w:r w:rsidR="003A1CA5" w:rsidRPr="00EB7523">
              <w:t>μs</w:t>
            </w:r>
            <w:r w:rsidR="003A1CA5" w:rsidRPr="00EB7523">
              <w:rPr>
                <w:rtl/>
                <w:lang w:bidi="ar-EG"/>
              </w:rPr>
              <w:t xml:space="preserve"> بعامل تناقص يساوي</w:t>
            </w:r>
            <w:r w:rsidR="003A1CA5" w:rsidRPr="00E34EAC">
              <w:rPr>
                <w:rFonts w:hint="cs"/>
                <w:rtl/>
                <w:lang w:bidi="ar-EG"/>
              </w:rPr>
              <w:t xml:space="preserve"> </w:t>
            </w:r>
            <w:r w:rsidR="003A1CA5" w:rsidRPr="00E34EAC">
              <w:t>0,025</w:t>
            </w:r>
          </w:p>
        </w:tc>
        <w:tc>
          <w:tcPr>
            <w:tcW w:w="2515" w:type="dxa"/>
            <w:tcBorders>
              <w:top w:val="single" w:sz="4" w:space="0" w:color="auto"/>
              <w:left w:val="single" w:sz="4" w:space="0" w:color="auto"/>
              <w:bottom w:val="single" w:sz="4" w:space="0" w:color="auto"/>
              <w:right w:val="single" w:sz="4" w:space="0" w:color="auto"/>
            </w:tcBorders>
          </w:tcPr>
          <w:p w:rsidR="003A1CA5" w:rsidRPr="00E15926" w:rsidRDefault="00EB7523" w:rsidP="001808AE">
            <w:pPr>
              <w:pStyle w:val="Tabletext"/>
              <w:keepNext/>
              <w:keepLines/>
              <w:jc w:val="center"/>
              <w:rPr>
                <w:highlight w:val="yellow"/>
                <w:lang w:eastAsia="en-US"/>
              </w:rPr>
            </w:pPr>
            <w:r w:rsidRPr="00983F5D">
              <w:rPr>
                <w:position w:val="2"/>
                <w:lang w:eastAsia="en-US"/>
              </w:rPr>
              <w:t>610</w:t>
            </w:r>
            <w:r w:rsidR="003A1CA5" w:rsidRPr="00983F5D">
              <w:rPr>
                <w:rFonts w:hint="cs"/>
                <w:position w:val="2"/>
                <w:rtl/>
              </w:rPr>
              <w:t xml:space="preserve">، </w:t>
            </w:r>
            <w:r w:rsidRPr="00983F5D">
              <w:rPr>
                <w:position w:val="2"/>
                <w:lang w:eastAsia="en-US"/>
              </w:rPr>
              <w:t>677</w:t>
            </w:r>
            <w:r w:rsidR="003A1CA5" w:rsidRPr="00983F5D">
              <w:rPr>
                <w:rFonts w:hint="cs"/>
                <w:position w:val="2"/>
                <w:rtl/>
              </w:rPr>
              <w:t xml:space="preserve">، </w:t>
            </w:r>
            <w:r w:rsidRPr="00983F5D">
              <w:rPr>
                <w:position w:val="2"/>
                <w:lang w:eastAsia="en-US"/>
              </w:rPr>
              <w:t>813</w:t>
            </w:r>
            <w:r w:rsidR="003A1CA5" w:rsidRPr="00983F5D">
              <w:rPr>
                <w:rFonts w:hint="cs"/>
                <w:position w:val="2"/>
                <w:rtl/>
                <w:lang w:bidi="ar-EG"/>
              </w:rPr>
              <w:t xml:space="preserve"> </w:t>
            </w:r>
            <w:r w:rsidR="003A1CA5" w:rsidRPr="00983F5D">
              <w:rPr>
                <w:position w:val="2"/>
              </w:rPr>
              <w:t>μs</w:t>
            </w:r>
            <w:r w:rsidR="003A1CA5" w:rsidRPr="00983F5D">
              <w:rPr>
                <w:position w:val="2"/>
                <w:rtl/>
                <w:lang w:bidi="ar-EG"/>
              </w:rPr>
              <w:t xml:space="preserve"> بعامل </w:t>
            </w:r>
            <w:r w:rsidR="003A1CA5" w:rsidRPr="00EB7523">
              <w:rPr>
                <w:rtl/>
                <w:lang w:bidi="ar-EG"/>
              </w:rPr>
              <w:t>تناقص يساوي</w:t>
            </w:r>
            <w:r w:rsidR="003A1CA5" w:rsidRPr="00EB7523">
              <w:rPr>
                <w:rFonts w:hint="cs"/>
                <w:rtl/>
                <w:lang w:bidi="ar-EG"/>
              </w:rPr>
              <w:t xml:space="preserve"> </w:t>
            </w:r>
            <w:r w:rsidR="003A1CA5" w:rsidRPr="00EB7523">
              <w:t>0,05</w:t>
            </w:r>
            <w:r w:rsidR="00FB2578">
              <w:rPr>
                <w:rFonts w:hint="cs"/>
                <w:rtl/>
              </w:rPr>
              <w:t>.</w:t>
            </w:r>
            <w:r w:rsidR="00FB2578">
              <w:rPr>
                <w:rtl/>
              </w:rPr>
              <w:br/>
            </w:r>
            <w:r w:rsidRPr="00EB7523">
              <w:rPr>
                <w:lang w:eastAsia="en-US"/>
              </w:rPr>
              <w:t>592</w:t>
            </w:r>
            <w:r w:rsidR="001808AE">
              <w:rPr>
                <w:rFonts w:hint="cs"/>
                <w:rtl/>
              </w:rPr>
              <w:t xml:space="preserve">، </w:t>
            </w:r>
            <w:r w:rsidRPr="00EB7523">
              <w:rPr>
                <w:lang w:eastAsia="en-US"/>
              </w:rPr>
              <w:t>658</w:t>
            </w:r>
            <w:r w:rsidR="001808AE">
              <w:rPr>
                <w:rFonts w:hint="cs"/>
                <w:rtl/>
              </w:rPr>
              <w:t xml:space="preserve">، </w:t>
            </w:r>
            <w:r w:rsidRPr="00EB7523">
              <w:rPr>
                <w:lang w:eastAsia="en-US"/>
              </w:rPr>
              <w:t>790</w:t>
            </w:r>
            <w:r w:rsidR="003A1CA5" w:rsidRPr="00EB7523">
              <w:rPr>
                <w:rFonts w:hint="cs"/>
                <w:rtl/>
                <w:lang w:bidi="ar-EG"/>
              </w:rPr>
              <w:t xml:space="preserve"> </w:t>
            </w:r>
            <w:r w:rsidR="003A1CA5" w:rsidRPr="00EB7523">
              <w:t>μs</w:t>
            </w:r>
            <w:r w:rsidR="003A1CA5" w:rsidRPr="00EB7523">
              <w:rPr>
                <w:rtl/>
                <w:lang w:bidi="ar-EG"/>
              </w:rPr>
              <w:t xml:space="preserve"> بعامل تناقص يساوي</w:t>
            </w:r>
            <w:r w:rsidR="003A1CA5" w:rsidRPr="00EB7523">
              <w:rPr>
                <w:rFonts w:hint="cs"/>
                <w:rtl/>
                <w:lang w:bidi="ar-EG"/>
              </w:rPr>
              <w:t xml:space="preserve"> </w:t>
            </w:r>
            <w:r w:rsidR="003A1CA5" w:rsidRPr="00EB7523">
              <w:t>0,025</w:t>
            </w:r>
          </w:p>
        </w:tc>
      </w:tr>
      <w:tr w:rsidR="00E25AB6" w:rsidRPr="00474FC0" w:rsidTr="00F34243">
        <w:trPr>
          <w:cantSplit/>
          <w:trHeight w:val="830"/>
          <w:jc w:val="center"/>
        </w:trPr>
        <w:tc>
          <w:tcPr>
            <w:tcW w:w="558" w:type="dxa"/>
            <w:vMerge/>
            <w:tcBorders>
              <w:top w:val="single" w:sz="4" w:space="0" w:color="auto"/>
              <w:left w:val="single" w:sz="4" w:space="0" w:color="auto"/>
              <w:bottom w:val="single" w:sz="4" w:space="0" w:color="auto"/>
              <w:right w:val="single" w:sz="4" w:space="0" w:color="auto"/>
            </w:tcBorders>
          </w:tcPr>
          <w:p w:rsidR="00244174" w:rsidRPr="00474FC0" w:rsidRDefault="00244174" w:rsidP="00EB7523">
            <w:pPr>
              <w:pStyle w:val="Tabletext"/>
              <w:jc w:val="center"/>
              <w:rPr>
                <w:rFonts w:cs="Times New Roman"/>
                <w:lang w:eastAsia="en-US"/>
              </w:rPr>
            </w:pPr>
          </w:p>
        </w:tc>
        <w:tc>
          <w:tcPr>
            <w:tcW w:w="859" w:type="dxa"/>
            <w:vMerge/>
            <w:tcBorders>
              <w:top w:val="single" w:sz="4" w:space="0" w:color="auto"/>
              <w:left w:val="single" w:sz="4" w:space="0" w:color="auto"/>
              <w:bottom w:val="single" w:sz="4" w:space="0" w:color="auto"/>
              <w:right w:val="single" w:sz="4" w:space="0" w:color="auto"/>
            </w:tcBorders>
          </w:tcPr>
          <w:p w:rsidR="00244174" w:rsidRPr="00474FC0" w:rsidRDefault="00244174" w:rsidP="00EB7523">
            <w:pPr>
              <w:pStyle w:val="Tabletext"/>
              <w:jc w:val="center"/>
              <w:rPr>
                <w:rFonts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244174" w:rsidRPr="00AE7F80" w:rsidRDefault="00244174" w:rsidP="00EB7523">
            <w:pPr>
              <w:pStyle w:val="Tabletext"/>
              <w:jc w:val="center"/>
              <w:rPr>
                <w:rtl/>
                <w:lang w:eastAsia="en-US"/>
              </w:rPr>
            </w:pPr>
            <w:r w:rsidRPr="00AE7F80">
              <w:rPr>
                <w:rFonts w:hint="cs"/>
                <w:rtl/>
              </w:rPr>
              <w:t>الأسلوب</w:t>
            </w:r>
            <w:r w:rsidR="00E25AB6" w:rsidRPr="00AE7F80">
              <w:rPr>
                <w:rFonts w:hint="cs"/>
                <w:rtl/>
              </w:rPr>
              <w:t xml:space="preserve"> </w:t>
            </w:r>
            <w:r w:rsidRPr="00AE7F80">
              <w:rPr>
                <w:lang w:eastAsia="en-US"/>
              </w:rPr>
              <w:t>8k</w:t>
            </w:r>
          </w:p>
        </w:tc>
        <w:tc>
          <w:tcPr>
            <w:tcW w:w="2410" w:type="dxa"/>
            <w:tcBorders>
              <w:top w:val="single" w:sz="4" w:space="0" w:color="auto"/>
              <w:left w:val="single" w:sz="4" w:space="0" w:color="auto"/>
              <w:bottom w:val="single" w:sz="4" w:space="0" w:color="auto"/>
              <w:right w:val="single" w:sz="4" w:space="0" w:color="auto"/>
            </w:tcBorders>
          </w:tcPr>
          <w:p w:rsidR="00244174" w:rsidRPr="00E15926" w:rsidRDefault="00244174" w:rsidP="001808AE">
            <w:pPr>
              <w:pStyle w:val="Tabletext"/>
              <w:jc w:val="center"/>
              <w:rPr>
                <w:highlight w:val="yellow"/>
                <w:lang w:eastAsia="en-US"/>
              </w:rPr>
            </w:pPr>
            <w:r w:rsidRPr="0026003B">
              <w:t>1 535</w:t>
            </w:r>
            <w:r w:rsidR="003A1CA5" w:rsidRPr="0026003B">
              <w:rPr>
                <w:rFonts w:hint="cs"/>
                <w:rtl/>
              </w:rPr>
              <w:t xml:space="preserve">، </w:t>
            </w:r>
            <w:r w:rsidR="0026003B" w:rsidRPr="0026003B">
              <w:rPr>
                <w:lang w:eastAsia="en-US"/>
              </w:rPr>
              <w:t>1 625</w:t>
            </w:r>
            <w:r w:rsidR="003A1CA5" w:rsidRPr="0026003B">
              <w:rPr>
                <w:rFonts w:hint="cs"/>
                <w:rtl/>
              </w:rPr>
              <w:t xml:space="preserve">، </w:t>
            </w:r>
            <w:r w:rsidR="0026003B" w:rsidRPr="0026003B">
              <w:rPr>
                <w:lang w:eastAsia="en-US"/>
              </w:rPr>
              <w:t>1 806</w:t>
            </w:r>
            <w:r w:rsidR="003A1CA5" w:rsidRPr="0026003B">
              <w:rPr>
                <w:rFonts w:hint="cs"/>
                <w:rtl/>
                <w:lang w:bidi="ar-EG"/>
              </w:rPr>
              <w:t xml:space="preserve"> </w:t>
            </w:r>
            <w:r w:rsidR="003A1CA5" w:rsidRPr="0026003B">
              <w:t>μs</w:t>
            </w:r>
            <w:r w:rsidR="003A1CA5" w:rsidRPr="0026003B">
              <w:rPr>
                <w:rtl/>
                <w:lang w:bidi="ar-EG"/>
              </w:rPr>
              <w:t xml:space="preserve"> بعامل تناقص يساوي</w:t>
            </w:r>
            <w:r w:rsidR="003A1CA5" w:rsidRPr="0026003B">
              <w:rPr>
                <w:rFonts w:hint="cs"/>
                <w:rtl/>
                <w:lang w:bidi="ar-EG"/>
              </w:rPr>
              <w:t xml:space="preserve"> </w:t>
            </w:r>
            <w:r w:rsidR="003A1CA5" w:rsidRPr="0026003B">
              <w:t>0,05</w:t>
            </w:r>
            <w:r w:rsidR="00FB2578">
              <w:rPr>
                <w:rFonts w:hint="cs"/>
                <w:rtl/>
              </w:rPr>
              <w:t>.</w:t>
            </w:r>
            <w:r w:rsidR="00FB2578">
              <w:rPr>
                <w:rtl/>
              </w:rPr>
              <w:br/>
            </w:r>
            <w:r w:rsidR="0026003B" w:rsidRPr="0026003B">
              <w:rPr>
                <w:lang w:eastAsia="en-US"/>
              </w:rPr>
              <w:t>1 492</w:t>
            </w:r>
            <w:r w:rsidR="001808AE">
              <w:rPr>
                <w:rFonts w:hint="cs"/>
                <w:rtl/>
              </w:rPr>
              <w:t xml:space="preserve">، </w:t>
            </w:r>
            <w:r w:rsidR="0026003B" w:rsidRPr="0026003B">
              <w:rPr>
                <w:lang w:eastAsia="en-US"/>
              </w:rPr>
              <w:t>1 580</w:t>
            </w:r>
            <w:r w:rsidR="001808AE">
              <w:rPr>
                <w:rFonts w:hint="cs"/>
                <w:rtl/>
              </w:rPr>
              <w:t xml:space="preserve">، </w:t>
            </w:r>
            <w:r w:rsidR="0026003B" w:rsidRPr="0026003B">
              <w:rPr>
                <w:lang w:eastAsia="en-US"/>
              </w:rPr>
              <w:t>1 755</w:t>
            </w:r>
            <w:r w:rsidR="003A1CA5" w:rsidRPr="0026003B">
              <w:rPr>
                <w:rFonts w:hint="cs"/>
                <w:rtl/>
                <w:lang w:bidi="ar-EG"/>
              </w:rPr>
              <w:t xml:space="preserve"> </w:t>
            </w:r>
            <w:r w:rsidR="003A1CA5" w:rsidRPr="0026003B">
              <w:t>μs</w:t>
            </w:r>
            <w:r w:rsidR="003A1CA5" w:rsidRPr="0026003B">
              <w:rPr>
                <w:rtl/>
                <w:lang w:bidi="ar-EG"/>
              </w:rPr>
              <w:t xml:space="preserve"> بعامل تناقص يساوي</w:t>
            </w:r>
            <w:r w:rsidR="003A1CA5" w:rsidRPr="00E34EAC">
              <w:rPr>
                <w:rFonts w:hint="cs"/>
                <w:rtl/>
                <w:lang w:bidi="ar-EG"/>
              </w:rPr>
              <w:t xml:space="preserve"> </w:t>
            </w:r>
            <w:r w:rsidR="003A1CA5" w:rsidRPr="00E34EAC">
              <w:t>0,025</w:t>
            </w:r>
          </w:p>
        </w:tc>
        <w:tc>
          <w:tcPr>
            <w:tcW w:w="2447" w:type="dxa"/>
            <w:tcBorders>
              <w:top w:val="single" w:sz="4" w:space="0" w:color="auto"/>
              <w:left w:val="single" w:sz="4" w:space="0" w:color="auto"/>
              <w:bottom w:val="single" w:sz="4" w:space="0" w:color="auto"/>
              <w:right w:val="single" w:sz="4" w:space="0" w:color="auto"/>
            </w:tcBorders>
          </w:tcPr>
          <w:p w:rsidR="003A1CA5" w:rsidRPr="00E15926" w:rsidRDefault="00983F5D" w:rsidP="001808AE">
            <w:pPr>
              <w:pStyle w:val="Tabletext"/>
              <w:jc w:val="center"/>
              <w:rPr>
                <w:highlight w:val="yellow"/>
                <w:lang w:eastAsia="en-US"/>
              </w:rPr>
            </w:pPr>
            <w:r w:rsidRPr="00983F5D">
              <w:rPr>
                <w:lang w:eastAsia="en-US"/>
              </w:rPr>
              <w:t>1 316</w:t>
            </w:r>
            <w:r w:rsidR="003A1CA5" w:rsidRPr="00983F5D">
              <w:rPr>
                <w:rFonts w:hint="cs"/>
                <w:rtl/>
              </w:rPr>
              <w:t xml:space="preserve">، </w:t>
            </w:r>
            <w:r w:rsidRPr="00983F5D">
              <w:rPr>
                <w:lang w:eastAsia="en-US"/>
              </w:rPr>
              <w:t>1 393</w:t>
            </w:r>
            <w:r w:rsidR="003A1CA5" w:rsidRPr="00983F5D">
              <w:rPr>
                <w:rFonts w:hint="cs"/>
                <w:rtl/>
              </w:rPr>
              <w:t xml:space="preserve">، </w:t>
            </w:r>
            <w:r w:rsidRPr="00983F5D">
              <w:rPr>
                <w:lang w:eastAsia="en-US"/>
              </w:rPr>
              <w:t>1 548</w:t>
            </w:r>
            <w:r w:rsidR="003A1CA5" w:rsidRPr="00983F5D">
              <w:rPr>
                <w:rFonts w:hint="cs"/>
                <w:rtl/>
                <w:lang w:bidi="ar-EG"/>
              </w:rPr>
              <w:t xml:space="preserve"> </w:t>
            </w:r>
            <w:r w:rsidR="003A1CA5" w:rsidRPr="00983F5D">
              <w:t>μs</w:t>
            </w:r>
            <w:r w:rsidR="003A1CA5" w:rsidRPr="00983F5D">
              <w:rPr>
                <w:rtl/>
                <w:lang w:bidi="ar-EG"/>
              </w:rPr>
              <w:t xml:space="preserve"> بعامل تناقص يساوي</w:t>
            </w:r>
            <w:r w:rsidR="003A1CA5" w:rsidRPr="00983F5D">
              <w:rPr>
                <w:rFonts w:hint="cs"/>
                <w:rtl/>
                <w:lang w:bidi="ar-EG"/>
              </w:rPr>
              <w:t xml:space="preserve"> </w:t>
            </w:r>
            <w:r w:rsidR="003A1CA5" w:rsidRPr="00983F5D">
              <w:t>0,05</w:t>
            </w:r>
            <w:r w:rsidR="00FB2578">
              <w:rPr>
                <w:rFonts w:hint="cs"/>
                <w:rtl/>
              </w:rPr>
              <w:t>.</w:t>
            </w:r>
            <w:r w:rsidR="00FB2578">
              <w:rPr>
                <w:rtl/>
              </w:rPr>
              <w:br/>
            </w:r>
            <w:r w:rsidRPr="00983F5D">
              <w:rPr>
                <w:lang w:eastAsia="en-US"/>
              </w:rPr>
              <w:t>1 279</w:t>
            </w:r>
            <w:r w:rsidR="001808AE">
              <w:rPr>
                <w:rFonts w:hint="cs"/>
                <w:rtl/>
              </w:rPr>
              <w:t xml:space="preserve">، </w:t>
            </w:r>
            <w:r w:rsidRPr="00983F5D">
              <w:rPr>
                <w:lang w:eastAsia="en-US"/>
              </w:rPr>
              <w:t>1 354</w:t>
            </w:r>
            <w:r w:rsidR="001808AE">
              <w:rPr>
                <w:rFonts w:hint="cs"/>
                <w:rtl/>
              </w:rPr>
              <w:t xml:space="preserve">، </w:t>
            </w:r>
            <w:r w:rsidRPr="00983F5D">
              <w:rPr>
                <w:lang w:eastAsia="en-US"/>
              </w:rPr>
              <w:t>1 505</w:t>
            </w:r>
            <w:r w:rsidR="003A1CA5" w:rsidRPr="00E34EAC">
              <w:rPr>
                <w:rFonts w:hint="cs"/>
                <w:rtl/>
                <w:lang w:bidi="ar-EG"/>
              </w:rPr>
              <w:t xml:space="preserve"> </w:t>
            </w:r>
            <w:r w:rsidR="003A1CA5" w:rsidRPr="00E34EAC">
              <w:t>μs</w:t>
            </w:r>
            <w:r w:rsidR="003A1CA5" w:rsidRPr="00E34EAC">
              <w:rPr>
                <w:rtl/>
                <w:lang w:bidi="ar-EG"/>
              </w:rPr>
              <w:t xml:space="preserve"> بعامل تناقص يساوي</w:t>
            </w:r>
            <w:r w:rsidR="003A1CA5" w:rsidRPr="00E34EAC">
              <w:rPr>
                <w:rFonts w:hint="cs"/>
                <w:rtl/>
                <w:lang w:bidi="ar-EG"/>
              </w:rPr>
              <w:t xml:space="preserve"> </w:t>
            </w:r>
            <w:r w:rsidR="003A1CA5" w:rsidRPr="00E34EAC">
              <w:t>0,025</w:t>
            </w:r>
          </w:p>
        </w:tc>
        <w:tc>
          <w:tcPr>
            <w:tcW w:w="2515" w:type="dxa"/>
            <w:tcBorders>
              <w:top w:val="single" w:sz="4" w:space="0" w:color="auto"/>
              <w:left w:val="single" w:sz="4" w:space="0" w:color="auto"/>
              <w:bottom w:val="single" w:sz="4" w:space="0" w:color="auto"/>
              <w:right w:val="single" w:sz="4" w:space="0" w:color="auto"/>
            </w:tcBorders>
          </w:tcPr>
          <w:p w:rsidR="003A1CA5" w:rsidRPr="00E15926" w:rsidRDefault="00983F5D" w:rsidP="001808AE">
            <w:pPr>
              <w:pStyle w:val="Tabletext"/>
              <w:jc w:val="center"/>
              <w:rPr>
                <w:highlight w:val="yellow"/>
                <w:lang w:eastAsia="en-US"/>
              </w:rPr>
            </w:pPr>
            <w:r w:rsidRPr="00983F5D">
              <w:rPr>
                <w:lang w:eastAsia="en-US"/>
              </w:rPr>
              <w:t>1 151</w:t>
            </w:r>
            <w:r w:rsidR="003A1CA5" w:rsidRPr="00983F5D">
              <w:rPr>
                <w:rFonts w:hint="cs"/>
                <w:rtl/>
              </w:rPr>
              <w:t xml:space="preserve">، </w:t>
            </w:r>
            <w:r w:rsidRPr="00983F5D">
              <w:rPr>
                <w:lang w:eastAsia="en-US"/>
              </w:rPr>
              <w:t>1 219</w:t>
            </w:r>
            <w:r w:rsidR="003A1CA5" w:rsidRPr="00983F5D">
              <w:rPr>
                <w:rFonts w:hint="cs"/>
                <w:rtl/>
              </w:rPr>
              <w:t xml:space="preserve">، </w:t>
            </w:r>
            <w:r w:rsidRPr="00983F5D">
              <w:rPr>
                <w:lang w:eastAsia="en-US"/>
              </w:rPr>
              <w:t>1 354</w:t>
            </w:r>
            <w:r w:rsidR="003A1CA5" w:rsidRPr="00983F5D">
              <w:rPr>
                <w:rFonts w:hint="cs"/>
                <w:rtl/>
                <w:lang w:bidi="ar-EG"/>
              </w:rPr>
              <w:t xml:space="preserve"> </w:t>
            </w:r>
            <w:r w:rsidR="003A1CA5" w:rsidRPr="00983F5D">
              <w:t>μs</w:t>
            </w:r>
            <w:r w:rsidR="003A1CA5" w:rsidRPr="00983F5D">
              <w:rPr>
                <w:rtl/>
                <w:lang w:bidi="ar-EG"/>
              </w:rPr>
              <w:t xml:space="preserve"> بعامل تناقص يساوي</w:t>
            </w:r>
            <w:r w:rsidR="003A1CA5" w:rsidRPr="00983F5D">
              <w:rPr>
                <w:rFonts w:hint="cs"/>
                <w:rtl/>
                <w:lang w:bidi="ar-EG"/>
              </w:rPr>
              <w:t xml:space="preserve"> </w:t>
            </w:r>
            <w:r w:rsidR="003A1CA5" w:rsidRPr="00983F5D">
              <w:t>0,05</w:t>
            </w:r>
            <w:r w:rsidR="00FB2578">
              <w:rPr>
                <w:rFonts w:hint="cs"/>
                <w:rtl/>
              </w:rPr>
              <w:t>.</w:t>
            </w:r>
            <w:r w:rsidR="00FB2578">
              <w:rPr>
                <w:rtl/>
              </w:rPr>
              <w:br/>
            </w:r>
            <w:r w:rsidRPr="00983F5D">
              <w:rPr>
                <w:lang w:eastAsia="en-US"/>
              </w:rPr>
              <w:t>1 119</w:t>
            </w:r>
            <w:r w:rsidR="001808AE">
              <w:rPr>
                <w:rFonts w:hint="cs"/>
                <w:rtl/>
              </w:rPr>
              <w:t xml:space="preserve">، </w:t>
            </w:r>
            <w:r w:rsidRPr="00983F5D">
              <w:rPr>
                <w:lang w:eastAsia="en-US"/>
              </w:rPr>
              <w:t>1 185</w:t>
            </w:r>
            <w:r w:rsidR="001808AE">
              <w:rPr>
                <w:rFonts w:hint="cs"/>
                <w:rtl/>
              </w:rPr>
              <w:t xml:space="preserve">، </w:t>
            </w:r>
            <w:r w:rsidRPr="00983F5D">
              <w:rPr>
                <w:lang w:eastAsia="en-US"/>
              </w:rPr>
              <w:t>1 317</w:t>
            </w:r>
            <w:r w:rsidR="003A1CA5" w:rsidRPr="00983F5D">
              <w:rPr>
                <w:rFonts w:hint="cs"/>
                <w:rtl/>
                <w:lang w:bidi="ar-EG"/>
              </w:rPr>
              <w:t xml:space="preserve"> </w:t>
            </w:r>
            <w:r w:rsidR="003A1CA5" w:rsidRPr="00983F5D">
              <w:t>μs</w:t>
            </w:r>
            <w:r w:rsidR="003A1CA5" w:rsidRPr="00983F5D">
              <w:rPr>
                <w:rtl/>
                <w:lang w:bidi="ar-EG"/>
              </w:rPr>
              <w:t xml:space="preserve"> بعامل تناقص يسا</w:t>
            </w:r>
            <w:r w:rsidR="003A1CA5" w:rsidRPr="00E34EAC">
              <w:rPr>
                <w:rtl/>
                <w:lang w:bidi="ar-EG"/>
              </w:rPr>
              <w:t>وي</w:t>
            </w:r>
            <w:r w:rsidR="003A1CA5" w:rsidRPr="00E34EAC">
              <w:rPr>
                <w:rFonts w:hint="cs"/>
                <w:rtl/>
                <w:lang w:bidi="ar-EG"/>
              </w:rPr>
              <w:t xml:space="preserve"> </w:t>
            </w:r>
            <w:r w:rsidR="003A1CA5" w:rsidRPr="00E34EAC">
              <w:t>0,025</w:t>
            </w:r>
          </w:p>
        </w:tc>
      </w:tr>
      <w:tr w:rsidR="00E25AB6" w:rsidRPr="00474FC0" w:rsidTr="00DD2B08">
        <w:trPr>
          <w:cantSplit/>
          <w:trHeight w:val="1068"/>
          <w:jc w:val="center"/>
        </w:trPr>
        <w:tc>
          <w:tcPr>
            <w:tcW w:w="558" w:type="dxa"/>
            <w:vMerge/>
            <w:tcBorders>
              <w:top w:val="single" w:sz="4" w:space="0" w:color="auto"/>
              <w:left w:val="single" w:sz="4" w:space="0" w:color="auto"/>
              <w:bottom w:val="single" w:sz="4" w:space="0" w:color="auto"/>
              <w:right w:val="single" w:sz="4" w:space="0" w:color="auto"/>
            </w:tcBorders>
          </w:tcPr>
          <w:p w:rsidR="00244174" w:rsidRPr="00474FC0" w:rsidRDefault="00244174" w:rsidP="00EB7523">
            <w:pPr>
              <w:pStyle w:val="Tabletext"/>
              <w:jc w:val="center"/>
              <w:rPr>
                <w:rFonts w:cs="Times New Roman"/>
                <w:lang w:eastAsia="en-US"/>
              </w:rPr>
            </w:pPr>
          </w:p>
        </w:tc>
        <w:tc>
          <w:tcPr>
            <w:tcW w:w="859" w:type="dxa"/>
            <w:vMerge/>
            <w:tcBorders>
              <w:top w:val="single" w:sz="4" w:space="0" w:color="auto"/>
              <w:left w:val="single" w:sz="4" w:space="0" w:color="auto"/>
              <w:bottom w:val="single" w:sz="4" w:space="0" w:color="auto"/>
              <w:right w:val="single" w:sz="4" w:space="0" w:color="auto"/>
            </w:tcBorders>
          </w:tcPr>
          <w:p w:rsidR="00244174" w:rsidRPr="00474FC0" w:rsidRDefault="00244174" w:rsidP="00EB7523">
            <w:pPr>
              <w:pStyle w:val="Tabletext"/>
              <w:jc w:val="center"/>
              <w:rPr>
                <w:rFonts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244174" w:rsidRPr="00AE7F80" w:rsidRDefault="00244174" w:rsidP="00AE7F80">
            <w:pPr>
              <w:pStyle w:val="Tabletext"/>
              <w:ind w:left="-57" w:right="-57"/>
              <w:jc w:val="center"/>
              <w:rPr>
                <w:spacing w:val="-2"/>
              </w:rPr>
            </w:pPr>
            <w:r w:rsidRPr="00AE7F80">
              <w:rPr>
                <w:rFonts w:hint="cs"/>
                <w:spacing w:val="-2"/>
                <w:rtl/>
              </w:rPr>
              <w:t>الأسلوب</w:t>
            </w:r>
            <w:r w:rsidR="00E25AB6" w:rsidRPr="00AE7F80">
              <w:rPr>
                <w:rFonts w:hint="cs"/>
                <w:spacing w:val="-2"/>
                <w:rtl/>
              </w:rPr>
              <w:t xml:space="preserve"> </w:t>
            </w:r>
            <w:r w:rsidRPr="00AE7F80">
              <w:rPr>
                <w:spacing w:val="-2"/>
              </w:rPr>
              <w:t>32k</w:t>
            </w:r>
          </w:p>
        </w:tc>
        <w:tc>
          <w:tcPr>
            <w:tcW w:w="2410" w:type="dxa"/>
            <w:tcBorders>
              <w:top w:val="single" w:sz="4" w:space="0" w:color="auto"/>
              <w:left w:val="single" w:sz="4" w:space="0" w:color="auto"/>
              <w:bottom w:val="single" w:sz="4" w:space="0" w:color="auto"/>
              <w:right w:val="single" w:sz="4" w:space="0" w:color="auto"/>
            </w:tcBorders>
          </w:tcPr>
          <w:p w:rsidR="00244174" w:rsidRPr="00E15926" w:rsidRDefault="000E0E2D" w:rsidP="001808AE">
            <w:pPr>
              <w:pStyle w:val="Tabletext"/>
              <w:jc w:val="center"/>
              <w:rPr>
                <w:highlight w:val="yellow"/>
                <w:lang w:eastAsia="en-US"/>
              </w:rPr>
            </w:pPr>
            <w:r w:rsidRPr="000E0E2D">
              <w:rPr>
                <w:lang w:eastAsia="en-US"/>
              </w:rPr>
              <w:t>5 869</w:t>
            </w:r>
            <w:r w:rsidR="003A1CA5" w:rsidRPr="000E0E2D">
              <w:rPr>
                <w:rFonts w:hint="cs"/>
                <w:rtl/>
              </w:rPr>
              <w:t xml:space="preserve">، </w:t>
            </w:r>
            <w:r w:rsidRPr="000E0E2D">
              <w:rPr>
                <w:lang w:eastAsia="en-US"/>
              </w:rPr>
              <w:t>5 960</w:t>
            </w:r>
            <w:r w:rsidR="003A1CA5" w:rsidRPr="000E0E2D">
              <w:rPr>
                <w:rFonts w:hint="cs"/>
                <w:rtl/>
              </w:rPr>
              <w:t xml:space="preserve">، </w:t>
            </w:r>
            <w:r w:rsidRPr="000E0E2D">
              <w:rPr>
                <w:lang w:eastAsia="en-US"/>
              </w:rPr>
              <w:t>6 140</w:t>
            </w:r>
            <w:r w:rsidR="003A1CA5" w:rsidRPr="000E0E2D">
              <w:rPr>
                <w:rFonts w:hint="cs"/>
                <w:rtl/>
                <w:lang w:bidi="ar-EG"/>
              </w:rPr>
              <w:t xml:space="preserve"> </w:t>
            </w:r>
            <w:r w:rsidR="003A1CA5" w:rsidRPr="000E0E2D">
              <w:t>μs</w:t>
            </w:r>
            <w:r w:rsidR="003A1CA5" w:rsidRPr="000E0E2D">
              <w:rPr>
                <w:rtl/>
                <w:lang w:bidi="ar-EG"/>
              </w:rPr>
              <w:t xml:space="preserve"> بعامل تناقص يساوي</w:t>
            </w:r>
            <w:r w:rsidR="003A1CA5" w:rsidRPr="000E0E2D">
              <w:rPr>
                <w:rFonts w:hint="cs"/>
                <w:rtl/>
                <w:lang w:bidi="ar-EG"/>
              </w:rPr>
              <w:t xml:space="preserve"> </w:t>
            </w:r>
            <w:r w:rsidR="003A1CA5" w:rsidRPr="000E0E2D">
              <w:t>0,05</w:t>
            </w:r>
            <w:r w:rsidR="00FB2578">
              <w:rPr>
                <w:rFonts w:hint="cs"/>
                <w:rtl/>
              </w:rPr>
              <w:t>.</w:t>
            </w:r>
            <w:r w:rsidR="00FB2578">
              <w:rPr>
                <w:rtl/>
              </w:rPr>
              <w:br/>
            </w:r>
            <w:r w:rsidRPr="000E0E2D">
              <w:rPr>
                <w:lang w:eastAsia="en-US"/>
              </w:rPr>
              <w:t>5 705</w:t>
            </w:r>
            <w:r w:rsidR="001808AE">
              <w:rPr>
                <w:rFonts w:hint="cs"/>
                <w:rtl/>
              </w:rPr>
              <w:t xml:space="preserve">، </w:t>
            </w:r>
            <w:r w:rsidRPr="000E0E2D">
              <w:rPr>
                <w:lang w:eastAsia="en-US"/>
              </w:rPr>
              <w:t>5 793</w:t>
            </w:r>
            <w:r w:rsidR="001808AE">
              <w:rPr>
                <w:rFonts w:hint="cs"/>
                <w:rtl/>
              </w:rPr>
              <w:t xml:space="preserve">، </w:t>
            </w:r>
            <w:r w:rsidRPr="000E0E2D">
              <w:rPr>
                <w:lang w:eastAsia="en-US"/>
              </w:rPr>
              <w:t>5 968</w:t>
            </w:r>
            <w:r w:rsidR="003A1CA5" w:rsidRPr="00E34EAC">
              <w:rPr>
                <w:rFonts w:hint="cs"/>
                <w:rtl/>
                <w:lang w:bidi="ar-EG"/>
              </w:rPr>
              <w:t xml:space="preserve"> </w:t>
            </w:r>
            <w:r w:rsidR="003A1CA5" w:rsidRPr="00E34EAC">
              <w:t>μs</w:t>
            </w:r>
            <w:r w:rsidR="003A1CA5" w:rsidRPr="00E34EAC">
              <w:rPr>
                <w:rtl/>
                <w:lang w:bidi="ar-EG"/>
              </w:rPr>
              <w:t xml:space="preserve"> بعامل تناقص يساوي</w:t>
            </w:r>
            <w:r w:rsidR="003A1CA5" w:rsidRPr="00E34EAC">
              <w:rPr>
                <w:rFonts w:hint="cs"/>
                <w:rtl/>
                <w:lang w:bidi="ar-EG"/>
              </w:rPr>
              <w:t xml:space="preserve"> </w:t>
            </w:r>
            <w:r w:rsidR="003A1CA5" w:rsidRPr="00E34EAC">
              <w:t>0,025</w:t>
            </w:r>
          </w:p>
        </w:tc>
        <w:tc>
          <w:tcPr>
            <w:tcW w:w="2447" w:type="dxa"/>
            <w:tcBorders>
              <w:top w:val="single" w:sz="4" w:space="0" w:color="auto"/>
              <w:left w:val="single" w:sz="4" w:space="0" w:color="auto"/>
              <w:bottom w:val="single" w:sz="4" w:space="0" w:color="auto"/>
              <w:right w:val="single" w:sz="4" w:space="0" w:color="auto"/>
            </w:tcBorders>
          </w:tcPr>
          <w:p w:rsidR="003A1CA5" w:rsidRPr="00E15926" w:rsidRDefault="00347975" w:rsidP="001808AE">
            <w:pPr>
              <w:pStyle w:val="Tabletext"/>
              <w:jc w:val="center"/>
              <w:rPr>
                <w:highlight w:val="yellow"/>
                <w:lang w:eastAsia="en-US"/>
              </w:rPr>
            </w:pPr>
            <w:r w:rsidRPr="00347975">
              <w:rPr>
                <w:lang w:eastAsia="en-US"/>
              </w:rPr>
              <w:t>5 031</w:t>
            </w:r>
            <w:r w:rsidR="003A1CA5" w:rsidRPr="00347975">
              <w:rPr>
                <w:rFonts w:hint="cs"/>
                <w:rtl/>
              </w:rPr>
              <w:t xml:space="preserve">، </w:t>
            </w:r>
            <w:r w:rsidRPr="00347975">
              <w:rPr>
                <w:lang w:eastAsia="en-US"/>
              </w:rPr>
              <w:t>5 108</w:t>
            </w:r>
            <w:r w:rsidR="003A1CA5" w:rsidRPr="00347975">
              <w:rPr>
                <w:rFonts w:hint="cs"/>
                <w:rtl/>
              </w:rPr>
              <w:t xml:space="preserve">، </w:t>
            </w:r>
            <w:r w:rsidRPr="00347975">
              <w:rPr>
                <w:lang w:eastAsia="en-US"/>
              </w:rPr>
              <w:t>5 263</w:t>
            </w:r>
            <w:r w:rsidR="003A1CA5" w:rsidRPr="00347975">
              <w:rPr>
                <w:rFonts w:hint="cs"/>
                <w:rtl/>
                <w:lang w:bidi="ar-EG"/>
              </w:rPr>
              <w:t xml:space="preserve"> </w:t>
            </w:r>
            <w:r w:rsidR="003A1CA5" w:rsidRPr="00347975">
              <w:t>μs</w:t>
            </w:r>
            <w:r w:rsidR="003A1CA5" w:rsidRPr="00347975">
              <w:rPr>
                <w:rtl/>
                <w:lang w:bidi="ar-EG"/>
              </w:rPr>
              <w:t xml:space="preserve"> بعامل تناقص يساوي</w:t>
            </w:r>
            <w:r w:rsidR="003A1CA5" w:rsidRPr="00347975">
              <w:rPr>
                <w:rFonts w:hint="cs"/>
                <w:rtl/>
                <w:lang w:bidi="ar-EG"/>
              </w:rPr>
              <w:t xml:space="preserve"> </w:t>
            </w:r>
            <w:r w:rsidR="003A1CA5" w:rsidRPr="00347975">
              <w:t>0,05</w:t>
            </w:r>
            <w:r w:rsidR="00FB2578">
              <w:rPr>
                <w:rFonts w:hint="cs"/>
                <w:rtl/>
              </w:rPr>
              <w:t>.</w:t>
            </w:r>
            <w:r w:rsidR="00FB2578">
              <w:rPr>
                <w:rtl/>
              </w:rPr>
              <w:br/>
            </w:r>
            <w:r w:rsidRPr="00347975">
              <w:rPr>
                <w:lang w:eastAsia="en-US"/>
              </w:rPr>
              <w:t>4 890</w:t>
            </w:r>
            <w:r w:rsidR="001808AE">
              <w:rPr>
                <w:rFonts w:hint="cs"/>
                <w:rtl/>
              </w:rPr>
              <w:t xml:space="preserve">، </w:t>
            </w:r>
            <w:r w:rsidRPr="00347975">
              <w:rPr>
                <w:lang w:eastAsia="en-US"/>
              </w:rPr>
              <w:t>4 965</w:t>
            </w:r>
            <w:r w:rsidR="001808AE">
              <w:rPr>
                <w:rFonts w:hint="cs"/>
                <w:rtl/>
              </w:rPr>
              <w:t xml:space="preserve">، </w:t>
            </w:r>
            <w:r w:rsidRPr="00347975">
              <w:rPr>
                <w:lang w:eastAsia="en-US"/>
              </w:rPr>
              <w:t>5 116</w:t>
            </w:r>
            <w:r w:rsidR="003A1CA5" w:rsidRPr="00E34EAC">
              <w:rPr>
                <w:rFonts w:hint="cs"/>
                <w:rtl/>
                <w:lang w:bidi="ar-EG"/>
              </w:rPr>
              <w:t xml:space="preserve"> </w:t>
            </w:r>
            <w:r w:rsidR="003A1CA5" w:rsidRPr="00E34EAC">
              <w:t>μs</w:t>
            </w:r>
            <w:r w:rsidR="003A1CA5" w:rsidRPr="00E34EAC">
              <w:rPr>
                <w:rtl/>
                <w:lang w:bidi="ar-EG"/>
              </w:rPr>
              <w:t xml:space="preserve"> بعامل تناقص يساوي</w:t>
            </w:r>
            <w:r w:rsidR="003A1CA5" w:rsidRPr="00E34EAC">
              <w:rPr>
                <w:rFonts w:hint="cs"/>
                <w:rtl/>
                <w:lang w:bidi="ar-EG"/>
              </w:rPr>
              <w:t xml:space="preserve"> </w:t>
            </w:r>
            <w:r w:rsidR="003A1CA5" w:rsidRPr="00E34EAC">
              <w:t>0,025</w:t>
            </w:r>
          </w:p>
        </w:tc>
        <w:tc>
          <w:tcPr>
            <w:tcW w:w="2515" w:type="dxa"/>
            <w:tcBorders>
              <w:top w:val="single" w:sz="4" w:space="0" w:color="auto"/>
              <w:left w:val="single" w:sz="4" w:space="0" w:color="auto"/>
              <w:bottom w:val="single" w:sz="4" w:space="0" w:color="auto"/>
              <w:right w:val="single" w:sz="4" w:space="0" w:color="auto"/>
            </w:tcBorders>
          </w:tcPr>
          <w:p w:rsidR="003A1CA5" w:rsidRPr="00E15926" w:rsidRDefault="00347975" w:rsidP="001808AE">
            <w:pPr>
              <w:pStyle w:val="Tabletext"/>
              <w:jc w:val="center"/>
              <w:rPr>
                <w:highlight w:val="yellow"/>
                <w:lang w:eastAsia="en-US"/>
              </w:rPr>
            </w:pPr>
            <w:r w:rsidRPr="00347975">
              <w:rPr>
                <w:lang w:eastAsia="en-US"/>
              </w:rPr>
              <w:t>4 402</w:t>
            </w:r>
            <w:r w:rsidR="003A1CA5" w:rsidRPr="00347975">
              <w:rPr>
                <w:rFonts w:hint="cs"/>
                <w:rtl/>
              </w:rPr>
              <w:t xml:space="preserve">، </w:t>
            </w:r>
            <w:r w:rsidRPr="00347975">
              <w:rPr>
                <w:lang w:eastAsia="en-US"/>
              </w:rPr>
              <w:t>4 470</w:t>
            </w:r>
            <w:r w:rsidR="003A1CA5" w:rsidRPr="00347975">
              <w:rPr>
                <w:rFonts w:hint="cs"/>
                <w:rtl/>
              </w:rPr>
              <w:t xml:space="preserve">، </w:t>
            </w:r>
            <w:r w:rsidRPr="00347975">
              <w:rPr>
                <w:lang w:eastAsia="en-US"/>
              </w:rPr>
              <w:t>4 605</w:t>
            </w:r>
            <w:r w:rsidR="003A1CA5" w:rsidRPr="00347975">
              <w:rPr>
                <w:rFonts w:hint="cs"/>
                <w:rtl/>
                <w:lang w:bidi="ar-EG"/>
              </w:rPr>
              <w:t xml:space="preserve"> </w:t>
            </w:r>
            <w:r w:rsidR="003A1CA5" w:rsidRPr="00347975">
              <w:t>μs</w:t>
            </w:r>
            <w:r w:rsidR="003A1CA5" w:rsidRPr="00347975">
              <w:rPr>
                <w:rtl/>
                <w:lang w:bidi="ar-EG"/>
              </w:rPr>
              <w:t xml:space="preserve"> بعامل تناقص يساوي</w:t>
            </w:r>
            <w:r w:rsidR="003A1CA5" w:rsidRPr="00347975">
              <w:rPr>
                <w:rFonts w:hint="cs"/>
                <w:rtl/>
                <w:lang w:bidi="ar-EG"/>
              </w:rPr>
              <w:t xml:space="preserve"> </w:t>
            </w:r>
            <w:r w:rsidR="003A1CA5" w:rsidRPr="00347975">
              <w:t>0,05</w:t>
            </w:r>
            <w:r w:rsidR="00FB2578">
              <w:rPr>
                <w:rFonts w:hint="cs"/>
                <w:rtl/>
              </w:rPr>
              <w:t>.</w:t>
            </w:r>
            <w:r w:rsidR="00FB2578">
              <w:rPr>
                <w:rtl/>
              </w:rPr>
              <w:br/>
            </w:r>
            <w:r w:rsidRPr="00347975">
              <w:rPr>
                <w:lang w:eastAsia="en-US"/>
              </w:rPr>
              <w:t>4 279</w:t>
            </w:r>
            <w:r w:rsidR="001808AE">
              <w:rPr>
                <w:rFonts w:hint="cs"/>
                <w:rtl/>
              </w:rPr>
              <w:t xml:space="preserve">، </w:t>
            </w:r>
            <w:r w:rsidRPr="00347975">
              <w:rPr>
                <w:lang w:eastAsia="en-US"/>
              </w:rPr>
              <w:t>4 345</w:t>
            </w:r>
            <w:r w:rsidR="001808AE">
              <w:rPr>
                <w:rFonts w:hint="cs"/>
                <w:rtl/>
              </w:rPr>
              <w:t xml:space="preserve">، </w:t>
            </w:r>
            <w:r w:rsidRPr="00347975">
              <w:rPr>
                <w:lang w:eastAsia="en-US"/>
              </w:rPr>
              <w:t>4 467</w:t>
            </w:r>
            <w:r w:rsidR="003A1CA5" w:rsidRPr="00E34EAC">
              <w:rPr>
                <w:rFonts w:hint="cs"/>
                <w:rtl/>
                <w:lang w:bidi="ar-EG"/>
              </w:rPr>
              <w:t xml:space="preserve"> </w:t>
            </w:r>
            <w:r w:rsidR="003A1CA5" w:rsidRPr="00E34EAC">
              <w:t>μs</w:t>
            </w:r>
            <w:r w:rsidR="003A1CA5" w:rsidRPr="00E34EAC">
              <w:rPr>
                <w:rtl/>
                <w:lang w:bidi="ar-EG"/>
              </w:rPr>
              <w:t xml:space="preserve"> بعامل تناقص يساوي</w:t>
            </w:r>
            <w:r w:rsidR="003A1CA5" w:rsidRPr="00E34EAC">
              <w:rPr>
                <w:rFonts w:hint="cs"/>
                <w:rtl/>
                <w:lang w:bidi="ar-EG"/>
              </w:rPr>
              <w:t xml:space="preserve"> </w:t>
            </w:r>
            <w:r w:rsidR="003A1CA5" w:rsidRPr="00E34EAC">
              <w:t>0,025</w:t>
            </w:r>
          </w:p>
        </w:tc>
      </w:tr>
      <w:tr w:rsidR="00244174" w:rsidRPr="00474FC0" w:rsidTr="00DD2B08">
        <w:trPr>
          <w:cantSplit/>
          <w:trHeight w:val="680"/>
          <w:jc w:val="center"/>
        </w:trPr>
        <w:tc>
          <w:tcPr>
            <w:tcW w:w="558" w:type="dxa"/>
            <w:tcBorders>
              <w:top w:val="single" w:sz="4" w:space="0" w:color="auto"/>
              <w:left w:val="single" w:sz="4" w:space="0" w:color="auto"/>
              <w:bottom w:val="single" w:sz="4" w:space="0" w:color="auto"/>
              <w:right w:val="single" w:sz="4" w:space="0" w:color="auto"/>
            </w:tcBorders>
          </w:tcPr>
          <w:p w:rsidR="00244174" w:rsidRPr="00474FC0" w:rsidRDefault="00244174" w:rsidP="00EB7523">
            <w:pPr>
              <w:pStyle w:val="Tabletext"/>
              <w:jc w:val="center"/>
              <w:rPr>
                <w:lang w:eastAsia="en-US"/>
              </w:rPr>
            </w:pPr>
            <w:r w:rsidRPr="00474FC0">
              <w:rPr>
                <w:lang w:eastAsia="en-US"/>
              </w:rPr>
              <w:t>10</w:t>
            </w:r>
          </w:p>
        </w:tc>
        <w:tc>
          <w:tcPr>
            <w:tcW w:w="1993" w:type="dxa"/>
            <w:gridSpan w:val="2"/>
            <w:tcBorders>
              <w:top w:val="single" w:sz="4" w:space="0" w:color="auto"/>
              <w:left w:val="single" w:sz="4" w:space="0" w:color="auto"/>
              <w:bottom w:val="single" w:sz="4" w:space="0" w:color="auto"/>
              <w:right w:val="single" w:sz="4" w:space="0" w:color="auto"/>
            </w:tcBorders>
          </w:tcPr>
          <w:p w:rsidR="00244174" w:rsidRPr="00E15926" w:rsidRDefault="00244174" w:rsidP="006972E5">
            <w:pPr>
              <w:pStyle w:val="Tabletext"/>
              <w:rPr>
                <w:rFonts w:ascii="Traditional Arabic" w:hAnsi="Traditional Arabic"/>
                <w:sz w:val="26"/>
                <w:lang w:eastAsia="en-US"/>
              </w:rPr>
            </w:pPr>
            <w:r w:rsidRPr="00E15926">
              <w:rPr>
                <w:rFonts w:ascii="Traditional Arabic" w:hAnsi="Traditional Arabic" w:hint="eastAsia"/>
                <w:sz w:val="26"/>
                <w:rtl/>
                <w:lang w:eastAsia="en-US" w:bidi="ar-EG"/>
              </w:rPr>
              <w:t>مدة</w:t>
            </w:r>
            <w:r w:rsidRPr="00E15926">
              <w:rPr>
                <w:rFonts w:ascii="Traditional Arabic" w:hAnsi="Traditional Arabic"/>
                <w:sz w:val="26"/>
                <w:rtl/>
                <w:lang w:eastAsia="en-US" w:bidi="ar-EG"/>
              </w:rPr>
              <w:t xml:space="preserve"> </w:t>
            </w:r>
            <w:r w:rsidRPr="00E15926">
              <w:rPr>
                <w:rFonts w:ascii="Traditional Arabic" w:hAnsi="Traditional Arabic"/>
                <w:sz w:val="26"/>
                <w:rtl/>
                <w:lang w:eastAsia="en-US"/>
              </w:rPr>
              <w:t>الرتل الفائق</w:t>
            </w:r>
          </w:p>
        </w:tc>
        <w:tc>
          <w:tcPr>
            <w:tcW w:w="7372" w:type="dxa"/>
            <w:gridSpan w:val="3"/>
            <w:tcBorders>
              <w:top w:val="single" w:sz="4" w:space="0" w:color="auto"/>
              <w:left w:val="single" w:sz="4" w:space="0" w:color="auto"/>
              <w:bottom w:val="single" w:sz="4" w:space="0" w:color="auto"/>
              <w:right w:val="single" w:sz="4" w:space="0" w:color="auto"/>
            </w:tcBorders>
          </w:tcPr>
          <w:p w:rsidR="00244174" w:rsidRPr="00474FC0" w:rsidRDefault="00244174" w:rsidP="006972E5">
            <w:pPr>
              <w:pStyle w:val="Tabletext"/>
              <w:rPr>
                <w:lang w:eastAsia="en-US"/>
              </w:rPr>
            </w:pPr>
            <w:r w:rsidRPr="004D4261">
              <w:rPr>
                <w:rFonts w:ascii="Traditional Arabic" w:hAnsi="Traditional Arabic" w:hint="cs"/>
                <w:position w:val="2"/>
                <w:sz w:val="26"/>
                <w:rtl/>
                <w:lang w:eastAsia="en-US"/>
              </w:rPr>
              <w:t>يبدأ الرتل الفائق ب</w:t>
            </w:r>
            <w:r w:rsidRPr="004D4261">
              <w:rPr>
                <w:rFonts w:ascii="Traditional Arabic" w:hAnsi="Traditional Arabic" w:hint="eastAsia"/>
                <w:position w:val="2"/>
                <w:sz w:val="26"/>
                <w:rtl/>
                <w:lang w:eastAsia="en-US"/>
              </w:rPr>
              <w:t>قناة</w:t>
            </w:r>
            <w:r w:rsidRPr="004D4261">
              <w:rPr>
                <w:rFonts w:ascii="Traditional Arabic" w:hAnsi="Traditional Arabic"/>
                <w:position w:val="2"/>
                <w:sz w:val="26"/>
                <w:rtl/>
                <w:lang w:eastAsia="en-US"/>
              </w:rPr>
              <w:t xml:space="preserve"> تزامن </w:t>
            </w:r>
            <w:r w:rsidRPr="004D4261">
              <w:rPr>
                <w:rFonts w:ascii="Traditional Arabic" w:hAnsi="Traditional Arabic" w:hint="cs"/>
                <w:position w:val="2"/>
                <w:sz w:val="26"/>
                <w:rtl/>
                <w:lang w:eastAsia="en-US"/>
              </w:rPr>
              <w:t>ال</w:t>
            </w:r>
            <w:r w:rsidRPr="004D4261">
              <w:rPr>
                <w:rFonts w:ascii="Traditional Arabic" w:hAnsi="Traditional Arabic" w:hint="eastAsia"/>
                <w:position w:val="2"/>
                <w:sz w:val="26"/>
                <w:rtl/>
                <w:lang w:eastAsia="en-US"/>
              </w:rPr>
              <w:t>رتل</w:t>
            </w:r>
            <w:r w:rsidRPr="004D4261">
              <w:rPr>
                <w:rFonts w:ascii="Traditional Arabic" w:hAnsi="Traditional Arabic"/>
                <w:position w:val="2"/>
                <w:sz w:val="26"/>
                <w:rtl/>
                <w:lang w:eastAsia="en-US"/>
              </w:rPr>
              <w:t xml:space="preserve"> </w:t>
            </w:r>
            <w:r w:rsidRPr="004D4261">
              <w:rPr>
                <w:rFonts w:ascii="Traditional Arabic" w:hAnsi="Traditional Arabic" w:hint="cs"/>
                <w:position w:val="2"/>
                <w:sz w:val="26"/>
                <w:rtl/>
                <w:lang w:eastAsia="en-US"/>
              </w:rPr>
              <w:t>ال</w:t>
            </w:r>
            <w:r w:rsidRPr="004D4261">
              <w:rPr>
                <w:rFonts w:ascii="Traditional Arabic" w:hAnsi="Traditional Arabic" w:hint="eastAsia"/>
                <w:position w:val="2"/>
                <w:sz w:val="26"/>
                <w:rtl/>
                <w:lang w:eastAsia="en-US"/>
              </w:rPr>
              <w:t>فائق</w:t>
            </w:r>
            <w:r w:rsidRPr="004D4261">
              <w:rPr>
                <w:rFonts w:ascii="Traditional Arabic" w:hAnsi="Traditional Arabic"/>
                <w:position w:val="2"/>
                <w:sz w:val="26"/>
                <w:rtl/>
                <w:lang w:eastAsia="en-US"/>
              </w:rPr>
              <w:t xml:space="preserve"> وقناة </w:t>
            </w:r>
            <w:r w:rsidRPr="004D4261">
              <w:rPr>
                <w:rFonts w:ascii="Traditional Arabic" w:hAnsi="Traditional Arabic" w:hint="eastAsia"/>
                <w:position w:val="2"/>
                <w:sz w:val="26"/>
                <w:rtl/>
                <w:lang w:eastAsia="en-US"/>
              </w:rPr>
              <w:t>تحكم</w:t>
            </w:r>
            <w:r w:rsidRPr="004D4261">
              <w:rPr>
                <w:rFonts w:ascii="Traditional Arabic" w:hAnsi="Traditional Arabic"/>
                <w:position w:val="2"/>
                <w:sz w:val="26"/>
                <w:rtl/>
                <w:lang w:eastAsia="en-US"/>
              </w:rPr>
              <w:t xml:space="preserve"> </w:t>
            </w:r>
            <w:r w:rsidRPr="004D4261">
              <w:rPr>
                <w:rFonts w:ascii="Traditional Arabic" w:hAnsi="Traditional Arabic" w:hint="eastAsia"/>
                <w:position w:val="2"/>
                <w:sz w:val="26"/>
                <w:rtl/>
                <w:lang w:eastAsia="en-US"/>
              </w:rPr>
              <w:t>ل</w:t>
            </w:r>
            <w:r w:rsidRPr="004D4261">
              <w:rPr>
                <w:rFonts w:ascii="Traditional Arabic" w:hAnsi="Traditional Arabic"/>
                <w:position w:val="2"/>
                <w:sz w:val="26"/>
                <w:rtl/>
                <w:lang w:eastAsia="en-US"/>
              </w:rPr>
              <w:t xml:space="preserve">تشوير قنوات الخدمة. </w:t>
            </w:r>
            <w:r w:rsidRPr="004D4261">
              <w:rPr>
                <w:rFonts w:ascii="Traditional Arabic" w:hAnsi="Traditional Arabic" w:hint="eastAsia"/>
                <w:position w:val="2"/>
                <w:sz w:val="26"/>
                <w:rtl/>
                <w:lang w:eastAsia="en-US"/>
              </w:rPr>
              <w:t>ويحظى</w:t>
            </w:r>
            <w:r w:rsidRPr="004D4261">
              <w:rPr>
                <w:rFonts w:ascii="Traditional Arabic" w:hAnsi="Traditional Arabic"/>
                <w:position w:val="2"/>
                <w:sz w:val="26"/>
                <w:rtl/>
                <w:lang w:eastAsia="en-US"/>
              </w:rPr>
              <w:t xml:space="preserve"> </w:t>
            </w:r>
            <w:r w:rsidRPr="004D4261">
              <w:rPr>
                <w:rFonts w:ascii="Traditional Arabic" w:hAnsi="Traditional Arabic" w:hint="eastAsia"/>
                <w:position w:val="2"/>
                <w:sz w:val="26"/>
                <w:rtl/>
                <w:lang w:eastAsia="en-US"/>
              </w:rPr>
              <w:t>كل</w:t>
            </w:r>
            <w:r w:rsidRPr="004D4261">
              <w:rPr>
                <w:rFonts w:ascii="Traditional Arabic" w:hAnsi="Traditional Arabic"/>
                <w:position w:val="2"/>
                <w:sz w:val="26"/>
                <w:rtl/>
                <w:lang w:eastAsia="en-US"/>
              </w:rPr>
              <w:t xml:space="preserve"> </w:t>
            </w:r>
            <w:r w:rsidRPr="004D4261">
              <w:rPr>
                <w:rFonts w:ascii="Traditional Arabic" w:hAnsi="Traditional Arabic" w:hint="eastAsia"/>
                <w:position w:val="2"/>
                <w:sz w:val="26"/>
                <w:rtl/>
                <w:lang w:eastAsia="en-US"/>
              </w:rPr>
              <w:t>رتل</w:t>
            </w:r>
            <w:r w:rsidRPr="004D4261">
              <w:rPr>
                <w:rFonts w:ascii="Traditional Arabic" w:hAnsi="Traditional Arabic"/>
                <w:position w:val="2"/>
                <w:sz w:val="26"/>
                <w:rtl/>
                <w:lang w:eastAsia="en-US"/>
              </w:rPr>
              <w:t xml:space="preserve"> </w:t>
            </w:r>
            <w:r w:rsidRPr="004D4261">
              <w:rPr>
                <w:rFonts w:ascii="Traditional Arabic" w:hAnsi="Traditional Arabic" w:hint="eastAsia"/>
                <w:position w:val="2"/>
                <w:sz w:val="26"/>
                <w:rtl/>
                <w:lang w:eastAsia="en-US"/>
              </w:rPr>
              <w:t>فائق</w:t>
            </w:r>
            <w:r w:rsidRPr="004D4261">
              <w:rPr>
                <w:rFonts w:ascii="Traditional Arabic" w:hAnsi="Traditional Arabic"/>
                <w:position w:val="2"/>
                <w:sz w:val="26"/>
                <w:rtl/>
                <w:lang w:eastAsia="en-US"/>
              </w:rPr>
              <w:t xml:space="preserve"> </w:t>
            </w:r>
            <w:r w:rsidRPr="004D4261">
              <w:rPr>
                <w:rFonts w:ascii="Traditional Arabic" w:hAnsi="Traditional Arabic" w:hint="eastAsia"/>
                <w:position w:val="2"/>
                <w:sz w:val="26"/>
                <w:rtl/>
                <w:lang w:eastAsia="en-US"/>
              </w:rPr>
              <w:t>بعدد</w:t>
            </w:r>
            <w:r w:rsidRPr="004D4261">
              <w:rPr>
                <w:rFonts w:ascii="Traditional Arabic" w:hAnsi="Traditional Arabic"/>
                <w:position w:val="2"/>
                <w:sz w:val="26"/>
                <w:rtl/>
                <w:lang w:eastAsia="en-US"/>
              </w:rPr>
              <w:t xml:space="preserve"> </w:t>
            </w:r>
            <w:r w:rsidRPr="004D4261">
              <w:rPr>
                <w:rFonts w:ascii="Traditional Arabic" w:hAnsi="Traditional Arabic" w:hint="eastAsia"/>
                <w:position w:val="2"/>
                <w:sz w:val="26"/>
                <w:rtl/>
                <w:lang w:eastAsia="en-US"/>
              </w:rPr>
              <w:t>قابل</w:t>
            </w:r>
            <w:r w:rsidRPr="00E15926">
              <w:rPr>
                <w:rFonts w:ascii="Traditional Arabic" w:hAnsi="Traditional Arabic"/>
                <w:sz w:val="26"/>
                <w:rtl/>
                <w:lang w:eastAsia="en-US"/>
              </w:rPr>
              <w:t xml:space="preserve"> </w:t>
            </w:r>
            <w:r w:rsidRPr="00E15926">
              <w:rPr>
                <w:rFonts w:ascii="Traditional Arabic" w:hAnsi="Traditional Arabic" w:hint="eastAsia"/>
                <w:sz w:val="26"/>
                <w:rtl/>
                <w:lang w:eastAsia="en-US"/>
              </w:rPr>
              <w:t>للتشكيل</w:t>
            </w:r>
            <w:r w:rsidRPr="00E15926">
              <w:rPr>
                <w:rFonts w:ascii="Traditional Arabic" w:hAnsi="Traditional Arabic"/>
                <w:sz w:val="26"/>
                <w:rtl/>
                <w:lang w:eastAsia="en-US"/>
              </w:rPr>
              <w:t xml:space="preserve"> من أرتال </w:t>
            </w:r>
            <w:r>
              <w:rPr>
                <w:rFonts w:ascii="Traditional Arabic" w:hAnsi="Traditional Arabic" w:hint="cs"/>
                <w:sz w:val="26"/>
                <w:rtl/>
                <w:lang w:eastAsia="en-US"/>
              </w:rPr>
              <w:t>إ</w:t>
            </w:r>
            <w:r w:rsidRPr="00E15926">
              <w:rPr>
                <w:rFonts w:ascii="Traditional Arabic" w:hAnsi="Traditional Arabic" w:hint="eastAsia"/>
                <w:sz w:val="26"/>
                <w:rtl/>
                <w:lang w:eastAsia="en-US"/>
              </w:rPr>
              <w:t>شارات</w:t>
            </w:r>
            <w:r w:rsidRPr="00E15926">
              <w:rPr>
                <w:rFonts w:ascii="Traditional Arabic" w:hAnsi="Traditional Arabic"/>
                <w:sz w:val="26"/>
                <w:rtl/>
                <w:lang w:eastAsia="en-US"/>
              </w:rPr>
              <w:t xml:space="preserve"> </w:t>
            </w:r>
            <w:r>
              <w:rPr>
                <w:rFonts w:ascii="Traditional Arabic" w:hAnsi="Traditional Arabic" w:hint="cs"/>
                <w:sz w:val="26"/>
                <w:rtl/>
                <w:lang w:eastAsia="en-US"/>
              </w:rPr>
              <w:t xml:space="preserve">المعطيات، وتكون مدته القصوى </w:t>
            </w:r>
            <w:r w:rsidRPr="00813B50">
              <w:rPr>
                <w:lang w:eastAsia="en-US"/>
              </w:rPr>
              <w:t>250</w:t>
            </w:r>
            <w:r>
              <w:rPr>
                <w:rFonts w:hint="cs"/>
                <w:rtl/>
                <w:lang w:eastAsia="en-US"/>
              </w:rPr>
              <w:t xml:space="preserve"> </w:t>
            </w:r>
            <w:r w:rsidRPr="00813B50">
              <w:rPr>
                <w:lang w:eastAsia="en-US"/>
              </w:rPr>
              <w:t>μs</w:t>
            </w:r>
          </w:p>
        </w:tc>
      </w:tr>
      <w:tr w:rsidR="00244174" w:rsidRPr="00474FC0" w:rsidTr="00DD2B08">
        <w:trPr>
          <w:cantSplit/>
          <w:trHeight w:val="324"/>
          <w:jc w:val="center"/>
        </w:trPr>
        <w:tc>
          <w:tcPr>
            <w:tcW w:w="558" w:type="dxa"/>
            <w:tcBorders>
              <w:top w:val="single" w:sz="4" w:space="0" w:color="auto"/>
              <w:left w:val="single" w:sz="4" w:space="0" w:color="auto"/>
              <w:bottom w:val="single" w:sz="4" w:space="0" w:color="auto"/>
              <w:right w:val="single" w:sz="4" w:space="0" w:color="auto"/>
            </w:tcBorders>
          </w:tcPr>
          <w:p w:rsidR="00244174" w:rsidRPr="00474FC0" w:rsidRDefault="00244174" w:rsidP="00EB7523">
            <w:pPr>
              <w:pStyle w:val="Tabletext"/>
              <w:jc w:val="center"/>
              <w:rPr>
                <w:lang w:eastAsia="en-US"/>
              </w:rPr>
            </w:pPr>
            <w:r w:rsidRPr="00474FC0">
              <w:rPr>
                <w:lang w:eastAsia="en-US"/>
              </w:rPr>
              <w:t>11</w:t>
            </w:r>
          </w:p>
        </w:tc>
        <w:tc>
          <w:tcPr>
            <w:tcW w:w="1993" w:type="dxa"/>
            <w:gridSpan w:val="2"/>
            <w:tcBorders>
              <w:top w:val="single" w:sz="4" w:space="0" w:color="auto"/>
              <w:left w:val="single" w:sz="4" w:space="0" w:color="auto"/>
              <w:bottom w:val="single" w:sz="4" w:space="0" w:color="auto"/>
              <w:right w:val="single" w:sz="4" w:space="0" w:color="auto"/>
            </w:tcBorders>
          </w:tcPr>
          <w:p w:rsidR="00244174" w:rsidRPr="00E15926" w:rsidRDefault="00244174" w:rsidP="006972E5">
            <w:pPr>
              <w:pStyle w:val="Tabletext"/>
              <w:rPr>
                <w:rFonts w:ascii="Traditional Arabic" w:hAnsi="Traditional Arabic"/>
                <w:sz w:val="26"/>
                <w:lang w:eastAsia="en-US"/>
              </w:rPr>
            </w:pPr>
            <w:r>
              <w:rPr>
                <w:rFonts w:ascii="Traditional Arabic" w:hAnsi="Traditional Arabic" w:hint="cs"/>
                <w:sz w:val="26"/>
                <w:rtl/>
                <w:lang w:eastAsia="en-US"/>
              </w:rPr>
              <w:t>نسق قطار الدخل</w:t>
            </w:r>
          </w:p>
        </w:tc>
        <w:tc>
          <w:tcPr>
            <w:tcW w:w="7372" w:type="dxa"/>
            <w:gridSpan w:val="3"/>
            <w:tcBorders>
              <w:top w:val="single" w:sz="4" w:space="0" w:color="auto"/>
              <w:left w:val="single" w:sz="4" w:space="0" w:color="auto"/>
              <w:bottom w:val="single" w:sz="4" w:space="0" w:color="auto"/>
              <w:right w:val="single" w:sz="4" w:space="0" w:color="auto"/>
            </w:tcBorders>
          </w:tcPr>
          <w:p w:rsidR="00244174" w:rsidRPr="00E15926" w:rsidRDefault="00244174" w:rsidP="006972E5">
            <w:pPr>
              <w:pStyle w:val="Tabletext"/>
              <w:rPr>
                <w:rFonts w:ascii="Traditional Arabic" w:hAnsi="Traditional Arabic"/>
                <w:sz w:val="26"/>
                <w:lang w:eastAsia="en-US"/>
              </w:rPr>
            </w:pPr>
            <w:r w:rsidRPr="00E15926">
              <w:rPr>
                <w:rFonts w:ascii="Traditional Arabic" w:hAnsi="Traditional Arabic" w:hint="eastAsia"/>
                <w:sz w:val="26"/>
                <w:rtl/>
                <w:lang w:eastAsia="en-US"/>
              </w:rPr>
              <w:t>قطارات</w:t>
            </w:r>
            <w:r w:rsidRPr="00E15926">
              <w:rPr>
                <w:rFonts w:ascii="Traditional Arabic" w:hAnsi="Traditional Arabic"/>
                <w:sz w:val="26"/>
                <w:rtl/>
                <w:lang w:eastAsia="en-US"/>
              </w:rPr>
              <w:t xml:space="preserve"> </w:t>
            </w:r>
            <w:r w:rsidRPr="00E15926">
              <w:rPr>
                <w:rFonts w:ascii="Traditional Arabic" w:hAnsi="Traditional Arabic" w:hint="eastAsia"/>
                <w:sz w:val="26"/>
                <w:rtl/>
                <w:lang w:eastAsia="en-US"/>
              </w:rPr>
              <w:t>النقل</w:t>
            </w:r>
            <w:r w:rsidRPr="00E15926">
              <w:rPr>
                <w:rFonts w:ascii="Traditional Arabic" w:hAnsi="Traditional Arabic"/>
                <w:sz w:val="26"/>
                <w:rtl/>
                <w:lang w:eastAsia="en-US"/>
              </w:rPr>
              <w:t xml:space="preserve"> </w:t>
            </w:r>
            <w:r w:rsidR="008D0803" w:rsidRPr="008D0803">
              <w:rPr>
                <w:lang w:eastAsia="en-US"/>
              </w:rPr>
              <w:t>(</w:t>
            </w:r>
            <w:r w:rsidRPr="00813B50">
              <w:rPr>
                <w:lang w:eastAsia="en-US"/>
              </w:rPr>
              <w:t>TS</w:t>
            </w:r>
            <w:r w:rsidR="008D0803" w:rsidRPr="008D0803">
              <w:rPr>
                <w:lang w:eastAsia="en-US"/>
              </w:rPr>
              <w:t>)</w:t>
            </w:r>
          </w:p>
        </w:tc>
      </w:tr>
      <w:tr w:rsidR="00244174" w:rsidRPr="00474FC0" w:rsidTr="00DD2B08">
        <w:trPr>
          <w:cantSplit/>
          <w:trHeight w:val="324"/>
          <w:jc w:val="center"/>
        </w:trPr>
        <w:tc>
          <w:tcPr>
            <w:tcW w:w="558" w:type="dxa"/>
            <w:tcBorders>
              <w:top w:val="single" w:sz="4" w:space="0" w:color="auto"/>
              <w:left w:val="single" w:sz="4" w:space="0" w:color="auto"/>
              <w:bottom w:val="single" w:sz="4" w:space="0" w:color="auto"/>
              <w:right w:val="single" w:sz="4" w:space="0" w:color="auto"/>
            </w:tcBorders>
          </w:tcPr>
          <w:p w:rsidR="00244174" w:rsidRPr="00474FC0" w:rsidRDefault="00244174" w:rsidP="00EB75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Bold"/>
                <w:sz w:val="20"/>
                <w:szCs w:val="20"/>
                <w:lang w:eastAsia="en-US"/>
              </w:rPr>
            </w:pPr>
            <w:r w:rsidRPr="00474FC0">
              <w:rPr>
                <w:rFonts w:cs="Times New Roman Bold"/>
                <w:sz w:val="20"/>
                <w:szCs w:val="20"/>
                <w:lang w:eastAsia="en-US"/>
              </w:rPr>
              <w:t>12</w:t>
            </w:r>
          </w:p>
        </w:tc>
        <w:tc>
          <w:tcPr>
            <w:tcW w:w="1993" w:type="dxa"/>
            <w:gridSpan w:val="2"/>
            <w:tcBorders>
              <w:top w:val="single" w:sz="4" w:space="0" w:color="auto"/>
              <w:left w:val="single" w:sz="4" w:space="0" w:color="auto"/>
              <w:bottom w:val="single" w:sz="4" w:space="0" w:color="auto"/>
              <w:right w:val="single" w:sz="4" w:space="0" w:color="auto"/>
            </w:tcBorders>
          </w:tcPr>
          <w:p w:rsidR="00244174" w:rsidRPr="00474FC0" w:rsidRDefault="00244174" w:rsidP="006972E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cs="Times New Roman Bold"/>
                <w:sz w:val="20"/>
                <w:szCs w:val="20"/>
                <w:lang w:eastAsia="en-US"/>
              </w:rPr>
            </w:pPr>
            <w:r w:rsidRPr="00E15926">
              <w:rPr>
                <w:rFonts w:ascii="Traditional Arabic" w:hAnsi="Traditional Arabic"/>
                <w:sz w:val="26"/>
                <w:szCs w:val="26"/>
                <w:rtl/>
                <w:lang w:eastAsia="en-US"/>
              </w:rPr>
              <w:t>تشفير القنوات</w:t>
            </w:r>
          </w:p>
        </w:tc>
        <w:tc>
          <w:tcPr>
            <w:tcW w:w="7372" w:type="dxa"/>
            <w:gridSpan w:val="3"/>
            <w:tcBorders>
              <w:top w:val="single" w:sz="4" w:space="0" w:color="auto"/>
              <w:left w:val="single" w:sz="4" w:space="0" w:color="auto"/>
              <w:bottom w:val="single" w:sz="4" w:space="0" w:color="auto"/>
              <w:right w:val="single" w:sz="4" w:space="0" w:color="auto"/>
            </w:tcBorders>
          </w:tcPr>
          <w:p w:rsidR="00244174" w:rsidRPr="00474FC0" w:rsidRDefault="00244174" w:rsidP="006972E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cs="Times New Roman Bold"/>
                <w:sz w:val="20"/>
                <w:szCs w:val="20"/>
                <w:lang w:eastAsia="en-US"/>
              </w:rPr>
            </w:pPr>
            <w:r w:rsidRPr="00E15926">
              <w:rPr>
                <w:rFonts w:ascii="Traditional Arabic" w:hAnsi="Traditional Arabic"/>
                <w:sz w:val="26"/>
                <w:szCs w:val="26"/>
                <w:rtl/>
                <w:lang w:eastAsia="en-US"/>
              </w:rPr>
              <w:t>شفرة</w:t>
            </w:r>
            <w:r w:rsidRPr="00242A10">
              <w:rPr>
                <w:rFonts w:cs="Times New Roman Bold"/>
                <w:sz w:val="20"/>
                <w:szCs w:val="20"/>
                <w:rtl/>
                <w:lang w:eastAsia="en-US"/>
              </w:rPr>
              <w:t xml:space="preserve"> </w:t>
            </w:r>
            <w:r w:rsidRPr="00242A10">
              <w:rPr>
                <w:rFonts w:cs="Times New Roman Bold"/>
                <w:sz w:val="20"/>
                <w:szCs w:val="20"/>
                <w:lang w:eastAsia="en-US"/>
              </w:rPr>
              <w:t>LDPC/BCH</w:t>
            </w:r>
            <w:r w:rsidRPr="00242A10">
              <w:rPr>
                <w:rFonts w:cs="Times New Roman Bold"/>
                <w:sz w:val="20"/>
                <w:szCs w:val="20"/>
                <w:rtl/>
                <w:lang w:eastAsia="en-US"/>
              </w:rPr>
              <w:t xml:space="preserve"> </w:t>
            </w:r>
            <w:r w:rsidRPr="00E15926">
              <w:rPr>
                <w:rFonts w:ascii="Traditional Arabic" w:hAnsi="Traditional Arabic"/>
                <w:sz w:val="26"/>
                <w:szCs w:val="26"/>
                <w:rtl/>
                <w:lang w:eastAsia="en-US"/>
              </w:rPr>
              <w:t xml:space="preserve">بحجم </w:t>
            </w:r>
            <w:r w:rsidR="000350FC">
              <w:rPr>
                <w:rFonts w:ascii="Traditional Arabic" w:hAnsi="Traditional Arabic" w:hint="cs"/>
                <w:sz w:val="26"/>
                <w:szCs w:val="26"/>
                <w:rtl/>
                <w:lang w:eastAsia="en-US" w:bidi="ar-EG"/>
              </w:rPr>
              <w:t>ق</w:t>
            </w:r>
            <w:r w:rsidRPr="00E15926">
              <w:rPr>
                <w:rFonts w:ascii="Traditional Arabic" w:hAnsi="Traditional Arabic"/>
                <w:sz w:val="26"/>
                <w:szCs w:val="26"/>
                <w:rtl/>
                <w:lang w:eastAsia="en-US"/>
              </w:rPr>
              <w:t>درة يبلغ</w:t>
            </w:r>
            <w:r w:rsidRPr="00242A10">
              <w:rPr>
                <w:rFonts w:cs="Times New Roman Bold"/>
                <w:sz w:val="20"/>
                <w:szCs w:val="20"/>
                <w:rtl/>
                <w:lang w:eastAsia="en-US"/>
              </w:rPr>
              <w:t xml:space="preserve"> </w:t>
            </w:r>
            <w:r w:rsidRPr="00813B50">
              <w:rPr>
                <w:rFonts w:cs="Times New Roman Bold"/>
                <w:sz w:val="20"/>
                <w:szCs w:val="20"/>
                <w:lang w:eastAsia="en-US"/>
              </w:rPr>
              <w:t>61</w:t>
            </w:r>
            <w:r w:rsidR="000350FC">
              <w:rPr>
                <w:rFonts w:cs="Times New Roman Bold"/>
                <w:sz w:val="20"/>
                <w:szCs w:val="20"/>
                <w:lang w:eastAsia="en-US"/>
              </w:rPr>
              <w:t> </w:t>
            </w:r>
            <w:r w:rsidRPr="00813B50">
              <w:rPr>
                <w:rFonts w:cs="Times New Roman Bold"/>
                <w:sz w:val="20"/>
                <w:szCs w:val="20"/>
                <w:lang w:eastAsia="en-US"/>
              </w:rPr>
              <w:t>440</w:t>
            </w:r>
            <w:r w:rsidRPr="00242A10">
              <w:rPr>
                <w:rFonts w:cs="Times New Roman Bold"/>
                <w:sz w:val="20"/>
                <w:szCs w:val="20"/>
                <w:rtl/>
                <w:lang w:eastAsia="en-US"/>
              </w:rPr>
              <w:t xml:space="preserve"> </w:t>
            </w:r>
            <w:r w:rsidRPr="00E15926">
              <w:rPr>
                <w:rFonts w:ascii="Traditional Arabic" w:hAnsi="Traditional Arabic"/>
                <w:sz w:val="26"/>
                <w:szCs w:val="26"/>
                <w:rtl/>
                <w:lang w:eastAsia="en-US"/>
              </w:rPr>
              <w:t>أو</w:t>
            </w:r>
            <w:r w:rsidRPr="00242A10">
              <w:rPr>
                <w:rFonts w:cs="Times New Roman Bold"/>
                <w:sz w:val="20"/>
                <w:szCs w:val="20"/>
                <w:rtl/>
                <w:lang w:eastAsia="en-US"/>
              </w:rPr>
              <w:t xml:space="preserve"> </w:t>
            </w:r>
            <w:r w:rsidRPr="00813B50">
              <w:rPr>
                <w:rFonts w:cs="Times New Roman Bold"/>
                <w:sz w:val="20"/>
                <w:szCs w:val="20"/>
                <w:lang w:eastAsia="en-US"/>
              </w:rPr>
              <w:t>15</w:t>
            </w:r>
            <w:r w:rsidR="000350FC">
              <w:rPr>
                <w:rFonts w:cs="Times New Roman Bold"/>
                <w:sz w:val="20"/>
                <w:szCs w:val="20"/>
                <w:lang w:eastAsia="en-US"/>
              </w:rPr>
              <w:t> </w:t>
            </w:r>
            <w:r w:rsidRPr="00813B50">
              <w:rPr>
                <w:rFonts w:cs="Times New Roman Bold"/>
                <w:sz w:val="20"/>
                <w:szCs w:val="20"/>
                <w:lang w:eastAsia="en-US"/>
              </w:rPr>
              <w:t>360</w:t>
            </w:r>
            <w:r>
              <w:rPr>
                <w:rFonts w:cs="Times New Roman Bold" w:hint="cs"/>
                <w:sz w:val="20"/>
                <w:szCs w:val="20"/>
                <w:rtl/>
                <w:lang w:eastAsia="en-US"/>
              </w:rPr>
              <w:t xml:space="preserve"> </w:t>
            </w:r>
            <w:r w:rsidRPr="00E15926">
              <w:rPr>
                <w:rFonts w:ascii="Traditional Arabic" w:hAnsi="Traditional Arabic"/>
                <w:sz w:val="26"/>
                <w:szCs w:val="26"/>
                <w:rtl/>
                <w:lang w:eastAsia="en-US"/>
              </w:rPr>
              <w:t xml:space="preserve">بتة </w:t>
            </w:r>
            <w:r w:rsidR="00412355">
              <w:rPr>
                <w:rFonts w:ascii="Traditional Arabic" w:hAnsi="Traditional Arabic" w:hint="cs"/>
                <w:sz w:val="26"/>
                <w:szCs w:val="26"/>
                <w:rtl/>
                <w:lang w:eastAsia="en-US"/>
              </w:rPr>
              <w:t>وبمعدلات شفرة</w:t>
            </w:r>
            <w:r w:rsidRPr="00E15926">
              <w:rPr>
                <w:rFonts w:ascii="Traditional Arabic" w:hAnsi="Traditional Arabic"/>
                <w:sz w:val="26"/>
                <w:szCs w:val="26"/>
                <w:rtl/>
                <w:lang w:eastAsia="en-US"/>
              </w:rPr>
              <w:t xml:space="preserve"> تساوي </w:t>
            </w:r>
            <w:r w:rsidRPr="00813B50">
              <w:rPr>
                <w:rFonts w:cs="Times New Roman Bold"/>
                <w:sz w:val="20"/>
                <w:szCs w:val="20"/>
                <w:lang w:eastAsia="en-US"/>
              </w:rPr>
              <w:t>1/2</w:t>
            </w:r>
            <w:r w:rsidRPr="000350FC">
              <w:rPr>
                <w:bCs/>
                <w:sz w:val="26"/>
                <w:szCs w:val="26"/>
                <w:rtl/>
                <w:lang w:eastAsia="en-US"/>
              </w:rPr>
              <w:t>،</w:t>
            </w:r>
            <w:r w:rsidRPr="000350FC">
              <w:rPr>
                <w:b/>
                <w:sz w:val="26"/>
                <w:szCs w:val="26"/>
                <w:rtl/>
                <w:lang w:eastAsia="en-US"/>
              </w:rPr>
              <w:t xml:space="preserve"> </w:t>
            </w:r>
            <w:r w:rsidRPr="00813B50">
              <w:rPr>
                <w:rFonts w:cs="Times New Roman Bold"/>
                <w:sz w:val="20"/>
                <w:szCs w:val="20"/>
                <w:lang w:eastAsia="en-US"/>
              </w:rPr>
              <w:t>2/3</w:t>
            </w:r>
            <w:r w:rsidR="000350FC" w:rsidRPr="000350FC">
              <w:rPr>
                <w:bCs/>
                <w:sz w:val="26"/>
                <w:szCs w:val="26"/>
                <w:rtl/>
                <w:lang w:eastAsia="en-US"/>
              </w:rPr>
              <w:t>،</w:t>
            </w:r>
            <w:r w:rsidR="000350FC" w:rsidRPr="000350FC">
              <w:rPr>
                <w:b/>
                <w:sz w:val="26"/>
                <w:szCs w:val="26"/>
                <w:rtl/>
                <w:lang w:eastAsia="en-US"/>
              </w:rPr>
              <w:t xml:space="preserve"> </w:t>
            </w:r>
            <w:r w:rsidRPr="00813B50">
              <w:rPr>
                <w:rFonts w:cs="Times New Roman Bold"/>
                <w:sz w:val="20"/>
                <w:szCs w:val="20"/>
                <w:lang w:eastAsia="en-US"/>
              </w:rPr>
              <w:t>5/6</w:t>
            </w:r>
          </w:p>
        </w:tc>
      </w:tr>
      <w:tr w:rsidR="00244174" w:rsidRPr="00474FC0" w:rsidTr="00DD2B08">
        <w:trPr>
          <w:cantSplit/>
          <w:trHeight w:val="324"/>
          <w:jc w:val="center"/>
        </w:trPr>
        <w:tc>
          <w:tcPr>
            <w:tcW w:w="558" w:type="dxa"/>
            <w:tcBorders>
              <w:top w:val="single" w:sz="4" w:space="0" w:color="auto"/>
              <w:left w:val="single" w:sz="4" w:space="0" w:color="auto"/>
              <w:bottom w:val="single" w:sz="4" w:space="0" w:color="auto"/>
              <w:right w:val="single" w:sz="4" w:space="0" w:color="auto"/>
            </w:tcBorders>
          </w:tcPr>
          <w:p w:rsidR="00244174" w:rsidRPr="00474FC0" w:rsidRDefault="00244174" w:rsidP="00EB75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Bold"/>
                <w:sz w:val="20"/>
                <w:szCs w:val="20"/>
                <w:lang w:eastAsia="en-US"/>
              </w:rPr>
            </w:pPr>
            <w:r w:rsidRPr="00474FC0">
              <w:rPr>
                <w:rFonts w:cs="Times New Roman Bold"/>
                <w:sz w:val="20"/>
                <w:szCs w:val="20"/>
                <w:lang w:eastAsia="en-US"/>
              </w:rPr>
              <w:t>13</w:t>
            </w:r>
          </w:p>
        </w:tc>
        <w:tc>
          <w:tcPr>
            <w:tcW w:w="1993" w:type="dxa"/>
            <w:gridSpan w:val="2"/>
            <w:tcBorders>
              <w:top w:val="single" w:sz="4" w:space="0" w:color="auto"/>
              <w:left w:val="single" w:sz="4" w:space="0" w:color="auto"/>
              <w:bottom w:val="single" w:sz="4" w:space="0" w:color="auto"/>
              <w:right w:val="single" w:sz="4" w:space="0" w:color="auto"/>
            </w:tcBorders>
          </w:tcPr>
          <w:p w:rsidR="00244174" w:rsidRPr="00A22DFC" w:rsidRDefault="00244174" w:rsidP="006972E5">
            <w:pPr>
              <w:pStyle w:val="Tabletext"/>
              <w:spacing w:before="60"/>
            </w:pPr>
            <w:r w:rsidRPr="00474FC0">
              <w:rPr>
                <w:rFonts w:hint="cs"/>
                <w:rtl/>
              </w:rPr>
              <w:t>تشذير</w:t>
            </w:r>
          </w:p>
        </w:tc>
        <w:tc>
          <w:tcPr>
            <w:tcW w:w="7372" w:type="dxa"/>
            <w:gridSpan w:val="3"/>
            <w:tcBorders>
              <w:top w:val="single" w:sz="4" w:space="0" w:color="auto"/>
              <w:left w:val="single" w:sz="4" w:space="0" w:color="auto"/>
              <w:bottom w:val="single" w:sz="4" w:space="0" w:color="auto"/>
              <w:right w:val="single" w:sz="4" w:space="0" w:color="auto"/>
            </w:tcBorders>
          </w:tcPr>
          <w:p w:rsidR="00244174" w:rsidRPr="00474FC0" w:rsidRDefault="00244174" w:rsidP="006972E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cs="Times New Roman Bold"/>
                <w:sz w:val="20"/>
                <w:szCs w:val="20"/>
                <w:lang w:eastAsia="en-US"/>
              </w:rPr>
            </w:pPr>
            <w:r w:rsidRPr="00E15926">
              <w:rPr>
                <w:rFonts w:ascii="Traditional Arabic" w:hAnsi="Traditional Arabic"/>
                <w:sz w:val="26"/>
                <w:szCs w:val="26"/>
                <w:rtl/>
                <w:lang w:eastAsia="en-US"/>
              </w:rPr>
              <w:t xml:space="preserve">تشذير البتات </w:t>
            </w:r>
            <w:proofErr w:type="spellStart"/>
            <w:r w:rsidRPr="00E15926">
              <w:rPr>
                <w:rFonts w:ascii="Traditional Arabic" w:hAnsi="Traditional Arabic"/>
                <w:sz w:val="26"/>
                <w:szCs w:val="26"/>
                <w:rtl/>
                <w:lang w:eastAsia="en-US"/>
              </w:rPr>
              <w:t>وتباديل</w:t>
            </w:r>
            <w:proofErr w:type="spellEnd"/>
            <w:r w:rsidRPr="00E15926">
              <w:rPr>
                <w:rFonts w:ascii="Traditional Arabic" w:hAnsi="Traditional Arabic"/>
                <w:sz w:val="26"/>
                <w:szCs w:val="26"/>
                <w:rtl/>
                <w:lang w:eastAsia="en-US"/>
              </w:rPr>
              <w:t xml:space="preserve"> البتات</w:t>
            </w:r>
            <w:r>
              <w:rPr>
                <w:rFonts w:ascii="Traditional Arabic" w:hAnsi="Traditional Arabic"/>
                <w:sz w:val="26"/>
                <w:szCs w:val="26"/>
                <w:rtl/>
                <w:lang w:eastAsia="en-US"/>
              </w:rPr>
              <w:t xml:space="preserve"> وتشذير الوقت </w:t>
            </w:r>
            <w:r>
              <w:rPr>
                <w:rFonts w:ascii="Traditional Arabic" w:hAnsi="Traditional Arabic" w:hint="cs"/>
                <w:sz w:val="26"/>
                <w:szCs w:val="26"/>
                <w:rtl/>
                <w:lang w:eastAsia="en-US"/>
              </w:rPr>
              <w:t>بشكل منفصل ل</w:t>
            </w:r>
            <w:r w:rsidRPr="00E15926">
              <w:rPr>
                <w:rFonts w:ascii="Traditional Arabic" w:hAnsi="Traditional Arabic" w:hint="eastAsia"/>
                <w:sz w:val="26"/>
                <w:szCs w:val="26"/>
                <w:rtl/>
                <w:lang w:eastAsia="en-US"/>
              </w:rPr>
              <w:t>كل</w:t>
            </w:r>
            <w:r w:rsidRPr="00E15926">
              <w:rPr>
                <w:rFonts w:ascii="Traditional Arabic" w:hAnsi="Traditional Arabic"/>
                <w:sz w:val="26"/>
                <w:szCs w:val="26"/>
                <w:rtl/>
                <w:lang w:eastAsia="en-US"/>
              </w:rPr>
              <w:t xml:space="preserve"> قناة خدمة</w:t>
            </w:r>
          </w:p>
        </w:tc>
      </w:tr>
      <w:tr w:rsidR="00244174" w:rsidRPr="00474FC0" w:rsidTr="00DD2B08">
        <w:trPr>
          <w:cantSplit/>
          <w:trHeight w:val="576"/>
          <w:jc w:val="center"/>
        </w:trPr>
        <w:tc>
          <w:tcPr>
            <w:tcW w:w="558" w:type="dxa"/>
            <w:tcBorders>
              <w:top w:val="single" w:sz="4" w:space="0" w:color="auto"/>
              <w:left w:val="single" w:sz="4" w:space="0" w:color="auto"/>
              <w:bottom w:val="single" w:sz="4" w:space="0" w:color="auto"/>
              <w:right w:val="single" w:sz="4" w:space="0" w:color="auto"/>
            </w:tcBorders>
          </w:tcPr>
          <w:p w:rsidR="00244174" w:rsidRPr="00474FC0" w:rsidRDefault="00244174" w:rsidP="003A1CA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Bold"/>
                <w:sz w:val="20"/>
                <w:szCs w:val="20"/>
                <w:lang w:eastAsia="en-US"/>
              </w:rPr>
            </w:pPr>
            <w:r w:rsidRPr="00474FC0">
              <w:rPr>
                <w:rFonts w:cs="Times New Roman Bold"/>
                <w:sz w:val="20"/>
                <w:szCs w:val="20"/>
                <w:lang w:eastAsia="en-US"/>
              </w:rPr>
              <w:t>14</w:t>
            </w:r>
          </w:p>
        </w:tc>
        <w:tc>
          <w:tcPr>
            <w:tcW w:w="1993" w:type="dxa"/>
            <w:gridSpan w:val="2"/>
            <w:tcBorders>
              <w:top w:val="single" w:sz="4" w:space="0" w:color="auto"/>
              <w:left w:val="single" w:sz="4" w:space="0" w:color="auto"/>
              <w:bottom w:val="single" w:sz="4" w:space="0" w:color="auto"/>
              <w:right w:val="single" w:sz="4" w:space="0" w:color="auto"/>
            </w:tcBorders>
          </w:tcPr>
          <w:p w:rsidR="00244174" w:rsidRPr="00E15926" w:rsidRDefault="00244174" w:rsidP="006972E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ascii="Traditional Arabic" w:hAnsi="Traditional Arabic"/>
                <w:sz w:val="26"/>
                <w:szCs w:val="26"/>
                <w:lang w:eastAsia="en-US"/>
              </w:rPr>
            </w:pPr>
            <w:r w:rsidRPr="00E15926">
              <w:rPr>
                <w:rFonts w:ascii="Traditional Arabic" w:hAnsi="Traditional Arabic" w:hint="eastAsia"/>
                <w:sz w:val="26"/>
                <w:szCs w:val="26"/>
                <w:rtl/>
                <w:lang w:eastAsia="en-US"/>
              </w:rPr>
              <w:t>قناة</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الخدمة</w:t>
            </w:r>
          </w:p>
        </w:tc>
        <w:tc>
          <w:tcPr>
            <w:tcW w:w="7372" w:type="dxa"/>
            <w:gridSpan w:val="3"/>
            <w:tcBorders>
              <w:top w:val="single" w:sz="4" w:space="0" w:color="auto"/>
              <w:left w:val="single" w:sz="4" w:space="0" w:color="auto"/>
              <w:bottom w:val="single" w:sz="4" w:space="0" w:color="auto"/>
              <w:right w:val="single" w:sz="4" w:space="0" w:color="auto"/>
            </w:tcBorders>
          </w:tcPr>
          <w:p w:rsidR="00244174" w:rsidRPr="00E15926" w:rsidRDefault="00244174" w:rsidP="006972E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ascii="Traditional Arabic" w:hAnsi="Traditional Arabic"/>
                <w:sz w:val="26"/>
                <w:szCs w:val="26"/>
                <w:lang w:eastAsia="en-US"/>
              </w:rPr>
            </w:pPr>
            <w:r w:rsidRPr="00E15926">
              <w:rPr>
                <w:rFonts w:ascii="Traditional Arabic" w:hAnsi="Traditional Arabic" w:hint="eastAsia"/>
                <w:sz w:val="26"/>
                <w:szCs w:val="26"/>
                <w:rtl/>
                <w:lang w:eastAsia="en-US"/>
              </w:rPr>
              <w:t>دعم</w:t>
            </w:r>
            <w:r w:rsidR="00412355">
              <w:rPr>
                <w:rFonts w:ascii="Traditional Arabic" w:hAnsi="Traditional Arabic" w:hint="cs"/>
                <w:sz w:val="26"/>
                <w:szCs w:val="26"/>
                <w:rtl/>
                <w:lang w:eastAsia="en-US"/>
              </w:rPr>
              <w:t xml:space="preserve"> من أجل</w:t>
            </w:r>
            <w:r w:rsidRPr="00E15926">
              <w:rPr>
                <w:rFonts w:ascii="Traditional Arabic" w:hAnsi="Traditional Arabic"/>
                <w:sz w:val="26"/>
                <w:szCs w:val="26"/>
                <w:rtl/>
                <w:lang w:eastAsia="en-US"/>
              </w:rPr>
              <w:t xml:space="preserve"> </w:t>
            </w:r>
            <w:r>
              <w:rPr>
                <w:rFonts w:ascii="Traditional Arabic" w:hAnsi="Traditional Arabic" w:hint="cs"/>
                <w:sz w:val="26"/>
                <w:szCs w:val="26"/>
                <w:rtl/>
                <w:lang w:eastAsia="en-US"/>
              </w:rPr>
              <w:t>ال</w:t>
            </w:r>
            <w:r w:rsidRPr="00E15926">
              <w:rPr>
                <w:rFonts w:ascii="Traditional Arabic" w:hAnsi="Traditional Arabic" w:hint="eastAsia"/>
                <w:sz w:val="26"/>
                <w:szCs w:val="26"/>
                <w:rtl/>
                <w:lang w:eastAsia="en-US"/>
              </w:rPr>
              <w:t>قنوات</w:t>
            </w:r>
            <w:r w:rsidRPr="00E15926">
              <w:rPr>
                <w:rFonts w:ascii="Traditional Arabic" w:hAnsi="Traditional Arabic"/>
                <w:sz w:val="26"/>
                <w:szCs w:val="26"/>
                <w:rtl/>
                <w:lang w:eastAsia="en-US"/>
              </w:rPr>
              <w:t xml:space="preserve"> </w:t>
            </w:r>
            <w:r>
              <w:rPr>
                <w:rFonts w:ascii="Traditional Arabic" w:hAnsi="Traditional Arabic" w:hint="cs"/>
                <w:sz w:val="26"/>
                <w:szCs w:val="26"/>
                <w:rtl/>
                <w:lang w:eastAsia="en-US"/>
              </w:rPr>
              <w:t>ال</w:t>
            </w:r>
            <w:r w:rsidRPr="00E15926">
              <w:rPr>
                <w:rFonts w:ascii="Traditional Arabic" w:hAnsi="Traditional Arabic" w:hint="eastAsia"/>
                <w:sz w:val="26"/>
                <w:szCs w:val="26"/>
                <w:rtl/>
                <w:lang w:eastAsia="en-US"/>
              </w:rPr>
              <w:t>متعددة</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الخدمات</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و</w:t>
            </w:r>
            <w:r w:rsidRPr="00E15926">
              <w:rPr>
                <w:rFonts w:ascii="Traditional Arabic" w:hAnsi="Traditional Arabic"/>
                <w:sz w:val="26"/>
                <w:szCs w:val="26"/>
                <w:rtl/>
                <w:lang w:eastAsia="en-US"/>
              </w:rPr>
              <w:t xml:space="preserve">التشكيل والتشفير وعمق </w:t>
            </w:r>
            <w:r w:rsidRPr="00E15926">
              <w:rPr>
                <w:rFonts w:ascii="Traditional Arabic" w:hAnsi="Traditional Arabic" w:hint="eastAsia"/>
                <w:sz w:val="26"/>
                <w:szCs w:val="26"/>
                <w:rtl/>
                <w:lang w:eastAsia="en-US"/>
              </w:rPr>
              <w:t>تشذير</w:t>
            </w:r>
            <w:r w:rsidRPr="00E15926">
              <w:rPr>
                <w:rFonts w:ascii="Traditional Arabic" w:hAnsi="Traditional Arabic"/>
                <w:sz w:val="26"/>
                <w:szCs w:val="26"/>
                <w:rtl/>
                <w:lang w:eastAsia="en-US"/>
              </w:rPr>
              <w:t xml:space="preserve"> الوقت </w:t>
            </w:r>
            <w:r>
              <w:rPr>
                <w:rFonts w:ascii="Traditional Arabic" w:hAnsi="Traditional Arabic" w:hint="cs"/>
                <w:sz w:val="26"/>
                <w:szCs w:val="26"/>
                <w:rtl/>
                <w:lang w:eastAsia="en-US"/>
              </w:rPr>
              <w:t xml:space="preserve">يتم اختيارها </w:t>
            </w:r>
            <w:r w:rsidRPr="00E15926">
              <w:rPr>
                <w:rFonts w:ascii="Traditional Arabic" w:hAnsi="Traditional Arabic" w:hint="eastAsia"/>
                <w:sz w:val="26"/>
                <w:szCs w:val="26"/>
                <w:rtl/>
                <w:lang w:eastAsia="en-US"/>
              </w:rPr>
              <w:t>بشكل</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منفصل</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لكل</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قناة</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خدمة</w:t>
            </w:r>
          </w:p>
        </w:tc>
      </w:tr>
      <w:tr w:rsidR="00244174" w:rsidRPr="00474FC0" w:rsidTr="00DD2B08">
        <w:trPr>
          <w:cantSplit/>
          <w:trHeight w:val="324"/>
          <w:jc w:val="center"/>
        </w:trPr>
        <w:tc>
          <w:tcPr>
            <w:tcW w:w="558" w:type="dxa"/>
            <w:vMerge w:val="restart"/>
            <w:tcBorders>
              <w:top w:val="single" w:sz="4" w:space="0" w:color="auto"/>
              <w:left w:val="single" w:sz="4" w:space="0" w:color="auto"/>
              <w:bottom w:val="single" w:sz="4" w:space="0" w:color="auto"/>
              <w:right w:val="single" w:sz="4" w:space="0" w:color="auto"/>
            </w:tcBorders>
          </w:tcPr>
          <w:p w:rsidR="00244174" w:rsidRPr="00474FC0" w:rsidRDefault="00244174" w:rsidP="003A1CA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Bold"/>
                <w:sz w:val="20"/>
                <w:szCs w:val="20"/>
                <w:lang w:eastAsia="en-US"/>
              </w:rPr>
            </w:pPr>
            <w:r w:rsidRPr="00474FC0">
              <w:rPr>
                <w:rFonts w:cs="Times New Roman Bold"/>
                <w:sz w:val="20"/>
                <w:szCs w:val="20"/>
                <w:lang w:eastAsia="en-US"/>
              </w:rPr>
              <w:t>15</w:t>
            </w:r>
          </w:p>
        </w:tc>
        <w:tc>
          <w:tcPr>
            <w:tcW w:w="1993" w:type="dxa"/>
            <w:gridSpan w:val="2"/>
            <w:tcBorders>
              <w:top w:val="single" w:sz="4" w:space="0" w:color="auto"/>
              <w:left w:val="single" w:sz="4" w:space="0" w:color="auto"/>
              <w:bottom w:val="single" w:sz="4" w:space="0" w:color="auto"/>
              <w:right w:val="single" w:sz="4" w:space="0" w:color="auto"/>
            </w:tcBorders>
          </w:tcPr>
          <w:p w:rsidR="00244174" w:rsidRPr="00474FC0" w:rsidRDefault="00244174" w:rsidP="006972E5">
            <w:pPr>
              <w:pStyle w:val="Tabletext"/>
              <w:spacing w:before="60"/>
              <w:rPr>
                <w:spacing w:val="-8"/>
                <w:rtl/>
                <w:lang w:bidi="ar-EG"/>
              </w:rPr>
            </w:pPr>
            <w:r w:rsidRPr="00474FC0">
              <w:rPr>
                <w:spacing w:val="-8"/>
                <w:rtl/>
              </w:rPr>
              <w:t>عشوائية المعطيات/تشتت الطاقة</w:t>
            </w:r>
          </w:p>
        </w:tc>
        <w:tc>
          <w:tcPr>
            <w:tcW w:w="7372" w:type="dxa"/>
            <w:gridSpan w:val="3"/>
            <w:tcBorders>
              <w:top w:val="single" w:sz="4" w:space="0" w:color="auto"/>
              <w:left w:val="single" w:sz="4" w:space="0" w:color="auto"/>
              <w:bottom w:val="single" w:sz="4" w:space="0" w:color="auto"/>
              <w:right w:val="single" w:sz="4" w:space="0" w:color="auto"/>
            </w:tcBorders>
          </w:tcPr>
          <w:p w:rsidR="00244174" w:rsidRPr="00474FC0" w:rsidRDefault="00244174" w:rsidP="006972E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cs="Times New Roman Bold"/>
                <w:sz w:val="20"/>
                <w:szCs w:val="20"/>
                <w:lang w:eastAsia="en-US"/>
              </w:rPr>
            </w:pPr>
          </w:p>
        </w:tc>
      </w:tr>
      <w:tr w:rsidR="00244174" w:rsidRPr="00474FC0" w:rsidTr="00DD2B08">
        <w:trPr>
          <w:cantSplit/>
          <w:trHeight w:val="324"/>
          <w:jc w:val="center"/>
        </w:trPr>
        <w:tc>
          <w:tcPr>
            <w:tcW w:w="558" w:type="dxa"/>
            <w:vMerge/>
            <w:tcBorders>
              <w:top w:val="single" w:sz="4" w:space="0" w:color="auto"/>
              <w:left w:val="single" w:sz="4" w:space="0" w:color="auto"/>
              <w:bottom w:val="single" w:sz="4" w:space="0" w:color="auto"/>
              <w:right w:val="single" w:sz="4" w:space="0" w:color="auto"/>
            </w:tcBorders>
          </w:tcPr>
          <w:p w:rsidR="00244174" w:rsidRPr="00474FC0" w:rsidRDefault="00244174" w:rsidP="003A1CA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Bold"/>
                <w:sz w:val="20"/>
                <w:szCs w:val="20"/>
                <w:lang w:eastAsia="en-US"/>
              </w:rPr>
            </w:pPr>
          </w:p>
        </w:tc>
        <w:tc>
          <w:tcPr>
            <w:tcW w:w="1993" w:type="dxa"/>
            <w:gridSpan w:val="2"/>
            <w:tcBorders>
              <w:top w:val="single" w:sz="4" w:space="0" w:color="auto"/>
              <w:left w:val="single" w:sz="4" w:space="0" w:color="auto"/>
              <w:bottom w:val="single" w:sz="4" w:space="0" w:color="auto"/>
              <w:right w:val="single" w:sz="4" w:space="0" w:color="auto"/>
            </w:tcBorders>
          </w:tcPr>
          <w:p w:rsidR="00244174" w:rsidRPr="00E15926" w:rsidRDefault="00244174" w:rsidP="006972E5">
            <w:pPr>
              <w:pStyle w:val="Tabletext"/>
              <w:spacing w:before="60"/>
              <w:rPr>
                <w:rFonts w:ascii="Traditional Arabic" w:hAnsi="Traditional Arabic"/>
                <w:sz w:val="26"/>
              </w:rPr>
            </w:pPr>
            <w:r w:rsidRPr="00E15926">
              <w:rPr>
                <w:rFonts w:ascii="Traditional Arabic" w:hAnsi="Traditional Arabic" w:hint="eastAsia"/>
                <w:sz w:val="26"/>
                <w:rtl/>
              </w:rPr>
              <w:t>المسح</w:t>
            </w:r>
            <w:r w:rsidRPr="00E15926">
              <w:rPr>
                <w:rFonts w:ascii="Traditional Arabic" w:hAnsi="Traditional Arabic"/>
                <w:sz w:val="26"/>
                <w:rtl/>
              </w:rPr>
              <w:t xml:space="preserve"> </w:t>
            </w:r>
            <w:r w:rsidRPr="00E15926">
              <w:rPr>
                <w:rFonts w:ascii="Traditional Arabic" w:hAnsi="Traditional Arabic" w:hint="eastAsia"/>
                <w:sz w:val="26"/>
                <w:rtl/>
              </w:rPr>
              <w:t>الأولي</w:t>
            </w:r>
          </w:p>
        </w:tc>
        <w:tc>
          <w:tcPr>
            <w:tcW w:w="7372" w:type="dxa"/>
            <w:gridSpan w:val="3"/>
            <w:tcBorders>
              <w:top w:val="single" w:sz="4" w:space="0" w:color="auto"/>
              <w:left w:val="single" w:sz="4" w:space="0" w:color="auto"/>
              <w:bottom w:val="single" w:sz="4" w:space="0" w:color="auto"/>
              <w:right w:val="single" w:sz="4" w:space="0" w:color="auto"/>
            </w:tcBorders>
          </w:tcPr>
          <w:p w:rsidR="00244174" w:rsidRPr="00E15926" w:rsidRDefault="00244174" w:rsidP="006972E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ascii="Traditional Arabic" w:hAnsi="Traditional Arabic"/>
                <w:sz w:val="26"/>
                <w:szCs w:val="26"/>
                <w:lang w:eastAsia="en-US"/>
              </w:rPr>
            </w:pPr>
            <w:r w:rsidRPr="00E15926">
              <w:rPr>
                <w:rFonts w:ascii="Traditional Arabic" w:hAnsi="Traditional Arabic" w:hint="eastAsia"/>
                <w:sz w:val="26"/>
                <w:szCs w:val="26"/>
                <w:rtl/>
                <w:lang w:eastAsia="en-US"/>
              </w:rPr>
              <w:t>عملية</w:t>
            </w:r>
            <w:r w:rsidRPr="00E15926">
              <w:rPr>
                <w:rFonts w:ascii="Traditional Arabic" w:hAnsi="Traditional Arabic"/>
                <w:sz w:val="26"/>
                <w:szCs w:val="26"/>
                <w:rtl/>
                <w:lang w:eastAsia="en-US"/>
              </w:rPr>
              <w:t xml:space="preserve"> مسح سريع بقناة </w:t>
            </w:r>
            <w:r>
              <w:rPr>
                <w:rFonts w:ascii="Traditional Arabic" w:hAnsi="Traditional Arabic" w:hint="cs"/>
                <w:sz w:val="26"/>
                <w:szCs w:val="26"/>
                <w:rtl/>
                <w:lang w:eastAsia="en-US"/>
              </w:rPr>
              <w:t>خاصة ل</w:t>
            </w:r>
            <w:r w:rsidRPr="00E15926">
              <w:rPr>
                <w:rFonts w:ascii="Traditional Arabic" w:hAnsi="Traditional Arabic" w:hint="eastAsia"/>
                <w:sz w:val="26"/>
                <w:szCs w:val="26"/>
                <w:rtl/>
                <w:lang w:eastAsia="en-US"/>
              </w:rPr>
              <w:t>تزامن</w:t>
            </w:r>
            <w:r>
              <w:rPr>
                <w:rFonts w:ascii="Traditional Arabic" w:hAnsi="Traditional Arabic" w:hint="cs"/>
                <w:sz w:val="26"/>
                <w:szCs w:val="26"/>
                <w:rtl/>
                <w:lang w:eastAsia="en-US"/>
              </w:rPr>
              <w:t xml:space="preserve"> ال</w:t>
            </w:r>
            <w:r w:rsidRPr="00E15926">
              <w:rPr>
                <w:rFonts w:ascii="Traditional Arabic" w:hAnsi="Traditional Arabic" w:hint="eastAsia"/>
                <w:sz w:val="26"/>
                <w:szCs w:val="26"/>
                <w:rtl/>
                <w:lang w:eastAsia="en-US"/>
              </w:rPr>
              <w:t>رتل</w:t>
            </w:r>
            <w:r w:rsidRPr="00E15926">
              <w:rPr>
                <w:rFonts w:ascii="Traditional Arabic" w:hAnsi="Traditional Arabic"/>
                <w:sz w:val="26"/>
                <w:szCs w:val="26"/>
                <w:rtl/>
                <w:lang w:eastAsia="en-US"/>
              </w:rPr>
              <w:t xml:space="preserve"> </w:t>
            </w:r>
            <w:r>
              <w:rPr>
                <w:rFonts w:ascii="Traditional Arabic" w:hAnsi="Traditional Arabic" w:hint="cs"/>
                <w:sz w:val="26"/>
                <w:szCs w:val="26"/>
                <w:rtl/>
                <w:lang w:eastAsia="en-US"/>
              </w:rPr>
              <w:t>ال</w:t>
            </w:r>
            <w:r w:rsidRPr="00E15926">
              <w:rPr>
                <w:rFonts w:ascii="Traditional Arabic" w:hAnsi="Traditional Arabic" w:hint="eastAsia"/>
                <w:sz w:val="26"/>
                <w:szCs w:val="26"/>
                <w:rtl/>
                <w:lang w:eastAsia="en-US"/>
              </w:rPr>
              <w:t>فائق</w:t>
            </w:r>
          </w:p>
        </w:tc>
      </w:tr>
      <w:tr w:rsidR="00244174" w:rsidRPr="00474FC0" w:rsidTr="00DD2B08">
        <w:trPr>
          <w:cantSplit/>
          <w:trHeight w:val="324"/>
          <w:jc w:val="center"/>
        </w:trPr>
        <w:tc>
          <w:tcPr>
            <w:tcW w:w="558" w:type="dxa"/>
            <w:tcBorders>
              <w:top w:val="single" w:sz="4" w:space="0" w:color="auto"/>
              <w:left w:val="single" w:sz="4" w:space="0" w:color="auto"/>
              <w:bottom w:val="single" w:sz="4" w:space="0" w:color="auto"/>
              <w:right w:val="single" w:sz="4" w:space="0" w:color="auto"/>
            </w:tcBorders>
          </w:tcPr>
          <w:p w:rsidR="00244174" w:rsidRPr="00474FC0" w:rsidRDefault="00244174" w:rsidP="003A1CA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Bold"/>
                <w:sz w:val="20"/>
                <w:szCs w:val="20"/>
                <w:lang w:eastAsia="en-US"/>
              </w:rPr>
            </w:pPr>
            <w:r w:rsidRPr="00474FC0">
              <w:rPr>
                <w:rFonts w:cs="Times New Roman Bold"/>
                <w:sz w:val="20"/>
                <w:szCs w:val="20"/>
                <w:lang w:eastAsia="en-US"/>
              </w:rPr>
              <w:t>16</w:t>
            </w:r>
          </w:p>
        </w:tc>
        <w:tc>
          <w:tcPr>
            <w:tcW w:w="1993" w:type="dxa"/>
            <w:gridSpan w:val="2"/>
            <w:tcBorders>
              <w:top w:val="single" w:sz="4" w:space="0" w:color="auto"/>
              <w:left w:val="single" w:sz="4" w:space="0" w:color="auto"/>
              <w:bottom w:val="single" w:sz="4" w:space="0" w:color="auto"/>
              <w:right w:val="single" w:sz="4" w:space="0" w:color="auto"/>
            </w:tcBorders>
          </w:tcPr>
          <w:p w:rsidR="00244174" w:rsidRPr="00A22DFC" w:rsidRDefault="00244174" w:rsidP="006972E5">
            <w:pPr>
              <w:pStyle w:val="Tabletext"/>
              <w:spacing w:before="60"/>
            </w:pPr>
            <w:r w:rsidRPr="00A22DFC">
              <w:rPr>
                <w:rFonts w:hint="cs"/>
                <w:rtl/>
              </w:rPr>
              <w:t xml:space="preserve">تزامن </w:t>
            </w:r>
            <w:r>
              <w:rPr>
                <w:rFonts w:hint="cs"/>
                <w:rtl/>
              </w:rPr>
              <w:t>الوقت</w:t>
            </w:r>
            <w:r w:rsidRPr="00A22DFC">
              <w:rPr>
                <w:rFonts w:hint="cs"/>
                <w:rtl/>
              </w:rPr>
              <w:t>/</w:t>
            </w:r>
            <w:r w:rsidRPr="00474FC0">
              <w:rPr>
                <w:rtl/>
              </w:rPr>
              <w:t>التردد</w:t>
            </w:r>
          </w:p>
        </w:tc>
        <w:tc>
          <w:tcPr>
            <w:tcW w:w="7372" w:type="dxa"/>
            <w:gridSpan w:val="3"/>
            <w:tcBorders>
              <w:top w:val="single" w:sz="4" w:space="0" w:color="auto"/>
              <w:left w:val="single" w:sz="4" w:space="0" w:color="auto"/>
              <w:bottom w:val="single" w:sz="4" w:space="0" w:color="auto"/>
              <w:right w:val="single" w:sz="4" w:space="0" w:color="auto"/>
            </w:tcBorders>
          </w:tcPr>
          <w:p w:rsidR="00244174" w:rsidRPr="00C63802" w:rsidRDefault="00244174" w:rsidP="006972E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cs="Times New Roman Bold"/>
                <w:sz w:val="20"/>
                <w:szCs w:val="20"/>
                <w:lang w:eastAsia="en-US"/>
              </w:rPr>
            </w:pPr>
            <w:r w:rsidRPr="00FB46CA">
              <w:rPr>
                <w:rFonts w:ascii="Traditional Arabic" w:hAnsi="Traditional Arabic"/>
                <w:sz w:val="26"/>
                <w:szCs w:val="26"/>
                <w:rtl/>
                <w:lang w:eastAsia="en-US"/>
              </w:rPr>
              <w:t>قناة تزامن</w:t>
            </w:r>
            <w:r>
              <w:rPr>
                <w:rFonts w:ascii="Traditional Arabic" w:hAnsi="Traditional Arabic" w:hint="cs"/>
                <w:sz w:val="26"/>
                <w:szCs w:val="26"/>
                <w:rtl/>
                <w:lang w:eastAsia="en-US"/>
              </w:rPr>
              <w:t xml:space="preserve"> ال</w:t>
            </w:r>
            <w:r w:rsidRPr="00C63802">
              <w:rPr>
                <w:rFonts w:ascii="Traditional Arabic" w:hAnsi="Traditional Arabic"/>
                <w:sz w:val="26"/>
                <w:szCs w:val="26"/>
                <w:rtl/>
                <w:lang w:eastAsia="en-US"/>
              </w:rPr>
              <w:t xml:space="preserve">رتل </w:t>
            </w:r>
            <w:r>
              <w:rPr>
                <w:rFonts w:ascii="Traditional Arabic" w:hAnsi="Traditional Arabic" w:hint="cs"/>
                <w:sz w:val="26"/>
                <w:szCs w:val="26"/>
                <w:rtl/>
                <w:lang w:eastAsia="en-US"/>
              </w:rPr>
              <w:t>ال</w:t>
            </w:r>
            <w:r w:rsidRPr="00C63802">
              <w:rPr>
                <w:rFonts w:ascii="Traditional Arabic" w:hAnsi="Traditional Arabic"/>
                <w:sz w:val="26"/>
                <w:szCs w:val="26"/>
                <w:rtl/>
                <w:lang w:eastAsia="en-US"/>
              </w:rPr>
              <w:t>فائق</w:t>
            </w:r>
            <w:r w:rsidRPr="00E15926" w:rsidDel="009D7D2C">
              <w:rPr>
                <w:rFonts w:ascii="Traditional Arabic" w:hAnsi="Traditional Arabic"/>
                <w:sz w:val="26"/>
                <w:szCs w:val="26"/>
                <w:lang w:eastAsia="en-US"/>
              </w:rPr>
              <w:t xml:space="preserve"> </w:t>
            </w:r>
            <w:r w:rsidRPr="00E15926">
              <w:rPr>
                <w:rFonts w:ascii="Traditional Arabic" w:hAnsi="Traditional Arabic"/>
                <w:sz w:val="26"/>
                <w:szCs w:val="26"/>
                <w:rtl/>
                <w:lang w:eastAsia="en-US"/>
              </w:rPr>
              <w:t xml:space="preserve"> و</w:t>
            </w:r>
            <w:r w:rsidRPr="00E15926">
              <w:rPr>
                <w:rFonts w:ascii="Traditional Arabic" w:hAnsi="Traditional Arabic" w:hint="eastAsia"/>
                <w:sz w:val="26"/>
                <w:szCs w:val="26"/>
                <w:rtl/>
                <w:lang w:eastAsia="en-US"/>
              </w:rPr>
              <w:t>الرمزان</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المزدوجان</w:t>
            </w:r>
            <w:r>
              <w:rPr>
                <w:rFonts w:cs="Times New Roman Bold" w:hint="cs"/>
                <w:sz w:val="20"/>
                <w:szCs w:val="20"/>
                <w:rtl/>
                <w:lang w:eastAsia="en-US"/>
              </w:rPr>
              <w:t xml:space="preserve"> </w:t>
            </w:r>
            <w:r w:rsidRPr="00813B50">
              <w:rPr>
                <w:rFonts w:cs="Times New Roman Bold"/>
                <w:sz w:val="20"/>
                <w:szCs w:val="20"/>
                <w:lang w:eastAsia="en-US"/>
              </w:rPr>
              <w:t>PN-MC</w:t>
            </w:r>
            <w:r>
              <w:rPr>
                <w:rFonts w:cs="Times New Roman Bold" w:hint="cs"/>
                <w:sz w:val="20"/>
                <w:szCs w:val="20"/>
                <w:rtl/>
                <w:lang w:eastAsia="en-US"/>
              </w:rPr>
              <w:t xml:space="preserve"> </w:t>
            </w:r>
            <w:r w:rsidRPr="00E15926">
              <w:rPr>
                <w:rFonts w:ascii="Traditional Arabic" w:hAnsi="Traditional Arabic" w:hint="eastAsia"/>
                <w:sz w:val="26"/>
                <w:szCs w:val="26"/>
                <w:rtl/>
                <w:lang w:eastAsia="en-US"/>
              </w:rPr>
              <w:t>لكل</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رتل</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إشارة</w:t>
            </w:r>
          </w:p>
        </w:tc>
      </w:tr>
      <w:tr w:rsidR="00244174" w:rsidRPr="00474FC0" w:rsidTr="00DD2B08">
        <w:trPr>
          <w:cantSplit/>
          <w:trHeight w:val="324"/>
          <w:jc w:val="center"/>
        </w:trPr>
        <w:tc>
          <w:tcPr>
            <w:tcW w:w="558" w:type="dxa"/>
            <w:tcBorders>
              <w:top w:val="single" w:sz="4" w:space="0" w:color="auto"/>
              <w:left w:val="single" w:sz="4" w:space="0" w:color="auto"/>
              <w:bottom w:val="single" w:sz="4" w:space="0" w:color="auto"/>
              <w:right w:val="single" w:sz="4" w:space="0" w:color="auto"/>
            </w:tcBorders>
          </w:tcPr>
          <w:p w:rsidR="00244174" w:rsidRPr="00474FC0" w:rsidRDefault="00244174" w:rsidP="003A1CA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Bold"/>
                <w:sz w:val="20"/>
                <w:szCs w:val="20"/>
                <w:lang w:eastAsia="en-US"/>
              </w:rPr>
            </w:pPr>
            <w:r w:rsidRPr="00474FC0">
              <w:rPr>
                <w:rFonts w:cs="Times New Roman Bold"/>
                <w:sz w:val="20"/>
                <w:szCs w:val="20"/>
                <w:lang w:eastAsia="en-US"/>
              </w:rPr>
              <w:t>17</w:t>
            </w:r>
          </w:p>
        </w:tc>
        <w:tc>
          <w:tcPr>
            <w:tcW w:w="1993" w:type="dxa"/>
            <w:gridSpan w:val="2"/>
            <w:tcBorders>
              <w:top w:val="single" w:sz="4" w:space="0" w:color="auto"/>
              <w:left w:val="single" w:sz="4" w:space="0" w:color="auto"/>
              <w:bottom w:val="single" w:sz="4" w:space="0" w:color="auto"/>
              <w:right w:val="single" w:sz="4" w:space="0" w:color="auto"/>
            </w:tcBorders>
          </w:tcPr>
          <w:p w:rsidR="00244174" w:rsidRPr="00474FC0" w:rsidRDefault="005F44E0" w:rsidP="006972E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cs="Times New Roman Bold"/>
                <w:sz w:val="20"/>
                <w:szCs w:val="20"/>
                <w:lang w:eastAsia="en-US"/>
              </w:rPr>
            </w:pPr>
            <w:r w:rsidRPr="006972E5">
              <w:rPr>
                <w:rFonts w:ascii="Traditional Arabic" w:hAnsi="Traditional Arabic" w:hint="cs"/>
                <w:position w:val="4"/>
                <w:sz w:val="26"/>
                <w:szCs w:val="26"/>
                <w:rtl/>
                <w:lang w:eastAsia="en-US"/>
              </w:rPr>
              <w:t>دخل متعدد وخرج</w:t>
            </w:r>
            <w:r w:rsidR="00244174" w:rsidRPr="006972E5">
              <w:rPr>
                <w:rFonts w:ascii="Traditional Arabic" w:hAnsi="Traditional Arabic"/>
                <w:position w:val="4"/>
                <w:sz w:val="26"/>
                <w:szCs w:val="26"/>
                <w:rtl/>
                <w:lang w:eastAsia="en-US"/>
              </w:rPr>
              <w:t xml:space="preserve"> وحيد</w:t>
            </w:r>
            <w:r w:rsidR="006972E5">
              <w:rPr>
                <w:rFonts w:ascii="Traditional Arabic" w:hAnsi="Traditional Arabic" w:hint="cs"/>
                <w:sz w:val="26"/>
                <w:szCs w:val="26"/>
                <w:rtl/>
                <w:lang w:eastAsia="en-US"/>
              </w:rPr>
              <w:t> </w:t>
            </w:r>
            <w:r w:rsidR="006972E5" w:rsidRPr="006972E5">
              <w:rPr>
                <w:sz w:val="20"/>
                <w:szCs w:val="26"/>
                <w:lang w:eastAsia="en-US"/>
              </w:rPr>
              <w:t>(</w:t>
            </w:r>
            <w:r w:rsidR="00244174" w:rsidRPr="00F7548F">
              <w:rPr>
                <w:rFonts w:cs="Times New Roman Bold"/>
                <w:sz w:val="20"/>
                <w:szCs w:val="20"/>
                <w:lang w:eastAsia="en-US"/>
              </w:rPr>
              <w:t>MISO</w:t>
            </w:r>
            <w:r w:rsidR="006972E5" w:rsidRPr="006972E5">
              <w:rPr>
                <w:sz w:val="20"/>
                <w:szCs w:val="26"/>
                <w:lang w:eastAsia="en-US"/>
              </w:rPr>
              <w:t>)</w:t>
            </w:r>
          </w:p>
        </w:tc>
        <w:tc>
          <w:tcPr>
            <w:tcW w:w="7372" w:type="dxa"/>
            <w:gridSpan w:val="3"/>
            <w:tcBorders>
              <w:top w:val="single" w:sz="4" w:space="0" w:color="auto"/>
              <w:left w:val="single" w:sz="4" w:space="0" w:color="auto"/>
              <w:bottom w:val="single" w:sz="4" w:space="0" w:color="auto"/>
              <w:right w:val="single" w:sz="4" w:space="0" w:color="auto"/>
            </w:tcBorders>
          </w:tcPr>
          <w:p w:rsidR="00244174" w:rsidRPr="00474FC0" w:rsidRDefault="005F44E0" w:rsidP="00CE2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cs="Times New Roman Bold"/>
                <w:sz w:val="20"/>
                <w:szCs w:val="20"/>
                <w:lang w:eastAsia="en-US"/>
              </w:rPr>
            </w:pPr>
            <w:r>
              <w:rPr>
                <w:rFonts w:ascii="Traditional Arabic" w:hAnsi="Traditional Arabic" w:hint="cs"/>
                <w:sz w:val="26"/>
                <w:szCs w:val="26"/>
                <w:rtl/>
                <w:lang w:eastAsia="en-US"/>
              </w:rPr>
              <w:t xml:space="preserve">تشكيلة اختيارية بدخل متعدد وخرج </w:t>
            </w:r>
            <w:r w:rsidR="00244174" w:rsidRPr="00E15926">
              <w:rPr>
                <w:rFonts w:ascii="Traditional Arabic" w:hAnsi="Traditional Arabic" w:hint="eastAsia"/>
                <w:sz w:val="26"/>
                <w:szCs w:val="26"/>
                <w:rtl/>
                <w:lang w:eastAsia="en-US"/>
              </w:rPr>
              <w:t>وحيد</w:t>
            </w:r>
            <w:r w:rsidR="00244174" w:rsidRPr="00E15926">
              <w:rPr>
                <w:rFonts w:ascii="Traditional Arabic" w:hAnsi="Traditional Arabic"/>
                <w:sz w:val="26"/>
                <w:szCs w:val="26"/>
                <w:rtl/>
                <w:lang w:eastAsia="en-US"/>
              </w:rPr>
              <w:t xml:space="preserve"> </w:t>
            </w:r>
            <w:r w:rsidR="00CE2A80">
              <w:rPr>
                <w:rFonts w:ascii="Traditional Arabic" w:hAnsi="Traditional Arabic"/>
                <w:sz w:val="26"/>
                <w:szCs w:val="26"/>
                <w:lang w:eastAsia="en-US"/>
              </w:rPr>
              <w:t>(</w:t>
            </w:r>
            <w:r w:rsidR="00244174" w:rsidRPr="00813B50">
              <w:rPr>
                <w:rFonts w:cs="Times New Roman Bold"/>
                <w:sz w:val="20"/>
                <w:szCs w:val="20"/>
                <w:lang w:eastAsia="en-US"/>
              </w:rPr>
              <w:t>2 × 1 MISO</w:t>
            </w:r>
            <w:r w:rsidR="00CE2A80">
              <w:rPr>
                <w:rFonts w:cs="Times New Roman Bold"/>
                <w:sz w:val="20"/>
                <w:szCs w:val="20"/>
                <w:lang w:eastAsia="en-US"/>
              </w:rPr>
              <w:t>)</w:t>
            </w:r>
            <w:r w:rsidR="00244174">
              <w:rPr>
                <w:rFonts w:ascii="Traditional Arabic" w:hAnsi="Traditional Arabic" w:hint="cs"/>
                <w:sz w:val="26"/>
                <w:szCs w:val="26"/>
                <w:rtl/>
                <w:lang w:eastAsia="en-US"/>
              </w:rPr>
              <w:t xml:space="preserve"> بتشفير </w:t>
            </w:r>
            <w:proofErr w:type="spellStart"/>
            <w:r w:rsidR="00244174">
              <w:rPr>
                <w:rFonts w:ascii="Traditional Arabic" w:hAnsi="Traditional Arabic" w:hint="cs"/>
                <w:sz w:val="26"/>
                <w:szCs w:val="26"/>
                <w:rtl/>
                <w:lang w:eastAsia="en-US"/>
              </w:rPr>
              <w:t>ألموتي</w:t>
            </w:r>
            <w:proofErr w:type="spellEnd"/>
            <w:r w:rsidR="00244174">
              <w:rPr>
                <w:rFonts w:ascii="Traditional Arabic" w:hAnsi="Traditional Arabic" w:hint="cs"/>
                <w:sz w:val="26"/>
                <w:szCs w:val="26"/>
                <w:rtl/>
                <w:lang w:eastAsia="en-US"/>
              </w:rPr>
              <w:t xml:space="preserve"> في مجال </w:t>
            </w:r>
            <w:r w:rsidR="00544389">
              <w:rPr>
                <w:rFonts w:ascii="Traditional Arabic" w:hAnsi="Traditional Arabic" w:hint="cs"/>
                <w:sz w:val="26"/>
                <w:szCs w:val="26"/>
                <w:rtl/>
                <w:lang w:eastAsia="en-US"/>
              </w:rPr>
              <w:t>الفضاء - التردد.</w:t>
            </w:r>
          </w:p>
        </w:tc>
      </w:tr>
      <w:tr w:rsidR="00244174" w:rsidRPr="00474FC0" w:rsidTr="00DD2B08">
        <w:trPr>
          <w:cantSplit/>
          <w:trHeight w:val="737"/>
          <w:jc w:val="center"/>
        </w:trPr>
        <w:tc>
          <w:tcPr>
            <w:tcW w:w="558" w:type="dxa"/>
            <w:tcBorders>
              <w:top w:val="single" w:sz="4" w:space="0" w:color="auto"/>
              <w:left w:val="single" w:sz="4" w:space="0" w:color="auto"/>
              <w:bottom w:val="single" w:sz="4" w:space="0" w:color="auto"/>
              <w:right w:val="single" w:sz="4" w:space="0" w:color="auto"/>
            </w:tcBorders>
          </w:tcPr>
          <w:p w:rsidR="00244174" w:rsidRPr="00474FC0" w:rsidRDefault="00244174" w:rsidP="003A1CA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Bold"/>
                <w:sz w:val="20"/>
                <w:szCs w:val="20"/>
                <w:lang w:eastAsia="en-US"/>
              </w:rPr>
            </w:pPr>
            <w:r w:rsidRPr="00474FC0">
              <w:rPr>
                <w:rFonts w:cs="Times New Roman Bold"/>
                <w:sz w:val="20"/>
                <w:szCs w:val="20"/>
                <w:lang w:eastAsia="en-US"/>
              </w:rPr>
              <w:t>18</w:t>
            </w:r>
          </w:p>
        </w:tc>
        <w:tc>
          <w:tcPr>
            <w:tcW w:w="1993" w:type="dxa"/>
            <w:gridSpan w:val="2"/>
            <w:tcBorders>
              <w:top w:val="single" w:sz="4" w:space="0" w:color="auto"/>
              <w:left w:val="single" w:sz="4" w:space="0" w:color="auto"/>
              <w:bottom w:val="single" w:sz="4" w:space="0" w:color="auto"/>
              <w:right w:val="single" w:sz="4" w:space="0" w:color="auto"/>
            </w:tcBorders>
          </w:tcPr>
          <w:p w:rsidR="00244174" w:rsidRPr="00A22DFC" w:rsidRDefault="00244174" w:rsidP="006972E5">
            <w:pPr>
              <w:pStyle w:val="Tabletext"/>
              <w:spacing w:before="60"/>
            </w:pPr>
            <w:r w:rsidRPr="00A22DFC">
              <w:rPr>
                <w:rFonts w:hint="cs"/>
                <w:rtl/>
              </w:rPr>
              <w:t>خفض الطاقة المستهلكة في</w:t>
            </w:r>
            <w:r w:rsidR="006972E5">
              <w:rPr>
                <w:rFonts w:hint="eastAsia"/>
                <w:rtl/>
              </w:rPr>
              <w:t> </w:t>
            </w:r>
            <w:r w:rsidRPr="00A22DFC">
              <w:rPr>
                <w:rFonts w:hint="cs"/>
                <w:rtl/>
              </w:rPr>
              <w:t>المستقبل</w:t>
            </w:r>
          </w:p>
        </w:tc>
        <w:tc>
          <w:tcPr>
            <w:tcW w:w="7372" w:type="dxa"/>
            <w:gridSpan w:val="3"/>
            <w:tcBorders>
              <w:top w:val="single" w:sz="4" w:space="0" w:color="auto"/>
              <w:left w:val="single" w:sz="4" w:space="0" w:color="auto"/>
              <w:bottom w:val="single" w:sz="4" w:space="0" w:color="auto"/>
              <w:right w:val="single" w:sz="4" w:space="0" w:color="auto"/>
            </w:tcBorders>
          </w:tcPr>
          <w:p w:rsidR="00244174" w:rsidRPr="00EB4672" w:rsidRDefault="00244174" w:rsidP="006972E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cs="Times New Roman Bold"/>
                <w:sz w:val="20"/>
                <w:szCs w:val="20"/>
                <w:lang w:eastAsia="en-US"/>
              </w:rPr>
            </w:pPr>
            <w:r w:rsidRPr="00E15926">
              <w:rPr>
                <w:rFonts w:ascii="Traditional Arabic" w:hAnsi="Traditional Arabic" w:hint="eastAsia"/>
                <w:sz w:val="26"/>
                <w:szCs w:val="26"/>
                <w:rtl/>
                <w:lang w:eastAsia="en-US"/>
              </w:rPr>
              <w:t>إن</w:t>
            </w:r>
            <w:r w:rsidRPr="00E15926">
              <w:rPr>
                <w:rFonts w:ascii="Traditional Arabic" w:hAnsi="Traditional Arabic"/>
                <w:sz w:val="26"/>
                <w:szCs w:val="26"/>
                <w:rtl/>
                <w:lang w:eastAsia="en-US"/>
              </w:rPr>
              <w:t xml:space="preserve"> قنوات الخدمة منظمة في </w:t>
            </w:r>
            <w:r w:rsidR="00346EBF">
              <w:rPr>
                <w:rFonts w:ascii="Traditional Arabic" w:hAnsi="Traditional Arabic" w:hint="cs"/>
                <w:sz w:val="26"/>
                <w:szCs w:val="26"/>
                <w:rtl/>
                <w:lang w:eastAsia="en-US"/>
              </w:rPr>
              <w:t>ميداني</w:t>
            </w:r>
            <w:r w:rsidRPr="00E15926">
              <w:rPr>
                <w:rFonts w:ascii="Traditional Arabic" w:hAnsi="Traditional Arabic"/>
                <w:sz w:val="26"/>
                <w:szCs w:val="26"/>
                <w:rtl/>
                <w:lang w:eastAsia="en-US"/>
              </w:rPr>
              <w:t xml:space="preserve"> </w:t>
            </w:r>
            <w:r>
              <w:rPr>
                <w:rFonts w:ascii="Traditional Arabic" w:hAnsi="Traditional Arabic" w:hint="cs"/>
                <w:sz w:val="26"/>
                <w:szCs w:val="26"/>
                <w:rtl/>
                <w:lang w:eastAsia="en-US"/>
              </w:rPr>
              <w:t>الوقت</w:t>
            </w:r>
            <w:r w:rsidRPr="00E15926">
              <w:rPr>
                <w:rFonts w:ascii="Traditional Arabic" w:hAnsi="Traditional Arabic"/>
                <w:sz w:val="26"/>
                <w:szCs w:val="26"/>
                <w:rtl/>
                <w:lang w:eastAsia="en-US"/>
              </w:rPr>
              <w:t xml:space="preserve"> والتردد. وعند </w:t>
            </w:r>
            <w:r w:rsidR="00346EBF">
              <w:rPr>
                <w:rFonts w:ascii="Traditional Arabic" w:hAnsi="Traditional Arabic" w:hint="cs"/>
                <w:sz w:val="26"/>
                <w:szCs w:val="26"/>
                <w:rtl/>
                <w:lang w:eastAsia="en-US"/>
              </w:rPr>
              <w:t xml:space="preserve">استقبال </w:t>
            </w:r>
            <w:r w:rsidRPr="00E15926">
              <w:rPr>
                <w:rFonts w:ascii="Traditional Arabic" w:hAnsi="Traditional Arabic"/>
                <w:sz w:val="26"/>
                <w:szCs w:val="26"/>
                <w:rtl/>
                <w:lang w:eastAsia="en-US"/>
              </w:rPr>
              <w:t xml:space="preserve">قناة خدمة واحدة فقط يتم </w:t>
            </w:r>
            <w:r w:rsidR="00346EBF">
              <w:rPr>
                <w:rFonts w:ascii="Traditional Arabic" w:hAnsi="Traditional Arabic" w:hint="cs"/>
                <w:sz w:val="26"/>
                <w:szCs w:val="26"/>
                <w:rtl/>
                <w:lang w:eastAsia="en-US"/>
              </w:rPr>
              <w:t xml:space="preserve">استقبال تشوير </w:t>
            </w:r>
            <w:r w:rsidRPr="00E15926">
              <w:rPr>
                <w:rFonts w:ascii="Traditional Arabic" w:hAnsi="Traditional Arabic"/>
                <w:sz w:val="26"/>
                <w:szCs w:val="26"/>
                <w:rtl/>
                <w:lang w:eastAsia="en-US"/>
              </w:rPr>
              <w:t>قناة الخدمة والشرائح المرتبطة بها ومعالجتها</w:t>
            </w:r>
          </w:p>
        </w:tc>
      </w:tr>
      <w:tr w:rsidR="00244174" w:rsidRPr="00474FC0" w:rsidTr="00DD2B08">
        <w:trPr>
          <w:cantSplit/>
          <w:trHeight w:val="170"/>
          <w:jc w:val="center"/>
        </w:trPr>
        <w:tc>
          <w:tcPr>
            <w:tcW w:w="558" w:type="dxa"/>
            <w:tcBorders>
              <w:top w:val="single" w:sz="4" w:space="0" w:color="auto"/>
              <w:left w:val="single" w:sz="4" w:space="0" w:color="auto"/>
              <w:bottom w:val="single" w:sz="4" w:space="0" w:color="auto"/>
              <w:right w:val="single" w:sz="4" w:space="0" w:color="auto"/>
            </w:tcBorders>
          </w:tcPr>
          <w:p w:rsidR="00244174" w:rsidRPr="00474FC0" w:rsidRDefault="00244174" w:rsidP="003A1CA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Bold"/>
                <w:sz w:val="20"/>
                <w:szCs w:val="20"/>
                <w:lang w:eastAsia="en-US"/>
              </w:rPr>
            </w:pPr>
            <w:r w:rsidRPr="00474FC0">
              <w:rPr>
                <w:rFonts w:cs="Times New Roman Bold"/>
                <w:sz w:val="20"/>
                <w:szCs w:val="20"/>
                <w:lang w:eastAsia="en-US"/>
              </w:rPr>
              <w:t>19</w:t>
            </w:r>
          </w:p>
        </w:tc>
        <w:tc>
          <w:tcPr>
            <w:tcW w:w="1993" w:type="dxa"/>
            <w:gridSpan w:val="2"/>
            <w:tcBorders>
              <w:top w:val="single" w:sz="4" w:space="0" w:color="auto"/>
              <w:left w:val="single" w:sz="4" w:space="0" w:color="auto"/>
              <w:bottom w:val="single" w:sz="4" w:space="0" w:color="auto"/>
              <w:right w:val="single" w:sz="4" w:space="0" w:color="auto"/>
            </w:tcBorders>
          </w:tcPr>
          <w:p w:rsidR="00244174" w:rsidRPr="00E15926" w:rsidRDefault="00244174" w:rsidP="006972E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ascii="Traditional Arabic" w:hAnsi="Traditional Arabic"/>
                <w:sz w:val="26"/>
                <w:szCs w:val="26"/>
                <w:lang w:eastAsia="en-US"/>
              </w:rPr>
            </w:pPr>
            <w:r w:rsidRPr="00E15926">
              <w:rPr>
                <w:rFonts w:ascii="Traditional Arabic" w:hAnsi="Traditional Arabic" w:hint="eastAsia"/>
                <w:sz w:val="26"/>
                <w:szCs w:val="26"/>
                <w:rtl/>
                <w:lang w:eastAsia="en-US"/>
              </w:rPr>
              <w:t>تشوير</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قناة</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الخدمة</w:t>
            </w:r>
          </w:p>
        </w:tc>
        <w:tc>
          <w:tcPr>
            <w:tcW w:w="7372" w:type="dxa"/>
            <w:gridSpan w:val="3"/>
            <w:tcBorders>
              <w:top w:val="single" w:sz="4" w:space="0" w:color="auto"/>
              <w:left w:val="single" w:sz="4" w:space="0" w:color="auto"/>
              <w:bottom w:val="single" w:sz="4" w:space="0" w:color="auto"/>
              <w:right w:val="single" w:sz="4" w:space="0" w:color="auto"/>
            </w:tcBorders>
          </w:tcPr>
          <w:p w:rsidR="00244174" w:rsidRPr="00474FC0" w:rsidRDefault="00244174" w:rsidP="00CE2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rFonts w:cs="Times New Roman Bold"/>
                <w:sz w:val="20"/>
                <w:szCs w:val="20"/>
                <w:lang w:eastAsia="en-US"/>
              </w:rPr>
            </w:pPr>
            <w:r>
              <w:rPr>
                <w:rFonts w:ascii="Traditional Arabic" w:hAnsi="Traditional Arabic" w:hint="cs"/>
                <w:sz w:val="26"/>
                <w:szCs w:val="26"/>
                <w:rtl/>
                <w:lang w:eastAsia="en-US"/>
              </w:rPr>
              <w:t>تقوم</w:t>
            </w:r>
            <w:r w:rsidRPr="00E15926">
              <w:rPr>
                <w:rFonts w:ascii="Traditional Arabic" w:hAnsi="Traditional Arabic"/>
                <w:sz w:val="26"/>
                <w:szCs w:val="26"/>
                <w:rtl/>
                <w:lang w:eastAsia="en-US"/>
              </w:rPr>
              <w:t xml:space="preserve"> قناة التحكم </w:t>
            </w:r>
            <w:r>
              <w:rPr>
                <w:rFonts w:ascii="Traditional Arabic" w:hAnsi="Traditional Arabic" w:hint="cs"/>
                <w:sz w:val="26"/>
                <w:szCs w:val="26"/>
                <w:rtl/>
                <w:lang w:eastAsia="en-US"/>
              </w:rPr>
              <w:t>ب</w:t>
            </w:r>
            <w:r w:rsidRPr="00E15926">
              <w:rPr>
                <w:rFonts w:ascii="Traditional Arabic" w:hAnsi="Traditional Arabic" w:hint="eastAsia"/>
                <w:sz w:val="26"/>
                <w:szCs w:val="26"/>
                <w:rtl/>
                <w:lang w:eastAsia="en-US"/>
              </w:rPr>
              <w:t>تشوير</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قناة</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الخدمة</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في</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الرتل</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الفائق</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ويبلغ</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حجم</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رتل</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الإشارة</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لقناة</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التحكم</w:t>
            </w:r>
            <w:r>
              <w:rPr>
                <w:rFonts w:cs="Times New Roman Bold" w:hint="cs"/>
                <w:sz w:val="20"/>
                <w:szCs w:val="20"/>
                <w:rtl/>
                <w:lang w:eastAsia="en-US"/>
              </w:rPr>
              <w:t xml:space="preserve"> </w:t>
            </w:r>
            <w:r w:rsidRPr="00813B50">
              <w:rPr>
                <w:rFonts w:cs="Times New Roman Bold"/>
                <w:sz w:val="20"/>
                <w:szCs w:val="20"/>
                <w:lang w:eastAsia="en-US"/>
              </w:rPr>
              <w:t>4</w:t>
            </w:r>
            <w:r w:rsidR="006972E5">
              <w:rPr>
                <w:rFonts w:cs="Times New Roman Bold"/>
                <w:sz w:val="20"/>
                <w:szCs w:val="20"/>
                <w:lang w:eastAsia="en-US"/>
              </w:rPr>
              <w:t> </w:t>
            </w:r>
            <w:r w:rsidRPr="00813B50">
              <w:rPr>
                <w:rFonts w:cs="Times New Roman Bold"/>
                <w:sz w:val="20"/>
                <w:szCs w:val="20"/>
                <w:lang w:eastAsia="en-US"/>
              </w:rPr>
              <w:t>096</w:t>
            </w:r>
            <w:r w:rsidRPr="00E15926">
              <w:rPr>
                <w:rFonts w:ascii="Traditional Arabic" w:hAnsi="Traditional Arabic" w:hint="eastAsia"/>
                <w:sz w:val="26"/>
                <w:szCs w:val="26"/>
                <w:rtl/>
                <w:lang w:eastAsia="en-US"/>
              </w:rPr>
              <w:t>،</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ويصل</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طول</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ا</w:t>
            </w:r>
            <w:r>
              <w:rPr>
                <w:rFonts w:ascii="Traditional Arabic" w:hAnsi="Traditional Arabic"/>
                <w:sz w:val="26"/>
                <w:szCs w:val="26"/>
                <w:rtl/>
                <w:lang w:eastAsia="en-US"/>
              </w:rPr>
              <w:t>لرمز</w:t>
            </w:r>
            <w:r w:rsidRPr="00E15926">
              <w:rPr>
                <w:rFonts w:ascii="Traditional Arabic" w:hAnsi="Traditional Arabic"/>
                <w:sz w:val="26"/>
                <w:szCs w:val="26"/>
                <w:rtl/>
                <w:lang w:eastAsia="en-US"/>
              </w:rPr>
              <w:t xml:space="preserve"> </w:t>
            </w:r>
            <w:r w:rsidRPr="00813B50">
              <w:rPr>
                <w:rFonts w:cs="Times New Roman Bold"/>
                <w:sz w:val="20"/>
                <w:szCs w:val="20"/>
                <w:lang w:eastAsia="en-US"/>
              </w:rPr>
              <w:t>PM-MC</w:t>
            </w:r>
            <w:r>
              <w:rPr>
                <w:rFonts w:cs="Times New Roman Bold" w:hint="cs"/>
                <w:sz w:val="20"/>
                <w:szCs w:val="20"/>
                <w:rtl/>
                <w:lang w:eastAsia="en-US"/>
              </w:rPr>
              <w:t xml:space="preserve"> </w:t>
            </w:r>
            <w:r w:rsidRPr="00E15926">
              <w:rPr>
                <w:rFonts w:ascii="Traditional Arabic" w:hAnsi="Traditional Arabic" w:hint="eastAsia"/>
                <w:sz w:val="26"/>
                <w:szCs w:val="26"/>
                <w:rtl/>
                <w:lang w:eastAsia="en-US"/>
              </w:rPr>
              <w:t>إلى</w:t>
            </w:r>
            <w:r>
              <w:rPr>
                <w:rFonts w:cs="Times New Roman Bold" w:hint="cs"/>
                <w:sz w:val="20"/>
                <w:szCs w:val="20"/>
                <w:rtl/>
                <w:lang w:eastAsia="en-US"/>
              </w:rPr>
              <w:t xml:space="preserve"> </w:t>
            </w:r>
            <w:r w:rsidRPr="00813B50">
              <w:rPr>
                <w:rFonts w:cs="Times New Roman Bold"/>
                <w:sz w:val="20"/>
                <w:szCs w:val="20"/>
                <w:lang w:eastAsia="en-US"/>
              </w:rPr>
              <w:t>1</w:t>
            </w:r>
            <w:r w:rsidR="006972E5">
              <w:rPr>
                <w:rFonts w:cs="Times New Roman Bold"/>
                <w:sz w:val="20"/>
                <w:szCs w:val="20"/>
                <w:lang w:eastAsia="en-US"/>
              </w:rPr>
              <w:t> </w:t>
            </w:r>
            <w:r w:rsidRPr="00813B50">
              <w:rPr>
                <w:rFonts w:cs="Times New Roman Bold"/>
                <w:sz w:val="20"/>
                <w:szCs w:val="20"/>
                <w:lang w:eastAsia="en-US"/>
              </w:rPr>
              <w:t>024</w:t>
            </w:r>
            <w:r w:rsidRPr="00E15926">
              <w:rPr>
                <w:rFonts w:ascii="Traditional Arabic" w:hAnsi="Traditional Arabic" w:hint="eastAsia"/>
                <w:sz w:val="26"/>
                <w:szCs w:val="26"/>
                <w:rtl/>
                <w:lang w:eastAsia="en-US"/>
              </w:rPr>
              <w:t>،</w:t>
            </w:r>
            <w:r w:rsidR="002F0B27">
              <w:rPr>
                <w:rFonts w:ascii="Traditional Arabic" w:hAnsi="Traditional Arabic" w:hint="cs"/>
                <w:sz w:val="26"/>
                <w:szCs w:val="26"/>
                <w:rtl/>
                <w:lang w:eastAsia="en-US"/>
              </w:rPr>
              <w:t xml:space="preserve"> مشكل</w:t>
            </w:r>
            <w:r w:rsidRPr="00E15926">
              <w:rPr>
                <w:rFonts w:ascii="Traditional Arabic" w:hAnsi="Traditional Arabic"/>
                <w:sz w:val="26"/>
                <w:szCs w:val="26"/>
                <w:rtl/>
                <w:lang w:eastAsia="en-US"/>
              </w:rPr>
              <w:t xml:space="preserve"> </w:t>
            </w:r>
            <w:r>
              <w:rPr>
                <w:rFonts w:ascii="Traditional Arabic" w:hAnsi="Traditional Arabic" w:hint="cs"/>
                <w:sz w:val="26"/>
                <w:szCs w:val="26"/>
                <w:rtl/>
                <w:lang w:eastAsia="en-US"/>
              </w:rPr>
              <w:t>بإبراق</w:t>
            </w:r>
            <w:r w:rsidRPr="00925226">
              <w:rPr>
                <w:rFonts w:ascii="Traditional Arabic" w:hAnsi="Traditional Arabic"/>
                <w:sz w:val="26"/>
                <w:szCs w:val="26"/>
                <w:rtl/>
                <w:lang w:eastAsia="en-US"/>
              </w:rPr>
              <w:t xml:space="preserve"> تربيعي بزحزحة الطور </w:t>
            </w:r>
            <w:r w:rsidR="00CE2A80">
              <w:rPr>
                <w:rFonts w:asciiTheme="majorBidi" w:hAnsiTheme="majorBidi" w:cstheme="majorBidi"/>
                <w:sz w:val="20"/>
                <w:szCs w:val="20"/>
                <w:lang w:eastAsia="en-US"/>
              </w:rPr>
              <w:t>(</w:t>
            </w:r>
            <w:r w:rsidRPr="00E15926">
              <w:rPr>
                <w:rFonts w:asciiTheme="majorBidi" w:hAnsiTheme="majorBidi" w:cstheme="majorBidi"/>
                <w:sz w:val="20"/>
                <w:szCs w:val="20"/>
                <w:lang w:eastAsia="en-US"/>
              </w:rPr>
              <w:t>QPSK</w:t>
            </w:r>
            <w:r w:rsidR="00CE2A80">
              <w:rPr>
                <w:rFonts w:asciiTheme="majorBidi" w:hAnsiTheme="majorBidi" w:cstheme="majorBidi"/>
                <w:sz w:val="20"/>
                <w:szCs w:val="20"/>
                <w:lang w:eastAsia="en-US"/>
              </w:rPr>
              <w:t>)</w:t>
            </w:r>
            <w:r>
              <w:rPr>
                <w:rFonts w:ascii="Traditional Arabic" w:hAnsi="Traditional Arabic" w:hint="cs"/>
                <w:sz w:val="26"/>
                <w:szCs w:val="26"/>
                <w:rtl/>
                <w:lang w:eastAsia="en-US"/>
              </w:rPr>
              <w:t xml:space="preserve"> وتشفير</w:t>
            </w:r>
            <w:r w:rsidRPr="004038FE">
              <w:rPr>
                <w:rFonts w:ascii="Traditional Arabic" w:hAnsi="Traditional Arabic"/>
                <w:sz w:val="26"/>
                <w:szCs w:val="26"/>
                <w:rtl/>
                <w:lang w:eastAsia="en-US"/>
              </w:rPr>
              <w:t xml:space="preserve"> </w:t>
            </w:r>
            <w:r w:rsidRPr="00813B50">
              <w:rPr>
                <w:rFonts w:cs="Times New Roman Bold"/>
                <w:sz w:val="20"/>
                <w:szCs w:val="20"/>
                <w:lang w:eastAsia="en-US"/>
              </w:rPr>
              <w:t>2/3</w:t>
            </w:r>
            <w:r>
              <w:rPr>
                <w:rFonts w:cs="Times New Roman Bold" w:hint="cs"/>
                <w:sz w:val="20"/>
                <w:szCs w:val="20"/>
                <w:rtl/>
                <w:lang w:eastAsia="en-US"/>
              </w:rPr>
              <w:t xml:space="preserve"> </w:t>
            </w:r>
            <w:r w:rsidRPr="00813B50">
              <w:rPr>
                <w:rFonts w:cs="Times New Roman Bold"/>
                <w:sz w:val="20"/>
                <w:szCs w:val="20"/>
                <w:lang w:eastAsia="en-US"/>
              </w:rPr>
              <w:t>15</w:t>
            </w:r>
            <w:r w:rsidR="006972E5">
              <w:rPr>
                <w:rFonts w:cs="Times New Roman Bold"/>
                <w:sz w:val="20"/>
                <w:szCs w:val="20"/>
                <w:lang w:eastAsia="en-US"/>
              </w:rPr>
              <w:t> </w:t>
            </w:r>
            <w:r w:rsidRPr="00813B50">
              <w:rPr>
                <w:rFonts w:cs="Times New Roman Bold"/>
                <w:sz w:val="20"/>
                <w:szCs w:val="20"/>
                <w:lang w:eastAsia="en-US"/>
              </w:rPr>
              <w:t>360</w:t>
            </w:r>
            <w:r w:rsidR="008E4DBC">
              <w:rPr>
                <w:rFonts w:cs="Times New Roman Bold"/>
                <w:sz w:val="20"/>
                <w:szCs w:val="20"/>
                <w:rtl/>
                <w:lang w:eastAsia="en-US"/>
              </w:rPr>
              <w:t> </w:t>
            </w:r>
            <w:r>
              <w:rPr>
                <w:rFonts w:ascii="Traditional Arabic" w:hAnsi="Traditional Arabic" w:hint="cs"/>
                <w:sz w:val="26"/>
                <w:szCs w:val="26"/>
                <w:rtl/>
                <w:lang w:eastAsia="en-US"/>
              </w:rPr>
              <w:t>المقطع ال</w:t>
            </w:r>
            <w:r>
              <w:rPr>
                <w:rFonts w:ascii="Traditional Arabic" w:hAnsi="Traditional Arabic"/>
                <w:sz w:val="26"/>
                <w:szCs w:val="26"/>
                <w:rtl/>
                <w:lang w:eastAsia="en-US"/>
              </w:rPr>
              <w:t>منخفض</w:t>
            </w:r>
            <w:r w:rsidRPr="004038FE">
              <w:rPr>
                <w:rFonts w:ascii="Traditional Arabic" w:hAnsi="Traditional Arabic"/>
                <w:sz w:val="26"/>
                <w:szCs w:val="26"/>
                <w:rtl/>
                <w:lang w:eastAsia="en-US"/>
              </w:rPr>
              <w:t xml:space="preserve"> الكثافة لاختبار التعادلية </w:t>
            </w:r>
            <w:r w:rsidRPr="006972E5">
              <w:rPr>
                <w:rFonts w:asciiTheme="majorBidi" w:hAnsiTheme="majorBidi" w:cstheme="majorBidi"/>
                <w:sz w:val="20"/>
                <w:szCs w:val="20"/>
                <w:lang w:eastAsia="en-US"/>
              </w:rPr>
              <w:t>LDPC)</w:t>
            </w:r>
            <w:r w:rsidRPr="006972E5">
              <w:rPr>
                <w:rFonts w:asciiTheme="majorBidi" w:hAnsiTheme="majorBidi" w:cstheme="majorBidi" w:hint="cs"/>
                <w:sz w:val="20"/>
                <w:szCs w:val="20"/>
                <w:rtl/>
                <w:lang w:eastAsia="en-US"/>
              </w:rPr>
              <w:t>)</w:t>
            </w:r>
            <w:r>
              <w:rPr>
                <w:rFonts w:ascii="Traditional Arabic" w:hAnsi="Traditional Arabic" w:hint="cs"/>
                <w:sz w:val="26"/>
                <w:szCs w:val="26"/>
                <w:rtl/>
                <w:lang w:eastAsia="en-US"/>
              </w:rPr>
              <w:t xml:space="preserve"> من أجل تعدد الإرسال بتقسيم تعامدي للتردد</w:t>
            </w:r>
            <w:r w:rsidR="008E4DBC">
              <w:rPr>
                <w:rFonts w:ascii="Traditional Arabic" w:hAnsi="Traditional Arabic" w:hint="eastAsia"/>
                <w:sz w:val="26"/>
                <w:szCs w:val="26"/>
                <w:rtl/>
                <w:lang w:eastAsia="en-US"/>
              </w:rPr>
              <w:t> </w:t>
            </w:r>
            <w:r w:rsidR="00CE2A80">
              <w:rPr>
                <w:rFonts w:asciiTheme="majorBidi" w:hAnsiTheme="majorBidi" w:cstheme="majorBidi"/>
                <w:sz w:val="20"/>
                <w:szCs w:val="20"/>
                <w:lang w:eastAsia="en-US"/>
              </w:rPr>
              <w:t>(</w:t>
            </w:r>
            <w:r w:rsidRPr="00813B50">
              <w:rPr>
                <w:rFonts w:cs="Times New Roman Bold"/>
                <w:sz w:val="20"/>
                <w:szCs w:val="20"/>
                <w:lang w:eastAsia="en-US"/>
              </w:rPr>
              <w:t>OFDM</w:t>
            </w:r>
            <w:r w:rsidR="00CE2A80">
              <w:rPr>
                <w:rFonts w:asciiTheme="majorBidi" w:hAnsiTheme="majorBidi" w:cstheme="majorBidi"/>
                <w:sz w:val="20"/>
                <w:szCs w:val="20"/>
                <w:lang w:eastAsia="en-US"/>
              </w:rPr>
              <w:t>)</w:t>
            </w:r>
          </w:p>
        </w:tc>
      </w:tr>
      <w:tr w:rsidR="00244174" w:rsidRPr="00474FC0" w:rsidTr="00DD2B08">
        <w:trPr>
          <w:cantSplit/>
          <w:trHeight w:val="528"/>
          <w:jc w:val="center"/>
        </w:trPr>
        <w:tc>
          <w:tcPr>
            <w:tcW w:w="558" w:type="dxa"/>
            <w:tcBorders>
              <w:top w:val="single" w:sz="4" w:space="0" w:color="auto"/>
              <w:left w:val="single" w:sz="4" w:space="0" w:color="auto"/>
              <w:bottom w:val="single" w:sz="4" w:space="0" w:color="auto"/>
              <w:right w:val="single" w:sz="4" w:space="0" w:color="auto"/>
            </w:tcBorders>
          </w:tcPr>
          <w:p w:rsidR="00244174" w:rsidRPr="00474FC0" w:rsidRDefault="00244174" w:rsidP="003A1CA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Bold"/>
                <w:sz w:val="20"/>
                <w:szCs w:val="20"/>
                <w:lang w:eastAsia="en-US"/>
              </w:rPr>
            </w:pPr>
            <w:r w:rsidRPr="00474FC0">
              <w:rPr>
                <w:rFonts w:cs="Times New Roman Bold"/>
                <w:sz w:val="20"/>
                <w:szCs w:val="20"/>
                <w:lang w:eastAsia="en-US"/>
              </w:rPr>
              <w:t>20</w:t>
            </w:r>
          </w:p>
        </w:tc>
        <w:tc>
          <w:tcPr>
            <w:tcW w:w="1993" w:type="dxa"/>
            <w:gridSpan w:val="2"/>
            <w:tcBorders>
              <w:top w:val="single" w:sz="4" w:space="0" w:color="auto"/>
              <w:left w:val="single" w:sz="4" w:space="0" w:color="auto"/>
              <w:bottom w:val="single" w:sz="4" w:space="0" w:color="auto"/>
              <w:right w:val="single" w:sz="4" w:space="0" w:color="auto"/>
            </w:tcBorders>
          </w:tcPr>
          <w:p w:rsidR="00244174" w:rsidRPr="004E7B73" w:rsidRDefault="00244174" w:rsidP="00CE2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cs="Times New Roman Bold"/>
                <w:sz w:val="20"/>
                <w:szCs w:val="20"/>
                <w:lang w:eastAsia="en-US"/>
              </w:rPr>
            </w:pPr>
            <w:r w:rsidRPr="00E15926">
              <w:rPr>
                <w:rFonts w:ascii="Traditional Arabic" w:hAnsi="Traditional Arabic" w:hint="eastAsia"/>
                <w:sz w:val="26"/>
                <w:szCs w:val="26"/>
                <w:rtl/>
                <w:lang w:eastAsia="en-US"/>
              </w:rPr>
              <w:t>ا</w:t>
            </w:r>
            <w:r w:rsidRPr="00E15926">
              <w:rPr>
                <w:rFonts w:ascii="Traditional Arabic" w:hAnsi="Traditional Arabic"/>
                <w:sz w:val="26"/>
                <w:szCs w:val="26"/>
                <w:rtl/>
                <w:lang w:eastAsia="en-US"/>
              </w:rPr>
              <w:t>لنسبة بين قدرة الذروة والقدرة المتوسطة</w:t>
            </w:r>
            <w:r w:rsidRPr="00E15926" w:rsidDel="004E7B73">
              <w:rPr>
                <w:rFonts w:ascii="Traditional Arabic" w:hAnsi="Traditional Arabic"/>
                <w:sz w:val="26"/>
                <w:szCs w:val="26"/>
                <w:rtl/>
                <w:lang w:eastAsia="en-US"/>
              </w:rPr>
              <w:t xml:space="preserve"> </w:t>
            </w:r>
            <w:r w:rsidR="00CE2A80">
              <w:rPr>
                <w:rFonts w:asciiTheme="majorBidi" w:hAnsiTheme="majorBidi" w:cstheme="majorBidi"/>
                <w:sz w:val="20"/>
                <w:szCs w:val="20"/>
                <w:lang w:eastAsia="en-US"/>
              </w:rPr>
              <w:t>(</w:t>
            </w:r>
            <w:r w:rsidRPr="00F7548F">
              <w:rPr>
                <w:rFonts w:cs="Times New Roman Bold"/>
                <w:sz w:val="20"/>
                <w:szCs w:val="20"/>
                <w:lang w:eastAsia="en-US"/>
              </w:rPr>
              <w:t>PAPR</w:t>
            </w:r>
            <w:r w:rsidR="00CE2A80">
              <w:rPr>
                <w:rFonts w:asciiTheme="majorBidi" w:hAnsiTheme="majorBidi" w:cstheme="majorBidi"/>
                <w:sz w:val="20"/>
                <w:szCs w:val="20"/>
                <w:lang w:eastAsia="en-US"/>
              </w:rPr>
              <w:t>)</w:t>
            </w:r>
          </w:p>
        </w:tc>
        <w:tc>
          <w:tcPr>
            <w:tcW w:w="7372" w:type="dxa"/>
            <w:gridSpan w:val="3"/>
            <w:tcBorders>
              <w:top w:val="single" w:sz="4" w:space="0" w:color="auto"/>
              <w:left w:val="single" w:sz="4" w:space="0" w:color="auto"/>
              <w:bottom w:val="single" w:sz="4" w:space="0" w:color="auto"/>
              <w:right w:val="single" w:sz="4" w:space="0" w:color="auto"/>
            </w:tcBorders>
          </w:tcPr>
          <w:p w:rsidR="00244174" w:rsidRPr="00E15926" w:rsidRDefault="00244174" w:rsidP="00CE2A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ascii="Traditional Arabic" w:hAnsi="Traditional Arabic"/>
                <w:sz w:val="26"/>
                <w:szCs w:val="26"/>
                <w:lang w:eastAsia="en-US"/>
              </w:rPr>
            </w:pPr>
            <w:r w:rsidRPr="00E15926">
              <w:rPr>
                <w:rFonts w:ascii="Traditional Arabic" w:hAnsi="Traditional Arabic"/>
                <w:sz w:val="26"/>
                <w:szCs w:val="26"/>
                <w:rtl/>
                <w:lang w:eastAsia="en-US"/>
              </w:rPr>
              <w:t xml:space="preserve">توسيع فعال </w:t>
            </w:r>
            <w:r w:rsidRPr="00E15926">
              <w:rPr>
                <w:rFonts w:ascii="Traditional Arabic" w:hAnsi="Traditional Arabic" w:hint="eastAsia"/>
                <w:sz w:val="26"/>
                <w:szCs w:val="26"/>
                <w:rtl/>
                <w:lang w:eastAsia="en-US"/>
              </w:rPr>
              <w:t>خاص</w:t>
            </w:r>
            <w:r w:rsidRPr="00E15926">
              <w:rPr>
                <w:rFonts w:ascii="Traditional Arabic" w:hAnsi="Traditional Arabic"/>
                <w:sz w:val="26"/>
                <w:szCs w:val="26"/>
                <w:rtl/>
                <w:lang w:eastAsia="en-US"/>
              </w:rPr>
              <w:t xml:space="preserve"> للكوكبة </w:t>
            </w:r>
            <w:r w:rsidR="00CE2A80">
              <w:rPr>
                <w:rFonts w:asciiTheme="majorBidi" w:hAnsiTheme="majorBidi" w:cstheme="majorBidi"/>
                <w:sz w:val="20"/>
                <w:szCs w:val="20"/>
                <w:lang w:eastAsia="en-US"/>
              </w:rPr>
              <w:t>(</w:t>
            </w:r>
            <w:r w:rsidRPr="00813B50">
              <w:rPr>
                <w:rFonts w:cs="Times New Roman Bold"/>
                <w:sz w:val="20"/>
                <w:szCs w:val="20"/>
                <w:lang w:eastAsia="en-US"/>
              </w:rPr>
              <w:t>ACE</w:t>
            </w:r>
            <w:r w:rsidR="00CE2A80">
              <w:rPr>
                <w:rFonts w:asciiTheme="majorBidi" w:hAnsiTheme="majorBidi" w:cstheme="majorBidi"/>
                <w:sz w:val="20"/>
                <w:szCs w:val="20"/>
                <w:lang w:eastAsia="en-US"/>
              </w:rPr>
              <w:t>)</w:t>
            </w:r>
            <w:r w:rsidRPr="00E15926">
              <w:rPr>
                <w:rFonts w:ascii="Traditional Arabic" w:hAnsi="Traditional Arabic"/>
                <w:sz w:val="26"/>
                <w:szCs w:val="26"/>
                <w:rtl/>
                <w:lang w:eastAsia="en-US"/>
              </w:rPr>
              <w:t xml:space="preserve"> </w:t>
            </w:r>
            <w:r>
              <w:rPr>
                <w:rFonts w:ascii="Traditional Arabic" w:hAnsi="Traditional Arabic" w:hint="cs"/>
                <w:sz w:val="26"/>
                <w:szCs w:val="26"/>
                <w:rtl/>
                <w:lang w:eastAsia="en-US"/>
              </w:rPr>
              <w:t>من أجل كوكبة</w:t>
            </w:r>
            <w:r w:rsidRPr="00E15926">
              <w:rPr>
                <w:rFonts w:ascii="Traditional Arabic" w:hAnsi="Traditional Arabic"/>
                <w:sz w:val="26"/>
                <w:szCs w:val="26"/>
                <w:rtl/>
                <w:lang w:eastAsia="en-US"/>
              </w:rPr>
              <w:t xml:space="preserve"> الإبراق بزحزحة الاتساع والطور </w:t>
            </w:r>
            <w:r w:rsidR="00CE2A80">
              <w:rPr>
                <w:rFonts w:asciiTheme="majorBidi" w:hAnsiTheme="majorBidi" w:cstheme="majorBidi"/>
                <w:sz w:val="20"/>
                <w:szCs w:val="20"/>
                <w:lang w:eastAsia="en-US"/>
              </w:rPr>
              <w:t>(</w:t>
            </w:r>
            <w:r w:rsidRPr="00813B50">
              <w:rPr>
                <w:rFonts w:cs="Times New Roman Bold"/>
                <w:sz w:val="20"/>
                <w:szCs w:val="20"/>
                <w:lang w:eastAsia="en-US"/>
              </w:rPr>
              <w:t>APSK</w:t>
            </w:r>
            <w:r w:rsidR="00CE2A80">
              <w:rPr>
                <w:rFonts w:asciiTheme="majorBidi" w:hAnsiTheme="majorBidi" w:cstheme="majorBidi"/>
                <w:sz w:val="20"/>
                <w:szCs w:val="20"/>
                <w:lang w:eastAsia="en-US"/>
              </w:rPr>
              <w:t>)</w:t>
            </w:r>
            <w:r>
              <w:rPr>
                <w:rFonts w:ascii="Traditional Arabic" w:hAnsi="Traditional Arabic" w:hint="cs"/>
                <w:sz w:val="26"/>
                <w:szCs w:val="26"/>
                <w:rtl/>
                <w:lang w:eastAsia="en-US"/>
              </w:rPr>
              <w:t xml:space="preserve"> كخيارات</w:t>
            </w:r>
          </w:p>
        </w:tc>
      </w:tr>
      <w:tr w:rsidR="00244174" w:rsidRPr="00813B50" w:rsidTr="00DD2B08">
        <w:trPr>
          <w:cantSplit/>
          <w:trHeight w:val="564"/>
          <w:jc w:val="center"/>
        </w:trPr>
        <w:tc>
          <w:tcPr>
            <w:tcW w:w="558" w:type="dxa"/>
            <w:tcBorders>
              <w:top w:val="single" w:sz="4" w:space="0" w:color="auto"/>
              <w:left w:val="single" w:sz="4" w:space="0" w:color="auto"/>
              <w:bottom w:val="single" w:sz="4" w:space="0" w:color="auto"/>
              <w:right w:val="single" w:sz="4" w:space="0" w:color="auto"/>
            </w:tcBorders>
          </w:tcPr>
          <w:p w:rsidR="00244174" w:rsidRPr="00474FC0" w:rsidRDefault="00244174" w:rsidP="003A1CA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Bold"/>
                <w:sz w:val="20"/>
                <w:szCs w:val="20"/>
                <w:lang w:eastAsia="en-US"/>
              </w:rPr>
            </w:pPr>
            <w:r w:rsidRPr="00474FC0">
              <w:rPr>
                <w:rFonts w:cs="Times New Roman Bold"/>
                <w:sz w:val="20"/>
                <w:szCs w:val="20"/>
                <w:lang w:eastAsia="en-US"/>
              </w:rPr>
              <w:t>21</w:t>
            </w:r>
          </w:p>
        </w:tc>
        <w:tc>
          <w:tcPr>
            <w:tcW w:w="1993" w:type="dxa"/>
            <w:gridSpan w:val="2"/>
            <w:tcBorders>
              <w:top w:val="single" w:sz="4" w:space="0" w:color="auto"/>
              <w:left w:val="single" w:sz="4" w:space="0" w:color="auto"/>
              <w:bottom w:val="single" w:sz="4" w:space="0" w:color="auto"/>
              <w:right w:val="single" w:sz="4" w:space="0" w:color="auto"/>
            </w:tcBorders>
          </w:tcPr>
          <w:p w:rsidR="00244174" w:rsidRPr="00E15926" w:rsidRDefault="00244174" w:rsidP="006972E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ascii="Traditional Arabic" w:hAnsi="Traditional Arabic"/>
                <w:sz w:val="26"/>
                <w:szCs w:val="26"/>
                <w:lang w:eastAsia="en-US"/>
              </w:rPr>
            </w:pPr>
            <w:r w:rsidRPr="00E15926">
              <w:rPr>
                <w:rFonts w:ascii="Traditional Arabic" w:hAnsi="Traditional Arabic" w:hint="eastAsia"/>
                <w:sz w:val="26"/>
                <w:szCs w:val="26"/>
                <w:rtl/>
                <w:lang w:eastAsia="en-US"/>
              </w:rPr>
              <w:t>رتل</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التمديد</w:t>
            </w:r>
          </w:p>
          <w:p w:rsidR="00244174" w:rsidRPr="00E15926" w:rsidRDefault="00244174" w:rsidP="006972E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ascii="Traditional Arabic" w:hAnsi="Traditional Arabic"/>
                <w:sz w:val="26"/>
                <w:szCs w:val="26"/>
                <w:lang w:eastAsia="en-US"/>
              </w:rPr>
            </w:pPr>
          </w:p>
        </w:tc>
        <w:tc>
          <w:tcPr>
            <w:tcW w:w="7372" w:type="dxa"/>
            <w:gridSpan w:val="3"/>
            <w:tcBorders>
              <w:top w:val="single" w:sz="4" w:space="0" w:color="auto"/>
              <w:left w:val="single" w:sz="4" w:space="0" w:color="auto"/>
              <w:bottom w:val="single" w:sz="4" w:space="0" w:color="auto"/>
              <w:right w:val="single" w:sz="4" w:space="0" w:color="auto"/>
            </w:tcBorders>
          </w:tcPr>
          <w:p w:rsidR="00244174" w:rsidRPr="00E15926" w:rsidRDefault="00244174" w:rsidP="008E4D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ascii="Traditional Arabic" w:hAnsi="Traditional Arabic"/>
                <w:sz w:val="26"/>
                <w:szCs w:val="26"/>
                <w:lang w:eastAsia="en-US"/>
              </w:rPr>
            </w:pPr>
            <w:r w:rsidRPr="00E15926">
              <w:rPr>
                <w:rFonts w:ascii="Traditional Arabic" w:hAnsi="Traditional Arabic" w:hint="eastAsia"/>
                <w:sz w:val="26"/>
                <w:szCs w:val="26"/>
                <w:rtl/>
                <w:lang w:eastAsia="en-US"/>
              </w:rPr>
              <w:t>يمكن</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أن</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يتضمن</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الرتل</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الفائق</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رتل</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تمديد</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ويمكن</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استخدام</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رتل</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التمديد</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كإشارات</w:t>
            </w:r>
            <w:r w:rsidRPr="00E15926">
              <w:rPr>
                <w:rFonts w:ascii="Traditional Arabic" w:hAnsi="Traditional Arabic"/>
                <w:sz w:val="26"/>
                <w:szCs w:val="26"/>
                <w:rtl/>
                <w:lang w:eastAsia="en-US"/>
              </w:rPr>
              <w:t xml:space="preserve"> صفرية أو </w:t>
            </w:r>
            <w:r w:rsidRPr="00E15926">
              <w:rPr>
                <w:rFonts w:ascii="Traditional Arabic" w:hAnsi="Traditional Arabic" w:hint="eastAsia"/>
                <w:sz w:val="26"/>
                <w:szCs w:val="26"/>
                <w:rtl/>
                <w:lang w:eastAsia="en-US"/>
              </w:rPr>
              <w:t>خدمات</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وصلات</w:t>
            </w:r>
            <w:r w:rsidR="008E4DBC">
              <w:rPr>
                <w:rFonts w:ascii="Traditional Arabic" w:hAnsi="Traditional Arabic" w:hint="cs"/>
                <w:sz w:val="26"/>
                <w:szCs w:val="26"/>
                <w:rtl/>
                <w:lang w:eastAsia="en-US"/>
              </w:rPr>
              <w:t> </w:t>
            </w:r>
            <w:r w:rsidRPr="00E15926">
              <w:rPr>
                <w:rFonts w:ascii="Traditional Arabic" w:hAnsi="Traditional Arabic" w:hint="eastAsia"/>
                <w:sz w:val="26"/>
                <w:szCs w:val="26"/>
                <w:rtl/>
                <w:lang w:eastAsia="en-US"/>
              </w:rPr>
              <w:t>صاعدة</w:t>
            </w:r>
            <w:r w:rsidRPr="00E15926">
              <w:rPr>
                <w:rFonts w:ascii="Traditional Arabic" w:hAnsi="Traditional Arabic"/>
                <w:sz w:val="26"/>
                <w:szCs w:val="26"/>
                <w:rtl/>
                <w:lang w:eastAsia="en-US"/>
              </w:rPr>
              <w:t>.</w:t>
            </w:r>
          </w:p>
        </w:tc>
      </w:tr>
    </w:tbl>
    <w:p w:rsidR="008431D6" w:rsidRDefault="008431D6" w:rsidP="00E15926">
      <w:pPr>
        <w:pStyle w:val="TableNo"/>
        <w:keepLines/>
        <w:tabs>
          <w:tab w:val="center" w:pos="4819"/>
          <w:tab w:val="left" w:pos="6058"/>
        </w:tabs>
        <w:rPr>
          <w:sz w:val="20"/>
          <w:szCs w:val="26"/>
          <w:rtl/>
          <w:lang w:eastAsia="zh-CN" w:bidi="ar-SA"/>
        </w:rPr>
      </w:pPr>
      <w:r>
        <w:rPr>
          <w:sz w:val="20"/>
          <w:szCs w:val="26"/>
          <w:rtl/>
          <w:lang w:eastAsia="zh-CN" w:bidi="ar-SA"/>
        </w:rPr>
        <w:br w:type="page"/>
      </w:r>
    </w:p>
    <w:p w:rsidR="00244174" w:rsidRPr="009F5B36" w:rsidRDefault="00244174" w:rsidP="00E15926">
      <w:pPr>
        <w:pStyle w:val="TableNo"/>
        <w:keepLines/>
        <w:tabs>
          <w:tab w:val="center" w:pos="4819"/>
          <w:tab w:val="left" w:pos="6058"/>
        </w:tabs>
        <w:rPr>
          <w:rtl/>
          <w:lang w:val="en-GB" w:eastAsia="zh-CN"/>
        </w:rPr>
      </w:pPr>
      <w:r w:rsidRPr="00456D27">
        <w:rPr>
          <w:rtl/>
          <w:lang w:val="en-GB" w:eastAsia="zh-CN"/>
        </w:rPr>
        <w:lastRenderedPageBreak/>
        <w:t>الج</w:t>
      </w:r>
      <w:r w:rsidRPr="00456D27">
        <w:rPr>
          <w:rFonts w:hint="cs"/>
          <w:rtl/>
          <w:lang w:val="en-GB" w:eastAsia="zh-CN"/>
        </w:rPr>
        <w:t>ـ</w:t>
      </w:r>
      <w:r w:rsidRPr="00456D27">
        <w:rPr>
          <w:rtl/>
          <w:lang w:val="en-GB" w:eastAsia="zh-CN"/>
        </w:rPr>
        <w:t xml:space="preserve">دول </w:t>
      </w:r>
      <w:r w:rsidRPr="00456D27">
        <w:rPr>
          <w:lang w:val="en-GB" w:eastAsia="zh-CN"/>
        </w:rPr>
        <w:t>1</w:t>
      </w:r>
      <w:r w:rsidRPr="009F5B36">
        <w:rPr>
          <w:rFonts w:hint="cs"/>
          <w:rtl/>
          <w:lang w:val="en-GB" w:eastAsia="zh-CN"/>
        </w:rPr>
        <w:t xml:space="preserve"> </w:t>
      </w:r>
      <w:r w:rsidRPr="006E05C7">
        <w:rPr>
          <w:rFonts w:hint="cs"/>
          <w:rtl/>
          <w:lang w:val="en-GB" w:eastAsia="zh-CN"/>
        </w:rPr>
        <w:t>(</w:t>
      </w:r>
      <w:r w:rsidR="008431D6" w:rsidRPr="006E05C7">
        <w:rPr>
          <w:rFonts w:hint="eastAsia"/>
          <w:i/>
          <w:iCs/>
          <w:sz w:val="20"/>
          <w:szCs w:val="20"/>
          <w:rtl/>
          <w:lang w:val="en-GB" w:eastAsia="zh-CN"/>
        </w:rPr>
        <w:t> </w:t>
      </w:r>
      <w:r>
        <w:rPr>
          <w:rFonts w:hint="cs"/>
          <w:i/>
          <w:iCs/>
          <w:sz w:val="30"/>
          <w:rtl/>
          <w:lang w:eastAsia="zh-CN"/>
        </w:rPr>
        <w:t>تتمة</w:t>
      </w:r>
      <w:r w:rsidRPr="006E05C7">
        <w:rPr>
          <w:rFonts w:hint="cs"/>
          <w:rtl/>
          <w:lang w:val="en-GB" w:eastAsia="zh-CN"/>
        </w:rPr>
        <w:t>)</w:t>
      </w:r>
    </w:p>
    <w:p w:rsidR="00244174" w:rsidRPr="008431D6" w:rsidRDefault="00244174" w:rsidP="009C336F">
      <w:pPr>
        <w:pStyle w:val="Tabletitle"/>
        <w:keepLines/>
        <w:rPr>
          <w:rtl/>
          <w:lang w:eastAsia="zh-CN" w:bidi="ar-SA"/>
        </w:rPr>
      </w:pPr>
      <w:r w:rsidRPr="00A428C1">
        <w:rPr>
          <w:rFonts w:ascii="Times New Roman" w:hAnsi="Times New Roman" w:cs="Times New Roman"/>
          <w:sz w:val="24"/>
          <w:szCs w:val="24"/>
          <w:rtl/>
          <w:lang w:eastAsia="zh-CN"/>
        </w:rPr>
        <w:t>ھ</w:t>
      </w:r>
      <w:r w:rsidRPr="000B4FE4">
        <w:rPr>
          <w:rFonts w:hint="eastAsia"/>
          <w:rtl/>
          <w:lang w:eastAsia="zh-CN"/>
        </w:rPr>
        <w:t> </w:t>
      </w:r>
      <w:r w:rsidRPr="000B4FE4">
        <w:rPr>
          <w:rtl/>
          <w:lang w:eastAsia="zh-CN"/>
        </w:rPr>
        <w:t>)</w:t>
      </w:r>
      <w:r w:rsidR="009C336F">
        <w:rPr>
          <w:rFonts w:hint="cs"/>
          <w:rtl/>
          <w:lang w:eastAsia="zh-CN"/>
        </w:rPr>
        <w:t> </w:t>
      </w:r>
      <w:r w:rsidR="009C336F">
        <w:rPr>
          <w:rFonts w:hint="eastAsia"/>
          <w:rtl/>
          <w:lang w:eastAsia="zh-CN"/>
        </w:rPr>
        <w:t>  </w:t>
      </w:r>
      <w:r w:rsidRPr="000B4FE4">
        <w:rPr>
          <w:rtl/>
          <w:lang w:eastAsia="zh-CN"/>
        </w:rPr>
        <w:t>أن</w:t>
      </w:r>
      <w:r w:rsidRPr="000B4FE4">
        <w:rPr>
          <w:rFonts w:hint="cs"/>
          <w:rtl/>
          <w:lang w:eastAsia="zh-CN"/>
        </w:rPr>
        <w:t>ظ</w:t>
      </w:r>
      <w:r w:rsidRPr="000B4FE4">
        <w:rPr>
          <w:rtl/>
          <w:lang w:eastAsia="zh-CN"/>
        </w:rPr>
        <w:t>مة</w:t>
      </w:r>
      <w:r w:rsidRPr="000B4FE4">
        <w:rPr>
          <w:rFonts w:hint="cs"/>
          <w:rtl/>
          <w:lang w:eastAsia="zh-CN"/>
        </w:rPr>
        <w:t xml:space="preserve"> </w:t>
      </w:r>
      <w:r>
        <w:rPr>
          <w:rFonts w:hint="cs"/>
          <w:rtl/>
          <w:lang w:eastAsia="zh-CN"/>
        </w:rPr>
        <w:t>متعددة الموجات الحاملة المتزامنة في الميدان الزمني</w:t>
      </w:r>
      <w:r>
        <w:rPr>
          <w:rFonts w:hint="cs"/>
          <w:rtl/>
          <w:lang w:eastAsia="zh-CN" w:bidi="ar-SA"/>
        </w:rPr>
        <w:t xml:space="preserve"> </w:t>
      </w:r>
      <w:r w:rsidRPr="006E05C7">
        <w:rPr>
          <w:rFonts w:hint="cs"/>
          <w:rtl/>
          <w:lang w:eastAsia="zh-CN" w:bidi="ar-SA"/>
        </w:rPr>
        <w:t>(</w:t>
      </w:r>
      <w:r w:rsidR="008431D6" w:rsidRPr="006E05C7">
        <w:rPr>
          <w:rFonts w:hint="eastAsia"/>
          <w:i/>
          <w:iCs/>
          <w:sz w:val="20"/>
          <w:szCs w:val="20"/>
          <w:rtl/>
          <w:lang w:eastAsia="zh-CN" w:bidi="ar-SA"/>
        </w:rPr>
        <w:t> </w:t>
      </w:r>
      <w:r>
        <w:rPr>
          <w:rFonts w:hint="cs"/>
          <w:b w:val="0"/>
          <w:bCs w:val="0"/>
          <w:i/>
          <w:iCs/>
          <w:rtl/>
          <w:lang w:eastAsia="zh-CN" w:bidi="ar-SA"/>
        </w:rPr>
        <w:t>تتمة</w:t>
      </w:r>
      <w:r w:rsidRPr="006E05C7">
        <w:rPr>
          <w:rFonts w:hint="cs"/>
          <w:rtl/>
          <w:lang w:eastAsia="zh-CN" w:bidi="ar-SA"/>
        </w:rPr>
        <w:t>)</w:t>
      </w:r>
    </w:p>
    <w:tbl>
      <w:tblPr>
        <w:tblStyle w:val="TableGrid"/>
        <w:bidiVisual/>
        <w:tblW w:w="9639" w:type="dxa"/>
        <w:tblLook w:val="04A0" w:firstRow="1" w:lastRow="0" w:firstColumn="1" w:lastColumn="0" w:noHBand="0" w:noVBand="1"/>
      </w:tblPr>
      <w:tblGrid>
        <w:gridCol w:w="558"/>
        <w:gridCol w:w="1851"/>
        <w:gridCol w:w="2410"/>
        <w:gridCol w:w="2410"/>
        <w:gridCol w:w="2400"/>
        <w:gridCol w:w="10"/>
      </w:tblGrid>
      <w:tr w:rsidR="00244174" w:rsidRPr="00F7548F" w:rsidTr="00DD2B08">
        <w:trPr>
          <w:trHeight w:val="454"/>
        </w:trPr>
        <w:tc>
          <w:tcPr>
            <w:tcW w:w="558" w:type="dxa"/>
            <w:tcBorders>
              <w:top w:val="single" w:sz="4" w:space="0" w:color="auto"/>
              <w:left w:val="single" w:sz="4" w:space="0" w:color="auto"/>
              <w:bottom w:val="single" w:sz="4" w:space="0" w:color="auto"/>
              <w:right w:val="single" w:sz="4" w:space="0" w:color="auto"/>
            </w:tcBorders>
          </w:tcPr>
          <w:p w:rsidR="00244174" w:rsidRPr="00474FC0" w:rsidRDefault="00244174" w:rsidP="003228E7">
            <w:pPr>
              <w:pStyle w:val="Tablehead"/>
              <w:spacing w:before="60" w:after="60"/>
            </w:pPr>
            <w:r w:rsidRPr="00474FC0">
              <w:rPr>
                <w:rFonts w:hint="cs"/>
                <w:rtl/>
              </w:rPr>
              <w:t>الرقم</w:t>
            </w:r>
          </w:p>
        </w:tc>
        <w:tc>
          <w:tcPr>
            <w:tcW w:w="1851" w:type="dxa"/>
            <w:tcBorders>
              <w:top w:val="single" w:sz="4" w:space="0" w:color="auto"/>
              <w:left w:val="single" w:sz="4" w:space="0" w:color="auto"/>
              <w:bottom w:val="single" w:sz="4" w:space="0" w:color="auto"/>
              <w:right w:val="single" w:sz="4" w:space="0" w:color="auto"/>
            </w:tcBorders>
          </w:tcPr>
          <w:p w:rsidR="00244174" w:rsidRPr="00474FC0" w:rsidRDefault="00244174" w:rsidP="003228E7">
            <w:pPr>
              <w:pStyle w:val="Tablehead"/>
              <w:spacing w:before="60" w:after="60"/>
            </w:pPr>
            <w:r w:rsidRPr="00474FC0">
              <w:rPr>
                <w:rFonts w:hint="cs"/>
                <w:rtl/>
              </w:rPr>
              <w:t>المعلمات</w:t>
            </w:r>
          </w:p>
        </w:tc>
        <w:tc>
          <w:tcPr>
            <w:tcW w:w="2410" w:type="dxa"/>
            <w:tcBorders>
              <w:top w:val="single" w:sz="4" w:space="0" w:color="auto"/>
              <w:left w:val="single" w:sz="4" w:space="0" w:color="auto"/>
              <w:bottom w:val="single" w:sz="4" w:space="0" w:color="auto"/>
              <w:right w:val="single" w:sz="4" w:space="0" w:color="auto"/>
            </w:tcBorders>
          </w:tcPr>
          <w:p w:rsidR="00244174" w:rsidRPr="00474FC0" w:rsidRDefault="00244174" w:rsidP="003228E7">
            <w:pPr>
              <w:pStyle w:val="Tablehead"/>
              <w:spacing w:before="60" w:after="60"/>
            </w:pPr>
            <w:r w:rsidRPr="00474FC0">
              <w:rPr>
                <w:rtl/>
              </w:rPr>
              <w:t>موجات حاملة متعددة</w:t>
            </w:r>
            <w:r w:rsidRPr="00474FC0">
              <w:t>MHz</w:t>
            </w:r>
            <w:r w:rsidR="003228E7" w:rsidRPr="00474FC0">
              <w:t> 6</w:t>
            </w:r>
            <w:r w:rsidRPr="00474FC0">
              <w:t xml:space="preserve"> </w:t>
            </w:r>
            <w:r w:rsidRPr="00474FC0">
              <w:br/>
            </w:r>
            <w:r w:rsidR="009F203C" w:rsidRPr="00A5755F">
              <w:t>(OFDM)</w:t>
            </w:r>
          </w:p>
        </w:tc>
        <w:tc>
          <w:tcPr>
            <w:tcW w:w="2410" w:type="dxa"/>
            <w:tcBorders>
              <w:top w:val="single" w:sz="4" w:space="0" w:color="auto"/>
              <w:left w:val="single" w:sz="4" w:space="0" w:color="auto"/>
              <w:bottom w:val="single" w:sz="4" w:space="0" w:color="auto"/>
              <w:right w:val="single" w:sz="4" w:space="0" w:color="auto"/>
            </w:tcBorders>
          </w:tcPr>
          <w:p w:rsidR="00244174" w:rsidRPr="00474FC0" w:rsidRDefault="00244174" w:rsidP="003228E7">
            <w:pPr>
              <w:pStyle w:val="Tablehead"/>
              <w:spacing w:before="60" w:after="60"/>
            </w:pPr>
            <w:r w:rsidRPr="00474FC0">
              <w:rPr>
                <w:rtl/>
              </w:rPr>
              <w:t>موجات حاملة متعددة</w:t>
            </w:r>
            <w:r w:rsidRPr="00474FC0">
              <w:t>MHz</w:t>
            </w:r>
            <w:r w:rsidR="003228E7" w:rsidRPr="00474FC0">
              <w:t> 7</w:t>
            </w:r>
            <w:r w:rsidR="00534E9F">
              <w:t xml:space="preserve"> </w:t>
            </w:r>
            <w:r w:rsidRPr="00474FC0">
              <w:rPr>
                <w:rtl/>
              </w:rPr>
              <w:t xml:space="preserve"> </w:t>
            </w:r>
            <w:r w:rsidR="009F203C" w:rsidRPr="00A5755F">
              <w:t>(OFDM)</w:t>
            </w:r>
          </w:p>
        </w:tc>
        <w:tc>
          <w:tcPr>
            <w:tcW w:w="2410" w:type="dxa"/>
            <w:gridSpan w:val="2"/>
            <w:tcBorders>
              <w:top w:val="single" w:sz="4" w:space="0" w:color="auto"/>
              <w:left w:val="single" w:sz="4" w:space="0" w:color="auto"/>
              <w:bottom w:val="single" w:sz="4" w:space="0" w:color="auto"/>
              <w:right w:val="single" w:sz="4" w:space="0" w:color="auto"/>
            </w:tcBorders>
          </w:tcPr>
          <w:p w:rsidR="00244174" w:rsidRPr="00474FC0" w:rsidRDefault="00244174" w:rsidP="003228E7">
            <w:pPr>
              <w:pStyle w:val="Tablehead"/>
              <w:spacing w:before="60" w:after="60"/>
            </w:pPr>
            <w:r w:rsidRPr="00474FC0">
              <w:rPr>
                <w:rtl/>
              </w:rPr>
              <w:t>موجات حاملة متعددة</w:t>
            </w:r>
            <w:r w:rsidRPr="00474FC0">
              <w:t>MHz</w:t>
            </w:r>
            <w:r w:rsidR="003228E7" w:rsidRPr="00474FC0">
              <w:t> 8</w:t>
            </w:r>
            <w:r w:rsidR="003228E7">
              <w:t xml:space="preserve"> </w:t>
            </w:r>
            <w:r w:rsidRPr="00474FC0">
              <w:rPr>
                <w:rtl/>
              </w:rPr>
              <w:t xml:space="preserve"> </w:t>
            </w:r>
            <w:r w:rsidR="009F203C" w:rsidRPr="00A5755F">
              <w:t>(OFDM)</w:t>
            </w:r>
          </w:p>
        </w:tc>
      </w:tr>
      <w:tr w:rsidR="00244174" w:rsidRPr="00813B50" w:rsidTr="00DD2B08">
        <w:trPr>
          <w:trHeight w:val="1871"/>
        </w:trPr>
        <w:tc>
          <w:tcPr>
            <w:tcW w:w="558" w:type="dxa"/>
            <w:tcBorders>
              <w:top w:val="single" w:sz="4" w:space="0" w:color="auto"/>
              <w:left w:val="single" w:sz="4" w:space="0" w:color="auto"/>
              <w:bottom w:val="single" w:sz="4" w:space="0" w:color="auto"/>
              <w:right w:val="single" w:sz="4" w:space="0" w:color="auto"/>
            </w:tcBorders>
          </w:tcPr>
          <w:p w:rsidR="00244174" w:rsidRPr="00813B50" w:rsidRDefault="00244174" w:rsidP="00BE795C">
            <w:pPr>
              <w:pStyle w:val="Tabletext"/>
              <w:rPr>
                <w:lang w:eastAsia="en-US"/>
              </w:rPr>
            </w:pPr>
            <w:r w:rsidRPr="00813B50">
              <w:rPr>
                <w:lang w:eastAsia="en-US"/>
              </w:rPr>
              <w:t>22</w:t>
            </w:r>
          </w:p>
        </w:tc>
        <w:tc>
          <w:tcPr>
            <w:tcW w:w="1851" w:type="dxa"/>
            <w:tcBorders>
              <w:top w:val="single" w:sz="4" w:space="0" w:color="auto"/>
              <w:left w:val="single" w:sz="4" w:space="0" w:color="auto"/>
              <w:bottom w:val="single" w:sz="4" w:space="0" w:color="auto"/>
              <w:right w:val="single" w:sz="4" w:space="0" w:color="auto"/>
            </w:tcBorders>
          </w:tcPr>
          <w:p w:rsidR="00244174" w:rsidRPr="00E15926" w:rsidRDefault="00244174" w:rsidP="00BE795C">
            <w:pPr>
              <w:pStyle w:val="Tabletext"/>
              <w:rPr>
                <w:rFonts w:ascii="Traditional Arabic" w:hAnsi="Traditional Arabic"/>
                <w:sz w:val="26"/>
                <w:lang w:eastAsia="en-US"/>
              </w:rPr>
            </w:pPr>
            <w:r w:rsidRPr="00E15926">
              <w:rPr>
                <w:rFonts w:ascii="Traditional Arabic" w:hAnsi="Traditional Arabic" w:hint="eastAsia"/>
                <w:sz w:val="26"/>
                <w:rtl/>
                <w:lang w:eastAsia="en-US"/>
              </w:rPr>
              <w:t>ا</w:t>
            </w:r>
            <w:r w:rsidRPr="00E15926">
              <w:rPr>
                <w:rFonts w:ascii="Traditional Arabic" w:hAnsi="Traditional Arabic"/>
                <w:sz w:val="26"/>
                <w:rtl/>
                <w:lang w:eastAsia="en-US"/>
              </w:rPr>
              <w:t>لحمولة النافعة</w:t>
            </w:r>
          </w:p>
        </w:tc>
        <w:tc>
          <w:tcPr>
            <w:tcW w:w="2410" w:type="dxa"/>
            <w:tcBorders>
              <w:top w:val="single" w:sz="4" w:space="0" w:color="auto"/>
              <w:left w:val="single" w:sz="4" w:space="0" w:color="auto"/>
              <w:bottom w:val="single" w:sz="4" w:space="0" w:color="auto"/>
              <w:right w:val="single" w:sz="4" w:space="0" w:color="auto"/>
            </w:tcBorders>
          </w:tcPr>
          <w:p w:rsidR="00EA23B8" w:rsidRDefault="00244174" w:rsidP="00BE795C">
            <w:pPr>
              <w:pStyle w:val="Tabletext"/>
              <w:rPr>
                <w:lang w:eastAsia="en-US"/>
              </w:rPr>
            </w:pPr>
            <w:r w:rsidRPr="0096311D">
              <w:rPr>
                <w:position w:val="2"/>
                <w:lang w:val="fr-CH" w:eastAsia="en-US"/>
              </w:rPr>
              <w:t>Mbit/s 37-3</w:t>
            </w:r>
            <w:r w:rsidRPr="0096311D">
              <w:rPr>
                <w:position w:val="2"/>
              </w:rPr>
              <w:t>,</w:t>
            </w:r>
            <w:r w:rsidRPr="0096311D">
              <w:rPr>
                <w:position w:val="2"/>
                <w:lang w:val="fr-CH" w:eastAsia="en-US"/>
              </w:rPr>
              <w:t>75</w:t>
            </w:r>
            <w:r w:rsidRPr="0096311D">
              <w:rPr>
                <w:rFonts w:hint="cs"/>
                <w:position w:val="2"/>
                <w:rtl/>
                <w:lang w:val="fr-CH" w:eastAsia="en-US" w:bidi="ar-EG"/>
              </w:rPr>
              <w:t xml:space="preserve"> </w:t>
            </w:r>
            <w:r w:rsidRPr="0096311D">
              <w:rPr>
                <w:rFonts w:ascii="Traditional Arabic" w:hAnsi="Traditional Arabic" w:hint="eastAsia"/>
                <w:position w:val="2"/>
                <w:sz w:val="26"/>
                <w:rtl/>
                <w:lang w:val="fr-CH" w:eastAsia="en-US" w:bidi="ar-EG"/>
              </w:rPr>
              <w:t>بعامل</w:t>
            </w:r>
            <w:r w:rsidRPr="0096311D">
              <w:rPr>
                <w:rFonts w:ascii="Traditional Arabic" w:hAnsi="Traditional Arabic"/>
                <w:position w:val="2"/>
                <w:sz w:val="26"/>
                <w:rtl/>
                <w:lang w:val="fr-CH" w:eastAsia="en-US" w:bidi="ar-EG"/>
              </w:rPr>
              <w:t xml:space="preserve"> تناقص </w:t>
            </w:r>
            <w:r w:rsidRPr="00E15926">
              <w:rPr>
                <w:rFonts w:ascii="Traditional Arabic" w:hAnsi="Traditional Arabic"/>
                <w:sz w:val="26"/>
                <w:rtl/>
                <w:lang w:val="fr-CH" w:eastAsia="en-US" w:bidi="ar-EG"/>
              </w:rPr>
              <w:t xml:space="preserve">يساوي </w:t>
            </w:r>
            <w:r w:rsidRPr="00813B50">
              <w:rPr>
                <w:lang w:eastAsia="en-US"/>
              </w:rPr>
              <w:t>0</w:t>
            </w:r>
            <w:r>
              <w:t>,</w:t>
            </w:r>
            <w:r w:rsidRPr="00813B50">
              <w:rPr>
                <w:lang w:eastAsia="en-US"/>
              </w:rPr>
              <w:t>05</w:t>
            </w:r>
            <w:r>
              <w:rPr>
                <w:rFonts w:hint="cs"/>
                <w:rtl/>
                <w:lang w:eastAsia="en-US"/>
              </w:rPr>
              <w:t xml:space="preserve"> </w:t>
            </w:r>
          </w:p>
          <w:p w:rsidR="00244174" w:rsidRPr="00813B50" w:rsidRDefault="00244174" w:rsidP="0079430E">
            <w:pPr>
              <w:pStyle w:val="Tabletext"/>
              <w:rPr>
                <w:lang w:eastAsia="en-US"/>
              </w:rPr>
            </w:pPr>
            <w:r w:rsidRPr="00E15926">
              <w:rPr>
                <w:rFonts w:ascii="Traditional Arabic" w:hAnsi="Traditional Arabic" w:hint="eastAsia"/>
                <w:sz w:val="26"/>
                <w:rtl/>
                <w:lang w:eastAsia="en-US"/>
              </w:rPr>
              <w:t>و</w:t>
            </w:r>
            <w:r>
              <w:rPr>
                <w:lang w:val="fr-CH" w:eastAsia="en-US"/>
              </w:rPr>
              <w:t>Mbit/s</w:t>
            </w:r>
            <w:r w:rsidR="00EA23B8">
              <w:rPr>
                <w:lang w:val="fr-CH" w:eastAsia="en-US"/>
              </w:rPr>
              <w:t> </w:t>
            </w:r>
            <w:r>
              <w:rPr>
                <w:lang w:val="fr-CH" w:eastAsia="en-US"/>
              </w:rPr>
              <w:t>38</w:t>
            </w:r>
            <w:r w:rsidR="00EA23B8">
              <w:rPr>
                <w:lang w:val="fr-CH" w:eastAsia="en-US"/>
              </w:rPr>
              <w:noBreakHyphen/>
            </w:r>
            <w:r>
              <w:rPr>
                <w:lang w:val="fr-CH" w:eastAsia="en-US"/>
              </w:rPr>
              <w:t>3</w:t>
            </w:r>
            <w:r>
              <w:t>,</w:t>
            </w:r>
            <w:r>
              <w:rPr>
                <w:lang w:val="fr-CH" w:eastAsia="en-US"/>
              </w:rPr>
              <w:t>86</w:t>
            </w:r>
            <w:r>
              <w:rPr>
                <w:rFonts w:hint="cs"/>
                <w:rtl/>
                <w:lang w:val="fr-CH" w:eastAsia="en-US" w:bidi="ar-EG"/>
              </w:rPr>
              <w:t xml:space="preserve"> </w:t>
            </w:r>
            <w:r w:rsidRPr="00E15926">
              <w:rPr>
                <w:rFonts w:ascii="Traditional Arabic" w:hAnsi="Traditional Arabic" w:hint="eastAsia"/>
                <w:sz w:val="26"/>
                <w:rtl/>
                <w:lang w:val="fr-CH" w:eastAsia="en-US" w:bidi="ar-EG"/>
              </w:rPr>
              <w:t>بعامل</w:t>
            </w:r>
            <w:r w:rsidRPr="00E15926">
              <w:rPr>
                <w:rFonts w:ascii="Traditional Arabic" w:hAnsi="Traditional Arabic"/>
                <w:sz w:val="26"/>
                <w:rtl/>
                <w:lang w:val="fr-CH" w:eastAsia="en-US" w:bidi="ar-EG"/>
              </w:rPr>
              <w:t xml:space="preserve"> </w:t>
            </w:r>
            <w:r w:rsidRPr="00E15926">
              <w:rPr>
                <w:rFonts w:ascii="Traditional Arabic" w:hAnsi="Traditional Arabic" w:hint="eastAsia"/>
                <w:sz w:val="26"/>
                <w:rtl/>
                <w:lang w:val="fr-CH" w:eastAsia="en-US" w:bidi="ar-EG"/>
              </w:rPr>
              <w:t>تناقص</w:t>
            </w:r>
            <w:r w:rsidRPr="00E15926">
              <w:rPr>
                <w:rFonts w:ascii="Traditional Arabic" w:hAnsi="Traditional Arabic"/>
                <w:sz w:val="26"/>
                <w:rtl/>
                <w:lang w:val="fr-CH" w:eastAsia="en-US" w:bidi="ar-EG"/>
              </w:rPr>
              <w:t xml:space="preserve"> </w:t>
            </w:r>
            <w:r w:rsidRPr="00E15926">
              <w:rPr>
                <w:rFonts w:ascii="Traditional Arabic" w:hAnsi="Traditional Arabic" w:hint="eastAsia"/>
                <w:sz w:val="26"/>
                <w:rtl/>
                <w:lang w:val="fr-CH" w:eastAsia="en-US" w:bidi="ar-EG"/>
              </w:rPr>
              <w:t>يساوي</w:t>
            </w:r>
            <w:r>
              <w:rPr>
                <w:rFonts w:hint="cs"/>
                <w:rtl/>
                <w:lang w:val="fr-CH" w:eastAsia="en-US" w:bidi="ar-EG"/>
              </w:rPr>
              <w:t xml:space="preserve"> </w:t>
            </w:r>
            <w:r w:rsidRPr="00813B50">
              <w:rPr>
                <w:lang w:eastAsia="en-US"/>
              </w:rPr>
              <w:t>0</w:t>
            </w:r>
            <w:r>
              <w:t>,</w:t>
            </w:r>
            <w:r w:rsidRPr="00813B50">
              <w:rPr>
                <w:lang w:eastAsia="en-US"/>
              </w:rPr>
              <w:t>0</w:t>
            </w:r>
            <w:r>
              <w:rPr>
                <w:lang w:eastAsia="en-US"/>
              </w:rPr>
              <w:t>2</w:t>
            </w:r>
            <w:r w:rsidRPr="00813B50">
              <w:rPr>
                <w:lang w:eastAsia="en-US"/>
              </w:rPr>
              <w:t>5</w:t>
            </w:r>
            <w:r w:rsidR="00EA23B8" w:rsidRPr="00EA23B8">
              <w:rPr>
                <w:rFonts w:hint="cs"/>
                <w:bCs/>
                <w:rtl/>
                <w:lang w:eastAsia="en-US"/>
              </w:rPr>
              <w:t>،</w:t>
            </w:r>
            <w:r>
              <w:rPr>
                <w:rFonts w:hint="cs"/>
                <w:rtl/>
                <w:lang w:eastAsia="en-US"/>
              </w:rPr>
              <w:t xml:space="preserve"> </w:t>
            </w:r>
            <w:r w:rsidRPr="00E15926">
              <w:rPr>
                <w:rFonts w:ascii="Traditional Arabic" w:hAnsi="Traditional Arabic" w:hint="eastAsia"/>
                <w:sz w:val="26"/>
                <w:rtl/>
                <w:lang w:eastAsia="en-US"/>
              </w:rPr>
              <w:t>بحسب</w:t>
            </w:r>
            <w:r w:rsidRPr="00E15926">
              <w:rPr>
                <w:rFonts w:ascii="Traditional Arabic" w:hAnsi="Traditional Arabic"/>
                <w:sz w:val="26"/>
                <w:rtl/>
                <w:lang w:eastAsia="en-US"/>
              </w:rPr>
              <w:t xml:space="preserve"> </w:t>
            </w:r>
            <w:r w:rsidRPr="0079430E">
              <w:rPr>
                <w:rFonts w:ascii="Traditional Arabic" w:hAnsi="Traditional Arabic"/>
                <w:spacing w:val="-4"/>
                <w:sz w:val="26"/>
                <w:rtl/>
                <w:lang w:eastAsia="en-US"/>
              </w:rPr>
              <w:t xml:space="preserve">حجم </w:t>
            </w:r>
            <w:r w:rsidRPr="0079430E">
              <w:rPr>
                <w:rFonts w:ascii="Traditional Arabic" w:hAnsi="Traditional Arabic"/>
                <w:spacing w:val="-4"/>
                <w:position w:val="2"/>
                <w:sz w:val="26"/>
                <w:rtl/>
                <w:lang w:eastAsia="en-US"/>
              </w:rPr>
              <w:t>محوّل فورييه السريع</w:t>
            </w:r>
            <w:r w:rsidR="0079430E" w:rsidRPr="0079430E">
              <w:rPr>
                <w:rFonts w:hint="cs"/>
                <w:spacing w:val="-4"/>
                <w:position w:val="2"/>
                <w:rtl/>
                <w:lang w:eastAsia="en-US"/>
              </w:rPr>
              <w:t> </w:t>
            </w:r>
            <w:r w:rsidR="00BE795C" w:rsidRPr="0079430E">
              <w:rPr>
                <w:spacing w:val="-4"/>
                <w:position w:val="2"/>
                <w:lang w:eastAsia="en-US"/>
              </w:rPr>
              <w:t>(</w:t>
            </w:r>
            <w:r w:rsidRPr="0079430E">
              <w:rPr>
                <w:spacing w:val="-4"/>
                <w:position w:val="2"/>
                <w:lang w:eastAsia="en-US"/>
              </w:rPr>
              <w:t>FFT</w:t>
            </w:r>
            <w:r w:rsidR="00BE795C" w:rsidRPr="0079430E">
              <w:rPr>
                <w:spacing w:val="-4"/>
                <w:position w:val="2"/>
                <w:lang w:eastAsia="en-US"/>
              </w:rPr>
              <w:t>)</w:t>
            </w:r>
            <w:r w:rsidRPr="0079430E">
              <w:rPr>
                <w:rFonts w:ascii="Traditional Arabic" w:hAnsi="Traditional Arabic"/>
                <w:spacing w:val="-4"/>
                <w:position w:val="2"/>
                <w:sz w:val="26"/>
                <w:rtl/>
                <w:lang w:eastAsia="en-US"/>
              </w:rPr>
              <w:t>،</w:t>
            </w:r>
            <w:r>
              <w:rPr>
                <w:rFonts w:hint="cs"/>
                <w:rtl/>
                <w:lang w:eastAsia="en-US"/>
              </w:rPr>
              <w:t xml:space="preserve"> </w:t>
            </w:r>
            <w:r w:rsidRPr="00E15926">
              <w:rPr>
                <w:rFonts w:ascii="Traditional Arabic" w:hAnsi="Traditional Arabic" w:hint="eastAsia"/>
                <w:sz w:val="26"/>
                <w:rtl/>
                <w:lang w:eastAsia="en-US"/>
              </w:rPr>
              <w:t>والتشكيل،</w:t>
            </w:r>
            <w:r w:rsidRPr="00E15926">
              <w:rPr>
                <w:rFonts w:ascii="Traditional Arabic" w:hAnsi="Traditional Arabic"/>
                <w:sz w:val="26"/>
                <w:rtl/>
                <w:lang w:eastAsia="en-US"/>
              </w:rPr>
              <w:t xml:space="preserve"> </w:t>
            </w:r>
            <w:r w:rsidR="003D3A8C">
              <w:rPr>
                <w:rFonts w:ascii="Traditional Arabic" w:hAnsi="Traditional Arabic" w:hint="cs"/>
                <w:sz w:val="26"/>
                <w:rtl/>
                <w:lang w:eastAsia="en-US"/>
              </w:rPr>
              <w:t>ومعدل الشفرة</w:t>
            </w:r>
            <w:r w:rsidRPr="00E15926">
              <w:rPr>
                <w:rFonts w:ascii="Traditional Arabic" w:hAnsi="Traditional Arabic" w:hint="eastAsia"/>
                <w:sz w:val="26"/>
                <w:rtl/>
                <w:lang w:eastAsia="en-US"/>
              </w:rPr>
              <w:t>،</w:t>
            </w:r>
            <w:r w:rsidRPr="00E15926">
              <w:rPr>
                <w:rFonts w:ascii="Traditional Arabic" w:hAnsi="Traditional Arabic"/>
                <w:sz w:val="26"/>
                <w:rtl/>
                <w:lang w:eastAsia="en-US"/>
              </w:rPr>
              <w:t xml:space="preserve"> وفترة</w:t>
            </w:r>
            <w:r w:rsidR="00EA23B8">
              <w:rPr>
                <w:rFonts w:ascii="Traditional Arabic" w:hAnsi="Traditional Arabic" w:hint="cs"/>
                <w:sz w:val="26"/>
                <w:rtl/>
                <w:lang w:eastAsia="en-US"/>
              </w:rPr>
              <w:t> </w:t>
            </w:r>
            <w:r w:rsidRPr="00E15926">
              <w:rPr>
                <w:rFonts w:ascii="Traditional Arabic" w:hAnsi="Traditional Arabic"/>
                <w:sz w:val="26"/>
                <w:rtl/>
                <w:lang w:eastAsia="en-US"/>
              </w:rPr>
              <w:t>الحراسة</w:t>
            </w:r>
          </w:p>
        </w:tc>
        <w:tc>
          <w:tcPr>
            <w:tcW w:w="2410" w:type="dxa"/>
            <w:tcBorders>
              <w:top w:val="single" w:sz="4" w:space="0" w:color="auto"/>
              <w:left w:val="single" w:sz="4" w:space="0" w:color="auto"/>
              <w:bottom w:val="single" w:sz="4" w:space="0" w:color="auto"/>
              <w:right w:val="single" w:sz="4" w:space="0" w:color="auto"/>
            </w:tcBorders>
          </w:tcPr>
          <w:p w:rsidR="00EA23B8" w:rsidRDefault="00244174" w:rsidP="00BE795C">
            <w:pPr>
              <w:pStyle w:val="Tabletext"/>
              <w:rPr>
                <w:rtl/>
                <w:lang w:eastAsia="en-US"/>
              </w:rPr>
            </w:pPr>
            <w:r w:rsidRPr="00B76795">
              <w:rPr>
                <w:position w:val="2"/>
                <w:lang w:val="fr-CH" w:eastAsia="en-US"/>
              </w:rPr>
              <w:t>Mbit/s 43</w:t>
            </w:r>
            <w:r w:rsidRPr="00B76795">
              <w:rPr>
                <w:position w:val="2"/>
              </w:rPr>
              <w:t>,</w:t>
            </w:r>
            <w:r w:rsidRPr="00B76795">
              <w:rPr>
                <w:position w:val="2"/>
                <w:lang w:val="fr-CH" w:eastAsia="en-US"/>
              </w:rPr>
              <w:t>1-4</w:t>
            </w:r>
            <w:r w:rsidRPr="00B76795">
              <w:rPr>
                <w:position w:val="2"/>
              </w:rPr>
              <w:t>,</w:t>
            </w:r>
            <w:r w:rsidRPr="00B76795">
              <w:rPr>
                <w:position w:val="2"/>
                <w:lang w:val="fr-CH" w:eastAsia="en-US"/>
              </w:rPr>
              <w:t>38</w:t>
            </w:r>
            <w:r w:rsidRPr="00B76795">
              <w:rPr>
                <w:rFonts w:hint="cs"/>
                <w:position w:val="2"/>
                <w:rtl/>
                <w:lang w:val="fr-CH" w:eastAsia="en-US" w:bidi="ar-EG"/>
              </w:rPr>
              <w:t xml:space="preserve"> </w:t>
            </w:r>
            <w:r w:rsidRPr="00B76795">
              <w:rPr>
                <w:rFonts w:ascii="Traditional Arabic" w:hAnsi="Traditional Arabic"/>
                <w:position w:val="2"/>
                <w:sz w:val="26"/>
                <w:rtl/>
                <w:lang w:val="fr-CH" w:eastAsia="en-US" w:bidi="ar-EG"/>
              </w:rPr>
              <w:t>بعامل</w:t>
            </w:r>
            <w:r w:rsidRPr="00FB46CA">
              <w:rPr>
                <w:rFonts w:ascii="Traditional Arabic" w:hAnsi="Traditional Arabic"/>
                <w:sz w:val="26"/>
                <w:rtl/>
                <w:lang w:val="fr-CH" w:eastAsia="en-US" w:bidi="ar-EG"/>
              </w:rPr>
              <w:t xml:space="preserve"> تناقص يساوي </w:t>
            </w:r>
            <w:r w:rsidRPr="00813B50">
              <w:rPr>
                <w:lang w:eastAsia="en-US"/>
              </w:rPr>
              <w:t>0</w:t>
            </w:r>
            <w:r>
              <w:t>,</w:t>
            </w:r>
            <w:r w:rsidRPr="00813B50">
              <w:rPr>
                <w:lang w:eastAsia="en-US"/>
              </w:rPr>
              <w:t>05</w:t>
            </w:r>
            <w:r>
              <w:rPr>
                <w:rFonts w:hint="cs"/>
                <w:rtl/>
                <w:lang w:eastAsia="en-US"/>
              </w:rPr>
              <w:t xml:space="preserve"> </w:t>
            </w:r>
          </w:p>
          <w:p w:rsidR="00244174" w:rsidRPr="00813B50" w:rsidRDefault="00244174" w:rsidP="008C6223">
            <w:pPr>
              <w:pStyle w:val="Tabletext"/>
              <w:rPr>
                <w:lang w:eastAsia="en-US"/>
              </w:rPr>
            </w:pPr>
            <w:r w:rsidRPr="00FB46CA">
              <w:rPr>
                <w:rFonts w:ascii="Traditional Arabic" w:hAnsi="Traditional Arabic"/>
                <w:sz w:val="26"/>
                <w:rtl/>
                <w:lang w:eastAsia="en-US"/>
              </w:rPr>
              <w:t>و</w:t>
            </w:r>
            <w:r>
              <w:rPr>
                <w:lang w:val="fr-CH" w:eastAsia="en-US"/>
              </w:rPr>
              <w:t>Mbit/s</w:t>
            </w:r>
            <w:r w:rsidR="00EA23B8">
              <w:rPr>
                <w:lang w:val="fr-CH" w:eastAsia="en-US"/>
              </w:rPr>
              <w:t> </w:t>
            </w:r>
            <w:r>
              <w:rPr>
                <w:lang w:val="fr-CH" w:eastAsia="en-US"/>
              </w:rPr>
              <w:t>44</w:t>
            </w:r>
            <w:r>
              <w:t>,</w:t>
            </w:r>
            <w:r>
              <w:rPr>
                <w:lang w:val="fr-CH" w:eastAsia="en-US"/>
              </w:rPr>
              <w:t>4</w:t>
            </w:r>
            <w:r w:rsidR="00EA23B8">
              <w:rPr>
                <w:lang w:val="fr-CH" w:eastAsia="en-US"/>
              </w:rPr>
              <w:noBreakHyphen/>
            </w:r>
            <w:r>
              <w:rPr>
                <w:lang w:val="fr-CH" w:eastAsia="en-US"/>
              </w:rPr>
              <w:t>4</w:t>
            </w:r>
            <w:r>
              <w:t>,</w:t>
            </w:r>
            <w:r>
              <w:rPr>
                <w:lang w:val="fr-CH" w:eastAsia="en-US"/>
              </w:rPr>
              <w:t>5</w:t>
            </w:r>
            <w:r>
              <w:rPr>
                <w:rFonts w:hint="cs"/>
                <w:rtl/>
                <w:lang w:val="fr-CH" w:eastAsia="en-US" w:bidi="ar-EG"/>
              </w:rPr>
              <w:t xml:space="preserve"> </w:t>
            </w:r>
            <w:r w:rsidRPr="00FB46CA">
              <w:rPr>
                <w:rFonts w:ascii="Traditional Arabic" w:hAnsi="Traditional Arabic"/>
                <w:sz w:val="26"/>
                <w:rtl/>
                <w:lang w:val="fr-CH" w:eastAsia="en-US" w:bidi="ar-EG"/>
              </w:rPr>
              <w:t>بعامل تناقص يساوي</w:t>
            </w:r>
            <w:r>
              <w:rPr>
                <w:rFonts w:hint="cs"/>
                <w:rtl/>
                <w:lang w:val="fr-CH" w:eastAsia="en-US" w:bidi="ar-EG"/>
              </w:rPr>
              <w:t xml:space="preserve"> </w:t>
            </w:r>
            <w:r w:rsidRPr="00813B50">
              <w:rPr>
                <w:lang w:eastAsia="en-US"/>
              </w:rPr>
              <w:t>0</w:t>
            </w:r>
            <w:r>
              <w:t>,</w:t>
            </w:r>
            <w:r w:rsidRPr="00813B50">
              <w:rPr>
                <w:lang w:eastAsia="en-US"/>
              </w:rPr>
              <w:t>0</w:t>
            </w:r>
            <w:r>
              <w:rPr>
                <w:lang w:eastAsia="en-US"/>
              </w:rPr>
              <w:t>2</w:t>
            </w:r>
            <w:r w:rsidRPr="00813B50">
              <w:rPr>
                <w:lang w:eastAsia="en-US"/>
              </w:rPr>
              <w:t>5</w:t>
            </w:r>
            <w:r w:rsidR="00EA23B8" w:rsidRPr="00EA23B8">
              <w:rPr>
                <w:rFonts w:hint="cs"/>
                <w:bCs/>
                <w:rtl/>
                <w:lang w:eastAsia="en-US"/>
              </w:rPr>
              <w:t>،</w:t>
            </w:r>
            <w:r>
              <w:rPr>
                <w:rFonts w:hint="cs"/>
                <w:rtl/>
                <w:lang w:eastAsia="en-US"/>
              </w:rPr>
              <w:t xml:space="preserve"> </w:t>
            </w:r>
            <w:r w:rsidRPr="00FB46CA">
              <w:rPr>
                <w:rFonts w:ascii="Traditional Arabic" w:hAnsi="Traditional Arabic"/>
                <w:sz w:val="26"/>
                <w:rtl/>
                <w:lang w:eastAsia="en-US"/>
              </w:rPr>
              <w:t xml:space="preserve">بحسب </w:t>
            </w:r>
            <w:r w:rsidRPr="0079430E">
              <w:rPr>
                <w:rFonts w:ascii="Traditional Arabic" w:hAnsi="Traditional Arabic"/>
                <w:spacing w:val="-4"/>
                <w:sz w:val="26"/>
                <w:rtl/>
                <w:lang w:eastAsia="en-US"/>
              </w:rPr>
              <w:t xml:space="preserve">حجم محوّل </w:t>
            </w:r>
            <w:r w:rsidRPr="0079430E">
              <w:rPr>
                <w:rFonts w:ascii="Traditional Arabic" w:hAnsi="Traditional Arabic"/>
                <w:spacing w:val="-4"/>
                <w:position w:val="2"/>
                <w:sz w:val="26"/>
                <w:rtl/>
                <w:lang w:eastAsia="en-US"/>
              </w:rPr>
              <w:t>فورييه السريع</w:t>
            </w:r>
            <w:r w:rsidR="0079430E" w:rsidRPr="0079430E">
              <w:rPr>
                <w:rFonts w:hint="cs"/>
                <w:spacing w:val="-4"/>
                <w:position w:val="2"/>
                <w:rtl/>
                <w:lang w:eastAsia="en-US"/>
              </w:rPr>
              <w:t> </w:t>
            </w:r>
            <w:r w:rsidR="00BE795C" w:rsidRPr="0079430E">
              <w:rPr>
                <w:spacing w:val="-4"/>
                <w:position w:val="2"/>
                <w:lang w:eastAsia="en-US"/>
              </w:rPr>
              <w:t>(</w:t>
            </w:r>
            <w:r w:rsidRPr="0079430E">
              <w:rPr>
                <w:spacing w:val="-4"/>
                <w:position w:val="2"/>
                <w:lang w:eastAsia="en-US"/>
              </w:rPr>
              <w:t>FFT</w:t>
            </w:r>
            <w:r w:rsidR="00BE795C" w:rsidRPr="0079430E">
              <w:rPr>
                <w:spacing w:val="-4"/>
                <w:position w:val="2"/>
                <w:lang w:eastAsia="en-US"/>
              </w:rPr>
              <w:t>)</w:t>
            </w:r>
            <w:r w:rsidRPr="0079430E">
              <w:rPr>
                <w:rFonts w:ascii="Traditional Arabic" w:hAnsi="Traditional Arabic" w:hint="eastAsia"/>
                <w:spacing w:val="-4"/>
                <w:position w:val="2"/>
                <w:sz w:val="26"/>
                <w:rtl/>
                <w:lang w:eastAsia="en-US"/>
              </w:rPr>
              <w:t>،</w:t>
            </w:r>
            <w:r w:rsidRPr="00EA23B8">
              <w:rPr>
                <w:rFonts w:hint="cs"/>
                <w:position w:val="2"/>
                <w:rtl/>
                <w:lang w:eastAsia="en-US"/>
              </w:rPr>
              <w:t xml:space="preserve"> </w:t>
            </w:r>
            <w:r w:rsidRPr="00EA23B8">
              <w:rPr>
                <w:rFonts w:ascii="Traditional Arabic" w:hAnsi="Traditional Arabic"/>
                <w:position w:val="2"/>
                <w:sz w:val="26"/>
                <w:rtl/>
                <w:lang w:eastAsia="en-US"/>
              </w:rPr>
              <w:t>والتشكيل</w:t>
            </w:r>
            <w:r w:rsidRPr="00EA23B8">
              <w:rPr>
                <w:rFonts w:ascii="Traditional Arabic" w:hAnsi="Traditional Arabic"/>
                <w:position w:val="4"/>
                <w:sz w:val="26"/>
                <w:rtl/>
                <w:lang w:eastAsia="en-US"/>
              </w:rPr>
              <w:t>،</w:t>
            </w:r>
            <w:r w:rsidRPr="00FB46CA">
              <w:rPr>
                <w:rFonts w:ascii="Traditional Arabic" w:hAnsi="Traditional Arabic"/>
                <w:sz w:val="26"/>
                <w:rtl/>
                <w:lang w:eastAsia="en-US"/>
              </w:rPr>
              <w:t xml:space="preserve"> </w:t>
            </w:r>
            <w:r w:rsidR="003D3A8C">
              <w:rPr>
                <w:rFonts w:ascii="Traditional Arabic" w:hAnsi="Traditional Arabic" w:hint="cs"/>
                <w:sz w:val="26"/>
                <w:rtl/>
                <w:lang w:eastAsia="en-US"/>
              </w:rPr>
              <w:t>ومعدل الشفرة</w:t>
            </w:r>
            <w:r w:rsidRPr="00FB46CA">
              <w:rPr>
                <w:rFonts w:ascii="Traditional Arabic" w:hAnsi="Traditional Arabic"/>
                <w:sz w:val="26"/>
                <w:rtl/>
                <w:lang w:eastAsia="en-US"/>
              </w:rPr>
              <w:t>، وفترة</w:t>
            </w:r>
            <w:r w:rsidR="008C6223">
              <w:rPr>
                <w:rFonts w:ascii="Traditional Arabic" w:hAnsi="Traditional Arabic" w:hint="cs"/>
                <w:sz w:val="26"/>
                <w:rtl/>
                <w:lang w:eastAsia="en-US"/>
              </w:rPr>
              <w:t> </w:t>
            </w:r>
            <w:r w:rsidRPr="00FB46CA">
              <w:rPr>
                <w:rFonts w:ascii="Traditional Arabic" w:hAnsi="Traditional Arabic"/>
                <w:sz w:val="26"/>
                <w:rtl/>
                <w:lang w:eastAsia="en-US"/>
              </w:rPr>
              <w:t>الحراسة</w:t>
            </w:r>
            <w:r w:rsidRPr="00813B50" w:rsidDel="00566F39">
              <w:rPr>
                <w:lang w:eastAsia="en-US"/>
              </w:rPr>
              <w:t xml:space="preserve"> </w:t>
            </w:r>
          </w:p>
        </w:tc>
        <w:tc>
          <w:tcPr>
            <w:tcW w:w="2410" w:type="dxa"/>
            <w:gridSpan w:val="2"/>
            <w:tcBorders>
              <w:top w:val="single" w:sz="4" w:space="0" w:color="auto"/>
              <w:left w:val="single" w:sz="4" w:space="0" w:color="auto"/>
              <w:bottom w:val="single" w:sz="4" w:space="0" w:color="auto"/>
              <w:right w:val="single" w:sz="4" w:space="0" w:color="auto"/>
            </w:tcBorders>
          </w:tcPr>
          <w:p w:rsidR="00EA23B8" w:rsidRDefault="00244174" w:rsidP="00BE795C">
            <w:pPr>
              <w:pStyle w:val="Tabletext"/>
              <w:rPr>
                <w:lang w:eastAsia="en-US"/>
              </w:rPr>
            </w:pPr>
            <w:r w:rsidRPr="00B76795">
              <w:rPr>
                <w:position w:val="2"/>
                <w:lang w:val="fr-CH" w:eastAsia="en-US"/>
              </w:rPr>
              <w:t>Mbit/s 49</w:t>
            </w:r>
            <w:r w:rsidRPr="00B76795">
              <w:rPr>
                <w:position w:val="2"/>
              </w:rPr>
              <w:t>,31</w:t>
            </w:r>
            <w:r w:rsidRPr="00B76795">
              <w:rPr>
                <w:position w:val="2"/>
                <w:lang w:val="fr-CH" w:eastAsia="en-US"/>
              </w:rPr>
              <w:t>-5</w:t>
            </w:r>
            <w:r w:rsidRPr="00B76795">
              <w:rPr>
                <w:position w:val="2"/>
              </w:rPr>
              <w:t>,</w:t>
            </w:r>
            <w:r w:rsidRPr="00B76795">
              <w:rPr>
                <w:position w:val="2"/>
                <w:lang w:val="fr-CH" w:eastAsia="en-US"/>
              </w:rPr>
              <w:t>0</w:t>
            </w:r>
            <w:r w:rsidRPr="00B76795">
              <w:rPr>
                <w:rFonts w:hint="cs"/>
                <w:position w:val="2"/>
                <w:rtl/>
                <w:lang w:val="fr-CH" w:eastAsia="en-US" w:bidi="ar-EG"/>
              </w:rPr>
              <w:t xml:space="preserve"> </w:t>
            </w:r>
            <w:r w:rsidRPr="00B76795">
              <w:rPr>
                <w:rFonts w:ascii="Traditional Arabic" w:hAnsi="Traditional Arabic"/>
                <w:position w:val="2"/>
                <w:sz w:val="26"/>
                <w:rtl/>
                <w:lang w:val="fr-CH" w:eastAsia="en-US" w:bidi="ar-EG"/>
              </w:rPr>
              <w:t xml:space="preserve">بعامل </w:t>
            </w:r>
            <w:r w:rsidRPr="00FB46CA">
              <w:rPr>
                <w:rFonts w:ascii="Traditional Arabic" w:hAnsi="Traditional Arabic"/>
                <w:sz w:val="26"/>
                <w:rtl/>
                <w:lang w:val="fr-CH" w:eastAsia="en-US" w:bidi="ar-EG"/>
              </w:rPr>
              <w:t xml:space="preserve">تناقص يساوي </w:t>
            </w:r>
            <w:r w:rsidRPr="00813B50">
              <w:rPr>
                <w:lang w:eastAsia="en-US"/>
              </w:rPr>
              <w:t>0</w:t>
            </w:r>
            <w:r>
              <w:t>,</w:t>
            </w:r>
            <w:r w:rsidRPr="00813B50">
              <w:rPr>
                <w:lang w:eastAsia="en-US"/>
              </w:rPr>
              <w:t>05</w:t>
            </w:r>
            <w:r>
              <w:rPr>
                <w:rFonts w:hint="cs"/>
                <w:rtl/>
                <w:lang w:eastAsia="en-US"/>
              </w:rPr>
              <w:t xml:space="preserve"> </w:t>
            </w:r>
          </w:p>
          <w:p w:rsidR="00244174" w:rsidRPr="00813B50" w:rsidRDefault="00244174" w:rsidP="0079430E">
            <w:pPr>
              <w:pStyle w:val="Tabletext"/>
              <w:rPr>
                <w:lang w:eastAsia="en-US"/>
              </w:rPr>
            </w:pPr>
            <w:r w:rsidRPr="00FB46CA">
              <w:rPr>
                <w:rFonts w:ascii="Traditional Arabic" w:hAnsi="Traditional Arabic"/>
                <w:sz w:val="26"/>
                <w:rtl/>
                <w:lang w:eastAsia="en-US"/>
              </w:rPr>
              <w:t>و</w:t>
            </w:r>
            <w:r>
              <w:rPr>
                <w:lang w:val="fr-CH" w:eastAsia="en-US"/>
              </w:rPr>
              <w:t>Mbit/s</w:t>
            </w:r>
            <w:r w:rsidR="00EA23B8">
              <w:rPr>
                <w:lang w:val="fr-CH" w:eastAsia="en-US"/>
              </w:rPr>
              <w:t> </w:t>
            </w:r>
            <w:r>
              <w:rPr>
                <w:lang w:val="fr-CH" w:eastAsia="en-US"/>
              </w:rPr>
              <w:t>50</w:t>
            </w:r>
            <w:r>
              <w:t>,</w:t>
            </w:r>
            <w:r>
              <w:rPr>
                <w:lang w:val="fr-CH" w:eastAsia="en-US"/>
              </w:rPr>
              <w:t>73</w:t>
            </w:r>
            <w:r w:rsidR="00EA23B8">
              <w:rPr>
                <w:lang w:val="fr-CH" w:eastAsia="en-US"/>
              </w:rPr>
              <w:noBreakHyphen/>
            </w:r>
            <w:r>
              <w:rPr>
                <w:lang w:val="fr-CH" w:eastAsia="en-US"/>
              </w:rPr>
              <w:t>5</w:t>
            </w:r>
            <w:r>
              <w:t>,</w:t>
            </w:r>
            <w:r>
              <w:rPr>
                <w:lang w:val="fr-CH" w:eastAsia="en-US"/>
              </w:rPr>
              <w:t>14</w:t>
            </w:r>
            <w:r>
              <w:rPr>
                <w:rFonts w:hint="cs"/>
                <w:rtl/>
                <w:lang w:val="fr-CH" w:eastAsia="en-US" w:bidi="ar-EG"/>
              </w:rPr>
              <w:t xml:space="preserve"> </w:t>
            </w:r>
            <w:r w:rsidRPr="00FB46CA">
              <w:rPr>
                <w:rFonts w:ascii="Traditional Arabic" w:hAnsi="Traditional Arabic"/>
                <w:sz w:val="26"/>
                <w:rtl/>
                <w:lang w:val="fr-CH" w:eastAsia="en-US" w:bidi="ar-EG"/>
              </w:rPr>
              <w:t>بعامل تناقص يساوي</w:t>
            </w:r>
            <w:r>
              <w:rPr>
                <w:rFonts w:hint="cs"/>
                <w:rtl/>
                <w:lang w:val="fr-CH" w:eastAsia="en-US" w:bidi="ar-EG"/>
              </w:rPr>
              <w:t xml:space="preserve"> </w:t>
            </w:r>
            <w:r w:rsidRPr="00813B50">
              <w:rPr>
                <w:lang w:eastAsia="en-US"/>
              </w:rPr>
              <w:t>0</w:t>
            </w:r>
            <w:r>
              <w:t>,</w:t>
            </w:r>
            <w:r w:rsidRPr="00813B50">
              <w:rPr>
                <w:lang w:eastAsia="en-US"/>
              </w:rPr>
              <w:t>0</w:t>
            </w:r>
            <w:r>
              <w:rPr>
                <w:lang w:eastAsia="en-US"/>
              </w:rPr>
              <w:t>2</w:t>
            </w:r>
            <w:r w:rsidRPr="00813B50">
              <w:rPr>
                <w:lang w:eastAsia="en-US"/>
              </w:rPr>
              <w:t>5</w:t>
            </w:r>
            <w:r w:rsidR="00EA23B8" w:rsidRPr="00EA23B8">
              <w:rPr>
                <w:rFonts w:hint="cs"/>
                <w:bCs/>
                <w:rtl/>
                <w:lang w:eastAsia="en-US"/>
              </w:rPr>
              <w:t>،</w:t>
            </w:r>
            <w:r>
              <w:rPr>
                <w:rFonts w:hint="cs"/>
                <w:rtl/>
                <w:lang w:eastAsia="en-US"/>
              </w:rPr>
              <w:t xml:space="preserve"> </w:t>
            </w:r>
            <w:r w:rsidRPr="00FB46CA">
              <w:rPr>
                <w:rFonts w:ascii="Traditional Arabic" w:hAnsi="Traditional Arabic"/>
                <w:sz w:val="26"/>
                <w:rtl/>
                <w:lang w:eastAsia="en-US"/>
              </w:rPr>
              <w:t xml:space="preserve">بحسب </w:t>
            </w:r>
            <w:r w:rsidRPr="0079430E">
              <w:rPr>
                <w:rFonts w:ascii="Traditional Arabic" w:hAnsi="Traditional Arabic"/>
                <w:spacing w:val="-4"/>
                <w:sz w:val="26"/>
                <w:rtl/>
                <w:lang w:eastAsia="en-US"/>
              </w:rPr>
              <w:t xml:space="preserve">حجم </w:t>
            </w:r>
            <w:r w:rsidRPr="0079430E">
              <w:rPr>
                <w:rFonts w:ascii="Traditional Arabic" w:hAnsi="Traditional Arabic"/>
                <w:spacing w:val="-4"/>
                <w:position w:val="2"/>
                <w:sz w:val="26"/>
                <w:rtl/>
                <w:lang w:eastAsia="en-US"/>
              </w:rPr>
              <w:t>محوّل فورييه السريع</w:t>
            </w:r>
            <w:r w:rsidR="0079430E" w:rsidRPr="0079430E">
              <w:rPr>
                <w:rFonts w:hint="cs"/>
                <w:spacing w:val="-4"/>
                <w:position w:val="2"/>
                <w:rtl/>
                <w:lang w:eastAsia="en-US"/>
              </w:rPr>
              <w:t> </w:t>
            </w:r>
            <w:r w:rsidR="00BE795C" w:rsidRPr="0079430E">
              <w:rPr>
                <w:spacing w:val="-4"/>
                <w:position w:val="2"/>
                <w:lang w:eastAsia="en-US"/>
              </w:rPr>
              <w:t>(</w:t>
            </w:r>
            <w:r w:rsidRPr="0079430E">
              <w:rPr>
                <w:spacing w:val="-4"/>
                <w:position w:val="2"/>
                <w:lang w:eastAsia="en-US"/>
              </w:rPr>
              <w:t>FFT</w:t>
            </w:r>
            <w:r w:rsidR="00BE795C" w:rsidRPr="0079430E">
              <w:rPr>
                <w:spacing w:val="-4"/>
                <w:position w:val="2"/>
                <w:lang w:eastAsia="en-US"/>
              </w:rPr>
              <w:t>)</w:t>
            </w:r>
            <w:r w:rsidRPr="0079430E">
              <w:rPr>
                <w:rFonts w:ascii="Traditional Arabic" w:hAnsi="Traditional Arabic"/>
                <w:spacing w:val="-4"/>
                <w:position w:val="2"/>
                <w:sz w:val="26"/>
                <w:rtl/>
                <w:lang w:eastAsia="en-US"/>
              </w:rPr>
              <w:t>،</w:t>
            </w:r>
            <w:r>
              <w:rPr>
                <w:rFonts w:hint="cs"/>
                <w:rtl/>
                <w:lang w:eastAsia="en-US"/>
              </w:rPr>
              <w:t xml:space="preserve"> </w:t>
            </w:r>
            <w:r w:rsidRPr="00FB46CA">
              <w:rPr>
                <w:rFonts w:ascii="Traditional Arabic" w:hAnsi="Traditional Arabic"/>
                <w:sz w:val="26"/>
                <w:rtl/>
                <w:lang w:eastAsia="en-US"/>
              </w:rPr>
              <w:t xml:space="preserve">والتشكيل، </w:t>
            </w:r>
            <w:r w:rsidR="003D3A8C">
              <w:rPr>
                <w:rFonts w:ascii="Traditional Arabic" w:hAnsi="Traditional Arabic" w:hint="cs"/>
                <w:sz w:val="26"/>
                <w:rtl/>
                <w:lang w:eastAsia="en-US"/>
              </w:rPr>
              <w:t>ومعدل الشفرة</w:t>
            </w:r>
            <w:r w:rsidRPr="00FB46CA">
              <w:rPr>
                <w:rFonts w:ascii="Traditional Arabic" w:hAnsi="Traditional Arabic"/>
                <w:sz w:val="26"/>
                <w:rtl/>
                <w:lang w:eastAsia="en-US"/>
              </w:rPr>
              <w:t>، وفترة</w:t>
            </w:r>
            <w:r w:rsidR="00EA23B8">
              <w:rPr>
                <w:rFonts w:ascii="Traditional Arabic" w:hAnsi="Traditional Arabic" w:hint="cs"/>
                <w:sz w:val="26"/>
                <w:rtl/>
                <w:lang w:eastAsia="en-US"/>
              </w:rPr>
              <w:t> </w:t>
            </w:r>
            <w:r w:rsidRPr="00FB46CA">
              <w:rPr>
                <w:rFonts w:ascii="Traditional Arabic" w:hAnsi="Traditional Arabic"/>
                <w:sz w:val="26"/>
                <w:rtl/>
                <w:lang w:eastAsia="en-US"/>
              </w:rPr>
              <w:t>الحراسة</w:t>
            </w:r>
          </w:p>
        </w:tc>
      </w:tr>
      <w:tr w:rsidR="00244174" w:rsidRPr="00813B50" w:rsidTr="00DD2B08">
        <w:trPr>
          <w:trHeight w:val="576"/>
        </w:trPr>
        <w:tc>
          <w:tcPr>
            <w:tcW w:w="558" w:type="dxa"/>
            <w:tcBorders>
              <w:top w:val="single" w:sz="4" w:space="0" w:color="auto"/>
              <w:left w:val="single" w:sz="4" w:space="0" w:color="auto"/>
              <w:bottom w:val="single" w:sz="4" w:space="0" w:color="auto"/>
              <w:right w:val="single" w:sz="4" w:space="0" w:color="auto"/>
            </w:tcBorders>
          </w:tcPr>
          <w:p w:rsidR="00244174" w:rsidRPr="00813B50" w:rsidRDefault="00244174" w:rsidP="00BE795C">
            <w:pPr>
              <w:pStyle w:val="Tabletext"/>
              <w:rPr>
                <w:lang w:eastAsia="en-US"/>
              </w:rPr>
            </w:pPr>
            <w:r w:rsidRPr="00813B50">
              <w:rPr>
                <w:lang w:eastAsia="en-US"/>
              </w:rPr>
              <w:t>23</w:t>
            </w:r>
          </w:p>
        </w:tc>
        <w:tc>
          <w:tcPr>
            <w:tcW w:w="1851" w:type="dxa"/>
            <w:tcBorders>
              <w:top w:val="single" w:sz="4" w:space="0" w:color="auto"/>
              <w:left w:val="single" w:sz="4" w:space="0" w:color="auto"/>
              <w:bottom w:val="single" w:sz="4" w:space="0" w:color="auto"/>
              <w:right w:val="single" w:sz="4" w:space="0" w:color="auto"/>
            </w:tcBorders>
          </w:tcPr>
          <w:p w:rsidR="00244174" w:rsidRPr="00A22DFC" w:rsidRDefault="00122FAD" w:rsidP="00BE795C">
            <w:pPr>
              <w:pStyle w:val="Tabletext"/>
              <w:rPr>
                <w:rtl/>
              </w:rPr>
            </w:pPr>
            <w:r>
              <w:rPr>
                <w:rFonts w:hint="cs"/>
                <w:rtl/>
              </w:rPr>
              <w:t xml:space="preserve">النسبة موجة حاملة إلى ضوضاء </w:t>
            </w:r>
            <w:r w:rsidR="00244174" w:rsidRPr="00A22DFC">
              <w:rPr>
                <w:rFonts w:hint="cs"/>
                <w:rtl/>
              </w:rPr>
              <w:t>في قناة من قنوات</w:t>
            </w:r>
            <w:r w:rsidR="00244174" w:rsidRPr="00A22DFC">
              <w:t xml:space="preserve"> </w:t>
            </w:r>
            <w:r w:rsidR="00244174" w:rsidRPr="00A22DFC">
              <w:rPr>
                <w:rFonts w:hint="cs"/>
                <w:rtl/>
              </w:rPr>
              <w:t>ال</w:t>
            </w:r>
            <w:r w:rsidR="00244174">
              <w:rPr>
                <w:rtl/>
              </w:rPr>
              <w:t xml:space="preserve">ضوضاء </w:t>
            </w:r>
            <w:proofErr w:type="spellStart"/>
            <w:r w:rsidR="00244174">
              <w:rPr>
                <w:rFonts w:hint="cs"/>
                <w:rtl/>
              </w:rPr>
              <w:t>ال</w:t>
            </w:r>
            <w:r w:rsidR="00244174">
              <w:rPr>
                <w:rtl/>
              </w:rPr>
              <w:t>غوسية</w:t>
            </w:r>
            <w:proofErr w:type="spellEnd"/>
            <w:r w:rsidR="00BE795C">
              <w:rPr>
                <w:rFonts w:hint="cs"/>
                <w:rtl/>
              </w:rPr>
              <w:t> </w:t>
            </w:r>
            <w:r w:rsidR="00244174" w:rsidRPr="00EF7BB7">
              <w:rPr>
                <w:rFonts w:hint="eastAsia"/>
                <w:rtl/>
              </w:rPr>
              <w:t>ال</w:t>
            </w:r>
            <w:r w:rsidR="00244174" w:rsidRPr="00EF7BB7">
              <w:rPr>
                <w:rtl/>
              </w:rPr>
              <w:t xml:space="preserve">بيضاء </w:t>
            </w:r>
            <w:r w:rsidR="00244174" w:rsidRPr="00EF7BB7">
              <w:rPr>
                <w:rFonts w:hint="eastAsia"/>
                <w:rtl/>
              </w:rPr>
              <w:t>المضافة</w:t>
            </w:r>
            <w:r w:rsidR="00BE795C">
              <w:rPr>
                <w:rFonts w:hint="cs"/>
                <w:rtl/>
              </w:rPr>
              <w:t> </w:t>
            </w:r>
            <w:r w:rsidR="003228E7">
              <w:t>(</w:t>
            </w:r>
            <w:r w:rsidR="00244174" w:rsidRPr="00E15926">
              <w:rPr>
                <w:lang w:eastAsia="en-US"/>
              </w:rPr>
              <w:t>AWGN</w:t>
            </w:r>
            <w:r w:rsidR="003228E7">
              <w:t>)</w:t>
            </w:r>
          </w:p>
        </w:tc>
        <w:tc>
          <w:tcPr>
            <w:tcW w:w="7230" w:type="dxa"/>
            <w:gridSpan w:val="4"/>
            <w:tcBorders>
              <w:top w:val="single" w:sz="4" w:space="0" w:color="auto"/>
              <w:left w:val="single" w:sz="4" w:space="0" w:color="auto"/>
              <w:bottom w:val="single" w:sz="4" w:space="0" w:color="auto"/>
              <w:right w:val="single" w:sz="4" w:space="0" w:color="auto"/>
            </w:tcBorders>
          </w:tcPr>
          <w:p w:rsidR="00244174" w:rsidRPr="00EA23B8" w:rsidRDefault="00244174" w:rsidP="000B6903">
            <w:pPr>
              <w:pStyle w:val="Tabletext"/>
            </w:pPr>
            <w:r w:rsidRPr="00CD3318">
              <w:rPr>
                <w:rFonts w:hint="cs"/>
                <w:rtl/>
              </w:rPr>
              <w:t>بحسب التشكيل وشفرة القناة</w:t>
            </w:r>
            <w:r>
              <w:rPr>
                <w:rFonts w:hint="cs"/>
                <w:rtl/>
              </w:rPr>
              <w:t xml:space="preserve">. </w:t>
            </w:r>
            <w:r w:rsidR="000B6903" w:rsidRPr="000B6903">
              <w:rPr>
                <w:lang w:val="fr-FR" w:eastAsia="en-US"/>
              </w:rPr>
              <w:t>0,62-21,08</w:t>
            </w:r>
            <w:r w:rsidRPr="00813B50">
              <w:rPr>
                <w:lang w:eastAsia="en-US"/>
              </w:rPr>
              <w:t xml:space="preserve"> dB @ BER=1E-5</w:t>
            </w:r>
            <w:r>
              <w:rPr>
                <w:rFonts w:hint="cs"/>
                <w:rtl/>
                <w:lang w:eastAsia="en-US" w:bidi="ar-EG"/>
              </w:rPr>
              <w:t xml:space="preserve">، </w:t>
            </w:r>
            <w:r w:rsidRPr="00E15926">
              <w:rPr>
                <w:rFonts w:ascii="Traditional Arabic" w:hAnsi="Traditional Arabic" w:hint="eastAsia"/>
                <w:sz w:val="26"/>
                <w:rtl/>
                <w:lang w:eastAsia="en-US" w:bidi="ar-EG"/>
              </w:rPr>
              <w:t>ل</w:t>
            </w:r>
            <w:r w:rsidRPr="00E15926">
              <w:rPr>
                <w:rFonts w:ascii="Traditional Arabic" w:hAnsi="Traditional Arabic"/>
                <w:sz w:val="26"/>
                <w:rtl/>
                <w:lang w:eastAsia="en-US" w:bidi="ar-EG"/>
              </w:rPr>
              <w:t xml:space="preserve">عرض نطاق </w:t>
            </w:r>
            <w:r>
              <w:rPr>
                <w:rFonts w:ascii="Traditional Arabic" w:hAnsi="Traditional Arabic" w:hint="cs"/>
                <w:sz w:val="26"/>
                <w:rtl/>
                <w:lang w:eastAsia="en-US" w:bidi="ar-EG"/>
              </w:rPr>
              <w:t>ال</w:t>
            </w:r>
            <w:r w:rsidRPr="00E15926">
              <w:rPr>
                <w:rFonts w:ascii="Traditional Arabic" w:hAnsi="Traditional Arabic" w:hint="eastAsia"/>
                <w:sz w:val="26"/>
                <w:rtl/>
                <w:lang w:eastAsia="en-US" w:bidi="ar-EG"/>
              </w:rPr>
              <w:t>نظام</w:t>
            </w:r>
            <w:r w:rsidRPr="00E15926">
              <w:rPr>
                <w:rFonts w:ascii="Traditional Arabic" w:hAnsi="Traditional Arabic"/>
                <w:sz w:val="26"/>
                <w:rtl/>
                <w:lang w:eastAsia="en-US" w:bidi="ar-EG"/>
              </w:rPr>
              <w:t xml:space="preserve"> </w:t>
            </w:r>
            <w:r>
              <w:rPr>
                <w:rFonts w:ascii="Traditional Arabic" w:hAnsi="Traditional Arabic" w:hint="cs"/>
                <w:sz w:val="26"/>
                <w:rtl/>
                <w:lang w:eastAsia="en-US" w:bidi="ar-EG"/>
              </w:rPr>
              <w:t>البالغ</w:t>
            </w:r>
            <w:r w:rsidRPr="000E6F72">
              <w:rPr>
                <w:rtl/>
                <w:lang w:eastAsia="en-US" w:bidi="ar-EG"/>
              </w:rPr>
              <w:t xml:space="preserve"> </w:t>
            </w:r>
            <w:r w:rsidRPr="000E6F72">
              <w:rPr>
                <w:lang w:eastAsia="en-US" w:bidi="ar-EG"/>
              </w:rPr>
              <w:t xml:space="preserve">MHz </w:t>
            </w:r>
            <w:r>
              <w:rPr>
                <w:lang w:eastAsia="en-US" w:bidi="ar-EG"/>
              </w:rPr>
              <w:t>7</w:t>
            </w:r>
            <w:r>
              <w:t>,</w:t>
            </w:r>
            <w:r>
              <w:rPr>
                <w:lang w:eastAsia="en-US" w:bidi="ar-EG"/>
              </w:rPr>
              <w:t>56</w:t>
            </w:r>
            <w:r w:rsidRPr="00CD3318">
              <w:rPr>
                <w:rFonts w:hint="cs"/>
                <w:rtl/>
              </w:rPr>
              <w:t xml:space="preserve"> </w:t>
            </w:r>
          </w:p>
        </w:tc>
      </w:tr>
      <w:tr w:rsidR="007D7547" w:rsidTr="007D7547">
        <w:trPr>
          <w:gridAfter w:val="1"/>
          <w:wAfter w:w="10" w:type="dxa"/>
        </w:trPr>
        <w:tc>
          <w:tcPr>
            <w:tcW w:w="9629" w:type="dxa"/>
            <w:gridSpan w:val="5"/>
            <w:tcBorders>
              <w:top w:val="nil"/>
              <w:left w:val="nil"/>
              <w:bottom w:val="nil"/>
              <w:right w:val="nil"/>
            </w:tcBorders>
          </w:tcPr>
          <w:p w:rsidR="007D7547" w:rsidRDefault="007D7547" w:rsidP="005311ED">
            <w:pPr>
              <w:pStyle w:val="Tabletext"/>
              <w:tabs>
                <w:tab w:val="clear" w:pos="794"/>
                <w:tab w:val="left" w:pos="1167"/>
              </w:tabs>
              <w:spacing w:before="120"/>
              <w:rPr>
                <w:rtl/>
              </w:rPr>
            </w:pPr>
            <w:r w:rsidRPr="00813B50">
              <w:rPr>
                <w:rFonts w:cs="Times New Roman Bold"/>
                <w:szCs w:val="20"/>
                <w:lang w:eastAsia="en-US"/>
              </w:rPr>
              <w:t>APSK</w:t>
            </w:r>
            <w:r>
              <w:rPr>
                <w:rFonts w:hint="cs"/>
                <w:rtl/>
              </w:rPr>
              <w:t>:</w:t>
            </w:r>
            <w:r>
              <w:rPr>
                <w:rtl/>
              </w:rPr>
              <w:tab/>
            </w:r>
            <w:r w:rsidRPr="000E6F72">
              <w:rPr>
                <w:rtl/>
              </w:rPr>
              <w:t>الإبراق بزحزحة الاتساع والطور</w:t>
            </w:r>
          </w:p>
          <w:p w:rsidR="007D7547" w:rsidRDefault="007D7547" w:rsidP="003F26C0">
            <w:pPr>
              <w:pStyle w:val="Tabletext"/>
              <w:tabs>
                <w:tab w:val="clear" w:pos="794"/>
                <w:tab w:val="left" w:pos="1167"/>
              </w:tabs>
              <w:rPr>
                <w:rtl/>
              </w:rPr>
            </w:pPr>
            <w:r w:rsidRPr="00A10F62">
              <w:t>BCH</w:t>
            </w:r>
            <w:r w:rsidRPr="00A10F62">
              <w:rPr>
                <w:rFonts w:hint="cs"/>
                <w:rtl/>
              </w:rPr>
              <w:t>:</w:t>
            </w:r>
            <w:r w:rsidRPr="00A10F62">
              <w:tab/>
            </w:r>
            <w:r w:rsidRPr="00A10F62">
              <w:rPr>
                <w:rtl/>
              </w:rPr>
              <w:t>شفرة بوس-</w:t>
            </w:r>
            <w:proofErr w:type="spellStart"/>
            <w:r w:rsidRPr="00A10F62">
              <w:rPr>
                <w:rtl/>
              </w:rPr>
              <w:t>شودري</w:t>
            </w:r>
            <w:proofErr w:type="spellEnd"/>
            <w:r w:rsidRPr="00A10F62">
              <w:rPr>
                <w:rtl/>
              </w:rPr>
              <w:t>-</w:t>
            </w:r>
            <w:proofErr w:type="spellStart"/>
            <w:r w:rsidRPr="00A10F62">
              <w:rPr>
                <w:rtl/>
              </w:rPr>
              <w:t>هوكنجام</w:t>
            </w:r>
            <w:proofErr w:type="spellEnd"/>
            <w:r w:rsidRPr="00A10F62">
              <w:rPr>
                <w:rFonts w:hint="cs"/>
                <w:rtl/>
              </w:rPr>
              <w:t xml:space="preserve"> لتصحيح أخطاء متعددة في قدرة اثنينية</w:t>
            </w:r>
          </w:p>
          <w:p w:rsidR="007D7547" w:rsidRPr="00A10F62" w:rsidRDefault="007D7547" w:rsidP="003F26C0">
            <w:pPr>
              <w:pStyle w:val="Tabletext"/>
              <w:tabs>
                <w:tab w:val="clear" w:pos="794"/>
                <w:tab w:val="left" w:pos="1167"/>
              </w:tabs>
            </w:pPr>
            <w:r w:rsidRPr="00A10F62">
              <w:t>LDPC</w:t>
            </w:r>
            <w:r w:rsidRPr="00A10F62">
              <w:rPr>
                <w:rFonts w:hint="cs"/>
                <w:rtl/>
              </w:rPr>
              <w:t>:</w:t>
            </w:r>
            <w:r w:rsidRPr="00A10F62">
              <w:tab/>
            </w:r>
            <w:r w:rsidRPr="00A10F62">
              <w:rPr>
                <w:rtl/>
              </w:rPr>
              <w:t>تشفير اختبار التعادلية منخفض الكثافة</w:t>
            </w:r>
          </w:p>
          <w:p w:rsidR="007D7547" w:rsidRPr="005A420B" w:rsidRDefault="007D7547" w:rsidP="003F26C0">
            <w:pPr>
              <w:pStyle w:val="Tabletext"/>
              <w:tabs>
                <w:tab w:val="clear" w:pos="794"/>
                <w:tab w:val="left" w:pos="1167"/>
                <w:tab w:val="right" w:pos="1593"/>
                <w:tab w:val="right" w:pos="1734"/>
              </w:tabs>
              <w:rPr>
                <w:rtl/>
              </w:rPr>
            </w:pPr>
            <w:r w:rsidRPr="005A420B">
              <w:t>MPE-FEC</w:t>
            </w:r>
            <w:r w:rsidRPr="005A420B">
              <w:rPr>
                <w:rFonts w:hint="cs"/>
                <w:rtl/>
              </w:rPr>
              <w:t>:</w:t>
            </w:r>
            <w:r w:rsidRPr="005A420B">
              <w:rPr>
                <w:rFonts w:hint="cs"/>
                <w:rtl/>
              </w:rPr>
              <w:tab/>
              <w:t xml:space="preserve">تغليف متعدد البروتوكولات </w:t>
            </w:r>
            <w:r w:rsidRPr="005A420B">
              <w:rPr>
                <w:rtl/>
              </w:rPr>
              <w:t>–</w:t>
            </w:r>
            <w:r w:rsidRPr="005A420B">
              <w:rPr>
                <w:rFonts w:hint="cs"/>
                <w:rtl/>
              </w:rPr>
              <w:t xml:space="preserve"> تصحيح أمامي للخطأ</w:t>
            </w:r>
          </w:p>
          <w:p w:rsidR="007D7547" w:rsidRPr="005A420B" w:rsidRDefault="003F26C0" w:rsidP="003F26C0">
            <w:pPr>
              <w:pStyle w:val="Tabletext"/>
              <w:tabs>
                <w:tab w:val="clear" w:pos="794"/>
                <w:tab w:val="left" w:pos="1167"/>
              </w:tabs>
              <w:rPr>
                <w:rtl/>
              </w:rPr>
            </w:pPr>
            <w:r>
              <w:t>:NR</w:t>
            </w:r>
            <w:r w:rsidR="00A10F62">
              <w:tab/>
            </w:r>
            <w:proofErr w:type="spellStart"/>
            <w:r w:rsidR="007D7547" w:rsidRPr="005A420B">
              <w:rPr>
                <w:rFonts w:hint="cs"/>
                <w:rtl/>
              </w:rPr>
              <w:t>نوردستروم</w:t>
            </w:r>
            <w:proofErr w:type="spellEnd"/>
            <w:r w:rsidR="007D7547" w:rsidRPr="005A420B">
              <w:rPr>
                <w:rFonts w:hint="cs"/>
                <w:rtl/>
              </w:rPr>
              <w:t xml:space="preserve"> روبنسون</w:t>
            </w:r>
          </w:p>
          <w:p w:rsidR="007D7547" w:rsidRPr="005A420B" w:rsidRDefault="007D7547" w:rsidP="003F26C0">
            <w:pPr>
              <w:pStyle w:val="Tabletext"/>
              <w:tabs>
                <w:tab w:val="clear" w:pos="794"/>
                <w:tab w:val="left" w:pos="1167"/>
              </w:tabs>
              <w:rPr>
                <w:rtl/>
              </w:rPr>
            </w:pPr>
            <w:r w:rsidRPr="005A420B">
              <w:t>OFDM</w:t>
            </w:r>
            <w:r w:rsidR="003F26C0">
              <w:rPr>
                <w:rFonts w:hint="cs"/>
                <w:rtl/>
              </w:rPr>
              <w:t>:</w:t>
            </w:r>
            <w:r w:rsidR="00A10F62">
              <w:tab/>
            </w:r>
            <w:r w:rsidRPr="005A420B">
              <w:rPr>
                <w:rFonts w:hint="cs"/>
                <w:rtl/>
              </w:rPr>
              <w:t>تعدد الإرسال بتقسيم تعامدي للتردد</w:t>
            </w:r>
          </w:p>
          <w:p w:rsidR="007D7547" w:rsidRPr="00737164" w:rsidRDefault="007D7547" w:rsidP="003F26C0">
            <w:pPr>
              <w:pStyle w:val="Tabletext"/>
              <w:tabs>
                <w:tab w:val="clear" w:pos="794"/>
                <w:tab w:val="left" w:pos="1167"/>
              </w:tabs>
              <w:rPr>
                <w:rtl/>
              </w:rPr>
            </w:pPr>
            <w:r w:rsidRPr="00A10F62">
              <w:t>PN-MC</w:t>
            </w:r>
            <w:r>
              <w:rPr>
                <w:rFonts w:hint="cs"/>
                <w:rtl/>
              </w:rPr>
              <w:t>:</w:t>
            </w:r>
            <w:r w:rsidR="00A10F62">
              <w:tab/>
            </w:r>
            <w:r w:rsidRPr="00700F83">
              <w:rPr>
                <w:rtl/>
              </w:rPr>
              <w:t xml:space="preserve">تتابع شبه ضوضاء </w:t>
            </w:r>
            <w:r>
              <w:rPr>
                <w:rFonts w:hint="cs"/>
                <w:rtl/>
              </w:rPr>
              <w:t>متعدد الموجات الحاملة</w:t>
            </w:r>
          </w:p>
          <w:p w:rsidR="007D7547" w:rsidRPr="00A10F62" w:rsidRDefault="007D7547" w:rsidP="003F26C0">
            <w:pPr>
              <w:pStyle w:val="Tabletext"/>
              <w:tabs>
                <w:tab w:val="clear" w:pos="794"/>
                <w:tab w:val="left" w:pos="1167"/>
              </w:tabs>
            </w:pPr>
            <w:r w:rsidRPr="00A10F62">
              <w:t>PRBS</w:t>
            </w:r>
            <w:r w:rsidRPr="00A10F62">
              <w:rPr>
                <w:rtl/>
              </w:rPr>
              <w:t>:</w:t>
            </w:r>
            <w:r w:rsidRPr="00A10F62">
              <w:rPr>
                <w:rtl/>
              </w:rPr>
              <w:tab/>
              <w:t>تتابع اثنيني شبه عشوائي</w:t>
            </w:r>
          </w:p>
          <w:p w:rsidR="007D7547" w:rsidRPr="00737164" w:rsidRDefault="007D7547" w:rsidP="000B6903">
            <w:pPr>
              <w:pStyle w:val="Tabletext"/>
              <w:tabs>
                <w:tab w:val="clear" w:pos="794"/>
                <w:tab w:val="left" w:pos="1167"/>
              </w:tabs>
              <w:rPr>
                <w:rtl/>
              </w:rPr>
            </w:pPr>
            <w:r w:rsidRPr="00A10F62">
              <w:t>Q</w:t>
            </w:r>
            <w:r w:rsidR="000B6903" w:rsidRPr="00A10F62">
              <w:t>P</w:t>
            </w:r>
            <w:r w:rsidRPr="00A10F62">
              <w:t>SK</w:t>
            </w:r>
            <w:r w:rsidRPr="00A10F62">
              <w:rPr>
                <w:rFonts w:hint="cs"/>
                <w:rtl/>
              </w:rPr>
              <w:t>:</w:t>
            </w:r>
            <w:r w:rsidR="00A10F62">
              <w:tab/>
            </w:r>
            <w:r w:rsidRPr="00A10F62">
              <w:rPr>
                <w:rFonts w:hint="cs"/>
                <w:rtl/>
              </w:rPr>
              <w:t>إبراق</w:t>
            </w:r>
            <w:r w:rsidRPr="00A10F62">
              <w:rPr>
                <w:rtl/>
              </w:rPr>
              <w:t xml:space="preserve"> تربيعي بزحزحة الطور</w:t>
            </w:r>
          </w:p>
          <w:p w:rsidR="007D7547" w:rsidRPr="005A420B" w:rsidRDefault="007D7547" w:rsidP="003F26C0">
            <w:pPr>
              <w:pStyle w:val="Tabletext"/>
              <w:tabs>
                <w:tab w:val="clear" w:pos="794"/>
                <w:tab w:val="left" w:pos="1167"/>
              </w:tabs>
              <w:rPr>
                <w:rtl/>
              </w:rPr>
            </w:pPr>
            <w:r w:rsidRPr="005A420B">
              <w:t>TMCC</w:t>
            </w:r>
            <w:r w:rsidR="003F26C0">
              <w:rPr>
                <w:rFonts w:hint="cs"/>
                <w:rtl/>
              </w:rPr>
              <w:t>:</w:t>
            </w:r>
            <w:r w:rsidR="00A10F62">
              <w:tab/>
            </w:r>
            <w:r w:rsidRPr="005A420B">
              <w:rPr>
                <w:rFonts w:hint="cs"/>
                <w:rtl/>
              </w:rPr>
              <w:t>التحكم في تشكيل الإرسال وتعدد الإرسال</w:t>
            </w:r>
          </w:p>
          <w:p w:rsidR="007D7547" w:rsidRPr="005A420B" w:rsidRDefault="007D7547" w:rsidP="003F26C0">
            <w:pPr>
              <w:pStyle w:val="Tabletext"/>
              <w:tabs>
                <w:tab w:val="clear" w:pos="794"/>
                <w:tab w:val="left" w:pos="1167"/>
              </w:tabs>
              <w:rPr>
                <w:rtl/>
              </w:rPr>
            </w:pPr>
            <w:r w:rsidRPr="005A420B">
              <w:t>VSB</w:t>
            </w:r>
            <w:r w:rsidRPr="005A420B">
              <w:rPr>
                <w:rtl/>
              </w:rPr>
              <w:t>:</w:t>
            </w:r>
            <w:r w:rsidR="00A10F62">
              <w:tab/>
            </w:r>
            <w:r w:rsidRPr="005A420B">
              <w:rPr>
                <w:rtl/>
              </w:rPr>
              <w:t>نطاق جانبي متبق</w:t>
            </w:r>
          </w:p>
          <w:p w:rsidR="007D7547" w:rsidRPr="003F26C0" w:rsidRDefault="007D7547" w:rsidP="003F26C0">
            <w:pPr>
              <w:pStyle w:val="enumlev1"/>
              <w:tabs>
                <w:tab w:val="clear" w:pos="794"/>
              </w:tabs>
              <w:ind w:left="459" w:hanging="459"/>
              <w:rPr>
                <w:sz w:val="20"/>
                <w:szCs w:val="26"/>
                <w:rtl/>
                <w:lang w:bidi="ar-SA"/>
              </w:rPr>
            </w:pPr>
            <w:r w:rsidRPr="00A10F62">
              <w:rPr>
                <w:vertAlign w:val="superscript"/>
              </w:rPr>
              <w:t>(1)</w:t>
            </w:r>
            <w:r w:rsidR="00A10F62">
              <w:tab/>
            </w:r>
            <w:r w:rsidRPr="003F26C0">
              <w:rPr>
                <w:sz w:val="20"/>
                <w:szCs w:val="26"/>
                <w:rtl/>
              </w:rPr>
              <w:t xml:space="preserve">قيمة </w:t>
            </w:r>
            <w:proofErr w:type="spellStart"/>
            <w:r w:rsidRPr="003F26C0">
              <w:rPr>
                <w:sz w:val="20"/>
                <w:szCs w:val="26"/>
                <w:rtl/>
              </w:rPr>
              <w:t>مقيسة</w:t>
            </w:r>
            <w:proofErr w:type="spellEnd"/>
            <w:r w:rsidRPr="003F26C0">
              <w:rPr>
                <w:sz w:val="20"/>
                <w:szCs w:val="26"/>
                <w:rtl/>
              </w:rPr>
              <w:t xml:space="preserve">. معدل </w:t>
            </w:r>
            <w:r w:rsidRPr="003F26C0">
              <w:rPr>
                <w:rFonts w:hint="cs"/>
                <w:sz w:val="20"/>
                <w:szCs w:val="26"/>
                <w:rtl/>
              </w:rPr>
              <w:t>الخطأ</w:t>
            </w:r>
            <w:r w:rsidRPr="003F26C0">
              <w:rPr>
                <w:sz w:val="20"/>
                <w:szCs w:val="26"/>
                <w:rtl/>
              </w:rPr>
              <w:t xml:space="preserve"> بعد فك التشفير </w:t>
            </w:r>
            <w:r w:rsidRPr="003F26C0">
              <w:rPr>
                <w:sz w:val="20"/>
                <w:szCs w:val="26"/>
              </w:rPr>
              <w:t>RS</w:t>
            </w:r>
            <w:r w:rsidRPr="003F26C0">
              <w:rPr>
                <w:sz w:val="20"/>
                <w:szCs w:val="26"/>
                <w:rtl/>
              </w:rPr>
              <w:t>:</w:t>
            </w:r>
            <w:r w:rsidRPr="003F26C0">
              <w:rPr>
                <w:rFonts w:hint="cs"/>
                <w:sz w:val="20"/>
                <w:szCs w:val="26"/>
                <w:rtl/>
              </w:rPr>
              <w:t xml:space="preserve"> </w:t>
            </w:r>
            <w:r w:rsidRPr="003F26C0">
              <w:rPr>
                <w:sz w:val="20"/>
                <w:szCs w:val="26"/>
              </w:rPr>
              <w:t>3</w:t>
            </w:r>
            <w:r w:rsidRPr="003F26C0">
              <w:rPr>
                <w:rFonts w:hint="cs"/>
                <w:sz w:val="20"/>
                <w:szCs w:val="26"/>
                <w:rtl/>
              </w:rPr>
              <w:t>×</w:t>
            </w:r>
            <w:r w:rsidRPr="00607086">
              <w:rPr>
                <w:sz w:val="20"/>
                <w:szCs w:val="26"/>
                <w:vertAlign w:val="superscript"/>
              </w:rPr>
              <w:t>6–</w:t>
            </w:r>
            <w:r w:rsidRPr="003F26C0">
              <w:rPr>
                <w:sz w:val="20"/>
                <w:szCs w:val="26"/>
              </w:rPr>
              <w:t>10</w:t>
            </w:r>
            <w:r w:rsidRPr="003F26C0">
              <w:rPr>
                <w:rFonts w:hint="cs"/>
                <w:sz w:val="20"/>
                <w:szCs w:val="26"/>
                <w:rtl/>
              </w:rPr>
              <w:t>.</w:t>
            </w:r>
          </w:p>
          <w:p w:rsidR="007D7547" w:rsidRPr="003F26C0" w:rsidRDefault="007D7547" w:rsidP="003F26C0">
            <w:pPr>
              <w:pStyle w:val="enumlev1"/>
              <w:tabs>
                <w:tab w:val="clear" w:pos="794"/>
                <w:tab w:val="left" w:pos="459"/>
              </w:tabs>
              <w:ind w:left="459" w:hanging="459"/>
              <w:rPr>
                <w:sz w:val="20"/>
                <w:szCs w:val="26"/>
                <w:rtl/>
                <w:lang w:bidi="ar-SA"/>
              </w:rPr>
            </w:pPr>
            <w:r w:rsidRPr="003F26C0">
              <w:rPr>
                <w:sz w:val="20"/>
                <w:szCs w:val="26"/>
                <w:vertAlign w:val="superscript"/>
              </w:rPr>
              <w:t>(2)</w:t>
            </w:r>
            <w:r w:rsidR="00A10F62" w:rsidRPr="003F26C0">
              <w:rPr>
                <w:sz w:val="20"/>
                <w:szCs w:val="26"/>
              </w:rPr>
              <w:tab/>
            </w:r>
            <w:r w:rsidRPr="003F26C0">
              <w:rPr>
                <w:rFonts w:hint="cs"/>
                <w:sz w:val="20"/>
                <w:szCs w:val="26"/>
                <w:rtl/>
              </w:rPr>
              <w:t xml:space="preserve">النسبة موجة حاملة إلى ضوضاء </w:t>
            </w:r>
            <w:r w:rsidRPr="003F26C0">
              <w:rPr>
                <w:sz w:val="20"/>
                <w:szCs w:val="26"/>
              </w:rPr>
              <w:t>(C/N)</w:t>
            </w:r>
            <w:r w:rsidRPr="003F26C0">
              <w:rPr>
                <w:rFonts w:hint="cs"/>
                <w:sz w:val="20"/>
                <w:szCs w:val="26"/>
                <w:rtl/>
                <w:lang w:bidi="ar-SA"/>
              </w:rPr>
              <w:t xml:space="preserve"> هي </w:t>
            </w:r>
            <w:r w:rsidRPr="003F26C0">
              <w:rPr>
                <w:sz w:val="20"/>
                <w:szCs w:val="26"/>
                <w:lang w:bidi="ar-SA"/>
              </w:rPr>
              <w:t>dB 9,2</w:t>
            </w:r>
            <w:r w:rsidRPr="003F26C0">
              <w:rPr>
                <w:rFonts w:hint="cs"/>
                <w:sz w:val="20"/>
                <w:szCs w:val="26"/>
                <w:rtl/>
                <w:lang w:bidi="ar-SA"/>
              </w:rPr>
              <w:t xml:space="preserve"> لتشفير شبكي سلسالي بمعدل </w:t>
            </w:r>
            <w:r w:rsidRPr="003F26C0">
              <w:rPr>
                <w:sz w:val="20"/>
                <w:szCs w:val="26"/>
                <w:lang w:bidi="ar-SA"/>
              </w:rPr>
              <w:t>1/2</w:t>
            </w:r>
            <w:r w:rsidRPr="003F26C0">
              <w:rPr>
                <w:rFonts w:hint="cs"/>
                <w:sz w:val="20"/>
                <w:szCs w:val="26"/>
                <w:rtl/>
                <w:lang w:bidi="ar-SA"/>
              </w:rPr>
              <w:t xml:space="preserve"> و</w:t>
            </w:r>
            <w:r w:rsidRPr="003F26C0">
              <w:rPr>
                <w:sz w:val="20"/>
                <w:szCs w:val="26"/>
                <w:lang w:bidi="ar-SA"/>
              </w:rPr>
              <w:t>dB 6,2</w:t>
            </w:r>
            <w:r w:rsidRPr="003F26C0">
              <w:rPr>
                <w:rFonts w:hint="cs"/>
                <w:sz w:val="20"/>
                <w:szCs w:val="26"/>
                <w:rtl/>
                <w:lang w:bidi="ar-SA"/>
              </w:rPr>
              <w:t xml:space="preserve"> لتشفير شبكي سلسالي بمعدل</w:t>
            </w:r>
            <w:r w:rsidR="003F26C0" w:rsidRPr="003F26C0">
              <w:rPr>
                <w:rFonts w:hint="eastAsia"/>
                <w:sz w:val="20"/>
                <w:szCs w:val="26"/>
                <w:rtl/>
              </w:rPr>
              <w:t> </w:t>
            </w:r>
            <w:r w:rsidRPr="003F26C0">
              <w:rPr>
                <w:sz w:val="20"/>
                <w:szCs w:val="26"/>
                <w:lang w:bidi="ar-SA"/>
              </w:rPr>
              <w:t>1/4</w:t>
            </w:r>
            <w:r w:rsidRPr="003F26C0">
              <w:rPr>
                <w:rFonts w:hint="cs"/>
                <w:sz w:val="20"/>
                <w:szCs w:val="26"/>
                <w:rtl/>
                <w:lang w:bidi="ar-SA"/>
              </w:rPr>
              <w:t>.</w:t>
            </w:r>
          </w:p>
          <w:p w:rsidR="007D7547" w:rsidRPr="003F26C0" w:rsidRDefault="007D7547" w:rsidP="003F26C0">
            <w:pPr>
              <w:pStyle w:val="enumlev1"/>
              <w:tabs>
                <w:tab w:val="clear" w:pos="794"/>
              </w:tabs>
              <w:ind w:left="459" w:hanging="459"/>
              <w:rPr>
                <w:sz w:val="20"/>
                <w:szCs w:val="26"/>
                <w:rtl/>
                <w:lang w:bidi="ar-SA"/>
              </w:rPr>
            </w:pPr>
            <w:r w:rsidRPr="003F26C0">
              <w:rPr>
                <w:sz w:val="20"/>
                <w:szCs w:val="26"/>
                <w:vertAlign w:val="superscript"/>
              </w:rPr>
              <w:t>(3)</w:t>
            </w:r>
            <w:r w:rsidRPr="003F26C0">
              <w:rPr>
                <w:sz w:val="20"/>
                <w:szCs w:val="26"/>
              </w:rPr>
              <w:tab/>
            </w:r>
            <w:r w:rsidRPr="003F26C0">
              <w:rPr>
                <w:sz w:val="20"/>
                <w:szCs w:val="26"/>
                <w:rtl/>
              </w:rPr>
              <w:t xml:space="preserve">يمكن استعمال الأسلوب </w:t>
            </w:r>
            <w:r w:rsidRPr="003F26C0">
              <w:rPr>
                <w:sz w:val="20"/>
                <w:szCs w:val="26"/>
              </w:rPr>
              <w:t>2k</w:t>
            </w:r>
            <w:r w:rsidRPr="003F26C0">
              <w:rPr>
                <w:sz w:val="20"/>
                <w:szCs w:val="26"/>
                <w:rtl/>
              </w:rPr>
              <w:t xml:space="preserve"> في </w:t>
            </w:r>
            <w:r w:rsidRPr="003F26C0">
              <w:rPr>
                <w:rFonts w:hint="cs"/>
                <w:sz w:val="20"/>
                <w:szCs w:val="26"/>
                <w:rtl/>
              </w:rPr>
              <w:t xml:space="preserve">حالة </w:t>
            </w:r>
            <w:r w:rsidRPr="003F26C0">
              <w:rPr>
                <w:sz w:val="20"/>
                <w:szCs w:val="26"/>
                <w:rtl/>
              </w:rPr>
              <w:t xml:space="preserve">تشغيل المرسل الوحيد، ومالئ الثغرات وحيد التردد، والشبكات الصغيرة وحيدة التردد. </w:t>
            </w:r>
            <w:r w:rsidRPr="003F26C0">
              <w:rPr>
                <w:rFonts w:hint="cs"/>
                <w:sz w:val="20"/>
                <w:szCs w:val="26"/>
                <w:rtl/>
              </w:rPr>
              <w:t xml:space="preserve">ويمكن كذلك استعمال </w:t>
            </w:r>
            <w:r w:rsidRPr="003F26C0">
              <w:rPr>
                <w:sz w:val="20"/>
                <w:szCs w:val="26"/>
                <w:rtl/>
              </w:rPr>
              <w:t xml:space="preserve">الأسلوب </w:t>
            </w:r>
            <w:r w:rsidRPr="003F26C0">
              <w:rPr>
                <w:sz w:val="20"/>
                <w:szCs w:val="26"/>
              </w:rPr>
              <w:t>8k</w:t>
            </w:r>
            <w:r w:rsidRPr="003F26C0">
              <w:rPr>
                <w:sz w:val="20"/>
                <w:szCs w:val="26"/>
                <w:rtl/>
              </w:rPr>
              <w:t xml:space="preserve"> في بنى الشبكات نفسها وفي الشبكات الكبيرة وحيدة التردد.</w:t>
            </w:r>
            <w:r w:rsidRPr="003F26C0">
              <w:rPr>
                <w:rFonts w:hint="cs"/>
                <w:sz w:val="20"/>
                <w:szCs w:val="26"/>
                <w:rtl/>
              </w:rPr>
              <w:t xml:space="preserve"> ويتيح الأسلوب </w:t>
            </w:r>
            <w:r w:rsidRPr="003F26C0">
              <w:rPr>
                <w:sz w:val="20"/>
                <w:szCs w:val="26"/>
              </w:rPr>
              <w:t>4k</w:t>
            </w:r>
            <w:r w:rsidRPr="003F26C0">
              <w:rPr>
                <w:sz w:val="20"/>
                <w:szCs w:val="26"/>
                <w:rtl/>
              </w:rPr>
              <w:t xml:space="preserve"> </w:t>
            </w:r>
            <w:r w:rsidRPr="003F26C0">
              <w:rPr>
                <w:rFonts w:hint="cs"/>
                <w:sz w:val="20"/>
                <w:szCs w:val="26"/>
                <w:rtl/>
              </w:rPr>
              <w:t>حلاً وسطاً بين قد الخلية ومقدرات الاستقبال المتنقل، ومن ثم درجة إضافية من المرونة فيما يتعلق بتخطيط الشبكات</w:t>
            </w:r>
            <w:r w:rsidRPr="003F26C0">
              <w:rPr>
                <w:rFonts w:hint="cs"/>
                <w:sz w:val="20"/>
                <w:szCs w:val="26"/>
                <w:rtl/>
                <w:lang w:bidi="ar-SA"/>
              </w:rPr>
              <w:t xml:space="preserve"> ذات التغطية</w:t>
            </w:r>
            <w:r w:rsidRPr="003F26C0">
              <w:rPr>
                <w:rFonts w:hint="cs"/>
                <w:sz w:val="20"/>
                <w:szCs w:val="26"/>
                <w:rtl/>
              </w:rPr>
              <w:t xml:space="preserve"> المتنقلة والمحمولة باليد.</w:t>
            </w:r>
          </w:p>
          <w:p w:rsidR="007D7547" w:rsidRPr="003F26C0" w:rsidRDefault="007D7547" w:rsidP="003F26C0">
            <w:pPr>
              <w:pStyle w:val="enumlev1"/>
              <w:tabs>
                <w:tab w:val="clear" w:pos="794"/>
              </w:tabs>
              <w:ind w:left="459" w:hanging="459"/>
              <w:rPr>
                <w:sz w:val="20"/>
                <w:szCs w:val="26"/>
                <w:rtl/>
              </w:rPr>
            </w:pPr>
            <w:r w:rsidRPr="003F26C0">
              <w:rPr>
                <w:sz w:val="20"/>
                <w:szCs w:val="26"/>
                <w:vertAlign w:val="superscript"/>
              </w:rPr>
              <w:t>(4)</w:t>
            </w:r>
            <w:r w:rsidRPr="003F26C0">
              <w:rPr>
                <w:sz w:val="20"/>
                <w:szCs w:val="26"/>
              </w:rPr>
              <w:tab/>
            </w:r>
            <w:r w:rsidRPr="003F26C0">
              <w:rPr>
                <w:sz w:val="20"/>
                <w:szCs w:val="26"/>
                <w:rtl/>
              </w:rPr>
              <w:t xml:space="preserve">يمكن استعمال </w:t>
            </w:r>
            <w:r w:rsidRPr="003F26C0">
              <w:rPr>
                <w:rFonts w:hint="cs"/>
                <w:sz w:val="20"/>
                <w:szCs w:val="26"/>
                <w:rtl/>
              </w:rPr>
              <w:t>مخططات</w:t>
            </w:r>
            <w:r w:rsidRPr="003F26C0">
              <w:rPr>
                <w:sz w:val="20"/>
                <w:szCs w:val="26"/>
                <w:rtl/>
              </w:rPr>
              <w:t xml:space="preserve"> التشكيل </w:t>
            </w:r>
            <w:r w:rsidRPr="003F26C0">
              <w:rPr>
                <w:sz w:val="20"/>
                <w:szCs w:val="26"/>
              </w:rPr>
              <w:t>16-QAM</w:t>
            </w:r>
            <w:r w:rsidRPr="003F26C0">
              <w:rPr>
                <w:sz w:val="20"/>
                <w:szCs w:val="26"/>
                <w:rtl/>
              </w:rPr>
              <w:t xml:space="preserve"> و</w:t>
            </w:r>
            <w:r w:rsidRPr="003F26C0">
              <w:rPr>
                <w:sz w:val="20"/>
                <w:szCs w:val="26"/>
              </w:rPr>
              <w:t>64-QAM</w:t>
            </w:r>
            <w:r w:rsidRPr="003F26C0">
              <w:rPr>
                <w:sz w:val="20"/>
                <w:szCs w:val="26"/>
                <w:rtl/>
              </w:rPr>
              <w:t xml:space="preserve"> و</w:t>
            </w:r>
            <w:r w:rsidRPr="003F26C0">
              <w:rPr>
                <w:sz w:val="20"/>
                <w:szCs w:val="26"/>
              </w:rPr>
              <w:t>MR-16-QAM</w:t>
            </w:r>
            <w:r w:rsidRPr="003F26C0">
              <w:rPr>
                <w:sz w:val="20"/>
                <w:szCs w:val="26"/>
                <w:rtl/>
              </w:rPr>
              <w:t xml:space="preserve"> و</w:t>
            </w:r>
            <w:r w:rsidRPr="003F26C0">
              <w:rPr>
                <w:sz w:val="20"/>
                <w:szCs w:val="26"/>
              </w:rPr>
              <w:t>MR-64-QAM</w:t>
            </w:r>
            <w:r w:rsidRPr="003F26C0">
              <w:rPr>
                <w:sz w:val="20"/>
                <w:szCs w:val="26"/>
                <w:rtl/>
              </w:rPr>
              <w:t xml:space="preserve"> </w:t>
            </w:r>
            <w:r w:rsidRPr="003F26C0">
              <w:rPr>
                <w:sz w:val="20"/>
                <w:szCs w:val="26"/>
              </w:rPr>
              <w:t>MR-QAM)</w:t>
            </w:r>
            <w:r w:rsidRPr="003F26C0">
              <w:rPr>
                <w:rFonts w:hint="cs"/>
                <w:sz w:val="20"/>
                <w:szCs w:val="26"/>
                <w:rtl/>
              </w:rPr>
              <w:t>:</w:t>
            </w:r>
            <w:proofErr w:type="spellStart"/>
            <w:r w:rsidRPr="003F26C0">
              <w:rPr>
                <w:rFonts w:hint="cs"/>
                <w:sz w:val="20"/>
                <w:szCs w:val="26"/>
                <w:rtl/>
              </w:rPr>
              <w:t>كوكبات</w:t>
            </w:r>
            <w:proofErr w:type="spellEnd"/>
            <w:r w:rsidRPr="003F26C0">
              <w:rPr>
                <w:sz w:val="20"/>
                <w:szCs w:val="26"/>
                <w:rtl/>
              </w:rPr>
              <w:t xml:space="preserve"> </w:t>
            </w:r>
            <w:r w:rsidRPr="003F26C0">
              <w:rPr>
                <w:rFonts w:hint="cs"/>
                <w:sz w:val="20"/>
                <w:szCs w:val="26"/>
                <w:rtl/>
              </w:rPr>
              <w:t>تشكيل اتساعي تربيعي</w:t>
            </w:r>
            <w:r w:rsidRPr="003F26C0">
              <w:rPr>
                <w:rFonts w:hint="eastAsia"/>
                <w:sz w:val="20"/>
                <w:szCs w:val="26"/>
                <w:rtl/>
              </w:rPr>
              <w:t> </w:t>
            </w:r>
            <w:r w:rsidRPr="003F26C0">
              <w:rPr>
                <w:sz w:val="20"/>
                <w:szCs w:val="26"/>
              </w:rPr>
              <w:t>(QAM)</w:t>
            </w:r>
            <w:r w:rsidRPr="003F26C0">
              <w:rPr>
                <w:sz w:val="20"/>
                <w:szCs w:val="26"/>
                <w:rtl/>
              </w:rPr>
              <w:t xml:space="preserve"> غير منتظم</w:t>
            </w:r>
            <w:r w:rsidRPr="003F26C0">
              <w:rPr>
                <w:rFonts w:hint="cs"/>
                <w:sz w:val="20"/>
                <w:szCs w:val="26"/>
                <w:rtl/>
              </w:rPr>
              <w:t>ة</w:t>
            </w:r>
            <w:r w:rsidRPr="003F26C0">
              <w:rPr>
                <w:sz w:val="20"/>
                <w:szCs w:val="26"/>
                <w:rtl/>
              </w:rPr>
              <w:t xml:space="preserve">) </w:t>
            </w:r>
            <w:r w:rsidRPr="003F26C0">
              <w:rPr>
                <w:rFonts w:hint="cs"/>
                <w:sz w:val="20"/>
                <w:szCs w:val="26"/>
                <w:rtl/>
              </w:rPr>
              <w:t>في حالة ا</w:t>
            </w:r>
            <w:r w:rsidRPr="003F26C0">
              <w:rPr>
                <w:sz w:val="20"/>
                <w:szCs w:val="26"/>
                <w:rtl/>
              </w:rPr>
              <w:t>لمخططات التراتبي</w:t>
            </w:r>
            <w:r w:rsidRPr="003F26C0">
              <w:rPr>
                <w:rFonts w:hint="cs"/>
                <w:sz w:val="20"/>
                <w:szCs w:val="26"/>
                <w:rtl/>
              </w:rPr>
              <w:t>ة للإرسال</w:t>
            </w:r>
            <w:r w:rsidRPr="003F26C0">
              <w:rPr>
                <w:sz w:val="20"/>
                <w:szCs w:val="26"/>
                <w:rtl/>
              </w:rPr>
              <w:t xml:space="preserve">. وفي هذه الحالة، </w:t>
            </w:r>
            <w:r w:rsidRPr="003F26C0">
              <w:rPr>
                <w:rFonts w:hint="cs"/>
                <w:sz w:val="20"/>
                <w:szCs w:val="26"/>
                <w:rtl/>
              </w:rPr>
              <w:t xml:space="preserve">تحمل </w:t>
            </w:r>
            <w:r w:rsidRPr="003F26C0">
              <w:rPr>
                <w:sz w:val="20"/>
                <w:szCs w:val="26"/>
                <w:rtl/>
              </w:rPr>
              <w:t xml:space="preserve">طبقتان من التشكيل </w:t>
            </w:r>
            <w:r w:rsidRPr="003F26C0">
              <w:rPr>
                <w:rFonts w:hint="cs"/>
                <w:sz w:val="20"/>
                <w:szCs w:val="26"/>
                <w:rtl/>
              </w:rPr>
              <w:t>قطاري نقل </w:t>
            </w:r>
            <w:r w:rsidRPr="003F26C0">
              <w:rPr>
                <w:sz w:val="20"/>
                <w:szCs w:val="26"/>
              </w:rPr>
              <w:t>MPEG</w:t>
            </w:r>
            <w:r w:rsidRPr="003F26C0">
              <w:rPr>
                <w:sz w:val="20"/>
                <w:szCs w:val="26"/>
              </w:rPr>
              <w:noBreakHyphen/>
              <w:t>2</w:t>
            </w:r>
            <w:r w:rsidRPr="003F26C0">
              <w:rPr>
                <w:rFonts w:hint="cs"/>
                <w:sz w:val="20"/>
                <w:szCs w:val="26"/>
                <w:rtl/>
              </w:rPr>
              <w:t xml:space="preserve"> مختلفين</w:t>
            </w:r>
            <w:r w:rsidRPr="003F26C0">
              <w:rPr>
                <w:sz w:val="20"/>
                <w:szCs w:val="26"/>
                <w:rtl/>
              </w:rPr>
              <w:t xml:space="preserve">. وقد يكون للطبقتين معدلات </w:t>
            </w:r>
            <w:r w:rsidRPr="003F26C0">
              <w:rPr>
                <w:rFonts w:hint="cs"/>
                <w:sz w:val="20"/>
                <w:szCs w:val="26"/>
                <w:rtl/>
              </w:rPr>
              <w:t>شفرة</w:t>
            </w:r>
            <w:r w:rsidRPr="003F26C0">
              <w:rPr>
                <w:sz w:val="20"/>
                <w:szCs w:val="26"/>
                <w:rtl/>
              </w:rPr>
              <w:t xml:space="preserve"> مختلفة ويمكن فك تشفيره</w:t>
            </w:r>
            <w:r w:rsidRPr="003F26C0">
              <w:rPr>
                <w:rFonts w:hint="cs"/>
                <w:sz w:val="20"/>
                <w:szCs w:val="26"/>
                <w:rtl/>
              </w:rPr>
              <w:t>م</w:t>
            </w:r>
            <w:r w:rsidRPr="003F26C0">
              <w:rPr>
                <w:sz w:val="20"/>
                <w:szCs w:val="26"/>
                <w:rtl/>
              </w:rPr>
              <w:t>ا بص</w:t>
            </w:r>
            <w:r w:rsidRPr="003F26C0">
              <w:rPr>
                <w:rFonts w:hint="cs"/>
                <w:sz w:val="20"/>
                <w:szCs w:val="26"/>
                <w:rtl/>
              </w:rPr>
              <w:t xml:space="preserve">فة </w:t>
            </w:r>
            <w:r w:rsidRPr="003F26C0">
              <w:rPr>
                <w:sz w:val="20"/>
                <w:szCs w:val="26"/>
                <w:rtl/>
              </w:rPr>
              <w:t>مستقلة.</w:t>
            </w:r>
          </w:p>
          <w:p w:rsidR="007D7547" w:rsidRPr="003F26C0" w:rsidRDefault="007D7547" w:rsidP="003F26C0">
            <w:pPr>
              <w:pStyle w:val="enumlev1"/>
              <w:tabs>
                <w:tab w:val="clear" w:pos="794"/>
              </w:tabs>
              <w:ind w:left="459" w:hanging="459"/>
              <w:rPr>
                <w:sz w:val="20"/>
                <w:szCs w:val="26"/>
                <w:rtl/>
                <w:lang w:bidi="ar-SA"/>
              </w:rPr>
            </w:pPr>
            <w:r w:rsidRPr="003F26C0">
              <w:rPr>
                <w:sz w:val="20"/>
                <w:szCs w:val="26"/>
                <w:vertAlign w:val="superscript"/>
              </w:rPr>
              <w:t>(5)</w:t>
            </w:r>
            <w:r w:rsidRPr="003F26C0">
              <w:rPr>
                <w:rFonts w:hint="cs"/>
                <w:sz w:val="20"/>
                <w:szCs w:val="26"/>
                <w:rtl/>
              </w:rPr>
              <w:tab/>
              <w:t xml:space="preserve">مشذر رموز متعمق للأسلوبين </w:t>
            </w:r>
            <w:r w:rsidRPr="003F26C0">
              <w:rPr>
                <w:sz w:val="20"/>
                <w:szCs w:val="26"/>
              </w:rPr>
              <w:t>2k</w:t>
            </w:r>
            <w:r w:rsidRPr="003F26C0">
              <w:rPr>
                <w:rFonts w:hint="cs"/>
                <w:sz w:val="20"/>
                <w:szCs w:val="26"/>
                <w:rtl/>
              </w:rPr>
              <w:t xml:space="preserve"> و</w:t>
            </w:r>
            <w:r w:rsidRPr="003F26C0">
              <w:rPr>
                <w:sz w:val="20"/>
                <w:szCs w:val="26"/>
              </w:rPr>
              <w:t>4k</w:t>
            </w:r>
            <w:r w:rsidRPr="003F26C0">
              <w:rPr>
                <w:rFonts w:hint="cs"/>
                <w:sz w:val="20"/>
                <w:szCs w:val="26"/>
                <w:rtl/>
              </w:rPr>
              <w:t xml:space="preserve"> بغرض زيادة تحسين متانتهما في بيئة متنقلة وفي ظل ظروف الضوضاء </w:t>
            </w:r>
            <w:proofErr w:type="spellStart"/>
            <w:r w:rsidRPr="003F26C0">
              <w:rPr>
                <w:rFonts w:hint="cs"/>
                <w:sz w:val="20"/>
                <w:szCs w:val="26"/>
                <w:rtl/>
              </w:rPr>
              <w:t>النبضية</w:t>
            </w:r>
            <w:proofErr w:type="spellEnd"/>
            <w:r w:rsidRPr="003F26C0">
              <w:rPr>
                <w:rFonts w:hint="cs"/>
                <w:sz w:val="20"/>
                <w:szCs w:val="26"/>
                <w:rtl/>
              </w:rPr>
              <w:t>.</w:t>
            </w:r>
          </w:p>
          <w:p w:rsidR="007D7547" w:rsidRPr="003F26C0" w:rsidRDefault="007D7547" w:rsidP="00CE2A80">
            <w:pPr>
              <w:pStyle w:val="enumlev1"/>
              <w:tabs>
                <w:tab w:val="clear" w:pos="794"/>
              </w:tabs>
              <w:ind w:left="459" w:hanging="459"/>
              <w:rPr>
                <w:sz w:val="20"/>
                <w:szCs w:val="26"/>
              </w:rPr>
            </w:pPr>
            <w:r w:rsidRPr="003F26C0">
              <w:rPr>
                <w:sz w:val="20"/>
                <w:szCs w:val="26"/>
                <w:vertAlign w:val="superscript"/>
              </w:rPr>
              <w:t>(6)</w:t>
            </w:r>
            <w:r w:rsidRPr="003F26C0">
              <w:rPr>
                <w:sz w:val="20"/>
                <w:szCs w:val="26"/>
              </w:rPr>
              <w:tab/>
            </w:r>
            <w:r w:rsidRPr="003F26C0">
              <w:rPr>
                <w:sz w:val="20"/>
                <w:szCs w:val="26"/>
                <w:rtl/>
              </w:rPr>
              <w:t xml:space="preserve">الموجات الحاملة الدليلة هي موجات دليلة </w:t>
            </w:r>
            <w:r w:rsidRPr="003F26C0">
              <w:rPr>
                <w:rFonts w:hint="cs"/>
                <w:sz w:val="20"/>
                <w:szCs w:val="26"/>
                <w:rtl/>
              </w:rPr>
              <w:t>متواصلة تحملها</w:t>
            </w:r>
            <w:r w:rsidRPr="003F26C0">
              <w:rPr>
                <w:sz w:val="20"/>
                <w:szCs w:val="26"/>
                <w:rtl/>
              </w:rPr>
              <w:t xml:space="preserve"> </w:t>
            </w:r>
            <w:r w:rsidRPr="003F26C0">
              <w:rPr>
                <w:sz w:val="20"/>
                <w:szCs w:val="26"/>
              </w:rPr>
              <w:t>45</w:t>
            </w:r>
            <w:r w:rsidRPr="003F26C0">
              <w:rPr>
                <w:sz w:val="20"/>
                <w:szCs w:val="26"/>
                <w:rtl/>
              </w:rPr>
              <w:t xml:space="preserve"> موجة حاملة (</w:t>
            </w:r>
            <w:r w:rsidRPr="003F26C0">
              <w:rPr>
                <w:rFonts w:hint="cs"/>
                <w:sz w:val="20"/>
                <w:szCs w:val="26"/>
                <w:rtl/>
              </w:rPr>
              <w:t xml:space="preserve">في </w:t>
            </w:r>
            <w:r w:rsidRPr="003F26C0">
              <w:rPr>
                <w:sz w:val="20"/>
                <w:szCs w:val="26"/>
                <w:rtl/>
              </w:rPr>
              <w:t xml:space="preserve">أسلوب </w:t>
            </w:r>
            <w:r w:rsidRPr="003F26C0">
              <w:rPr>
                <w:sz w:val="20"/>
                <w:szCs w:val="26"/>
              </w:rPr>
              <w:t>2k</w:t>
            </w:r>
            <w:r w:rsidR="00CE2A80">
              <w:rPr>
                <w:rFonts w:hint="cs"/>
                <w:sz w:val="20"/>
                <w:szCs w:val="26"/>
                <w:rtl/>
              </w:rPr>
              <w:t>)</w:t>
            </w:r>
            <w:r w:rsidRPr="003F26C0">
              <w:rPr>
                <w:sz w:val="20"/>
                <w:szCs w:val="26"/>
                <w:rtl/>
              </w:rPr>
              <w:t xml:space="preserve"> أو </w:t>
            </w:r>
            <w:r w:rsidRPr="003F26C0">
              <w:rPr>
                <w:sz w:val="20"/>
                <w:szCs w:val="26"/>
              </w:rPr>
              <w:t>177</w:t>
            </w:r>
            <w:r w:rsidRPr="003F26C0">
              <w:rPr>
                <w:sz w:val="20"/>
                <w:szCs w:val="26"/>
                <w:rtl/>
              </w:rPr>
              <w:t xml:space="preserve"> موجة حاملة (</w:t>
            </w:r>
            <w:r w:rsidRPr="003F26C0">
              <w:rPr>
                <w:rFonts w:hint="cs"/>
                <w:sz w:val="20"/>
                <w:szCs w:val="26"/>
                <w:rtl/>
              </w:rPr>
              <w:t xml:space="preserve">في </w:t>
            </w:r>
            <w:r w:rsidRPr="003F26C0">
              <w:rPr>
                <w:sz w:val="20"/>
                <w:szCs w:val="26"/>
                <w:rtl/>
              </w:rPr>
              <w:t xml:space="preserve">أسلوب </w:t>
            </w:r>
            <w:r w:rsidRPr="003F26C0">
              <w:rPr>
                <w:sz w:val="20"/>
                <w:szCs w:val="26"/>
              </w:rPr>
              <w:t>8k</w:t>
            </w:r>
            <w:r w:rsidR="00CE2A80">
              <w:rPr>
                <w:rFonts w:hint="cs"/>
                <w:sz w:val="20"/>
                <w:szCs w:val="26"/>
                <w:rtl/>
              </w:rPr>
              <w:t>)</w:t>
            </w:r>
            <w:r w:rsidRPr="003F26C0">
              <w:rPr>
                <w:sz w:val="20"/>
                <w:szCs w:val="26"/>
                <w:rtl/>
              </w:rPr>
              <w:t xml:space="preserve"> في</w:t>
            </w:r>
            <w:r w:rsidRPr="003F26C0">
              <w:rPr>
                <w:rFonts w:hint="cs"/>
                <w:sz w:val="20"/>
                <w:szCs w:val="26"/>
                <w:rtl/>
              </w:rPr>
              <w:t> جميع</w:t>
            </w:r>
            <w:r w:rsidRPr="003F26C0">
              <w:rPr>
                <w:sz w:val="20"/>
                <w:szCs w:val="26"/>
                <w:rtl/>
              </w:rPr>
              <w:t xml:space="preserve"> الرموز</w:t>
            </w:r>
            <w:r w:rsidRPr="003F26C0">
              <w:rPr>
                <w:rFonts w:hint="cs"/>
                <w:sz w:val="20"/>
                <w:szCs w:val="26"/>
                <w:rtl/>
              </w:rPr>
              <w:t> </w:t>
            </w:r>
            <w:r w:rsidRPr="003F26C0">
              <w:rPr>
                <w:sz w:val="20"/>
                <w:szCs w:val="26"/>
              </w:rPr>
              <w:t>OFDM</w:t>
            </w:r>
            <w:r w:rsidRPr="003F26C0">
              <w:rPr>
                <w:sz w:val="20"/>
                <w:szCs w:val="26"/>
                <w:rtl/>
              </w:rPr>
              <w:t xml:space="preserve"> والموجات الدليلة المتناثرة و</w:t>
            </w:r>
            <w:r w:rsidRPr="003F26C0">
              <w:rPr>
                <w:rFonts w:hint="cs"/>
                <w:sz w:val="20"/>
                <w:szCs w:val="26"/>
                <w:rtl/>
              </w:rPr>
              <w:t>الممتدة</w:t>
            </w:r>
            <w:r w:rsidRPr="003F26C0">
              <w:rPr>
                <w:sz w:val="20"/>
                <w:szCs w:val="26"/>
                <w:rtl/>
              </w:rPr>
              <w:t xml:space="preserve"> في الوقت وفي التردد.</w:t>
            </w:r>
          </w:p>
          <w:p w:rsidR="007D7547" w:rsidRPr="003F26C0" w:rsidRDefault="007D7547" w:rsidP="003F26C0">
            <w:pPr>
              <w:pStyle w:val="enumlev1"/>
              <w:tabs>
                <w:tab w:val="clear" w:pos="794"/>
              </w:tabs>
              <w:ind w:left="459" w:hanging="459"/>
              <w:rPr>
                <w:sz w:val="20"/>
                <w:szCs w:val="26"/>
                <w:rtl/>
              </w:rPr>
            </w:pPr>
            <w:r w:rsidRPr="003F26C0">
              <w:rPr>
                <w:sz w:val="20"/>
                <w:szCs w:val="26"/>
                <w:vertAlign w:val="superscript"/>
              </w:rPr>
              <w:t>(7)</w:t>
            </w:r>
            <w:r w:rsidRPr="003F26C0">
              <w:rPr>
                <w:sz w:val="20"/>
                <w:szCs w:val="26"/>
              </w:rPr>
              <w:tab/>
            </w:r>
            <w:r w:rsidRPr="003F26C0">
              <w:rPr>
                <w:rFonts w:hint="cs"/>
                <w:sz w:val="20"/>
                <w:szCs w:val="26"/>
                <w:rtl/>
              </w:rPr>
              <w:t xml:space="preserve">بغرض تحسين أداء النسبة </w:t>
            </w:r>
            <w:r w:rsidRPr="003F26C0">
              <w:rPr>
                <w:sz w:val="20"/>
                <w:szCs w:val="26"/>
              </w:rPr>
              <w:t>C/N</w:t>
            </w:r>
            <w:r w:rsidRPr="003F26C0">
              <w:rPr>
                <w:rFonts w:hint="cs"/>
                <w:sz w:val="20"/>
                <w:szCs w:val="26"/>
                <w:rtl/>
              </w:rPr>
              <w:t xml:space="preserve"> وأداء دوبلر في القنوات المتنقلة.</w:t>
            </w:r>
          </w:p>
          <w:p w:rsidR="007D7547" w:rsidRPr="003F26C0" w:rsidRDefault="007D7547" w:rsidP="003F26C0">
            <w:pPr>
              <w:pStyle w:val="enumlev1"/>
              <w:tabs>
                <w:tab w:val="clear" w:pos="794"/>
              </w:tabs>
              <w:ind w:left="459" w:hanging="459"/>
              <w:rPr>
                <w:sz w:val="20"/>
                <w:szCs w:val="26"/>
                <w:rtl/>
              </w:rPr>
            </w:pPr>
            <w:r w:rsidRPr="003F26C0">
              <w:rPr>
                <w:sz w:val="20"/>
                <w:szCs w:val="26"/>
                <w:vertAlign w:val="superscript"/>
              </w:rPr>
              <w:t>(8)</w:t>
            </w:r>
            <w:r w:rsidRPr="003F26C0">
              <w:rPr>
                <w:sz w:val="20"/>
                <w:szCs w:val="26"/>
              </w:rPr>
              <w:tab/>
            </w:r>
            <w:r w:rsidRPr="003F26C0">
              <w:rPr>
                <w:rFonts w:hint="cs"/>
                <w:sz w:val="20"/>
                <w:szCs w:val="26"/>
                <w:rtl/>
              </w:rPr>
              <w:t>بغرض تقليل متوسط استهلاك المطراف من الطاقة وتأمين التسليم السلس للترددات.</w:t>
            </w:r>
          </w:p>
          <w:p w:rsidR="007D7547" w:rsidRPr="003F26C0" w:rsidRDefault="007D7547" w:rsidP="003F26C0">
            <w:pPr>
              <w:pStyle w:val="enumlev1"/>
              <w:tabs>
                <w:tab w:val="clear" w:pos="794"/>
              </w:tabs>
              <w:ind w:left="459" w:hanging="459"/>
              <w:rPr>
                <w:sz w:val="20"/>
                <w:szCs w:val="26"/>
              </w:rPr>
            </w:pPr>
            <w:r w:rsidRPr="003F26C0">
              <w:rPr>
                <w:sz w:val="20"/>
                <w:szCs w:val="26"/>
                <w:vertAlign w:val="superscript"/>
              </w:rPr>
              <w:t>(9)</w:t>
            </w:r>
            <w:r w:rsidRPr="003F26C0">
              <w:rPr>
                <w:sz w:val="20"/>
                <w:szCs w:val="26"/>
              </w:rPr>
              <w:tab/>
            </w:r>
            <w:r w:rsidRPr="003F26C0">
              <w:rPr>
                <w:rFonts w:hint="cs"/>
                <w:sz w:val="20"/>
                <w:szCs w:val="26"/>
                <w:rtl/>
              </w:rPr>
              <w:t xml:space="preserve">تحمل الموجات الدليلة </w:t>
            </w:r>
            <w:r w:rsidRPr="003F26C0">
              <w:rPr>
                <w:sz w:val="20"/>
                <w:szCs w:val="26"/>
              </w:rPr>
              <w:t>TPS</w:t>
            </w:r>
            <w:r w:rsidRPr="003F26C0">
              <w:rPr>
                <w:sz w:val="20"/>
                <w:szCs w:val="26"/>
                <w:rtl/>
              </w:rPr>
              <w:t xml:space="preserve"> معلومات عن التشكيل ومعدل ال</w:t>
            </w:r>
            <w:r w:rsidRPr="003F26C0">
              <w:rPr>
                <w:rFonts w:hint="cs"/>
                <w:sz w:val="20"/>
                <w:szCs w:val="26"/>
                <w:rtl/>
              </w:rPr>
              <w:t>شفرة</w:t>
            </w:r>
            <w:r w:rsidRPr="003F26C0">
              <w:rPr>
                <w:sz w:val="20"/>
                <w:szCs w:val="26"/>
                <w:rtl/>
              </w:rPr>
              <w:t xml:space="preserve"> ومعلمات </w:t>
            </w:r>
            <w:r w:rsidRPr="003F26C0">
              <w:rPr>
                <w:rFonts w:hint="cs"/>
                <w:sz w:val="20"/>
                <w:szCs w:val="26"/>
                <w:rtl/>
              </w:rPr>
              <w:t>ال</w:t>
            </w:r>
            <w:r w:rsidRPr="003F26C0">
              <w:rPr>
                <w:sz w:val="20"/>
                <w:szCs w:val="26"/>
                <w:rtl/>
              </w:rPr>
              <w:t xml:space="preserve">إرسال </w:t>
            </w:r>
            <w:r w:rsidRPr="003F26C0">
              <w:rPr>
                <w:rFonts w:hint="cs"/>
                <w:sz w:val="20"/>
                <w:szCs w:val="26"/>
                <w:rtl/>
              </w:rPr>
              <w:t>ال</w:t>
            </w:r>
            <w:r w:rsidRPr="003F26C0">
              <w:rPr>
                <w:sz w:val="20"/>
                <w:szCs w:val="26"/>
                <w:rtl/>
              </w:rPr>
              <w:t>أخرى.</w:t>
            </w:r>
          </w:p>
          <w:p w:rsidR="007D7547" w:rsidRPr="003F26C0" w:rsidRDefault="007D7547" w:rsidP="003F26C0">
            <w:pPr>
              <w:pStyle w:val="enumlev1"/>
              <w:tabs>
                <w:tab w:val="clear" w:pos="794"/>
              </w:tabs>
              <w:ind w:left="459" w:hanging="459"/>
              <w:rPr>
                <w:sz w:val="20"/>
                <w:szCs w:val="26"/>
              </w:rPr>
            </w:pPr>
            <w:r w:rsidRPr="003F26C0">
              <w:rPr>
                <w:sz w:val="20"/>
                <w:szCs w:val="26"/>
                <w:vertAlign w:val="superscript"/>
              </w:rPr>
              <w:t>(10)</w:t>
            </w:r>
            <w:r w:rsidRPr="003F26C0">
              <w:rPr>
                <w:sz w:val="20"/>
                <w:szCs w:val="26"/>
              </w:rPr>
              <w:tab/>
            </w:r>
            <w:r w:rsidRPr="003F26C0">
              <w:rPr>
                <w:sz w:val="20"/>
                <w:szCs w:val="26"/>
                <w:rtl/>
              </w:rPr>
              <w:t>يت</w:t>
            </w:r>
            <w:r w:rsidRPr="003F26C0">
              <w:rPr>
                <w:rFonts w:hint="cs"/>
                <w:sz w:val="20"/>
                <w:szCs w:val="26"/>
                <w:rtl/>
              </w:rPr>
              <w:t xml:space="preserve">وقف </w:t>
            </w:r>
            <w:r w:rsidRPr="003F26C0">
              <w:rPr>
                <w:sz w:val="20"/>
                <w:szCs w:val="26"/>
                <w:rtl/>
              </w:rPr>
              <w:t>اختيار التشكيل ومعدل ال</w:t>
            </w:r>
            <w:r w:rsidRPr="003F26C0">
              <w:rPr>
                <w:rFonts w:hint="cs"/>
                <w:sz w:val="20"/>
                <w:szCs w:val="26"/>
                <w:rtl/>
              </w:rPr>
              <w:t>شفرة</w:t>
            </w:r>
            <w:r w:rsidRPr="003F26C0">
              <w:rPr>
                <w:sz w:val="20"/>
                <w:szCs w:val="26"/>
                <w:rtl/>
              </w:rPr>
              <w:t xml:space="preserve"> وفترة الحراسة </w:t>
            </w:r>
            <w:r w:rsidRPr="003F26C0">
              <w:rPr>
                <w:rFonts w:hint="cs"/>
                <w:sz w:val="20"/>
                <w:szCs w:val="26"/>
                <w:rtl/>
              </w:rPr>
              <w:t xml:space="preserve">على </w:t>
            </w:r>
            <w:r w:rsidRPr="003F26C0">
              <w:rPr>
                <w:sz w:val="20"/>
                <w:szCs w:val="26"/>
                <w:rtl/>
              </w:rPr>
              <w:t>متطلبات الخدمة وبيئة التخطيط.</w:t>
            </w:r>
          </w:p>
          <w:p w:rsidR="007D7547" w:rsidRPr="003F26C0" w:rsidRDefault="007D7547" w:rsidP="003F26C0">
            <w:pPr>
              <w:pStyle w:val="enumlev1"/>
              <w:tabs>
                <w:tab w:val="clear" w:pos="794"/>
              </w:tabs>
              <w:ind w:left="459" w:hanging="459"/>
              <w:rPr>
                <w:sz w:val="20"/>
                <w:szCs w:val="26"/>
              </w:rPr>
            </w:pPr>
            <w:r w:rsidRPr="003F26C0">
              <w:rPr>
                <w:sz w:val="20"/>
                <w:szCs w:val="26"/>
                <w:vertAlign w:val="superscript"/>
              </w:rPr>
              <w:lastRenderedPageBreak/>
              <w:t>(11)</w:t>
            </w:r>
            <w:r w:rsidRPr="003F26C0">
              <w:rPr>
                <w:sz w:val="20"/>
                <w:szCs w:val="26"/>
              </w:rPr>
              <w:tab/>
            </w:r>
            <w:r w:rsidRPr="003F26C0">
              <w:rPr>
                <w:sz w:val="20"/>
                <w:szCs w:val="26"/>
                <w:rtl/>
              </w:rPr>
              <w:t>تحاك</w:t>
            </w:r>
            <w:r w:rsidRPr="003F26C0">
              <w:rPr>
                <w:rFonts w:hint="cs"/>
                <w:sz w:val="20"/>
                <w:szCs w:val="26"/>
                <w:rtl/>
              </w:rPr>
              <w:t>َ</w:t>
            </w:r>
            <w:r w:rsidRPr="003F26C0">
              <w:rPr>
                <w:sz w:val="20"/>
                <w:szCs w:val="26"/>
                <w:rtl/>
              </w:rPr>
              <w:t xml:space="preserve">ى مع تقدير تام للقناة ومع أساليب غير تراتبية. يكون معدل </w:t>
            </w:r>
            <w:r w:rsidRPr="003F26C0">
              <w:rPr>
                <w:rFonts w:hint="cs"/>
                <w:sz w:val="20"/>
                <w:szCs w:val="26"/>
                <w:rtl/>
              </w:rPr>
              <w:t>الخطأ</w:t>
            </w:r>
            <w:r w:rsidRPr="003F26C0">
              <w:rPr>
                <w:sz w:val="20"/>
                <w:szCs w:val="26"/>
                <w:rtl/>
              </w:rPr>
              <w:t xml:space="preserve"> قبل فك التشفير </w:t>
            </w:r>
            <w:r w:rsidRPr="003F26C0">
              <w:rPr>
                <w:sz w:val="20"/>
                <w:szCs w:val="26"/>
              </w:rPr>
              <w:t>RS</w:t>
            </w:r>
            <w:r w:rsidRPr="003F26C0">
              <w:rPr>
                <w:sz w:val="20"/>
                <w:szCs w:val="26"/>
                <w:rtl/>
              </w:rPr>
              <w:t>:</w:t>
            </w:r>
            <w:r w:rsidRPr="003F26C0">
              <w:rPr>
                <w:sz w:val="20"/>
                <w:szCs w:val="26"/>
              </w:rPr>
              <w:t>2 </w:t>
            </w:r>
            <w:r w:rsidRPr="003F26C0">
              <w:rPr>
                <w:rFonts w:hint="cs"/>
                <w:sz w:val="20"/>
                <w:szCs w:val="26"/>
                <w:rtl/>
              </w:rPr>
              <w:t xml:space="preserve"> × </w:t>
            </w:r>
            <w:r w:rsidRPr="00607086">
              <w:rPr>
                <w:sz w:val="20"/>
                <w:szCs w:val="26"/>
                <w:vertAlign w:val="superscript"/>
              </w:rPr>
              <w:t>4</w:t>
            </w:r>
            <w:r w:rsidRPr="00607086">
              <w:rPr>
                <w:sz w:val="20"/>
                <w:szCs w:val="26"/>
                <w:vertAlign w:val="superscript"/>
              </w:rPr>
              <w:sym w:font="Symbol" w:char="F02D"/>
            </w:r>
            <w:r w:rsidRPr="003F26C0">
              <w:rPr>
                <w:sz w:val="20"/>
                <w:szCs w:val="26"/>
              </w:rPr>
              <w:t>10</w:t>
            </w:r>
            <w:r w:rsidRPr="003F26C0">
              <w:rPr>
                <w:sz w:val="20"/>
                <w:szCs w:val="26"/>
                <w:rtl/>
              </w:rPr>
              <w:t xml:space="preserve"> ومعدل </w:t>
            </w:r>
            <w:r w:rsidRPr="003F26C0">
              <w:rPr>
                <w:rFonts w:hint="cs"/>
                <w:sz w:val="20"/>
                <w:szCs w:val="26"/>
                <w:rtl/>
              </w:rPr>
              <w:t>الخطأ</w:t>
            </w:r>
            <w:r w:rsidRPr="003F26C0">
              <w:rPr>
                <w:sz w:val="20"/>
                <w:szCs w:val="26"/>
                <w:rtl/>
              </w:rPr>
              <w:t xml:space="preserve"> بعد فك التشفير</w:t>
            </w:r>
            <w:r w:rsidRPr="003F26C0">
              <w:rPr>
                <w:rFonts w:hint="cs"/>
                <w:sz w:val="20"/>
                <w:szCs w:val="26"/>
                <w:rtl/>
              </w:rPr>
              <w:t> </w:t>
            </w:r>
            <w:r w:rsidRPr="003F26C0">
              <w:rPr>
                <w:sz w:val="20"/>
                <w:szCs w:val="26"/>
              </w:rPr>
              <w:t>RS</w:t>
            </w:r>
            <w:r w:rsidRPr="003F26C0">
              <w:rPr>
                <w:sz w:val="20"/>
                <w:szCs w:val="26"/>
                <w:rtl/>
              </w:rPr>
              <w:t>:</w:t>
            </w:r>
            <w:r w:rsidRPr="003F26C0">
              <w:rPr>
                <w:sz w:val="20"/>
                <w:szCs w:val="26"/>
              </w:rPr>
              <w:t>1 </w:t>
            </w:r>
            <w:r w:rsidRPr="003F26C0">
              <w:rPr>
                <w:rFonts w:hint="cs"/>
                <w:sz w:val="20"/>
                <w:szCs w:val="26"/>
                <w:rtl/>
              </w:rPr>
              <w:t xml:space="preserve"> × </w:t>
            </w:r>
            <w:r w:rsidRPr="00607086">
              <w:rPr>
                <w:sz w:val="20"/>
                <w:szCs w:val="26"/>
                <w:vertAlign w:val="superscript"/>
              </w:rPr>
              <w:t>11</w:t>
            </w:r>
            <w:r w:rsidRPr="00607086">
              <w:rPr>
                <w:sz w:val="20"/>
                <w:szCs w:val="26"/>
                <w:vertAlign w:val="superscript"/>
              </w:rPr>
              <w:sym w:font="Symbol" w:char="F02D"/>
            </w:r>
            <w:r w:rsidRPr="003F26C0">
              <w:rPr>
                <w:sz w:val="20"/>
                <w:szCs w:val="26"/>
              </w:rPr>
              <w:t>10</w:t>
            </w:r>
            <w:r w:rsidRPr="003F26C0">
              <w:rPr>
                <w:sz w:val="20"/>
                <w:szCs w:val="26"/>
                <w:rtl/>
              </w:rPr>
              <w:t>.</w:t>
            </w:r>
          </w:p>
          <w:p w:rsidR="007D7547" w:rsidRPr="003F26C0" w:rsidRDefault="007D7547" w:rsidP="003F26C0">
            <w:pPr>
              <w:pStyle w:val="enumlev1"/>
              <w:tabs>
                <w:tab w:val="clear" w:pos="794"/>
              </w:tabs>
              <w:ind w:left="459" w:hanging="459"/>
              <w:rPr>
                <w:sz w:val="20"/>
                <w:szCs w:val="26"/>
                <w:rtl/>
              </w:rPr>
            </w:pPr>
            <w:r w:rsidRPr="003F26C0">
              <w:rPr>
                <w:sz w:val="20"/>
                <w:szCs w:val="26"/>
                <w:vertAlign w:val="superscript"/>
              </w:rPr>
              <w:t>(12)</w:t>
            </w:r>
            <w:r w:rsidR="00A10F62" w:rsidRPr="003F26C0">
              <w:rPr>
                <w:sz w:val="20"/>
                <w:szCs w:val="26"/>
              </w:rPr>
              <w:tab/>
            </w:r>
            <w:r w:rsidRPr="003F26C0">
              <w:rPr>
                <w:rFonts w:hint="cs"/>
                <w:sz w:val="20"/>
                <w:szCs w:val="26"/>
                <w:rtl/>
              </w:rPr>
              <w:t>تسمح تجزئة نطاق الترددات الراديوية باستعمال تشكيل مناسب ومخطط تصحيح الأخطاء المناسب، لكل مقطع، واستقبال مقطع مركزي بمستقبلات ضيقة النطاق.</w:t>
            </w:r>
          </w:p>
          <w:p w:rsidR="007D7547" w:rsidRPr="003F26C0" w:rsidRDefault="007D7547" w:rsidP="003F26C0">
            <w:pPr>
              <w:pStyle w:val="enumlev1"/>
              <w:tabs>
                <w:tab w:val="clear" w:pos="794"/>
              </w:tabs>
              <w:ind w:left="459" w:hanging="459"/>
              <w:rPr>
                <w:sz w:val="20"/>
                <w:szCs w:val="26"/>
                <w:rtl/>
              </w:rPr>
            </w:pPr>
            <w:r w:rsidRPr="003F26C0">
              <w:rPr>
                <w:sz w:val="20"/>
                <w:szCs w:val="26"/>
                <w:vertAlign w:val="superscript"/>
              </w:rPr>
              <w:t>(13)</w:t>
            </w:r>
            <w:r w:rsidRPr="003F26C0">
              <w:rPr>
                <w:sz w:val="20"/>
                <w:szCs w:val="26"/>
              </w:rPr>
              <w:tab/>
            </w:r>
            <w:r w:rsidRPr="003F26C0">
              <w:rPr>
                <w:rFonts w:hint="cs"/>
                <w:sz w:val="20"/>
                <w:szCs w:val="26"/>
                <w:rtl/>
              </w:rPr>
              <w:t xml:space="preserve">تستعمل أنظمة الموجات الحاملة المتعددة مع تجزئة نطاق الترددات الراديوية </w:t>
            </w:r>
            <w:r w:rsidRPr="003F26C0">
              <w:rPr>
                <w:sz w:val="20"/>
                <w:szCs w:val="26"/>
              </w:rPr>
              <w:t>13</w:t>
            </w:r>
            <w:r w:rsidRPr="003F26C0">
              <w:rPr>
                <w:rFonts w:hint="cs"/>
                <w:sz w:val="20"/>
                <w:szCs w:val="26"/>
                <w:rtl/>
              </w:rPr>
              <w:t xml:space="preserve"> مقطعاً للخدمات التلفزيونية في حين يمكن استعمال أي عدد من المقاطع في الخدمات الأخرى مثل الخدمات الصوتية.</w:t>
            </w:r>
          </w:p>
          <w:p w:rsidR="007D7547" w:rsidRPr="003F26C0" w:rsidRDefault="007D7547" w:rsidP="00607086">
            <w:pPr>
              <w:pStyle w:val="enumlev1"/>
              <w:tabs>
                <w:tab w:val="clear" w:pos="794"/>
              </w:tabs>
              <w:ind w:left="459" w:hanging="459"/>
              <w:rPr>
                <w:sz w:val="20"/>
                <w:szCs w:val="26"/>
                <w:rtl/>
                <w:lang w:bidi="ar-SA"/>
              </w:rPr>
            </w:pPr>
            <w:r w:rsidRPr="003F26C0">
              <w:rPr>
                <w:sz w:val="20"/>
                <w:szCs w:val="26"/>
                <w:vertAlign w:val="superscript"/>
              </w:rPr>
              <w:t>(14)</w:t>
            </w:r>
            <w:r w:rsidRPr="003F26C0">
              <w:rPr>
                <w:sz w:val="20"/>
                <w:szCs w:val="26"/>
              </w:rPr>
              <w:tab/>
            </w:r>
            <w:r w:rsidRPr="003F26C0">
              <w:rPr>
                <w:rFonts w:hint="cs"/>
                <w:sz w:val="20"/>
                <w:szCs w:val="26"/>
                <w:rtl/>
              </w:rPr>
              <w:t xml:space="preserve">معدل الخطأ قبل فك التشفير </w:t>
            </w:r>
            <w:r w:rsidRPr="003F26C0">
              <w:rPr>
                <w:sz w:val="20"/>
                <w:szCs w:val="26"/>
              </w:rPr>
              <w:t>RS</w:t>
            </w:r>
            <w:r w:rsidRPr="003F26C0">
              <w:rPr>
                <w:rFonts w:hint="cs"/>
                <w:sz w:val="20"/>
                <w:szCs w:val="26"/>
                <w:rtl/>
              </w:rPr>
              <w:t>:</w:t>
            </w:r>
            <w:r w:rsidRPr="003F26C0">
              <w:rPr>
                <w:rFonts w:hint="eastAsia"/>
                <w:sz w:val="20"/>
                <w:szCs w:val="26"/>
                <w:rtl/>
              </w:rPr>
              <w:t> </w:t>
            </w:r>
            <w:r w:rsidRPr="003F26C0">
              <w:rPr>
                <w:sz w:val="20"/>
                <w:szCs w:val="26"/>
              </w:rPr>
              <w:t>2</w:t>
            </w:r>
            <w:r w:rsidRPr="003F26C0">
              <w:rPr>
                <w:rFonts w:hint="cs"/>
                <w:sz w:val="20"/>
                <w:szCs w:val="26"/>
                <w:rtl/>
              </w:rPr>
              <w:t xml:space="preserve"> × </w:t>
            </w:r>
            <w:r w:rsidRPr="00607086">
              <w:rPr>
                <w:sz w:val="20"/>
                <w:szCs w:val="26"/>
                <w:vertAlign w:val="superscript"/>
              </w:rPr>
              <w:t>4</w:t>
            </w:r>
            <w:r w:rsidRPr="00607086">
              <w:rPr>
                <w:sz w:val="20"/>
                <w:szCs w:val="26"/>
                <w:vertAlign w:val="superscript"/>
              </w:rPr>
              <w:sym w:font="Symbol" w:char="F02D"/>
            </w:r>
            <w:r w:rsidRPr="003F26C0">
              <w:rPr>
                <w:sz w:val="20"/>
                <w:szCs w:val="26"/>
              </w:rPr>
              <w:t>10</w:t>
            </w:r>
            <w:r w:rsidRPr="003F26C0">
              <w:rPr>
                <w:rFonts w:hint="cs"/>
                <w:sz w:val="20"/>
                <w:szCs w:val="26"/>
                <w:rtl/>
              </w:rPr>
              <w:t xml:space="preserve">، ومعدل الخطأ بعد فك التشفير </w:t>
            </w:r>
            <w:r w:rsidRPr="003F26C0">
              <w:rPr>
                <w:sz w:val="20"/>
                <w:szCs w:val="26"/>
              </w:rPr>
              <w:t>RS</w:t>
            </w:r>
            <w:r w:rsidRPr="003F26C0">
              <w:rPr>
                <w:rFonts w:hint="cs"/>
                <w:sz w:val="20"/>
                <w:szCs w:val="26"/>
                <w:rtl/>
                <w:lang w:bidi="ar-SA"/>
              </w:rPr>
              <w:t>:</w:t>
            </w:r>
            <w:r w:rsidRPr="003F26C0">
              <w:rPr>
                <w:sz w:val="20"/>
                <w:szCs w:val="26"/>
              </w:rPr>
              <w:t>1 </w:t>
            </w:r>
            <w:r w:rsidRPr="003F26C0">
              <w:rPr>
                <w:rFonts w:hint="cs"/>
                <w:sz w:val="20"/>
                <w:szCs w:val="26"/>
                <w:rtl/>
              </w:rPr>
              <w:t xml:space="preserve"> × </w:t>
            </w:r>
            <w:r w:rsidRPr="00607086">
              <w:rPr>
                <w:sz w:val="20"/>
                <w:szCs w:val="26"/>
                <w:vertAlign w:val="superscript"/>
              </w:rPr>
              <w:t>11</w:t>
            </w:r>
            <w:r w:rsidRPr="00607086">
              <w:rPr>
                <w:sz w:val="20"/>
                <w:szCs w:val="26"/>
                <w:vertAlign w:val="superscript"/>
              </w:rPr>
              <w:sym w:font="Symbol" w:char="F02D"/>
            </w:r>
            <w:r w:rsidRPr="003F26C0">
              <w:rPr>
                <w:sz w:val="20"/>
                <w:szCs w:val="26"/>
              </w:rPr>
              <w:t>10</w:t>
            </w:r>
            <w:r w:rsidRPr="003F26C0">
              <w:rPr>
                <w:rFonts w:hint="cs"/>
                <w:sz w:val="20"/>
                <w:szCs w:val="26"/>
                <w:rtl/>
                <w:lang w:bidi="ar-SA"/>
              </w:rPr>
              <w:t>.</w:t>
            </w:r>
          </w:p>
          <w:p w:rsidR="007D7547" w:rsidRPr="003F26C0" w:rsidRDefault="007D7547" w:rsidP="003F26C0">
            <w:pPr>
              <w:pStyle w:val="enumlev1"/>
              <w:tabs>
                <w:tab w:val="clear" w:pos="794"/>
              </w:tabs>
              <w:ind w:left="459" w:hanging="459"/>
              <w:rPr>
                <w:sz w:val="20"/>
                <w:szCs w:val="26"/>
                <w:rtl/>
                <w:lang w:bidi="ar-SA"/>
              </w:rPr>
            </w:pPr>
            <w:r w:rsidRPr="003F26C0">
              <w:rPr>
                <w:sz w:val="20"/>
                <w:szCs w:val="26"/>
                <w:vertAlign w:val="superscript"/>
              </w:rPr>
              <w:t>(15)</w:t>
            </w:r>
            <w:r w:rsidRPr="003F26C0">
              <w:rPr>
                <w:sz w:val="20"/>
                <w:szCs w:val="26"/>
                <w:rtl/>
                <w:lang w:bidi="ar-SA"/>
              </w:rPr>
              <w:tab/>
            </w:r>
            <w:r w:rsidRPr="003F26C0">
              <w:rPr>
                <w:rFonts w:hint="cs"/>
                <w:sz w:val="20"/>
                <w:szCs w:val="26"/>
                <w:rtl/>
              </w:rPr>
              <w:t>يتكون رتل الإشارة من رأسية الرتل </w:t>
            </w:r>
            <w:r w:rsidRPr="003F26C0">
              <w:rPr>
                <w:sz w:val="20"/>
                <w:szCs w:val="26"/>
              </w:rPr>
              <w:t>(FH)</w:t>
            </w:r>
            <w:r w:rsidRPr="003F26C0">
              <w:rPr>
                <w:rFonts w:hint="cs"/>
                <w:sz w:val="20"/>
                <w:szCs w:val="26"/>
                <w:rtl/>
              </w:rPr>
              <w:t xml:space="preserve"> وجسم الرتل </w:t>
            </w:r>
            <w:r w:rsidRPr="003F26C0">
              <w:rPr>
                <w:sz w:val="20"/>
                <w:szCs w:val="26"/>
              </w:rPr>
              <w:t>(FB)</w:t>
            </w:r>
            <w:r w:rsidRPr="003F26C0">
              <w:rPr>
                <w:rFonts w:hint="cs"/>
                <w:sz w:val="20"/>
                <w:szCs w:val="26"/>
                <w:rtl/>
              </w:rPr>
              <w:t xml:space="preserve">. وتستعمل رأسية الرتل تتابع اثنيني شبه عشوائي وتشكيل بموجة حاملة وحيدة مثل كل من الفاصل الحارس وتتابع التدريب من أجل التزامن وكذلك تقدير القناة. ويتألف جسم الرتل من </w:t>
            </w:r>
            <w:r w:rsidRPr="003F26C0">
              <w:rPr>
                <w:sz w:val="20"/>
                <w:szCs w:val="26"/>
              </w:rPr>
              <w:t>3 744</w:t>
            </w:r>
            <w:r w:rsidRPr="003F26C0">
              <w:rPr>
                <w:rFonts w:hint="cs"/>
                <w:sz w:val="20"/>
                <w:szCs w:val="26"/>
                <w:rtl/>
              </w:rPr>
              <w:t xml:space="preserve"> رمزاً من رموز المعطيات و</w:t>
            </w:r>
            <w:r w:rsidRPr="003F26C0">
              <w:rPr>
                <w:sz w:val="20"/>
                <w:szCs w:val="26"/>
              </w:rPr>
              <w:t>36</w:t>
            </w:r>
            <w:r w:rsidRPr="003F26C0">
              <w:rPr>
                <w:rFonts w:hint="eastAsia"/>
                <w:sz w:val="20"/>
                <w:szCs w:val="26"/>
                <w:rtl/>
              </w:rPr>
              <w:t> </w:t>
            </w:r>
            <w:r w:rsidRPr="003F26C0">
              <w:rPr>
                <w:rFonts w:hint="cs"/>
                <w:sz w:val="20"/>
                <w:szCs w:val="26"/>
                <w:rtl/>
              </w:rPr>
              <w:t>رمزاً من رموز المعلومات ويمكن تشكيله باستخدام أي من المخططين ذوي الموجة الحاملة الوحيدة أو متعدد الموجات</w:t>
            </w:r>
            <w:r w:rsidRPr="003F26C0">
              <w:rPr>
                <w:rFonts w:hint="eastAsia"/>
                <w:sz w:val="20"/>
                <w:szCs w:val="26"/>
                <w:rtl/>
              </w:rPr>
              <w:t> </w:t>
            </w:r>
            <w:r w:rsidRPr="003F26C0">
              <w:rPr>
                <w:rFonts w:hint="cs"/>
                <w:sz w:val="20"/>
                <w:szCs w:val="26"/>
                <w:rtl/>
              </w:rPr>
              <w:t>الحاملة</w:t>
            </w:r>
            <w:r w:rsidRPr="003F26C0">
              <w:rPr>
                <w:rFonts w:hint="cs"/>
                <w:sz w:val="20"/>
                <w:szCs w:val="26"/>
                <w:rtl/>
                <w:lang w:bidi="ar-SA"/>
              </w:rPr>
              <w:t>.</w:t>
            </w:r>
          </w:p>
          <w:p w:rsidR="007D7547" w:rsidRPr="003F26C0" w:rsidRDefault="007D7547" w:rsidP="003F26C0">
            <w:pPr>
              <w:pStyle w:val="enumlev1"/>
              <w:tabs>
                <w:tab w:val="clear" w:pos="794"/>
              </w:tabs>
              <w:ind w:left="459" w:hanging="459"/>
              <w:rPr>
                <w:sz w:val="20"/>
                <w:szCs w:val="26"/>
                <w:rtl/>
                <w:lang w:bidi="ar-SA"/>
              </w:rPr>
            </w:pPr>
            <w:r w:rsidRPr="003F26C0">
              <w:rPr>
                <w:sz w:val="20"/>
                <w:szCs w:val="26"/>
                <w:vertAlign w:val="superscript"/>
              </w:rPr>
              <w:t>(16)</w:t>
            </w:r>
            <w:r w:rsidRPr="003F26C0">
              <w:rPr>
                <w:sz w:val="20"/>
                <w:szCs w:val="26"/>
                <w:rtl/>
                <w:lang w:bidi="ar-SA"/>
              </w:rPr>
              <w:tab/>
            </w:r>
            <w:r w:rsidRPr="003F26C0">
              <w:rPr>
                <w:rFonts w:hint="cs"/>
                <w:sz w:val="20"/>
                <w:szCs w:val="26"/>
                <w:rtl/>
              </w:rPr>
              <w:t>معدل الخطأ بعد فك التشفير</w:t>
            </w:r>
            <w:r w:rsidRPr="003F26C0">
              <w:rPr>
                <w:rFonts w:hint="cs"/>
                <w:sz w:val="20"/>
                <w:szCs w:val="26"/>
                <w:rtl/>
                <w:lang w:bidi="ar-SA"/>
              </w:rPr>
              <w:t> </w:t>
            </w:r>
            <w:r w:rsidRPr="003F26C0">
              <w:rPr>
                <w:sz w:val="20"/>
                <w:szCs w:val="26"/>
              </w:rPr>
              <w:t>BCH</w:t>
            </w:r>
            <w:r w:rsidRPr="003F26C0">
              <w:rPr>
                <w:rFonts w:hint="cs"/>
                <w:sz w:val="20"/>
                <w:szCs w:val="26"/>
                <w:rtl/>
                <w:lang w:bidi="ar-SA"/>
              </w:rPr>
              <w:t xml:space="preserve"> </w:t>
            </w:r>
            <w:r w:rsidRPr="003F26C0">
              <w:rPr>
                <w:rFonts w:hint="cs"/>
                <w:sz w:val="20"/>
                <w:szCs w:val="26"/>
                <w:rtl/>
              </w:rPr>
              <w:t>يساوي</w:t>
            </w:r>
            <w:r w:rsidRPr="003F26C0">
              <w:rPr>
                <w:rFonts w:hint="cs"/>
                <w:sz w:val="20"/>
                <w:szCs w:val="26"/>
                <w:rtl/>
                <w:lang w:bidi="ar-SA"/>
              </w:rPr>
              <w:t> </w:t>
            </w:r>
            <w:r w:rsidRPr="00CB2B4B">
              <w:rPr>
                <w:sz w:val="20"/>
                <w:szCs w:val="26"/>
                <w:vertAlign w:val="superscript"/>
              </w:rPr>
              <w:t>6</w:t>
            </w:r>
            <w:r w:rsidRPr="00607086">
              <w:rPr>
                <w:sz w:val="20"/>
                <w:szCs w:val="26"/>
                <w:vertAlign w:val="superscript"/>
              </w:rPr>
              <w:t>−</w:t>
            </w:r>
            <w:r w:rsidRPr="003F26C0">
              <w:rPr>
                <w:sz w:val="20"/>
                <w:szCs w:val="26"/>
              </w:rPr>
              <w:t xml:space="preserve">10 </w:t>
            </w:r>
            <w:r w:rsidRPr="003F26C0">
              <w:rPr>
                <w:sz w:val="20"/>
                <w:szCs w:val="26"/>
              </w:rPr>
              <w:sym w:font="Symbol" w:char="F0B4"/>
            </w:r>
            <w:r w:rsidRPr="003F26C0">
              <w:rPr>
                <w:sz w:val="20"/>
                <w:szCs w:val="26"/>
              </w:rPr>
              <w:t xml:space="preserve"> 3</w:t>
            </w:r>
            <w:r w:rsidRPr="003F26C0">
              <w:rPr>
                <w:rFonts w:hint="cs"/>
                <w:sz w:val="20"/>
                <w:szCs w:val="26"/>
                <w:rtl/>
                <w:lang w:bidi="ar-SA"/>
              </w:rPr>
              <w:t>.</w:t>
            </w:r>
          </w:p>
          <w:p w:rsidR="007D7547" w:rsidRDefault="007D7547" w:rsidP="003F26C0">
            <w:pPr>
              <w:pStyle w:val="enumlev1"/>
              <w:tabs>
                <w:tab w:val="clear" w:pos="794"/>
              </w:tabs>
              <w:ind w:left="459" w:hanging="459"/>
              <w:rPr>
                <w:sz w:val="18"/>
                <w:szCs w:val="24"/>
                <w:rtl/>
              </w:rPr>
            </w:pPr>
            <w:r w:rsidRPr="003F26C0">
              <w:rPr>
                <w:sz w:val="20"/>
                <w:szCs w:val="26"/>
                <w:vertAlign w:val="superscript"/>
              </w:rPr>
              <w:t>(17)</w:t>
            </w:r>
            <w:r w:rsidRPr="003F26C0">
              <w:rPr>
                <w:sz w:val="20"/>
                <w:szCs w:val="26"/>
                <w:rtl/>
                <w:lang w:bidi="ar-SA"/>
              </w:rPr>
              <w:tab/>
            </w:r>
            <w:r w:rsidRPr="003F26C0">
              <w:rPr>
                <w:rFonts w:hint="cs"/>
                <w:sz w:val="20"/>
                <w:szCs w:val="26"/>
                <w:rtl/>
              </w:rPr>
              <w:t>ترتبط معلمة</w:t>
            </w:r>
            <w:r w:rsidRPr="003F26C0">
              <w:rPr>
                <w:sz w:val="20"/>
                <w:szCs w:val="26"/>
                <w:rtl/>
              </w:rPr>
              <w:t xml:space="preserve"> "شغل القنوات" </w:t>
            </w:r>
            <w:r w:rsidRPr="003F26C0">
              <w:rPr>
                <w:rFonts w:hint="eastAsia"/>
                <w:sz w:val="20"/>
                <w:szCs w:val="26"/>
                <w:rtl/>
              </w:rPr>
              <w:t>ب</w:t>
            </w:r>
            <w:r w:rsidRPr="003F26C0">
              <w:rPr>
                <w:sz w:val="20"/>
                <w:szCs w:val="26"/>
                <w:rtl/>
              </w:rPr>
              <w:t xml:space="preserve">قناع حد الطيف. </w:t>
            </w:r>
            <w:r w:rsidRPr="003F26C0">
              <w:rPr>
                <w:rFonts w:hint="eastAsia"/>
                <w:sz w:val="20"/>
                <w:szCs w:val="26"/>
                <w:rtl/>
              </w:rPr>
              <w:t>وتوفر</w:t>
            </w:r>
            <w:r w:rsidRPr="003F26C0">
              <w:rPr>
                <w:sz w:val="20"/>
                <w:szCs w:val="26"/>
                <w:rtl/>
              </w:rPr>
              <w:t xml:space="preserve"> التوصية </w:t>
            </w:r>
            <w:r w:rsidRPr="003F26C0">
              <w:rPr>
                <w:sz w:val="20"/>
                <w:szCs w:val="26"/>
              </w:rPr>
              <w:t>ITU-R SM.1541</w:t>
            </w:r>
            <w:r w:rsidRPr="003F26C0">
              <w:rPr>
                <w:sz w:val="20"/>
                <w:szCs w:val="26"/>
                <w:rtl/>
              </w:rPr>
              <w:t xml:space="preserve"> حدود البث في المجال خارج النطاق التي </w:t>
            </w:r>
            <w:r w:rsidRPr="003F26C0">
              <w:rPr>
                <w:rFonts w:hint="cs"/>
                <w:sz w:val="20"/>
                <w:szCs w:val="26"/>
                <w:rtl/>
              </w:rPr>
              <w:t xml:space="preserve">تؤخذ كأقنعة عامة لحد </w:t>
            </w:r>
            <w:r w:rsidRPr="003F26C0">
              <w:rPr>
                <w:sz w:val="20"/>
                <w:szCs w:val="26"/>
                <w:rtl/>
              </w:rPr>
              <w:t>الطيف</w:t>
            </w:r>
            <w:r w:rsidRPr="003F26C0">
              <w:rPr>
                <w:rFonts w:hint="eastAsia"/>
                <w:sz w:val="20"/>
                <w:szCs w:val="26"/>
                <w:rtl/>
              </w:rPr>
              <w:t>،</w:t>
            </w:r>
            <w:r w:rsidRPr="003F26C0">
              <w:rPr>
                <w:sz w:val="20"/>
                <w:szCs w:val="26"/>
                <w:rtl/>
              </w:rPr>
              <w:t xml:space="preserve"> وتتضمن أنظمة </w:t>
            </w:r>
            <w:r w:rsidRPr="003F26C0">
              <w:rPr>
                <w:rFonts w:hint="eastAsia"/>
                <w:sz w:val="20"/>
                <w:szCs w:val="26"/>
                <w:rtl/>
              </w:rPr>
              <w:t>الإذاعة</w:t>
            </w:r>
            <w:r w:rsidRPr="003F26C0">
              <w:rPr>
                <w:sz w:val="20"/>
                <w:szCs w:val="26"/>
                <w:rtl/>
              </w:rPr>
              <w:t xml:space="preserve"> </w:t>
            </w:r>
            <w:r w:rsidRPr="003F26C0">
              <w:rPr>
                <w:rFonts w:hint="eastAsia"/>
                <w:sz w:val="20"/>
                <w:szCs w:val="26"/>
                <w:rtl/>
              </w:rPr>
              <w:t>التلفزيونية</w:t>
            </w:r>
            <w:r w:rsidRPr="003F26C0">
              <w:rPr>
                <w:sz w:val="20"/>
                <w:szCs w:val="26"/>
                <w:rtl/>
              </w:rPr>
              <w:t xml:space="preserve"> </w:t>
            </w:r>
            <w:r w:rsidRPr="003F26C0">
              <w:rPr>
                <w:rFonts w:hint="eastAsia"/>
                <w:sz w:val="20"/>
                <w:szCs w:val="26"/>
                <w:rtl/>
              </w:rPr>
              <w:t>الرقمية</w:t>
            </w:r>
            <w:r w:rsidRPr="003F26C0">
              <w:rPr>
                <w:sz w:val="20"/>
                <w:szCs w:val="26"/>
                <w:rtl/>
              </w:rPr>
              <w:t xml:space="preserve"> </w:t>
            </w:r>
            <w:r w:rsidRPr="003F26C0">
              <w:rPr>
                <w:rFonts w:hint="eastAsia"/>
                <w:sz w:val="20"/>
                <w:szCs w:val="26"/>
                <w:rtl/>
              </w:rPr>
              <w:t>للأرض</w:t>
            </w:r>
            <w:r w:rsidRPr="003F26C0">
              <w:rPr>
                <w:sz w:val="20"/>
                <w:szCs w:val="26"/>
                <w:rtl/>
              </w:rPr>
              <w:t xml:space="preserve">. وتقدم التوصية </w:t>
            </w:r>
            <w:r w:rsidRPr="003F26C0">
              <w:rPr>
                <w:sz w:val="20"/>
                <w:szCs w:val="26"/>
              </w:rPr>
              <w:t>ITU-R BT.1206</w:t>
            </w:r>
            <w:r w:rsidRPr="003F26C0">
              <w:rPr>
                <w:sz w:val="20"/>
                <w:szCs w:val="26"/>
                <w:rtl/>
              </w:rPr>
              <w:t xml:space="preserve"> أقنعة حد طيف محددة لأنظمة </w:t>
            </w:r>
            <w:r w:rsidRPr="003F26C0">
              <w:rPr>
                <w:rFonts w:hint="eastAsia"/>
                <w:sz w:val="20"/>
                <w:szCs w:val="26"/>
                <w:rtl/>
              </w:rPr>
              <w:t>الإذاعة</w:t>
            </w:r>
            <w:r w:rsidRPr="003F26C0">
              <w:rPr>
                <w:sz w:val="20"/>
                <w:szCs w:val="26"/>
                <w:rtl/>
              </w:rPr>
              <w:t xml:space="preserve"> </w:t>
            </w:r>
            <w:r w:rsidRPr="003F26C0">
              <w:rPr>
                <w:rFonts w:hint="eastAsia"/>
                <w:sz w:val="20"/>
                <w:szCs w:val="26"/>
                <w:rtl/>
              </w:rPr>
              <w:t>التلفزيونية</w:t>
            </w:r>
            <w:r w:rsidRPr="003F26C0">
              <w:rPr>
                <w:sz w:val="20"/>
                <w:szCs w:val="26"/>
                <w:rtl/>
              </w:rPr>
              <w:t xml:space="preserve"> </w:t>
            </w:r>
            <w:r w:rsidRPr="003F26C0">
              <w:rPr>
                <w:rFonts w:hint="eastAsia"/>
                <w:sz w:val="20"/>
                <w:szCs w:val="26"/>
                <w:rtl/>
              </w:rPr>
              <w:t>الرقمية</w:t>
            </w:r>
            <w:r w:rsidRPr="003F26C0">
              <w:rPr>
                <w:sz w:val="20"/>
                <w:szCs w:val="26"/>
                <w:rtl/>
              </w:rPr>
              <w:t xml:space="preserve"> </w:t>
            </w:r>
            <w:r w:rsidRPr="003F26C0">
              <w:rPr>
                <w:rFonts w:hint="eastAsia"/>
                <w:sz w:val="20"/>
                <w:szCs w:val="26"/>
                <w:rtl/>
              </w:rPr>
              <w:t>للأرض</w:t>
            </w:r>
            <w:r w:rsidRPr="003F26C0">
              <w:rPr>
                <w:sz w:val="20"/>
                <w:szCs w:val="26"/>
                <w:rtl/>
              </w:rPr>
              <w:t xml:space="preserve"> لبيئات محددة لتعزيز التوافق مع خدمات الاتصالات الراديوية الأخرى</w:t>
            </w:r>
            <w:r w:rsidRPr="00A10F62">
              <w:rPr>
                <w:rtl/>
              </w:rPr>
              <w:t>.</w:t>
            </w:r>
          </w:p>
        </w:tc>
      </w:tr>
    </w:tbl>
    <w:p w:rsidR="00244174" w:rsidRPr="00F6610E" w:rsidRDefault="00244174" w:rsidP="00735403">
      <w:pPr>
        <w:pStyle w:val="Appendixtitle"/>
        <w:spacing w:before="960"/>
        <w:rPr>
          <w:rtl/>
        </w:rPr>
      </w:pPr>
      <w:bookmarkStart w:id="0" w:name="_Toc291856342"/>
      <w:r>
        <w:rPr>
          <w:rFonts w:hint="cs"/>
          <w:rtl/>
        </w:rPr>
        <w:lastRenderedPageBreak/>
        <w:t>المرفق</w:t>
      </w:r>
      <w:r w:rsidRPr="00F6610E">
        <w:rPr>
          <w:rtl/>
        </w:rPr>
        <w:t xml:space="preserve"> </w:t>
      </w:r>
      <w:r w:rsidRPr="00F6610E">
        <w:t>1</w:t>
      </w:r>
      <w:r w:rsidRPr="00F6610E">
        <w:rPr>
          <w:rFonts w:hint="cs"/>
          <w:rtl/>
        </w:rPr>
        <w:br/>
        <w:t>ل</w:t>
      </w:r>
      <w:r w:rsidRPr="00F6610E">
        <w:rPr>
          <w:rtl/>
        </w:rPr>
        <w:t xml:space="preserve">لملحق </w:t>
      </w:r>
      <w:r w:rsidRPr="00F6610E">
        <w:t>1</w:t>
      </w:r>
      <w:bookmarkStart w:id="1" w:name="_Toc291856343"/>
      <w:bookmarkEnd w:id="0"/>
      <w:r w:rsidR="00C1634F">
        <w:rPr>
          <w:rtl/>
        </w:rPr>
        <w:br/>
      </w:r>
      <w:r w:rsidR="00C1634F">
        <w:rPr>
          <w:rtl/>
        </w:rPr>
        <w:br/>
      </w:r>
      <w:r w:rsidRPr="00F6610E">
        <w:rPr>
          <w:rtl/>
        </w:rPr>
        <w:t xml:space="preserve">معيار النظام </w:t>
      </w:r>
      <w:r w:rsidRPr="00F6610E">
        <w:t>A</w:t>
      </w:r>
      <w:bookmarkEnd w:id="1"/>
    </w:p>
    <w:p w:rsidR="00244174" w:rsidRDefault="00244174" w:rsidP="00C1634F">
      <w:pPr>
        <w:pStyle w:val="Reftitle"/>
        <w:rPr>
          <w:b w:val="0"/>
          <w:bCs/>
          <w:sz w:val="36"/>
          <w:szCs w:val="36"/>
        </w:rPr>
      </w:pPr>
      <w:bookmarkStart w:id="2" w:name="_Toc291856344"/>
      <w:r w:rsidRPr="00C1634F">
        <w:rPr>
          <w:rFonts w:hint="cs"/>
          <w:b w:val="0"/>
          <w:bCs/>
          <w:sz w:val="36"/>
          <w:szCs w:val="36"/>
          <w:rtl/>
        </w:rPr>
        <w:t>بيبليوغرافيا</w:t>
      </w:r>
      <w:bookmarkEnd w:id="2"/>
    </w:p>
    <w:p w:rsidR="00C725EC" w:rsidRPr="000B1DD4" w:rsidRDefault="00C725EC" w:rsidP="00C725EC">
      <w:pPr>
        <w:rPr>
          <w:sz w:val="20"/>
          <w:szCs w:val="20"/>
          <w:rtl/>
        </w:rPr>
      </w:pPr>
    </w:p>
    <w:p w:rsidR="00244174" w:rsidRPr="00927E59" w:rsidRDefault="00244174" w:rsidP="00244174">
      <w:pPr>
        <w:bidi w:val="0"/>
        <w:spacing w:line="240" w:lineRule="auto"/>
      </w:pPr>
      <w:r w:rsidRPr="00927E59">
        <w:t>ATSC [September, 1996] Recommended Practice A/58</w:t>
      </w:r>
      <w:r>
        <w:t>.</w:t>
      </w:r>
      <w:r w:rsidRPr="00927E59">
        <w:t xml:space="preserve"> Harmonization with DVB SI in the use of the ATSC digital television standard. Advanced Television Systems Committee.</w:t>
      </w:r>
    </w:p>
    <w:p w:rsidR="00244174" w:rsidRPr="00927E59" w:rsidRDefault="00244174" w:rsidP="00244174">
      <w:pPr>
        <w:bidi w:val="0"/>
        <w:spacing w:line="240" w:lineRule="auto"/>
      </w:pPr>
      <w:r w:rsidRPr="00927E59">
        <w:t>ATSC [May, 2008] Recommended Practice A/64B. Transmission measurement and compliance for digital television. Advanced Television Systems Committee.</w:t>
      </w:r>
    </w:p>
    <w:p w:rsidR="00244174" w:rsidRPr="00927E59" w:rsidRDefault="00244174" w:rsidP="00244174">
      <w:pPr>
        <w:bidi w:val="0"/>
        <w:spacing w:line="240" w:lineRule="auto"/>
      </w:pPr>
      <w:r w:rsidRPr="00927E59">
        <w:t>ATSC [November, 2010] Standard A/52:2010. Digital audio compression standard (AC-3, E</w:t>
      </w:r>
      <w:r>
        <w:noBreakHyphen/>
      </w:r>
      <w:r w:rsidRPr="00927E59">
        <w:t>AC</w:t>
      </w:r>
      <w:r>
        <w:noBreakHyphen/>
      </w:r>
      <w:r w:rsidRPr="00927E59">
        <w:t>3). Advanced Television Systems Committee.</w:t>
      </w:r>
    </w:p>
    <w:p w:rsidR="00244174" w:rsidRPr="00927E59" w:rsidRDefault="00244174" w:rsidP="00244174">
      <w:pPr>
        <w:bidi w:val="0"/>
        <w:spacing w:line="240" w:lineRule="auto"/>
      </w:pPr>
      <w:r w:rsidRPr="00927E59">
        <w:t>ATSC [April, 2009] Standard A/65:2009. Program and system information protocol for terrestrial broadcasting and cable (PSIP). Advanced Television Systems Committee.</w:t>
      </w:r>
    </w:p>
    <w:p w:rsidR="00244174" w:rsidRPr="00927E59" w:rsidRDefault="00244174" w:rsidP="00244174">
      <w:pPr>
        <w:bidi w:val="0"/>
        <w:spacing w:line="240" w:lineRule="auto"/>
      </w:pPr>
      <w:r w:rsidRPr="00927E59">
        <w:t>ATSC [May, 2008] Standard A/57B. Content Identification and Labeling for ATSC Transport. Advanced Television Systems Committee.</w:t>
      </w:r>
    </w:p>
    <w:p w:rsidR="00244174" w:rsidRPr="00927E59" w:rsidRDefault="00244174" w:rsidP="00244174">
      <w:pPr>
        <w:bidi w:val="0"/>
        <w:spacing w:line="240" w:lineRule="auto"/>
      </w:pPr>
      <w:r w:rsidRPr="00927E59">
        <w:t>ATSC [December, 2006] Recommended Practice A/54A. Guide to the use of the ATSC digital television Standard, with Corrigendum No. 1. Advanced Television Systems Committee.</w:t>
      </w:r>
    </w:p>
    <w:p w:rsidR="00244174" w:rsidRPr="00927E59" w:rsidRDefault="00244174" w:rsidP="00244174">
      <w:pPr>
        <w:bidi w:val="0"/>
        <w:spacing w:line="240" w:lineRule="auto"/>
      </w:pPr>
      <w:r w:rsidRPr="00927E59">
        <w:t>ATSC [April, 2010] Recommended Practice A/74:2010. Receiver performance guidelines. Advanced Television Systems Committee.</w:t>
      </w:r>
    </w:p>
    <w:p w:rsidR="00244174" w:rsidRPr="00927E59" w:rsidRDefault="00244174" w:rsidP="00244174">
      <w:pPr>
        <w:bidi w:val="0"/>
        <w:spacing w:line="240" w:lineRule="auto"/>
      </w:pPr>
      <w:r w:rsidRPr="00927E59">
        <w:t>ATSC [August, 2009] Standard A/53, Part 1:2009. Digital television system. Advanced Television Systems Committee.</w:t>
      </w:r>
    </w:p>
    <w:p w:rsidR="00244174" w:rsidRPr="00927E59" w:rsidRDefault="00244174" w:rsidP="00244174">
      <w:pPr>
        <w:bidi w:val="0"/>
        <w:spacing w:line="240" w:lineRule="auto"/>
      </w:pPr>
      <w:r w:rsidRPr="00927E59">
        <w:lastRenderedPageBreak/>
        <w:t>ATSC [January, 2007] Standard A/53, Part 2:2007. RF/Transmission system characteristics. Advanced Television Systems Committee.</w:t>
      </w:r>
    </w:p>
    <w:p w:rsidR="00244174" w:rsidRPr="00927E59" w:rsidRDefault="00244174" w:rsidP="00244174">
      <w:pPr>
        <w:bidi w:val="0"/>
        <w:spacing w:line="240" w:lineRule="auto"/>
      </w:pPr>
      <w:r w:rsidRPr="00927E59">
        <w:t>ATSC [August, 2009] Standard A/53, Part 3:2009. Service multiplex and transport subsystem characteristics. Advanced Television Systems Committee.</w:t>
      </w:r>
    </w:p>
    <w:p w:rsidR="00244174" w:rsidRPr="00927E59" w:rsidRDefault="00244174" w:rsidP="00244174">
      <w:pPr>
        <w:bidi w:val="0"/>
        <w:spacing w:line="240" w:lineRule="auto"/>
      </w:pPr>
      <w:r w:rsidRPr="00927E59">
        <w:t>ATSC [August, 2009] Standard A/53, Part 4:2009. MPEG-2 Video system characteristics. Advanced Television Systems Committee.</w:t>
      </w:r>
    </w:p>
    <w:p w:rsidR="00244174" w:rsidRPr="00927E59" w:rsidRDefault="00244174" w:rsidP="00244174">
      <w:pPr>
        <w:bidi w:val="0"/>
        <w:spacing w:line="240" w:lineRule="auto"/>
      </w:pPr>
      <w:r w:rsidRPr="00927E59">
        <w:t>ATSC [July, 2010] Standard A/53, Part 5:2010. AC-3 Audio system characteristics. Advanced Television Systems Committee.</w:t>
      </w:r>
    </w:p>
    <w:p w:rsidR="00244174" w:rsidRPr="00927E59" w:rsidRDefault="00244174" w:rsidP="00244174">
      <w:pPr>
        <w:bidi w:val="0"/>
        <w:spacing w:line="240" w:lineRule="auto"/>
      </w:pPr>
      <w:r w:rsidRPr="00927E59">
        <w:t>ATSC [July, 2010] Standard A/53, Part 6:2010. Enhanced AC-3 Audio system characteristics. Advanced Television Systems Committee.</w:t>
      </w:r>
    </w:p>
    <w:p w:rsidR="00244174" w:rsidRDefault="00244174" w:rsidP="00244174">
      <w:pPr>
        <w:tabs>
          <w:tab w:val="left" w:pos="630"/>
          <w:tab w:val="left" w:pos="1191"/>
          <w:tab w:val="left" w:pos="1588"/>
          <w:tab w:val="left" w:pos="1985"/>
        </w:tabs>
        <w:bidi w:val="0"/>
        <w:spacing w:line="240" w:lineRule="auto"/>
        <w:rPr>
          <w:rFonts w:cs="Times New Roman"/>
          <w:szCs w:val="20"/>
          <w:lang w:eastAsia="en-US"/>
        </w:rPr>
      </w:pPr>
      <w:r w:rsidRPr="00927E59">
        <w:t>ATSC [November, 2010] Standard A/70, Part 1:2010. Conditional access system for terrestrial broadcast. Advanced Television Systems Committee</w:t>
      </w:r>
      <w:r w:rsidRPr="00F6610E">
        <w:rPr>
          <w:rFonts w:cs="Times New Roman"/>
          <w:szCs w:val="20"/>
          <w:lang w:eastAsia="en-US"/>
        </w:rPr>
        <w:t>.</w:t>
      </w:r>
    </w:p>
    <w:p w:rsidR="00244174" w:rsidRPr="008C6223" w:rsidRDefault="00244174" w:rsidP="00735403">
      <w:pPr>
        <w:pStyle w:val="Appendixtitle"/>
        <w:spacing w:before="960"/>
        <w:rPr>
          <w:szCs w:val="26"/>
          <w:rtl/>
        </w:rPr>
      </w:pPr>
      <w:bookmarkStart w:id="3" w:name="_Toc291856345"/>
      <w:r>
        <w:rPr>
          <w:rFonts w:hint="cs"/>
          <w:rtl/>
        </w:rPr>
        <w:t>المرفق</w:t>
      </w:r>
      <w:r w:rsidRPr="00F6610E">
        <w:rPr>
          <w:rtl/>
        </w:rPr>
        <w:t xml:space="preserve"> </w:t>
      </w:r>
      <w:r w:rsidRPr="00F6610E">
        <w:t>2</w:t>
      </w:r>
      <w:r w:rsidRPr="00F6610E">
        <w:rPr>
          <w:rtl/>
        </w:rPr>
        <w:br/>
      </w:r>
      <w:r>
        <w:rPr>
          <w:rFonts w:hint="cs"/>
          <w:rtl/>
        </w:rPr>
        <w:t>للملح</w:t>
      </w:r>
      <w:r w:rsidRPr="00F6610E">
        <w:rPr>
          <w:rtl/>
        </w:rPr>
        <w:t xml:space="preserve">ق </w:t>
      </w:r>
      <w:r w:rsidRPr="00F6610E">
        <w:t>1</w:t>
      </w:r>
      <w:bookmarkStart w:id="4" w:name="_Toc291856346"/>
      <w:bookmarkEnd w:id="3"/>
      <w:r w:rsidR="000B1DD4">
        <w:rPr>
          <w:rtl/>
        </w:rPr>
        <w:br/>
      </w:r>
      <w:r w:rsidR="000B1DD4">
        <w:rPr>
          <w:rtl/>
        </w:rPr>
        <w:br/>
      </w:r>
      <w:r w:rsidRPr="00F6610E">
        <w:rPr>
          <w:rtl/>
        </w:rPr>
        <w:t xml:space="preserve">معيار النظام </w:t>
      </w:r>
      <w:r w:rsidRPr="00F6610E">
        <w:t>B</w:t>
      </w:r>
      <w:bookmarkEnd w:id="4"/>
    </w:p>
    <w:p w:rsidR="00244174" w:rsidRDefault="00244174" w:rsidP="000B1DD4">
      <w:pPr>
        <w:pStyle w:val="Reftitle"/>
        <w:rPr>
          <w:b w:val="0"/>
          <w:bCs/>
          <w:sz w:val="36"/>
          <w:szCs w:val="36"/>
          <w:rtl/>
        </w:rPr>
      </w:pPr>
      <w:bookmarkStart w:id="5" w:name="_Toc291856347"/>
      <w:r w:rsidRPr="000B1DD4">
        <w:rPr>
          <w:rFonts w:hint="cs"/>
          <w:b w:val="0"/>
          <w:bCs/>
          <w:sz w:val="36"/>
          <w:szCs w:val="36"/>
          <w:rtl/>
        </w:rPr>
        <w:t>بيبليوغرافيا</w:t>
      </w:r>
      <w:bookmarkEnd w:id="5"/>
    </w:p>
    <w:p w:rsidR="000B1DD4" w:rsidRPr="000B1DD4" w:rsidRDefault="000B1DD4" w:rsidP="000B1DD4">
      <w:pPr>
        <w:rPr>
          <w:sz w:val="20"/>
          <w:szCs w:val="20"/>
          <w:rtl/>
        </w:rPr>
      </w:pPr>
    </w:p>
    <w:p w:rsidR="00244174" w:rsidRPr="000816C9" w:rsidRDefault="00244174" w:rsidP="00E15926">
      <w:pPr>
        <w:tabs>
          <w:tab w:val="left" w:pos="794"/>
          <w:tab w:val="left" w:pos="1191"/>
          <w:tab w:val="left" w:pos="1588"/>
          <w:tab w:val="left" w:pos="1985"/>
        </w:tabs>
        <w:bidi w:val="0"/>
        <w:spacing w:line="240" w:lineRule="auto"/>
        <w:rPr>
          <w:rFonts w:cs="Times New Roman"/>
          <w:szCs w:val="22"/>
          <w:lang w:eastAsia="en-US"/>
        </w:rPr>
      </w:pPr>
      <w:r w:rsidRPr="000816C9">
        <w:rPr>
          <w:rFonts w:cs="Times New Roman"/>
          <w:szCs w:val="22"/>
          <w:lang w:eastAsia="en-US"/>
        </w:rPr>
        <w:t xml:space="preserve">ETSI ETS 300 472. Digital Video Broadcasting (DVB); Specification for conveying ITU-R System B Teletext in DVB bit streams. </w:t>
      </w:r>
    </w:p>
    <w:p w:rsidR="00244174" w:rsidRPr="000816C9" w:rsidRDefault="00244174" w:rsidP="00E15926">
      <w:pPr>
        <w:tabs>
          <w:tab w:val="left" w:pos="794"/>
          <w:tab w:val="left" w:pos="1191"/>
          <w:tab w:val="left" w:pos="1588"/>
          <w:tab w:val="left" w:pos="1985"/>
        </w:tabs>
        <w:bidi w:val="0"/>
        <w:spacing w:line="240" w:lineRule="auto"/>
        <w:rPr>
          <w:rFonts w:cs="Times New Roman"/>
          <w:szCs w:val="22"/>
          <w:lang w:eastAsia="en-US"/>
        </w:rPr>
      </w:pPr>
      <w:r w:rsidRPr="000816C9">
        <w:rPr>
          <w:rFonts w:cs="Times New Roman"/>
          <w:szCs w:val="22"/>
          <w:lang w:eastAsia="en-US"/>
        </w:rPr>
        <w:t>ETSI ETR 162. Digital broadcasting systems for television, sound and data services; Allocation of Service Information (SI) codes for Digital Video Broadcasting (DVB) systems.</w:t>
      </w:r>
    </w:p>
    <w:p w:rsidR="00244174" w:rsidRPr="000816C9" w:rsidRDefault="00244174" w:rsidP="00E15926">
      <w:pPr>
        <w:tabs>
          <w:tab w:val="left" w:pos="794"/>
          <w:tab w:val="left" w:pos="1191"/>
          <w:tab w:val="left" w:pos="1588"/>
          <w:tab w:val="left" w:pos="1985"/>
        </w:tabs>
        <w:bidi w:val="0"/>
        <w:spacing w:line="240" w:lineRule="auto"/>
        <w:rPr>
          <w:rFonts w:cs="Times New Roman"/>
          <w:szCs w:val="22"/>
          <w:lang w:eastAsia="en-US"/>
        </w:rPr>
      </w:pPr>
      <w:r w:rsidRPr="000816C9">
        <w:rPr>
          <w:rFonts w:cs="Times New Roman"/>
          <w:szCs w:val="22"/>
          <w:lang w:eastAsia="en-US"/>
        </w:rPr>
        <w:t>ETSI ETR 154. Digital Video Broadcasting (DVB); Implementation guidelines for the use of MPEG-2 systems, video and audio in satellite and cable broadcasting applications.</w:t>
      </w:r>
    </w:p>
    <w:p w:rsidR="00244174" w:rsidRPr="000816C9" w:rsidRDefault="00244174" w:rsidP="00E15926">
      <w:pPr>
        <w:tabs>
          <w:tab w:val="left" w:pos="794"/>
          <w:tab w:val="left" w:pos="1191"/>
          <w:tab w:val="left" w:pos="1588"/>
          <w:tab w:val="left" w:pos="1985"/>
        </w:tabs>
        <w:bidi w:val="0"/>
        <w:spacing w:line="240" w:lineRule="auto"/>
        <w:rPr>
          <w:rFonts w:cs="Times New Roman"/>
          <w:szCs w:val="22"/>
          <w:lang w:eastAsia="en-US"/>
        </w:rPr>
      </w:pPr>
      <w:r w:rsidRPr="000816C9">
        <w:rPr>
          <w:rFonts w:cs="Times New Roman"/>
          <w:szCs w:val="22"/>
          <w:lang w:eastAsia="en-US"/>
        </w:rPr>
        <w:t>ETSI ETR 211. Digital Video Broadcasting (DVB); Guidelines on implementation and usage of DVB service information.</w:t>
      </w:r>
    </w:p>
    <w:p w:rsidR="00244174" w:rsidRPr="000816C9" w:rsidRDefault="00244174" w:rsidP="00E15926">
      <w:pPr>
        <w:tabs>
          <w:tab w:val="left" w:pos="794"/>
          <w:tab w:val="left" w:pos="1191"/>
          <w:tab w:val="left" w:pos="1588"/>
          <w:tab w:val="left" w:pos="1985"/>
        </w:tabs>
        <w:bidi w:val="0"/>
        <w:spacing w:line="240" w:lineRule="auto"/>
        <w:rPr>
          <w:rFonts w:cs="Times New Roman"/>
          <w:szCs w:val="22"/>
          <w:lang w:eastAsia="en-US"/>
        </w:rPr>
      </w:pPr>
      <w:r w:rsidRPr="000816C9">
        <w:rPr>
          <w:rFonts w:cs="Times New Roman"/>
          <w:szCs w:val="22"/>
          <w:lang w:eastAsia="en-US"/>
        </w:rPr>
        <w:t xml:space="preserve">ETSI ETR 289. Digital Video Broadcasting (DVB); Support for use of scrambling and Conditional Access (CA) within digital broadcasting systems. </w:t>
      </w:r>
    </w:p>
    <w:p w:rsidR="00244174" w:rsidRPr="000816C9" w:rsidRDefault="00244174" w:rsidP="00E15926">
      <w:pPr>
        <w:tabs>
          <w:tab w:val="left" w:pos="794"/>
          <w:tab w:val="left" w:pos="1191"/>
          <w:tab w:val="left" w:pos="1588"/>
          <w:tab w:val="left" w:pos="1985"/>
        </w:tabs>
        <w:bidi w:val="0"/>
        <w:spacing w:line="240" w:lineRule="auto"/>
        <w:rPr>
          <w:rFonts w:cs="Times New Roman"/>
          <w:szCs w:val="22"/>
          <w:lang w:eastAsia="en-US"/>
        </w:rPr>
      </w:pPr>
      <w:r w:rsidRPr="000816C9">
        <w:rPr>
          <w:rFonts w:cs="Times New Roman"/>
          <w:szCs w:val="22"/>
          <w:lang w:eastAsia="en-US"/>
        </w:rPr>
        <w:t xml:space="preserve">ETSI ETS 300 468. Digital Video Broadcasting (DVB); Specification for Service Information (SI) in DVB systems. </w:t>
      </w:r>
    </w:p>
    <w:p w:rsidR="00244174" w:rsidRPr="000816C9" w:rsidRDefault="00244174" w:rsidP="00E15926">
      <w:pPr>
        <w:tabs>
          <w:tab w:val="left" w:pos="794"/>
          <w:tab w:val="left" w:pos="1191"/>
          <w:tab w:val="left" w:pos="1588"/>
          <w:tab w:val="left" w:pos="1985"/>
        </w:tabs>
        <w:bidi w:val="0"/>
        <w:spacing w:line="240" w:lineRule="auto"/>
        <w:rPr>
          <w:rFonts w:cs="Times New Roman"/>
          <w:szCs w:val="22"/>
          <w:lang w:eastAsia="en-US"/>
        </w:rPr>
      </w:pPr>
      <w:r w:rsidRPr="000816C9">
        <w:rPr>
          <w:rFonts w:cs="Times New Roman"/>
          <w:szCs w:val="22"/>
          <w:lang w:eastAsia="en-US"/>
        </w:rPr>
        <w:t xml:space="preserve">ETSI ETS 300 743. Digital Video Broadcasting (DVB); Subtitling systems. </w:t>
      </w:r>
    </w:p>
    <w:p w:rsidR="00244174" w:rsidRPr="000816C9" w:rsidRDefault="00244174" w:rsidP="00E15926">
      <w:pPr>
        <w:tabs>
          <w:tab w:val="left" w:pos="794"/>
          <w:tab w:val="left" w:pos="1191"/>
          <w:tab w:val="left" w:pos="1588"/>
          <w:tab w:val="left" w:pos="1985"/>
        </w:tabs>
        <w:bidi w:val="0"/>
        <w:spacing w:line="240" w:lineRule="auto"/>
        <w:rPr>
          <w:rFonts w:cs="Times New Roman"/>
          <w:szCs w:val="22"/>
          <w:lang w:eastAsia="en-US"/>
        </w:rPr>
      </w:pPr>
      <w:r w:rsidRPr="000816C9">
        <w:rPr>
          <w:rFonts w:cs="Times New Roman"/>
          <w:szCs w:val="22"/>
          <w:lang w:eastAsia="en-US"/>
        </w:rPr>
        <w:t xml:space="preserve">ETSI EN 300 744. Digital Video Broadcasting (DVB); Framing structure, channel coding and modulation for digital terrestrial television. </w:t>
      </w:r>
    </w:p>
    <w:p w:rsidR="00244174" w:rsidRPr="000816C9" w:rsidRDefault="00244174" w:rsidP="00E15926">
      <w:pPr>
        <w:tabs>
          <w:tab w:val="left" w:pos="794"/>
          <w:tab w:val="left" w:pos="1191"/>
          <w:tab w:val="left" w:pos="1588"/>
          <w:tab w:val="left" w:pos="1985"/>
        </w:tabs>
        <w:bidi w:val="0"/>
        <w:spacing w:line="240" w:lineRule="auto"/>
        <w:rPr>
          <w:rFonts w:ascii="timesnewroman" w:hAnsi="timesnewroman" w:cs="Times New Roman"/>
          <w:szCs w:val="22"/>
          <w:lang w:eastAsia="en-US"/>
        </w:rPr>
      </w:pPr>
      <w:r w:rsidRPr="000816C9">
        <w:rPr>
          <w:rFonts w:ascii="timesnewroman" w:hAnsi="timesnewroman" w:cs="Times New Roman"/>
          <w:szCs w:val="22"/>
          <w:lang w:eastAsia="en-US"/>
        </w:rPr>
        <w:t>ETSI EN 302 304. Digital Video Broadcasting (DVB); Transmission to Handheld terminals (DVB H).</w:t>
      </w:r>
    </w:p>
    <w:p w:rsidR="00244174" w:rsidRPr="000816C9" w:rsidRDefault="00244174" w:rsidP="00E15926">
      <w:pPr>
        <w:tabs>
          <w:tab w:val="left" w:pos="794"/>
          <w:tab w:val="left" w:pos="1191"/>
          <w:tab w:val="left" w:pos="1588"/>
          <w:tab w:val="left" w:pos="1985"/>
        </w:tabs>
        <w:bidi w:val="0"/>
        <w:spacing w:line="240" w:lineRule="auto"/>
        <w:rPr>
          <w:rFonts w:cs="Times New Roman"/>
          <w:szCs w:val="22"/>
          <w:lang w:eastAsia="en-US"/>
        </w:rPr>
      </w:pPr>
      <w:r w:rsidRPr="000816C9">
        <w:rPr>
          <w:rFonts w:cs="Times New Roman"/>
          <w:szCs w:val="22"/>
          <w:lang w:eastAsia="en-US"/>
        </w:rPr>
        <w:t>ETSI EN 301 192. Digital Video Broadcasting (DVB); DVB specification for data broadcasting.</w:t>
      </w:r>
    </w:p>
    <w:p w:rsidR="00244174" w:rsidRPr="002C01BE" w:rsidRDefault="00244174" w:rsidP="00244174">
      <w:pPr>
        <w:tabs>
          <w:tab w:val="left" w:pos="794"/>
          <w:tab w:val="left" w:pos="1191"/>
          <w:tab w:val="left" w:pos="1588"/>
          <w:tab w:val="left" w:pos="1985"/>
        </w:tabs>
        <w:bidi w:val="0"/>
        <w:spacing w:line="240" w:lineRule="auto"/>
        <w:rPr>
          <w:rFonts w:cs="Times New Roman"/>
          <w:szCs w:val="20"/>
          <w:lang w:eastAsia="en-US"/>
        </w:rPr>
      </w:pPr>
      <w:r w:rsidRPr="000816C9">
        <w:rPr>
          <w:rFonts w:cs="Times New Roman"/>
          <w:szCs w:val="22"/>
          <w:lang w:eastAsia="en-US"/>
        </w:rPr>
        <w:t>ETSI</w:t>
      </w:r>
      <w:r w:rsidRPr="000816C9">
        <w:rPr>
          <w:rFonts w:cs="Times New Roman"/>
          <w:sz w:val="24"/>
          <w:szCs w:val="22"/>
          <w:lang w:eastAsia="en-US"/>
        </w:rPr>
        <w:t xml:space="preserve"> TS 101 191. Digital Video Broadcasting (DVB); DVB mega-frame for Single Frequency Network (SFN) synchronization.</w:t>
      </w:r>
    </w:p>
    <w:p w:rsidR="00244174" w:rsidRPr="000448D8" w:rsidRDefault="00244174" w:rsidP="008C6223">
      <w:pPr>
        <w:pStyle w:val="Appendixtitle"/>
        <w:rPr>
          <w:rtl/>
        </w:rPr>
      </w:pPr>
      <w:bookmarkStart w:id="6" w:name="_Toc291856348"/>
      <w:r>
        <w:rPr>
          <w:rFonts w:hint="cs"/>
          <w:rtl/>
        </w:rPr>
        <w:lastRenderedPageBreak/>
        <w:t>المرفق</w:t>
      </w:r>
      <w:r w:rsidRPr="00F6610E">
        <w:rPr>
          <w:rtl/>
        </w:rPr>
        <w:t xml:space="preserve"> </w:t>
      </w:r>
      <w:r w:rsidRPr="000448D8">
        <w:t>3</w:t>
      </w:r>
      <w:r w:rsidRPr="000448D8">
        <w:rPr>
          <w:rFonts w:hint="cs"/>
          <w:rtl/>
        </w:rPr>
        <w:t xml:space="preserve"> </w:t>
      </w:r>
      <w:r w:rsidRPr="000448D8">
        <w:rPr>
          <w:rtl/>
        </w:rPr>
        <w:br/>
      </w:r>
      <w:r w:rsidRPr="000448D8">
        <w:rPr>
          <w:rFonts w:hint="cs"/>
          <w:rtl/>
        </w:rPr>
        <w:t>للملح</w:t>
      </w:r>
      <w:bookmarkEnd w:id="6"/>
      <w:r w:rsidRPr="000448D8">
        <w:rPr>
          <w:rFonts w:hint="cs"/>
          <w:rtl/>
        </w:rPr>
        <w:t xml:space="preserve">ق </w:t>
      </w:r>
      <w:r w:rsidRPr="000448D8">
        <w:t>1</w:t>
      </w:r>
      <w:bookmarkStart w:id="7" w:name="_Toc291856349"/>
      <w:r w:rsidR="000B1DD4">
        <w:rPr>
          <w:rtl/>
        </w:rPr>
        <w:br/>
      </w:r>
      <w:r w:rsidR="000B1DD4">
        <w:rPr>
          <w:rtl/>
        </w:rPr>
        <w:br/>
      </w:r>
      <w:r w:rsidRPr="000448D8">
        <w:rPr>
          <w:rtl/>
        </w:rPr>
        <w:t xml:space="preserve">معيار النظام </w:t>
      </w:r>
      <w:r w:rsidRPr="000448D8">
        <w:t>C</w:t>
      </w:r>
      <w:bookmarkEnd w:id="7"/>
    </w:p>
    <w:p w:rsidR="00244174" w:rsidRPr="00F6610E" w:rsidRDefault="00244174" w:rsidP="000B1DD4">
      <w:pPr>
        <w:pStyle w:val="Reftitle"/>
        <w:rPr>
          <w:rtl/>
        </w:rPr>
      </w:pPr>
      <w:bookmarkStart w:id="8" w:name="_Toc291856350"/>
      <w:r w:rsidRPr="000B1DD4">
        <w:rPr>
          <w:rFonts w:hint="cs"/>
          <w:b w:val="0"/>
          <w:bCs/>
          <w:sz w:val="36"/>
          <w:szCs w:val="36"/>
          <w:rtl/>
        </w:rPr>
        <w:t>بيبليوغرافيا</w:t>
      </w:r>
      <w:bookmarkEnd w:id="8"/>
    </w:p>
    <w:p w:rsidR="00C725EC" w:rsidRPr="000B1DD4" w:rsidRDefault="00C725EC" w:rsidP="00C725EC">
      <w:pPr>
        <w:rPr>
          <w:sz w:val="20"/>
          <w:szCs w:val="20"/>
          <w:rtl/>
        </w:rPr>
      </w:pPr>
    </w:p>
    <w:p w:rsidR="00244174" w:rsidRPr="006E6D64" w:rsidRDefault="00244174" w:rsidP="00244174">
      <w:pPr>
        <w:tabs>
          <w:tab w:val="left" w:pos="794"/>
          <w:tab w:val="left" w:pos="1191"/>
          <w:tab w:val="left" w:pos="1588"/>
          <w:tab w:val="left" w:pos="1985"/>
        </w:tabs>
        <w:bidi w:val="0"/>
        <w:spacing w:line="240" w:lineRule="auto"/>
        <w:ind w:left="397" w:hanging="397"/>
        <w:rPr>
          <w:rFonts w:cs="Times New Roman"/>
          <w:szCs w:val="22"/>
          <w:lang w:eastAsia="en-US"/>
        </w:rPr>
      </w:pPr>
      <w:r w:rsidRPr="006E6D64">
        <w:rPr>
          <w:rFonts w:cs="Times New Roman"/>
          <w:szCs w:val="22"/>
          <w:lang w:eastAsia="en-US"/>
        </w:rPr>
        <w:t xml:space="preserve">ABNT </w:t>
      </w:r>
      <w:proofErr w:type="spellStart"/>
      <w:r w:rsidRPr="006E6D64">
        <w:rPr>
          <w:rFonts w:cs="Times New Roman"/>
          <w:szCs w:val="22"/>
          <w:lang w:eastAsia="en-US"/>
        </w:rPr>
        <w:t>ABNT</w:t>
      </w:r>
      <w:proofErr w:type="spellEnd"/>
      <w:r w:rsidRPr="006E6D64">
        <w:rPr>
          <w:rFonts w:cs="Times New Roman"/>
          <w:szCs w:val="22"/>
          <w:lang w:eastAsia="en-US"/>
        </w:rPr>
        <w:t xml:space="preserve"> NBR 15601. Digital terrestrial television – Transmission system.</w:t>
      </w:r>
    </w:p>
    <w:p w:rsidR="00244174" w:rsidRPr="00102AAC" w:rsidRDefault="00244174" w:rsidP="00E15926">
      <w:pPr>
        <w:tabs>
          <w:tab w:val="left" w:pos="794"/>
          <w:tab w:val="left" w:pos="1191"/>
          <w:tab w:val="left" w:pos="1588"/>
          <w:tab w:val="left" w:pos="1985"/>
        </w:tabs>
        <w:bidi w:val="0"/>
        <w:spacing w:line="240" w:lineRule="auto"/>
        <w:rPr>
          <w:rFonts w:cs="Times New Roman"/>
          <w:spacing w:val="-4"/>
          <w:szCs w:val="22"/>
          <w:lang w:eastAsia="en-US"/>
        </w:rPr>
      </w:pPr>
      <w:r w:rsidRPr="00102AAC">
        <w:rPr>
          <w:rFonts w:cs="Times New Roman"/>
          <w:spacing w:val="-4"/>
          <w:szCs w:val="22"/>
          <w:lang w:eastAsia="en-US"/>
        </w:rPr>
        <w:t xml:space="preserve">ABNT </w:t>
      </w:r>
      <w:proofErr w:type="spellStart"/>
      <w:r w:rsidRPr="00102AAC">
        <w:rPr>
          <w:rFonts w:cs="Times New Roman"/>
          <w:spacing w:val="-4"/>
          <w:szCs w:val="22"/>
          <w:lang w:eastAsia="en-US"/>
        </w:rPr>
        <w:t>ABNT</w:t>
      </w:r>
      <w:proofErr w:type="spellEnd"/>
      <w:r w:rsidRPr="00102AAC">
        <w:rPr>
          <w:rFonts w:cs="Times New Roman"/>
          <w:spacing w:val="-4"/>
          <w:szCs w:val="22"/>
          <w:lang w:eastAsia="en-US"/>
        </w:rPr>
        <w:t xml:space="preserve"> NBR 15602 (Part 1-3). Digital terrestrial television – Video coding, audio coding and multiplexing.</w:t>
      </w:r>
    </w:p>
    <w:p w:rsidR="00244174" w:rsidRPr="006E6D64" w:rsidRDefault="00244174" w:rsidP="00E15926">
      <w:pPr>
        <w:tabs>
          <w:tab w:val="left" w:pos="794"/>
          <w:tab w:val="left" w:pos="1191"/>
          <w:tab w:val="left" w:pos="1588"/>
          <w:tab w:val="left" w:pos="1985"/>
        </w:tabs>
        <w:bidi w:val="0"/>
        <w:spacing w:line="240" w:lineRule="auto"/>
        <w:rPr>
          <w:rFonts w:cs="Times New Roman"/>
          <w:szCs w:val="22"/>
          <w:lang w:eastAsia="en-US"/>
        </w:rPr>
      </w:pPr>
      <w:r w:rsidRPr="006E6D64">
        <w:rPr>
          <w:rFonts w:cs="Times New Roman"/>
          <w:szCs w:val="22"/>
          <w:lang w:eastAsia="en-US"/>
        </w:rPr>
        <w:t xml:space="preserve">ABNT </w:t>
      </w:r>
      <w:proofErr w:type="spellStart"/>
      <w:r w:rsidRPr="006E6D64">
        <w:rPr>
          <w:rFonts w:cs="Times New Roman"/>
          <w:szCs w:val="22"/>
          <w:lang w:eastAsia="en-US"/>
        </w:rPr>
        <w:t>ABNT</w:t>
      </w:r>
      <w:proofErr w:type="spellEnd"/>
      <w:r w:rsidRPr="006E6D64">
        <w:rPr>
          <w:rFonts w:cs="Times New Roman"/>
          <w:szCs w:val="22"/>
          <w:lang w:eastAsia="en-US"/>
        </w:rPr>
        <w:t xml:space="preserve"> NBR 15603 (Part 1-3). Digital terrestrial television – Multiplexing and service information (SI).</w:t>
      </w:r>
    </w:p>
    <w:p w:rsidR="00244174" w:rsidRPr="006E6D64" w:rsidRDefault="00244174" w:rsidP="00E15926">
      <w:pPr>
        <w:tabs>
          <w:tab w:val="left" w:pos="794"/>
          <w:tab w:val="left" w:pos="1191"/>
          <w:tab w:val="left" w:pos="1588"/>
          <w:tab w:val="left" w:pos="1985"/>
        </w:tabs>
        <w:bidi w:val="0"/>
        <w:spacing w:line="240" w:lineRule="auto"/>
        <w:rPr>
          <w:rFonts w:cs="Times New Roman"/>
          <w:szCs w:val="22"/>
          <w:lang w:eastAsia="en-US"/>
        </w:rPr>
      </w:pPr>
      <w:r w:rsidRPr="006E6D64">
        <w:rPr>
          <w:rFonts w:cs="Times New Roman"/>
          <w:szCs w:val="22"/>
          <w:lang w:eastAsia="en-US"/>
        </w:rPr>
        <w:t xml:space="preserve">ABNT </w:t>
      </w:r>
      <w:proofErr w:type="spellStart"/>
      <w:r w:rsidRPr="006E6D64">
        <w:rPr>
          <w:rFonts w:cs="Times New Roman"/>
          <w:szCs w:val="22"/>
          <w:lang w:eastAsia="en-US"/>
        </w:rPr>
        <w:t>ABNT</w:t>
      </w:r>
      <w:proofErr w:type="spellEnd"/>
      <w:r w:rsidRPr="006E6D64">
        <w:rPr>
          <w:rFonts w:cs="Times New Roman"/>
          <w:szCs w:val="22"/>
          <w:lang w:eastAsia="en-US"/>
        </w:rPr>
        <w:t xml:space="preserve"> NBR 15604. Digital terrestrial television – Receivers.</w:t>
      </w:r>
    </w:p>
    <w:p w:rsidR="00244174" w:rsidRPr="006E6D64" w:rsidRDefault="00244174" w:rsidP="00E15926">
      <w:pPr>
        <w:tabs>
          <w:tab w:val="left" w:pos="794"/>
          <w:tab w:val="left" w:pos="1191"/>
          <w:tab w:val="left" w:pos="1588"/>
          <w:tab w:val="left" w:pos="1985"/>
        </w:tabs>
        <w:bidi w:val="0"/>
        <w:spacing w:line="240" w:lineRule="auto"/>
        <w:rPr>
          <w:rFonts w:cs="Times New Roman"/>
          <w:szCs w:val="22"/>
          <w:lang w:eastAsia="en-US"/>
        </w:rPr>
      </w:pPr>
      <w:r w:rsidRPr="006E6D64">
        <w:rPr>
          <w:rFonts w:cs="Times New Roman"/>
          <w:szCs w:val="22"/>
          <w:lang w:eastAsia="en-US"/>
        </w:rPr>
        <w:t xml:space="preserve">ABNT </w:t>
      </w:r>
      <w:proofErr w:type="spellStart"/>
      <w:r w:rsidRPr="006E6D64">
        <w:rPr>
          <w:rFonts w:cs="Times New Roman"/>
          <w:szCs w:val="22"/>
          <w:lang w:eastAsia="en-US"/>
        </w:rPr>
        <w:t>ABNT</w:t>
      </w:r>
      <w:proofErr w:type="spellEnd"/>
      <w:r w:rsidRPr="006E6D64">
        <w:rPr>
          <w:rFonts w:cs="Times New Roman"/>
          <w:szCs w:val="22"/>
          <w:lang w:eastAsia="en-US"/>
        </w:rPr>
        <w:t xml:space="preserve"> NBR 15605. Digital terrestrial television – Security issues.</w:t>
      </w:r>
    </w:p>
    <w:p w:rsidR="00244174" w:rsidRPr="006E6D64" w:rsidRDefault="00244174" w:rsidP="00E15926">
      <w:pPr>
        <w:tabs>
          <w:tab w:val="left" w:pos="794"/>
          <w:tab w:val="left" w:pos="1191"/>
          <w:tab w:val="left" w:pos="1588"/>
          <w:tab w:val="left" w:pos="1985"/>
        </w:tabs>
        <w:bidi w:val="0"/>
        <w:spacing w:line="240" w:lineRule="auto"/>
        <w:rPr>
          <w:rFonts w:cs="Times New Roman"/>
          <w:szCs w:val="22"/>
          <w:lang w:eastAsia="en-US"/>
        </w:rPr>
      </w:pPr>
      <w:r w:rsidRPr="00102AAC">
        <w:rPr>
          <w:rFonts w:cs="Times New Roman"/>
          <w:spacing w:val="-2"/>
          <w:szCs w:val="22"/>
          <w:lang w:eastAsia="en-US"/>
        </w:rPr>
        <w:t xml:space="preserve">ABNT </w:t>
      </w:r>
      <w:proofErr w:type="spellStart"/>
      <w:r w:rsidRPr="00102AAC">
        <w:rPr>
          <w:rFonts w:cs="Times New Roman"/>
          <w:spacing w:val="-2"/>
          <w:szCs w:val="22"/>
          <w:lang w:eastAsia="en-US"/>
        </w:rPr>
        <w:t>ABNT</w:t>
      </w:r>
      <w:proofErr w:type="spellEnd"/>
      <w:r w:rsidRPr="00102AAC">
        <w:rPr>
          <w:rFonts w:cs="Times New Roman"/>
          <w:spacing w:val="-2"/>
          <w:szCs w:val="22"/>
          <w:lang w:eastAsia="en-US"/>
        </w:rPr>
        <w:t xml:space="preserve"> NBR 15606 (Part 1-5). Digital terrestrial television – Data coding and transmission specification</w:t>
      </w:r>
      <w:r w:rsidRPr="006E6D64">
        <w:rPr>
          <w:rFonts w:cs="Times New Roman"/>
          <w:szCs w:val="22"/>
          <w:lang w:eastAsia="en-US"/>
        </w:rPr>
        <w:t>.</w:t>
      </w:r>
    </w:p>
    <w:p w:rsidR="00244174" w:rsidRPr="006E6D64" w:rsidRDefault="00244174" w:rsidP="00244174">
      <w:pPr>
        <w:tabs>
          <w:tab w:val="left" w:pos="794"/>
          <w:tab w:val="left" w:pos="1191"/>
          <w:tab w:val="left" w:pos="1588"/>
          <w:tab w:val="left" w:pos="1985"/>
        </w:tabs>
        <w:bidi w:val="0"/>
        <w:spacing w:line="240" w:lineRule="auto"/>
        <w:rPr>
          <w:rFonts w:cs="Times New Roman"/>
          <w:szCs w:val="22"/>
          <w:lang w:eastAsia="en-US"/>
        </w:rPr>
      </w:pPr>
      <w:r w:rsidRPr="006E6D64">
        <w:rPr>
          <w:rFonts w:cs="Times New Roman"/>
          <w:szCs w:val="22"/>
          <w:lang w:eastAsia="en-US"/>
        </w:rPr>
        <w:t xml:space="preserve">ABNT </w:t>
      </w:r>
      <w:proofErr w:type="spellStart"/>
      <w:r w:rsidRPr="006E6D64">
        <w:rPr>
          <w:rFonts w:cs="Times New Roman"/>
          <w:szCs w:val="22"/>
          <w:lang w:eastAsia="en-US"/>
        </w:rPr>
        <w:t>ABNT</w:t>
      </w:r>
      <w:proofErr w:type="spellEnd"/>
      <w:r w:rsidRPr="006E6D64">
        <w:rPr>
          <w:rFonts w:cs="Times New Roman"/>
          <w:szCs w:val="22"/>
          <w:lang w:eastAsia="en-US"/>
        </w:rPr>
        <w:t xml:space="preserve"> NBR 15607. Digital terrestrial television – Interactivity channel.</w:t>
      </w:r>
    </w:p>
    <w:p w:rsidR="00244174" w:rsidRPr="006E6D64" w:rsidRDefault="00244174" w:rsidP="00E15926">
      <w:pPr>
        <w:tabs>
          <w:tab w:val="left" w:pos="794"/>
          <w:tab w:val="left" w:pos="1191"/>
          <w:tab w:val="left" w:pos="1588"/>
          <w:tab w:val="left" w:pos="1985"/>
        </w:tabs>
        <w:bidi w:val="0"/>
        <w:spacing w:line="240" w:lineRule="auto"/>
        <w:rPr>
          <w:rFonts w:cs="Times New Roman"/>
          <w:szCs w:val="22"/>
          <w:lang w:eastAsia="en-US"/>
        </w:rPr>
      </w:pPr>
      <w:r>
        <w:rPr>
          <w:rFonts w:cs="Times New Roman"/>
          <w:szCs w:val="22"/>
          <w:lang w:eastAsia="en-US"/>
        </w:rPr>
        <w:t xml:space="preserve">ARIB </w:t>
      </w:r>
      <w:proofErr w:type="spellStart"/>
      <w:r>
        <w:rPr>
          <w:rFonts w:cs="Times New Roman"/>
          <w:szCs w:val="22"/>
          <w:lang w:eastAsia="en-US"/>
        </w:rPr>
        <w:t>ARIB</w:t>
      </w:r>
      <w:proofErr w:type="spellEnd"/>
      <w:r>
        <w:rPr>
          <w:rFonts w:cs="Times New Roman"/>
          <w:szCs w:val="22"/>
          <w:lang w:eastAsia="en-US"/>
        </w:rPr>
        <w:t xml:space="preserve"> STD-B</w:t>
      </w:r>
      <w:r w:rsidRPr="006E6D64">
        <w:rPr>
          <w:rFonts w:cs="Times New Roman"/>
          <w:szCs w:val="22"/>
          <w:lang w:eastAsia="en-US"/>
        </w:rPr>
        <w:t xml:space="preserve">10. Service information for digital broadcasting system. </w:t>
      </w:r>
    </w:p>
    <w:p w:rsidR="00244174" w:rsidRPr="006E6D64" w:rsidRDefault="00244174" w:rsidP="00E15926">
      <w:pPr>
        <w:tabs>
          <w:tab w:val="left" w:pos="794"/>
          <w:tab w:val="left" w:pos="1191"/>
          <w:tab w:val="left" w:pos="1588"/>
          <w:tab w:val="left" w:pos="1985"/>
        </w:tabs>
        <w:bidi w:val="0"/>
        <w:spacing w:line="240" w:lineRule="auto"/>
        <w:rPr>
          <w:rFonts w:cs="Times New Roman"/>
          <w:szCs w:val="22"/>
          <w:lang w:eastAsia="en-US"/>
        </w:rPr>
      </w:pPr>
      <w:r w:rsidRPr="006E6D64">
        <w:rPr>
          <w:rFonts w:cs="Times New Roman"/>
          <w:szCs w:val="22"/>
          <w:lang w:eastAsia="en-US"/>
        </w:rPr>
        <w:t xml:space="preserve">ARIB </w:t>
      </w:r>
      <w:proofErr w:type="spellStart"/>
      <w:r w:rsidRPr="006E6D64">
        <w:rPr>
          <w:rFonts w:cs="Times New Roman"/>
          <w:szCs w:val="22"/>
          <w:lang w:eastAsia="en-US"/>
        </w:rPr>
        <w:t>ARIB</w:t>
      </w:r>
      <w:proofErr w:type="spellEnd"/>
      <w:r w:rsidRPr="006E6D64">
        <w:rPr>
          <w:rFonts w:cs="Times New Roman"/>
          <w:szCs w:val="22"/>
          <w:lang w:eastAsia="en-US"/>
        </w:rPr>
        <w:t xml:space="preserve"> STD-B21. Receiver for digital broadcasting.</w:t>
      </w:r>
    </w:p>
    <w:p w:rsidR="00244174" w:rsidRPr="006E6D64" w:rsidRDefault="00244174" w:rsidP="00E15926">
      <w:pPr>
        <w:tabs>
          <w:tab w:val="left" w:pos="794"/>
          <w:tab w:val="left" w:pos="1191"/>
          <w:tab w:val="left" w:pos="1588"/>
          <w:tab w:val="left" w:pos="1985"/>
        </w:tabs>
        <w:bidi w:val="0"/>
        <w:spacing w:line="240" w:lineRule="auto"/>
        <w:rPr>
          <w:rFonts w:cs="Times New Roman"/>
          <w:szCs w:val="22"/>
          <w:lang w:eastAsia="en-US"/>
        </w:rPr>
      </w:pPr>
      <w:r w:rsidRPr="006E6D64">
        <w:rPr>
          <w:rFonts w:cs="Times New Roman"/>
          <w:szCs w:val="22"/>
          <w:lang w:eastAsia="en-US"/>
        </w:rPr>
        <w:t xml:space="preserve">ARIB </w:t>
      </w:r>
      <w:proofErr w:type="spellStart"/>
      <w:r w:rsidRPr="006E6D64">
        <w:rPr>
          <w:rFonts w:cs="Times New Roman"/>
          <w:szCs w:val="22"/>
          <w:lang w:eastAsia="en-US"/>
        </w:rPr>
        <w:t>ARIB</w:t>
      </w:r>
      <w:proofErr w:type="spellEnd"/>
      <w:r w:rsidRPr="006E6D64">
        <w:rPr>
          <w:rFonts w:cs="Times New Roman"/>
          <w:szCs w:val="22"/>
          <w:lang w:eastAsia="en-US"/>
        </w:rPr>
        <w:t xml:space="preserve"> STD-B24. Data coding and transmission specification for digital broadcasting.</w:t>
      </w:r>
    </w:p>
    <w:p w:rsidR="00244174" w:rsidRPr="006E6D64" w:rsidRDefault="00244174" w:rsidP="00E15926">
      <w:pPr>
        <w:tabs>
          <w:tab w:val="left" w:pos="794"/>
          <w:tab w:val="left" w:pos="1191"/>
          <w:tab w:val="left" w:pos="1588"/>
          <w:tab w:val="left" w:pos="1985"/>
        </w:tabs>
        <w:bidi w:val="0"/>
        <w:spacing w:line="240" w:lineRule="auto"/>
        <w:rPr>
          <w:rFonts w:cs="Times New Roman"/>
          <w:szCs w:val="22"/>
          <w:lang w:eastAsia="en-US"/>
        </w:rPr>
      </w:pPr>
      <w:r w:rsidRPr="006E6D64">
        <w:rPr>
          <w:rFonts w:cs="Times New Roman"/>
          <w:szCs w:val="22"/>
          <w:lang w:eastAsia="en-US"/>
        </w:rPr>
        <w:t xml:space="preserve">ARIB </w:t>
      </w:r>
      <w:proofErr w:type="spellStart"/>
      <w:r w:rsidRPr="006E6D64">
        <w:rPr>
          <w:rFonts w:cs="Times New Roman"/>
          <w:szCs w:val="22"/>
          <w:lang w:eastAsia="en-US"/>
        </w:rPr>
        <w:t>ARIB</w:t>
      </w:r>
      <w:proofErr w:type="spellEnd"/>
      <w:r w:rsidRPr="006E6D64">
        <w:rPr>
          <w:rFonts w:cs="Times New Roman"/>
          <w:szCs w:val="22"/>
          <w:lang w:eastAsia="en-US"/>
        </w:rPr>
        <w:t xml:space="preserve"> STD-B25. Conditional access system specifications for digital broadcasting.</w:t>
      </w:r>
    </w:p>
    <w:p w:rsidR="00244174" w:rsidRPr="006E6D64" w:rsidRDefault="00244174" w:rsidP="00244174">
      <w:pPr>
        <w:tabs>
          <w:tab w:val="left" w:pos="794"/>
          <w:tab w:val="left" w:pos="1191"/>
          <w:tab w:val="left" w:pos="1588"/>
          <w:tab w:val="left" w:pos="1985"/>
        </w:tabs>
        <w:bidi w:val="0"/>
        <w:spacing w:line="240" w:lineRule="auto"/>
        <w:ind w:left="397" w:hanging="397"/>
        <w:rPr>
          <w:rFonts w:cs="Times New Roman"/>
          <w:szCs w:val="22"/>
          <w:lang w:eastAsia="en-US"/>
        </w:rPr>
      </w:pPr>
      <w:r w:rsidRPr="006E6D64">
        <w:rPr>
          <w:rFonts w:cs="Times New Roman"/>
          <w:szCs w:val="22"/>
          <w:lang w:eastAsia="en-US"/>
        </w:rPr>
        <w:t xml:space="preserve">ARIB </w:t>
      </w:r>
      <w:proofErr w:type="spellStart"/>
      <w:r w:rsidRPr="006E6D64">
        <w:rPr>
          <w:rFonts w:cs="Times New Roman"/>
          <w:szCs w:val="22"/>
          <w:lang w:eastAsia="en-US"/>
        </w:rPr>
        <w:t>ARIB</w:t>
      </w:r>
      <w:proofErr w:type="spellEnd"/>
      <w:r w:rsidRPr="006E6D64">
        <w:rPr>
          <w:rFonts w:cs="Times New Roman"/>
          <w:szCs w:val="22"/>
          <w:lang w:eastAsia="en-US"/>
        </w:rPr>
        <w:t xml:space="preserve"> STD-B31. Transmission system for digital terrestrial television broadcasting.</w:t>
      </w:r>
    </w:p>
    <w:p w:rsidR="00244174" w:rsidRPr="00102AAC" w:rsidRDefault="00244174" w:rsidP="00244174">
      <w:pPr>
        <w:tabs>
          <w:tab w:val="left" w:pos="794"/>
          <w:tab w:val="left" w:pos="1191"/>
          <w:tab w:val="left" w:pos="1588"/>
          <w:tab w:val="left" w:pos="1985"/>
        </w:tabs>
        <w:bidi w:val="0"/>
        <w:spacing w:line="240" w:lineRule="auto"/>
        <w:rPr>
          <w:rFonts w:cs="Times New Roman"/>
          <w:szCs w:val="20"/>
          <w:lang w:eastAsia="en-US"/>
        </w:rPr>
      </w:pPr>
      <w:r w:rsidRPr="00102AAC">
        <w:rPr>
          <w:rFonts w:cs="Times New Roman"/>
          <w:sz w:val="24"/>
          <w:szCs w:val="22"/>
          <w:lang w:eastAsia="en-US"/>
        </w:rPr>
        <w:t xml:space="preserve">ARIB </w:t>
      </w:r>
      <w:proofErr w:type="spellStart"/>
      <w:r w:rsidRPr="00102AAC">
        <w:rPr>
          <w:rFonts w:cs="Times New Roman"/>
          <w:sz w:val="24"/>
          <w:szCs w:val="22"/>
          <w:lang w:eastAsia="en-US"/>
        </w:rPr>
        <w:t>ARIB</w:t>
      </w:r>
      <w:proofErr w:type="spellEnd"/>
      <w:r w:rsidRPr="00102AAC">
        <w:rPr>
          <w:rFonts w:cs="Times New Roman"/>
          <w:sz w:val="24"/>
          <w:szCs w:val="22"/>
          <w:lang w:eastAsia="en-US"/>
        </w:rPr>
        <w:t xml:space="preserve"> STD-B32. Video coding. Audio coding and multiplexing specifications for digital broadcasting</w:t>
      </w:r>
      <w:r w:rsidRPr="00102AAC">
        <w:rPr>
          <w:rFonts w:cs="Times New Roman"/>
          <w:szCs w:val="20"/>
          <w:lang w:eastAsia="en-US"/>
        </w:rPr>
        <w:t>.</w:t>
      </w:r>
    </w:p>
    <w:p w:rsidR="00244174" w:rsidRPr="000448D8" w:rsidRDefault="00244174" w:rsidP="00735403">
      <w:pPr>
        <w:pStyle w:val="Appendixtitle"/>
        <w:spacing w:before="840"/>
        <w:rPr>
          <w:rtl/>
        </w:rPr>
      </w:pPr>
      <w:bookmarkStart w:id="9" w:name="_Toc291856351"/>
      <w:r>
        <w:rPr>
          <w:rFonts w:hint="cs"/>
          <w:rtl/>
        </w:rPr>
        <w:t>المرفق</w:t>
      </w:r>
      <w:r w:rsidRPr="00F6610E">
        <w:rPr>
          <w:rFonts w:hint="cs"/>
          <w:rtl/>
        </w:rPr>
        <w:t xml:space="preserve"> </w:t>
      </w:r>
      <w:r w:rsidRPr="00F6610E">
        <w:t>4</w:t>
      </w:r>
      <w:r w:rsidRPr="00F6610E">
        <w:rPr>
          <w:rtl/>
        </w:rPr>
        <w:br/>
      </w:r>
      <w:r w:rsidRPr="00F6610E">
        <w:rPr>
          <w:rFonts w:hint="cs"/>
          <w:rtl/>
        </w:rPr>
        <w:t xml:space="preserve">للملحق </w:t>
      </w:r>
      <w:r w:rsidRPr="00F6610E">
        <w:t>1</w:t>
      </w:r>
      <w:bookmarkEnd w:id="9"/>
      <w:r w:rsidR="000B1DD4">
        <w:rPr>
          <w:lang w:bidi="ar-EG"/>
        </w:rPr>
        <w:br/>
      </w:r>
      <w:r w:rsidR="000B1DD4">
        <w:rPr>
          <w:lang w:bidi="ar-EG"/>
        </w:rPr>
        <w:br/>
      </w:r>
      <w:r w:rsidRPr="000448D8">
        <w:rPr>
          <w:rtl/>
        </w:rPr>
        <w:t xml:space="preserve">معيار النظام </w:t>
      </w:r>
      <w:r>
        <w:t>D</w:t>
      </w:r>
    </w:p>
    <w:p w:rsidR="00244174" w:rsidRPr="00F6610E" w:rsidRDefault="00244174" w:rsidP="000B1DD4">
      <w:pPr>
        <w:pStyle w:val="Reftitle"/>
        <w:keepNext/>
        <w:keepLines/>
        <w:widowControl w:val="0"/>
        <w:rPr>
          <w:rtl/>
        </w:rPr>
      </w:pPr>
      <w:r w:rsidRPr="000B1DD4">
        <w:rPr>
          <w:rFonts w:hint="cs"/>
          <w:b w:val="0"/>
          <w:bCs/>
          <w:sz w:val="36"/>
          <w:szCs w:val="36"/>
          <w:rtl/>
        </w:rPr>
        <w:t>بيبليوغرافيا</w:t>
      </w:r>
    </w:p>
    <w:p w:rsidR="00244174" w:rsidRPr="000B1DD4" w:rsidRDefault="00244174" w:rsidP="00C725EC">
      <w:pPr>
        <w:pStyle w:val="Normalaftertitle"/>
        <w:widowControl w:val="0"/>
        <w:rPr>
          <w:sz w:val="20"/>
          <w:szCs w:val="20"/>
          <w:rtl/>
          <w:lang w:bidi="ar-EG"/>
        </w:rPr>
      </w:pPr>
    </w:p>
    <w:p w:rsidR="00244174" w:rsidRPr="00F146AD" w:rsidRDefault="00244174" w:rsidP="00C725EC">
      <w:pPr>
        <w:widowControl w:val="0"/>
        <w:tabs>
          <w:tab w:val="left" w:pos="794"/>
          <w:tab w:val="left" w:pos="1191"/>
          <w:tab w:val="left" w:pos="1588"/>
          <w:tab w:val="left" w:pos="1985"/>
        </w:tabs>
        <w:bidi w:val="0"/>
        <w:spacing w:line="240" w:lineRule="auto"/>
        <w:rPr>
          <w:rFonts w:cs="Times New Roman"/>
          <w:sz w:val="24"/>
          <w:szCs w:val="20"/>
          <w:lang w:eastAsia="zh-CN"/>
        </w:rPr>
      </w:pPr>
      <w:r w:rsidRPr="00F146AD">
        <w:rPr>
          <w:rFonts w:cs="Times New Roman"/>
          <w:sz w:val="24"/>
          <w:szCs w:val="20"/>
          <w:lang w:eastAsia="en-US"/>
        </w:rPr>
        <w:t>Chinese Standard GB20600-2006. Framing structure, channel coding and modulation for digital television terrestrial broadcasting system.</w:t>
      </w:r>
    </w:p>
    <w:p w:rsidR="00244174" w:rsidRPr="00F146AD" w:rsidRDefault="00244174" w:rsidP="00C725EC">
      <w:pPr>
        <w:widowControl w:val="0"/>
        <w:tabs>
          <w:tab w:val="left" w:pos="794"/>
          <w:tab w:val="left" w:pos="1191"/>
          <w:tab w:val="left" w:pos="1588"/>
          <w:tab w:val="left" w:pos="1985"/>
        </w:tabs>
        <w:bidi w:val="0"/>
        <w:spacing w:line="240" w:lineRule="auto"/>
        <w:rPr>
          <w:rFonts w:cs="Times New Roman"/>
          <w:sz w:val="24"/>
          <w:szCs w:val="20"/>
          <w:lang w:eastAsia="en-US"/>
        </w:rPr>
      </w:pPr>
      <w:r w:rsidRPr="00F146AD">
        <w:rPr>
          <w:rFonts w:cs="Times New Roman"/>
          <w:sz w:val="24"/>
          <w:szCs w:val="24"/>
          <w:lang w:eastAsia="en-US"/>
        </w:rPr>
        <w:t xml:space="preserve">Chinese Standard </w:t>
      </w:r>
      <w:r w:rsidRPr="00F146AD">
        <w:rPr>
          <w:rFonts w:cs="Times New Roman"/>
          <w:sz w:val="24"/>
          <w:szCs w:val="24"/>
          <w:lang w:eastAsia="zh-CN"/>
        </w:rPr>
        <w:t xml:space="preserve">GY/T 236-2008. </w:t>
      </w:r>
      <w:r w:rsidRPr="00F146AD">
        <w:rPr>
          <w:rFonts w:cs="Times New Roman"/>
          <w:sz w:val="24"/>
          <w:szCs w:val="24"/>
          <w:lang w:eastAsia="en-US"/>
        </w:rPr>
        <w:t>Implementation guidelines for transmission system of digital terrestrial television broadcasting.</w:t>
      </w:r>
    </w:p>
    <w:p w:rsidR="00244174" w:rsidRPr="00F146AD" w:rsidRDefault="00244174" w:rsidP="00C725EC">
      <w:pPr>
        <w:tabs>
          <w:tab w:val="left" w:pos="794"/>
          <w:tab w:val="left" w:pos="1191"/>
          <w:tab w:val="left" w:pos="1588"/>
          <w:tab w:val="left" w:pos="1985"/>
        </w:tabs>
        <w:bidi w:val="0"/>
        <w:spacing w:line="240" w:lineRule="auto"/>
        <w:rPr>
          <w:rFonts w:cs="Times New Roman"/>
          <w:sz w:val="24"/>
          <w:szCs w:val="20"/>
          <w:lang w:eastAsia="en-US"/>
        </w:rPr>
      </w:pPr>
      <w:r w:rsidRPr="00F146AD">
        <w:rPr>
          <w:rFonts w:cs="Times New Roman"/>
          <w:sz w:val="24"/>
          <w:szCs w:val="24"/>
          <w:lang w:eastAsia="en-US"/>
        </w:rPr>
        <w:t xml:space="preserve">Chinese Standard </w:t>
      </w:r>
      <w:r w:rsidRPr="00F146AD">
        <w:rPr>
          <w:rFonts w:cs="Times New Roman"/>
          <w:sz w:val="24"/>
          <w:szCs w:val="24"/>
          <w:lang w:eastAsia="zh-CN"/>
        </w:rPr>
        <w:t xml:space="preserve">GY/T 237-2008. </w:t>
      </w:r>
      <w:r w:rsidRPr="00F146AD">
        <w:rPr>
          <w:rFonts w:cs="Times New Roman"/>
          <w:sz w:val="24"/>
          <w:szCs w:val="24"/>
          <w:lang w:eastAsia="en-US"/>
        </w:rPr>
        <w:t>Frequency planning criteria for digital terrestrial television broadcasting in the</w:t>
      </w:r>
      <w:r w:rsidRPr="00F146AD">
        <w:rPr>
          <w:rFonts w:cs="Times New Roman"/>
          <w:sz w:val="24"/>
          <w:szCs w:val="24"/>
          <w:lang w:eastAsia="zh-CN"/>
        </w:rPr>
        <w:t xml:space="preserve"> </w:t>
      </w:r>
      <w:r w:rsidRPr="00F146AD">
        <w:rPr>
          <w:rFonts w:cs="Times New Roman"/>
          <w:sz w:val="24"/>
          <w:szCs w:val="24"/>
          <w:lang w:eastAsia="en-US"/>
        </w:rPr>
        <w:t>VHF/UHF bands.</w:t>
      </w:r>
    </w:p>
    <w:p w:rsidR="00244174" w:rsidRPr="00F146AD" w:rsidRDefault="00244174" w:rsidP="00C725EC">
      <w:pPr>
        <w:tabs>
          <w:tab w:val="left" w:pos="794"/>
          <w:tab w:val="left" w:pos="1191"/>
          <w:tab w:val="left" w:pos="1588"/>
          <w:tab w:val="left" w:pos="1985"/>
        </w:tabs>
        <w:bidi w:val="0"/>
        <w:spacing w:line="240" w:lineRule="auto"/>
        <w:rPr>
          <w:rFonts w:cs="Times New Roman"/>
          <w:sz w:val="24"/>
          <w:szCs w:val="20"/>
          <w:lang w:eastAsia="en-US"/>
        </w:rPr>
      </w:pPr>
      <w:r w:rsidRPr="00F146AD">
        <w:rPr>
          <w:rFonts w:cs="Times New Roman"/>
          <w:sz w:val="24"/>
          <w:szCs w:val="24"/>
          <w:lang w:eastAsia="en-US"/>
        </w:rPr>
        <w:lastRenderedPageBreak/>
        <w:t xml:space="preserve">Chinese Standard </w:t>
      </w:r>
      <w:r w:rsidRPr="00F146AD">
        <w:rPr>
          <w:rFonts w:cs="Times New Roman"/>
          <w:sz w:val="24"/>
          <w:szCs w:val="24"/>
          <w:lang w:eastAsia="zh-CN"/>
        </w:rPr>
        <w:t xml:space="preserve">GY/T 229.4-2008. </w:t>
      </w:r>
      <w:r w:rsidRPr="00F146AD">
        <w:rPr>
          <w:rFonts w:cs="Times New Roman"/>
          <w:sz w:val="24"/>
          <w:szCs w:val="24"/>
          <w:lang w:eastAsia="en-US"/>
        </w:rPr>
        <w:t>Technical specifications and methods of measurement</w:t>
      </w:r>
      <w:r w:rsidRPr="00F146AD">
        <w:rPr>
          <w:rFonts w:cs="Times New Roman"/>
          <w:sz w:val="24"/>
          <w:szCs w:val="24"/>
          <w:lang w:eastAsia="zh-CN"/>
        </w:rPr>
        <w:t xml:space="preserve"> </w:t>
      </w:r>
      <w:r w:rsidRPr="00F146AD">
        <w:rPr>
          <w:rFonts w:cs="Times New Roman"/>
          <w:sz w:val="24"/>
          <w:szCs w:val="24"/>
          <w:lang w:eastAsia="en-US"/>
        </w:rPr>
        <w:t>for digital terrestrial television broadcasting transmitters.</w:t>
      </w:r>
    </w:p>
    <w:p w:rsidR="00244174" w:rsidRPr="00F146AD" w:rsidRDefault="00244174" w:rsidP="00C725EC">
      <w:pPr>
        <w:tabs>
          <w:tab w:val="left" w:pos="794"/>
          <w:tab w:val="left" w:pos="1191"/>
          <w:tab w:val="left" w:pos="1588"/>
          <w:tab w:val="left" w:pos="1985"/>
        </w:tabs>
        <w:bidi w:val="0"/>
        <w:spacing w:line="240" w:lineRule="auto"/>
        <w:rPr>
          <w:rFonts w:cs="Times New Roman"/>
          <w:sz w:val="24"/>
          <w:szCs w:val="20"/>
          <w:lang w:eastAsia="en-US"/>
        </w:rPr>
      </w:pPr>
      <w:r w:rsidRPr="00F146AD">
        <w:rPr>
          <w:rFonts w:cs="Times New Roman"/>
          <w:sz w:val="24"/>
          <w:szCs w:val="24"/>
          <w:lang w:eastAsia="en-US"/>
        </w:rPr>
        <w:t>Chinese Standard GY/T 229.3</w:t>
      </w:r>
      <w:r w:rsidRPr="00F146AD">
        <w:rPr>
          <w:rFonts w:cs="Times New Roman"/>
          <w:sz w:val="24"/>
          <w:szCs w:val="24"/>
          <w:lang w:eastAsia="zh-CN"/>
        </w:rPr>
        <w:t>-</w:t>
      </w:r>
      <w:r w:rsidRPr="00F146AD">
        <w:rPr>
          <w:rFonts w:cs="Times New Roman"/>
          <w:sz w:val="24"/>
          <w:szCs w:val="24"/>
          <w:lang w:eastAsia="en-US"/>
        </w:rPr>
        <w:t>2008. Specification for transport stream multiplexing and interfaces</w:t>
      </w:r>
      <w:r w:rsidRPr="00F146AD">
        <w:rPr>
          <w:rFonts w:cs="Times New Roman"/>
          <w:sz w:val="24"/>
          <w:szCs w:val="24"/>
          <w:lang w:eastAsia="zh-CN"/>
        </w:rPr>
        <w:t xml:space="preserve"> </w:t>
      </w:r>
      <w:r w:rsidRPr="00F146AD">
        <w:rPr>
          <w:rFonts w:cs="Times New Roman"/>
          <w:sz w:val="24"/>
          <w:szCs w:val="24"/>
          <w:lang w:eastAsia="en-US"/>
        </w:rPr>
        <w:t>in terrestrial digital television.</w:t>
      </w:r>
    </w:p>
    <w:p w:rsidR="00244174" w:rsidRPr="00F146AD" w:rsidRDefault="00244174" w:rsidP="00244174">
      <w:pPr>
        <w:tabs>
          <w:tab w:val="left" w:pos="794"/>
          <w:tab w:val="left" w:pos="1191"/>
          <w:tab w:val="left" w:pos="1588"/>
          <w:tab w:val="left" w:pos="1985"/>
        </w:tabs>
        <w:bidi w:val="0"/>
        <w:spacing w:line="240" w:lineRule="auto"/>
        <w:rPr>
          <w:rFonts w:cs="Times New Roman"/>
          <w:sz w:val="24"/>
          <w:szCs w:val="20"/>
          <w:lang w:eastAsia="en-US"/>
        </w:rPr>
      </w:pPr>
      <w:r w:rsidRPr="00F146AD">
        <w:rPr>
          <w:rFonts w:cs="Times New Roman"/>
          <w:sz w:val="24"/>
          <w:szCs w:val="24"/>
          <w:lang w:eastAsia="en-US"/>
        </w:rPr>
        <w:t xml:space="preserve">Chinese Standard </w:t>
      </w:r>
      <w:r w:rsidRPr="00F146AD">
        <w:rPr>
          <w:rFonts w:cs="Times New Roman"/>
          <w:sz w:val="24"/>
          <w:szCs w:val="24"/>
          <w:lang w:eastAsia="zh-CN"/>
        </w:rPr>
        <w:t xml:space="preserve">GY/T 229.2-2008. </w:t>
      </w:r>
      <w:r w:rsidRPr="00F146AD">
        <w:rPr>
          <w:rFonts w:cs="Times New Roman"/>
          <w:sz w:val="24"/>
          <w:szCs w:val="24"/>
          <w:lang w:eastAsia="en-US"/>
        </w:rPr>
        <w:t>Technical specifications and methods of measurement for</w:t>
      </w:r>
      <w:r w:rsidRPr="00F146AD">
        <w:rPr>
          <w:rFonts w:cs="Times New Roman"/>
          <w:sz w:val="24"/>
          <w:szCs w:val="24"/>
          <w:lang w:eastAsia="zh-CN"/>
        </w:rPr>
        <w:t xml:space="preserve"> </w:t>
      </w:r>
      <w:r w:rsidRPr="00F146AD">
        <w:rPr>
          <w:rFonts w:cs="Times New Roman"/>
          <w:sz w:val="24"/>
          <w:szCs w:val="24"/>
          <w:lang w:eastAsia="en-US"/>
        </w:rPr>
        <w:t>digital terrestrial television broadcasting exciter.</w:t>
      </w:r>
    </w:p>
    <w:p w:rsidR="00244174" w:rsidRPr="00F146AD" w:rsidRDefault="00244174" w:rsidP="00244174">
      <w:pPr>
        <w:tabs>
          <w:tab w:val="left" w:pos="794"/>
          <w:tab w:val="left" w:pos="1191"/>
          <w:tab w:val="left" w:pos="1588"/>
          <w:tab w:val="left" w:pos="1985"/>
        </w:tabs>
        <w:bidi w:val="0"/>
        <w:spacing w:line="240" w:lineRule="auto"/>
        <w:rPr>
          <w:rFonts w:cs="Times New Roman"/>
          <w:sz w:val="24"/>
          <w:szCs w:val="20"/>
          <w:lang w:eastAsia="en-US"/>
        </w:rPr>
      </w:pPr>
      <w:r w:rsidRPr="00F146AD">
        <w:rPr>
          <w:rFonts w:cs="Times New Roman"/>
          <w:sz w:val="24"/>
          <w:szCs w:val="24"/>
          <w:lang w:eastAsia="en-US"/>
        </w:rPr>
        <w:t>Chinese Standard GY/T 229.1-2008. Technical specifications and methods of measurement for digital terrestrial</w:t>
      </w:r>
      <w:r w:rsidRPr="00F146AD">
        <w:rPr>
          <w:rFonts w:cs="Times New Roman"/>
          <w:sz w:val="24"/>
          <w:szCs w:val="24"/>
          <w:lang w:eastAsia="zh-CN"/>
        </w:rPr>
        <w:t xml:space="preserve"> </w:t>
      </w:r>
      <w:r w:rsidRPr="00F146AD">
        <w:rPr>
          <w:rFonts w:cs="Times New Roman"/>
          <w:sz w:val="24"/>
          <w:szCs w:val="24"/>
          <w:lang w:eastAsia="en-US"/>
        </w:rPr>
        <w:t>television broadcasting single frequency network adapter.</w:t>
      </w:r>
    </w:p>
    <w:p w:rsidR="00244174" w:rsidRPr="008C6223" w:rsidRDefault="00244174" w:rsidP="00244174">
      <w:pPr>
        <w:tabs>
          <w:tab w:val="left" w:pos="794"/>
          <w:tab w:val="left" w:pos="1191"/>
          <w:tab w:val="left" w:pos="1588"/>
          <w:tab w:val="left" w:pos="1985"/>
        </w:tabs>
        <w:bidi w:val="0"/>
        <w:spacing w:line="240" w:lineRule="auto"/>
        <w:rPr>
          <w:rFonts w:cs="Times New Roman"/>
          <w:spacing w:val="-6"/>
          <w:sz w:val="24"/>
          <w:szCs w:val="20"/>
          <w:lang w:eastAsia="en-US"/>
        </w:rPr>
      </w:pPr>
      <w:r w:rsidRPr="008C6223">
        <w:rPr>
          <w:rFonts w:cs="Times New Roman"/>
          <w:spacing w:val="-6"/>
          <w:sz w:val="24"/>
          <w:szCs w:val="24"/>
          <w:lang w:eastAsia="en-US"/>
        </w:rPr>
        <w:t xml:space="preserve">Chinese Standard </w:t>
      </w:r>
      <w:r w:rsidRPr="008C6223">
        <w:rPr>
          <w:rFonts w:cs="Times New Roman"/>
          <w:spacing w:val="-6"/>
          <w:sz w:val="24"/>
          <w:szCs w:val="24"/>
          <w:lang w:eastAsia="zh-CN"/>
        </w:rPr>
        <w:t xml:space="preserve">GY/T 230-2008. </w:t>
      </w:r>
      <w:r w:rsidRPr="008C6223">
        <w:rPr>
          <w:rFonts w:cs="Times New Roman"/>
          <w:spacing w:val="-6"/>
          <w:sz w:val="24"/>
          <w:szCs w:val="24"/>
          <w:lang w:eastAsia="en-US"/>
        </w:rPr>
        <w:t>Specification of service information for digital television broadcasting.</w:t>
      </w:r>
    </w:p>
    <w:p w:rsidR="00244174" w:rsidRPr="00F146AD" w:rsidRDefault="00244174" w:rsidP="00244174">
      <w:pPr>
        <w:tabs>
          <w:tab w:val="left" w:pos="794"/>
          <w:tab w:val="left" w:pos="1191"/>
          <w:tab w:val="left" w:pos="1588"/>
          <w:tab w:val="left" w:pos="1985"/>
        </w:tabs>
        <w:bidi w:val="0"/>
        <w:spacing w:line="240" w:lineRule="auto"/>
        <w:rPr>
          <w:rFonts w:cs="Times New Roman"/>
          <w:sz w:val="24"/>
          <w:szCs w:val="20"/>
          <w:lang w:eastAsia="zh-CN"/>
        </w:rPr>
      </w:pPr>
      <w:r w:rsidRPr="00F146AD">
        <w:rPr>
          <w:rFonts w:cs="Times New Roman"/>
          <w:sz w:val="24"/>
          <w:szCs w:val="20"/>
          <w:lang w:eastAsia="en-US"/>
        </w:rPr>
        <w:t xml:space="preserve">Chinese Standard </w:t>
      </w:r>
      <w:r w:rsidRPr="00F146AD">
        <w:rPr>
          <w:rFonts w:cs="Times New Roman"/>
          <w:sz w:val="24"/>
          <w:szCs w:val="20"/>
          <w:lang w:eastAsia="zh-CN"/>
        </w:rPr>
        <w:t xml:space="preserve">GY/T 231-2008. </w:t>
      </w:r>
      <w:r w:rsidRPr="00F146AD">
        <w:rPr>
          <w:rFonts w:cs="Times New Roman"/>
          <w:sz w:val="24"/>
          <w:szCs w:val="20"/>
          <w:lang w:eastAsia="en-US"/>
        </w:rPr>
        <w:t xml:space="preserve">Specification of electronic </w:t>
      </w:r>
      <w:proofErr w:type="spellStart"/>
      <w:r w:rsidRPr="00F146AD">
        <w:rPr>
          <w:rFonts w:cs="Times New Roman"/>
          <w:sz w:val="24"/>
          <w:szCs w:val="20"/>
          <w:lang w:eastAsia="en-US"/>
        </w:rPr>
        <w:t>programme</w:t>
      </w:r>
      <w:proofErr w:type="spellEnd"/>
      <w:r w:rsidRPr="00F146AD">
        <w:rPr>
          <w:rFonts w:cs="Times New Roman"/>
          <w:sz w:val="24"/>
          <w:szCs w:val="20"/>
          <w:lang w:eastAsia="en-US"/>
        </w:rPr>
        <w:t xml:space="preserve"> guide for digital television broadcasting.</w:t>
      </w:r>
    </w:p>
    <w:p w:rsidR="00244174" w:rsidRPr="008C6223" w:rsidRDefault="00244174" w:rsidP="00244174">
      <w:pPr>
        <w:tabs>
          <w:tab w:val="left" w:pos="794"/>
          <w:tab w:val="left" w:pos="1191"/>
          <w:tab w:val="left" w:pos="1588"/>
          <w:tab w:val="left" w:pos="1985"/>
        </w:tabs>
        <w:bidi w:val="0"/>
        <w:spacing w:line="240" w:lineRule="auto"/>
        <w:rPr>
          <w:rFonts w:cs="Times New Roman"/>
          <w:spacing w:val="-2"/>
          <w:sz w:val="24"/>
          <w:szCs w:val="20"/>
          <w:lang w:eastAsia="en-US"/>
        </w:rPr>
      </w:pPr>
      <w:r w:rsidRPr="008C6223">
        <w:rPr>
          <w:rFonts w:cs="Times New Roman"/>
          <w:spacing w:val="-2"/>
          <w:sz w:val="24"/>
          <w:szCs w:val="20"/>
          <w:lang w:eastAsia="en-US"/>
        </w:rPr>
        <w:t>Chinese Standard GY/T 238.1-2008. Objective assessment and measurement methods for coverage of digital terrestrial television broadcasting signals Part 1: Single transmitter and outdoor fixed reception.</w:t>
      </w:r>
    </w:p>
    <w:p w:rsidR="00244174" w:rsidRDefault="00244174" w:rsidP="00244174">
      <w:pPr>
        <w:tabs>
          <w:tab w:val="left" w:pos="794"/>
          <w:tab w:val="left" w:pos="1191"/>
          <w:tab w:val="left" w:pos="1588"/>
          <w:tab w:val="left" w:pos="1985"/>
        </w:tabs>
        <w:bidi w:val="0"/>
        <w:spacing w:line="240" w:lineRule="auto"/>
        <w:rPr>
          <w:rFonts w:cs="Times New Roman"/>
          <w:sz w:val="24"/>
          <w:szCs w:val="20"/>
          <w:lang w:eastAsia="en-US"/>
        </w:rPr>
      </w:pPr>
    </w:p>
    <w:p w:rsidR="00244174" w:rsidRDefault="00244174" w:rsidP="00102AAC">
      <w:pPr>
        <w:pStyle w:val="Appendixtitle"/>
        <w:spacing w:line="187" w:lineRule="auto"/>
        <w:rPr>
          <w:rtl/>
        </w:rPr>
      </w:pPr>
      <w:r>
        <w:rPr>
          <w:rFonts w:hint="cs"/>
          <w:rtl/>
          <w:lang w:bidi="ar-EG"/>
        </w:rPr>
        <w:t>المرفق</w:t>
      </w:r>
      <w:r w:rsidRPr="00F6610E">
        <w:rPr>
          <w:rFonts w:hint="cs"/>
          <w:rtl/>
        </w:rPr>
        <w:t xml:space="preserve"> </w:t>
      </w:r>
      <w:r>
        <w:t>5</w:t>
      </w:r>
      <w:r w:rsidRPr="00F6610E">
        <w:rPr>
          <w:rtl/>
        </w:rPr>
        <w:br/>
      </w:r>
      <w:r w:rsidRPr="00F6610E">
        <w:rPr>
          <w:rFonts w:hint="cs"/>
          <w:rtl/>
        </w:rPr>
        <w:t xml:space="preserve">للملحق </w:t>
      </w:r>
      <w:r w:rsidRPr="00F6610E">
        <w:t>1</w:t>
      </w:r>
      <w:r w:rsidR="000B1DD4">
        <w:rPr>
          <w:lang w:bidi="ar-EG"/>
        </w:rPr>
        <w:br/>
      </w:r>
      <w:r w:rsidR="000B1DD4">
        <w:rPr>
          <w:lang w:bidi="ar-EG"/>
        </w:rPr>
        <w:br/>
      </w:r>
      <w:r w:rsidRPr="000448D8">
        <w:rPr>
          <w:rtl/>
        </w:rPr>
        <w:t xml:space="preserve">معيار النظام </w:t>
      </w:r>
      <w:r>
        <w:t>E</w:t>
      </w:r>
    </w:p>
    <w:p w:rsidR="00244174" w:rsidRDefault="00244174" w:rsidP="00102AAC">
      <w:pPr>
        <w:pStyle w:val="Reftitle"/>
        <w:keepNext/>
        <w:keepLines/>
        <w:widowControl w:val="0"/>
        <w:spacing w:before="240" w:line="187" w:lineRule="auto"/>
        <w:rPr>
          <w:b w:val="0"/>
          <w:bCs/>
          <w:sz w:val="36"/>
          <w:szCs w:val="36"/>
          <w:rtl/>
          <w:lang w:bidi="ar-EG"/>
        </w:rPr>
      </w:pPr>
      <w:r w:rsidRPr="000B1DD4">
        <w:rPr>
          <w:rFonts w:hint="cs"/>
          <w:b w:val="0"/>
          <w:bCs/>
          <w:sz w:val="36"/>
          <w:szCs w:val="36"/>
          <w:rtl/>
        </w:rPr>
        <w:t>بيبليوغرافيا</w:t>
      </w:r>
    </w:p>
    <w:p w:rsidR="00244174" w:rsidRPr="00E15926" w:rsidRDefault="00244174" w:rsidP="00CE2A80">
      <w:pPr>
        <w:keepNext/>
        <w:keepLines/>
        <w:widowControl w:val="0"/>
        <w:spacing w:before="240" w:line="187" w:lineRule="auto"/>
        <w:rPr>
          <w:rtl/>
          <w:lang w:bidi="ar-EG"/>
        </w:rPr>
      </w:pPr>
      <w:r w:rsidRPr="00E15926">
        <w:rPr>
          <w:rFonts w:hint="eastAsia"/>
          <w:rtl/>
          <w:lang w:bidi="ar-EG"/>
        </w:rPr>
        <w:t>المعيار</w:t>
      </w:r>
      <w:r w:rsidRPr="00E15926">
        <w:rPr>
          <w:rtl/>
          <w:lang w:bidi="ar-EG"/>
        </w:rPr>
        <w:t xml:space="preserve"> </w:t>
      </w:r>
      <w:r w:rsidRPr="00E15926">
        <w:rPr>
          <w:rFonts w:hint="eastAsia"/>
          <w:rtl/>
          <w:lang w:bidi="ar-EG"/>
        </w:rPr>
        <w:t>الصيني</w:t>
      </w:r>
      <w:r w:rsidRPr="00E15926">
        <w:rPr>
          <w:rtl/>
          <w:lang w:bidi="ar-EG"/>
        </w:rPr>
        <w:t xml:space="preserve"> </w:t>
      </w:r>
      <w:r w:rsidRPr="00E15926">
        <w:rPr>
          <w:rFonts w:cs="Times New Roman"/>
          <w:sz w:val="24"/>
          <w:szCs w:val="20"/>
          <w:lang w:eastAsia="en-US"/>
        </w:rPr>
        <w:t>GD/J 068-2015</w:t>
      </w:r>
      <w:r w:rsidRPr="00E301A6">
        <w:rPr>
          <w:rtl/>
          <w:lang w:bidi="ar-EG"/>
        </w:rPr>
        <w:t xml:space="preserve">. </w:t>
      </w:r>
      <w:r w:rsidRPr="00E301A6">
        <w:rPr>
          <w:rFonts w:hint="eastAsia"/>
          <w:rtl/>
          <w:lang w:bidi="ar-EG"/>
        </w:rPr>
        <w:t>هيكل</w:t>
      </w:r>
      <w:r w:rsidRPr="00E301A6">
        <w:rPr>
          <w:rtl/>
          <w:lang w:bidi="ar-EG"/>
        </w:rPr>
        <w:t xml:space="preserve"> </w:t>
      </w:r>
      <w:r w:rsidRPr="00E301A6">
        <w:rPr>
          <w:rFonts w:hint="eastAsia"/>
          <w:rtl/>
          <w:lang w:bidi="ar-EG"/>
        </w:rPr>
        <w:t>الرتل،</w:t>
      </w:r>
      <w:r w:rsidRPr="00E301A6">
        <w:rPr>
          <w:rtl/>
          <w:lang w:bidi="ar-EG"/>
        </w:rPr>
        <w:t xml:space="preserve"> </w:t>
      </w:r>
      <w:r w:rsidRPr="00E301A6">
        <w:rPr>
          <w:rFonts w:hint="eastAsia"/>
          <w:rtl/>
          <w:lang w:bidi="ar-EG"/>
        </w:rPr>
        <w:t>وتشفير</w:t>
      </w:r>
      <w:r>
        <w:rPr>
          <w:rFonts w:hint="cs"/>
          <w:rtl/>
          <w:lang w:bidi="ar-EG"/>
        </w:rPr>
        <w:t xml:space="preserve"> وتشكيل القناة من أجل ن</w:t>
      </w:r>
      <w:r w:rsidRPr="00E301A6">
        <w:rPr>
          <w:rtl/>
          <w:lang w:bidi="ar-EG"/>
        </w:rPr>
        <w:t xml:space="preserve">ظام الإذاعة التلفزيونية الرقمية المتعددة الوسائط للأرض-المتقدمة </w:t>
      </w:r>
      <w:r w:rsidR="00CE2A80">
        <w:rPr>
          <w:lang w:bidi="ar-EG"/>
        </w:rPr>
        <w:t>(</w:t>
      </w:r>
      <w:r w:rsidRPr="00E15926">
        <w:rPr>
          <w:rFonts w:asciiTheme="majorBidi" w:hAnsiTheme="majorBidi" w:cstheme="majorBidi"/>
          <w:szCs w:val="26"/>
          <w:lang w:bidi="ar-EG"/>
        </w:rPr>
        <w:t>DTMB-A</w:t>
      </w:r>
      <w:r w:rsidR="00CE2A80">
        <w:rPr>
          <w:lang w:bidi="ar-EG"/>
        </w:rPr>
        <w:t>)</w:t>
      </w:r>
      <w:r w:rsidRPr="00E301A6">
        <w:rPr>
          <w:rtl/>
          <w:lang w:bidi="ar-EG"/>
        </w:rPr>
        <w:t>.</w:t>
      </w:r>
    </w:p>
    <w:p w:rsidR="00244174" w:rsidRPr="008C6223" w:rsidRDefault="00244174" w:rsidP="00102AAC">
      <w:pPr>
        <w:pStyle w:val="Appendixtitle"/>
        <w:spacing w:line="187" w:lineRule="auto"/>
        <w:rPr>
          <w:szCs w:val="26"/>
          <w:rtl/>
        </w:rPr>
      </w:pPr>
      <w:r>
        <w:rPr>
          <w:rFonts w:hint="cs"/>
          <w:rtl/>
          <w:lang w:bidi="ar-EG"/>
        </w:rPr>
        <w:t>المرفق</w:t>
      </w:r>
      <w:r w:rsidRPr="00F6610E">
        <w:rPr>
          <w:rFonts w:hint="cs"/>
          <w:rtl/>
        </w:rPr>
        <w:t xml:space="preserve"> </w:t>
      </w:r>
      <w:r>
        <w:t>6</w:t>
      </w:r>
      <w:r w:rsidRPr="00F6610E">
        <w:rPr>
          <w:rtl/>
        </w:rPr>
        <w:br/>
      </w:r>
      <w:r w:rsidRPr="00F6610E">
        <w:rPr>
          <w:rFonts w:hint="cs"/>
          <w:rtl/>
        </w:rPr>
        <w:t xml:space="preserve">للملحق </w:t>
      </w:r>
      <w:r w:rsidRPr="00F6610E">
        <w:t>1</w:t>
      </w:r>
      <w:bookmarkStart w:id="10" w:name="_Toc291856352"/>
      <w:r w:rsidR="000B1DD4">
        <w:rPr>
          <w:lang w:bidi="ar-EG"/>
        </w:rPr>
        <w:br/>
      </w:r>
      <w:r w:rsidR="000B1DD4">
        <w:rPr>
          <w:lang w:bidi="ar-EG"/>
        </w:rPr>
        <w:br/>
      </w:r>
      <w:r w:rsidRPr="00F6610E">
        <w:rPr>
          <w:rFonts w:hint="cs"/>
          <w:rtl/>
        </w:rPr>
        <w:t>مبادئ توجيهية بشأن اختيار النظام</w:t>
      </w:r>
      <w:bookmarkEnd w:id="10"/>
    </w:p>
    <w:p w:rsidR="00244174" w:rsidRPr="00F6610E" w:rsidRDefault="00244174" w:rsidP="00102AAC">
      <w:pPr>
        <w:spacing w:before="240" w:line="187" w:lineRule="auto"/>
        <w:rPr>
          <w:rtl/>
          <w:lang w:val="en-GB" w:eastAsia="zh-CN"/>
        </w:rPr>
      </w:pPr>
      <w:r w:rsidRPr="00F6610E">
        <w:rPr>
          <w:rFonts w:hint="cs"/>
          <w:rtl/>
          <w:lang w:val="en-GB" w:eastAsia="zh-CN"/>
        </w:rPr>
        <w:t>يمكن التفكير في عملية اختيار النظام المناسب كعملية تكرارية تنطوي على ثلاثة أطوار:</w:t>
      </w:r>
    </w:p>
    <w:p w:rsidR="00244174" w:rsidRPr="00D10CB4" w:rsidRDefault="00244174" w:rsidP="00102AAC">
      <w:pPr>
        <w:pStyle w:val="enumlev1"/>
        <w:spacing w:before="60" w:line="187" w:lineRule="auto"/>
        <w:rPr>
          <w:spacing w:val="-4"/>
          <w:rtl/>
          <w:lang w:val="en-GB" w:eastAsia="zh-CN"/>
        </w:rPr>
      </w:pPr>
      <w:r w:rsidRPr="00F6610E">
        <w:rPr>
          <w:rFonts w:hint="cs"/>
          <w:rtl/>
          <w:lang w:val="en-GB" w:eastAsia="zh-CN"/>
        </w:rPr>
        <w:t>-</w:t>
      </w:r>
      <w:r w:rsidRPr="00F6610E">
        <w:rPr>
          <w:rFonts w:hint="cs"/>
          <w:rtl/>
          <w:lang w:val="en-GB" w:eastAsia="zh-CN"/>
        </w:rPr>
        <w:tab/>
      </w:r>
      <w:r w:rsidRPr="00D10CB4">
        <w:rPr>
          <w:rFonts w:hint="cs"/>
          <w:spacing w:val="-4"/>
          <w:rtl/>
          <w:lang w:val="en-GB" w:eastAsia="zh-CN"/>
        </w:rPr>
        <w:t>الطور الأول: تقييم أولي للأنظمة التي يرجح فيها استيفاء المتطلبات الأساسية للمذيع مع مراعاة البيئة التقنية والتنظيمية السائدة؛</w:t>
      </w:r>
    </w:p>
    <w:p w:rsidR="00244174" w:rsidRPr="00F6610E" w:rsidRDefault="00244174" w:rsidP="00102AAC">
      <w:pPr>
        <w:pStyle w:val="enumlev1"/>
        <w:spacing w:before="60" w:line="187" w:lineRule="auto"/>
        <w:rPr>
          <w:rtl/>
          <w:lang w:val="en-GB" w:eastAsia="zh-CN"/>
        </w:rPr>
      </w:pPr>
      <w:r w:rsidRPr="00F6610E">
        <w:rPr>
          <w:rFonts w:hint="cs"/>
          <w:rtl/>
          <w:lang w:val="en-GB" w:eastAsia="zh-CN"/>
        </w:rPr>
        <w:t>-</w:t>
      </w:r>
      <w:r w:rsidRPr="00F6610E">
        <w:rPr>
          <w:rFonts w:hint="cs"/>
          <w:rtl/>
          <w:lang w:val="en-GB" w:eastAsia="zh-CN"/>
        </w:rPr>
        <w:tab/>
        <w:t>الطور الثاني: تقييم أكثر تفصيل</w:t>
      </w:r>
      <w:r>
        <w:rPr>
          <w:rFonts w:hint="cs"/>
          <w:rtl/>
          <w:lang w:val="en-GB" w:eastAsia="zh-CN"/>
        </w:rPr>
        <w:t>اً لاختلافات الأداء "المتوازنة"؛</w:t>
      </w:r>
    </w:p>
    <w:p w:rsidR="00244174" w:rsidRPr="00F6610E" w:rsidRDefault="00244174" w:rsidP="00102AAC">
      <w:pPr>
        <w:pStyle w:val="enumlev1"/>
        <w:spacing w:before="60" w:line="187" w:lineRule="auto"/>
        <w:rPr>
          <w:rtl/>
          <w:lang w:val="en-GB" w:eastAsia="zh-CN"/>
        </w:rPr>
      </w:pPr>
      <w:r w:rsidRPr="00F6610E">
        <w:rPr>
          <w:rFonts w:hint="cs"/>
          <w:rtl/>
          <w:lang w:val="en-GB" w:eastAsia="zh-CN"/>
        </w:rPr>
        <w:t>-</w:t>
      </w:r>
      <w:r w:rsidRPr="00F6610E">
        <w:rPr>
          <w:rFonts w:hint="cs"/>
          <w:rtl/>
          <w:lang w:val="en-GB" w:eastAsia="zh-CN"/>
        </w:rPr>
        <w:tab/>
        <w:t>الطور الثالث: تقييم إجمالي للعوامل التجارية والتشغيلية التي تؤثر في اختيار النظام.</w:t>
      </w:r>
    </w:p>
    <w:p w:rsidR="00244174" w:rsidRPr="005A420B" w:rsidRDefault="00244174" w:rsidP="00102AAC">
      <w:pPr>
        <w:spacing w:before="100" w:line="187" w:lineRule="auto"/>
        <w:rPr>
          <w:rtl/>
        </w:rPr>
      </w:pPr>
      <w:r w:rsidRPr="005A420B">
        <w:rPr>
          <w:rFonts w:hint="cs"/>
          <w:rtl/>
        </w:rPr>
        <w:t>فيما يلي وصف إجمالي لهذه الأطوار الثلاثة.</w:t>
      </w:r>
    </w:p>
    <w:p w:rsidR="00244174" w:rsidRPr="00F6610E" w:rsidRDefault="00244174" w:rsidP="00102AAC">
      <w:pPr>
        <w:pStyle w:val="Headingb"/>
        <w:spacing w:line="187" w:lineRule="auto"/>
        <w:rPr>
          <w:rtl/>
          <w:lang w:val="en-GB" w:eastAsia="zh-CN"/>
        </w:rPr>
      </w:pPr>
      <w:r w:rsidRPr="00F6610E">
        <w:rPr>
          <w:rFonts w:hint="cs"/>
          <w:rtl/>
          <w:lang w:val="en-GB" w:eastAsia="zh-CN"/>
        </w:rPr>
        <w:t>الطور الأول: التقييم الأولي</w:t>
      </w:r>
    </w:p>
    <w:p w:rsidR="00244174" w:rsidRDefault="00244174" w:rsidP="00102AAC">
      <w:pPr>
        <w:tabs>
          <w:tab w:val="left" w:pos="822"/>
          <w:tab w:val="left" w:pos="1248"/>
          <w:tab w:val="left" w:pos="1701"/>
        </w:tabs>
        <w:spacing w:before="100" w:line="187" w:lineRule="auto"/>
        <w:jc w:val="left"/>
        <w:rPr>
          <w:lang w:val="en-GB" w:eastAsia="zh-CN"/>
        </w:rPr>
      </w:pPr>
      <w:r w:rsidRPr="00F6610E">
        <w:rPr>
          <w:rFonts w:hint="cs"/>
          <w:rtl/>
          <w:lang w:val="en-GB" w:eastAsia="zh-CN"/>
        </w:rPr>
        <w:t xml:space="preserve">يمكن أن نستعمل في البداية الجدول </w:t>
      </w:r>
      <w:r w:rsidRPr="00F6610E">
        <w:rPr>
          <w:lang w:val="en-GB" w:eastAsia="zh-CN"/>
        </w:rPr>
        <w:t>2</w:t>
      </w:r>
      <w:r w:rsidRPr="00F6610E">
        <w:rPr>
          <w:rFonts w:hint="cs"/>
          <w:rtl/>
          <w:lang w:val="en-GB" w:eastAsia="zh-CN"/>
        </w:rPr>
        <w:t xml:space="preserve"> لتقييم جميع الأنظمة التي من شأنها أن تستوفي على أفضل وجه إحدى متطلبات الإذاعة.</w:t>
      </w:r>
    </w:p>
    <w:p w:rsidR="00244174" w:rsidRPr="00F6610E" w:rsidRDefault="00244174" w:rsidP="00244174">
      <w:pPr>
        <w:pStyle w:val="TableNo"/>
        <w:rPr>
          <w:rtl/>
          <w:lang w:eastAsia="zh-CN"/>
        </w:rPr>
      </w:pPr>
      <w:r w:rsidRPr="00F6610E">
        <w:rPr>
          <w:rFonts w:hint="cs"/>
          <w:rtl/>
          <w:lang w:val="en-GB" w:eastAsia="zh-CN"/>
        </w:rPr>
        <w:lastRenderedPageBreak/>
        <w:t>الج</w:t>
      </w:r>
      <w:r>
        <w:rPr>
          <w:rFonts w:hint="cs"/>
          <w:rtl/>
          <w:lang w:val="en-GB" w:eastAsia="zh-CN"/>
        </w:rPr>
        <w:t>ـ</w:t>
      </w:r>
      <w:r w:rsidRPr="00F6610E">
        <w:rPr>
          <w:rFonts w:hint="cs"/>
          <w:rtl/>
          <w:lang w:val="en-GB" w:eastAsia="zh-CN"/>
        </w:rPr>
        <w:t xml:space="preserve">دول </w:t>
      </w:r>
      <w:r w:rsidRPr="00EE125F">
        <w:rPr>
          <w:lang w:eastAsia="zh-CN"/>
        </w:rPr>
        <w:t>2</w:t>
      </w:r>
    </w:p>
    <w:p w:rsidR="00244174" w:rsidRPr="00F6610E" w:rsidRDefault="00244174" w:rsidP="00244174">
      <w:pPr>
        <w:pStyle w:val="Tabletitle"/>
        <w:rPr>
          <w:rtl/>
          <w:lang w:eastAsia="zh-CN"/>
        </w:rPr>
      </w:pPr>
      <w:r w:rsidRPr="00F6610E">
        <w:rPr>
          <w:rFonts w:hint="cs"/>
          <w:rtl/>
          <w:lang w:eastAsia="zh-CN"/>
        </w:rPr>
        <w:t>مبادئ توجيهية للاختيار الأولي</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7"/>
        <w:gridCol w:w="1944"/>
        <w:gridCol w:w="2128"/>
      </w:tblGrid>
      <w:tr w:rsidR="00244174" w:rsidRPr="004243CC" w:rsidTr="00DD2B08">
        <w:trPr>
          <w:jc w:val="center"/>
        </w:trPr>
        <w:tc>
          <w:tcPr>
            <w:tcW w:w="7496" w:type="dxa"/>
            <w:gridSpan w:val="2"/>
            <w:tcBorders>
              <w:top w:val="single" w:sz="4" w:space="0" w:color="auto"/>
              <w:left w:val="single" w:sz="4" w:space="0" w:color="auto"/>
              <w:bottom w:val="single" w:sz="4" w:space="0" w:color="auto"/>
              <w:right w:val="single" w:sz="4" w:space="0" w:color="auto"/>
            </w:tcBorders>
            <w:vAlign w:val="center"/>
          </w:tcPr>
          <w:p w:rsidR="00244174" w:rsidRPr="004243CC" w:rsidRDefault="00244174" w:rsidP="006B75E6">
            <w:pPr>
              <w:pStyle w:val="Tablehead"/>
              <w:spacing w:before="60" w:after="60"/>
              <w:rPr>
                <w:lang w:val="fr-FR"/>
              </w:rPr>
            </w:pPr>
            <w:r w:rsidRPr="004243CC">
              <w:rPr>
                <w:rFonts w:hint="cs"/>
                <w:rtl/>
                <w:lang w:val="fr-FR"/>
              </w:rPr>
              <w:t>المتطلبات</w:t>
            </w:r>
          </w:p>
        </w:tc>
        <w:tc>
          <w:tcPr>
            <w:tcW w:w="2127" w:type="dxa"/>
            <w:tcBorders>
              <w:top w:val="single" w:sz="4" w:space="0" w:color="auto"/>
              <w:left w:val="single" w:sz="4" w:space="0" w:color="auto"/>
              <w:bottom w:val="single" w:sz="4" w:space="0" w:color="auto"/>
              <w:right w:val="single" w:sz="4" w:space="0" w:color="auto"/>
            </w:tcBorders>
            <w:vAlign w:val="center"/>
          </w:tcPr>
          <w:p w:rsidR="00244174" w:rsidRPr="004243CC" w:rsidRDefault="00244174" w:rsidP="006B75E6">
            <w:pPr>
              <w:pStyle w:val="Tablehead"/>
              <w:spacing w:before="60" w:after="60"/>
              <w:rPr>
                <w:lang w:val="fr-FR"/>
              </w:rPr>
            </w:pPr>
            <w:r w:rsidRPr="004243CC">
              <w:rPr>
                <w:rFonts w:hint="cs"/>
                <w:rtl/>
                <w:lang w:val="fr-FR"/>
              </w:rPr>
              <w:t>أنظمة ملائمة</w:t>
            </w:r>
          </w:p>
        </w:tc>
      </w:tr>
      <w:tr w:rsidR="00244174" w:rsidRPr="00C7589F" w:rsidTr="00DD2B08">
        <w:trPr>
          <w:jc w:val="center"/>
        </w:trPr>
        <w:tc>
          <w:tcPr>
            <w:tcW w:w="5553" w:type="dxa"/>
            <w:vMerge w:val="restart"/>
            <w:tcBorders>
              <w:top w:val="single" w:sz="4" w:space="0" w:color="auto"/>
              <w:left w:val="single" w:sz="4" w:space="0" w:color="auto"/>
              <w:bottom w:val="single" w:sz="4" w:space="0" w:color="auto"/>
              <w:right w:val="single" w:sz="4" w:space="0" w:color="auto"/>
            </w:tcBorders>
          </w:tcPr>
          <w:p w:rsidR="00244174" w:rsidRPr="0047016A" w:rsidRDefault="00244174" w:rsidP="006B75E6">
            <w:pPr>
              <w:pStyle w:val="Tabletext"/>
              <w:rPr>
                <w:lang w:eastAsia="en-US"/>
              </w:rPr>
            </w:pPr>
            <w:r w:rsidRPr="0047016A">
              <w:rPr>
                <w:rFonts w:hint="cs"/>
                <w:rtl/>
                <w:lang w:eastAsia="en-US"/>
              </w:rPr>
              <w:t xml:space="preserve">معدل المعطيات الأقصى في قناة غوسية بالنسبة إلى عتبة </w:t>
            </w:r>
            <w:r w:rsidRPr="0047016A">
              <w:rPr>
                <w:i/>
                <w:iCs/>
                <w:lang w:eastAsia="en-US"/>
              </w:rPr>
              <w:t>C/N</w:t>
            </w:r>
          </w:p>
        </w:tc>
        <w:tc>
          <w:tcPr>
            <w:tcW w:w="1943" w:type="dxa"/>
            <w:tcBorders>
              <w:top w:val="single" w:sz="4" w:space="0" w:color="auto"/>
              <w:left w:val="single" w:sz="4" w:space="0" w:color="auto"/>
              <w:bottom w:val="single" w:sz="4" w:space="0" w:color="auto"/>
              <w:right w:val="single" w:sz="4" w:space="0" w:color="auto"/>
            </w:tcBorders>
          </w:tcPr>
          <w:p w:rsidR="00244174" w:rsidRPr="0047016A" w:rsidRDefault="00244174" w:rsidP="006B75E6">
            <w:pPr>
              <w:pStyle w:val="Tabletext"/>
              <w:rPr>
                <w:lang w:val="fr-FR" w:eastAsia="en-US"/>
              </w:rPr>
            </w:pPr>
            <w:r w:rsidRPr="0047016A">
              <w:rPr>
                <w:rFonts w:hint="eastAsia"/>
                <w:rtl/>
                <w:lang w:val="fr-FR" w:eastAsia="en-US"/>
              </w:rPr>
              <w:t>مطلوب</w:t>
            </w:r>
          </w:p>
        </w:tc>
        <w:tc>
          <w:tcPr>
            <w:tcW w:w="2127" w:type="dxa"/>
            <w:tcBorders>
              <w:top w:val="single" w:sz="4" w:space="0" w:color="auto"/>
              <w:left w:val="single" w:sz="4" w:space="0" w:color="auto"/>
              <w:bottom w:val="single" w:sz="4" w:space="0" w:color="auto"/>
              <w:right w:val="single" w:sz="4" w:space="0" w:color="auto"/>
            </w:tcBorders>
          </w:tcPr>
          <w:p w:rsidR="00244174" w:rsidRPr="0047016A" w:rsidRDefault="00244174" w:rsidP="006B75E6">
            <w:pPr>
              <w:pStyle w:val="Tabletext"/>
              <w:rPr>
                <w:lang w:eastAsia="en-US"/>
              </w:rPr>
            </w:pPr>
            <w:r w:rsidRPr="0047016A">
              <w:rPr>
                <w:lang w:val="fr-FR" w:eastAsia="en-US"/>
              </w:rPr>
              <w:t>A</w:t>
            </w:r>
            <w:r w:rsidRPr="0047016A">
              <w:rPr>
                <w:rtl/>
                <w:lang w:val="fr-FR" w:eastAsia="en-US"/>
              </w:rPr>
              <w:t xml:space="preserve"> أو </w:t>
            </w:r>
            <w:r w:rsidRPr="0047016A">
              <w:rPr>
                <w:lang w:eastAsia="en-US"/>
              </w:rPr>
              <w:t>D</w:t>
            </w:r>
            <w:r w:rsidRPr="0047016A">
              <w:rPr>
                <w:rtl/>
                <w:lang w:val="fr-FR" w:eastAsia="en-US"/>
              </w:rPr>
              <w:t xml:space="preserve"> </w:t>
            </w:r>
            <w:r w:rsidRPr="0047016A">
              <w:rPr>
                <w:rFonts w:hint="eastAsia"/>
                <w:rtl/>
                <w:lang w:val="fr-FR" w:eastAsia="en-US"/>
              </w:rPr>
              <w:t>أو</w:t>
            </w:r>
            <w:r w:rsidRPr="0047016A">
              <w:rPr>
                <w:rtl/>
                <w:lang w:val="fr-FR" w:eastAsia="en-US"/>
              </w:rPr>
              <w:t xml:space="preserve"> </w:t>
            </w:r>
            <w:r w:rsidRPr="0047016A">
              <w:rPr>
                <w:lang w:eastAsia="en-US"/>
              </w:rPr>
              <w:t>E</w:t>
            </w:r>
          </w:p>
        </w:tc>
      </w:tr>
      <w:tr w:rsidR="00244174" w:rsidRPr="00C7589F" w:rsidTr="00DD2B08">
        <w:trPr>
          <w:jc w:val="center"/>
        </w:trPr>
        <w:tc>
          <w:tcPr>
            <w:tcW w:w="5553" w:type="dxa"/>
            <w:vMerge/>
            <w:tcBorders>
              <w:top w:val="single" w:sz="4" w:space="0" w:color="auto"/>
              <w:left w:val="single" w:sz="4" w:space="0" w:color="auto"/>
              <w:bottom w:val="single" w:sz="4" w:space="0" w:color="auto"/>
              <w:right w:val="single" w:sz="4" w:space="0" w:color="auto"/>
            </w:tcBorders>
            <w:vAlign w:val="center"/>
          </w:tcPr>
          <w:p w:rsidR="00244174" w:rsidRPr="0047016A" w:rsidRDefault="00244174" w:rsidP="006B75E6">
            <w:pPr>
              <w:pStyle w:val="Tabletext"/>
              <w:rPr>
                <w:lang w:val="fr-FR" w:eastAsia="en-US"/>
              </w:rPr>
            </w:pPr>
          </w:p>
        </w:tc>
        <w:tc>
          <w:tcPr>
            <w:tcW w:w="1943" w:type="dxa"/>
            <w:tcBorders>
              <w:top w:val="single" w:sz="4" w:space="0" w:color="auto"/>
              <w:left w:val="single" w:sz="4" w:space="0" w:color="auto"/>
              <w:bottom w:val="single" w:sz="4" w:space="0" w:color="auto"/>
              <w:right w:val="single" w:sz="4" w:space="0" w:color="auto"/>
            </w:tcBorders>
          </w:tcPr>
          <w:p w:rsidR="00244174" w:rsidRPr="0047016A" w:rsidRDefault="00244174" w:rsidP="006B75E6">
            <w:pPr>
              <w:pStyle w:val="Tabletext"/>
              <w:rPr>
                <w:lang w:val="fr-FR" w:eastAsia="en-US"/>
              </w:rPr>
            </w:pPr>
            <w:r w:rsidRPr="0047016A">
              <w:rPr>
                <w:rFonts w:hint="cs"/>
                <w:rtl/>
                <w:lang w:val="fr-FR" w:eastAsia="en-US"/>
              </w:rPr>
              <w:t>غير مطلوب</w:t>
            </w:r>
          </w:p>
        </w:tc>
        <w:tc>
          <w:tcPr>
            <w:tcW w:w="2127" w:type="dxa"/>
            <w:tcBorders>
              <w:top w:val="single" w:sz="4" w:space="0" w:color="auto"/>
              <w:left w:val="single" w:sz="4" w:space="0" w:color="auto"/>
              <w:bottom w:val="single" w:sz="4" w:space="0" w:color="auto"/>
              <w:right w:val="single" w:sz="4" w:space="0" w:color="auto"/>
            </w:tcBorders>
          </w:tcPr>
          <w:p w:rsidR="00244174" w:rsidRPr="0047016A" w:rsidRDefault="00244174" w:rsidP="006B75E6">
            <w:pPr>
              <w:pStyle w:val="Tabletext"/>
              <w:rPr>
                <w:lang w:eastAsia="en-US" w:bidi="ar-EG"/>
              </w:rPr>
            </w:pPr>
            <w:r w:rsidRPr="0047016A">
              <w:rPr>
                <w:lang w:val="fr-FR" w:eastAsia="en-US"/>
              </w:rPr>
              <w:t>A</w:t>
            </w:r>
            <w:r w:rsidRPr="0047016A">
              <w:rPr>
                <w:rtl/>
                <w:lang w:val="fr-FR" w:eastAsia="en-US"/>
              </w:rPr>
              <w:t xml:space="preserve"> أو</w:t>
            </w:r>
            <w:r w:rsidRPr="0047016A">
              <w:rPr>
                <w:lang w:val="fr-FR" w:eastAsia="en-US"/>
              </w:rPr>
              <w:t xml:space="preserve">B </w:t>
            </w:r>
            <w:r w:rsidRPr="0047016A">
              <w:rPr>
                <w:rtl/>
                <w:lang w:val="fr-FR" w:eastAsia="en-US"/>
              </w:rPr>
              <w:t xml:space="preserve"> أو </w:t>
            </w:r>
            <w:r w:rsidRPr="0047016A">
              <w:rPr>
                <w:lang w:val="fr-FR" w:eastAsia="en-US"/>
              </w:rPr>
              <w:t>C</w:t>
            </w:r>
            <w:r w:rsidRPr="0047016A">
              <w:rPr>
                <w:rtl/>
                <w:lang w:val="fr-FR" w:eastAsia="en-US" w:bidi="ar-EG"/>
              </w:rPr>
              <w:t xml:space="preserve"> أو </w:t>
            </w:r>
            <w:r w:rsidRPr="0047016A">
              <w:rPr>
                <w:lang w:eastAsia="en-US" w:bidi="ar-EG"/>
              </w:rPr>
              <w:t>D</w:t>
            </w:r>
            <w:r w:rsidRPr="0047016A">
              <w:rPr>
                <w:rtl/>
                <w:lang w:eastAsia="en-US" w:bidi="ar-EG"/>
              </w:rPr>
              <w:t xml:space="preserve"> أو </w:t>
            </w:r>
            <w:r w:rsidRPr="0047016A">
              <w:rPr>
                <w:lang w:eastAsia="en-US"/>
              </w:rPr>
              <w:t>E</w:t>
            </w:r>
          </w:p>
        </w:tc>
      </w:tr>
      <w:tr w:rsidR="00244174" w:rsidRPr="00C7589F" w:rsidTr="00DD2B08">
        <w:trPr>
          <w:jc w:val="center"/>
        </w:trPr>
        <w:tc>
          <w:tcPr>
            <w:tcW w:w="5553" w:type="dxa"/>
            <w:vMerge w:val="restart"/>
            <w:tcBorders>
              <w:top w:val="single" w:sz="4" w:space="0" w:color="auto"/>
              <w:left w:val="single" w:sz="4" w:space="0" w:color="auto"/>
              <w:bottom w:val="single" w:sz="4" w:space="0" w:color="auto"/>
              <w:right w:val="single" w:sz="4" w:space="0" w:color="auto"/>
            </w:tcBorders>
          </w:tcPr>
          <w:p w:rsidR="00244174" w:rsidRPr="0047016A" w:rsidRDefault="00244174" w:rsidP="006B75E6">
            <w:pPr>
              <w:pStyle w:val="Tabletext"/>
              <w:rPr>
                <w:lang w:eastAsia="en-US"/>
              </w:rPr>
            </w:pPr>
            <w:r w:rsidRPr="0047016A">
              <w:rPr>
                <w:rFonts w:hint="cs"/>
                <w:rtl/>
                <w:lang w:eastAsia="en-US"/>
              </w:rPr>
              <w:t xml:space="preserve">المقاومة القصوى للتداخلات بواسطة المسيرات المتعددة </w:t>
            </w:r>
            <w:r w:rsidRPr="0047016A">
              <w:rPr>
                <w:vertAlign w:val="superscript"/>
                <w:lang w:eastAsia="en-US"/>
              </w:rPr>
              <w:t>(1)</w:t>
            </w:r>
          </w:p>
        </w:tc>
        <w:tc>
          <w:tcPr>
            <w:tcW w:w="1943" w:type="dxa"/>
            <w:tcBorders>
              <w:top w:val="single" w:sz="4" w:space="0" w:color="auto"/>
              <w:left w:val="single" w:sz="4" w:space="0" w:color="auto"/>
              <w:bottom w:val="single" w:sz="4" w:space="0" w:color="auto"/>
              <w:right w:val="single" w:sz="4" w:space="0" w:color="auto"/>
            </w:tcBorders>
          </w:tcPr>
          <w:p w:rsidR="00244174" w:rsidRPr="0047016A" w:rsidRDefault="00244174" w:rsidP="006B75E6">
            <w:pPr>
              <w:pStyle w:val="Tabletext"/>
              <w:rPr>
                <w:lang w:val="fr-FR" w:eastAsia="en-US"/>
              </w:rPr>
            </w:pPr>
            <w:r w:rsidRPr="0047016A">
              <w:rPr>
                <w:rFonts w:hint="cs"/>
                <w:rtl/>
                <w:lang w:val="fr-FR" w:eastAsia="en-US"/>
              </w:rPr>
              <w:t>مطلوب</w:t>
            </w:r>
          </w:p>
        </w:tc>
        <w:tc>
          <w:tcPr>
            <w:tcW w:w="2127" w:type="dxa"/>
            <w:tcBorders>
              <w:top w:val="single" w:sz="4" w:space="0" w:color="auto"/>
              <w:left w:val="single" w:sz="4" w:space="0" w:color="auto"/>
              <w:bottom w:val="single" w:sz="4" w:space="0" w:color="auto"/>
              <w:right w:val="single" w:sz="4" w:space="0" w:color="auto"/>
            </w:tcBorders>
          </w:tcPr>
          <w:p w:rsidR="00244174" w:rsidRPr="0047016A" w:rsidRDefault="00244174" w:rsidP="006B75E6">
            <w:pPr>
              <w:pStyle w:val="Tabletext"/>
              <w:rPr>
                <w:rtl/>
                <w:lang w:val="fr-FR" w:eastAsia="en-US" w:bidi="ar-EG"/>
              </w:rPr>
            </w:pPr>
            <w:r w:rsidRPr="0047016A">
              <w:rPr>
                <w:lang w:val="fr-FR" w:eastAsia="en-US"/>
              </w:rPr>
              <w:t>B</w:t>
            </w:r>
            <w:r w:rsidRPr="0047016A">
              <w:rPr>
                <w:rtl/>
                <w:lang w:val="fr-FR" w:eastAsia="en-US"/>
              </w:rPr>
              <w:t xml:space="preserve"> أو </w:t>
            </w:r>
            <w:r w:rsidRPr="0047016A">
              <w:rPr>
                <w:lang w:val="fr-FR" w:eastAsia="en-US"/>
              </w:rPr>
              <w:t>C</w:t>
            </w:r>
            <w:r w:rsidRPr="0047016A">
              <w:rPr>
                <w:rtl/>
                <w:lang w:val="fr-FR" w:eastAsia="en-US" w:bidi="ar-EG"/>
              </w:rPr>
              <w:t xml:space="preserve"> </w:t>
            </w:r>
            <w:r w:rsidRPr="0047016A">
              <w:rPr>
                <w:rFonts w:hint="eastAsia"/>
                <w:rtl/>
                <w:lang w:val="fr-FR" w:eastAsia="en-US"/>
              </w:rPr>
              <w:t>أو</w:t>
            </w:r>
            <w:r w:rsidRPr="0047016A">
              <w:rPr>
                <w:rtl/>
                <w:lang w:val="fr-FR" w:eastAsia="en-US"/>
              </w:rPr>
              <w:t xml:space="preserve"> </w:t>
            </w:r>
            <w:r w:rsidRPr="0047016A">
              <w:rPr>
                <w:lang w:eastAsia="en-US" w:bidi="ar-EG"/>
              </w:rPr>
              <w:t>D</w:t>
            </w:r>
            <w:r w:rsidRPr="0047016A">
              <w:rPr>
                <w:rtl/>
                <w:lang w:eastAsia="en-US" w:bidi="ar-EG"/>
              </w:rPr>
              <w:t xml:space="preserve"> أو </w:t>
            </w:r>
            <w:r w:rsidRPr="0047016A">
              <w:rPr>
                <w:lang w:eastAsia="en-US"/>
              </w:rPr>
              <w:t>E</w:t>
            </w:r>
          </w:p>
        </w:tc>
      </w:tr>
      <w:tr w:rsidR="00244174" w:rsidRPr="00C7589F" w:rsidTr="00DD2B08">
        <w:trPr>
          <w:jc w:val="center"/>
        </w:trPr>
        <w:tc>
          <w:tcPr>
            <w:tcW w:w="5553" w:type="dxa"/>
            <w:vMerge/>
            <w:tcBorders>
              <w:top w:val="single" w:sz="4" w:space="0" w:color="auto"/>
              <w:left w:val="single" w:sz="4" w:space="0" w:color="auto"/>
              <w:bottom w:val="single" w:sz="4" w:space="0" w:color="auto"/>
              <w:right w:val="single" w:sz="4" w:space="0" w:color="auto"/>
            </w:tcBorders>
            <w:vAlign w:val="center"/>
          </w:tcPr>
          <w:p w:rsidR="00244174" w:rsidRPr="0047016A" w:rsidRDefault="00244174" w:rsidP="006B75E6">
            <w:pPr>
              <w:pStyle w:val="Tabletext"/>
              <w:rPr>
                <w:lang w:val="fr-FR" w:eastAsia="en-US"/>
              </w:rPr>
            </w:pPr>
          </w:p>
        </w:tc>
        <w:tc>
          <w:tcPr>
            <w:tcW w:w="1943" w:type="dxa"/>
            <w:tcBorders>
              <w:top w:val="single" w:sz="4" w:space="0" w:color="auto"/>
              <w:left w:val="single" w:sz="4" w:space="0" w:color="auto"/>
              <w:bottom w:val="single" w:sz="4" w:space="0" w:color="auto"/>
              <w:right w:val="single" w:sz="4" w:space="0" w:color="auto"/>
            </w:tcBorders>
          </w:tcPr>
          <w:p w:rsidR="00244174" w:rsidRPr="0047016A" w:rsidRDefault="00244174" w:rsidP="006B75E6">
            <w:pPr>
              <w:pStyle w:val="Tabletext"/>
              <w:rPr>
                <w:lang w:val="fr-FR" w:eastAsia="en-US"/>
              </w:rPr>
            </w:pPr>
            <w:r w:rsidRPr="0047016A">
              <w:rPr>
                <w:rFonts w:hint="cs"/>
                <w:rtl/>
                <w:lang w:val="fr-FR" w:eastAsia="en-US"/>
              </w:rPr>
              <w:t>غير مطلوب</w:t>
            </w:r>
          </w:p>
        </w:tc>
        <w:tc>
          <w:tcPr>
            <w:tcW w:w="2127" w:type="dxa"/>
            <w:tcBorders>
              <w:top w:val="single" w:sz="4" w:space="0" w:color="auto"/>
              <w:left w:val="single" w:sz="4" w:space="0" w:color="auto"/>
              <w:bottom w:val="single" w:sz="4" w:space="0" w:color="auto"/>
              <w:right w:val="single" w:sz="4" w:space="0" w:color="auto"/>
            </w:tcBorders>
          </w:tcPr>
          <w:p w:rsidR="00244174" w:rsidRPr="0047016A" w:rsidRDefault="00244174" w:rsidP="006B75E6">
            <w:pPr>
              <w:pStyle w:val="Tabletext"/>
              <w:rPr>
                <w:lang w:eastAsia="en-US" w:bidi="ar-EG"/>
              </w:rPr>
            </w:pPr>
            <w:r w:rsidRPr="0047016A">
              <w:rPr>
                <w:lang w:val="fr-FR" w:eastAsia="en-US"/>
              </w:rPr>
              <w:t>A</w:t>
            </w:r>
            <w:r w:rsidRPr="0047016A">
              <w:rPr>
                <w:rtl/>
                <w:lang w:val="fr-FR" w:eastAsia="en-US"/>
              </w:rPr>
              <w:t xml:space="preserve"> أو</w:t>
            </w:r>
            <w:r w:rsidRPr="0047016A">
              <w:rPr>
                <w:lang w:val="fr-FR" w:eastAsia="en-US"/>
              </w:rPr>
              <w:t xml:space="preserve">B </w:t>
            </w:r>
            <w:r w:rsidRPr="0047016A">
              <w:rPr>
                <w:rtl/>
                <w:lang w:val="fr-FR" w:eastAsia="en-US"/>
              </w:rPr>
              <w:t xml:space="preserve"> أو </w:t>
            </w:r>
            <w:r w:rsidRPr="0047016A">
              <w:rPr>
                <w:lang w:val="fr-FR" w:eastAsia="en-US"/>
              </w:rPr>
              <w:t>C</w:t>
            </w:r>
            <w:r w:rsidRPr="0047016A">
              <w:rPr>
                <w:rtl/>
                <w:lang w:val="fr-FR" w:eastAsia="en-US" w:bidi="ar-EG"/>
              </w:rPr>
              <w:t xml:space="preserve"> أو </w:t>
            </w:r>
            <w:r w:rsidRPr="0047016A">
              <w:rPr>
                <w:lang w:eastAsia="en-US" w:bidi="ar-EG"/>
              </w:rPr>
              <w:t>D</w:t>
            </w:r>
            <w:r w:rsidRPr="0047016A">
              <w:rPr>
                <w:rtl/>
                <w:lang w:eastAsia="en-US" w:bidi="ar-EG"/>
              </w:rPr>
              <w:t xml:space="preserve"> أو </w:t>
            </w:r>
            <w:r w:rsidRPr="0047016A">
              <w:rPr>
                <w:lang w:eastAsia="en-US"/>
              </w:rPr>
              <w:t>E</w:t>
            </w:r>
          </w:p>
        </w:tc>
      </w:tr>
      <w:tr w:rsidR="00244174" w:rsidRPr="00C7589F" w:rsidTr="00DD2B08">
        <w:trPr>
          <w:jc w:val="center"/>
        </w:trPr>
        <w:tc>
          <w:tcPr>
            <w:tcW w:w="5553" w:type="dxa"/>
            <w:tcBorders>
              <w:top w:val="single" w:sz="4" w:space="0" w:color="auto"/>
              <w:left w:val="single" w:sz="4" w:space="0" w:color="auto"/>
              <w:bottom w:val="single" w:sz="4" w:space="0" w:color="auto"/>
              <w:right w:val="single" w:sz="4" w:space="0" w:color="auto"/>
            </w:tcBorders>
            <w:vAlign w:val="center"/>
          </w:tcPr>
          <w:p w:rsidR="00244174" w:rsidRPr="0047016A" w:rsidRDefault="00244174" w:rsidP="006B75E6">
            <w:pPr>
              <w:pStyle w:val="Tabletext"/>
              <w:rPr>
                <w:lang w:val="fr-FR" w:eastAsia="en-US"/>
              </w:rPr>
            </w:pPr>
            <w:r w:rsidRPr="0047016A">
              <w:rPr>
                <w:rFonts w:hint="cs"/>
                <w:rtl/>
                <w:lang w:val="fr-FR" w:eastAsia="en-US"/>
              </w:rPr>
              <w:t xml:space="preserve">شبكات أحادية التردد </w:t>
            </w:r>
            <w:r w:rsidRPr="0047016A">
              <w:rPr>
                <w:lang w:val="fr-FR" w:eastAsia="en-US"/>
              </w:rPr>
              <w:t>(SFN)</w:t>
            </w:r>
          </w:p>
        </w:tc>
        <w:tc>
          <w:tcPr>
            <w:tcW w:w="1943" w:type="dxa"/>
            <w:tcBorders>
              <w:top w:val="single" w:sz="4" w:space="0" w:color="auto"/>
              <w:left w:val="single" w:sz="4" w:space="0" w:color="auto"/>
              <w:bottom w:val="single" w:sz="4" w:space="0" w:color="auto"/>
              <w:right w:val="single" w:sz="4" w:space="0" w:color="auto"/>
            </w:tcBorders>
          </w:tcPr>
          <w:p w:rsidR="00244174" w:rsidRPr="0047016A" w:rsidRDefault="00244174" w:rsidP="006B75E6">
            <w:pPr>
              <w:pStyle w:val="Tabletext"/>
              <w:rPr>
                <w:lang w:val="fr-FR" w:eastAsia="en-US"/>
              </w:rPr>
            </w:pPr>
            <w:r w:rsidRPr="0047016A">
              <w:rPr>
                <w:rFonts w:hint="cs"/>
                <w:rtl/>
                <w:lang w:val="fr-FR" w:eastAsia="en-US"/>
              </w:rPr>
              <w:t>مطلوب</w:t>
            </w:r>
          </w:p>
        </w:tc>
        <w:tc>
          <w:tcPr>
            <w:tcW w:w="2127" w:type="dxa"/>
            <w:tcBorders>
              <w:top w:val="single" w:sz="4" w:space="0" w:color="auto"/>
              <w:left w:val="single" w:sz="4" w:space="0" w:color="auto"/>
              <w:bottom w:val="single" w:sz="4" w:space="0" w:color="auto"/>
              <w:right w:val="single" w:sz="4" w:space="0" w:color="auto"/>
            </w:tcBorders>
          </w:tcPr>
          <w:p w:rsidR="00244174" w:rsidRPr="0047016A" w:rsidRDefault="00244174" w:rsidP="006B75E6">
            <w:pPr>
              <w:pStyle w:val="Tabletext"/>
              <w:rPr>
                <w:rtl/>
                <w:lang w:val="fr-FR" w:eastAsia="en-US" w:bidi="ar-EG"/>
              </w:rPr>
            </w:pPr>
            <w:r w:rsidRPr="0047016A">
              <w:rPr>
                <w:lang w:val="fr-FR" w:eastAsia="en-US"/>
              </w:rPr>
              <w:t>B</w:t>
            </w:r>
            <w:r w:rsidRPr="0047016A">
              <w:rPr>
                <w:rtl/>
                <w:lang w:val="fr-FR" w:eastAsia="en-US"/>
              </w:rPr>
              <w:t xml:space="preserve"> أو </w:t>
            </w:r>
            <w:r w:rsidRPr="0047016A">
              <w:rPr>
                <w:lang w:val="fr-FR" w:eastAsia="en-US"/>
              </w:rPr>
              <w:t>C</w:t>
            </w:r>
            <w:r w:rsidRPr="0047016A">
              <w:rPr>
                <w:rtl/>
                <w:lang w:val="fr-FR" w:eastAsia="en-US" w:bidi="ar-EG"/>
              </w:rPr>
              <w:t xml:space="preserve"> </w:t>
            </w:r>
            <w:r w:rsidRPr="0047016A">
              <w:rPr>
                <w:rFonts w:hint="eastAsia"/>
                <w:rtl/>
                <w:lang w:val="fr-FR" w:eastAsia="en-US"/>
              </w:rPr>
              <w:t>أو</w:t>
            </w:r>
            <w:r w:rsidRPr="0047016A">
              <w:rPr>
                <w:rtl/>
                <w:lang w:val="fr-FR" w:eastAsia="en-US"/>
              </w:rPr>
              <w:t xml:space="preserve"> </w:t>
            </w:r>
            <w:r w:rsidRPr="0047016A">
              <w:rPr>
                <w:lang w:eastAsia="en-US" w:bidi="ar-EG"/>
              </w:rPr>
              <w:t>D</w:t>
            </w:r>
            <w:r w:rsidRPr="0047016A">
              <w:rPr>
                <w:rtl/>
                <w:lang w:eastAsia="en-US" w:bidi="ar-EG"/>
              </w:rPr>
              <w:t xml:space="preserve"> </w:t>
            </w:r>
            <w:r w:rsidRPr="0047016A">
              <w:rPr>
                <w:rFonts w:hint="eastAsia"/>
                <w:rtl/>
                <w:lang w:eastAsia="en-US" w:bidi="ar-EG"/>
              </w:rPr>
              <w:t>أو</w:t>
            </w:r>
            <w:r w:rsidRPr="0047016A">
              <w:rPr>
                <w:rtl/>
                <w:lang w:eastAsia="en-US" w:bidi="ar-EG"/>
              </w:rPr>
              <w:t xml:space="preserve"> </w:t>
            </w:r>
            <w:r w:rsidRPr="0047016A">
              <w:rPr>
                <w:lang w:eastAsia="en-US"/>
              </w:rPr>
              <w:t>E</w:t>
            </w:r>
          </w:p>
        </w:tc>
      </w:tr>
      <w:tr w:rsidR="00244174" w:rsidRPr="00C7589F" w:rsidTr="00DD2B08">
        <w:trPr>
          <w:jc w:val="center"/>
        </w:trPr>
        <w:tc>
          <w:tcPr>
            <w:tcW w:w="5553" w:type="dxa"/>
            <w:tcBorders>
              <w:top w:val="single" w:sz="4" w:space="0" w:color="auto"/>
              <w:left w:val="single" w:sz="4" w:space="0" w:color="auto"/>
              <w:bottom w:val="single" w:sz="4" w:space="0" w:color="auto"/>
              <w:right w:val="single" w:sz="4" w:space="0" w:color="auto"/>
            </w:tcBorders>
            <w:vAlign w:val="center"/>
          </w:tcPr>
          <w:p w:rsidR="00244174" w:rsidRPr="0047016A" w:rsidRDefault="00244174" w:rsidP="006B75E6">
            <w:pPr>
              <w:pStyle w:val="Tabletext"/>
              <w:rPr>
                <w:lang w:val="fr-FR" w:eastAsia="en-US"/>
              </w:rPr>
            </w:pPr>
          </w:p>
        </w:tc>
        <w:tc>
          <w:tcPr>
            <w:tcW w:w="1943" w:type="dxa"/>
            <w:tcBorders>
              <w:top w:val="single" w:sz="4" w:space="0" w:color="auto"/>
              <w:left w:val="single" w:sz="4" w:space="0" w:color="auto"/>
              <w:bottom w:val="single" w:sz="4" w:space="0" w:color="auto"/>
              <w:right w:val="single" w:sz="4" w:space="0" w:color="auto"/>
            </w:tcBorders>
          </w:tcPr>
          <w:p w:rsidR="00244174" w:rsidRPr="0047016A" w:rsidRDefault="00244174" w:rsidP="006B75E6">
            <w:pPr>
              <w:pStyle w:val="Tabletext"/>
              <w:rPr>
                <w:lang w:val="fr-FR" w:eastAsia="en-US"/>
              </w:rPr>
            </w:pPr>
            <w:r w:rsidRPr="0047016A">
              <w:rPr>
                <w:rFonts w:hint="eastAsia"/>
                <w:rtl/>
                <w:lang w:val="fr-FR" w:eastAsia="en-US"/>
              </w:rPr>
              <w:t>غير</w:t>
            </w:r>
            <w:r w:rsidRPr="0047016A">
              <w:rPr>
                <w:rtl/>
                <w:lang w:val="fr-FR" w:eastAsia="en-US"/>
              </w:rPr>
              <w:t xml:space="preserve"> </w:t>
            </w:r>
            <w:r w:rsidRPr="0047016A">
              <w:rPr>
                <w:rFonts w:hint="eastAsia"/>
                <w:rtl/>
                <w:lang w:val="fr-FR" w:eastAsia="en-US"/>
              </w:rPr>
              <w:t>مطلوب</w:t>
            </w:r>
          </w:p>
        </w:tc>
        <w:tc>
          <w:tcPr>
            <w:tcW w:w="2127" w:type="dxa"/>
            <w:tcBorders>
              <w:top w:val="single" w:sz="4" w:space="0" w:color="auto"/>
              <w:left w:val="single" w:sz="4" w:space="0" w:color="auto"/>
              <w:bottom w:val="single" w:sz="4" w:space="0" w:color="auto"/>
              <w:right w:val="single" w:sz="4" w:space="0" w:color="auto"/>
            </w:tcBorders>
          </w:tcPr>
          <w:p w:rsidR="00244174" w:rsidRPr="0047016A" w:rsidRDefault="00244174" w:rsidP="006B75E6">
            <w:pPr>
              <w:pStyle w:val="Tabletext"/>
              <w:rPr>
                <w:lang w:eastAsia="en-US" w:bidi="ar-EG"/>
              </w:rPr>
            </w:pPr>
            <w:r w:rsidRPr="0047016A">
              <w:rPr>
                <w:lang w:val="fr-FR" w:eastAsia="en-US"/>
              </w:rPr>
              <w:t>A</w:t>
            </w:r>
            <w:r w:rsidRPr="0047016A">
              <w:rPr>
                <w:rtl/>
                <w:lang w:val="fr-FR" w:eastAsia="en-US"/>
              </w:rPr>
              <w:t xml:space="preserve"> أو</w:t>
            </w:r>
            <w:r w:rsidRPr="0047016A">
              <w:rPr>
                <w:lang w:val="fr-FR" w:eastAsia="en-US"/>
              </w:rPr>
              <w:t xml:space="preserve">B </w:t>
            </w:r>
            <w:r w:rsidRPr="0047016A">
              <w:rPr>
                <w:rtl/>
                <w:lang w:val="fr-FR" w:eastAsia="en-US"/>
              </w:rPr>
              <w:t xml:space="preserve"> أو </w:t>
            </w:r>
            <w:r w:rsidRPr="0047016A">
              <w:rPr>
                <w:lang w:val="fr-FR" w:eastAsia="en-US"/>
              </w:rPr>
              <w:t>C</w:t>
            </w:r>
            <w:r w:rsidRPr="0047016A">
              <w:rPr>
                <w:rtl/>
                <w:lang w:val="fr-FR" w:eastAsia="en-US" w:bidi="ar-EG"/>
              </w:rPr>
              <w:t xml:space="preserve"> أو </w:t>
            </w:r>
            <w:r w:rsidRPr="0047016A">
              <w:rPr>
                <w:lang w:eastAsia="en-US" w:bidi="ar-EG"/>
              </w:rPr>
              <w:t>D</w:t>
            </w:r>
            <w:r w:rsidRPr="0047016A">
              <w:rPr>
                <w:rtl/>
                <w:lang w:eastAsia="en-US" w:bidi="ar-EG"/>
              </w:rPr>
              <w:t xml:space="preserve"> </w:t>
            </w:r>
            <w:r w:rsidRPr="0047016A">
              <w:rPr>
                <w:rFonts w:hint="eastAsia"/>
                <w:rtl/>
                <w:lang w:eastAsia="en-US" w:bidi="ar-EG"/>
              </w:rPr>
              <w:t>أو</w:t>
            </w:r>
            <w:r w:rsidRPr="0047016A">
              <w:rPr>
                <w:rtl/>
                <w:lang w:eastAsia="en-US" w:bidi="ar-EG"/>
              </w:rPr>
              <w:t xml:space="preserve"> </w:t>
            </w:r>
            <w:r w:rsidRPr="0047016A">
              <w:rPr>
                <w:lang w:eastAsia="en-US"/>
              </w:rPr>
              <w:t>E</w:t>
            </w:r>
          </w:p>
        </w:tc>
      </w:tr>
      <w:tr w:rsidR="00244174" w:rsidRPr="00C7589F" w:rsidTr="00DD2B08">
        <w:trPr>
          <w:jc w:val="center"/>
        </w:trPr>
        <w:tc>
          <w:tcPr>
            <w:tcW w:w="5553" w:type="dxa"/>
            <w:vMerge w:val="restart"/>
            <w:tcBorders>
              <w:top w:val="single" w:sz="4" w:space="0" w:color="auto"/>
              <w:left w:val="single" w:sz="4" w:space="0" w:color="auto"/>
              <w:bottom w:val="single" w:sz="4" w:space="0" w:color="auto"/>
              <w:right w:val="single" w:sz="4" w:space="0" w:color="auto"/>
            </w:tcBorders>
          </w:tcPr>
          <w:p w:rsidR="00244174" w:rsidRPr="0047016A" w:rsidRDefault="00244174" w:rsidP="006B75E6">
            <w:pPr>
              <w:pStyle w:val="Tabletext"/>
              <w:rPr>
                <w:lang w:val="fr-FR" w:eastAsia="en-US"/>
              </w:rPr>
            </w:pPr>
            <w:r w:rsidRPr="0047016A">
              <w:rPr>
                <w:rFonts w:hint="cs"/>
                <w:rtl/>
                <w:lang w:val="fr-FR" w:eastAsia="en-US"/>
              </w:rPr>
              <w:t>استقبال متنقل</w:t>
            </w:r>
            <w:r w:rsidRPr="0047016A">
              <w:rPr>
                <w:position w:val="6"/>
                <w:vertAlign w:val="superscript"/>
                <w:lang w:val="en-GB" w:eastAsia="zh-CN"/>
              </w:rPr>
              <w:t>(1)</w:t>
            </w:r>
            <w:r w:rsidRPr="0047016A">
              <w:rPr>
                <w:rFonts w:hint="cs"/>
                <w:position w:val="6"/>
                <w:vertAlign w:val="superscript"/>
                <w:rtl/>
                <w:lang w:val="en-GB" w:eastAsia="zh-CN"/>
              </w:rPr>
              <w:t xml:space="preserve">، </w:t>
            </w:r>
            <w:r w:rsidRPr="0047016A">
              <w:rPr>
                <w:position w:val="6"/>
                <w:vertAlign w:val="superscript"/>
                <w:lang w:val="en-GB" w:eastAsia="zh-CN"/>
              </w:rPr>
              <w:t>(2)</w:t>
            </w:r>
          </w:p>
          <w:p w:rsidR="00244174" w:rsidRPr="0047016A" w:rsidRDefault="00244174" w:rsidP="006B75E6">
            <w:pPr>
              <w:pStyle w:val="Tabletext"/>
              <w:rPr>
                <w:lang w:val="fr-FR" w:eastAsia="en-US"/>
              </w:rPr>
            </w:pPr>
          </w:p>
        </w:tc>
        <w:tc>
          <w:tcPr>
            <w:tcW w:w="1943" w:type="dxa"/>
            <w:tcBorders>
              <w:top w:val="single" w:sz="4" w:space="0" w:color="auto"/>
              <w:left w:val="single" w:sz="4" w:space="0" w:color="auto"/>
              <w:bottom w:val="single" w:sz="4" w:space="0" w:color="auto"/>
              <w:right w:val="single" w:sz="4" w:space="0" w:color="auto"/>
            </w:tcBorders>
          </w:tcPr>
          <w:p w:rsidR="00244174" w:rsidRPr="0047016A" w:rsidRDefault="00244174" w:rsidP="006B75E6">
            <w:pPr>
              <w:pStyle w:val="Tabletext"/>
              <w:rPr>
                <w:lang w:val="fr-FR" w:eastAsia="en-US"/>
              </w:rPr>
            </w:pPr>
            <w:r w:rsidRPr="0047016A">
              <w:rPr>
                <w:rFonts w:hint="cs"/>
                <w:rtl/>
                <w:lang w:val="fr-FR" w:eastAsia="en-US"/>
              </w:rPr>
              <w:t>مطلوب</w:t>
            </w:r>
          </w:p>
        </w:tc>
        <w:tc>
          <w:tcPr>
            <w:tcW w:w="2127" w:type="dxa"/>
            <w:tcBorders>
              <w:top w:val="single" w:sz="4" w:space="0" w:color="auto"/>
              <w:left w:val="single" w:sz="4" w:space="0" w:color="auto"/>
              <w:bottom w:val="single" w:sz="4" w:space="0" w:color="auto"/>
              <w:right w:val="single" w:sz="4" w:space="0" w:color="auto"/>
            </w:tcBorders>
          </w:tcPr>
          <w:p w:rsidR="00244174" w:rsidRPr="0047016A" w:rsidRDefault="00244174" w:rsidP="006B75E6">
            <w:pPr>
              <w:pStyle w:val="Tabletext"/>
              <w:rPr>
                <w:rtl/>
                <w:lang w:val="fr-FR" w:eastAsia="en-US" w:bidi="ar-EG"/>
              </w:rPr>
            </w:pPr>
            <w:r w:rsidRPr="0047016A">
              <w:rPr>
                <w:lang w:val="fr-FR" w:eastAsia="en-US"/>
              </w:rPr>
              <w:t>B</w:t>
            </w:r>
            <w:r w:rsidRPr="0047016A">
              <w:rPr>
                <w:rtl/>
                <w:lang w:val="fr-FR" w:eastAsia="en-US"/>
              </w:rPr>
              <w:t xml:space="preserve"> أو </w:t>
            </w:r>
            <w:r w:rsidRPr="0047016A">
              <w:rPr>
                <w:lang w:val="fr-FR" w:eastAsia="en-US"/>
              </w:rPr>
              <w:t>C</w:t>
            </w:r>
            <w:r w:rsidRPr="0047016A">
              <w:rPr>
                <w:rtl/>
                <w:lang w:val="fr-FR" w:eastAsia="en-US" w:bidi="ar-EG"/>
              </w:rPr>
              <w:t xml:space="preserve"> </w:t>
            </w:r>
            <w:r w:rsidRPr="0047016A">
              <w:rPr>
                <w:rFonts w:hint="eastAsia"/>
                <w:rtl/>
                <w:lang w:val="fr-FR" w:eastAsia="en-US"/>
              </w:rPr>
              <w:t>أو</w:t>
            </w:r>
            <w:r w:rsidRPr="0047016A">
              <w:rPr>
                <w:rtl/>
                <w:lang w:val="fr-FR" w:eastAsia="en-US"/>
              </w:rPr>
              <w:t xml:space="preserve"> </w:t>
            </w:r>
            <w:r w:rsidRPr="0047016A">
              <w:rPr>
                <w:lang w:eastAsia="en-US" w:bidi="ar-EG"/>
              </w:rPr>
              <w:t>D</w:t>
            </w:r>
            <w:r w:rsidRPr="0047016A">
              <w:rPr>
                <w:rtl/>
                <w:lang w:eastAsia="en-US" w:bidi="ar-EG"/>
              </w:rPr>
              <w:t xml:space="preserve"> </w:t>
            </w:r>
            <w:r w:rsidRPr="0047016A">
              <w:rPr>
                <w:rFonts w:hint="eastAsia"/>
                <w:rtl/>
                <w:lang w:eastAsia="en-US" w:bidi="ar-EG"/>
              </w:rPr>
              <w:t>أو</w:t>
            </w:r>
            <w:r w:rsidRPr="0047016A">
              <w:rPr>
                <w:rtl/>
                <w:lang w:eastAsia="en-US" w:bidi="ar-EG"/>
              </w:rPr>
              <w:t xml:space="preserve"> </w:t>
            </w:r>
            <w:r w:rsidRPr="0047016A">
              <w:rPr>
                <w:lang w:eastAsia="en-US"/>
              </w:rPr>
              <w:t>E</w:t>
            </w:r>
          </w:p>
        </w:tc>
      </w:tr>
      <w:tr w:rsidR="00244174" w:rsidRPr="00C7589F" w:rsidTr="00DD2B08">
        <w:trPr>
          <w:trHeight w:val="309"/>
          <w:jc w:val="center"/>
        </w:trPr>
        <w:tc>
          <w:tcPr>
            <w:tcW w:w="5553" w:type="dxa"/>
            <w:vMerge/>
            <w:tcBorders>
              <w:top w:val="single" w:sz="4" w:space="0" w:color="auto"/>
              <w:left w:val="single" w:sz="4" w:space="0" w:color="auto"/>
              <w:bottom w:val="single" w:sz="4" w:space="0" w:color="auto"/>
              <w:right w:val="single" w:sz="4" w:space="0" w:color="auto"/>
            </w:tcBorders>
            <w:vAlign w:val="center"/>
          </w:tcPr>
          <w:p w:rsidR="00244174" w:rsidRPr="0047016A" w:rsidRDefault="00244174" w:rsidP="006B75E6">
            <w:pPr>
              <w:pStyle w:val="Tabletext"/>
              <w:rPr>
                <w:lang w:val="fr-FR" w:eastAsia="en-US"/>
              </w:rPr>
            </w:pPr>
          </w:p>
        </w:tc>
        <w:tc>
          <w:tcPr>
            <w:tcW w:w="1943" w:type="dxa"/>
            <w:tcBorders>
              <w:top w:val="single" w:sz="4" w:space="0" w:color="auto"/>
              <w:left w:val="single" w:sz="4" w:space="0" w:color="auto"/>
              <w:bottom w:val="single" w:sz="4" w:space="0" w:color="auto"/>
              <w:right w:val="single" w:sz="4" w:space="0" w:color="auto"/>
            </w:tcBorders>
          </w:tcPr>
          <w:p w:rsidR="00244174" w:rsidRPr="0047016A" w:rsidRDefault="00244174" w:rsidP="006B75E6">
            <w:pPr>
              <w:pStyle w:val="Tabletext"/>
              <w:rPr>
                <w:lang w:val="fr-FR" w:eastAsia="en-US"/>
              </w:rPr>
            </w:pPr>
            <w:r w:rsidRPr="0047016A">
              <w:rPr>
                <w:rFonts w:hint="cs"/>
                <w:rtl/>
                <w:lang w:val="fr-FR" w:eastAsia="en-US"/>
              </w:rPr>
              <w:t>غير مطلوب</w:t>
            </w:r>
          </w:p>
        </w:tc>
        <w:tc>
          <w:tcPr>
            <w:tcW w:w="2127" w:type="dxa"/>
            <w:tcBorders>
              <w:top w:val="single" w:sz="4" w:space="0" w:color="auto"/>
              <w:left w:val="single" w:sz="4" w:space="0" w:color="auto"/>
              <w:bottom w:val="single" w:sz="4" w:space="0" w:color="auto"/>
              <w:right w:val="single" w:sz="4" w:space="0" w:color="auto"/>
            </w:tcBorders>
          </w:tcPr>
          <w:p w:rsidR="00244174" w:rsidRPr="0047016A" w:rsidRDefault="00244174" w:rsidP="006B75E6">
            <w:pPr>
              <w:pStyle w:val="Tabletext"/>
              <w:rPr>
                <w:lang w:eastAsia="en-US" w:bidi="ar-EG"/>
              </w:rPr>
            </w:pPr>
            <w:r w:rsidRPr="0047016A">
              <w:rPr>
                <w:lang w:val="fr-FR" w:eastAsia="en-US"/>
              </w:rPr>
              <w:t>A</w:t>
            </w:r>
            <w:r w:rsidRPr="0047016A">
              <w:rPr>
                <w:rtl/>
                <w:lang w:val="fr-FR" w:eastAsia="en-US"/>
              </w:rPr>
              <w:t xml:space="preserve"> أو</w:t>
            </w:r>
            <w:r w:rsidRPr="0047016A">
              <w:rPr>
                <w:lang w:val="fr-FR" w:eastAsia="en-US"/>
              </w:rPr>
              <w:t xml:space="preserve">B </w:t>
            </w:r>
            <w:r w:rsidRPr="0047016A">
              <w:rPr>
                <w:rtl/>
                <w:lang w:val="fr-FR" w:eastAsia="en-US"/>
              </w:rPr>
              <w:t xml:space="preserve"> أو </w:t>
            </w:r>
            <w:r w:rsidRPr="0047016A">
              <w:rPr>
                <w:lang w:val="fr-FR" w:eastAsia="en-US"/>
              </w:rPr>
              <w:t>C</w:t>
            </w:r>
            <w:r w:rsidRPr="0047016A">
              <w:rPr>
                <w:rtl/>
                <w:lang w:val="fr-FR" w:eastAsia="en-US" w:bidi="ar-EG"/>
              </w:rPr>
              <w:t xml:space="preserve"> أو </w:t>
            </w:r>
            <w:r w:rsidRPr="0047016A">
              <w:rPr>
                <w:lang w:eastAsia="en-US" w:bidi="ar-EG"/>
              </w:rPr>
              <w:t>D</w:t>
            </w:r>
            <w:r w:rsidRPr="0047016A">
              <w:rPr>
                <w:rtl/>
                <w:lang w:eastAsia="en-US" w:bidi="ar-EG"/>
              </w:rPr>
              <w:t xml:space="preserve"> </w:t>
            </w:r>
            <w:r w:rsidRPr="0047016A">
              <w:rPr>
                <w:rFonts w:hint="eastAsia"/>
                <w:rtl/>
                <w:lang w:eastAsia="en-US" w:bidi="ar-EG"/>
              </w:rPr>
              <w:t>أو</w:t>
            </w:r>
            <w:r w:rsidRPr="0047016A">
              <w:rPr>
                <w:rtl/>
                <w:lang w:eastAsia="en-US" w:bidi="ar-EG"/>
              </w:rPr>
              <w:t xml:space="preserve"> </w:t>
            </w:r>
            <w:r w:rsidRPr="0047016A">
              <w:rPr>
                <w:lang w:eastAsia="en-US"/>
              </w:rPr>
              <w:t>E</w:t>
            </w:r>
          </w:p>
        </w:tc>
      </w:tr>
      <w:tr w:rsidR="00244174" w:rsidRPr="00C7589F" w:rsidTr="00DD2B08">
        <w:trPr>
          <w:trHeight w:val="300"/>
          <w:jc w:val="center"/>
        </w:trPr>
        <w:tc>
          <w:tcPr>
            <w:tcW w:w="5553" w:type="dxa"/>
            <w:vMerge w:val="restart"/>
            <w:tcBorders>
              <w:top w:val="single" w:sz="4" w:space="0" w:color="auto"/>
              <w:left w:val="single" w:sz="4" w:space="0" w:color="auto"/>
              <w:bottom w:val="single" w:sz="4" w:space="0" w:color="auto"/>
              <w:right w:val="single" w:sz="4" w:space="0" w:color="auto"/>
            </w:tcBorders>
          </w:tcPr>
          <w:p w:rsidR="00244174" w:rsidRPr="0047016A" w:rsidRDefault="00244174" w:rsidP="006B75E6">
            <w:pPr>
              <w:pStyle w:val="Tabletext"/>
              <w:rPr>
                <w:rFonts w:eastAsia="Arial Unicode MS"/>
                <w:lang w:eastAsia="en-US"/>
              </w:rPr>
            </w:pPr>
            <w:r w:rsidRPr="0047016A">
              <w:rPr>
                <w:rFonts w:hint="cs"/>
                <w:rtl/>
                <w:lang w:eastAsia="en-US"/>
              </w:rPr>
              <w:t>إرسال متزامن لسويات نوعية مختلفة</w:t>
            </w:r>
            <w:r w:rsidRPr="0047016A">
              <w:rPr>
                <w:lang w:eastAsia="en-US"/>
              </w:rPr>
              <w:br/>
            </w:r>
            <w:r w:rsidRPr="0047016A">
              <w:rPr>
                <w:rFonts w:hint="cs"/>
                <w:rtl/>
                <w:lang w:eastAsia="en-US"/>
              </w:rPr>
              <w:t>(إرسال تراتب</w:t>
            </w:r>
            <w:r w:rsidR="006B75E6" w:rsidRPr="0047016A">
              <w:rPr>
                <w:rFonts w:hint="cs"/>
                <w:rtl/>
                <w:lang w:eastAsia="en-US" w:bidi="ar-EG"/>
              </w:rPr>
              <w:t>‍</w:t>
            </w:r>
            <w:r w:rsidRPr="0047016A">
              <w:rPr>
                <w:rFonts w:hint="cs"/>
                <w:rtl/>
                <w:lang w:eastAsia="en-US"/>
              </w:rPr>
              <w:t>ي)</w:t>
            </w:r>
          </w:p>
        </w:tc>
        <w:tc>
          <w:tcPr>
            <w:tcW w:w="1943" w:type="dxa"/>
            <w:tcBorders>
              <w:top w:val="single" w:sz="4" w:space="0" w:color="auto"/>
              <w:left w:val="single" w:sz="4" w:space="0" w:color="auto"/>
              <w:bottom w:val="single" w:sz="4" w:space="0" w:color="auto"/>
              <w:right w:val="single" w:sz="4" w:space="0" w:color="auto"/>
            </w:tcBorders>
          </w:tcPr>
          <w:p w:rsidR="00244174" w:rsidRPr="0047016A" w:rsidRDefault="00244174" w:rsidP="006B75E6">
            <w:pPr>
              <w:pStyle w:val="Tabletext"/>
              <w:rPr>
                <w:lang w:val="fr-FR" w:eastAsia="en-US"/>
              </w:rPr>
            </w:pPr>
            <w:r w:rsidRPr="0047016A">
              <w:rPr>
                <w:rFonts w:hint="cs"/>
                <w:rtl/>
                <w:lang w:val="fr-FR" w:eastAsia="en-US"/>
              </w:rPr>
              <w:t>هام جداً</w:t>
            </w:r>
          </w:p>
        </w:tc>
        <w:tc>
          <w:tcPr>
            <w:tcW w:w="2127" w:type="dxa"/>
            <w:tcBorders>
              <w:top w:val="single" w:sz="4" w:space="0" w:color="auto"/>
              <w:left w:val="single" w:sz="4" w:space="0" w:color="auto"/>
              <w:bottom w:val="single" w:sz="4" w:space="0" w:color="auto"/>
              <w:right w:val="single" w:sz="4" w:space="0" w:color="auto"/>
            </w:tcBorders>
          </w:tcPr>
          <w:p w:rsidR="00244174" w:rsidRPr="0047016A" w:rsidRDefault="00244174" w:rsidP="006B75E6">
            <w:pPr>
              <w:pStyle w:val="Tabletext"/>
              <w:rPr>
                <w:lang w:eastAsia="en-US"/>
              </w:rPr>
            </w:pPr>
            <w:r w:rsidRPr="0047016A">
              <w:rPr>
                <w:lang w:val="fr-FR" w:eastAsia="en-US"/>
              </w:rPr>
              <w:t>C</w:t>
            </w:r>
          </w:p>
        </w:tc>
      </w:tr>
      <w:tr w:rsidR="00244174" w:rsidRPr="00C7589F" w:rsidTr="00DD2B08">
        <w:trPr>
          <w:jc w:val="center"/>
        </w:trPr>
        <w:tc>
          <w:tcPr>
            <w:tcW w:w="5553" w:type="dxa"/>
            <w:vMerge/>
            <w:tcBorders>
              <w:top w:val="single" w:sz="4" w:space="0" w:color="auto"/>
              <w:left w:val="single" w:sz="4" w:space="0" w:color="auto"/>
              <w:bottom w:val="single" w:sz="4" w:space="0" w:color="auto"/>
              <w:right w:val="single" w:sz="4" w:space="0" w:color="auto"/>
            </w:tcBorders>
            <w:vAlign w:val="center"/>
          </w:tcPr>
          <w:p w:rsidR="00244174" w:rsidRPr="0047016A" w:rsidRDefault="00244174" w:rsidP="006B75E6">
            <w:pPr>
              <w:pStyle w:val="Tabletext"/>
              <w:rPr>
                <w:rFonts w:eastAsia="Arial Unicode MS"/>
                <w:lang w:eastAsia="en-US"/>
              </w:rPr>
            </w:pPr>
          </w:p>
        </w:tc>
        <w:tc>
          <w:tcPr>
            <w:tcW w:w="1943" w:type="dxa"/>
            <w:tcBorders>
              <w:top w:val="single" w:sz="4" w:space="0" w:color="auto"/>
              <w:left w:val="single" w:sz="4" w:space="0" w:color="auto"/>
              <w:bottom w:val="single" w:sz="4" w:space="0" w:color="auto"/>
              <w:right w:val="single" w:sz="4" w:space="0" w:color="auto"/>
            </w:tcBorders>
          </w:tcPr>
          <w:p w:rsidR="00244174" w:rsidRPr="0047016A" w:rsidRDefault="00244174" w:rsidP="006B75E6">
            <w:pPr>
              <w:pStyle w:val="Tabletext"/>
              <w:rPr>
                <w:lang w:val="fr-FR" w:eastAsia="en-US"/>
              </w:rPr>
            </w:pPr>
            <w:r w:rsidRPr="0047016A">
              <w:rPr>
                <w:rFonts w:hint="cs"/>
                <w:rtl/>
                <w:lang w:val="fr-FR" w:eastAsia="en-US"/>
              </w:rPr>
              <w:t>مطلوب</w:t>
            </w:r>
          </w:p>
        </w:tc>
        <w:tc>
          <w:tcPr>
            <w:tcW w:w="2127" w:type="dxa"/>
            <w:tcBorders>
              <w:top w:val="single" w:sz="4" w:space="0" w:color="auto"/>
              <w:left w:val="single" w:sz="4" w:space="0" w:color="auto"/>
              <w:bottom w:val="single" w:sz="4" w:space="0" w:color="auto"/>
              <w:right w:val="single" w:sz="4" w:space="0" w:color="auto"/>
            </w:tcBorders>
          </w:tcPr>
          <w:p w:rsidR="00244174" w:rsidRPr="0047016A" w:rsidRDefault="00244174" w:rsidP="006B75E6">
            <w:pPr>
              <w:pStyle w:val="Tabletext"/>
              <w:rPr>
                <w:lang w:val="fr-FR" w:eastAsia="en-US"/>
              </w:rPr>
            </w:pPr>
            <w:r w:rsidRPr="0047016A">
              <w:rPr>
                <w:lang w:val="fr-FR" w:eastAsia="en-US"/>
              </w:rPr>
              <w:t>B</w:t>
            </w:r>
            <w:r w:rsidRPr="0047016A">
              <w:rPr>
                <w:rtl/>
                <w:lang w:val="fr-FR" w:eastAsia="en-US"/>
              </w:rPr>
              <w:t xml:space="preserve"> أو </w:t>
            </w:r>
            <w:r w:rsidRPr="0047016A">
              <w:rPr>
                <w:lang w:val="fr-FR" w:eastAsia="en-US"/>
              </w:rPr>
              <w:t>C</w:t>
            </w:r>
          </w:p>
        </w:tc>
      </w:tr>
      <w:tr w:rsidR="00244174" w:rsidRPr="00C7589F" w:rsidTr="00DD2B08">
        <w:trPr>
          <w:jc w:val="center"/>
        </w:trPr>
        <w:tc>
          <w:tcPr>
            <w:tcW w:w="5553" w:type="dxa"/>
            <w:vMerge/>
            <w:tcBorders>
              <w:top w:val="single" w:sz="4" w:space="0" w:color="auto"/>
              <w:left w:val="single" w:sz="4" w:space="0" w:color="auto"/>
              <w:bottom w:val="single" w:sz="4" w:space="0" w:color="auto"/>
              <w:right w:val="single" w:sz="4" w:space="0" w:color="auto"/>
            </w:tcBorders>
            <w:vAlign w:val="center"/>
          </w:tcPr>
          <w:p w:rsidR="00244174" w:rsidRPr="0047016A" w:rsidRDefault="00244174" w:rsidP="006B75E6">
            <w:pPr>
              <w:pStyle w:val="Tabletext"/>
              <w:rPr>
                <w:rFonts w:eastAsia="Arial Unicode MS"/>
                <w:lang w:eastAsia="en-US"/>
              </w:rPr>
            </w:pPr>
          </w:p>
        </w:tc>
        <w:tc>
          <w:tcPr>
            <w:tcW w:w="1943" w:type="dxa"/>
            <w:tcBorders>
              <w:top w:val="single" w:sz="4" w:space="0" w:color="auto"/>
              <w:left w:val="single" w:sz="4" w:space="0" w:color="auto"/>
              <w:bottom w:val="single" w:sz="4" w:space="0" w:color="auto"/>
              <w:right w:val="single" w:sz="4" w:space="0" w:color="auto"/>
            </w:tcBorders>
          </w:tcPr>
          <w:p w:rsidR="00244174" w:rsidRPr="0047016A" w:rsidRDefault="00244174" w:rsidP="006B75E6">
            <w:pPr>
              <w:pStyle w:val="Tabletext"/>
              <w:rPr>
                <w:lang w:val="fr-FR" w:eastAsia="en-US"/>
              </w:rPr>
            </w:pPr>
            <w:r w:rsidRPr="0047016A">
              <w:rPr>
                <w:rFonts w:hint="cs"/>
                <w:rtl/>
                <w:lang w:val="fr-FR" w:eastAsia="en-US"/>
              </w:rPr>
              <w:t>غير مطلوب</w:t>
            </w:r>
          </w:p>
        </w:tc>
        <w:tc>
          <w:tcPr>
            <w:tcW w:w="2127" w:type="dxa"/>
            <w:tcBorders>
              <w:top w:val="single" w:sz="4" w:space="0" w:color="auto"/>
              <w:left w:val="single" w:sz="4" w:space="0" w:color="auto"/>
              <w:bottom w:val="single" w:sz="4" w:space="0" w:color="auto"/>
              <w:right w:val="single" w:sz="4" w:space="0" w:color="auto"/>
            </w:tcBorders>
          </w:tcPr>
          <w:p w:rsidR="00244174" w:rsidRPr="0047016A" w:rsidRDefault="00244174" w:rsidP="006B75E6">
            <w:pPr>
              <w:pStyle w:val="Tabletext"/>
              <w:rPr>
                <w:lang w:eastAsia="en-US" w:bidi="ar-EG"/>
              </w:rPr>
            </w:pPr>
            <w:r w:rsidRPr="0047016A">
              <w:rPr>
                <w:lang w:val="fr-FR" w:eastAsia="en-US"/>
              </w:rPr>
              <w:t>A</w:t>
            </w:r>
            <w:r w:rsidRPr="0047016A">
              <w:rPr>
                <w:rtl/>
                <w:lang w:val="fr-FR" w:eastAsia="en-US"/>
              </w:rPr>
              <w:t xml:space="preserve"> أو</w:t>
            </w:r>
            <w:r w:rsidRPr="0047016A">
              <w:rPr>
                <w:lang w:val="fr-FR" w:eastAsia="en-US"/>
              </w:rPr>
              <w:t xml:space="preserve">B </w:t>
            </w:r>
            <w:r w:rsidRPr="0047016A">
              <w:rPr>
                <w:rtl/>
                <w:lang w:val="fr-FR" w:eastAsia="en-US"/>
              </w:rPr>
              <w:t xml:space="preserve"> أو </w:t>
            </w:r>
            <w:r w:rsidRPr="0047016A">
              <w:rPr>
                <w:lang w:val="fr-FR" w:eastAsia="en-US"/>
              </w:rPr>
              <w:t>C</w:t>
            </w:r>
            <w:r w:rsidRPr="0047016A">
              <w:rPr>
                <w:rtl/>
                <w:lang w:val="fr-FR" w:eastAsia="en-US" w:bidi="ar-EG"/>
              </w:rPr>
              <w:t xml:space="preserve"> أو </w:t>
            </w:r>
            <w:r w:rsidRPr="0047016A">
              <w:rPr>
                <w:lang w:eastAsia="en-US" w:bidi="ar-EG"/>
              </w:rPr>
              <w:t>D</w:t>
            </w:r>
            <w:r w:rsidRPr="0047016A">
              <w:rPr>
                <w:rtl/>
                <w:lang w:eastAsia="en-US" w:bidi="ar-EG"/>
              </w:rPr>
              <w:t xml:space="preserve"> </w:t>
            </w:r>
            <w:r w:rsidRPr="0047016A">
              <w:rPr>
                <w:rFonts w:hint="eastAsia"/>
                <w:rtl/>
                <w:lang w:eastAsia="en-US" w:bidi="ar-EG"/>
              </w:rPr>
              <w:t>أو</w:t>
            </w:r>
            <w:r w:rsidRPr="0047016A">
              <w:rPr>
                <w:rtl/>
                <w:lang w:eastAsia="en-US" w:bidi="ar-EG"/>
              </w:rPr>
              <w:t xml:space="preserve"> </w:t>
            </w:r>
            <w:r w:rsidRPr="0047016A">
              <w:rPr>
                <w:lang w:eastAsia="en-US"/>
              </w:rPr>
              <w:t>E</w:t>
            </w:r>
          </w:p>
        </w:tc>
      </w:tr>
      <w:tr w:rsidR="00244174" w:rsidRPr="00C7589F" w:rsidTr="00DD2B08">
        <w:trPr>
          <w:trHeight w:val="282"/>
          <w:jc w:val="center"/>
        </w:trPr>
        <w:tc>
          <w:tcPr>
            <w:tcW w:w="5553" w:type="dxa"/>
            <w:vMerge w:val="restart"/>
            <w:tcBorders>
              <w:top w:val="single" w:sz="4" w:space="0" w:color="auto"/>
              <w:left w:val="single" w:sz="4" w:space="0" w:color="auto"/>
              <w:bottom w:val="single" w:sz="4" w:space="0" w:color="auto"/>
              <w:right w:val="single" w:sz="4" w:space="0" w:color="auto"/>
            </w:tcBorders>
          </w:tcPr>
          <w:p w:rsidR="00244174" w:rsidRPr="0047016A" w:rsidRDefault="00244174" w:rsidP="006B75E6">
            <w:pPr>
              <w:pStyle w:val="Tabletext"/>
              <w:rPr>
                <w:spacing w:val="-6"/>
                <w:lang w:eastAsia="en-US"/>
              </w:rPr>
            </w:pPr>
            <w:r w:rsidRPr="0047016A">
              <w:rPr>
                <w:rFonts w:hint="cs"/>
                <w:spacing w:val="-6"/>
                <w:rtl/>
                <w:lang w:eastAsia="en-US"/>
              </w:rPr>
              <w:t>فك شفرة مستقل للفدرات الفرعية للمعطيات (لتيسير الإذاعة الصوتية على سبيل المثال)</w:t>
            </w:r>
          </w:p>
        </w:tc>
        <w:tc>
          <w:tcPr>
            <w:tcW w:w="1943" w:type="dxa"/>
            <w:tcBorders>
              <w:top w:val="single" w:sz="4" w:space="0" w:color="auto"/>
              <w:left w:val="single" w:sz="4" w:space="0" w:color="auto"/>
              <w:bottom w:val="single" w:sz="4" w:space="0" w:color="auto"/>
              <w:right w:val="single" w:sz="4" w:space="0" w:color="auto"/>
            </w:tcBorders>
          </w:tcPr>
          <w:p w:rsidR="00244174" w:rsidRPr="0047016A" w:rsidRDefault="00244174" w:rsidP="006B75E6">
            <w:pPr>
              <w:pStyle w:val="Tabletext"/>
              <w:rPr>
                <w:lang w:val="fr-FR" w:eastAsia="en-US"/>
              </w:rPr>
            </w:pPr>
            <w:r w:rsidRPr="0047016A">
              <w:rPr>
                <w:rFonts w:hint="cs"/>
                <w:rtl/>
                <w:lang w:val="fr-FR" w:eastAsia="en-US"/>
              </w:rPr>
              <w:t>مطلوب</w:t>
            </w:r>
          </w:p>
        </w:tc>
        <w:tc>
          <w:tcPr>
            <w:tcW w:w="2127" w:type="dxa"/>
            <w:tcBorders>
              <w:top w:val="single" w:sz="4" w:space="0" w:color="auto"/>
              <w:left w:val="single" w:sz="4" w:space="0" w:color="auto"/>
              <w:bottom w:val="single" w:sz="4" w:space="0" w:color="auto"/>
              <w:right w:val="single" w:sz="4" w:space="0" w:color="auto"/>
            </w:tcBorders>
          </w:tcPr>
          <w:p w:rsidR="00244174" w:rsidRPr="0047016A" w:rsidRDefault="00244174" w:rsidP="006B75E6">
            <w:pPr>
              <w:pStyle w:val="Tabletext"/>
              <w:rPr>
                <w:lang w:eastAsia="en-US"/>
              </w:rPr>
            </w:pPr>
            <w:r w:rsidRPr="0047016A">
              <w:rPr>
                <w:lang w:val="fr-FR" w:eastAsia="en-US"/>
              </w:rPr>
              <w:t>C</w:t>
            </w:r>
          </w:p>
        </w:tc>
      </w:tr>
      <w:tr w:rsidR="00244174" w:rsidRPr="00C7589F" w:rsidTr="00DD2B08">
        <w:trPr>
          <w:jc w:val="center"/>
        </w:trPr>
        <w:tc>
          <w:tcPr>
            <w:tcW w:w="5553" w:type="dxa"/>
            <w:vMerge/>
            <w:tcBorders>
              <w:top w:val="single" w:sz="4" w:space="0" w:color="auto"/>
              <w:left w:val="single" w:sz="4" w:space="0" w:color="auto"/>
              <w:bottom w:val="single" w:sz="4" w:space="0" w:color="auto"/>
              <w:right w:val="single" w:sz="4" w:space="0" w:color="auto"/>
            </w:tcBorders>
            <w:vAlign w:val="center"/>
          </w:tcPr>
          <w:p w:rsidR="00244174" w:rsidRPr="0047016A" w:rsidRDefault="00244174" w:rsidP="006B75E6">
            <w:pPr>
              <w:pStyle w:val="Tabletext"/>
              <w:rPr>
                <w:lang w:val="fr-FR" w:eastAsia="en-US"/>
              </w:rPr>
            </w:pPr>
          </w:p>
        </w:tc>
        <w:tc>
          <w:tcPr>
            <w:tcW w:w="1943" w:type="dxa"/>
            <w:tcBorders>
              <w:top w:val="single" w:sz="4" w:space="0" w:color="auto"/>
              <w:left w:val="single" w:sz="4" w:space="0" w:color="auto"/>
              <w:bottom w:val="single" w:sz="4" w:space="0" w:color="auto"/>
              <w:right w:val="single" w:sz="4" w:space="0" w:color="auto"/>
            </w:tcBorders>
          </w:tcPr>
          <w:p w:rsidR="00244174" w:rsidRPr="0047016A" w:rsidRDefault="00244174" w:rsidP="006B75E6">
            <w:pPr>
              <w:pStyle w:val="Tabletext"/>
              <w:rPr>
                <w:lang w:val="fr-FR" w:eastAsia="en-US"/>
              </w:rPr>
            </w:pPr>
            <w:r w:rsidRPr="0047016A">
              <w:rPr>
                <w:rFonts w:hint="cs"/>
                <w:rtl/>
                <w:lang w:val="fr-FR" w:eastAsia="en-US"/>
              </w:rPr>
              <w:t>غير مطلوب</w:t>
            </w:r>
          </w:p>
        </w:tc>
        <w:tc>
          <w:tcPr>
            <w:tcW w:w="2127" w:type="dxa"/>
            <w:tcBorders>
              <w:top w:val="single" w:sz="4" w:space="0" w:color="auto"/>
              <w:left w:val="single" w:sz="4" w:space="0" w:color="auto"/>
              <w:bottom w:val="single" w:sz="4" w:space="0" w:color="auto"/>
              <w:right w:val="single" w:sz="4" w:space="0" w:color="auto"/>
            </w:tcBorders>
          </w:tcPr>
          <w:p w:rsidR="00244174" w:rsidRPr="0047016A" w:rsidRDefault="00244174" w:rsidP="006B75E6">
            <w:pPr>
              <w:pStyle w:val="Tabletext"/>
              <w:rPr>
                <w:lang w:eastAsia="en-US" w:bidi="ar-EG"/>
              </w:rPr>
            </w:pPr>
            <w:r w:rsidRPr="0047016A">
              <w:rPr>
                <w:lang w:val="fr-FR" w:eastAsia="en-US"/>
              </w:rPr>
              <w:t>A</w:t>
            </w:r>
            <w:r w:rsidRPr="0047016A">
              <w:rPr>
                <w:rtl/>
                <w:lang w:val="fr-FR" w:eastAsia="en-US"/>
              </w:rPr>
              <w:t xml:space="preserve"> أو</w:t>
            </w:r>
            <w:r w:rsidRPr="0047016A">
              <w:rPr>
                <w:lang w:val="fr-FR" w:eastAsia="en-US"/>
              </w:rPr>
              <w:t xml:space="preserve">B </w:t>
            </w:r>
            <w:r w:rsidRPr="0047016A">
              <w:rPr>
                <w:rtl/>
                <w:lang w:val="fr-FR" w:eastAsia="en-US"/>
              </w:rPr>
              <w:t xml:space="preserve"> أو </w:t>
            </w:r>
            <w:r w:rsidRPr="0047016A">
              <w:rPr>
                <w:lang w:val="fr-FR" w:eastAsia="en-US"/>
              </w:rPr>
              <w:t>C</w:t>
            </w:r>
            <w:r w:rsidRPr="0047016A">
              <w:rPr>
                <w:rtl/>
                <w:lang w:val="fr-FR" w:eastAsia="en-US" w:bidi="ar-EG"/>
              </w:rPr>
              <w:t xml:space="preserve"> أو </w:t>
            </w:r>
            <w:r w:rsidRPr="0047016A">
              <w:rPr>
                <w:lang w:eastAsia="en-US" w:bidi="ar-EG"/>
              </w:rPr>
              <w:t>D</w:t>
            </w:r>
            <w:r w:rsidRPr="0047016A">
              <w:rPr>
                <w:rtl/>
                <w:lang w:eastAsia="en-US" w:bidi="ar-EG"/>
              </w:rPr>
              <w:t xml:space="preserve"> </w:t>
            </w:r>
            <w:r w:rsidRPr="0047016A">
              <w:rPr>
                <w:rFonts w:hint="eastAsia"/>
                <w:rtl/>
                <w:lang w:eastAsia="en-US" w:bidi="ar-EG"/>
              </w:rPr>
              <w:t>أو</w:t>
            </w:r>
            <w:r w:rsidRPr="0047016A">
              <w:rPr>
                <w:rtl/>
                <w:lang w:eastAsia="en-US" w:bidi="ar-EG"/>
              </w:rPr>
              <w:t xml:space="preserve"> </w:t>
            </w:r>
            <w:r w:rsidRPr="0047016A">
              <w:rPr>
                <w:lang w:eastAsia="en-US"/>
              </w:rPr>
              <w:t>E</w:t>
            </w:r>
          </w:p>
        </w:tc>
      </w:tr>
      <w:tr w:rsidR="00244174" w:rsidRPr="00C7589F" w:rsidTr="00DD2B08">
        <w:trPr>
          <w:jc w:val="center"/>
        </w:trPr>
        <w:tc>
          <w:tcPr>
            <w:tcW w:w="5553" w:type="dxa"/>
            <w:vMerge w:val="restart"/>
            <w:tcBorders>
              <w:top w:val="single" w:sz="4" w:space="0" w:color="auto"/>
              <w:left w:val="single" w:sz="4" w:space="0" w:color="auto"/>
              <w:bottom w:val="single" w:sz="4" w:space="0" w:color="auto"/>
              <w:right w:val="single" w:sz="4" w:space="0" w:color="auto"/>
            </w:tcBorders>
          </w:tcPr>
          <w:p w:rsidR="00244174" w:rsidRPr="0047016A" w:rsidRDefault="00244174" w:rsidP="006B75E6">
            <w:pPr>
              <w:pStyle w:val="Tabletext"/>
              <w:rPr>
                <w:lang w:eastAsia="en-US"/>
              </w:rPr>
            </w:pPr>
            <w:r w:rsidRPr="0047016A">
              <w:rPr>
                <w:rFonts w:hint="cs"/>
                <w:rtl/>
                <w:lang w:eastAsia="en-US"/>
              </w:rPr>
              <w:t>تغطية قصوى من المرسل المركزي عند قدرة معينة في بيئة غوسية</w:t>
            </w:r>
            <w:r w:rsidRPr="0047016A">
              <w:rPr>
                <w:vertAlign w:val="superscript"/>
                <w:lang w:eastAsia="en-US"/>
              </w:rPr>
              <w:t>(3)</w:t>
            </w:r>
          </w:p>
        </w:tc>
        <w:tc>
          <w:tcPr>
            <w:tcW w:w="1943" w:type="dxa"/>
            <w:tcBorders>
              <w:top w:val="single" w:sz="4" w:space="0" w:color="auto"/>
              <w:left w:val="single" w:sz="4" w:space="0" w:color="auto"/>
              <w:bottom w:val="single" w:sz="4" w:space="0" w:color="auto"/>
              <w:right w:val="single" w:sz="4" w:space="0" w:color="auto"/>
            </w:tcBorders>
          </w:tcPr>
          <w:p w:rsidR="00244174" w:rsidRPr="0047016A" w:rsidRDefault="00244174" w:rsidP="006B75E6">
            <w:pPr>
              <w:pStyle w:val="Tabletext"/>
              <w:rPr>
                <w:lang w:val="fr-FR" w:eastAsia="en-US"/>
              </w:rPr>
            </w:pPr>
            <w:r w:rsidRPr="0047016A">
              <w:rPr>
                <w:rFonts w:hint="cs"/>
                <w:rtl/>
                <w:lang w:val="fr-FR" w:eastAsia="en-US"/>
              </w:rPr>
              <w:t>مطلوب</w:t>
            </w:r>
          </w:p>
        </w:tc>
        <w:tc>
          <w:tcPr>
            <w:tcW w:w="2127" w:type="dxa"/>
            <w:tcBorders>
              <w:top w:val="single" w:sz="4" w:space="0" w:color="auto"/>
              <w:left w:val="single" w:sz="4" w:space="0" w:color="auto"/>
              <w:bottom w:val="single" w:sz="4" w:space="0" w:color="auto"/>
              <w:right w:val="single" w:sz="4" w:space="0" w:color="auto"/>
            </w:tcBorders>
          </w:tcPr>
          <w:p w:rsidR="00244174" w:rsidRPr="0047016A" w:rsidRDefault="00244174" w:rsidP="006B75E6">
            <w:pPr>
              <w:pStyle w:val="Tabletext"/>
              <w:rPr>
                <w:lang w:eastAsia="en-US"/>
              </w:rPr>
            </w:pPr>
            <w:r w:rsidRPr="0047016A">
              <w:rPr>
                <w:lang w:val="fr-FR" w:eastAsia="en-US"/>
              </w:rPr>
              <w:t>A</w:t>
            </w:r>
            <w:r w:rsidRPr="0047016A">
              <w:rPr>
                <w:rtl/>
                <w:lang w:val="fr-FR" w:eastAsia="en-US"/>
              </w:rPr>
              <w:t xml:space="preserve"> أو </w:t>
            </w:r>
            <w:r w:rsidRPr="0047016A">
              <w:rPr>
                <w:lang w:eastAsia="en-US"/>
              </w:rPr>
              <w:t>D</w:t>
            </w:r>
            <w:r w:rsidRPr="0047016A">
              <w:rPr>
                <w:rtl/>
                <w:lang w:eastAsia="en-US" w:bidi="ar-EG"/>
              </w:rPr>
              <w:t xml:space="preserve"> </w:t>
            </w:r>
            <w:r w:rsidRPr="0047016A">
              <w:rPr>
                <w:rFonts w:hint="eastAsia"/>
                <w:rtl/>
                <w:lang w:eastAsia="en-US" w:bidi="ar-EG"/>
              </w:rPr>
              <w:t>أو</w:t>
            </w:r>
            <w:r w:rsidRPr="0047016A">
              <w:rPr>
                <w:rtl/>
                <w:lang w:eastAsia="en-US" w:bidi="ar-EG"/>
              </w:rPr>
              <w:t xml:space="preserve"> </w:t>
            </w:r>
            <w:r w:rsidRPr="0047016A">
              <w:rPr>
                <w:lang w:eastAsia="en-US"/>
              </w:rPr>
              <w:t>E</w:t>
            </w:r>
          </w:p>
        </w:tc>
      </w:tr>
      <w:tr w:rsidR="00244174" w:rsidRPr="00C7589F" w:rsidTr="00DD2B08">
        <w:trPr>
          <w:jc w:val="center"/>
        </w:trPr>
        <w:tc>
          <w:tcPr>
            <w:tcW w:w="5553" w:type="dxa"/>
            <w:vMerge/>
            <w:tcBorders>
              <w:top w:val="single" w:sz="4" w:space="0" w:color="auto"/>
              <w:left w:val="single" w:sz="4" w:space="0" w:color="auto"/>
              <w:bottom w:val="single" w:sz="4" w:space="0" w:color="auto"/>
              <w:right w:val="single" w:sz="4" w:space="0" w:color="auto"/>
            </w:tcBorders>
            <w:vAlign w:val="center"/>
          </w:tcPr>
          <w:p w:rsidR="00244174" w:rsidRPr="0047016A" w:rsidRDefault="00244174" w:rsidP="006B75E6">
            <w:pPr>
              <w:pStyle w:val="Tabletext"/>
              <w:rPr>
                <w:lang w:val="fr-FR" w:eastAsia="en-US"/>
              </w:rPr>
            </w:pPr>
          </w:p>
        </w:tc>
        <w:tc>
          <w:tcPr>
            <w:tcW w:w="1943" w:type="dxa"/>
            <w:tcBorders>
              <w:top w:val="single" w:sz="4" w:space="0" w:color="auto"/>
              <w:left w:val="single" w:sz="4" w:space="0" w:color="auto"/>
              <w:bottom w:val="single" w:sz="4" w:space="0" w:color="auto"/>
              <w:right w:val="single" w:sz="4" w:space="0" w:color="auto"/>
            </w:tcBorders>
          </w:tcPr>
          <w:p w:rsidR="00244174" w:rsidRPr="0047016A" w:rsidRDefault="00244174" w:rsidP="006B75E6">
            <w:pPr>
              <w:pStyle w:val="Tabletext"/>
              <w:rPr>
                <w:lang w:val="fr-FR" w:eastAsia="en-US"/>
              </w:rPr>
            </w:pPr>
            <w:r w:rsidRPr="0047016A">
              <w:rPr>
                <w:rFonts w:hint="cs"/>
                <w:rtl/>
                <w:lang w:val="fr-FR" w:eastAsia="en-US"/>
              </w:rPr>
              <w:t>غير مطلوب</w:t>
            </w:r>
          </w:p>
        </w:tc>
        <w:tc>
          <w:tcPr>
            <w:tcW w:w="2127" w:type="dxa"/>
            <w:tcBorders>
              <w:top w:val="single" w:sz="4" w:space="0" w:color="auto"/>
              <w:left w:val="single" w:sz="4" w:space="0" w:color="auto"/>
              <w:bottom w:val="single" w:sz="4" w:space="0" w:color="auto"/>
              <w:right w:val="single" w:sz="4" w:space="0" w:color="auto"/>
            </w:tcBorders>
          </w:tcPr>
          <w:p w:rsidR="00244174" w:rsidRPr="0047016A" w:rsidRDefault="00244174" w:rsidP="006B75E6">
            <w:pPr>
              <w:pStyle w:val="Tabletext"/>
              <w:rPr>
                <w:lang w:eastAsia="en-US" w:bidi="ar-EG"/>
              </w:rPr>
            </w:pPr>
            <w:r w:rsidRPr="0047016A">
              <w:rPr>
                <w:lang w:val="fr-FR" w:eastAsia="en-US"/>
              </w:rPr>
              <w:t>A</w:t>
            </w:r>
            <w:r w:rsidRPr="0047016A">
              <w:rPr>
                <w:rtl/>
                <w:lang w:val="fr-FR" w:eastAsia="en-US"/>
              </w:rPr>
              <w:t xml:space="preserve"> أو</w:t>
            </w:r>
            <w:r w:rsidRPr="0047016A">
              <w:rPr>
                <w:lang w:val="fr-FR" w:eastAsia="en-US"/>
              </w:rPr>
              <w:t xml:space="preserve">B </w:t>
            </w:r>
            <w:r w:rsidRPr="0047016A">
              <w:rPr>
                <w:rtl/>
                <w:lang w:val="fr-FR" w:eastAsia="en-US"/>
              </w:rPr>
              <w:t xml:space="preserve"> أو </w:t>
            </w:r>
            <w:r w:rsidRPr="0047016A">
              <w:rPr>
                <w:lang w:val="fr-FR" w:eastAsia="en-US"/>
              </w:rPr>
              <w:t>C</w:t>
            </w:r>
            <w:r w:rsidRPr="0047016A">
              <w:rPr>
                <w:rtl/>
                <w:lang w:val="fr-FR" w:eastAsia="en-US" w:bidi="ar-EG"/>
              </w:rPr>
              <w:t xml:space="preserve"> أو </w:t>
            </w:r>
            <w:r w:rsidRPr="0047016A">
              <w:rPr>
                <w:lang w:eastAsia="en-US" w:bidi="ar-EG"/>
              </w:rPr>
              <w:t>D</w:t>
            </w:r>
            <w:r w:rsidRPr="0047016A">
              <w:rPr>
                <w:rtl/>
                <w:lang w:eastAsia="en-US" w:bidi="ar-EG"/>
              </w:rPr>
              <w:t xml:space="preserve"> </w:t>
            </w:r>
            <w:r w:rsidRPr="0047016A">
              <w:rPr>
                <w:rFonts w:hint="eastAsia"/>
                <w:rtl/>
                <w:lang w:eastAsia="en-US" w:bidi="ar-EG"/>
              </w:rPr>
              <w:t>أو</w:t>
            </w:r>
            <w:r w:rsidRPr="0047016A">
              <w:rPr>
                <w:rtl/>
                <w:lang w:eastAsia="en-US" w:bidi="ar-EG"/>
              </w:rPr>
              <w:t xml:space="preserve"> </w:t>
            </w:r>
            <w:r w:rsidRPr="0047016A">
              <w:rPr>
                <w:lang w:eastAsia="en-US"/>
              </w:rPr>
              <w:t>E</w:t>
            </w:r>
          </w:p>
        </w:tc>
      </w:tr>
      <w:tr w:rsidR="00244174" w:rsidRPr="00C7589F" w:rsidTr="00DD2B08">
        <w:trPr>
          <w:jc w:val="center"/>
        </w:trPr>
        <w:tc>
          <w:tcPr>
            <w:tcW w:w="5553" w:type="dxa"/>
            <w:vMerge w:val="restart"/>
            <w:tcBorders>
              <w:top w:val="single" w:sz="4" w:space="0" w:color="auto"/>
              <w:left w:val="single" w:sz="4" w:space="0" w:color="auto"/>
              <w:bottom w:val="single" w:sz="4" w:space="0" w:color="auto"/>
              <w:right w:val="single" w:sz="4" w:space="0" w:color="auto"/>
            </w:tcBorders>
          </w:tcPr>
          <w:p w:rsidR="00244174" w:rsidRPr="0047016A" w:rsidRDefault="00244174" w:rsidP="006B75E6">
            <w:pPr>
              <w:pStyle w:val="Tabletext"/>
              <w:rPr>
                <w:rtl/>
                <w:lang w:eastAsia="en-US" w:bidi="ar-EG"/>
              </w:rPr>
            </w:pPr>
            <w:r w:rsidRPr="0047016A">
              <w:rPr>
                <w:rFonts w:hint="cs"/>
                <w:rtl/>
                <w:lang w:eastAsia="en-US"/>
              </w:rPr>
              <w:t>المقاومة القصوى لتداخل النبضة</w:t>
            </w:r>
            <w:r w:rsidRPr="0047016A">
              <w:rPr>
                <w:position w:val="6"/>
                <w:vertAlign w:val="superscript"/>
                <w:lang w:val="en-GB" w:eastAsia="zh-CN"/>
              </w:rPr>
              <w:t>(4)</w:t>
            </w:r>
          </w:p>
        </w:tc>
        <w:tc>
          <w:tcPr>
            <w:tcW w:w="1943" w:type="dxa"/>
            <w:tcBorders>
              <w:top w:val="single" w:sz="4" w:space="0" w:color="auto"/>
              <w:left w:val="single" w:sz="4" w:space="0" w:color="auto"/>
              <w:bottom w:val="single" w:sz="4" w:space="0" w:color="auto"/>
              <w:right w:val="single" w:sz="4" w:space="0" w:color="auto"/>
            </w:tcBorders>
          </w:tcPr>
          <w:p w:rsidR="00244174" w:rsidRPr="0047016A" w:rsidRDefault="00244174" w:rsidP="006B75E6">
            <w:pPr>
              <w:pStyle w:val="Tabletext"/>
              <w:rPr>
                <w:rtl/>
                <w:lang w:val="fr-FR" w:eastAsia="en-US" w:bidi="ar-EG"/>
              </w:rPr>
            </w:pPr>
            <w:r w:rsidRPr="0047016A">
              <w:rPr>
                <w:rFonts w:hint="cs"/>
                <w:rtl/>
                <w:lang w:val="fr-FR" w:eastAsia="en-US"/>
              </w:rPr>
              <w:t>مطلوب</w:t>
            </w:r>
          </w:p>
        </w:tc>
        <w:tc>
          <w:tcPr>
            <w:tcW w:w="2127" w:type="dxa"/>
            <w:tcBorders>
              <w:top w:val="single" w:sz="4" w:space="0" w:color="auto"/>
              <w:left w:val="single" w:sz="4" w:space="0" w:color="auto"/>
              <w:bottom w:val="single" w:sz="4" w:space="0" w:color="auto"/>
              <w:right w:val="single" w:sz="4" w:space="0" w:color="auto"/>
            </w:tcBorders>
          </w:tcPr>
          <w:p w:rsidR="00244174" w:rsidRPr="0047016A" w:rsidRDefault="00244174" w:rsidP="006B75E6">
            <w:pPr>
              <w:pStyle w:val="Tabletext"/>
              <w:rPr>
                <w:rtl/>
                <w:lang w:val="fr-FR" w:eastAsia="en-US" w:bidi="ar-EG"/>
              </w:rPr>
            </w:pPr>
            <w:r w:rsidRPr="0047016A">
              <w:rPr>
                <w:lang w:val="fr-FR" w:eastAsia="en-US"/>
              </w:rPr>
              <w:t>A</w:t>
            </w:r>
            <w:r w:rsidRPr="0047016A">
              <w:rPr>
                <w:rtl/>
                <w:lang w:val="fr-FR" w:eastAsia="en-US" w:bidi="ar-EG"/>
              </w:rPr>
              <w:t xml:space="preserve"> </w:t>
            </w:r>
            <w:r w:rsidRPr="0047016A">
              <w:rPr>
                <w:rFonts w:hint="eastAsia"/>
                <w:rtl/>
                <w:lang w:val="fr-FR" w:eastAsia="en-US"/>
              </w:rPr>
              <w:t>أو</w:t>
            </w:r>
            <w:r w:rsidRPr="0047016A">
              <w:rPr>
                <w:rtl/>
                <w:lang w:val="fr-FR" w:eastAsia="en-US"/>
              </w:rPr>
              <w:t xml:space="preserve"> </w:t>
            </w:r>
            <w:r w:rsidRPr="0047016A">
              <w:rPr>
                <w:lang w:val="fr-FR" w:eastAsia="en-US"/>
              </w:rPr>
              <w:t>C</w:t>
            </w:r>
            <w:r w:rsidRPr="0047016A">
              <w:rPr>
                <w:rtl/>
                <w:lang w:val="fr-FR" w:eastAsia="en-US" w:bidi="ar-EG"/>
              </w:rPr>
              <w:t xml:space="preserve"> أو </w:t>
            </w:r>
            <w:r w:rsidRPr="0047016A">
              <w:rPr>
                <w:lang w:eastAsia="en-US" w:bidi="ar-EG"/>
              </w:rPr>
              <w:t>D</w:t>
            </w:r>
            <w:r w:rsidRPr="0047016A">
              <w:rPr>
                <w:rtl/>
                <w:lang w:eastAsia="en-US" w:bidi="ar-EG"/>
              </w:rPr>
              <w:t xml:space="preserve"> </w:t>
            </w:r>
            <w:r w:rsidRPr="0047016A">
              <w:rPr>
                <w:rFonts w:hint="eastAsia"/>
                <w:rtl/>
                <w:lang w:eastAsia="en-US" w:bidi="ar-EG"/>
              </w:rPr>
              <w:t>أو</w:t>
            </w:r>
            <w:r w:rsidRPr="0047016A">
              <w:rPr>
                <w:rtl/>
                <w:lang w:eastAsia="en-US" w:bidi="ar-EG"/>
              </w:rPr>
              <w:t xml:space="preserve"> </w:t>
            </w:r>
            <w:r w:rsidRPr="0047016A">
              <w:rPr>
                <w:lang w:eastAsia="en-US"/>
              </w:rPr>
              <w:t>E</w:t>
            </w:r>
          </w:p>
        </w:tc>
      </w:tr>
      <w:tr w:rsidR="00244174" w:rsidRPr="00C7589F" w:rsidTr="00DD2B08">
        <w:trPr>
          <w:jc w:val="center"/>
        </w:trPr>
        <w:tc>
          <w:tcPr>
            <w:tcW w:w="5553" w:type="dxa"/>
            <w:vMerge/>
            <w:tcBorders>
              <w:top w:val="single" w:sz="4" w:space="0" w:color="auto"/>
              <w:left w:val="single" w:sz="4" w:space="0" w:color="auto"/>
              <w:bottom w:val="single" w:sz="4" w:space="0" w:color="auto"/>
              <w:right w:val="single" w:sz="4" w:space="0" w:color="auto"/>
            </w:tcBorders>
            <w:vAlign w:val="center"/>
          </w:tcPr>
          <w:p w:rsidR="00244174" w:rsidRPr="0047016A" w:rsidRDefault="00244174" w:rsidP="006B75E6">
            <w:pPr>
              <w:pStyle w:val="Tabletext"/>
              <w:rPr>
                <w:lang w:val="fr-FR" w:eastAsia="en-US"/>
              </w:rPr>
            </w:pPr>
          </w:p>
        </w:tc>
        <w:tc>
          <w:tcPr>
            <w:tcW w:w="1943" w:type="dxa"/>
            <w:tcBorders>
              <w:top w:val="single" w:sz="4" w:space="0" w:color="auto"/>
              <w:left w:val="single" w:sz="4" w:space="0" w:color="auto"/>
              <w:bottom w:val="single" w:sz="4" w:space="0" w:color="auto"/>
              <w:right w:val="single" w:sz="4" w:space="0" w:color="auto"/>
            </w:tcBorders>
          </w:tcPr>
          <w:p w:rsidR="00244174" w:rsidRPr="0047016A" w:rsidRDefault="00244174" w:rsidP="006B75E6">
            <w:pPr>
              <w:pStyle w:val="Tabletext"/>
              <w:rPr>
                <w:rtl/>
                <w:lang w:val="fr-FR" w:eastAsia="en-US" w:bidi="ar-EG"/>
              </w:rPr>
            </w:pPr>
            <w:r w:rsidRPr="0047016A">
              <w:rPr>
                <w:rFonts w:hint="cs"/>
                <w:rtl/>
                <w:lang w:val="fr-FR" w:eastAsia="en-US"/>
              </w:rPr>
              <w:t>غير مطلوب</w:t>
            </w:r>
          </w:p>
        </w:tc>
        <w:tc>
          <w:tcPr>
            <w:tcW w:w="2127" w:type="dxa"/>
            <w:tcBorders>
              <w:top w:val="single" w:sz="4" w:space="0" w:color="auto"/>
              <w:left w:val="single" w:sz="4" w:space="0" w:color="auto"/>
              <w:bottom w:val="single" w:sz="4" w:space="0" w:color="auto"/>
              <w:right w:val="single" w:sz="4" w:space="0" w:color="auto"/>
            </w:tcBorders>
          </w:tcPr>
          <w:p w:rsidR="00244174" w:rsidRPr="0047016A" w:rsidRDefault="00244174" w:rsidP="006B75E6">
            <w:pPr>
              <w:pStyle w:val="Tabletext"/>
              <w:rPr>
                <w:lang w:eastAsia="en-US" w:bidi="ar-EG"/>
              </w:rPr>
            </w:pPr>
            <w:r w:rsidRPr="0047016A">
              <w:rPr>
                <w:lang w:val="fr-FR" w:eastAsia="en-US"/>
              </w:rPr>
              <w:t>A</w:t>
            </w:r>
            <w:r w:rsidRPr="0047016A">
              <w:rPr>
                <w:rtl/>
                <w:lang w:val="fr-FR" w:eastAsia="en-US"/>
              </w:rPr>
              <w:t xml:space="preserve"> أو</w:t>
            </w:r>
            <w:r w:rsidRPr="0047016A">
              <w:rPr>
                <w:lang w:val="fr-FR" w:eastAsia="en-US"/>
              </w:rPr>
              <w:t xml:space="preserve">B </w:t>
            </w:r>
            <w:r w:rsidRPr="0047016A">
              <w:rPr>
                <w:rtl/>
                <w:lang w:val="fr-FR" w:eastAsia="en-US"/>
              </w:rPr>
              <w:t xml:space="preserve"> أو </w:t>
            </w:r>
            <w:r w:rsidRPr="0047016A">
              <w:rPr>
                <w:lang w:val="fr-FR" w:eastAsia="en-US"/>
              </w:rPr>
              <w:t>C</w:t>
            </w:r>
            <w:r w:rsidRPr="0047016A">
              <w:rPr>
                <w:rtl/>
                <w:lang w:val="fr-FR" w:eastAsia="en-US" w:bidi="ar-EG"/>
              </w:rPr>
              <w:t xml:space="preserve"> أو </w:t>
            </w:r>
            <w:r w:rsidRPr="0047016A">
              <w:rPr>
                <w:lang w:eastAsia="en-US" w:bidi="ar-EG"/>
              </w:rPr>
              <w:t>D</w:t>
            </w:r>
            <w:r w:rsidRPr="0047016A">
              <w:rPr>
                <w:rtl/>
                <w:lang w:eastAsia="en-US" w:bidi="ar-EG"/>
              </w:rPr>
              <w:t xml:space="preserve"> </w:t>
            </w:r>
            <w:r w:rsidRPr="0047016A">
              <w:rPr>
                <w:rFonts w:hint="eastAsia"/>
                <w:rtl/>
                <w:lang w:eastAsia="en-US" w:bidi="ar-EG"/>
              </w:rPr>
              <w:t>أو</w:t>
            </w:r>
            <w:r w:rsidRPr="0047016A">
              <w:rPr>
                <w:rtl/>
                <w:lang w:eastAsia="en-US" w:bidi="ar-EG"/>
              </w:rPr>
              <w:t xml:space="preserve"> </w:t>
            </w:r>
            <w:r w:rsidRPr="0047016A">
              <w:rPr>
                <w:lang w:eastAsia="en-US"/>
              </w:rPr>
              <w:t>E</w:t>
            </w:r>
          </w:p>
        </w:tc>
      </w:tr>
      <w:tr w:rsidR="00244174" w:rsidRPr="004243CC" w:rsidTr="00DD2B08">
        <w:trPr>
          <w:jc w:val="center"/>
        </w:trPr>
        <w:tc>
          <w:tcPr>
            <w:tcW w:w="9623" w:type="dxa"/>
            <w:gridSpan w:val="3"/>
            <w:tcBorders>
              <w:top w:val="single" w:sz="4" w:space="0" w:color="auto"/>
              <w:left w:val="nil"/>
              <w:bottom w:val="nil"/>
              <w:right w:val="nil"/>
            </w:tcBorders>
            <w:vAlign w:val="center"/>
          </w:tcPr>
          <w:p w:rsidR="00244174" w:rsidRPr="0047016A" w:rsidRDefault="00244174" w:rsidP="00D10CB4">
            <w:pPr>
              <w:pStyle w:val="Tabletext"/>
              <w:spacing w:before="120"/>
              <w:rPr>
                <w:i/>
                <w:iCs/>
                <w:lang w:eastAsia="en-US"/>
              </w:rPr>
            </w:pPr>
            <w:r w:rsidRPr="0047016A">
              <w:rPr>
                <w:rFonts w:hint="cs"/>
                <w:i/>
                <w:iCs/>
                <w:rtl/>
                <w:lang w:eastAsia="en-US"/>
              </w:rPr>
              <w:t xml:space="preserve">ملاحظات على الجدول </w:t>
            </w:r>
            <w:r w:rsidRPr="0047016A">
              <w:rPr>
                <w:i/>
                <w:iCs/>
                <w:lang w:eastAsia="en-US"/>
              </w:rPr>
              <w:t>2</w:t>
            </w:r>
            <w:r w:rsidRPr="0047016A">
              <w:rPr>
                <w:rFonts w:hint="cs"/>
                <w:i/>
                <w:iCs/>
                <w:rtl/>
                <w:lang w:eastAsia="en-US"/>
              </w:rPr>
              <w:t>:</w:t>
            </w:r>
          </w:p>
          <w:p w:rsidR="00244174" w:rsidRPr="0047016A" w:rsidRDefault="00244174" w:rsidP="006B75E6">
            <w:pPr>
              <w:pStyle w:val="Tabletext"/>
              <w:tabs>
                <w:tab w:val="right" w:pos="1010"/>
              </w:tabs>
              <w:ind w:left="300" w:hangingChars="150" w:hanging="300"/>
              <w:rPr>
                <w:lang w:eastAsia="en-US"/>
              </w:rPr>
            </w:pPr>
            <w:r w:rsidRPr="0047016A">
              <w:rPr>
                <w:vertAlign w:val="superscript"/>
                <w:lang w:eastAsia="en-US"/>
              </w:rPr>
              <w:t>(1)</w:t>
            </w:r>
            <w:r w:rsidRPr="0047016A">
              <w:rPr>
                <w:lang w:eastAsia="en-US"/>
              </w:rPr>
              <w:tab/>
            </w:r>
            <w:r w:rsidRPr="0047016A">
              <w:rPr>
                <w:rFonts w:hint="cs"/>
                <w:rtl/>
                <w:lang w:eastAsia="en-US"/>
              </w:rPr>
              <w:t>إمكانية التوفيق مع فعالية عرض النطاق ومعلمات النظام الأخرى.</w:t>
            </w:r>
          </w:p>
          <w:p w:rsidR="00244174" w:rsidRPr="0047016A" w:rsidRDefault="00244174" w:rsidP="006B75E6">
            <w:pPr>
              <w:pStyle w:val="Tabletext"/>
              <w:ind w:left="300" w:hangingChars="150" w:hanging="300"/>
              <w:rPr>
                <w:rtl/>
                <w:lang w:eastAsia="en-US"/>
              </w:rPr>
            </w:pPr>
            <w:r w:rsidRPr="0047016A">
              <w:rPr>
                <w:vertAlign w:val="superscript"/>
                <w:lang w:eastAsia="en-US"/>
              </w:rPr>
              <w:t>(2)</w:t>
            </w:r>
            <w:r w:rsidRPr="0047016A">
              <w:rPr>
                <w:lang w:eastAsia="en-US"/>
              </w:rPr>
              <w:tab/>
            </w:r>
            <w:r w:rsidRPr="0047016A">
              <w:rPr>
                <w:rFonts w:hint="cs"/>
                <w:rtl/>
                <w:lang w:eastAsia="en-US"/>
              </w:rPr>
              <w:t xml:space="preserve">قد يتعذر ضمان استقبال </w:t>
            </w:r>
            <w:r w:rsidRPr="0047016A">
              <w:rPr>
                <w:lang w:eastAsia="en-US"/>
              </w:rPr>
              <w:t>HDTV</w:t>
            </w:r>
            <w:r w:rsidRPr="0047016A">
              <w:rPr>
                <w:rFonts w:hint="cs"/>
                <w:rtl/>
                <w:lang w:eastAsia="en-US"/>
              </w:rPr>
              <w:t xml:space="preserve"> بهذا الأسلوب.</w:t>
            </w:r>
          </w:p>
          <w:p w:rsidR="00244174" w:rsidRPr="0047016A" w:rsidRDefault="00244174" w:rsidP="006B75E6">
            <w:pPr>
              <w:pStyle w:val="Tabletext"/>
              <w:ind w:left="300" w:hangingChars="150" w:hanging="300"/>
              <w:rPr>
                <w:lang w:eastAsia="en-US"/>
              </w:rPr>
            </w:pPr>
            <w:r w:rsidRPr="0047016A">
              <w:rPr>
                <w:vertAlign w:val="superscript"/>
                <w:lang w:eastAsia="en-US"/>
              </w:rPr>
              <w:t>(3)</w:t>
            </w:r>
            <w:r w:rsidRPr="0047016A">
              <w:rPr>
                <w:lang w:eastAsia="en-US"/>
              </w:rPr>
              <w:tab/>
            </w:r>
            <w:r w:rsidRPr="0047016A">
              <w:rPr>
                <w:rFonts w:hint="cs"/>
                <w:rtl/>
                <w:lang w:eastAsia="en-US"/>
              </w:rPr>
              <w:t>بالنسبة إلى جميع الأنظمة القائمة، سيكون من الضروري ضمان تغطية المناطق التي تشملها الخدمة بواسطة مرسلات مالئ الثغرات.</w:t>
            </w:r>
          </w:p>
          <w:p w:rsidR="00244174" w:rsidRPr="0047016A" w:rsidRDefault="00244174" w:rsidP="006B75E6">
            <w:pPr>
              <w:pStyle w:val="Tabletext"/>
              <w:ind w:left="300" w:hangingChars="150" w:hanging="300"/>
              <w:rPr>
                <w:rtl/>
                <w:lang w:eastAsia="en-US"/>
              </w:rPr>
            </w:pPr>
            <w:r w:rsidRPr="0047016A">
              <w:rPr>
                <w:vertAlign w:val="superscript"/>
                <w:lang w:eastAsia="en-US"/>
              </w:rPr>
              <w:t>(4)</w:t>
            </w:r>
            <w:r w:rsidRPr="0047016A">
              <w:rPr>
                <w:lang w:eastAsia="en-US"/>
              </w:rPr>
              <w:tab/>
            </w:r>
            <w:r w:rsidRPr="0047016A">
              <w:rPr>
                <w:rFonts w:hint="cs"/>
                <w:rtl/>
                <w:lang w:eastAsia="en-US" w:bidi="ar-EG"/>
              </w:rPr>
              <w:t xml:space="preserve">لأغراض هذه المقارنة، يطبق النظامان </w:t>
            </w:r>
            <w:r w:rsidRPr="0047016A">
              <w:rPr>
                <w:lang w:eastAsia="en-US" w:bidi="ar-EG"/>
              </w:rPr>
              <w:t>B</w:t>
            </w:r>
            <w:r w:rsidRPr="0047016A">
              <w:rPr>
                <w:rFonts w:hint="cs"/>
                <w:rtl/>
                <w:lang w:eastAsia="en-US" w:bidi="ar-EG"/>
              </w:rPr>
              <w:t xml:space="preserve"> و</w:t>
            </w:r>
            <w:r w:rsidRPr="0047016A">
              <w:rPr>
                <w:lang w:eastAsia="en-US" w:bidi="ar-EG"/>
              </w:rPr>
              <w:t>C</w:t>
            </w:r>
            <w:r w:rsidRPr="0047016A">
              <w:rPr>
                <w:rFonts w:hint="cs"/>
                <w:rtl/>
                <w:lang w:eastAsia="en-US" w:bidi="ar-EG"/>
              </w:rPr>
              <w:t xml:space="preserve"> في الأسلوب </w:t>
            </w:r>
            <w:r w:rsidRPr="0047016A">
              <w:rPr>
                <w:lang w:eastAsia="en-US" w:bidi="ar-EG"/>
              </w:rPr>
              <w:t>8K</w:t>
            </w:r>
            <w:r w:rsidRPr="0047016A">
              <w:rPr>
                <w:rFonts w:hint="cs"/>
                <w:rtl/>
                <w:lang w:eastAsia="en-US" w:bidi="ar-EG"/>
              </w:rPr>
              <w:t>.</w:t>
            </w:r>
          </w:p>
        </w:tc>
      </w:tr>
    </w:tbl>
    <w:p w:rsidR="00244174" w:rsidRPr="00F6610E" w:rsidRDefault="00244174" w:rsidP="00735403">
      <w:pPr>
        <w:pStyle w:val="Headingb"/>
        <w:spacing w:before="600"/>
        <w:rPr>
          <w:rtl/>
          <w:lang w:val="en-GB" w:eastAsia="zh-CN"/>
        </w:rPr>
      </w:pPr>
      <w:r w:rsidRPr="00F6610E">
        <w:rPr>
          <w:rFonts w:hint="cs"/>
          <w:rtl/>
          <w:lang w:val="en-GB" w:eastAsia="zh-CN"/>
        </w:rPr>
        <w:t>الطور الثاني: تقييم الاختلافات المتوازنة للأداء</w:t>
      </w:r>
    </w:p>
    <w:p w:rsidR="00244174" w:rsidRPr="00F6610E" w:rsidRDefault="00244174" w:rsidP="006C2A22">
      <w:pPr>
        <w:rPr>
          <w:rtl/>
          <w:lang w:val="en-GB" w:eastAsia="zh-CN"/>
        </w:rPr>
      </w:pPr>
      <w:r w:rsidRPr="00F6610E">
        <w:rPr>
          <w:rFonts w:hint="cs"/>
          <w:rtl/>
          <w:lang w:val="en-GB" w:eastAsia="zh-CN"/>
        </w:rPr>
        <w:t xml:space="preserve">بعد إجراء التقييم الأولي بالاستناد إلى الجدول </w:t>
      </w:r>
      <w:r w:rsidRPr="00F6610E">
        <w:rPr>
          <w:lang w:val="en-GB" w:eastAsia="zh-CN"/>
        </w:rPr>
        <w:t>2</w:t>
      </w:r>
      <w:r w:rsidRPr="00F6610E">
        <w:rPr>
          <w:rFonts w:hint="cs"/>
          <w:rtl/>
          <w:lang w:val="en-GB" w:eastAsia="zh-CN"/>
        </w:rPr>
        <w:t>، من الضروري البدء في انتقاء أكثر تعمقاً من خلال اللجوء إلى تقييم مقارن لأداء الأنظمة المعنية. ويعد هذا التقييم ضرورياً لأن الانتقاء في حد ذاته ليس عملية بسيطة تقتضي الجواب بنعم أم</w:t>
      </w:r>
      <w:r>
        <w:rPr>
          <w:rFonts w:hint="eastAsia"/>
          <w:rtl/>
          <w:lang w:val="en-GB" w:eastAsia="zh-CN"/>
        </w:rPr>
        <w:t> </w:t>
      </w:r>
      <w:r w:rsidRPr="00F6610E">
        <w:rPr>
          <w:rFonts w:hint="cs"/>
          <w:rtl/>
          <w:lang w:val="en-GB" w:eastAsia="zh-CN"/>
        </w:rPr>
        <w:t>لا. وفي</w:t>
      </w:r>
      <w:r>
        <w:rPr>
          <w:rFonts w:hint="eastAsia"/>
          <w:rtl/>
          <w:lang w:val="en-GB" w:eastAsia="zh-CN"/>
        </w:rPr>
        <w:t> </w:t>
      </w:r>
      <w:r w:rsidRPr="00F6610E">
        <w:rPr>
          <w:rFonts w:hint="cs"/>
          <w:rtl/>
          <w:lang w:val="en-GB" w:eastAsia="zh-CN"/>
        </w:rPr>
        <w:t>كل الأحوال، يمكن أن يكتسب أحد المعايير دلالة كبيرة إلى حد ما في بيئة الإذاعة قيد البحث مما يعني أنه يتعين أن تكون هناك وسيلة تسمح بإقامة توازن بين الاختلافات الصغيرة للأداء ومعلمات الانتقاء الهامة إلى حد</w:t>
      </w:r>
      <w:r>
        <w:rPr>
          <w:rFonts w:hint="eastAsia"/>
          <w:rtl/>
          <w:lang w:val="en-GB" w:eastAsia="zh-CN"/>
        </w:rPr>
        <w:t> </w:t>
      </w:r>
      <w:r w:rsidRPr="00F6610E">
        <w:rPr>
          <w:rFonts w:hint="cs"/>
          <w:rtl/>
          <w:lang w:val="en-GB" w:eastAsia="zh-CN"/>
        </w:rPr>
        <w:t>ما. وبعبارة أخرى، من الواضح أن اختلافاً ضئيلاً بين الأنظمة فيما يتعلق بمعلمة أساسية من الأرجح أن يكون له تأثير على الاختيار أكبر من الاختلاف الكبير بشأن معايير الاختيار الأقل أهمية نسبياً.</w:t>
      </w:r>
    </w:p>
    <w:p w:rsidR="00244174" w:rsidRPr="00F6610E" w:rsidRDefault="00244174" w:rsidP="00FC7F97">
      <w:pPr>
        <w:keepNext/>
        <w:rPr>
          <w:rtl/>
          <w:lang w:val="en-GB" w:eastAsia="zh-CN"/>
        </w:rPr>
      </w:pPr>
      <w:r w:rsidRPr="00F6610E">
        <w:rPr>
          <w:rFonts w:hint="cs"/>
          <w:rtl/>
          <w:lang w:val="en-GB" w:eastAsia="zh-CN"/>
        </w:rPr>
        <w:t>يوصى باستعمال الطريقة التالية فيما يتعلق بهذا الطور لتقييم الأنظمة</w:t>
      </w:r>
      <w:r w:rsidR="00C725EC">
        <w:rPr>
          <w:rFonts w:hint="cs"/>
          <w:rtl/>
          <w:lang w:val="en-GB" w:eastAsia="zh-CN"/>
        </w:rPr>
        <w:t>:</w:t>
      </w:r>
    </w:p>
    <w:p w:rsidR="00244174" w:rsidRPr="00F6610E" w:rsidRDefault="00244174" w:rsidP="006C2A22">
      <w:pPr>
        <w:rPr>
          <w:rtl/>
          <w:lang w:val="en-GB" w:eastAsia="zh-CN"/>
        </w:rPr>
      </w:pPr>
      <w:r w:rsidRPr="00F6610E">
        <w:rPr>
          <w:rFonts w:hint="cs"/>
          <w:i/>
          <w:iCs/>
          <w:rtl/>
          <w:lang w:val="en-GB" w:eastAsia="zh-CN"/>
        </w:rPr>
        <w:t xml:space="preserve">المرحلة </w:t>
      </w:r>
      <w:r w:rsidRPr="00F6610E">
        <w:rPr>
          <w:i/>
          <w:iCs/>
          <w:lang w:val="en-GB" w:eastAsia="zh-CN"/>
        </w:rPr>
        <w:t>1</w:t>
      </w:r>
      <w:r>
        <w:rPr>
          <w:rFonts w:hint="cs"/>
          <w:rtl/>
          <w:lang w:val="en-GB" w:eastAsia="zh-CN"/>
        </w:rPr>
        <w:t>:</w:t>
      </w:r>
      <w:r w:rsidRPr="00F6610E">
        <w:rPr>
          <w:rFonts w:hint="cs"/>
          <w:rtl/>
          <w:lang w:val="en-GB" w:eastAsia="zh-CN"/>
        </w:rPr>
        <w:t xml:space="preserve"> تقتضي التعرف على معلمات الأداء ذات الصلة بظروف الإدارة أو المذيع الذي يرغب في انتقاء نظام</w:t>
      </w:r>
      <w:r>
        <w:rPr>
          <w:rFonts w:hint="eastAsia"/>
          <w:rtl/>
          <w:lang w:val="en-GB" w:eastAsia="zh-CN"/>
        </w:rPr>
        <w:t> </w:t>
      </w:r>
      <w:r w:rsidRPr="00F6610E">
        <w:rPr>
          <w:lang w:val="en-GB" w:eastAsia="zh-CN"/>
        </w:rPr>
        <w:t>DTTB</w:t>
      </w:r>
      <w:r w:rsidRPr="00F6610E">
        <w:rPr>
          <w:rFonts w:hint="cs"/>
          <w:rtl/>
          <w:lang w:val="en-GB" w:eastAsia="zh-CN"/>
        </w:rPr>
        <w:t xml:space="preserve">. ويمكن أن تشمل هذه المعلمات مقدرات أداء ملازمة للنظام الرقمي في حد ذاته، وملاءمته مع الخدمات التماثلية القائمة والحاجة إلى التشغيل </w:t>
      </w:r>
      <w:proofErr w:type="spellStart"/>
      <w:r w:rsidRPr="00F6610E">
        <w:rPr>
          <w:rFonts w:hint="cs"/>
          <w:rtl/>
          <w:lang w:val="en-GB" w:eastAsia="zh-CN"/>
        </w:rPr>
        <w:t>البين</w:t>
      </w:r>
      <w:r w:rsidR="006C2A22">
        <w:rPr>
          <w:rFonts w:hint="cs"/>
          <w:rtl/>
          <w:lang w:val="en-GB" w:eastAsia="zh-CN"/>
        </w:rPr>
        <w:t>‍</w:t>
      </w:r>
      <w:r w:rsidRPr="00F6610E">
        <w:rPr>
          <w:rFonts w:hint="cs"/>
          <w:rtl/>
          <w:lang w:val="en-GB" w:eastAsia="zh-CN"/>
        </w:rPr>
        <w:t>ي</w:t>
      </w:r>
      <w:proofErr w:type="spellEnd"/>
      <w:r w:rsidRPr="00F6610E">
        <w:rPr>
          <w:rFonts w:hint="cs"/>
          <w:rtl/>
          <w:lang w:val="en-GB" w:eastAsia="zh-CN"/>
        </w:rPr>
        <w:t xml:space="preserve"> مع الخدمات الأخرى للاتصالات أو لإذاعة الصور.</w:t>
      </w:r>
    </w:p>
    <w:p w:rsidR="00244174" w:rsidRPr="00DD2B08" w:rsidRDefault="00244174" w:rsidP="006C2A22">
      <w:pPr>
        <w:rPr>
          <w:spacing w:val="10"/>
          <w:rtl/>
          <w:lang w:val="en-GB" w:eastAsia="zh-CN"/>
        </w:rPr>
      </w:pPr>
      <w:r w:rsidRPr="00DD2B08">
        <w:rPr>
          <w:rFonts w:hint="cs"/>
          <w:i/>
          <w:iCs/>
          <w:spacing w:val="10"/>
          <w:rtl/>
          <w:lang w:val="en-GB" w:eastAsia="zh-CN"/>
        </w:rPr>
        <w:lastRenderedPageBreak/>
        <w:t xml:space="preserve">المرحلة </w:t>
      </w:r>
      <w:r w:rsidRPr="00DD2B08">
        <w:rPr>
          <w:i/>
          <w:iCs/>
          <w:spacing w:val="10"/>
          <w:lang w:val="en-GB" w:eastAsia="zh-CN"/>
        </w:rPr>
        <w:t>2</w:t>
      </w:r>
      <w:r w:rsidRPr="00DD2B08">
        <w:rPr>
          <w:rFonts w:hint="cs"/>
          <w:spacing w:val="10"/>
          <w:rtl/>
          <w:lang w:val="en-GB" w:eastAsia="zh-CN"/>
        </w:rPr>
        <w:t xml:space="preserve">: تقتضي تخصيص "توازنات" إلى المعلمات حسب الترتيب من حيث الأهمية أو الحرج فيما يتعلق بالبيئة التي أدخلت فيها خدمة التلفزيون الرقمي. ويمكن أن يكون هذا التوازن مضاعفاً بسيطاً مثل </w:t>
      </w:r>
      <w:r w:rsidRPr="00DD2B08">
        <w:rPr>
          <w:spacing w:val="10"/>
          <w:lang w:val="en-GB" w:eastAsia="zh-CN"/>
        </w:rPr>
        <w:t>1</w:t>
      </w:r>
      <w:r w:rsidRPr="00DD2B08">
        <w:rPr>
          <w:rFonts w:hint="cs"/>
          <w:spacing w:val="10"/>
          <w:rtl/>
          <w:lang w:val="en-GB" w:eastAsia="zh-CN"/>
        </w:rPr>
        <w:t xml:space="preserve"> بالنسبة إلى "عادي" و</w:t>
      </w:r>
      <w:r w:rsidRPr="00DD2B08">
        <w:rPr>
          <w:spacing w:val="10"/>
          <w:lang w:val="en-GB" w:eastAsia="zh-CN"/>
        </w:rPr>
        <w:t>2</w:t>
      </w:r>
      <w:r w:rsidRPr="00DD2B08">
        <w:rPr>
          <w:rFonts w:hint="cs"/>
          <w:spacing w:val="10"/>
          <w:rtl/>
          <w:lang w:val="en-GB" w:eastAsia="zh-CN"/>
        </w:rPr>
        <w:t xml:space="preserve"> بالنسبة إلى "هام".</w:t>
      </w:r>
    </w:p>
    <w:p w:rsidR="00244174" w:rsidRPr="00F6610E" w:rsidRDefault="00244174" w:rsidP="006C2A22">
      <w:pPr>
        <w:rPr>
          <w:rtl/>
          <w:lang w:val="en-GB" w:eastAsia="zh-CN"/>
        </w:rPr>
      </w:pPr>
      <w:r w:rsidRPr="00F6610E">
        <w:rPr>
          <w:rFonts w:hint="cs"/>
          <w:i/>
          <w:iCs/>
          <w:rtl/>
          <w:lang w:val="en-GB" w:eastAsia="zh-CN"/>
        </w:rPr>
        <w:t xml:space="preserve">المرحلة </w:t>
      </w:r>
      <w:r w:rsidRPr="00F6610E">
        <w:rPr>
          <w:i/>
          <w:iCs/>
          <w:lang w:val="en-GB" w:eastAsia="zh-CN"/>
        </w:rPr>
        <w:t>3</w:t>
      </w:r>
      <w:r>
        <w:rPr>
          <w:rFonts w:hint="cs"/>
          <w:rtl/>
          <w:lang w:val="en-GB" w:eastAsia="zh-CN"/>
        </w:rPr>
        <w:t>:</w:t>
      </w:r>
      <w:r w:rsidRPr="00F6610E">
        <w:rPr>
          <w:rFonts w:hint="cs"/>
          <w:rtl/>
          <w:lang w:val="en-GB" w:eastAsia="zh-CN"/>
        </w:rPr>
        <w:t xml:space="preserve"> تنطوي على تراكم المعطيات الناجمة عن الاختبارات التي أجريت في المختبرات أو الاختبارات الميدانية (يفضل</w:t>
      </w:r>
      <w:r>
        <w:rPr>
          <w:rFonts w:hint="eastAsia"/>
          <w:rtl/>
          <w:lang w:val="en-GB" w:eastAsia="zh-CN"/>
        </w:rPr>
        <w:t> </w:t>
      </w:r>
      <w:r w:rsidRPr="00F6610E">
        <w:rPr>
          <w:rFonts w:hint="cs"/>
          <w:rtl/>
          <w:lang w:val="en-GB" w:eastAsia="zh-CN"/>
        </w:rPr>
        <w:t>كلاهما). ويمكن جمع هذه المعطيات مباشرة من الأطراف المشاركة في التقييم أو يمكن الحصول عليها من الآخرين الذين أجروا اختبارات أو</w:t>
      </w:r>
      <w:r w:rsidR="006C2A22">
        <w:rPr>
          <w:rFonts w:hint="eastAsia"/>
          <w:rtl/>
          <w:lang w:val="en-GB" w:eastAsia="zh-CN"/>
        </w:rPr>
        <w:t> </w:t>
      </w:r>
      <w:r w:rsidRPr="00F6610E">
        <w:rPr>
          <w:rFonts w:hint="cs"/>
          <w:rtl/>
          <w:lang w:val="en-GB" w:eastAsia="zh-CN"/>
        </w:rPr>
        <w:t xml:space="preserve">تقييمات. ومن المتوقع أن تعد لجنة دراسات الاتصالات الراديوية </w:t>
      </w:r>
      <w:r w:rsidRPr="00F6610E">
        <w:rPr>
          <w:lang w:val="en-GB" w:eastAsia="zh-CN"/>
        </w:rPr>
        <w:t>6</w:t>
      </w:r>
      <w:r w:rsidRPr="00F6610E">
        <w:rPr>
          <w:rFonts w:hint="cs"/>
          <w:rtl/>
          <w:lang w:val="en-GB" w:eastAsia="zh-CN"/>
        </w:rPr>
        <w:t xml:space="preserve"> (لجنة الدراسات</w:t>
      </w:r>
      <w:r>
        <w:rPr>
          <w:rFonts w:hint="eastAsia"/>
          <w:rtl/>
          <w:lang w:val="en-GB" w:eastAsia="zh-CN"/>
        </w:rPr>
        <w:t> </w:t>
      </w:r>
      <w:r w:rsidRPr="00F6610E">
        <w:rPr>
          <w:lang w:val="en-GB" w:eastAsia="zh-CN"/>
        </w:rPr>
        <w:t>11</w:t>
      </w:r>
      <w:r w:rsidRPr="00F6610E">
        <w:rPr>
          <w:rFonts w:hint="cs"/>
          <w:rtl/>
          <w:lang w:val="en-GB" w:eastAsia="zh-CN"/>
        </w:rPr>
        <w:t xml:space="preserve"> سابقاً) في</w:t>
      </w:r>
      <w:r>
        <w:rPr>
          <w:rFonts w:hint="eastAsia"/>
          <w:rtl/>
          <w:lang w:val="en-GB" w:eastAsia="zh-CN"/>
        </w:rPr>
        <w:t> </w:t>
      </w:r>
      <w:r w:rsidRPr="00F6610E">
        <w:rPr>
          <w:rFonts w:hint="cs"/>
          <w:rtl/>
          <w:lang w:val="en-GB" w:eastAsia="zh-CN"/>
        </w:rPr>
        <w:t xml:space="preserve">المستقبل القريب تقريراً يحتوي على شواهد تقنية كاملة عن مختلف أنظمة </w:t>
      </w:r>
      <w:r w:rsidRPr="00F6610E">
        <w:rPr>
          <w:lang w:val="en-GB" w:eastAsia="zh-CN"/>
        </w:rPr>
        <w:t>DTTB</w:t>
      </w:r>
      <w:r w:rsidRPr="00F6610E">
        <w:rPr>
          <w:rFonts w:hint="cs"/>
          <w:rtl/>
          <w:lang w:val="en-GB" w:eastAsia="zh-CN"/>
        </w:rPr>
        <w:t xml:space="preserve"> التي يمكن استعمالها في حال عدم تيسر معطيات اختبار متأتية من مصادر موثوقة أخرى.</w:t>
      </w:r>
    </w:p>
    <w:p w:rsidR="00244174" w:rsidRPr="00F6610E" w:rsidRDefault="00244174" w:rsidP="006C2A22">
      <w:pPr>
        <w:rPr>
          <w:rtl/>
          <w:lang w:val="en-GB" w:eastAsia="zh-CN" w:bidi="ar-EG"/>
        </w:rPr>
      </w:pPr>
      <w:r w:rsidRPr="00F6610E">
        <w:rPr>
          <w:rFonts w:hint="cs"/>
          <w:i/>
          <w:iCs/>
          <w:rtl/>
          <w:lang w:val="en-GB" w:eastAsia="zh-CN"/>
        </w:rPr>
        <w:t xml:space="preserve">المرحلة </w:t>
      </w:r>
      <w:r w:rsidRPr="00F6610E">
        <w:rPr>
          <w:i/>
          <w:iCs/>
          <w:lang w:val="en-GB" w:eastAsia="zh-CN"/>
        </w:rPr>
        <w:t>4</w:t>
      </w:r>
      <w:r>
        <w:rPr>
          <w:rFonts w:hint="cs"/>
          <w:rtl/>
          <w:lang w:val="en-GB" w:eastAsia="zh-CN"/>
        </w:rPr>
        <w:t>:</w:t>
      </w:r>
      <w:r w:rsidRPr="00F6610E">
        <w:rPr>
          <w:rFonts w:hint="cs"/>
          <w:rtl/>
          <w:lang w:val="en-GB" w:eastAsia="zh-CN"/>
        </w:rPr>
        <w:t xml:space="preserve"> تقتضي المطابقة بين معطيات الاختبارات ومعلمات الأداء ووضع "تقدير" مقابل كل معلمة. ويستخدم التصنيف الإجمالي لاختيار النظام الذي يتطابق على أفضل وجه مع المتطلبات. وقد وجدت بعض الإدارات البنية الجدولية التي تستعمل تصنيفاً رقمياً وسلم موازنة مفيدين. ونفترض في البداية أن جميع الأنظمة المرشحة يمكن أن تضمن خدمة </w:t>
      </w:r>
      <w:r w:rsidRPr="00F6610E">
        <w:rPr>
          <w:lang w:val="en-GB" w:eastAsia="zh-CN"/>
        </w:rPr>
        <w:t>DTTB</w:t>
      </w:r>
      <w:r w:rsidRPr="00F6610E">
        <w:rPr>
          <w:rFonts w:hint="cs"/>
          <w:rtl/>
          <w:lang w:val="en-GB" w:eastAsia="zh-CN"/>
        </w:rPr>
        <w:t xml:space="preserve"> قابلة للاستمرار. وعلى ذلك، تكون الاختلافات بين الأنظمة صغيرة نسبياً. ومن المستحسن تفادي المبالغة التي لا طائل منها في</w:t>
      </w:r>
      <w:r>
        <w:rPr>
          <w:rFonts w:hint="eastAsia"/>
          <w:rtl/>
          <w:lang w:val="en-GB" w:eastAsia="zh-CN"/>
        </w:rPr>
        <w:t> </w:t>
      </w:r>
      <w:r w:rsidRPr="00F6610E">
        <w:rPr>
          <w:rFonts w:hint="cs"/>
          <w:rtl/>
          <w:lang w:val="en-GB" w:eastAsia="zh-CN"/>
        </w:rPr>
        <w:t>الاختلافات ولكن ينبغي التأكد في الوقت ذاته من أن عملية الانتقاء تتكيف مع احتياجات الخدمة المستهدفة. ووجود سلم رقمي مدمج وبسيط للتقدير يمكن أن يستوفي متطلبات هذا الاختيار.</w:t>
      </w:r>
    </w:p>
    <w:p w:rsidR="006C2A22" w:rsidRPr="00F6610E" w:rsidRDefault="00244174" w:rsidP="00DD2B08">
      <w:pPr>
        <w:keepNext/>
        <w:keepLines/>
        <w:widowControl w:val="0"/>
        <w:tabs>
          <w:tab w:val="left" w:pos="822"/>
          <w:tab w:val="left" w:pos="1248"/>
          <w:tab w:val="left" w:pos="1701"/>
          <w:tab w:val="left" w:pos="3323"/>
        </w:tabs>
        <w:spacing w:after="240"/>
        <w:rPr>
          <w:rtl/>
          <w:lang w:val="en-GB" w:eastAsia="zh-CN"/>
        </w:rPr>
      </w:pPr>
      <w:r w:rsidRPr="00F6610E">
        <w:rPr>
          <w:rFonts w:hint="cs"/>
          <w:rtl/>
          <w:lang w:val="en-GB" w:eastAsia="zh-CN"/>
        </w:rPr>
        <w:t>فيما يلي بعض الأمثلة المفيدة</w:t>
      </w:r>
      <w:r>
        <w:rPr>
          <w:rFonts w:hint="cs"/>
          <w:rtl/>
          <w:lang w:val="en-GB" w:eastAsia="zh-CN"/>
        </w:rPr>
        <w:t>:</w:t>
      </w:r>
    </w:p>
    <w:tbl>
      <w:tblPr>
        <w:tblStyle w:val="TableGrid"/>
        <w:bidiVisual/>
        <w:tblW w:w="0" w:type="auto"/>
        <w:jc w:val="center"/>
        <w:tblLayout w:type="fixed"/>
        <w:tblLook w:val="0000" w:firstRow="0" w:lastRow="0" w:firstColumn="0" w:lastColumn="0" w:noHBand="0" w:noVBand="0"/>
      </w:tblPr>
      <w:tblGrid>
        <w:gridCol w:w="1908"/>
        <w:gridCol w:w="1560"/>
      </w:tblGrid>
      <w:tr w:rsidR="00244174" w:rsidRPr="00F6610E" w:rsidTr="00DD2B08">
        <w:trPr>
          <w:jc w:val="center"/>
        </w:trPr>
        <w:tc>
          <w:tcPr>
            <w:tcW w:w="1908" w:type="dxa"/>
          </w:tcPr>
          <w:p w:rsidR="00244174" w:rsidRPr="00F6610E" w:rsidRDefault="00244174" w:rsidP="006C2A22">
            <w:pPr>
              <w:pStyle w:val="Tablehead"/>
              <w:keepLines/>
              <w:widowControl w:val="0"/>
              <w:spacing w:before="60" w:after="60"/>
              <w:rPr>
                <w:rtl/>
                <w:lang w:bidi="ar-EG"/>
              </w:rPr>
            </w:pPr>
            <w:r w:rsidRPr="00F6610E">
              <w:rPr>
                <w:rFonts w:hint="cs"/>
                <w:rtl/>
                <w:lang w:val="fr-FR"/>
              </w:rPr>
              <w:t>الأداء</w:t>
            </w:r>
          </w:p>
        </w:tc>
        <w:tc>
          <w:tcPr>
            <w:tcW w:w="1560" w:type="dxa"/>
          </w:tcPr>
          <w:p w:rsidR="00244174" w:rsidRPr="00F6610E" w:rsidRDefault="00244174" w:rsidP="006C2A22">
            <w:pPr>
              <w:pStyle w:val="Tablehead"/>
              <w:keepLines/>
              <w:widowControl w:val="0"/>
              <w:spacing w:before="60" w:after="60"/>
            </w:pPr>
            <w:r w:rsidRPr="00F6610E">
              <w:rPr>
                <w:rFonts w:hint="cs"/>
                <w:rtl/>
                <w:lang w:val="fr-FR"/>
              </w:rPr>
              <w:t>التقدير</w:t>
            </w:r>
          </w:p>
        </w:tc>
      </w:tr>
      <w:tr w:rsidR="00244174" w:rsidRPr="00F6610E" w:rsidTr="00DD2B08">
        <w:trPr>
          <w:jc w:val="center"/>
        </w:trPr>
        <w:tc>
          <w:tcPr>
            <w:tcW w:w="1908" w:type="dxa"/>
          </w:tcPr>
          <w:p w:rsidR="00244174" w:rsidRPr="00F6610E" w:rsidRDefault="00244174" w:rsidP="006C2A22">
            <w:pPr>
              <w:pStyle w:val="Tabletext"/>
              <w:keepNext/>
              <w:keepLines/>
              <w:widowControl w:val="0"/>
              <w:rPr>
                <w:lang w:val="fr-FR" w:eastAsia="en-US"/>
              </w:rPr>
            </w:pPr>
            <w:r w:rsidRPr="00F6610E">
              <w:rPr>
                <w:rFonts w:hint="cs"/>
                <w:rtl/>
                <w:lang w:val="fr-FR" w:eastAsia="en-US"/>
              </w:rPr>
              <w:t>مرضٍ</w:t>
            </w:r>
          </w:p>
        </w:tc>
        <w:tc>
          <w:tcPr>
            <w:tcW w:w="1560" w:type="dxa"/>
          </w:tcPr>
          <w:p w:rsidR="00244174" w:rsidRPr="00F6610E" w:rsidRDefault="00244174" w:rsidP="006C2A22">
            <w:pPr>
              <w:pStyle w:val="Tabletext"/>
              <w:keepNext/>
              <w:keepLines/>
              <w:widowControl w:val="0"/>
              <w:jc w:val="center"/>
              <w:rPr>
                <w:rFonts w:cs="Times New Roman"/>
                <w:lang w:val="fr-FR" w:eastAsia="en-US"/>
              </w:rPr>
            </w:pPr>
            <w:r w:rsidRPr="00F6610E">
              <w:rPr>
                <w:rFonts w:cs="Times New Roman"/>
                <w:lang w:val="fr-FR" w:eastAsia="en-US"/>
              </w:rPr>
              <w:t>1</w:t>
            </w:r>
          </w:p>
        </w:tc>
      </w:tr>
      <w:tr w:rsidR="00244174" w:rsidRPr="00F6610E" w:rsidTr="00DD2B08">
        <w:trPr>
          <w:jc w:val="center"/>
        </w:trPr>
        <w:tc>
          <w:tcPr>
            <w:tcW w:w="1908" w:type="dxa"/>
          </w:tcPr>
          <w:p w:rsidR="00244174" w:rsidRPr="00F6610E" w:rsidRDefault="00244174" w:rsidP="006C2A22">
            <w:pPr>
              <w:pStyle w:val="Tabletext"/>
              <w:keepNext/>
              <w:keepLines/>
              <w:rPr>
                <w:lang w:val="fr-FR" w:eastAsia="en-US"/>
              </w:rPr>
            </w:pPr>
            <w:r w:rsidRPr="00F6610E">
              <w:rPr>
                <w:rFonts w:hint="cs"/>
                <w:rtl/>
                <w:lang w:val="fr-FR" w:eastAsia="en-US"/>
              </w:rPr>
              <w:t>أحسن</w:t>
            </w:r>
          </w:p>
        </w:tc>
        <w:tc>
          <w:tcPr>
            <w:tcW w:w="1560" w:type="dxa"/>
          </w:tcPr>
          <w:p w:rsidR="00244174" w:rsidRPr="00F6610E" w:rsidRDefault="00244174" w:rsidP="006C2A22">
            <w:pPr>
              <w:pStyle w:val="Tabletext"/>
              <w:keepNext/>
              <w:keepLines/>
              <w:jc w:val="center"/>
              <w:rPr>
                <w:rFonts w:cs="Times New Roman"/>
                <w:lang w:val="fr-FR" w:eastAsia="en-US"/>
              </w:rPr>
            </w:pPr>
            <w:r w:rsidRPr="00F6610E">
              <w:rPr>
                <w:rFonts w:cs="Times New Roman"/>
                <w:lang w:val="fr-FR" w:eastAsia="en-US"/>
              </w:rPr>
              <w:t>2</w:t>
            </w:r>
          </w:p>
        </w:tc>
      </w:tr>
      <w:tr w:rsidR="00244174" w:rsidRPr="00F6610E" w:rsidTr="00DD2B08">
        <w:trPr>
          <w:jc w:val="center"/>
        </w:trPr>
        <w:tc>
          <w:tcPr>
            <w:tcW w:w="1908" w:type="dxa"/>
          </w:tcPr>
          <w:p w:rsidR="00244174" w:rsidRPr="00F6610E" w:rsidRDefault="00244174" w:rsidP="006C2A22">
            <w:pPr>
              <w:pStyle w:val="Tabletext"/>
              <w:rPr>
                <w:lang w:val="fr-FR" w:eastAsia="en-US"/>
              </w:rPr>
            </w:pPr>
            <w:r w:rsidRPr="00F6610E">
              <w:rPr>
                <w:rFonts w:hint="cs"/>
                <w:rtl/>
                <w:lang w:val="fr-FR" w:eastAsia="en-US"/>
              </w:rPr>
              <w:t>أفضل</w:t>
            </w:r>
          </w:p>
        </w:tc>
        <w:tc>
          <w:tcPr>
            <w:tcW w:w="1560" w:type="dxa"/>
          </w:tcPr>
          <w:p w:rsidR="00244174" w:rsidRPr="00F6610E" w:rsidRDefault="00244174" w:rsidP="006C2A22">
            <w:pPr>
              <w:pStyle w:val="Tabletext"/>
              <w:jc w:val="center"/>
              <w:rPr>
                <w:rFonts w:cs="Times New Roman"/>
                <w:lang w:val="fr-FR" w:eastAsia="en-US"/>
              </w:rPr>
            </w:pPr>
            <w:r w:rsidRPr="00F6610E">
              <w:rPr>
                <w:rFonts w:cs="Times New Roman"/>
                <w:lang w:val="fr-FR" w:eastAsia="en-US"/>
              </w:rPr>
              <w:t>3</w:t>
            </w:r>
          </w:p>
        </w:tc>
      </w:tr>
    </w:tbl>
    <w:p w:rsidR="006C2A22" w:rsidRPr="006C2A22" w:rsidRDefault="00244174" w:rsidP="00DD2B08">
      <w:pPr>
        <w:keepNext/>
        <w:keepLines/>
        <w:widowControl w:val="0"/>
        <w:tabs>
          <w:tab w:val="left" w:pos="822"/>
          <w:tab w:val="left" w:pos="1248"/>
          <w:tab w:val="left" w:pos="1701"/>
        </w:tabs>
        <w:spacing w:before="480" w:after="240" w:line="180" w:lineRule="auto"/>
        <w:jc w:val="left"/>
        <w:rPr>
          <w:rtl/>
          <w:lang w:val="en-GB" w:eastAsia="zh-CN"/>
        </w:rPr>
      </w:pPr>
      <w:r w:rsidRPr="00F6610E">
        <w:rPr>
          <w:rFonts w:hint="cs"/>
          <w:rtl/>
          <w:lang w:val="en-GB" w:eastAsia="zh-CN"/>
        </w:rPr>
        <w:t xml:space="preserve">تسند العلامة </w:t>
      </w:r>
      <w:r w:rsidRPr="00F6610E">
        <w:rPr>
          <w:lang w:val="en-GB" w:eastAsia="zh-CN"/>
        </w:rPr>
        <w:t>0</w:t>
      </w:r>
      <w:r w:rsidRPr="00F6610E">
        <w:rPr>
          <w:rFonts w:hint="cs"/>
          <w:rtl/>
          <w:lang w:val="en-GB" w:eastAsia="zh-CN"/>
        </w:rPr>
        <w:t xml:space="preserve"> (صفر) على هذا السلم إلى النظام الذي لا</w:t>
      </w:r>
      <w:r>
        <w:rPr>
          <w:rFonts w:hint="eastAsia"/>
          <w:rtl/>
          <w:lang w:val="en-GB" w:eastAsia="zh-CN"/>
        </w:rPr>
        <w:t> </w:t>
      </w:r>
      <w:r w:rsidRPr="00F6610E">
        <w:rPr>
          <w:rFonts w:hint="cs"/>
          <w:rtl/>
          <w:lang w:val="en-GB" w:eastAsia="zh-CN"/>
        </w:rPr>
        <w:t>يكون أداؤه مرضياً حيال معلمة معينة أو حيال إحدى المعلمات التي لا</w:t>
      </w:r>
      <w:r>
        <w:rPr>
          <w:rFonts w:hint="eastAsia"/>
          <w:rtl/>
          <w:lang w:val="en-GB" w:eastAsia="zh-CN"/>
        </w:rPr>
        <w:t> </w:t>
      </w:r>
      <w:r w:rsidRPr="00F6610E">
        <w:rPr>
          <w:rFonts w:hint="cs"/>
          <w:rtl/>
          <w:lang w:val="en-GB" w:eastAsia="zh-CN"/>
        </w:rPr>
        <w:t>يمكن تقييمها.</w:t>
      </w:r>
    </w:p>
    <w:tbl>
      <w:tblPr>
        <w:tblStyle w:val="TableGrid"/>
        <w:bidiVisual/>
        <w:tblW w:w="0" w:type="auto"/>
        <w:jc w:val="center"/>
        <w:tblLayout w:type="fixed"/>
        <w:tblLook w:val="0000" w:firstRow="0" w:lastRow="0" w:firstColumn="0" w:lastColumn="0" w:noHBand="0" w:noVBand="0"/>
      </w:tblPr>
      <w:tblGrid>
        <w:gridCol w:w="1908"/>
        <w:gridCol w:w="1560"/>
      </w:tblGrid>
      <w:tr w:rsidR="00244174" w:rsidRPr="00F6610E" w:rsidTr="00DD2B08">
        <w:trPr>
          <w:jc w:val="center"/>
        </w:trPr>
        <w:tc>
          <w:tcPr>
            <w:tcW w:w="1908" w:type="dxa"/>
          </w:tcPr>
          <w:p w:rsidR="00244174" w:rsidRPr="00F6610E" w:rsidRDefault="00244174" w:rsidP="006C06E4">
            <w:pPr>
              <w:pStyle w:val="Tablehead"/>
              <w:keepNext w:val="0"/>
              <w:spacing w:before="60" w:after="60"/>
              <w:rPr>
                <w:lang w:val="fr-FR"/>
              </w:rPr>
            </w:pPr>
            <w:r w:rsidRPr="00F6610E">
              <w:rPr>
                <w:rFonts w:hint="cs"/>
                <w:rtl/>
                <w:lang w:val="fr-FR"/>
              </w:rPr>
              <w:t>الأهمية</w:t>
            </w:r>
          </w:p>
        </w:tc>
        <w:tc>
          <w:tcPr>
            <w:tcW w:w="1560" w:type="dxa"/>
          </w:tcPr>
          <w:p w:rsidR="00244174" w:rsidRPr="00F6610E" w:rsidRDefault="00244174" w:rsidP="006C06E4">
            <w:pPr>
              <w:pStyle w:val="Tablehead"/>
              <w:keepNext w:val="0"/>
              <w:spacing w:before="60" w:after="60"/>
              <w:rPr>
                <w:lang w:val="fr-FR"/>
              </w:rPr>
            </w:pPr>
            <w:r w:rsidRPr="00F6610E">
              <w:rPr>
                <w:rFonts w:hint="cs"/>
                <w:rtl/>
                <w:lang w:val="fr-FR"/>
              </w:rPr>
              <w:t>الموازنة</w:t>
            </w:r>
          </w:p>
        </w:tc>
      </w:tr>
      <w:tr w:rsidR="00244174" w:rsidRPr="00F6610E" w:rsidTr="00DD2B08">
        <w:trPr>
          <w:jc w:val="center"/>
        </w:trPr>
        <w:tc>
          <w:tcPr>
            <w:tcW w:w="1908" w:type="dxa"/>
          </w:tcPr>
          <w:p w:rsidR="00244174" w:rsidRPr="00F6610E" w:rsidRDefault="00244174" w:rsidP="006C06E4">
            <w:pPr>
              <w:pStyle w:val="Tabletext"/>
              <w:keepLines/>
              <w:widowControl w:val="0"/>
              <w:rPr>
                <w:lang w:val="fr-FR" w:eastAsia="en-US"/>
              </w:rPr>
            </w:pPr>
            <w:r w:rsidRPr="00F6610E">
              <w:rPr>
                <w:rFonts w:hint="cs"/>
                <w:rtl/>
                <w:lang w:val="fr-FR" w:eastAsia="en-US"/>
              </w:rPr>
              <w:t>عادي</w:t>
            </w:r>
          </w:p>
        </w:tc>
        <w:tc>
          <w:tcPr>
            <w:tcW w:w="1560" w:type="dxa"/>
          </w:tcPr>
          <w:p w:rsidR="00244174" w:rsidRPr="006C2A22" w:rsidRDefault="00244174" w:rsidP="006C06E4">
            <w:pPr>
              <w:pStyle w:val="Tabletext"/>
              <w:keepLines/>
              <w:widowControl w:val="0"/>
              <w:jc w:val="center"/>
              <w:rPr>
                <w:lang w:val="fr-FR" w:eastAsia="en-US"/>
              </w:rPr>
            </w:pPr>
            <w:r w:rsidRPr="006C2A22">
              <w:rPr>
                <w:lang w:val="fr-FR" w:eastAsia="en-US"/>
              </w:rPr>
              <w:t>1</w:t>
            </w:r>
          </w:p>
        </w:tc>
      </w:tr>
      <w:tr w:rsidR="00244174" w:rsidRPr="00F6610E" w:rsidTr="00DD2B08">
        <w:trPr>
          <w:jc w:val="center"/>
        </w:trPr>
        <w:tc>
          <w:tcPr>
            <w:tcW w:w="1908" w:type="dxa"/>
          </w:tcPr>
          <w:p w:rsidR="00244174" w:rsidRPr="00F6610E" w:rsidRDefault="00244174" w:rsidP="006C06E4">
            <w:pPr>
              <w:pStyle w:val="Tabletext"/>
              <w:keepLines/>
              <w:widowControl w:val="0"/>
              <w:rPr>
                <w:lang w:val="fr-FR" w:eastAsia="en-US"/>
              </w:rPr>
            </w:pPr>
            <w:r w:rsidRPr="00F6610E">
              <w:rPr>
                <w:rFonts w:hint="cs"/>
                <w:rtl/>
                <w:lang w:val="fr-FR" w:eastAsia="en-US"/>
              </w:rPr>
              <w:t>هام</w:t>
            </w:r>
          </w:p>
        </w:tc>
        <w:tc>
          <w:tcPr>
            <w:tcW w:w="1560" w:type="dxa"/>
          </w:tcPr>
          <w:p w:rsidR="00244174" w:rsidRPr="006C2A22" w:rsidRDefault="00244174" w:rsidP="006C06E4">
            <w:pPr>
              <w:pStyle w:val="Tabletext"/>
              <w:keepLines/>
              <w:widowControl w:val="0"/>
              <w:jc w:val="center"/>
              <w:rPr>
                <w:lang w:val="fr-FR" w:eastAsia="en-US"/>
              </w:rPr>
            </w:pPr>
            <w:r w:rsidRPr="006C2A22">
              <w:rPr>
                <w:lang w:val="fr-FR" w:eastAsia="en-US"/>
              </w:rPr>
              <w:t>2</w:t>
            </w:r>
          </w:p>
        </w:tc>
      </w:tr>
      <w:tr w:rsidR="00244174" w:rsidRPr="00F6610E" w:rsidTr="00DD2B08">
        <w:trPr>
          <w:jc w:val="center"/>
        </w:trPr>
        <w:tc>
          <w:tcPr>
            <w:tcW w:w="1908" w:type="dxa"/>
          </w:tcPr>
          <w:p w:rsidR="00244174" w:rsidRPr="00F6610E" w:rsidRDefault="00244174" w:rsidP="006C06E4">
            <w:pPr>
              <w:pStyle w:val="Tabletext"/>
              <w:keepLines/>
              <w:widowControl w:val="0"/>
              <w:rPr>
                <w:lang w:val="fr-FR" w:eastAsia="en-US"/>
              </w:rPr>
            </w:pPr>
            <w:r w:rsidRPr="00F6610E">
              <w:rPr>
                <w:rFonts w:hint="cs"/>
                <w:rtl/>
                <w:lang w:val="fr-FR" w:eastAsia="en-US"/>
              </w:rPr>
              <w:t>بالغ الأهمية</w:t>
            </w:r>
          </w:p>
        </w:tc>
        <w:tc>
          <w:tcPr>
            <w:tcW w:w="1560" w:type="dxa"/>
          </w:tcPr>
          <w:p w:rsidR="00244174" w:rsidRPr="006C2A22" w:rsidRDefault="00244174" w:rsidP="006C06E4">
            <w:pPr>
              <w:pStyle w:val="Tabletext"/>
              <w:keepLines/>
              <w:widowControl w:val="0"/>
              <w:jc w:val="center"/>
              <w:rPr>
                <w:lang w:val="fr-FR" w:eastAsia="en-US"/>
              </w:rPr>
            </w:pPr>
            <w:r w:rsidRPr="006C2A22">
              <w:rPr>
                <w:lang w:val="fr-FR" w:eastAsia="en-US"/>
              </w:rPr>
              <w:t>3</w:t>
            </w:r>
          </w:p>
        </w:tc>
      </w:tr>
    </w:tbl>
    <w:p w:rsidR="00DD2B08" w:rsidRDefault="00DD2B08">
      <w:pPr>
        <w:overflowPunct/>
        <w:autoSpaceDE/>
        <w:autoSpaceDN/>
        <w:bidi w:val="0"/>
        <w:adjustRightInd/>
        <w:spacing w:before="0" w:line="240" w:lineRule="auto"/>
        <w:jc w:val="left"/>
        <w:textAlignment w:val="auto"/>
        <w:rPr>
          <w:rtl/>
          <w:lang w:val="en-GB" w:eastAsia="zh-CN"/>
        </w:rPr>
      </w:pPr>
      <w:r>
        <w:rPr>
          <w:rtl/>
          <w:lang w:val="en-GB" w:eastAsia="zh-CN"/>
        </w:rPr>
        <w:br w:type="page"/>
      </w:r>
    </w:p>
    <w:p w:rsidR="006C06E4" w:rsidRPr="006C2A22" w:rsidRDefault="00244174" w:rsidP="00DD2B08">
      <w:pPr>
        <w:keepNext/>
        <w:keepLines/>
        <w:widowControl w:val="0"/>
        <w:tabs>
          <w:tab w:val="left" w:pos="822"/>
          <w:tab w:val="left" w:pos="1248"/>
          <w:tab w:val="left" w:pos="1701"/>
        </w:tabs>
        <w:spacing w:before="480" w:after="240" w:line="180" w:lineRule="auto"/>
        <w:jc w:val="left"/>
        <w:rPr>
          <w:rtl/>
          <w:lang w:val="en-GB" w:eastAsia="zh-CN"/>
        </w:rPr>
      </w:pPr>
      <w:r>
        <w:rPr>
          <w:rFonts w:hint="cs"/>
          <w:rtl/>
          <w:lang w:val="en-GB" w:eastAsia="zh-CN"/>
        </w:rPr>
        <w:lastRenderedPageBreak/>
        <w:t>و</w:t>
      </w:r>
      <w:r w:rsidRPr="00F6610E">
        <w:rPr>
          <w:rFonts w:hint="cs"/>
          <w:rtl/>
          <w:lang w:val="en-GB" w:eastAsia="zh-CN"/>
        </w:rPr>
        <w:t>فيما يلي مثال على جدول يمكن أن يُستخدم لمقارنة تقييم عدة أنظمة</w:t>
      </w:r>
      <w:r>
        <w:rPr>
          <w:rFonts w:hint="cs"/>
          <w:rtl/>
          <w:lang w:val="en-GB" w:eastAsia="zh-CN"/>
        </w:rPr>
        <w:t>.</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301"/>
        <w:gridCol w:w="567"/>
        <w:gridCol w:w="567"/>
        <w:gridCol w:w="567"/>
        <w:gridCol w:w="567"/>
        <w:gridCol w:w="567"/>
        <w:gridCol w:w="993"/>
        <w:gridCol w:w="567"/>
        <w:gridCol w:w="567"/>
        <w:gridCol w:w="567"/>
        <w:gridCol w:w="567"/>
        <w:gridCol w:w="567"/>
      </w:tblGrid>
      <w:tr w:rsidR="00244174" w:rsidRPr="00816080" w:rsidTr="00DD2B08">
        <w:trPr>
          <w:tblHeader/>
        </w:trPr>
        <w:tc>
          <w:tcPr>
            <w:tcW w:w="675" w:type="dxa"/>
            <w:vMerge w:val="restart"/>
            <w:vAlign w:val="center"/>
          </w:tcPr>
          <w:p w:rsidR="00244174" w:rsidRPr="00F6610E" w:rsidRDefault="00244174" w:rsidP="00FC7F97">
            <w:pPr>
              <w:pStyle w:val="Tablehead"/>
              <w:keepLines/>
              <w:widowControl w:val="0"/>
              <w:spacing w:before="60" w:after="60"/>
              <w:rPr>
                <w:lang w:val="fr-FR"/>
              </w:rPr>
            </w:pPr>
            <w:r w:rsidRPr="00F6610E">
              <w:rPr>
                <w:rtl/>
                <w:lang w:val="en-GB"/>
              </w:rPr>
              <w:br w:type="page"/>
            </w:r>
            <w:r w:rsidRPr="00F6610E">
              <w:rPr>
                <w:rFonts w:hint="cs"/>
                <w:rtl/>
                <w:lang w:val="fr-FR"/>
              </w:rPr>
              <w:t>الرقم</w:t>
            </w:r>
          </w:p>
        </w:tc>
        <w:tc>
          <w:tcPr>
            <w:tcW w:w="2301" w:type="dxa"/>
            <w:vMerge w:val="restart"/>
            <w:vAlign w:val="center"/>
          </w:tcPr>
          <w:p w:rsidR="00244174" w:rsidRPr="00F6610E" w:rsidRDefault="00244174" w:rsidP="00FC7F97">
            <w:pPr>
              <w:pStyle w:val="Tablehead"/>
              <w:keepLines/>
              <w:widowControl w:val="0"/>
              <w:spacing w:before="60" w:after="60"/>
              <w:rPr>
                <w:rtl/>
                <w:lang w:val="fr-FR" w:bidi="ar-EG"/>
              </w:rPr>
            </w:pPr>
            <w:r w:rsidRPr="00F6610E">
              <w:rPr>
                <w:rFonts w:hint="cs"/>
                <w:rtl/>
                <w:lang w:val="fr-FR"/>
              </w:rPr>
              <w:t>المعيار</w:t>
            </w:r>
          </w:p>
        </w:tc>
        <w:tc>
          <w:tcPr>
            <w:tcW w:w="2835" w:type="dxa"/>
            <w:gridSpan w:val="5"/>
          </w:tcPr>
          <w:p w:rsidR="00244174" w:rsidRPr="00816080" w:rsidRDefault="00244174" w:rsidP="00FC7F97">
            <w:pPr>
              <w:pStyle w:val="Tablehead"/>
              <w:keepLines/>
              <w:widowControl w:val="0"/>
              <w:spacing w:before="60" w:after="60"/>
              <w:rPr>
                <w:szCs w:val="22"/>
              </w:rPr>
            </w:pPr>
            <w:r w:rsidRPr="00F6610E">
              <w:rPr>
                <w:rFonts w:hint="cs"/>
                <w:rtl/>
                <w:lang w:val="fr-FR"/>
              </w:rPr>
              <w:t>أداء النظام</w:t>
            </w:r>
          </w:p>
        </w:tc>
        <w:tc>
          <w:tcPr>
            <w:tcW w:w="993" w:type="dxa"/>
            <w:vMerge w:val="restart"/>
            <w:vAlign w:val="center"/>
          </w:tcPr>
          <w:p w:rsidR="00244174" w:rsidRPr="00816080" w:rsidRDefault="00244174" w:rsidP="00FC7F97">
            <w:pPr>
              <w:pStyle w:val="Tablehead"/>
              <w:keepLines/>
              <w:widowControl w:val="0"/>
              <w:spacing w:before="60" w:after="60"/>
              <w:rPr>
                <w:szCs w:val="22"/>
              </w:rPr>
            </w:pPr>
            <w:r w:rsidRPr="00F6610E">
              <w:rPr>
                <w:rFonts w:hint="cs"/>
                <w:rtl/>
                <w:lang w:val="fr-FR"/>
              </w:rPr>
              <w:t>الموازنة</w:t>
            </w:r>
          </w:p>
        </w:tc>
        <w:tc>
          <w:tcPr>
            <w:tcW w:w="2835" w:type="dxa"/>
            <w:gridSpan w:val="5"/>
          </w:tcPr>
          <w:p w:rsidR="00244174" w:rsidRPr="00816080" w:rsidRDefault="00244174" w:rsidP="00FC7F97">
            <w:pPr>
              <w:pStyle w:val="Tablehead"/>
              <w:keepLines/>
              <w:widowControl w:val="0"/>
              <w:spacing w:before="60" w:after="60"/>
              <w:rPr>
                <w:szCs w:val="22"/>
              </w:rPr>
            </w:pPr>
            <w:r w:rsidRPr="00F6610E">
              <w:rPr>
                <w:rFonts w:hint="cs"/>
                <w:rtl/>
                <w:lang w:val="fr-FR"/>
              </w:rPr>
              <w:t>التقدير المسند إلى النظام</w:t>
            </w:r>
          </w:p>
        </w:tc>
      </w:tr>
      <w:tr w:rsidR="00575A3D" w:rsidRPr="00816080" w:rsidTr="00DD2B08">
        <w:trPr>
          <w:tblHeader/>
        </w:trPr>
        <w:tc>
          <w:tcPr>
            <w:tcW w:w="675" w:type="dxa"/>
            <w:vMerge/>
          </w:tcPr>
          <w:p w:rsidR="00575A3D" w:rsidRPr="00816080" w:rsidRDefault="00575A3D" w:rsidP="00FC7F97">
            <w:pPr>
              <w:pStyle w:val="Tablehead"/>
              <w:keepLines/>
              <w:spacing w:before="60" w:after="60"/>
              <w:rPr>
                <w:szCs w:val="22"/>
              </w:rPr>
            </w:pPr>
          </w:p>
        </w:tc>
        <w:tc>
          <w:tcPr>
            <w:tcW w:w="2301" w:type="dxa"/>
            <w:vMerge/>
          </w:tcPr>
          <w:p w:rsidR="00575A3D" w:rsidRPr="00816080" w:rsidRDefault="00575A3D" w:rsidP="00FC7F97">
            <w:pPr>
              <w:pStyle w:val="Tablehead"/>
              <w:keepLines/>
              <w:spacing w:before="60" w:after="60"/>
              <w:rPr>
                <w:szCs w:val="22"/>
              </w:rPr>
            </w:pPr>
          </w:p>
        </w:tc>
        <w:tc>
          <w:tcPr>
            <w:tcW w:w="567" w:type="dxa"/>
          </w:tcPr>
          <w:p w:rsidR="00575A3D" w:rsidRPr="00816080" w:rsidRDefault="00575A3D" w:rsidP="00FC7F97">
            <w:pPr>
              <w:pStyle w:val="Tablehead"/>
              <w:keepLines/>
              <w:spacing w:before="60" w:after="60"/>
              <w:rPr>
                <w:szCs w:val="22"/>
              </w:rPr>
            </w:pPr>
            <w:r w:rsidRPr="00816080">
              <w:rPr>
                <w:szCs w:val="22"/>
              </w:rPr>
              <w:t>A</w:t>
            </w:r>
          </w:p>
        </w:tc>
        <w:tc>
          <w:tcPr>
            <w:tcW w:w="567" w:type="dxa"/>
          </w:tcPr>
          <w:p w:rsidR="00575A3D" w:rsidRPr="00816080" w:rsidRDefault="00575A3D" w:rsidP="00FC7F97">
            <w:pPr>
              <w:pStyle w:val="Tablehead"/>
              <w:keepLines/>
              <w:spacing w:before="60" w:after="60"/>
              <w:rPr>
                <w:szCs w:val="22"/>
              </w:rPr>
            </w:pPr>
            <w:r w:rsidRPr="00816080">
              <w:rPr>
                <w:szCs w:val="22"/>
              </w:rPr>
              <w:t>B</w:t>
            </w:r>
          </w:p>
        </w:tc>
        <w:tc>
          <w:tcPr>
            <w:tcW w:w="567" w:type="dxa"/>
          </w:tcPr>
          <w:p w:rsidR="00575A3D" w:rsidRPr="00816080" w:rsidRDefault="00575A3D" w:rsidP="00FC7F97">
            <w:pPr>
              <w:pStyle w:val="Tablehead"/>
              <w:keepLines/>
              <w:spacing w:before="60" w:after="60"/>
              <w:rPr>
                <w:szCs w:val="22"/>
              </w:rPr>
            </w:pPr>
            <w:r w:rsidRPr="00816080">
              <w:rPr>
                <w:szCs w:val="22"/>
              </w:rPr>
              <w:t>C</w:t>
            </w:r>
          </w:p>
        </w:tc>
        <w:tc>
          <w:tcPr>
            <w:tcW w:w="567" w:type="dxa"/>
          </w:tcPr>
          <w:p w:rsidR="00575A3D" w:rsidRPr="00816080" w:rsidRDefault="00575A3D" w:rsidP="00FC7F97">
            <w:pPr>
              <w:pStyle w:val="Tablehead"/>
              <w:keepLines/>
              <w:spacing w:before="60" w:after="60"/>
              <w:rPr>
                <w:szCs w:val="22"/>
              </w:rPr>
            </w:pPr>
            <w:r w:rsidRPr="00816080">
              <w:rPr>
                <w:szCs w:val="22"/>
              </w:rPr>
              <w:t>D</w:t>
            </w:r>
          </w:p>
        </w:tc>
        <w:tc>
          <w:tcPr>
            <w:tcW w:w="567" w:type="dxa"/>
          </w:tcPr>
          <w:p w:rsidR="00575A3D" w:rsidRPr="00816080" w:rsidRDefault="00505744" w:rsidP="00FC7F97">
            <w:pPr>
              <w:pStyle w:val="Tablehead"/>
              <w:keepLines/>
              <w:spacing w:before="60" w:after="60"/>
              <w:rPr>
                <w:szCs w:val="22"/>
              </w:rPr>
            </w:pPr>
            <w:r>
              <w:rPr>
                <w:szCs w:val="22"/>
              </w:rPr>
              <w:t>E</w:t>
            </w:r>
          </w:p>
        </w:tc>
        <w:tc>
          <w:tcPr>
            <w:tcW w:w="993" w:type="dxa"/>
            <w:vMerge/>
          </w:tcPr>
          <w:p w:rsidR="00575A3D" w:rsidRPr="00816080" w:rsidRDefault="00575A3D" w:rsidP="00FC7F97">
            <w:pPr>
              <w:pStyle w:val="Tablehead"/>
              <w:keepLines/>
              <w:spacing w:before="60" w:after="60"/>
              <w:rPr>
                <w:szCs w:val="22"/>
              </w:rPr>
            </w:pPr>
          </w:p>
        </w:tc>
        <w:tc>
          <w:tcPr>
            <w:tcW w:w="567" w:type="dxa"/>
          </w:tcPr>
          <w:p w:rsidR="00575A3D" w:rsidRPr="00816080" w:rsidRDefault="00575A3D" w:rsidP="00FC7F97">
            <w:pPr>
              <w:pStyle w:val="Tablehead"/>
              <w:keepLines/>
              <w:spacing w:before="60" w:after="60"/>
              <w:rPr>
                <w:szCs w:val="22"/>
              </w:rPr>
            </w:pPr>
            <w:r w:rsidRPr="00816080">
              <w:rPr>
                <w:szCs w:val="22"/>
              </w:rPr>
              <w:t>A</w:t>
            </w:r>
          </w:p>
        </w:tc>
        <w:tc>
          <w:tcPr>
            <w:tcW w:w="567" w:type="dxa"/>
          </w:tcPr>
          <w:p w:rsidR="00575A3D" w:rsidRPr="00816080" w:rsidRDefault="00575A3D" w:rsidP="00FC7F97">
            <w:pPr>
              <w:pStyle w:val="Tablehead"/>
              <w:keepLines/>
              <w:spacing w:before="60" w:after="60"/>
              <w:rPr>
                <w:szCs w:val="22"/>
              </w:rPr>
            </w:pPr>
            <w:r w:rsidRPr="00816080">
              <w:rPr>
                <w:szCs w:val="22"/>
              </w:rPr>
              <w:t>B</w:t>
            </w:r>
          </w:p>
        </w:tc>
        <w:tc>
          <w:tcPr>
            <w:tcW w:w="567" w:type="dxa"/>
          </w:tcPr>
          <w:p w:rsidR="00575A3D" w:rsidRPr="00816080" w:rsidRDefault="00575A3D" w:rsidP="00FC7F97">
            <w:pPr>
              <w:pStyle w:val="Tablehead"/>
              <w:keepLines/>
              <w:spacing w:before="60" w:after="60"/>
              <w:rPr>
                <w:szCs w:val="22"/>
              </w:rPr>
            </w:pPr>
            <w:r w:rsidRPr="00816080">
              <w:rPr>
                <w:szCs w:val="22"/>
              </w:rPr>
              <w:t>C</w:t>
            </w:r>
          </w:p>
        </w:tc>
        <w:tc>
          <w:tcPr>
            <w:tcW w:w="567" w:type="dxa"/>
          </w:tcPr>
          <w:p w:rsidR="00575A3D" w:rsidRPr="00816080" w:rsidRDefault="00575A3D" w:rsidP="00FC7F97">
            <w:pPr>
              <w:pStyle w:val="Tablehead"/>
              <w:keepLines/>
              <w:spacing w:before="60" w:after="60"/>
              <w:rPr>
                <w:szCs w:val="22"/>
              </w:rPr>
            </w:pPr>
            <w:r w:rsidRPr="00816080">
              <w:rPr>
                <w:szCs w:val="22"/>
              </w:rPr>
              <w:t>D</w:t>
            </w:r>
          </w:p>
        </w:tc>
        <w:tc>
          <w:tcPr>
            <w:tcW w:w="567" w:type="dxa"/>
          </w:tcPr>
          <w:p w:rsidR="00575A3D" w:rsidRPr="00816080" w:rsidRDefault="00505744" w:rsidP="00FC7F97">
            <w:pPr>
              <w:pStyle w:val="Tablehead"/>
              <w:keepLines/>
              <w:spacing w:before="60" w:after="60"/>
              <w:rPr>
                <w:szCs w:val="22"/>
              </w:rPr>
            </w:pPr>
            <w:r>
              <w:rPr>
                <w:szCs w:val="22"/>
              </w:rPr>
              <w:t>E</w:t>
            </w:r>
          </w:p>
        </w:tc>
      </w:tr>
      <w:tr w:rsidR="00575A3D" w:rsidRPr="00816080" w:rsidTr="00DD2B08">
        <w:tc>
          <w:tcPr>
            <w:tcW w:w="675" w:type="dxa"/>
          </w:tcPr>
          <w:p w:rsidR="00575A3D" w:rsidRPr="00816080" w:rsidRDefault="00575A3D" w:rsidP="00FC7F97">
            <w:pPr>
              <w:pStyle w:val="Tabletext"/>
              <w:keepNext/>
              <w:keepLines/>
              <w:jc w:val="center"/>
            </w:pPr>
            <w:r w:rsidRPr="00816080">
              <w:t>1</w:t>
            </w:r>
          </w:p>
        </w:tc>
        <w:tc>
          <w:tcPr>
            <w:tcW w:w="2301" w:type="dxa"/>
          </w:tcPr>
          <w:p w:rsidR="00575A3D" w:rsidRPr="004243CC" w:rsidRDefault="00575A3D" w:rsidP="00FC7F97">
            <w:pPr>
              <w:pStyle w:val="Tabletext"/>
              <w:keepNext/>
              <w:keepLines/>
              <w:rPr>
                <w:lang w:val="fr-FR" w:eastAsia="en-US"/>
              </w:rPr>
            </w:pPr>
            <w:r w:rsidRPr="004243CC">
              <w:rPr>
                <w:rFonts w:hint="cs"/>
                <w:rtl/>
                <w:lang w:val="fr-FR" w:eastAsia="en-US"/>
              </w:rPr>
              <w:t>خصائص الإشارات المرسلة</w:t>
            </w:r>
          </w:p>
        </w:tc>
        <w:tc>
          <w:tcPr>
            <w:tcW w:w="567" w:type="dxa"/>
          </w:tcPr>
          <w:p w:rsidR="00575A3D" w:rsidRPr="00816080" w:rsidRDefault="00575A3D" w:rsidP="00FC7F97">
            <w:pPr>
              <w:pStyle w:val="Tabletext"/>
              <w:keepNext/>
              <w:keepLines/>
              <w:jc w:val="center"/>
            </w:pPr>
          </w:p>
        </w:tc>
        <w:tc>
          <w:tcPr>
            <w:tcW w:w="567" w:type="dxa"/>
          </w:tcPr>
          <w:p w:rsidR="00575A3D" w:rsidRPr="00816080" w:rsidRDefault="00575A3D" w:rsidP="00FC7F97">
            <w:pPr>
              <w:pStyle w:val="Tabletext"/>
              <w:keepNext/>
              <w:keepLines/>
              <w:jc w:val="center"/>
            </w:pPr>
          </w:p>
        </w:tc>
        <w:tc>
          <w:tcPr>
            <w:tcW w:w="567" w:type="dxa"/>
          </w:tcPr>
          <w:p w:rsidR="00575A3D" w:rsidRPr="00816080" w:rsidRDefault="00575A3D" w:rsidP="00FC7F97">
            <w:pPr>
              <w:pStyle w:val="Tabletext"/>
              <w:keepNext/>
              <w:keepLines/>
              <w:jc w:val="center"/>
            </w:pPr>
          </w:p>
        </w:tc>
        <w:tc>
          <w:tcPr>
            <w:tcW w:w="567" w:type="dxa"/>
          </w:tcPr>
          <w:p w:rsidR="00575A3D" w:rsidRPr="00816080" w:rsidRDefault="00575A3D" w:rsidP="00FC7F97">
            <w:pPr>
              <w:pStyle w:val="Tabletext"/>
              <w:keepNext/>
              <w:keepLines/>
              <w:jc w:val="center"/>
            </w:pPr>
          </w:p>
        </w:tc>
        <w:tc>
          <w:tcPr>
            <w:tcW w:w="567" w:type="dxa"/>
          </w:tcPr>
          <w:p w:rsidR="00575A3D" w:rsidRPr="00816080" w:rsidRDefault="00575A3D" w:rsidP="00FC7F97">
            <w:pPr>
              <w:pStyle w:val="Tabletext"/>
              <w:keepNext/>
              <w:keepLines/>
              <w:jc w:val="center"/>
            </w:pPr>
          </w:p>
        </w:tc>
        <w:tc>
          <w:tcPr>
            <w:tcW w:w="993" w:type="dxa"/>
          </w:tcPr>
          <w:p w:rsidR="00575A3D" w:rsidRPr="00816080" w:rsidRDefault="00575A3D" w:rsidP="00FC7F97">
            <w:pPr>
              <w:pStyle w:val="Tabletext"/>
              <w:keepNext/>
              <w:keepLines/>
              <w:jc w:val="center"/>
            </w:pPr>
          </w:p>
        </w:tc>
        <w:tc>
          <w:tcPr>
            <w:tcW w:w="567" w:type="dxa"/>
          </w:tcPr>
          <w:p w:rsidR="00575A3D" w:rsidRPr="00816080" w:rsidRDefault="00575A3D" w:rsidP="00FC7F97">
            <w:pPr>
              <w:pStyle w:val="Tabletext"/>
              <w:keepNext/>
              <w:keepLines/>
              <w:jc w:val="center"/>
            </w:pPr>
          </w:p>
        </w:tc>
        <w:tc>
          <w:tcPr>
            <w:tcW w:w="567" w:type="dxa"/>
          </w:tcPr>
          <w:p w:rsidR="00575A3D" w:rsidRPr="00816080" w:rsidRDefault="00575A3D" w:rsidP="00FC7F97">
            <w:pPr>
              <w:pStyle w:val="Tabletext"/>
              <w:keepNext/>
              <w:keepLines/>
              <w:jc w:val="center"/>
            </w:pPr>
          </w:p>
        </w:tc>
        <w:tc>
          <w:tcPr>
            <w:tcW w:w="567" w:type="dxa"/>
          </w:tcPr>
          <w:p w:rsidR="00575A3D" w:rsidRPr="00816080" w:rsidRDefault="00575A3D" w:rsidP="00FC7F97">
            <w:pPr>
              <w:pStyle w:val="Tabletext"/>
              <w:keepNext/>
              <w:keepLines/>
              <w:jc w:val="center"/>
            </w:pPr>
          </w:p>
        </w:tc>
        <w:tc>
          <w:tcPr>
            <w:tcW w:w="567" w:type="dxa"/>
          </w:tcPr>
          <w:p w:rsidR="00575A3D" w:rsidRPr="00816080" w:rsidRDefault="00575A3D" w:rsidP="00FC7F97">
            <w:pPr>
              <w:pStyle w:val="Tabletext"/>
              <w:keepNext/>
              <w:keepLines/>
              <w:jc w:val="center"/>
            </w:pPr>
          </w:p>
        </w:tc>
        <w:tc>
          <w:tcPr>
            <w:tcW w:w="567" w:type="dxa"/>
          </w:tcPr>
          <w:p w:rsidR="00575A3D" w:rsidRPr="00816080" w:rsidRDefault="00575A3D" w:rsidP="00FC7F97">
            <w:pPr>
              <w:pStyle w:val="Tabletext"/>
              <w:keepNext/>
              <w:keepLines/>
              <w:jc w:val="center"/>
            </w:pPr>
          </w:p>
        </w:tc>
      </w:tr>
      <w:tr w:rsidR="00575A3D" w:rsidRPr="00816080" w:rsidTr="00DD2B08">
        <w:tc>
          <w:tcPr>
            <w:tcW w:w="675" w:type="dxa"/>
          </w:tcPr>
          <w:p w:rsidR="00575A3D" w:rsidRPr="00816080" w:rsidRDefault="00575A3D" w:rsidP="00FC7F97">
            <w:pPr>
              <w:pStyle w:val="Tabletext"/>
              <w:keepNext/>
              <w:keepLines/>
              <w:jc w:val="center"/>
            </w:pPr>
            <w:r w:rsidRPr="00816080">
              <w:t>A</w:t>
            </w:r>
          </w:p>
        </w:tc>
        <w:tc>
          <w:tcPr>
            <w:tcW w:w="2301" w:type="dxa"/>
          </w:tcPr>
          <w:p w:rsidR="00575A3D" w:rsidRPr="004243CC" w:rsidRDefault="00575A3D" w:rsidP="00FC7F97">
            <w:pPr>
              <w:pStyle w:val="Tabletext"/>
              <w:keepNext/>
              <w:keepLines/>
              <w:rPr>
                <w:lang w:val="fr-FR" w:eastAsia="en-US"/>
              </w:rPr>
            </w:pPr>
            <w:r w:rsidRPr="004243CC">
              <w:rPr>
                <w:rFonts w:hint="cs"/>
                <w:rtl/>
                <w:lang w:val="fr-FR" w:eastAsia="en-US"/>
              </w:rPr>
              <w:t>قوة الإشارة</w:t>
            </w:r>
          </w:p>
        </w:tc>
        <w:tc>
          <w:tcPr>
            <w:tcW w:w="567" w:type="dxa"/>
          </w:tcPr>
          <w:p w:rsidR="00575A3D" w:rsidRPr="00816080" w:rsidRDefault="00575A3D" w:rsidP="00FC7F97">
            <w:pPr>
              <w:pStyle w:val="Tabletext"/>
              <w:keepNext/>
              <w:keepLines/>
              <w:jc w:val="center"/>
            </w:pPr>
          </w:p>
        </w:tc>
        <w:tc>
          <w:tcPr>
            <w:tcW w:w="567" w:type="dxa"/>
          </w:tcPr>
          <w:p w:rsidR="00575A3D" w:rsidRPr="00816080" w:rsidRDefault="00575A3D" w:rsidP="00FC7F97">
            <w:pPr>
              <w:pStyle w:val="Tabletext"/>
              <w:keepNext/>
              <w:keepLines/>
              <w:jc w:val="center"/>
            </w:pPr>
          </w:p>
        </w:tc>
        <w:tc>
          <w:tcPr>
            <w:tcW w:w="567" w:type="dxa"/>
          </w:tcPr>
          <w:p w:rsidR="00575A3D" w:rsidRPr="00816080" w:rsidRDefault="00575A3D" w:rsidP="00FC7F97">
            <w:pPr>
              <w:pStyle w:val="Tabletext"/>
              <w:keepNext/>
              <w:keepLines/>
              <w:jc w:val="center"/>
            </w:pPr>
          </w:p>
        </w:tc>
        <w:tc>
          <w:tcPr>
            <w:tcW w:w="567" w:type="dxa"/>
          </w:tcPr>
          <w:p w:rsidR="00575A3D" w:rsidRPr="00816080" w:rsidRDefault="00575A3D" w:rsidP="00FC7F97">
            <w:pPr>
              <w:pStyle w:val="Tabletext"/>
              <w:keepNext/>
              <w:keepLines/>
              <w:jc w:val="center"/>
            </w:pPr>
          </w:p>
        </w:tc>
        <w:tc>
          <w:tcPr>
            <w:tcW w:w="567" w:type="dxa"/>
          </w:tcPr>
          <w:p w:rsidR="00575A3D" w:rsidRPr="00816080" w:rsidRDefault="00575A3D" w:rsidP="00FC7F97">
            <w:pPr>
              <w:pStyle w:val="Tabletext"/>
              <w:keepNext/>
              <w:keepLines/>
              <w:jc w:val="center"/>
            </w:pPr>
          </w:p>
        </w:tc>
        <w:tc>
          <w:tcPr>
            <w:tcW w:w="993" w:type="dxa"/>
          </w:tcPr>
          <w:p w:rsidR="00575A3D" w:rsidRPr="00816080" w:rsidRDefault="00575A3D" w:rsidP="00FC7F97">
            <w:pPr>
              <w:pStyle w:val="Tabletext"/>
              <w:keepNext/>
              <w:keepLines/>
              <w:jc w:val="center"/>
            </w:pPr>
          </w:p>
        </w:tc>
        <w:tc>
          <w:tcPr>
            <w:tcW w:w="567" w:type="dxa"/>
          </w:tcPr>
          <w:p w:rsidR="00575A3D" w:rsidRPr="00816080" w:rsidRDefault="00575A3D" w:rsidP="00FC7F97">
            <w:pPr>
              <w:pStyle w:val="Tabletext"/>
              <w:keepNext/>
              <w:keepLines/>
              <w:jc w:val="center"/>
            </w:pPr>
          </w:p>
        </w:tc>
        <w:tc>
          <w:tcPr>
            <w:tcW w:w="567" w:type="dxa"/>
          </w:tcPr>
          <w:p w:rsidR="00575A3D" w:rsidRPr="00816080" w:rsidRDefault="00575A3D" w:rsidP="00FC7F97">
            <w:pPr>
              <w:pStyle w:val="Tabletext"/>
              <w:keepNext/>
              <w:keepLines/>
              <w:jc w:val="center"/>
            </w:pPr>
          </w:p>
        </w:tc>
        <w:tc>
          <w:tcPr>
            <w:tcW w:w="567" w:type="dxa"/>
          </w:tcPr>
          <w:p w:rsidR="00575A3D" w:rsidRPr="00816080" w:rsidRDefault="00575A3D" w:rsidP="00FC7F97">
            <w:pPr>
              <w:pStyle w:val="Tabletext"/>
              <w:keepNext/>
              <w:keepLines/>
              <w:jc w:val="center"/>
            </w:pPr>
          </w:p>
        </w:tc>
        <w:tc>
          <w:tcPr>
            <w:tcW w:w="567" w:type="dxa"/>
          </w:tcPr>
          <w:p w:rsidR="00575A3D" w:rsidRPr="00816080" w:rsidRDefault="00575A3D" w:rsidP="00FC7F97">
            <w:pPr>
              <w:pStyle w:val="Tabletext"/>
              <w:keepNext/>
              <w:keepLines/>
              <w:jc w:val="center"/>
            </w:pPr>
          </w:p>
        </w:tc>
        <w:tc>
          <w:tcPr>
            <w:tcW w:w="567" w:type="dxa"/>
          </w:tcPr>
          <w:p w:rsidR="00575A3D" w:rsidRPr="00816080" w:rsidRDefault="00575A3D" w:rsidP="00FC7F97">
            <w:pPr>
              <w:pStyle w:val="Tabletext"/>
              <w:keepNext/>
              <w:keepLines/>
              <w:jc w:val="center"/>
            </w:pPr>
          </w:p>
        </w:tc>
      </w:tr>
      <w:tr w:rsidR="00575A3D" w:rsidRPr="00816080" w:rsidTr="00DD2B08">
        <w:tc>
          <w:tcPr>
            <w:tcW w:w="675" w:type="dxa"/>
          </w:tcPr>
          <w:p w:rsidR="00575A3D" w:rsidRPr="00816080" w:rsidRDefault="00575A3D" w:rsidP="00515B73">
            <w:pPr>
              <w:pStyle w:val="Tabletext"/>
              <w:jc w:val="center"/>
            </w:pPr>
          </w:p>
        </w:tc>
        <w:tc>
          <w:tcPr>
            <w:tcW w:w="2301" w:type="dxa"/>
          </w:tcPr>
          <w:p w:rsidR="00575A3D" w:rsidRPr="004243CC" w:rsidRDefault="00575A3D" w:rsidP="00515B73">
            <w:pPr>
              <w:pStyle w:val="Tabletext"/>
              <w:rPr>
                <w:lang w:val="fr-FR" w:eastAsia="en-US"/>
              </w:rPr>
            </w:pPr>
            <w:r w:rsidRPr="004243CC">
              <w:rPr>
                <w:rFonts w:hint="cs"/>
                <w:rtl/>
                <w:lang w:val="fr-FR" w:eastAsia="en-US"/>
              </w:rPr>
              <w:t>حصانة التداخل الكهربائي</w:t>
            </w: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993"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r>
      <w:tr w:rsidR="00575A3D" w:rsidRPr="00816080" w:rsidTr="00DD2B08">
        <w:tc>
          <w:tcPr>
            <w:tcW w:w="675" w:type="dxa"/>
          </w:tcPr>
          <w:p w:rsidR="00575A3D" w:rsidRPr="00816080" w:rsidRDefault="00575A3D" w:rsidP="00515B73">
            <w:pPr>
              <w:pStyle w:val="Tabletext"/>
              <w:jc w:val="center"/>
            </w:pPr>
          </w:p>
        </w:tc>
        <w:tc>
          <w:tcPr>
            <w:tcW w:w="2301" w:type="dxa"/>
          </w:tcPr>
          <w:p w:rsidR="00575A3D" w:rsidRPr="004243CC" w:rsidRDefault="00575A3D" w:rsidP="00515B73">
            <w:pPr>
              <w:pStyle w:val="Tabletext"/>
              <w:rPr>
                <w:lang w:val="fr-FR" w:eastAsia="en-US"/>
              </w:rPr>
            </w:pPr>
            <w:r w:rsidRPr="004243CC">
              <w:rPr>
                <w:rFonts w:hint="cs"/>
                <w:rtl/>
                <w:lang w:val="fr-FR" w:eastAsia="en-US"/>
              </w:rPr>
              <w:t>كفاءة الإشارة المرسلة</w:t>
            </w: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993"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r>
      <w:tr w:rsidR="00575A3D" w:rsidRPr="00816080" w:rsidTr="00DD2B08">
        <w:tc>
          <w:tcPr>
            <w:tcW w:w="675" w:type="dxa"/>
          </w:tcPr>
          <w:p w:rsidR="00575A3D" w:rsidRPr="00816080" w:rsidRDefault="00575A3D" w:rsidP="00515B73">
            <w:pPr>
              <w:pStyle w:val="Tabletext"/>
              <w:jc w:val="center"/>
            </w:pPr>
          </w:p>
        </w:tc>
        <w:tc>
          <w:tcPr>
            <w:tcW w:w="2301" w:type="dxa"/>
          </w:tcPr>
          <w:p w:rsidR="00575A3D" w:rsidRPr="004243CC" w:rsidRDefault="00575A3D" w:rsidP="00515B73">
            <w:pPr>
              <w:pStyle w:val="Tabletext"/>
              <w:rPr>
                <w:lang w:val="fr-FR" w:eastAsia="en-US"/>
              </w:rPr>
            </w:pPr>
            <w:r w:rsidRPr="004243CC">
              <w:rPr>
                <w:rFonts w:hint="cs"/>
                <w:rtl/>
                <w:lang w:val="fr-FR" w:eastAsia="en-US"/>
              </w:rPr>
              <w:t>التغطية الفعلية</w:t>
            </w: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993"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r>
      <w:tr w:rsidR="00575A3D" w:rsidRPr="00816080" w:rsidTr="00DD2B08">
        <w:tc>
          <w:tcPr>
            <w:tcW w:w="675" w:type="dxa"/>
          </w:tcPr>
          <w:p w:rsidR="00575A3D" w:rsidRPr="00816080" w:rsidRDefault="00575A3D" w:rsidP="00515B73">
            <w:pPr>
              <w:pStyle w:val="Tabletext"/>
              <w:jc w:val="center"/>
            </w:pPr>
          </w:p>
        </w:tc>
        <w:tc>
          <w:tcPr>
            <w:tcW w:w="2301" w:type="dxa"/>
          </w:tcPr>
          <w:p w:rsidR="00575A3D" w:rsidRPr="004243CC" w:rsidRDefault="00575A3D" w:rsidP="00515B73">
            <w:pPr>
              <w:pStyle w:val="Tabletext"/>
              <w:rPr>
                <w:lang w:val="fr-FR" w:eastAsia="en-US"/>
              </w:rPr>
            </w:pPr>
            <w:r w:rsidRPr="004243CC">
              <w:rPr>
                <w:rFonts w:hint="cs"/>
                <w:rtl/>
                <w:lang w:val="fr-FR" w:eastAsia="en-US"/>
              </w:rPr>
              <w:t>استقبال بواسطة هوائي داخلي</w:t>
            </w: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993"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r>
      <w:tr w:rsidR="00575A3D" w:rsidRPr="00816080" w:rsidTr="00DD2B08">
        <w:tc>
          <w:tcPr>
            <w:tcW w:w="675" w:type="dxa"/>
          </w:tcPr>
          <w:p w:rsidR="00575A3D" w:rsidRPr="00816080" w:rsidRDefault="00575A3D" w:rsidP="00515B73">
            <w:pPr>
              <w:pStyle w:val="Tabletext"/>
              <w:jc w:val="center"/>
            </w:pPr>
          </w:p>
        </w:tc>
        <w:tc>
          <w:tcPr>
            <w:tcW w:w="2301" w:type="dxa"/>
          </w:tcPr>
          <w:p w:rsidR="00575A3D" w:rsidRPr="004243CC" w:rsidRDefault="00575A3D" w:rsidP="00515B73">
            <w:pPr>
              <w:pStyle w:val="Tabletext"/>
              <w:rPr>
                <w:lang w:val="fr-FR" w:eastAsia="en-US"/>
              </w:rPr>
            </w:pPr>
            <w:r w:rsidRPr="004243CC">
              <w:rPr>
                <w:rFonts w:hint="cs"/>
                <w:rtl/>
                <w:lang w:val="fr-FR" w:eastAsia="en-US"/>
              </w:rPr>
              <w:t>أداء القناة المجاورة</w:t>
            </w: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993"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r>
      <w:tr w:rsidR="00575A3D" w:rsidRPr="00816080" w:rsidTr="00DD2B08">
        <w:tc>
          <w:tcPr>
            <w:tcW w:w="675" w:type="dxa"/>
          </w:tcPr>
          <w:p w:rsidR="00575A3D" w:rsidRPr="00816080" w:rsidRDefault="00575A3D" w:rsidP="00515B73">
            <w:pPr>
              <w:pStyle w:val="Tabletext"/>
              <w:jc w:val="center"/>
            </w:pPr>
          </w:p>
        </w:tc>
        <w:tc>
          <w:tcPr>
            <w:tcW w:w="2301" w:type="dxa"/>
          </w:tcPr>
          <w:p w:rsidR="00575A3D" w:rsidRPr="004243CC" w:rsidRDefault="00575A3D" w:rsidP="00515B73">
            <w:pPr>
              <w:pStyle w:val="Tabletext"/>
              <w:rPr>
                <w:lang w:val="fr-FR" w:eastAsia="en-US"/>
              </w:rPr>
            </w:pPr>
            <w:r w:rsidRPr="004243CC">
              <w:rPr>
                <w:rFonts w:hint="cs"/>
                <w:rtl/>
                <w:lang w:val="fr-FR" w:eastAsia="en-US"/>
              </w:rPr>
              <w:t>أداء القناة المشاركة</w:t>
            </w: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993"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r>
      <w:tr w:rsidR="00575A3D" w:rsidRPr="00816080" w:rsidTr="00DD2B08">
        <w:tc>
          <w:tcPr>
            <w:tcW w:w="675" w:type="dxa"/>
          </w:tcPr>
          <w:p w:rsidR="00575A3D" w:rsidRPr="00816080" w:rsidRDefault="00575A3D" w:rsidP="00515B73">
            <w:pPr>
              <w:pStyle w:val="Tabletext"/>
              <w:jc w:val="center"/>
            </w:pPr>
            <w:r w:rsidRPr="00816080">
              <w:t>B</w:t>
            </w:r>
          </w:p>
        </w:tc>
        <w:tc>
          <w:tcPr>
            <w:tcW w:w="2301" w:type="dxa"/>
          </w:tcPr>
          <w:p w:rsidR="00575A3D" w:rsidRPr="004243CC" w:rsidRDefault="00575A3D" w:rsidP="00515B73">
            <w:pPr>
              <w:pStyle w:val="Tabletext"/>
              <w:rPr>
                <w:lang w:val="fr-FR" w:eastAsia="en-US"/>
              </w:rPr>
            </w:pPr>
            <w:r w:rsidRPr="004243CC">
              <w:rPr>
                <w:rFonts w:hint="cs"/>
                <w:rtl/>
                <w:lang w:val="fr-FR" w:eastAsia="en-US"/>
              </w:rPr>
              <w:t>ممانعة التشوهات</w:t>
            </w: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993"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r>
      <w:tr w:rsidR="00575A3D" w:rsidRPr="00816080" w:rsidTr="00DD2B08">
        <w:tc>
          <w:tcPr>
            <w:tcW w:w="675" w:type="dxa"/>
          </w:tcPr>
          <w:p w:rsidR="00575A3D" w:rsidRPr="00816080" w:rsidRDefault="00575A3D" w:rsidP="00515B73">
            <w:pPr>
              <w:pStyle w:val="Tabletext"/>
              <w:jc w:val="center"/>
            </w:pPr>
          </w:p>
        </w:tc>
        <w:tc>
          <w:tcPr>
            <w:tcW w:w="2301" w:type="dxa"/>
          </w:tcPr>
          <w:p w:rsidR="00575A3D" w:rsidRPr="004243CC" w:rsidRDefault="00575A3D" w:rsidP="00515B73">
            <w:pPr>
              <w:pStyle w:val="Tabletext"/>
              <w:rPr>
                <w:lang w:val="fr-FR" w:eastAsia="en-US"/>
              </w:rPr>
            </w:pPr>
            <w:r w:rsidRPr="004243CC">
              <w:rPr>
                <w:rFonts w:hint="cs"/>
                <w:rtl/>
                <w:lang w:val="fr-FR" w:eastAsia="en-US"/>
              </w:rPr>
              <w:t>ممانعة التشوهات بسبب المسيرات المتعددة</w:t>
            </w: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993"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r>
      <w:tr w:rsidR="00575A3D" w:rsidRPr="00816080" w:rsidTr="00DD2B08">
        <w:tc>
          <w:tcPr>
            <w:tcW w:w="675" w:type="dxa"/>
          </w:tcPr>
          <w:p w:rsidR="00575A3D" w:rsidRPr="00816080" w:rsidRDefault="00575A3D" w:rsidP="00515B73">
            <w:pPr>
              <w:pStyle w:val="Tabletext"/>
              <w:jc w:val="center"/>
            </w:pPr>
          </w:p>
        </w:tc>
        <w:tc>
          <w:tcPr>
            <w:tcW w:w="2301" w:type="dxa"/>
          </w:tcPr>
          <w:p w:rsidR="00575A3D" w:rsidRPr="004243CC" w:rsidRDefault="00575A3D" w:rsidP="00515B73">
            <w:pPr>
              <w:pStyle w:val="Tabletext"/>
              <w:rPr>
                <w:lang w:val="fr-FR" w:eastAsia="en-US"/>
              </w:rPr>
            </w:pPr>
            <w:r w:rsidRPr="004243CC">
              <w:rPr>
                <w:rFonts w:hint="cs"/>
                <w:rtl/>
                <w:lang w:val="fr-FR" w:eastAsia="en-US"/>
              </w:rPr>
              <w:t>استقبال متنقل</w:t>
            </w: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993"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r>
      <w:tr w:rsidR="00575A3D" w:rsidRPr="00816080" w:rsidTr="00DD2B08">
        <w:tc>
          <w:tcPr>
            <w:tcW w:w="675" w:type="dxa"/>
          </w:tcPr>
          <w:p w:rsidR="00575A3D" w:rsidRPr="00816080" w:rsidRDefault="00575A3D" w:rsidP="00515B73">
            <w:pPr>
              <w:pStyle w:val="Tabletext"/>
              <w:jc w:val="center"/>
            </w:pPr>
          </w:p>
        </w:tc>
        <w:tc>
          <w:tcPr>
            <w:tcW w:w="2301" w:type="dxa"/>
          </w:tcPr>
          <w:p w:rsidR="00575A3D" w:rsidRPr="004243CC" w:rsidRDefault="00575A3D" w:rsidP="00515B73">
            <w:pPr>
              <w:pStyle w:val="Tabletext"/>
              <w:rPr>
                <w:lang w:val="fr-FR" w:eastAsia="en-US"/>
              </w:rPr>
            </w:pPr>
            <w:r w:rsidRPr="004243CC">
              <w:rPr>
                <w:rFonts w:hint="cs"/>
                <w:rtl/>
                <w:lang w:val="fr-FR" w:eastAsia="en-US"/>
              </w:rPr>
              <w:t>استقبال محمول</w:t>
            </w: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993"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c>
          <w:tcPr>
            <w:tcW w:w="567" w:type="dxa"/>
          </w:tcPr>
          <w:p w:rsidR="00575A3D" w:rsidRPr="00816080" w:rsidRDefault="00575A3D" w:rsidP="00515B73">
            <w:pPr>
              <w:pStyle w:val="Tabletext"/>
              <w:jc w:val="center"/>
            </w:pPr>
          </w:p>
        </w:tc>
      </w:tr>
    </w:tbl>
    <w:p w:rsidR="00244174" w:rsidRDefault="00244174" w:rsidP="00244174">
      <w:pPr>
        <w:rPr>
          <w:rtl/>
          <w:lang w:val="en-GB" w:eastAsia="zh-CN"/>
        </w:rPr>
      </w:pPr>
    </w:p>
    <w:p w:rsidR="00244174" w:rsidRPr="00F6610E" w:rsidRDefault="00244174" w:rsidP="00244174">
      <w:pPr>
        <w:pStyle w:val="Headingb"/>
        <w:rPr>
          <w:rtl/>
          <w:lang w:val="en-GB" w:eastAsia="zh-CN"/>
        </w:rPr>
      </w:pPr>
      <w:r w:rsidRPr="00F6610E">
        <w:rPr>
          <w:rFonts w:hint="cs"/>
          <w:rtl/>
          <w:lang w:val="en-GB" w:eastAsia="zh-CN"/>
        </w:rPr>
        <w:t>الطور الثالث: تقييم الجوانب التجارية والتشغيلية</w:t>
      </w:r>
    </w:p>
    <w:p w:rsidR="00244174" w:rsidRDefault="00244174" w:rsidP="00244174">
      <w:pPr>
        <w:tabs>
          <w:tab w:val="left" w:pos="822"/>
          <w:tab w:val="left" w:pos="1248"/>
          <w:tab w:val="left" w:pos="1701"/>
        </w:tabs>
        <w:rPr>
          <w:rtl/>
          <w:lang w:val="en-GB" w:eastAsia="zh-CN"/>
        </w:rPr>
      </w:pPr>
      <w:r w:rsidRPr="003B0076">
        <w:rPr>
          <w:rFonts w:hint="cs"/>
          <w:rtl/>
        </w:rPr>
        <w:t xml:space="preserve">الطور الأخير هو تقييم الجوانب التجارية والتشغيلية لتحديد النظام الذي يمثل بالفعل أفضل الحلول بصفة عامة. وهو يأخذ </w:t>
      </w:r>
      <w:r w:rsidRPr="00966139">
        <w:rPr>
          <w:rFonts w:hint="cs"/>
          <w:spacing w:val="-4"/>
          <w:rtl/>
        </w:rPr>
        <w:t>في</w:t>
      </w:r>
      <w:r w:rsidRPr="00966139">
        <w:rPr>
          <w:rFonts w:hint="eastAsia"/>
          <w:spacing w:val="-4"/>
          <w:rtl/>
        </w:rPr>
        <w:t> </w:t>
      </w:r>
      <w:r w:rsidRPr="00966139">
        <w:rPr>
          <w:rFonts w:hint="cs"/>
          <w:spacing w:val="-4"/>
          <w:rtl/>
        </w:rPr>
        <w:t>الاعتبار التقويم الزمني لتنفيذ الخدمة وتكلفة المعدات وتيسرها وكذلك القابلية للتشغيل البيني في بيئة إذاعية متطورة، وما</w:t>
      </w:r>
      <w:r w:rsidRPr="00966139">
        <w:rPr>
          <w:rFonts w:hint="eastAsia"/>
          <w:spacing w:val="-4"/>
          <w:rtl/>
        </w:rPr>
        <w:t> </w:t>
      </w:r>
      <w:r w:rsidRPr="00966139">
        <w:rPr>
          <w:rFonts w:hint="cs"/>
          <w:spacing w:val="-4"/>
          <w:rtl/>
        </w:rPr>
        <w:t>إلى ذلك</w:t>
      </w:r>
      <w:r w:rsidRPr="00966139">
        <w:rPr>
          <w:rFonts w:hint="cs"/>
          <w:spacing w:val="-4"/>
          <w:rtl/>
          <w:lang w:val="en-GB" w:eastAsia="zh-CN"/>
        </w:rPr>
        <w:t>.</w:t>
      </w:r>
    </w:p>
    <w:p w:rsidR="00244174" w:rsidRPr="00F6610E" w:rsidRDefault="00244174" w:rsidP="00244174">
      <w:pPr>
        <w:pStyle w:val="Headingb"/>
        <w:rPr>
          <w:u w:val="single"/>
          <w:rtl/>
          <w:lang w:val="en-GB" w:eastAsia="zh-CN"/>
        </w:rPr>
      </w:pPr>
      <w:r w:rsidRPr="00F6610E">
        <w:rPr>
          <w:rFonts w:hint="cs"/>
          <w:rtl/>
          <w:lang w:val="en-GB" w:eastAsia="zh-CN"/>
        </w:rPr>
        <w:t xml:space="preserve">مستقبِل </w:t>
      </w:r>
      <w:r>
        <w:rPr>
          <w:rFonts w:hint="cs"/>
          <w:rtl/>
          <w:lang w:val="en-GB" w:eastAsia="zh-CN"/>
        </w:rPr>
        <w:t>متوائم</w:t>
      </w:r>
    </w:p>
    <w:p w:rsidR="00244174" w:rsidRDefault="00244174" w:rsidP="003B0076">
      <w:pPr>
        <w:rPr>
          <w:lang w:bidi="ar-EG"/>
        </w:rPr>
      </w:pPr>
      <w:r w:rsidRPr="00F6610E">
        <w:rPr>
          <w:rFonts w:hint="cs"/>
          <w:rtl/>
          <w:lang w:val="en-GB" w:eastAsia="zh-CN"/>
        </w:rPr>
        <w:t xml:space="preserve">سيكون من الضروري في الحالات التي تتطلب استقبال أكثر من خيار واحد لنظام التشكيل توفر أجهزة استقبال ملائمة. وينبغي ألا تفوق بكثير تكلفة أجهزة الاستقبال هذه، مع مراعاة التقدم المحرز في مجال التكنولوجيات الرقمية، تكلفة أجهزة الاستقبال لنظام التشكيل الأحادي، ولكن يمكن لأجهزة الاستقبال هذه أن تكون ذات فوائد عديدة، إذ يمكن أن تفتح السبيل أمام إمكانيات </w:t>
      </w:r>
      <w:r w:rsidRPr="00AA5F43">
        <w:rPr>
          <w:rFonts w:hint="cs"/>
          <w:spacing w:val="-6"/>
          <w:rtl/>
          <w:lang w:val="en-GB" w:eastAsia="zh-CN"/>
        </w:rPr>
        <w:t>وخدمات إضافية جديدة وهامة يستفيد منها المستهلك والمذيع على النحو المبين في الجدول</w:t>
      </w:r>
      <w:r w:rsidRPr="00AA5F43">
        <w:rPr>
          <w:rFonts w:hint="eastAsia"/>
          <w:spacing w:val="-6"/>
          <w:rtl/>
          <w:lang w:val="en-GB" w:eastAsia="zh-CN"/>
        </w:rPr>
        <w:t> </w:t>
      </w:r>
      <w:r w:rsidRPr="00AA5F43">
        <w:rPr>
          <w:spacing w:val="-6"/>
          <w:lang w:val="en-GB" w:eastAsia="zh-CN"/>
        </w:rPr>
        <w:t>2</w:t>
      </w:r>
      <w:r w:rsidRPr="00AA5F43">
        <w:rPr>
          <w:rFonts w:hint="cs"/>
          <w:spacing w:val="-6"/>
          <w:rtl/>
          <w:lang w:val="en-GB" w:eastAsia="zh-CN"/>
        </w:rPr>
        <w:t>. ويجري حالياً إعداد دراسات بهذا الشأن</w:t>
      </w:r>
      <w:r w:rsidRPr="00AA5F43">
        <w:rPr>
          <w:rFonts w:hint="cs"/>
          <w:spacing w:val="-6"/>
          <w:rtl/>
          <w:lang w:bidi="ar-EG"/>
        </w:rPr>
        <w:t>.</w:t>
      </w:r>
    </w:p>
    <w:p w:rsidR="00505744" w:rsidRDefault="00505744" w:rsidP="00505744">
      <w:pPr>
        <w:pStyle w:val="Line"/>
        <w:spacing w:before="840"/>
      </w:pPr>
      <w:bookmarkStart w:id="11" w:name="_GoBack"/>
      <w:bookmarkEnd w:id="11"/>
    </w:p>
    <w:sectPr w:rsidR="00505744"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4243" w:rsidRDefault="00F34243">
      <w:r>
        <w:separator/>
      </w:r>
    </w:p>
  </w:endnote>
  <w:endnote w:type="continuationSeparator" w:id="0">
    <w:p w:rsidR="00F34243" w:rsidRDefault="00F34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243" w:rsidRDefault="00F342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243" w:rsidRPr="005E066B" w:rsidRDefault="00F34243"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243" w:rsidRPr="002845BF" w:rsidRDefault="00F34243">
    <w:pPr>
      <w:pStyle w:val="Footer"/>
    </w:pPr>
    <w:r>
      <w:fldChar w:fldCharType="begin"/>
    </w:r>
    <w:r w:rsidRPr="002845BF">
      <w:instrText xml:space="preserve"> FILENAME \p \* MERGEFORMAT </w:instrText>
    </w:r>
    <w:r>
      <w:fldChar w:fldCharType="separate"/>
    </w:r>
    <w:r w:rsidR="0052031F">
      <w:t>P:\QPUB\BR\REC\BT\1306-7\BT1306-7A.docx</w:t>
    </w:r>
    <w:r>
      <w:fldChar w:fldCharType="end"/>
    </w:r>
    <w:r w:rsidRPr="002845BF">
      <w:tab/>
    </w:r>
    <w:r>
      <w:fldChar w:fldCharType="begin"/>
    </w:r>
    <w:r>
      <w:instrText xml:space="preserve"> savedate \@ dd.MM.yy </w:instrText>
    </w:r>
    <w:r>
      <w:fldChar w:fldCharType="separate"/>
    </w:r>
    <w:r w:rsidR="0052031F">
      <w:t>25.07.16</w:t>
    </w:r>
    <w:r>
      <w:fldChar w:fldCharType="end"/>
    </w:r>
    <w:r w:rsidRPr="002845BF">
      <w:tab/>
    </w:r>
    <w:r>
      <w:fldChar w:fldCharType="begin"/>
    </w:r>
    <w:r>
      <w:instrText xml:space="preserve"> printdate \@ dd.MM.yy </w:instrText>
    </w:r>
    <w:r>
      <w:fldChar w:fldCharType="separate"/>
    </w:r>
    <w:r w:rsidR="0052031F">
      <w:t>25.07.16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4243" w:rsidRDefault="00F34243" w:rsidP="00E1601B">
      <w:pPr>
        <w:spacing w:line="240" w:lineRule="auto"/>
      </w:pPr>
      <w:r>
        <w:t>____________________</w:t>
      </w:r>
    </w:p>
  </w:footnote>
  <w:footnote w:type="continuationSeparator" w:id="0">
    <w:p w:rsidR="00F34243" w:rsidRDefault="00F342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243" w:rsidRPr="003D017C" w:rsidRDefault="00F34243"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243" w:rsidRDefault="00F34243">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6" name="Picture 6"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243" w:rsidRPr="003D017C" w:rsidRDefault="00F34243" w:rsidP="00362144">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52031F">
      <w:rPr>
        <w:rFonts w:cs="Times New Roman Bold"/>
        <w:noProof/>
        <w:szCs w:val="22"/>
      </w:rPr>
      <w:t>ii</w:t>
    </w:r>
    <w:r w:rsidRPr="002845BF">
      <w:rPr>
        <w:rFonts w:cs="Times New Roman Bold"/>
        <w:szCs w:val="22"/>
      </w:rPr>
      <w:fldChar w:fldCharType="end"/>
    </w:r>
    <w:r>
      <w:tab/>
    </w:r>
    <w:r w:rsidRPr="0051304F">
      <w:rPr>
        <w:rtl/>
      </w:rPr>
      <w:t>التوصية</w:t>
    </w:r>
    <w:r w:rsidRPr="0051304F">
      <w:rPr>
        <w:rFonts w:hint="cs"/>
        <w:rtl/>
      </w:rPr>
      <w:t xml:space="preserve"> </w:t>
    </w:r>
    <w:r w:rsidRPr="0051304F">
      <w:rPr>
        <w:rtl/>
      </w:rPr>
      <w:t xml:space="preserve"> </w:t>
    </w:r>
    <w:r>
      <w:rPr>
        <w:b w:val="0"/>
        <w:bCs w:val="0"/>
      </w:rPr>
      <w:fldChar w:fldCharType="begin"/>
    </w:r>
    <w:r>
      <w:instrText>styleref href</w:instrText>
    </w:r>
    <w:r>
      <w:rPr>
        <w:b w:val="0"/>
        <w:bCs w:val="0"/>
      </w:rPr>
      <w:fldChar w:fldCharType="separate"/>
    </w:r>
    <w:r w:rsidR="0052031F">
      <w:rPr>
        <w:b w:val="0"/>
        <w:bCs w:val="0"/>
        <w:noProof/>
      </w:rPr>
      <w:t>ITU-R  BT.1306-7</w:t>
    </w:r>
    <w:r>
      <w:rPr>
        <w:b w:val="0"/>
        <w:bCs w:val="0"/>
      </w:rPr>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243" w:rsidRPr="00AC1496" w:rsidRDefault="00F34243"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243" w:rsidRPr="003D017C" w:rsidRDefault="00F34243" w:rsidP="00362144">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52031F">
      <w:rPr>
        <w:rFonts w:cs="Times New Roman Bold"/>
        <w:noProof/>
        <w:szCs w:val="22"/>
        <w:rtl/>
      </w:rPr>
      <w:t>18</w:t>
    </w:r>
    <w:r w:rsidRPr="002845BF">
      <w:rPr>
        <w:rFonts w:cs="Times New Roman Bold"/>
        <w:szCs w:val="22"/>
      </w:rPr>
      <w:fldChar w:fldCharType="end"/>
    </w:r>
    <w:r>
      <w:tab/>
    </w:r>
    <w:r w:rsidRPr="0051304F">
      <w:rPr>
        <w:rtl/>
      </w:rPr>
      <w:t>التوصية</w:t>
    </w:r>
    <w:r w:rsidRPr="0051304F">
      <w:rPr>
        <w:rFonts w:hint="cs"/>
        <w:rtl/>
      </w:rPr>
      <w:t xml:space="preserve"> </w:t>
    </w:r>
    <w:r w:rsidRPr="0051304F">
      <w:rPr>
        <w:rtl/>
      </w:rPr>
      <w:t xml:space="preserve"> </w:t>
    </w:r>
    <w:r>
      <w:rPr>
        <w:b w:val="0"/>
        <w:bCs w:val="0"/>
      </w:rPr>
      <w:fldChar w:fldCharType="begin"/>
    </w:r>
    <w:r>
      <w:instrText>styleref href</w:instrText>
    </w:r>
    <w:r>
      <w:rPr>
        <w:b w:val="0"/>
        <w:bCs w:val="0"/>
      </w:rPr>
      <w:fldChar w:fldCharType="separate"/>
    </w:r>
    <w:r w:rsidR="0052031F">
      <w:rPr>
        <w:b w:val="0"/>
        <w:bCs w:val="0"/>
        <w:noProof/>
      </w:rPr>
      <w:t>ITU-R  BT.1306-7</w:t>
    </w:r>
    <w:r>
      <w:rPr>
        <w:b w:val="0"/>
        <w:bCs w:val="0"/>
      </w:rPr>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243" w:rsidRPr="00362144" w:rsidRDefault="00F34243" w:rsidP="00362144">
    <w:pPr>
      <w:pStyle w:val="Header"/>
      <w:tabs>
        <w:tab w:val="center" w:pos="4819"/>
        <w:tab w:val="right" w:pos="9639"/>
      </w:tabs>
      <w:jc w:val="both"/>
      <w:rPr>
        <w:szCs w:val="22"/>
        <w:rtl/>
      </w:rPr>
    </w:pPr>
    <w:r>
      <w:tab/>
    </w:r>
    <w:r w:rsidRPr="0051304F">
      <w:rPr>
        <w:rtl/>
      </w:rPr>
      <w:t>التوصية</w:t>
    </w:r>
    <w:r w:rsidRPr="0051304F">
      <w:rPr>
        <w:rFonts w:hint="cs"/>
        <w:rtl/>
      </w:rPr>
      <w:t xml:space="preserve"> </w:t>
    </w:r>
    <w:r w:rsidRPr="0051304F">
      <w:rPr>
        <w:rtl/>
      </w:rPr>
      <w:t xml:space="preserve"> </w:t>
    </w:r>
    <w:r>
      <w:rPr>
        <w:b w:val="0"/>
        <w:bCs w:val="0"/>
      </w:rPr>
      <w:fldChar w:fldCharType="begin"/>
    </w:r>
    <w:r>
      <w:instrText>styleref href</w:instrText>
    </w:r>
    <w:r>
      <w:rPr>
        <w:b w:val="0"/>
        <w:bCs w:val="0"/>
      </w:rPr>
      <w:fldChar w:fldCharType="separate"/>
    </w:r>
    <w:r w:rsidR="0052031F">
      <w:rPr>
        <w:b w:val="0"/>
        <w:bCs w:val="0"/>
        <w:noProof/>
      </w:rPr>
      <w:t>ITU-R  BT.1306-7</w:t>
    </w:r>
    <w:r>
      <w:rPr>
        <w:b w:val="0"/>
        <w:bCs w:val="0"/>
      </w:rPr>
      <w:fldChar w:fldCharType="end"/>
    </w:r>
    <w:r>
      <w:rPr>
        <w:b w:val="0"/>
        <w:bCs w:val="0"/>
        <w:rtl/>
      </w:rPr>
      <w:tab/>
    </w: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52031F">
      <w:rPr>
        <w:rFonts w:cs="Times New Roman Bold"/>
        <w:noProof/>
        <w:szCs w:val="22"/>
        <w:rtl/>
      </w:rPr>
      <w:t>17</w:t>
    </w:r>
    <w:r w:rsidRPr="002845BF">
      <w:rPr>
        <w:rFonts w:cs="Times New Roman Bold"/>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243" w:rsidRDefault="00F342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6764E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C725E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A9042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79AED8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DA8B4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31C8D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BCF82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B42C6F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245E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69C4B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5"/>
  <w:proofState w:spelling="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F50"/>
    <w:rsid w:val="00002849"/>
    <w:rsid w:val="00004474"/>
    <w:rsid w:val="0002010E"/>
    <w:rsid w:val="00021F0D"/>
    <w:rsid w:val="00027907"/>
    <w:rsid w:val="000350FC"/>
    <w:rsid w:val="00035F9A"/>
    <w:rsid w:val="00037A9A"/>
    <w:rsid w:val="000473FF"/>
    <w:rsid w:val="000522D1"/>
    <w:rsid w:val="0006669A"/>
    <w:rsid w:val="00067954"/>
    <w:rsid w:val="00075BB4"/>
    <w:rsid w:val="00081122"/>
    <w:rsid w:val="00096F01"/>
    <w:rsid w:val="000A079C"/>
    <w:rsid w:val="000A5080"/>
    <w:rsid w:val="000A5789"/>
    <w:rsid w:val="000B1DD4"/>
    <w:rsid w:val="000B30D7"/>
    <w:rsid w:val="000B3C4E"/>
    <w:rsid w:val="000B4F10"/>
    <w:rsid w:val="000B55B6"/>
    <w:rsid w:val="000B6903"/>
    <w:rsid w:val="000C2CCE"/>
    <w:rsid w:val="000C7E67"/>
    <w:rsid w:val="000E03E3"/>
    <w:rsid w:val="000E0E2D"/>
    <w:rsid w:val="000F07EB"/>
    <w:rsid w:val="000F312E"/>
    <w:rsid w:val="000F6D38"/>
    <w:rsid w:val="00101275"/>
    <w:rsid w:val="00102AAC"/>
    <w:rsid w:val="00103448"/>
    <w:rsid w:val="001048FC"/>
    <w:rsid w:val="00105CB3"/>
    <w:rsid w:val="00110A1A"/>
    <w:rsid w:val="00113EE4"/>
    <w:rsid w:val="00120BCD"/>
    <w:rsid w:val="00122FAD"/>
    <w:rsid w:val="001231D6"/>
    <w:rsid w:val="0012757D"/>
    <w:rsid w:val="00132731"/>
    <w:rsid w:val="00140B98"/>
    <w:rsid w:val="001568ED"/>
    <w:rsid w:val="0017413D"/>
    <w:rsid w:val="00174156"/>
    <w:rsid w:val="00174247"/>
    <w:rsid w:val="001753B3"/>
    <w:rsid w:val="001808AE"/>
    <w:rsid w:val="00182385"/>
    <w:rsid w:val="00183CAB"/>
    <w:rsid w:val="001934F9"/>
    <w:rsid w:val="001957C9"/>
    <w:rsid w:val="00196389"/>
    <w:rsid w:val="00197749"/>
    <w:rsid w:val="001B03B8"/>
    <w:rsid w:val="001D2146"/>
    <w:rsid w:val="001D7F1C"/>
    <w:rsid w:val="001E0B6B"/>
    <w:rsid w:val="001F11CB"/>
    <w:rsid w:val="001F23C7"/>
    <w:rsid w:val="00201143"/>
    <w:rsid w:val="0020400D"/>
    <w:rsid w:val="00207C83"/>
    <w:rsid w:val="002137FD"/>
    <w:rsid w:val="002144CB"/>
    <w:rsid w:val="00222387"/>
    <w:rsid w:val="002253BE"/>
    <w:rsid w:val="00230502"/>
    <w:rsid w:val="002434E6"/>
    <w:rsid w:val="00244174"/>
    <w:rsid w:val="00257727"/>
    <w:rsid w:val="0026003B"/>
    <w:rsid w:val="00271843"/>
    <w:rsid w:val="002971E7"/>
    <w:rsid w:val="00297A8F"/>
    <w:rsid w:val="002B261D"/>
    <w:rsid w:val="002B753E"/>
    <w:rsid w:val="002C0F17"/>
    <w:rsid w:val="002C1FE8"/>
    <w:rsid w:val="002D1EDC"/>
    <w:rsid w:val="002D3483"/>
    <w:rsid w:val="002E6ECC"/>
    <w:rsid w:val="002E7058"/>
    <w:rsid w:val="002F0B27"/>
    <w:rsid w:val="002F1EA4"/>
    <w:rsid w:val="002F3C9A"/>
    <w:rsid w:val="00303491"/>
    <w:rsid w:val="00304728"/>
    <w:rsid w:val="0030719D"/>
    <w:rsid w:val="00307614"/>
    <w:rsid w:val="00314E5F"/>
    <w:rsid w:val="003228E7"/>
    <w:rsid w:val="0032594C"/>
    <w:rsid w:val="003372EB"/>
    <w:rsid w:val="00340205"/>
    <w:rsid w:val="00341ED8"/>
    <w:rsid w:val="00346EBF"/>
    <w:rsid w:val="00347975"/>
    <w:rsid w:val="00362144"/>
    <w:rsid w:val="00366C4D"/>
    <w:rsid w:val="00380511"/>
    <w:rsid w:val="00393745"/>
    <w:rsid w:val="0039382A"/>
    <w:rsid w:val="00394424"/>
    <w:rsid w:val="003A174E"/>
    <w:rsid w:val="003A1CA5"/>
    <w:rsid w:val="003B0076"/>
    <w:rsid w:val="003B4F6B"/>
    <w:rsid w:val="003C428B"/>
    <w:rsid w:val="003D017C"/>
    <w:rsid w:val="003D307E"/>
    <w:rsid w:val="003D3A8C"/>
    <w:rsid w:val="003D40E1"/>
    <w:rsid w:val="003D49E8"/>
    <w:rsid w:val="003F15D8"/>
    <w:rsid w:val="003F26C0"/>
    <w:rsid w:val="00402F6B"/>
    <w:rsid w:val="00411BB6"/>
    <w:rsid w:val="00412355"/>
    <w:rsid w:val="00422D17"/>
    <w:rsid w:val="004256D7"/>
    <w:rsid w:val="0042647B"/>
    <w:rsid w:val="00433488"/>
    <w:rsid w:val="004376E3"/>
    <w:rsid w:val="0044201D"/>
    <w:rsid w:val="00447270"/>
    <w:rsid w:val="004520A7"/>
    <w:rsid w:val="00460380"/>
    <w:rsid w:val="00462F62"/>
    <w:rsid w:val="0047016A"/>
    <w:rsid w:val="004820B1"/>
    <w:rsid w:val="004910A2"/>
    <w:rsid w:val="004B094A"/>
    <w:rsid w:val="004B0AD9"/>
    <w:rsid w:val="004B266E"/>
    <w:rsid w:val="004B6BDE"/>
    <w:rsid w:val="004D4261"/>
    <w:rsid w:val="004D79B4"/>
    <w:rsid w:val="004E1620"/>
    <w:rsid w:val="004E6A15"/>
    <w:rsid w:val="004E7D1E"/>
    <w:rsid w:val="004F4F87"/>
    <w:rsid w:val="004F6BA5"/>
    <w:rsid w:val="00505744"/>
    <w:rsid w:val="00506547"/>
    <w:rsid w:val="00511801"/>
    <w:rsid w:val="00515B73"/>
    <w:rsid w:val="0052017F"/>
    <w:rsid w:val="0052031F"/>
    <w:rsid w:val="00522FCC"/>
    <w:rsid w:val="0052393D"/>
    <w:rsid w:val="00524B5C"/>
    <w:rsid w:val="00527EAF"/>
    <w:rsid w:val="005311ED"/>
    <w:rsid w:val="00534E9F"/>
    <w:rsid w:val="00537817"/>
    <w:rsid w:val="00544389"/>
    <w:rsid w:val="00547820"/>
    <w:rsid w:val="005506E3"/>
    <w:rsid w:val="005514CA"/>
    <w:rsid w:val="005570BF"/>
    <w:rsid w:val="0056060A"/>
    <w:rsid w:val="00571EB5"/>
    <w:rsid w:val="00573DD7"/>
    <w:rsid w:val="00574DB7"/>
    <w:rsid w:val="005750FE"/>
    <w:rsid w:val="00575A3D"/>
    <w:rsid w:val="00577803"/>
    <w:rsid w:val="00584B8F"/>
    <w:rsid w:val="00586974"/>
    <w:rsid w:val="0059020C"/>
    <w:rsid w:val="00591053"/>
    <w:rsid w:val="005960C8"/>
    <w:rsid w:val="00597976"/>
    <w:rsid w:val="005A018F"/>
    <w:rsid w:val="005B3B38"/>
    <w:rsid w:val="005B530B"/>
    <w:rsid w:val="005C397A"/>
    <w:rsid w:val="005C43CD"/>
    <w:rsid w:val="005D3D73"/>
    <w:rsid w:val="005D6161"/>
    <w:rsid w:val="005D643C"/>
    <w:rsid w:val="005D6A35"/>
    <w:rsid w:val="005E066B"/>
    <w:rsid w:val="005F01A2"/>
    <w:rsid w:val="005F1430"/>
    <w:rsid w:val="005F24EB"/>
    <w:rsid w:val="005F3E06"/>
    <w:rsid w:val="005F3FD2"/>
    <w:rsid w:val="005F44E0"/>
    <w:rsid w:val="005F5ACA"/>
    <w:rsid w:val="00600F50"/>
    <w:rsid w:val="00607086"/>
    <w:rsid w:val="00607FA9"/>
    <w:rsid w:val="00612396"/>
    <w:rsid w:val="00655769"/>
    <w:rsid w:val="00662484"/>
    <w:rsid w:val="00667C08"/>
    <w:rsid w:val="00680CA6"/>
    <w:rsid w:val="00686ACA"/>
    <w:rsid w:val="00692800"/>
    <w:rsid w:val="0069699B"/>
    <w:rsid w:val="006972E5"/>
    <w:rsid w:val="006A2F7B"/>
    <w:rsid w:val="006B352A"/>
    <w:rsid w:val="006B75E6"/>
    <w:rsid w:val="006C06E4"/>
    <w:rsid w:val="006C2A22"/>
    <w:rsid w:val="006D4105"/>
    <w:rsid w:val="006D449B"/>
    <w:rsid w:val="006D65AD"/>
    <w:rsid w:val="006E05C7"/>
    <w:rsid w:val="006E3032"/>
    <w:rsid w:val="006E58A3"/>
    <w:rsid w:val="006E7E6B"/>
    <w:rsid w:val="006F0DD4"/>
    <w:rsid w:val="006F0E90"/>
    <w:rsid w:val="007018B4"/>
    <w:rsid w:val="00705BDC"/>
    <w:rsid w:val="00710B41"/>
    <w:rsid w:val="00715F9A"/>
    <w:rsid w:val="00735403"/>
    <w:rsid w:val="007362CE"/>
    <w:rsid w:val="007763BE"/>
    <w:rsid w:val="00790741"/>
    <w:rsid w:val="0079430E"/>
    <w:rsid w:val="00794E1C"/>
    <w:rsid w:val="00796F0C"/>
    <w:rsid w:val="007B0279"/>
    <w:rsid w:val="007B1739"/>
    <w:rsid w:val="007C58FE"/>
    <w:rsid w:val="007D5F51"/>
    <w:rsid w:val="007D7547"/>
    <w:rsid w:val="007D7E68"/>
    <w:rsid w:val="007E2941"/>
    <w:rsid w:val="00800184"/>
    <w:rsid w:val="00802B34"/>
    <w:rsid w:val="00811188"/>
    <w:rsid w:val="008113E9"/>
    <w:rsid w:val="00815E12"/>
    <w:rsid w:val="0081778C"/>
    <w:rsid w:val="00821685"/>
    <w:rsid w:val="00823289"/>
    <w:rsid w:val="00825B7A"/>
    <w:rsid w:val="0083115C"/>
    <w:rsid w:val="00831627"/>
    <w:rsid w:val="0083491E"/>
    <w:rsid w:val="008431D6"/>
    <w:rsid w:val="00843DD0"/>
    <w:rsid w:val="00846C0D"/>
    <w:rsid w:val="008656C3"/>
    <w:rsid w:val="0087119F"/>
    <w:rsid w:val="0087705A"/>
    <w:rsid w:val="00894394"/>
    <w:rsid w:val="008A1FF8"/>
    <w:rsid w:val="008B03F1"/>
    <w:rsid w:val="008B76A0"/>
    <w:rsid w:val="008C5CCB"/>
    <w:rsid w:val="008C6223"/>
    <w:rsid w:val="008C6A66"/>
    <w:rsid w:val="008C733D"/>
    <w:rsid w:val="008D0803"/>
    <w:rsid w:val="008D1873"/>
    <w:rsid w:val="008D3DE7"/>
    <w:rsid w:val="008E4DBC"/>
    <w:rsid w:val="008F05B1"/>
    <w:rsid w:val="008F1CE9"/>
    <w:rsid w:val="0090091D"/>
    <w:rsid w:val="00904910"/>
    <w:rsid w:val="009067BA"/>
    <w:rsid w:val="00907327"/>
    <w:rsid w:val="00912A86"/>
    <w:rsid w:val="00920140"/>
    <w:rsid w:val="00925FAA"/>
    <w:rsid w:val="00930F9D"/>
    <w:rsid w:val="009352F6"/>
    <w:rsid w:val="00936CB4"/>
    <w:rsid w:val="009376A4"/>
    <w:rsid w:val="009533AE"/>
    <w:rsid w:val="0096112A"/>
    <w:rsid w:val="00962AC4"/>
    <w:rsid w:val="0096311D"/>
    <w:rsid w:val="009643BD"/>
    <w:rsid w:val="00964A11"/>
    <w:rsid w:val="00966139"/>
    <w:rsid w:val="00972570"/>
    <w:rsid w:val="00981D58"/>
    <w:rsid w:val="00983F5D"/>
    <w:rsid w:val="009845C0"/>
    <w:rsid w:val="009A33DD"/>
    <w:rsid w:val="009A34CC"/>
    <w:rsid w:val="009A5221"/>
    <w:rsid w:val="009A7D86"/>
    <w:rsid w:val="009C336F"/>
    <w:rsid w:val="009C33C5"/>
    <w:rsid w:val="009C6655"/>
    <w:rsid w:val="009D6ED5"/>
    <w:rsid w:val="009F0D91"/>
    <w:rsid w:val="009F203C"/>
    <w:rsid w:val="009F235B"/>
    <w:rsid w:val="00A0144A"/>
    <w:rsid w:val="00A03B98"/>
    <w:rsid w:val="00A0453F"/>
    <w:rsid w:val="00A067DF"/>
    <w:rsid w:val="00A10F62"/>
    <w:rsid w:val="00A163C1"/>
    <w:rsid w:val="00A177D7"/>
    <w:rsid w:val="00A1780C"/>
    <w:rsid w:val="00A2420C"/>
    <w:rsid w:val="00A3565E"/>
    <w:rsid w:val="00A44829"/>
    <w:rsid w:val="00A56CCF"/>
    <w:rsid w:val="00A5755F"/>
    <w:rsid w:val="00A70D90"/>
    <w:rsid w:val="00A80E36"/>
    <w:rsid w:val="00A96D62"/>
    <w:rsid w:val="00AA5F43"/>
    <w:rsid w:val="00AB2BD9"/>
    <w:rsid w:val="00AB72F0"/>
    <w:rsid w:val="00AC1496"/>
    <w:rsid w:val="00AC3205"/>
    <w:rsid w:val="00AC3D17"/>
    <w:rsid w:val="00AE09F4"/>
    <w:rsid w:val="00AE2234"/>
    <w:rsid w:val="00AE46C8"/>
    <w:rsid w:val="00AE6CA6"/>
    <w:rsid w:val="00AE7C5A"/>
    <w:rsid w:val="00AE7F80"/>
    <w:rsid w:val="00AF5F81"/>
    <w:rsid w:val="00AF6ABB"/>
    <w:rsid w:val="00B16E8C"/>
    <w:rsid w:val="00B22D33"/>
    <w:rsid w:val="00B244FA"/>
    <w:rsid w:val="00B452E5"/>
    <w:rsid w:val="00B47C29"/>
    <w:rsid w:val="00B60FFE"/>
    <w:rsid w:val="00B613A7"/>
    <w:rsid w:val="00B62B26"/>
    <w:rsid w:val="00B76795"/>
    <w:rsid w:val="00B8352B"/>
    <w:rsid w:val="00B978E1"/>
    <w:rsid w:val="00B97F45"/>
    <w:rsid w:val="00BA2B16"/>
    <w:rsid w:val="00BB3621"/>
    <w:rsid w:val="00BB53CC"/>
    <w:rsid w:val="00BD502B"/>
    <w:rsid w:val="00BE0D0E"/>
    <w:rsid w:val="00BE5AAE"/>
    <w:rsid w:val="00BE795C"/>
    <w:rsid w:val="00BF3DD6"/>
    <w:rsid w:val="00C04244"/>
    <w:rsid w:val="00C1100F"/>
    <w:rsid w:val="00C1634F"/>
    <w:rsid w:val="00C45C63"/>
    <w:rsid w:val="00C46925"/>
    <w:rsid w:val="00C50B28"/>
    <w:rsid w:val="00C53F27"/>
    <w:rsid w:val="00C542DD"/>
    <w:rsid w:val="00C676A1"/>
    <w:rsid w:val="00C707B4"/>
    <w:rsid w:val="00C71576"/>
    <w:rsid w:val="00C725EC"/>
    <w:rsid w:val="00C93F89"/>
    <w:rsid w:val="00C94B6E"/>
    <w:rsid w:val="00CB05B8"/>
    <w:rsid w:val="00CB2B4B"/>
    <w:rsid w:val="00CB4BE8"/>
    <w:rsid w:val="00CC48AA"/>
    <w:rsid w:val="00CC6EA6"/>
    <w:rsid w:val="00CD2E0B"/>
    <w:rsid w:val="00CD71D4"/>
    <w:rsid w:val="00CE2A80"/>
    <w:rsid w:val="00CF071A"/>
    <w:rsid w:val="00CF545E"/>
    <w:rsid w:val="00CF73A8"/>
    <w:rsid w:val="00D10CB4"/>
    <w:rsid w:val="00D2107D"/>
    <w:rsid w:val="00D23488"/>
    <w:rsid w:val="00D23D39"/>
    <w:rsid w:val="00D23E1D"/>
    <w:rsid w:val="00D30FA3"/>
    <w:rsid w:val="00D30FE6"/>
    <w:rsid w:val="00D31009"/>
    <w:rsid w:val="00D34703"/>
    <w:rsid w:val="00D43FD3"/>
    <w:rsid w:val="00D62E45"/>
    <w:rsid w:val="00D62F7D"/>
    <w:rsid w:val="00D70F8F"/>
    <w:rsid w:val="00D8429A"/>
    <w:rsid w:val="00D85FA6"/>
    <w:rsid w:val="00D922C3"/>
    <w:rsid w:val="00DA348F"/>
    <w:rsid w:val="00DA3A76"/>
    <w:rsid w:val="00DB3D2A"/>
    <w:rsid w:val="00DC7E91"/>
    <w:rsid w:val="00DD1223"/>
    <w:rsid w:val="00DD2B08"/>
    <w:rsid w:val="00DD2C46"/>
    <w:rsid w:val="00DD60ED"/>
    <w:rsid w:val="00DD670F"/>
    <w:rsid w:val="00DF4E37"/>
    <w:rsid w:val="00E060B5"/>
    <w:rsid w:val="00E103BB"/>
    <w:rsid w:val="00E12EB0"/>
    <w:rsid w:val="00E15926"/>
    <w:rsid w:val="00E1601B"/>
    <w:rsid w:val="00E16062"/>
    <w:rsid w:val="00E25AB6"/>
    <w:rsid w:val="00E3032C"/>
    <w:rsid w:val="00E34EAC"/>
    <w:rsid w:val="00E405BC"/>
    <w:rsid w:val="00E41F43"/>
    <w:rsid w:val="00E45A00"/>
    <w:rsid w:val="00E45AFF"/>
    <w:rsid w:val="00E56A81"/>
    <w:rsid w:val="00E577A6"/>
    <w:rsid w:val="00E6418C"/>
    <w:rsid w:val="00E650A3"/>
    <w:rsid w:val="00E726E9"/>
    <w:rsid w:val="00E736B4"/>
    <w:rsid w:val="00E77CF2"/>
    <w:rsid w:val="00E849CE"/>
    <w:rsid w:val="00E9048A"/>
    <w:rsid w:val="00E964C9"/>
    <w:rsid w:val="00EA23B8"/>
    <w:rsid w:val="00EA34EA"/>
    <w:rsid w:val="00EA47B3"/>
    <w:rsid w:val="00EB7523"/>
    <w:rsid w:val="00EC1BC7"/>
    <w:rsid w:val="00EC2BCA"/>
    <w:rsid w:val="00ED6FEB"/>
    <w:rsid w:val="00EF0744"/>
    <w:rsid w:val="00EF7CB5"/>
    <w:rsid w:val="00F0629C"/>
    <w:rsid w:val="00F1130E"/>
    <w:rsid w:val="00F1320B"/>
    <w:rsid w:val="00F22C87"/>
    <w:rsid w:val="00F314E5"/>
    <w:rsid w:val="00F3359B"/>
    <w:rsid w:val="00F34243"/>
    <w:rsid w:val="00F373E2"/>
    <w:rsid w:val="00F40BC5"/>
    <w:rsid w:val="00F47EEC"/>
    <w:rsid w:val="00F6146F"/>
    <w:rsid w:val="00F615CE"/>
    <w:rsid w:val="00F70965"/>
    <w:rsid w:val="00F77FDB"/>
    <w:rsid w:val="00F82FD6"/>
    <w:rsid w:val="00F91D5A"/>
    <w:rsid w:val="00F927DC"/>
    <w:rsid w:val="00F939BC"/>
    <w:rsid w:val="00F95755"/>
    <w:rsid w:val="00FA3938"/>
    <w:rsid w:val="00FA6714"/>
    <w:rsid w:val="00FB2578"/>
    <w:rsid w:val="00FB66DE"/>
    <w:rsid w:val="00FC11D2"/>
    <w:rsid w:val="00FC7F76"/>
    <w:rsid w:val="00FC7F97"/>
    <w:rsid w:val="00FD2A8F"/>
    <w:rsid w:val="00FD4CBC"/>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5:docId w15:val="{6D71B1DC-C77A-4E2C-9ED6-FA84761BD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149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524B5C"/>
    <w:pPr>
      <w:keepNext/>
      <w:keepLines/>
      <w:jc w:val="center"/>
    </w:pPr>
    <w:rPr>
      <w:lang w:val="fr-FR" w:eastAsia="zh-CN" w:bidi="ar-EG"/>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790741"/>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524B5C"/>
    <w:pPr>
      <w:spacing w:after="480"/>
    </w:pPr>
    <w:rPr>
      <w:rFonts w:eastAsia="SimSun"/>
      <w:spacing w:val="-4"/>
      <w:lang w:eastAsia="zh-CN"/>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Normal"/>
    <w:rsid w:val="00843DD0"/>
    <w:pPr>
      <w:tabs>
        <w:tab w:val="left" w:pos="907"/>
      </w:tabs>
      <w:spacing w:before="240"/>
    </w:pPr>
    <w:rPr>
      <w:rFonts w:ascii="Times New Roman Bold" w:hAnsi="Times New Roman Bold"/>
      <w:b/>
      <w:bCs/>
      <w:sz w:val="24"/>
      <w:szCs w:val="32"/>
      <w:lang w:eastAsia="en-US" w:bidi="ar-EG"/>
    </w:rPr>
  </w:style>
  <w:style w:type="character" w:customStyle="1" w:styleId="Heading2Char">
    <w:name w:val="Heading 2 Char"/>
    <w:link w:val="Heading2"/>
    <w:rsid w:val="00244174"/>
    <w:rPr>
      <w:rFonts w:ascii="Times New Roman Bold" w:hAnsi="Times New Roman Bold" w:cs="Traditional Arabic"/>
      <w:b/>
      <w:bCs/>
      <w:sz w:val="24"/>
      <w:szCs w:val="32"/>
      <w:lang w:eastAsia="fr-FR"/>
    </w:rPr>
  </w:style>
  <w:style w:type="character" w:customStyle="1" w:styleId="Heading3Char">
    <w:name w:val="Heading 3 Char"/>
    <w:link w:val="Heading3"/>
    <w:rsid w:val="00244174"/>
    <w:rPr>
      <w:rFonts w:ascii="Times New Roman Bold" w:hAnsi="Times New Roman Bold" w:cs="Traditional Arabic"/>
      <w:b/>
      <w:bCs/>
      <w:sz w:val="22"/>
      <w:szCs w:val="30"/>
      <w:lang w:eastAsia="fr-FR"/>
    </w:rPr>
  </w:style>
  <w:style w:type="character" w:customStyle="1" w:styleId="Heading4Char">
    <w:name w:val="Heading 4 Char"/>
    <w:link w:val="Heading4"/>
    <w:rsid w:val="00244174"/>
    <w:rPr>
      <w:rFonts w:ascii="Times New Roman Bold" w:hAnsi="Times New Roman Bold" w:cs="Traditional Arabic"/>
      <w:b/>
      <w:bCs/>
      <w:sz w:val="22"/>
      <w:szCs w:val="30"/>
      <w:lang w:eastAsia="fr-FR"/>
    </w:rPr>
  </w:style>
  <w:style w:type="character" w:customStyle="1" w:styleId="Heading5Char">
    <w:name w:val="Heading 5 Char"/>
    <w:link w:val="Heading5"/>
    <w:rsid w:val="00244174"/>
    <w:rPr>
      <w:rFonts w:ascii="Times New Roman Bold" w:hAnsi="Times New Roman Bold" w:cs="Traditional Arabic"/>
      <w:b/>
      <w:bCs/>
      <w:sz w:val="22"/>
      <w:szCs w:val="30"/>
      <w:lang w:eastAsia="fr-FR"/>
    </w:rPr>
  </w:style>
  <w:style w:type="character" w:customStyle="1" w:styleId="Heading6Char">
    <w:name w:val="Heading 6 Char"/>
    <w:link w:val="Heading6"/>
    <w:rsid w:val="00244174"/>
    <w:rPr>
      <w:rFonts w:ascii="Times New Roman Bold" w:hAnsi="Times New Roman Bold" w:cs="Traditional Arabic"/>
      <w:b/>
      <w:bCs/>
      <w:sz w:val="22"/>
      <w:szCs w:val="30"/>
      <w:lang w:eastAsia="fr-FR"/>
    </w:rPr>
  </w:style>
  <w:style w:type="character" w:customStyle="1" w:styleId="Heading7Char">
    <w:name w:val="Heading 7 Char"/>
    <w:link w:val="Heading7"/>
    <w:rsid w:val="00244174"/>
    <w:rPr>
      <w:rFonts w:ascii="Times New Roman Bold" w:hAnsi="Times New Roman Bold" w:cs="Traditional Arabic"/>
      <w:b/>
      <w:bCs/>
      <w:sz w:val="22"/>
      <w:szCs w:val="30"/>
      <w:lang w:eastAsia="fr-FR"/>
    </w:rPr>
  </w:style>
  <w:style w:type="character" w:customStyle="1" w:styleId="Heading8Char">
    <w:name w:val="Heading 8 Char"/>
    <w:link w:val="Heading8"/>
    <w:rsid w:val="00244174"/>
    <w:rPr>
      <w:rFonts w:ascii="Times New Roman Bold" w:hAnsi="Times New Roman Bold" w:cs="Traditional Arabic"/>
      <w:b/>
      <w:bCs/>
      <w:sz w:val="22"/>
      <w:szCs w:val="30"/>
      <w:lang w:eastAsia="fr-FR"/>
    </w:rPr>
  </w:style>
  <w:style w:type="character" w:customStyle="1" w:styleId="Heading9Char">
    <w:name w:val="Heading 9 Char"/>
    <w:link w:val="Heading9"/>
    <w:rsid w:val="00244174"/>
    <w:rPr>
      <w:rFonts w:ascii="Times New Roman Bold" w:hAnsi="Times New Roman Bold" w:cs="Traditional Arabic"/>
      <w:b/>
      <w:bCs/>
      <w:sz w:val="22"/>
      <w:szCs w:val="30"/>
      <w:lang w:eastAsia="fr-FR"/>
    </w:rPr>
  </w:style>
  <w:style w:type="character" w:customStyle="1" w:styleId="BodyTextIndent2Char">
    <w:name w:val="Body Text Indent 2 Char"/>
    <w:link w:val="BodyTextIndent2"/>
    <w:semiHidden/>
    <w:rsid w:val="00244174"/>
    <w:rPr>
      <w:rFonts w:ascii="Times New Roman" w:hAnsi="Times New Roman" w:cs="Traditional Arabic"/>
      <w:b/>
      <w:bCs/>
      <w:sz w:val="32"/>
      <w:szCs w:val="32"/>
      <w:lang w:eastAsia="fr-FR"/>
    </w:rPr>
  </w:style>
  <w:style w:type="character" w:customStyle="1" w:styleId="BodyText2Char">
    <w:name w:val="Body Text 2 Char"/>
    <w:link w:val="BodyText2"/>
    <w:rsid w:val="00244174"/>
    <w:rPr>
      <w:rFonts w:ascii="Times New Roman" w:hAnsi="Times New Roman" w:cs="Traditional Arabic"/>
      <w:b/>
      <w:bCs/>
      <w:sz w:val="32"/>
      <w:szCs w:val="32"/>
      <w:lang w:eastAsia="fr-FR"/>
    </w:rPr>
  </w:style>
  <w:style w:type="numbering" w:customStyle="1" w:styleId="NoList1">
    <w:name w:val="No List1"/>
    <w:next w:val="NoList"/>
    <w:semiHidden/>
    <w:rsid w:val="00244174"/>
  </w:style>
  <w:style w:type="paragraph" w:customStyle="1" w:styleId="a">
    <w:name w:val="جدول"/>
    <w:basedOn w:val="Normal"/>
    <w:semiHidden/>
    <w:rsid w:val="00244174"/>
    <w:pPr>
      <w:tabs>
        <w:tab w:val="left" w:pos="284"/>
        <w:tab w:val="left" w:pos="822"/>
        <w:tab w:val="left" w:pos="1248"/>
      </w:tabs>
      <w:spacing w:before="60" w:after="60" w:line="280" w:lineRule="exact"/>
    </w:pPr>
    <w:rPr>
      <w:rFonts w:cs="Times New Roman"/>
      <w:position w:val="2"/>
      <w:sz w:val="18"/>
      <w:szCs w:val="24"/>
      <w:lang w:eastAsia="zh-CN"/>
    </w:rPr>
  </w:style>
  <w:style w:type="paragraph" w:customStyle="1" w:styleId="a0">
    <w:name w:val="وسطي"/>
    <w:basedOn w:val="Normal"/>
    <w:next w:val="Normal"/>
    <w:semiHidden/>
    <w:rsid w:val="00244174"/>
    <w:pPr>
      <w:tabs>
        <w:tab w:val="left" w:pos="822"/>
        <w:tab w:val="left" w:pos="1248"/>
        <w:tab w:val="left" w:pos="1276"/>
        <w:tab w:val="left" w:pos="1701"/>
      </w:tabs>
      <w:spacing w:before="60" w:after="240"/>
      <w:jc w:val="center"/>
    </w:pPr>
    <w:rPr>
      <w:rFonts w:cs="Times New Roman"/>
      <w:b/>
      <w:bCs/>
      <w:sz w:val="28"/>
      <w:szCs w:val="36"/>
      <w:lang w:eastAsia="zh-CN"/>
    </w:rPr>
  </w:style>
  <w:style w:type="paragraph" w:customStyle="1" w:styleId="a1">
    <w:name w:val="وسطي جدول"/>
    <w:basedOn w:val="Normal"/>
    <w:semiHidden/>
    <w:rsid w:val="00244174"/>
    <w:pPr>
      <w:tabs>
        <w:tab w:val="left" w:pos="822"/>
        <w:tab w:val="left" w:pos="1248"/>
        <w:tab w:val="left" w:pos="1701"/>
      </w:tabs>
      <w:spacing w:before="60" w:after="120" w:line="180" w:lineRule="auto"/>
      <w:jc w:val="center"/>
    </w:pPr>
    <w:rPr>
      <w:rFonts w:cs="Times New Roman"/>
      <w:b/>
      <w:bCs/>
      <w:sz w:val="20"/>
      <w:szCs w:val="26"/>
      <w:lang w:eastAsia="zh-CN"/>
    </w:rPr>
  </w:style>
  <w:style w:type="paragraph" w:customStyle="1" w:styleId="2">
    <w:name w:val="وسطي2"/>
    <w:basedOn w:val="Normal"/>
    <w:semiHidden/>
    <w:rsid w:val="00244174"/>
    <w:pPr>
      <w:tabs>
        <w:tab w:val="left" w:pos="822"/>
        <w:tab w:val="left" w:pos="1248"/>
        <w:tab w:val="left" w:pos="1701"/>
      </w:tabs>
      <w:spacing w:before="60" w:after="240"/>
      <w:jc w:val="center"/>
    </w:pPr>
    <w:rPr>
      <w:rFonts w:cs="Times New Roman"/>
      <w:b/>
      <w:bCs/>
      <w:sz w:val="24"/>
      <w:szCs w:val="32"/>
      <w:lang w:eastAsia="zh-CN"/>
    </w:rPr>
  </w:style>
  <w:style w:type="paragraph" w:customStyle="1" w:styleId="a2">
    <w:name w:val="ملاحظة"/>
    <w:basedOn w:val="Normal"/>
    <w:next w:val="Normal"/>
    <w:semiHidden/>
    <w:rsid w:val="00244174"/>
    <w:pPr>
      <w:tabs>
        <w:tab w:val="left" w:pos="822"/>
        <w:tab w:val="left" w:pos="1248"/>
        <w:tab w:val="left" w:pos="1701"/>
      </w:tabs>
      <w:spacing w:before="60" w:after="60" w:line="168" w:lineRule="auto"/>
    </w:pPr>
    <w:rPr>
      <w:rFonts w:cs="Times New Roman"/>
      <w:sz w:val="18"/>
      <w:szCs w:val="24"/>
      <w:lang w:eastAsia="zh-CN"/>
    </w:rPr>
  </w:style>
  <w:style w:type="paragraph" w:customStyle="1" w:styleId="TableText0">
    <w:name w:val="Table_Text"/>
    <w:basedOn w:val="Normal"/>
    <w:semiHidden/>
    <w:rsid w:val="00244174"/>
    <w:pPr>
      <w:keepNext/>
      <w:tabs>
        <w:tab w:val="left" w:pos="794"/>
        <w:tab w:val="left" w:pos="1191"/>
        <w:tab w:val="left" w:pos="1588"/>
        <w:tab w:val="left" w:pos="1985"/>
      </w:tabs>
      <w:bidi w:val="0"/>
      <w:spacing w:before="100" w:after="100" w:line="190" w:lineRule="exact"/>
    </w:pPr>
    <w:rPr>
      <w:rFonts w:cs="Times New Roman"/>
      <w:sz w:val="18"/>
      <w:szCs w:val="21"/>
      <w:lang w:val="en-GB" w:eastAsia="zh-CN"/>
    </w:rPr>
  </w:style>
  <w:style w:type="paragraph" w:styleId="TableofFigures">
    <w:name w:val="table of figures"/>
    <w:basedOn w:val="Normal"/>
    <w:next w:val="Normal"/>
    <w:rsid w:val="00244174"/>
    <w:pPr>
      <w:tabs>
        <w:tab w:val="left" w:pos="822"/>
        <w:tab w:val="left" w:pos="1248"/>
        <w:tab w:val="left" w:pos="1673"/>
        <w:tab w:val="decimal" w:pos="4876"/>
        <w:tab w:val="right" w:leader="dot" w:pos="8306"/>
      </w:tabs>
      <w:spacing w:before="60" w:after="60" w:line="300" w:lineRule="exact"/>
      <w:ind w:left="400" w:hanging="400"/>
    </w:pPr>
    <w:rPr>
      <w:rFonts w:cs="Times New Roman"/>
      <w:sz w:val="20"/>
      <w:szCs w:val="26"/>
      <w:lang w:eastAsia="zh-CN"/>
    </w:rPr>
  </w:style>
  <w:style w:type="paragraph" w:styleId="Title">
    <w:name w:val="Title"/>
    <w:basedOn w:val="Normal"/>
    <w:next w:val="Normal"/>
    <w:link w:val="TitleChar"/>
    <w:qFormat/>
    <w:rsid w:val="00244174"/>
    <w:pPr>
      <w:tabs>
        <w:tab w:val="left" w:pos="822"/>
        <w:tab w:val="left" w:pos="1248"/>
        <w:tab w:val="left" w:pos="1673"/>
        <w:tab w:val="decimal" w:pos="4876"/>
      </w:tabs>
      <w:spacing w:before="60" w:after="60" w:line="400" w:lineRule="exact"/>
      <w:jc w:val="center"/>
    </w:pPr>
    <w:rPr>
      <w:rFonts w:ascii="Times New Roman Bold" w:hAnsi="Times New Roman Bold"/>
      <w:b/>
      <w:bCs/>
      <w:kern w:val="28"/>
      <w:sz w:val="26"/>
      <w:szCs w:val="36"/>
      <w:lang w:eastAsia="zh-CN"/>
    </w:rPr>
  </w:style>
  <w:style w:type="character" w:customStyle="1" w:styleId="TitleChar">
    <w:name w:val="Title Char"/>
    <w:basedOn w:val="DefaultParagraphFont"/>
    <w:link w:val="Title"/>
    <w:rsid w:val="00244174"/>
    <w:rPr>
      <w:rFonts w:ascii="Times New Roman Bold" w:hAnsi="Times New Roman Bold" w:cs="Traditional Arabic"/>
      <w:b/>
      <w:bCs/>
      <w:kern w:val="28"/>
      <w:sz w:val="26"/>
      <w:szCs w:val="36"/>
    </w:rPr>
  </w:style>
  <w:style w:type="paragraph" w:customStyle="1" w:styleId="a3">
    <w:name w:val="شكل"/>
    <w:basedOn w:val="Normal"/>
    <w:next w:val="Normal"/>
    <w:semiHidden/>
    <w:rsid w:val="00244174"/>
    <w:pPr>
      <w:keepNext/>
      <w:tabs>
        <w:tab w:val="left" w:pos="822"/>
        <w:tab w:val="left" w:pos="1248"/>
        <w:tab w:val="left" w:pos="1701"/>
      </w:tabs>
      <w:spacing w:before="0" w:after="120" w:line="300" w:lineRule="exact"/>
      <w:jc w:val="center"/>
    </w:pPr>
    <w:rPr>
      <w:rFonts w:cs="Times New Roman"/>
      <w:szCs w:val="28"/>
      <w:lang w:eastAsia="zh-CN"/>
    </w:rPr>
  </w:style>
  <w:style w:type="paragraph" w:customStyle="1" w:styleId="Fig">
    <w:name w:val="Fig"/>
    <w:basedOn w:val="Normal"/>
    <w:next w:val="Normal"/>
    <w:semiHidden/>
    <w:rsid w:val="00244174"/>
    <w:pPr>
      <w:tabs>
        <w:tab w:val="left" w:pos="794"/>
        <w:tab w:val="left" w:pos="1191"/>
        <w:tab w:val="left" w:pos="1588"/>
        <w:tab w:val="left" w:pos="1985"/>
      </w:tabs>
      <w:bidi w:val="0"/>
      <w:spacing w:before="136" w:line="240" w:lineRule="auto"/>
      <w:jc w:val="center"/>
    </w:pPr>
    <w:rPr>
      <w:rFonts w:cs="Times New Roman"/>
      <w:sz w:val="20"/>
      <w:szCs w:val="24"/>
      <w:lang w:eastAsia="zh-CN"/>
    </w:rPr>
  </w:style>
  <w:style w:type="paragraph" w:customStyle="1" w:styleId="TableLegend0">
    <w:name w:val="Table_Legend"/>
    <w:basedOn w:val="Normal"/>
    <w:next w:val="Normal"/>
    <w:semiHidden/>
    <w:rsid w:val="00244174"/>
    <w:pPr>
      <w:keepNext/>
      <w:tabs>
        <w:tab w:val="left" w:pos="794"/>
        <w:tab w:val="left" w:pos="1191"/>
        <w:tab w:val="left" w:pos="1588"/>
        <w:tab w:val="left" w:pos="1985"/>
      </w:tabs>
      <w:bidi w:val="0"/>
      <w:spacing w:before="86" w:line="199" w:lineRule="exact"/>
      <w:ind w:left="-85" w:right="-85"/>
    </w:pPr>
    <w:rPr>
      <w:rFonts w:cs="Times New Roman"/>
      <w:sz w:val="18"/>
      <w:szCs w:val="21"/>
      <w:lang w:val="en-GB" w:eastAsia="zh-CN"/>
    </w:rPr>
  </w:style>
  <w:style w:type="paragraph" w:customStyle="1" w:styleId="TableTitle0">
    <w:name w:val="Table_Title"/>
    <w:basedOn w:val="Normal"/>
    <w:next w:val="Normal"/>
    <w:semiHidden/>
    <w:rsid w:val="00244174"/>
    <w:pPr>
      <w:keepNext/>
      <w:bidi w:val="0"/>
      <w:spacing w:before="0" w:after="113" w:line="240" w:lineRule="auto"/>
      <w:jc w:val="center"/>
    </w:pPr>
    <w:rPr>
      <w:rFonts w:cs="Times New Roman"/>
      <w:b/>
      <w:bCs/>
      <w:sz w:val="18"/>
      <w:szCs w:val="21"/>
      <w:lang w:val="en-GB" w:eastAsia="zh-CN"/>
    </w:rPr>
  </w:style>
  <w:style w:type="paragraph" w:customStyle="1" w:styleId="RefText0">
    <w:name w:val="Ref_Text"/>
    <w:basedOn w:val="Normal"/>
    <w:semiHidden/>
    <w:rsid w:val="00244174"/>
    <w:pPr>
      <w:tabs>
        <w:tab w:val="left" w:pos="794"/>
        <w:tab w:val="left" w:pos="1191"/>
        <w:tab w:val="left" w:pos="1588"/>
        <w:tab w:val="left" w:pos="1985"/>
      </w:tabs>
      <w:bidi w:val="0"/>
      <w:spacing w:before="136" w:line="240" w:lineRule="auto"/>
      <w:ind w:left="567" w:hanging="567"/>
    </w:pPr>
    <w:rPr>
      <w:rFonts w:cs="Times New Roman"/>
      <w:sz w:val="18"/>
      <w:szCs w:val="21"/>
      <w:lang w:val="en-GB" w:eastAsia="zh-CN"/>
    </w:rPr>
  </w:style>
  <w:style w:type="paragraph" w:styleId="BalloonText">
    <w:name w:val="Balloon Text"/>
    <w:basedOn w:val="Normal"/>
    <w:link w:val="BalloonTextChar"/>
    <w:rsid w:val="00244174"/>
    <w:pPr>
      <w:tabs>
        <w:tab w:val="left" w:pos="822"/>
        <w:tab w:val="left" w:pos="1248"/>
        <w:tab w:val="left" w:pos="1701"/>
      </w:tabs>
      <w:spacing w:before="60" w:after="60" w:line="180" w:lineRule="auto"/>
    </w:pPr>
    <w:rPr>
      <w:rFonts w:ascii="Tahoma" w:hAnsi="Tahoma" w:cs="Tahoma"/>
      <w:sz w:val="16"/>
      <w:szCs w:val="16"/>
      <w:lang w:eastAsia="zh-CN"/>
    </w:rPr>
  </w:style>
  <w:style w:type="character" w:customStyle="1" w:styleId="BalloonTextChar">
    <w:name w:val="Balloon Text Char"/>
    <w:basedOn w:val="DefaultParagraphFont"/>
    <w:link w:val="BalloonText"/>
    <w:rsid w:val="00244174"/>
    <w:rPr>
      <w:rFonts w:ascii="Tahoma" w:hAnsi="Tahoma" w:cs="Tahoma"/>
      <w:sz w:val="16"/>
      <w:szCs w:val="16"/>
    </w:rPr>
  </w:style>
  <w:style w:type="table" w:customStyle="1" w:styleId="TableGrid1">
    <w:name w:val="Table Grid1"/>
    <w:basedOn w:val="TableNormal"/>
    <w:next w:val="TableGrid"/>
    <w:semiHidden/>
    <w:rsid w:val="00244174"/>
    <w:pPr>
      <w:tabs>
        <w:tab w:val="left" w:pos="822"/>
        <w:tab w:val="left" w:pos="1248"/>
        <w:tab w:val="left" w:pos="1701"/>
      </w:tabs>
      <w:overflowPunct w:val="0"/>
      <w:autoSpaceDE w:val="0"/>
      <w:autoSpaceDN w:val="0"/>
      <w:bidi/>
      <w:adjustRightInd w:val="0"/>
      <w:spacing w:before="60" w:after="60" w:line="180" w:lineRule="auto"/>
      <w:jc w:val="both"/>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ITUR">
    <w:name w:val="Heading1_ITUR"/>
    <w:basedOn w:val="Heading1"/>
    <w:autoRedefine/>
    <w:semiHidden/>
    <w:rsid w:val="00244174"/>
    <w:pPr>
      <w:keepLines w:val="0"/>
      <w:tabs>
        <w:tab w:val="left" w:pos="822"/>
        <w:tab w:val="left" w:pos="1248"/>
      </w:tabs>
      <w:spacing w:before="0"/>
      <w:ind w:left="0" w:firstLine="0"/>
      <w:jc w:val="center"/>
    </w:pPr>
    <w:rPr>
      <w:rFonts w:ascii="Times New Roman"/>
      <w:b w:val="0"/>
      <w:bCs w:val="0"/>
      <w:kern w:val="28"/>
      <w:lang w:eastAsia="zh-CN"/>
    </w:rPr>
  </w:style>
  <w:style w:type="paragraph" w:styleId="NormalIndent">
    <w:name w:val="Normal Indent"/>
    <w:basedOn w:val="Normal"/>
    <w:rsid w:val="00244174"/>
    <w:pPr>
      <w:tabs>
        <w:tab w:val="left" w:pos="822"/>
        <w:tab w:val="left" w:pos="1248"/>
        <w:tab w:val="left" w:pos="1701"/>
      </w:tabs>
      <w:spacing w:before="60" w:after="60" w:line="180" w:lineRule="auto"/>
      <w:ind w:left="720"/>
    </w:pPr>
    <w:rPr>
      <w:rFonts w:cs="Times New Roman"/>
      <w:sz w:val="20"/>
      <w:szCs w:val="26"/>
      <w:lang w:eastAsia="zh-CN"/>
    </w:rPr>
  </w:style>
  <w:style w:type="table" w:customStyle="1" w:styleId="TableGrid11">
    <w:name w:val="Table Grid11"/>
    <w:basedOn w:val="TableNormal"/>
    <w:next w:val="TableGrid"/>
    <w:semiHidden/>
    <w:rsid w:val="00244174"/>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NoTitle0">
    <w:name w:val="Annex_NoTitle"/>
    <w:basedOn w:val="Normal"/>
    <w:next w:val="Normal"/>
    <w:rsid w:val="00244174"/>
    <w:pPr>
      <w:overflowPunct/>
      <w:autoSpaceDE/>
      <w:autoSpaceDN/>
      <w:adjustRightInd/>
      <w:jc w:val="center"/>
      <w:textAlignment w:val="auto"/>
    </w:pPr>
    <w:rPr>
      <w:rFonts w:ascii="Times New Roman Bold" w:hAnsi="Times New Roman Bold"/>
      <w:b/>
      <w:bCs/>
      <w:sz w:val="26"/>
      <w:szCs w:val="36"/>
      <w:lang w:val="en-GB" w:eastAsia="en-US"/>
    </w:rPr>
  </w:style>
  <w:style w:type="character" w:customStyle="1" w:styleId="AnnexNotitleChar">
    <w:name w:val="Annex_No &amp; title Char"/>
    <w:link w:val="AnnexNotitle"/>
    <w:rsid w:val="00244174"/>
    <w:rPr>
      <w:rFonts w:ascii="Times New Roman Bold" w:hAnsi="Times New Roman Bold" w:cs="Traditional Arabic"/>
      <w:b/>
      <w:bCs/>
      <w:sz w:val="26"/>
      <w:szCs w:val="36"/>
      <w:lang w:eastAsia="fr-FR"/>
    </w:rPr>
  </w:style>
  <w:style w:type="character" w:customStyle="1" w:styleId="AppendixNotitleChar">
    <w:name w:val="Appendix_No &amp; title Char"/>
    <w:link w:val="AppendixNotitle"/>
    <w:rsid w:val="00244174"/>
    <w:rPr>
      <w:rFonts w:ascii="Times New Roman Bold" w:hAnsi="Times New Roman Bold" w:cs="Traditional Arabic"/>
      <w:b/>
      <w:bCs/>
      <w:sz w:val="26"/>
      <w:szCs w:val="36"/>
      <w:lang w:eastAsia="fr-FR"/>
    </w:rPr>
  </w:style>
  <w:style w:type="character" w:customStyle="1" w:styleId="TabletextChar">
    <w:name w:val="Table_text Char"/>
    <w:link w:val="Tabletext"/>
    <w:locked/>
    <w:rsid w:val="00244174"/>
    <w:rPr>
      <w:rFonts w:ascii="Times New Roman" w:hAnsi="Times New Roman" w:cs="Traditional Arabic"/>
      <w:szCs w:val="26"/>
      <w:lang w:eastAsia="fr-FR"/>
    </w:rPr>
  </w:style>
  <w:style w:type="character" w:customStyle="1" w:styleId="TablelegendChar">
    <w:name w:val="Table_legend Char"/>
    <w:link w:val="Tablelegend"/>
    <w:rsid w:val="00244174"/>
    <w:rPr>
      <w:rFonts w:ascii="Times New Roman" w:hAnsi="Times New Roman" w:cs="Traditional Arabic"/>
      <w:sz w:val="22"/>
      <w:szCs w:val="30"/>
      <w:lang w:eastAsia="fr-FR"/>
    </w:rPr>
  </w:style>
  <w:style w:type="paragraph" w:customStyle="1" w:styleId="Reasons">
    <w:name w:val="Reasons"/>
    <w:basedOn w:val="Normal"/>
    <w:qFormat/>
    <w:rsid w:val="00244174"/>
    <w:pPr>
      <w:overflowPunct/>
      <w:autoSpaceDE/>
      <w:autoSpaceDN/>
      <w:bidi w:val="0"/>
      <w:adjustRightInd/>
      <w:spacing w:before="0" w:line="240" w:lineRule="auto"/>
      <w:jc w:val="left"/>
      <w:textAlignment w:val="auto"/>
    </w:pPr>
    <w:rPr>
      <w:rFonts w:cs="Times New Roman"/>
      <w:sz w:val="24"/>
      <w:szCs w:val="20"/>
      <w:lang w:eastAsia="en-US"/>
    </w:rPr>
  </w:style>
  <w:style w:type="table" w:styleId="GridTable1Light">
    <w:name w:val="Grid Table 1 Light"/>
    <w:basedOn w:val="TableNormal"/>
    <w:uiPriority w:val="46"/>
    <w:rsid w:val="006E303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FD2A8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ppendixtitle">
    <w:name w:val="Appendix_title"/>
    <w:basedOn w:val="AppendixNotitle"/>
    <w:rsid w:val="008C6223"/>
    <w:pPr>
      <w:spacing w:before="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gis\Documents\&#1606;&#1605;&#1608;&#1584;&#1580;\Model_1_A%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7B3C0-3360-4AAF-AE74-358F06A62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Model_1_A (2).dotx</Template>
  <TotalTime>778</TotalTime>
  <Pages>20</Pages>
  <Words>6973</Words>
  <Characters>34683</Characters>
  <Application>Microsoft Office Word</Application>
  <DocSecurity>0</DocSecurity>
  <Lines>289</Lines>
  <Paragraphs>83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41573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Gergis, Mina</dc:creator>
  <cp:lastModifiedBy>Khalil, Magdy</cp:lastModifiedBy>
  <cp:revision>248</cp:revision>
  <cp:lastPrinted>2016-07-25T14:33:00Z</cp:lastPrinted>
  <dcterms:created xsi:type="dcterms:W3CDTF">2016-06-28T07:31:00Z</dcterms:created>
  <dcterms:modified xsi:type="dcterms:W3CDTF">2016-07-25T14:35:00Z</dcterms:modified>
</cp:coreProperties>
</file>