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4E26475" w14:textId="77777777" w:rsidR="006E7147" w:rsidRDefault="006E7147" w:rsidP="006E7147">
      <w:r>
        <w:rPr>
          <w:noProof/>
          <w:lang w:val="en-US" w:eastAsia="zh-CN"/>
        </w:rPr>
        <w:drawing>
          <wp:anchor distT="0" distB="0" distL="114300" distR="114300" simplePos="0" relativeHeight="251659264" behindDoc="1" locked="0" layoutInCell="1" allowOverlap="0" wp14:anchorId="24E266F7" wp14:editId="24E266F8">
            <wp:simplePos x="0" y="0"/>
            <wp:positionH relativeFrom="column">
              <wp:posOffset>-748665</wp:posOffset>
            </wp:positionH>
            <wp:positionV relativeFrom="paragraph">
              <wp:posOffset>-891541</wp:posOffset>
            </wp:positionV>
            <wp:extent cx="7696200" cy="10887075"/>
            <wp:effectExtent l="19050" t="0" r="0" b="0"/>
            <wp:wrapNone/>
            <wp:docPr id="1" name="Picture 7" descr="rec_C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rec_C_2009"/>
                    <pic:cNvPicPr>
                      <a:picLocks noChangeArrowheads="1"/>
                    </pic:cNvPicPr>
                  </pic:nvPicPr>
                  <pic:blipFill>
                    <a:blip r:embed="rId9" cstate="print"/>
                    <a:srcRect/>
                    <a:stretch>
                      <a:fillRect/>
                    </a:stretch>
                  </pic:blipFill>
                  <pic:spPr bwMode="auto">
                    <a:xfrm>
                      <a:off x="0" y="0"/>
                      <a:ext cx="7700010" cy="10892465"/>
                    </a:xfrm>
                    <a:prstGeom prst="rect">
                      <a:avLst/>
                    </a:prstGeom>
                    <a:noFill/>
                  </pic:spPr>
                </pic:pic>
              </a:graphicData>
            </a:graphic>
          </wp:anchor>
        </w:drawing>
      </w:r>
    </w:p>
    <w:p w14:paraId="24E26476" w14:textId="77777777" w:rsidR="006E7147" w:rsidRDefault="006E7147" w:rsidP="006E7147"/>
    <w:p w14:paraId="24E26477" w14:textId="77777777" w:rsidR="006E7147" w:rsidRDefault="006E7147" w:rsidP="006E7147"/>
    <w:p w14:paraId="24E26478" w14:textId="77777777" w:rsidR="006E7147" w:rsidRDefault="006E7147" w:rsidP="006E7147"/>
    <w:p w14:paraId="24E26479" w14:textId="77777777" w:rsidR="006E7147" w:rsidRDefault="006E7147" w:rsidP="006E7147"/>
    <w:p w14:paraId="24E2647A" w14:textId="77777777" w:rsidR="006E7147" w:rsidRDefault="006E7147" w:rsidP="006E7147"/>
    <w:p w14:paraId="24E2647B" w14:textId="77777777" w:rsidR="006E7147" w:rsidRDefault="006E7147" w:rsidP="006E7147"/>
    <w:p w14:paraId="24E2647C" w14:textId="77777777" w:rsidR="006E7147" w:rsidRDefault="006E7147" w:rsidP="006E7147"/>
    <w:p w14:paraId="24E2647D" w14:textId="77777777" w:rsidR="006E7147" w:rsidRDefault="006E7147" w:rsidP="006E7147"/>
    <w:p w14:paraId="24E2647E" w14:textId="77777777" w:rsidR="006E7147" w:rsidRDefault="006E7147" w:rsidP="006E7147"/>
    <w:p w14:paraId="24E2647F" w14:textId="77777777" w:rsidR="006E7147" w:rsidRDefault="006E7147" w:rsidP="006E7147"/>
    <w:p w14:paraId="24E26480" w14:textId="77777777" w:rsidR="006E7147" w:rsidRDefault="006E7147" w:rsidP="006E7147"/>
    <w:tbl>
      <w:tblPr>
        <w:tblW w:w="10089" w:type="dxa"/>
        <w:tblLook w:val="01E0" w:firstRow="1" w:lastRow="1" w:firstColumn="1" w:lastColumn="1" w:noHBand="0" w:noVBand="0"/>
      </w:tblPr>
      <w:tblGrid>
        <w:gridCol w:w="10089"/>
      </w:tblGrid>
      <w:tr w:rsidR="006E7147" w:rsidRPr="00C920DC" w14:paraId="24E26484" w14:textId="77777777" w:rsidTr="004B5496">
        <w:tc>
          <w:tcPr>
            <w:tcW w:w="10089" w:type="dxa"/>
          </w:tcPr>
          <w:p w14:paraId="24E26481" w14:textId="77777777" w:rsidR="006E7147" w:rsidRPr="00C920DC" w:rsidRDefault="006E7147" w:rsidP="004B5496">
            <w:pPr>
              <w:spacing w:before="380"/>
              <w:jc w:val="right"/>
              <w:rPr>
                <w:rFonts w:ascii="Tahoma" w:hAnsi="Tahoma" w:cs="Tahoma"/>
                <w:b/>
                <w:bCs/>
                <w:iCs/>
                <w:color w:val="243285"/>
                <w:sz w:val="32"/>
                <w:szCs w:val="32"/>
                <w:lang w:val="en-US"/>
              </w:rPr>
            </w:pPr>
          </w:p>
          <w:p w14:paraId="24E26482" w14:textId="20CCFA5A" w:rsidR="006E7147" w:rsidRPr="00C920DC" w:rsidRDefault="006E7147" w:rsidP="0047393C">
            <w:pPr>
              <w:pStyle w:val="RecNo"/>
              <w:spacing w:before="240"/>
              <w:jc w:val="right"/>
              <w:rPr>
                <w:rFonts w:ascii="Tahoma" w:eastAsia="SimHei" w:hAnsi="Tahoma" w:cs="Tahoma"/>
                <w:sz w:val="36"/>
                <w:szCs w:val="36"/>
                <w:lang w:eastAsia="zh-CN"/>
              </w:rPr>
            </w:pPr>
            <w:r w:rsidRPr="00C920DC">
              <w:rPr>
                <w:rFonts w:ascii="Tahoma" w:eastAsia="SimHei" w:hAnsi="Tahoma" w:cs="Tahoma"/>
                <w:b/>
                <w:bCs/>
                <w:color w:val="243285"/>
                <w:sz w:val="36"/>
                <w:szCs w:val="36"/>
                <w:lang w:val="en-US" w:eastAsia="zh-CN"/>
              </w:rPr>
              <w:t>ITU-R  BT.</w:t>
            </w:r>
            <w:r>
              <w:rPr>
                <w:rFonts w:ascii="Tahoma" w:eastAsia="SimHei" w:hAnsi="Tahoma" w:cs="Tahoma" w:hint="eastAsia"/>
                <w:b/>
                <w:bCs/>
                <w:color w:val="243285"/>
                <w:sz w:val="36"/>
                <w:szCs w:val="36"/>
                <w:lang w:val="en-US" w:eastAsia="zh-CN"/>
              </w:rPr>
              <w:t>1</w:t>
            </w:r>
            <w:r w:rsidR="0047393C">
              <w:rPr>
                <w:rFonts w:ascii="Tahoma" w:eastAsia="SimHei" w:hAnsi="Tahoma" w:cs="Tahoma" w:hint="eastAsia"/>
                <w:b/>
                <w:bCs/>
                <w:color w:val="243285"/>
                <w:sz w:val="36"/>
                <w:szCs w:val="36"/>
                <w:lang w:val="en-US" w:eastAsia="zh-CN"/>
              </w:rPr>
              <w:t>301-1</w:t>
            </w:r>
            <w:r>
              <w:rPr>
                <w:rFonts w:ascii="Tahoma" w:eastAsia="SimHei" w:hAnsi="Tahoma" w:cs="Tahoma" w:hint="eastAsia"/>
                <w:b/>
                <w:bCs/>
                <w:color w:val="243285"/>
                <w:sz w:val="36"/>
                <w:szCs w:val="36"/>
                <w:lang w:val="en-US" w:eastAsia="zh-CN"/>
              </w:rPr>
              <w:t xml:space="preserve"> </w:t>
            </w:r>
            <w:r w:rsidRPr="00C920DC">
              <w:rPr>
                <w:rFonts w:ascii="Tahoma" w:eastAsia="SimHei" w:hAnsi="Tahoma" w:cs="Tahoma"/>
                <w:b/>
                <w:bCs/>
                <w:color w:val="243285"/>
                <w:sz w:val="36"/>
                <w:szCs w:val="36"/>
                <w:lang w:val="en-US" w:eastAsia="zh-CN"/>
              </w:rPr>
              <w:t>建议书</w:t>
            </w:r>
          </w:p>
          <w:p w14:paraId="24E26483" w14:textId="1D297D94" w:rsidR="006E7147" w:rsidRPr="00C920DC" w:rsidRDefault="006E7147" w:rsidP="0047393C">
            <w:pPr>
              <w:spacing w:before="80"/>
              <w:jc w:val="right"/>
              <w:rPr>
                <w:rFonts w:ascii="Tahoma" w:hAnsi="Tahoma" w:cs="Tahoma"/>
                <w:b/>
                <w:bCs/>
                <w:iCs/>
                <w:color w:val="243285"/>
                <w:szCs w:val="24"/>
              </w:rPr>
            </w:pPr>
            <w:r w:rsidRPr="00C920DC">
              <w:rPr>
                <w:rFonts w:ascii="Tahoma" w:hAnsi="Tahoma" w:cs="Tahoma"/>
                <w:b/>
                <w:bCs/>
                <w:iCs/>
                <w:color w:val="243285"/>
                <w:szCs w:val="24"/>
              </w:rPr>
              <w:t>(</w:t>
            </w:r>
            <w:r w:rsidR="004120EA">
              <w:rPr>
                <w:rFonts w:ascii="Tahoma" w:hAnsi="Tahoma" w:cs="Tahoma" w:hint="eastAsia"/>
                <w:b/>
                <w:bCs/>
                <w:iCs/>
                <w:color w:val="243285"/>
                <w:szCs w:val="24"/>
                <w:lang w:eastAsia="zh-CN"/>
              </w:rPr>
              <w:t>0</w:t>
            </w:r>
            <w:r w:rsidR="0047393C">
              <w:rPr>
                <w:rFonts w:ascii="Tahoma" w:hAnsi="Tahoma" w:cs="Tahoma" w:hint="eastAsia"/>
                <w:b/>
                <w:bCs/>
                <w:iCs/>
                <w:color w:val="243285"/>
                <w:szCs w:val="24"/>
                <w:lang w:eastAsia="zh-CN"/>
              </w:rPr>
              <w:t>3</w:t>
            </w:r>
            <w:r w:rsidRPr="00C920DC">
              <w:rPr>
                <w:rFonts w:ascii="Tahoma" w:hAnsi="Tahoma" w:cs="Tahoma"/>
                <w:b/>
                <w:bCs/>
                <w:iCs/>
                <w:color w:val="243285"/>
                <w:szCs w:val="24"/>
              </w:rPr>
              <w:t>/</w:t>
            </w:r>
            <w:r w:rsidRPr="00C920DC">
              <w:rPr>
                <w:rFonts w:ascii="Tahoma" w:hAnsi="Tahoma" w:cs="Tahoma" w:hint="eastAsia"/>
                <w:b/>
                <w:bCs/>
                <w:iCs/>
                <w:color w:val="243285"/>
                <w:szCs w:val="24"/>
                <w:lang w:eastAsia="zh-CN"/>
              </w:rPr>
              <w:t>201</w:t>
            </w:r>
            <w:r w:rsidR="0047393C">
              <w:rPr>
                <w:rFonts w:ascii="Tahoma" w:hAnsi="Tahoma" w:cs="Tahoma" w:hint="eastAsia"/>
                <w:b/>
                <w:bCs/>
                <w:iCs/>
                <w:color w:val="243285"/>
                <w:szCs w:val="24"/>
                <w:lang w:eastAsia="zh-CN"/>
              </w:rPr>
              <w:t>1</w:t>
            </w:r>
            <w:r w:rsidRPr="00C920DC">
              <w:rPr>
                <w:rFonts w:ascii="Tahoma" w:hAnsi="Tahoma" w:cs="Tahoma"/>
                <w:b/>
                <w:bCs/>
                <w:iCs/>
                <w:color w:val="243285"/>
                <w:szCs w:val="24"/>
              </w:rPr>
              <w:t>)</w:t>
            </w:r>
          </w:p>
        </w:tc>
      </w:tr>
      <w:tr w:rsidR="006E7147" w:rsidRPr="00C920DC" w14:paraId="24E26488" w14:textId="77777777" w:rsidTr="004B5496">
        <w:tc>
          <w:tcPr>
            <w:tcW w:w="10089" w:type="dxa"/>
          </w:tcPr>
          <w:p w14:paraId="24E26485" w14:textId="77777777" w:rsidR="006E7147" w:rsidRPr="00C920DC" w:rsidRDefault="006E7147" w:rsidP="004B5496">
            <w:pPr>
              <w:spacing w:before="80"/>
              <w:jc w:val="right"/>
              <w:rPr>
                <w:rFonts w:ascii="Tahoma" w:hAnsi="Tahoma" w:cs="Tahoma"/>
                <w:b/>
                <w:bCs/>
                <w:iCs/>
                <w:color w:val="243285"/>
                <w:sz w:val="44"/>
                <w:szCs w:val="44"/>
                <w:lang w:eastAsia="zh-CN"/>
              </w:rPr>
            </w:pPr>
          </w:p>
          <w:p w14:paraId="24E26486" w14:textId="5CDF90DF" w:rsidR="006E7147" w:rsidRPr="00C920DC" w:rsidRDefault="0047393C" w:rsidP="0047393C">
            <w:pPr>
              <w:pStyle w:val="Reftitle"/>
              <w:spacing w:before="240"/>
              <w:jc w:val="right"/>
              <w:rPr>
                <w:rFonts w:ascii="SimHei" w:eastAsia="SimHei" w:hAnsi="Tahoma" w:cs="Tahoma"/>
                <w:bCs/>
                <w:color w:val="243285"/>
                <w:sz w:val="44"/>
                <w:szCs w:val="44"/>
                <w:lang w:val="en-US" w:eastAsia="zh-CN"/>
              </w:rPr>
            </w:pPr>
            <w:r>
              <w:rPr>
                <w:rFonts w:ascii="SimHei" w:eastAsia="SimHei" w:hAnsi="Tahoma" w:cs="Tahoma" w:hint="eastAsia"/>
                <w:bCs/>
                <w:color w:val="243285"/>
                <w:sz w:val="44"/>
                <w:szCs w:val="44"/>
                <w:lang w:val="en-US" w:eastAsia="zh-CN"/>
              </w:rPr>
              <w:t>数字电视</w:t>
            </w:r>
            <w:r w:rsidR="006E7147">
              <w:rPr>
                <w:rFonts w:ascii="SimHei" w:eastAsia="SimHei" w:hAnsi="Tahoma" w:cs="Tahoma" w:hint="eastAsia"/>
                <w:bCs/>
                <w:color w:val="243285"/>
                <w:sz w:val="44"/>
                <w:szCs w:val="44"/>
                <w:lang w:val="en-US" w:eastAsia="zh-CN"/>
              </w:rPr>
              <w:t>广播</w:t>
            </w:r>
            <w:r>
              <w:rPr>
                <w:rFonts w:ascii="SimHei" w:eastAsia="SimHei" w:hAnsi="Tahoma" w:cs="Tahoma" w:hint="eastAsia"/>
                <w:bCs/>
                <w:color w:val="243285"/>
                <w:sz w:val="44"/>
                <w:szCs w:val="44"/>
                <w:lang w:val="en-US" w:eastAsia="zh-CN"/>
              </w:rPr>
              <w:t>中的数据业务</w:t>
            </w:r>
          </w:p>
          <w:p w14:paraId="24E26487" w14:textId="77777777" w:rsidR="006E7147" w:rsidRPr="00C920DC" w:rsidRDefault="006E7147" w:rsidP="004B5496">
            <w:pPr>
              <w:spacing w:before="80"/>
              <w:jc w:val="right"/>
              <w:rPr>
                <w:rFonts w:ascii="Tahoma" w:hAnsi="Tahoma" w:cs="Tahoma"/>
                <w:b/>
                <w:bCs/>
                <w:iCs/>
                <w:color w:val="243285"/>
                <w:sz w:val="44"/>
                <w:szCs w:val="44"/>
                <w:lang w:val="en-US" w:eastAsia="zh-CN"/>
              </w:rPr>
            </w:pPr>
            <w:r w:rsidRPr="00C920DC">
              <w:rPr>
                <w:rFonts w:ascii="Tahoma" w:hAnsi="Tahoma" w:cs="Tahoma"/>
                <w:b/>
                <w:bCs/>
                <w:iCs/>
                <w:color w:val="243285"/>
                <w:sz w:val="44"/>
                <w:szCs w:val="44"/>
                <w:lang w:val="en-US" w:eastAsia="zh-CN"/>
              </w:rPr>
              <w:t xml:space="preserve"> </w:t>
            </w:r>
          </w:p>
        </w:tc>
      </w:tr>
      <w:tr w:rsidR="006E7147" w:rsidRPr="00C920DC" w14:paraId="24E2648D" w14:textId="77777777" w:rsidTr="004B5496">
        <w:tc>
          <w:tcPr>
            <w:tcW w:w="10089" w:type="dxa"/>
          </w:tcPr>
          <w:p w14:paraId="24E26489" w14:textId="77777777" w:rsidR="006E7147" w:rsidRDefault="006E7147" w:rsidP="004B5496">
            <w:pPr>
              <w:spacing w:before="80"/>
              <w:ind w:right="640"/>
              <w:rPr>
                <w:rFonts w:ascii="Tahoma" w:hAnsi="Tahoma" w:cs="Tahoma"/>
                <w:b/>
                <w:bCs/>
                <w:iCs/>
                <w:color w:val="243285"/>
                <w:sz w:val="32"/>
                <w:szCs w:val="32"/>
                <w:lang w:val="en-US" w:eastAsia="zh-CN"/>
              </w:rPr>
            </w:pPr>
          </w:p>
          <w:p w14:paraId="1352C722" w14:textId="77777777" w:rsidR="00263F48" w:rsidRPr="00C920DC" w:rsidRDefault="00263F48" w:rsidP="004B5496">
            <w:pPr>
              <w:spacing w:before="80"/>
              <w:ind w:right="640"/>
              <w:rPr>
                <w:rFonts w:ascii="Tahoma" w:hAnsi="Tahoma" w:cs="Tahoma"/>
                <w:b/>
                <w:bCs/>
                <w:iCs/>
                <w:color w:val="243285"/>
                <w:sz w:val="32"/>
                <w:szCs w:val="32"/>
                <w:lang w:val="en-US" w:eastAsia="zh-CN"/>
              </w:rPr>
            </w:pPr>
          </w:p>
          <w:p w14:paraId="24E2648A" w14:textId="77777777" w:rsidR="006E7147" w:rsidRPr="00C920DC" w:rsidRDefault="006E7147" w:rsidP="004B5496">
            <w:pPr>
              <w:spacing w:before="80" w:after="180"/>
              <w:jc w:val="right"/>
              <w:rPr>
                <w:rFonts w:ascii="Tahoma" w:hAnsi="Tahoma" w:cs="Tahoma"/>
                <w:b/>
                <w:bCs/>
                <w:iCs/>
                <w:color w:val="243285"/>
                <w:sz w:val="36"/>
                <w:szCs w:val="36"/>
                <w:lang w:val="en-US" w:eastAsia="zh-CN"/>
              </w:rPr>
            </w:pPr>
            <w:r w:rsidRPr="00C920DC">
              <w:rPr>
                <w:rFonts w:ascii="Tahoma" w:hAnsi="Tahoma" w:cs="Tahoma"/>
                <w:b/>
                <w:bCs/>
                <w:iCs/>
                <w:color w:val="243285"/>
                <w:sz w:val="36"/>
                <w:szCs w:val="36"/>
                <w:lang w:val="en-US" w:eastAsia="zh-CN"/>
              </w:rPr>
              <w:t xml:space="preserve">BT </w:t>
            </w:r>
            <w:r w:rsidRPr="00C920DC">
              <w:rPr>
                <w:rFonts w:ascii="SimHei" w:eastAsia="SimHei" w:hAnsi="Tahoma" w:cs="Tahoma" w:hint="eastAsia"/>
                <w:b/>
                <w:bCs/>
                <w:iCs/>
                <w:color w:val="243285"/>
                <w:sz w:val="36"/>
                <w:szCs w:val="36"/>
                <w:lang w:val="en-US" w:eastAsia="zh-CN"/>
              </w:rPr>
              <w:t>系列</w:t>
            </w:r>
          </w:p>
          <w:p w14:paraId="24E2648B" w14:textId="77777777" w:rsidR="006E7147" w:rsidRPr="00C920DC" w:rsidRDefault="006E7147" w:rsidP="004B5496">
            <w:pPr>
              <w:spacing w:before="80"/>
              <w:jc w:val="right"/>
              <w:rPr>
                <w:rFonts w:ascii="Tahoma" w:hAnsi="Tahoma" w:cs="Tahoma"/>
                <w:b/>
                <w:bCs/>
                <w:iCs/>
                <w:color w:val="243285"/>
                <w:sz w:val="36"/>
                <w:szCs w:val="36"/>
                <w:lang w:val="en-US" w:eastAsia="zh-CN"/>
              </w:rPr>
            </w:pPr>
            <w:r w:rsidRPr="00C920DC">
              <w:rPr>
                <w:rFonts w:ascii="SimHei" w:eastAsia="SimHei" w:hAnsi="Tahoma" w:cs="Tahoma" w:hint="eastAsia"/>
                <w:b/>
                <w:bCs/>
                <w:iCs/>
                <w:color w:val="243285"/>
                <w:sz w:val="36"/>
                <w:szCs w:val="36"/>
                <w:lang w:val="en-US" w:eastAsia="zh-CN"/>
              </w:rPr>
              <w:t>广播业务</w:t>
            </w:r>
            <w:r w:rsidRPr="00C920DC">
              <w:rPr>
                <w:rFonts w:ascii="Tahoma" w:hAnsi="Tahoma" w:cs="Tahoma"/>
                <w:b/>
                <w:bCs/>
                <w:iCs/>
                <w:color w:val="243285"/>
                <w:sz w:val="36"/>
                <w:szCs w:val="36"/>
                <w:lang w:val="en-US" w:eastAsia="zh-CN"/>
              </w:rPr>
              <w:br/>
            </w:r>
            <w:r w:rsidRPr="00C920DC">
              <w:rPr>
                <w:rFonts w:ascii="Tahoma" w:hAnsi="Tahoma" w:cs="Tahoma" w:hint="eastAsia"/>
                <w:b/>
                <w:bCs/>
                <w:iCs/>
                <w:color w:val="243285"/>
                <w:sz w:val="36"/>
                <w:szCs w:val="36"/>
                <w:lang w:val="en-US" w:eastAsia="zh-CN"/>
              </w:rPr>
              <w:t>(</w:t>
            </w:r>
            <w:r w:rsidRPr="00C920DC">
              <w:rPr>
                <w:rFonts w:ascii="SimHei" w:eastAsia="SimHei" w:hAnsi="Tahoma" w:cs="Tahoma" w:hint="eastAsia"/>
                <w:b/>
                <w:bCs/>
                <w:iCs/>
                <w:color w:val="243285"/>
                <w:sz w:val="36"/>
                <w:szCs w:val="36"/>
                <w:lang w:val="en-US" w:eastAsia="zh-CN"/>
              </w:rPr>
              <w:t>电视</w:t>
            </w:r>
            <w:r w:rsidRPr="00C920DC">
              <w:rPr>
                <w:rFonts w:ascii="Tahoma" w:hAnsi="Tahoma" w:cs="Tahoma" w:hint="eastAsia"/>
                <w:b/>
                <w:bCs/>
                <w:iCs/>
                <w:color w:val="243285"/>
                <w:sz w:val="36"/>
                <w:szCs w:val="36"/>
                <w:lang w:val="en-US" w:eastAsia="zh-CN"/>
              </w:rPr>
              <w:t>)</w:t>
            </w:r>
          </w:p>
          <w:p w14:paraId="24E2648C" w14:textId="77777777" w:rsidR="006E7147" w:rsidRPr="00C920DC" w:rsidRDefault="006E7147" w:rsidP="004B5496">
            <w:pPr>
              <w:spacing w:before="80"/>
              <w:jc w:val="right"/>
              <w:rPr>
                <w:rFonts w:ascii="Tahoma" w:hAnsi="Tahoma" w:cs="Tahoma"/>
                <w:b/>
                <w:bCs/>
                <w:iCs/>
                <w:color w:val="243285"/>
                <w:sz w:val="32"/>
                <w:szCs w:val="32"/>
                <w:lang w:val="en-US" w:eastAsia="zh-CN"/>
              </w:rPr>
            </w:pPr>
          </w:p>
        </w:tc>
      </w:tr>
    </w:tbl>
    <w:p w14:paraId="24E2648E" w14:textId="77777777" w:rsidR="006E7147" w:rsidRDefault="006E7147" w:rsidP="006E7147">
      <w:pPr>
        <w:spacing w:before="80"/>
        <w:rPr>
          <w:i/>
          <w:sz w:val="22"/>
          <w:lang w:val="en-US" w:eastAsia="zh-CN"/>
        </w:rPr>
      </w:pPr>
    </w:p>
    <w:p w14:paraId="24E2648F" w14:textId="77777777" w:rsidR="006E7147" w:rsidRDefault="006E7147" w:rsidP="006E7147">
      <w:pPr>
        <w:spacing w:before="80"/>
        <w:rPr>
          <w:i/>
          <w:sz w:val="22"/>
          <w:lang w:val="en-US" w:eastAsia="zh-CN"/>
        </w:rPr>
      </w:pPr>
    </w:p>
    <w:p w14:paraId="24E26490" w14:textId="77777777" w:rsidR="006E7147" w:rsidRDefault="006E7147" w:rsidP="006E7147">
      <w:pPr>
        <w:spacing w:before="80"/>
        <w:rPr>
          <w:i/>
          <w:sz w:val="22"/>
          <w:lang w:val="en-US" w:eastAsia="zh-CN"/>
        </w:rPr>
      </w:pPr>
    </w:p>
    <w:p w14:paraId="24E26491" w14:textId="77777777" w:rsidR="006E7147" w:rsidRDefault="006E7147" w:rsidP="006E7147">
      <w:pPr>
        <w:spacing w:before="80"/>
        <w:rPr>
          <w:i/>
          <w:sz w:val="22"/>
          <w:lang w:val="en-US" w:eastAsia="zh-CN"/>
        </w:rPr>
      </w:pPr>
    </w:p>
    <w:p w14:paraId="24E26492" w14:textId="77777777" w:rsidR="006E7147" w:rsidRPr="008D3573" w:rsidRDefault="006E7147" w:rsidP="006E7147">
      <w:pPr>
        <w:rPr>
          <w:lang w:val="en-US" w:eastAsia="zh-CN"/>
        </w:rPr>
      </w:pPr>
    </w:p>
    <w:p w14:paraId="24E26493" w14:textId="77777777" w:rsidR="006E7147" w:rsidRPr="00D51444" w:rsidRDefault="006E7147" w:rsidP="006E7147">
      <w:pPr>
        <w:pStyle w:val="RecNoBR"/>
        <w:spacing w:before="240"/>
        <w:rPr>
          <w:lang w:val="en-US" w:eastAsia="zh-CN"/>
        </w:rPr>
        <w:sectPr w:rsidR="006E7147" w:rsidRPr="00D51444" w:rsidSect="004B5496">
          <w:headerReference w:type="even" r:id="rId10"/>
          <w:headerReference w:type="default" r:id="rId11"/>
          <w:pgSz w:w="11907" w:h="16834" w:code="9"/>
          <w:pgMar w:top="1089" w:right="1089" w:bottom="284" w:left="1089" w:header="567" w:footer="284" w:gutter="0"/>
          <w:paperSrc w:first="15" w:other="15"/>
          <w:cols w:space="720"/>
        </w:sectPr>
      </w:pPr>
    </w:p>
    <w:p w14:paraId="24E26494" w14:textId="77777777" w:rsidR="006E7147" w:rsidRPr="009E6169" w:rsidRDefault="006E7147" w:rsidP="006E7147">
      <w:pPr>
        <w:spacing w:before="0"/>
        <w:rPr>
          <w:sz w:val="6"/>
          <w:szCs w:val="6"/>
          <w:lang w:val="en-US" w:eastAsia="zh-CN"/>
        </w:rPr>
      </w:pPr>
    </w:p>
    <w:p w14:paraId="24E26495" w14:textId="77777777" w:rsidR="006E7147" w:rsidRPr="00586EF8" w:rsidRDefault="006E7147" w:rsidP="006E7147">
      <w:pPr>
        <w:pStyle w:val="Heading1"/>
        <w:spacing w:before="0"/>
        <w:jc w:val="center"/>
        <w:rPr>
          <w:lang w:val="en-US" w:eastAsia="zh-CN"/>
        </w:rPr>
      </w:pPr>
      <w:r>
        <w:rPr>
          <w:rFonts w:hint="eastAsia"/>
          <w:lang w:val="fr-CH" w:eastAsia="zh-CN"/>
        </w:rPr>
        <w:t>前言</w:t>
      </w:r>
    </w:p>
    <w:p w14:paraId="24E26496" w14:textId="77777777" w:rsidR="006E7147" w:rsidRPr="00355C93" w:rsidRDefault="006E7147" w:rsidP="006E7147">
      <w:pPr>
        <w:spacing w:before="240"/>
        <w:ind w:firstLineChars="200" w:firstLine="400"/>
        <w:jc w:val="left"/>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14:paraId="24E26497" w14:textId="77777777" w:rsidR="006E7147" w:rsidRPr="00355C93" w:rsidRDefault="006E7147" w:rsidP="006E7147">
      <w:pPr>
        <w:ind w:firstLineChars="200" w:firstLine="400"/>
        <w:jc w:val="left"/>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14:paraId="24E26498" w14:textId="77777777" w:rsidR="006E7147" w:rsidRPr="002A5D04" w:rsidRDefault="006E7147" w:rsidP="006E7147">
      <w:pPr>
        <w:spacing w:before="480"/>
        <w:jc w:val="center"/>
        <w:rPr>
          <w:b/>
          <w:bCs/>
          <w:lang w:val="en-US" w:eastAsia="zh-CN"/>
        </w:rPr>
      </w:pPr>
      <w:r w:rsidRPr="002A5D04">
        <w:rPr>
          <w:rFonts w:hint="eastAsia"/>
          <w:b/>
          <w:bCs/>
          <w:lang w:val="en-US" w:eastAsia="zh-CN"/>
        </w:rPr>
        <w:t>知识产权政策（</w:t>
      </w:r>
      <w:r w:rsidRPr="002A5D04">
        <w:rPr>
          <w:b/>
          <w:bCs/>
          <w:lang w:val="en-US" w:eastAsia="zh-CN"/>
        </w:rPr>
        <w:t>IPR</w:t>
      </w:r>
      <w:r w:rsidRPr="002A5D04">
        <w:rPr>
          <w:rFonts w:hint="eastAsia"/>
          <w:b/>
          <w:bCs/>
          <w:lang w:val="en-US" w:eastAsia="zh-CN"/>
        </w:rPr>
        <w:t>）</w:t>
      </w:r>
    </w:p>
    <w:p w14:paraId="24E26499" w14:textId="77777777" w:rsidR="006E7147" w:rsidRPr="00355C93" w:rsidRDefault="006E7147" w:rsidP="006E7147">
      <w:pPr>
        <w:tabs>
          <w:tab w:val="clear" w:pos="794"/>
          <w:tab w:val="clear" w:pos="1191"/>
          <w:tab w:val="clear" w:pos="1588"/>
          <w:tab w:val="clear" w:pos="1985"/>
        </w:tabs>
        <w:spacing w:before="240"/>
        <w:ind w:firstLineChars="200" w:firstLine="400"/>
        <w:jc w:val="left"/>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12" w:history="1">
        <w:r w:rsidRPr="009D7D89">
          <w:rPr>
            <w:rStyle w:val="Hyperlink"/>
            <w:sz w:val="20"/>
            <w:lang w:val="en-US" w:eastAsia="zh-CN"/>
          </w:rPr>
          <w:t>http://www.itu.int/ITU-R/go/patents/en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14:paraId="24E2649A" w14:textId="77777777" w:rsidR="006E7147" w:rsidRDefault="006E7147" w:rsidP="006E7147">
      <w:pPr>
        <w:jc w:val="center"/>
        <w:rPr>
          <w:sz w:val="22"/>
          <w:lang w:val="en-US" w:eastAsia="zh-CN"/>
        </w:rPr>
      </w:pPr>
    </w:p>
    <w:p w14:paraId="24E2649B" w14:textId="77777777" w:rsidR="006E7147" w:rsidRDefault="006E7147" w:rsidP="006E7147">
      <w:pPr>
        <w:jc w:val="center"/>
        <w:rPr>
          <w:sz w:val="22"/>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firstRow="0" w:lastRow="0" w:firstColumn="0" w:lastColumn="0" w:noHBand="0" w:noVBand="0"/>
      </w:tblPr>
      <w:tblGrid>
        <w:gridCol w:w="960"/>
        <w:gridCol w:w="8788"/>
      </w:tblGrid>
      <w:tr w:rsidR="006E7147" w14:paraId="24E2649E" w14:textId="77777777" w:rsidTr="004B5496">
        <w:tc>
          <w:tcPr>
            <w:tcW w:w="9748" w:type="dxa"/>
            <w:gridSpan w:val="2"/>
          </w:tcPr>
          <w:p w14:paraId="24E2649C" w14:textId="77777777" w:rsidR="006E7147" w:rsidRPr="00C12100" w:rsidRDefault="006E7147" w:rsidP="004B549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rFonts w:hint="eastAsia"/>
                <w:bCs/>
                <w:lang w:val="en-US" w:eastAsia="zh-CN"/>
              </w:rPr>
              <w:t>ITU-R</w:t>
            </w:r>
            <w:r>
              <w:rPr>
                <w:rFonts w:hint="eastAsia"/>
                <w:bCs/>
                <w:lang w:val="en-US" w:eastAsia="zh-CN"/>
              </w:rPr>
              <w:t xml:space="preserve"> </w:t>
            </w:r>
            <w:r w:rsidRPr="00C12100">
              <w:rPr>
                <w:rFonts w:hint="eastAsia"/>
                <w:bCs/>
                <w:lang w:val="en-US" w:eastAsia="zh-CN"/>
              </w:rPr>
              <w:t>系列建议书</w:t>
            </w:r>
          </w:p>
          <w:p w14:paraId="24E2649D" w14:textId="77777777" w:rsidR="006E7147" w:rsidRPr="00F128B0" w:rsidRDefault="006E7147" w:rsidP="004B5496">
            <w:pPr>
              <w:jc w:val="center"/>
              <w:rPr>
                <w:sz w:val="18"/>
                <w:szCs w:val="18"/>
                <w:lang w:val="en-US" w:eastAsia="zh-CN"/>
              </w:rPr>
            </w:pPr>
            <w:r w:rsidRPr="00F128B0">
              <w:rPr>
                <w:rFonts w:hint="eastAsia"/>
                <w:sz w:val="18"/>
                <w:szCs w:val="18"/>
                <w:lang w:val="en-US" w:eastAsia="zh-CN"/>
              </w:rPr>
              <w:t>（也可在线查询</w:t>
            </w:r>
            <w:r w:rsidRPr="00F128B0">
              <w:rPr>
                <w:rFonts w:hint="eastAsia"/>
                <w:sz w:val="18"/>
                <w:szCs w:val="18"/>
                <w:lang w:val="en-US" w:eastAsia="zh-CN"/>
              </w:rPr>
              <w:t xml:space="preserve"> </w:t>
            </w:r>
            <w:hyperlink r:id="rId13" w:history="1">
              <w:r w:rsidRPr="009D7D89">
                <w:rPr>
                  <w:rStyle w:val="Hyperlink"/>
                  <w:bCs/>
                  <w:sz w:val="18"/>
                  <w:szCs w:val="18"/>
                  <w:lang w:val="en-US" w:eastAsia="zh-CN"/>
                </w:rPr>
                <w:t>http://www.itu.int/publ/R-REC/en</w:t>
              </w:r>
            </w:hyperlink>
            <w:r w:rsidRPr="00F128B0">
              <w:rPr>
                <w:rFonts w:hint="eastAsia"/>
                <w:sz w:val="18"/>
                <w:szCs w:val="18"/>
                <w:lang w:val="en-US" w:eastAsia="zh-CN"/>
              </w:rPr>
              <w:t>）</w:t>
            </w:r>
          </w:p>
        </w:tc>
      </w:tr>
      <w:tr w:rsidR="006E7147" w:rsidRPr="00355C93" w14:paraId="24E264A1" w14:textId="77777777" w:rsidTr="004B5496">
        <w:tc>
          <w:tcPr>
            <w:tcW w:w="960" w:type="dxa"/>
          </w:tcPr>
          <w:p w14:paraId="24E2649F" w14:textId="77777777" w:rsidR="006E7147" w:rsidRPr="00355C93" w:rsidRDefault="006E7147" w:rsidP="004B5496">
            <w:pPr>
              <w:spacing w:after="40"/>
              <w:ind w:left="57"/>
              <w:rPr>
                <w:b/>
                <w:bCs/>
                <w:sz w:val="20"/>
                <w:lang w:val="en-US"/>
              </w:rPr>
            </w:pPr>
            <w:r w:rsidRPr="00355C93">
              <w:rPr>
                <w:rFonts w:ascii="SimSun" w:hAnsi="SimSun" w:hint="eastAsia"/>
                <w:b/>
                <w:bCs/>
                <w:sz w:val="20"/>
                <w:lang w:val="en-US" w:eastAsia="zh-CN"/>
              </w:rPr>
              <w:t>系列</w:t>
            </w:r>
          </w:p>
        </w:tc>
        <w:tc>
          <w:tcPr>
            <w:tcW w:w="8788" w:type="dxa"/>
          </w:tcPr>
          <w:p w14:paraId="24E264A0" w14:textId="77777777" w:rsidR="006E7147" w:rsidRPr="00355C93" w:rsidRDefault="006E7147" w:rsidP="004B549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6E7147" w:rsidRPr="00355C93" w14:paraId="24E264A4" w14:textId="77777777" w:rsidTr="004B5496">
        <w:tc>
          <w:tcPr>
            <w:tcW w:w="960" w:type="dxa"/>
          </w:tcPr>
          <w:p w14:paraId="24E264A2" w14:textId="77777777" w:rsidR="006E7147" w:rsidRPr="00355C93" w:rsidRDefault="006E7147" w:rsidP="004B5496">
            <w:pPr>
              <w:spacing w:before="30" w:after="30"/>
              <w:ind w:left="57"/>
              <w:jc w:val="left"/>
              <w:rPr>
                <w:b/>
                <w:bCs/>
                <w:sz w:val="20"/>
                <w:lang w:val="en-US"/>
              </w:rPr>
            </w:pPr>
            <w:r w:rsidRPr="00355C93">
              <w:rPr>
                <w:b/>
                <w:bCs/>
                <w:sz w:val="20"/>
                <w:lang w:val="en-US"/>
              </w:rPr>
              <w:t>BO</w:t>
            </w:r>
          </w:p>
        </w:tc>
        <w:tc>
          <w:tcPr>
            <w:tcW w:w="8788" w:type="dxa"/>
          </w:tcPr>
          <w:p w14:paraId="24E264A3" w14:textId="77777777" w:rsidR="006E7147" w:rsidRPr="00355C93" w:rsidRDefault="006E7147" w:rsidP="004B549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6E7147" w:rsidRPr="00355C93" w14:paraId="24E264A7" w14:textId="77777777" w:rsidTr="004B5496">
        <w:tc>
          <w:tcPr>
            <w:tcW w:w="960" w:type="dxa"/>
          </w:tcPr>
          <w:p w14:paraId="24E264A5" w14:textId="77777777" w:rsidR="006E7147" w:rsidRPr="00355C93" w:rsidRDefault="006E7147" w:rsidP="004B5496">
            <w:pPr>
              <w:spacing w:before="30" w:after="30"/>
              <w:ind w:left="57"/>
              <w:jc w:val="left"/>
              <w:rPr>
                <w:b/>
                <w:bCs/>
                <w:sz w:val="20"/>
                <w:lang w:val="en-US"/>
              </w:rPr>
            </w:pPr>
            <w:r w:rsidRPr="00355C93">
              <w:rPr>
                <w:b/>
                <w:bCs/>
                <w:sz w:val="20"/>
                <w:lang w:val="en-US"/>
              </w:rPr>
              <w:t>BR</w:t>
            </w:r>
          </w:p>
        </w:tc>
        <w:tc>
          <w:tcPr>
            <w:tcW w:w="8788" w:type="dxa"/>
          </w:tcPr>
          <w:p w14:paraId="24E264A6" w14:textId="77777777" w:rsidR="006E7147" w:rsidRPr="00355C93" w:rsidRDefault="006E7147" w:rsidP="004B549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6E7147" w:rsidRPr="00355C93" w14:paraId="24E264AA" w14:textId="77777777" w:rsidTr="004B5496">
        <w:tc>
          <w:tcPr>
            <w:tcW w:w="960" w:type="dxa"/>
            <w:tcBorders>
              <w:bottom w:val="nil"/>
            </w:tcBorders>
          </w:tcPr>
          <w:p w14:paraId="24E264A8" w14:textId="77777777" w:rsidR="006E7147" w:rsidRPr="00355C93" w:rsidRDefault="006E7147" w:rsidP="004B5496">
            <w:pPr>
              <w:spacing w:before="30" w:after="30"/>
              <w:ind w:left="57"/>
              <w:jc w:val="left"/>
              <w:rPr>
                <w:b/>
                <w:bCs/>
                <w:sz w:val="20"/>
                <w:lang w:val="en-US"/>
              </w:rPr>
            </w:pPr>
            <w:r w:rsidRPr="00355C93">
              <w:rPr>
                <w:b/>
                <w:bCs/>
                <w:sz w:val="20"/>
                <w:lang w:val="en-US"/>
              </w:rPr>
              <w:t>BS</w:t>
            </w:r>
          </w:p>
        </w:tc>
        <w:tc>
          <w:tcPr>
            <w:tcW w:w="8788" w:type="dxa"/>
            <w:tcBorders>
              <w:bottom w:val="nil"/>
            </w:tcBorders>
          </w:tcPr>
          <w:p w14:paraId="24E264A9" w14:textId="77777777" w:rsidR="006E7147" w:rsidRPr="00355C93" w:rsidRDefault="006E7147" w:rsidP="004B549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广播业务（声音）</w:t>
            </w:r>
          </w:p>
        </w:tc>
      </w:tr>
      <w:tr w:rsidR="006E7147" w:rsidRPr="00C85949" w14:paraId="24E264AD" w14:textId="77777777" w:rsidTr="004B5496">
        <w:tc>
          <w:tcPr>
            <w:tcW w:w="960" w:type="dxa"/>
            <w:tcBorders>
              <w:top w:val="nil"/>
              <w:bottom w:val="nil"/>
            </w:tcBorders>
            <w:shd w:val="clear" w:color="auto" w:fill="F3F3F3"/>
          </w:tcPr>
          <w:p w14:paraId="24E264AB" w14:textId="77777777" w:rsidR="006E7147" w:rsidRPr="00C85949" w:rsidRDefault="006E7147" w:rsidP="004B5496">
            <w:pPr>
              <w:spacing w:before="30" w:after="30"/>
              <w:ind w:left="57"/>
              <w:jc w:val="left"/>
              <w:rPr>
                <w:b/>
                <w:bCs/>
                <w:color w:val="000080"/>
                <w:sz w:val="20"/>
                <w:lang w:val="en-US"/>
              </w:rPr>
            </w:pPr>
            <w:r w:rsidRPr="00C85949">
              <w:rPr>
                <w:b/>
                <w:bCs/>
                <w:color w:val="000080"/>
                <w:sz w:val="20"/>
                <w:lang w:val="en-US"/>
              </w:rPr>
              <w:t>BT</w:t>
            </w:r>
          </w:p>
        </w:tc>
        <w:tc>
          <w:tcPr>
            <w:tcW w:w="8788" w:type="dxa"/>
            <w:tcBorders>
              <w:top w:val="nil"/>
              <w:bottom w:val="nil"/>
            </w:tcBorders>
            <w:shd w:val="clear" w:color="auto" w:fill="F3F3F3"/>
          </w:tcPr>
          <w:p w14:paraId="24E264AC" w14:textId="77777777" w:rsidR="006E7147" w:rsidRPr="00C85949" w:rsidRDefault="006E7147" w:rsidP="004B5496">
            <w:pPr>
              <w:spacing w:before="30" w:after="30"/>
              <w:ind w:left="57" w:hanging="61"/>
              <w:jc w:val="left"/>
              <w:rPr>
                <w:b/>
                <w:bCs/>
                <w:color w:val="000080"/>
                <w:sz w:val="20"/>
                <w:lang w:val="en-US"/>
              </w:rPr>
            </w:pPr>
            <w:r w:rsidRPr="00C85949">
              <w:rPr>
                <w:rFonts w:hint="eastAsia"/>
                <w:b/>
                <w:bCs/>
                <w:color w:val="000080"/>
                <w:sz w:val="20"/>
                <w:lang w:val="en-US"/>
              </w:rPr>
              <w:t>广播业务（电视）</w:t>
            </w:r>
          </w:p>
        </w:tc>
      </w:tr>
      <w:tr w:rsidR="006E7147" w:rsidRPr="00355C93" w14:paraId="24E264B0" w14:textId="77777777" w:rsidTr="004B5496">
        <w:tc>
          <w:tcPr>
            <w:tcW w:w="960" w:type="dxa"/>
            <w:tcBorders>
              <w:top w:val="nil"/>
            </w:tcBorders>
          </w:tcPr>
          <w:p w14:paraId="24E264AE" w14:textId="77777777" w:rsidR="006E7147" w:rsidRPr="00355C93" w:rsidRDefault="006E7147" w:rsidP="004B5496">
            <w:pPr>
              <w:spacing w:before="30" w:after="30"/>
              <w:ind w:left="57"/>
              <w:jc w:val="left"/>
              <w:rPr>
                <w:b/>
                <w:bCs/>
                <w:sz w:val="20"/>
                <w:lang w:val="fr-CH"/>
              </w:rPr>
            </w:pPr>
            <w:r w:rsidRPr="00355C93">
              <w:rPr>
                <w:b/>
                <w:bCs/>
                <w:sz w:val="20"/>
                <w:lang w:val="fr-CH"/>
              </w:rPr>
              <w:t>F</w:t>
            </w:r>
          </w:p>
        </w:tc>
        <w:tc>
          <w:tcPr>
            <w:tcW w:w="8788" w:type="dxa"/>
            <w:tcBorders>
              <w:top w:val="nil"/>
            </w:tcBorders>
          </w:tcPr>
          <w:p w14:paraId="24E264AF" w14:textId="77777777" w:rsidR="006E7147" w:rsidRPr="00355C93" w:rsidRDefault="006E7147" w:rsidP="004B549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55C93">
              <w:rPr>
                <w:rFonts w:hint="eastAsia"/>
                <w:sz w:val="20"/>
                <w:lang w:val="fr-CH" w:eastAsia="zh-CN"/>
              </w:rPr>
              <w:t>固定业务</w:t>
            </w:r>
          </w:p>
        </w:tc>
      </w:tr>
      <w:tr w:rsidR="006E7147" w:rsidRPr="00355C93" w14:paraId="24E264B3" w14:textId="77777777" w:rsidTr="004B5496">
        <w:tc>
          <w:tcPr>
            <w:tcW w:w="960" w:type="dxa"/>
          </w:tcPr>
          <w:p w14:paraId="24E264B1" w14:textId="77777777" w:rsidR="006E7147" w:rsidRPr="00F128B0" w:rsidRDefault="006E7147" w:rsidP="004B5496">
            <w:pPr>
              <w:spacing w:before="30" w:after="30"/>
              <w:ind w:left="57"/>
              <w:jc w:val="left"/>
              <w:rPr>
                <w:b/>
                <w:bCs/>
                <w:sz w:val="20"/>
                <w:lang w:val="en-US"/>
              </w:rPr>
            </w:pPr>
            <w:r w:rsidRPr="00F128B0">
              <w:rPr>
                <w:b/>
                <w:bCs/>
                <w:sz w:val="20"/>
                <w:lang w:val="en-US"/>
              </w:rPr>
              <w:t>M</w:t>
            </w:r>
          </w:p>
        </w:tc>
        <w:tc>
          <w:tcPr>
            <w:tcW w:w="8788" w:type="dxa"/>
          </w:tcPr>
          <w:p w14:paraId="24E264B2" w14:textId="77777777" w:rsidR="006E7147" w:rsidRPr="00355C93" w:rsidRDefault="006E7147" w:rsidP="004B549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移动、无线电定位、业余和相关卫星业务</w:t>
            </w:r>
          </w:p>
        </w:tc>
      </w:tr>
      <w:tr w:rsidR="006E7147" w:rsidRPr="00355C93" w14:paraId="24E264B6" w14:textId="77777777" w:rsidTr="004B5496">
        <w:tc>
          <w:tcPr>
            <w:tcW w:w="960" w:type="dxa"/>
          </w:tcPr>
          <w:p w14:paraId="24E264B4" w14:textId="77777777" w:rsidR="006E7147" w:rsidRPr="00355C93" w:rsidRDefault="006E7147" w:rsidP="004B5496">
            <w:pPr>
              <w:spacing w:before="30" w:after="30"/>
              <w:ind w:left="57"/>
              <w:jc w:val="left"/>
              <w:rPr>
                <w:b/>
                <w:bCs/>
                <w:sz w:val="20"/>
                <w:lang w:val="fr-CH"/>
              </w:rPr>
            </w:pPr>
            <w:r w:rsidRPr="00355C93">
              <w:rPr>
                <w:b/>
                <w:bCs/>
                <w:sz w:val="20"/>
                <w:lang w:val="fr-CH"/>
              </w:rPr>
              <w:t>P</w:t>
            </w:r>
          </w:p>
        </w:tc>
        <w:tc>
          <w:tcPr>
            <w:tcW w:w="8788" w:type="dxa"/>
          </w:tcPr>
          <w:p w14:paraId="24E264B5" w14:textId="77777777" w:rsidR="006E7147" w:rsidRPr="00355C93" w:rsidRDefault="006E7147" w:rsidP="004B5496">
            <w:pPr>
              <w:spacing w:before="30" w:after="30"/>
              <w:jc w:val="left"/>
              <w:rPr>
                <w:sz w:val="20"/>
                <w:lang w:val="fr-CH"/>
              </w:rPr>
            </w:pPr>
            <w:r w:rsidRPr="00355C93">
              <w:rPr>
                <w:rFonts w:hint="eastAsia"/>
                <w:sz w:val="20"/>
                <w:lang w:val="fr-CH" w:eastAsia="zh-CN"/>
              </w:rPr>
              <w:t>无线电波传播</w:t>
            </w:r>
          </w:p>
        </w:tc>
      </w:tr>
      <w:tr w:rsidR="006E7147" w:rsidRPr="00355C93" w14:paraId="24E264B9" w14:textId="77777777" w:rsidTr="004B5496">
        <w:tc>
          <w:tcPr>
            <w:tcW w:w="960" w:type="dxa"/>
          </w:tcPr>
          <w:p w14:paraId="24E264B7" w14:textId="77777777" w:rsidR="006E7147" w:rsidRPr="00355C93" w:rsidRDefault="006E7147" w:rsidP="004B5496">
            <w:pPr>
              <w:spacing w:before="30" w:after="30"/>
              <w:ind w:left="57"/>
              <w:jc w:val="left"/>
              <w:rPr>
                <w:b/>
                <w:bCs/>
                <w:sz w:val="20"/>
                <w:lang w:val="en-US"/>
              </w:rPr>
            </w:pPr>
            <w:r w:rsidRPr="00355C93">
              <w:rPr>
                <w:b/>
                <w:bCs/>
                <w:sz w:val="20"/>
                <w:lang w:val="en-US"/>
              </w:rPr>
              <w:t>RA</w:t>
            </w:r>
          </w:p>
        </w:tc>
        <w:tc>
          <w:tcPr>
            <w:tcW w:w="8788" w:type="dxa"/>
          </w:tcPr>
          <w:p w14:paraId="24E264B8" w14:textId="77777777" w:rsidR="006E7147" w:rsidRPr="00355C93" w:rsidRDefault="006E7147" w:rsidP="004B549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射电天文</w:t>
            </w:r>
          </w:p>
        </w:tc>
      </w:tr>
      <w:tr w:rsidR="006E7147" w:rsidRPr="00355C93" w14:paraId="24E264BC" w14:textId="77777777" w:rsidTr="004B5496">
        <w:tc>
          <w:tcPr>
            <w:tcW w:w="960" w:type="dxa"/>
            <w:tcBorders>
              <w:bottom w:val="nil"/>
            </w:tcBorders>
          </w:tcPr>
          <w:p w14:paraId="24E264BA" w14:textId="77777777" w:rsidR="006E7147" w:rsidRPr="00355C93" w:rsidRDefault="006E7147" w:rsidP="004B5496">
            <w:pPr>
              <w:spacing w:before="30" w:after="30"/>
              <w:ind w:left="57"/>
              <w:jc w:val="left"/>
              <w:rPr>
                <w:b/>
                <w:bCs/>
                <w:sz w:val="20"/>
                <w:lang w:val="en-US"/>
              </w:rPr>
            </w:pPr>
            <w:r w:rsidRPr="00355C93">
              <w:rPr>
                <w:b/>
                <w:bCs/>
                <w:sz w:val="20"/>
                <w:lang w:val="en-US"/>
              </w:rPr>
              <w:t>RS</w:t>
            </w:r>
          </w:p>
        </w:tc>
        <w:tc>
          <w:tcPr>
            <w:tcW w:w="8788" w:type="dxa"/>
            <w:tcBorders>
              <w:bottom w:val="nil"/>
            </w:tcBorders>
          </w:tcPr>
          <w:p w14:paraId="24E264BB" w14:textId="77777777" w:rsidR="006E7147" w:rsidRPr="00355C93" w:rsidRDefault="006E7147" w:rsidP="004B549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6E7147" w:rsidRPr="00C85949" w14:paraId="24E264BF" w14:textId="77777777" w:rsidTr="004B5496">
        <w:tc>
          <w:tcPr>
            <w:tcW w:w="960" w:type="dxa"/>
            <w:tcBorders>
              <w:top w:val="nil"/>
              <w:bottom w:val="nil"/>
            </w:tcBorders>
            <w:shd w:val="clear" w:color="auto" w:fill="FFFFFF"/>
          </w:tcPr>
          <w:p w14:paraId="24E264BD" w14:textId="77777777" w:rsidR="006E7147" w:rsidRPr="00C85949" w:rsidRDefault="006E7147" w:rsidP="004B5496">
            <w:pPr>
              <w:spacing w:before="30" w:after="30"/>
              <w:ind w:left="57"/>
              <w:jc w:val="left"/>
              <w:rPr>
                <w:b/>
                <w:bCs/>
                <w:sz w:val="20"/>
                <w:lang w:val="en-US"/>
              </w:rPr>
            </w:pPr>
            <w:r w:rsidRPr="00C85949">
              <w:rPr>
                <w:b/>
                <w:bCs/>
                <w:sz w:val="20"/>
                <w:lang w:val="en-US"/>
              </w:rPr>
              <w:t>S</w:t>
            </w:r>
          </w:p>
        </w:tc>
        <w:tc>
          <w:tcPr>
            <w:tcW w:w="8788" w:type="dxa"/>
            <w:tcBorders>
              <w:top w:val="nil"/>
              <w:bottom w:val="nil"/>
            </w:tcBorders>
            <w:shd w:val="clear" w:color="auto" w:fill="FFFFFF"/>
          </w:tcPr>
          <w:p w14:paraId="24E264BE" w14:textId="77777777" w:rsidR="006E7147" w:rsidRPr="00C85949" w:rsidRDefault="006E7147" w:rsidP="004B5496">
            <w:pPr>
              <w:spacing w:before="30" w:after="30"/>
              <w:ind w:left="57" w:hanging="61"/>
              <w:jc w:val="left"/>
              <w:rPr>
                <w:sz w:val="20"/>
                <w:lang w:val="en-US"/>
              </w:rPr>
            </w:pPr>
            <w:r w:rsidRPr="00C85949">
              <w:rPr>
                <w:rFonts w:hint="eastAsia"/>
                <w:sz w:val="20"/>
                <w:lang w:val="en-US"/>
              </w:rPr>
              <w:t>卫星固定业务</w:t>
            </w:r>
          </w:p>
        </w:tc>
      </w:tr>
      <w:tr w:rsidR="006E7147" w:rsidRPr="00355C93" w14:paraId="24E264C2" w14:textId="77777777" w:rsidTr="004B5496">
        <w:tc>
          <w:tcPr>
            <w:tcW w:w="960" w:type="dxa"/>
            <w:tcBorders>
              <w:top w:val="nil"/>
            </w:tcBorders>
          </w:tcPr>
          <w:p w14:paraId="24E264C0" w14:textId="77777777" w:rsidR="006E7147" w:rsidRPr="00355C93" w:rsidRDefault="006E7147" w:rsidP="004B5496">
            <w:pPr>
              <w:spacing w:before="30" w:after="30"/>
              <w:ind w:left="57"/>
              <w:jc w:val="left"/>
              <w:rPr>
                <w:b/>
                <w:bCs/>
                <w:sz w:val="20"/>
                <w:lang w:val="en-US"/>
              </w:rPr>
            </w:pPr>
            <w:r w:rsidRPr="00355C93">
              <w:rPr>
                <w:b/>
                <w:bCs/>
                <w:sz w:val="20"/>
                <w:lang w:val="en-US"/>
              </w:rPr>
              <w:t>SA</w:t>
            </w:r>
          </w:p>
        </w:tc>
        <w:tc>
          <w:tcPr>
            <w:tcW w:w="8788" w:type="dxa"/>
            <w:tcBorders>
              <w:top w:val="nil"/>
            </w:tcBorders>
          </w:tcPr>
          <w:p w14:paraId="24E264C1" w14:textId="77777777" w:rsidR="006E7147" w:rsidRPr="00355C93" w:rsidRDefault="006E7147" w:rsidP="004B5496">
            <w:pPr>
              <w:spacing w:before="30" w:after="30"/>
              <w:jc w:val="left"/>
              <w:rPr>
                <w:sz w:val="20"/>
                <w:lang w:val="en-US"/>
              </w:rPr>
            </w:pPr>
            <w:r w:rsidRPr="00355C93">
              <w:rPr>
                <w:rFonts w:hint="eastAsia"/>
                <w:sz w:val="20"/>
                <w:lang w:val="en-US" w:eastAsia="zh-CN"/>
              </w:rPr>
              <w:t>空间应用和气象</w:t>
            </w:r>
          </w:p>
        </w:tc>
      </w:tr>
      <w:tr w:rsidR="006E7147" w:rsidRPr="00355C93" w14:paraId="24E264C5" w14:textId="77777777" w:rsidTr="004B5496">
        <w:tc>
          <w:tcPr>
            <w:tcW w:w="960" w:type="dxa"/>
          </w:tcPr>
          <w:p w14:paraId="24E264C3" w14:textId="77777777" w:rsidR="006E7147" w:rsidRPr="00355C93" w:rsidRDefault="006E7147" w:rsidP="004B5496">
            <w:pPr>
              <w:spacing w:before="30" w:after="30"/>
              <w:ind w:left="57"/>
              <w:jc w:val="left"/>
              <w:rPr>
                <w:b/>
                <w:bCs/>
                <w:sz w:val="20"/>
                <w:lang w:val="en-US"/>
              </w:rPr>
            </w:pPr>
            <w:r w:rsidRPr="00355C93">
              <w:rPr>
                <w:b/>
                <w:bCs/>
                <w:sz w:val="20"/>
                <w:lang w:val="en-US"/>
              </w:rPr>
              <w:t>SF</w:t>
            </w:r>
          </w:p>
        </w:tc>
        <w:tc>
          <w:tcPr>
            <w:tcW w:w="8788" w:type="dxa"/>
          </w:tcPr>
          <w:p w14:paraId="24E264C4" w14:textId="77777777" w:rsidR="006E7147" w:rsidRPr="00355C93" w:rsidRDefault="006E7147" w:rsidP="004B5496">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6E7147" w:rsidRPr="00355C93" w14:paraId="24E264C8" w14:textId="77777777" w:rsidTr="004B5496">
        <w:tc>
          <w:tcPr>
            <w:tcW w:w="960" w:type="dxa"/>
          </w:tcPr>
          <w:p w14:paraId="24E264C6" w14:textId="77777777" w:rsidR="006E7147" w:rsidRPr="00355C93" w:rsidRDefault="006E7147" w:rsidP="004B5496">
            <w:pPr>
              <w:spacing w:before="30" w:after="30"/>
              <w:ind w:left="57"/>
              <w:jc w:val="left"/>
              <w:rPr>
                <w:b/>
                <w:bCs/>
                <w:sz w:val="20"/>
                <w:lang w:val="en-US"/>
              </w:rPr>
            </w:pPr>
            <w:r w:rsidRPr="00355C93">
              <w:rPr>
                <w:b/>
                <w:bCs/>
                <w:sz w:val="20"/>
                <w:lang w:val="en-US"/>
              </w:rPr>
              <w:t>SM</w:t>
            </w:r>
          </w:p>
        </w:tc>
        <w:tc>
          <w:tcPr>
            <w:tcW w:w="8788" w:type="dxa"/>
          </w:tcPr>
          <w:p w14:paraId="24E264C7" w14:textId="77777777" w:rsidR="006E7147" w:rsidRPr="00355C93" w:rsidRDefault="006E7147" w:rsidP="004B549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频谱管理</w:t>
            </w:r>
          </w:p>
        </w:tc>
      </w:tr>
      <w:tr w:rsidR="006E7147" w:rsidRPr="00355C93" w14:paraId="24E264CB" w14:textId="77777777" w:rsidTr="004B5496">
        <w:tc>
          <w:tcPr>
            <w:tcW w:w="960" w:type="dxa"/>
          </w:tcPr>
          <w:p w14:paraId="24E264C9" w14:textId="77777777" w:rsidR="006E7147" w:rsidRPr="00355C93" w:rsidRDefault="006E7147" w:rsidP="004B5496">
            <w:pPr>
              <w:spacing w:before="30" w:after="30"/>
              <w:ind w:left="57"/>
              <w:jc w:val="left"/>
              <w:rPr>
                <w:b/>
                <w:bCs/>
                <w:sz w:val="20"/>
                <w:lang w:val="en-US"/>
              </w:rPr>
            </w:pPr>
            <w:r w:rsidRPr="00355C93">
              <w:rPr>
                <w:b/>
                <w:bCs/>
                <w:sz w:val="20"/>
                <w:lang w:val="en-US"/>
              </w:rPr>
              <w:t>SNG</w:t>
            </w:r>
          </w:p>
        </w:tc>
        <w:tc>
          <w:tcPr>
            <w:tcW w:w="8788" w:type="dxa"/>
          </w:tcPr>
          <w:p w14:paraId="24E264CA" w14:textId="77777777" w:rsidR="006E7147" w:rsidRPr="00355C93" w:rsidRDefault="006E7147" w:rsidP="004B5496">
            <w:pPr>
              <w:spacing w:before="30" w:after="30"/>
              <w:jc w:val="left"/>
              <w:rPr>
                <w:sz w:val="20"/>
                <w:lang w:val="en-US"/>
              </w:rPr>
            </w:pPr>
            <w:r w:rsidRPr="00355C93">
              <w:rPr>
                <w:rFonts w:hint="eastAsia"/>
                <w:sz w:val="20"/>
                <w:lang w:val="en-US" w:eastAsia="zh-CN"/>
              </w:rPr>
              <w:t>卫星新闻采集</w:t>
            </w:r>
          </w:p>
        </w:tc>
      </w:tr>
      <w:tr w:rsidR="006E7147" w:rsidRPr="00355C93" w14:paraId="24E264CE" w14:textId="77777777" w:rsidTr="004B5496">
        <w:tc>
          <w:tcPr>
            <w:tcW w:w="960" w:type="dxa"/>
          </w:tcPr>
          <w:p w14:paraId="24E264CC" w14:textId="77777777" w:rsidR="006E7147" w:rsidRPr="00355C93" w:rsidRDefault="006E7147" w:rsidP="004B5496">
            <w:pPr>
              <w:spacing w:before="30" w:after="30"/>
              <w:ind w:left="57"/>
              <w:jc w:val="left"/>
              <w:rPr>
                <w:b/>
                <w:bCs/>
                <w:sz w:val="20"/>
                <w:lang w:val="en-US"/>
              </w:rPr>
            </w:pPr>
            <w:r w:rsidRPr="00355C93">
              <w:rPr>
                <w:b/>
                <w:bCs/>
                <w:sz w:val="20"/>
                <w:lang w:val="en-US"/>
              </w:rPr>
              <w:t>TF</w:t>
            </w:r>
          </w:p>
        </w:tc>
        <w:tc>
          <w:tcPr>
            <w:tcW w:w="8788" w:type="dxa"/>
          </w:tcPr>
          <w:p w14:paraId="24E264CD" w14:textId="77777777" w:rsidR="006E7147" w:rsidRPr="00355C93" w:rsidRDefault="006E7147" w:rsidP="004B5496">
            <w:pPr>
              <w:spacing w:before="30" w:after="30"/>
              <w:jc w:val="left"/>
              <w:rPr>
                <w:sz w:val="20"/>
                <w:lang w:val="en-US" w:eastAsia="zh-CN"/>
              </w:rPr>
            </w:pPr>
            <w:r w:rsidRPr="00355C93">
              <w:rPr>
                <w:rFonts w:hint="eastAsia"/>
                <w:sz w:val="20"/>
                <w:lang w:val="en-US" w:eastAsia="zh-CN"/>
              </w:rPr>
              <w:t>时间信号和频率标准发射</w:t>
            </w:r>
          </w:p>
        </w:tc>
      </w:tr>
      <w:tr w:rsidR="006E7147" w:rsidRPr="00355C93" w14:paraId="24E264D1" w14:textId="77777777" w:rsidTr="004B5496">
        <w:tc>
          <w:tcPr>
            <w:tcW w:w="960" w:type="dxa"/>
          </w:tcPr>
          <w:p w14:paraId="24E264CF" w14:textId="77777777" w:rsidR="006E7147" w:rsidRPr="00355C93" w:rsidRDefault="006E7147" w:rsidP="004B5496">
            <w:pPr>
              <w:spacing w:before="30" w:after="30"/>
              <w:ind w:left="57"/>
              <w:jc w:val="left"/>
              <w:rPr>
                <w:b/>
                <w:bCs/>
                <w:sz w:val="20"/>
                <w:lang w:val="en-US"/>
              </w:rPr>
            </w:pPr>
            <w:r w:rsidRPr="00355C93">
              <w:rPr>
                <w:b/>
                <w:bCs/>
                <w:sz w:val="20"/>
                <w:lang w:val="en-US"/>
              </w:rPr>
              <w:t>V</w:t>
            </w:r>
          </w:p>
        </w:tc>
        <w:tc>
          <w:tcPr>
            <w:tcW w:w="8788" w:type="dxa"/>
          </w:tcPr>
          <w:p w14:paraId="24E264D0" w14:textId="77777777" w:rsidR="006E7147" w:rsidRPr="00355C93" w:rsidRDefault="006E7147" w:rsidP="004B5496">
            <w:pPr>
              <w:spacing w:before="30" w:after="180"/>
              <w:jc w:val="left"/>
              <w:rPr>
                <w:sz w:val="20"/>
                <w:lang w:val="en-US"/>
              </w:rPr>
            </w:pPr>
            <w:r w:rsidRPr="00355C93">
              <w:rPr>
                <w:rFonts w:hint="eastAsia"/>
                <w:sz w:val="20"/>
                <w:lang w:val="en-US" w:eastAsia="zh-CN"/>
              </w:rPr>
              <w:t>词汇和相关问题</w:t>
            </w:r>
          </w:p>
        </w:tc>
      </w:tr>
    </w:tbl>
    <w:p w14:paraId="24E264D2" w14:textId="77777777" w:rsidR="006E7147" w:rsidRDefault="006E7147" w:rsidP="006E7147">
      <w:pPr>
        <w:spacing w:before="240"/>
        <w:rPr>
          <w:rFonts w:ascii="STKaiti" w:eastAsia="STKaiti" w:hAnsi="STKaiti"/>
          <w:b/>
          <w:sz w:val="20"/>
          <w:lang w:eastAsia="zh-CN"/>
        </w:rPr>
      </w:pPr>
    </w:p>
    <w:tbl>
      <w:tblPr>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775"/>
      </w:tblGrid>
      <w:tr w:rsidR="006E7147" w:rsidRPr="00C920DC" w14:paraId="24E264D4" w14:textId="77777777" w:rsidTr="004B5496">
        <w:tc>
          <w:tcPr>
            <w:tcW w:w="9775" w:type="dxa"/>
          </w:tcPr>
          <w:p w14:paraId="24E264D3" w14:textId="77777777" w:rsidR="006E7147" w:rsidRPr="00C920DC" w:rsidRDefault="006E7147" w:rsidP="004B5496">
            <w:pPr>
              <w:spacing w:after="120"/>
              <w:rPr>
                <w:rFonts w:eastAsia="STKaiti"/>
                <w:sz w:val="20"/>
                <w:lang w:eastAsia="zh-CN"/>
              </w:rPr>
            </w:pPr>
            <w:r w:rsidRPr="00C920DC">
              <w:rPr>
                <w:rFonts w:eastAsia="STKaiti" w:hint="eastAsia"/>
                <w:b/>
                <w:sz w:val="20"/>
                <w:lang w:eastAsia="zh-CN"/>
              </w:rPr>
              <w:t>说明：</w:t>
            </w:r>
            <w:r w:rsidRPr="00C920DC">
              <w:rPr>
                <w:rFonts w:eastAsia="STKaiti" w:hint="eastAsia"/>
                <w:sz w:val="20"/>
                <w:lang w:eastAsia="zh-CN"/>
              </w:rPr>
              <w:t>该</w:t>
            </w:r>
            <w:r w:rsidRPr="00C920DC">
              <w:rPr>
                <w:rFonts w:eastAsia="STKaiti" w:hint="eastAsia"/>
                <w:sz w:val="20"/>
                <w:lang w:eastAsia="zh-CN"/>
              </w:rPr>
              <w:t>ITU-R</w:t>
            </w:r>
            <w:r w:rsidRPr="00C920DC">
              <w:rPr>
                <w:rFonts w:eastAsia="STKaiti" w:hint="eastAsia"/>
                <w:sz w:val="20"/>
                <w:lang w:eastAsia="zh-CN"/>
              </w:rPr>
              <w:t>建议书的英文版本根据</w:t>
            </w:r>
            <w:r w:rsidRPr="00C920DC">
              <w:rPr>
                <w:rFonts w:eastAsia="STKaiti" w:hint="eastAsia"/>
                <w:sz w:val="20"/>
                <w:lang w:eastAsia="zh-CN"/>
              </w:rPr>
              <w:t>ITU-R</w:t>
            </w:r>
            <w:r w:rsidRPr="00C920DC">
              <w:rPr>
                <w:rFonts w:eastAsia="STKaiti" w:hint="eastAsia"/>
                <w:sz w:val="20"/>
                <w:lang w:eastAsia="zh-CN"/>
              </w:rPr>
              <w:t>第</w:t>
            </w:r>
            <w:r w:rsidRPr="00C920DC">
              <w:rPr>
                <w:rFonts w:eastAsia="STKaiti" w:hint="eastAsia"/>
                <w:sz w:val="20"/>
                <w:lang w:eastAsia="zh-CN"/>
              </w:rPr>
              <w:t>1</w:t>
            </w:r>
            <w:r w:rsidRPr="00C920DC">
              <w:rPr>
                <w:rFonts w:eastAsia="STKaiti" w:hint="eastAsia"/>
                <w:sz w:val="20"/>
                <w:lang w:eastAsia="zh-CN"/>
              </w:rPr>
              <w:t>号决议详述的程序予以批准。</w:t>
            </w:r>
          </w:p>
        </w:tc>
      </w:tr>
    </w:tbl>
    <w:p w14:paraId="24E264D5" w14:textId="447023E6" w:rsidR="006E7147" w:rsidRPr="00355C93" w:rsidRDefault="006E7147" w:rsidP="0047393C">
      <w:pPr>
        <w:tabs>
          <w:tab w:val="left" w:pos="9540"/>
        </w:tabs>
        <w:spacing w:before="360"/>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rFonts w:hint="eastAsia"/>
          <w:sz w:val="20"/>
          <w:lang w:eastAsia="zh-CN"/>
        </w:rPr>
        <w:t>20</w:t>
      </w:r>
      <w:r>
        <w:rPr>
          <w:rFonts w:hint="eastAsia"/>
          <w:sz w:val="20"/>
          <w:lang w:eastAsia="zh-CN"/>
        </w:rPr>
        <w:t>1</w:t>
      </w:r>
      <w:r w:rsidR="0047393C">
        <w:rPr>
          <w:rFonts w:hint="eastAsia"/>
          <w:sz w:val="20"/>
          <w:lang w:eastAsia="zh-CN"/>
        </w:rPr>
        <w:t>1</w:t>
      </w:r>
      <w:r w:rsidRPr="00355C93">
        <w:rPr>
          <w:rFonts w:hint="eastAsia"/>
          <w:sz w:val="20"/>
          <w:lang w:eastAsia="zh-CN"/>
        </w:rPr>
        <w:t>年，日内瓦</w:t>
      </w:r>
    </w:p>
    <w:p w14:paraId="24E264D6" w14:textId="77777777" w:rsidR="006E7147" w:rsidRDefault="006E7147" w:rsidP="006E7147">
      <w:pPr>
        <w:rPr>
          <w:szCs w:val="24"/>
          <w:lang w:eastAsia="zh-CN"/>
        </w:rPr>
      </w:pPr>
    </w:p>
    <w:p w14:paraId="24E264D7" w14:textId="23C7A148" w:rsidR="006E7147" w:rsidRPr="00A613D0" w:rsidRDefault="006E7147" w:rsidP="0047393C">
      <w:pPr>
        <w:spacing w:before="240"/>
        <w:jc w:val="center"/>
        <w:rPr>
          <w:sz w:val="20"/>
          <w:lang w:val="en-US" w:eastAsia="zh-CN"/>
        </w:rPr>
      </w:pPr>
      <w:r w:rsidRPr="00A613D0">
        <w:rPr>
          <w:sz w:val="20"/>
          <w:lang w:val="en-US"/>
        </w:rPr>
        <w:sym w:font="Symbol" w:char="F0E3"/>
      </w:r>
      <w:r w:rsidRPr="00A613D0">
        <w:rPr>
          <w:sz w:val="20"/>
          <w:lang w:val="en-US" w:eastAsia="zh-CN"/>
        </w:rPr>
        <w:t xml:space="preserve"> ITU 20</w:t>
      </w:r>
      <w:r>
        <w:rPr>
          <w:rFonts w:hint="eastAsia"/>
          <w:sz w:val="20"/>
          <w:lang w:val="en-US" w:eastAsia="zh-CN"/>
        </w:rPr>
        <w:t>1</w:t>
      </w:r>
      <w:r w:rsidR="0047393C">
        <w:rPr>
          <w:rFonts w:hint="eastAsia"/>
          <w:sz w:val="20"/>
          <w:lang w:val="en-US" w:eastAsia="zh-CN"/>
        </w:rPr>
        <w:t>1</w:t>
      </w:r>
    </w:p>
    <w:p w14:paraId="24E264D8" w14:textId="77777777" w:rsidR="00C85949" w:rsidRPr="00C13155" w:rsidRDefault="006E7147" w:rsidP="006E7147">
      <w:pPr>
        <w:ind w:firstLineChars="200" w:firstLine="360"/>
        <w:jc w:val="left"/>
        <w:rPr>
          <w:lang w:val="en-US" w:eastAsia="zh-CN"/>
        </w:r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14:paraId="24E264D9" w14:textId="77777777" w:rsidR="008175BC" w:rsidRPr="00D51444" w:rsidRDefault="008175BC" w:rsidP="000B3B37">
      <w:pPr>
        <w:pStyle w:val="RecNoBR"/>
        <w:spacing w:before="240"/>
        <w:rPr>
          <w:lang w:val="en-US" w:eastAsia="zh-CN"/>
        </w:rPr>
        <w:sectPr w:rsidR="008175BC" w:rsidRPr="00D51444" w:rsidSect="006E7147">
          <w:headerReference w:type="even" r:id="rId14"/>
          <w:headerReference w:type="default" r:id="rId15"/>
          <w:pgSz w:w="11907" w:h="16834" w:code="9"/>
          <w:pgMar w:top="1418" w:right="1134" w:bottom="1134" w:left="1134" w:header="720" w:footer="482" w:gutter="0"/>
          <w:paperSrc w:first="15" w:other="15"/>
          <w:pgNumType w:fmt="lowerRoman" w:start="2"/>
          <w:cols w:space="720"/>
        </w:sectPr>
      </w:pPr>
    </w:p>
    <w:p w14:paraId="24E264DA" w14:textId="77777777" w:rsidR="008175BC" w:rsidRPr="009649EC" w:rsidRDefault="008175BC" w:rsidP="000B3B37">
      <w:pPr>
        <w:spacing w:before="0"/>
        <w:rPr>
          <w:sz w:val="6"/>
          <w:szCs w:val="6"/>
          <w:lang w:val="fr-CH" w:eastAsia="zh-CN"/>
        </w:rPr>
      </w:pPr>
    </w:p>
    <w:p w14:paraId="2FD5C12C" w14:textId="77777777" w:rsidR="0047393C" w:rsidRPr="004D0505" w:rsidRDefault="0047393C" w:rsidP="004D0505">
      <w:pPr>
        <w:pStyle w:val="RecNoBR"/>
        <w:spacing w:before="240"/>
      </w:pPr>
      <w:bookmarkStart w:id="0" w:name="Doc_title"/>
      <w:r w:rsidRPr="004D0505">
        <w:t>ITU-R BT.1301</w:t>
      </w:r>
      <w:bookmarkEnd w:id="0"/>
      <w:r w:rsidRPr="004D0505">
        <w:t>-1</w:t>
      </w:r>
      <w:r w:rsidRPr="004D0505">
        <w:rPr>
          <w:rFonts w:hint="eastAsia"/>
        </w:rPr>
        <w:t>建议书</w:t>
      </w:r>
    </w:p>
    <w:p w14:paraId="36607FEA" w14:textId="77777777" w:rsidR="0047393C" w:rsidRPr="00137278" w:rsidRDefault="0047393C" w:rsidP="004D0505">
      <w:pPr>
        <w:pStyle w:val="RectitleBR"/>
        <w:rPr>
          <w:lang w:val="en-US" w:eastAsia="ja-JP"/>
        </w:rPr>
      </w:pPr>
      <w:bookmarkStart w:id="1" w:name="Pre_title"/>
      <w:r>
        <w:rPr>
          <w:rFonts w:hint="eastAsia"/>
          <w:lang w:val="en-US" w:eastAsia="zh-CN"/>
        </w:rPr>
        <w:t>数字电视广播中的数据业务</w:t>
      </w:r>
      <w:bookmarkEnd w:id="1"/>
    </w:p>
    <w:p w14:paraId="2F180010" w14:textId="77777777" w:rsidR="0047393C" w:rsidRPr="00137278" w:rsidRDefault="0047393C" w:rsidP="0047393C">
      <w:pPr>
        <w:pStyle w:val="Recref"/>
        <w:rPr>
          <w:lang w:val="en-US" w:eastAsia="zh-CN"/>
        </w:rPr>
      </w:pPr>
      <w:bookmarkStart w:id="2" w:name="Related_Questions"/>
      <w:r>
        <w:rPr>
          <w:rFonts w:hint="eastAsia"/>
          <w:lang w:val="en-US" w:eastAsia="zh-CN"/>
        </w:rPr>
        <w:t>（</w:t>
      </w:r>
      <w:r w:rsidRPr="007B3A93">
        <w:rPr>
          <w:lang w:val="en-US" w:eastAsia="zh-CN"/>
        </w:rPr>
        <w:t xml:space="preserve">ITU-R </w:t>
      </w:r>
      <w:r w:rsidRPr="00137278">
        <w:rPr>
          <w:lang w:val="en-US" w:eastAsia="ja-JP"/>
        </w:rPr>
        <w:t>45-2</w:t>
      </w:r>
      <w:r w:rsidRPr="007B3A93">
        <w:rPr>
          <w:lang w:val="en-US" w:eastAsia="zh-CN"/>
        </w:rPr>
        <w:t>/6</w:t>
      </w:r>
      <w:r>
        <w:rPr>
          <w:rFonts w:hint="eastAsia"/>
          <w:lang w:val="en-US" w:eastAsia="zh-CN"/>
        </w:rPr>
        <w:t>号课题）</w:t>
      </w:r>
      <w:bookmarkEnd w:id="2"/>
    </w:p>
    <w:p w14:paraId="46C7274D" w14:textId="77777777" w:rsidR="0047393C" w:rsidRDefault="0047393C" w:rsidP="0047393C">
      <w:pPr>
        <w:pStyle w:val="Recdate"/>
        <w:rPr>
          <w:lang w:val="en-US" w:eastAsia="zh-CN"/>
        </w:rPr>
      </w:pPr>
      <w:bookmarkStart w:id="3" w:name="Revision_history"/>
    </w:p>
    <w:p w14:paraId="613B855E" w14:textId="77777777" w:rsidR="0047393C" w:rsidRPr="00137278" w:rsidRDefault="0047393C" w:rsidP="0047393C">
      <w:pPr>
        <w:pStyle w:val="Recdate"/>
        <w:rPr>
          <w:lang w:val="en-US" w:eastAsia="zh-CN"/>
        </w:rPr>
      </w:pPr>
      <w:r>
        <w:rPr>
          <w:rFonts w:hint="eastAsia"/>
          <w:lang w:val="en-US" w:eastAsia="zh-CN"/>
        </w:rPr>
        <w:t>（</w:t>
      </w:r>
      <w:r w:rsidRPr="007B3A93">
        <w:rPr>
          <w:lang w:val="en-US" w:eastAsia="zh-CN"/>
        </w:rPr>
        <w:t>1997</w:t>
      </w:r>
      <w:r>
        <w:rPr>
          <w:lang w:val="en-US" w:eastAsia="zh-CN"/>
        </w:rPr>
        <w:t>-2011</w:t>
      </w:r>
      <w:r>
        <w:rPr>
          <w:rFonts w:hint="eastAsia"/>
          <w:lang w:val="en-US" w:eastAsia="zh-CN"/>
        </w:rPr>
        <w:t>年）</w:t>
      </w:r>
      <w:bookmarkEnd w:id="3"/>
    </w:p>
    <w:p w14:paraId="43786388" w14:textId="77777777" w:rsidR="0047393C" w:rsidRDefault="0047393C" w:rsidP="0047393C">
      <w:pPr>
        <w:rPr>
          <w:lang w:val="en-US" w:eastAsia="ja-JP"/>
        </w:rPr>
      </w:pPr>
    </w:p>
    <w:p w14:paraId="7C8F1FF6" w14:textId="77777777" w:rsidR="0047393C" w:rsidRPr="00574C04" w:rsidRDefault="0047393C" w:rsidP="00574C04">
      <w:pPr>
        <w:pStyle w:val="Heading1"/>
        <w:rPr>
          <w:sz w:val="22"/>
          <w:szCs w:val="22"/>
          <w:lang w:val="en-US" w:eastAsia="ja-JP"/>
        </w:rPr>
      </w:pPr>
      <w:r w:rsidRPr="00574C04">
        <w:rPr>
          <w:rFonts w:hint="eastAsia"/>
          <w:sz w:val="22"/>
          <w:szCs w:val="22"/>
          <w:lang w:val="en-US" w:eastAsia="zh-CN"/>
        </w:rPr>
        <w:t>范围</w:t>
      </w:r>
    </w:p>
    <w:p w14:paraId="19CA0C1E" w14:textId="77777777" w:rsidR="0047393C" w:rsidRPr="00E51DBD" w:rsidRDefault="0047393C" w:rsidP="0047393C">
      <w:pPr>
        <w:ind w:firstLineChars="200" w:firstLine="480"/>
        <w:rPr>
          <w:lang w:val="en-US" w:eastAsia="ja-JP"/>
        </w:rPr>
      </w:pPr>
      <w:r>
        <w:rPr>
          <w:rFonts w:hint="eastAsia"/>
          <w:lang w:val="en-US" w:eastAsia="zh-CN"/>
        </w:rPr>
        <w:t>本建议书规定了用于数字电视广播的数据业务。</w:t>
      </w:r>
      <w:r w:rsidRPr="00E51DBD">
        <w:rPr>
          <w:lang w:val="en-US" w:eastAsia="ja-JP"/>
        </w:rPr>
        <w:t xml:space="preserve"> </w:t>
      </w:r>
    </w:p>
    <w:p w14:paraId="773F962A" w14:textId="77777777" w:rsidR="0047393C" w:rsidRPr="00E51DBD" w:rsidRDefault="0047393C" w:rsidP="0047393C">
      <w:pPr>
        <w:pStyle w:val="Normalaftertitle"/>
        <w:rPr>
          <w:lang w:val="en-US" w:eastAsia="zh-CN"/>
        </w:rPr>
      </w:pPr>
      <w:r>
        <w:rPr>
          <w:rFonts w:hint="eastAsia"/>
          <w:lang w:val="en-US" w:eastAsia="zh-CN"/>
        </w:rPr>
        <w:t>国际电联</w:t>
      </w:r>
      <w:bookmarkStart w:id="4" w:name="_GoBack"/>
      <w:bookmarkEnd w:id="4"/>
      <w:r>
        <w:rPr>
          <w:rFonts w:hint="eastAsia"/>
          <w:lang w:val="en-US" w:eastAsia="zh-CN"/>
        </w:rPr>
        <w:t>无线电通信全会</w:t>
      </w:r>
    </w:p>
    <w:p w14:paraId="5D70BD18" w14:textId="77777777" w:rsidR="0047393C" w:rsidRPr="00A4236C" w:rsidRDefault="0047393C" w:rsidP="0047393C">
      <w:pPr>
        <w:pStyle w:val="Call"/>
        <w:rPr>
          <w:rFonts w:ascii="STKaiti" w:eastAsia="STKaiti" w:hAnsi="STKaiti"/>
          <w:i w:val="0"/>
          <w:lang w:val="en-US" w:eastAsia="zh-CN"/>
        </w:rPr>
      </w:pPr>
      <w:r w:rsidRPr="00A4236C">
        <w:rPr>
          <w:rFonts w:ascii="STKaiti" w:eastAsia="STKaiti" w:hAnsi="STKaiti" w:hint="eastAsia"/>
          <w:i w:val="0"/>
          <w:lang w:val="en-US" w:eastAsia="zh-CN"/>
        </w:rPr>
        <w:t>考虑到</w:t>
      </w:r>
    </w:p>
    <w:p w14:paraId="49133B07" w14:textId="77777777" w:rsidR="0047393C" w:rsidRPr="00E51DBD" w:rsidRDefault="0047393C" w:rsidP="0047393C">
      <w:pPr>
        <w:rPr>
          <w:lang w:val="en-US" w:eastAsia="zh-CN"/>
        </w:rPr>
      </w:pPr>
      <w:r w:rsidRPr="00E51DBD">
        <w:rPr>
          <w:lang w:val="en-US" w:eastAsia="zh-CN"/>
        </w:rPr>
        <w:t>a)</w:t>
      </w:r>
      <w:r w:rsidRPr="00E51DBD">
        <w:rPr>
          <w:lang w:val="en-US" w:eastAsia="zh-CN"/>
        </w:rPr>
        <w:tab/>
      </w:r>
      <w:r>
        <w:rPr>
          <w:rFonts w:hint="eastAsia"/>
          <w:lang w:val="en-US" w:eastAsia="zh-CN"/>
        </w:rPr>
        <w:t>全球许多国家已经引入了数字电视广播；</w:t>
      </w:r>
    </w:p>
    <w:p w14:paraId="01CC584F" w14:textId="77777777" w:rsidR="0047393C" w:rsidRPr="00E51DBD" w:rsidRDefault="0047393C" w:rsidP="0047393C">
      <w:pPr>
        <w:rPr>
          <w:lang w:val="en-US" w:eastAsia="zh-CN"/>
        </w:rPr>
      </w:pPr>
      <w:r w:rsidRPr="00E51DBD">
        <w:rPr>
          <w:lang w:val="en-US" w:eastAsia="zh-CN"/>
        </w:rPr>
        <w:t>b)</w:t>
      </w:r>
      <w:r w:rsidRPr="00E51DBD">
        <w:rPr>
          <w:lang w:val="en-US" w:eastAsia="zh-CN"/>
        </w:rPr>
        <w:tab/>
      </w:r>
      <w:r>
        <w:rPr>
          <w:rFonts w:hint="eastAsia"/>
          <w:lang w:val="en-US" w:eastAsia="zh-CN"/>
        </w:rPr>
        <w:t>由于业务的灵活性和复杂性，需要一种有效的业务识别机制；</w:t>
      </w:r>
    </w:p>
    <w:p w14:paraId="17647D3C" w14:textId="77777777" w:rsidR="0047393C" w:rsidRPr="00E51DBD" w:rsidRDefault="0047393C" w:rsidP="0047393C">
      <w:pPr>
        <w:rPr>
          <w:lang w:val="en-US" w:eastAsia="zh-CN"/>
        </w:rPr>
      </w:pPr>
      <w:r w:rsidRPr="00E51DBD">
        <w:rPr>
          <w:lang w:val="en-US" w:eastAsia="zh-CN"/>
        </w:rPr>
        <w:t>c)</w:t>
      </w:r>
      <w:r w:rsidRPr="00E51DBD">
        <w:rPr>
          <w:lang w:val="en-US" w:eastAsia="zh-CN"/>
        </w:rPr>
        <w:tab/>
      </w:r>
      <w:r>
        <w:rPr>
          <w:rFonts w:hint="eastAsia"/>
          <w:lang w:val="en-US" w:eastAsia="zh-CN"/>
        </w:rPr>
        <w:t>传统的电视广播系统已经提供了传送辅助数据的方法；</w:t>
      </w:r>
    </w:p>
    <w:p w14:paraId="05251290" w14:textId="77777777" w:rsidR="0047393C" w:rsidRPr="00E51DBD" w:rsidRDefault="0047393C" w:rsidP="0047393C">
      <w:pPr>
        <w:rPr>
          <w:lang w:val="en-US" w:eastAsia="zh-CN"/>
        </w:rPr>
      </w:pPr>
      <w:r w:rsidRPr="00E51DBD">
        <w:rPr>
          <w:lang w:val="en-US" w:eastAsia="zh-CN"/>
        </w:rPr>
        <w:t>d)</w:t>
      </w:r>
      <w:r w:rsidRPr="00E51DBD">
        <w:rPr>
          <w:lang w:val="en-US" w:eastAsia="zh-CN"/>
        </w:rPr>
        <w:tab/>
      </w:r>
      <w:r>
        <w:rPr>
          <w:rFonts w:hint="eastAsia"/>
          <w:lang w:val="en-US" w:eastAsia="zh-CN"/>
        </w:rPr>
        <w:t>在越来越多的国家，配以字幕是一种重要的业务；</w:t>
      </w:r>
    </w:p>
    <w:p w14:paraId="7A45C56C" w14:textId="77777777" w:rsidR="0047393C" w:rsidRPr="00E51DBD" w:rsidRDefault="0047393C" w:rsidP="0047393C">
      <w:pPr>
        <w:rPr>
          <w:lang w:val="en-US" w:eastAsia="zh-CN"/>
        </w:rPr>
      </w:pPr>
      <w:r w:rsidRPr="00E51DBD">
        <w:rPr>
          <w:lang w:val="en-US" w:eastAsia="zh-CN"/>
        </w:rPr>
        <w:t>e)</w:t>
      </w:r>
      <w:r w:rsidRPr="00E51DBD">
        <w:rPr>
          <w:lang w:val="en-US" w:eastAsia="zh-CN"/>
        </w:rPr>
        <w:tab/>
      </w:r>
      <w:r>
        <w:rPr>
          <w:rFonts w:hint="eastAsia"/>
          <w:lang w:val="en-US" w:eastAsia="zh-CN"/>
        </w:rPr>
        <w:t>预计其他媒体的各种多媒体业务将刺激对广播多媒体业务的兴趣；</w:t>
      </w:r>
    </w:p>
    <w:p w14:paraId="61B3B964" w14:textId="77777777" w:rsidR="0047393C" w:rsidRPr="00E51DBD" w:rsidRDefault="0047393C" w:rsidP="0047393C">
      <w:pPr>
        <w:rPr>
          <w:lang w:val="en-US" w:eastAsia="zh-CN"/>
        </w:rPr>
      </w:pPr>
      <w:r w:rsidRPr="00E51DBD">
        <w:rPr>
          <w:lang w:val="en-US" w:eastAsia="zh-CN"/>
        </w:rPr>
        <w:t>f)</w:t>
      </w:r>
      <w:r w:rsidRPr="00E51DBD">
        <w:rPr>
          <w:lang w:val="en-US" w:eastAsia="zh-CN"/>
        </w:rPr>
        <w:tab/>
      </w:r>
      <w:r>
        <w:rPr>
          <w:rFonts w:hint="eastAsia"/>
          <w:lang w:val="en-US" w:eastAsia="zh-CN"/>
        </w:rPr>
        <w:t>此种业务可为广播机构带来提供全新业务并改进现有业务的机遇；</w:t>
      </w:r>
    </w:p>
    <w:p w14:paraId="46DC2697" w14:textId="77777777" w:rsidR="0047393C" w:rsidRPr="00E51DBD" w:rsidRDefault="0047393C" w:rsidP="0047393C">
      <w:pPr>
        <w:rPr>
          <w:lang w:val="en-US" w:eastAsia="zh-CN"/>
        </w:rPr>
      </w:pPr>
      <w:r w:rsidRPr="00E51DBD">
        <w:rPr>
          <w:lang w:val="en-US" w:eastAsia="zh-CN"/>
        </w:rPr>
        <w:t>g)</w:t>
      </w:r>
      <w:r w:rsidRPr="00E51DBD">
        <w:rPr>
          <w:lang w:val="en-US" w:eastAsia="zh-CN"/>
        </w:rPr>
        <w:tab/>
      </w:r>
      <w:r>
        <w:rPr>
          <w:rFonts w:hint="eastAsia"/>
          <w:lang w:val="en-US" w:eastAsia="zh-CN"/>
        </w:rPr>
        <w:t>识别不同的数据业务需要具备共性，</w:t>
      </w:r>
    </w:p>
    <w:p w14:paraId="06C152F7" w14:textId="77777777" w:rsidR="0047393C" w:rsidRPr="00A4236C" w:rsidRDefault="0047393C" w:rsidP="0047393C">
      <w:pPr>
        <w:pStyle w:val="Call"/>
        <w:rPr>
          <w:rFonts w:ascii="STKaiti" w:eastAsia="STKaiti" w:hAnsi="STKaiti"/>
          <w:i w:val="0"/>
          <w:lang w:val="en-US" w:eastAsia="zh-CN"/>
        </w:rPr>
      </w:pPr>
      <w:r w:rsidRPr="00A4236C">
        <w:rPr>
          <w:rFonts w:ascii="STKaiti" w:eastAsia="STKaiti" w:hAnsi="STKaiti" w:hint="eastAsia"/>
          <w:i w:val="0"/>
          <w:lang w:val="en-US" w:eastAsia="zh-CN"/>
        </w:rPr>
        <w:t>做出建议</w:t>
      </w:r>
    </w:p>
    <w:p w14:paraId="4198749E" w14:textId="77777777" w:rsidR="0047393C" w:rsidRPr="00E51DBD" w:rsidRDefault="0047393C" w:rsidP="0047393C">
      <w:pPr>
        <w:rPr>
          <w:lang w:val="en-US" w:eastAsia="zh-CN"/>
        </w:rPr>
      </w:pPr>
      <w:r w:rsidRPr="00E51DBD">
        <w:rPr>
          <w:b/>
          <w:lang w:val="en-US" w:eastAsia="zh-CN"/>
        </w:rPr>
        <w:t>1</w:t>
      </w:r>
      <w:r w:rsidRPr="00E51DBD">
        <w:rPr>
          <w:lang w:val="en-US" w:eastAsia="zh-CN"/>
        </w:rPr>
        <w:tab/>
      </w:r>
      <w:r>
        <w:rPr>
          <w:rFonts w:hint="eastAsia"/>
          <w:lang w:val="en-US" w:eastAsia="zh-CN"/>
        </w:rPr>
        <w:t>如果</w:t>
      </w:r>
      <w:r>
        <w:rPr>
          <w:lang w:val="en-US" w:eastAsia="ja-JP"/>
        </w:rPr>
        <w:t>数字电视广播</w:t>
      </w:r>
      <w:r>
        <w:rPr>
          <w:rFonts w:hint="eastAsia"/>
          <w:lang w:val="en-US" w:eastAsia="zh-CN"/>
        </w:rPr>
        <w:t>系统包括数据业务，那么这些业务应满足以下一种或几种要求：</w:t>
      </w:r>
    </w:p>
    <w:p w14:paraId="10BEB5A8" w14:textId="77777777" w:rsidR="0047393C" w:rsidRPr="00E51DBD" w:rsidRDefault="0047393C" w:rsidP="0047393C">
      <w:pPr>
        <w:pStyle w:val="enumlev1"/>
        <w:rPr>
          <w:lang w:val="en-US" w:eastAsia="zh-CN"/>
        </w:rPr>
      </w:pPr>
      <w:r w:rsidRPr="00E51DBD">
        <w:rPr>
          <w:lang w:val="en-US" w:eastAsia="zh-CN"/>
        </w:rPr>
        <w:t>–</w:t>
      </w:r>
      <w:r w:rsidRPr="00E51DBD">
        <w:rPr>
          <w:lang w:val="en-US" w:eastAsia="zh-CN"/>
        </w:rPr>
        <w:tab/>
      </w:r>
      <w:r>
        <w:rPr>
          <w:rFonts w:hint="eastAsia"/>
          <w:lang w:val="en-US" w:eastAsia="zh-CN"/>
        </w:rPr>
        <w:t>基于附件</w:t>
      </w:r>
      <w:r>
        <w:rPr>
          <w:rFonts w:hint="eastAsia"/>
          <w:lang w:val="en-US" w:eastAsia="zh-CN"/>
        </w:rPr>
        <w:t>1</w:t>
      </w:r>
      <w:r>
        <w:rPr>
          <w:rFonts w:hint="eastAsia"/>
          <w:lang w:val="en-US" w:eastAsia="zh-CN"/>
        </w:rPr>
        <w:t>所定义规范的辅助数据；</w:t>
      </w:r>
    </w:p>
    <w:p w14:paraId="7F4BA2DA" w14:textId="77777777" w:rsidR="0047393C" w:rsidRPr="00E51DBD" w:rsidRDefault="0047393C" w:rsidP="0047393C">
      <w:pPr>
        <w:pStyle w:val="enumlev1"/>
        <w:rPr>
          <w:lang w:val="en-US" w:eastAsia="zh-CN"/>
        </w:rPr>
      </w:pPr>
      <w:r w:rsidRPr="00E51DBD">
        <w:rPr>
          <w:lang w:val="en-US" w:eastAsia="zh-CN"/>
        </w:rPr>
        <w:t>–</w:t>
      </w:r>
      <w:r w:rsidRPr="00E51DBD">
        <w:rPr>
          <w:lang w:val="en-US" w:eastAsia="zh-CN"/>
        </w:rPr>
        <w:tab/>
      </w:r>
      <w:r>
        <w:rPr>
          <w:rFonts w:hint="eastAsia"/>
          <w:lang w:val="en-US" w:eastAsia="zh-CN"/>
        </w:rPr>
        <w:t>字幕以附件</w:t>
      </w:r>
      <w:r>
        <w:rPr>
          <w:rFonts w:hint="eastAsia"/>
          <w:lang w:val="en-US" w:eastAsia="zh-CN"/>
        </w:rPr>
        <w:t>2</w:t>
      </w:r>
      <w:r>
        <w:rPr>
          <w:rFonts w:hint="eastAsia"/>
          <w:lang w:val="en-US" w:eastAsia="zh-CN"/>
        </w:rPr>
        <w:t>所定义的规范为基础；</w:t>
      </w:r>
    </w:p>
    <w:p w14:paraId="13B38793" w14:textId="77777777" w:rsidR="0047393C" w:rsidRPr="00E51DBD" w:rsidRDefault="0047393C" w:rsidP="0047393C">
      <w:pPr>
        <w:pStyle w:val="enumlev1"/>
        <w:rPr>
          <w:lang w:val="en-US" w:eastAsia="ja-JP"/>
        </w:rPr>
      </w:pPr>
      <w:r w:rsidRPr="00E51DBD">
        <w:rPr>
          <w:lang w:val="en-US" w:eastAsia="zh-CN"/>
        </w:rPr>
        <w:t>–</w:t>
      </w:r>
      <w:r w:rsidRPr="00E51DBD">
        <w:rPr>
          <w:lang w:val="en-US" w:eastAsia="zh-CN"/>
        </w:rPr>
        <w:tab/>
      </w:r>
      <w:r>
        <w:rPr>
          <w:rFonts w:hint="eastAsia"/>
          <w:lang w:val="en-US" w:eastAsia="zh-CN"/>
        </w:rPr>
        <w:t>广播多媒体业务以附件</w:t>
      </w:r>
      <w:r>
        <w:rPr>
          <w:rFonts w:hint="eastAsia"/>
          <w:lang w:val="en-US" w:eastAsia="zh-CN"/>
        </w:rPr>
        <w:t>3</w:t>
      </w:r>
      <w:r>
        <w:rPr>
          <w:rFonts w:hint="eastAsia"/>
          <w:lang w:val="en-US" w:eastAsia="zh-CN"/>
        </w:rPr>
        <w:t>所定义的规范为基础，</w:t>
      </w:r>
    </w:p>
    <w:p w14:paraId="6964C7F9" w14:textId="77777777" w:rsidR="0047393C" w:rsidRPr="00E51DBD" w:rsidRDefault="0047393C" w:rsidP="0047393C">
      <w:pPr>
        <w:rPr>
          <w:lang w:val="en-US" w:eastAsia="zh-CN"/>
        </w:rPr>
      </w:pPr>
      <w:r w:rsidRPr="00E51DBD">
        <w:rPr>
          <w:b/>
          <w:lang w:val="en-US" w:eastAsia="zh-CN"/>
        </w:rPr>
        <w:t>2</w:t>
      </w:r>
      <w:r w:rsidRPr="00E51DBD">
        <w:rPr>
          <w:b/>
          <w:lang w:val="en-US" w:eastAsia="zh-CN"/>
        </w:rPr>
        <w:tab/>
      </w:r>
      <w:r w:rsidRPr="002D10A8">
        <w:rPr>
          <w:rFonts w:hint="eastAsia"/>
          <w:lang w:val="en-US" w:eastAsia="zh-CN"/>
        </w:rPr>
        <w:t>遵循本</w:t>
      </w:r>
      <w:r>
        <w:rPr>
          <w:rFonts w:hint="eastAsia"/>
          <w:lang w:val="en-US" w:eastAsia="zh-CN"/>
        </w:rPr>
        <w:t>建议书是自愿性的。但是，此建议书可能包含一些强制性的条款（如为了确保互操作性或可适用性而规定的条款）。当满足了所有这些强制性条款后，即满足了本建议书的要求。采用了“须”一词（</w:t>
      </w:r>
      <w:r w:rsidRPr="00E51DBD">
        <w:rPr>
          <w:lang w:val="en-US" w:eastAsia="zh-CN"/>
        </w:rPr>
        <w:t>shall</w:t>
      </w:r>
      <w:r>
        <w:rPr>
          <w:rFonts w:hint="eastAsia"/>
          <w:lang w:val="en-US" w:eastAsia="zh-CN"/>
        </w:rPr>
        <w:t>）或“必须”（</w:t>
      </w:r>
      <w:r w:rsidRPr="00E51DBD">
        <w:rPr>
          <w:lang w:val="en-US" w:eastAsia="zh-CN"/>
        </w:rPr>
        <w:t>must</w:t>
      </w:r>
      <w:r>
        <w:rPr>
          <w:rFonts w:hint="eastAsia"/>
          <w:lang w:val="en-US" w:eastAsia="zh-CN"/>
        </w:rPr>
        <w:t>）等其他一些强制性用语以及否定的一些对等词语来表述要求。此类词语的使用不得视为这意味着必须部分或完全遵守本建议书。</w:t>
      </w:r>
    </w:p>
    <w:p w14:paraId="7DF8643C" w14:textId="77777777" w:rsidR="0047393C" w:rsidRDefault="0047393C">
      <w:pPr>
        <w:tabs>
          <w:tab w:val="clear" w:pos="794"/>
          <w:tab w:val="clear" w:pos="1191"/>
          <w:tab w:val="clear" w:pos="1588"/>
          <w:tab w:val="clear" w:pos="1985"/>
        </w:tabs>
        <w:overflowPunct/>
        <w:autoSpaceDE/>
        <w:autoSpaceDN/>
        <w:adjustRightInd/>
        <w:spacing w:before="0"/>
        <w:jc w:val="left"/>
        <w:textAlignment w:val="auto"/>
        <w:rPr>
          <w:b/>
          <w:sz w:val="28"/>
          <w:lang w:val="en-US" w:eastAsia="zh-CN"/>
        </w:rPr>
      </w:pPr>
      <w:r>
        <w:rPr>
          <w:lang w:val="en-US" w:eastAsia="zh-CN"/>
        </w:rPr>
        <w:br w:type="page"/>
      </w:r>
    </w:p>
    <w:p w14:paraId="5A5896CA" w14:textId="448AA94C" w:rsidR="0047393C" w:rsidRDefault="0047393C" w:rsidP="00402BBD">
      <w:pPr>
        <w:pStyle w:val="AnnexNoTitle"/>
        <w:rPr>
          <w:lang w:val="en-US" w:eastAsia="zh-CN"/>
        </w:rPr>
      </w:pPr>
      <w:r>
        <w:rPr>
          <w:rFonts w:hint="eastAsia"/>
          <w:lang w:val="en-US" w:eastAsia="zh-CN"/>
        </w:rPr>
        <w:lastRenderedPageBreak/>
        <w:t>附件</w:t>
      </w:r>
      <w:r w:rsidRPr="00E51DBD">
        <w:rPr>
          <w:lang w:val="en-US" w:eastAsia="zh-CN"/>
        </w:rPr>
        <w:t>1</w:t>
      </w:r>
      <w:r w:rsidR="00402BBD">
        <w:rPr>
          <w:rFonts w:hint="eastAsia"/>
          <w:lang w:val="en-US" w:eastAsia="zh-CN"/>
        </w:rPr>
        <w:br/>
      </w:r>
      <w:r w:rsidR="00402BBD">
        <w:rPr>
          <w:lang w:val="en-US" w:eastAsia="zh-CN"/>
        </w:rPr>
        <w:br/>
      </w:r>
      <w:r>
        <w:rPr>
          <w:rFonts w:hint="eastAsia"/>
          <w:lang w:val="en-US" w:eastAsia="zh-CN"/>
        </w:rPr>
        <w:t>图文电视</w:t>
      </w:r>
    </w:p>
    <w:p w14:paraId="139D9C7A" w14:textId="77777777" w:rsidR="0047393C" w:rsidRPr="00E51DBD" w:rsidRDefault="0047393C" w:rsidP="00263F48">
      <w:pPr>
        <w:pStyle w:val="Normalaftertitle"/>
        <w:ind w:firstLine="476"/>
        <w:rPr>
          <w:lang w:val="en-US" w:eastAsia="zh-CN"/>
        </w:rPr>
      </w:pPr>
      <w:r>
        <w:rPr>
          <w:rFonts w:hint="eastAsia"/>
          <w:lang w:val="en-US" w:eastAsia="zh-CN"/>
        </w:rPr>
        <w:t>如果</w:t>
      </w:r>
      <w:r>
        <w:rPr>
          <w:lang w:val="en-US" w:eastAsia="ja-JP"/>
        </w:rPr>
        <w:t>数字电视广播</w:t>
      </w:r>
      <w:r>
        <w:rPr>
          <w:rFonts w:hint="eastAsia"/>
          <w:lang w:val="en-US" w:eastAsia="zh-CN"/>
        </w:rPr>
        <w:t>业务包括现有的图文电视系统（符合</w:t>
      </w:r>
      <w:r w:rsidRPr="00E51DBD">
        <w:rPr>
          <w:lang w:val="en-US" w:eastAsia="zh-CN"/>
        </w:rPr>
        <w:t>ITU</w:t>
      </w:r>
      <w:r w:rsidRPr="00E51DBD">
        <w:rPr>
          <w:lang w:val="en-US" w:eastAsia="zh-CN"/>
        </w:rPr>
        <w:noBreakHyphen/>
        <w:t>R BT.653</w:t>
      </w:r>
      <w:r>
        <w:rPr>
          <w:rFonts w:hint="eastAsia"/>
          <w:lang w:val="en-US" w:eastAsia="zh-CN"/>
        </w:rPr>
        <w:t>建议书），那么其应满足本附件所述规范。</w:t>
      </w:r>
    </w:p>
    <w:p w14:paraId="2088A6AD" w14:textId="77777777" w:rsidR="0047393C" w:rsidRPr="00E51DBD" w:rsidRDefault="0047393C" w:rsidP="0047393C">
      <w:pPr>
        <w:pStyle w:val="Heading1"/>
        <w:rPr>
          <w:lang w:val="en-US" w:eastAsia="zh-CN"/>
        </w:rPr>
      </w:pPr>
      <w:r w:rsidRPr="00E51DBD">
        <w:rPr>
          <w:lang w:val="en-US" w:eastAsia="zh-CN"/>
        </w:rPr>
        <w:t>1</w:t>
      </w:r>
      <w:r w:rsidRPr="00E51DBD">
        <w:rPr>
          <w:lang w:val="en-US" w:eastAsia="zh-CN"/>
        </w:rPr>
        <w:tab/>
      </w:r>
      <w:r>
        <w:rPr>
          <w:rFonts w:hint="eastAsia"/>
          <w:lang w:val="en-US" w:eastAsia="zh-CN"/>
        </w:rPr>
        <w:t>引言</w:t>
      </w:r>
    </w:p>
    <w:p w14:paraId="356EF0B9" w14:textId="77777777" w:rsidR="0047393C" w:rsidRPr="00E51DBD" w:rsidRDefault="0047393C" w:rsidP="0047393C">
      <w:pPr>
        <w:ind w:firstLineChars="200" w:firstLine="480"/>
        <w:rPr>
          <w:lang w:val="en-US" w:eastAsia="zh-CN"/>
        </w:rPr>
      </w:pPr>
      <w:r>
        <w:rPr>
          <w:rFonts w:hint="eastAsia"/>
          <w:lang w:val="en-US" w:eastAsia="zh-CN"/>
        </w:rPr>
        <w:t>本附件规定了根据</w:t>
      </w:r>
      <w:r w:rsidRPr="00E51DBD">
        <w:rPr>
          <w:lang w:val="en-US" w:eastAsia="zh-CN"/>
        </w:rPr>
        <w:t>ITU</w:t>
      </w:r>
      <w:r w:rsidRPr="00E51DBD">
        <w:rPr>
          <w:lang w:val="en-US" w:eastAsia="zh-CN"/>
        </w:rPr>
        <w:noBreakHyphen/>
        <w:t>R BT.653</w:t>
      </w:r>
      <w:r>
        <w:rPr>
          <w:rFonts w:hint="eastAsia"/>
          <w:lang w:val="en-US" w:eastAsia="zh-CN"/>
        </w:rPr>
        <w:t>建议书，在数字视频广播比特流中承载图文电视的方法。这种传输机制旨在满足以下要求：</w:t>
      </w:r>
    </w:p>
    <w:p w14:paraId="7C15B3AF" w14:textId="77777777" w:rsidR="0047393C" w:rsidRPr="00E51DBD" w:rsidRDefault="0047393C" w:rsidP="0047393C">
      <w:pPr>
        <w:pStyle w:val="enumlev1"/>
        <w:rPr>
          <w:lang w:val="en-US" w:eastAsia="zh-CN"/>
        </w:rPr>
      </w:pPr>
      <w:r w:rsidRPr="00E51DBD">
        <w:rPr>
          <w:lang w:val="en-US" w:eastAsia="zh-CN"/>
        </w:rPr>
        <w:t>–</w:t>
      </w:r>
      <w:r w:rsidRPr="00E51DBD">
        <w:rPr>
          <w:lang w:val="en-US" w:eastAsia="zh-CN"/>
        </w:rPr>
        <w:tab/>
      </w:r>
      <w:r>
        <w:rPr>
          <w:rFonts w:hint="eastAsia"/>
          <w:lang w:val="en-US" w:eastAsia="zh-CN"/>
        </w:rPr>
        <w:t>视需要支持将图文电视数据编码转换为模拟视频的垂直消隐期间（</w:t>
      </w:r>
      <w:r w:rsidRPr="00E51DBD">
        <w:rPr>
          <w:lang w:val="en-US" w:eastAsia="zh-CN"/>
        </w:rPr>
        <w:t>VBI</w:t>
      </w:r>
      <w:r>
        <w:rPr>
          <w:rFonts w:hint="eastAsia"/>
          <w:lang w:val="en-US" w:eastAsia="zh-CN"/>
        </w:rPr>
        <w:t>）；</w:t>
      </w:r>
    </w:p>
    <w:p w14:paraId="679B2F8A" w14:textId="77777777" w:rsidR="0047393C" w:rsidRPr="00E51DBD" w:rsidRDefault="0047393C" w:rsidP="0047393C">
      <w:pPr>
        <w:pStyle w:val="enumlev1"/>
        <w:rPr>
          <w:lang w:val="en-US" w:eastAsia="zh-CN"/>
        </w:rPr>
      </w:pPr>
      <w:r w:rsidRPr="00E51DBD">
        <w:rPr>
          <w:lang w:val="en-US" w:eastAsia="zh-CN"/>
        </w:rPr>
        <w:t>–</w:t>
      </w:r>
      <w:r w:rsidRPr="00E51DBD">
        <w:rPr>
          <w:lang w:val="en-US" w:eastAsia="zh-CN"/>
        </w:rPr>
        <w:tab/>
      </w:r>
      <w:r>
        <w:rPr>
          <w:rFonts w:hint="eastAsia"/>
          <w:lang w:val="en-US" w:eastAsia="zh-CN"/>
        </w:rPr>
        <w:t>编码转换的信号应与配有图文电视解码器的现有电视接收机相兼容；</w:t>
      </w:r>
    </w:p>
    <w:p w14:paraId="477BC1C9" w14:textId="77777777" w:rsidR="0047393C" w:rsidRPr="00E51DBD" w:rsidRDefault="0047393C" w:rsidP="0047393C">
      <w:pPr>
        <w:pStyle w:val="enumlev1"/>
        <w:rPr>
          <w:lang w:val="en-US" w:eastAsia="zh-CN"/>
        </w:rPr>
      </w:pPr>
      <w:bookmarkStart w:id="5" w:name="dsgno"/>
      <w:bookmarkEnd w:id="5"/>
      <w:r w:rsidRPr="00E51DBD">
        <w:rPr>
          <w:lang w:val="en-US" w:eastAsia="zh-CN"/>
        </w:rPr>
        <w:t>–</w:t>
      </w:r>
      <w:r w:rsidRPr="00E51DBD">
        <w:rPr>
          <w:lang w:val="en-US" w:eastAsia="zh-CN"/>
        </w:rPr>
        <w:tab/>
      </w:r>
      <w:r>
        <w:rPr>
          <w:rFonts w:hint="eastAsia"/>
          <w:lang w:val="en-US" w:eastAsia="zh-CN"/>
        </w:rPr>
        <w:t>传输机制应可根据与视频有关的精确定时（在帧精度内或接近帧精度）传送字幕。</w:t>
      </w:r>
    </w:p>
    <w:p w14:paraId="71C61123" w14:textId="44FE0177" w:rsidR="0047393C" w:rsidRPr="00E51DBD" w:rsidRDefault="0047393C" w:rsidP="0047393C">
      <w:pPr>
        <w:ind w:firstLineChars="200" w:firstLine="480"/>
        <w:rPr>
          <w:lang w:val="en-US" w:eastAsia="zh-CN"/>
        </w:rPr>
      </w:pPr>
      <w:r>
        <w:rPr>
          <w:rFonts w:hint="eastAsia"/>
          <w:lang w:val="en-US" w:eastAsia="zh-CN"/>
        </w:rPr>
        <w:t>用来传送新型数据业务的更一般性数据传输机制不属于本附件范围，但本文中规定的传输句法也可改造后用于其他数据。</w:t>
      </w:r>
    </w:p>
    <w:p w14:paraId="568C52BD" w14:textId="5F8B040D" w:rsidR="0047393C" w:rsidRPr="00E51DBD" w:rsidRDefault="0047393C" w:rsidP="0047393C">
      <w:pPr>
        <w:pStyle w:val="Heading1"/>
        <w:rPr>
          <w:lang w:val="en-US" w:eastAsia="zh-CN"/>
        </w:rPr>
      </w:pPr>
      <w:r w:rsidRPr="00E51DBD">
        <w:rPr>
          <w:lang w:val="en-US" w:eastAsia="zh-CN"/>
        </w:rPr>
        <w:t>2</w:t>
      </w:r>
      <w:r w:rsidRPr="00E51DBD">
        <w:rPr>
          <w:lang w:val="en-US" w:eastAsia="zh-CN"/>
        </w:rPr>
        <w:tab/>
      </w:r>
      <w:r>
        <w:rPr>
          <w:rFonts w:hint="eastAsia"/>
          <w:lang w:val="en-US" w:eastAsia="zh-CN"/>
        </w:rPr>
        <w:t>定义和缩略语</w:t>
      </w:r>
    </w:p>
    <w:p w14:paraId="604F1392" w14:textId="77777777" w:rsidR="0047393C" w:rsidRPr="0047393C" w:rsidRDefault="0047393C" w:rsidP="0047393C">
      <w:pPr>
        <w:pStyle w:val="Heading2"/>
        <w:spacing w:before="320"/>
        <w:ind w:left="794" w:hanging="794"/>
        <w:rPr>
          <w:rFonts w:ascii="Times New Roman" w:eastAsiaTheme="minorEastAsia" w:hAnsi="Times New Roman" w:cs="Times New Roman"/>
          <w:bCs w:val="0"/>
          <w:color w:val="auto"/>
          <w:sz w:val="24"/>
          <w:szCs w:val="20"/>
          <w:lang w:val="en-US" w:eastAsia="zh-CN"/>
        </w:rPr>
      </w:pPr>
      <w:r w:rsidRPr="0047393C">
        <w:rPr>
          <w:rFonts w:ascii="Times New Roman" w:eastAsiaTheme="minorEastAsia" w:hAnsi="Times New Roman" w:cs="Times New Roman"/>
          <w:bCs w:val="0"/>
          <w:color w:val="auto"/>
          <w:sz w:val="24"/>
          <w:szCs w:val="20"/>
          <w:lang w:val="en-US" w:eastAsia="zh-CN"/>
        </w:rPr>
        <w:t>2.1</w:t>
      </w:r>
      <w:r w:rsidRPr="0047393C">
        <w:rPr>
          <w:rFonts w:ascii="Times New Roman" w:eastAsiaTheme="minorEastAsia" w:hAnsi="Times New Roman" w:cs="Times New Roman"/>
          <w:bCs w:val="0"/>
          <w:color w:val="auto"/>
          <w:sz w:val="24"/>
          <w:szCs w:val="20"/>
          <w:lang w:val="en-US" w:eastAsia="zh-CN"/>
        </w:rPr>
        <w:tab/>
      </w:r>
      <w:r w:rsidRPr="0047393C">
        <w:rPr>
          <w:rFonts w:ascii="Times New Roman" w:eastAsiaTheme="minorEastAsia" w:hAnsi="Times New Roman" w:cs="Times New Roman" w:hint="eastAsia"/>
          <w:bCs w:val="0"/>
          <w:color w:val="auto"/>
          <w:sz w:val="24"/>
          <w:szCs w:val="20"/>
          <w:lang w:val="en-US" w:eastAsia="zh-CN"/>
        </w:rPr>
        <w:t>定义</w:t>
      </w:r>
    </w:p>
    <w:p w14:paraId="54AEABFE" w14:textId="77777777" w:rsidR="0047393C" w:rsidRPr="00E51DBD" w:rsidRDefault="0047393C" w:rsidP="0047393C">
      <w:pPr>
        <w:ind w:firstLineChars="200" w:firstLine="480"/>
        <w:rPr>
          <w:lang w:val="en-US" w:eastAsia="zh-CN"/>
        </w:rPr>
      </w:pPr>
      <w:r>
        <w:rPr>
          <w:rFonts w:hint="eastAsia"/>
          <w:lang w:val="en-US" w:eastAsia="zh-CN"/>
        </w:rPr>
        <w:t>本附件中，适用以下定义：</w:t>
      </w:r>
    </w:p>
    <w:p w14:paraId="4C0914F3" w14:textId="29A557D8" w:rsidR="0047393C" w:rsidRPr="00E51DBD" w:rsidRDefault="0047393C" w:rsidP="0047393C">
      <w:pPr>
        <w:rPr>
          <w:lang w:val="en-US" w:eastAsia="zh-CN"/>
        </w:rPr>
      </w:pPr>
      <w:r>
        <w:rPr>
          <w:rFonts w:ascii="STKaiti" w:eastAsia="STKaiti" w:hAnsi="STKaiti"/>
          <w:iCs/>
          <w:lang w:val="en-US" w:eastAsia="zh-CN"/>
        </w:rPr>
        <w:t>MPEG-2</w:t>
      </w:r>
      <w:r w:rsidRPr="002E3F9C">
        <w:rPr>
          <w:rFonts w:ascii="STKaiti" w:eastAsia="STKaiti" w:hAnsi="STKaiti" w:hint="eastAsia"/>
          <w:iCs/>
          <w:lang w:val="en-US" w:eastAsia="zh-CN"/>
        </w:rPr>
        <w:t>传输复用</w:t>
      </w:r>
      <w:r w:rsidRPr="00846653">
        <w:rPr>
          <w:rFonts w:ascii="STKaiti" w:hAnsi="STKaiti" w:hint="eastAsia"/>
          <w:lang w:val="en-US" w:eastAsia="zh-CN"/>
        </w:rPr>
        <w:t>：</w:t>
      </w:r>
      <w:r>
        <w:rPr>
          <w:rFonts w:hint="eastAsia"/>
          <w:lang w:val="en-US" w:eastAsia="zh-CN"/>
        </w:rPr>
        <w:t>指国际标准化组织</w:t>
      </w:r>
      <w:r>
        <w:rPr>
          <w:rFonts w:hint="eastAsia"/>
          <w:lang w:val="en-US" w:eastAsia="zh-CN"/>
        </w:rPr>
        <w:t>/</w:t>
      </w:r>
      <w:r>
        <w:rPr>
          <w:rFonts w:hint="eastAsia"/>
          <w:lang w:val="en-US" w:eastAsia="zh-CN"/>
        </w:rPr>
        <w:t>国际电工委员会</w:t>
      </w:r>
      <w:r w:rsidRPr="00E51DBD">
        <w:rPr>
          <w:lang w:val="en-US" w:eastAsia="zh-CN"/>
        </w:rPr>
        <w:t>13818</w:t>
      </w:r>
      <w:r>
        <w:rPr>
          <w:rFonts w:hint="eastAsia"/>
          <w:lang w:val="en-US" w:eastAsia="zh-CN"/>
        </w:rPr>
        <w:t>号标准（</w:t>
      </w:r>
      <w:r w:rsidRPr="00E51DBD">
        <w:rPr>
          <w:lang w:val="en-US" w:eastAsia="zh-CN"/>
        </w:rPr>
        <w:t>ISO/IEC Standard 13818</w:t>
      </w:r>
      <w:r>
        <w:rPr>
          <w:rFonts w:hint="eastAsia"/>
          <w:lang w:val="en-US" w:eastAsia="zh-CN"/>
        </w:rPr>
        <w:t>）。系统编码定义在第</w:t>
      </w:r>
      <w:r>
        <w:rPr>
          <w:rFonts w:hint="eastAsia"/>
          <w:lang w:val="en-US" w:eastAsia="zh-CN"/>
        </w:rPr>
        <w:t>1</w:t>
      </w:r>
      <w:r>
        <w:rPr>
          <w:rFonts w:hint="eastAsia"/>
          <w:lang w:val="en-US" w:eastAsia="zh-CN"/>
        </w:rPr>
        <w:t>部分。</w:t>
      </w:r>
      <w:r w:rsidRPr="00E51DBD">
        <w:rPr>
          <w:lang w:val="en-US" w:eastAsia="zh-CN"/>
        </w:rPr>
        <w:t xml:space="preserve"> </w:t>
      </w:r>
    </w:p>
    <w:p w14:paraId="13759AC7" w14:textId="72B65BA5" w:rsidR="0047393C" w:rsidRPr="00E51DBD" w:rsidRDefault="0047393C" w:rsidP="0047393C">
      <w:pPr>
        <w:jc w:val="left"/>
        <w:rPr>
          <w:lang w:val="en-US" w:eastAsia="zh-CN"/>
        </w:rPr>
      </w:pPr>
      <w:r w:rsidRPr="002E3F9C">
        <w:rPr>
          <w:rFonts w:ascii="STKaiti" w:eastAsia="STKaiti" w:hAnsi="STKaiti" w:hint="eastAsia"/>
          <w:iCs/>
          <w:lang w:val="en-US" w:eastAsia="zh-CN"/>
        </w:rPr>
        <w:t>节</w:t>
      </w:r>
      <w:r>
        <w:rPr>
          <w:rFonts w:ascii="STKaiti" w:hAnsi="STKaiti" w:hint="eastAsia"/>
          <w:lang w:val="en-US" w:eastAsia="zh-CN"/>
        </w:rPr>
        <w:t>：节指用于将</w:t>
      </w:r>
      <w:r>
        <w:rPr>
          <w:lang w:val="en-US" w:eastAsia="zh-CN"/>
        </w:rPr>
        <w:t>ITU</w:t>
      </w:r>
      <w:r>
        <w:rPr>
          <w:lang w:val="en-US" w:eastAsia="zh-CN"/>
        </w:rPr>
        <w:noBreakHyphen/>
        <w:t>R BT.1300</w:t>
      </w:r>
      <w:r>
        <w:rPr>
          <w:rFonts w:hint="eastAsia"/>
          <w:lang w:val="en-US" w:eastAsia="zh-CN"/>
        </w:rPr>
        <w:t>建议书《</w:t>
      </w:r>
      <w:r>
        <w:rPr>
          <w:rFonts w:hint="eastAsia"/>
          <w:lang w:eastAsia="zh-CN"/>
        </w:rPr>
        <w:t>数字地面电视广播中的业务复用、传送和标识方法</w:t>
      </w:r>
      <w:r>
        <w:rPr>
          <w:rFonts w:hint="eastAsia"/>
          <w:lang w:val="en-US" w:eastAsia="zh-CN"/>
        </w:rPr>
        <w:t>》定义的所有业务信息映射到</w:t>
      </w:r>
      <w:r w:rsidRPr="00E51DBD">
        <w:rPr>
          <w:lang w:val="en-US" w:eastAsia="zh-CN"/>
        </w:rPr>
        <w:t>ISO/IEC</w:t>
      </w:r>
      <w:r>
        <w:rPr>
          <w:rFonts w:hint="eastAsia"/>
          <w:lang w:val="en-US" w:eastAsia="zh-CN"/>
        </w:rPr>
        <w:t>第</w:t>
      </w:r>
      <w:r w:rsidRPr="00E51DBD">
        <w:rPr>
          <w:lang w:val="en-US" w:eastAsia="zh-CN"/>
        </w:rPr>
        <w:t>13818</w:t>
      </w:r>
      <w:r>
        <w:rPr>
          <w:rFonts w:hint="eastAsia"/>
          <w:lang w:val="en-US" w:eastAsia="zh-CN"/>
        </w:rPr>
        <w:t>号标准传输流封包的一种句法结构。</w:t>
      </w:r>
    </w:p>
    <w:p w14:paraId="21BF785F" w14:textId="77777777" w:rsidR="0047393C" w:rsidRPr="00E51DBD" w:rsidRDefault="0047393C" w:rsidP="0047393C">
      <w:pPr>
        <w:rPr>
          <w:lang w:val="en-US" w:eastAsia="zh-CN"/>
        </w:rPr>
      </w:pPr>
      <w:r w:rsidRPr="002E3F9C">
        <w:rPr>
          <w:rFonts w:ascii="STKaiti" w:eastAsia="STKaiti" w:hAnsi="STKaiti" w:hint="eastAsia"/>
          <w:iCs/>
          <w:lang w:val="en-US" w:eastAsia="zh-CN"/>
        </w:rPr>
        <w:t>业务</w:t>
      </w:r>
      <w:r>
        <w:rPr>
          <w:rFonts w:ascii="STKaiti" w:hAnsi="STKaiti" w:hint="eastAsia"/>
          <w:lang w:val="en-US" w:eastAsia="zh-CN"/>
        </w:rPr>
        <w:t>：在广播机构的控制下，可作为节目表一部分进行广播的节目序列。</w:t>
      </w:r>
    </w:p>
    <w:p w14:paraId="49799134" w14:textId="45EA0EB5" w:rsidR="0047393C" w:rsidRPr="00E51DBD" w:rsidRDefault="0047393C" w:rsidP="0047393C">
      <w:pPr>
        <w:rPr>
          <w:lang w:val="en-US" w:eastAsia="zh-CN"/>
        </w:rPr>
      </w:pPr>
      <w:r w:rsidRPr="002E3F9C">
        <w:rPr>
          <w:rFonts w:ascii="STKaiti" w:eastAsia="STKaiti" w:hAnsi="STKaiti" w:hint="eastAsia"/>
          <w:iCs/>
          <w:lang w:val="en-US" w:eastAsia="zh-CN"/>
        </w:rPr>
        <w:t>图文电视描述符</w:t>
      </w:r>
      <w:r>
        <w:rPr>
          <w:rFonts w:ascii="STKaiti" w:hAnsi="STKaiti" w:hint="eastAsia"/>
          <w:lang w:val="en-US" w:eastAsia="zh-CN"/>
        </w:rPr>
        <w:t>：参见</w:t>
      </w:r>
      <w:r w:rsidRPr="00E51DBD">
        <w:rPr>
          <w:lang w:val="en-US" w:eastAsia="zh-CN"/>
        </w:rPr>
        <w:t>ITU-R BT.1300</w:t>
      </w:r>
      <w:r>
        <w:rPr>
          <w:rFonts w:hint="eastAsia"/>
          <w:lang w:val="en-US" w:eastAsia="zh-CN"/>
        </w:rPr>
        <w:t>建议书；它用于在</w:t>
      </w:r>
      <w:r>
        <w:rPr>
          <w:rFonts w:hint="eastAsia"/>
          <w:lang w:val="zh-CN" w:eastAsia="zh-CN"/>
        </w:rPr>
        <w:t>节目专用信息</w:t>
      </w:r>
      <w:r>
        <w:rPr>
          <w:rFonts w:hint="eastAsia"/>
          <w:lang w:val="en-US" w:eastAsia="zh-CN"/>
        </w:rPr>
        <w:t>（</w:t>
      </w:r>
      <w:r w:rsidRPr="00E51DBD">
        <w:rPr>
          <w:lang w:val="en-US" w:eastAsia="zh-CN"/>
        </w:rPr>
        <w:t>PSI</w:t>
      </w:r>
      <w:r>
        <w:rPr>
          <w:rFonts w:hint="eastAsia"/>
          <w:lang w:val="en-US" w:eastAsia="zh-CN"/>
        </w:rPr>
        <w:t>）</w:t>
      </w:r>
      <w:r>
        <w:rPr>
          <w:rFonts w:hint="eastAsia"/>
          <w:lang w:val="zh-CN" w:eastAsia="zh-CN"/>
        </w:rPr>
        <w:t>节目映射表</w:t>
      </w:r>
      <w:r>
        <w:rPr>
          <w:rFonts w:hint="eastAsia"/>
          <w:lang w:val="en-US" w:eastAsia="zh-CN"/>
        </w:rPr>
        <w:t>（</w:t>
      </w:r>
      <w:r w:rsidRPr="00E51DBD">
        <w:rPr>
          <w:lang w:val="en-US" w:eastAsia="zh-CN"/>
        </w:rPr>
        <w:t>PMT</w:t>
      </w:r>
      <w:r>
        <w:rPr>
          <w:rFonts w:hint="eastAsia"/>
          <w:lang w:val="en-US" w:eastAsia="zh-CN"/>
        </w:rPr>
        <w:t>）中识别携载图文电视的流。描述符在节目映射节中位于相关</w:t>
      </w:r>
      <w:r w:rsidRPr="00E51DBD">
        <w:rPr>
          <w:lang w:val="en-US" w:eastAsia="zh-CN"/>
        </w:rPr>
        <w:t>ES_info_length</w:t>
      </w:r>
      <w:r>
        <w:rPr>
          <w:rFonts w:hint="eastAsia"/>
          <w:lang w:val="en-US" w:eastAsia="zh-CN"/>
        </w:rPr>
        <w:t>字段之后。</w:t>
      </w:r>
    </w:p>
    <w:p w14:paraId="57C456AC" w14:textId="77777777" w:rsidR="0047393C" w:rsidRPr="0047393C" w:rsidRDefault="0047393C" w:rsidP="0047393C">
      <w:pPr>
        <w:pStyle w:val="Heading2"/>
        <w:spacing w:before="320"/>
        <w:ind w:left="794" w:hanging="794"/>
        <w:rPr>
          <w:rFonts w:ascii="Times New Roman" w:eastAsiaTheme="minorEastAsia" w:hAnsi="Times New Roman" w:cs="Times New Roman"/>
          <w:bCs w:val="0"/>
          <w:color w:val="auto"/>
          <w:sz w:val="24"/>
          <w:szCs w:val="20"/>
          <w:lang w:val="en-US" w:eastAsia="zh-CN"/>
        </w:rPr>
      </w:pPr>
      <w:r w:rsidRPr="0047393C">
        <w:rPr>
          <w:rFonts w:ascii="Times New Roman" w:eastAsiaTheme="minorEastAsia" w:hAnsi="Times New Roman" w:cs="Times New Roman"/>
          <w:bCs w:val="0"/>
          <w:color w:val="auto"/>
          <w:sz w:val="24"/>
          <w:szCs w:val="20"/>
          <w:lang w:val="en-US" w:eastAsia="zh-CN"/>
        </w:rPr>
        <w:t>2.2</w:t>
      </w:r>
      <w:r w:rsidRPr="0047393C">
        <w:rPr>
          <w:rFonts w:ascii="Times New Roman" w:eastAsiaTheme="minorEastAsia" w:hAnsi="Times New Roman" w:cs="Times New Roman"/>
          <w:bCs w:val="0"/>
          <w:color w:val="auto"/>
          <w:sz w:val="24"/>
          <w:szCs w:val="20"/>
          <w:lang w:val="en-US" w:eastAsia="zh-CN"/>
        </w:rPr>
        <w:tab/>
      </w:r>
      <w:r w:rsidRPr="0047393C">
        <w:rPr>
          <w:rFonts w:ascii="Times New Roman" w:eastAsiaTheme="minorEastAsia" w:hAnsi="Times New Roman" w:cs="Times New Roman" w:hint="eastAsia"/>
          <w:bCs w:val="0"/>
          <w:color w:val="auto"/>
          <w:sz w:val="24"/>
          <w:szCs w:val="20"/>
          <w:lang w:val="en-US" w:eastAsia="zh-CN"/>
        </w:rPr>
        <w:t>缩略语</w:t>
      </w:r>
    </w:p>
    <w:p w14:paraId="223DFC12" w14:textId="77777777" w:rsidR="0047393C" w:rsidRPr="00E51DBD" w:rsidRDefault="0047393C" w:rsidP="0047393C">
      <w:pPr>
        <w:ind w:firstLineChars="200" w:firstLine="480"/>
        <w:rPr>
          <w:lang w:val="en-US" w:eastAsia="zh-CN"/>
        </w:rPr>
      </w:pPr>
      <w:r>
        <w:rPr>
          <w:rFonts w:hint="eastAsia"/>
          <w:lang w:val="en-US" w:eastAsia="zh-CN"/>
        </w:rPr>
        <w:t>本附件中，以下缩略语适用：</w:t>
      </w:r>
    </w:p>
    <w:p w14:paraId="3EFC147B" w14:textId="77777777" w:rsidR="0047393C" w:rsidRDefault="0047393C" w:rsidP="0047393C">
      <w:pPr>
        <w:pStyle w:val="enumlev1"/>
        <w:rPr>
          <w:lang w:val="en-US" w:eastAsia="zh-CN"/>
        </w:rPr>
      </w:pPr>
      <w:r w:rsidRPr="00E51DBD">
        <w:rPr>
          <w:lang w:val="en-US" w:eastAsia="zh-CN"/>
        </w:rPr>
        <w:t>MPEG:</w:t>
      </w:r>
      <w:r w:rsidRPr="00E51DBD">
        <w:rPr>
          <w:lang w:val="en-US" w:eastAsia="zh-CN"/>
        </w:rPr>
        <w:tab/>
      </w:r>
      <w:r>
        <w:rPr>
          <w:rFonts w:hint="eastAsia"/>
          <w:lang w:val="en-US" w:eastAsia="zh-CN"/>
        </w:rPr>
        <w:t>活动图像专家组</w:t>
      </w:r>
    </w:p>
    <w:p w14:paraId="67AA99A2" w14:textId="77777777" w:rsidR="0047393C" w:rsidRDefault="0047393C" w:rsidP="0047393C">
      <w:pPr>
        <w:pStyle w:val="enumlev1"/>
        <w:rPr>
          <w:lang w:val="en-US" w:eastAsia="zh-CN"/>
        </w:rPr>
      </w:pPr>
      <w:r w:rsidRPr="00E51DBD">
        <w:rPr>
          <w:lang w:val="en-US" w:eastAsia="zh-CN"/>
        </w:rPr>
        <w:t>PES:</w:t>
      </w:r>
      <w:r w:rsidRPr="00E51DBD">
        <w:rPr>
          <w:lang w:val="en-US" w:eastAsia="zh-CN"/>
        </w:rPr>
        <w:tab/>
      </w:r>
      <w:r>
        <w:rPr>
          <w:rFonts w:hint="eastAsia"/>
          <w:lang w:val="en-US" w:eastAsia="zh-CN"/>
        </w:rPr>
        <w:t>封包</w:t>
      </w:r>
      <w:r>
        <w:rPr>
          <w:rFonts w:hint="eastAsia"/>
          <w:lang w:eastAsia="zh-CN"/>
        </w:rPr>
        <w:t>基本流</w:t>
      </w:r>
    </w:p>
    <w:p w14:paraId="16D4CBB9" w14:textId="77777777" w:rsidR="0047393C" w:rsidRDefault="0047393C" w:rsidP="0047393C">
      <w:pPr>
        <w:pStyle w:val="enumlev1"/>
        <w:rPr>
          <w:lang w:val="en-US" w:eastAsia="zh-CN"/>
        </w:rPr>
      </w:pPr>
      <w:r w:rsidRPr="00E51DBD">
        <w:rPr>
          <w:lang w:val="en-US" w:eastAsia="zh-CN"/>
        </w:rPr>
        <w:t>PID:</w:t>
      </w:r>
      <w:r w:rsidRPr="00E51DBD">
        <w:rPr>
          <w:lang w:val="en-US" w:eastAsia="zh-CN"/>
        </w:rPr>
        <w:tab/>
      </w:r>
      <w:r>
        <w:rPr>
          <w:rFonts w:hint="eastAsia"/>
          <w:lang w:eastAsia="zh-CN"/>
        </w:rPr>
        <w:t>包标识符</w:t>
      </w:r>
    </w:p>
    <w:p w14:paraId="7C9832F3" w14:textId="77777777" w:rsidR="0047393C" w:rsidRDefault="0047393C" w:rsidP="0047393C">
      <w:pPr>
        <w:pStyle w:val="enumlev1"/>
        <w:rPr>
          <w:lang w:val="en-US" w:eastAsia="zh-CN"/>
        </w:rPr>
      </w:pPr>
      <w:r w:rsidRPr="00E51DBD">
        <w:rPr>
          <w:lang w:val="en-US" w:eastAsia="zh-CN"/>
        </w:rPr>
        <w:t>PTS:</w:t>
      </w:r>
      <w:r w:rsidRPr="00E51DBD">
        <w:rPr>
          <w:lang w:val="en-US" w:eastAsia="zh-CN"/>
        </w:rPr>
        <w:tab/>
      </w:r>
      <w:r>
        <w:rPr>
          <w:rFonts w:hint="eastAsia"/>
          <w:lang w:eastAsia="zh-CN"/>
        </w:rPr>
        <w:t>呈现时间戳</w:t>
      </w:r>
    </w:p>
    <w:p w14:paraId="75E77DB3" w14:textId="77777777" w:rsidR="0047393C" w:rsidRPr="00E51DBD" w:rsidRDefault="0047393C" w:rsidP="0047393C">
      <w:pPr>
        <w:pStyle w:val="Heading1"/>
        <w:rPr>
          <w:lang w:val="en-US" w:eastAsia="zh-CN"/>
        </w:rPr>
      </w:pPr>
      <w:r w:rsidRPr="00E51DBD">
        <w:rPr>
          <w:lang w:val="en-US" w:eastAsia="zh-CN"/>
        </w:rPr>
        <w:lastRenderedPageBreak/>
        <w:t>3</w:t>
      </w:r>
      <w:r w:rsidRPr="00E51DBD">
        <w:rPr>
          <w:lang w:val="en-US" w:eastAsia="zh-CN"/>
        </w:rPr>
        <w:tab/>
      </w:r>
      <w:r>
        <w:rPr>
          <w:rFonts w:hint="eastAsia"/>
          <w:lang w:val="en-US" w:eastAsia="zh-CN"/>
        </w:rPr>
        <w:t>将</w:t>
      </w:r>
      <w:r>
        <w:rPr>
          <w:rFonts w:hint="eastAsia"/>
          <w:iCs/>
          <w:lang w:val="en-US" w:eastAsia="zh-CN"/>
        </w:rPr>
        <w:t>图文电视插入</w:t>
      </w:r>
      <w:r w:rsidRPr="00684C99">
        <w:rPr>
          <w:iCs/>
          <w:lang w:val="en-US" w:eastAsia="zh-CN"/>
        </w:rPr>
        <w:t xml:space="preserve">MPEG-2 </w:t>
      </w:r>
      <w:r w:rsidRPr="00684C99">
        <w:rPr>
          <w:rFonts w:hint="eastAsia"/>
          <w:iCs/>
          <w:lang w:val="en-US" w:eastAsia="zh-CN"/>
        </w:rPr>
        <w:t>传输复用</w:t>
      </w:r>
    </w:p>
    <w:p w14:paraId="4CCE2BBF" w14:textId="77777777" w:rsidR="0047393C" w:rsidRPr="00E51DBD" w:rsidRDefault="0047393C" w:rsidP="0047393C">
      <w:pPr>
        <w:ind w:firstLineChars="200" w:firstLine="480"/>
        <w:rPr>
          <w:lang w:val="en-US" w:eastAsia="zh-CN"/>
        </w:rPr>
      </w:pPr>
      <w:r>
        <w:rPr>
          <w:rFonts w:hint="eastAsia"/>
          <w:lang w:val="en-US" w:eastAsia="zh-CN"/>
        </w:rPr>
        <w:t>任何视频、音频或图文电视数据均在</w:t>
      </w:r>
      <w:r>
        <w:rPr>
          <w:rFonts w:hint="eastAsia"/>
          <w:lang w:val="en-US" w:eastAsia="zh-CN"/>
        </w:rPr>
        <w:t>PES</w:t>
      </w:r>
      <w:r>
        <w:rPr>
          <w:rFonts w:hint="eastAsia"/>
          <w:lang w:val="en-US" w:eastAsia="zh-CN"/>
        </w:rPr>
        <w:t>封包中，由</w:t>
      </w:r>
      <w:r w:rsidRPr="00E51DBD">
        <w:rPr>
          <w:lang w:val="en-US" w:eastAsia="zh-CN"/>
        </w:rPr>
        <w:t>ISO/IEC</w:t>
      </w:r>
      <w:r>
        <w:rPr>
          <w:rFonts w:hint="eastAsia"/>
          <w:lang w:val="en-US" w:eastAsia="zh-CN"/>
        </w:rPr>
        <w:t>第</w:t>
      </w:r>
      <w:r w:rsidRPr="00E51DBD">
        <w:rPr>
          <w:lang w:val="en-US" w:eastAsia="zh-CN"/>
        </w:rPr>
        <w:t>13818</w:t>
      </w:r>
      <w:r>
        <w:rPr>
          <w:rFonts w:hint="eastAsia"/>
          <w:lang w:val="en-US" w:eastAsia="zh-CN"/>
        </w:rPr>
        <w:t>-1</w:t>
      </w:r>
      <w:r>
        <w:rPr>
          <w:rFonts w:hint="eastAsia"/>
          <w:lang w:val="en-US" w:eastAsia="zh-CN"/>
        </w:rPr>
        <w:t>号标准所定义的传输流封包进行传送。与一种业务有关的图文电视流的</w:t>
      </w:r>
      <w:r>
        <w:rPr>
          <w:rFonts w:hint="eastAsia"/>
          <w:lang w:val="en-US" w:eastAsia="zh-CN"/>
        </w:rPr>
        <w:t>PID</w:t>
      </w:r>
      <w:r>
        <w:rPr>
          <w:rFonts w:hint="eastAsia"/>
          <w:lang w:val="en-US" w:eastAsia="zh-CN"/>
        </w:rPr>
        <w:t>定义在该业务</w:t>
      </w:r>
      <w:r>
        <w:rPr>
          <w:rFonts w:hint="eastAsia"/>
          <w:lang w:val="en-US" w:eastAsia="zh-CN"/>
        </w:rPr>
        <w:t>PSI</w:t>
      </w:r>
      <w:r>
        <w:rPr>
          <w:rFonts w:hint="eastAsia"/>
          <w:lang w:val="en-US" w:eastAsia="zh-CN"/>
        </w:rPr>
        <w:t>的</w:t>
      </w:r>
      <w:r>
        <w:rPr>
          <w:rFonts w:hint="eastAsia"/>
          <w:lang w:val="en-US" w:eastAsia="zh-CN"/>
        </w:rPr>
        <w:t>PMT</w:t>
      </w:r>
      <w:r>
        <w:rPr>
          <w:rFonts w:hint="eastAsia"/>
          <w:lang w:val="en-US" w:eastAsia="zh-CN"/>
        </w:rPr>
        <w:t>中。</w:t>
      </w:r>
      <w:r>
        <w:rPr>
          <w:lang w:val="en-US" w:eastAsia="zh-CN"/>
        </w:rPr>
        <w:t>图文电视</w:t>
      </w:r>
      <w:r w:rsidRPr="00E51DBD">
        <w:rPr>
          <w:lang w:val="en-US" w:eastAsia="zh-CN"/>
        </w:rPr>
        <w:t xml:space="preserve"> </w:t>
      </w:r>
      <w:r>
        <w:rPr>
          <w:rFonts w:hint="eastAsia"/>
          <w:lang w:val="en-US" w:eastAsia="zh-CN"/>
        </w:rPr>
        <w:t>数据流被赋予</w:t>
      </w:r>
      <w:r w:rsidRPr="00E51DBD">
        <w:rPr>
          <w:lang w:val="en-US" w:eastAsia="zh-CN"/>
        </w:rPr>
        <w:t>0x06</w:t>
      </w:r>
      <w:r>
        <w:rPr>
          <w:rFonts w:hint="eastAsia"/>
          <w:lang w:val="en-US" w:eastAsia="zh-CN"/>
        </w:rPr>
        <w:t>的</w:t>
      </w:r>
      <w:r w:rsidRPr="00E51DBD">
        <w:rPr>
          <w:lang w:val="en-US" w:eastAsia="zh-CN"/>
        </w:rPr>
        <w:t>stream_type</w:t>
      </w:r>
      <w:r>
        <w:rPr>
          <w:rFonts w:hint="eastAsia"/>
          <w:lang w:val="en-US" w:eastAsia="zh-CN"/>
        </w:rPr>
        <w:t>值（这表明一个</w:t>
      </w:r>
      <w:r>
        <w:rPr>
          <w:rFonts w:hint="eastAsia"/>
          <w:lang w:val="en-US" w:eastAsia="zh-CN"/>
        </w:rPr>
        <w:t>PES</w:t>
      </w:r>
      <w:r>
        <w:rPr>
          <w:rFonts w:hint="eastAsia"/>
          <w:lang w:val="en-US" w:eastAsia="zh-CN"/>
        </w:rPr>
        <w:t>流承载着专用数据）。描述</w:t>
      </w:r>
      <w:r>
        <w:rPr>
          <w:lang w:val="en-US" w:eastAsia="zh-CN"/>
        </w:rPr>
        <w:t>图文电视</w:t>
      </w:r>
      <w:r>
        <w:rPr>
          <w:rFonts w:hint="eastAsia"/>
          <w:lang w:val="en-US" w:eastAsia="zh-CN"/>
        </w:rPr>
        <w:t>数据流的节目映射节的适当</w:t>
      </w:r>
      <w:r w:rsidRPr="00E51DBD">
        <w:rPr>
          <w:lang w:val="en-US" w:eastAsia="zh-CN"/>
        </w:rPr>
        <w:t>ES_info</w:t>
      </w:r>
      <w:r>
        <w:rPr>
          <w:rFonts w:hint="eastAsia"/>
          <w:lang w:val="en-US" w:eastAsia="zh-CN"/>
        </w:rPr>
        <w:t>字段须包括</w:t>
      </w:r>
      <w:r w:rsidRPr="00E51DBD">
        <w:rPr>
          <w:lang w:val="en-US" w:eastAsia="zh-CN"/>
        </w:rPr>
        <w:t>ITU-R BT.1300</w:t>
      </w:r>
      <w:r>
        <w:rPr>
          <w:rFonts w:hint="eastAsia"/>
          <w:lang w:val="en-US" w:eastAsia="zh-CN"/>
        </w:rPr>
        <w:t>建议书所规定的、用于数字视频广播中业务信息的</w:t>
      </w:r>
      <w:r>
        <w:rPr>
          <w:lang w:val="en-US" w:eastAsia="zh-CN"/>
        </w:rPr>
        <w:t>图文电视</w:t>
      </w:r>
      <w:r>
        <w:rPr>
          <w:rFonts w:hint="eastAsia"/>
          <w:lang w:val="en-US" w:eastAsia="zh-CN"/>
        </w:rPr>
        <w:t>描述符。只要每个数据流具有不同的</w:t>
      </w:r>
      <w:r w:rsidRPr="00E51DBD">
        <w:rPr>
          <w:lang w:val="en-US" w:eastAsia="zh-CN"/>
        </w:rPr>
        <w:t>data_identifier</w:t>
      </w:r>
      <w:r>
        <w:rPr>
          <w:rFonts w:hint="eastAsia"/>
          <w:lang w:val="en-US" w:eastAsia="zh-CN"/>
        </w:rPr>
        <w:t>值且各个流可通过</w:t>
      </w:r>
      <w:r>
        <w:rPr>
          <w:rFonts w:hint="eastAsia"/>
          <w:lang w:val="en-US" w:eastAsia="zh-CN"/>
        </w:rPr>
        <w:t>PSI</w:t>
      </w:r>
      <w:r>
        <w:rPr>
          <w:rFonts w:hint="eastAsia"/>
          <w:lang w:val="en-US" w:eastAsia="zh-CN"/>
        </w:rPr>
        <w:t>中各自的</w:t>
      </w:r>
      <w:r>
        <w:rPr>
          <w:lang w:val="en-US" w:eastAsia="zh-CN"/>
        </w:rPr>
        <w:t>图文电视</w:t>
      </w:r>
      <w:r>
        <w:rPr>
          <w:rFonts w:hint="eastAsia"/>
          <w:lang w:val="en-US" w:eastAsia="zh-CN"/>
        </w:rPr>
        <w:t>描述符进行区分，那么一种业务可包含一个以上的</w:t>
      </w:r>
      <w:r>
        <w:rPr>
          <w:lang w:val="en-US" w:eastAsia="zh-CN"/>
        </w:rPr>
        <w:t>图文电视</w:t>
      </w:r>
      <w:r>
        <w:rPr>
          <w:rFonts w:hint="eastAsia"/>
          <w:lang w:val="en-US" w:eastAsia="zh-CN"/>
        </w:rPr>
        <w:t>数据流。</w:t>
      </w:r>
    </w:p>
    <w:p w14:paraId="1C7111A2" w14:textId="793DA1ED" w:rsidR="0047393C" w:rsidRPr="0047393C" w:rsidRDefault="0047393C" w:rsidP="0047393C">
      <w:pPr>
        <w:pStyle w:val="Heading2"/>
        <w:spacing w:before="320"/>
        <w:ind w:left="794" w:hanging="794"/>
        <w:rPr>
          <w:rFonts w:ascii="Times New Roman" w:eastAsiaTheme="minorEastAsia" w:hAnsi="Times New Roman" w:cs="Times New Roman"/>
          <w:bCs w:val="0"/>
          <w:color w:val="auto"/>
          <w:sz w:val="24"/>
          <w:szCs w:val="20"/>
          <w:lang w:val="en-US" w:eastAsia="zh-CN"/>
        </w:rPr>
      </w:pPr>
      <w:r w:rsidRPr="0047393C">
        <w:rPr>
          <w:rFonts w:ascii="Times New Roman" w:eastAsiaTheme="minorEastAsia" w:hAnsi="Times New Roman" w:cs="Times New Roman"/>
          <w:bCs w:val="0"/>
          <w:color w:val="auto"/>
          <w:sz w:val="24"/>
          <w:szCs w:val="20"/>
          <w:lang w:val="en-US"/>
        </w:rPr>
        <w:t>3.1</w:t>
      </w:r>
      <w:r w:rsidRPr="0047393C">
        <w:rPr>
          <w:rFonts w:ascii="Times New Roman" w:eastAsiaTheme="minorEastAsia" w:hAnsi="Times New Roman" w:cs="Times New Roman"/>
          <w:bCs w:val="0"/>
          <w:color w:val="auto"/>
          <w:sz w:val="24"/>
          <w:szCs w:val="20"/>
          <w:lang w:val="en-US"/>
        </w:rPr>
        <w:tab/>
        <w:t>ITU-R</w:t>
      </w:r>
      <w:r w:rsidRPr="0047393C">
        <w:rPr>
          <w:rFonts w:ascii="Times New Roman" w:eastAsiaTheme="minorEastAsia" w:hAnsi="Times New Roman" w:cs="Times New Roman"/>
          <w:bCs w:val="0"/>
          <w:color w:val="auto"/>
          <w:sz w:val="24"/>
          <w:szCs w:val="20"/>
          <w:lang w:val="en-US"/>
        </w:rPr>
        <w:t>图文电视</w:t>
      </w:r>
      <w:r w:rsidRPr="0047393C">
        <w:rPr>
          <w:rFonts w:ascii="Times New Roman" w:eastAsiaTheme="minorEastAsia" w:hAnsi="Times New Roman" w:cs="Times New Roman" w:hint="eastAsia"/>
          <w:bCs w:val="0"/>
          <w:color w:val="auto"/>
          <w:sz w:val="24"/>
          <w:szCs w:val="20"/>
          <w:lang w:val="en-US"/>
        </w:rPr>
        <w:t>系统的</w:t>
      </w:r>
      <w:r w:rsidR="00402BBD" w:rsidRPr="00402BBD">
        <w:rPr>
          <w:rFonts w:ascii="Times New Roman" w:eastAsiaTheme="minorEastAsia" w:hAnsi="Times New Roman" w:cs="Times New Roman"/>
          <w:bCs w:val="0"/>
          <w:color w:val="auto"/>
          <w:sz w:val="24"/>
          <w:szCs w:val="20"/>
          <w:lang w:val="en-US"/>
        </w:rPr>
        <w:t>data_field</w:t>
      </w:r>
    </w:p>
    <w:p w14:paraId="7694FE08" w14:textId="77777777" w:rsidR="0047393C" w:rsidRDefault="0047393C" w:rsidP="0047393C">
      <w:pPr>
        <w:pStyle w:val="TableNo"/>
        <w:rPr>
          <w:lang w:val="en-US"/>
        </w:rPr>
      </w:pPr>
      <w:r>
        <w:rPr>
          <w:rFonts w:hint="eastAsia"/>
          <w:lang w:val="en-US" w:eastAsia="zh-CN"/>
        </w:rPr>
        <w:t>表</w:t>
      </w:r>
      <w:r w:rsidRPr="007B3A93">
        <w:rPr>
          <w:lang w:val="en-US"/>
        </w:rPr>
        <w:t xml:space="preserve"> 1</w:t>
      </w:r>
    </w:p>
    <w:p w14:paraId="4CE272E4" w14:textId="77777777" w:rsidR="0047393C" w:rsidRPr="00E51DBD" w:rsidRDefault="0047393C" w:rsidP="0047393C">
      <w:pPr>
        <w:pStyle w:val="Tabletitle"/>
        <w:rPr>
          <w:lang w:val="en-US"/>
        </w:rPr>
      </w:pPr>
      <w:r w:rsidRPr="007B3A93">
        <w:rPr>
          <w:lang w:val="en-US"/>
        </w:rPr>
        <w:t xml:space="preserve">ITU-R </w:t>
      </w:r>
      <w:r>
        <w:rPr>
          <w:lang w:val="en-US"/>
        </w:rPr>
        <w:t>图文电视</w:t>
      </w:r>
      <w:r>
        <w:rPr>
          <w:rFonts w:hint="eastAsia"/>
          <w:lang w:val="en-US" w:eastAsia="zh-CN"/>
        </w:rPr>
        <w:t>系统</w:t>
      </w:r>
      <w:r w:rsidRPr="007B3A93">
        <w:rPr>
          <w:lang w:val="en-US"/>
        </w:rPr>
        <w:t>data_field</w:t>
      </w:r>
      <w:r>
        <w:rPr>
          <w:rFonts w:hint="eastAsia"/>
          <w:lang w:val="en-US" w:eastAsia="zh-CN"/>
        </w:rPr>
        <w:t>的句法</w:t>
      </w: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107" w:type="dxa"/>
          <w:right w:w="107" w:type="dxa"/>
        </w:tblCellMar>
        <w:tblLook w:val="0000" w:firstRow="0" w:lastRow="0" w:firstColumn="0" w:lastColumn="0" w:noHBand="0" w:noVBand="0"/>
      </w:tblPr>
      <w:tblGrid>
        <w:gridCol w:w="3119"/>
        <w:gridCol w:w="567"/>
        <w:gridCol w:w="567"/>
        <w:gridCol w:w="567"/>
        <w:gridCol w:w="567"/>
        <w:gridCol w:w="567"/>
        <w:gridCol w:w="567"/>
        <w:gridCol w:w="567"/>
        <w:gridCol w:w="567"/>
        <w:gridCol w:w="1418"/>
      </w:tblGrid>
      <w:tr w:rsidR="0047393C" w:rsidRPr="00E51DBD" w14:paraId="2F4D9EEF" w14:textId="77777777" w:rsidTr="004B5496">
        <w:trPr>
          <w:jc w:val="center"/>
        </w:trPr>
        <w:tc>
          <w:tcPr>
            <w:tcW w:w="3119" w:type="dxa"/>
            <w:tcBorders>
              <w:top w:val="single" w:sz="6" w:space="0" w:color="auto"/>
              <w:bottom w:val="nil"/>
              <w:right w:val="single" w:sz="6" w:space="0" w:color="auto"/>
            </w:tcBorders>
          </w:tcPr>
          <w:p w14:paraId="265E6394" w14:textId="77777777" w:rsidR="0047393C" w:rsidRDefault="0047393C" w:rsidP="004B5496">
            <w:pPr>
              <w:pStyle w:val="Tabletext"/>
              <w:rPr>
                <w:rFonts w:eastAsia="Times New Roman"/>
                <w:lang w:val="en-US"/>
              </w:rPr>
            </w:pPr>
          </w:p>
        </w:tc>
        <w:tc>
          <w:tcPr>
            <w:tcW w:w="4536" w:type="dxa"/>
            <w:gridSpan w:val="8"/>
            <w:tcBorders>
              <w:left w:val="nil"/>
            </w:tcBorders>
          </w:tcPr>
          <w:p w14:paraId="0E1EFAF0" w14:textId="77777777" w:rsidR="0047393C" w:rsidRDefault="0047393C" w:rsidP="004B5496">
            <w:pPr>
              <w:pStyle w:val="Tabletext"/>
              <w:jc w:val="center"/>
              <w:rPr>
                <w:rFonts w:eastAsia="Times New Roman"/>
                <w:lang w:val="en-US" w:eastAsia="zh-CN"/>
              </w:rPr>
            </w:pPr>
            <w:r w:rsidRPr="007B3A93">
              <w:rPr>
                <w:rFonts w:eastAsia="Times New Roman"/>
                <w:lang w:val="en-US" w:eastAsia="zh-CN"/>
              </w:rPr>
              <w:t xml:space="preserve">ITU-R </w:t>
            </w:r>
            <w:r>
              <w:rPr>
                <w:rFonts w:ascii="SimSun" w:hAnsi="SimSun" w:cs="SimSun" w:hint="eastAsia"/>
                <w:lang w:val="en-US" w:eastAsia="zh-CN"/>
              </w:rPr>
              <w:t>图文电视系统</w:t>
            </w:r>
          </w:p>
        </w:tc>
        <w:tc>
          <w:tcPr>
            <w:tcW w:w="1418" w:type="dxa"/>
            <w:tcBorders>
              <w:top w:val="single" w:sz="6" w:space="0" w:color="auto"/>
              <w:left w:val="single" w:sz="6" w:space="0" w:color="auto"/>
              <w:bottom w:val="nil"/>
            </w:tcBorders>
          </w:tcPr>
          <w:p w14:paraId="558D7851" w14:textId="77777777" w:rsidR="0047393C" w:rsidRDefault="0047393C" w:rsidP="004B5496">
            <w:pPr>
              <w:pStyle w:val="Tabletext"/>
              <w:jc w:val="center"/>
              <w:rPr>
                <w:rFonts w:eastAsia="Times New Roman"/>
                <w:lang w:val="en-US" w:eastAsia="zh-CN"/>
              </w:rPr>
            </w:pPr>
          </w:p>
        </w:tc>
      </w:tr>
      <w:tr w:rsidR="0047393C" w:rsidRPr="00E51DBD" w14:paraId="558CCBE3" w14:textId="77777777" w:rsidTr="004B5496">
        <w:trPr>
          <w:jc w:val="center"/>
        </w:trPr>
        <w:tc>
          <w:tcPr>
            <w:tcW w:w="3119" w:type="dxa"/>
            <w:tcBorders>
              <w:top w:val="nil"/>
              <w:bottom w:val="nil"/>
              <w:right w:val="single" w:sz="6" w:space="0" w:color="auto"/>
            </w:tcBorders>
          </w:tcPr>
          <w:p w14:paraId="4FD6F2B1" w14:textId="77777777" w:rsidR="0047393C" w:rsidRDefault="0047393C" w:rsidP="004B5496">
            <w:pPr>
              <w:pStyle w:val="Tabletext"/>
              <w:rPr>
                <w:rFonts w:eastAsia="Times New Roman"/>
                <w:lang w:val="en-US" w:eastAsia="zh-CN"/>
              </w:rPr>
            </w:pPr>
          </w:p>
        </w:tc>
        <w:tc>
          <w:tcPr>
            <w:tcW w:w="2268" w:type="dxa"/>
            <w:gridSpan w:val="4"/>
            <w:tcBorders>
              <w:top w:val="single" w:sz="6" w:space="0" w:color="auto"/>
              <w:left w:val="nil"/>
              <w:bottom w:val="single" w:sz="6" w:space="0" w:color="auto"/>
              <w:right w:val="nil"/>
            </w:tcBorders>
          </w:tcPr>
          <w:p w14:paraId="04294F2A" w14:textId="77777777" w:rsidR="0047393C" w:rsidRDefault="0047393C" w:rsidP="004B5496">
            <w:pPr>
              <w:pStyle w:val="Tabletext"/>
              <w:jc w:val="center"/>
              <w:rPr>
                <w:rFonts w:eastAsia="Times New Roman"/>
                <w:lang w:val="en-US"/>
              </w:rPr>
            </w:pPr>
            <w:r w:rsidRPr="007B3A93">
              <w:rPr>
                <w:rFonts w:eastAsia="Times New Roman"/>
                <w:lang w:val="en-US"/>
              </w:rPr>
              <w:t>50 Hz</w:t>
            </w:r>
          </w:p>
        </w:tc>
        <w:tc>
          <w:tcPr>
            <w:tcW w:w="2268" w:type="dxa"/>
            <w:gridSpan w:val="4"/>
            <w:tcBorders>
              <w:top w:val="single" w:sz="6" w:space="0" w:color="auto"/>
              <w:left w:val="single" w:sz="6" w:space="0" w:color="auto"/>
              <w:bottom w:val="single" w:sz="6" w:space="0" w:color="auto"/>
            </w:tcBorders>
          </w:tcPr>
          <w:p w14:paraId="3FCEB016" w14:textId="77777777" w:rsidR="0047393C" w:rsidRDefault="0047393C" w:rsidP="004B5496">
            <w:pPr>
              <w:pStyle w:val="Tabletext"/>
              <w:jc w:val="center"/>
              <w:rPr>
                <w:rFonts w:eastAsia="Times New Roman"/>
                <w:lang w:val="en-US"/>
              </w:rPr>
            </w:pPr>
            <w:r w:rsidRPr="007B3A93">
              <w:rPr>
                <w:rFonts w:eastAsia="Times New Roman"/>
                <w:lang w:val="en-US"/>
              </w:rPr>
              <w:t>60 Hz</w:t>
            </w:r>
          </w:p>
        </w:tc>
        <w:tc>
          <w:tcPr>
            <w:tcW w:w="1418" w:type="dxa"/>
            <w:tcBorders>
              <w:top w:val="nil"/>
              <w:left w:val="single" w:sz="6" w:space="0" w:color="auto"/>
              <w:bottom w:val="nil"/>
            </w:tcBorders>
          </w:tcPr>
          <w:p w14:paraId="77460DD0" w14:textId="77777777" w:rsidR="0047393C" w:rsidRDefault="0047393C" w:rsidP="004B5496">
            <w:pPr>
              <w:pStyle w:val="Tabletext"/>
              <w:jc w:val="center"/>
              <w:rPr>
                <w:rFonts w:eastAsia="Times New Roman"/>
                <w:lang w:val="en-US"/>
              </w:rPr>
            </w:pPr>
          </w:p>
        </w:tc>
      </w:tr>
      <w:tr w:rsidR="0047393C" w:rsidRPr="00E51DBD" w14:paraId="32B044A2" w14:textId="77777777" w:rsidTr="004B5496">
        <w:trPr>
          <w:jc w:val="center"/>
        </w:trPr>
        <w:tc>
          <w:tcPr>
            <w:tcW w:w="3119" w:type="dxa"/>
            <w:tcBorders>
              <w:top w:val="nil"/>
              <w:bottom w:val="nil"/>
              <w:right w:val="single" w:sz="6" w:space="0" w:color="auto"/>
            </w:tcBorders>
          </w:tcPr>
          <w:p w14:paraId="1576AFE4" w14:textId="77777777" w:rsidR="0047393C" w:rsidRDefault="0047393C" w:rsidP="004B5496">
            <w:pPr>
              <w:pStyle w:val="Tabletext"/>
              <w:rPr>
                <w:rFonts w:eastAsia="Times New Roman"/>
                <w:lang w:val="en-US"/>
              </w:rPr>
            </w:pPr>
          </w:p>
        </w:tc>
        <w:tc>
          <w:tcPr>
            <w:tcW w:w="567" w:type="dxa"/>
            <w:tcBorders>
              <w:top w:val="nil"/>
              <w:left w:val="nil"/>
              <w:bottom w:val="single" w:sz="6" w:space="0" w:color="auto"/>
              <w:right w:val="single" w:sz="6" w:space="0" w:color="auto"/>
            </w:tcBorders>
          </w:tcPr>
          <w:p w14:paraId="05466AF0" w14:textId="77777777" w:rsidR="0047393C" w:rsidRDefault="0047393C" w:rsidP="004B5496">
            <w:pPr>
              <w:pStyle w:val="Tabletext"/>
              <w:jc w:val="center"/>
              <w:rPr>
                <w:rFonts w:eastAsia="Times New Roman"/>
                <w:lang w:val="en-US"/>
              </w:rPr>
            </w:pPr>
            <w:r w:rsidRPr="007B3A93">
              <w:rPr>
                <w:rFonts w:eastAsia="Times New Roman"/>
                <w:lang w:val="en-US"/>
              </w:rPr>
              <w:t>A</w:t>
            </w:r>
          </w:p>
        </w:tc>
        <w:tc>
          <w:tcPr>
            <w:tcW w:w="567" w:type="dxa"/>
            <w:tcBorders>
              <w:top w:val="nil"/>
              <w:left w:val="single" w:sz="6" w:space="0" w:color="auto"/>
              <w:bottom w:val="single" w:sz="6" w:space="0" w:color="auto"/>
              <w:right w:val="single" w:sz="6" w:space="0" w:color="auto"/>
            </w:tcBorders>
          </w:tcPr>
          <w:p w14:paraId="798139FF" w14:textId="77777777" w:rsidR="0047393C" w:rsidRDefault="0047393C" w:rsidP="004B5496">
            <w:pPr>
              <w:pStyle w:val="Tabletext"/>
              <w:jc w:val="center"/>
              <w:rPr>
                <w:rFonts w:eastAsia="Times New Roman"/>
                <w:lang w:val="en-US"/>
              </w:rPr>
            </w:pPr>
            <w:r w:rsidRPr="007B3A93">
              <w:rPr>
                <w:rFonts w:eastAsia="Times New Roman"/>
                <w:lang w:val="en-US"/>
              </w:rPr>
              <w:t>B</w:t>
            </w:r>
          </w:p>
        </w:tc>
        <w:tc>
          <w:tcPr>
            <w:tcW w:w="567" w:type="dxa"/>
            <w:tcBorders>
              <w:top w:val="nil"/>
              <w:left w:val="single" w:sz="6" w:space="0" w:color="auto"/>
              <w:bottom w:val="single" w:sz="6" w:space="0" w:color="auto"/>
              <w:right w:val="single" w:sz="6" w:space="0" w:color="auto"/>
            </w:tcBorders>
          </w:tcPr>
          <w:p w14:paraId="6D9AF068" w14:textId="77777777" w:rsidR="0047393C" w:rsidRDefault="0047393C" w:rsidP="004B5496">
            <w:pPr>
              <w:pStyle w:val="Tabletext"/>
              <w:jc w:val="center"/>
              <w:rPr>
                <w:rFonts w:eastAsia="Times New Roman"/>
                <w:lang w:val="en-US"/>
              </w:rPr>
            </w:pPr>
            <w:r w:rsidRPr="007B3A93">
              <w:rPr>
                <w:rFonts w:eastAsia="Times New Roman"/>
                <w:lang w:val="en-US"/>
              </w:rPr>
              <w:t>C</w:t>
            </w:r>
          </w:p>
        </w:tc>
        <w:tc>
          <w:tcPr>
            <w:tcW w:w="567" w:type="dxa"/>
            <w:tcBorders>
              <w:top w:val="nil"/>
              <w:left w:val="single" w:sz="6" w:space="0" w:color="auto"/>
              <w:bottom w:val="single" w:sz="6" w:space="0" w:color="auto"/>
              <w:right w:val="single" w:sz="6" w:space="0" w:color="auto"/>
            </w:tcBorders>
          </w:tcPr>
          <w:p w14:paraId="6C05C0E3" w14:textId="77777777" w:rsidR="0047393C" w:rsidRDefault="0047393C" w:rsidP="004B5496">
            <w:pPr>
              <w:pStyle w:val="Tabletext"/>
              <w:jc w:val="center"/>
              <w:rPr>
                <w:rFonts w:eastAsia="Times New Roman"/>
                <w:lang w:val="en-US"/>
              </w:rPr>
            </w:pPr>
            <w:r w:rsidRPr="007B3A93">
              <w:rPr>
                <w:rFonts w:eastAsia="Times New Roman"/>
                <w:lang w:val="en-US"/>
              </w:rPr>
              <w:t>D</w:t>
            </w:r>
          </w:p>
        </w:tc>
        <w:tc>
          <w:tcPr>
            <w:tcW w:w="567" w:type="dxa"/>
            <w:tcBorders>
              <w:top w:val="nil"/>
              <w:left w:val="single" w:sz="6" w:space="0" w:color="auto"/>
              <w:bottom w:val="single" w:sz="6" w:space="0" w:color="auto"/>
              <w:right w:val="single" w:sz="6" w:space="0" w:color="auto"/>
            </w:tcBorders>
          </w:tcPr>
          <w:p w14:paraId="33C5AF17" w14:textId="77777777" w:rsidR="0047393C" w:rsidRDefault="0047393C" w:rsidP="004B5496">
            <w:pPr>
              <w:pStyle w:val="Tabletext"/>
              <w:jc w:val="center"/>
              <w:rPr>
                <w:rFonts w:eastAsia="Times New Roman"/>
                <w:lang w:val="en-US"/>
              </w:rPr>
            </w:pPr>
            <w:r w:rsidRPr="007B3A93">
              <w:rPr>
                <w:rFonts w:eastAsia="Times New Roman"/>
                <w:lang w:val="en-US"/>
              </w:rPr>
              <w:t>A</w:t>
            </w:r>
          </w:p>
        </w:tc>
        <w:tc>
          <w:tcPr>
            <w:tcW w:w="567" w:type="dxa"/>
            <w:tcBorders>
              <w:top w:val="nil"/>
              <w:left w:val="single" w:sz="6" w:space="0" w:color="auto"/>
              <w:bottom w:val="single" w:sz="6" w:space="0" w:color="auto"/>
              <w:right w:val="single" w:sz="6" w:space="0" w:color="auto"/>
            </w:tcBorders>
          </w:tcPr>
          <w:p w14:paraId="41DACB1D" w14:textId="77777777" w:rsidR="0047393C" w:rsidRDefault="0047393C" w:rsidP="004B5496">
            <w:pPr>
              <w:pStyle w:val="Tabletext"/>
              <w:jc w:val="center"/>
              <w:rPr>
                <w:rFonts w:eastAsia="Times New Roman"/>
                <w:lang w:val="en-US"/>
              </w:rPr>
            </w:pPr>
            <w:r w:rsidRPr="007B3A93">
              <w:rPr>
                <w:rFonts w:eastAsia="Times New Roman"/>
                <w:lang w:val="en-US"/>
              </w:rPr>
              <w:t>B</w:t>
            </w:r>
          </w:p>
        </w:tc>
        <w:tc>
          <w:tcPr>
            <w:tcW w:w="567" w:type="dxa"/>
            <w:tcBorders>
              <w:top w:val="nil"/>
              <w:left w:val="single" w:sz="6" w:space="0" w:color="auto"/>
              <w:bottom w:val="single" w:sz="6" w:space="0" w:color="auto"/>
              <w:right w:val="single" w:sz="6" w:space="0" w:color="auto"/>
            </w:tcBorders>
          </w:tcPr>
          <w:p w14:paraId="01AEF580" w14:textId="77777777" w:rsidR="0047393C" w:rsidRDefault="0047393C" w:rsidP="004B5496">
            <w:pPr>
              <w:pStyle w:val="Tabletext"/>
              <w:jc w:val="center"/>
              <w:rPr>
                <w:rFonts w:eastAsia="Times New Roman"/>
                <w:lang w:val="en-US"/>
              </w:rPr>
            </w:pPr>
            <w:r w:rsidRPr="007B3A93">
              <w:rPr>
                <w:rFonts w:eastAsia="Times New Roman"/>
                <w:lang w:val="en-US"/>
              </w:rPr>
              <w:t>C</w:t>
            </w:r>
          </w:p>
        </w:tc>
        <w:tc>
          <w:tcPr>
            <w:tcW w:w="567" w:type="dxa"/>
            <w:tcBorders>
              <w:top w:val="nil"/>
              <w:left w:val="single" w:sz="6" w:space="0" w:color="auto"/>
              <w:bottom w:val="single" w:sz="6" w:space="0" w:color="auto"/>
              <w:right w:val="nil"/>
            </w:tcBorders>
          </w:tcPr>
          <w:p w14:paraId="300CDA6F" w14:textId="77777777" w:rsidR="0047393C" w:rsidRDefault="0047393C" w:rsidP="004B5496">
            <w:pPr>
              <w:pStyle w:val="Tabletext"/>
              <w:jc w:val="center"/>
              <w:rPr>
                <w:rFonts w:eastAsia="Times New Roman"/>
                <w:lang w:val="en-US"/>
              </w:rPr>
            </w:pPr>
            <w:r w:rsidRPr="007B3A93">
              <w:rPr>
                <w:rFonts w:eastAsia="Times New Roman"/>
                <w:lang w:val="en-US"/>
              </w:rPr>
              <w:t>D</w:t>
            </w:r>
          </w:p>
        </w:tc>
        <w:tc>
          <w:tcPr>
            <w:tcW w:w="1418" w:type="dxa"/>
            <w:tcBorders>
              <w:top w:val="nil"/>
              <w:left w:val="single" w:sz="6" w:space="0" w:color="auto"/>
              <w:bottom w:val="nil"/>
            </w:tcBorders>
          </w:tcPr>
          <w:p w14:paraId="7824B13C" w14:textId="77777777" w:rsidR="0047393C" w:rsidRDefault="0047393C" w:rsidP="004B5496">
            <w:pPr>
              <w:pStyle w:val="Tabletext"/>
              <w:jc w:val="center"/>
              <w:rPr>
                <w:rFonts w:eastAsia="Times New Roman"/>
                <w:lang w:val="en-US"/>
              </w:rPr>
            </w:pPr>
          </w:p>
        </w:tc>
      </w:tr>
      <w:tr w:rsidR="0047393C" w:rsidRPr="00E51DBD" w14:paraId="239FA7BE" w14:textId="77777777" w:rsidTr="004B5496">
        <w:trPr>
          <w:jc w:val="center"/>
        </w:trPr>
        <w:tc>
          <w:tcPr>
            <w:tcW w:w="3119" w:type="dxa"/>
            <w:tcBorders>
              <w:top w:val="single" w:sz="6" w:space="0" w:color="auto"/>
              <w:bottom w:val="single" w:sz="6" w:space="0" w:color="auto"/>
              <w:right w:val="single" w:sz="6" w:space="0" w:color="auto"/>
            </w:tcBorders>
          </w:tcPr>
          <w:p w14:paraId="2F45BBD1" w14:textId="77777777" w:rsidR="0047393C" w:rsidRDefault="0047393C" w:rsidP="004B5496">
            <w:pPr>
              <w:pStyle w:val="Tabletext"/>
              <w:rPr>
                <w:rFonts w:eastAsia="Times New Roman"/>
                <w:lang w:val="en-US"/>
              </w:rPr>
            </w:pPr>
            <w:r>
              <w:rPr>
                <w:rFonts w:hint="eastAsia"/>
                <w:lang w:val="en-US" w:eastAsia="zh-CN"/>
              </w:rPr>
              <w:t>句法</w:t>
            </w:r>
          </w:p>
        </w:tc>
        <w:tc>
          <w:tcPr>
            <w:tcW w:w="4536" w:type="dxa"/>
            <w:gridSpan w:val="8"/>
            <w:tcBorders>
              <w:top w:val="nil"/>
              <w:left w:val="nil"/>
              <w:bottom w:val="single" w:sz="6" w:space="0" w:color="auto"/>
            </w:tcBorders>
          </w:tcPr>
          <w:p w14:paraId="214306E9" w14:textId="77777777" w:rsidR="0047393C" w:rsidRPr="001B5BD5" w:rsidRDefault="0047393C" w:rsidP="004B5496">
            <w:pPr>
              <w:pStyle w:val="Tabletext"/>
              <w:jc w:val="center"/>
              <w:rPr>
                <w:lang w:val="en-US" w:eastAsia="zh-CN"/>
              </w:rPr>
            </w:pPr>
            <w:r>
              <w:rPr>
                <w:rFonts w:hint="eastAsia"/>
                <w:lang w:val="en-US" w:eastAsia="zh-CN"/>
              </w:rPr>
              <w:t>比特数</w:t>
            </w:r>
          </w:p>
        </w:tc>
        <w:tc>
          <w:tcPr>
            <w:tcW w:w="1418" w:type="dxa"/>
            <w:tcBorders>
              <w:top w:val="single" w:sz="6" w:space="0" w:color="auto"/>
              <w:left w:val="single" w:sz="6" w:space="0" w:color="auto"/>
              <w:bottom w:val="single" w:sz="6" w:space="0" w:color="auto"/>
            </w:tcBorders>
          </w:tcPr>
          <w:p w14:paraId="236CE526" w14:textId="77777777" w:rsidR="0047393C" w:rsidRDefault="0047393C" w:rsidP="004B5496">
            <w:pPr>
              <w:pStyle w:val="Tabletext"/>
              <w:jc w:val="center"/>
              <w:rPr>
                <w:rFonts w:eastAsia="Times New Roman"/>
                <w:lang w:val="en-US"/>
              </w:rPr>
            </w:pPr>
            <w:r>
              <w:rPr>
                <w:rFonts w:hint="eastAsia"/>
                <w:lang w:val="en-US" w:eastAsia="zh-CN"/>
              </w:rPr>
              <w:t>标识符</w:t>
            </w:r>
          </w:p>
        </w:tc>
      </w:tr>
      <w:tr w:rsidR="0047393C" w:rsidRPr="00E51DBD" w14:paraId="3B7A1EFA" w14:textId="77777777" w:rsidTr="004B5496">
        <w:trPr>
          <w:jc w:val="center"/>
        </w:trPr>
        <w:tc>
          <w:tcPr>
            <w:tcW w:w="3119" w:type="dxa"/>
            <w:tcBorders>
              <w:top w:val="nil"/>
              <w:bottom w:val="nil"/>
              <w:right w:val="single" w:sz="6" w:space="0" w:color="auto"/>
            </w:tcBorders>
          </w:tcPr>
          <w:p w14:paraId="3EF2DBB2" w14:textId="77777777" w:rsidR="0047393C" w:rsidRDefault="0047393C" w:rsidP="004B5496">
            <w:pPr>
              <w:pStyle w:val="Tabletext"/>
              <w:rPr>
                <w:rFonts w:eastAsia="Times New Roman"/>
                <w:lang w:val="en-US"/>
              </w:rPr>
            </w:pPr>
            <w:r w:rsidRPr="007B3A93">
              <w:rPr>
                <w:rFonts w:eastAsia="Times New Roman"/>
                <w:lang w:val="en-US"/>
              </w:rPr>
              <w:t>data_field(){</w:t>
            </w:r>
          </w:p>
        </w:tc>
        <w:tc>
          <w:tcPr>
            <w:tcW w:w="567" w:type="dxa"/>
            <w:tcBorders>
              <w:top w:val="nil"/>
              <w:left w:val="nil"/>
              <w:bottom w:val="nil"/>
            </w:tcBorders>
          </w:tcPr>
          <w:p w14:paraId="05E313EF" w14:textId="77777777" w:rsidR="0047393C" w:rsidRDefault="0047393C" w:rsidP="004B5496">
            <w:pPr>
              <w:pStyle w:val="Tabletext"/>
              <w:jc w:val="center"/>
              <w:rPr>
                <w:rFonts w:eastAsia="Times New Roman"/>
                <w:lang w:val="en-US"/>
              </w:rPr>
            </w:pPr>
          </w:p>
        </w:tc>
        <w:tc>
          <w:tcPr>
            <w:tcW w:w="567" w:type="dxa"/>
            <w:tcBorders>
              <w:top w:val="nil"/>
              <w:bottom w:val="nil"/>
            </w:tcBorders>
          </w:tcPr>
          <w:p w14:paraId="73806A40" w14:textId="77777777" w:rsidR="0047393C" w:rsidRDefault="0047393C" w:rsidP="004B5496">
            <w:pPr>
              <w:pStyle w:val="Tabletext"/>
              <w:jc w:val="center"/>
              <w:rPr>
                <w:rFonts w:eastAsia="Times New Roman"/>
                <w:lang w:val="en-US"/>
              </w:rPr>
            </w:pPr>
          </w:p>
        </w:tc>
        <w:tc>
          <w:tcPr>
            <w:tcW w:w="567" w:type="dxa"/>
            <w:tcBorders>
              <w:top w:val="nil"/>
              <w:bottom w:val="nil"/>
            </w:tcBorders>
          </w:tcPr>
          <w:p w14:paraId="2078FC75" w14:textId="77777777" w:rsidR="0047393C" w:rsidRDefault="0047393C" w:rsidP="004B5496">
            <w:pPr>
              <w:pStyle w:val="Tabletext"/>
              <w:jc w:val="center"/>
              <w:rPr>
                <w:rFonts w:eastAsia="Times New Roman"/>
                <w:lang w:val="en-US"/>
              </w:rPr>
            </w:pPr>
          </w:p>
        </w:tc>
        <w:tc>
          <w:tcPr>
            <w:tcW w:w="567" w:type="dxa"/>
            <w:tcBorders>
              <w:top w:val="nil"/>
              <w:bottom w:val="nil"/>
            </w:tcBorders>
          </w:tcPr>
          <w:p w14:paraId="5C79DADC" w14:textId="77777777" w:rsidR="0047393C" w:rsidRDefault="0047393C" w:rsidP="004B5496">
            <w:pPr>
              <w:pStyle w:val="Tabletext"/>
              <w:jc w:val="center"/>
              <w:rPr>
                <w:rFonts w:eastAsia="Times New Roman"/>
                <w:lang w:val="en-US"/>
              </w:rPr>
            </w:pPr>
          </w:p>
        </w:tc>
        <w:tc>
          <w:tcPr>
            <w:tcW w:w="567" w:type="dxa"/>
            <w:tcBorders>
              <w:top w:val="nil"/>
              <w:bottom w:val="nil"/>
            </w:tcBorders>
          </w:tcPr>
          <w:p w14:paraId="49CE1944" w14:textId="77777777" w:rsidR="0047393C" w:rsidRDefault="0047393C" w:rsidP="004B5496">
            <w:pPr>
              <w:pStyle w:val="Tabletext"/>
              <w:jc w:val="center"/>
              <w:rPr>
                <w:rFonts w:eastAsia="Times New Roman"/>
                <w:lang w:val="en-US"/>
              </w:rPr>
            </w:pPr>
          </w:p>
        </w:tc>
        <w:tc>
          <w:tcPr>
            <w:tcW w:w="567" w:type="dxa"/>
            <w:tcBorders>
              <w:top w:val="nil"/>
              <w:bottom w:val="nil"/>
            </w:tcBorders>
          </w:tcPr>
          <w:p w14:paraId="02AC1C66" w14:textId="77777777" w:rsidR="0047393C" w:rsidRDefault="0047393C" w:rsidP="004B5496">
            <w:pPr>
              <w:pStyle w:val="Tabletext"/>
              <w:jc w:val="center"/>
              <w:rPr>
                <w:rFonts w:eastAsia="Times New Roman"/>
                <w:lang w:val="en-US"/>
              </w:rPr>
            </w:pPr>
          </w:p>
        </w:tc>
        <w:tc>
          <w:tcPr>
            <w:tcW w:w="567" w:type="dxa"/>
            <w:tcBorders>
              <w:top w:val="nil"/>
              <w:bottom w:val="nil"/>
            </w:tcBorders>
          </w:tcPr>
          <w:p w14:paraId="1FCA2E9A" w14:textId="77777777" w:rsidR="0047393C" w:rsidRDefault="0047393C" w:rsidP="004B5496">
            <w:pPr>
              <w:pStyle w:val="Tabletext"/>
              <w:jc w:val="center"/>
              <w:rPr>
                <w:rFonts w:eastAsia="Times New Roman"/>
                <w:lang w:val="en-US"/>
              </w:rPr>
            </w:pPr>
          </w:p>
        </w:tc>
        <w:tc>
          <w:tcPr>
            <w:tcW w:w="567" w:type="dxa"/>
            <w:tcBorders>
              <w:top w:val="nil"/>
              <w:bottom w:val="nil"/>
              <w:right w:val="nil"/>
            </w:tcBorders>
          </w:tcPr>
          <w:p w14:paraId="2A6A909B" w14:textId="77777777" w:rsidR="0047393C" w:rsidRDefault="0047393C" w:rsidP="004B5496">
            <w:pPr>
              <w:pStyle w:val="Tabletext"/>
              <w:jc w:val="center"/>
              <w:rPr>
                <w:rFonts w:eastAsia="Times New Roman"/>
                <w:lang w:val="en-US"/>
              </w:rPr>
            </w:pPr>
          </w:p>
        </w:tc>
        <w:tc>
          <w:tcPr>
            <w:tcW w:w="1418" w:type="dxa"/>
            <w:tcBorders>
              <w:top w:val="single" w:sz="6" w:space="0" w:color="auto"/>
              <w:left w:val="single" w:sz="6" w:space="0" w:color="auto"/>
              <w:bottom w:val="single" w:sz="6" w:space="0" w:color="auto"/>
            </w:tcBorders>
          </w:tcPr>
          <w:p w14:paraId="553A5FCD" w14:textId="77777777" w:rsidR="0047393C" w:rsidRDefault="0047393C" w:rsidP="004B5496">
            <w:pPr>
              <w:pStyle w:val="Tabletext"/>
              <w:jc w:val="center"/>
              <w:rPr>
                <w:rFonts w:eastAsia="Times New Roman"/>
                <w:lang w:val="en-US"/>
              </w:rPr>
            </w:pPr>
          </w:p>
        </w:tc>
      </w:tr>
      <w:tr w:rsidR="0047393C" w:rsidRPr="00E51DBD" w14:paraId="4C0C54BF" w14:textId="77777777" w:rsidTr="004B5496">
        <w:trPr>
          <w:jc w:val="center"/>
        </w:trPr>
        <w:tc>
          <w:tcPr>
            <w:tcW w:w="3119" w:type="dxa"/>
            <w:tcBorders>
              <w:top w:val="nil"/>
              <w:bottom w:val="nil"/>
              <w:right w:val="single" w:sz="6" w:space="0" w:color="auto"/>
            </w:tcBorders>
          </w:tcPr>
          <w:p w14:paraId="57033F0D" w14:textId="77777777" w:rsidR="0047393C" w:rsidRDefault="0047393C" w:rsidP="004B5496">
            <w:pPr>
              <w:pStyle w:val="Tabletext"/>
              <w:rPr>
                <w:rFonts w:eastAsia="Times New Roman"/>
                <w:lang w:val="en-US"/>
              </w:rPr>
            </w:pPr>
            <w:r w:rsidRPr="007B3A93">
              <w:rPr>
                <w:rFonts w:eastAsia="Times New Roman"/>
                <w:lang w:val="en-US"/>
              </w:rPr>
              <w:tab/>
              <w:t>reserved_future_use</w:t>
            </w:r>
          </w:p>
        </w:tc>
        <w:tc>
          <w:tcPr>
            <w:tcW w:w="567" w:type="dxa"/>
            <w:tcBorders>
              <w:top w:val="single" w:sz="6" w:space="0" w:color="auto"/>
              <w:left w:val="nil"/>
              <w:bottom w:val="single" w:sz="6" w:space="0" w:color="auto"/>
              <w:right w:val="single" w:sz="6" w:space="0" w:color="auto"/>
            </w:tcBorders>
          </w:tcPr>
          <w:p w14:paraId="3296B495" w14:textId="77777777" w:rsidR="0047393C" w:rsidRDefault="0047393C" w:rsidP="004B5496">
            <w:pPr>
              <w:pStyle w:val="Tabletext"/>
              <w:jc w:val="center"/>
              <w:rPr>
                <w:rFonts w:eastAsia="Times New Roman"/>
                <w:lang w:val="en-US"/>
              </w:rPr>
            </w:pPr>
            <w:r w:rsidRPr="007B3A93">
              <w:rPr>
                <w:rFonts w:eastAsia="Times New Roman"/>
                <w:lang w:val="en-US"/>
              </w:rPr>
              <w:t>2</w:t>
            </w:r>
          </w:p>
        </w:tc>
        <w:tc>
          <w:tcPr>
            <w:tcW w:w="567" w:type="dxa"/>
            <w:tcBorders>
              <w:top w:val="single" w:sz="6" w:space="0" w:color="auto"/>
              <w:left w:val="single" w:sz="6" w:space="0" w:color="auto"/>
              <w:bottom w:val="single" w:sz="6" w:space="0" w:color="auto"/>
              <w:right w:val="single" w:sz="6" w:space="0" w:color="auto"/>
            </w:tcBorders>
          </w:tcPr>
          <w:p w14:paraId="5A9A9051" w14:textId="77777777" w:rsidR="0047393C" w:rsidRDefault="0047393C" w:rsidP="004B5496">
            <w:pPr>
              <w:pStyle w:val="Tabletext"/>
              <w:jc w:val="center"/>
              <w:rPr>
                <w:rFonts w:eastAsia="Times New Roman"/>
                <w:lang w:val="en-US"/>
              </w:rPr>
            </w:pPr>
            <w:r w:rsidRPr="007B3A93">
              <w:rPr>
                <w:rFonts w:eastAsia="Times New Roman"/>
                <w:lang w:val="en-US"/>
              </w:rPr>
              <w:t>2</w:t>
            </w:r>
          </w:p>
        </w:tc>
        <w:tc>
          <w:tcPr>
            <w:tcW w:w="567" w:type="dxa"/>
            <w:tcBorders>
              <w:top w:val="single" w:sz="6" w:space="0" w:color="auto"/>
              <w:left w:val="single" w:sz="6" w:space="0" w:color="auto"/>
              <w:bottom w:val="single" w:sz="6" w:space="0" w:color="auto"/>
              <w:right w:val="single" w:sz="6" w:space="0" w:color="auto"/>
            </w:tcBorders>
          </w:tcPr>
          <w:p w14:paraId="769F6B9C" w14:textId="77777777" w:rsidR="0047393C" w:rsidRDefault="0047393C" w:rsidP="004B5496">
            <w:pPr>
              <w:pStyle w:val="Tabletext"/>
              <w:jc w:val="center"/>
              <w:rPr>
                <w:rFonts w:eastAsia="Times New Roman"/>
                <w:lang w:val="en-US"/>
              </w:rPr>
            </w:pPr>
            <w:r w:rsidRPr="007B3A93">
              <w:rPr>
                <w:rFonts w:eastAsia="Times New Roman"/>
                <w:lang w:val="en-US"/>
              </w:rPr>
              <w:t>2</w:t>
            </w:r>
          </w:p>
        </w:tc>
        <w:tc>
          <w:tcPr>
            <w:tcW w:w="567" w:type="dxa"/>
            <w:tcBorders>
              <w:top w:val="single" w:sz="6" w:space="0" w:color="auto"/>
              <w:left w:val="single" w:sz="6" w:space="0" w:color="auto"/>
              <w:bottom w:val="single" w:sz="6" w:space="0" w:color="auto"/>
              <w:right w:val="single" w:sz="6" w:space="0" w:color="auto"/>
            </w:tcBorders>
          </w:tcPr>
          <w:p w14:paraId="5CF026FF" w14:textId="77777777" w:rsidR="0047393C" w:rsidRDefault="0047393C" w:rsidP="004B5496">
            <w:pPr>
              <w:pStyle w:val="Tabletext"/>
              <w:jc w:val="center"/>
              <w:rPr>
                <w:rFonts w:eastAsia="Times New Roman"/>
                <w:lang w:val="en-US"/>
              </w:rPr>
            </w:pPr>
            <w:r w:rsidRPr="007B3A93">
              <w:rPr>
                <w:rFonts w:eastAsia="Times New Roman"/>
                <w:lang w:val="en-US"/>
              </w:rPr>
              <w:t>2</w:t>
            </w:r>
          </w:p>
        </w:tc>
        <w:tc>
          <w:tcPr>
            <w:tcW w:w="567" w:type="dxa"/>
            <w:tcBorders>
              <w:top w:val="single" w:sz="6" w:space="0" w:color="auto"/>
              <w:left w:val="single" w:sz="6" w:space="0" w:color="auto"/>
              <w:bottom w:val="single" w:sz="6" w:space="0" w:color="auto"/>
              <w:right w:val="single" w:sz="6" w:space="0" w:color="auto"/>
            </w:tcBorders>
          </w:tcPr>
          <w:p w14:paraId="0414F110" w14:textId="77777777" w:rsidR="0047393C" w:rsidRDefault="0047393C" w:rsidP="004B5496">
            <w:pPr>
              <w:pStyle w:val="Tabletext"/>
              <w:jc w:val="center"/>
              <w:rPr>
                <w:rFonts w:eastAsia="Times New Roman"/>
                <w:lang w:val="en-US"/>
              </w:rPr>
            </w:pPr>
            <w:r w:rsidRPr="007B3A93">
              <w:rPr>
                <w:rFonts w:eastAsia="Times New Roman"/>
                <w:lang w:val="en-US"/>
              </w:rPr>
              <w:t>–</w:t>
            </w:r>
          </w:p>
        </w:tc>
        <w:tc>
          <w:tcPr>
            <w:tcW w:w="567" w:type="dxa"/>
            <w:tcBorders>
              <w:top w:val="single" w:sz="6" w:space="0" w:color="auto"/>
              <w:left w:val="single" w:sz="6" w:space="0" w:color="auto"/>
              <w:bottom w:val="single" w:sz="6" w:space="0" w:color="auto"/>
              <w:right w:val="single" w:sz="6" w:space="0" w:color="auto"/>
            </w:tcBorders>
          </w:tcPr>
          <w:p w14:paraId="32709FEC" w14:textId="77777777" w:rsidR="0047393C" w:rsidRDefault="0047393C" w:rsidP="004B5496">
            <w:pPr>
              <w:pStyle w:val="Tabletext"/>
              <w:jc w:val="center"/>
              <w:rPr>
                <w:rFonts w:eastAsia="Times New Roman"/>
                <w:lang w:val="en-US"/>
              </w:rPr>
            </w:pPr>
            <w:r w:rsidRPr="007B3A93">
              <w:rPr>
                <w:rFonts w:eastAsia="Times New Roman"/>
                <w:lang w:val="en-US"/>
              </w:rPr>
              <w:t>2</w:t>
            </w:r>
          </w:p>
        </w:tc>
        <w:tc>
          <w:tcPr>
            <w:tcW w:w="567" w:type="dxa"/>
            <w:tcBorders>
              <w:top w:val="single" w:sz="6" w:space="0" w:color="auto"/>
              <w:left w:val="single" w:sz="6" w:space="0" w:color="auto"/>
              <w:bottom w:val="single" w:sz="6" w:space="0" w:color="auto"/>
              <w:right w:val="single" w:sz="6" w:space="0" w:color="auto"/>
            </w:tcBorders>
          </w:tcPr>
          <w:p w14:paraId="25B3E18D" w14:textId="77777777" w:rsidR="0047393C" w:rsidRDefault="0047393C" w:rsidP="004B5496">
            <w:pPr>
              <w:pStyle w:val="Tabletext"/>
              <w:jc w:val="center"/>
              <w:rPr>
                <w:rFonts w:eastAsia="Times New Roman"/>
                <w:lang w:val="en-US"/>
              </w:rPr>
            </w:pPr>
            <w:r w:rsidRPr="007B3A93">
              <w:rPr>
                <w:rFonts w:eastAsia="Times New Roman"/>
                <w:lang w:val="en-US"/>
              </w:rPr>
              <w:t>2</w:t>
            </w:r>
          </w:p>
        </w:tc>
        <w:tc>
          <w:tcPr>
            <w:tcW w:w="567" w:type="dxa"/>
            <w:tcBorders>
              <w:top w:val="single" w:sz="6" w:space="0" w:color="auto"/>
              <w:left w:val="single" w:sz="6" w:space="0" w:color="auto"/>
              <w:bottom w:val="single" w:sz="6" w:space="0" w:color="auto"/>
              <w:right w:val="nil"/>
            </w:tcBorders>
          </w:tcPr>
          <w:p w14:paraId="00E09646" w14:textId="77777777" w:rsidR="0047393C" w:rsidRDefault="0047393C" w:rsidP="004B5496">
            <w:pPr>
              <w:pStyle w:val="Tabletext"/>
              <w:jc w:val="center"/>
              <w:rPr>
                <w:rFonts w:eastAsia="Times New Roman"/>
                <w:lang w:val="en-US"/>
              </w:rPr>
            </w:pPr>
            <w:r w:rsidRPr="007B3A93">
              <w:rPr>
                <w:rFonts w:eastAsia="Times New Roman"/>
                <w:lang w:val="en-US"/>
              </w:rPr>
              <w:t>2</w:t>
            </w:r>
          </w:p>
        </w:tc>
        <w:tc>
          <w:tcPr>
            <w:tcW w:w="1418" w:type="dxa"/>
            <w:tcBorders>
              <w:top w:val="single" w:sz="6" w:space="0" w:color="auto"/>
              <w:left w:val="single" w:sz="6" w:space="0" w:color="auto"/>
              <w:bottom w:val="single" w:sz="6" w:space="0" w:color="auto"/>
            </w:tcBorders>
          </w:tcPr>
          <w:p w14:paraId="42F1A9CF" w14:textId="77777777" w:rsidR="0047393C" w:rsidRDefault="0047393C" w:rsidP="004B5496">
            <w:pPr>
              <w:pStyle w:val="Tabletext"/>
              <w:jc w:val="center"/>
              <w:rPr>
                <w:rFonts w:eastAsia="Times New Roman"/>
                <w:lang w:val="en-US"/>
              </w:rPr>
            </w:pPr>
            <w:r w:rsidRPr="00E51DBD">
              <w:rPr>
                <w:lang w:val="en-US"/>
              </w:rPr>
              <w:t>Bslbf</w:t>
            </w:r>
          </w:p>
        </w:tc>
      </w:tr>
      <w:tr w:rsidR="0047393C" w:rsidRPr="00E51DBD" w14:paraId="2DF8F861" w14:textId="77777777" w:rsidTr="004B5496">
        <w:trPr>
          <w:jc w:val="center"/>
        </w:trPr>
        <w:tc>
          <w:tcPr>
            <w:tcW w:w="3119" w:type="dxa"/>
            <w:tcBorders>
              <w:top w:val="nil"/>
              <w:bottom w:val="nil"/>
              <w:right w:val="single" w:sz="6" w:space="0" w:color="auto"/>
            </w:tcBorders>
          </w:tcPr>
          <w:p w14:paraId="101C13EF" w14:textId="77777777" w:rsidR="0047393C" w:rsidRDefault="0047393C" w:rsidP="004B5496">
            <w:pPr>
              <w:pStyle w:val="Tabletext"/>
              <w:rPr>
                <w:rFonts w:eastAsia="Times New Roman"/>
                <w:lang w:val="en-US"/>
              </w:rPr>
            </w:pPr>
            <w:r w:rsidRPr="007B3A93">
              <w:rPr>
                <w:rFonts w:eastAsia="Times New Roman"/>
                <w:lang w:val="en-US"/>
              </w:rPr>
              <w:tab/>
              <w:t>field_parity</w:t>
            </w:r>
          </w:p>
        </w:tc>
        <w:tc>
          <w:tcPr>
            <w:tcW w:w="567" w:type="dxa"/>
            <w:tcBorders>
              <w:top w:val="single" w:sz="6" w:space="0" w:color="auto"/>
              <w:left w:val="nil"/>
              <w:bottom w:val="single" w:sz="6" w:space="0" w:color="auto"/>
              <w:right w:val="single" w:sz="6" w:space="0" w:color="auto"/>
            </w:tcBorders>
          </w:tcPr>
          <w:p w14:paraId="2035648F" w14:textId="77777777" w:rsidR="0047393C" w:rsidRDefault="0047393C" w:rsidP="004B5496">
            <w:pPr>
              <w:pStyle w:val="Tabletext"/>
              <w:jc w:val="center"/>
              <w:rPr>
                <w:rFonts w:eastAsia="Times New Roman"/>
                <w:lang w:val="en-US"/>
              </w:rPr>
            </w:pPr>
            <w:r w:rsidRPr="007B3A93">
              <w:rPr>
                <w:rFonts w:eastAsia="Times New Roman"/>
                <w:lang w:val="en-US"/>
              </w:rPr>
              <w:t>1</w:t>
            </w:r>
          </w:p>
        </w:tc>
        <w:tc>
          <w:tcPr>
            <w:tcW w:w="567" w:type="dxa"/>
            <w:tcBorders>
              <w:top w:val="single" w:sz="6" w:space="0" w:color="auto"/>
              <w:left w:val="single" w:sz="6" w:space="0" w:color="auto"/>
              <w:bottom w:val="single" w:sz="6" w:space="0" w:color="auto"/>
              <w:right w:val="single" w:sz="6" w:space="0" w:color="auto"/>
            </w:tcBorders>
          </w:tcPr>
          <w:p w14:paraId="3B5F8649" w14:textId="77777777" w:rsidR="0047393C" w:rsidRDefault="0047393C" w:rsidP="004B5496">
            <w:pPr>
              <w:pStyle w:val="Tabletext"/>
              <w:jc w:val="center"/>
              <w:rPr>
                <w:rFonts w:eastAsia="Times New Roman"/>
                <w:lang w:val="en-US"/>
              </w:rPr>
            </w:pPr>
            <w:r w:rsidRPr="007B3A93">
              <w:rPr>
                <w:rFonts w:eastAsia="Times New Roman"/>
                <w:lang w:val="en-US"/>
              </w:rPr>
              <w:t>1</w:t>
            </w:r>
          </w:p>
        </w:tc>
        <w:tc>
          <w:tcPr>
            <w:tcW w:w="567" w:type="dxa"/>
            <w:tcBorders>
              <w:top w:val="single" w:sz="6" w:space="0" w:color="auto"/>
              <w:left w:val="single" w:sz="6" w:space="0" w:color="auto"/>
              <w:bottom w:val="single" w:sz="6" w:space="0" w:color="auto"/>
              <w:right w:val="single" w:sz="6" w:space="0" w:color="auto"/>
            </w:tcBorders>
          </w:tcPr>
          <w:p w14:paraId="5AAF6B2B" w14:textId="77777777" w:rsidR="0047393C" w:rsidRDefault="0047393C" w:rsidP="004B5496">
            <w:pPr>
              <w:pStyle w:val="Tabletext"/>
              <w:jc w:val="center"/>
              <w:rPr>
                <w:rFonts w:eastAsia="Times New Roman"/>
                <w:lang w:val="en-US"/>
              </w:rPr>
            </w:pPr>
            <w:r w:rsidRPr="007B3A93">
              <w:rPr>
                <w:rFonts w:eastAsia="Times New Roman"/>
                <w:lang w:val="en-US"/>
              </w:rPr>
              <w:t>1</w:t>
            </w:r>
          </w:p>
        </w:tc>
        <w:tc>
          <w:tcPr>
            <w:tcW w:w="567" w:type="dxa"/>
            <w:tcBorders>
              <w:top w:val="single" w:sz="6" w:space="0" w:color="auto"/>
              <w:left w:val="single" w:sz="6" w:space="0" w:color="auto"/>
              <w:bottom w:val="single" w:sz="6" w:space="0" w:color="auto"/>
              <w:right w:val="single" w:sz="6" w:space="0" w:color="auto"/>
            </w:tcBorders>
          </w:tcPr>
          <w:p w14:paraId="16AF49DC" w14:textId="77777777" w:rsidR="0047393C" w:rsidRDefault="0047393C" w:rsidP="004B5496">
            <w:pPr>
              <w:pStyle w:val="Tabletext"/>
              <w:jc w:val="center"/>
              <w:rPr>
                <w:rFonts w:eastAsia="Times New Roman"/>
                <w:lang w:val="en-US"/>
              </w:rPr>
            </w:pPr>
            <w:r w:rsidRPr="007B3A93">
              <w:rPr>
                <w:rFonts w:eastAsia="Times New Roman"/>
                <w:lang w:val="en-US"/>
              </w:rPr>
              <w:t>1</w:t>
            </w:r>
          </w:p>
        </w:tc>
        <w:tc>
          <w:tcPr>
            <w:tcW w:w="567" w:type="dxa"/>
            <w:tcBorders>
              <w:top w:val="single" w:sz="6" w:space="0" w:color="auto"/>
              <w:left w:val="single" w:sz="6" w:space="0" w:color="auto"/>
              <w:bottom w:val="single" w:sz="6" w:space="0" w:color="auto"/>
              <w:right w:val="single" w:sz="6" w:space="0" w:color="auto"/>
            </w:tcBorders>
          </w:tcPr>
          <w:p w14:paraId="5DB12C5A" w14:textId="77777777" w:rsidR="0047393C" w:rsidRDefault="0047393C" w:rsidP="004B5496">
            <w:pPr>
              <w:pStyle w:val="Tabletext"/>
              <w:jc w:val="center"/>
              <w:rPr>
                <w:rFonts w:eastAsia="Times New Roman"/>
                <w:lang w:val="en-US"/>
              </w:rPr>
            </w:pPr>
            <w:r w:rsidRPr="007B3A93">
              <w:rPr>
                <w:rFonts w:eastAsia="Times New Roman"/>
                <w:lang w:val="en-US"/>
              </w:rPr>
              <w:t>–</w:t>
            </w:r>
          </w:p>
        </w:tc>
        <w:tc>
          <w:tcPr>
            <w:tcW w:w="567" w:type="dxa"/>
            <w:tcBorders>
              <w:top w:val="single" w:sz="6" w:space="0" w:color="auto"/>
              <w:left w:val="single" w:sz="6" w:space="0" w:color="auto"/>
              <w:bottom w:val="single" w:sz="6" w:space="0" w:color="auto"/>
              <w:right w:val="single" w:sz="6" w:space="0" w:color="auto"/>
            </w:tcBorders>
          </w:tcPr>
          <w:p w14:paraId="70FF51B5" w14:textId="77777777" w:rsidR="0047393C" w:rsidRDefault="0047393C" w:rsidP="004B5496">
            <w:pPr>
              <w:pStyle w:val="Tabletext"/>
              <w:jc w:val="center"/>
              <w:rPr>
                <w:rFonts w:eastAsia="Times New Roman"/>
                <w:lang w:val="en-US"/>
              </w:rPr>
            </w:pPr>
            <w:r w:rsidRPr="007B3A93">
              <w:rPr>
                <w:rFonts w:eastAsia="Times New Roman"/>
                <w:lang w:val="en-US"/>
              </w:rPr>
              <w:t>1</w:t>
            </w:r>
          </w:p>
        </w:tc>
        <w:tc>
          <w:tcPr>
            <w:tcW w:w="567" w:type="dxa"/>
            <w:tcBorders>
              <w:top w:val="single" w:sz="6" w:space="0" w:color="auto"/>
              <w:left w:val="single" w:sz="6" w:space="0" w:color="auto"/>
              <w:bottom w:val="single" w:sz="6" w:space="0" w:color="auto"/>
              <w:right w:val="single" w:sz="6" w:space="0" w:color="auto"/>
            </w:tcBorders>
          </w:tcPr>
          <w:p w14:paraId="0DEE84DE" w14:textId="77777777" w:rsidR="0047393C" w:rsidRDefault="0047393C" w:rsidP="004B5496">
            <w:pPr>
              <w:pStyle w:val="Tabletext"/>
              <w:jc w:val="center"/>
              <w:rPr>
                <w:rFonts w:eastAsia="Times New Roman"/>
                <w:lang w:val="en-US"/>
              </w:rPr>
            </w:pPr>
            <w:r w:rsidRPr="007B3A93">
              <w:rPr>
                <w:rFonts w:eastAsia="Times New Roman"/>
                <w:lang w:val="en-US"/>
              </w:rPr>
              <w:t>1</w:t>
            </w:r>
          </w:p>
        </w:tc>
        <w:tc>
          <w:tcPr>
            <w:tcW w:w="567" w:type="dxa"/>
            <w:tcBorders>
              <w:top w:val="single" w:sz="6" w:space="0" w:color="auto"/>
              <w:left w:val="single" w:sz="6" w:space="0" w:color="auto"/>
              <w:bottom w:val="single" w:sz="6" w:space="0" w:color="auto"/>
              <w:right w:val="nil"/>
            </w:tcBorders>
          </w:tcPr>
          <w:p w14:paraId="126BF2B9" w14:textId="77777777" w:rsidR="0047393C" w:rsidRDefault="0047393C" w:rsidP="004B5496">
            <w:pPr>
              <w:pStyle w:val="Tabletext"/>
              <w:jc w:val="center"/>
              <w:rPr>
                <w:rFonts w:eastAsia="Times New Roman"/>
                <w:lang w:val="en-US"/>
              </w:rPr>
            </w:pPr>
            <w:r w:rsidRPr="007B3A93">
              <w:rPr>
                <w:rFonts w:eastAsia="Times New Roman"/>
                <w:lang w:val="en-US"/>
              </w:rPr>
              <w:t>1</w:t>
            </w:r>
          </w:p>
        </w:tc>
        <w:tc>
          <w:tcPr>
            <w:tcW w:w="1418" w:type="dxa"/>
            <w:tcBorders>
              <w:top w:val="single" w:sz="6" w:space="0" w:color="auto"/>
              <w:left w:val="single" w:sz="6" w:space="0" w:color="auto"/>
              <w:bottom w:val="single" w:sz="6" w:space="0" w:color="auto"/>
            </w:tcBorders>
          </w:tcPr>
          <w:p w14:paraId="524B4DEA" w14:textId="77777777" w:rsidR="0047393C" w:rsidRDefault="0047393C" w:rsidP="004B5496">
            <w:pPr>
              <w:pStyle w:val="Tabletext"/>
              <w:jc w:val="center"/>
              <w:rPr>
                <w:rFonts w:eastAsia="Times New Roman"/>
                <w:lang w:val="en-US"/>
              </w:rPr>
            </w:pPr>
            <w:r w:rsidRPr="00E51DBD">
              <w:rPr>
                <w:lang w:val="en-US"/>
              </w:rPr>
              <w:t>Bslbf</w:t>
            </w:r>
          </w:p>
        </w:tc>
      </w:tr>
      <w:tr w:rsidR="0047393C" w:rsidRPr="00E51DBD" w14:paraId="5B8F7940" w14:textId="77777777" w:rsidTr="004B5496">
        <w:trPr>
          <w:jc w:val="center"/>
        </w:trPr>
        <w:tc>
          <w:tcPr>
            <w:tcW w:w="3119" w:type="dxa"/>
            <w:tcBorders>
              <w:top w:val="nil"/>
              <w:bottom w:val="nil"/>
              <w:right w:val="single" w:sz="6" w:space="0" w:color="auto"/>
            </w:tcBorders>
          </w:tcPr>
          <w:p w14:paraId="435D6A12" w14:textId="77777777" w:rsidR="0047393C" w:rsidRDefault="0047393C" w:rsidP="004B5496">
            <w:pPr>
              <w:pStyle w:val="Tabletext"/>
              <w:rPr>
                <w:rFonts w:eastAsia="Times New Roman"/>
                <w:lang w:val="en-US"/>
              </w:rPr>
            </w:pPr>
            <w:r w:rsidRPr="007B3A93">
              <w:rPr>
                <w:rFonts w:eastAsia="Times New Roman"/>
                <w:lang w:val="en-US"/>
              </w:rPr>
              <w:tab/>
              <w:t>line_offset</w:t>
            </w:r>
          </w:p>
        </w:tc>
        <w:tc>
          <w:tcPr>
            <w:tcW w:w="567" w:type="dxa"/>
            <w:tcBorders>
              <w:top w:val="single" w:sz="6" w:space="0" w:color="auto"/>
              <w:left w:val="nil"/>
              <w:bottom w:val="single" w:sz="6" w:space="0" w:color="auto"/>
              <w:right w:val="single" w:sz="6" w:space="0" w:color="auto"/>
            </w:tcBorders>
          </w:tcPr>
          <w:p w14:paraId="71BAFD4B" w14:textId="77777777" w:rsidR="0047393C" w:rsidRDefault="0047393C" w:rsidP="004B5496">
            <w:pPr>
              <w:pStyle w:val="Tabletext"/>
              <w:jc w:val="center"/>
              <w:rPr>
                <w:rFonts w:eastAsia="Times New Roman"/>
                <w:lang w:val="en-US"/>
              </w:rPr>
            </w:pPr>
            <w:r w:rsidRPr="007B3A93">
              <w:rPr>
                <w:rFonts w:eastAsia="Times New Roman"/>
                <w:lang w:val="en-US"/>
              </w:rPr>
              <w:t>5</w:t>
            </w:r>
          </w:p>
        </w:tc>
        <w:tc>
          <w:tcPr>
            <w:tcW w:w="567" w:type="dxa"/>
            <w:tcBorders>
              <w:top w:val="single" w:sz="6" w:space="0" w:color="auto"/>
              <w:left w:val="single" w:sz="6" w:space="0" w:color="auto"/>
              <w:bottom w:val="single" w:sz="6" w:space="0" w:color="auto"/>
              <w:right w:val="single" w:sz="6" w:space="0" w:color="auto"/>
            </w:tcBorders>
          </w:tcPr>
          <w:p w14:paraId="2D940E66" w14:textId="77777777" w:rsidR="0047393C" w:rsidRDefault="0047393C" w:rsidP="004B5496">
            <w:pPr>
              <w:pStyle w:val="Tabletext"/>
              <w:jc w:val="center"/>
              <w:rPr>
                <w:rFonts w:eastAsia="Times New Roman"/>
                <w:lang w:val="en-US"/>
              </w:rPr>
            </w:pPr>
            <w:r w:rsidRPr="007B3A93">
              <w:rPr>
                <w:rFonts w:eastAsia="Times New Roman"/>
                <w:lang w:val="en-US"/>
              </w:rPr>
              <w:t>5</w:t>
            </w:r>
          </w:p>
        </w:tc>
        <w:tc>
          <w:tcPr>
            <w:tcW w:w="567" w:type="dxa"/>
            <w:tcBorders>
              <w:top w:val="single" w:sz="6" w:space="0" w:color="auto"/>
              <w:left w:val="single" w:sz="6" w:space="0" w:color="auto"/>
              <w:bottom w:val="single" w:sz="6" w:space="0" w:color="auto"/>
              <w:right w:val="single" w:sz="6" w:space="0" w:color="auto"/>
            </w:tcBorders>
          </w:tcPr>
          <w:p w14:paraId="23F9251D" w14:textId="77777777" w:rsidR="0047393C" w:rsidRDefault="0047393C" w:rsidP="004B5496">
            <w:pPr>
              <w:pStyle w:val="Tabletext"/>
              <w:jc w:val="center"/>
              <w:rPr>
                <w:rFonts w:eastAsia="Times New Roman"/>
                <w:lang w:val="en-US"/>
              </w:rPr>
            </w:pPr>
            <w:r w:rsidRPr="007B3A93">
              <w:rPr>
                <w:rFonts w:eastAsia="Times New Roman"/>
                <w:lang w:val="en-US"/>
              </w:rPr>
              <w:t>5</w:t>
            </w:r>
          </w:p>
        </w:tc>
        <w:tc>
          <w:tcPr>
            <w:tcW w:w="567" w:type="dxa"/>
            <w:tcBorders>
              <w:top w:val="single" w:sz="6" w:space="0" w:color="auto"/>
              <w:left w:val="single" w:sz="6" w:space="0" w:color="auto"/>
              <w:bottom w:val="single" w:sz="6" w:space="0" w:color="auto"/>
              <w:right w:val="single" w:sz="6" w:space="0" w:color="auto"/>
            </w:tcBorders>
          </w:tcPr>
          <w:p w14:paraId="28119D02" w14:textId="77777777" w:rsidR="0047393C" w:rsidRDefault="0047393C" w:rsidP="004B5496">
            <w:pPr>
              <w:pStyle w:val="Tabletext"/>
              <w:jc w:val="center"/>
              <w:rPr>
                <w:rFonts w:eastAsia="Times New Roman"/>
                <w:lang w:val="en-US"/>
              </w:rPr>
            </w:pPr>
            <w:r w:rsidRPr="007B3A93">
              <w:rPr>
                <w:rFonts w:eastAsia="Times New Roman"/>
                <w:lang w:val="en-US"/>
              </w:rPr>
              <w:t>5</w:t>
            </w:r>
          </w:p>
        </w:tc>
        <w:tc>
          <w:tcPr>
            <w:tcW w:w="567" w:type="dxa"/>
            <w:tcBorders>
              <w:top w:val="single" w:sz="6" w:space="0" w:color="auto"/>
              <w:left w:val="single" w:sz="6" w:space="0" w:color="auto"/>
              <w:bottom w:val="single" w:sz="6" w:space="0" w:color="auto"/>
              <w:right w:val="single" w:sz="6" w:space="0" w:color="auto"/>
            </w:tcBorders>
          </w:tcPr>
          <w:p w14:paraId="46C1168A" w14:textId="77777777" w:rsidR="0047393C" w:rsidRDefault="0047393C" w:rsidP="004B5496">
            <w:pPr>
              <w:pStyle w:val="Tabletext"/>
              <w:jc w:val="center"/>
              <w:rPr>
                <w:rFonts w:eastAsia="Times New Roman"/>
                <w:lang w:val="en-US"/>
              </w:rPr>
            </w:pPr>
            <w:r w:rsidRPr="007B3A93">
              <w:rPr>
                <w:rFonts w:eastAsia="Times New Roman"/>
                <w:lang w:val="en-US"/>
              </w:rPr>
              <w:t>–</w:t>
            </w:r>
          </w:p>
        </w:tc>
        <w:tc>
          <w:tcPr>
            <w:tcW w:w="567" w:type="dxa"/>
            <w:tcBorders>
              <w:top w:val="single" w:sz="6" w:space="0" w:color="auto"/>
              <w:left w:val="single" w:sz="6" w:space="0" w:color="auto"/>
              <w:bottom w:val="single" w:sz="6" w:space="0" w:color="auto"/>
              <w:right w:val="single" w:sz="6" w:space="0" w:color="auto"/>
            </w:tcBorders>
          </w:tcPr>
          <w:p w14:paraId="788A8A8A" w14:textId="77777777" w:rsidR="0047393C" w:rsidRDefault="0047393C" w:rsidP="004B5496">
            <w:pPr>
              <w:pStyle w:val="Tabletext"/>
              <w:jc w:val="center"/>
              <w:rPr>
                <w:rFonts w:eastAsia="Times New Roman"/>
                <w:lang w:val="en-US"/>
              </w:rPr>
            </w:pPr>
            <w:r w:rsidRPr="007B3A93">
              <w:rPr>
                <w:rFonts w:eastAsia="Times New Roman"/>
                <w:lang w:val="en-US"/>
              </w:rPr>
              <w:t>5</w:t>
            </w:r>
          </w:p>
        </w:tc>
        <w:tc>
          <w:tcPr>
            <w:tcW w:w="567" w:type="dxa"/>
            <w:tcBorders>
              <w:top w:val="single" w:sz="6" w:space="0" w:color="auto"/>
              <w:left w:val="single" w:sz="6" w:space="0" w:color="auto"/>
              <w:bottom w:val="single" w:sz="6" w:space="0" w:color="auto"/>
              <w:right w:val="single" w:sz="6" w:space="0" w:color="auto"/>
            </w:tcBorders>
          </w:tcPr>
          <w:p w14:paraId="75F1CB3D" w14:textId="77777777" w:rsidR="0047393C" w:rsidRDefault="0047393C" w:rsidP="004B5496">
            <w:pPr>
              <w:pStyle w:val="Tabletext"/>
              <w:jc w:val="center"/>
              <w:rPr>
                <w:rFonts w:eastAsia="Times New Roman"/>
                <w:lang w:val="en-US"/>
              </w:rPr>
            </w:pPr>
            <w:r w:rsidRPr="007B3A93">
              <w:rPr>
                <w:rFonts w:eastAsia="Times New Roman"/>
                <w:lang w:val="en-US"/>
              </w:rPr>
              <w:t>5</w:t>
            </w:r>
          </w:p>
        </w:tc>
        <w:tc>
          <w:tcPr>
            <w:tcW w:w="567" w:type="dxa"/>
            <w:tcBorders>
              <w:top w:val="single" w:sz="6" w:space="0" w:color="auto"/>
              <w:left w:val="single" w:sz="6" w:space="0" w:color="auto"/>
              <w:bottom w:val="single" w:sz="6" w:space="0" w:color="auto"/>
              <w:right w:val="nil"/>
            </w:tcBorders>
          </w:tcPr>
          <w:p w14:paraId="580ECDC8" w14:textId="77777777" w:rsidR="0047393C" w:rsidRDefault="0047393C" w:rsidP="004B5496">
            <w:pPr>
              <w:pStyle w:val="Tabletext"/>
              <w:jc w:val="center"/>
              <w:rPr>
                <w:rFonts w:eastAsia="Times New Roman"/>
                <w:lang w:val="en-US"/>
              </w:rPr>
            </w:pPr>
            <w:r w:rsidRPr="007B3A93">
              <w:rPr>
                <w:rFonts w:eastAsia="Times New Roman"/>
                <w:lang w:val="en-US"/>
              </w:rPr>
              <w:t>5</w:t>
            </w:r>
          </w:p>
        </w:tc>
        <w:tc>
          <w:tcPr>
            <w:tcW w:w="1418" w:type="dxa"/>
            <w:tcBorders>
              <w:top w:val="single" w:sz="6" w:space="0" w:color="auto"/>
              <w:left w:val="single" w:sz="6" w:space="0" w:color="auto"/>
              <w:bottom w:val="single" w:sz="6" w:space="0" w:color="auto"/>
            </w:tcBorders>
          </w:tcPr>
          <w:p w14:paraId="4AF95DC7" w14:textId="77777777" w:rsidR="0047393C" w:rsidRDefault="0047393C" w:rsidP="004B5496">
            <w:pPr>
              <w:pStyle w:val="Tabletext"/>
              <w:jc w:val="center"/>
              <w:rPr>
                <w:rFonts w:eastAsia="Times New Roman"/>
                <w:lang w:val="en-US"/>
              </w:rPr>
            </w:pPr>
            <w:r w:rsidRPr="00E51DBD">
              <w:rPr>
                <w:lang w:val="en-US"/>
              </w:rPr>
              <w:t>Uimsbf</w:t>
            </w:r>
          </w:p>
        </w:tc>
      </w:tr>
      <w:tr w:rsidR="0047393C" w:rsidRPr="00E51DBD" w14:paraId="5AD45FB7" w14:textId="77777777" w:rsidTr="004B5496">
        <w:trPr>
          <w:jc w:val="center"/>
        </w:trPr>
        <w:tc>
          <w:tcPr>
            <w:tcW w:w="3119" w:type="dxa"/>
            <w:tcBorders>
              <w:top w:val="nil"/>
              <w:bottom w:val="nil"/>
              <w:right w:val="single" w:sz="6" w:space="0" w:color="auto"/>
            </w:tcBorders>
          </w:tcPr>
          <w:p w14:paraId="2A2B83EA" w14:textId="77777777" w:rsidR="0047393C" w:rsidRDefault="0047393C" w:rsidP="004B5496">
            <w:pPr>
              <w:pStyle w:val="Tabletext"/>
              <w:rPr>
                <w:rFonts w:eastAsia="Times New Roman"/>
                <w:lang w:val="en-US"/>
              </w:rPr>
            </w:pPr>
            <w:r w:rsidRPr="007B3A93">
              <w:rPr>
                <w:rFonts w:eastAsia="Times New Roman"/>
                <w:lang w:val="en-US"/>
              </w:rPr>
              <w:tab/>
            </w:r>
            <w:r>
              <w:rPr>
                <w:rFonts w:hint="eastAsia"/>
                <w:lang w:val="en-US" w:eastAsia="zh-CN"/>
              </w:rPr>
              <w:t>teletext</w:t>
            </w:r>
            <w:r w:rsidRPr="007B3A93">
              <w:rPr>
                <w:rFonts w:eastAsia="Times New Roman"/>
                <w:lang w:val="en-US"/>
              </w:rPr>
              <w:t>_data_unit</w:t>
            </w:r>
          </w:p>
        </w:tc>
        <w:tc>
          <w:tcPr>
            <w:tcW w:w="567" w:type="dxa"/>
            <w:tcBorders>
              <w:top w:val="single" w:sz="6" w:space="0" w:color="auto"/>
              <w:left w:val="nil"/>
              <w:bottom w:val="single" w:sz="6" w:space="0" w:color="auto"/>
              <w:right w:val="single" w:sz="6" w:space="0" w:color="auto"/>
            </w:tcBorders>
          </w:tcPr>
          <w:p w14:paraId="62705E8E" w14:textId="77777777" w:rsidR="0047393C" w:rsidRDefault="0047393C" w:rsidP="004B5496">
            <w:pPr>
              <w:pStyle w:val="Tabletext"/>
              <w:jc w:val="center"/>
              <w:rPr>
                <w:rFonts w:eastAsia="Times New Roman"/>
                <w:lang w:val="en-US"/>
              </w:rPr>
            </w:pPr>
            <w:r w:rsidRPr="007B3A93">
              <w:rPr>
                <w:rFonts w:eastAsia="Times New Roman"/>
                <w:lang w:val="en-US"/>
              </w:rPr>
              <w:t>304</w:t>
            </w:r>
          </w:p>
        </w:tc>
        <w:tc>
          <w:tcPr>
            <w:tcW w:w="567" w:type="dxa"/>
            <w:tcBorders>
              <w:top w:val="single" w:sz="6" w:space="0" w:color="auto"/>
              <w:left w:val="single" w:sz="6" w:space="0" w:color="auto"/>
              <w:bottom w:val="single" w:sz="6" w:space="0" w:color="auto"/>
              <w:right w:val="single" w:sz="6" w:space="0" w:color="auto"/>
            </w:tcBorders>
          </w:tcPr>
          <w:p w14:paraId="0BE8506B" w14:textId="77777777" w:rsidR="0047393C" w:rsidRDefault="0047393C" w:rsidP="004B5496">
            <w:pPr>
              <w:pStyle w:val="Tabletext"/>
              <w:jc w:val="center"/>
              <w:rPr>
                <w:rFonts w:eastAsia="Times New Roman"/>
                <w:lang w:val="en-US"/>
              </w:rPr>
            </w:pPr>
            <w:r w:rsidRPr="007B3A93">
              <w:rPr>
                <w:rFonts w:eastAsia="Times New Roman"/>
                <w:lang w:val="en-US"/>
              </w:rPr>
              <w:t>344</w:t>
            </w:r>
          </w:p>
        </w:tc>
        <w:tc>
          <w:tcPr>
            <w:tcW w:w="567" w:type="dxa"/>
            <w:tcBorders>
              <w:top w:val="single" w:sz="6" w:space="0" w:color="auto"/>
              <w:left w:val="single" w:sz="6" w:space="0" w:color="auto"/>
              <w:bottom w:val="single" w:sz="6" w:space="0" w:color="auto"/>
              <w:right w:val="single" w:sz="6" w:space="0" w:color="auto"/>
            </w:tcBorders>
          </w:tcPr>
          <w:p w14:paraId="6A61E2C0" w14:textId="77777777" w:rsidR="0047393C" w:rsidRDefault="0047393C" w:rsidP="004B5496">
            <w:pPr>
              <w:pStyle w:val="Tabletext"/>
              <w:jc w:val="center"/>
              <w:rPr>
                <w:rFonts w:eastAsia="Times New Roman"/>
                <w:lang w:val="en-US"/>
              </w:rPr>
            </w:pPr>
            <w:r w:rsidRPr="007B3A93">
              <w:rPr>
                <w:rFonts w:eastAsia="Times New Roman"/>
                <w:lang w:val="en-US"/>
              </w:rPr>
              <w:t>272</w:t>
            </w:r>
          </w:p>
        </w:tc>
        <w:tc>
          <w:tcPr>
            <w:tcW w:w="567" w:type="dxa"/>
            <w:tcBorders>
              <w:top w:val="single" w:sz="6" w:space="0" w:color="auto"/>
              <w:left w:val="single" w:sz="6" w:space="0" w:color="auto"/>
              <w:bottom w:val="single" w:sz="6" w:space="0" w:color="auto"/>
              <w:right w:val="single" w:sz="6" w:space="0" w:color="auto"/>
            </w:tcBorders>
          </w:tcPr>
          <w:p w14:paraId="4844BD56" w14:textId="77777777" w:rsidR="0047393C" w:rsidRDefault="0047393C" w:rsidP="004B5496">
            <w:pPr>
              <w:pStyle w:val="Tabletext"/>
              <w:jc w:val="center"/>
              <w:rPr>
                <w:rFonts w:eastAsia="Times New Roman"/>
                <w:lang w:val="en-US"/>
              </w:rPr>
            </w:pPr>
            <w:r w:rsidRPr="007B3A93">
              <w:rPr>
                <w:rFonts w:eastAsia="Times New Roman"/>
                <w:lang w:val="en-US"/>
              </w:rPr>
              <w:t>280</w:t>
            </w:r>
          </w:p>
        </w:tc>
        <w:tc>
          <w:tcPr>
            <w:tcW w:w="567" w:type="dxa"/>
            <w:tcBorders>
              <w:top w:val="single" w:sz="6" w:space="0" w:color="auto"/>
              <w:left w:val="single" w:sz="6" w:space="0" w:color="auto"/>
              <w:bottom w:val="single" w:sz="6" w:space="0" w:color="auto"/>
              <w:right w:val="single" w:sz="6" w:space="0" w:color="auto"/>
            </w:tcBorders>
          </w:tcPr>
          <w:p w14:paraId="10206110" w14:textId="77777777" w:rsidR="0047393C" w:rsidRDefault="0047393C" w:rsidP="004B5496">
            <w:pPr>
              <w:pStyle w:val="Tabletext"/>
              <w:jc w:val="center"/>
              <w:rPr>
                <w:rFonts w:eastAsia="Times New Roman"/>
                <w:lang w:val="en-US"/>
              </w:rPr>
            </w:pPr>
            <w:r w:rsidRPr="007B3A93">
              <w:rPr>
                <w:rFonts w:eastAsia="Times New Roman"/>
                <w:lang w:val="en-US"/>
              </w:rPr>
              <w:t>–</w:t>
            </w:r>
          </w:p>
        </w:tc>
        <w:tc>
          <w:tcPr>
            <w:tcW w:w="567" w:type="dxa"/>
            <w:tcBorders>
              <w:top w:val="single" w:sz="6" w:space="0" w:color="auto"/>
              <w:left w:val="single" w:sz="6" w:space="0" w:color="auto"/>
              <w:bottom w:val="single" w:sz="6" w:space="0" w:color="auto"/>
              <w:right w:val="single" w:sz="6" w:space="0" w:color="auto"/>
            </w:tcBorders>
          </w:tcPr>
          <w:p w14:paraId="45386DF7" w14:textId="77777777" w:rsidR="0047393C" w:rsidRDefault="0047393C" w:rsidP="004B5496">
            <w:pPr>
              <w:pStyle w:val="Tabletext"/>
              <w:jc w:val="center"/>
              <w:rPr>
                <w:rFonts w:eastAsia="Times New Roman"/>
                <w:lang w:val="en-US"/>
              </w:rPr>
            </w:pPr>
            <w:r w:rsidRPr="007B3A93">
              <w:rPr>
                <w:rFonts w:eastAsia="Times New Roman"/>
                <w:lang w:val="en-US"/>
              </w:rPr>
              <w:t>280</w:t>
            </w:r>
          </w:p>
        </w:tc>
        <w:tc>
          <w:tcPr>
            <w:tcW w:w="567" w:type="dxa"/>
            <w:tcBorders>
              <w:top w:val="single" w:sz="6" w:space="0" w:color="auto"/>
              <w:left w:val="single" w:sz="6" w:space="0" w:color="auto"/>
              <w:bottom w:val="single" w:sz="6" w:space="0" w:color="auto"/>
              <w:right w:val="single" w:sz="6" w:space="0" w:color="auto"/>
            </w:tcBorders>
          </w:tcPr>
          <w:p w14:paraId="20DF7DB1" w14:textId="77777777" w:rsidR="0047393C" w:rsidRDefault="0047393C" w:rsidP="004B5496">
            <w:pPr>
              <w:pStyle w:val="Tabletext"/>
              <w:jc w:val="center"/>
              <w:rPr>
                <w:rFonts w:eastAsia="Times New Roman"/>
                <w:lang w:val="en-US"/>
              </w:rPr>
            </w:pPr>
            <w:r w:rsidRPr="007B3A93">
              <w:rPr>
                <w:rFonts w:eastAsia="Times New Roman"/>
                <w:lang w:val="en-US"/>
              </w:rPr>
              <w:t>272</w:t>
            </w:r>
          </w:p>
        </w:tc>
        <w:tc>
          <w:tcPr>
            <w:tcW w:w="567" w:type="dxa"/>
            <w:tcBorders>
              <w:top w:val="single" w:sz="6" w:space="0" w:color="auto"/>
              <w:left w:val="single" w:sz="6" w:space="0" w:color="auto"/>
              <w:bottom w:val="single" w:sz="6" w:space="0" w:color="auto"/>
              <w:right w:val="nil"/>
            </w:tcBorders>
          </w:tcPr>
          <w:p w14:paraId="38E5A46D" w14:textId="77777777" w:rsidR="0047393C" w:rsidRDefault="0047393C" w:rsidP="004B5496">
            <w:pPr>
              <w:pStyle w:val="Tabletext"/>
              <w:jc w:val="center"/>
              <w:rPr>
                <w:rFonts w:eastAsia="Times New Roman"/>
                <w:lang w:val="en-US"/>
              </w:rPr>
            </w:pPr>
            <w:r w:rsidRPr="007B3A93">
              <w:rPr>
                <w:rFonts w:eastAsia="Times New Roman"/>
                <w:lang w:val="en-US"/>
              </w:rPr>
              <w:t>280</w:t>
            </w:r>
          </w:p>
        </w:tc>
        <w:tc>
          <w:tcPr>
            <w:tcW w:w="1418" w:type="dxa"/>
            <w:tcBorders>
              <w:top w:val="single" w:sz="6" w:space="0" w:color="auto"/>
              <w:left w:val="single" w:sz="6" w:space="0" w:color="auto"/>
              <w:bottom w:val="single" w:sz="6" w:space="0" w:color="auto"/>
            </w:tcBorders>
          </w:tcPr>
          <w:p w14:paraId="5CE1BB1E" w14:textId="77777777" w:rsidR="0047393C" w:rsidRDefault="0047393C" w:rsidP="004B5496">
            <w:pPr>
              <w:pStyle w:val="Tabletext"/>
              <w:jc w:val="center"/>
              <w:rPr>
                <w:rFonts w:eastAsia="Times New Roman"/>
                <w:lang w:val="en-US"/>
              </w:rPr>
            </w:pPr>
            <w:r w:rsidRPr="00E51DBD">
              <w:rPr>
                <w:lang w:val="en-US"/>
              </w:rPr>
              <w:t>Bslbf</w:t>
            </w:r>
          </w:p>
        </w:tc>
      </w:tr>
      <w:tr w:rsidR="0047393C" w:rsidRPr="00E51DBD" w14:paraId="6165CDEF" w14:textId="77777777" w:rsidTr="004B5496">
        <w:trPr>
          <w:jc w:val="center"/>
        </w:trPr>
        <w:tc>
          <w:tcPr>
            <w:tcW w:w="3119" w:type="dxa"/>
            <w:tcBorders>
              <w:top w:val="nil"/>
              <w:bottom w:val="single" w:sz="6" w:space="0" w:color="auto"/>
              <w:right w:val="single" w:sz="6" w:space="0" w:color="auto"/>
            </w:tcBorders>
          </w:tcPr>
          <w:p w14:paraId="2068C5F3" w14:textId="77777777" w:rsidR="0047393C" w:rsidRDefault="0047393C" w:rsidP="004B5496">
            <w:pPr>
              <w:pStyle w:val="Tabletext"/>
              <w:rPr>
                <w:rFonts w:eastAsia="Times New Roman"/>
                <w:lang w:val="en-US"/>
              </w:rPr>
            </w:pPr>
            <w:r w:rsidRPr="007B3A93">
              <w:rPr>
                <w:rFonts w:eastAsia="Times New Roman"/>
                <w:lang w:val="en-US"/>
              </w:rPr>
              <w:tab/>
              <w:t>stuffing_bits</w:t>
            </w:r>
          </w:p>
        </w:tc>
        <w:tc>
          <w:tcPr>
            <w:tcW w:w="567" w:type="dxa"/>
            <w:tcBorders>
              <w:top w:val="single" w:sz="6" w:space="0" w:color="auto"/>
              <w:left w:val="nil"/>
              <w:bottom w:val="single" w:sz="6" w:space="0" w:color="auto"/>
              <w:right w:val="single" w:sz="6" w:space="0" w:color="auto"/>
            </w:tcBorders>
          </w:tcPr>
          <w:p w14:paraId="6E7EC647" w14:textId="77777777" w:rsidR="0047393C" w:rsidRDefault="0047393C" w:rsidP="004B5496">
            <w:pPr>
              <w:pStyle w:val="Tabletext"/>
              <w:jc w:val="center"/>
              <w:rPr>
                <w:rFonts w:eastAsia="Times New Roman"/>
                <w:lang w:val="en-US"/>
              </w:rPr>
            </w:pPr>
            <w:r w:rsidRPr="007B3A93">
              <w:rPr>
                <w:rFonts w:eastAsia="Times New Roman"/>
                <w:lang w:val="en-US"/>
              </w:rPr>
              <w:t>40</w:t>
            </w:r>
          </w:p>
        </w:tc>
        <w:tc>
          <w:tcPr>
            <w:tcW w:w="567" w:type="dxa"/>
            <w:tcBorders>
              <w:top w:val="single" w:sz="6" w:space="0" w:color="auto"/>
              <w:left w:val="single" w:sz="6" w:space="0" w:color="auto"/>
              <w:bottom w:val="single" w:sz="6" w:space="0" w:color="auto"/>
              <w:right w:val="single" w:sz="6" w:space="0" w:color="auto"/>
            </w:tcBorders>
          </w:tcPr>
          <w:p w14:paraId="10898B2E" w14:textId="77777777" w:rsidR="0047393C" w:rsidRDefault="0047393C" w:rsidP="004B5496">
            <w:pPr>
              <w:pStyle w:val="Tabletext"/>
              <w:jc w:val="center"/>
              <w:rPr>
                <w:rFonts w:eastAsia="Times New Roman"/>
                <w:lang w:val="en-US"/>
              </w:rPr>
            </w:pPr>
            <w:r w:rsidRPr="007B3A93">
              <w:rPr>
                <w:rFonts w:eastAsia="Times New Roman"/>
                <w:lang w:val="en-US"/>
              </w:rPr>
              <w:t>–</w:t>
            </w:r>
          </w:p>
        </w:tc>
        <w:tc>
          <w:tcPr>
            <w:tcW w:w="567" w:type="dxa"/>
            <w:tcBorders>
              <w:top w:val="single" w:sz="6" w:space="0" w:color="auto"/>
              <w:left w:val="single" w:sz="6" w:space="0" w:color="auto"/>
              <w:bottom w:val="single" w:sz="6" w:space="0" w:color="auto"/>
              <w:right w:val="single" w:sz="6" w:space="0" w:color="auto"/>
            </w:tcBorders>
          </w:tcPr>
          <w:p w14:paraId="07AD2115" w14:textId="77777777" w:rsidR="0047393C" w:rsidRDefault="0047393C" w:rsidP="004B5496">
            <w:pPr>
              <w:pStyle w:val="Tabletext"/>
              <w:jc w:val="center"/>
              <w:rPr>
                <w:rFonts w:eastAsia="Times New Roman"/>
                <w:lang w:val="en-US"/>
              </w:rPr>
            </w:pPr>
            <w:r w:rsidRPr="007B3A93">
              <w:rPr>
                <w:rFonts w:eastAsia="Times New Roman"/>
                <w:lang w:val="en-US"/>
              </w:rPr>
              <w:t>72</w:t>
            </w:r>
          </w:p>
        </w:tc>
        <w:tc>
          <w:tcPr>
            <w:tcW w:w="567" w:type="dxa"/>
            <w:tcBorders>
              <w:top w:val="single" w:sz="6" w:space="0" w:color="auto"/>
              <w:left w:val="single" w:sz="6" w:space="0" w:color="auto"/>
              <w:bottom w:val="single" w:sz="6" w:space="0" w:color="auto"/>
              <w:right w:val="single" w:sz="6" w:space="0" w:color="auto"/>
            </w:tcBorders>
          </w:tcPr>
          <w:p w14:paraId="17DACD0B" w14:textId="77777777" w:rsidR="0047393C" w:rsidRDefault="0047393C" w:rsidP="004B5496">
            <w:pPr>
              <w:pStyle w:val="Tabletext"/>
              <w:jc w:val="center"/>
              <w:rPr>
                <w:rFonts w:eastAsia="Times New Roman"/>
                <w:lang w:val="en-US"/>
              </w:rPr>
            </w:pPr>
            <w:r w:rsidRPr="007B3A93">
              <w:rPr>
                <w:rFonts w:eastAsia="Times New Roman"/>
                <w:lang w:val="en-US"/>
              </w:rPr>
              <w:t>64</w:t>
            </w:r>
          </w:p>
        </w:tc>
        <w:tc>
          <w:tcPr>
            <w:tcW w:w="567" w:type="dxa"/>
            <w:tcBorders>
              <w:top w:val="single" w:sz="6" w:space="0" w:color="auto"/>
              <w:left w:val="single" w:sz="6" w:space="0" w:color="auto"/>
              <w:bottom w:val="single" w:sz="6" w:space="0" w:color="auto"/>
              <w:right w:val="single" w:sz="6" w:space="0" w:color="auto"/>
            </w:tcBorders>
          </w:tcPr>
          <w:p w14:paraId="3FF8CB21" w14:textId="77777777" w:rsidR="0047393C" w:rsidRDefault="0047393C" w:rsidP="004B5496">
            <w:pPr>
              <w:pStyle w:val="Tabletext"/>
              <w:jc w:val="center"/>
              <w:rPr>
                <w:rFonts w:eastAsia="Times New Roman"/>
                <w:lang w:val="en-US"/>
              </w:rPr>
            </w:pPr>
            <w:r w:rsidRPr="007B3A93">
              <w:rPr>
                <w:rFonts w:eastAsia="Times New Roman"/>
                <w:lang w:val="en-US"/>
              </w:rPr>
              <w:t>–</w:t>
            </w:r>
          </w:p>
        </w:tc>
        <w:tc>
          <w:tcPr>
            <w:tcW w:w="567" w:type="dxa"/>
            <w:tcBorders>
              <w:top w:val="single" w:sz="6" w:space="0" w:color="auto"/>
              <w:left w:val="single" w:sz="6" w:space="0" w:color="auto"/>
              <w:bottom w:val="single" w:sz="6" w:space="0" w:color="auto"/>
              <w:right w:val="single" w:sz="6" w:space="0" w:color="auto"/>
            </w:tcBorders>
          </w:tcPr>
          <w:p w14:paraId="46958A4D" w14:textId="77777777" w:rsidR="0047393C" w:rsidRDefault="0047393C" w:rsidP="004B5496">
            <w:pPr>
              <w:pStyle w:val="Tabletext"/>
              <w:jc w:val="center"/>
              <w:rPr>
                <w:rFonts w:eastAsia="Times New Roman"/>
                <w:lang w:val="en-US"/>
              </w:rPr>
            </w:pPr>
            <w:r w:rsidRPr="007B3A93">
              <w:rPr>
                <w:rFonts w:eastAsia="Times New Roman"/>
                <w:lang w:val="en-US"/>
              </w:rPr>
              <w:t>64</w:t>
            </w:r>
          </w:p>
        </w:tc>
        <w:tc>
          <w:tcPr>
            <w:tcW w:w="567" w:type="dxa"/>
            <w:tcBorders>
              <w:top w:val="single" w:sz="6" w:space="0" w:color="auto"/>
              <w:left w:val="single" w:sz="6" w:space="0" w:color="auto"/>
              <w:bottom w:val="single" w:sz="6" w:space="0" w:color="auto"/>
              <w:right w:val="single" w:sz="6" w:space="0" w:color="auto"/>
            </w:tcBorders>
          </w:tcPr>
          <w:p w14:paraId="71E79997" w14:textId="77777777" w:rsidR="0047393C" w:rsidRDefault="0047393C" w:rsidP="004B5496">
            <w:pPr>
              <w:pStyle w:val="Tabletext"/>
              <w:jc w:val="center"/>
              <w:rPr>
                <w:rFonts w:eastAsia="Times New Roman"/>
                <w:lang w:val="en-US"/>
              </w:rPr>
            </w:pPr>
            <w:r w:rsidRPr="007B3A93">
              <w:rPr>
                <w:rFonts w:eastAsia="Times New Roman"/>
                <w:lang w:val="en-US"/>
              </w:rPr>
              <w:t>72</w:t>
            </w:r>
          </w:p>
        </w:tc>
        <w:tc>
          <w:tcPr>
            <w:tcW w:w="567" w:type="dxa"/>
            <w:tcBorders>
              <w:top w:val="single" w:sz="6" w:space="0" w:color="auto"/>
              <w:left w:val="single" w:sz="6" w:space="0" w:color="auto"/>
              <w:bottom w:val="single" w:sz="6" w:space="0" w:color="auto"/>
              <w:right w:val="nil"/>
            </w:tcBorders>
          </w:tcPr>
          <w:p w14:paraId="5CFC2C17" w14:textId="77777777" w:rsidR="0047393C" w:rsidRDefault="0047393C" w:rsidP="004B5496">
            <w:pPr>
              <w:pStyle w:val="Tabletext"/>
              <w:jc w:val="center"/>
              <w:rPr>
                <w:rFonts w:eastAsia="Times New Roman"/>
                <w:lang w:val="en-US"/>
              </w:rPr>
            </w:pPr>
            <w:r w:rsidRPr="007B3A93">
              <w:rPr>
                <w:rFonts w:eastAsia="Times New Roman"/>
                <w:lang w:val="en-US"/>
              </w:rPr>
              <w:t>64</w:t>
            </w:r>
          </w:p>
        </w:tc>
        <w:tc>
          <w:tcPr>
            <w:tcW w:w="1418" w:type="dxa"/>
            <w:tcBorders>
              <w:top w:val="single" w:sz="6" w:space="0" w:color="auto"/>
              <w:left w:val="single" w:sz="6" w:space="0" w:color="auto"/>
              <w:bottom w:val="single" w:sz="6" w:space="0" w:color="auto"/>
            </w:tcBorders>
          </w:tcPr>
          <w:p w14:paraId="51346078" w14:textId="77777777" w:rsidR="0047393C" w:rsidRDefault="0047393C" w:rsidP="004B5496">
            <w:pPr>
              <w:pStyle w:val="Tabletext"/>
              <w:jc w:val="center"/>
              <w:rPr>
                <w:rFonts w:eastAsia="Times New Roman"/>
                <w:lang w:val="en-US"/>
              </w:rPr>
            </w:pPr>
            <w:r w:rsidRPr="00E51DBD">
              <w:rPr>
                <w:lang w:val="en-US"/>
              </w:rPr>
              <w:t>Bslbf</w:t>
            </w:r>
          </w:p>
        </w:tc>
      </w:tr>
    </w:tbl>
    <w:p w14:paraId="27DFF113" w14:textId="77777777" w:rsidR="0047393C" w:rsidRDefault="0047393C" w:rsidP="0047393C">
      <w:pPr>
        <w:pStyle w:val="Tablefin"/>
        <w:rPr>
          <w:lang w:val="en-US"/>
        </w:rPr>
      </w:pPr>
    </w:p>
    <w:p w14:paraId="553030FB" w14:textId="77777777" w:rsidR="0047393C" w:rsidRPr="00E51DBD" w:rsidRDefault="0047393C" w:rsidP="0047393C">
      <w:pPr>
        <w:pStyle w:val="Heading3"/>
        <w:rPr>
          <w:lang w:val="en-US" w:eastAsia="zh-CN"/>
        </w:rPr>
      </w:pPr>
      <w:r w:rsidRPr="00E51DBD">
        <w:rPr>
          <w:lang w:val="en-US" w:eastAsia="zh-CN"/>
        </w:rPr>
        <w:t>3.1.1</w:t>
      </w:r>
      <w:r w:rsidRPr="00E51DBD">
        <w:rPr>
          <w:lang w:val="en-US" w:eastAsia="zh-CN"/>
        </w:rPr>
        <w:tab/>
        <w:t>PES</w:t>
      </w:r>
      <w:r>
        <w:rPr>
          <w:rFonts w:hint="eastAsia"/>
          <w:lang w:val="en-US" w:eastAsia="zh-CN"/>
        </w:rPr>
        <w:t>数据字段的语义</w:t>
      </w:r>
    </w:p>
    <w:p w14:paraId="34D3E72C" w14:textId="77777777" w:rsidR="0047393C" w:rsidRDefault="0047393C" w:rsidP="0047393C">
      <w:pPr>
        <w:pStyle w:val="enumlev1"/>
        <w:ind w:left="1985" w:hanging="1985"/>
        <w:rPr>
          <w:lang w:val="en-US" w:eastAsia="zh-CN"/>
        </w:rPr>
      </w:pPr>
      <w:r w:rsidRPr="00E51DBD">
        <w:rPr>
          <w:lang w:val="en-US"/>
        </w:rPr>
        <w:t>data_identifier:</w:t>
      </w:r>
      <w:r>
        <w:rPr>
          <w:lang w:val="en-US"/>
        </w:rPr>
        <w:tab/>
      </w:r>
      <w:r>
        <w:rPr>
          <w:lang w:val="en-US"/>
        </w:rPr>
        <w:tab/>
      </w:r>
      <w:r>
        <w:rPr>
          <w:rFonts w:hint="eastAsia"/>
          <w:lang w:val="en-US" w:eastAsia="zh-CN"/>
        </w:rPr>
        <w:t>此</w:t>
      </w:r>
      <w:r>
        <w:rPr>
          <w:rFonts w:hint="eastAsia"/>
          <w:lang w:val="en-US" w:eastAsia="zh-CN"/>
        </w:rPr>
        <w:t>8</w:t>
      </w:r>
      <w:r>
        <w:rPr>
          <w:rFonts w:hint="eastAsia"/>
          <w:lang w:val="en-US" w:eastAsia="zh-CN"/>
        </w:rPr>
        <w:t>字节字段确定了</w:t>
      </w:r>
      <w:r>
        <w:rPr>
          <w:rFonts w:hint="eastAsia"/>
          <w:lang w:val="en-US" w:eastAsia="zh-CN"/>
        </w:rPr>
        <w:t>PES</w:t>
      </w:r>
      <w:r>
        <w:rPr>
          <w:rFonts w:hint="eastAsia"/>
          <w:lang w:val="en-US" w:eastAsia="zh-CN"/>
        </w:rPr>
        <w:t>封包中携载的数据类型。其编码如表</w:t>
      </w:r>
      <w:r w:rsidRPr="00E51DBD">
        <w:rPr>
          <w:lang w:val="en-US"/>
        </w:rPr>
        <w:t>2</w:t>
      </w:r>
      <w:r>
        <w:rPr>
          <w:rFonts w:hint="eastAsia"/>
          <w:lang w:val="en-US" w:eastAsia="zh-CN"/>
        </w:rPr>
        <w:t>所示。</w:t>
      </w:r>
    </w:p>
    <w:p w14:paraId="40586298" w14:textId="77777777" w:rsidR="0047393C" w:rsidRDefault="0047393C" w:rsidP="0047393C">
      <w:pPr>
        <w:pStyle w:val="TableNo"/>
        <w:rPr>
          <w:lang w:val="en-US"/>
        </w:rPr>
      </w:pPr>
      <w:r>
        <w:rPr>
          <w:rFonts w:hint="eastAsia"/>
          <w:lang w:val="en-US" w:eastAsia="zh-CN"/>
        </w:rPr>
        <w:lastRenderedPageBreak/>
        <w:t>表</w:t>
      </w:r>
      <w:r w:rsidRPr="007B3A93">
        <w:rPr>
          <w:lang w:val="en-US"/>
        </w:rPr>
        <w:t xml:space="preserve"> 2</w:t>
      </w:r>
    </w:p>
    <w:p w14:paraId="19CB325E" w14:textId="77777777" w:rsidR="0047393C" w:rsidRPr="00E51DBD" w:rsidRDefault="0047393C" w:rsidP="0047393C">
      <w:pPr>
        <w:pStyle w:val="Tabletitle"/>
        <w:rPr>
          <w:lang w:val="en-US"/>
        </w:rPr>
      </w:pPr>
      <w:r w:rsidRPr="007B3A93">
        <w:rPr>
          <w:lang w:val="en-US"/>
        </w:rPr>
        <w:t>data_identifier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268"/>
        <w:gridCol w:w="3402"/>
      </w:tblGrid>
      <w:tr w:rsidR="0047393C" w:rsidRPr="00E51DBD" w14:paraId="0011C360" w14:textId="77777777" w:rsidTr="004B5496">
        <w:trPr>
          <w:jc w:val="center"/>
        </w:trPr>
        <w:tc>
          <w:tcPr>
            <w:tcW w:w="2268" w:type="dxa"/>
          </w:tcPr>
          <w:p w14:paraId="23580F20" w14:textId="77777777" w:rsidR="0047393C" w:rsidRDefault="0047393C" w:rsidP="004B5496">
            <w:pPr>
              <w:pStyle w:val="TableText0"/>
              <w:jc w:val="center"/>
              <w:rPr>
                <w:sz w:val="22"/>
                <w:lang w:val="en-US"/>
              </w:rPr>
            </w:pPr>
            <w:r w:rsidRPr="007B3A93">
              <w:rPr>
                <w:sz w:val="22"/>
                <w:lang w:val="en-US"/>
              </w:rPr>
              <w:t>data_identifier</w:t>
            </w:r>
          </w:p>
        </w:tc>
        <w:tc>
          <w:tcPr>
            <w:tcW w:w="3402" w:type="dxa"/>
          </w:tcPr>
          <w:p w14:paraId="04490357" w14:textId="77777777" w:rsidR="0047393C" w:rsidRDefault="0047393C" w:rsidP="004B5496">
            <w:pPr>
              <w:pStyle w:val="TableText0"/>
              <w:jc w:val="center"/>
              <w:rPr>
                <w:sz w:val="22"/>
                <w:lang w:val="en-US"/>
              </w:rPr>
            </w:pPr>
            <w:r>
              <w:rPr>
                <w:rFonts w:eastAsiaTheme="minorEastAsia" w:hint="eastAsia"/>
                <w:sz w:val="22"/>
                <w:lang w:val="en-US" w:eastAsia="zh-CN"/>
              </w:rPr>
              <w:t>含义</w:t>
            </w:r>
          </w:p>
        </w:tc>
      </w:tr>
      <w:tr w:rsidR="0047393C" w:rsidRPr="00E51DBD" w14:paraId="2E0BF86F" w14:textId="77777777" w:rsidTr="004B5496">
        <w:trPr>
          <w:jc w:val="center"/>
        </w:trPr>
        <w:tc>
          <w:tcPr>
            <w:tcW w:w="2268" w:type="dxa"/>
          </w:tcPr>
          <w:p w14:paraId="4480F824" w14:textId="77777777" w:rsidR="0047393C" w:rsidRDefault="0047393C" w:rsidP="004B5496">
            <w:pPr>
              <w:pStyle w:val="TableText0"/>
              <w:jc w:val="center"/>
              <w:rPr>
                <w:sz w:val="22"/>
                <w:lang w:val="en-US"/>
              </w:rPr>
            </w:pPr>
            <w:r w:rsidRPr="007B3A93">
              <w:rPr>
                <w:sz w:val="22"/>
                <w:lang w:val="en-US"/>
              </w:rPr>
              <w:t>0x00</w:t>
            </w:r>
            <w:r>
              <w:rPr>
                <w:rFonts w:eastAsiaTheme="minorEastAsia" w:hint="eastAsia"/>
                <w:sz w:val="22"/>
                <w:lang w:val="en-US" w:eastAsia="zh-CN"/>
              </w:rPr>
              <w:t>至</w:t>
            </w:r>
            <w:r w:rsidRPr="007B3A93">
              <w:rPr>
                <w:sz w:val="22"/>
                <w:lang w:val="en-US"/>
              </w:rPr>
              <w:t>0x0F</w:t>
            </w:r>
          </w:p>
        </w:tc>
        <w:tc>
          <w:tcPr>
            <w:tcW w:w="3402" w:type="dxa"/>
          </w:tcPr>
          <w:p w14:paraId="22BC54BF" w14:textId="77777777" w:rsidR="0047393C" w:rsidRDefault="0047393C" w:rsidP="004B5496">
            <w:pPr>
              <w:pStyle w:val="TableText0"/>
              <w:jc w:val="left"/>
              <w:rPr>
                <w:sz w:val="22"/>
                <w:lang w:val="en-US"/>
              </w:rPr>
            </w:pPr>
            <w:r w:rsidRPr="007B3A93">
              <w:rPr>
                <w:sz w:val="22"/>
                <w:lang w:val="en-US"/>
              </w:rPr>
              <w:t xml:space="preserve">A </w:t>
            </w:r>
            <w:r>
              <w:rPr>
                <w:rFonts w:eastAsiaTheme="minorEastAsia" w:hint="eastAsia"/>
                <w:sz w:val="22"/>
                <w:lang w:val="en-US" w:eastAsia="zh-CN"/>
              </w:rPr>
              <w:t>teletext</w:t>
            </w:r>
            <w:r w:rsidRPr="007B3A93">
              <w:rPr>
                <w:sz w:val="22"/>
                <w:lang w:val="en-US"/>
              </w:rPr>
              <w:t>/50 Hz</w:t>
            </w:r>
          </w:p>
        </w:tc>
      </w:tr>
      <w:tr w:rsidR="0047393C" w:rsidRPr="00E51DBD" w14:paraId="35F870C2" w14:textId="77777777" w:rsidTr="004B5496">
        <w:trPr>
          <w:jc w:val="center"/>
        </w:trPr>
        <w:tc>
          <w:tcPr>
            <w:tcW w:w="2268" w:type="dxa"/>
          </w:tcPr>
          <w:p w14:paraId="1C467406" w14:textId="77777777" w:rsidR="0047393C" w:rsidRDefault="0047393C" w:rsidP="004B5496">
            <w:pPr>
              <w:pStyle w:val="TableText0"/>
              <w:jc w:val="center"/>
              <w:rPr>
                <w:sz w:val="22"/>
                <w:lang w:val="en-US"/>
              </w:rPr>
            </w:pPr>
            <w:r w:rsidRPr="007B3A93">
              <w:rPr>
                <w:sz w:val="22"/>
                <w:lang w:val="en-US"/>
              </w:rPr>
              <w:t>0x10</w:t>
            </w:r>
            <w:r>
              <w:rPr>
                <w:rFonts w:eastAsiaTheme="minorEastAsia" w:hint="eastAsia"/>
                <w:sz w:val="22"/>
                <w:lang w:val="en-US" w:eastAsia="zh-CN"/>
              </w:rPr>
              <w:t>至</w:t>
            </w:r>
            <w:r w:rsidRPr="007B3A93">
              <w:rPr>
                <w:sz w:val="22"/>
                <w:lang w:val="en-US"/>
              </w:rPr>
              <w:t>0x1F</w:t>
            </w:r>
          </w:p>
        </w:tc>
        <w:tc>
          <w:tcPr>
            <w:tcW w:w="3402" w:type="dxa"/>
          </w:tcPr>
          <w:p w14:paraId="55DDB869" w14:textId="77777777" w:rsidR="0047393C" w:rsidRDefault="0047393C" w:rsidP="004B5496">
            <w:pPr>
              <w:pStyle w:val="TableText0"/>
              <w:jc w:val="left"/>
              <w:rPr>
                <w:sz w:val="22"/>
                <w:lang w:val="en-US"/>
              </w:rPr>
            </w:pPr>
            <w:r w:rsidRPr="007B3A93">
              <w:rPr>
                <w:sz w:val="22"/>
                <w:lang w:val="en-US"/>
              </w:rPr>
              <w:t xml:space="preserve">B </w:t>
            </w:r>
            <w:r>
              <w:rPr>
                <w:rFonts w:eastAsiaTheme="minorEastAsia" w:hint="eastAsia"/>
                <w:sz w:val="22"/>
                <w:lang w:val="en-US" w:eastAsia="zh-CN"/>
              </w:rPr>
              <w:t>teletext</w:t>
            </w:r>
            <w:r w:rsidRPr="007B3A93">
              <w:rPr>
                <w:sz w:val="22"/>
                <w:lang w:val="en-US"/>
              </w:rPr>
              <w:t xml:space="preserve"> /50 Hz</w:t>
            </w:r>
          </w:p>
        </w:tc>
      </w:tr>
      <w:tr w:rsidR="0047393C" w:rsidRPr="00E51DBD" w14:paraId="6AAFD906" w14:textId="77777777" w:rsidTr="004B5496">
        <w:trPr>
          <w:jc w:val="center"/>
        </w:trPr>
        <w:tc>
          <w:tcPr>
            <w:tcW w:w="2268" w:type="dxa"/>
          </w:tcPr>
          <w:p w14:paraId="170A8970" w14:textId="77777777" w:rsidR="0047393C" w:rsidRDefault="0047393C" w:rsidP="004B5496">
            <w:pPr>
              <w:pStyle w:val="TableText0"/>
              <w:jc w:val="center"/>
              <w:rPr>
                <w:sz w:val="22"/>
                <w:lang w:val="en-US"/>
              </w:rPr>
            </w:pPr>
            <w:r w:rsidRPr="007B3A93">
              <w:rPr>
                <w:sz w:val="22"/>
                <w:lang w:val="en-US"/>
              </w:rPr>
              <w:t>0x20</w:t>
            </w:r>
            <w:r>
              <w:rPr>
                <w:rFonts w:eastAsiaTheme="minorEastAsia" w:hint="eastAsia"/>
                <w:sz w:val="22"/>
                <w:lang w:val="en-US" w:eastAsia="zh-CN"/>
              </w:rPr>
              <w:t>至</w:t>
            </w:r>
            <w:r w:rsidRPr="007B3A93">
              <w:rPr>
                <w:sz w:val="22"/>
                <w:lang w:val="en-US"/>
              </w:rPr>
              <w:t>0x2F</w:t>
            </w:r>
          </w:p>
        </w:tc>
        <w:tc>
          <w:tcPr>
            <w:tcW w:w="3402" w:type="dxa"/>
          </w:tcPr>
          <w:p w14:paraId="0A4741B1" w14:textId="77777777" w:rsidR="0047393C" w:rsidRDefault="0047393C" w:rsidP="004B5496">
            <w:pPr>
              <w:pStyle w:val="TableText0"/>
              <w:jc w:val="left"/>
              <w:rPr>
                <w:sz w:val="22"/>
                <w:lang w:val="en-US"/>
              </w:rPr>
            </w:pPr>
            <w:r w:rsidRPr="007B3A93">
              <w:rPr>
                <w:sz w:val="22"/>
                <w:lang w:val="en-US"/>
              </w:rPr>
              <w:t xml:space="preserve">C </w:t>
            </w:r>
            <w:r>
              <w:rPr>
                <w:rFonts w:eastAsiaTheme="minorEastAsia" w:hint="eastAsia"/>
                <w:sz w:val="22"/>
                <w:lang w:val="en-US" w:eastAsia="zh-CN"/>
              </w:rPr>
              <w:t>teletext</w:t>
            </w:r>
            <w:r w:rsidRPr="007B3A93">
              <w:rPr>
                <w:sz w:val="22"/>
                <w:lang w:val="en-US"/>
              </w:rPr>
              <w:t xml:space="preserve"> /50 Hz</w:t>
            </w:r>
          </w:p>
        </w:tc>
      </w:tr>
      <w:tr w:rsidR="0047393C" w:rsidRPr="00E51DBD" w14:paraId="085E4BA6" w14:textId="77777777" w:rsidTr="004B5496">
        <w:trPr>
          <w:jc w:val="center"/>
        </w:trPr>
        <w:tc>
          <w:tcPr>
            <w:tcW w:w="2268" w:type="dxa"/>
          </w:tcPr>
          <w:p w14:paraId="77259E15" w14:textId="77777777" w:rsidR="0047393C" w:rsidRDefault="0047393C" w:rsidP="004B5496">
            <w:pPr>
              <w:pStyle w:val="TableText0"/>
              <w:jc w:val="center"/>
              <w:rPr>
                <w:sz w:val="22"/>
                <w:lang w:val="en-US"/>
              </w:rPr>
            </w:pPr>
            <w:r w:rsidRPr="007B3A93">
              <w:rPr>
                <w:sz w:val="22"/>
                <w:lang w:val="en-US"/>
              </w:rPr>
              <w:t>0x30</w:t>
            </w:r>
            <w:r>
              <w:rPr>
                <w:rFonts w:eastAsiaTheme="minorEastAsia" w:hint="eastAsia"/>
                <w:sz w:val="22"/>
                <w:lang w:val="en-US" w:eastAsia="zh-CN"/>
              </w:rPr>
              <w:t>至</w:t>
            </w:r>
            <w:r w:rsidRPr="007B3A93">
              <w:rPr>
                <w:sz w:val="22"/>
                <w:lang w:val="en-US"/>
              </w:rPr>
              <w:t>0x3F</w:t>
            </w:r>
          </w:p>
        </w:tc>
        <w:tc>
          <w:tcPr>
            <w:tcW w:w="3402" w:type="dxa"/>
          </w:tcPr>
          <w:p w14:paraId="792E82D6" w14:textId="77777777" w:rsidR="0047393C" w:rsidRDefault="0047393C" w:rsidP="004B5496">
            <w:pPr>
              <w:pStyle w:val="TableText0"/>
              <w:jc w:val="left"/>
              <w:rPr>
                <w:sz w:val="22"/>
                <w:lang w:val="en-US"/>
              </w:rPr>
            </w:pPr>
            <w:r w:rsidRPr="007B3A93">
              <w:rPr>
                <w:sz w:val="22"/>
                <w:lang w:val="en-US"/>
              </w:rPr>
              <w:t xml:space="preserve">D </w:t>
            </w:r>
            <w:r>
              <w:rPr>
                <w:rFonts w:eastAsiaTheme="minorEastAsia" w:hint="eastAsia"/>
                <w:sz w:val="22"/>
                <w:lang w:val="en-US" w:eastAsia="zh-CN"/>
              </w:rPr>
              <w:t>teletext</w:t>
            </w:r>
            <w:r w:rsidRPr="007B3A93">
              <w:rPr>
                <w:sz w:val="22"/>
                <w:lang w:val="en-US"/>
              </w:rPr>
              <w:t xml:space="preserve"> /50 Hz</w:t>
            </w:r>
          </w:p>
        </w:tc>
      </w:tr>
      <w:tr w:rsidR="0047393C" w:rsidRPr="00E51DBD" w14:paraId="7CE4F067" w14:textId="77777777" w:rsidTr="004B5496">
        <w:trPr>
          <w:jc w:val="center"/>
        </w:trPr>
        <w:tc>
          <w:tcPr>
            <w:tcW w:w="2268" w:type="dxa"/>
          </w:tcPr>
          <w:p w14:paraId="2488D52E" w14:textId="77777777" w:rsidR="0047393C" w:rsidRDefault="0047393C" w:rsidP="004B5496">
            <w:pPr>
              <w:pStyle w:val="TableText0"/>
              <w:jc w:val="center"/>
              <w:rPr>
                <w:sz w:val="22"/>
                <w:lang w:val="en-US"/>
              </w:rPr>
            </w:pPr>
            <w:r w:rsidRPr="007B3A93">
              <w:rPr>
                <w:sz w:val="22"/>
                <w:lang w:val="en-US"/>
              </w:rPr>
              <w:t>0x40</w:t>
            </w:r>
            <w:r>
              <w:rPr>
                <w:rFonts w:eastAsiaTheme="minorEastAsia" w:hint="eastAsia"/>
                <w:sz w:val="22"/>
                <w:lang w:val="en-US" w:eastAsia="zh-CN"/>
              </w:rPr>
              <w:t>至</w:t>
            </w:r>
            <w:r w:rsidRPr="007B3A93">
              <w:rPr>
                <w:sz w:val="22"/>
                <w:lang w:val="en-US"/>
              </w:rPr>
              <w:t>0x4F</w:t>
            </w:r>
          </w:p>
        </w:tc>
        <w:tc>
          <w:tcPr>
            <w:tcW w:w="3402" w:type="dxa"/>
          </w:tcPr>
          <w:p w14:paraId="30671031" w14:textId="77777777" w:rsidR="0047393C" w:rsidRDefault="0047393C" w:rsidP="004B5496">
            <w:pPr>
              <w:pStyle w:val="TableText0"/>
              <w:jc w:val="left"/>
              <w:rPr>
                <w:sz w:val="22"/>
                <w:lang w:val="en-US"/>
              </w:rPr>
            </w:pPr>
            <w:r>
              <w:rPr>
                <w:rFonts w:eastAsiaTheme="minorEastAsia" w:hint="eastAsia"/>
                <w:sz w:val="22"/>
                <w:lang w:val="en-US" w:eastAsia="zh-CN"/>
              </w:rPr>
              <w:t>以备后用</w:t>
            </w:r>
          </w:p>
        </w:tc>
      </w:tr>
      <w:tr w:rsidR="0047393C" w:rsidRPr="00E51DBD" w14:paraId="438A553E" w14:textId="77777777" w:rsidTr="004B5496">
        <w:trPr>
          <w:jc w:val="center"/>
        </w:trPr>
        <w:tc>
          <w:tcPr>
            <w:tcW w:w="2268" w:type="dxa"/>
          </w:tcPr>
          <w:p w14:paraId="75E79FFE" w14:textId="77777777" w:rsidR="0047393C" w:rsidRDefault="0047393C" w:rsidP="004B5496">
            <w:pPr>
              <w:pStyle w:val="TableText0"/>
              <w:jc w:val="center"/>
              <w:rPr>
                <w:sz w:val="22"/>
                <w:lang w:val="en-US"/>
              </w:rPr>
            </w:pPr>
            <w:r w:rsidRPr="007B3A93">
              <w:rPr>
                <w:sz w:val="22"/>
                <w:lang w:val="en-US"/>
              </w:rPr>
              <w:t>0x50</w:t>
            </w:r>
            <w:r>
              <w:rPr>
                <w:rFonts w:eastAsiaTheme="minorEastAsia" w:hint="eastAsia"/>
                <w:sz w:val="22"/>
                <w:lang w:val="en-US" w:eastAsia="zh-CN"/>
              </w:rPr>
              <w:t>至</w:t>
            </w:r>
            <w:r w:rsidRPr="007B3A93">
              <w:rPr>
                <w:sz w:val="22"/>
                <w:lang w:val="en-US"/>
              </w:rPr>
              <w:t>0x5F</w:t>
            </w:r>
          </w:p>
        </w:tc>
        <w:tc>
          <w:tcPr>
            <w:tcW w:w="3402" w:type="dxa"/>
          </w:tcPr>
          <w:p w14:paraId="51F1C7C9" w14:textId="77777777" w:rsidR="0047393C" w:rsidRDefault="0047393C" w:rsidP="004B5496">
            <w:pPr>
              <w:pStyle w:val="TableText0"/>
              <w:jc w:val="left"/>
              <w:rPr>
                <w:sz w:val="22"/>
                <w:lang w:val="en-US"/>
              </w:rPr>
            </w:pPr>
            <w:r w:rsidRPr="007B3A93">
              <w:rPr>
                <w:sz w:val="22"/>
                <w:lang w:val="en-US"/>
              </w:rPr>
              <w:t xml:space="preserve">B </w:t>
            </w:r>
            <w:r>
              <w:rPr>
                <w:rFonts w:eastAsiaTheme="minorEastAsia" w:hint="eastAsia"/>
                <w:sz w:val="22"/>
                <w:lang w:val="en-US" w:eastAsia="zh-CN"/>
              </w:rPr>
              <w:t>teletext</w:t>
            </w:r>
            <w:r w:rsidRPr="007B3A93">
              <w:rPr>
                <w:sz w:val="22"/>
                <w:lang w:val="en-US"/>
              </w:rPr>
              <w:t xml:space="preserve"> /60 Hz</w:t>
            </w:r>
          </w:p>
        </w:tc>
      </w:tr>
      <w:tr w:rsidR="0047393C" w:rsidRPr="00E51DBD" w14:paraId="68611DF0" w14:textId="77777777" w:rsidTr="004B5496">
        <w:trPr>
          <w:jc w:val="center"/>
        </w:trPr>
        <w:tc>
          <w:tcPr>
            <w:tcW w:w="2268" w:type="dxa"/>
          </w:tcPr>
          <w:p w14:paraId="2CF50297" w14:textId="77777777" w:rsidR="0047393C" w:rsidRDefault="0047393C" w:rsidP="004B5496">
            <w:pPr>
              <w:pStyle w:val="TableText0"/>
              <w:jc w:val="center"/>
              <w:rPr>
                <w:sz w:val="22"/>
                <w:lang w:val="en-US"/>
              </w:rPr>
            </w:pPr>
            <w:r w:rsidRPr="007B3A93">
              <w:rPr>
                <w:sz w:val="22"/>
                <w:lang w:val="en-US"/>
              </w:rPr>
              <w:t>0x60</w:t>
            </w:r>
            <w:r>
              <w:rPr>
                <w:rFonts w:eastAsiaTheme="minorEastAsia" w:hint="eastAsia"/>
                <w:sz w:val="22"/>
                <w:lang w:val="en-US" w:eastAsia="zh-CN"/>
              </w:rPr>
              <w:t>至</w:t>
            </w:r>
            <w:r w:rsidRPr="007B3A93">
              <w:rPr>
                <w:sz w:val="22"/>
                <w:lang w:val="en-US"/>
              </w:rPr>
              <w:t>0x6F</w:t>
            </w:r>
          </w:p>
        </w:tc>
        <w:tc>
          <w:tcPr>
            <w:tcW w:w="3402" w:type="dxa"/>
          </w:tcPr>
          <w:p w14:paraId="4E71373E" w14:textId="77777777" w:rsidR="0047393C" w:rsidRDefault="0047393C" w:rsidP="004B5496">
            <w:pPr>
              <w:pStyle w:val="TableText0"/>
              <w:jc w:val="left"/>
              <w:rPr>
                <w:sz w:val="22"/>
                <w:lang w:val="en-US"/>
              </w:rPr>
            </w:pPr>
            <w:r w:rsidRPr="007B3A93">
              <w:rPr>
                <w:sz w:val="22"/>
                <w:lang w:val="en-US"/>
              </w:rPr>
              <w:t xml:space="preserve">C </w:t>
            </w:r>
            <w:r>
              <w:rPr>
                <w:rFonts w:eastAsiaTheme="minorEastAsia" w:hint="eastAsia"/>
                <w:sz w:val="22"/>
                <w:lang w:val="en-US" w:eastAsia="zh-CN"/>
              </w:rPr>
              <w:t>teletext</w:t>
            </w:r>
            <w:r w:rsidRPr="007B3A93">
              <w:rPr>
                <w:sz w:val="22"/>
                <w:lang w:val="en-US"/>
              </w:rPr>
              <w:t xml:space="preserve"> /60 Hz</w:t>
            </w:r>
          </w:p>
        </w:tc>
      </w:tr>
      <w:tr w:rsidR="0047393C" w:rsidRPr="00E51DBD" w14:paraId="37908CB7" w14:textId="77777777" w:rsidTr="004B5496">
        <w:trPr>
          <w:jc w:val="center"/>
        </w:trPr>
        <w:tc>
          <w:tcPr>
            <w:tcW w:w="2268" w:type="dxa"/>
          </w:tcPr>
          <w:p w14:paraId="70C666E9" w14:textId="77777777" w:rsidR="0047393C" w:rsidRDefault="0047393C" w:rsidP="004B5496">
            <w:pPr>
              <w:pStyle w:val="TableText0"/>
              <w:jc w:val="center"/>
              <w:rPr>
                <w:sz w:val="22"/>
                <w:lang w:val="en-US"/>
              </w:rPr>
            </w:pPr>
            <w:r w:rsidRPr="007B3A93">
              <w:rPr>
                <w:sz w:val="22"/>
                <w:lang w:val="en-US"/>
              </w:rPr>
              <w:t>0x70</w:t>
            </w:r>
            <w:r>
              <w:rPr>
                <w:rFonts w:eastAsiaTheme="minorEastAsia" w:hint="eastAsia"/>
                <w:sz w:val="22"/>
                <w:lang w:val="en-US" w:eastAsia="zh-CN"/>
              </w:rPr>
              <w:t>至</w:t>
            </w:r>
            <w:r w:rsidRPr="007B3A93">
              <w:rPr>
                <w:sz w:val="22"/>
                <w:lang w:val="en-US"/>
              </w:rPr>
              <w:t>0x7F</w:t>
            </w:r>
          </w:p>
        </w:tc>
        <w:tc>
          <w:tcPr>
            <w:tcW w:w="3402" w:type="dxa"/>
          </w:tcPr>
          <w:p w14:paraId="0666F9FA" w14:textId="77777777" w:rsidR="0047393C" w:rsidRDefault="0047393C" w:rsidP="004B5496">
            <w:pPr>
              <w:pStyle w:val="TableText0"/>
              <w:jc w:val="left"/>
              <w:rPr>
                <w:sz w:val="22"/>
                <w:lang w:val="en-US"/>
              </w:rPr>
            </w:pPr>
            <w:r w:rsidRPr="007B3A93">
              <w:rPr>
                <w:sz w:val="22"/>
                <w:lang w:val="en-US"/>
              </w:rPr>
              <w:t xml:space="preserve">D </w:t>
            </w:r>
            <w:r>
              <w:rPr>
                <w:rFonts w:eastAsiaTheme="minorEastAsia" w:hint="eastAsia"/>
                <w:sz w:val="22"/>
                <w:lang w:val="en-US" w:eastAsia="zh-CN"/>
              </w:rPr>
              <w:t>teletext</w:t>
            </w:r>
            <w:r w:rsidRPr="007B3A93">
              <w:rPr>
                <w:sz w:val="22"/>
                <w:lang w:val="en-US"/>
              </w:rPr>
              <w:t xml:space="preserve"> /60 Hz</w:t>
            </w:r>
          </w:p>
        </w:tc>
      </w:tr>
      <w:tr w:rsidR="0047393C" w:rsidRPr="00E51DBD" w14:paraId="122A05CD" w14:textId="77777777" w:rsidTr="004B5496">
        <w:trPr>
          <w:jc w:val="center"/>
        </w:trPr>
        <w:tc>
          <w:tcPr>
            <w:tcW w:w="2268" w:type="dxa"/>
          </w:tcPr>
          <w:p w14:paraId="3F73185B" w14:textId="77777777" w:rsidR="0047393C" w:rsidRDefault="0047393C" w:rsidP="004B5496">
            <w:pPr>
              <w:pStyle w:val="TableText0"/>
              <w:jc w:val="center"/>
              <w:rPr>
                <w:sz w:val="22"/>
                <w:lang w:val="en-US"/>
              </w:rPr>
            </w:pPr>
            <w:r w:rsidRPr="007B3A93">
              <w:rPr>
                <w:sz w:val="22"/>
                <w:lang w:val="en-US"/>
              </w:rPr>
              <w:t>0x80</w:t>
            </w:r>
            <w:r>
              <w:rPr>
                <w:rFonts w:eastAsiaTheme="minorEastAsia" w:hint="eastAsia"/>
                <w:sz w:val="22"/>
                <w:lang w:val="en-US" w:eastAsia="zh-CN"/>
              </w:rPr>
              <w:t>至</w:t>
            </w:r>
            <w:r w:rsidRPr="007B3A93">
              <w:rPr>
                <w:sz w:val="22"/>
                <w:lang w:val="en-US"/>
              </w:rPr>
              <w:t>0xFF</w:t>
            </w:r>
          </w:p>
        </w:tc>
        <w:tc>
          <w:tcPr>
            <w:tcW w:w="3402" w:type="dxa"/>
          </w:tcPr>
          <w:p w14:paraId="3D7A26A9" w14:textId="77777777" w:rsidR="0047393C" w:rsidRDefault="0047393C" w:rsidP="004B5496">
            <w:pPr>
              <w:pStyle w:val="TableText0"/>
              <w:jc w:val="left"/>
              <w:rPr>
                <w:sz w:val="22"/>
                <w:lang w:val="en-US"/>
              </w:rPr>
            </w:pPr>
            <w:r>
              <w:rPr>
                <w:rFonts w:eastAsiaTheme="minorEastAsia" w:hint="eastAsia"/>
                <w:sz w:val="22"/>
                <w:lang w:val="en-US" w:eastAsia="zh-CN"/>
              </w:rPr>
              <w:t>用户自定义</w:t>
            </w:r>
          </w:p>
        </w:tc>
      </w:tr>
    </w:tbl>
    <w:p w14:paraId="712D4C3B" w14:textId="77777777" w:rsidR="0047393C" w:rsidRDefault="0047393C" w:rsidP="0047393C">
      <w:pPr>
        <w:pStyle w:val="Tablefin"/>
        <w:rPr>
          <w:sz w:val="2"/>
          <w:lang w:val="en-US"/>
        </w:rPr>
      </w:pPr>
    </w:p>
    <w:p w14:paraId="71D26D90" w14:textId="77777777" w:rsidR="0047393C" w:rsidRPr="00E51DBD" w:rsidRDefault="0047393C" w:rsidP="0047393C">
      <w:pPr>
        <w:pStyle w:val="Tablefin"/>
        <w:rPr>
          <w:lang w:val="en-US"/>
        </w:rPr>
      </w:pPr>
    </w:p>
    <w:p w14:paraId="30C23083" w14:textId="77777777" w:rsidR="0047393C" w:rsidRPr="00E51DBD" w:rsidRDefault="0047393C" w:rsidP="0047393C">
      <w:pPr>
        <w:rPr>
          <w:lang w:val="en-US" w:eastAsia="zh-CN"/>
        </w:rPr>
      </w:pPr>
      <w:r w:rsidRPr="00E51DBD">
        <w:rPr>
          <w:lang w:val="en-US" w:eastAsia="zh-CN"/>
        </w:rPr>
        <w:t>data_identifier</w:t>
      </w:r>
      <w:r>
        <w:rPr>
          <w:rFonts w:hint="eastAsia"/>
          <w:lang w:val="en-US" w:eastAsia="zh-CN"/>
        </w:rPr>
        <w:t>的值须设为与同一图文电视数据流中每个携载数据的</w:t>
      </w:r>
      <w:r>
        <w:rPr>
          <w:rFonts w:hint="eastAsia"/>
          <w:lang w:val="en-US" w:eastAsia="zh-CN"/>
        </w:rPr>
        <w:t>PES</w:t>
      </w:r>
      <w:r>
        <w:rPr>
          <w:rFonts w:hint="eastAsia"/>
          <w:lang w:val="en-US" w:eastAsia="zh-CN"/>
        </w:rPr>
        <w:t>封包相同。</w:t>
      </w:r>
    </w:p>
    <w:p w14:paraId="24CBED87" w14:textId="77777777" w:rsidR="0047393C" w:rsidRPr="00E51DBD" w:rsidRDefault="0047393C" w:rsidP="0047393C">
      <w:pPr>
        <w:pStyle w:val="enumlev1"/>
        <w:rPr>
          <w:lang w:val="en-US"/>
        </w:rPr>
      </w:pPr>
      <w:r w:rsidRPr="00E51DBD">
        <w:rPr>
          <w:lang w:val="en-US"/>
        </w:rPr>
        <w:t>data_unit_id:</w:t>
      </w:r>
      <w:r w:rsidRPr="00E51DBD">
        <w:rPr>
          <w:lang w:val="en-US"/>
        </w:rPr>
        <w:tab/>
      </w:r>
      <w:r w:rsidRPr="00E51DBD">
        <w:rPr>
          <w:lang w:val="en-US"/>
        </w:rPr>
        <w:tab/>
      </w:r>
      <w:r>
        <w:rPr>
          <w:rFonts w:hint="eastAsia"/>
          <w:lang w:val="en-US" w:eastAsia="zh-CN"/>
        </w:rPr>
        <w:t>此</w:t>
      </w:r>
      <w:r>
        <w:rPr>
          <w:rFonts w:hint="eastAsia"/>
          <w:lang w:val="en-US" w:eastAsia="zh-CN"/>
        </w:rPr>
        <w:t>8</w:t>
      </w:r>
      <w:r>
        <w:rPr>
          <w:rFonts w:hint="eastAsia"/>
          <w:lang w:val="en-US" w:eastAsia="zh-CN"/>
        </w:rPr>
        <w:t>字节字段确定了数据单元的类型。其编码如表</w:t>
      </w:r>
      <w:r>
        <w:rPr>
          <w:rFonts w:hint="eastAsia"/>
          <w:lang w:val="en-US" w:eastAsia="zh-CN"/>
        </w:rPr>
        <w:t>3</w:t>
      </w:r>
      <w:r>
        <w:rPr>
          <w:rFonts w:hint="eastAsia"/>
          <w:lang w:val="en-US" w:eastAsia="zh-CN"/>
        </w:rPr>
        <w:t>所示。</w:t>
      </w:r>
    </w:p>
    <w:p w14:paraId="3E642903" w14:textId="77777777" w:rsidR="0047393C" w:rsidRDefault="0047393C" w:rsidP="0047393C">
      <w:pPr>
        <w:pStyle w:val="TableNo"/>
        <w:rPr>
          <w:lang w:val="en-US"/>
        </w:rPr>
      </w:pPr>
      <w:r>
        <w:rPr>
          <w:rFonts w:hint="eastAsia"/>
          <w:lang w:val="en-US" w:eastAsia="zh-CN"/>
        </w:rPr>
        <w:t>表</w:t>
      </w:r>
      <w:r w:rsidRPr="007B3A93">
        <w:rPr>
          <w:lang w:val="en-US"/>
        </w:rPr>
        <w:t xml:space="preserve"> 3</w:t>
      </w:r>
    </w:p>
    <w:p w14:paraId="2386312F" w14:textId="77777777" w:rsidR="0047393C" w:rsidRPr="00E51DBD" w:rsidRDefault="0047393C" w:rsidP="0047393C">
      <w:pPr>
        <w:pStyle w:val="Tabletitle"/>
        <w:rPr>
          <w:lang w:val="en-US"/>
        </w:rPr>
      </w:pPr>
      <w:r w:rsidRPr="007B3A93">
        <w:rPr>
          <w:lang w:val="en-US"/>
        </w:rPr>
        <w:t>data_unit_id</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268"/>
        <w:gridCol w:w="3402"/>
      </w:tblGrid>
      <w:tr w:rsidR="0047393C" w:rsidRPr="00E51DBD" w14:paraId="0CFD034D" w14:textId="77777777" w:rsidTr="004B5496">
        <w:trPr>
          <w:jc w:val="center"/>
        </w:trPr>
        <w:tc>
          <w:tcPr>
            <w:tcW w:w="2268" w:type="dxa"/>
          </w:tcPr>
          <w:p w14:paraId="6E198A6C" w14:textId="77777777" w:rsidR="0047393C" w:rsidRDefault="0047393C" w:rsidP="004B5496">
            <w:pPr>
              <w:pStyle w:val="TableText0"/>
              <w:spacing w:before="40" w:after="40" w:line="240" w:lineRule="auto"/>
              <w:jc w:val="center"/>
              <w:rPr>
                <w:sz w:val="22"/>
                <w:lang w:val="en-US"/>
              </w:rPr>
            </w:pPr>
            <w:r w:rsidRPr="007B3A93">
              <w:rPr>
                <w:sz w:val="22"/>
                <w:lang w:val="en-US"/>
              </w:rPr>
              <w:t>data_unit_id</w:t>
            </w:r>
          </w:p>
        </w:tc>
        <w:tc>
          <w:tcPr>
            <w:tcW w:w="3402" w:type="dxa"/>
          </w:tcPr>
          <w:p w14:paraId="64E053D5" w14:textId="77777777" w:rsidR="0047393C" w:rsidRDefault="0047393C" w:rsidP="004B5496">
            <w:pPr>
              <w:pStyle w:val="TableText0"/>
              <w:spacing w:before="40" w:after="40" w:line="240" w:lineRule="auto"/>
              <w:jc w:val="center"/>
              <w:rPr>
                <w:sz w:val="22"/>
                <w:lang w:val="en-US"/>
              </w:rPr>
            </w:pPr>
            <w:r>
              <w:rPr>
                <w:rFonts w:eastAsiaTheme="minorEastAsia" w:hint="eastAsia"/>
                <w:sz w:val="22"/>
                <w:lang w:val="en-US" w:eastAsia="zh-CN"/>
              </w:rPr>
              <w:t>数值</w:t>
            </w:r>
          </w:p>
        </w:tc>
      </w:tr>
      <w:tr w:rsidR="0047393C" w:rsidRPr="00E51DBD" w14:paraId="79A21725" w14:textId="77777777" w:rsidTr="004B5496">
        <w:trPr>
          <w:jc w:val="center"/>
        </w:trPr>
        <w:tc>
          <w:tcPr>
            <w:tcW w:w="2268" w:type="dxa"/>
          </w:tcPr>
          <w:p w14:paraId="61744A2E" w14:textId="77777777" w:rsidR="0047393C" w:rsidRDefault="0047393C" w:rsidP="004B5496">
            <w:pPr>
              <w:pStyle w:val="TableText0"/>
              <w:spacing w:before="40" w:after="40" w:line="240" w:lineRule="auto"/>
              <w:jc w:val="center"/>
              <w:rPr>
                <w:sz w:val="22"/>
                <w:lang w:val="en-US"/>
              </w:rPr>
            </w:pPr>
            <w:r w:rsidRPr="007B3A93">
              <w:rPr>
                <w:sz w:val="22"/>
                <w:lang w:val="en-US"/>
              </w:rPr>
              <w:t>0x00</w:t>
            </w:r>
            <w:r>
              <w:rPr>
                <w:rFonts w:eastAsiaTheme="minorEastAsia" w:hint="eastAsia"/>
                <w:sz w:val="22"/>
                <w:lang w:val="en-US" w:eastAsia="zh-CN"/>
              </w:rPr>
              <w:t>至</w:t>
            </w:r>
            <w:r w:rsidRPr="007B3A93">
              <w:rPr>
                <w:sz w:val="22"/>
                <w:lang w:val="en-US"/>
              </w:rPr>
              <w:t>0x01</w:t>
            </w:r>
          </w:p>
        </w:tc>
        <w:tc>
          <w:tcPr>
            <w:tcW w:w="3402" w:type="dxa"/>
          </w:tcPr>
          <w:p w14:paraId="454EC32B" w14:textId="77777777" w:rsidR="0047393C" w:rsidRDefault="0047393C" w:rsidP="004B5496">
            <w:pPr>
              <w:pStyle w:val="TableText0"/>
              <w:spacing w:before="40" w:after="40" w:line="240" w:lineRule="auto"/>
              <w:rPr>
                <w:sz w:val="22"/>
                <w:lang w:val="en-US"/>
              </w:rPr>
            </w:pPr>
            <w:r>
              <w:rPr>
                <w:rFonts w:eastAsiaTheme="minorEastAsia" w:hint="eastAsia"/>
                <w:sz w:val="22"/>
                <w:lang w:val="en-US" w:eastAsia="zh-CN"/>
              </w:rPr>
              <w:t>以备后用</w:t>
            </w:r>
          </w:p>
        </w:tc>
      </w:tr>
      <w:tr w:rsidR="0047393C" w:rsidRPr="00E51DBD" w14:paraId="5E85A928" w14:textId="77777777" w:rsidTr="004B5496">
        <w:trPr>
          <w:jc w:val="center"/>
        </w:trPr>
        <w:tc>
          <w:tcPr>
            <w:tcW w:w="2268" w:type="dxa"/>
          </w:tcPr>
          <w:p w14:paraId="5A5ECE11" w14:textId="77777777" w:rsidR="0047393C" w:rsidRDefault="0047393C" w:rsidP="004B5496">
            <w:pPr>
              <w:pStyle w:val="TableText0"/>
              <w:spacing w:before="40" w:after="40" w:line="240" w:lineRule="auto"/>
              <w:jc w:val="center"/>
              <w:rPr>
                <w:sz w:val="22"/>
                <w:lang w:val="en-US"/>
              </w:rPr>
            </w:pPr>
            <w:r w:rsidRPr="007B3A93">
              <w:rPr>
                <w:sz w:val="22"/>
                <w:lang w:val="en-US"/>
              </w:rPr>
              <w:t>0x02</w:t>
            </w:r>
          </w:p>
        </w:tc>
        <w:tc>
          <w:tcPr>
            <w:tcW w:w="3402" w:type="dxa"/>
          </w:tcPr>
          <w:p w14:paraId="0214441C" w14:textId="2C7C25E2" w:rsidR="0047393C" w:rsidRPr="0047393C" w:rsidRDefault="0047393C" w:rsidP="004B5496">
            <w:pPr>
              <w:pStyle w:val="TableText0"/>
              <w:spacing w:before="40" w:after="40" w:line="240" w:lineRule="auto"/>
              <w:rPr>
                <w:rFonts w:eastAsiaTheme="minorEastAsia"/>
                <w:sz w:val="22"/>
                <w:lang w:val="en-US" w:eastAsia="zh-CN"/>
              </w:rPr>
            </w:pPr>
            <w:r>
              <w:rPr>
                <w:rFonts w:ascii="SimSun" w:eastAsia="SimSun" w:hAnsi="SimSun" w:cs="SimSun" w:hint="eastAsia"/>
                <w:sz w:val="22"/>
                <w:lang w:val="en-US" w:eastAsia="zh-CN"/>
              </w:rPr>
              <w:t>图</w:t>
            </w:r>
            <w:r>
              <w:rPr>
                <w:rFonts w:ascii="MS Mincho" w:hAnsi="MS Mincho" w:cs="MS Mincho" w:hint="eastAsia"/>
                <w:sz w:val="22"/>
                <w:lang w:val="en-US" w:eastAsia="zh-CN"/>
              </w:rPr>
              <w:t>文</w:t>
            </w:r>
            <w:r>
              <w:rPr>
                <w:rFonts w:ascii="SimSun" w:eastAsia="SimSun" w:hAnsi="SimSun" w:cs="SimSun" w:hint="eastAsia"/>
                <w:sz w:val="22"/>
                <w:lang w:val="en-US" w:eastAsia="zh-CN"/>
              </w:rPr>
              <w:t>电视非字幕数据</w:t>
            </w:r>
          </w:p>
        </w:tc>
      </w:tr>
      <w:tr w:rsidR="0047393C" w:rsidRPr="00E51DBD" w14:paraId="28CC3E1D" w14:textId="77777777" w:rsidTr="004B5496">
        <w:trPr>
          <w:jc w:val="center"/>
        </w:trPr>
        <w:tc>
          <w:tcPr>
            <w:tcW w:w="2268" w:type="dxa"/>
          </w:tcPr>
          <w:p w14:paraId="48B74C35" w14:textId="77777777" w:rsidR="0047393C" w:rsidRDefault="0047393C" w:rsidP="004B5496">
            <w:pPr>
              <w:pStyle w:val="TableText0"/>
              <w:spacing w:before="40" w:after="40" w:line="240" w:lineRule="auto"/>
              <w:jc w:val="center"/>
              <w:rPr>
                <w:sz w:val="22"/>
                <w:lang w:val="en-US"/>
              </w:rPr>
            </w:pPr>
            <w:r w:rsidRPr="007B3A93">
              <w:rPr>
                <w:sz w:val="22"/>
                <w:lang w:val="en-US"/>
              </w:rPr>
              <w:t>0x03</w:t>
            </w:r>
          </w:p>
        </w:tc>
        <w:tc>
          <w:tcPr>
            <w:tcW w:w="3402" w:type="dxa"/>
          </w:tcPr>
          <w:p w14:paraId="3AF37495" w14:textId="77777777" w:rsidR="0047393C" w:rsidRDefault="0047393C" w:rsidP="004B5496">
            <w:pPr>
              <w:pStyle w:val="TableText0"/>
              <w:spacing w:before="40" w:after="40" w:line="240" w:lineRule="auto"/>
              <w:rPr>
                <w:sz w:val="22"/>
                <w:lang w:val="en-US"/>
              </w:rPr>
            </w:pPr>
            <w:r>
              <w:rPr>
                <w:rFonts w:ascii="SimSun" w:eastAsia="SimSun" w:hAnsi="SimSun" w:cs="SimSun" w:hint="eastAsia"/>
                <w:sz w:val="22"/>
                <w:lang w:val="en-US"/>
              </w:rPr>
              <w:t>图</w:t>
            </w:r>
            <w:r>
              <w:rPr>
                <w:rFonts w:ascii="MS Mincho" w:hAnsi="MS Mincho" w:cs="MS Mincho" w:hint="eastAsia"/>
                <w:sz w:val="22"/>
                <w:lang w:val="en-US"/>
              </w:rPr>
              <w:t>文</w:t>
            </w:r>
            <w:r>
              <w:rPr>
                <w:rFonts w:ascii="SimSun" w:eastAsia="SimSun" w:hAnsi="SimSun" w:cs="SimSun" w:hint="eastAsia"/>
                <w:sz w:val="22"/>
                <w:lang w:val="en-US"/>
              </w:rPr>
              <w:t>电视</w:t>
            </w:r>
            <w:r>
              <w:rPr>
                <w:rFonts w:ascii="SimSun" w:eastAsia="SimSun" w:hAnsi="SimSun" w:cs="SimSun" w:hint="eastAsia"/>
                <w:sz w:val="22"/>
                <w:lang w:val="en-US" w:eastAsia="zh-CN"/>
              </w:rPr>
              <w:t>字幕数据</w:t>
            </w:r>
          </w:p>
        </w:tc>
      </w:tr>
      <w:tr w:rsidR="0047393C" w:rsidRPr="00E51DBD" w14:paraId="079D8FB7" w14:textId="77777777" w:rsidTr="004B5496">
        <w:trPr>
          <w:jc w:val="center"/>
        </w:trPr>
        <w:tc>
          <w:tcPr>
            <w:tcW w:w="2268" w:type="dxa"/>
          </w:tcPr>
          <w:p w14:paraId="3E77AB0A" w14:textId="77777777" w:rsidR="0047393C" w:rsidRDefault="0047393C" w:rsidP="004B5496">
            <w:pPr>
              <w:pStyle w:val="TableText0"/>
              <w:spacing w:before="40" w:after="40" w:line="240" w:lineRule="auto"/>
              <w:jc w:val="center"/>
              <w:rPr>
                <w:sz w:val="22"/>
                <w:lang w:val="en-US"/>
              </w:rPr>
            </w:pPr>
            <w:r w:rsidRPr="007B3A93">
              <w:rPr>
                <w:sz w:val="22"/>
                <w:lang w:val="en-US"/>
              </w:rPr>
              <w:t>0x04</w:t>
            </w:r>
            <w:r>
              <w:rPr>
                <w:rFonts w:eastAsiaTheme="minorEastAsia" w:hint="eastAsia"/>
                <w:sz w:val="22"/>
                <w:lang w:val="en-US" w:eastAsia="zh-CN"/>
              </w:rPr>
              <w:t>至</w:t>
            </w:r>
            <w:r w:rsidRPr="007B3A93">
              <w:rPr>
                <w:sz w:val="22"/>
                <w:lang w:val="en-US"/>
              </w:rPr>
              <w:t>0x7F</w:t>
            </w:r>
          </w:p>
        </w:tc>
        <w:tc>
          <w:tcPr>
            <w:tcW w:w="3402" w:type="dxa"/>
          </w:tcPr>
          <w:p w14:paraId="0FE96392" w14:textId="77777777" w:rsidR="0047393C" w:rsidRDefault="0047393C" w:rsidP="004B5496">
            <w:pPr>
              <w:pStyle w:val="TableText0"/>
              <w:spacing w:before="40" w:after="40" w:line="240" w:lineRule="auto"/>
              <w:rPr>
                <w:sz w:val="22"/>
                <w:lang w:val="en-US"/>
              </w:rPr>
            </w:pPr>
            <w:r>
              <w:rPr>
                <w:rFonts w:eastAsiaTheme="minorEastAsia" w:hint="eastAsia"/>
                <w:sz w:val="22"/>
                <w:lang w:val="en-US" w:eastAsia="zh-CN"/>
              </w:rPr>
              <w:t>以备后用</w:t>
            </w:r>
          </w:p>
        </w:tc>
      </w:tr>
      <w:tr w:rsidR="0047393C" w:rsidRPr="00E51DBD" w14:paraId="77BDA088" w14:textId="77777777" w:rsidTr="004B5496">
        <w:trPr>
          <w:jc w:val="center"/>
        </w:trPr>
        <w:tc>
          <w:tcPr>
            <w:tcW w:w="2268" w:type="dxa"/>
          </w:tcPr>
          <w:p w14:paraId="429F1162" w14:textId="77777777" w:rsidR="0047393C" w:rsidRDefault="0047393C" w:rsidP="004B5496">
            <w:pPr>
              <w:pStyle w:val="TableText0"/>
              <w:spacing w:before="40" w:after="40" w:line="240" w:lineRule="auto"/>
              <w:jc w:val="center"/>
              <w:rPr>
                <w:sz w:val="22"/>
                <w:lang w:val="en-US"/>
              </w:rPr>
            </w:pPr>
            <w:r w:rsidRPr="007B3A93">
              <w:rPr>
                <w:sz w:val="22"/>
                <w:lang w:val="en-US"/>
              </w:rPr>
              <w:t>0x80</w:t>
            </w:r>
            <w:r>
              <w:rPr>
                <w:rFonts w:eastAsiaTheme="minorEastAsia" w:hint="eastAsia"/>
                <w:sz w:val="22"/>
                <w:lang w:val="en-US" w:eastAsia="zh-CN"/>
              </w:rPr>
              <w:t>至</w:t>
            </w:r>
            <w:r w:rsidRPr="007B3A93">
              <w:rPr>
                <w:sz w:val="22"/>
                <w:lang w:val="en-US"/>
              </w:rPr>
              <w:t>0xFE</w:t>
            </w:r>
          </w:p>
        </w:tc>
        <w:tc>
          <w:tcPr>
            <w:tcW w:w="3402" w:type="dxa"/>
          </w:tcPr>
          <w:p w14:paraId="6B6AB564" w14:textId="77777777" w:rsidR="0047393C" w:rsidRDefault="0047393C" w:rsidP="004B5496">
            <w:pPr>
              <w:pStyle w:val="TableText0"/>
              <w:spacing w:before="40" w:after="40" w:line="240" w:lineRule="auto"/>
              <w:rPr>
                <w:sz w:val="22"/>
                <w:lang w:val="en-US"/>
              </w:rPr>
            </w:pPr>
            <w:r>
              <w:rPr>
                <w:rFonts w:eastAsiaTheme="minorEastAsia" w:hint="eastAsia"/>
                <w:sz w:val="22"/>
                <w:lang w:val="en-US" w:eastAsia="zh-CN"/>
              </w:rPr>
              <w:t>用户自定义</w:t>
            </w:r>
          </w:p>
        </w:tc>
      </w:tr>
      <w:tr w:rsidR="0047393C" w:rsidRPr="00995C37" w14:paraId="03B1D0A9" w14:textId="77777777" w:rsidTr="004B5496">
        <w:trPr>
          <w:jc w:val="center"/>
        </w:trPr>
        <w:tc>
          <w:tcPr>
            <w:tcW w:w="2268" w:type="dxa"/>
          </w:tcPr>
          <w:p w14:paraId="40C46E21" w14:textId="77777777" w:rsidR="0047393C" w:rsidRDefault="0047393C" w:rsidP="004B5496">
            <w:pPr>
              <w:pStyle w:val="TableText0"/>
              <w:spacing w:before="40" w:after="40" w:line="240" w:lineRule="auto"/>
              <w:jc w:val="center"/>
              <w:rPr>
                <w:sz w:val="22"/>
                <w:lang w:val="en-US"/>
              </w:rPr>
            </w:pPr>
            <w:r w:rsidRPr="007B3A93">
              <w:rPr>
                <w:sz w:val="22"/>
                <w:lang w:val="en-US"/>
              </w:rPr>
              <w:t>0xFF</w:t>
            </w:r>
          </w:p>
        </w:tc>
        <w:tc>
          <w:tcPr>
            <w:tcW w:w="3402" w:type="dxa"/>
          </w:tcPr>
          <w:p w14:paraId="4AC1B10B" w14:textId="77777777" w:rsidR="0047393C" w:rsidRDefault="0047393C" w:rsidP="004B5496">
            <w:pPr>
              <w:pStyle w:val="TableText0"/>
              <w:spacing w:before="40" w:after="40" w:line="240" w:lineRule="auto"/>
              <w:rPr>
                <w:sz w:val="22"/>
                <w:lang w:val="en-US"/>
              </w:rPr>
            </w:pPr>
            <w:r>
              <w:rPr>
                <w:rFonts w:eastAsiaTheme="minorEastAsia" w:hint="eastAsia"/>
                <w:sz w:val="22"/>
                <w:lang w:val="en-US" w:eastAsia="zh-CN"/>
              </w:rPr>
              <w:t>用于填充的</w:t>
            </w:r>
            <w:r w:rsidRPr="007B3A93">
              <w:rPr>
                <w:sz w:val="22"/>
                <w:lang w:val="en-US"/>
              </w:rPr>
              <w:t>data_unit</w:t>
            </w:r>
          </w:p>
        </w:tc>
      </w:tr>
    </w:tbl>
    <w:p w14:paraId="579E98D1" w14:textId="77777777" w:rsidR="0047393C" w:rsidRDefault="0047393C" w:rsidP="0047393C">
      <w:pPr>
        <w:pStyle w:val="Tablefin"/>
        <w:rPr>
          <w:lang w:val="en-US"/>
        </w:rPr>
      </w:pPr>
    </w:p>
    <w:p w14:paraId="7A597751" w14:textId="77777777" w:rsidR="0047393C" w:rsidRPr="00E51DBD" w:rsidRDefault="0047393C" w:rsidP="0047393C">
      <w:pPr>
        <w:ind w:firstLineChars="200" w:firstLine="480"/>
        <w:rPr>
          <w:lang w:val="en-US" w:eastAsia="zh-CN"/>
        </w:rPr>
      </w:pPr>
      <w:r>
        <w:rPr>
          <w:rFonts w:hint="eastAsia"/>
          <w:lang w:val="en-US" w:eastAsia="zh-CN"/>
        </w:rPr>
        <w:t>对于由数字视频广播</w:t>
      </w:r>
      <w:r>
        <w:rPr>
          <w:lang w:val="en-US" w:eastAsia="zh-CN"/>
        </w:rPr>
        <w:t>图文电视</w:t>
      </w:r>
      <w:r>
        <w:rPr>
          <w:rFonts w:hint="eastAsia"/>
          <w:lang w:val="en-US" w:eastAsia="zh-CN"/>
        </w:rPr>
        <w:t>描述符在</w:t>
      </w:r>
      <w:r>
        <w:rPr>
          <w:rFonts w:hint="eastAsia"/>
          <w:lang w:val="en-US" w:eastAsia="zh-CN"/>
        </w:rPr>
        <w:t>PSI</w:t>
      </w:r>
      <w:r>
        <w:rPr>
          <w:rFonts w:hint="eastAsia"/>
          <w:lang w:val="en-US" w:eastAsia="zh-CN"/>
        </w:rPr>
        <w:t>中确定的流（参见</w:t>
      </w:r>
      <w:r w:rsidRPr="00E51DBD">
        <w:rPr>
          <w:lang w:val="en-US" w:eastAsia="zh-CN"/>
        </w:rPr>
        <w:t>ITU</w:t>
      </w:r>
      <w:r w:rsidRPr="00E51DBD">
        <w:rPr>
          <w:lang w:val="en-US" w:eastAsia="zh-CN"/>
        </w:rPr>
        <w:noBreakHyphen/>
        <w:t>R BT.1300</w:t>
      </w:r>
      <w:r>
        <w:rPr>
          <w:rFonts w:hint="eastAsia"/>
          <w:lang w:val="en-US" w:eastAsia="zh-CN"/>
        </w:rPr>
        <w:t>建议书），只允许值</w:t>
      </w:r>
      <w:r w:rsidRPr="00E51DBD">
        <w:rPr>
          <w:lang w:val="en-US" w:eastAsia="zh-CN"/>
        </w:rPr>
        <w:t>0x02</w:t>
      </w:r>
      <w:r>
        <w:rPr>
          <w:rFonts w:hint="eastAsia"/>
          <w:lang w:val="en-US" w:eastAsia="zh-CN"/>
        </w:rPr>
        <w:t>、</w:t>
      </w:r>
      <w:r w:rsidRPr="00E51DBD">
        <w:rPr>
          <w:lang w:val="en-US" w:eastAsia="zh-CN"/>
        </w:rPr>
        <w:t>0x03</w:t>
      </w:r>
      <w:r>
        <w:rPr>
          <w:rFonts w:hint="eastAsia"/>
          <w:lang w:val="en-US" w:eastAsia="zh-CN"/>
        </w:rPr>
        <w:t>和</w:t>
      </w:r>
      <w:r w:rsidRPr="00E51DBD">
        <w:rPr>
          <w:lang w:val="en-US" w:eastAsia="zh-CN"/>
        </w:rPr>
        <w:t>0xFF</w:t>
      </w:r>
      <w:r>
        <w:rPr>
          <w:rFonts w:hint="eastAsia"/>
          <w:lang w:val="en-US" w:eastAsia="zh-CN"/>
        </w:rPr>
        <w:t>。</w:t>
      </w:r>
    </w:p>
    <w:p w14:paraId="5543661F" w14:textId="77777777" w:rsidR="0047393C" w:rsidRPr="00E51DBD" w:rsidRDefault="0047393C" w:rsidP="0047393C">
      <w:pPr>
        <w:pStyle w:val="enumlev1"/>
        <w:ind w:left="2160" w:hanging="2160"/>
        <w:rPr>
          <w:lang w:val="en-US" w:eastAsia="zh-CN"/>
        </w:rPr>
      </w:pPr>
      <w:r w:rsidRPr="00E51DBD">
        <w:rPr>
          <w:lang w:val="en-US" w:eastAsia="zh-CN"/>
        </w:rPr>
        <w:t>data_unit_length:</w:t>
      </w:r>
      <w:r w:rsidRPr="00E51DBD">
        <w:rPr>
          <w:lang w:val="en-US" w:eastAsia="zh-CN"/>
        </w:rPr>
        <w:tab/>
      </w:r>
      <w:r w:rsidRPr="00E51DBD">
        <w:rPr>
          <w:lang w:val="en-US" w:eastAsia="zh-CN"/>
        </w:rPr>
        <w:tab/>
      </w:r>
      <w:r>
        <w:rPr>
          <w:rFonts w:hint="eastAsia"/>
          <w:lang w:val="en-US" w:eastAsia="zh-CN"/>
        </w:rPr>
        <w:t>此</w:t>
      </w:r>
      <w:r>
        <w:rPr>
          <w:rFonts w:hint="eastAsia"/>
          <w:lang w:val="en-US" w:eastAsia="zh-CN"/>
        </w:rPr>
        <w:t>8</w:t>
      </w:r>
      <w:r>
        <w:rPr>
          <w:rFonts w:hint="eastAsia"/>
          <w:lang w:val="en-US" w:eastAsia="zh-CN"/>
        </w:rPr>
        <w:t>比特字段表示长度字段之后数据单元中的比特数。对于承载国际电联</w:t>
      </w:r>
      <w:r>
        <w:rPr>
          <w:lang w:val="en-US" w:eastAsia="zh-CN"/>
        </w:rPr>
        <w:t>图文电视</w:t>
      </w:r>
      <w:r>
        <w:rPr>
          <w:rFonts w:hint="eastAsia"/>
          <w:lang w:val="en-US" w:eastAsia="zh-CN"/>
        </w:rPr>
        <w:t>数据的数据单元，此字段一直设为</w:t>
      </w:r>
      <w:r w:rsidRPr="00E51DBD">
        <w:rPr>
          <w:lang w:val="en-US" w:eastAsia="zh-CN"/>
        </w:rPr>
        <w:t>0x2C</w:t>
      </w:r>
      <w:r>
        <w:rPr>
          <w:rFonts w:hint="eastAsia"/>
          <w:lang w:val="en-US" w:eastAsia="zh-CN"/>
        </w:rPr>
        <w:t>。</w:t>
      </w:r>
    </w:p>
    <w:p w14:paraId="15B18B4E" w14:textId="77777777" w:rsidR="0047393C" w:rsidRPr="00E51DBD" w:rsidRDefault="0047393C" w:rsidP="0047393C">
      <w:pPr>
        <w:pStyle w:val="enumlev1"/>
        <w:ind w:left="2160" w:hanging="2160"/>
        <w:rPr>
          <w:lang w:val="en-US"/>
        </w:rPr>
      </w:pPr>
      <w:r w:rsidRPr="00E51DBD">
        <w:rPr>
          <w:lang w:val="en-US"/>
        </w:rPr>
        <w:t>reserved_future_use:</w:t>
      </w:r>
      <w:r w:rsidRPr="00E51DBD">
        <w:rPr>
          <w:lang w:val="en-US"/>
        </w:rPr>
        <w:tab/>
      </w:r>
      <w:r>
        <w:rPr>
          <w:rFonts w:hint="eastAsia"/>
          <w:lang w:val="en-US" w:eastAsia="zh-CN"/>
        </w:rPr>
        <w:t>此字段未来可用于所定义的扩展。作为默认值，</w:t>
      </w:r>
      <w:r w:rsidRPr="00E51DBD">
        <w:rPr>
          <w:lang w:val="en-US"/>
        </w:rPr>
        <w:t>reserved_future_use</w:t>
      </w:r>
      <w:r>
        <w:rPr>
          <w:rFonts w:hint="eastAsia"/>
          <w:lang w:val="en-US" w:eastAsia="zh-CN"/>
        </w:rPr>
        <w:t>比特均设为“</w:t>
      </w:r>
      <w:r w:rsidRPr="00E51DBD">
        <w:rPr>
          <w:lang w:val="en-US"/>
        </w:rPr>
        <w:t>1</w:t>
      </w:r>
      <w:r>
        <w:rPr>
          <w:rFonts w:hint="eastAsia"/>
          <w:lang w:val="en-US" w:eastAsia="zh-CN"/>
        </w:rPr>
        <w:t>”。</w:t>
      </w:r>
    </w:p>
    <w:p w14:paraId="5739F338" w14:textId="77777777" w:rsidR="0047393C" w:rsidRPr="00E51DBD" w:rsidRDefault="0047393C" w:rsidP="0047393C">
      <w:pPr>
        <w:pStyle w:val="enumlev1"/>
        <w:ind w:left="2160" w:hanging="2160"/>
        <w:rPr>
          <w:lang w:val="en-US" w:eastAsia="zh-CN"/>
        </w:rPr>
      </w:pPr>
      <w:r w:rsidRPr="00E51DBD">
        <w:rPr>
          <w:lang w:val="en-US" w:eastAsia="zh-CN"/>
        </w:rPr>
        <w:t>field_parity:</w:t>
      </w:r>
      <w:r>
        <w:rPr>
          <w:lang w:val="en-US" w:eastAsia="zh-CN"/>
        </w:rPr>
        <w:t xml:space="preserve">  </w:t>
      </w:r>
      <w:r w:rsidRPr="00E51DBD">
        <w:rPr>
          <w:lang w:val="en-US" w:eastAsia="zh-CN"/>
        </w:rPr>
        <w:tab/>
      </w:r>
      <w:r w:rsidRPr="00E51DBD">
        <w:rPr>
          <w:lang w:val="en-US" w:eastAsia="zh-CN"/>
        </w:rPr>
        <w:tab/>
      </w:r>
      <w:r w:rsidRPr="00E51DBD">
        <w:rPr>
          <w:lang w:val="en-US" w:eastAsia="zh-CN"/>
        </w:rPr>
        <w:tab/>
      </w:r>
      <w:r>
        <w:rPr>
          <w:rFonts w:hint="eastAsia"/>
          <w:lang w:val="en-US" w:eastAsia="zh-CN"/>
        </w:rPr>
        <w:t>此</w:t>
      </w:r>
      <w:r>
        <w:rPr>
          <w:rFonts w:hint="eastAsia"/>
          <w:lang w:val="en-US" w:eastAsia="zh-CN"/>
        </w:rPr>
        <w:t>1</w:t>
      </w:r>
      <w:r>
        <w:rPr>
          <w:rFonts w:hint="eastAsia"/>
          <w:lang w:val="en-US" w:eastAsia="zh-CN"/>
        </w:rPr>
        <w:t>比特的标记规定了要使用数据的字段；数值“</w:t>
      </w:r>
      <w:r>
        <w:rPr>
          <w:rFonts w:hint="eastAsia"/>
          <w:lang w:val="en-US" w:eastAsia="zh-CN"/>
        </w:rPr>
        <w:t>1</w:t>
      </w:r>
      <w:r>
        <w:rPr>
          <w:rFonts w:hint="eastAsia"/>
          <w:lang w:val="en-US" w:eastAsia="zh-CN"/>
        </w:rPr>
        <w:t>”表示一帧的第一个字段，数值“</w:t>
      </w:r>
      <w:r>
        <w:rPr>
          <w:rFonts w:hint="eastAsia"/>
          <w:lang w:val="en-US" w:eastAsia="zh-CN"/>
        </w:rPr>
        <w:t>0</w:t>
      </w:r>
      <w:r>
        <w:rPr>
          <w:rFonts w:hint="eastAsia"/>
          <w:lang w:val="en-US" w:eastAsia="zh-CN"/>
        </w:rPr>
        <w:t>”表示一帧的第二个字段。</w:t>
      </w:r>
    </w:p>
    <w:p w14:paraId="65349AE9" w14:textId="77777777" w:rsidR="0047393C" w:rsidRDefault="0047393C" w:rsidP="0047393C">
      <w:pPr>
        <w:pStyle w:val="enumlev1"/>
        <w:keepNext/>
        <w:keepLines/>
        <w:ind w:left="2160" w:hanging="2160"/>
        <w:rPr>
          <w:lang w:val="en-US" w:eastAsia="zh-CN"/>
        </w:rPr>
      </w:pPr>
      <w:r w:rsidRPr="00E51DBD">
        <w:rPr>
          <w:lang w:val="en-US" w:eastAsia="zh-CN"/>
        </w:rPr>
        <w:lastRenderedPageBreak/>
        <w:t>line_offset:</w:t>
      </w:r>
      <w:r w:rsidRPr="00E51DBD">
        <w:rPr>
          <w:lang w:val="en-US" w:eastAsia="zh-CN"/>
        </w:rPr>
        <w:tab/>
      </w:r>
      <w:r w:rsidRPr="00E51DBD">
        <w:rPr>
          <w:lang w:val="en-US" w:eastAsia="zh-CN"/>
        </w:rPr>
        <w:tab/>
      </w:r>
      <w:r w:rsidRPr="00E51DBD">
        <w:rPr>
          <w:lang w:val="en-US" w:eastAsia="zh-CN"/>
        </w:rPr>
        <w:tab/>
      </w:r>
      <w:r w:rsidRPr="00E51DBD">
        <w:rPr>
          <w:lang w:val="en-US" w:eastAsia="zh-CN"/>
        </w:rPr>
        <w:tab/>
      </w:r>
      <w:r>
        <w:rPr>
          <w:rFonts w:hint="eastAsia"/>
          <w:lang w:val="en-US" w:eastAsia="zh-CN"/>
        </w:rPr>
        <w:t>此</w:t>
      </w:r>
      <w:r>
        <w:rPr>
          <w:rFonts w:hint="eastAsia"/>
          <w:lang w:val="en-US" w:eastAsia="zh-CN"/>
        </w:rPr>
        <w:t>5</w:t>
      </w:r>
      <w:r>
        <w:rPr>
          <w:rFonts w:hint="eastAsia"/>
          <w:lang w:val="en-US" w:eastAsia="zh-CN"/>
        </w:rPr>
        <w:t>比特字段规定了在将</w:t>
      </w:r>
      <w:r>
        <w:rPr>
          <w:lang w:val="en-US" w:eastAsia="zh-CN"/>
        </w:rPr>
        <w:t>图文电视</w:t>
      </w:r>
      <w:r>
        <w:rPr>
          <w:rFonts w:hint="eastAsia"/>
          <w:lang w:val="en-US" w:eastAsia="zh-CN"/>
        </w:rPr>
        <w:t>数据包编码转换为</w:t>
      </w:r>
      <w:r>
        <w:rPr>
          <w:rFonts w:hint="eastAsia"/>
          <w:lang w:val="en-US" w:eastAsia="zh-CN"/>
        </w:rPr>
        <w:t>VBI</w:t>
      </w:r>
      <w:r>
        <w:rPr>
          <w:rFonts w:hint="eastAsia"/>
          <w:lang w:val="en-US" w:eastAsia="zh-CN"/>
        </w:rPr>
        <w:t>的情况下，将呈现</w:t>
      </w:r>
      <w:r>
        <w:rPr>
          <w:lang w:val="en-US" w:eastAsia="zh-CN"/>
        </w:rPr>
        <w:t>图文电视</w:t>
      </w:r>
      <w:r>
        <w:rPr>
          <w:rFonts w:hint="eastAsia"/>
          <w:lang w:val="en-US" w:eastAsia="zh-CN"/>
        </w:rPr>
        <w:t>数据包的行号。在一个字段内，</w:t>
      </w:r>
      <w:r w:rsidRPr="00E51DBD">
        <w:rPr>
          <w:lang w:val="en-US" w:eastAsia="zh-CN"/>
        </w:rPr>
        <w:t>line_offset</w:t>
      </w:r>
      <w:r>
        <w:rPr>
          <w:rFonts w:hint="eastAsia"/>
          <w:lang w:val="en-US" w:eastAsia="zh-CN"/>
        </w:rPr>
        <w:t>的编号须遵循逐步增加的顺序，但未定义的</w:t>
      </w:r>
      <w:r w:rsidRPr="00E51DBD">
        <w:rPr>
          <w:lang w:val="en-US" w:eastAsia="zh-CN"/>
        </w:rPr>
        <w:t>line_offset</w:t>
      </w:r>
      <w:r>
        <w:rPr>
          <w:rFonts w:hint="eastAsia"/>
          <w:lang w:val="en-US" w:eastAsia="zh-CN"/>
        </w:rPr>
        <w:t>值“</w:t>
      </w:r>
      <w:r>
        <w:rPr>
          <w:rFonts w:hint="eastAsia"/>
          <w:lang w:val="en-US" w:eastAsia="zh-CN"/>
        </w:rPr>
        <w:t>0</w:t>
      </w:r>
      <w:r>
        <w:rPr>
          <w:rFonts w:hint="eastAsia"/>
          <w:lang w:val="en-US" w:eastAsia="zh-CN"/>
        </w:rPr>
        <w:t>”除外。</w:t>
      </w:r>
      <w:r w:rsidRPr="00E51DBD">
        <w:rPr>
          <w:lang w:val="en-US" w:eastAsia="zh-CN"/>
        </w:rPr>
        <w:t>field_parity</w:t>
      </w:r>
      <w:r>
        <w:rPr>
          <w:rFonts w:hint="eastAsia"/>
          <w:lang w:val="en-US" w:eastAsia="zh-CN"/>
        </w:rPr>
        <w:t>标志的切换表示一个新的字段。</w:t>
      </w:r>
      <w:r w:rsidRPr="00E51DBD">
        <w:rPr>
          <w:lang w:val="en-US" w:eastAsia="zh-CN"/>
        </w:rPr>
        <w:t xml:space="preserve"> </w:t>
      </w:r>
    </w:p>
    <w:p w14:paraId="2E27C83E" w14:textId="77777777" w:rsidR="0047393C" w:rsidRDefault="0047393C" w:rsidP="0047393C">
      <w:pPr>
        <w:keepNext/>
        <w:keepLines/>
        <w:rPr>
          <w:lang w:val="en-US" w:eastAsia="zh-CN"/>
        </w:rPr>
      </w:pPr>
      <w:r w:rsidRPr="00E51DBD">
        <w:rPr>
          <w:lang w:val="en-US" w:eastAsia="zh-CN"/>
        </w:rPr>
        <w:t>line_offset</w:t>
      </w:r>
      <w:r>
        <w:rPr>
          <w:rFonts w:hint="eastAsia"/>
          <w:lang w:val="en-US" w:eastAsia="zh-CN"/>
        </w:rPr>
        <w:t>的编码如表</w:t>
      </w:r>
      <w:r>
        <w:rPr>
          <w:rFonts w:hint="eastAsia"/>
          <w:lang w:val="en-US" w:eastAsia="zh-CN"/>
        </w:rPr>
        <w:t>4</w:t>
      </w:r>
      <w:r>
        <w:rPr>
          <w:rFonts w:hint="eastAsia"/>
          <w:lang w:val="en-US" w:eastAsia="zh-CN"/>
        </w:rPr>
        <w:t>所示。</w:t>
      </w:r>
    </w:p>
    <w:p w14:paraId="4739C612" w14:textId="77777777" w:rsidR="0047393C" w:rsidRDefault="0047393C" w:rsidP="0047393C">
      <w:pPr>
        <w:pStyle w:val="TableNo"/>
        <w:rPr>
          <w:lang w:val="en-US" w:eastAsia="zh-CN"/>
        </w:rPr>
      </w:pPr>
      <w:r>
        <w:rPr>
          <w:rFonts w:hint="eastAsia"/>
          <w:lang w:val="en-US" w:eastAsia="zh-CN"/>
        </w:rPr>
        <w:t>表</w:t>
      </w:r>
      <w:r w:rsidRPr="007B3A93">
        <w:rPr>
          <w:lang w:val="en-US" w:eastAsia="zh-CN"/>
        </w:rPr>
        <w:t xml:space="preserve"> 4</w:t>
      </w:r>
    </w:p>
    <w:p w14:paraId="0E706853" w14:textId="77777777" w:rsidR="0047393C" w:rsidRPr="00E51DBD" w:rsidRDefault="0047393C" w:rsidP="0047393C">
      <w:pPr>
        <w:pStyle w:val="Tabletitle"/>
        <w:rPr>
          <w:lang w:val="en-US" w:eastAsia="zh-CN"/>
        </w:rPr>
      </w:pPr>
      <w:r w:rsidRPr="007B3A93">
        <w:rPr>
          <w:lang w:val="en-US" w:eastAsia="zh-CN"/>
        </w:rPr>
        <w:t>line_offset</w:t>
      </w: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107" w:type="dxa"/>
          <w:right w:w="107" w:type="dxa"/>
        </w:tblCellMar>
        <w:tblLook w:val="0000" w:firstRow="0" w:lastRow="0" w:firstColumn="0" w:lastColumn="0" w:noHBand="0" w:noVBand="0"/>
      </w:tblPr>
      <w:tblGrid>
        <w:gridCol w:w="1418"/>
        <w:gridCol w:w="1985"/>
        <w:gridCol w:w="1985"/>
        <w:gridCol w:w="1985"/>
        <w:gridCol w:w="1985"/>
      </w:tblGrid>
      <w:tr w:rsidR="0047393C" w:rsidRPr="00B6794F" w14:paraId="029A7EF7" w14:textId="77777777" w:rsidTr="004B5496">
        <w:trPr>
          <w:jc w:val="center"/>
        </w:trPr>
        <w:tc>
          <w:tcPr>
            <w:tcW w:w="1418" w:type="dxa"/>
            <w:tcBorders>
              <w:top w:val="single" w:sz="6" w:space="0" w:color="auto"/>
              <w:bottom w:val="nil"/>
              <w:right w:val="single" w:sz="6" w:space="0" w:color="auto"/>
            </w:tcBorders>
          </w:tcPr>
          <w:p w14:paraId="095EEC15" w14:textId="77777777" w:rsidR="0047393C" w:rsidRDefault="0047393C" w:rsidP="004B5496">
            <w:pPr>
              <w:pStyle w:val="Tabletext"/>
              <w:jc w:val="center"/>
              <w:rPr>
                <w:rFonts w:eastAsia="Times New Roman"/>
                <w:lang w:val="en-US" w:eastAsia="zh-CN"/>
              </w:rPr>
            </w:pPr>
            <w:r w:rsidRPr="007B3A93">
              <w:rPr>
                <w:rFonts w:eastAsia="Times New Roman"/>
                <w:lang w:val="en-US" w:eastAsia="zh-CN"/>
              </w:rPr>
              <w:t>line_offset</w:t>
            </w:r>
          </w:p>
        </w:tc>
        <w:tc>
          <w:tcPr>
            <w:tcW w:w="3969" w:type="dxa"/>
            <w:gridSpan w:val="2"/>
            <w:tcBorders>
              <w:top w:val="single" w:sz="6" w:space="0" w:color="auto"/>
              <w:left w:val="nil"/>
              <w:bottom w:val="single" w:sz="6" w:space="0" w:color="auto"/>
              <w:right w:val="single" w:sz="6" w:space="0" w:color="auto"/>
            </w:tcBorders>
          </w:tcPr>
          <w:p w14:paraId="19939063" w14:textId="77777777" w:rsidR="0047393C" w:rsidRDefault="0047393C" w:rsidP="004B5496">
            <w:pPr>
              <w:pStyle w:val="Tabletext"/>
              <w:jc w:val="center"/>
              <w:rPr>
                <w:rFonts w:eastAsia="Times New Roman"/>
                <w:lang w:val="en-US" w:eastAsia="zh-CN"/>
              </w:rPr>
            </w:pPr>
            <w:r>
              <w:rPr>
                <w:rFonts w:hint="eastAsia"/>
                <w:lang w:val="en-US" w:eastAsia="zh-CN"/>
              </w:rPr>
              <w:t>意义</w:t>
            </w:r>
          </w:p>
        </w:tc>
        <w:tc>
          <w:tcPr>
            <w:tcW w:w="3969" w:type="dxa"/>
            <w:gridSpan w:val="2"/>
            <w:tcBorders>
              <w:top w:val="single" w:sz="6" w:space="0" w:color="auto"/>
              <w:left w:val="nil"/>
              <w:bottom w:val="nil"/>
            </w:tcBorders>
          </w:tcPr>
          <w:p w14:paraId="4D16E6A1" w14:textId="77777777" w:rsidR="0047393C" w:rsidRDefault="0047393C" w:rsidP="004B5496">
            <w:pPr>
              <w:pStyle w:val="Tabletext"/>
              <w:jc w:val="center"/>
              <w:rPr>
                <w:rFonts w:eastAsia="Times New Roman"/>
                <w:lang w:val="en-US" w:eastAsia="zh-CN"/>
              </w:rPr>
            </w:pPr>
            <w:r>
              <w:rPr>
                <w:rFonts w:hint="eastAsia"/>
                <w:lang w:val="en-US" w:eastAsia="zh-CN"/>
              </w:rPr>
              <w:t>含义</w:t>
            </w:r>
          </w:p>
        </w:tc>
      </w:tr>
      <w:tr w:rsidR="0047393C" w:rsidRPr="00B6794F" w14:paraId="48C39665" w14:textId="77777777" w:rsidTr="004B5496">
        <w:trPr>
          <w:jc w:val="center"/>
        </w:trPr>
        <w:tc>
          <w:tcPr>
            <w:tcW w:w="1418" w:type="dxa"/>
            <w:tcBorders>
              <w:top w:val="nil"/>
              <w:bottom w:val="nil"/>
              <w:right w:val="single" w:sz="6" w:space="0" w:color="auto"/>
            </w:tcBorders>
          </w:tcPr>
          <w:p w14:paraId="7C05805A" w14:textId="77777777" w:rsidR="0047393C" w:rsidRDefault="0047393C" w:rsidP="004B5496">
            <w:pPr>
              <w:pStyle w:val="Tabletext"/>
              <w:jc w:val="center"/>
              <w:rPr>
                <w:rFonts w:eastAsia="Times New Roman"/>
                <w:lang w:val="en-US" w:eastAsia="zh-CN"/>
              </w:rPr>
            </w:pPr>
          </w:p>
        </w:tc>
        <w:tc>
          <w:tcPr>
            <w:tcW w:w="3969" w:type="dxa"/>
            <w:gridSpan w:val="2"/>
            <w:tcBorders>
              <w:top w:val="single" w:sz="6" w:space="0" w:color="auto"/>
              <w:left w:val="nil"/>
              <w:bottom w:val="single" w:sz="6" w:space="0" w:color="auto"/>
              <w:right w:val="single" w:sz="6" w:space="0" w:color="auto"/>
            </w:tcBorders>
          </w:tcPr>
          <w:p w14:paraId="7A19E67E" w14:textId="77777777" w:rsidR="0047393C" w:rsidRDefault="0047393C" w:rsidP="004B5496">
            <w:pPr>
              <w:pStyle w:val="Tabletext"/>
              <w:jc w:val="center"/>
              <w:rPr>
                <w:rFonts w:eastAsia="Times New Roman"/>
                <w:lang w:val="en-US" w:eastAsia="zh-CN"/>
              </w:rPr>
            </w:pPr>
            <w:r w:rsidRPr="007B3A93">
              <w:rPr>
                <w:rFonts w:eastAsia="Times New Roman"/>
                <w:lang w:val="en-US" w:eastAsia="zh-CN"/>
              </w:rPr>
              <w:t>50 Hz</w:t>
            </w:r>
          </w:p>
        </w:tc>
        <w:tc>
          <w:tcPr>
            <w:tcW w:w="3969" w:type="dxa"/>
            <w:gridSpan w:val="2"/>
            <w:tcBorders>
              <w:top w:val="single" w:sz="6" w:space="0" w:color="auto"/>
              <w:left w:val="nil"/>
              <w:bottom w:val="nil"/>
            </w:tcBorders>
          </w:tcPr>
          <w:p w14:paraId="4EAC72F9" w14:textId="77777777" w:rsidR="0047393C" w:rsidRDefault="0047393C" w:rsidP="004B5496">
            <w:pPr>
              <w:pStyle w:val="Tabletext"/>
              <w:jc w:val="center"/>
              <w:rPr>
                <w:rFonts w:eastAsia="Times New Roman"/>
                <w:lang w:val="en-US" w:eastAsia="zh-CN"/>
              </w:rPr>
            </w:pPr>
            <w:r w:rsidRPr="007B3A93">
              <w:rPr>
                <w:rFonts w:eastAsia="Times New Roman"/>
                <w:lang w:val="en-US" w:eastAsia="zh-CN"/>
              </w:rPr>
              <w:t>60 Hz</w:t>
            </w:r>
          </w:p>
        </w:tc>
      </w:tr>
      <w:tr w:rsidR="0047393C" w:rsidRPr="00E51DBD" w14:paraId="412B47FE" w14:textId="77777777" w:rsidTr="004B5496">
        <w:trPr>
          <w:jc w:val="center"/>
        </w:trPr>
        <w:tc>
          <w:tcPr>
            <w:tcW w:w="1418" w:type="dxa"/>
            <w:tcBorders>
              <w:top w:val="nil"/>
              <w:bottom w:val="nil"/>
              <w:right w:val="single" w:sz="6" w:space="0" w:color="auto"/>
            </w:tcBorders>
          </w:tcPr>
          <w:p w14:paraId="126D75AA" w14:textId="77777777" w:rsidR="0047393C" w:rsidRDefault="0047393C" w:rsidP="004B5496">
            <w:pPr>
              <w:pStyle w:val="Tabletext"/>
              <w:jc w:val="center"/>
              <w:rPr>
                <w:rFonts w:eastAsia="Times New Roman"/>
                <w:lang w:val="en-US" w:eastAsia="zh-CN"/>
              </w:rPr>
            </w:pPr>
          </w:p>
        </w:tc>
        <w:tc>
          <w:tcPr>
            <w:tcW w:w="1985" w:type="dxa"/>
            <w:tcBorders>
              <w:top w:val="single" w:sz="6" w:space="0" w:color="auto"/>
              <w:left w:val="nil"/>
              <w:bottom w:val="single" w:sz="6" w:space="0" w:color="auto"/>
              <w:right w:val="single" w:sz="6" w:space="0" w:color="auto"/>
            </w:tcBorders>
          </w:tcPr>
          <w:p w14:paraId="0C47AD7D" w14:textId="77777777" w:rsidR="0047393C" w:rsidRDefault="0047393C" w:rsidP="004B5496">
            <w:pPr>
              <w:pStyle w:val="Tabletext"/>
              <w:jc w:val="center"/>
              <w:rPr>
                <w:rFonts w:eastAsia="Times New Roman"/>
                <w:lang w:val="en-US" w:eastAsia="zh-CN"/>
              </w:rPr>
            </w:pPr>
            <w:r w:rsidRPr="007B3A93">
              <w:rPr>
                <w:rFonts w:eastAsia="Times New Roman"/>
                <w:lang w:val="en-US" w:eastAsia="zh-CN"/>
              </w:rPr>
              <w:t xml:space="preserve">field_parity </w:t>
            </w:r>
            <w:r w:rsidRPr="007B3A93">
              <w:rPr>
                <w:rFonts w:ascii="Symbol" w:eastAsia="Times New Roman" w:hAnsi="Symbol"/>
                <w:lang w:val="en-US" w:eastAsia="zh-CN"/>
              </w:rPr>
              <w:t></w:t>
            </w:r>
            <w:r w:rsidRPr="007B3A93">
              <w:rPr>
                <w:rFonts w:eastAsia="Times New Roman"/>
                <w:lang w:val="en-US" w:eastAsia="zh-CN"/>
              </w:rPr>
              <w:t xml:space="preserve"> 1</w:t>
            </w:r>
          </w:p>
        </w:tc>
        <w:tc>
          <w:tcPr>
            <w:tcW w:w="1985" w:type="dxa"/>
            <w:tcBorders>
              <w:top w:val="single" w:sz="6" w:space="0" w:color="auto"/>
              <w:left w:val="single" w:sz="6" w:space="0" w:color="auto"/>
              <w:bottom w:val="single" w:sz="6" w:space="0" w:color="auto"/>
              <w:right w:val="single" w:sz="6" w:space="0" w:color="auto"/>
            </w:tcBorders>
          </w:tcPr>
          <w:p w14:paraId="34D746C3" w14:textId="77777777" w:rsidR="0047393C" w:rsidRDefault="0047393C" w:rsidP="004B5496">
            <w:pPr>
              <w:pStyle w:val="Tabletext"/>
              <w:jc w:val="center"/>
              <w:rPr>
                <w:rFonts w:eastAsia="Times New Roman"/>
                <w:lang w:val="en-US"/>
              </w:rPr>
            </w:pPr>
            <w:r w:rsidRPr="007B3A93">
              <w:rPr>
                <w:rFonts w:eastAsia="Times New Roman"/>
                <w:lang w:val="en-US" w:eastAsia="zh-CN"/>
              </w:rPr>
              <w:t>f</w:t>
            </w:r>
            <w:r w:rsidRPr="007B3A93">
              <w:rPr>
                <w:rFonts w:eastAsia="Times New Roman"/>
                <w:lang w:val="en-US"/>
              </w:rPr>
              <w:t xml:space="preserve">ield_parity </w:t>
            </w:r>
            <w:r w:rsidRPr="007B3A93">
              <w:rPr>
                <w:rFonts w:ascii="Symbol" w:eastAsia="Times New Roman" w:hAnsi="Symbol"/>
                <w:lang w:val="en-US"/>
              </w:rPr>
              <w:t></w:t>
            </w:r>
            <w:r w:rsidRPr="007B3A93">
              <w:rPr>
                <w:rFonts w:eastAsia="Times New Roman"/>
                <w:lang w:val="en-US"/>
              </w:rPr>
              <w:t xml:space="preserve"> 0</w:t>
            </w:r>
          </w:p>
        </w:tc>
        <w:tc>
          <w:tcPr>
            <w:tcW w:w="1985" w:type="dxa"/>
            <w:tcBorders>
              <w:top w:val="single" w:sz="6" w:space="0" w:color="auto"/>
              <w:left w:val="single" w:sz="6" w:space="0" w:color="auto"/>
              <w:bottom w:val="single" w:sz="6" w:space="0" w:color="auto"/>
              <w:right w:val="single" w:sz="6" w:space="0" w:color="auto"/>
            </w:tcBorders>
          </w:tcPr>
          <w:p w14:paraId="41C28314" w14:textId="77777777" w:rsidR="0047393C" w:rsidRDefault="0047393C" w:rsidP="004B5496">
            <w:pPr>
              <w:pStyle w:val="Tabletext"/>
              <w:jc w:val="center"/>
              <w:rPr>
                <w:rFonts w:eastAsia="Times New Roman"/>
                <w:lang w:val="en-US"/>
              </w:rPr>
            </w:pPr>
            <w:r w:rsidRPr="007B3A93">
              <w:rPr>
                <w:rFonts w:eastAsia="Times New Roman"/>
                <w:lang w:val="en-US"/>
              </w:rPr>
              <w:t xml:space="preserve">field_parity </w:t>
            </w:r>
            <w:r w:rsidRPr="007B3A93">
              <w:rPr>
                <w:rFonts w:ascii="Symbol" w:eastAsia="Times New Roman" w:hAnsi="Symbol"/>
                <w:lang w:val="en-US"/>
              </w:rPr>
              <w:t></w:t>
            </w:r>
            <w:r w:rsidRPr="007B3A93">
              <w:rPr>
                <w:rFonts w:eastAsia="Times New Roman"/>
                <w:lang w:val="en-US"/>
              </w:rPr>
              <w:t xml:space="preserve"> 1</w:t>
            </w:r>
          </w:p>
        </w:tc>
        <w:tc>
          <w:tcPr>
            <w:tcW w:w="1985" w:type="dxa"/>
            <w:tcBorders>
              <w:top w:val="single" w:sz="6" w:space="0" w:color="auto"/>
              <w:left w:val="single" w:sz="6" w:space="0" w:color="auto"/>
              <w:bottom w:val="single" w:sz="6" w:space="0" w:color="auto"/>
            </w:tcBorders>
          </w:tcPr>
          <w:p w14:paraId="5E2B60BE" w14:textId="77777777" w:rsidR="0047393C" w:rsidRDefault="0047393C" w:rsidP="004B5496">
            <w:pPr>
              <w:pStyle w:val="Tabletext"/>
              <w:jc w:val="center"/>
              <w:rPr>
                <w:rFonts w:eastAsia="Times New Roman"/>
                <w:lang w:val="en-US"/>
              </w:rPr>
            </w:pPr>
            <w:r w:rsidRPr="007B3A93">
              <w:rPr>
                <w:rFonts w:eastAsia="Times New Roman"/>
                <w:lang w:val="en-US"/>
              </w:rPr>
              <w:t xml:space="preserve">field_parity </w:t>
            </w:r>
            <w:r w:rsidRPr="007B3A93">
              <w:rPr>
                <w:rFonts w:ascii="Symbol" w:eastAsia="Times New Roman" w:hAnsi="Symbol"/>
                <w:lang w:val="en-US"/>
              </w:rPr>
              <w:t></w:t>
            </w:r>
            <w:r w:rsidRPr="007B3A93">
              <w:rPr>
                <w:rFonts w:eastAsia="Times New Roman"/>
                <w:lang w:val="en-US"/>
              </w:rPr>
              <w:t xml:space="preserve"> 0</w:t>
            </w:r>
          </w:p>
        </w:tc>
      </w:tr>
      <w:tr w:rsidR="0047393C" w:rsidRPr="00E51DBD" w14:paraId="055CFE2F" w14:textId="77777777" w:rsidTr="004B5496">
        <w:trPr>
          <w:jc w:val="center"/>
        </w:trPr>
        <w:tc>
          <w:tcPr>
            <w:tcW w:w="1418" w:type="dxa"/>
            <w:tcBorders>
              <w:top w:val="single" w:sz="6" w:space="0" w:color="auto"/>
              <w:bottom w:val="single" w:sz="6" w:space="0" w:color="auto"/>
              <w:right w:val="single" w:sz="6" w:space="0" w:color="auto"/>
            </w:tcBorders>
          </w:tcPr>
          <w:p w14:paraId="3475B57D" w14:textId="77777777" w:rsidR="0047393C" w:rsidRDefault="0047393C" w:rsidP="004B5496">
            <w:pPr>
              <w:pStyle w:val="Tabletext"/>
              <w:jc w:val="center"/>
              <w:rPr>
                <w:rFonts w:eastAsia="Times New Roman"/>
                <w:lang w:val="en-US"/>
              </w:rPr>
            </w:pPr>
            <w:r w:rsidRPr="007B3A93">
              <w:rPr>
                <w:rFonts w:eastAsia="Times New Roman"/>
                <w:lang w:val="en-US"/>
              </w:rPr>
              <w:t>0x00</w:t>
            </w:r>
          </w:p>
        </w:tc>
        <w:tc>
          <w:tcPr>
            <w:tcW w:w="3970" w:type="dxa"/>
            <w:gridSpan w:val="2"/>
            <w:tcBorders>
              <w:top w:val="single" w:sz="6" w:space="0" w:color="auto"/>
              <w:left w:val="nil"/>
              <w:bottom w:val="single" w:sz="6" w:space="0" w:color="auto"/>
              <w:right w:val="single" w:sz="6" w:space="0" w:color="auto"/>
            </w:tcBorders>
          </w:tcPr>
          <w:p w14:paraId="22C04A90" w14:textId="77777777" w:rsidR="0047393C" w:rsidRDefault="0047393C" w:rsidP="004B5496">
            <w:pPr>
              <w:pStyle w:val="Tabletext"/>
              <w:jc w:val="center"/>
              <w:rPr>
                <w:rFonts w:eastAsia="Times New Roman"/>
                <w:lang w:val="en-US"/>
              </w:rPr>
            </w:pPr>
            <w:r>
              <w:rPr>
                <w:rFonts w:hint="eastAsia"/>
                <w:lang w:val="en-US" w:eastAsia="zh-CN"/>
              </w:rPr>
              <w:t>行号未定义</w:t>
            </w:r>
          </w:p>
        </w:tc>
        <w:tc>
          <w:tcPr>
            <w:tcW w:w="3970" w:type="dxa"/>
            <w:gridSpan w:val="2"/>
            <w:tcBorders>
              <w:top w:val="single" w:sz="6" w:space="0" w:color="auto"/>
              <w:left w:val="single" w:sz="6" w:space="0" w:color="auto"/>
              <w:bottom w:val="single" w:sz="6" w:space="0" w:color="auto"/>
              <w:right w:val="single" w:sz="6" w:space="0" w:color="auto"/>
            </w:tcBorders>
          </w:tcPr>
          <w:p w14:paraId="45F93B19" w14:textId="77777777" w:rsidR="0047393C" w:rsidRDefault="0047393C" w:rsidP="004B5496">
            <w:pPr>
              <w:pStyle w:val="Tabletext"/>
              <w:jc w:val="center"/>
              <w:rPr>
                <w:rFonts w:eastAsia="Times New Roman"/>
                <w:lang w:val="en-US"/>
              </w:rPr>
            </w:pPr>
            <w:r>
              <w:rPr>
                <w:rFonts w:hint="eastAsia"/>
                <w:lang w:val="en-US" w:eastAsia="zh-CN"/>
              </w:rPr>
              <w:t>行号未定义</w:t>
            </w:r>
          </w:p>
        </w:tc>
      </w:tr>
      <w:tr w:rsidR="0047393C" w:rsidRPr="00E51DBD" w14:paraId="254A5C67" w14:textId="77777777" w:rsidTr="004B5496">
        <w:trPr>
          <w:jc w:val="center"/>
        </w:trPr>
        <w:tc>
          <w:tcPr>
            <w:tcW w:w="1418" w:type="dxa"/>
            <w:tcBorders>
              <w:top w:val="single" w:sz="6" w:space="0" w:color="auto"/>
              <w:bottom w:val="single" w:sz="6" w:space="0" w:color="auto"/>
              <w:right w:val="single" w:sz="6" w:space="0" w:color="auto"/>
            </w:tcBorders>
          </w:tcPr>
          <w:p w14:paraId="5B900B38" w14:textId="77777777" w:rsidR="0047393C" w:rsidRDefault="0047393C" w:rsidP="004B5496">
            <w:pPr>
              <w:pStyle w:val="Tabletext"/>
              <w:jc w:val="center"/>
              <w:rPr>
                <w:rFonts w:eastAsia="Times New Roman"/>
                <w:lang w:val="en-US"/>
              </w:rPr>
            </w:pPr>
            <w:r w:rsidRPr="007B3A93">
              <w:rPr>
                <w:rFonts w:eastAsia="Times New Roman"/>
                <w:lang w:val="en-US"/>
              </w:rPr>
              <w:t>0x01</w:t>
            </w:r>
            <w:r>
              <w:rPr>
                <w:rFonts w:hint="eastAsia"/>
                <w:lang w:val="en-US" w:eastAsia="zh-CN"/>
              </w:rPr>
              <w:t>至</w:t>
            </w:r>
            <w:r w:rsidRPr="007B3A93">
              <w:rPr>
                <w:rFonts w:eastAsia="Times New Roman"/>
                <w:lang w:val="en-US"/>
              </w:rPr>
              <w:t>0x05</w:t>
            </w:r>
          </w:p>
        </w:tc>
        <w:tc>
          <w:tcPr>
            <w:tcW w:w="3970" w:type="dxa"/>
            <w:gridSpan w:val="2"/>
            <w:tcBorders>
              <w:top w:val="single" w:sz="6" w:space="0" w:color="auto"/>
              <w:left w:val="nil"/>
              <w:bottom w:val="single" w:sz="6" w:space="0" w:color="auto"/>
              <w:right w:val="single" w:sz="6" w:space="0" w:color="auto"/>
            </w:tcBorders>
          </w:tcPr>
          <w:p w14:paraId="400B3B63" w14:textId="77777777" w:rsidR="0047393C" w:rsidRDefault="0047393C" w:rsidP="004B5496">
            <w:pPr>
              <w:pStyle w:val="Tabletext"/>
              <w:rPr>
                <w:rFonts w:eastAsia="Times New Roman"/>
                <w:lang w:val="en-US"/>
              </w:rPr>
            </w:pPr>
            <w:r>
              <w:rPr>
                <w:rFonts w:hint="eastAsia"/>
                <w:lang w:val="en-US" w:eastAsia="zh-CN"/>
              </w:rPr>
              <w:t>以备后用</w:t>
            </w:r>
          </w:p>
        </w:tc>
        <w:tc>
          <w:tcPr>
            <w:tcW w:w="3970" w:type="dxa"/>
            <w:gridSpan w:val="2"/>
            <w:tcBorders>
              <w:top w:val="single" w:sz="6" w:space="0" w:color="auto"/>
              <w:left w:val="single" w:sz="6" w:space="0" w:color="auto"/>
              <w:bottom w:val="single" w:sz="6" w:space="0" w:color="auto"/>
              <w:right w:val="single" w:sz="6" w:space="0" w:color="auto"/>
            </w:tcBorders>
          </w:tcPr>
          <w:p w14:paraId="09F208DA" w14:textId="77777777" w:rsidR="0047393C" w:rsidRDefault="0047393C" w:rsidP="004B5496">
            <w:pPr>
              <w:pStyle w:val="Tabletext"/>
              <w:rPr>
                <w:rFonts w:eastAsia="Times New Roman"/>
                <w:lang w:val="en-US"/>
              </w:rPr>
            </w:pPr>
            <w:r>
              <w:rPr>
                <w:rFonts w:hint="eastAsia"/>
                <w:lang w:val="en-US" w:eastAsia="zh-CN"/>
              </w:rPr>
              <w:t>以备后用</w:t>
            </w:r>
          </w:p>
        </w:tc>
      </w:tr>
      <w:tr w:rsidR="0047393C" w:rsidRPr="00E51DBD" w14:paraId="3AEA2F9E" w14:textId="77777777" w:rsidTr="004B5496">
        <w:trPr>
          <w:jc w:val="center"/>
        </w:trPr>
        <w:tc>
          <w:tcPr>
            <w:tcW w:w="1418" w:type="dxa"/>
            <w:tcBorders>
              <w:top w:val="single" w:sz="6" w:space="0" w:color="auto"/>
              <w:bottom w:val="single" w:sz="6" w:space="0" w:color="auto"/>
              <w:right w:val="single" w:sz="6" w:space="0" w:color="auto"/>
            </w:tcBorders>
          </w:tcPr>
          <w:p w14:paraId="30C7A0A7" w14:textId="77777777" w:rsidR="0047393C" w:rsidRDefault="0047393C" w:rsidP="004B5496">
            <w:pPr>
              <w:pStyle w:val="Tabletext"/>
              <w:jc w:val="center"/>
              <w:rPr>
                <w:rFonts w:eastAsia="Times New Roman"/>
                <w:lang w:val="en-US"/>
              </w:rPr>
            </w:pPr>
            <w:r w:rsidRPr="007B3A93">
              <w:rPr>
                <w:rFonts w:eastAsia="Times New Roman"/>
                <w:lang w:val="en-US"/>
              </w:rPr>
              <w:t>0x06</w:t>
            </w:r>
          </w:p>
        </w:tc>
        <w:tc>
          <w:tcPr>
            <w:tcW w:w="1985" w:type="dxa"/>
            <w:tcBorders>
              <w:top w:val="single" w:sz="6" w:space="0" w:color="auto"/>
              <w:left w:val="nil"/>
              <w:bottom w:val="single" w:sz="6" w:space="0" w:color="auto"/>
              <w:right w:val="single" w:sz="6" w:space="0" w:color="auto"/>
            </w:tcBorders>
          </w:tcPr>
          <w:p w14:paraId="756AFA36" w14:textId="77777777" w:rsidR="0047393C" w:rsidRDefault="0047393C" w:rsidP="004B5496">
            <w:pPr>
              <w:pStyle w:val="Tabletext"/>
              <w:rPr>
                <w:rFonts w:eastAsia="Times New Roman"/>
                <w:lang w:val="en-US"/>
              </w:rPr>
            </w:pPr>
            <w:r>
              <w:rPr>
                <w:rFonts w:hint="eastAsia"/>
                <w:lang w:val="en-US" w:eastAsia="zh-CN"/>
              </w:rPr>
              <w:t>行号</w:t>
            </w:r>
            <w:r>
              <w:rPr>
                <w:rFonts w:hint="eastAsia"/>
                <w:lang w:val="en-US" w:eastAsia="zh-CN"/>
              </w:rPr>
              <w:t xml:space="preserve"> </w:t>
            </w:r>
            <w:r w:rsidRPr="007B3A93">
              <w:rPr>
                <w:rFonts w:ascii="Symbol" w:eastAsia="Times New Roman" w:hAnsi="Symbol"/>
                <w:lang w:val="en-US"/>
              </w:rPr>
              <w:t></w:t>
            </w:r>
            <w:r w:rsidRPr="007B3A93">
              <w:rPr>
                <w:rFonts w:eastAsia="Times New Roman"/>
                <w:lang w:val="en-US"/>
              </w:rPr>
              <w:t xml:space="preserve"> 6</w:t>
            </w:r>
          </w:p>
        </w:tc>
        <w:tc>
          <w:tcPr>
            <w:tcW w:w="1985" w:type="dxa"/>
            <w:tcBorders>
              <w:top w:val="single" w:sz="6" w:space="0" w:color="auto"/>
              <w:left w:val="single" w:sz="6" w:space="0" w:color="auto"/>
              <w:bottom w:val="single" w:sz="6" w:space="0" w:color="auto"/>
              <w:right w:val="single" w:sz="6" w:space="0" w:color="auto"/>
            </w:tcBorders>
          </w:tcPr>
          <w:p w14:paraId="240DD7C4" w14:textId="77777777" w:rsidR="0047393C" w:rsidRDefault="0047393C" w:rsidP="004B5496">
            <w:pPr>
              <w:pStyle w:val="Tabletext"/>
              <w:rPr>
                <w:rFonts w:eastAsia="Times New Roman"/>
                <w:lang w:val="en-US"/>
              </w:rPr>
            </w:pPr>
            <w:r>
              <w:rPr>
                <w:rFonts w:hint="eastAsia"/>
                <w:lang w:val="en-US" w:eastAsia="zh-CN"/>
              </w:rPr>
              <w:t>行号</w:t>
            </w:r>
            <w:r>
              <w:rPr>
                <w:rFonts w:hint="eastAsia"/>
                <w:lang w:val="en-US" w:eastAsia="zh-CN"/>
              </w:rPr>
              <w:t xml:space="preserve"> </w:t>
            </w:r>
            <w:r w:rsidRPr="007B3A93">
              <w:rPr>
                <w:rFonts w:ascii="Symbol" w:eastAsia="Times New Roman" w:hAnsi="Symbol"/>
                <w:lang w:val="en-US"/>
              </w:rPr>
              <w:t></w:t>
            </w:r>
            <w:r w:rsidRPr="007B3A93">
              <w:rPr>
                <w:rFonts w:eastAsia="Times New Roman"/>
                <w:lang w:val="en-US"/>
              </w:rPr>
              <w:t xml:space="preserve"> 319</w:t>
            </w:r>
          </w:p>
        </w:tc>
        <w:tc>
          <w:tcPr>
            <w:tcW w:w="1985" w:type="dxa"/>
            <w:tcBorders>
              <w:top w:val="single" w:sz="6" w:space="0" w:color="auto"/>
              <w:left w:val="single" w:sz="6" w:space="0" w:color="auto"/>
              <w:bottom w:val="single" w:sz="6" w:space="0" w:color="auto"/>
              <w:right w:val="single" w:sz="6" w:space="0" w:color="auto"/>
            </w:tcBorders>
          </w:tcPr>
          <w:p w14:paraId="421B2E47" w14:textId="77777777" w:rsidR="0047393C" w:rsidRDefault="0047393C" w:rsidP="004B5496">
            <w:pPr>
              <w:pStyle w:val="Tabletext"/>
              <w:jc w:val="center"/>
              <w:rPr>
                <w:rFonts w:eastAsia="Times New Roman"/>
                <w:lang w:val="en-US"/>
              </w:rPr>
            </w:pPr>
            <w:r w:rsidRPr="007B3A93">
              <w:rPr>
                <w:rFonts w:eastAsia="Times New Roman"/>
                <w:lang w:val="en-US"/>
              </w:rPr>
              <w:t>–</w:t>
            </w:r>
          </w:p>
        </w:tc>
        <w:tc>
          <w:tcPr>
            <w:tcW w:w="1985" w:type="dxa"/>
            <w:tcBorders>
              <w:top w:val="single" w:sz="6" w:space="0" w:color="auto"/>
              <w:left w:val="single" w:sz="6" w:space="0" w:color="auto"/>
              <w:bottom w:val="single" w:sz="6" w:space="0" w:color="auto"/>
            </w:tcBorders>
          </w:tcPr>
          <w:p w14:paraId="27CB3CDA" w14:textId="77777777" w:rsidR="0047393C" w:rsidRDefault="0047393C" w:rsidP="004B5496">
            <w:pPr>
              <w:pStyle w:val="Tabletext"/>
              <w:jc w:val="center"/>
              <w:rPr>
                <w:rFonts w:eastAsia="Times New Roman"/>
                <w:lang w:val="en-US"/>
              </w:rPr>
            </w:pPr>
            <w:r w:rsidRPr="007B3A93">
              <w:rPr>
                <w:rFonts w:eastAsia="Times New Roman"/>
                <w:lang w:val="en-US"/>
              </w:rPr>
              <w:t>–</w:t>
            </w:r>
          </w:p>
        </w:tc>
      </w:tr>
      <w:tr w:rsidR="0047393C" w:rsidRPr="00E51DBD" w14:paraId="26127D3D" w14:textId="77777777" w:rsidTr="004B5496">
        <w:trPr>
          <w:jc w:val="center"/>
        </w:trPr>
        <w:tc>
          <w:tcPr>
            <w:tcW w:w="1418" w:type="dxa"/>
            <w:tcBorders>
              <w:top w:val="single" w:sz="6" w:space="0" w:color="auto"/>
              <w:bottom w:val="single" w:sz="6" w:space="0" w:color="auto"/>
              <w:right w:val="single" w:sz="6" w:space="0" w:color="auto"/>
            </w:tcBorders>
          </w:tcPr>
          <w:p w14:paraId="4531919F" w14:textId="77777777" w:rsidR="0047393C" w:rsidRDefault="0047393C" w:rsidP="004B5496">
            <w:pPr>
              <w:pStyle w:val="Tabletext"/>
              <w:jc w:val="center"/>
              <w:rPr>
                <w:rFonts w:eastAsia="Times New Roman"/>
                <w:lang w:val="en-US"/>
              </w:rPr>
            </w:pPr>
            <w:r w:rsidRPr="007B3A93">
              <w:rPr>
                <w:rFonts w:eastAsia="Times New Roman"/>
                <w:lang w:val="en-US"/>
              </w:rPr>
              <w:t>0x07</w:t>
            </w:r>
          </w:p>
        </w:tc>
        <w:tc>
          <w:tcPr>
            <w:tcW w:w="1985" w:type="dxa"/>
            <w:tcBorders>
              <w:top w:val="single" w:sz="6" w:space="0" w:color="auto"/>
              <w:left w:val="nil"/>
              <w:bottom w:val="single" w:sz="6" w:space="0" w:color="auto"/>
              <w:right w:val="single" w:sz="6" w:space="0" w:color="auto"/>
            </w:tcBorders>
          </w:tcPr>
          <w:p w14:paraId="19AC56B5" w14:textId="77777777" w:rsidR="0047393C" w:rsidRDefault="0047393C" w:rsidP="004B5496">
            <w:pPr>
              <w:pStyle w:val="Tabletext"/>
              <w:rPr>
                <w:rFonts w:eastAsia="Times New Roman"/>
                <w:lang w:val="en-US"/>
              </w:rPr>
            </w:pPr>
            <w:r>
              <w:rPr>
                <w:rFonts w:hint="eastAsia"/>
                <w:lang w:val="en-US" w:eastAsia="zh-CN"/>
              </w:rPr>
              <w:t>行号</w:t>
            </w:r>
            <w:r>
              <w:rPr>
                <w:rFonts w:hint="eastAsia"/>
                <w:lang w:val="en-US" w:eastAsia="zh-CN"/>
              </w:rPr>
              <w:t xml:space="preserve"> </w:t>
            </w:r>
            <w:r w:rsidRPr="007B3A93">
              <w:rPr>
                <w:rFonts w:ascii="Symbol" w:eastAsia="Times New Roman" w:hAnsi="Symbol"/>
                <w:lang w:val="en-US"/>
              </w:rPr>
              <w:t></w:t>
            </w:r>
            <w:r w:rsidRPr="007B3A93">
              <w:rPr>
                <w:rFonts w:eastAsia="Times New Roman"/>
                <w:lang w:val="en-US"/>
              </w:rPr>
              <w:t xml:space="preserve"> 7</w:t>
            </w:r>
          </w:p>
        </w:tc>
        <w:tc>
          <w:tcPr>
            <w:tcW w:w="1985" w:type="dxa"/>
            <w:tcBorders>
              <w:top w:val="single" w:sz="6" w:space="0" w:color="auto"/>
              <w:left w:val="single" w:sz="6" w:space="0" w:color="auto"/>
              <w:bottom w:val="single" w:sz="6" w:space="0" w:color="auto"/>
              <w:right w:val="single" w:sz="6" w:space="0" w:color="auto"/>
            </w:tcBorders>
          </w:tcPr>
          <w:p w14:paraId="03871E59" w14:textId="77777777" w:rsidR="0047393C" w:rsidRDefault="0047393C" w:rsidP="004B5496">
            <w:pPr>
              <w:pStyle w:val="Tabletext"/>
              <w:rPr>
                <w:rFonts w:eastAsia="Times New Roman"/>
                <w:lang w:val="en-US"/>
              </w:rPr>
            </w:pPr>
            <w:r>
              <w:rPr>
                <w:rFonts w:hint="eastAsia"/>
                <w:lang w:val="en-US" w:eastAsia="zh-CN"/>
              </w:rPr>
              <w:t>行号</w:t>
            </w:r>
            <w:r>
              <w:rPr>
                <w:rFonts w:hint="eastAsia"/>
                <w:lang w:val="en-US" w:eastAsia="zh-CN"/>
              </w:rPr>
              <w:t xml:space="preserve"> </w:t>
            </w:r>
            <w:r w:rsidRPr="007B3A93">
              <w:rPr>
                <w:rFonts w:ascii="Symbol" w:eastAsia="Times New Roman" w:hAnsi="Symbol"/>
                <w:lang w:val="en-US"/>
              </w:rPr>
              <w:t></w:t>
            </w:r>
            <w:r w:rsidRPr="007B3A93">
              <w:rPr>
                <w:rFonts w:eastAsia="Times New Roman"/>
                <w:lang w:val="en-US"/>
              </w:rPr>
              <w:t xml:space="preserve"> 320</w:t>
            </w:r>
          </w:p>
        </w:tc>
        <w:tc>
          <w:tcPr>
            <w:tcW w:w="1985" w:type="dxa"/>
            <w:tcBorders>
              <w:top w:val="single" w:sz="6" w:space="0" w:color="auto"/>
              <w:left w:val="single" w:sz="6" w:space="0" w:color="auto"/>
              <w:bottom w:val="single" w:sz="6" w:space="0" w:color="auto"/>
              <w:right w:val="single" w:sz="6" w:space="0" w:color="auto"/>
            </w:tcBorders>
          </w:tcPr>
          <w:p w14:paraId="71A3DF78" w14:textId="77777777" w:rsidR="0047393C" w:rsidRDefault="0047393C" w:rsidP="004B5496">
            <w:pPr>
              <w:pStyle w:val="Tabletext"/>
              <w:jc w:val="center"/>
              <w:rPr>
                <w:rFonts w:eastAsia="Times New Roman"/>
                <w:lang w:val="en-US"/>
              </w:rPr>
            </w:pPr>
            <w:r w:rsidRPr="007B3A93">
              <w:rPr>
                <w:rFonts w:eastAsia="Times New Roman"/>
                <w:lang w:val="en-US"/>
              </w:rPr>
              <w:t>–</w:t>
            </w:r>
          </w:p>
        </w:tc>
        <w:tc>
          <w:tcPr>
            <w:tcW w:w="1985" w:type="dxa"/>
            <w:tcBorders>
              <w:top w:val="single" w:sz="6" w:space="0" w:color="auto"/>
              <w:left w:val="single" w:sz="6" w:space="0" w:color="auto"/>
              <w:bottom w:val="single" w:sz="6" w:space="0" w:color="auto"/>
            </w:tcBorders>
          </w:tcPr>
          <w:p w14:paraId="36C10611" w14:textId="77777777" w:rsidR="0047393C" w:rsidRDefault="0047393C" w:rsidP="004B5496">
            <w:pPr>
              <w:pStyle w:val="Tabletext"/>
              <w:jc w:val="center"/>
              <w:rPr>
                <w:rFonts w:eastAsia="Times New Roman"/>
                <w:lang w:val="en-US"/>
              </w:rPr>
            </w:pPr>
            <w:r w:rsidRPr="007B3A93">
              <w:rPr>
                <w:rFonts w:eastAsia="Times New Roman"/>
                <w:lang w:val="en-US"/>
              </w:rPr>
              <w:t>–</w:t>
            </w:r>
          </w:p>
        </w:tc>
      </w:tr>
      <w:tr w:rsidR="0047393C" w:rsidRPr="00E51DBD" w14:paraId="6B0E59E4" w14:textId="77777777" w:rsidTr="004B5496">
        <w:trPr>
          <w:jc w:val="center"/>
        </w:trPr>
        <w:tc>
          <w:tcPr>
            <w:tcW w:w="1418" w:type="dxa"/>
            <w:tcBorders>
              <w:top w:val="single" w:sz="6" w:space="0" w:color="auto"/>
              <w:bottom w:val="single" w:sz="6" w:space="0" w:color="auto"/>
              <w:right w:val="single" w:sz="6" w:space="0" w:color="auto"/>
            </w:tcBorders>
          </w:tcPr>
          <w:p w14:paraId="2E5B5671" w14:textId="77777777" w:rsidR="0047393C" w:rsidRDefault="0047393C" w:rsidP="004B5496">
            <w:pPr>
              <w:pStyle w:val="Tabletext"/>
              <w:jc w:val="center"/>
              <w:rPr>
                <w:rFonts w:eastAsia="Times New Roman"/>
                <w:lang w:val="en-US"/>
              </w:rPr>
            </w:pPr>
            <w:r w:rsidRPr="007B3A93">
              <w:rPr>
                <w:rFonts w:eastAsia="Times New Roman"/>
                <w:lang w:val="en-US"/>
              </w:rPr>
              <w:t>0x08</w:t>
            </w:r>
          </w:p>
        </w:tc>
        <w:tc>
          <w:tcPr>
            <w:tcW w:w="1985" w:type="dxa"/>
            <w:tcBorders>
              <w:top w:val="single" w:sz="6" w:space="0" w:color="auto"/>
              <w:left w:val="nil"/>
              <w:bottom w:val="single" w:sz="6" w:space="0" w:color="auto"/>
              <w:right w:val="single" w:sz="6" w:space="0" w:color="auto"/>
            </w:tcBorders>
          </w:tcPr>
          <w:p w14:paraId="010FF942" w14:textId="77777777" w:rsidR="0047393C" w:rsidRDefault="0047393C" w:rsidP="004B5496">
            <w:pPr>
              <w:pStyle w:val="Tabletext"/>
              <w:rPr>
                <w:rFonts w:eastAsia="Times New Roman"/>
                <w:lang w:val="en-US"/>
              </w:rPr>
            </w:pPr>
            <w:r>
              <w:rPr>
                <w:rFonts w:ascii="SimSun" w:hAnsi="SimSun" w:cs="SimSun" w:hint="eastAsia"/>
                <w:lang w:val="en-US"/>
              </w:rPr>
              <w:t>行号</w:t>
            </w:r>
            <w:r w:rsidRPr="007B3A93">
              <w:rPr>
                <w:rFonts w:eastAsia="Times New Roman"/>
                <w:lang w:val="en-US"/>
              </w:rPr>
              <w:t xml:space="preserve"> </w:t>
            </w:r>
            <w:r w:rsidRPr="007B3A93">
              <w:rPr>
                <w:rFonts w:ascii="Symbol" w:eastAsia="Times New Roman" w:hAnsi="Symbol"/>
                <w:lang w:val="en-US"/>
              </w:rPr>
              <w:t></w:t>
            </w:r>
            <w:r w:rsidRPr="007B3A93">
              <w:rPr>
                <w:rFonts w:eastAsia="Times New Roman"/>
                <w:lang w:val="en-US"/>
              </w:rPr>
              <w:t xml:space="preserve"> 8</w:t>
            </w:r>
          </w:p>
        </w:tc>
        <w:tc>
          <w:tcPr>
            <w:tcW w:w="1985" w:type="dxa"/>
            <w:tcBorders>
              <w:top w:val="single" w:sz="6" w:space="0" w:color="auto"/>
              <w:left w:val="single" w:sz="6" w:space="0" w:color="auto"/>
              <w:bottom w:val="single" w:sz="6" w:space="0" w:color="auto"/>
              <w:right w:val="single" w:sz="6" w:space="0" w:color="auto"/>
            </w:tcBorders>
          </w:tcPr>
          <w:p w14:paraId="5CDA0209" w14:textId="77777777" w:rsidR="0047393C" w:rsidRDefault="0047393C" w:rsidP="004B5496">
            <w:pPr>
              <w:pStyle w:val="Tabletext"/>
              <w:rPr>
                <w:rFonts w:eastAsia="Times New Roman"/>
                <w:lang w:val="en-US"/>
              </w:rPr>
            </w:pPr>
            <w:r>
              <w:rPr>
                <w:rFonts w:ascii="SimSun" w:hAnsi="SimSun" w:cs="SimSun" w:hint="eastAsia"/>
                <w:lang w:val="en-US"/>
              </w:rPr>
              <w:t>行号</w:t>
            </w:r>
            <w:r w:rsidRPr="007B3A93">
              <w:rPr>
                <w:rFonts w:eastAsia="Times New Roman"/>
                <w:lang w:val="en-US"/>
              </w:rPr>
              <w:t xml:space="preserve"> </w:t>
            </w:r>
            <w:r w:rsidRPr="007B3A93">
              <w:rPr>
                <w:rFonts w:ascii="Symbol" w:eastAsia="Times New Roman" w:hAnsi="Symbol"/>
                <w:lang w:val="en-US"/>
              </w:rPr>
              <w:t></w:t>
            </w:r>
            <w:r w:rsidRPr="007B3A93">
              <w:rPr>
                <w:rFonts w:eastAsia="Times New Roman"/>
                <w:lang w:val="en-US"/>
              </w:rPr>
              <w:t xml:space="preserve"> 321</w:t>
            </w:r>
          </w:p>
        </w:tc>
        <w:tc>
          <w:tcPr>
            <w:tcW w:w="1985" w:type="dxa"/>
            <w:tcBorders>
              <w:top w:val="single" w:sz="6" w:space="0" w:color="auto"/>
              <w:left w:val="single" w:sz="6" w:space="0" w:color="auto"/>
              <w:bottom w:val="single" w:sz="6" w:space="0" w:color="auto"/>
              <w:right w:val="single" w:sz="6" w:space="0" w:color="auto"/>
            </w:tcBorders>
          </w:tcPr>
          <w:p w14:paraId="328D01CB" w14:textId="77777777" w:rsidR="0047393C" w:rsidRDefault="0047393C" w:rsidP="004B5496">
            <w:pPr>
              <w:pStyle w:val="Tabletext"/>
              <w:jc w:val="center"/>
              <w:rPr>
                <w:rFonts w:eastAsia="Times New Roman"/>
                <w:lang w:val="en-US"/>
              </w:rPr>
            </w:pPr>
            <w:r w:rsidRPr="007B3A93">
              <w:rPr>
                <w:rFonts w:eastAsia="Times New Roman"/>
                <w:lang w:val="en-US"/>
              </w:rPr>
              <w:t>–</w:t>
            </w:r>
          </w:p>
        </w:tc>
        <w:tc>
          <w:tcPr>
            <w:tcW w:w="1985" w:type="dxa"/>
            <w:tcBorders>
              <w:top w:val="single" w:sz="6" w:space="0" w:color="auto"/>
              <w:left w:val="single" w:sz="6" w:space="0" w:color="auto"/>
              <w:bottom w:val="single" w:sz="6" w:space="0" w:color="auto"/>
            </w:tcBorders>
          </w:tcPr>
          <w:p w14:paraId="668A849D" w14:textId="77777777" w:rsidR="0047393C" w:rsidRDefault="0047393C" w:rsidP="004B5496">
            <w:pPr>
              <w:pStyle w:val="Tabletext"/>
              <w:jc w:val="center"/>
              <w:rPr>
                <w:rFonts w:eastAsia="Times New Roman"/>
                <w:lang w:val="en-US"/>
              </w:rPr>
            </w:pPr>
            <w:r w:rsidRPr="007B3A93">
              <w:rPr>
                <w:rFonts w:eastAsia="Times New Roman"/>
                <w:lang w:val="en-US"/>
              </w:rPr>
              <w:t>–</w:t>
            </w:r>
          </w:p>
        </w:tc>
      </w:tr>
      <w:tr w:rsidR="0047393C" w:rsidRPr="00E51DBD" w14:paraId="1AA153B6" w14:textId="77777777" w:rsidTr="004B5496">
        <w:trPr>
          <w:jc w:val="center"/>
        </w:trPr>
        <w:tc>
          <w:tcPr>
            <w:tcW w:w="1418" w:type="dxa"/>
            <w:tcBorders>
              <w:top w:val="single" w:sz="6" w:space="0" w:color="auto"/>
              <w:bottom w:val="single" w:sz="6" w:space="0" w:color="auto"/>
              <w:right w:val="single" w:sz="6" w:space="0" w:color="auto"/>
            </w:tcBorders>
          </w:tcPr>
          <w:p w14:paraId="209B7E62" w14:textId="77777777" w:rsidR="0047393C" w:rsidRDefault="0047393C" w:rsidP="004B5496">
            <w:pPr>
              <w:pStyle w:val="Tabletext"/>
              <w:jc w:val="center"/>
              <w:rPr>
                <w:rFonts w:eastAsia="Times New Roman"/>
                <w:lang w:val="en-US"/>
              </w:rPr>
            </w:pPr>
            <w:r w:rsidRPr="007B3A93">
              <w:rPr>
                <w:rFonts w:eastAsia="Times New Roman"/>
                <w:lang w:val="en-US"/>
              </w:rPr>
              <w:t>0x09</w:t>
            </w:r>
          </w:p>
        </w:tc>
        <w:tc>
          <w:tcPr>
            <w:tcW w:w="1985" w:type="dxa"/>
            <w:tcBorders>
              <w:top w:val="single" w:sz="6" w:space="0" w:color="auto"/>
              <w:left w:val="nil"/>
              <w:bottom w:val="single" w:sz="6" w:space="0" w:color="auto"/>
              <w:right w:val="single" w:sz="6" w:space="0" w:color="auto"/>
            </w:tcBorders>
          </w:tcPr>
          <w:p w14:paraId="084C4780" w14:textId="77777777" w:rsidR="0047393C" w:rsidRDefault="0047393C" w:rsidP="004B5496">
            <w:pPr>
              <w:pStyle w:val="Tabletext"/>
              <w:rPr>
                <w:rFonts w:eastAsia="Times New Roman"/>
                <w:lang w:val="en-US"/>
              </w:rPr>
            </w:pPr>
            <w:r>
              <w:rPr>
                <w:rFonts w:ascii="SimSun" w:hAnsi="SimSun" w:cs="SimSun" w:hint="eastAsia"/>
                <w:lang w:val="en-US"/>
              </w:rPr>
              <w:t>行号</w:t>
            </w:r>
            <w:r w:rsidRPr="007B3A93">
              <w:rPr>
                <w:rFonts w:eastAsia="Times New Roman"/>
                <w:lang w:val="en-US"/>
              </w:rPr>
              <w:t xml:space="preserve"> </w:t>
            </w:r>
            <w:r w:rsidRPr="007B3A93">
              <w:rPr>
                <w:rFonts w:ascii="Symbol" w:eastAsia="Times New Roman" w:hAnsi="Symbol"/>
                <w:lang w:val="en-US"/>
              </w:rPr>
              <w:t></w:t>
            </w:r>
            <w:r w:rsidRPr="007B3A93">
              <w:rPr>
                <w:rFonts w:eastAsia="Times New Roman"/>
                <w:lang w:val="en-US"/>
              </w:rPr>
              <w:t xml:space="preserve"> 9</w:t>
            </w:r>
          </w:p>
        </w:tc>
        <w:tc>
          <w:tcPr>
            <w:tcW w:w="1985" w:type="dxa"/>
            <w:tcBorders>
              <w:top w:val="single" w:sz="6" w:space="0" w:color="auto"/>
              <w:left w:val="single" w:sz="6" w:space="0" w:color="auto"/>
              <w:bottom w:val="single" w:sz="6" w:space="0" w:color="auto"/>
              <w:right w:val="single" w:sz="6" w:space="0" w:color="auto"/>
            </w:tcBorders>
          </w:tcPr>
          <w:p w14:paraId="715FC16E" w14:textId="77777777" w:rsidR="0047393C" w:rsidRDefault="0047393C" w:rsidP="004B5496">
            <w:pPr>
              <w:pStyle w:val="Tabletext"/>
              <w:rPr>
                <w:rFonts w:eastAsia="Times New Roman"/>
                <w:lang w:val="en-US"/>
              </w:rPr>
            </w:pPr>
            <w:r>
              <w:rPr>
                <w:rFonts w:ascii="SimSun" w:hAnsi="SimSun" w:cs="SimSun" w:hint="eastAsia"/>
                <w:lang w:val="en-US"/>
              </w:rPr>
              <w:t>行号</w:t>
            </w:r>
            <w:r w:rsidRPr="007B3A93">
              <w:rPr>
                <w:rFonts w:eastAsia="Times New Roman"/>
                <w:lang w:val="en-US"/>
              </w:rPr>
              <w:t xml:space="preserve"> </w:t>
            </w:r>
            <w:r w:rsidRPr="007B3A93">
              <w:rPr>
                <w:rFonts w:ascii="Symbol" w:eastAsia="Times New Roman" w:hAnsi="Symbol"/>
                <w:lang w:val="en-US"/>
              </w:rPr>
              <w:t></w:t>
            </w:r>
            <w:r w:rsidRPr="007B3A93">
              <w:rPr>
                <w:rFonts w:eastAsia="Times New Roman"/>
                <w:lang w:val="en-US"/>
              </w:rPr>
              <w:t xml:space="preserve"> 322</w:t>
            </w:r>
          </w:p>
        </w:tc>
        <w:tc>
          <w:tcPr>
            <w:tcW w:w="1985" w:type="dxa"/>
            <w:tcBorders>
              <w:top w:val="single" w:sz="6" w:space="0" w:color="auto"/>
              <w:left w:val="single" w:sz="6" w:space="0" w:color="auto"/>
              <w:bottom w:val="single" w:sz="6" w:space="0" w:color="auto"/>
              <w:right w:val="single" w:sz="6" w:space="0" w:color="auto"/>
            </w:tcBorders>
          </w:tcPr>
          <w:p w14:paraId="018C8131" w14:textId="77777777" w:rsidR="0047393C" w:rsidRDefault="0047393C" w:rsidP="004B5496">
            <w:pPr>
              <w:pStyle w:val="Tabletext"/>
              <w:jc w:val="center"/>
              <w:rPr>
                <w:rFonts w:eastAsia="Times New Roman"/>
                <w:lang w:val="en-US"/>
              </w:rPr>
            </w:pPr>
            <w:r w:rsidRPr="007B3A93">
              <w:rPr>
                <w:rFonts w:eastAsia="Times New Roman"/>
                <w:lang w:val="en-US"/>
              </w:rPr>
              <w:t>–</w:t>
            </w:r>
          </w:p>
        </w:tc>
        <w:tc>
          <w:tcPr>
            <w:tcW w:w="1985" w:type="dxa"/>
            <w:tcBorders>
              <w:top w:val="single" w:sz="6" w:space="0" w:color="auto"/>
              <w:left w:val="single" w:sz="6" w:space="0" w:color="auto"/>
              <w:bottom w:val="single" w:sz="6" w:space="0" w:color="auto"/>
            </w:tcBorders>
          </w:tcPr>
          <w:p w14:paraId="0644DB65" w14:textId="77777777" w:rsidR="0047393C" w:rsidRDefault="0047393C" w:rsidP="004B5496">
            <w:pPr>
              <w:pStyle w:val="Tabletext"/>
              <w:jc w:val="center"/>
              <w:rPr>
                <w:rFonts w:eastAsia="Times New Roman"/>
                <w:lang w:val="en-US"/>
              </w:rPr>
            </w:pPr>
            <w:r w:rsidRPr="007B3A93">
              <w:rPr>
                <w:rFonts w:eastAsia="Times New Roman"/>
                <w:lang w:val="en-US"/>
              </w:rPr>
              <w:t>–</w:t>
            </w:r>
          </w:p>
        </w:tc>
      </w:tr>
      <w:tr w:rsidR="0047393C" w:rsidRPr="00E51DBD" w14:paraId="1B47B0CC" w14:textId="77777777" w:rsidTr="004B5496">
        <w:trPr>
          <w:jc w:val="center"/>
        </w:trPr>
        <w:tc>
          <w:tcPr>
            <w:tcW w:w="1418" w:type="dxa"/>
            <w:tcBorders>
              <w:top w:val="single" w:sz="6" w:space="0" w:color="auto"/>
              <w:bottom w:val="single" w:sz="6" w:space="0" w:color="auto"/>
              <w:right w:val="single" w:sz="6" w:space="0" w:color="auto"/>
            </w:tcBorders>
          </w:tcPr>
          <w:p w14:paraId="3A153DEC" w14:textId="77777777" w:rsidR="0047393C" w:rsidRDefault="0047393C" w:rsidP="004B5496">
            <w:pPr>
              <w:pStyle w:val="Tabletext"/>
              <w:jc w:val="center"/>
              <w:rPr>
                <w:rFonts w:eastAsia="Times New Roman"/>
                <w:lang w:val="en-US"/>
              </w:rPr>
            </w:pPr>
            <w:r w:rsidRPr="007B3A93">
              <w:rPr>
                <w:rFonts w:eastAsia="Times New Roman"/>
                <w:lang w:val="en-US"/>
              </w:rPr>
              <w:t>0x0A</w:t>
            </w:r>
          </w:p>
        </w:tc>
        <w:tc>
          <w:tcPr>
            <w:tcW w:w="1985" w:type="dxa"/>
            <w:tcBorders>
              <w:top w:val="single" w:sz="6" w:space="0" w:color="auto"/>
              <w:left w:val="nil"/>
              <w:bottom w:val="single" w:sz="6" w:space="0" w:color="auto"/>
              <w:right w:val="single" w:sz="6" w:space="0" w:color="auto"/>
            </w:tcBorders>
          </w:tcPr>
          <w:p w14:paraId="5BF56845" w14:textId="77777777" w:rsidR="0047393C" w:rsidRDefault="0047393C" w:rsidP="004B5496">
            <w:pPr>
              <w:pStyle w:val="Tabletext"/>
              <w:rPr>
                <w:rFonts w:eastAsia="Times New Roman"/>
                <w:lang w:val="en-US"/>
              </w:rPr>
            </w:pPr>
            <w:r>
              <w:rPr>
                <w:rFonts w:ascii="SimSun" w:hAnsi="SimSun" w:cs="SimSun" w:hint="eastAsia"/>
                <w:lang w:val="en-US"/>
              </w:rPr>
              <w:t>行号</w:t>
            </w:r>
            <w:r w:rsidRPr="007B3A93">
              <w:rPr>
                <w:rFonts w:eastAsia="Times New Roman"/>
                <w:lang w:val="en-US"/>
              </w:rPr>
              <w:t xml:space="preserve"> </w:t>
            </w:r>
            <w:r w:rsidRPr="007B3A93">
              <w:rPr>
                <w:rFonts w:ascii="Symbol" w:eastAsia="Times New Roman" w:hAnsi="Symbol"/>
                <w:lang w:val="en-US"/>
              </w:rPr>
              <w:t></w:t>
            </w:r>
            <w:r w:rsidRPr="007B3A93">
              <w:rPr>
                <w:rFonts w:eastAsia="Times New Roman"/>
                <w:lang w:val="en-US"/>
              </w:rPr>
              <w:t xml:space="preserve"> 10</w:t>
            </w:r>
          </w:p>
        </w:tc>
        <w:tc>
          <w:tcPr>
            <w:tcW w:w="1985" w:type="dxa"/>
            <w:tcBorders>
              <w:top w:val="single" w:sz="6" w:space="0" w:color="auto"/>
              <w:left w:val="single" w:sz="6" w:space="0" w:color="auto"/>
              <w:bottom w:val="single" w:sz="6" w:space="0" w:color="auto"/>
              <w:right w:val="single" w:sz="6" w:space="0" w:color="auto"/>
            </w:tcBorders>
          </w:tcPr>
          <w:p w14:paraId="70AE13CD" w14:textId="77777777" w:rsidR="0047393C" w:rsidRDefault="0047393C" w:rsidP="004B5496">
            <w:pPr>
              <w:pStyle w:val="Tabletext"/>
              <w:rPr>
                <w:rFonts w:eastAsia="Times New Roman"/>
                <w:lang w:val="en-US"/>
              </w:rPr>
            </w:pPr>
            <w:r>
              <w:rPr>
                <w:rFonts w:ascii="SimSun" w:hAnsi="SimSun" w:cs="SimSun" w:hint="eastAsia"/>
                <w:lang w:val="en-US"/>
              </w:rPr>
              <w:t>行号</w:t>
            </w:r>
            <w:r w:rsidRPr="007B3A93">
              <w:rPr>
                <w:rFonts w:eastAsia="Times New Roman"/>
                <w:lang w:val="en-US"/>
              </w:rPr>
              <w:t xml:space="preserve"> </w:t>
            </w:r>
            <w:r w:rsidRPr="007B3A93">
              <w:rPr>
                <w:rFonts w:ascii="Symbol" w:eastAsia="Times New Roman" w:hAnsi="Symbol"/>
                <w:lang w:val="en-US"/>
              </w:rPr>
              <w:t></w:t>
            </w:r>
            <w:r w:rsidRPr="007B3A93">
              <w:rPr>
                <w:rFonts w:eastAsia="Times New Roman"/>
                <w:lang w:val="en-US"/>
              </w:rPr>
              <w:t xml:space="preserve"> 323</w:t>
            </w:r>
          </w:p>
        </w:tc>
        <w:tc>
          <w:tcPr>
            <w:tcW w:w="1985" w:type="dxa"/>
            <w:tcBorders>
              <w:top w:val="single" w:sz="6" w:space="0" w:color="auto"/>
              <w:left w:val="single" w:sz="6" w:space="0" w:color="auto"/>
              <w:bottom w:val="single" w:sz="6" w:space="0" w:color="auto"/>
              <w:right w:val="single" w:sz="6" w:space="0" w:color="auto"/>
            </w:tcBorders>
          </w:tcPr>
          <w:p w14:paraId="613A9F86" w14:textId="77777777" w:rsidR="0047393C" w:rsidRDefault="0047393C" w:rsidP="004B5496">
            <w:pPr>
              <w:pStyle w:val="Tabletext"/>
              <w:rPr>
                <w:rFonts w:eastAsia="Times New Roman"/>
                <w:lang w:val="en-US"/>
              </w:rPr>
            </w:pPr>
            <w:r>
              <w:rPr>
                <w:rFonts w:ascii="SimSun" w:hAnsi="SimSun" w:cs="SimSun" w:hint="eastAsia"/>
                <w:lang w:val="en-US"/>
              </w:rPr>
              <w:t>行号</w:t>
            </w:r>
            <w:r w:rsidRPr="007B3A93">
              <w:rPr>
                <w:rFonts w:eastAsia="Times New Roman"/>
                <w:lang w:val="en-US"/>
              </w:rPr>
              <w:t xml:space="preserve"> </w:t>
            </w:r>
            <w:r w:rsidRPr="007B3A93">
              <w:rPr>
                <w:rFonts w:ascii="Symbol" w:eastAsia="Times New Roman" w:hAnsi="Symbol"/>
                <w:lang w:val="en-US"/>
              </w:rPr>
              <w:t></w:t>
            </w:r>
            <w:r w:rsidRPr="007B3A93">
              <w:rPr>
                <w:rFonts w:eastAsia="Times New Roman"/>
                <w:lang w:val="en-US"/>
              </w:rPr>
              <w:t xml:space="preserve"> 10</w:t>
            </w:r>
          </w:p>
        </w:tc>
        <w:tc>
          <w:tcPr>
            <w:tcW w:w="1985" w:type="dxa"/>
            <w:tcBorders>
              <w:top w:val="single" w:sz="6" w:space="0" w:color="auto"/>
              <w:left w:val="single" w:sz="6" w:space="0" w:color="auto"/>
              <w:bottom w:val="single" w:sz="6" w:space="0" w:color="auto"/>
            </w:tcBorders>
          </w:tcPr>
          <w:p w14:paraId="2106C1DB" w14:textId="77777777" w:rsidR="0047393C" w:rsidRDefault="0047393C" w:rsidP="004B5496">
            <w:pPr>
              <w:pStyle w:val="Tabletext"/>
              <w:rPr>
                <w:rFonts w:eastAsia="Times New Roman"/>
                <w:lang w:val="en-US"/>
              </w:rPr>
            </w:pPr>
            <w:r>
              <w:rPr>
                <w:rFonts w:ascii="SimSun" w:hAnsi="SimSun" w:cs="SimSun" w:hint="eastAsia"/>
                <w:lang w:val="en-US"/>
              </w:rPr>
              <w:t>行号</w:t>
            </w:r>
            <w:r w:rsidRPr="007B3A93">
              <w:rPr>
                <w:rFonts w:eastAsia="Times New Roman"/>
                <w:lang w:val="en-US"/>
              </w:rPr>
              <w:t xml:space="preserve"> </w:t>
            </w:r>
            <w:r w:rsidRPr="007B3A93">
              <w:rPr>
                <w:rFonts w:ascii="Symbol" w:eastAsia="Times New Roman" w:hAnsi="Symbol"/>
                <w:lang w:val="en-US"/>
              </w:rPr>
              <w:t></w:t>
            </w:r>
            <w:r w:rsidRPr="007B3A93">
              <w:rPr>
                <w:rFonts w:eastAsia="Times New Roman"/>
                <w:lang w:val="en-US"/>
              </w:rPr>
              <w:t xml:space="preserve"> 273</w:t>
            </w:r>
          </w:p>
        </w:tc>
      </w:tr>
      <w:tr w:rsidR="0047393C" w:rsidRPr="00E51DBD" w14:paraId="1B1E09A1" w14:textId="77777777" w:rsidTr="004B5496">
        <w:trPr>
          <w:jc w:val="center"/>
        </w:trPr>
        <w:tc>
          <w:tcPr>
            <w:tcW w:w="1418" w:type="dxa"/>
            <w:tcBorders>
              <w:top w:val="single" w:sz="6" w:space="0" w:color="auto"/>
              <w:bottom w:val="single" w:sz="6" w:space="0" w:color="auto"/>
              <w:right w:val="single" w:sz="6" w:space="0" w:color="auto"/>
            </w:tcBorders>
          </w:tcPr>
          <w:p w14:paraId="28564B77" w14:textId="77777777" w:rsidR="0047393C" w:rsidRDefault="0047393C" w:rsidP="004B5496">
            <w:pPr>
              <w:pStyle w:val="Tabletext"/>
              <w:jc w:val="center"/>
              <w:rPr>
                <w:rFonts w:eastAsia="Times New Roman"/>
                <w:lang w:val="en-US"/>
              </w:rPr>
            </w:pPr>
            <w:r w:rsidRPr="007B3A93">
              <w:rPr>
                <w:rFonts w:eastAsia="Times New Roman"/>
                <w:lang w:val="en-US"/>
              </w:rPr>
              <w:t>:</w:t>
            </w:r>
          </w:p>
        </w:tc>
        <w:tc>
          <w:tcPr>
            <w:tcW w:w="1985" w:type="dxa"/>
            <w:tcBorders>
              <w:top w:val="single" w:sz="6" w:space="0" w:color="auto"/>
              <w:left w:val="nil"/>
              <w:bottom w:val="single" w:sz="6" w:space="0" w:color="auto"/>
              <w:right w:val="single" w:sz="6" w:space="0" w:color="auto"/>
            </w:tcBorders>
          </w:tcPr>
          <w:p w14:paraId="1199E767" w14:textId="77777777" w:rsidR="0047393C" w:rsidRDefault="0047393C" w:rsidP="004B5496">
            <w:pPr>
              <w:pStyle w:val="Tabletext"/>
              <w:jc w:val="center"/>
              <w:rPr>
                <w:rFonts w:eastAsia="Times New Roman"/>
                <w:lang w:val="en-US"/>
              </w:rPr>
            </w:pPr>
            <w:r w:rsidRPr="007B3A93">
              <w:rPr>
                <w:rFonts w:eastAsia="Times New Roman"/>
                <w:lang w:val="en-US"/>
              </w:rPr>
              <w:t>:</w:t>
            </w:r>
          </w:p>
        </w:tc>
        <w:tc>
          <w:tcPr>
            <w:tcW w:w="1985" w:type="dxa"/>
            <w:tcBorders>
              <w:top w:val="single" w:sz="6" w:space="0" w:color="auto"/>
              <w:left w:val="single" w:sz="6" w:space="0" w:color="auto"/>
              <w:bottom w:val="single" w:sz="6" w:space="0" w:color="auto"/>
              <w:right w:val="single" w:sz="6" w:space="0" w:color="auto"/>
            </w:tcBorders>
          </w:tcPr>
          <w:p w14:paraId="584F25B8" w14:textId="77777777" w:rsidR="0047393C" w:rsidRDefault="0047393C" w:rsidP="004B5496">
            <w:pPr>
              <w:pStyle w:val="Tabletext"/>
              <w:jc w:val="center"/>
              <w:rPr>
                <w:rFonts w:eastAsia="Times New Roman"/>
                <w:lang w:val="en-US"/>
              </w:rPr>
            </w:pPr>
            <w:r w:rsidRPr="007B3A93">
              <w:rPr>
                <w:rFonts w:eastAsia="Times New Roman"/>
                <w:lang w:val="en-US"/>
              </w:rPr>
              <w:t>:</w:t>
            </w:r>
          </w:p>
        </w:tc>
        <w:tc>
          <w:tcPr>
            <w:tcW w:w="1985" w:type="dxa"/>
            <w:tcBorders>
              <w:top w:val="single" w:sz="6" w:space="0" w:color="auto"/>
              <w:left w:val="single" w:sz="6" w:space="0" w:color="auto"/>
              <w:bottom w:val="single" w:sz="6" w:space="0" w:color="auto"/>
              <w:right w:val="single" w:sz="6" w:space="0" w:color="auto"/>
            </w:tcBorders>
          </w:tcPr>
          <w:p w14:paraId="6F66F2BC" w14:textId="77777777" w:rsidR="0047393C" w:rsidRDefault="0047393C" w:rsidP="004B5496">
            <w:pPr>
              <w:pStyle w:val="Tabletext"/>
              <w:jc w:val="center"/>
              <w:rPr>
                <w:rFonts w:eastAsia="Times New Roman"/>
                <w:lang w:val="en-US"/>
              </w:rPr>
            </w:pPr>
            <w:r w:rsidRPr="007B3A93">
              <w:rPr>
                <w:rFonts w:eastAsia="Times New Roman"/>
                <w:lang w:val="en-US"/>
              </w:rPr>
              <w:t>:</w:t>
            </w:r>
          </w:p>
        </w:tc>
        <w:tc>
          <w:tcPr>
            <w:tcW w:w="1985" w:type="dxa"/>
            <w:tcBorders>
              <w:top w:val="single" w:sz="6" w:space="0" w:color="auto"/>
              <w:left w:val="single" w:sz="6" w:space="0" w:color="auto"/>
              <w:bottom w:val="single" w:sz="6" w:space="0" w:color="auto"/>
            </w:tcBorders>
          </w:tcPr>
          <w:p w14:paraId="5B7B0FE7" w14:textId="77777777" w:rsidR="0047393C" w:rsidRDefault="0047393C" w:rsidP="004B5496">
            <w:pPr>
              <w:pStyle w:val="Tabletext"/>
              <w:jc w:val="center"/>
              <w:rPr>
                <w:rFonts w:eastAsia="Times New Roman"/>
                <w:lang w:val="en-US"/>
              </w:rPr>
            </w:pPr>
            <w:r w:rsidRPr="007B3A93">
              <w:rPr>
                <w:rFonts w:eastAsia="Times New Roman"/>
                <w:lang w:val="en-US"/>
              </w:rPr>
              <w:t>:</w:t>
            </w:r>
          </w:p>
        </w:tc>
      </w:tr>
      <w:tr w:rsidR="0047393C" w:rsidRPr="00E51DBD" w14:paraId="44ABD4D4" w14:textId="77777777" w:rsidTr="004B5496">
        <w:trPr>
          <w:jc w:val="center"/>
        </w:trPr>
        <w:tc>
          <w:tcPr>
            <w:tcW w:w="1418" w:type="dxa"/>
            <w:tcBorders>
              <w:top w:val="single" w:sz="6" w:space="0" w:color="auto"/>
              <w:bottom w:val="single" w:sz="6" w:space="0" w:color="auto"/>
              <w:right w:val="single" w:sz="6" w:space="0" w:color="auto"/>
            </w:tcBorders>
          </w:tcPr>
          <w:p w14:paraId="6A6430DD" w14:textId="77777777" w:rsidR="0047393C" w:rsidRDefault="0047393C" w:rsidP="004B5496">
            <w:pPr>
              <w:pStyle w:val="Tabletext"/>
              <w:jc w:val="center"/>
              <w:rPr>
                <w:rFonts w:eastAsia="Times New Roman"/>
                <w:lang w:val="en-US"/>
              </w:rPr>
            </w:pPr>
            <w:r w:rsidRPr="007B3A93">
              <w:rPr>
                <w:rFonts w:eastAsia="Times New Roman"/>
                <w:lang w:val="en-US"/>
              </w:rPr>
              <w:t>0x13</w:t>
            </w:r>
          </w:p>
        </w:tc>
        <w:tc>
          <w:tcPr>
            <w:tcW w:w="1985" w:type="dxa"/>
            <w:tcBorders>
              <w:top w:val="single" w:sz="6" w:space="0" w:color="auto"/>
              <w:left w:val="nil"/>
              <w:bottom w:val="single" w:sz="6" w:space="0" w:color="auto"/>
              <w:right w:val="single" w:sz="6" w:space="0" w:color="auto"/>
            </w:tcBorders>
          </w:tcPr>
          <w:p w14:paraId="20B38426" w14:textId="77777777" w:rsidR="0047393C" w:rsidRDefault="0047393C" w:rsidP="004B5496">
            <w:pPr>
              <w:pStyle w:val="Tabletext"/>
              <w:rPr>
                <w:rFonts w:eastAsia="Times New Roman"/>
                <w:lang w:val="en-US"/>
              </w:rPr>
            </w:pPr>
            <w:r>
              <w:rPr>
                <w:rFonts w:ascii="SimSun" w:hAnsi="SimSun" w:cs="SimSun" w:hint="eastAsia"/>
                <w:lang w:val="en-US"/>
              </w:rPr>
              <w:t>行号</w:t>
            </w:r>
            <w:r w:rsidRPr="007B3A93">
              <w:rPr>
                <w:rFonts w:eastAsia="Times New Roman"/>
                <w:lang w:val="en-US"/>
              </w:rPr>
              <w:t xml:space="preserve"> </w:t>
            </w:r>
            <w:r w:rsidRPr="007B3A93">
              <w:rPr>
                <w:rFonts w:ascii="Symbol" w:eastAsia="Times New Roman" w:hAnsi="Symbol"/>
                <w:lang w:val="en-US"/>
              </w:rPr>
              <w:t></w:t>
            </w:r>
            <w:r w:rsidRPr="007B3A93">
              <w:rPr>
                <w:rFonts w:eastAsia="Times New Roman"/>
                <w:lang w:val="en-US"/>
              </w:rPr>
              <w:t xml:space="preserve"> 19</w:t>
            </w:r>
          </w:p>
        </w:tc>
        <w:tc>
          <w:tcPr>
            <w:tcW w:w="1985" w:type="dxa"/>
            <w:tcBorders>
              <w:top w:val="single" w:sz="6" w:space="0" w:color="auto"/>
              <w:left w:val="single" w:sz="6" w:space="0" w:color="auto"/>
              <w:bottom w:val="single" w:sz="6" w:space="0" w:color="auto"/>
              <w:right w:val="single" w:sz="6" w:space="0" w:color="auto"/>
            </w:tcBorders>
          </w:tcPr>
          <w:p w14:paraId="21E174EE" w14:textId="77777777" w:rsidR="0047393C" w:rsidRDefault="0047393C" w:rsidP="004B5496">
            <w:pPr>
              <w:pStyle w:val="Tabletext"/>
              <w:rPr>
                <w:rFonts w:eastAsia="Times New Roman"/>
                <w:lang w:val="en-US"/>
              </w:rPr>
            </w:pPr>
            <w:r>
              <w:rPr>
                <w:rFonts w:ascii="SimSun" w:hAnsi="SimSun" w:cs="SimSun" w:hint="eastAsia"/>
                <w:lang w:val="en-US"/>
              </w:rPr>
              <w:t>行号</w:t>
            </w:r>
            <w:r w:rsidRPr="007B3A93">
              <w:rPr>
                <w:rFonts w:eastAsia="Times New Roman"/>
                <w:lang w:val="en-US"/>
              </w:rPr>
              <w:t xml:space="preserve"> </w:t>
            </w:r>
            <w:r w:rsidRPr="007B3A93">
              <w:rPr>
                <w:rFonts w:ascii="Symbol" w:eastAsia="Times New Roman" w:hAnsi="Symbol"/>
                <w:lang w:val="en-US"/>
              </w:rPr>
              <w:t></w:t>
            </w:r>
            <w:r w:rsidRPr="007B3A93">
              <w:rPr>
                <w:rFonts w:eastAsia="Times New Roman"/>
                <w:lang w:val="en-US"/>
              </w:rPr>
              <w:t xml:space="preserve"> 332</w:t>
            </w:r>
          </w:p>
        </w:tc>
        <w:tc>
          <w:tcPr>
            <w:tcW w:w="1985" w:type="dxa"/>
            <w:tcBorders>
              <w:top w:val="single" w:sz="6" w:space="0" w:color="auto"/>
              <w:left w:val="single" w:sz="6" w:space="0" w:color="auto"/>
              <w:bottom w:val="single" w:sz="6" w:space="0" w:color="auto"/>
              <w:right w:val="single" w:sz="6" w:space="0" w:color="auto"/>
            </w:tcBorders>
          </w:tcPr>
          <w:p w14:paraId="614FA11B" w14:textId="77777777" w:rsidR="0047393C" w:rsidRDefault="0047393C" w:rsidP="004B5496">
            <w:pPr>
              <w:pStyle w:val="Tabletext"/>
              <w:rPr>
                <w:rFonts w:eastAsia="Times New Roman"/>
                <w:lang w:val="en-US"/>
              </w:rPr>
            </w:pPr>
            <w:r>
              <w:rPr>
                <w:rFonts w:ascii="SimSun" w:hAnsi="SimSun" w:cs="SimSun" w:hint="eastAsia"/>
                <w:lang w:val="en-US"/>
              </w:rPr>
              <w:t>行号</w:t>
            </w:r>
            <w:r w:rsidRPr="007B3A93">
              <w:rPr>
                <w:rFonts w:eastAsia="Times New Roman"/>
                <w:lang w:val="en-US"/>
              </w:rPr>
              <w:t xml:space="preserve"> </w:t>
            </w:r>
            <w:r w:rsidRPr="007B3A93">
              <w:rPr>
                <w:rFonts w:ascii="Symbol" w:eastAsia="Times New Roman" w:hAnsi="Symbol"/>
                <w:lang w:val="en-US"/>
              </w:rPr>
              <w:t></w:t>
            </w:r>
            <w:r w:rsidRPr="007B3A93">
              <w:rPr>
                <w:rFonts w:eastAsia="Times New Roman"/>
                <w:lang w:val="en-US"/>
              </w:rPr>
              <w:t xml:space="preserve"> 19</w:t>
            </w:r>
          </w:p>
        </w:tc>
        <w:tc>
          <w:tcPr>
            <w:tcW w:w="1985" w:type="dxa"/>
            <w:tcBorders>
              <w:top w:val="single" w:sz="6" w:space="0" w:color="auto"/>
              <w:left w:val="single" w:sz="6" w:space="0" w:color="auto"/>
              <w:bottom w:val="single" w:sz="6" w:space="0" w:color="auto"/>
            </w:tcBorders>
          </w:tcPr>
          <w:p w14:paraId="46E4700F" w14:textId="77777777" w:rsidR="0047393C" w:rsidRDefault="0047393C" w:rsidP="004B5496">
            <w:pPr>
              <w:pStyle w:val="Tabletext"/>
              <w:rPr>
                <w:rFonts w:eastAsia="Times New Roman"/>
                <w:lang w:val="en-US"/>
              </w:rPr>
            </w:pPr>
            <w:r>
              <w:rPr>
                <w:rFonts w:ascii="SimSun" w:hAnsi="SimSun" w:cs="SimSun" w:hint="eastAsia"/>
                <w:lang w:val="en-US"/>
              </w:rPr>
              <w:t>行号</w:t>
            </w:r>
            <w:r w:rsidRPr="007B3A93">
              <w:rPr>
                <w:rFonts w:eastAsia="Times New Roman"/>
                <w:lang w:val="en-US"/>
              </w:rPr>
              <w:t xml:space="preserve"> </w:t>
            </w:r>
            <w:r w:rsidRPr="007B3A93">
              <w:rPr>
                <w:rFonts w:ascii="Symbol" w:eastAsia="Times New Roman" w:hAnsi="Symbol"/>
                <w:lang w:val="en-US"/>
              </w:rPr>
              <w:t></w:t>
            </w:r>
            <w:r w:rsidRPr="007B3A93">
              <w:rPr>
                <w:rFonts w:eastAsia="Times New Roman"/>
                <w:lang w:val="en-US"/>
              </w:rPr>
              <w:t xml:space="preserve"> 282</w:t>
            </w:r>
          </w:p>
        </w:tc>
      </w:tr>
      <w:tr w:rsidR="0047393C" w:rsidRPr="00E51DBD" w14:paraId="0A136843" w14:textId="77777777" w:rsidTr="004B5496">
        <w:trPr>
          <w:jc w:val="center"/>
        </w:trPr>
        <w:tc>
          <w:tcPr>
            <w:tcW w:w="1418" w:type="dxa"/>
            <w:tcBorders>
              <w:top w:val="single" w:sz="6" w:space="0" w:color="auto"/>
              <w:bottom w:val="single" w:sz="6" w:space="0" w:color="auto"/>
              <w:right w:val="single" w:sz="6" w:space="0" w:color="auto"/>
            </w:tcBorders>
          </w:tcPr>
          <w:p w14:paraId="0F1099A4" w14:textId="77777777" w:rsidR="0047393C" w:rsidRDefault="0047393C" w:rsidP="004B5496">
            <w:pPr>
              <w:pStyle w:val="Tabletext"/>
              <w:jc w:val="center"/>
              <w:rPr>
                <w:rFonts w:eastAsia="Times New Roman"/>
                <w:lang w:val="en-US"/>
              </w:rPr>
            </w:pPr>
            <w:r w:rsidRPr="007B3A93">
              <w:rPr>
                <w:rFonts w:eastAsia="Times New Roman"/>
                <w:lang w:val="en-US"/>
              </w:rPr>
              <w:t>0x14</w:t>
            </w:r>
          </w:p>
        </w:tc>
        <w:tc>
          <w:tcPr>
            <w:tcW w:w="1985" w:type="dxa"/>
            <w:tcBorders>
              <w:top w:val="single" w:sz="6" w:space="0" w:color="auto"/>
              <w:left w:val="nil"/>
              <w:bottom w:val="single" w:sz="6" w:space="0" w:color="auto"/>
              <w:right w:val="single" w:sz="6" w:space="0" w:color="auto"/>
            </w:tcBorders>
          </w:tcPr>
          <w:p w14:paraId="0AE2ED24" w14:textId="77777777" w:rsidR="0047393C" w:rsidRDefault="0047393C" w:rsidP="004B5496">
            <w:pPr>
              <w:pStyle w:val="Tabletext"/>
              <w:rPr>
                <w:rFonts w:eastAsia="Times New Roman"/>
                <w:lang w:val="en-US"/>
              </w:rPr>
            </w:pPr>
            <w:r>
              <w:rPr>
                <w:rFonts w:ascii="SimSun" w:hAnsi="SimSun" w:cs="SimSun" w:hint="eastAsia"/>
                <w:lang w:val="en-US"/>
              </w:rPr>
              <w:t>行号</w:t>
            </w:r>
            <w:r w:rsidRPr="007B3A93">
              <w:rPr>
                <w:rFonts w:eastAsia="Times New Roman"/>
                <w:lang w:val="en-US"/>
              </w:rPr>
              <w:t xml:space="preserve"> </w:t>
            </w:r>
            <w:r w:rsidRPr="007B3A93">
              <w:rPr>
                <w:rFonts w:ascii="Symbol" w:eastAsia="Times New Roman" w:hAnsi="Symbol"/>
                <w:lang w:val="en-US"/>
              </w:rPr>
              <w:t></w:t>
            </w:r>
            <w:r w:rsidRPr="007B3A93">
              <w:rPr>
                <w:rFonts w:eastAsia="Times New Roman"/>
                <w:lang w:val="en-US"/>
              </w:rPr>
              <w:t xml:space="preserve"> 20</w:t>
            </w:r>
          </w:p>
        </w:tc>
        <w:tc>
          <w:tcPr>
            <w:tcW w:w="1985" w:type="dxa"/>
            <w:tcBorders>
              <w:top w:val="single" w:sz="6" w:space="0" w:color="auto"/>
              <w:left w:val="single" w:sz="6" w:space="0" w:color="auto"/>
              <w:bottom w:val="single" w:sz="6" w:space="0" w:color="auto"/>
              <w:right w:val="single" w:sz="6" w:space="0" w:color="auto"/>
            </w:tcBorders>
          </w:tcPr>
          <w:p w14:paraId="3EB03946" w14:textId="77777777" w:rsidR="0047393C" w:rsidRDefault="0047393C" w:rsidP="004B5496">
            <w:pPr>
              <w:pStyle w:val="Tabletext"/>
              <w:rPr>
                <w:rFonts w:eastAsia="Times New Roman"/>
                <w:lang w:val="en-US"/>
              </w:rPr>
            </w:pPr>
            <w:r>
              <w:rPr>
                <w:rFonts w:ascii="SimSun" w:hAnsi="SimSun" w:cs="SimSun" w:hint="eastAsia"/>
                <w:lang w:val="en-US"/>
              </w:rPr>
              <w:t>行号</w:t>
            </w:r>
            <w:r w:rsidRPr="007B3A93">
              <w:rPr>
                <w:rFonts w:eastAsia="Times New Roman"/>
                <w:lang w:val="en-US"/>
              </w:rPr>
              <w:t xml:space="preserve"> </w:t>
            </w:r>
            <w:r w:rsidRPr="007B3A93">
              <w:rPr>
                <w:rFonts w:ascii="Symbol" w:eastAsia="Times New Roman" w:hAnsi="Symbol"/>
                <w:lang w:val="en-US"/>
              </w:rPr>
              <w:t></w:t>
            </w:r>
            <w:r w:rsidRPr="007B3A93">
              <w:rPr>
                <w:rFonts w:eastAsia="Times New Roman"/>
                <w:lang w:val="en-US"/>
              </w:rPr>
              <w:t xml:space="preserve"> 333</w:t>
            </w:r>
          </w:p>
        </w:tc>
        <w:tc>
          <w:tcPr>
            <w:tcW w:w="1985" w:type="dxa"/>
            <w:tcBorders>
              <w:top w:val="single" w:sz="6" w:space="0" w:color="auto"/>
              <w:left w:val="single" w:sz="6" w:space="0" w:color="auto"/>
              <w:bottom w:val="single" w:sz="6" w:space="0" w:color="auto"/>
              <w:right w:val="single" w:sz="6" w:space="0" w:color="auto"/>
            </w:tcBorders>
          </w:tcPr>
          <w:p w14:paraId="0991F8F1" w14:textId="77777777" w:rsidR="0047393C" w:rsidRDefault="0047393C" w:rsidP="004B5496">
            <w:pPr>
              <w:pStyle w:val="Tabletext"/>
              <w:rPr>
                <w:rFonts w:eastAsia="Times New Roman"/>
                <w:lang w:val="en-US"/>
              </w:rPr>
            </w:pPr>
            <w:r>
              <w:rPr>
                <w:rFonts w:ascii="SimSun" w:hAnsi="SimSun" w:cs="SimSun" w:hint="eastAsia"/>
                <w:lang w:val="en-US"/>
              </w:rPr>
              <w:t>行号</w:t>
            </w:r>
            <w:r w:rsidRPr="007B3A93">
              <w:rPr>
                <w:rFonts w:eastAsia="Times New Roman"/>
                <w:lang w:val="en-US"/>
              </w:rPr>
              <w:t xml:space="preserve"> </w:t>
            </w:r>
            <w:r w:rsidRPr="007B3A93">
              <w:rPr>
                <w:rFonts w:ascii="Symbol" w:eastAsia="Times New Roman" w:hAnsi="Symbol"/>
                <w:lang w:val="en-US"/>
              </w:rPr>
              <w:t></w:t>
            </w:r>
            <w:r w:rsidRPr="007B3A93">
              <w:rPr>
                <w:rFonts w:eastAsia="Times New Roman"/>
                <w:lang w:val="en-US"/>
              </w:rPr>
              <w:t xml:space="preserve"> 20</w:t>
            </w:r>
          </w:p>
        </w:tc>
        <w:tc>
          <w:tcPr>
            <w:tcW w:w="1985" w:type="dxa"/>
            <w:tcBorders>
              <w:top w:val="single" w:sz="6" w:space="0" w:color="auto"/>
              <w:left w:val="single" w:sz="6" w:space="0" w:color="auto"/>
              <w:bottom w:val="single" w:sz="6" w:space="0" w:color="auto"/>
            </w:tcBorders>
          </w:tcPr>
          <w:p w14:paraId="4007E61B" w14:textId="77777777" w:rsidR="0047393C" w:rsidRDefault="0047393C" w:rsidP="004B5496">
            <w:pPr>
              <w:pStyle w:val="Tabletext"/>
              <w:rPr>
                <w:rFonts w:eastAsia="Times New Roman"/>
                <w:lang w:val="en-US"/>
              </w:rPr>
            </w:pPr>
            <w:r>
              <w:rPr>
                <w:rFonts w:ascii="SimSun" w:hAnsi="SimSun" w:cs="SimSun" w:hint="eastAsia"/>
                <w:lang w:val="en-US"/>
              </w:rPr>
              <w:t>行号</w:t>
            </w:r>
            <w:r w:rsidRPr="007B3A93">
              <w:rPr>
                <w:rFonts w:eastAsia="Times New Roman"/>
                <w:lang w:val="en-US"/>
              </w:rPr>
              <w:t xml:space="preserve"> </w:t>
            </w:r>
            <w:r w:rsidRPr="007B3A93">
              <w:rPr>
                <w:rFonts w:ascii="Symbol" w:eastAsia="Times New Roman" w:hAnsi="Symbol"/>
                <w:lang w:val="en-US"/>
              </w:rPr>
              <w:t></w:t>
            </w:r>
            <w:r w:rsidRPr="007B3A93">
              <w:rPr>
                <w:rFonts w:eastAsia="Times New Roman"/>
                <w:lang w:val="en-US"/>
              </w:rPr>
              <w:t xml:space="preserve"> 283</w:t>
            </w:r>
          </w:p>
        </w:tc>
      </w:tr>
      <w:tr w:rsidR="0047393C" w:rsidRPr="00E51DBD" w14:paraId="3E9C1BFB" w14:textId="77777777" w:rsidTr="004B5496">
        <w:trPr>
          <w:jc w:val="center"/>
        </w:trPr>
        <w:tc>
          <w:tcPr>
            <w:tcW w:w="1418" w:type="dxa"/>
            <w:tcBorders>
              <w:top w:val="single" w:sz="6" w:space="0" w:color="auto"/>
              <w:bottom w:val="single" w:sz="6" w:space="0" w:color="auto"/>
              <w:right w:val="single" w:sz="6" w:space="0" w:color="auto"/>
            </w:tcBorders>
          </w:tcPr>
          <w:p w14:paraId="25938CA3" w14:textId="77777777" w:rsidR="0047393C" w:rsidRDefault="0047393C" w:rsidP="004B5496">
            <w:pPr>
              <w:pStyle w:val="Tabletext"/>
              <w:jc w:val="center"/>
              <w:rPr>
                <w:rFonts w:eastAsia="Times New Roman"/>
                <w:lang w:val="en-US"/>
              </w:rPr>
            </w:pPr>
            <w:r w:rsidRPr="007B3A93">
              <w:rPr>
                <w:rFonts w:eastAsia="Times New Roman"/>
                <w:lang w:val="en-US"/>
              </w:rPr>
              <w:t>0x15</w:t>
            </w:r>
          </w:p>
        </w:tc>
        <w:tc>
          <w:tcPr>
            <w:tcW w:w="1985" w:type="dxa"/>
            <w:tcBorders>
              <w:top w:val="single" w:sz="6" w:space="0" w:color="auto"/>
              <w:left w:val="nil"/>
              <w:bottom w:val="single" w:sz="6" w:space="0" w:color="auto"/>
              <w:right w:val="single" w:sz="6" w:space="0" w:color="auto"/>
            </w:tcBorders>
          </w:tcPr>
          <w:p w14:paraId="288708D5" w14:textId="77777777" w:rsidR="0047393C" w:rsidRDefault="0047393C" w:rsidP="004B5496">
            <w:pPr>
              <w:pStyle w:val="Tabletext"/>
              <w:rPr>
                <w:rFonts w:eastAsia="Times New Roman"/>
                <w:lang w:val="en-US"/>
              </w:rPr>
            </w:pPr>
            <w:r>
              <w:rPr>
                <w:rFonts w:ascii="SimSun" w:hAnsi="SimSun" w:cs="SimSun" w:hint="eastAsia"/>
                <w:lang w:val="en-US"/>
              </w:rPr>
              <w:t>行号</w:t>
            </w:r>
            <w:r w:rsidRPr="007B3A93">
              <w:rPr>
                <w:rFonts w:eastAsia="Times New Roman"/>
                <w:lang w:val="en-US"/>
              </w:rPr>
              <w:t xml:space="preserve"> </w:t>
            </w:r>
            <w:r w:rsidRPr="007B3A93">
              <w:rPr>
                <w:rFonts w:ascii="Symbol" w:eastAsia="Times New Roman" w:hAnsi="Symbol"/>
                <w:lang w:val="en-US"/>
              </w:rPr>
              <w:t></w:t>
            </w:r>
            <w:r w:rsidRPr="007B3A93">
              <w:rPr>
                <w:rFonts w:eastAsia="Times New Roman"/>
                <w:lang w:val="en-US"/>
              </w:rPr>
              <w:t xml:space="preserve"> 21</w:t>
            </w:r>
          </w:p>
        </w:tc>
        <w:tc>
          <w:tcPr>
            <w:tcW w:w="1985" w:type="dxa"/>
            <w:tcBorders>
              <w:top w:val="single" w:sz="6" w:space="0" w:color="auto"/>
              <w:left w:val="single" w:sz="6" w:space="0" w:color="auto"/>
              <w:bottom w:val="single" w:sz="6" w:space="0" w:color="auto"/>
              <w:right w:val="single" w:sz="6" w:space="0" w:color="auto"/>
            </w:tcBorders>
          </w:tcPr>
          <w:p w14:paraId="5F6A8F05" w14:textId="77777777" w:rsidR="0047393C" w:rsidRDefault="0047393C" w:rsidP="004B5496">
            <w:pPr>
              <w:pStyle w:val="Tabletext"/>
              <w:rPr>
                <w:rFonts w:eastAsia="Times New Roman"/>
                <w:lang w:val="en-US"/>
              </w:rPr>
            </w:pPr>
            <w:r>
              <w:rPr>
                <w:rFonts w:ascii="SimSun" w:hAnsi="SimSun" w:cs="SimSun" w:hint="eastAsia"/>
                <w:lang w:val="en-US"/>
              </w:rPr>
              <w:t>行号</w:t>
            </w:r>
            <w:r w:rsidRPr="007B3A93">
              <w:rPr>
                <w:rFonts w:eastAsia="Times New Roman"/>
                <w:lang w:val="en-US"/>
              </w:rPr>
              <w:t xml:space="preserve"> </w:t>
            </w:r>
            <w:r w:rsidRPr="007B3A93">
              <w:rPr>
                <w:rFonts w:ascii="Symbol" w:eastAsia="Times New Roman" w:hAnsi="Symbol"/>
                <w:lang w:val="en-US"/>
              </w:rPr>
              <w:t></w:t>
            </w:r>
            <w:r w:rsidRPr="007B3A93">
              <w:rPr>
                <w:rFonts w:eastAsia="Times New Roman"/>
                <w:lang w:val="en-US"/>
              </w:rPr>
              <w:t xml:space="preserve"> 334</w:t>
            </w:r>
          </w:p>
        </w:tc>
        <w:tc>
          <w:tcPr>
            <w:tcW w:w="1985" w:type="dxa"/>
            <w:tcBorders>
              <w:top w:val="single" w:sz="6" w:space="0" w:color="auto"/>
              <w:left w:val="single" w:sz="6" w:space="0" w:color="auto"/>
              <w:bottom w:val="single" w:sz="6" w:space="0" w:color="auto"/>
              <w:right w:val="single" w:sz="6" w:space="0" w:color="auto"/>
            </w:tcBorders>
          </w:tcPr>
          <w:p w14:paraId="15FDA323" w14:textId="77777777" w:rsidR="0047393C" w:rsidRDefault="0047393C" w:rsidP="004B5496">
            <w:pPr>
              <w:pStyle w:val="Tabletext"/>
              <w:rPr>
                <w:rFonts w:eastAsia="Times New Roman"/>
                <w:lang w:val="en-US"/>
              </w:rPr>
            </w:pPr>
            <w:r>
              <w:rPr>
                <w:rFonts w:ascii="SimSun" w:hAnsi="SimSun" w:cs="SimSun" w:hint="eastAsia"/>
                <w:lang w:val="en-US"/>
              </w:rPr>
              <w:t>行号</w:t>
            </w:r>
            <w:r w:rsidRPr="007B3A93">
              <w:rPr>
                <w:rFonts w:eastAsia="Times New Roman"/>
                <w:lang w:val="en-US"/>
              </w:rPr>
              <w:t xml:space="preserve"> </w:t>
            </w:r>
            <w:r w:rsidRPr="007B3A93">
              <w:rPr>
                <w:rFonts w:ascii="Symbol" w:eastAsia="Times New Roman" w:hAnsi="Symbol"/>
                <w:lang w:val="en-US"/>
              </w:rPr>
              <w:t></w:t>
            </w:r>
            <w:r w:rsidRPr="007B3A93">
              <w:rPr>
                <w:rFonts w:eastAsia="Times New Roman"/>
                <w:lang w:val="en-US"/>
              </w:rPr>
              <w:t xml:space="preserve"> 21</w:t>
            </w:r>
          </w:p>
        </w:tc>
        <w:tc>
          <w:tcPr>
            <w:tcW w:w="1985" w:type="dxa"/>
            <w:tcBorders>
              <w:top w:val="single" w:sz="6" w:space="0" w:color="auto"/>
              <w:left w:val="single" w:sz="6" w:space="0" w:color="auto"/>
              <w:bottom w:val="single" w:sz="6" w:space="0" w:color="auto"/>
            </w:tcBorders>
          </w:tcPr>
          <w:p w14:paraId="3E6833E8" w14:textId="77777777" w:rsidR="0047393C" w:rsidRDefault="0047393C" w:rsidP="004B5496">
            <w:pPr>
              <w:pStyle w:val="Tabletext"/>
              <w:rPr>
                <w:rFonts w:eastAsia="Times New Roman"/>
                <w:lang w:val="en-US"/>
              </w:rPr>
            </w:pPr>
            <w:r>
              <w:rPr>
                <w:rFonts w:ascii="SimSun" w:hAnsi="SimSun" w:cs="SimSun" w:hint="eastAsia"/>
                <w:lang w:val="en-US"/>
              </w:rPr>
              <w:t>行号</w:t>
            </w:r>
            <w:r w:rsidRPr="007B3A93">
              <w:rPr>
                <w:rFonts w:eastAsia="Times New Roman"/>
                <w:lang w:val="en-US"/>
              </w:rPr>
              <w:t xml:space="preserve"> </w:t>
            </w:r>
            <w:r w:rsidRPr="007B3A93">
              <w:rPr>
                <w:rFonts w:ascii="Symbol" w:eastAsia="Times New Roman" w:hAnsi="Symbol"/>
                <w:lang w:val="en-US"/>
              </w:rPr>
              <w:t></w:t>
            </w:r>
            <w:r w:rsidRPr="007B3A93">
              <w:rPr>
                <w:rFonts w:eastAsia="Times New Roman"/>
                <w:lang w:val="en-US"/>
              </w:rPr>
              <w:t xml:space="preserve"> 284</w:t>
            </w:r>
          </w:p>
        </w:tc>
      </w:tr>
      <w:tr w:rsidR="0047393C" w:rsidRPr="00E51DBD" w14:paraId="7C73456D" w14:textId="77777777" w:rsidTr="004B5496">
        <w:trPr>
          <w:jc w:val="center"/>
        </w:trPr>
        <w:tc>
          <w:tcPr>
            <w:tcW w:w="1418" w:type="dxa"/>
            <w:tcBorders>
              <w:top w:val="single" w:sz="6" w:space="0" w:color="auto"/>
              <w:bottom w:val="single" w:sz="6" w:space="0" w:color="auto"/>
              <w:right w:val="single" w:sz="6" w:space="0" w:color="auto"/>
            </w:tcBorders>
          </w:tcPr>
          <w:p w14:paraId="05EA37B7" w14:textId="77777777" w:rsidR="0047393C" w:rsidRDefault="0047393C" w:rsidP="004B5496">
            <w:pPr>
              <w:pStyle w:val="Tabletext"/>
              <w:jc w:val="center"/>
              <w:rPr>
                <w:rFonts w:eastAsia="Times New Roman"/>
                <w:lang w:val="en-US"/>
              </w:rPr>
            </w:pPr>
            <w:r w:rsidRPr="007B3A93">
              <w:rPr>
                <w:rFonts w:eastAsia="Times New Roman"/>
                <w:lang w:val="en-US"/>
              </w:rPr>
              <w:t>0x16</w:t>
            </w:r>
          </w:p>
        </w:tc>
        <w:tc>
          <w:tcPr>
            <w:tcW w:w="1985" w:type="dxa"/>
            <w:tcBorders>
              <w:top w:val="single" w:sz="6" w:space="0" w:color="auto"/>
              <w:left w:val="nil"/>
              <w:bottom w:val="single" w:sz="6" w:space="0" w:color="auto"/>
              <w:right w:val="single" w:sz="6" w:space="0" w:color="auto"/>
            </w:tcBorders>
          </w:tcPr>
          <w:p w14:paraId="05681E8F" w14:textId="77777777" w:rsidR="0047393C" w:rsidRDefault="0047393C" w:rsidP="004B5496">
            <w:pPr>
              <w:pStyle w:val="Tabletext"/>
              <w:rPr>
                <w:rFonts w:eastAsia="Times New Roman"/>
                <w:lang w:val="en-US"/>
              </w:rPr>
            </w:pPr>
            <w:r>
              <w:rPr>
                <w:rFonts w:ascii="SimSun" w:hAnsi="SimSun" w:cs="SimSun" w:hint="eastAsia"/>
                <w:lang w:val="en-US"/>
              </w:rPr>
              <w:t>行号</w:t>
            </w:r>
            <w:r w:rsidRPr="007B3A93">
              <w:rPr>
                <w:rFonts w:eastAsia="Times New Roman"/>
                <w:lang w:val="en-US"/>
              </w:rPr>
              <w:t xml:space="preserve"> </w:t>
            </w:r>
            <w:r w:rsidRPr="007B3A93">
              <w:rPr>
                <w:rFonts w:ascii="Symbol" w:eastAsia="Times New Roman" w:hAnsi="Symbol"/>
                <w:lang w:val="en-US"/>
              </w:rPr>
              <w:t></w:t>
            </w:r>
            <w:r w:rsidRPr="007B3A93">
              <w:rPr>
                <w:rFonts w:eastAsia="Times New Roman"/>
                <w:lang w:val="en-US"/>
              </w:rPr>
              <w:t xml:space="preserve"> 22</w:t>
            </w:r>
          </w:p>
        </w:tc>
        <w:tc>
          <w:tcPr>
            <w:tcW w:w="1985" w:type="dxa"/>
            <w:tcBorders>
              <w:top w:val="single" w:sz="6" w:space="0" w:color="auto"/>
              <w:left w:val="single" w:sz="6" w:space="0" w:color="auto"/>
              <w:bottom w:val="single" w:sz="6" w:space="0" w:color="auto"/>
              <w:right w:val="single" w:sz="6" w:space="0" w:color="auto"/>
            </w:tcBorders>
          </w:tcPr>
          <w:p w14:paraId="0668F479" w14:textId="77777777" w:rsidR="0047393C" w:rsidRDefault="0047393C" w:rsidP="004B5496">
            <w:pPr>
              <w:pStyle w:val="Tabletext"/>
              <w:rPr>
                <w:rFonts w:eastAsia="Times New Roman"/>
                <w:lang w:val="en-US"/>
              </w:rPr>
            </w:pPr>
            <w:r>
              <w:rPr>
                <w:rFonts w:ascii="SimSun" w:hAnsi="SimSun" w:cs="SimSun" w:hint="eastAsia"/>
                <w:lang w:val="en-US"/>
              </w:rPr>
              <w:t>行号</w:t>
            </w:r>
            <w:r w:rsidRPr="007B3A93">
              <w:rPr>
                <w:rFonts w:eastAsia="Times New Roman"/>
                <w:lang w:val="en-US"/>
              </w:rPr>
              <w:t xml:space="preserve"> </w:t>
            </w:r>
            <w:r w:rsidRPr="007B3A93">
              <w:rPr>
                <w:rFonts w:ascii="Symbol" w:eastAsia="Times New Roman" w:hAnsi="Symbol"/>
                <w:lang w:val="en-US"/>
              </w:rPr>
              <w:t></w:t>
            </w:r>
            <w:r w:rsidRPr="007B3A93">
              <w:rPr>
                <w:rFonts w:eastAsia="Times New Roman"/>
                <w:lang w:val="en-US"/>
              </w:rPr>
              <w:t xml:space="preserve"> 335</w:t>
            </w:r>
          </w:p>
        </w:tc>
        <w:tc>
          <w:tcPr>
            <w:tcW w:w="1985" w:type="dxa"/>
            <w:tcBorders>
              <w:top w:val="single" w:sz="6" w:space="0" w:color="auto"/>
              <w:left w:val="single" w:sz="6" w:space="0" w:color="auto"/>
              <w:bottom w:val="single" w:sz="6" w:space="0" w:color="auto"/>
              <w:right w:val="single" w:sz="6" w:space="0" w:color="auto"/>
            </w:tcBorders>
          </w:tcPr>
          <w:p w14:paraId="037772FE" w14:textId="77777777" w:rsidR="0047393C" w:rsidRDefault="0047393C" w:rsidP="004B5496">
            <w:pPr>
              <w:pStyle w:val="Tabletext"/>
              <w:jc w:val="center"/>
              <w:rPr>
                <w:rFonts w:eastAsia="Times New Roman"/>
                <w:lang w:val="en-US"/>
              </w:rPr>
            </w:pPr>
            <w:r w:rsidRPr="007B3A93">
              <w:rPr>
                <w:rFonts w:eastAsia="Times New Roman"/>
                <w:lang w:val="en-US"/>
              </w:rPr>
              <w:t>–</w:t>
            </w:r>
          </w:p>
        </w:tc>
        <w:tc>
          <w:tcPr>
            <w:tcW w:w="1985" w:type="dxa"/>
            <w:tcBorders>
              <w:top w:val="single" w:sz="6" w:space="0" w:color="auto"/>
              <w:left w:val="single" w:sz="6" w:space="0" w:color="auto"/>
              <w:bottom w:val="single" w:sz="6" w:space="0" w:color="auto"/>
            </w:tcBorders>
          </w:tcPr>
          <w:p w14:paraId="1883341F" w14:textId="77777777" w:rsidR="0047393C" w:rsidRDefault="0047393C" w:rsidP="004B5496">
            <w:pPr>
              <w:pStyle w:val="Tabletext"/>
              <w:jc w:val="center"/>
              <w:rPr>
                <w:rFonts w:eastAsia="Times New Roman"/>
                <w:lang w:val="en-US"/>
              </w:rPr>
            </w:pPr>
            <w:r w:rsidRPr="007B3A93">
              <w:rPr>
                <w:rFonts w:eastAsia="Times New Roman"/>
                <w:lang w:val="en-US"/>
              </w:rPr>
              <w:t>–</w:t>
            </w:r>
          </w:p>
        </w:tc>
      </w:tr>
      <w:tr w:rsidR="0047393C" w:rsidRPr="00E51DBD" w14:paraId="236A3A75" w14:textId="77777777" w:rsidTr="004B5496">
        <w:trPr>
          <w:jc w:val="center"/>
        </w:trPr>
        <w:tc>
          <w:tcPr>
            <w:tcW w:w="1418" w:type="dxa"/>
            <w:tcBorders>
              <w:top w:val="single" w:sz="6" w:space="0" w:color="auto"/>
              <w:bottom w:val="single" w:sz="6" w:space="0" w:color="auto"/>
              <w:right w:val="single" w:sz="6" w:space="0" w:color="auto"/>
            </w:tcBorders>
          </w:tcPr>
          <w:p w14:paraId="6D3B6154" w14:textId="77777777" w:rsidR="0047393C" w:rsidRDefault="0047393C" w:rsidP="004B5496">
            <w:pPr>
              <w:pStyle w:val="Tabletext"/>
              <w:jc w:val="center"/>
              <w:rPr>
                <w:rFonts w:eastAsia="Times New Roman"/>
                <w:lang w:val="en-US"/>
              </w:rPr>
            </w:pPr>
            <w:r w:rsidRPr="007B3A93">
              <w:rPr>
                <w:rFonts w:eastAsia="Times New Roman"/>
                <w:lang w:val="en-US"/>
              </w:rPr>
              <w:t>0x17</w:t>
            </w:r>
            <w:r>
              <w:rPr>
                <w:rFonts w:hint="eastAsia"/>
                <w:lang w:val="en-US" w:eastAsia="zh-CN"/>
              </w:rPr>
              <w:t>至</w:t>
            </w:r>
            <w:r w:rsidRPr="007B3A93">
              <w:rPr>
                <w:rFonts w:eastAsia="Times New Roman"/>
                <w:lang w:val="en-US"/>
              </w:rPr>
              <w:t>0x1F</w:t>
            </w:r>
          </w:p>
        </w:tc>
        <w:tc>
          <w:tcPr>
            <w:tcW w:w="3970" w:type="dxa"/>
            <w:gridSpan w:val="2"/>
            <w:tcBorders>
              <w:top w:val="single" w:sz="6" w:space="0" w:color="auto"/>
              <w:left w:val="nil"/>
              <w:bottom w:val="single" w:sz="6" w:space="0" w:color="auto"/>
              <w:right w:val="single" w:sz="6" w:space="0" w:color="auto"/>
            </w:tcBorders>
          </w:tcPr>
          <w:p w14:paraId="1A11C1BD" w14:textId="77777777" w:rsidR="0047393C" w:rsidRDefault="0047393C" w:rsidP="004B5496">
            <w:pPr>
              <w:pStyle w:val="Tabletext"/>
              <w:jc w:val="center"/>
              <w:rPr>
                <w:rFonts w:eastAsia="Times New Roman"/>
                <w:lang w:val="en-US"/>
              </w:rPr>
            </w:pPr>
            <w:r>
              <w:rPr>
                <w:rFonts w:hint="eastAsia"/>
                <w:lang w:val="en-US" w:eastAsia="zh-CN"/>
              </w:rPr>
              <w:t>以备后用</w:t>
            </w:r>
          </w:p>
        </w:tc>
        <w:tc>
          <w:tcPr>
            <w:tcW w:w="3970" w:type="dxa"/>
            <w:gridSpan w:val="2"/>
            <w:tcBorders>
              <w:top w:val="single" w:sz="6" w:space="0" w:color="auto"/>
              <w:left w:val="single" w:sz="6" w:space="0" w:color="auto"/>
              <w:bottom w:val="single" w:sz="6" w:space="0" w:color="auto"/>
              <w:right w:val="single" w:sz="6" w:space="0" w:color="auto"/>
            </w:tcBorders>
          </w:tcPr>
          <w:p w14:paraId="36422AA1" w14:textId="77777777" w:rsidR="0047393C" w:rsidRDefault="0047393C" w:rsidP="004B5496">
            <w:pPr>
              <w:pStyle w:val="Tabletext"/>
              <w:jc w:val="center"/>
              <w:rPr>
                <w:rFonts w:eastAsia="Times New Roman"/>
                <w:lang w:val="en-US"/>
              </w:rPr>
            </w:pPr>
            <w:r>
              <w:rPr>
                <w:rFonts w:hint="eastAsia"/>
                <w:lang w:val="en-US" w:eastAsia="zh-CN"/>
              </w:rPr>
              <w:t>以备后用</w:t>
            </w:r>
          </w:p>
        </w:tc>
      </w:tr>
    </w:tbl>
    <w:p w14:paraId="3D51576C" w14:textId="77777777" w:rsidR="0047393C" w:rsidRDefault="0047393C" w:rsidP="0047393C">
      <w:pPr>
        <w:pStyle w:val="Tablefin"/>
        <w:rPr>
          <w:sz w:val="2"/>
          <w:lang w:val="en-US"/>
        </w:rPr>
      </w:pPr>
    </w:p>
    <w:p w14:paraId="7493978F" w14:textId="77777777" w:rsidR="0047393C" w:rsidRPr="00E51DBD" w:rsidRDefault="0047393C" w:rsidP="0047393C">
      <w:pPr>
        <w:ind w:firstLineChars="200" w:firstLine="480"/>
        <w:rPr>
          <w:lang w:val="en-US" w:eastAsia="zh-CN"/>
        </w:rPr>
      </w:pPr>
      <w:r>
        <w:rPr>
          <w:rFonts w:hint="eastAsia"/>
          <w:lang w:val="en-US" w:eastAsia="zh-CN"/>
        </w:rPr>
        <w:t>在由数字视频广播</w:t>
      </w:r>
      <w:r>
        <w:rPr>
          <w:lang w:val="en-US" w:eastAsia="zh-CN"/>
        </w:rPr>
        <w:t>图文电视</w:t>
      </w:r>
      <w:r>
        <w:rPr>
          <w:rFonts w:hint="eastAsia"/>
          <w:lang w:val="en-US" w:eastAsia="zh-CN"/>
        </w:rPr>
        <w:t>描述符在</w:t>
      </w:r>
      <w:r>
        <w:rPr>
          <w:rFonts w:hint="eastAsia"/>
          <w:lang w:val="en-US" w:eastAsia="zh-CN"/>
        </w:rPr>
        <w:t>PSI</w:t>
      </w:r>
      <w:r>
        <w:rPr>
          <w:rFonts w:hint="eastAsia"/>
          <w:lang w:val="en-US" w:eastAsia="zh-CN"/>
        </w:rPr>
        <w:t>中确定的流内，只有</w:t>
      </w:r>
      <w:r w:rsidRPr="00E51DBD">
        <w:rPr>
          <w:lang w:val="en-US" w:eastAsia="zh-CN"/>
        </w:rPr>
        <w:t>0x00</w:t>
      </w:r>
      <w:r>
        <w:rPr>
          <w:rFonts w:hint="eastAsia"/>
          <w:lang w:val="en-US" w:eastAsia="zh-CN"/>
        </w:rPr>
        <w:t>和</w:t>
      </w:r>
      <w:r w:rsidRPr="00E51DBD">
        <w:rPr>
          <w:lang w:val="en-US" w:eastAsia="zh-CN"/>
        </w:rPr>
        <w:t>0x06</w:t>
      </w:r>
      <w:r>
        <w:rPr>
          <w:rFonts w:hint="eastAsia"/>
          <w:lang w:val="en-US" w:eastAsia="zh-CN"/>
        </w:rPr>
        <w:t>至</w:t>
      </w:r>
      <w:r w:rsidRPr="00E51DBD">
        <w:rPr>
          <w:lang w:val="en-US" w:eastAsia="zh-CN"/>
        </w:rPr>
        <w:t>0x16</w:t>
      </w:r>
      <w:r>
        <w:rPr>
          <w:rFonts w:hint="eastAsia"/>
          <w:lang w:val="en-US" w:eastAsia="zh-CN"/>
        </w:rPr>
        <w:t>数值允许用于</w:t>
      </w:r>
      <w:r>
        <w:rPr>
          <w:lang w:val="en-US" w:eastAsia="zh-CN"/>
        </w:rPr>
        <w:t>图文电视</w:t>
      </w:r>
      <w:r>
        <w:rPr>
          <w:rFonts w:hint="eastAsia"/>
          <w:lang w:val="en-US" w:eastAsia="zh-CN"/>
        </w:rPr>
        <w:t>的</w:t>
      </w:r>
      <w:r w:rsidRPr="00E51DBD">
        <w:rPr>
          <w:lang w:val="en-US" w:eastAsia="zh-CN"/>
        </w:rPr>
        <w:t>data_units</w:t>
      </w:r>
      <w:r>
        <w:rPr>
          <w:rFonts w:hint="eastAsia"/>
          <w:lang w:val="en-US" w:eastAsia="zh-CN"/>
        </w:rPr>
        <w:t>（参见</w:t>
      </w:r>
      <w:r w:rsidRPr="00E51DBD">
        <w:rPr>
          <w:lang w:val="en-US" w:eastAsia="zh-CN"/>
        </w:rPr>
        <w:t>ITU</w:t>
      </w:r>
      <w:r w:rsidRPr="00E51DBD">
        <w:rPr>
          <w:lang w:val="en-US" w:eastAsia="zh-CN"/>
        </w:rPr>
        <w:noBreakHyphen/>
        <w:t>R BT.1300</w:t>
      </w:r>
      <w:r>
        <w:rPr>
          <w:rFonts w:hint="eastAsia"/>
          <w:lang w:val="en-US" w:eastAsia="zh-CN"/>
        </w:rPr>
        <w:t>建议书）。</w:t>
      </w:r>
    </w:p>
    <w:p w14:paraId="5D2A342C" w14:textId="77777777" w:rsidR="0047393C" w:rsidRDefault="0047393C" w:rsidP="0047393C">
      <w:pPr>
        <w:pStyle w:val="enumlev1"/>
        <w:ind w:left="2160" w:hanging="2160"/>
        <w:rPr>
          <w:lang w:val="en-US" w:eastAsia="zh-CN"/>
        </w:rPr>
      </w:pPr>
      <w:r>
        <w:rPr>
          <w:rFonts w:hint="eastAsia"/>
          <w:lang w:val="en-US" w:eastAsia="zh-CN"/>
        </w:rPr>
        <w:t>teletext</w:t>
      </w:r>
      <w:r w:rsidRPr="00E51DBD">
        <w:rPr>
          <w:lang w:val="en-US" w:eastAsia="zh-CN"/>
        </w:rPr>
        <w:t>_data_unit:</w:t>
      </w:r>
      <w:r w:rsidRPr="00E51DBD">
        <w:rPr>
          <w:lang w:val="en-US" w:eastAsia="zh-CN"/>
        </w:rPr>
        <w:tab/>
      </w:r>
      <w:r w:rsidRPr="00E51DBD">
        <w:rPr>
          <w:lang w:val="en-US" w:eastAsia="zh-CN"/>
        </w:rPr>
        <w:tab/>
      </w:r>
      <w:r>
        <w:rPr>
          <w:rFonts w:hint="eastAsia"/>
          <w:lang w:val="en-US" w:eastAsia="zh-CN"/>
        </w:rPr>
        <w:t>这些字段对应着</w:t>
      </w:r>
      <w:r w:rsidRPr="00E51DBD">
        <w:rPr>
          <w:lang w:val="en-US" w:eastAsia="zh-CN"/>
        </w:rPr>
        <w:t>ITU-R BT.653</w:t>
      </w:r>
      <w:r>
        <w:rPr>
          <w:rFonts w:hint="eastAsia"/>
          <w:lang w:val="en-US" w:eastAsia="zh-CN"/>
        </w:rPr>
        <w:t>建议书所定义的国际电联</w:t>
      </w:r>
      <w:r>
        <w:rPr>
          <w:lang w:val="en-US" w:eastAsia="zh-CN"/>
        </w:rPr>
        <w:t>图文电视</w:t>
      </w:r>
      <w:r>
        <w:rPr>
          <w:rFonts w:hint="eastAsia"/>
          <w:lang w:val="en-US" w:eastAsia="zh-CN"/>
        </w:rPr>
        <w:t>系统数据单元的</w:t>
      </w:r>
      <w:r>
        <w:rPr>
          <w:rFonts w:ascii="Arial" w:hAnsi="Arial" w:cs="Arial"/>
          <w:color w:val="000000"/>
          <w:lang w:eastAsia="zh-CN"/>
        </w:rPr>
        <w:t>时钟脉冲跑进顺</w:t>
      </w:r>
      <w:r>
        <w:rPr>
          <w:rFonts w:ascii="SimSun" w:hAnsi="SimSun" w:cs="SimSun" w:hint="eastAsia"/>
          <w:color w:val="000000"/>
          <w:lang w:eastAsia="zh-CN"/>
        </w:rPr>
        <w:t>序之后的比特。</w:t>
      </w:r>
      <w:r>
        <w:rPr>
          <w:lang w:val="en-US" w:eastAsia="zh-CN"/>
        </w:rPr>
        <w:t>图文电视</w:t>
      </w:r>
      <w:r>
        <w:rPr>
          <w:rFonts w:hint="eastAsia"/>
          <w:lang w:val="en-US" w:eastAsia="zh-CN"/>
        </w:rPr>
        <w:t>数据包按照其计划到达</w:t>
      </w:r>
      <w:r>
        <w:rPr>
          <w:lang w:val="en-US" w:eastAsia="zh-CN"/>
        </w:rPr>
        <w:t>图文电视</w:t>
      </w:r>
      <w:r>
        <w:rPr>
          <w:rFonts w:hint="eastAsia"/>
          <w:lang w:val="en-US" w:eastAsia="zh-CN"/>
        </w:rPr>
        <w:t>解码器或编码转换为</w:t>
      </w:r>
      <w:r>
        <w:rPr>
          <w:rFonts w:hint="eastAsia"/>
          <w:lang w:val="en-US" w:eastAsia="zh-CN"/>
        </w:rPr>
        <w:t>VBI</w:t>
      </w:r>
      <w:r>
        <w:rPr>
          <w:rFonts w:hint="eastAsia"/>
          <w:lang w:val="en-US" w:eastAsia="zh-CN"/>
        </w:rPr>
        <w:t>的相同顺序插入。</w:t>
      </w:r>
    </w:p>
    <w:p w14:paraId="37205320" w14:textId="77777777" w:rsidR="0047393C" w:rsidRDefault="0047393C" w:rsidP="0047393C">
      <w:pPr>
        <w:pStyle w:val="enumlev1"/>
        <w:ind w:left="2160" w:hanging="2160"/>
        <w:rPr>
          <w:lang w:val="en-US"/>
        </w:rPr>
      </w:pPr>
      <w:r w:rsidRPr="00E51DBD">
        <w:rPr>
          <w:lang w:val="en-US"/>
        </w:rPr>
        <w:t>stuffing_bits:</w:t>
      </w:r>
      <w:r w:rsidRPr="00E51DBD">
        <w:rPr>
          <w:lang w:val="en-US"/>
        </w:rPr>
        <w:tab/>
      </w:r>
      <w:r w:rsidRPr="00E51DBD">
        <w:rPr>
          <w:lang w:val="en-US"/>
        </w:rPr>
        <w:tab/>
      </w:r>
      <w:r w:rsidRPr="00E51DBD">
        <w:rPr>
          <w:lang w:val="en-US"/>
        </w:rPr>
        <w:tab/>
      </w:r>
      <w:r>
        <w:rPr>
          <w:rFonts w:hint="eastAsia"/>
          <w:lang w:val="en-US" w:eastAsia="zh-CN"/>
        </w:rPr>
        <w:t>teletext</w:t>
      </w:r>
      <w:r w:rsidRPr="00E51DBD">
        <w:rPr>
          <w:lang w:val="en-US"/>
        </w:rPr>
        <w:t xml:space="preserve"> _data_unit</w:t>
      </w:r>
      <w:r>
        <w:rPr>
          <w:rFonts w:hint="eastAsia"/>
          <w:lang w:val="en-US" w:eastAsia="zh-CN"/>
        </w:rPr>
        <w:t>之后是使得</w:t>
      </w:r>
      <w:r w:rsidRPr="00E51DBD">
        <w:rPr>
          <w:lang w:val="en-US"/>
        </w:rPr>
        <w:t>data_field</w:t>
      </w:r>
      <w:r>
        <w:rPr>
          <w:rFonts w:hint="eastAsia"/>
          <w:lang w:val="en-US" w:eastAsia="zh-CN"/>
        </w:rPr>
        <w:t>长度达到</w:t>
      </w:r>
      <w:r>
        <w:rPr>
          <w:rFonts w:hint="eastAsia"/>
          <w:lang w:val="en-US" w:eastAsia="zh-CN"/>
        </w:rPr>
        <w:t>352</w:t>
      </w:r>
      <w:r>
        <w:rPr>
          <w:rFonts w:hint="eastAsia"/>
          <w:lang w:val="en-US" w:eastAsia="zh-CN"/>
        </w:rPr>
        <w:t>比特长所需的填充比特。</w:t>
      </w:r>
    </w:p>
    <w:p w14:paraId="6E21D5FA" w14:textId="0FB4A9E0" w:rsidR="0047393C" w:rsidRDefault="0047393C" w:rsidP="00263F48">
      <w:pPr>
        <w:pStyle w:val="AppendixNoTitle"/>
        <w:spacing w:before="240"/>
        <w:rPr>
          <w:lang w:val="en-US" w:eastAsia="zh-CN"/>
        </w:rPr>
      </w:pPr>
      <w:r>
        <w:rPr>
          <w:rFonts w:hint="eastAsia"/>
          <w:lang w:val="en-US" w:eastAsia="zh-CN"/>
        </w:rPr>
        <w:lastRenderedPageBreak/>
        <w:t>附件</w:t>
      </w:r>
      <w:r>
        <w:rPr>
          <w:rFonts w:hint="eastAsia"/>
          <w:lang w:val="en-US" w:eastAsia="zh-CN"/>
        </w:rPr>
        <w:t>1</w:t>
      </w:r>
      <w:r w:rsidR="00263F48">
        <w:rPr>
          <w:lang w:val="en-US" w:eastAsia="zh-CN"/>
        </w:rPr>
        <w:br/>
      </w:r>
      <w:r w:rsidR="00263F48">
        <w:rPr>
          <w:rFonts w:hint="eastAsia"/>
          <w:lang w:val="en-US" w:eastAsia="zh-CN"/>
        </w:rPr>
        <w:t>后附资料</w:t>
      </w:r>
      <w:r w:rsidR="00263F48">
        <w:rPr>
          <w:rFonts w:hint="eastAsia"/>
          <w:lang w:val="en-US" w:eastAsia="zh-CN"/>
        </w:rPr>
        <w:t>1</w:t>
      </w:r>
      <w:r w:rsidR="00263F48">
        <w:rPr>
          <w:lang w:val="en-US" w:eastAsia="zh-CN"/>
        </w:rPr>
        <w:br/>
      </w:r>
      <w:r w:rsidR="00263F48">
        <w:rPr>
          <w:rFonts w:hint="eastAsia"/>
          <w:lang w:val="en-US" w:eastAsia="zh-CN"/>
        </w:rPr>
        <w:br/>
      </w:r>
      <w:r>
        <w:rPr>
          <w:lang w:val="en-US" w:eastAsia="zh-CN"/>
        </w:rPr>
        <w:t>图文电视</w:t>
      </w:r>
      <w:r>
        <w:rPr>
          <w:rFonts w:hint="eastAsia"/>
          <w:lang w:val="en-US" w:eastAsia="zh-CN"/>
        </w:rPr>
        <w:t>的基本流</w:t>
      </w:r>
    </w:p>
    <w:p w14:paraId="231AD27B" w14:textId="31CB6EC1" w:rsidR="0047393C" w:rsidRDefault="00402BBD" w:rsidP="0047393C">
      <w:pPr>
        <w:pStyle w:val="AppendixNoTitle"/>
        <w:spacing w:before="240"/>
        <w:rPr>
          <w:lang w:val="en-US" w:eastAsia="zh-CN"/>
        </w:rPr>
      </w:pPr>
      <w:r>
        <w:rPr>
          <w:rFonts w:hint="eastAsia"/>
          <w:noProof/>
          <w:lang w:val="en-US" w:eastAsia="zh-CN"/>
        </w:rPr>
        <mc:AlternateContent>
          <mc:Choice Requires="wps">
            <w:drawing>
              <wp:anchor distT="0" distB="0" distL="114300" distR="114300" simplePos="0" relativeHeight="251670528" behindDoc="0" locked="0" layoutInCell="1" allowOverlap="1" wp14:anchorId="7E8205EE" wp14:editId="5CFBEA4B">
                <wp:simplePos x="0" y="0"/>
                <wp:positionH relativeFrom="column">
                  <wp:posOffset>212725</wp:posOffset>
                </wp:positionH>
                <wp:positionV relativeFrom="paragraph">
                  <wp:posOffset>4676140</wp:posOffset>
                </wp:positionV>
                <wp:extent cx="504825" cy="300355"/>
                <wp:effectExtent l="0" t="0" r="9525" b="4445"/>
                <wp:wrapNone/>
                <wp:docPr id="7" name="Text Box 7"/>
                <wp:cNvGraphicFramePr/>
                <a:graphic xmlns:a="http://schemas.openxmlformats.org/drawingml/2006/main">
                  <a:graphicData uri="http://schemas.microsoft.com/office/word/2010/wordprocessingShape">
                    <wps:wsp>
                      <wps:cNvSpPr txBox="1"/>
                      <wps:spPr>
                        <a:xfrm>
                          <a:off x="0" y="0"/>
                          <a:ext cx="504825" cy="3003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DA63D15" w14:textId="48D42703" w:rsidR="004B5496" w:rsidRPr="00402BBD" w:rsidRDefault="004B5496" w:rsidP="00402BBD">
                            <w:pPr>
                              <w:spacing w:before="0" w:line="240" w:lineRule="exact"/>
                              <w:jc w:val="right"/>
                              <w:rPr>
                                <w:sz w:val="16"/>
                                <w:szCs w:val="16"/>
                                <w:lang w:eastAsia="zh-CN"/>
                              </w:rPr>
                            </w:pPr>
                            <w:r>
                              <w:rPr>
                                <w:rFonts w:hint="eastAsia"/>
                                <w:sz w:val="16"/>
                                <w:szCs w:val="16"/>
                                <w:lang w:eastAsia="zh-CN"/>
                              </w:rPr>
                              <w:t>第</w:t>
                            </w:r>
                            <w:r>
                              <w:rPr>
                                <w:rFonts w:hint="eastAsia"/>
                                <w:sz w:val="16"/>
                                <w:szCs w:val="16"/>
                                <w:lang w:eastAsia="zh-CN"/>
                              </w:rPr>
                              <w:t>16</w:t>
                            </w:r>
                            <w:r>
                              <w:rPr>
                                <w:rFonts w:hint="eastAsia"/>
                                <w:sz w:val="16"/>
                                <w:szCs w:val="16"/>
                                <w:lang w:eastAsia="zh-CN"/>
                              </w:rPr>
                              <w:t>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16.75pt;margin-top:368.2pt;width:39.75pt;height:23.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" fillcolor="white [3201]" stroked="f" strokeweight=".5pt">
                <v:textbox>
                  <w:txbxContent>
                    <w:p w14:paraId="4DA63D15" w14:textId="48D42703" w:rsidR="004B5496" w:rsidRPr="00402BBD" w:rsidRDefault="004B5496" w:rsidP="00402BBD">
                      <w:pPr>
                        <w:spacing w:before="0" w:line="240" w:lineRule="exact"/>
                        <w:jc w:val="right"/>
                        <w:rPr>
                          <w:sz w:val="16"/>
                          <w:szCs w:val="16"/>
                          <w:lang w:eastAsia="zh-CN"/>
                        </w:rPr>
                      </w:pPr>
                      <w:r>
                        <w:rPr>
                          <w:rFonts w:hint="eastAsia"/>
                          <w:sz w:val="16"/>
                          <w:szCs w:val="16"/>
                          <w:lang w:eastAsia="zh-CN"/>
                        </w:rPr>
                        <w:t>第</w:t>
                      </w:r>
                      <w:r>
                        <w:rPr>
                          <w:rFonts w:hint="eastAsia"/>
                          <w:sz w:val="16"/>
                          <w:szCs w:val="16"/>
                          <w:lang w:eastAsia="zh-CN"/>
                        </w:rPr>
                        <w:t>16</w:t>
                      </w:r>
                      <w:r>
                        <w:rPr>
                          <w:rFonts w:hint="eastAsia"/>
                          <w:sz w:val="16"/>
                          <w:szCs w:val="16"/>
                          <w:lang w:eastAsia="zh-CN"/>
                        </w:rPr>
                        <w:t>行</w:t>
                      </w:r>
                    </w:p>
                  </w:txbxContent>
                </v:textbox>
              </v:shape>
            </w:pict>
          </mc:Fallback>
        </mc:AlternateContent>
      </w:r>
      <w:r>
        <w:rPr>
          <w:rFonts w:hint="eastAsia"/>
          <w:noProof/>
          <w:lang w:val="en-US" w:eastAsia="zh-CN"/>
        </w:rPr>
        <mc:AlternateContent>
          <mc:Choice Requires="wps">
            <w:drawing>
              <wp:anchor distT="0" distB="0" distL="114300" distR="114300" simplePos="0" relativeHeight="251668480" behindDoc="0" locked="0" layoutInCell="1" allowOverlap="1" wp14:anchorId="5DA0F5E6" wp14:editId="2DAC7F8E">
                <wp:simplePos x="0" y="0"/>
                <wp:positionH relativeFrom="column">
                  <wp:posOffset>212725</wp:posOffset>
                </wp:positionH>
                <wp:positionV relativeFrom="paragraph">
                  <wp:posOffset>2933065</wp:posOffset>
                </wp:positionV>
                <wp:extent cx="504825" cy="300355"/>
                <wp:effectExtent l="0" t="0" r="9525" b="4445"/>
                <wp:wrapNone/>
                <wp:docPr id="6" name="Text Box 6"/>
                <wp:cNvGraphicFramePr/>
                <a:graphic xmlns:a="http://schemas.openxmlformats.org/drawingml/2006/main">
                  <a:graphicData uri="http://schemas.microsoft.com/office/word/2010/wordprocessingShape">
                    <wps:wsp>
                      <wps:cNvSpPr txBox="1"/>
                      <wps:spPr>
                        <a:xfrm>
                          <a:off x="0" y="0"/>
                          <a:ext cx="504825" cy="3003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D8AB10" w14:textId="1D8FE715" w:rsidR="004B5496" w:rsidRPr="00402BBD" w:rsidRDefault="004B5496" w:rsidP="00402BBD">
                            <w:pPr>
                              <w:spacing w:before="0" w:line="240" w:lineRule="exact"/>
                              <w:jc w:val="right"/>
                              <w:rPr>
                                <w:sz w:val="16"/>
                                <w:szCs w:val="16"/>
                                <w:lang w:eastAsia="zh-CN"/>
                              </w:rPr>
                            </w:pPr>
                            <w:r>
                              <w:rPr>
                                <w:rFonts w:hint="eastAsia"/>
                                <w:sz w:val="16"/>
                                <w:szCs w:val="16"/>
                                <w:lang w:eastAsia="zh-CN"/>
                              </w:rPr>
                              <w:t>第</w:t>
                            </w:r>
                            <w:r>
                              <w:rPr>
                                <w:rFonts w:hint="eastAsia"/>
                                <w:sz w:val="16"/>
                                <w:szCs w:val="16"/>
                                <w:lang w:eastAsia="zh-CN"/>
                              </w:rPr>
                              <w:t>2</w:t>
                            </w:r>
                            <w:r>
                              <w:rPr>
                                <w:rFonts w:hint="eastAsia"/>
                                <w:sz w:val="16"/>
                                <w:szCs w:val="16"/>
                                <w:lang w:eastAsia="zh-CN"/>
                              </w:rPr>
                              <w:t>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27" type="#_x0000_t202" style="position:absolute;left:0;text-align:left;margin-left:16.75pt;margin-top:230.95pt;width:39.75pt;height:23.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" fillcolor="white [3201]" stroked="f" strokeweight=".5pt">
                <v:textbox>
                  <w:txbxContent>
                    <w:p w14:paraId="3FD8AB10" w14:textId="1D8FE715" w:rsidR="004B5496" w:rsidRPr="00402BBD" w:rsidRDefault="004B5496" w:rsidP="00402BBD">
                      <w:pPr>
                        <w:spacing w:before="0" w:line="240" w:lineRule="exact"/>
                        <w:jc w:val="right"/>
                        <w:rPr>
                          <w:sz w:val="16"/>
                          <w:szCs w:val="16"/>
                          <w:lang w:eastAsia="zh-CN"/>
                        </w:rPr>
                      </w:pPr>
                      <w:r>
                        <w:rPr>
                          <w:rFonts w:hint="eastAsia"/>
                          <w:sz w:val="16"/>
                          <w:szCs w:val="16"/>
                          <w:lang w:eastAsia="zh-CN"/>
                        </w:rPr>
                        <w:t>第</w:t>
                      </w:r>
                      <w:r>
                        <w:rPr>
                          <w:rFonts w:hint="eastAsia"/>
                          <w:sz w:val="16"/>
                          <w:szCs w:val="16"/>
                          <w:lang w:eastAsia="zh-CN"/>
                        </w:rPr>
                        <w:t>2</w:t>
                      </w:r>
                      <w:r>
                        <w:rPr>
                          <w:rFonts w:hint="eastAsia"/>
                          <w:sz w:val="16"/>
                          <w:szCs w:val="16"/>
                          <w:lang w:eastAsia="zh-CN"/>
                        </w:rPr>
                        <w:t>行</w:t>
                      </w:r>
                    </w:p>
                  </w:txbxContent>
                </v:textbox>
              </v:shape>
            </w:pict>
          </mc:Fallback>
        </mc:AlternateContent>
      </w:r>
      <w:r>
        <w:rPr>
          <w:rFonts w:hint="eastAsia"/>
          <w:noProof/>
          <w:lang w:val="en-US" w:eastAsia="zh-CN"/>
        </w:rPr>
        <mc:AlternateContent>
          <mc:Choice Requires="wps">
            <w:drawing>
              <wp:anchor distT="0" distB="0" distL="114300" distR="114300" simplePos="0" relativeHeight="251666432" behindDoc="0" locked="0" layoutInCell="1" allowOverlap="1" wp14:anchorId="4CEC0EAA" wp14:editId="61EBFC0D">
                <wp:simplePos x="0" y="0"/>
                <wp:positionH relativeFrom="column">
                  <wp:posOffset>156209</wp:posOffset>
                </wp:positionH>
                <wp:positionV relativeFrom="paragraph">
                  <wp:posOffset>1285240</wp:posOffset>
                </wp:positionV>
                <wp:extent cx="504825" cy="300355"/>
                <wp:effectExtent l="0" t="0" r="9525" b="4445"/>
                <wp:wrapNone/>
                <wp:docPr id="5" name="Text Box 5"/>
                <wp:cNvGraphicFramePr/>
                <a:graphic xmlns:a="http://schemas.openxmlformats.org/drawingml/2006/main">
                  <a:graphicData uri="http://schemas.microsoft.com/office/word/2010/wordprocessingShape">
                    <wps:wsp>
                      <wps:cNvSpPr txBox="1"/>
                      <wps:spPr>
                        <a:xfrm>
                          <a:off x="0" y="0"/>
                          <a:ext cx="504825" cy="3003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81727E8" w14:textId="5B0E6186" w:rsidR="004B5496" w:rsidRPr="00402BBD" w:rsidRDefault="004B5496" w:rsidP="00402BBD">
                            <w:pPr>
                              <w:spacing w:before="0" w:line="240" w:lineRule="exact"/>
                              <w:jc w:val="right"/>
                              <w:rPr>
                                <w:sz w:val="16"/>
                                <w:szCs w:val="16"/>
                                <w:lang w:eastAsia="zh-CN"/>
                              </w:rPr>
                            </w:pPr>
                            <w:r>
                              <w:rPr>
                                <w:rFonts w:hint="eastAsia"/>
                                <w:sz w:val="16"/>
                                <w:szCs w:val="16"/>
                                <w:lang w:eastAsia="zh-CN"/>
                              </w:rPr>
                              <w:t>第</w:t>
                            </w:r>
                            <w:r>
                              <w:rPr>
                                <w:rFonts w:hint="eastAsia"/>
                                <w:sz w:val="16"/>
                                <w:szCs w:val="16"/>
                                <w:lang w:eastAsia="zh-CN"/>
                              </w:rPr>
                              <w:t>1</w:t>
                            </w:r>
                            <w:r>
                              <w:rPr>
                                <w:rFonts w:hint="eastAsia"/>
                                <w:sz w:val="16"/>
                                <w:szCs w:val="16"/>
                                <w:lang w:eastAsia="zh-CN"/>
                              </w:rPr>
                              <w:t>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8" type="#_x0000_t202" style="position:absolute;left:0;text-align:left;margin-left:12.3pt;margin-top:101.2pt;width:39.75pt;height:23.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" fillcolor="white [3201]" stroked="f" strokeweight=".5pt">
                <v:textbox>
                  <w:txbxContent>
                    <w:p w14:paraId="681727E8" w14:textId="5B0E6186" w:rsidR="004B5496" w:rsidRPr="00402BBD" w:rsidRDefault="004B5496" w:rsidP="00402BBD">
                      <w:pPr>
                        <w:spacing w:before="0" w:line="240" w:lineRule="exact"/>
                        <w:jc w:val="right"/>
                        <w:rPr>
                          <w:sz w:val="16"/>
                          <w:szCs w:val="16"/>
                          <w:lang w:eastAsia="zh-CN"/>
                        </w:rPr>
                      </w:pPr>
                      <w:r>
                        <w:rPr>
                          <w:rFonts w:hint="eastAsia"/>
                          <w:sz w:val="16"/>
                          <w:szCs w:val="16"/>
                          <w:lang w:eastAsia="zh-CN"/>
                        </w:rPr>
                        <w:t>第</w:t>
                      </w:r>
                      <w:r>
                        <w:rPr>
                          <w:rFonts w:hint="eastAsia"/>
                          <w:sz w:val="16"/>
                          <w:szCs w:val="16"/>
                          <w:lang w:eastAsia="zh-CN"/>
                        </w:rPr>
                        <w:t>1</w:t>
                      </w:r>
                      <w:r>
                        <w:rPr>
                          <w:rFonts w:hint="eastAsia"/>
                          <w:sz w:val="16"/>
                          <w:szCs w:val="16"/>
                          <w:lang w:eastAsia="zh-CN"/>
                        </w:rPr>
                        <w:t>行</w:t>
                      </w:r>
                    </w:p>
                  </w:txbxContent>
                </v:textbox>
              </v:shape>
            </w:pict>
          </mc:Fallback>
        </mc:AlternateContent>
      </w:r>
      <w:r>
        <w:rPr>
          <w:rFonts w:hint="eastAsia"/>
          <w:noProof/>
          <w:lang w:val="en-US" w:eastAsia="zh-CN"/>
        </w:rPr>
        <mc:AlternateContent>
          <mc:Choice Requires="wps">
            <w:drawing>
              <wp:anchor distT="0" distB="0" distL="114300" distR="114300" simplePos="0" relativeHeight="251664384" behindDoc="0" locked="0" layoutInCell="1" allowOverlap="1" wp14:anchorId="6D8E74CD" wp14:editId="7DA96F13">
                <wp:simplePos x="0" y="0"/>
                <wp:positionH relativeFrom="column">
                  <wp:posOffset>3356610</wp:posOffset>
                </wp:positionH>
                <wp:positionV relativeFrom="paragraph">
                  <wp:posOffset>4104640</wp:posOffset>
                </wp:positionV>
                <wp:extent cx="1438275" cy="300355"/>
                <wp:effectExtent l="0" t="0" r="9525" b="4445"/>
                <wp:wrapNone/>
                <wp:docPr id="4" name="Text Box 4"/>
                <wp:cNvGraphicFramePr/>
                <a:graphic xmlns:a="http://schemas.openxmlformats.org/drawingml/2006/main">
                  <a:graphicData uri="http://schemas.microsoft.com/office/word/2010/wordprocessingShape">
                    <wps:wsp>
                      <wps:cNvSpPr txBox="1"/>
                      <wps:spPr>
                        <a:xfrm>
                          <a:off x="0" y="0"/>
                          <a:ext cx="1438275" cy="3003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6D6402E" w14:textId="77777777" w:rsidR="004B5496" w:rsidRPr="00402BBD" w:rsidRDefault="004B5496" w:rsidP="00402BBD">
                            <w:pPr>
                              <w:spacing w:before="0" w:line="240" w:lineRule="exact"/>
                              <w:rPr>
                                <w:sz w:val="16"/>
                                <w:szCs w:val="16"/>
                                <w:lang w:eastAsia="zh-CN"/>
                              </w:rPr>
                            </w:pPr>
                            <w:r w:rsidRPr="00402BBD">
                              <w:rPr>
                                <w:rFonts w:hint="eastAsia"/>
                                <w:sz w:val="16"/>
                                <w:szCs w:val="16"/>
                                <w:lang w:eastAsia="zh-CN"/>
                              </w:rPr>
                              <w:t>ITU-R</w:t>
                            </w:r>
                            <w:r w:rsidRPr="00402BBD">
                              <w:rPr>
                                <w:rFonts w:hint="eastAsia"/>
                                <w:sz w:val="16"/>
                                <w:szCs w:val="16"/>
                                <w:lang w:eastAsia="zh-CN"/>
                              </w:rPr>
                              <w:t>图文电视系统封包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 o:spid="_x0000_s1029" type="#_x0000_t202" style="position:absolute;left:0;text-align:left;margin-left:264.3pt;margin-top:323.2pt;width:113.25pt;height:23.6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" fillcolor="white [3201]" stroked="f" strokeweight=".5pt">
                <v:textbox>
                  <w:txbxContent>
                    <w:p w14:paraId="06D6402E" w14:textId="77777777" w:rsidR="004B5496" w:rsidRPr="00402BBD" w:rsidRDefault="004B5496" w:rsidP="00402BBD">
                      <w:pPr>
                        <w:spacing w:before="0" w:line="240" w:lineRule="exact"/>
                        <w:rPr>
                          <w:sz w:val="16"/>
                          <w:szCs w:val="16"/>
                          <w:lang w:eastAsia="zh-CN"/>
                        </w:rPr>
                      </w:pPr>
                      <w:r w:rsidRPr="00402BBD">
                        <w:rPr>
                          <w:rFonts w:hint="eastAsia"/>
                          <w:sz w:val="16"/>
                          <w:szCs w:val="16"/>
                          <w:lang w:eastAsia="zh-CN"/>
                        </w:rPr>
                        <w:t>ITU-R</w:t>
                      </w:r>
                      <w:r w:rsidRPr="00402BBD">
                        <w:rPr>
                          <w:rFonts w:hint="eastAsia"/>
                          <w:sz w:val="16"/>
                          <w:szCs w:val="16"/>
                          <w:lang w:eastAsia="zh-CN"/>
                        </w:rPr>
                        <w:t>图文电视系统封包</w:t>
                      </w:r>
                    </w:p>
                  </w:txbxContent>
                </v:textbox>
              </v:shape>
            </w:pict>
          </mc:Fallback>
        </mc:AlternateContent>
      </w:r>
      <w:r>
        <w:rPr>
          <w:rFonts w:hint="eastAsia"/>
          <w:noProof/>
          <w:lang w:val="en-US" w:eastAsia="zh-CN"/>
        </w:rPr>
        <mc:AlternateContent>
          <mc:Choice Requires="wps">
            <w:drawing>
              <wp:anchor distT="0" distB="0" distL="114300" distR="114300" simplePos="0" relativeHeight="251662336" behindDoc="0" locked="0" layoutInCell="1" allowOverlap="1" wp14:anchorId="249E6C92" wp14:editId="5A36E403">
                <wp:simplePos x="0" y="0"/>
                <wp:positionH relativeFrom="column">
                  <wp:posOffset>3352800</wp:posOffset>
                </wp:positionH>
                <wp:positionV relativeFrom="paragraph">
                  <wp:posOffset>2461895</wp:posOffset>
                </wp:positionV>
                <wp:extent cx="1438275" cy="300355"/>
                <wp:effectExtent l="0" t="0" r="9525" b="4445"/>
                <wp:wrapNone/>
                <wp:docPr id="3" name="Text Box 3"/>
                <wp:cNvGraphicFramePr/>
                <a:graphic xmlns:a="http://schemas.openxmlformats.org/drawingml/2006/main">
                  <a:graphicData uri="http://schemas.microsoft.com/office/word/2010/wordprocessingShape">
                    <wps:wsp>
                      <wps:cNvSpPr txBox="1"/>
                      <wps:spPr>
                        <a:xfrm>
                          <a:off x="0" y="0"/>
                          <a:ext cx="1438275" cy="3003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B3423F3" w14:textId="77777777" w:rsidR="004B5496" w:rsidRPr="00402BBD" w:rsidRDefault="004B5496" w:rsidP="00402BBD">
                            <w:pPr>
                              <w:spacing w:before="0" w:line="240" w:lineRule="exact"/>
                              <w:rPr>
                                <w:sz w:val="16"/>
                                <w:szCs w:val="16"/>
                                <w:lang w:eastAsia="zh-CN"/>
                              </w:rPr>
                            </w:pPr>
                            <w:r w:rsidRPr="00402BBD">
                              <w:rPr>
                                <w:rFonts w:hint="eastAsia"/>
                                <w:sz w:val="16"/>
                                <w:szCs w:val="16"/>
                                <w:lang w:eastAsia="zh-CN"/>
                              </w:rPr>
                              <w:t>ITU-R</w:t>
                            </w:r>
                            <w:r w:rsidRPr="00402BBD">
                              <w:rPr>
                                <w:rFonts w:hint="eastAsia"/>
                                <w:sz w:val="16"/>
                                <w:szCs w:val="16"/>
                                <w:lang w:eastAsia="zh-CN"/>
                              </w:rPr>
                              <w:t>图文电视系统封包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 o:spid="_x0000_s1030" type="#_x0000_t202" style="position:absolute;left:0;text-align:left;margin-left:264pt;margin-top:193.85pt;width:113.25pt;height:23.6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" fillcolor="white [3201]" stroked="f" strokeweight=".5pt">
                <v:textbox>
                  <w:txbxContent>
                    <w:p w14:paraId="2B3423F3" w14:textId="77777777" w:rsidR="004B5496" w:rsidRPr="00402BBD" w:rsidRDefault="004B5496" w:rsidP="00402BBD">
                      <w:pPr>
                        <w:spacing w:before="0" w:line="240" w:lineRule="exact"/>
                        <w:rPr>
                          <w:sz w:val="16"/>
                          <w:szCs w:val="16"/>
                          <w:lang w:eastAsia="zh-CN"/>
                        </w:rPr>
                      </w:pPr>
                      <w:r w:rsidRPr="00402BBD">
                        <w:rPr>
                          <w:rFonts w:hint="eastAsia"/>
                          <w:sz w:val="16"/>
                          <w:szCs w:val="16"/>
                          <w:lang w:eastAsia="zh-CN"/>
                        </w:rPr>
                        <w:t>ITU-R</w:t>
                      </w:r>
                      <w:r w:rsidRPr="00402BBD">
                        <w:rPr>
                          <w:rFonts w:hint="eastAsia"/>
                          <w:sz w:val="16"/>
                          <w:szCs w:val="16"/>
                          <w:lang w:eastAsia="zh-CN"/>
                        </w:rPr>
                        <w:t>图文电视系统封包</w:t>
                      </w:r>
                    </w:p>
                  </w:txbxContent>
                </v:textbox>
              </v:shape>
            </w:pict>
          </mc:Fallback>
        </mc:AlternateContent>
      </w:r>
      <w:r>
        <w:rPr>
          <w:rFonts w:hint="eastAsia"/>
          <w:noProof/>
          <w:lang w:val="en-US" w:eastAsia="zh-CN"/>
        </w:rPr>
        <mc:AlternateContent>
          <mc:Choice Requires="wps">
            <w:drawing>
              <wp:anchor distT="0" distB="0" distL="114300" distR="114300" simplePos="0" relativeHeight="251660288" behindDoc="0" locked="0" layoutInCell="1" allowOverlap="1" wp14:anchorId="2D987F8C" wp14:editId="2425591C">
                <wp:simplePos x="0" y="0"/>
                <wp:positionH relativeFrom="column">
                  <wp:posOffset>3347085</wp:posOffset>
                </wp:positionH>
                <wp:positionV relativeFrom="paragraph">
                  <wp:posOffset>789940</wp:posOffset>
                </wp:positionV>
                <wp:extent cx="1438275" cy="300355"/>
                <wp:effectExtent l="0" t="0" r="9525" b="4445"/>
                <wp:wrapNone/>
                <wp:docPr id="2" name="Text Box 2"/>
                <wp:cNvGraphicFramePr/>
                <a:graphic xmlns:a="http://schemas.openxmlformats.org/drawingml/2006/main">
                  <a:graphicData uri="http://schemas.microsoft.com/office/word/2010/wordprocessingShape">
                    <wps:wsp>
                      <wps:cNvSpPr txBox="1"/>
                      <wps:spPr>
                        <a:xfrm>
                          <a:off x="0" y="0"/>
                          <a:ext cx="1438275" cy="3003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0ED363A" w14:textId="0FBB0F18" w:rsidR="004B5496" w:rsidRPr="00402BBD" w:rsidRDefault="004B5496" w:rsidP="00402BBD">
                            <w:pPr>
                              <w:spacing w:before="0" w:line="240" w:lineRule="exact"/>
                              <w:rPr>
                                <w:sz w:val="16"/>
                                <w:szCs w:val="16"/>
                                <w:lang w:eastAsia="zh-CN"/>
                              </w:rPr>
                            </w:pPr>
                            <w:r w:rsidRPr="00402BBD">
                              <w:rPr>
                                <w:rFonts w:hint="eastAsia"/>
                                <w:sz w:val="16"/>
                                <w:szCs w:val="16"/>
                                <w:lang w:eastAsia="zh-CN"/>
                              </w:rPr>
                              <w:t>ITU-R</w:t>
                            </w:r>
                            <w:r w:rsidRPr="00402BBD">
                              <w:rPr>
                                <w:rFonts w:hint="eastAsia"/>
                                <w:sz w:val="16"/>
                                <w:szCs w:val="16"/>
                                <w:lang w:eastAsia="zh-CN"/>
                              </w:rPr>
                              <w:t>图文电视系统封包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 o:spid="_x0000_s1031" type="#_x0000_t202" style="position:absolute;left:0;text-align:left;margin-left:263.55pt;margin-top:62.2pt;width:113.25pt;height:23.6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" fillcolor="white [3201]" stroked="f" strokeweight=".5pt">
                <v:textbox>
                  <w:txbxContent>
                    <w:p w14:paraId="30ED363A" w14:textId="0FBB0F18" w:rsidR="004B5496" w:rsidRPr="00402BBD" w:rsidRDefault="004B5496" w:rsidP="00402BBD">
                      <w:pPr>
                        <w:spacing w:before="0" w:line="240" w:lineRule="exact"/>
                        <w:rPr>
                          <w:sz w:val="16"/>
                          <w:szCs w:val="16"/>
                          <w:lang w:eastAsia="zh-CN"/>
                        </w:rPr>
                      </w:pPr>
                      <w:r w:rsidRPr="00402BBD">
                        <w:rPr>
                          <w:rFonts w:hint="eastAsia"/>
                          <w:sz w:val="16"/>
                          <w:szCs w:val="16"/>
                          <w:lang w:eastAsia="zh-CN"/>
                        </w:rPr>
                        <w:t>ITU-R</w:t>
                      </w:r>
                      <w:r w:rsidRPr="00402BBD">
                        <w:rPr>
                          <w:rFonts w:hint="eastAsia"/>
                          <w:sz w:val="16"/>
                          <w:szCs w:val="16"/>
                          <w:lang w:eastAsia="zh-CN"/>
                        </w:rPr>
                        <w:t>图文电视系统封包</w:t>
                      </w:r>
                    </w:p>
                  </w:txbxContent>
                </v:textbox>
              </v:shape>
            </w:pict>
          </mc:Fallback>
        </mc:AlternateContent>
      </w:r>
      <w:r w:rsidR="0047393C" w:rsidRPr="00BF72E5">
        <w:object w:dxaOrig="8833" w:dyaOrig="8679" w14:anchorId="57F011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1.75pt;height:435pt" o:ole="">
            <v:imagedata r:id="rId16" o:title=""/>
          </v:shape>
          <o:OLEObject Type="Embed" ProgID="Word.Picture.8" ShapeID="_x0000_i1025" DrawAspect="Content" ObjectID="_1369737538" r:id="rId17"/>
        </w:object>
      </w:r>
    </w:p>
    <w:p w14:paraId="5709797F" w14:textId="77777777" w:rsidR="0047393C" w:rsidRPr="00E51DBD" w:rsidRDefault="0047393C" w:rsidP="0047393C">
      <w:pPr>
        <w:pStyle w:val="Blanc"/>
        <w:rPr>
          <w:lang w:val="en-US" w:eastAsia="zh-CN"/>
        </w:rPr>
      </w:pPr>
    </w:p>
    <w:p w14:paraId="4AA7C6B4" w14:textId="77777777" w:rsidR="0047393C" w:rsidRDefault="0047393C">
      <w:pPr>
        <w:tabs>
          <w:tab w:val="clear" w:pos="794"/>
          <w:tab w:val="clear" w:pos="1191"/>
          <w:tab w:val="clear" w:pos="1588"/>
          <w:tab w:val="clear" w:pos="1985"/>
        </w:tabs>
        <w:overflowPunct/>
        <w:autoSpaceDE/>
        <w:autoSpaceDN/>
        <w:adjustRightInd/>
        <w:spacing w:before="0"/>
        <w:jc w:val="left"/>
        <w:textAlignment w:val="auto"/>
        <w:rPr>
          <w:b/>
          <w:sz w:val="28"/>
          <w:lang w:val="en-US" w:eastAsia="zh-CN"/>
        </w:rPr>
      </w:pPr>
      <w:r>
        <w:rPr>
          <w:lang w:val="en-US" w:eastAsia="zh-CN"/>
        </w:rPr>
        <w:br w:type="page"/>
      </w:r>
    </w:p>
    <w:p w14:paraId="2186DB8C" w14:textId="2457781D" w:rsidR="0047393C" w:rsidRDefault="0047393C" w:rsidP="0047393C">
      <w:pPr>
        <w:pStyle w:val="AnnexNoTitle"/>
        <w:rPr>
          <w:lang w:val="en-US"/>
        </w:rPr>
      </w:pPr>
      <w:r>
        <w:rPr>
          <w:rFonts w:hint="eastAsia"/>
          <w:lang w:val="en-US" w:eastAsia="zh-CN"/>
        </w:rPr>
        <w:lastRenderedPageBreak/>
        <w:t>附件</w:t>
      </w:r>
      <w:r w:rsidRPr="007B3A93">
        <w:rPr>
          <w:lang w:val="en-US"/>
        </w:rPr>
        <w:t xml:space="preserve"> 2</w:t>
      </w:r>
      <w:r w:rsidRPr="00E51DBD">
        <w:rPr>
          <w:lang w:val="en-US"/>
        </w:rPr>
        <w:br/>
      </w:r>
      <w:r w:rsidRPr="00E51DBD">
        <w:rPr>
          <w:lang w:val="en-US"/>
        </w:rPr>
        <w:br/>
      </w:r>
      <w:r>
        <w:rPr>
          <w:rFonts w:hint="eastAsia"/>
          <w:lang w:val="en-US" w:eastAsia="zh-CN"/>
        </w:rPr>
        <w:t>字幕</w:t>
      </w:r>
    </w:p>
    <w:p w14:paraId="4DA15E9A" w14:textId="77777777" w:rsidR="0047393C" w:rsidRDefault="0047393C" w:rsidP="00263F48">
      <w:pPr>
        <w:pStyle w:val="Normalaftertitle"/>
        <w:ind w:firstLine="490"/>
        <w:rPr>
          <w:lang w:val="en-US" w:eastAsia="zh-CN"/>
        </w:rPr>
      </w:pPr>
      <w:r>
        <w:rPr>
          <w:rFonts w:hint="eastAsia"/>
          <w:lang w:val="en-US" w:eastAsia="zh-CN"/>
        </w:rPr>
        <w:t>根据</w:t>
      </w:r>
      <w:r w:rsidRPr="00E51DBD">
        <w:rPr>
          <w:lang w:val="en-US" w:eastAsia="ja-JP"/>
        </w:rPr>
        <w:t xml:space="preserve">ITU-T H.262 </w:t>
      </w:r>
      <w:r w:rsidRPr="00E51DBD">
        <w:rPr>
          <w:lang w:val="en-US" w:eastAsia="ja-JP"/>
        </w:rPr>
        <w:sym w:font="Symbol" w:char="F0E7"/>
      </w:r>
      <w:r w:rsidRPr="00E51DBD">
        <w:rPr>
          <w:lang w:val="en-US" w:eastAsia="ja-JP"/>
        </w:rPr>
        <w:t xml:space="preserve"> ISO/IEC 13818</w:t>
      </w:r>
      <w:r w:rsidRPr="00E51DBD">
        <w:rPr>
          <w:lang w:val="en-US" w:eastAsia="ja-JP"/>
        </w:rPr>
        <w:noBreakHyphen/>
        <w:t>2</w:t>
      </w:r>
      <w:r>
        <w:rPr>
          <w:rFonts w:hint="eastAsia"/>
          <w:lang w:val="en-US" w:eastAsia="zh-CN"/>
        </w:rPr>
        <w:t>或</w:t>
      </w:r>
      <w:r w:rsidRPr="00E51DBD">
        <w:rPr>
          <w:lang w:val="en-US" w:eastAsia="ja-JP"/>
        </w:rPr>
        <w:t xml:space="preserve">ITU-T H.222.0 </w:t>
      </w:r>
      <w:r w:rsidRPr="00E51DBD">
        <w:rPr>
          <w:lang w:val="en-US" w:eastAsia="ja-JP"/>
        </w:rPr>
        <w:sym w:font="Symbol" w:char="F0E7"/>
      </w:r>
      <w:r w:rsidRPr="00E51DBD">
        <w:rPr>
          <w:lang w:val="en-US" w:eastAsia="ja-JP"/>
        </w:rPr>
        <w:t xml:space="preserve"> ISO/IEC 13818-1</w:t>
      </w:r>
      <w:r>
        <w:rPr>
          <w:rFonts w:hint="eastAsia"/>
          <w:lang w:val="en-US" w:eastAsia="zh-CN"/>
        </w:rPr>
        <w:t>建议书，在</w:t>
      </w:r>
      <w:r w:rsidRPr="00E51DBD">
        <w:rPr>
          <w:lang w:val="en-US" w:eastAsia="ja-JP"/>
        </w:rPr>
        <w:t>MPEG-2</w:t>
      </w:r>
      <w:r>
        <w:rPr>
          <w:rFonts w:hint="eastAsia"/>
          <w:lang w:val="en-US" w:eastAsia="zh-CN"/>
        </w:rPr>
        <w:t>传输中承载隐藏式字幕信息有多种方法。可选项包括：</w:t>
      </w:r>
    </w:p>
    <w:p w14:paraId="42B7247E" w14:textId="77777777" w:rsidR="0047393C" w:rsidRDefault="0047393C" w:rsidP="0047393C">
      <w:pPr>
        <w:pStyle w:val="enumlev1"/>
        <w:keepNext/>
        <w:keepLines/>
        <w:rPr>
          <w:lang w:val="en-US" w:eastAsia="zh-CN"/>
        </w:rPr>
      </w:pPr>
      <w:r w:rsidRPr="007B3A93">
        <w:rPr>
          <w:lang w:val="en-US" w:eastAsia="zh-CN"/>
        </w:rPr>
        <w:t>–</w:t>
      </w:r>
      <w:r w:rsidRPr="007B3A93">
        <w:rPr>
          <w:lang w:val="en-US" w:eastAsia="zh-CN"/>
        </w:rPr>
        <w:tab/>
      </w:r>
      <w:r>
        <w:rPr>
          <w:rFonts w:hint="eastAsia"/>
          <w:lang w:val="en-US" w:eastAsia="zh-CN"/>
        </w:rPr>
        <w:t>根据</w:t>
      </w:r>
      <w:r w:rsidRPr="00E51DBD">
        <w:rPr>
          <w:lang w:val="en-US" w:eastAsia="ja-JP"/>
        </w:rPr>
        <w:t>ATSC A/53</w:t>
      </w:r>
      <w:r>
        <w:rPr>
          <w:rFonts w:hint="eastAsia"/>
          <w:lang w:val="en-US" w:eastAsia="zh-CN"/>
        </w:rPr>
        <w:t>的</w:t>
      </w:r>
      <w:r w:rsidRPr="00E51DBD">
        <w:rPr>
          <w:lang w:val="en-US" w:eastAsia="ja-JP"/>
        </w:rPr>
        <w:t>4 (</w:t>
      </w:r>
      <w:r w:rsidRPr="00E51DBD">
        <w:rPr>
          <w:lang w:val="en-US" w:eastAsia="zh-CN"/>
        </w:rPr>
        <w:t>2</w:t>
      </w:r>
      <w:r w:rsidRPr="00E51DBD">
        <w:rPr>
          <w:lang w:val="en-US" w:eastAsia="zh-CN"/>
        </w:rPr>
        <w:noBreakHyphen/>
        <w:t>1</w:t>
      </w:r>
      <w:r w:rsidRPr="00E51DBD">
        <w:rPr>
          <w:lang w:val="en-US" w:eastAsia="ja-JP"/>
        </w:rPr>
        <w:t>)</w:t>
      </w:r>
      <w:r>
        <w:rPr>
          <w:rFonts w:hint="eastAsia"/>
          <w:lang w:val="en-US" w:eastAsia="zh-CN"/>
        </w:rPr>
        <w:t>部分，用户数据位于</w:t>
      </w:r>
      <w:r w:rsidRPr="007B3A93">
        <w:rPr>
          <w:lang w:val="en-US" w:eastAsia="zh-CN"/>
        </w:rPr>
        <w:t>MPEG</w:t>
      </w:r>
      <w:r>
        <w:rPr>
          <w:rFonts w:hint="eastAsia"/>
          <w:lang w:val="en-US" w:eastAsia="zh-CN"/>
        </w:rPr>
        <w:t>视频中；</w:t>
      </w:r>
    </w:p>
    <w:p w14:paraId="06FFDADB" w14:textId="77777777" w:rsidR="0047393C" w:rsidRDefault="0047393C" w:rsidP="0047393C">
      <w:pPr>
        <w:pStyle w:val="enumlev1"/>
        <w:keepNext/>
        <w:keepLines/>
        <w:rPr>
          <w:lang w:val="en-US"/>
        </w:rPr>
      </w:pPr>
      <w:r w:rsidRPr="007B3A93">
        <w:rPr>
          <w:lang w:val="en-US"/>
        </w:rPr>
        <w:t>–</w:t>
      </w:r>
      <w:r w:rsidRPr="007B3A93">
        <w:rPr>
          <w:lang w:val="en-US"/>
        </w:rPr>
        <w:tab/>
      </w:r>
      <w:r>
        <w:rPr>
          <w:rFonts w:hint="eastAsia"/>
          <w:lang w:val="en-US" w:eastAsia="zh-CN"/>
        </w:rPr>
        <w:t>根据</w:t>
      </w:r>
      <w:r w:rsidRPr="00E51DBD">
        <w:rPr>
          <w:lang w:val="en-US" w:eastAsia="ja-JP"/>
        </w:rPr>
        <w:t>ARIB STD-B24 (2</w:t>
      </w:r>
      <w:r w:rsidRPr="00E51DBD">
        <w:rPr>
          <w:lang w:val="en-US" w:eastAsia="ja-JP"/>
        </w:rPr>
        <w:noBreakHyphen/>
        <w:t>2)</w:t>
      </w:r>
      <w:r>
        <w:rPr>
          <w:rFonts w:hint="eastAsia"/>
          <w:lang w:val="en-US" w:eastAsia="zh-CN"/>
        </w:rPr>
        <w:t>和</w:t>
      </w:r>
      <w:r w:rsidRPr="00E51DBD">
        <w:rPr>
          <w:lang w:val="en-US" w:eastAsia="ja-JP"/>
        </w:rPr>
        <w:t>ETSI EN 300</w:t>
      </w:r>
      <w:r>
        <w:rPr>
          <w:lang w:val="en-US" w:eastAsia="ja-JP"/>
        </w:rPr>
        <w:t> </w:t>
      </w:r>
      <w:r w:rsidRPr="00E51DBD">
        <w:rPr>
          <w:lang w:val="en-US" w:eastAsia="ja-JP"/>
        </w:rPr>
        <w:t>472 (2</w:t>
      </w:r>
      <w:r w:rsidRPr="00E51DBD">
        <w:rPr>
          <w:lang w:val="en-US" w:eastAsia="ja-JP"/>
        </w:rPr>
        <w:noBreakHyphen/>
        <w:t>3)</w:t>
      </w:r>
      <w:r>
        <w:rPr>
          <w:rFonts w:hint="eastAsia"/>
          <w:lang w:val="en-US" w:eastAsia="zh-CN"/>
        </w:rPr>
        <w:t>，专用流位于</w:t>
      </w:r>
      <w:r w:rsidRPr="007B3A93">
        <w:rPr>
          <w:lang w:val="en-US"/>
        </w:rPr>
        <w:t>MPEG</w:t>
      </w:r>
      <w:r>
        <w:rPr>
          <w:rFonts w:hint="eastAsia"/>
          <w:lang w:val="en-US" w:eastAsia="zh-CN"/>
        </w:rPr>
        <w:t>系统中；</w:t>
      </w:r>
    </w:p>
    <w:p w14:paraId="207BB84F" w14:textId="77777777" w:rsidR="0047393C" w:rsidRDefault="0047393C" w:rsidP="0047393C">
      <w:pPr>
        <w:pStyle w:val="enumlev1"/>
        <w:rPr>
          <w:lang w:val="en-US" w:eastAsia="zh-CN"/>
        </w:rPr>
      </w:pPr>
      <w:r w:rsidRPr="007B3A93">
        <w:rPr>
          <w:lang w:val="en-US" w:eastAsia="zh-CN"/>
        </w:rPr>
        <w:t>–</w:t>
      </w:r>
      <w:r w:rsidRPr="007B3A93">
        <w:rPr>
          <w:lang w:val="en-US" w:eastAsia="zh-CN"/>
        </w:rPr>
        <w:tab/>
      </w:r>
      <w:r>
        <w:rPr>
          <w:rFonts w:hint="eastAsia"/>
          <w:lang w:val="en-US" w:eastAsia="zh-CN"/>
        </w:rPr>
        <w:t>采用注册描述符，在</w:t>
      </w:r>
      <w:r w:rsidRPr="007B3A93">
        <w:rPr>
          <w:lang w:val="en-US" w:eastAsia="zh-CN"/>
        </w:rPr>
        <w:t>MPEG</w:t>
      </w:r>
      <w:r>
        <w:rPr>
          <w:rFonts w:hint="eastAsia"/>
          <w:lang w:val="en-US" w:eastAsia="zh-CN"/>
        </w:rPr>
        <w:t>系统中注册流。</w:t>
      </w:r>
    </w:p>
    <w:p w14:paraId="455A83BE" w14:textId="77777777" w:rsidR="0047393C" w:rsidRPr="00E51DBD" w:rsidRDefault="0047393C" w:rsidP="0047393C">
      <w:pPr>
        <w:pStyle w:val="Headingb"/>
        <w:rPr>
          <w:lang w:val="en-US" w:eastAsia="ja-JP"/>
        </w:rPr>
      </w:pPr>
      <w:r>
        <w:rPr>
          <w:rFonts w:hint="eastAsia"/>
          <w:lang w:val="en-US" w:eastAsia="zh-CN"/>
        </w:rPr>
        <w:t>参考文件（提供信息）</w:t>
      </w:r>
    </w:p>
    <w:p w14:paraId="3C7CF015" w14:textId="77777777" w:rsidR="0047393C" w:rsidRPr="00E51DBD" w:rsidRDefault="0047393C" w:rsidP="0047393C">
      <w:pPr>
        <w:pStyle w:val="Reftext"/>
        <w:rPr>
          <w:lang w:val="en-US" w:eastAsia="ja-JP"/>
        </w:rPr>
      </w:pPr>
      <w:r w:rsidRPr="00E51DBD">
        <w:rPr>
          <w:lang w:val="en-US" w:eastAsia="ja-JP"/>
        </w:rPr>
        <w:t>(2-1)</w:t>
      </w:r>
      <w:r w:rsidRPr="00E51DBD">
        <w:rPr>
          <w:lang w:val="en-US" w:eastAsia="ja-JP"/>
        </w:rPr>
        <w:tab/>
        <w:t xml:space="preserve">ATSC A/53 </w:t>
      </w:r>
      <w:r>
        <w:rPr>
          <w:rFonts w:hint="eastAsia"/>
          <w:lang w:val="en-US" w:eastAsia="zh-CN"/>
        </w:rPr>
        <w:t>第</w:t>
      </w:r>
      <w:r w:rsidRPr="00E51DBD">
        <w:rPr>
          <w:lang w:val="en-US" w:eastAsia="ja-JP"/>
        </w:rPr>
        <w:t>4</w:t>
      </w:r>
      <w:r>
        <w:rPr>
          <w:rFonts w:hint="eastAsia"/>
          <w:lang w:val="en-US" w:eastAsia="zh-CN"/>
        </w:rPr>
        <w:t>部分</w:t>
      </w:r>
      <w:r w:rsidRPr="00E51DBD">
        <w:rPr>
          <w:lang w:val="en-US" w:eastAsia="ja-JP"/>
        </w:rPr>
        <w:t xml:space="preserve"> (2007)</w:t>
      </w:r>
      <w:r>
        <w:rPr>
          <w:rFonts w:hint="eastAsia"/>
          <w:lang w:val="en-US" w:eastAsia="zh-CN"/>
        </w:rPr>
        <w:t>，</w:t>
      </w:r>
      <w:r w:rsidRPr="00E51DBD">
        <w:rPr>
          <w:lang w:val="en-US" w:eastAsia="ja-JP"/>
        </w:rPr>
        <w:t>ATSC</w:t>
      </w:r>
      <w:r>
        <w:rPr>
          <w:rFonts w:hint="eastAsia"/>
          <w:lang w:val="en-US" w:eastAsia="zh-CN"/>
        </w:rPr>
        <w:t>数字电视标准第</w:t>
      </w:r>
      <w:r>
        <w:rPr>
          <w:rFonts w:hint="eastAsia"/>
          <w:lang w:val="en-US" w:eastAsia="zh-CN"/>
        </w:rPr>
        <w:t>4</w:t>
      </w:r>
      <w:r>
        <w:rPr>
          <w:rFonts w:hint="eastAsia"/>
          <w:lang w:val="en-US" w:eastAsia="zh-CN"/>
        </w:rPr>
        <w:t>部分</w:t>
      </w:r>
      <w:r w:rsidRPr="00E51DBD">
        <w:rPr>
          <w:lang w:val="en-US" w:eastAsia="ja-JP"/>
        </w:rPr>
        <w:t>– MPEG-2</w:t>
      </w:r>
      <w:r>
        <w:rPr>
          <w:rFonts w:hint="eastAsia"/>
          <w:lang w:val="en-US" w:eastAsia="zh-CN"/>
        </w:rPr>
        <w:t>视频系统特性。</w:t>
      </w:r>
    </w:p>
    <w:p w14:paraId="20132A3A" w14:textId="77777777" w:rsidR="0047393C" w:rsidRPr="00E51DBD" w:rsidRDefault="0047393C" w:rsidP="0047393C">
      <w:pPr>
        <w:pStyle w:val="Reftext"/>
        <w:rPr>
          <w:lang w:val="en-US" w:eastAsia="ja-JP"/>
        </w:rPr>
      </w:pPr>
      <w:r w:rsidRPr="00E51DBD">
        <w:rPr>
          <w:lang w:val="en-US" w:eastAsia="ja-JP"/>
        </w:rPr>
        <w:t>(2-2)</w:t>
      </w:r>
      <w:r w:rsidRPr="00E51DBD">
        <w:rPr>
          <w:lang w:val="en-US" w:eastAsia="ja-JP"/>
        </w:rPr>
        <w:tab/>
        <w:t>ARIB STD-B24 V5.3 (2009-07)</w:t>
      </w:r>
      <w:r>
        <w:rPr>
          <w:rFonts w:hint="eastAsia"/>
          <w:lang w:val="en-US" w:eastAsia="zh-CN"/>
        </w:rPr>
        <w:t>，数字广播的数据编码和传输规范，第</w:t>
      </w:r>
      <w:r>
        <w:rPr>
          <w:rFonts w:hint="eastAsia"/>
          <w:lang w:val="en-US" w:eastAsia="zh-CN"/>
        </w:rPr>
        <w:t>1</w:t>
      </w:r>
      <w:r>
        <w:rPr>
          <w:rFonts w:hint="eastAsia"/>
          <w:lang w:val="en-US" w:eastAsia="zh-CN"/>
        </w:rPr>
        <w:t>卷，第</w:t>
      </w:r>
      <w:r>
        <w:rPr>
          <w:rFonts w:hint="eastAsia"/>
          <w:lang w:val="en-US" w:eastAsia="zh-CN"/>
        </w:rPr>
        <w:t>3</w:t>
      </w:r>
      <w:r>
        <w:rPr>
          <w:rFonts w:hint="eastAsia"/>
          <w:lang w:val="en-US" w:eastAsia="zh-CN"/>
        </w:rPr>
        <w:t>部分</w:t>
      </w:r>
      <w:r>
        <w:rPr>
          <w:rFonts w:hint="eastAsia"/>
          <w:lang w:val="en-US" w:eastAsia="zh-CN"/>
        </w:rPr>
        <w:t xml:space="preserve"> </w:t>
      </w:r>
      <w:r w:rsidRPr="00E51DBD">
        <w:rPr>
          <w:lang w:val="en-US" w:eastAsia="ja-JP"/>
        </w:rPr>
        <w:t xml:space="preserve">– </w:t>
      </w:r>
      <w:r>
        <w:rPr>
          <w:rFonts w:hint="eastAsia"/>
          <w:lang w:val="en-US" w:eastAsia="zh-CN"/>
        </w:rPr>
        <w:t>字幕和叠加的编码。</w:t>
      </w:r>
    </w:p>
    <w:p w14:paraId="1A47A952" w14:textId="77777777" w:rsidR="0047393C" w:rsidRPr="00E51DBD" w:rsidRDefault="0047393C" w:rsidP="0047393C">
      <w:pPr>
        <w:pStyle w:val="Reftext"/>
        <w:rPr>
          <w:lang w:val="en-US" w:eastAsia="zh-CN"/>
        </w:rPr>
      </w:pPr>
      <w:r w:rsidRPr="00E51DBD">
        <w:rPr>
          <w:lang w:val="en-US" w:eastAsia="ja-JP"/>
        </w:rPr>
        <w:t>(2-3)</w:t>
      </w:r>
      <w:r w:rsidRPr="00E51DBD">
        <w:rPr>
          <w:lang w:val="en-US" w:eastAsia="ja-JP"/>
        </w:rPr>
        <w:tab/>
        <w:t>ETSI EN 300 472 V1.3.1 (2003-05)</w:t>
      </w:r>
      <w:r>
        <w:rPr>
          <w:rFonts w:hint="eastAsia"/>
          <w:lang w:val="en-US" w:eastAsia="zh-CN"/>
        </w:rPr>
        <w:t>，数字视频广播（</w:t>
      </w:r>
      <w:r w:rsidRPr="00E51DBD">
        <w:rPr>
          <w:lang w:val="en-US" w:eastAsia="ja-JP"/>
        </w:rPr>
        <w:t>DVB</w:t>
      </w:r>
      <w:r>
        <w:rPr>
          <w:rFonts w:hint="eastAsia"/>
          <w:lang w:val="en-US" w:eastAsia="zh-CN"/>
        </w:rPr>
        <w:t>）；在</w:t>
      </w:r>
      <w:r>
        <w:rPr>
          <w:rFonts w:hint="eastAsia"/>
          <w:lang w:val="en-US" w:eastAsia="zh-CN"/>
        </w:rPr>
        <w:t>DVB</w:t>
      </w:r>
      <w:r>
        <w:rPr>
          <w:rFonts w:hint="eastAsia"/>
          <w:lang w:val="en-US" w:eastAsia="zh-CN"/>
        </w:rPr>
        <w:t>比特流中传送</w:t>
      </w:r>
      <w:r w:rsidRPr="00E51DBD">
        <w:rPr>
          <w:lang w:val="en-US" w:eastAsia="ja-JP"/>
        </w:rPr>
        <w:t xml:space="preserve">ITU-R </w:t>
      </w:r>
      <w:r>
        <w:rPr>
          <w:rFonts w:hint="eastAsia"/>
          <w:lang w:val="en-US" w:eastAsia="zh-CN"/>
        </w:rPr>
        <w:t>系统</w:t>
      </w:r>
      <w:r w:rsidRPr="00E51DBD">
        <w:rPr>
          <w:lang w:val="en-US" w:eastAsia="ja-JP"/>
        </w:rPr>
        <w:t>B</w:t>
      </w:r>
      <w:r>
        <w:rPr>
          <w:rFonts w:hint="eastAsia"/>
          <w:lang w:val="en-US" w:eastAsia="zh-CN"/>
        </w:rPr>
        <w:t>图文电视的规范。</w:t>
      </w:r>
    </w:p>
    <w:p w14:paraId="4A3775BF" w14:textId="77777777" w:rsidR="0047393C" w:rsidRPr="00E51DBD" w:rsidRDefault="0047393C" w:rsidP="0047393C">
      <w:pPr>
        <w:rPr>
          <w:lang w:val="en-US" w:eastAsia="zh-CN"/>
        </w:rPr>
      </w:pPr>
    </w:p>
    <w:p w14:paraId="4CACFAC0" w14:textId="77777777" w:rsidR="0047393C" w:rsidRDefault="0047393C" w:rsidP="0047393C">
      <w:pPr>
        <w:pStyle w:val="AnnexNoTitle"/>
        <w:rPr>
          <w:lang w:val="en-US" w:eastAsia="zh-CN"/>
        </w:rPr>
      </w:pPr>
      <w:r>
        <w:rPr>
          <w:rFonts w:hint="eastAsia"/>
          <w:lang w:val="en-US" w:eastAsia="zh-CN"/>
        </w:rPr>
        <w:t>附件</w:t>
      </w:r>
      <w:r w:rsidRPr="00E51DBD">
        <w:rPr>
          <w:lang w:val="en-US" w:eastAsia="zh-CN"/>
        </w:rPr>
        <w:t xml:space="preserve"> 3</w:t>
      </w:r>
      <w:r w:rsidRPr="00E51DBD">
        <w:rPr>
          <w:lang w:val="en-US" w:eastAsia="zh-CN"/>
        </w:rPr>
        <w:br/>
      </w:r>
      <w:r w:rsidRPr="00E51DBD">
        <w:rPr>
          <w:lang w:val="en-US" w:eastAsia="zh-CN"/>
        </w:rPr>
        <w:br/>
      </w:r>
      <w:r>
        <w:rPr>
          <w:rFonts w:hint="eastAsia"/>
          <w:lang w:val="en-US" w:eastAsia="zh-CN"/>
        </w:rPr>
        <w:t>广播多媒体业务</w:t>
      </w:r>
    </w:p>
    <w:p w14:paraId="231C73D7" w14:textId="77777777" w:rsidR="0047393C" w:rsidRPr="00E51DBD" w:rsidDel="00022F1B" w:rsidRDefault="0047393C" w:rsidP="00263F48">
      <w:pPr>
        <w:pStyle w:val="Normalaftertitle"/>
        <w:ind w:firstLine="490"/>
        <w:rPr>
          <w:lang w:val="en-US" w:eastAsia="ja-JP"/>
        </w:rPr>
      </w:pPr>
      <w:r>
        <w:rPr>
          <w:rFonts w:hint="eastAsia"/>
          <w:lang w:val="en-US" w:eastAsia="zh-CN"/>
        </w:rPr>
        <w:t>广播多媒体业务的应用环境应与</w:t>
      </w:r>
      <w:r w:rsidRPr="00E51DBD">
        <w:rPr>
          <w:lang w:val="en-US" w:eastAsia="ja-JP"/>
        </w:rPr>
        <w:t>ITU-T J.200</w:t>
      </w:r>
      <w:r>
        <w:rPr>
          <w:rFonts w:hint="eastAsia"/>
          <w:lang w:val="en-US" w:eastAsia="zh-CN"/>
        </w:rPr>
        <w:t>建议书相吻合。用于广播多媒体业务的内容格式应符合</w:t>
      </w:r>
      <w:r w:rsidRPr="00E51DBD">
        <w:rPr>
          <w:lang w:val="en-US" w:eastAsia="ja-JP"/>
        </w:rPr>
        <w:t>ITU-R BT.1699</w:t>
      </w:r>
      <w:r>
        <w:rPr>
          <w:rFonts w:hint="eastAsia"/>
          <w:lang w:val="en-US" w:eastAsia="zh-CN"/>
        </w:rPr>
        <w:t>和</w:t>
      </w:r>
      <w:r w:rsidRPr="00E51DBD">
        <w:rPr>
          <w:lang w:val="en-US" w:eastAsia="ja-JP"/>
        </w:rPr>
        <w:t>ITU</w:t>
      </w:r>
      <w:r w:rsidRPr="00E51DBD">
        <w:rPr>
          <w:lang w:val="en-US" w:eastAsia="ja-JP"/>
        </w:rPr>
        <w:noBreakHyphen/>
        <w:t>R BT.1722</w:t>
      </w:r>
      <w:r>
        <w:rPr>
          <w:rFonts w:hint="eastAsia"/>
          <w:lang w:val="en-US" w:eastAsia="zh-CN"/>
        </w:rPr>
        <w:t>建议书。</w:t>
      </w:r>
    </w:p>
    <w:p w14:paraId="1594BBA7" w14:textId="77777777" w:rsidR="0047393C" w:rsidRPr="00E51DBD" w:rsidRDefault="0047393C" w:rsidP="0047393C">
      <w:pPr>
        <w:ind w:firstLineChars="200" w:firstLine="480"/>
        <w:rPr>
          <w:lang w:val="en-US" w:eastAsia="ja-JP"/>
        </w:rPr>
      </w:pPr>
      <w:r w:rsidRPr="00E51DBD">
        <w:rPr>
          <w:lang w:val="en-US" w:eastAsia="ja-JP"/>
        </w:rPr>
        <w:t>ITU-T J.200</w:t>
      </w:r>
      <w:r>
        <w:rPr>
          <w:rFonts w:hint="eastAsia"/>
          <w:lang w:val="en-US" w:eastAsia="zh-CN"/>
        </w:rPr>
        <w:t>建议书定义了数字交互式电视业务的应用环境。该建议书定义了应用环境以及称为呈现引擎和执行引擎的应用引擎的基本架构。</w:t>
      </w:r>
    </w:p>
    <w:p w14:paraId="05EFA028" w14:textId="4A071279" w:rsidR="0047393C" w:rsidRPr="00E51DBD" w:rsidRDefault="0047393C" w:rsidP="0047393C">
      <w:pPr>
        <w:ind w:firstLineChars="200" w:firstLine="480"/>
        <w:rPr>
          <w:lang w:val="en-US" w:eastAsia="zh-CN"/>
        </w:rPr>
      </w:pPr>
      <w:r w:rsidRPr="00E51DBD">
        <w:rPr>
          <w:lang w:val="en-US" w:eastAsia="ja-JP"/>
        </w:rPr>
        <w:t>ITU-R BT.1699</w:t>
      </w:r>
      <w:r>
        <w:rPr>
          <w:rFonts w:hint="eastAsia"/>
          <w:lang w:val="en-US" w:eastAsia="zh-CN"/>
        </w:rPr>
        <w:t>建议书定义了全球呈现引擎内容格式的通用核心。与此类似，</w:t>
      </w:r>
      <w:r w:rsidRPr="00E51DBD">
        <w:rPr>
          <w:lang w:val="en-US" w:eastAsia="ja-JP"/>
        </w:rPr>
        <w:t>ITU-R BT.1722</w:t>
      </w:r>
      <w:r>
        <w:rPr>
          <w:rFonts w:hint="eastAsia"/>
          <w:lang w:val="en-US" w:eastAsia="zh-CN"/>
        </w:rPr>
        <w:t>建议书定义了全球执行引擎内容格式的通用核心。</w:t>
      </w:r>
    </w:p>
    <w:p w14:paraId="54DFD1A2" w14:textId="77777777" w:rsidR="0047393C" w:rsidRPr="00E51DBD" w:rsidRDefault="0047393C" w:rsidP="0047393C">
      <w:pPr>
        <w:pStyle w:val="Headingb"/>
        <w:rPr>
          <w:lang w:val="en-US" w:eastAsia="ja-JP"/>
        </w:rPr>
      </w:pPr>
      <w:r>
        <w:rPr>
          <w:rFonts w:hint="eastAsia"/>
          <w:lang w:val="en-US" w:eastAsia="zh-CN"/>
        </w:rPr>
        <w:t>参考文件（标准）</w:t>
      </w:r>
    </w:p>
    <w:p w14:paraId="297A090C" w14:textId="77777777" w:rsidR="0047393C" w:rsidRPr="00846653" w:rsidRDefault="0047393C" w:rsidP="0047393C">
      <w:pPr>
        <w:pStyle w:val="Reftext"/>
        <w:rPr>
          <w:rFonts w:ascii="STKaiti" w:hAnsi="STKaiti"/>
          <w:iCs/>
          <w:lang w:val="en-US" w:eastAsia="zh-CN"/>
        </w:rPr>
      </w:pPr>
      <w:r w:rsidRPr="00E51DBD">
        <w:rPr>
          <w:lang w:val="en-US" w:eastAsia="zh-CN"/>
        </w:rPr>
        <w:t>(3-1)</w:t>
      </w:r>
      <w:r w:rsidRPr="00E51DBD">
        <w:rPr>
          <w:lang w:val="en-US" w:eastAsia="zh-CN"/>
        </w:rPr>
        <w:tab/>
        <w:t>ITU-T J.200</w:t>
      </w:r>
      <w:r>
        <w:rPr>
          <w:rFonts w:hint="eastAsia"/>
          <w:lang w:val="en-US" w:eastAsia="zh-CN"/>
        </w:rPr>
        <w:t>建议书</w:t>
      </w:r>
      <w:r>
        <w:rPr>
          <w:rFonts w:hint="eastAsia"/>
          <w:lang w:val="en-US" w:eastAsia="zh-CN"/>
        </w:rPr>
        <w:t xml:space="preserve"> </w:t>
      </w:r>
      <w:r w:rsidRPr="00E51DBD">
        <w:rPr>
          <w:lang w:val="en-US" w:eastAsia="ja-JP"/>
        </w:rPr>
        <w:t>–</w:t>
      </w:r>
      <w:r>
        <w:rPr>
          <w:rFonts w:hint="eastAsia"/>
          <w:lang w:val="en-US" w:eastAsia="zh-CN"/>
        </w:rPr>
        <w:t xml:space="preserve"> </w:t>
      </w:r>
      <w:r>
        <w:rPr>
          <w:rFonts w:hint="eastAsia"/>
          <w:lang w:val="en-US" w:eastAsia="zh-CN"/>
        </w:rPr>
        <w:t>“全球通用核心</w:t>
      </w:r>
      <w:r>
        <w:rPr>
          <w:rFonts w:hint="eastAsia"/>
          <w:lang w:val="en-US" w:eastAsia="zh-CN"/>
        </w:rPr>
        <w:t>-</w:t>
      </w:r>
      <w:r>
        <w:rPr>
          <w:rFonts w:hint="eastAsia"/>
          <w:lang w:val="en-US" w:eastAsia="zh-CN"/>
        </w:rPr>
        <w:t>数字交互式电视业务的应用环境”</w:t>
      </w:r>
      <w:r>
        <w:rPr>
          <w:rFonts w:ascii="STKaiti" w:hAnsi="STKaiti" w:hint="eastAsia"/>
          <w:iCs/>
          <w:lang w:val="en-US" w:eastAsia="zh-CN"/>
        </w:rPr>
        <w:t>。</w:t>
      </w:r>
    </w:p>
    <w:p w14:paraId="49B9D8FE" w14:textId="7970899F" w:rsidR="0047393C" w:rsidRPr="00E51DBD" w:rsidRDefault="0047393C" w:rsidP="00263F48">
      <w:pPr>
        <w:pStyle w:val="Reftext"/>
        <w:rPr>
          <w:lang w:val="en-US" w:eastAsia="zh-CN"/>
        </w:rPr>
      </w:pPr>
      <w:r w:rsidRPr="00E51DBD">
        <w:rPr>
          <w:lang w:val="en-US" w:eastAsia="zh-CN"/>
        </w:rPr>
        <w:t>(3-2)</w:t>
      </w:r>
      <w:r w:rsidRPr="00E51DBD">
        <w:rPr>
          <w:lang w:val="en-US" w:eastAsia="zh-CN"/>
        </w:rPr>
        <w:tab/>
        <w:t>ITU-R BT.1699</w:t>
      </w:r>
      <w:r>
        <w:rPr>
          <w:rFonts w:hint="eastAsia"/>
          <w:lang w:val="en-US" w:eastAsia="zh-CN"/>
        </w:rPr>
        <w:t>建议书</w:t>
      </w:r>
      <w:r>
        <w:rPr>
          <w:rFonts w:hint="eastAsia"/>
          <w:lang w:val="en-US" w:eastAsia="zh-CN"/>
        </w:rPr>
        <w:t xml:space="preserve"> </w:t>
      </w:r>
      <w:r w:rsidRPr="00E51DBD">
        <w:rPr>
          <w:lang w:val="en-US" w:eastAsia="ja-JP"/>
        </w:rPr>
        <w:t>–</w:t>
      </w:r>
      <w:r w:rsidRPr="009A1A36">
        <w:rPr>
          <w:rFonts w:hint="eastAsia"/>
          <w:lang w:eastAsia="zh-CN"/>
        </w:rPr>
        <w:t>交互式电视应用的说明性内容格式的协调</w:t>
      </w:r>
      <w:r>
        <w:rPr>
          <w:rFonts w:hint="eastAsia"/>
          <w:lang w:eastAsia="zh-CN"/>
        </w:rPr>
        <w:t>。</w:t>
      </w:r>
    </w:p>
    <w:p w14:paraId="79C6549F" w14:textId="77777777" w:rsidR="0047393C" w:rsidRDefault="0047393C" w:rsidP="0047393C">
      <w:pPr>
        <w:pStyle w:val="Reftext"/>
        <w:rPr>
          <w:lang w:val="en-US" w:eastAsia="zh-CN"/>
        </w:rPr>
      </w:pPr>
      <w:r w:rsidRPr="00E51DBD">
        <w:rPr>
          <w:lang w:val="en-US" w:eastAsia="zh-CN"/>
        </w:rPr>
        <w:t>(3-3)</w:t>
      </w:r>
      <w:r w:rsidRPr="00E51DBD">
        <w:rPr>
          <w:lang w:val="en-US" w:eastAsia="zh-CN"/>
        </w:rPr>
        <w:tab/>
        <w:t>ITU-R BT.1722</w:t>
      </w:r>
      <w:r>
        <w:rPr>
          <w:rFonts w:hint="eastAsia"/>
          <w:lang w:val="en-US" w:eastAsia="zh-CN"/>
        </w:rPr>
        <w:t>建议书</w:t>
      </w:r>
      <w:r w:rsidRPr="00E51DBD">
        <w:rPr>
          <w:lang w:val="en-US" w:eastAsia="ja-JP"/>
        </w:rPr>
        <w:t>–</w:t>
      </w:r>
      <w:r w:rsidRPr="00E51DBD">
        <w:rPr>
          <w:lang w:val="en-US" w:eastAsia="zh-CN"/>
        </w:rPr>
        <w:t xml:space="preserve"> </w:t>
      </w:r>
      <w:r>
        <w:rPr>
          <w:rFonts w:hint="eastAsia"/>
          <w:lang w:val="en-US" w:eastAsia="zh-CN"/>
        </w:rPr>
        <w:t>交互式电视应用执行引擎指令集的统一。</w:t>
      </w:r>
    </w:p>
    <w:p w14:paraId="065632F1" w14:textId="77777777" w:rsidR="00DF6A29" w:rsidRDefault="00DF6A29" w:rsidP="0047393C">
      <w:pPr>
        <w:pStyle w:val="Reftext"/>
        <w:rPr>
          <w:lang w:val="en-US" w:eastAsia="zh-CN"/>
        </w:rPr>
      </w:pPr>
    </w:p>
    <w:p w14:paraId="0C5C7BFC" w14:textId="77777777" w:rsidR="00402BBD" w:rsidRDefault="00402BBD" w:rsidP="0047393C">
      <w:pPr>
        <w:pStyle w:val="Reftext"/>
        <w:rPr>
          <w:lang w:val="en-US" w:eastAsia="zh-CN"/>
        </w:rPr>
      </w:pPr>
    </w:p>
    <w:p w14:paraId="27D11169" w14:textId="77777777" w:rsidR="00DF6A29" w:rsidRDefault="00DF6A29">
      <w:pPr>
        <w:jc w:val="center"/>
      </w:pPr>
      <w:r>
        <w:t>______________</w:t>
      </w:r>
    </w:p>
    <w:p w14:paraId="33ED0B23" w14:textId="77777777" w:rsidR="00DF6A29" w:rsidRPr="00E51DBD" w:rsidRDefault="00DF6A29" w:rsidP="0047393C">
      <w:pPr>
        <w:pStyle w:val="Reftext"/>
        <w:rPr>
          <w:lang w:val="en-US" w:eastAsia="zh-CN"/>
        </w:rPr>
      </w:pPr>
    </w:p>
    <w:sectPr w:rsidR="00DF6A29" w:rsidRPr="00E51DBD" w:rsidSect="00E65736">
      <w:headerReference w:type="even" r:id="rId18"/>
      <w:headerReference w:type="default" r:id="rId19"/>
      <w:pgSz w:w="11907" w:h="16834" w:code="9"/>
      <w:pgMar w:top="1418" w:right="1134" w:bottom="1134" w:left="1134" w:header="720" w:footer="482" w:gutter="0"/>
      <w:pgNumType w:start="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4E266FB" w14:textId="77777777" w:rsidR="004B5496" w:rsidRDefault="004B5496">
      <w:r>
        <w:separator/>
      </w:r>
    </w:p>
  </w:endnote>
  <w:endnote w:type="continuationSeparator" w:id="0">
    <w:p w14:paraId="24E266FC" w14:textId="77777777" w:rsidR="004B5496" w:rsidRDefault="004B54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imSun">
    <w:altName w:val="宋体"/>
    <w:panose1 w:val="02010600030101010101"/>
    <w:charset w:val="86"/>
    <w:family w:val="auto"/>
    <w:pitch w:val="variable"/>
    <w:sig w:usb0="00000003" w:usb1="080E0000" w:usb2="00000010" w:usb3="00000000" w:csb0="00040001"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20002A87" w:usb1="80000000" w:usb2="00000008"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raditional Arabic">
    <w:panose1 w:val="02010000000000000000"/>
    <w:charset w:val="B2"/>
    <w:family w:val="auto"/>
    <w:pitch w:val="variable"/>
    <w:sig w:usb0="00002001" w:usb1="00000000" w:usb2="00000000" w:usb3="00000000" w:csb0="00000040"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61002A87" w:usb1="80000000" w:usb2="00000008" w:usb3="00000000" w:csb0="000101FF" w:csb1="00000000"/>
  </w:font>
  <w:font w:name="SimHei">
    <w:altName w:val="黑体"/>
    <w:panose1 w:val="02010600030101010101"/>
    <w:charset w:val="86"/>
    <w:family w:val="auto"/>
    <w:pitch w:val="variable"/>
    <w:sig w:usb0="00000001" w:usb1="080E0000" w:usb2="00000010" w:usb3="00000000" w:csb0="00040000" w:csb1="00000000"/>
  </w:font>
  <w:font w:name="STKaiti">
    <w:panose1 w:val="02010600040101010101"/>
    <w:charset w:val="86"/>
    <w:family w:val="auto"/>
    <w:pitch w:val="variable"/>
    <w:sig w:usb0="00000287" w:usb1="080F0000" w:usb2="00000010" w:usb3="00000000" w:csb0="000400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4E266F9" w14:textId="77777777" w:rsidR="004B5496" w:rsidRDefault="004B5496">
      <w:r>
        <w:separator/>
      </w:r>
    </w:p>
  </w:footnote>
  <w:footnote w:type="continuationSeparator" w:id="0">
    <w:p w14:paraId="24E266FA" w14:textId="77777777" w:rsidR="004B5496" w:rsidRDefault="004B549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E266FD" w14:textId="77777777" w:rsidR="004B5496" w:rsidRDefault="004B5496" w:rsidP="00C85949">
    <w:pPr>
      <w:pStyle w:val="Header"/>
      <w:jc w:val="left"/>
      <w:rPr>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E266FE" w14:textId="77777777" w:rsidR="004B5496" w:rsidRDefault="004B5496" w:rsidP="00C85949">
    <w:pPr>
      <w:pStyle w:val="Header"/>
      <w:jc w:val="left"/>
      <w:rPr>
        <w:lang w:val="en-US" w:eastAsia="zh-CN"/>
      </w:rPr>
    </w:pPr>
    <w:r>
      <w:rPr>
        <w:rFonts w:hint="eastAsia"/>
        <w:b/>
        <w:bCs/>
        <w:lang w:eastAsia="zh-CN"/>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E266FF" w14:textId="333511E2" w:rsidR="004B5496" w:rsidRDefault="004B5496" w:rsidP="0047393C">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574C04">
      <w:rPr>
        <w:rStyle w:val="PageNumber"/>
        <w:b/>
        <w:bCs/>
        <w:noProof/>
        <w:lang w:val="en-US"/>
      </w:rPr>
      <w:t>ii</w:t>
    </w:r>
    <w:r>
      <w:rPr>
        <w:rStyle w:val="PageNumber"/>
        <w:b/>
        <w:bCs/>
      </w:rPr>
      <w:fldChar w:fldCharType="end"/>
    </w:r>
    <w:r>
      <w:rPr>
        <w:lang w:val="en-US"/>
      </w:rPr>
      <w:tab/>
    </w:r>
    <w:r w:rsidRPr="008429A7">
      <w:rPr>
        <w:b/>
        <w:bCs/>
      </w:rPr>
      <w:t xml:space="preserve">ITU-R  </w:t>
    </w:r>
    <w:r>
      <w:rPr>
        <w:rFonts w:hint="eastAsia"/>
        <w:b/>
        <w:bCs/>
        <w:lang w:eastAsia="zh-CN"/>
      </w:rPr>
      <w:t>BT</w:t>
    </w:r>
    <w:r w:rsidRPr="008429A7">
      <w:rPr>
        <w:b/>
        <w:bCs/>
      </w:rPr>
      <w:t>.</w:t>
    </w:r>
    <w:r>
      <w:rPr>
        <w:rFonts w:hint="eastAsia"/>
        <w:b/>
        <w:bCs/>
        <w:lang w:eastAsia="zh-CN"/>
      </w:rPr>
      <w:t xml:space="preserve">1301-1 </w:t>
    </w:r>
    <w:r w:rsidRPr="008429A7">
      <w:rPr>
        <w:rFonts w:hint="eastAsia"/>
        <w:b/>
        <w:bCs/>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E26700" w14:textId="77777777" w:rsidR="004B5496" w:rsidRDefault="004B5496" w:rsidP="00EE3C9D">
    <w:pPr>
      <w:pStyle w:val="Header"/>
      <w:jc w:val="left"/>
      <w:rPr>
        <w:lang w:val="en-US" w:eastAsia="zh-CN"/>
      </w:rPr>
    </w:pPr>
    <w:r w:rsidRPr="009A30C7">
      <w:rPr>
        <w:b/>
        <w:bCs/>
        <w:lang w:eastAsia="zh-CN"/>
      </w:rPr>
      <w:fldChar w:fldCharType="begin"/>
    </w:r>
    <w:r w:rsidRPr="009A30C7">
      <w:rPr>
        <w:b/>
        <w:bCs/>
        <w:lang w:eastAsia="zh-CN"/>
      </w:rPr>
      <w:instrText xml:space="preserve"> PAGE   \* MERGEFORMAT </w:instrText>
    </w:r>
    <w:r w:rsidRPr="009A30C7">
      <w:rPr>
        <w:b/>
        <w:bCs/>
        <w:lang w:eastAsia="zh-CN"/>
      </w:rPr>
      <w:fldChar w:fldCharType="separate"/>
    </w:r>
    <w:r w:rsidR="00EB4262">
      <w:rPr>
        <w:b/>
        <w:bCs/>
        <w:noProof/>
        <w:lang w:eastAsia="zh-CN"/>
      </w:rPr>
      <w:t>i</w:t>
    </w:r>
    <w:r w:rsidRPr="009A30C7">
      <w:rPr>
        <w:b/>
        <w:bCs/>
        <w:lang w:eastAsia="zh-CN"/>
      </w:rPr>
      <w:fldChar w:fldCharType="end"/>
    </w:r>
    <w:r>
      <w:rPr>
        <w:rFonts w:hint="eastAsia"/>
        <w:b/>
        <w:bCs/>
        <w:lang w:eastAsia="zh-CN"/>
      </w:rPr>
      <w:tab/>
    </w:r>
    <w:r w:rsidRPr="00E7478D">
      <w:rPr>
        <w:b/>
        <w:bCs/>
      </w:rPr>
      <w:t>ITU-R  BT.</w:t>
    </w:r>
    <w:r>
      <w:rPr>
        <w:rFonts w:hint="eastAsia"/>
        <w:b/>
        <w:bCs/>
        <w:lang w:eastAsia="zh-CN"/>
      </w:rPr>
      <w:t xml:space="preserve">1877 </w:t>
    </w:r>
    <w:r w:rsidRPr="00E7478D">
      <w:rPr>
        <w:rFonts w:hint="eastAsia"/>
        <w:b/>
        <w:bCs/>
      </w:rPr>
      <w:t>建议书</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E26705" w14:textId="5A5DB3AD" w:rsidR="004B5496" w:rsidRPr="000F6905" w:rsidRDefault="004B5496" w:rsidP="0047393C">
    <w:pPr>
      <w:pStyle w:val="Header"/>
      <w:jc w:val="left"/>
    </w:pPr>
    <w:r>
      <w:rPr>
        <w:rStyle w:val="PageNumber"/>
        <w:b/>
        <w:bCs/>
      </w:rPr>
      <w:fldChar w:fldCharType="begin"/>
    </w:r>
    <w:r w:rsidRPr="00516DCE">
      <w:rPr>
        <w:rStyle w:val="PageNumber"/>
        <w:b/>
        <w:bCs/>
        <w:lang w:val="en-US"/>
      </w:rPr>
      <w:instrText xml:space="preserve"> PAGE </w:instrText>
    </w:r>
    <w:r>
      <w:rPr>
        <w:rStyle w:val="PageNumber"/>
        <w:b/>
        <w:bCs/>
      </w:rPr>
      <w:fldChar w:fldCharType="separate"/>
    </w:r>
    <w:r w:rsidR="00574C04">
      <w:rPr>
        <w:rStyle w:val="PageNumber"/>
        <w:b/>
        <w:bCs/>
        <w:noProof/>
        <w:lang w:val="en-US"/>
      </w:rPr>
      <w:t>4</w:t>
    </w:r>
    <w:r>
      <w:rPr>
        <w:rStyle w:val="PageNumber"/>
        <w:b/>
        <w:bCs/>
      </w:rPr>
      <w:fldChar w:fldCharType="end"/>
    </w:r>
    <w:r w:rsidRPr="00516DCE">
      <w:rPr>
        <w:lang w:val="en-US"/>
      </w:rPr>
      <w:tab/>
    </w:r>
    <w:r w:rsidRPr="00E7478D">
      <w:rPr>
        <w:b/>
        <w:bCs/>
      </w:rPr>
      <w:t xml:space="preserve">ITU-R  </w:t>
    </w:r>
    <w:r>
      <w:rPr>
        <w:rFonts w:hint="eastAsia"/>
        <w:b/>
        <w:bCs/>
        <w:lang w:eastAsia="zh-CN"/>
      </w:rPr>
      <w:t>BT</w:t>
    </w:r>
    <w:r w:rsidRPr="008429A7">
      <w:rPr>
        <w:b/>
        <w:bCs/>
      </w:rPr>
      <w:t>.</w:t>
    </w:r>
    <w:r>
      <w:rPr>
        <w:rFonts w:hint="eastAsia"/>
        <w:b/>
        <w:bCs/>
        <w:lang w:eastAsia="zh-CN"/>
      </w:rPr>
      <w:t xml:space="preserve">1301-1 </w:t>
    </w:r>
    <w:r w:rsidRPr="00E7478D">
      <w:rPr>
        <w:rFonts w:hint="eastAsia"/>
        <w:b/>
        <w:bCs/>
      </w:rPr>
      <w:t>建议书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E26706" w14:textId="7C786C0D" w:rsidR="004B5496" w:rsidRDefault="004B5496" w:rsidP="0047393C">
    <w:pPr>
      <w:pStyle w:val="Header"/>
    </w:pPr>
    <w:r>
      <w:tab/>
    </w:r>
    <w:r w:rsidRPr="00E7478D">
      <w:rPr>
        <w:b/>
        <w:bCs/>
      </w:rPr>
      <w:t xml:space="preserve">ITU-R  </w:t>
    </w:r>
    <w:r>
      <w:rPr>
        <w:rFonts w:hint="eastAsia"/>
        <w:b/>
        <w:bCs/>
        <w:lang w:eastAsia="zh-CN"/>
      </w:rPr>
      <w:t>BT</w:t>
    </w:r>
    <w:r w:rsidRPr="008429A7">
      <w:rPr>
        <w:b/>
        <w:bCs/>
      </w:rPr>
      <w:t>.</w:t>
    </w:r>
    <w:r>
      <w:rPr>
        <w:rFonts w:hint="eastAsia"/>
        <w:b/>
        <w:bCs/>
        <w:lang w:eastAsia="zh-CN"/>
      </w:rPr>
      <w:t xml:space="preserve">1301-1 </w:t>
    </w:r>
    <w:r w:rsidRPr="00E7478D">
      <w:rPr>
        <w:rFonts w:hint="eastAsia"/>
        <w:b/>
        <w:bCs/>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574C04">
      <w:rPr>
        <w:rStyle w:val="PageNumber"/>
        <w:b/>
        <w:bCs/>
        <w:noProof/>
      </w:rPr>
      <w:t>5</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AC40404"/>
    <w:multiLevelType w:val="hybridMultilevel"/>
    <w:tmpl w:val="4D82DE24"/>
    <w:lvl w:ilvl="0" w:tplc="83F4C3B4">
      <w:start w:val="1997"/>
      <w:numFmt w:val="bullet"/>
      <w:lvlText w:val="–"/>
      <w:lvlJc w:val="left"/>
      <w:pPr>
        <w:tabs>
          <w:tab w:val="num" w:pos="720"/>
        </w:tabs>
        <w:ind w:left="720" w:hanging="360"/>
      </w:pPr>
      <w:rPr>
        <w:rFonts w:ascii="Times New Roman" w:eastAsia="SimSu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characterSpacingControl w:val="doNotCompress"/>
  <w:hdrShapeDefaults>
    <o:shapedefaults v:ext="edit" spidmax="205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484F"/>
    <w:rsid w:val="0006732F"/>
    <w:rsid w:val="00076078"/>
    <w:rsid w:val="00093649"/>
    <w:rsid w:val="00097544"/>
    <w:rsid w:val="000B3B37"/>
    <w:rsid w:val="000D3B60"/>
    <w:rsid w:val="000E4287"/>
    <w:rsid w:val="00104F05"/>
    <w:rsid w:val="00104F2B"/>
    <w:rsid w:val="001151A9"/>
    <w:rsid w:val="00184793"/>
    <w:rsid w:val="0019288C"/>
    <w:rsid w:val="001C0B0D"/>
    <w:rsid w:val="001D72C0"/>
    <w:rsid w:val="001F339D"/>
    <w:rsid w:val="001F4BB0"/>
    <w:rsid w:val="00225D37"/>
    <w:rsid w:val="00226E86"/>
    <w:rsid w:val="00263F48"/>
    <w:rsid w:val="00272BB3"/>
    <w:rsid w:val="00276C49"/>
    <w:rsid w:val="002A5D04"/>
    <w:rsid w:val="002B4443"/>
    <w:rsid w:val="002E0EF0"/>
    <w:rsid w:val="00305FD9"/>
    <w:rsid w:val="00355221"/>
    <w:rsid w:val="003738B5"/>
    <w:rsid w:val="003B3AD9"/>
    <w:rsid w:val="003D5647"/>
    <w:rsid w:val="003E2D39"/>
    <w:rsid w:val="00402BBD"/>
    <w:rsid w:val="00404C35"/>
    <w:rsid w:val="004120EA"/>
    <w:rsid w:val="00436EBB"/>
    <w:rsid w:val="00455B98"/>
    <w:rsid w:val="0047393C"/>
    <w:rsid w:val="00480B47"/>
    <w:rsid w:val="00487321"/>
    <w:rsid w:val="004B5496"/>
    <w:rsid w:val="004C281F"/>
    <w:rsid w:val="004D0505"/>
    <w:rsid w:val="004D5CE4"/>
    <w:rsid w:val="004F3D33"/>
    <w:rsid w:val="004F705B"/>
    <w:rsid w:val="005032F1"/>
    <w:rsid w:val="0050454A"/>
    <w:rsid w:val="00504D2D"/>
    <w:rsid w:val="00516DCE"/>
    <w:rsid w:val="00527DA5"/>
    <w:rsid w:val="005340F8"/>
    <w:rsid w:val="005418F5"/>
    <w:rsid w:val="00574C04"/>
    <w:rsid w:val="00585BA4"/>
    <w:rsid w:val="005A5549"/>
    <w:rsid w:val="005B5072"/>
    <w:rsid w:val="005E33EE"/>
    <w:rsid w:val="005E77ED"/>
    <w:rsid w:val="005F3C38"/>
    <w:rsid w:val="005F59BA"/>
    <w:rsid w:val="0060138E"/>
    <w:rsid w:val="006200BF"/>
    <w:rsid w:val="0063724E"/>
    <w:rsid w:val="00656EAC"/>
    <w:rsid w:val="00684BB6"/>
    <w:rsid w:val="006A0086"/>
    <w:rsid w:val="006B2211"/>
    <w:rsid w:val="006C2996"/>
    <w:rsid w:val="006E0B60"/>
    <w:rsid w:val="006E7147"/>
    <w:rsid w:val="007172AA"/>
    <w:rsid w:val="00725C56"/>
    <w:rsid w:val="0074484F"/>
    <w:rsid w:val="0075228B"/>
    <w:rsid w:val="00763EE4"/>
    <w:rsid w:val="00783D60"/>
    <w:rsid w:val="00790C98"/>
    <w:rsid w:val="007A3A68"/>
    <w:rsid w:val="007C5B4C"/>
    <w:rsid w:val="007E67DE"/>
    <w:rsid w:val="008175BC"/>
    <w:rsid w:val="00822D27"/>
    <w:rsid w:val="008618B2"/>
    <w:rsid w:val="00863F69"/>
    <w:rsid w:val="008735BF"/>
    <w:rsid w:val="0087743C"/>
    <w:rsid w:val="008824FE"/>
    <w:rsid w:val="008A471A"/>
    <w:rsid w:val="008A4F5E"/>
    <w:rsid w:val="008B56FC"/>
    <w:rsid w:val="008F3010"/>
    <w:rsid w:val="008F5C3B"/>
    <w:rsid w:val="009118C4"/>
    <w:rsid w:val="009635F7"/>
    <w:rsid w:val="00964C2F"/>
    <w:rsid w:val="00966EB9"/>
    <w:rsid w:val="009933AA"/>
    <w:rsid w:val="009A30C7"/>
    <w:rsid w:val="009B750B"/>
    <w:rsid w:val="009C1787"/>
    <w:rsid w:val="009C2174"/>
    <w:rsid w:val="009C6E67"/>
    <w:rsid w:val="009F65BA"/>
    <w:rsid w:val="00A12A1E"/>
    <w:rsid w:val="00A566FF"/>
    <w:rsid w:val="00A57F62"/>
    <w:rsid w:val="00B04E87"/>
    <w:rsid w:val="00B24527"/>
    <w:rsid w:val="00B639F7"/>
    <w:rsid w:val="00B82C23"/>
    <w:rsid w:val="00BC2F8A"/>
    <w:rsid w:val="00BD043A"/>
    <w:rsid w:val="00BD5B78"/>
    <w:rsid w:val="00C2224F"/>
    <w:rsid w:val="00C3113A"/>
    <w:rsid w:val="00C44453"/>
    <w:rsid w:val="00C71C1C"/>
    <w:rsid w:val="00C85949"/>
    <w:rsid w:val="00CA0A5F"/>
    <w:rsid w:val="00CA283A"/>
    <w:rsid w:val="00CC0411"/>
    <w:rsid w:val="00D41596"/>
    <w:rsid w:val="00D610ED"/>
    <w:rsid w:val="00D74C1E"/>
    <w:rsid w:val="00D7704B"/>
    <w:rsid w:val="00D82B3F"/>
    <w:rsid w:val="00DA7B0F"/>
    <w:rsid w:val="00DB1779"/>
    <w:rsid w:val="00DB1F93"/>
    <w:rsid w:val="00DF6A29"/>
    <w:rsid w:val="00E04425"/>
    <w:rsid w:val="00E427FC"/>
    <w:rsid w:val="00E65736"/>
    <w:rsid w:val="00E71FBD"/>
    <w:rsid w:val="00E7478D"/>
    <w:rsid w:val="00E83C7C"/>
    <w:rsid w:val="00EB4262"/>
    <w:rsid w:val="00ED238E"/>
    <w:rsid w:val="00ED3D17"/>
    <w:rsid w:val="00EE3C9D"/>
    <w:rsid w:val="00EF3472"/>
    <w:rsid w:val="00F22A5B"/>
    <w:rsid w:val="00F73E07"/>
    <w:rsid w:val="00FA084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24E264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4484F"/>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74484F"/>
    <w:pPr>
      <w:keepNext/>
      <w:keepLines/>
      <w:spacing w:before="480"/>
      <w:ind w:left="794" w:hanging="794"/>
      <w:outlineLvl w:val="0"/>
    </w:pPr>
    <w:rPr>
      <w:b/>
    </w:rPr>
  </w:style>
  <w:style w:type="paragraph" w:styleId="Heading2">
    <w:name w:val="heading 2"/>
    <w:basedOn w:val="Normal"/>
    <w:next w:val="Normal"/>
    <w:link w:val="Heading2Char"/>
    <w:unhideWhenUsed/>
    <w:qFormat/>
    <w:rsid w:val="0047393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qFormat/>
    <w:rsid w:val="0047393C"/>
    <w:pPr>
      <w:keepNext/>
      <w:spacing w:before="240" w:after="60"/>
      <w:outlineLvl w:val="2"/>
    </w:pPr>
    <w:rPr>
      <w:rFonts w:cs="Arial"/>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rsid w:val="0074484F"/>
    <w:pPr>
      <w:tabs>
        <w:tab w:val="clear" w:pos="794"/>
        <w:tab w:val="clear" w:pos="1191"/>
        <w:tab w:val="clear" w:pos="1588"/>
        <w:tab w:val="clear" w:pos="1985"/>
        <w:tab w:val="center" w:pos="4848"/>
        <w:tab w:val="right" w:pos="9696"/>
      </w:tabs>
      <w:spacing w:before="0"/>
      <w:jc w:val="center"/>
    </w:pPr>
  </w:style>
  <w:style w:type="character" w:styleId="PageNumber">
    <w:name w:val="page number"/>
    <w:basedOn w:val="DefaultParagraphFont"/>
    <w:rsid w:val="0074484F"/>
  </w:style>
  <w:style w:type="paragraph" w:customStyle="1" w:styleId="Headingb">
    <w:name w:val="Heading_b"/>
    <w:basedOn w:val="Heading3"/>
    <w:next w:val="Normal"/>
    <w:rsid w:val="0074484F"/>
    <w:pPr>
      <w:keepLines/>
      <w:spacing w:before="160" w:after="0"/>
      <w:outlineLvl w:val="9"/>
    </w:pPr>
    <w:rPr>
      <w:rFonts w:cs="Times New Roman"/>
      <w:bCs w:val="0"/>
      <w:szCs w:val="20"/>
    </w:rPr>
  </w:style>
  <w:style w:type="character" w:customStyle="1" w:styleId="href">
    <w:name w:val="href"/>
    <w:basedOn w:val="DefaultParagraphFont"/>
    <w:rsid w:val="0074484F"/>
  </w:style>
  <w:style w:type="paragraph" w:customStyle="1" w:styleId="enumlev1">
    <w:name w:val="enumlev1"/>
    <w:basedOn w:val="Normal"/>
    <w:rsid w:val="0074484F"/>
    <w:pPr>
      <w:spacing w:before="80"/>
      <w:ind w:left="794" w:hanging="794"/>
    </w:pPr>
  </w:style>
  <w:style w:type="paragraph" w:customStyle="1" w:styleId="Normalaftertitle">
    <w:name w:val="Normal_after_title"/>
    <w:basedOn w:val="Normal"/>
    <w:next w:val="Normal"/>
    <w:rsid w:val="0074484F"/>
    <w:pPr>
      <w:spacing w:before="320"/>
    </w:pPr>
  </w:style>
  <w:style w:type="paragraph" w:customStyle="1" w:styleId="Note">
    <w:name w:val="Note"/>
    <w:basedOn w:val="Normal"/>
    <w:rsid w:val="0074484F"/>
    <w:pPr>
      <w:tabs>
        <w:tab w:val="clear" w:pos="794"/>
        <w:tab w:val="clear" w:pos="1191"/>
        <w:tab w:val="clear" w:pos="1588"/>
        <w:tab w:val="clear" w:pos="1985"/>
      </w:tabs>
      <w:spacing w:before="80"/>
    </w:pPr>
    <w:rPr>
      <w:sz w:val="22"/>
    </w:rPr>
  </w:style>
  <w:style w:type="paragraph" w:customStyle="1" w:styleId="RecNo">
    <w:name w:val="Rec_No"/>
    <w:basedOn w:val="Normal"/>
    <w:next w:val="RectitleBR"/>
    <w:rsid w:val="0074484F"/>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74484F"/>
    <w:pPr>
      <w:keepNext/>
      <w:keepLines/>
      <w:spacing w:before="240"/>
      <w:jc w:val="center"/>
    </w:pPr>
    <w:rPr>
      <w:b/>
      <w:sz w:val="28"/>
    </w:rPr>
  </w:style>
  <w:style w:type="paragraph" w:customStyle="1" w:styleId="Recref">
    <w:name w:val="Rec_ref"/>
    <w:basedOn w:val="Normal"/>
    <w:next w:val="Recdate"/>
    <w:rsid w:val="0074484F"/>
    <w:pPr>
      <w:jc w:val="center"/>
    </w:pPr>
  </w:style>
  <w:style w:type="paragraph" w:customStyle="1" w:styleId="Recdate">
    <w:name w:val="Rec_date"/>
    <w:basedOn w:val="Recref"/>
    <w:next w:val="Normalaftertitle"/>
    <w:rsid w:val="0074484F"/>
    <w:pPr>
      <w:jc w:val="right"/>
    </w:pPr>
  </w:style>
  <w:style w:type="paragraph" w:customStyle="1" w:styleId="HeadingSum">
    <w:name w:val="Heading_Sum"/>
    <w:basedOn w:val="Headingb"/>
    <w:next w:val="Normal"/>
    <w:rsid w:val="0074484F"/>
    <w:pPr>
      <w:spacing w:before="240"/>
    </w:pPr>
    <w:rPr>
      <w:sz w:val="22"/>
      <w:lang w:val="es-ES_tradnl"/>
    </w:rPr>
  </w:style>
  <w:style w:type="paragraph" w:customStyle="1" w:styleId="AnnexNoTitle">
    <w:name w:val="Annex_NoTitle"/>
    <w:basedOn w:val="Normal"/>
    <w:next w:val="Normalaftertitle"/>
    <w:rsid w:val="0074484F"/>
    <w:pPr>
      <w:keepNext/>
      <w:keepLines/>
      <w:spacing w:before="480" w:after="80"/>
      <w:jc w:val="center"/>
    </w:pPr>
    <w:rPr>
      <w:b/>
      <w:sz w:val="28"/>
    </w:rPr>
  </w:style>
  <w:style w:type="paragraph" w:customStyle="1" w:styleId="AppendixNoTitle">
    <w:name w:val="Appendix_NoTitle"/>
    <w:basedOn w:val="AnnexNoTitle"/>
    <w:next w:val="Normal"/>
    <w:rsid w:val="0074484F"/>
  </w:style>
  <w:style w:type="paragraph" w:customStyle="1" w:styleId="Tablefin">
    <w:name w:val="Table_fin"/>
    <w:basedOn w:val="Normal"/>
    <w:next w:val="Normal"/>
    <w:rsid w:val="0074484F"/>
    <w:pPr>
      <w:spacing w:before="0"/>
    </w:pPr>
    <w:rPr>
      <w:sz w:val="20"/>
      <w:lang w:val="en-GB"/>
    </w:rPr>
  </w:style>
  <w:style w:type="paragraph" w:customStyle="1" w:styleId="Tablehead">
    <w:name w:val="Table_head"/>
    <w:basedOn w:val="Normal"/>
    <w:next w:val="Normal"/>
    <w:rsid w:val="0074484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74484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74484F"/>
    <w:pPr>
      <w:keepNext/>
      <w:spacing w:before="360" w:after="120"/>
      <w:jc w:val="center"/>
    </w:pPr>
  </w:style>
  <w:style w:type="paragraph" w:customStyle="1" w:styleId="Tabletext">
    <w:name w:val="Table_text"/>
    <w:basedOn w:val="Normal"/>
    <w:rsid w:val="0074484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74484F"/>
    <w:pPr>
      <w:tabs>
        <w:tab w:val="clear" w:pos="1191"/>
        <w:tab w:val="clear" w:pos="1588"/>
        <w:tab w:val="clear" w:pos="1985"/>
        <w:tab w:val="center" w:pos="4820"/>
        <w:tab w:val="right" w:pos="9639"/>
      </w:tabs>
    </w:pPr>
  </w:style>
  <w:style w:type="paragraph" w:customStyle="1" w:styleId="Blanc">
    <w:name w:val="Blanc"/>
    <w:basedOn w:val="Normal"/>
    <w:next w:val="Tabletext"/>
    <w:rsid w:val="0074484F"/>
    <w:pPr>
      <w:keepNext/>
      <w:keepLines/>
      <w:tabs>
        <w:tab w:val="clear" w:pos="794"/>
        <w:tab w:val="clear" w:pos="1191"/>
        <w:tab w:val="clear" w:pos="1588"/>
        <w:tab w:val="clear" w:pos="1985"/>
      </w:tabs>
      <w:spacing w:before="0"/>
    </w:pPr>
    <w:rPr>
      <w:sz w:val="16"/>
      <w:lang w:val="en-GB"/>
    </w:rPr>
  </w:style>
  <w:style w:type="paragraph" w:customStyle="1" w:styleId="Call">
    <w:name w:val="Call"/>
    <w:basedOn w:val="Normal"/>
    <w:next w:val="Normal"/>
    <w:rsid w:val="0074484F"/>
    <w:pPr>
      <w:keepNext/>
      <w:keepLines/>
      <w:spacing w:before="160"/>
      <w:ind w:left="794"/>
    </w:pPr>
    <w:rPr>
      <w:i/>
    </w:rPr>
  </w:style>
  <w:style w:type="paragraph" w:customStyle="1" w:styleId="Chaptitle">
    <w:name w:val="Chap_title"/>
    <w:basedOn w:val="Normal"/>
    <w:next w:val="Normalaftertitle"/>
    <w:rsid w:val="0074484F"/>
    <w:pPr>
      <w:keepNext/>
      <w:keepLines/>
      <w:spacing w:before="240"/>
      <w:jc w:val="center"/>
    </w:pPr>
    <w:rPr>
      <w:b/>
      <w:sz w:val="28"/>
    </w:rPr>
  </w:style>
  <w:style w:type="paragraph" w:customStyle="1" w:styleId="Line">
    <w:name w:val="Line"/>
    <w:basedOn w:val="Normal"/>
    <w:next w:val="Normal"/>
    <w:rsid w:val="0074484F"/>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Reftext">
    <w:name w:val="Ref_text"/>
    <w:basedOn w:val="Normal"/>
    <w:rsid w:val="0074484F"/>
    <w:pPr>
      <w:ind w:left="794" w:hanging="794"/>
    </w:pPr>
    <w:rPr>
      <w:sz w:val="22"/>
    </w:rPr>
  </w:style>
  <w:style w:type="paragraph" w:customStyle="1" w:styleId="Reftitle">
    <w:name w:val="Ref_title"/>
    <w:basedOn w:val="Normal"/>
    <w:next w:val="Reftext"/>
    <w:rsid w:val="0074484F"/>
    <w:pPr>
      <w:tabs>
        <w:tab w:val="clear" w:pos="794"/>
        <w:tab w:val="clear" w:pos="1191"/>
        <w:tab w:val="clear" w:pos="1588"/>
        <w:tab w:val="clear" w:pos="1985"/>
      </w:tabs>
      <w:spacing w:before="480"/>
      <w:jc w:val="center"/>
    </w:pPr>
    <w:rPr>
      <w:b/>
      <w:sz w:val="28"/>
    </w:rPr>
  </w:style>
  <w:style w:type="paragraph" w:customStyle="1" w:styleId="Tabletitle">
    <w:name w:val="Table_title"/>
    <w:basedOn w:val="Normal"/>
    <w:next w:val="Tablehead"/>
    <w:link w:val="TabletitleChar"/>
    <w:rsid w:val="0074484F"/>
    <w:pPr>
      <w:keepNext/>
      <w:spacing w:before="0" w:after="120"/>
      <w:jc w:val="center"/>
    </w:pPr>
    <w:rPr>
      <w:b/>
    </w:rPr>
  </w:style>
  <w:style w:type="paragraph" w:customStyle="1" w:styleId="Summary">
    <w:name w:val="Summary"/>
    <w:basedOn w:val="Normal"/>
    <w:next w:val="Normalaftertitle"/>
    <w:rsid w:val="0074484F"/>
    <w:pPr>
      <w:spacing w:after="480"/>
    </w:pPr>
    <w:rPr>
      <w:sz w:val="22"/>
      <w:lang w:val="es-ES_tradnl"/>
    </w:rPr>
  </w:style>
  <w:style w:type="character" w:styleId="Hyperlink">
    <w:name w:val="Hyperlink"/>
    <w:basedOn w:val="DefaultParagraphFont"/>
    <w:rsid w:val="0074484F"/>
    <w:rPr>
      <w:color w:val="0000FF"/>
      <w:u w:val="single"/>
    </w:rPr>
  </w:style>
  <w:style w:type="table" w:styleId="TableGrid">
    <w:name w:val="Table Grid"/>
    <w:basedOn w:val="TableNormal"/>
    <w:rsid w:val="0074484F"/>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pdate">
    <w:name w:val="Rep_date"/>
    <w:basedOn w:val="Recdate"/>
    <w:next w:val="Normal"/>
    <w:rsid w:val="00527DA5"/>
  </w:style>
  <w:style w:type="character" w:styleId="LineNumber">
    <w:name w:val="line number"/>
    <w:basedOn w:val="DefaultParagraphFont"/>
    <w:rsid w:val="00527DA5"/>
  </w:style>
  <w:style w:type="paragraph" w:styleId="Footer">
    <w:name w:val="footer"/>
    <w:basedOn w:val="Normal"/>
    <w:rsid w:val="009635F7"/>
    <w:pPr>
      <w:tabs>
        <w:tab w:val="clear" w:pos="794"/>
        <w:tab w:val="clear" w:pos="1191"/>
        <w:tab w:val="clear" w:pos="1588"/>
        <w:tab w:val="clear" w:pos="1985"/>
        <w:tab w:val="center" w:pos="4320"/>
        <w:tab w:val="right" w:pos="8640"/>
      </w:tabs>
    </w:pPr>
  </w:style>
  <w:style w:type="paragraph" w:customStyle="1" w:styleId="AppendixNotitle0">
    <w:name w:val="Appendix_No &amp; title"/>
    <w:basedOn w:val="Normal"/>
    <w:next w:val="Normalaftertitle"/>
    <w:rsid w:val="0019288C"/>
    <w:pPr>
      <w:keepNext/>
      <w:keepLines/>
      <w:tabs>
        <w:tab w:val="clear" w:pos="794"/>
        <w:tab w:val="clear" w:pos="1191"/>
        <w:tab w:val="clear" w:pos="1588"/>
        <w:tab w:val="clear" w:pos="1985"/>
      </w:tabs>
      <w:bidi/>
      <w:spacing w:before="360" w:line="192" w:lineRule="auto"/>
      <w:jc w:val="center"/>
    </w:pPr>
    <w:rPr>
      <w:rFonts w:ascii="Times New Roman Bold" w:eastAsia="Times New Roman" w:hAnsi="Times New Roman Bold" w:cs="Traditional Arabic"/>
      <w:b/>
      <w:bCs/>
      <w:sz w:val="26"/>
      <w:szCs w:val="36"/>
      <w:lang w:val="en-US" w:eastAsia="fr-FR"/>
    </w:rPr>
  </w:style>
  <w:style w:type="paragraph" w:customStyle="1" w:styleId="Reftitle1">
    <w:name w:val="Ref_title_1"/>
    <w:basedOn w:val="Reftitle"/>
    <w:rsid w:val="0019288C"/>
    <w:pPr>
      <w:spacing w:before="360" w:after="40" w:line="320" w:lineRule="exact"/>
    </w:pPr>
    <w:rPr>
      <w:bCs/>
      <w:szCs w:val="28"/>
    </w:rPr>
  </w:style>
  <w:style w:type="paragraph" w:customStyle="1" w:styleId="RecNoBR">
    <w:name w:val="Rec_No_BR"/>
    <w:basedOn w:val="Normal"/>
    <w:next w:val="Normal"/>
    <w:rsid w:val="008175BC"/>
    <w:pPr>
      <w:keepNext/>
      <w:keepLines/>
      <w:tabs>
        <w:tab w:val="clear" w:pos="794"/>
        <w:tab w:val="clear" w:pos="1191"/>
        <w:tab w:val="clear" w:pos="1588"/>
        <w:tab w:val="clear" w:pos="1985"/>
      </w:tabs>
      <w:spacing w:before="480"/>
      <w:jc w:val="center"/>
    </w:pPr>
    <w:rPr>
      <w:sz w:val="28"/>
    </w:rPr>
  </w:style>
  <w:style w:type="character" w:styleId="FootnoteReference">
    <w:name w:val="footnote reference"/>
    <w:basedOn w:val="DefaultParagraphFont"/>
    <w:rsid w:val="007C5B4C"/>
    <w:rPr>
      <w:position w:val="6"/>
      <w:sz w:val="18"/>
    </w:rPr>
  </w:style>
  <w:style w:type="paragraph" w:styleId="FootnoteText">
    <w:name w:val="footnote text"/>
    <w:basedOn w:val="Normal"/>
    <w:link w:val="FootnoteTextChar"/>
    <w:rsid w:val="007C5B4C"/>
    <w:pPr>
      <w:keepLines/>
      <w:tabs>
        <w:tab w:val="left" w:pos="255"/>
      </w:tabs>
      <w:ind w:left="255" w:hanging="255"/>
    </w:pPr>
    <w:rPr>
      <w:rFonts w:eastAsia="Times New Roman"/>
      <w:sz w:val="22"/>
    </w:rPr>
  </w:style>
  <w:style w:type="character" w:customStyle="1" w:styleId="FootnoteTextChar">
    <w:name w:val="Footnote Text Char"/>
    <w:basedOn w:val="DefaultParagraphFont"/>
    <w:link w:val="FootnoteText"/>
    <w:rsid w:val="007C5B4C"/>
    <w:rPr>
      <w:rFonts w:eastAsia="Times New Roman"/>
      <w:sz w:val="22"/>
      <w:lang w:val="fr-FR" w:eastAsia="en-US"/>
    </w:rPr>
  </w:style>
  <w:style w:type="character" w:customStyle="1" w:styleId="Heading2Char">
    <w:name w:val="Heading 2 Char"/>
    <w:basedOn w:val="DefaultParagraphFont"/>
    <w:link w:val="Heading2"/>
    <w:semiHidden/>
    <w:rsid w:val="0047393C"/>
    <w:rPr>
      <w:rFonts w:asciiTheme="majorHAnsi" w:eastAsiaTheme="majorEastAsia" w:hAnsiTheme="majorHAnsi" w:cstheme="majorBidi"/>
      <w:b/>
      <w:bCs/>
      <w:color w:val="4F81BD" w:themeColor="accent1"/>
      <w:sz w:val="26"/>
      <w:szCs w:val="26"/>
      <w:lang w:val="fr-FR" w:eastAsia="en-US"/>
    </w:rPr>
  </w:style>
  <w:style w:type="paragraph" w:customStyle="1" w:styleId="Rectitle">
    <w:name w:val="Rec_title"/>
    <w:basedOn w:val="Normal"/>
    <w:next w:val="Recref"/>
    <w:rsid w:val="0047393C"/>
    <w:pPr>
      <w:keepNext/>
      <w:keepLines/>
      <w:spacing w:before="240"/>
      <w:jc w:val="center"/>
    </w:pPr>
    <w:rPr>
      <w:rFonts w:eastAsiaTheme="minorEastAsia"/>
      <w:b/>
      <w:sz w:val="28"/>
    </w:rPr>
  </w:style>
  <w:style w:type="character" w:customStyle="1" w:styleId="TabletitleChar">
    <w:name w:val="Table_title Char"/>
    <w:basedOn w:val="DefaultParagraphFont"/>
    <w:link w:val="Tabletitle"/>
    <w:rsid w:val="0047393C"/>
    <w:rPr>
      <w:b/>
      <w:sz w:val="24"/>
      <w:lang w:val="fr-FR" w:eastAsia="en-US"/>
    </w:rPr>
  </w:style>
  <w:style w:type="paragraph" w:customStyle="1" w:styleId="TableText0">
    <w:name w:val="Table_Text"/>
    <w:basedOn w:val="Normal"/>
    <w:rsid w:val="0047393C"/>
    <w:pPr>
      <w:keepNext/>
      <w:spacing w:before="100" w:after="100" w:line="190" w:lineRule="exact"/>
    </w:pPr>
    <w:rPr>
      <w:rFonts w:eastAsia="MS Mincho"/>
      <w:sz w:val="18"/>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4484F"/>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74484F"/>
    <w:pPr>
      <w:keepNext/>
      <w:keepLines/>
      <w:spacing w:before="480"/>
      <w:ind w:left="794" w:hanging="794"/>
      <w:outlineLvl w:val="0"/>
    </w:pPr>
    <w:rPr>
      <w:b/>
    </w:rPr>
  </w:style>
  <w:style w:type="paragraph" w:styleId="Heading2">
    <w:name w:val="heading 2"/>
    <w:basedOn w:val="Normal"/>
    <w:next w:val="Normal"/>
    <w:link w:val="Heading2Char"/>
    <w:unhideWhenUsed/>
    <w:qFormat/>
    <w:rsid w:val="0047393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qFormat/>
    <w:rsid w:val="0047393C"/>
    <w:pPr>
      <w:keepNext/>
      <w:spacing w:before="240" w:after="60"/>
      <w:outlineLvl w:val="2"/>
    </w:pPr>
    <w:rPr>
      <w:rFonts w:cs="Arial"/>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rsid w:val="0074484F"/>
    <w:pPr>
      <w:tabs>
        <w:tab w:val="clear" w:pos="794"/>
        <w:tab w:val="clear" w:pos="1191"/>
        <w:tab w:val="clear" w:pos="1588"/>
        <w:tab w:val="clear" w:pos="1985"/>
        <w:tab w:val="center" w:pos="4848"/>
        <w:tab w:val="right" w:pos="9696"/>
      </w:tabs>
      <w:spacing w:before="0"/>
      <w:jc w:val="center"/>
    </w:pPr>
  </w:style>
  <w:style w:type="character" w:styleId="PageNumber">
    <w:name w:val="page number"/>
    <w:basedOn w:val="DefaultParagraphFont"/>
    <w:rsid w:val="0074484F"/>
  </w:style>
  <w:style w:type="paragraph" w:customStyle="1" w:styleId="Headingb">
    <w:name w:val="Heading_b"/>
    <w:basedOn w:val="Heading3"/>
    <w:next w:val="Normal"/>
    <w:rsid w:val="0074484F"/>
    <w:pPr>
      <w:keepLines/>
      <w:spacing w:before="160" w:after="0"/>
      <w:outlineLvl w:val="9"/>
    </w:pPr>
    <w:rPr>
      <w:rFonts w:cs="Times New Roman"/>
      <w:bCs w:val="0"/>
      <w:szCs w:val="20"/>
    </w:rPr>
  </w:style>
  <w:style w:type="character" w:customStyle="1" w:styleId="href">
    <w:name w:val="href"/>
    <w:basedOn w:val="DefaultParagraphFont"/>
    <w:rsid w:val="0074484F"/>
  </w:style>
  <w:style w:type="paragraph" w:customStyle="1" w:styleId="enumlev1">
    <w:name w:val="enumlev1"/>
    <w:basedOn w:val="Normal"/>
    <w:rsid w:val="0074484F"/>
    <w:pPr>
      <w:spacing w:before="80"/>
      <w:ind w:left="794" w:hanging="794"/>
    </w:pPr>
  </w:style>
  <w:style w:type="paragraph" w:customStyle="1" w:styleId="Normalaftertitle">
    <w:name w:val="Normal_after_title"/>
    <w:basedOn w:val="Normal"/>
    <w:next w:val="Normal"/>
    <w:rsid w:val="0074484F"/>
    <w:pPr>
      <w:spacing w:before="320"/>
    </w:pPr>
  </w:style>
  <w:style w:type="paragraph" w:customStyle="1" w:styleId="Note">
    <w:name w:val="Note"/>
    <w:basedOn w:val="Normal"/>
    <w:rsid w:val="0074484F"/>
    <w:pPr>
      <w:tabs>
        <w:tab w:val="clear" w:pos="794"/>
        <w:tab w:val="clear" w:pos="1191"/>
        <w:tab w:val="clear" w:pos="1588"/>
        <w:tab w:val="clear" w:pos="1985"/>
      </w:tabs>
      <w:spacing w:before="80"/>
    </w:pPr>
    <w:rPr>
      <w:sz w:val="22"/>
    </w:rPr>
  </w:style>
  <w:style w:type="paragraph" w:customStyle="1" w:styleId="RecNo">
    <w:name w:val="Rec_No"/>
    <w:basedOn w:val="Normal"/>
    <w:next w:val="RectitleBR"/>
    <w:rsid w:val="0074484F"/>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74484F"/>
    <w:pPr>
      <w:keepNext/>
      <w:keepLines/>
      <w:spacing w:before="240"/>
      <w:jc w:val="center"/>
    </w:pPr>
    <w:rPr>
      <w:b/>
      <w:sz w:val="28"/>
    </w:rPr>
  </w:style>
  <w:style w:type="paragraph" w:customStyle="1" w:styleId="Recref">
    <w:name w:val="Rec_ref"/>
    <w:basedOn w:val="Normal"/>
    <w:next w:val="Recdate"/>
    <w:rsid w:val="0074484F"/>
    <w:pPr>
      <w:jc w:val="center"/>
    </w:pPr>
  </w:style>
  <w:style w:type="paragraph" w:customStyle="1" w:styleId="Recdate">
    <w:name w:val="Rec_date"/>
    <w:basedOn w:val="Recref"/>
    <w:next w:val="Normalaftertitle"/>
    <w:rsid w:val="0074484F"/>
    <w:pPr>
      <w:jc w:val="right"/>
    </w:pPr>
  </w:style>
  <w:style w:type="paragraph" w:customStyle="1" w:styleId="HeadingSum">
    <w:name w:val="Heading_Sum"/>
    <w:basedOn w:val="Headingb"/>
    <w:next w:val="Normal"/>
    <w:rsid w:val="0074484F"/>
    <w:pPr>
      <w:spacing w:before="240"/>
    </w:pPr>
    <w:rPr>
      <w:sz w:val="22"/>
      <w:lang w:val="es-ES_tradnl"/>
    </w:rPr>
  </w:style>
  <w:style w:type="paragraph" w:customStyle="1" w:styleId="AnnexNoTitle">
    <w:name w:val="Annex_NoTitle"/>
    <w:basedOn w:val="Normal"/>
    <w:next w:val="Normalaftertitle"/>
    <w:rsid w:val="0074484F"/>
    <w:pPr>
      <w:keepNext/>
      <w:keepLines/>
      <w:spacing w:before="480" w:after="80"/>
      <w:jc w:val="center"/>
    </w:pPr>
    <w:rPr>
      <w:b/>
      <w:sz w:val="28"/>
    </w:rPr>
  </w:style>
  <w:style w:type="paragraph" w:customStyle="1" w:styleId="AppendixNoTitle">
    <w:name w:val="Appendix_NoTitle"/>
    <w:basedOn w:val="AnnexNoTitle"/>
    <w:next w:val="Normal"/>
    <w:rsid w:val="0074484F"/>
  </w:style>
  <w:style w:type="paragraph" w:customStyle="1" w:styleId="Tablefin">
    <w:name w:val="Table_fin"/>
    <w:basedOn w:val="Normal"/>
    <w:next w:val="Normal"/>
    <w:rsid w:val="0074484F"/>
    <w:pPr>
      <w:spacing w:before="0"/>
    </w:pPr>
    <w:rPr>
      <w:sz w:val="20"/>
      <w:lang w:val="en-GB"/>
    </w:rPr>
  </w:style>
  <w:style w:type="paragraph" w:customStyle="1" w:styleId="Tablehead">
    <w:name w:val="Table_head"/>
    <w:basedOn w:val="Normal"/>
    <w:next w:val="Normal"/>
    <w:rsid w:val="0074484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74484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74484F"/>
    <w:pPr>
      <w:keepNext/>
      <w:spacing w:before="360" w:after="120"/>
      <w:jc w:val="center"/>
    </w:pPr>
  </w:style>
  <w:style w:type="paragraph" w:customStyle="1" w:styleId="Tabletext">
    <w:name w:val="Table_text"/>
    <w:basedOn w:val="Normal"/>
    <w:rsid w:val="0074484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74484F"/>
    <w:pPr>
      <w:tabs>
        <w:tab w:val="clear" w:pos="1191"/>
        <w:tab w:val="clear" w:pos="1588"/>
        <w:tab w:val="clear" w:pos="1985"/>
        <w:tab w:val="center" w:pos="4820"/>
        <w:tab w:val="right" w:pos="9639"/>
      </w:tabs>
    </w:pPr>
  </w:style>
  <w:style w:type="paragraph" w:customStyle="1" w:styleId="Blanc">
    <w:name w:val="Blanc"/>
    <w:basedOn w:val="Normal"/>
    <w:next w:val="Tabletext"/>
    <w:rsid w:val="0074484F"/>
    <w:pPr>
      <w:keepNext/>
      <w:keepLines/>
      <w:tabs>
        <w:tab w:val="clear" w:pos="794"/>
        <w:tab w:val="clear" w:pos="1191"/>
        <w:tab w:val="clear" w:pos="1588"/>
        <w:tab w:val="clear" w:pos="1985"/>
      </w:tabs>
      <w:spacing w:before="0"/>
    </w:pPr>
    <w:rPr>
      <w:sz w:val="16"/>
      <w:lang w:val="en-GB"/>
    </w:rPr>
  </w:style>
  <w:style w:type="paragraph" w:customStyle="1" w:styleId="Call">
    <w:name w:val="Call"/>
    <w:basedOn w:val="Normal"/>
    <w:next w:val="Normal"/>
    <w:rsid w:val="0074484F"/>
    <w:pPr>
      <w:keepNext/>
      <w:keepLines/>
      <w:spacing w:before="160"/>
      <w:ind w:left="794"/>
    </w:pPr>
    <w:rPr>
      <w:i/>
    </w:rPr>
  </w:style>
  <w:style w:type="paragraph" w:customStyle="1" w:styleId="Chaptitle">
    <w:name w:val="Chap_title"/>
    <w:basedOn w:val="Normal"/>
    <w:next w:val="Normalaftertitle"/>
    <w:rsid w:val="0074484F"/>
    <w:pPr>
      <w:keepNext/>
      <w:keepLines/>
      <w:spacing w:before="240"/>
      <w:jc w:val="center"/>
    </w:pPr>
    <w:rPr>
      <w:b/>
      <w:sz w:val="28"/>
    </w:rPr>
  </w:style>
  <w:style w:type="paragraph" w:customStyle="1" w:styleId="Line">
    <w:name w:val="Line"/>
    <w:basedOn w:val="Normal"/>
    <w:next w:val="Normal"/>
    <w:rsid w:val="0074484F"/>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Reftext">
    <w:name w:val="Ref_text"/>
    <w:basedOn w:val="Normal"/>
    <w:rsid w:val="0074484F"/>
    <w:pPr>
      <w:ind w:left="794" w:hanging="794"/>
    </w:pPr>
    <w:rPr>
      <w:sz w:val="22"/>
    </w:rPr>
  </w:style>
  <w:style w:type="paragraph" w:customStyle="1" w:styleId="Reftitle">
    <w:name w:val="Ref_title"/>
    <w:basedOn w:val="Normal"/>
    <w:next w:val="Reftext"/>
    <w:rsid w:val="0074484F"/>
    <w:pPr>
      <w:tabs>
        <w:tab w:val="clear" w:pos="794"/>
        <w:tab w:val="clear" w:pos="1191"/>
        <w:tab w:val="clear" w:pos="1588"/>
        <w:tab w:val="clear" w:pos="1985"/>
      </w:tabs>
      <w:spacing w:before="480"/>
      <w:jc w:val="center"/>
    </w:pPr>
    <w:rPr>
      <w:b/>
      <w:sz w:val="28"/>
    </w:rPr>
  </w:style>
  <w:style w:type="paragraph" w:customStyle="1" w:styleId="Tabletitle">
    <w:name w:val="Table_title"/>
    <w:basedOn w:val="Normal"/>
    <w:next w:val="Tablehead"/>
    <w:link w:val="TabletitleChar"/>
    <w:rsid w:val="0074484F"/>
    <w:pPr>
      <w:keepNext/>
      <w:spacing w:before="0" w:after="120"/>
      <w:jc w:val="center"/>
    </w:pPr>
    <w:rPr>
      <w:b/>
    </w:rPr>
  </w:style>
  <w:style w:type="paragraph" w:customStyle="1" w:styleId="Summary">
    <w:name w:val="Summary"/>
    <w:basedOn w:val="Normal"/>
    <w:next w:val="Normalaftertitle"/>
    <w:rsid w:val="0074484F"/>
    <w:pPr>
      <w:spacing w:after="480"/>
    </w:pPr>
    <w:rPr>
      <w:sz w:val="22"/>
      <w:lang w:val="es-ES_tradnl"/>
    </w:rPr>
  </w:style>
  <w:style w:type="character" w:styleId="Hyperlink">
    <w:name w:val="Hyperlink"/>
    <w:basedOn w:val="DefaultParagraphFont"/>
    <w:rsid w:val="0074484F"/>
    <w:rPr>
      <w:color w:val="0000FF"/>
      <w:u w:val="single"/>
    </w:rPr>
  </w:style>
  <w:style w:type="table" w:styleId="TableGrid">
    <w:name w:val="Table Grid"/>
    <w:basedOn w:val="TableNormal"/>
    <w:rsid w:val="0074484F"/>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pdate">
    <w:name w:val="Rep_date"/>
    <w:basedOn w:val="Recdate"/>
    <w:next w:val="Normal"/>
    <w:rsid w:val="00527DA5"/>
  </w:style>
  <w:style w:type="character" w:styleId="LineNumber">
    <w:name w:val="line number"/>
    <w:basedOn w:val="DefaultParagraphFont"/>
    <w:rsid w:val="00527DA5"/>
  </w:style>
  <w:style w:type="paragraph" w:styleId="Footer">
    <w:name w:val="footer"/>
    <w:basedOn w:val="Normal"/>
    <w:rsid w:val="009635F7"/>
    <w:pPr>
      <w:tabs>
        <w:tab w:val="clear" w:pos="794"/>
        <w:tab w:val="clear" w:pos="1191"/>
        <w:tab w:val="clear" w:pos="1588"/>
        <w:tab w:val="clear" w:pos="1985"/>
        <w:tab w:val="center" w:pos="4320"/>
        <w:tab w:val="right" w:pos="8640"/>
      </w:tabs>
    </w:pPr>
  </w:style>
  <w:style w:type="paragraph" w:customStyle="1" w:styleId="AppendixNotitle0">
    <w:name w:val="Appendix_No &amp; title"/>
    <w:basedOn w:val="Normal"/>
    <w:next w:val="Normalaftertitle"/>
    <w:rsid w:val="0019288C"/>
    <w:pPr>
      <w:keepNext/>
      <w:keepLines/>
      <w:tabs>
        <w:tab w:val="clear" w:pos="794"/>
        <w:tab w:val="clear" w:pos="1191"/>
        <w:tab w:val="clear" w:pos="1588"/>
        <w:tab w:val="clear" w:pos="1985"/>
      </w:tabs>
      <w:bidi/>
      <w:spacing w:before="360" w:line="192" w:lineRule="auto"/>
      <w:jc w:val="center"/>
    </w:pPr>
    <w:rPr>
      <w:rFonts w:ascii="Times New Roman Bold" w:eastAsia="Times New Roman" w:hAnsi="Times New Roman Bold" w:cs="Traditional Arabic"/>
      <w:b/>
      <w:bCs/>
      <w:sz w:val="26"/>
      <w:szCs w:val="36"/>
      <w:lang w:val="en-US" w:eastAsia="fr-FR"/>
    </w:rPr>
  </w:style>
  <w:style w:type="paragraph" w:customStyle="1" w:styleId="Reftitle1">
    <w:name w:val="Ref_title_1"/>
    <w:basedOn w:val="Reftitle"/>
    <w:rsid w:val="0019288C"/>
    <w:pPr>
      <w:spacing w:before="360" w:after="40" w:line="320" w:lineRule="exact"/>
    </w:pPr>
    <w:rPr>
      <w:bCs/>
      <w:szCs w:val="28"/>
    </w:rPr>
  </w:style>
  <w:style w:type="paragraph" w:customStyle="1" w:styleId="RecNoBR">
    <w:name w:val="Rec_No_BR"/>
    <w:basedOn w:val="Normal"/>
    <w:next w:val="Normal"/>
    <w:rsid w:val="008175BC"/>
    <w:pPr>
      <w:keepNext/>
      <w:keepLines/>
      <w:tabs>
        <w:tab w:val="clear" w:pos="794"/>
        <w:tab w:val="clear" w:pos="1191"/>
        <w:tab w:val="clear" w:pos="1588"/>
        <w:tab w:val="clear" w:pos="1985"/>
      </w:tabs>
      <w:spacing w:before="480"/>
      <w:jc w:val="center"/>
    </w:pPr>
    <w:rPr>
      <w:sz w:val="28"/>
    </w:rPr>
  </w:style>
  <w:style w:type="character" w:styleId="FootnoteReference">
    <w:name w:val="footnote reference"/>
    <w:basedOn w:val="DefaultParagraphFont"/>
    <w:rsid w:val="007C5B4C"/>
    <w:rPr>
      <w:position w:val="6"/>
      <w:sz w:val="18"/>
    </w:rPr>
  </w:style>
  <w:style w:type="paragraph" w:styleId="FootnoteText">
    <w:name w:val="footnote text"/>
    <w:basedOn w:val="Normal"/>
    <w:link w:val="FootnoteTextChar"/>
    <w:rsid w:val="007C5B4C"/>
    <w:pPr>
      <w:keepLines/>
      <w:tabs>
        <w:tab w:val="left" w:pos="255"/>
      </w:tabs>
      <w:ind w:left="255" w:hanging="255"/>
    </w:pPr>
    <w:rPr>
      <w:rFonts w:eastAsia="Times New Roman"/>
      <w:sz w:val="22"/>
    </w:rPr>
  </w:style>
  <w:style w:type="character" w:customStyle="1" w:styleId="FootnoteTextChar">
    <w:name w:val="Footnote Text Char"/>
    <w:basedOn w:val="DefaultParagraphFont"/>
    <w:link w:val="FootnoteText"/>
    <w:rsid w:val="007C5B4C"/>
    <w:rPr>
      <w:rFonts w:eastAsia="Times New Roman"/>
      <w:sz w:val="22"/>
      <w:lang w:val="fr-FR" w:eastAsia="en-US"/>
    </w:rPr>
  </w:style>
  <w:style w:type="character" w:customStyle="1" w:styleId="Heading2Char">
    <w:name w:val="Heading 2 Char"/>
    <w:basedOn w:val="DefaultParagraphFont"/>
    <w:link w:val="Heading2"/>
    <w:semiHidden/>
    <w:rsid w:val="0047393C"/>
    <w:rPr>
      <w:rFonts w:asciiTheme="majorHAnsi" w:eastAsiaTheme="majorEastAsia" w:hAnsiTheme="majorHAnsi" w:cstheme="majorBidi"/>
      <w:b/>
      <w:bCs/>
      <w:color w:val="4F81BD" w:themeColor="accent1"/>
      <w:sz w:val="26"/>
      <w:szCs w:val="26"/>
      <w:lang w:val="fr-FR" w:eastAsia="en-US"/>
    </w:rPr>
  </w:style>
  <w:style w:type="paragraph" w:customStyle="1" w:styleId="Rectitle">
    <w:name w:val="Rec_title"/>
    <w:basedOn w:val="Normal"/>
    <w:next w:val="Recref"/>
    <w:rsid w:val="0047393C"/>
    <w:pPr>
      <w:keepNext/>
      <w:keepLines/>
      <w:spacing w:before="240"/>
      <w:jc w:val="center"/>
    </w:pPr>
    <w:rPr>
      <w:rFonts w:eastAsiaTheme="minorEastAsia"/>
      <w:b/>
      <w:sz w:val="28"/>
    </w:rPr>
  </w:style>
  <w:style w:type="character" w:customStyle="1" w:styleId="TabletitleChar">
    <w:name w:val="Table_title Char"/>
    <w:basedOn w:val="DefaultParagraphFont"/>
    <w:link w:val="Tabletitle"/>
    <w:rsid w:val="0047393C"/>
    <w:rPr>
      <w:b/>
      <w:sz w:val="24"/>
      <w:lang w:val="fr-FR" w:eastAsia="en-US"/>
    </w:rPr>
  </w:style>
  <w:style w:type="paragraph" w:customStyle="1" w:styleId="TableText0">
    <w:name w:val="Table_Text"/>
    <w:basedOn w:val="Normal"/>
    <w:rsid w:val="0047393C"/>
    <w:pPr>
      <w:keepNext/>
      <w:spacing w:before="100" w:after="100" w:line="190" w:lineRule="exact"/>
    </w:pPr>
    <w:rPr>
      <w:rFonts w:eastAsia="MS Mincho"/>
      <w:sz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itu.int/publ/R-REC/en" TargetMode="Externa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itu.int/ITU-R/go/patents/en" TargetMode="External"/><Relationship Id="rId17"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image" Target="media/image2.w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eader" Target="header4.xml"/><Relationship Id="rId10" Type="http://schemas.openxmlformats.org/officeDocument/2006/relationships/header" Target="header1.xml"/><Relationship Id="rId19" Type="http://schemas.openxmlformats.org/officeDocument/2006/relationships/header" Target="header6.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3872E6-D99B-4A7B-BEF2-7405BB9B44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160</TotalTime>
  <Pages>9</Pages>
  <Words>3181</Words>
  <Characters>2317</Characters>
  <Application>Microsoft Office Word</Application>
  <DocSecurity>0</DocSecurity>
  <Lines>331</Lines>
  <Paragraphs>85</Paragraphs>
  <ScaleCrop>false</ScaleCrop>
  <HeadingPairs>
    <vt:vector size="2" baseType="variant">
      <vt:variant>
        <vt:lpstr>Title</vt:lpstr>
      </vt:variant>
      <vt:variant>
        <vt:i4>1</vt:i4>
      </vt:variant>
    </vt:vector>
  </HeadingPairs>
  <TitlesOfParts>
    <vt:vector size="1" baseType="lpstr">
      <vt:lpstr>ITU-R BT.1877建议书 - 数字地面电视广播的纠错、数据成帧、调制和发射方法</vt:lpstr>
    </vt:vector>
  </TitlesOfParts>
  <Company>ITU</Company>
  <LinksUpToDate>false</LinksUpToDate>
  <CharactersWithSpaces>5413</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BT.1301-1建议书 - 数字电视广播中的数据业务</dc:title>
  <dc:subject/>
  <dc:creator>zhengby</dc:creator>
  <cp:keywords/>
  <dc:description/>
  <cp:lastModifiedBy>lij</cp:lastModifiedBy>
  <cp:revision>12</cp:revision>
  <cp:lastPrinted>2011-05-02T15:20:00Z</cp:lastPrinted>
  <dcterms:created xsi:type="dcterms:W3CDTF">2011-05-02T14:51:00Z</dcterms:created>
  <dcterms:modified xsi:type="dcterms:W3CDTF">2011-06-16T11:51:00Z</dcterms:modified>
</cp:coreProperties>
</file>