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7B3" w:rsidRDefault="003D77B3" w:rsidP="003D77B3">
      <w:pPr>
        <w:tabs>
          <w:tab w:val="left" w:pos="10206"/>
        </w:tabs>
      </w:pPr>
    </w:p>
    <w:p w:rsidR="003D77B3" w:rsidRDefault="003D77B3" w:rsidP="003D77B3"/>
    <w:p w:rsidR="003D77B3" w:rsidRDefault="003D77B3" w:rsidP="003D77B3"/>
    <w:p w:rsidR="003D77B3" w:rsidRDefault="003D77B3" w:rsidP="003D77B3"/>
    <w:p w:rsidR="003D77B3" w:rsidRDefault="003D77B3" w:rsidP="003D77B3"/>
    <w:p w:rsidR="00197749" w:rsidRDefault="00197749" w:rsidP="003D77B3">
      <w:pPr>
        <w:rPr>
          <w:rFonts w:hint="cs"/>
          <w:rtl/>
        </w:rPr>
      </w:pPr>
    </w:p>
    <w:p w:rsidR="003D77B3" w:rsidRDefault="003D77B3" w:rsidP="003D77B3">
      <w:pPr>
        <w:rPr>
          <w:rFonts w:hint="cs"/>
          <w:rtl/>
        </w:rPr>
      </w:pPr>
    </w:p>
    <w:p w:rsidR="003D77B3" w:rsidRDefault="003D77B3" w:rsidP="003D77B3">
      <w:pPr>
        <w:rPr>
          <w:rFonts w:hint="cs"/>
          <w:rtl/>
        </w:rPr>
      </w:pPr>
    </w:p>
    <w:p w:rsidR="003D77B3" w:rsidRDefault="003D77B3" w:rsidP="003D77B3">
      <w:pPr>
        <w:jc w:val="right"/>
        <w:rPr>
          <w:rFonts w:hint="cs"/>
          <w:rtl/>
        </w:rPr>
      </w:pPr>
    </w:p>
    <w:p w:rsidR="003D77B3" w:rsidRDefault="003D77B3" w:rsidP="003D77B3">
      <w:pPr>
        <w:rPr>
          <w:rFonts w:hint="cs"/>
          <w:rtl/>
        </w:rPr>
      </w:pPr>
    </w:p>
    <w:p w:rsidR="003D77B3" w:rsidRDefault="003D77B3" w:rsidP="003D77B3">
      <w:pPr>
        <w:rPr>
          <w:rFonts w:hint="cs"/>
          <w:rtl/>
        </w:rPr>
      </w:pPr>
    </w:p>
    <w:p w:rsidR="003D77B3" w:rsidRDefault="003D77B3" w:rsidP="003D77B3"/>
    <w:p w:rsidR="005E066B" w:rsidRDefault="00631F7E"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rFonts w:hint="cs"/>
          <w:noProof/>
          <w:rtl/>
          <w:lang w:eastAsia="zh-CN"/>
        </w:rPr>
        <w:pict>
          <v:shapetype id="_x0000_t202" coordsize="21600,21600" o:spt="202" path="m,l,21600r21600,l21600,xe">
            <v:stroke joinstyle="miter"/>
            <v:path gradientshapeok="t" o:connecttype="rect"/>
          </v:shapetype>
          <v:shape id="Text Box 2862" o:spid="_x0000_s1032" type="#_x0000_t202" style="position:absolute;left:0;text-align:left;margin-left:28.5pt;margin-top:319.75pt;width:261pt;height:90.2pt;z-index:-251657728;visibility:visible;mso-wrap-style:square;mso-width-percent:0;mso-wrap-distance-left:9pt;mso-wrap-distance-top:0;mso-wrap-distance-right:9pt;mso-wrap-distance-bottom:0;mso-width-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sVtg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" filled="f" stroked="f">
            <v:textbox style="mso-next-textbox:#Text Box 2862">
              <w:txbxContent>
                <w:p w:rsidR="003D77B3" w:rsidRPr="005F01A2" w:rsidRDefault="003D77B3" w:rsidP="003D77B3">
                  <w:pPr>
                    <w:spacing w:line="168" w:lineRule="auto"/>
                    <w:ind w:right="-126"/>
                    <w:jc w:val="right"/>
                    <w:rPr>
                      <w:rFonts w:ascii="Tahoma" w:hAnsi="Tahoma"/>
                      <w:b/>
                      <w:bCs/>
                      <w:color w:val="000068"/>
                      <w:sz w:val="36"/>
                      <w:szCs w:val="56"/>
                      <w:rtl/>
                      <w:lang w:bidi="ar-EG"/>
                    </w:rPr>
                  </w:pPr>
                  <w:bookmarkStart w:id="0" w:name="_GoBack"/>
                  <w:r w:rsidRPr="005F01A2">
                    <w:rPr>
                      <w:rFonts w:ascii="Tahoma" w:hAnsi="Tahoma" w:hint="cs"/>
                      <w:b/>
                      <w:bCs/>
                      <w:color w:val="000068"/>
                      <w:sz w:val="36"/>
                      <w:szCs w:val="56"/>
                      <w:rtl/>
                      <w:lang w:bidi="ar-EG"/>
                    </w:rPr>
                    <w:t xml:space="preserve">السلسلة </w:t>
                  </w:r>
                  <w:r w:rsidRPr="00491C3E">
                    <w:rPr>
                      <w:rFonts w:ascii="Tahoma" w:hAnsi="Tahoma"/>
                      <w:b/>
                      <w:bCs/>
                      <w:color w:val="000068"/>
                      <w:sz w:val="34"/>
                      <w:szCs w:val="54"/>
                      <w:lang w:bidi="ar-EG"/>
                    </w:rPr>
                    <w:t>BT</w:t>
                  </w:r>
                </w:p>
                <w:p w:rsidR="003D77B3" w:rsidRPr="005F01A2" w:rsidRDefault="003D77B3" w:rsidP="003D77B3">
                  <w:pPr>
                    <w:spacing w:line="168" w:lineRule="auto"/>
                    <w:ind w:right="-126"/>
                    <w:jc w:val="right"/>
                    <w:rPr>
                      <w:rFonts w:ascii="Tahoma" w:hAnsi="Tahoma"/>
                      <w:b/>
                      <w:bCs/>
                      <w:color w:val="000068"/>
                      <w:sz w:val="36"/>
                      <w:szCs w:val="56"/>
                      <w:rtl/>
                      <w:lang w:bidi="ar-EG"/>
                    </w:rPr>
                  </w:pPr>
                  <w:r w:rsidRPr="00ED4C73">
                    <w:rPr>
                      <w:rFonts w:ascii="Tahoma" w:hAnsi="Tahoma" w:hint="cs"/>
                      <w:b/>
                      <w:bCs/>
                      <w:color w:val="000068"/>
                      <w:sz w:val="36"/>
                      <w:szCs w:val="56"/>
                      <w:rtl/>
                      <w:lang w:bidi="ar-EG"/>
                    </w:rPr>
                    <w:t>الخدمة الإذاعية</w:t>
                  </w:r>
                  <w:r>
                    <w:rPr>
                      <w:rFonts w:ascii="Tahoma" w:hAnsi="Tahoma" w:hint="cs"/>
                      <w:b/>
                      <w:bCs/>
                      <w:color w:val="000068"/>
                      <w:sz w:val="36"/>
                      <w:szCs w:val="56"/>
                      <w:rtl/>
                    </w:rPr>
                    <w:t xml:space="preserve"> </w:t>
                  </w:r>
                  <w:r w:rsidRPr="00ED4C73">
                    <w:rPr>
                      <w:rFonts w:ascii="Tahoma" w:hAnsi="Tahoma" w:hint="cs"/>
                      <w:b/>
                      <w:bCs/>
                      <w:color w:val="000068"/>
                      <w:sz w:val="36"/>
                      <w:szCs w:val="56"/>
                      <w:rtl/>
                      <w:lang w:bidi="ar-EG"/>
                    </w:rPr>
                    <w:t>(التلفزيونية)</w:t>
                  </w:r>
                  <w:r w:rsidRPr="00BA522D">
                    <w:rPr>
                      <w:rFonts w:ascii="Tahoma" w:hAnsi="Tahoma" w:hint="cs"/>
                      <w:b/>
                      <w:bCs/>
                      <w:color w:val="000068"/>
                      <w:sz w:val="36"/>
                      <w:szCs w:val="56"/>
                      <w:rtl/>
                      <w:lang w:bidi="ar-EG"/>
                    </w:rPr>
                    <w:t xml:space="preserve"> </w:t>
                  </w:r>
                  <w:bookmarkEnd w:id="0"/>
                </w:p>
              </w:txbxContent>
            </v:textbox>
            <w10:wrap type="tight" anchorx="page"/>
          </v:shape>
        </w:pict>
      </w:r>
      <w:r w:rsidR="003D77B3">
        <w:rPr>
          <w:noProof/>
          <w:rtl/>
        </w:rPr>
        <w:pict>
          <v:shape id="Text Box 2861" o:spid="_x0000_s1026" type="#_x0000_t202" style="position:absolute;left:0;text-align:left;margin-left:31.8pt;margin-top:5.35pt;width:440.85pt;height:56pt;z-index:-251658752;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style="mso-next-textbox:#Text Box 2861">
              <w:txbxContent>
                <w:p w:rsidR="00491C3E" w:rsidRPr="009C6655" w:rsidRDefault="00491C3E" w:rsidP="00A22D0A">
                  <w:pPr>
                    <w:spacing w:before="2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BT.1203-1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07/01</w:t>
                  </w:r>
                  <w:r w:rsidRPr="005F01A2">
                    <w:rPr>
                      <w:rFonts w:ascii="Tahoma" w:hAnsi="Tahoma" w:cs="Tahoma"/>
                      <w:b/>
                      <w:bCs/>
                      <w:color w:val="000068"/>
                      <w:sz w:val="24"/>
                      <w:szCs w:val="24"/>
                      <w:lang w:bidi="ar-EG"/>
                    </w:rPr>
                    <w:t>)</w:t>
                  </w:r>
                </w:p>
              </w:txbxContent>
            </v:textbox>
            <w10:wrap type="tight"/>
          </v:shape>
        </w:pict>
      </w:r>
      <w:r w:rsidR="003D77B3">
        <w:rPr>
          <w:noProof/>
          <w:lang w:eastAsia="zh-CN"/>
        </w:rPr>
        <w:pict>
          <v:shape id="Text Box 2859" o:spid="_x0000_s1031" type="#_x0000_t202" style="position:absolute;left:0;text-align:left;margin-left:29.05pt;margin-top:82.65pt;width:507.75pt;height:172.95pt;z-index:-251656704;visibility:visible;mso-wrap-style:square;mso-width-percent:0;mso-wrap-distance-left:9pt;mso-wrap-distance-top:0;mso-wrap-distance-right:9pt;mso-wrap-distance-bottom:0;mso-width-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eJ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" filled="f" stroked="f">
            <v:textbox>
              <w:txbxContent>
                <w:p w:rsidR="003D77B3" w:rsidRPr="00D652E2" w:rsidRDefault="003D77B3" w:rsidP="003D77B3">
                  <w:pPr>
                    <w:spacing w:line="168" w:lineRule="auto"/>
                    <w:ind w:right="-126"/>
                    <w:jc w:val="right"/>
                    <w:rPr>
                      <w:rFonts w:ascii="Tahoma" w:hAnsi="Tahoma"/>
                      <w:b/>
                      <w:bCs/>
                      <w:color w:val="000068"/>
                      <w:sz w:val="40"/>
                      <w:szCs w:val="72"/>
                      <w:rtl/>
                      <w:lang w:bidi="ar-EG"/>
                    </w:rPr>
                  </w:pPr>
                  <w:r w:rsidRPr="00491C3E">
                    <w:rPr>
                      <w:rFonts w:ascii="Tahoma" w:hAnsi="Tahoma"/>
                      <w:b/>
                      <w:bCs/>
                      <w:color w:val="000068"/>
                      <w:spacing w:val="-12"/>
                      <w:sz w:val="40"/>
                      <w:szCs w:val="72"/>
                      <w:rtl/>
                      <w:lang w:bidi="ar-EG"/>
                    </w:rPr>
                    <w:t>متطلبات المستعمل الخاصة بالتشفير التنوعي بتنقيص</w:t>
                  </w:r>
                  <w:r w:rsidRPr="00491C3E">
                    <w:rPr>
                      <w:rFonts w:ascii="Tahoma" w:hAnsi="Tahoma"/>
                      <w:b/>
                      <w:bCs/>
                      <w:color w:val="000068"/>
                      <w:spacing w:val="-8"/>
                      <w:sz w:val="40"/>
                      <w:szCs w:val="72"/>
                      <w:rtl/>
                      <w:lang w:bidi="ar-EG"/>
                    </w:rPr>
                    <w:br/>
                  </w:r>
                  <w:r w:rsidRPr="00F42476">
                    <w:rPr>
                      <w:rFonts w:ascii="Tahoma" w:hAnsi="Tahoma"/>
                      <w:b/>
                      <w:bCs/>
                      <w:color w:val="000068"/>
                      <w:sz w:val="40"/>
                      <w:szCs w:val="72"/>
                      <w:rtl/>
                      <w:lang w:bidi="ar-EG"/>
                    </w:rPr>
                    <w:t>معدل البتات</w:t>
                  </w:r>
                  <w:r>
                    <w:rPr>
                      <w:rFonts w:ascii="Tahoma" w:hAnsi="Tahoma" w:hint="cs"/>
                      <w:b/>
                      <w:bCs/>
                      <w:color w:val="000068"/>
                      <w:sz w:val="40"/>
                      <w:szCs w:val="72"/>
                      <w:rtl/>
                      <w:lang w:bidi="ar-EG"/>
                    </w:rPr>
                    <w:t xml:space="preserve"> </w:t>
                  </w:r>
                  <w:r w:rsidRPr="00F42476">
                    <w:rPr>
                      <w:rFonts w:ascii="Tahoma" w:hAnsi="Tahoma"/>
                      <w:b/>
                      <w:bCs/>
                      <w:color w:val="000068"/>
                      <w:sz w:val="40"/>
                      <w:szCs w:val="72"/>
                      <w:rtl/>
                      <w:lang w:bidi="ar-EG"/>
                    </w:rPr>
                    <w:t>لإشارات التلفزيون</w:t>
                  </w:r>
                  <w:r w:rsidRPr="00F42476">
                    <w:rPr>
                      <w:rFonts w:ascii="Tahoma" w:hAnsi="Tahoma" w:hint="cs"/>
                      <w:b/>
                      <w:bCs/>
                      <w:color w:val="000068"/>
                      <w:sz w:val="40"/>
                      <w:szCs w:val="72"/>
                      <w:rtl/>
                      <w:lang w:bidi="ar-EG"/>
                    </w:rPr>
                    <w:t xml:space="preserve"> </w:t>
                  </w:r>
                  <w:r w:rsidRPr="00F42476">
                    <w:rPr>
                      <w:rFonts w:ascii="Tahoma" w:hAnsi="Tahoma"/>
                      <w:b/>
                      <w:bCs/>
                      <w:color w:val="000068"/>
                      <w:sz w:val="40"/>
                      <w:szCs w:val="72"/>
                      <w:rtl/>
                      <w:lang w:bidi="ar-EG"/>
                    </w:rPr>
                    <w:t>الرقمي</w:t>
                  </w:r>
                  <w:r>
                    <w:rPr>
                      <w:rFonts w:ascii="Tahoma" w:hAnsi="Tahoma" w:hint="cs"/>
                      <w:b/>
                      <w:bCs/>
                      <w:color w:val="000068"/>
                      <w:sz w:val="40"/>
                      <w:szCs w:val="72"/>
                      <w:rtl/>
                      <w:lang w:bidi="ar-EG"/>
                    </w:rPr>
                    <w:br/>
                  </w:r>
                  <w:r w:rsidRPr="00F42476">
                    <w:rPr>
                      <w:rFonts w:ascii="Tahoma" w:hAnsi="Tahoma"/>
                      <w:b/>
                      <w:bCs/>
                      <w:color w:val="000068"/>
                      <w:sz w:val="40"/>
                      <w:szCs w:val="72"/>
                      <w:rtl/>
                      <w:lang w:bidi="ar-EG"/>
                    </w:rPr>
                    <w:t>في نظام تلفزيون من طرف</w:t>
                  </w:r>
                  <w:r>
                    <w:rPr>
                      <w:rFonts w:ascii="Tahoma" w:hAnsi="Tahoma" w:hint="cs"/>
                      <w:b/>
                      <w:bCs/>
                      <w:color w:val="000068"/>
                      <w:sz w:val="40"/>
                      <w:szCs w:val="72"/>
                      <w:rtl/>
                      <w:lang w:bidi="ar-EG"/>
                    </w:rPr>
                    <w:t>-</w:t>
                  </w:r>
                  <w:r w:rsidRPr="00F42476">
                    <w:rPr>
                      <w:rFonts w:ascii="Tahoma" w:hAnsi="Tahoma"/>
                      <w:b/>
                      <w:bCs/>
                      <w:color w:val="000068"/>
                      <w:sz w:val="40"/>
                      <w:szCs w:val="72"/>
                      <w:rtl/>
                      <w:lang w:bidi="ar-EG"/>
                    </w:rPr>
                    <w:t>إلى</w:t>
                  </w:r>
                  <w:r>
                    <w:rPr>
                      <w:rFonts w:ascii="Tahoma" w:hAnsi="Tahoma" w:hint="cs"/>
                      <w:b/>
                      <w:bCs/>
                      <w:color w:val="000068"/>
                      <w:sz w:val="40"/>
                      <w:szCs w:val="72"/>
                      <w:rtl/>
                      <w:lang w:bidi="ar-EG"/>
                    </w:rPr>
                    <w:t>-</w:t>
                  </w:r>
                  <w:r w:rsidRPr="00F42476">
                    <w:rPr>
                      <w:rFonts w:ascii="Tahoma" w:hAnsi="Tahoma"/>
                      <w:b/>
                      <w:bCs/>
                      <w:color w:val="000068"/>
                      <w:sz w:val="40"/>
                      <w:szCs w:val="72"/>
                      <w:rtl/>
                      <w:lang w:bidi="ar-EG"/>
                    </w:rPr>
                    <w:t>طرف</w:t>
                  </w:r>
                  <w:r w:rsidRPr="00D652E2">
                    <w:rPr>
                      <w:rFonts w:ascii="Tahoma" w:hAnsi="Tahoma"/>
                      <w:b/>
                      <w:bCs/>
                      <w:color w:val="000068"/>
                      <w:sz w:val="40"/>
                      <w:szCs w:val="72"/>
                      <w:rtl/>
                      <w:lang w:bidi="ar-EG"/>
                    </w:rPr>
                    <w:t xml:space="preserve"> </w:t>
                  </w:r>
                </w:p>
                <w:p w:rsidR="003D77B3" w:rsidRPr="005F01A2" w:rsidRDefault="003D77B3" w:rsidP="003D77B3">
                  <w:pPr>
                    <w:spacing w:line="168" w:lineRule="auto"/>
                    <w:ind w:right="-126"/>
                    <w:jc w:val="right"/>
                    <w:rPr>
                      <w:rFonts w:ascii="Tahoma" w:hAnsi="Tahoma"/>
                      <w:b/>
                      <w:bCs/>
                      <w:color w:val="000068"/>
                      <w:sz w:val="40"/>
                      <w:szCs w:val="72"/>
                      <w:rtl/>
                      <w:lang w:bidi="ar-EG"/>
                    </w:rPr>
                  </w:pPr>
                </w:p>
              </w:txbxContent>
            </v:textbox>
            <w10:wrap type="tight" anchorx="page"/>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3C1BD2">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491C3E" w:rsidRPr="00491C3E" w:rsidTr="00ED4C73">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E964C9" w:rsidRPr="00491C3E" w:rsidRDefault="00E964C9" w:rsidP="00E964C9">
            <w:pPr>
              <w:tabs>
                <w:tab w:val="clear" w:pos="794"/>
                <w:tab w:val="left" w:pos="1471"/>
              </w:tabs>
              <w:spacing w:before="20" w:after="40" w:line="240" w:lineRule="exact"/>
              <w:rPr>
                <w:rFonts w:ascii="Times New Roman Bold" w:hAnsi="Times New Roman Bold"/>
                <w:b/>
                <w:bCs/>
                <w:color w:val="17365D" w:themeColor="text2" w:themeShade="BF"/>
                <w:sz w:val="20"/>
                <w:szCs w:val="26"/>
              </w:rPr>
            </w:pPr>
            <w:r w:rsidRPr="00491C3E">
              <w:rPr>
                <w:rFonts w:ascii="Times New Roman Bold" w:hAnsi="Times New Roman Bold"/>
                <w:b/>
                <w:bCs/>
                <w:color w:val="17365D" w:themeColor="text2" w:themeShade="BF"/>
                <w:sz w:val="20"/>
                <w:szCs w:val="26"/>
              </w:rPr>
              <w:t>BT</w:t>
            </w:r>
            <w:r w:rsidRPr="00491C3E">
              <w:rPr>
                <w:rFonts w:ascii="Times New Roman Bold" w:hAnsi="Times New Roman Bold" w:hint="cs"/>
                <w:b/>
                <w:bCs/>
                <w:color w:val="17365D" w:themeColor="text2" w:themeShade="BF"/>
                <w:sz w:val="20"/>
                <w:szCs w:val="26"/>
                <w:rtl/>
              </w:rPr>
              <w:tab/>
              <w:t>الخدمة الإذاعية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A522D">
        <w:trPr>
          <w:jc w:val="center"/>
        </w:trPr>
        <w:tc>
          <w:tcPr>
            <w:tcW w:w="9394" w:type="dxa"/>
            <w:gridSpan w:val="2"/>
            <w:tcBorders>
              <w:left w:val="single" w:sz="12" w:space="0" w:color="000080"/>
              <w:right w:val="single" w:sz="12" w:space="0" w:color="000080"/>
            </w:tcBorders>
            <w:shd w:val="clear" w:color="auto" w:fill="auto"/>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3C1BD2" w:rsidRPr="00440F51" w:rsidTr="00261C4F">
        <w:trPr>
          <w:jc w:val="center"/>
        </w:trPr>
        <w:tc>
          <w:tcPr>
            <w:tcW w:w="9394" w:type="dxa"/>
            <w:gridSpan w:val="2"/>
            <w:tcBorders>
              <w:left w:val="single" w:sz="12" w:space="0" w:color="000080"/>
              <w:right w:val="single" w:sz="12" w:space="0" w:color="000080"/>
            </w:tcBorders>
          </w:tcPr>
          <w:p w:rsidR="003C1BD2" w:rsidRPr="00C71576" w:rsidRDefault="003C1BD2"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ED4C73" w:rsidTr="00ED4C73">
        <w:trPr>
          <w:jc w:val="center"/>
        </w:trPr>
        <w:tc>
          <w:tcPr>
            <w:tcW w:w="9394" w:type="dxa"/>
            <w:gridSpan w:val="2"/>
            <w:tcBorders>
              <w:left w:val="single" w:sz="12" w:space="0" w:color="000080"/>
              <w:right w:val="single" w:sz="12" w:space="0" w:color="000080"/>
            </w:tcBorders>
            <w:shd w:val="clear" w:color="auto" w:fill="auto"/>
          </w:tcPr>
          <w:p w:rsidR="00E964C9" w:rsidRPr="00ED4C73" w:rsidRDefault="00E964C9" w:rsidP="00E964C9">
            <w:pPr>
              <w:tabs>
                <w:tab w:val="clear" w:pos="794"/>
                <w:tab w:val="left" w:pos="1471"/>
              </w:tabs>
              <w:spacing w:before="20" w:after="40" w:line="240" w:lineRule="exact"/>
              <w:rPr>
                <w:sz w:val="20"/>
                <w:szCs w:val="26"/>
                <w:rtl/>
                <w:lang w:val="ru-RU" w:bidi="ar-EG"/>
              </w:rPr>
            </w:pPr>
            <w:r w:rsidRPr="00ED4C73">
              <w:rPr>
                <w:sz w:val="20"/>
                <w:szCs w:val="26"/>
              </w:rPr>
              <w:t>SM</w:t>
            </w:r>
            <w:r w:rsidRPr="00ED4C73">
              <w:rPr>
                <w:rFonts w:hint="cs"/>
                <w:sz w:val="20"/>
                <w:szCs w:val="26"/>
                <w:rtl/>
              </w:rPr>
              <w:tab/>
            </w:r>
            <w:r w:rsidRPr="00ED4C73">
              <w:rPr>
                <w:rFonts w:hint="cs"/>
                <w:sz w:val="20"/>
                <w:szCs w:val="26"/>
                <w:rtl/>
                <w:lang w:val="ru-RU"/>
              </w:rPr>
              <w:t>إدارة الطيف</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61C4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91C3E">
            <w:pPr>
              <w:ind w:left="470"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9209F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9209FA">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209F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9209FA">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634B2" w:rsidRPr="00D27FF4" w:rsidRDefault="002634B2" w:rsidP="00F42476">
      <w:pPr>
        <w:pStyle w:val="RecNoBR"/>
        <w:spacing w:before="0"/>
      </w:pPr>
      <w:proofErr w:type="spellStart"/>
      <w:r w:rsidRPr="001673CA">
        <w:rPr>
          <w:rtl/>
        </w:rPr>
        <w:lastRenderedPageBreak/>
        <w:t>التوصي</w:t>
      </w:r>
      <w:proofErr w:type="spellEnd"/>
      <w:r w:rsidRPr="001673CA">
        <w:rPr>
          <w:rFonts w:hint="cs"/>
          <w:rtl/>
          <w:lang w:bidi="ar-EG"/>
        </w:rPr>
        <w:t>ـ</w:t>
      </w:r>
      <w:r w:rsidRPr="001673CA">
        <w:rPr>
          <w:rtl/>
        </w:rPr>
        <w:t>ة</w:t>
      </w:r>
      <w:r w:rsidRPr="00D27FF4">
        <w:rPr>
          <w:rtl/>
        </w:rPr>
        <w:t xml:space="preserve"> </w:t>
      </w:r>
      <w:r w:rsidR="00491C3E">
        <w:rPr>
          <w:rFonts w:hint="cs"/>
          <w:rtl/>
        </w:rPr>
        <w:t xml:space="preserve"> </w:t>
      </w:r>
      <w:r w:rsidRPr="001673CA">
        <w:t>ITU-R</w:t>
      </w:r>
      <w:r w:rsidR="00491C3E">
        <w:t xml:space="preserve"> </w:t>
      </w:r>
      <w:r w:rsidRPr="001673CA">
        <w:t xml:space="preserve"> </w:t>
      </w:r>
      <w:r w:rsidRPr="001673CA">
        <w:rPr>
          <w:lang w:bidi="ar-EG"/>
        </w:rPr>
        <w:t>BT.1</w:t>
      </w:r>
      <w:r w:rsidR="00F42476">
        <w:rPr>
          <w:lang w:bidi="ar-EG"/>
        </w:rPr>
        <w:t>203</w:t>
      </w:r>
      <w:r w:rsidRPr="001673CA">
        <w:rPr>
          <w:lang w:bidi="ar-EG"/>
        </w:rPr>
        <w:t>-1</w:t>
      </w:r>
    </w:p>
    <w:p w:rsidR="00F42476" w:rsidRPr="002F7081" w:rsidRDefault="00F42476" w:rsidP="002F0CD7">
      <w:pPr>
        <w:pStyle w:val="Rectitle"/>
        <w:rPr>
          <w:rtl/>
        </w:rPr>
      </w:pPr>
      <w:r w:rsidRPr="002F7081">
        <w:rPr>
          <w:rtl/>
        </w:rPr>
        <w:t>متطلبات المستعمل الخاصة بالتشفير التنوعي بتنقيص معدل البتات</w:t>
      </w:r>
      <w:r w:rsidR="002C6A44">
        <w:rPr>
          <w:rFonts w:hint="cs"/>
          <w:rtl/>
        </w:rPr>
        <w:br/>
      </w:r>
      <w:r w:rsidRPr="002F7081">
        <w:rPr>
          <w:rtl/>
        </w:rPr>
        <w:t>لإشارات التلفزيون</w:t>
      </w:r>
      <w:r>
        <w:rPr>
          <w:rFonts w:hint="cs"/>
          <w:rtl/>
        </w:rPr>
        <w:t xml:space="preserve"> </w:t>
      </w:r>
      <w:r w:rsidRPr="002F7081">
        <w:rPr>
          <w:rtl/>
        </w:rPr>
        <w:t>الرقمي في نظام تلفزيون من طرف</w:t>
      </w:r>
      <w:r w:rsidR="002F0CD7">
        <w:rPr>
          <w:rFonts w:hint="cs"/>
          <w:rtl/>
        </w:rPr>
        <w:t>-</w:t>
      </w:r>
      <w:r w:rsidRPr="002F7081">
        <w:rPr>
          <w:rtl/>
        </w:rPr>
        <w:t>إلى</w:t>
      </w:r>
      <w:r w:rsidR="002F0CD7">
        <w:rPr>
          <w:rFonts w:hint="cs"/>
          <w:rtl/>
        </w:rPr>
        <w:t>-</w:t>
      </w:r>
      <w:r w:rsidRPr="002F7081">
        <w:rPr>
          <w:rtl/>
        </w:rPr>
        <w:t>طرف</w:t>
      </w:r>
      <w:r w:rsidRPr="00491C3E">
        <w:rPr>
          <w:rStyle w:val="FootnoteReference"/>
          <w:b w:val="0"/>
          <w:bCs w:val="0"/>
          <w:rtl/>
        </w:rPr>
        <w:footnoteReference w:customMarkFollows="1" w:id="1"/>
        <w:t>*</w:t>
      </w:r>
    </w:p>
    <w:p w:rsidR="00F42476" w:rsidRPr="003C1BD2" w:rsidRDefault="00F42476" w:rsidP="003C1BD2">
      <w:pPr>
        <w:pStyle w:val="Questionref"/>
        <w:rPr>
          <w:i w:val="0"/>
          <w:rtl/>
        </w:rPr>
      </w:pPr>
      <w:r w:rsidRPr="003C1BD2">
        <w:rPr>
          <w:i w:val="0"/>
          <w:rtl/>
        </w:rPr>
        <w:t xml:space="preserve">(المسألة </w:t>
      </w:r>
      <w:r w:rsidRPr="003C1BD2">
        <w:rPr>
          <w:i w:val="0"/>
        </w:rPr>
        <w:t>ITU-R 12/6</w:t>
      </w:r>
      <w:r w:rsidRPr="003C1BD2">
        <w:rPr>
          <w:i w:val="0"/>
          <w:rtl/>
        </w:rPr>
        <w:t>)</w:t>
      </w:r>
    </w:p>
    <w:p w:rsidR="00F42476" w:rsidRDefault="00F42476" w:rsidP="003C1BD2">
      <w:pPr>
        <w:pStyle w:val="Recdate"/>
        <w:rPr>
          <w:rtl/>
        </w:rPr>
      </w:pPr>
      <w:r w:rsidRPr="002F7081">
        <w:t>(</w:t>
      </w:r>
      <w:r>
        <w:t>2007-</w:t>
      </w:r>
      <w:r w:rsidRPr="002F7081">
        <w:t>1995)</w:t>
      </w:r>
    </w:p>
    <w:p w:rsidR="00491C3E" w:rsidRPr="00491C3E" w:rsidRDefault="00491C3E" w:rsidP="00491C3E"/>
    <w:p w:rsidR="00F42476" w:rsidRPr="00630E84" w:rsidRDefault="00F42476" w:rsidP="003C1BD2">
      <w:pPr>
        <w:pStyle w:val="Headingb"/>
        <w:rPr>
          <w:rtl/>
          <w:lang w:bidi="ar-EG"/>
        </w:rPr>
      </w:pPr>
      <w:r w:rsidRPr="00630E84">
        <w:rPr>
          <w:rFonts w:hint="cs"/>
          <w:rtl/>
        </w:rPr>
        <w:t>مجال التطبيق</w:t>
      </w:r>
    </w:p>
    <w:p w:rsidR="00F42476" w:rsidRPr="00630E84" w:rsidRDefault="00F42476" w:rsidP="002F0CD7">
      <w:pPr>
        <w:rPr>
          <w:rtl/>
          <w:lang w:bidi="ar-EG"/>
        </w:rPr>
      </w:pPr>
      <w:r w:rsidRPr="00630E84">
        <w:rPr>
          <w:rFonts w:hint="cs"/>
          <w:rtl/>
        </w:rPr>
        <w:t xml:space="preserve">ترمي هذه التوصية إلى الاستجابة لاحتياجات المستعمل الخاصة </w:t>
      </w:r>
      <w:r>
        <w:rPr>
          <w:rFonts w:hint="cs"/>
          <w:rtl/>
        </w:rPr>
        <w:t>بنظام</w:t>
      </w:r>
      <w:r w:rsidRPr="00630E84">
        <w:rPr>
          <w:rFonts w:hint="cs"/>
          <w:rtl/>
        </w:rPr>
        <w:t xml:space="preserve"> التشفير الفيديوي بتنقيص معدل البتات لإشارات التلفزيون الرقمي في نظام تلفزيون من طرف</w:t>
      </w:r>
      <w:r w:rsidR="002F0CD7">
        <w:rPr>
          <w:rFonts w:hint="cs"/>
          <w:rtl/>
        </w:rPr>
        <w:t>-</w:t>
      </w:r>
      <w:r w:rsidRPr="00630E84">
        <w:rPr>
          <w:rFonts w:hint="cs"/>
          <w:rtl/>
        </w:rPr>
        <w:t>إلى</w:t>
      </w:r>
      <w:r w:rsidR="002F0CD7">
        <w:rPr>
          <w:rFonts w:hint="cs"/>
          <w:rtl/>
        </w:rPr>
        <w:t>-</w:t>
      </w:r>
      <w:r w:rsidRPr="00630E84">
        <w:rPr>
          <w:rFonts w:hint="cs"/>
          <w:rtl/>
        </w:rPr>
        <w:t xml:space="preserve">طرف فيما يتعلق </w:t>
      </w:r>
      <w:proofErr w:type="spellStart"/>
      <w:r w:rsidRPr="00630E84">
        <w:rPr>
          <w:rFonts w:hint="cs"/>
          <w:rtl/>
        </w:rPr>
        <w:t>بأنساق</w:t>
      </w:r>
      <w:proofErr w:type="spellEnd"/>
      <w:r w:rsidRPr="00630E84">
        <w:rPr>
          <w:rFonts w:hint="cs"/>
          <w:rtl/>
        </w:rPr>
        <w:t xml:space="preserve"> الصورة وطرائق التشفير ونوعية الصورة، إلخ.، مع التركيز على تنفيذ أجهزة التشفير-فك التشفير (الكودك) الواردة في التوص</w:t>
      </w:r>
      <w:r>
        <w:rPr>
          <w:rFonts w:hint="cs"/>
          <w:rtl/>
        </w:rPr>
        <w:t>ي</w:t>
      </w:r>
      <w:r w:rsidRPr="00630E84">
        <w:rPr>
          <w:rFonts w:hint="cs"/>
          <w:rtl/>
        </w:rPr>
        <w:t xml:space="preserve">تين </w:t>
      </w:r>
      <w:r w:rsidRPr="00630E84">
        <w:t>H.262</w:t>
      </w:r>
      <w:r w:rsidR="003C1BD2">
        <w:t> </w:t>
      </w:r>
      <w:r w:rsidRPr="00630E84">
        <w:t>(MPEG-2</w:t>
      </w:r>
      <w:r w:rsidR="003C1BD2">
        <w:t> </w:t>
      </w:r>
      <w:r w:rsidRPr="00630E84">
        <w:t>Video)</w:t>
      </w:r>
      <w:r w:rsidRPr="00630E84">
        <w:rPr>
          <w:rFonts w:hint="cs"/>
          <w:rtl/>
          <w:lang w:bidi="ar-EG"/>
        </w:rPr>
        <w:t xml:space="preserve"> </w:t>
      </w:r>
      <w:r>
        <w:rPr>
          <w:rtl/>
          <w:lang w:bidi="ar-EG"/>
        </w:rPr>
        <w:br/>
      </w:r>
      <w:r w:rsidRPr="00630E84">
        <w:rPr>
          <w:rFonts w:hint="cs"/>
          <w:rtl/>
          <w:lang w:bidi="ar-EG"/>
        </w:rPr>
        <w:t>و</w:t>
      </w:r>
      <w:r w:rsidRPr="00630E84">
        <w:rPr>
          <w:lang w:bidi="ar-EG"/>
        </w:rPr>
        <w:t>H.264</w:t>
      </w:r>
      <w:r w:rsidR="003C1BD2">
        <w:rPr>
          <w:lang w:bidi="ar-EG"/>
        </w:rPr>
        <w:t> </w:t>
      </w:r>
      <w:r w:rsidRPr="00630E84">
        <w:rPr>
          <w:lang w:bidi="ar-EG"/>
        </w:rPr>
        <w:t>(MPEG-4</w:t>
      </w:r>
      <w:r w:rsidR="003C1BD2">
        <w:rPr>
          <w:lang w:bidi="ar-EG"/>
        </w:rPr>
        <w:t> </w:t>
      </w:r>
      <w:proofErr w:type="spellStart"/>
      <w:r w:rsidRPr="00630E84">
        <w:rPr>
          <w:lang w:bidi="ar-EG"/>
        </w:rPr>
        <w:t>AVC</w:t>
      </w:r>
      <w:proofErr w:type="spellEnd"/>
      <w:r w:rsidRPr="00630E84">
        <w:rPr>
          <w:lang w:bidi="ar-EG"/>
        </w:rPr>
        <w:t>)</w:t>
      </w:r>
      <w:r w:rsidRPr="00630E84">
        <w:rPr>
          <w:rFonts w:hint="cs"/>
          <w:rtl/>
          <w:lang w:bidi="ar-EG"/>
        </w:rPr>
        <w:t>.</w:t>
      </w:r>
    </w:p>
    <w:p w:rsidR="00F42476" w:rsidRPr="00630E84" w:rsidRDefault="00F42476" w:rsidP="003C1BD2">
      <w:pPr>
        <w:pStyle w:val="Normalaftertitle"/>
        <w:rPr>
          <w:rtl/>
        </w:rPr>
      </w:pPr>
      <w:r w:rsidRPr="00630E84">
        <w:rPr>
          <w:rtl/>
        </w:rPr>
        <w:t>إن جمعية الاتصالات الراديوية للاتحاد الدولي للاتصالات،</w:t>
      </w:r>
    </w:p>
    <w:p w:rsidR="00F42476" w:rsidRPr="00630E84" w:rsidRDefault="00F42476" w:rsidP="003C1BD2">
      <w:pPr>
        <w:pStyle w:val="Call"/>
        <w:rPr>
          <w:rtl/>
        </w:rPr>
      </w:pPr>
      <w:r w:rsidRPr="00630E84">
        <w:rPr>
          <w:rtl/>
        </w:rPr>
        <w:t>إذ تضع في اعتبارها</w:t>
      </w:r>
    </w:p>
    <w:p w:rsidR="00F42476" w:rsidRPr="00630E84" w:rsidRDefault="003C1BD2" w:rsidP="003C1BD2">
      <w:pPr>
        <w:rPr>
          <w:rtl/>
        </w:rPr>
      </w:pPr>
      <w:r>
        <w:rPr>
          <w:rFonts w:hint="cs"/>
          <w:rtl/>
        </w:rPr>
        <w:t xml:space="preserve"> </w:t>
      </w:r>
      <w:r w:rsidR="00F42476" w:rsidRPr="00630E84">
        <w:rPr>
          <w:rtl/>
        </w:rPr>
        <w:t>أ )</w:t>
      </w:r>
      <w:r w:rsidR="00F42476" w:rsidRPr="00630E84">
        <w:rPr>
          <w:rtl/>
        </w:rPr>
        <w:tab/>
        <w:t>أن تقنيات التشفير بتنقيص معدل البتات تتطور بسرعة؛</w:t>
      </w:r>
    </w:p>
    <w:p w:rsidR="00F42476" w:rsidRPr="00630E84" w:rsidRDefault="00F42476" w:rsidP="003C1BD2">
      <w:pPr>
        <w:rPr>
          <w:rtl/>
        </w:rPr>
      </w:pPr>
      <w:r w:rsidRPr="00630E84">
        <w:rPr>
          <w:rtl/>
        </w:rPr>
        <w:t>ب)</w:t>
      </w:r>
      <w:r w:rsidRPr="00630E84">
        <w:rPr>
          <w:rtl/>
        </w:rPr>
        <w:tab/>
        <w:t>أن التشفير بتنقيص معدل البتات لإشارات ا</w:t>
      </w:r>
      <w:r w:rsidRPr="00630E84">
        <w:rPr>
          <w:rFonts w:hint="cs"/>
          <w:rtl/>
        </w:rPr>
        <w:t>لتلفزيون الرقمي</w:t>
      </w:r>
      <w:r w:rsidRPr="00630E84">
        <w:rPr>
          <w:rtl/>
        </w:rPr>
        <w:t xml:space="preserve"> </w:t>
      </w:r>
      <w:r w:rsidRPr="00630E84">
        <w:rPr>
          <w:rFonts w:hint="cs"/>
          <w:rtl/>
        </w:rPr>
        <w:t>ا</w:t>
      </w:r>
      <w:r w:rsidRPr="00630E84">
        <w:rPr>
          <w:rtl/>
        </w:rPr>
        <w:t>ست</w:t>
      </w:r>
      <w:r w:rsidRPr="00630E84">
        <w:rPr>
          <w:rFonts w:hint="cs"/>
          <w:rtl/>
        </w:rPr>
        <w:t>ُ</w:t>
      </w:r>
      <w:r w:rsidRPr="00630E84">
        <w:rPr>
          <w:rtl/>
        </w:rPr>
        <w:t>عمل</w:t>
      </w:r>
      <w:r w:rsidRPr="00630E84">
        <w:rPr>
          <w:rFonts w:hint="cs"/>
          <w:rtl/>
        </w:rPr>
        <w:t>ت</w:t>
      </w:r>
      <w:r w:rsidRPr="00630E84">
        <w:rPr>
          <w:rtl/>
        </w:rPr>
        <w:t xml:space="preserve"> في تطبيقات كثيرة </w:t>
      </w:r>
      <w:r w:rsidRPr="00630E84">
        <w:rPr>
          <w:rFonts w:hint="cs"/>
          <w:rtl/>
        </w:rPr>
        <w:t>لتجميع الأخبار بالساتل</w:t>
      </w:r>
      <w:r w:rsidRPr="003C1BD2">
        <w:rPr>
          <w:rStyle w:val="FootnoteReference"/>
          <w:sz w:val="18"/>
          <w:szCs w:val="18"/>
          <w:vertAlign w:val="baseline"/>
          <w:rtl/>
        </w:rPr>
        <w:footnoteReference w:id="2"/>
      </w:r>
      <w:r w:rsidRPr="00630E84">
        <w:rPr>
          <w:rFonts w:hint="cs"/>
          <w:rtl/>
        </w:rPr>
        <w:t>/تجميع الأخبار الإلكتروني</w:t>
      </w:r>
      <w:r w:rsidRPr="003C1BD2">
        <w:rPr>
          <w:rStyle w:val="FootnoteReference"/>
          <w:sz w:val="18"/>
          <w:szCs w:val="18"/>
          <w:vertAlign w:val="baseline"/>
          <w:rtl/>
        </w:rPr>
        <w:footnoteReference w:id="3"/>
      </w:r>
      <w:r w:rsidRPr="00630E84">
        <w:rPr>
          <w:rFonts w:hint="cs"/>
          <w:rtl/>
        </w:rPr>
        <w:t xml:space="preserve"> و</w:t>
      </w:r>
      <w:r w:rsidRPr="00630E84">
        <w:rPr>
          <w:rtl/>
        </w:rPr>
        <w:t xml:space="preserve">للإنتاج في </w:t>
      </w:r>
      <w:proofErr w:type="spellStart"/>
      <w:r w:rsidRPr="00630E84">
        <w:rPr>
          <w:rtl/>
        </w:rPr>
        <w:t>الاستوديو</w:t>
      </w:r>
      <w:proofErr w:type="spellEnd"/>
      <w:r w:rsidRPr="00630E84">
        <w:rPr>
          <w:rtl/>
        </w:rPr>
        <w:t xml:space="preserve"> وأنظمة المساهمة والتوزيع الأولي والثانوي والإرسال للأرض والإرسال الساتلي؛</w:t>
      </w:r>
    </w:p>
    <w:p w:rsidR="00F42476" w:rsidRPr="00630E84" w:rsidRDefault="00F42476" w:rsidP="003C1BD2">
      <w:pPr>
        <w:rPr>
          <w:rtl/>
        </w:rPr>
      </w:pPr>
      <w:r w:rsidRPr="00630E84">
        <w:rPr>
          <w:rtl/>
        </w:rPr>
        <w:t>ج)</w:t>
      </w:r>
      <w:r w:rsidRPr="00630E84">
        <w:rPr>
          <w:rtl/>
        </w:rPr>
        <w:tab/>
        <w:t xml:space="preserve">أن عدداً من </w:t>
      </w:r>
      <w:r w:rsidRPr="00630E84">
        <w:rPr>
          <w:rFonts w:hint="cs"/>
          <w:rtl/>
        </w:rPr>
        <w:t>أجهزة التشفير-فك التشفير</w:t>
      </w:r>
      <w:r w:rsidRPr="00630E84">
        <w:rPr>
          <w:rtl/>
        </w:rPr>
        <w:t xml:space="preserve"> في سلسلة الإذاعة الكاملة سوف يستعمل بالترادف، وهذا ما يؤدي إلى انحطاط في نوعية الصورة؛</w:t>
      </w:r>
    </w:p>
    <w:p w:rsidR="00F42476" w:rsidRPr="00630E84" w:rsidRDefault="00F42476" w:rsidP="003C1BD2">
      <w:pPr>
        <w:rPr>
          <w:rtl/>
        </w:rPr>
      </w:pPr>
      <w:r w:rsidRPr="00630E84">
        <w:rPr>
          <w:rtl/>
        </w:rPr>
        <w:t>د )</w:t>
      </w:r>
      <w:r w:rsidRPr="00630E84">
        <w:rPr>
          <w:rtl/>
        </w:rPr>
        <w:tab/>
        <w:t>أن التوصي</w:t>
      </w:r>
      <w:r w:rsidRPr="00630E84">
        <w:rPr>
          <w:rFonts w:hint="cs"/>
          <w:rtl/>
        </w:rPr>
        <w:t>تين</w:t>
      </w:r>
      <w:r w:rsidRPr="00630E84">
        <w:rPr>
          <w:rtl/>
        </w:rPr>
        <w:t xml:space="preserve"> </w:t>
      </w:r>
      <w:r w:rsidRPr="00630E84">
        <w:t>H.262</w:t>
      </w:r>
      <w:r w:rsidR="003C1BD2">
        <w:t> </w:t>
      </w:r>
      <w:r w:rsidRPr="00630E84">
        <w:t>(MPEG-2</w:t>
      </w:r>
      <w:r w:rsidR="003C1BD2">
        <w:t> </w:t>
      </w:r>
      <w:r w:rsidRPr="00630E84">
        <w:t>Video)</w:t>
      </w:r>
      <w:r w:rsidRPr="00630E84">
        <w:rPr>
          <w:rFonts w:hint="cs"/>
          <w:rtl/>
          <w:lang w:bidi="ar-EG"/>
        </w:rPr>
        <w:t xml:space="preserve"> و</w:t>
      </w:r>
      <w:r w:rsidRPr="00630E84">
        <w:rPr>
          <w:lang w:bidi="ar-EG"/>
        </w:rPr>
        <w:t>H.264</w:t>
      </w:r>
      <w:r w:rsidR="003C1BD2">
        <w:rPr>
          <w:lang w:bidi="ar-EG"/>
        </w:rPr>
        <w:t> </w:t>
      </w:r>
      <w:r w:rsidRPr="00630E84">
        <w:rPr>
          <w:lang w:bidi="ar-EG"/>
        </w:rPr>
        <w:t>(MPEG-4</w:t>
      </w:r>
      <w:r w:rsidR="003C1BD2">
        <w:rPr>
          <w:lang w:bidi="ar-EG"/>
        </w:rPr>
        <w:t> </w:t>
      </w:r>
      <w:proofErr w:type="spellStart"/>
      <w:r w:rsidRPr="00630E84">
        <w:rPr>
          <w:lang w:bidi="ar-EG"/>
        </w:rPr>
        <w:t>AVC</w:t>
      </w:r>
      <w:proofErr w:type="spellEnd"/>
      <w:r w:rsidRPr="00630E84">
        <w:rPr>
          <w:lang w:bidi="ar-EG"/>
        </w:rPr>
        <w:t>)</w:t>
      </w:r>
      <w:r w:rsidRPr="00630E84">
        <w:rPr>
          <w:rFonts w:hint="cs"/>
          <w:rtl/>
          <w:lang w:bidi="ar-EG"/>
        </w:rPr>
        <w:t xml:space="preserve"> </w:t>
      </w:r>
      <w:r w:rsidRPr="00630E84">
        <w:rPr>
          <w:rFonts w:hint="cs"/>
          <w:rtl/>
        </w:rPr>
        <w:t>تستعملان بالفعل أو يُقترح استعمالهما</w:t>
      </w:r>
      <w:r w:rsidRPr="00630E84">
        <w:rPr>
          <w:rtl/>
        </w:rPr>
        <w:t xml:space="preserve"> </w:t>
      </w:r>
      <w:r w:rsidRPr="00630E84">
        <w:rPr>
          <w:rFonts w:hint="cs"/>
          <w:rtl/>
        </w:rPr>
        <w:t>لأجهزة التشفير-فك التشفير</w:t>
      </w:r>
      <w:r w:rsidRPr="00630E84">
        <w:rPr>
          <w:rtl/>
        </w:rPr>
        <w:t xml:space="preserve"> الخاصة ب</w:t>
      </w:r>
      <w:r w:rsidRPr="00630E84">
        <w:rPr>
          <w:rFonts w:hint="cs"/>
          <w:rtl/>
        </w:rPr>
        <w:t>التطبيقات المذكورة أعلاه</w:t>
      </w:r>
      <w:r w:rsidRPr="00630E84">
        <w:rPr>
          <w:rtl/>
        </w:rPr>
        <w:t>؛</w:t>
      </w:r>
    </w:p>
    <w:p w:rsidR="00F42476" w:rsidRPr="00630E84" w:rsidRDefault="00F42476" w:rsidP="003C1BD2">
      <w:pPr>
        <w:rPr>
          <w:rtl/>
        </w:rPr>
      </w:pPr>
      <w:r w:rsidRPr="00630E84">
        <w:rPr>
          <w:rtl/>
        </w:rPr>
        <w:t>ه</w:t>
      </w:r>
      <w:r w:rsidR="003C1BD2">
        <w:rPr>
          <w:rFonts w:hint="cs"/>
          <w:rtl/>
        </w:rPr>
        <w:t>‍</w:t>
      </w:r>
      <w:r w:rsidR="003C1BD2">
        <w:rPr>
          <w:rFonts w:hint="eastAsia"/>
          <w:rtl/>
        </w:rPr>
        <w:t> </w:t>
      </w:r>
      <w:r w:rsidRPr="00630E84">
        <w:rPr>
          <w:rtl/>
        </w:rPr>
        <w:t>)</w:t>
      </w:r>
      <w:r w:rsidRPr="00630E84">
        <w:rPr>
          <w:rtl/>
        </w:rPr>
        <w:tab/>
        <w:t>أن ثمة مزايا للتشفير التنوعي (أي من النمط نفسه) بتنقيص معدل البتات في مختلف التطبيقات إذا أمكن استعمال أقصى عدد من الخصائص المشتركة بين هذه التطبيقات؛</w:t>
      </w:r>
    </w:p>
    <w:p w:rsidR="00F42476" w:rsidRPr="00630E84" w:rsidRDefault="00F42476" w:rsidP="003C1BD2">
      <w:pPr>
        <w:rPr>
          <w:rtl/>
        </w:rPr>
      </w:pPr>
      <w:r w:rsidRPr="00630E84">
        <w:rPr>
          <w:rtl/>
        </w:rPr>
        <w:t>و )</w:t>
      </w:r>
      <w:r w:rsidRPr="00630E84">
        <w:rPr>
          <w:rtl/>
        </w:rPr>
        <w:tab/>
        <w:t>أنه ينبغي تحقيق القابلية للتشغيل البيني بين مختلف أنساق الفيديو ووسائط التوزيع؛</w:t>
      </w:r>
    </w:p>
    <w:p w:rsidR="00F42476" w:rsidRPr="00630E84" w:rsidRDefault="00F42476" w:rsidP="00AA70C4">
      <w:pPr>
        <w:rPr>
          <w:rtl/>
        </w:rPr>
      </w:pPr>
      <w:r w:rsidRPr="00630E84">
        <w:rPr>
          <w:rtl/>
        </w:rPr>
        <w:t>ز )</w:t>
      </w:r>
      <w:r w:rsidRPr="00630E84">
        <w:rPr>
          <w:rtl/>
        </w:rPr>
        <w:tab/>
        <w:t>أن أنظمة الإذاعة الرقمية والتماثلية سوف تتواجد معاً خلال فترة انتقالية،</w:t>
      </w:r>
    </w:p>
    <w:p w:rsidR="00F42476" w:rsidRPr="00630E84" w:rsidRDefault="00F42476" w:rsidP="003C1BD2">
      <w:pPr>
        <w:pStyle w:val="Call"/>
        <w:rPr>
          <w:rtl/>
        </w:rPr>
      </w:pPr>
      <w:r w:rsidRPr="00630E84">
        <w:rPr>
          <w:rtl/>
        </w:rPr>
        <w:t>توصي</w:t>
      </w:r>
    </w:p>
    <w:p w:rsidR="00F42476" w:rsidRPr="00630E84" w:rsidRDefault="00F42476" w:rsidP="003C1BD2">
      <w:pPr>
        <w:rPr>
          <w:rtl/>
        </w:rPr>
      </w:pPr>
      <w:r w:rsidRPr="00630E84">
        <w:rPr>
          <w:b/>
        </w:rPr>
        <w:t>1</w:t>
      </w:r>
      <w:r w:rsidRPr="00630E84">
        <w:rPr>
          <w:rtl/>
        </w:rPr>
        <w:tab/>
        <w:t>أن يستعمل، قدر الإمكان، نسق الصورة نفسه أو أنساق إشارات متقاربة عبر السلسلة الإذاعية الكاملة؛</w:t>
      </w:r>
    </w:p>
    <w:p w:rsidR="00F42476" w:rsidRPr="00630E84" w:rsidRDefault="00F42476" w:rsidP="003C1BD2">
      <w:pPr>
        <w:rPr>
          <w:rtl/>
          <w:lang w:bidi="ar-EG"/>
        </w:rPr>
      </w:pPr>
      <w:r w:rsidRPr="00630E84">
        <w:rPr>
          <w:b/>
        </w:rPr>
        <w:t>2</w:t>
      </w:r>
      <w:r w:rsidRPr="00630E84">
        <w:rPr>
          <w:rtl/>
        </w:rPr>
        <w:tab/>
        <w:t>أن يستعمل نسق الإشارة نفسه في إشارات الدخل والخرج للتشفير وفك الشفرة؛</w:t>
      </w:r>
    </w:p>
    <w:p w:rsidR="00F42476" w:rsidRPr="00630E84" w:rsidRDefault="00F42476" w:rsidP="003C1BD2">
      <w:pPr>
        <w:rPr>
          <w:rtl/>
        </w:rPr>
      </w:pPr>
      <w:r w:rsidRPr="00630E84">
        <w:rPr>
          <w:b/>
        </w:rPr>
        <w:t>3</w:t>
      </w:r>
      <w:r w:rsidRPr="00630E84">
        <w:rPr>
          <w:rtl/>
        </w:rPr>
        <w:tab/>
        <w:t>أن تستعمل، كلما أمكن ذلك، مخططات التشفير نفسها أو مخططات متقاربة في الإرسال للأرض، والإرسال الساتلي، والتوزيع الثانوي، بهدف التقليل من كلفة المستقبل ومن الانحطاط في النوعية؛</w:t>
      </w:r>
    </w:p>
    <w:p w:rsidR="00F42476" w:rsidRPr="00630E84" w:rsidRDefault="00F42476" w:rsidP="003C1BD2">
      <w:pPr>
        <w:rPr>
          <w:rtl/>
        </w:rPr>
      </w:pPr>
      <w:r w:rsidRPr="00630E84">
        <w:rPr>
          <w:b/>
        </w:rPr>
        <w:t>4</w:t>
      </w:r>
      <w:r w:rsidRPr="00630E84">
        <w:rPr>
          <w:rtl/>
        </w:rPr>
        <w:tab/>
        <w:t xml:space="preserve">أن يسمح المشفر، بأقصى قدر ممكن، بأن تحمَّل عن بعد في </w:t>
      </w:r>
      <w:r w:rsidRPr="00630E84">
        <w:rPr>
          <w:rFonts w:hint="cs"/>
          <w:rtl/>
        </w:rPr>
        <w:t>أجهزة التشفير-فك التشفير</w:t>
      </w:r>
      <w:r w:rsidRPr="00630E84">
        <w:rPr>
          <w:rtl/>
        </w:rPr>
        <w:t xml:space="preserve"> اللاحقة، معلمات ثابتة يمكن استعماله</w:t>
      </w:r>
      <w:r w:rsidRPr="00630E84">
        <w:rPr>
          <w:rFonts w:hint="cs"/>
          <w:rtl/>
        </w:rPr>
        <w:t>ا</w:t>
      </w:r>
      <w:r w:rsidRPr="00630E84">
        <w:rPr>
          <w:rtl/>
        </w:rPr>
        <w:t xml:space="preserve"> في عمليات التشفير اللاحقة من مثل المعلومات عن الحركة؛</w:t>
      </w:r>
    </w:p>
    <w:p w:rsidR="00F42476" w:rsidRPr="00630E84" w:rsidRDefault="00F42476" w:rsidP="00345A7E">
      <w:pPr>
        <w:rPr>
          <w:rtl/>
        </w:rPr>
      </w:pPr>
      <w:r w:rsidRPr="00630E84">
        <w:rPr>
          <w:b/>
        </w:rPr>
        <w:t>5</w:t>
      </w:r>
      <w:r w:rsidRPr="00630E84">
        <w:rPr>
          <w:b/>
          <w:rtl/>
        </w:rPr>
        <w:tab/>
      </w:r>
      <w:r w:rsidRPr="00630E84">
        <w:rPr>
          <w:rtl/>
        </w:rPr>
        <w:t xml:space="preserve">أن يكون السطح البيني بين </w:t>
      </w:r>
      <w:r w:rsidRPr="00630E84">
        <w:rPr>
          <w:rFonts w:hint="cs"/>
          <w:rtl/>
        </w:rPr>
        <w:t>أجهزة التشفير-فك التشفير</w:t>
      </w:r>
      <w:r w:rsidRPr="00630E84">
        <w:rPr>
          <w:rtl/>
        </w:rPr>
        <w:t xml:space="preserve"> بسيطاً</w:t>
      </w:r>
      <w:r w:rsidR="00345A7E">
        <w:rPr>
          <w:rFonts w:hint="cs"/>
          <w:rtl/>
        </w:rPr>
        <w:t>،</w:t>
      </w:r>
    </w:p>
    <w:p w:rsidR="00F42476" w:rsidRPr="003C1BD2" w:rsidRDefault="00F42476" w:rsidP="003C1BD2">
      <w:pPr>
        <w:pStyle w:val="Call"/>
        <w:rPr>
          <w:rtl/>
        </w:rPr>
      </w:pPr>
      <w:r w:rsidRPr="00630E84">
        <w:rPr>
          <w:rtl/>
        </w:rPr>
        <w:t>وتوصي إضافة إلى ذلك</w:t>
      </w:r>
    </w:p>
    <w:p w:rsidR="00F42476" w:rsidRPr="00630E84" w:rsidRDefault="00F42476" w:rsidP="003C1BD2">
      <w:pPr>
        <w:rPr>
          <w:rtl/>
        </w:rPr>
      </w:pPr>
      <w:r w:rsidRPr="00630E84">
        <w:rPr>
          <w:b/>
        </w:rPr>
        <w:t>1</w:t>
      </w:r>
      <w:r w:rsidRPr="00630E84">
        <w:rPr>
          <w:rtl/>
        </w:rPr>
        <w:tab/>
        <w:t xml:space="preserve">أن تستعمل القيم المذكورة في الجدول </w:t>
      </w:r>
      <w:r w:rsidRPr="00630E84">
        <w:t>1</w:t>
      </w:r>
      <w:r w:rsidRPr="00630E84">
        <w:rPr>
          <w:rtl/>
        </w:rPr>
        <w:t xml:space="preserve"> لدخل المشفر ولخرج مفكك الشفرة؛</w:t>
      </w:r>
    </w:p>
    <w:p w:rsidR="00F42476" w:rsidRPr="00630E84" w:rsidRDefault="00F42476" w:rsidP="003C1BD2">
      <w:pPr>
        <w:rPr>
          <w:rtl/>
        </w:rPr>
      </w:pPr>
      <w:r w:rsidRPr="00630E84">
        <w:rPr>
          <w:b/>
        </w:rPr>
        <w:t>2</w:t>
      </w:r>
      <w:r w:rsidRPr="00630E84">
        <w:rPr>
          <w:rtl/>
        </w:rPr>
        <w:tab/>
        <w:t xml:space="preserve">أن يستجاب للمتطلبات الوظيفية والتشغيلية المذكورة في الجدول </w:t>
      </w:r>
      <w:r w:rsidRPr="00630E84">
        <w:t>6</w:t>
      </w:r>
      <w:r w:rsidRPr="00630E84">
        <w:rPr>
          <w:rtl/>
        </w:rPr>
        <w:t>؛</w:t>
      </w:r>
    </w:p>
    <w:p w:rsidR="00F42476" w:rsidRPr="00630E84" w:rsidRDefault="00F42476" w:rsidP="00C50841">
      <w:pPr>
        <w:rPr>
          <w:rtl/>
        </w:rPr>
      </w:pPr>
      <w:r w:rsidRPr="00630E84">
        <w:rPr>
          <w:b/>
        </w:rPr>
        <w:t>3</w:t>
      </w:r>
      <w:r w:rsidRPr="00630E84">
        <w:rPr>
          <w:rtl/>
        </w:rPr>
        <w:tab/>
        <w:t xml:space="preserve">أن تدرس مزايا التشفير التنوعي بالنسبة إلى السلسلة الإذاعية </w:t>
      </w:r>
      <w:r>
        <w:rPr>
          <w:rFonts w:hint="cs"/>
          <w:rtl/>
        </w:rPr>
        <w:t xml:space="preserve">بكاملها </w:t>
      </w:r>
      <w:r w:rsidRPr="00630E84">
        <w:rPr>
          <w:rtl/>
        </w:rPr>
        <w:t xml:space="preserve">أو أجزاء منها فيما يتعلق بسهولة التشغيل وكلفة </w:t>
      </w:r>
      <w:r w:rsidRPr="00630E84">
        <w:rPr>
          <w:rFonts w:hint="cs"/>
          <w:rtl/>
        </w:rPr>
        <w:t>الأجهزة</w:t>
      </w:r>
      <w:r w:rsidRPr="00630E84">
        <w:rPr>
          <w:rtl/>
        </w:rPr>
        <w:t xml:space="preserve"> ونوعية الصورة</w:t>
      </w:r>
      <w:r w:rsidR="00C50841">
        <w:rPr>
          <w:rFonts w:hint="cs"/>
          <w:rtl/>
        </w:rPr>
        <w:t>؛</w:t>
      </w:r>
    </w:p>
    <w:p w:rsidR="00F42476" w:rsidRDefault="00F42476" w:rsidP="003C1BD2">
      <w:pPr>
        <w:rPr>
          <w:szCs w:val="26"/>
          <w:rtl/>
          <w:lang w:bidi="ar-EG"/>
        </w:rPr>
      </w:pPr>
      <w:r w:rsidRPr="00382CD7">
        <w:rPr>
          <w:b/>
          <w:bCs/>
        </w:rPr>
        <w:t>4</w:t>
      </w:r>
      <w:r w:rsidRPr="00630E84">
        <w:rPr>
          <w:rFonts w:hint="cs"/>
          <w:rtl/>
          <w:lang w:bidi="ar-EG"/>
        </w:rPr>
        <w:tab/>
        <w:t xml:space="preserve">أن يعتمد الاختيار بين </w:t>
      </w:r>
      <w:r>
        <w:rPr>
          <w:rFonts w:hint="cs"/>
          <w:rtl/>
          <w:lang w:bidi="ar-EG"/>
        </w:rPr>
        <w:t>التوصيتين</w:t>
      </w:r>
      <w:r w:rsidRPr="00630E84">
        <w:rPr>
          <w:rFonts w:hint="cs"/>
          <w:rtl/>
          <w:lang w:bidi="ar-EG"/>
        </w:rPr>
        <w:t xml:space="preserve"> </w:t>
      </w:r>
      <w:r w:rsidRPr="00630E84">
        <w:t>H.262 (MPEG-2 Video)</w:t>
      </w:r>
      <w:r w:rsidRPr="00630E84">
        <w:rPr>
          <w:rFonts w:hint="cs"/>
          <w:rtl/>
          <w:lang w:bidi="ar-EG"/>
        </w:rPr>
        <w:t xml:space="preserve"> و</w:t>
      </w:r>
      <w:r w:rsidRPr="003C1BD2">
        <w:rPr>
          <w:rStyle w:val="FootnoteReference"/>
          <w:sz w:val="18"/>
          <w:szCs w:val="18"/>
          <w:vertAlign w:val="baseline"/>
          <w:lang w:bidi="ar-EG"/>
        </w:rPr>
        <w:footnoteReference w:id="4"/>
      </w:r>
      <w:r w:rsidRPr="00630E84">
        <w:rPr>
          <w:lang w:bidi="ar-EG"/>
        </w:rPr>
        <w:t>H.264</w:t>
      </w:r>
      <w:r w:rsidR="003C1BD2">
        <w:rPr>
          <w:lang w:bidi="ar-EG"/>
        </w:rPr>
        <w:t> </w:t>
      </w:r>
      <w:r w:rsidRPr="00630E84">
        <w:rPr>
          <w:lang w:bidi="ar-EG"/>
        </w:rPr>
        <w:t>(MPEG-4</w:t>
      </w:r>
      <w:r w:rsidR="003C1BD2">
        <w:rPr>
          <w:lang w:bidi="ar-EG"/>
        </w:rPr>
        <w:t> </w:t>
      </w:r>
      <w:proofErr w:type="spellStart"/>
      <w:r w:rsidRPr="00630E84">
        <w:rPr>
          <w:lang w:bidi="ar-EG"/>
        </w:rPr>
        <w:t>AVC</w:t>
      </w:r>
      <w:proofErr w:type="spellEnd"/>
      <w:r w:rsidRPr="00630E84">
        <w:rPr>
          <w:lang w:bidi="ar-EG"/>
        </w:rPr>
        <w:t>)</w:t>
      </w:r>
      <w:r w:rsidRPr="00630E84">
        <w:rPr>
          <w:rFonts w:hint="cs"/>
          <w:rtl/>
          <w:lang w:bidi="ar-EG"/>
        </w:rPr>
        <w:t xml:space="preserve"> بالنسبة إلى طريقة تشفير المصدر الذي تستعمله إدارات مختلفة، على عدد من الاعتبارات بما في ذلك قابلية التشغيل البيني مع الأجهزة القديمة وكفاءة استعمال معدل البتات المتيسر في قناة البث، والمواءمة بين طرائق تشفير المصدر التي تعتمدها الإدارات المجاورة في قنوات الإذا</w:t>
      </w:r>
      <w:r>
        <w:rPr>
          <w:rFonts w:hint="cs"/>
          <w:szCs w:val="26"/>
          <w:rtl/>
          <w:lang w:bidi="ar-EG"/>
        </w:rPr>
        <w:t>عة الرقمية للأرض والساتلية.</w:t>
      </w:r>
    </w:p>
    <w:p w:rsidR="00944371" w:rsidRDefault="00944371" w:rsidP="00F42476">
      <w:pPr>
        <w:spacing w:after="120"/>
        <w:rPr>
          <w:szCs w:val="26"/>
          <w:rtl/>
          <w:lang w:bidi="ar-EG"/>
        </w:rPr>
      </w:pPr>
    </w:p>
    <w:p w:rsidR="002F0CD7" w:rsidRDefault="002F0CD7" w:rsidP="00F42476">
      <w:pPr>
        <w:spacing w:after="120"/>
        <w:rPr>
          <w:szCs w:val="26"/>
          <w:rtl/>
          <w:lang w:bidi="ar-EG"/>
        </w:rPr>
        <w:sectPr w:rsidR="002F0CD7"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rsidR="00944371" w:rsidRPr="00004052" w:rsidRDefault="00944371" w:rsidP="00491C3E">
      <w:pPr>
        <w:pStyle w:val="AnnexNoTitle0"/>
        <w:bidi/>
        <w:rPr>
          <w:bCs/>
          <w:sz w:val="26"/>
          <w:szCs w:val="36"/>
        </w:rPr>
      </w:pPr>
      <w:r w:rsidRPr="00004052">
        <w:rPr>
          <w:rFonts w:ascii="Times New Roman Bold" w:hAnsi="Times New Roman Bold" w:cs="Traditional Arabic" w:hint="cs"/>
          <w:bCs/>
          <w:sz w:val="26"/>
          <w:szCs w:val="36"/>
          <w:rtl/>
        </w:rPr>
        <w:t xml:space="preserve">الملحق </w:t>
      </w:r>
      <w:r w:rsidRPr="00004052">
        <w:rPr>
          <w:bCs/>
          <w:sz w:val="26"/>
          <w:szCs w:val="36"/>
        </w:rPr>
        <w:t>1</w:t>
      </w:r>
    </w:p>
    <w:p w:rsidR="00944371" w:rsidRPr="00004052" w:rsidRDefault="00944371" w:rsidP="00004052">
      <w:pPr>
        <w:pStyle w:val="TableNo0"/>
        <w:bidi/>
        <w:rPr>
          <w:rFonts w:cs="Traditional Arabic"/>
          <w:sz w:val="22"/>
          <w:szCs w:val="30"/>
          <w:rtl/>
          <w:lang w:bidi="ar-EG"/>
        </w:rPr>
      </w:pPr>
      <w:r w:rsidRPr="00004052">
        <w:rPr>
          <w:rFonts w:cs="Traditional Arabic" w:hint="cs"/>
          <w:sz w:val="22"/>
          <w:szCs w:val="30"/>
          <w:rtl/>
        </w:rPr>
        <w:t>الج</w:t>
      </w:r>
      <w:r w:rsidR="00491C3E">
        <w:rPr>
          <w:rFonts w:cs="Traditional Arabic" w:hint="cs"/>
          <w:sz w:val="22"/>
          <w:szCs w:val="30"/>
          <w:rtl/>
        </w:rPr>
        <w:t>ـ</w:t>
      </w:r>
      <w:r w:rsidRPr="00004052">
        <w:rPr>
          <w:rFonts w:cs="Traditional Arabic" w:hint="cs"/>
          <w:sz w:val="22"/>
          <w:szCs w:val="30"/>
          <w:rtl/>
        </w:rPr>
        <w:t xml:space="preserve">دول </w:t>
      </w:r>
      <w:r w:rsidRPr="00004052">
        <w:rPr>
          <w:rFonts w:cs="Traditional Arabic"/>
          <w:sz w:val="22"/>
          <w:szCs w:val="30"/>
        </w:rPr>
        <w:t>1</w:t>
      </w:r>
    </w:p>
    <w:p w:rsidR="00944371" w:rsidRDefault="00944371" w:rsidP="00004052">
      <w:pPr>
        <w:pStyle w:val="Tabletitle"/>
      </w:pPr>
      <w:r>
        <w:rPr>
          <w:rFonts w:hint="cs"/>
          <w:rtl/>
        </w:rPr>
        <w:t>نسق إشارات أجهزة التشفير-فك التشفير (الكودك)</w:t>
      </w:r>
    </w:p>
    <w:tbl>
      <w:tblPr>
        <w:bidiVisual/>
        <w:tblW w:w="14175" w:type="dxa"/>
        <w:jc w:val="center"/>
        <w:tblLook w:val="0000" w:firstRow="0" w:lastRow="0" w:firstColumn="0" w:lastColumn="0" w:noHBand="0" w:noVBand="0"/>
      </w:tblPr>
      <w:tblGrid>
        <w:gridCol w:w="2425"/>
        <w:gridCol w:w="255"/>
        <w:gridCol w:w="1029"/>
        <w:gridCol w:w="1032"/>
        <w:gridCol w:w="1452"/>
        <w:gridCol w:w="1307"/>
        <w:gridCol w:w="1366"/>
        <w:gridCol w:w="1366"/>
        <w:gridCol w:w="1494"/>
        <w:gridCol w:w="1083"/>
        <w:gridCol w:w="1366"/>
      </w:tblGrid>
      <w:tr w:rsidR="00C50841" w:rsidRPr="00C2013C" w:rsidTr="0064314A">
        <w:trPr>
          <w:cantSplit/>
          <w:jc w:val="center"/>
        </w:trPr>
        <w:tc>
          <w:tcPr>
            <w:tcW w:w="945" w:type="pct"/>
            <w:gridSpan w:val="2"/>
            <w:vMerge w:val="restart"/>
            <w:tcBorders>
              <w:top w:val="single" w:sz="6" w:space="0" w:color="auto"/>
              <w:lef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rPr>
            </w:pPr>
            <w:r w:rsidRPr="00004052">
              <w:rPr>
                <w:rFonts w:ascii="Times New Roman" w:hint="cs"/>
                <w:b w:val="0"/>
                <w:bCs w:val="0"/>
                <w:rtl/>
              </w:rPr>
              <w:t>البنود</w:t>
            </w:r>
          </w:p>
        </w:tc>
        <w:tc>
          <w:tcPr>
            <w:tcW w:w="727" w:type="pct"/>
            <w:gridSpan w:val="2"/>
            <w:tcBorders>
              <w:top w:val="single" w:sz="6" w:space="0" w:color="auto"/>
              <w:left w:val="single" w:sz="6" w:space="0" w:color="auto"/>
              <w:right w:val="single" w:sz="4" w:space="0" w:color="auto"/>
            </w:tcBorders>
            <w:vAlign w:val="center"/>
          </w:tcPr>
          <w:p w:rsidR="00C50841" w:rsidRPr="00004052" w:rsidRDefault="00C50841" w:rsidP="002C6D83">
            <w:pPr>
              <w:pStyle w:val="Tablehead"/>
              <w:spacing w:before="60" w:after="60" w:line="300" w:lineRule="exact"/>
              <w:ind w:left="-68" w:right="-68"/>
              <w:rPr>
                <w:rFonts w:ascii="Times New Roman"/>
                <w:rtl/>
                <w:lang w:bidi="ar-EG"/>
              </w:rPr>
            </w:pPr>
            <w:proofErr w:type="spellStart"/>
            <w:r w:rsidRPr="00004052">
              <w:rPr>
                <w:rFonts w:ascii="Times New Roman"/>
                <w:b w:val="0"/>
                <w:bCs w:val="0"/>
              </w:rPr>
              <w:t>SNG</w:t>
            </w:r>
            <w:proofErr w:type="spellEnd"/>
            <w:r w:rsidRPr="00004052">
              <w:rPr>
                <w:rFonts w:ascii="Times New Roman"/>
                <w:b w:val="0"/>
                <w:bCs w:val="0"/>
              </w:rPr>
              <w:t>/</w:t>
            </w:r>
            <w:proofErr w:type="spellStart"/>
            <w:r w:rsidRPr="00004052">
              <w:rPr>
                <w:rFonts w:ascii="Times New Roman"/>
                <w:b w:val="0"/>
                <w:bCs w:val="0"/>
              </w:rPr>
              <w:t>ENG</w:t>
            </w:r>
            <w:proofErr w:type="spellEnd"/>
          </w:p>
        </w:tc>
        <w:tc>
          <w:tcPr>
            <w:tcW w:w="512" w:type="pct"/>
            <w:vMerge w:val="restart"/>
            <w:tcBorders>
              <w:top w:val="single" w:sz="6" w:space="0" w:color="auto"/>
              <w:left w:val="single" w:sz="4"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rPr>
            </w:pPr>
            <w:r w:rsidRPr="00004052">
              <w:rPr>
                <w:rFonts w:ascii="Times New Roman" w:hint="cs"/>
                <w:b w:val="0"/>
                <w:bCs w:val="0"/>
                <w:rtl/>
              </w:rPr>
              <w:t>مساهمة</w:t>
            </w:r>
          </w:p>
        </w:tc>
        <w:tc>
          <w:tcPr>
            <w:tcW w:w="461" w:type="pct"/>
            <w:vMerge w:val="restart"/>
            <w:tcBorders>
              <w:top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rPr>
            </w:pPr>
            <w:r w:rsidRPr="00004052">
              <w:rPr>
                <w:rFonts w:ascii="Times New Roman" w:hint="cs"/>
                <w:b w:val="0"/>
                <w:bCs w:val="0"/>
                <w:rtl/>
              </w:rPr>
              <w:t xml:space="preserve">إنتاج في </w:t>
            </w:r>
            <w:proofErr w:type="spellStart"/>
            <w:r w:rsidRPr="00004052">
              <w:rPr>
                <w:rFonts w:ascii="Times New Roman" w:hint="cs"/>
                <w:b w:val="0"/>
                <w:bCs w:val="0"/>
                <w:rtl/>
              </w:rPr>
              <w:t>الاستوديو</w:t>
            </w:r>
            <w:proofErr w:type="spellEnd"/>
          </w:p>
        </w:tc>
        <w:tc>
          <w:tcPr>
            <w:tcW w:w="482" w:type="pct"/>
            <w:vMerge w:val="restart"/>
            <w:tcBorders>
              <w:top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rPr>
            </w:pPr>
            <w:r w:rsidRPr="00004052">
              <w:rPr>
                <w:rFonts w:ascii="Times New Roman" w:hint="cs"/>
                <w:b w:val="0"/>
                <w:bCs w:val="0"/>
                <w:rtl/>
              </w:rPr>
              <w:t>توزيع أولي</w:t>
            </w:r>
            <w:r>
              <w:rPr>
                <w:rFonts w:ascii="Times New Roman"/>
                <w:b w:val="0"/>
                <w:bCs w:val="0"/>
                <w:rtl/>
              </w:rPr>
              <w:br/>
            </w:r>
            <w:r w:rsidRPr="00004052">
              <w:rPr>
                <w:rFonts w:ascii="Times New Roman"/>
                <w:b w:val="0"/>
                <w:bCs w:val="0"/>
                <w:sz w:val="16"/>
                <w:szCs w:val="22"/>
                <w:rtl/>
                <w:lang w:val="en-GB"/>
              </w:rPr>
              <w:t>الحالة</w:t>
            </w:r>
            <w:r w:rsidRPr="00004052">
              <w:rPr>
                <w:rFonts w:ascii="Times New Roman" w:hint="cs"/>
                <w:b w:val="0"/>
                <w:bCs w:val="0"/>
                <w:sz w:val="16"/>
                <w:szCs w:val="22"/>
                <w:rtl/>
                <w:lang w:val="en-GB"/>
              </w:rPr>
              <w:t xml:space="preserve"> </w:t>
            </w:r>
            <w:r w:rsidRPr="00004052">
              <w:rPr>
                <w:rFonts w:ascii="Times New Roman"/>
                <w:b w:val="0"/>
                <w:bCs w:val="0"/>
                <w:szCs w:val="22"/>
                <w:vertAlign w:val="superscript"/>
              </w:rPr>
              <w:t>(2)</w:t>
            </w:r>
            <w:r w:rsidRPr="00004052">
              <w:rPr>
                <w:rFonts w:ascii="Times New Roman"/>
                <w:b w:val="0"/>
                <w:bCs w:val="0"/>
                <w:sz w:val="16"/>
                <w:szCs w:val="22"/>
                <w:lang w:val="en-GB"/>
              </w:rPr>
              <w:t>1</w:t>
            </w:r>
          </w:p>
        </w:tc>
        <w:tc>
          <w:tcPr>
            <w:tcW w:w="482" w:type="pct"/>
            <w:vMerge w:val="restart"/>
            <w:tcBorders>
              <w:top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rPr>
            </w:pPr>
            <w:r w:rsidRPr="00004052">
              <w:rPr>
                <w:rFonts w:ascii="Times New Roman" w:hint="cs"/>
                <w:b w:val="0"/>
                <w:bCs w:val="0"/>
                <w:rtl/>
              </w:rPr>
              <w:t>توزيع أولي</w:t>
            </w:r>
            <w:r>
              <w:rPr>
                <w:rFonts w:ascii="Times New Roman"/>
                <w:b w:val="0"/>
                <w:bCs w:val="0"/>
                <w:rtl/>
              </w:rPr>
              <w:br/>
            </w:r>
            <w:r w:rsidRPr="00004052">
              <w:rPr>
                <w:rFonts w:ascii="Times New Roman"/>
                <w:b w:val="0"/>
                <w:bCs w:val="0"/>
                <w:sz w:val="16"/>
                <w:szCs w:val="22"/>
                <w:rtl/>
                <w:lang w:val="en-GB"/>
              </w:rPr>
              <w:t>الحالة</w:t>
            </w:r>
            <w:r w:rsidRPr="00004052">
              <w:rPr>
                <w:rFonts w:ascii="Times New Roman" w:hint="cs"/>
                <w:b w:val="0"/>
                <w:bCs w:val="0"/>
                <w:sz w:val="16"/>
                <w:szCs w:val="22"/>
                <w:rtl/>
                <w:lang w:val="en-GB"/>
              </w:rPr>
              <w:t xml:space="preserve"> </w:t>
            </w:r>
            <w:r w:rsidRPr="00004052">
              <w:rPr>
                <w:rFonts w:ascii="Times New Roman"/>
                <w:b w:val="0"/>
                <w:bCs w:val="0"/>
                <w:szCs w:val="22"/>
                <w:vertAlign w:val="superscript"/>
              </w:rPr>
              <w:t>(3)</w:t>
            </w:r>
            <w:r w:rsidRPr="00004052">
              <w:rPr>
                <w:rFonts w:ascii="Times New Roman"/>
                <w:b w:val="0"/>
                <w:bCs w:val="0"/>
                <w:sz w:val="16"/>
                <w:szCs w:val="22"/>
              </w:rPr>
              <w:t>2</w:t>
            </w:r>
          </w:p>
        </w:tc>
        <w:tc>
          <w:tcPr>
            <w:tcW w:w="527" w:type="pct"/>
            <w:vMerge w:val="restart"/>
            <w:tcBorders>
              <w:top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rPr>
            </w:pPr>
            <w:r w:rsidRPr="00004052">
              <w:rPr>
                <w:rFonts w:ascii="Times New Roman" w:hint="cs"/>
                <w:b w:val="0"/>
                <w:bCs w:val="0"/>
                <w:rtl/>
              </w:rPr>
              <w:t>إرسال للأرض</w:t>
            </w:r>
          </w:p>
        </w:tc>
        <w:tc>
          <w:tcPr>
            <w:tcW w:w="382" w:type="pct"/>
            <w:vMerge w:val="restart"/>
            <w:tcBorders>
              <w:top w:val="single" w:sz="6" w:space="0" w:color="auto"/>
              <w:right w:val="single" w:sz="6" w:space="0" w:color="auto"/>
            </w:tcBorders>
            <w:vAlign w:val="center"/>
          </w:tcPr>
          <w:p w:rsidR="00C50841" w:rsidRPr="00004052" w:rsidRDefault="00C50841" w:rsidP="002C6D83">
            <w:pPr>
              <w:pStyle w:val="Tablehead"/>
              <w:spacing w:before="60" w:after="60" w:line="300" w:lineRule="exact"/>
              <w:ind w:left="-72" w:right="-72"/>
              <w:rPr>
                <w:rFonts w:ascii="Times New Roman"/>
              </w:rPr>
            </w:pPr>
            <w:r w:rsidRPr="00004052">
              <w:rPr>
                <w:rFonts w:ascii="Times New Roman" w:hint="cs"/>
                <w:b w:val="0"/>
                <w:bCs w:val="0"/>
                <w:rtl/>
              </w:rPr>
              <w:t>إرسال ساتلي</w:t>
            </w:r>
          </w:p>
        </w:tc>
        <w:tc>
          <w:tcPr>
            <w:tcW w:w="482" w:type="pct"/>
            <w:vMerge w:val="restart"/>
            <w:tcBorders>
              <w:top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rPr>
            </w:pPr>
            <w:r w:rsidRPr="00004052">
              <w:rPr>
                <w:rFonts w:ascii="Times New Roman" w:hint="cs"/>
                <w:b w:val="0"/>
                <w:bCs w:val="0"/>
                <w:rtl/>
              </w:rPr>
              <w:t>توزيع ثانوي</w:t>
            </w:r>
          </w:p>
        </w:tc>
      </w:tr>
      <w:tr w:rsidR="00C50841" w:rsidRPr="00C2013C" w:rsidTr="00C50841">
        <w:trPr>
          <w:cantSplit/>
          <w:jc w:val="center"/>
        </w:trPr>
        <w:tc>
          <w:tcPr>
            <w:tcW w:w="945" w:type="pct"/>
            <w:gridSpan w:val="2"/>
            <w:vMerge/>
            <w:tcBorders>
              <w:left w:val="single" w:sz="6" w:space="0" w:color="auto"/>
            </w:tcBorders>
            <w:vAlign w:val="center"/>
          </w:tcPr>
          <w:p w:rsidR="00C50841" w:rsidRPr="00C2013C" w:rsidRDefault="00C50841" w:rsidP="002C6D83">
            <w:pPr>
              <w:pStyle w:val="Tablehead"/>
              <w:spacing w:before="60" w:after="60" w:line="300" w:lineRule="exact"/>
              <w:ind w:left="-68" w:right="-68"/>
            </w:pPr>
          </w:p>
        </w:tc>
        <w:tc>
          <w:tcPr>
            <w:tcW w:w="363" w:type="pct"/>
            <w:tcBorders>
              <w:top w:val="single" w:sz="6" w:space="0" w:color="auto"/>
              <w:left w:val="single" w:sz="6" w:space="0" w:color="auto"/>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tl/>
                <w:lang w:bidi="ar-EG"/>
              </w:rPr>
            </w:pPr>
            <w:r w:rsidRPr="00004052">
              <w:rPr>
                <w:rFonts w:ascii="Times New Roman"/>
                <w:b w:val="0"/>
                <w:bCs w:val="0"/>
                <w:sz w:val="16"/>
                <w:szCs w:val="22"/>
                <w:rtl/>
                <w:lang w:val="en-GB"/>
              </w:rPr>
              <w:t>الأسلوب</w:t>
            </w:r>
            <w:r w:rsidRPr="00004052">
              <w:rPr>
                <w:rFonts w:ascii="Times New Roman" w:hint="cs"/>
                <w:b w:val="0"/>
                <w:bCs w:val="0"/>
                <w:rtl/>
                <w:lang w:val="en-GB"/>
              </w:rPr>
              <w:t xml:space="preserve"> </w:t>
            </w:r>
            <w:r w:rsidRPr="00004052">
              <w:rPr>
                <w:rFonts w:ascii="Times New Roman"/>
                <w:b w:val="0"/>
                <w:bCs w:val="0"/>
                <w:szCs w:val="22"/>
                <w:vertAlign w:val="superscript"/>
              </w:rPr>
              <w:t>(1)</w:t>
            </w:r>
            <w:r w:rsidRPr="00004052">
              <w:rPr>
                <w:rFonts w:ascii="Times New Roman"/>
                <w:b w:val="0"/>
                <w:bCs w:val="0"/>
                <w:sz w:val="16"/>
                <w:szCs w:val="22"/>
                <w:lang w:val="en-GB"/>
              </w:rPr>
              <w:t>1</w:t>
            </w:r>
          </w:p>
        </w:tc>
        <w:tc>
          <w:tcPr>
            <w:tcW w:w="364" w:type="pct"/>
            <w:tcBorders>
              <w:top w:val="single" w:sz="6" w:space="0" w:color="auto"/>
              <w:left w:val="single" w:sz="6" w:space="0" w:color="auto"/>
              <w:bottom w:val="single" w:sz="6" w:space="0" w:color="auto"/>
              <w:right w:val="single" w:sz="4" w:space="0" w:color="auto"/>
            </w:tcBorders>
            <w:vAlign w:val="center"/>
          </w:tcPr>
          <w:p w:rsidR="00C50841" w:rsidRPr="00004052" w:rsidRDefault="00C50841" w:rsidP="002C6D83">
            <w:pPr>
              <w:pStyle w:val="Tablehead"/>
              <w:spacing w:before="60" w:after="60" w:line="300" w:lineRule="exact"/>
              <w:ind w:left="-68" w:right="-68"/>
              <w:rPr>
                <w:rFonts w:ascii="Times New Roman" w:hAnsiTheme="minorHAnsi"/>
                <w:b w:val="0"/>
                <w:bCs w:val="0"/>
                <w:rtl/>
                <w:lang w:bidi="ar-EG"/>
              </w:rPr>
            </w:pPr>
            <w:r w:rsidRPr="00004052">
              <w:rPr>
                <w:rFonts w:ascii="Times New Roman"/>
                <w:b w:val="0"/>
                <w:bCs w:val="0"/>
                <w:sz w:val="16"/>
                <w:szCs w:val="22"/>
                <w:rtl/>
                <w:lang w:val="en-GB"/>
              </w:rPr>
              <w:t>الأسلوب</w:t>
            </w:r>
            <w:r w:rsidRPr="00004052">
              <w:rPr>
                <w:rFonts w:ascii="Times New Roman" w:hint="cs"/>
                <w:b w:val="0"/>
                <w:bCs w:val="0"/>
                <w:sz w:val="16"/>
                <w:szCs w:val="22"/>
                <w:rtl/>
                <w:lang w:val="en-GB"/>
              </w:rPr>
              <w:t xml:space="preserve"> </w:t>
            </w:r>
            <w:r w:rsidRPr="00004052">
              <w:rPr>
                <w:rFonts w:ascii="Times New Roman"/>
                <w:b w:val="0"/>
                <w:bCs w:val="0"/>
                <w:szCs w:val="22"/>
                <w:vertAlign w:val="superscript"/>
              </w:rPr>
              <w:t>(1)</w:t>
            </w:r>
            <w:r w:rsidRPr="00004052">
              <w:rPr>
                <w:rFonts w:ascii="Times New Roman"/>
                <w:b w:val="0"/>
                <w:bCs w:val="0"/>
                <w:sz w:val="16"/>
                <w:szCs w:val="22"/>
                <w:lang w:val="en-GB"/>
              </w:rPr>
              <w:t>2</w:t>
            </w:r>
          </w:p>
        </w:tc>
        <w:tc>
          <w:tcPr>
            <w:tcW w:w="512" w:type="pct"/>
            <w:vMerge/>
            <w:tcBorders>
              <w:left w:val="single" w:sz="4" w:space="0" w:color="auto"/>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Pr>
            </w:pPr>
          </w:p>
        </w:tc>
        <w:tc>
          <w:tcPr>
            <w:tcW w:w="461" w:type="pct"/>
            <w:vMerge/>
            <w:tcBorders>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Pr>
            </w:pPr>
          </w:p>
        </w:tc>
        <w:tc>
          <w:tcPr>
            <w:tcW w:w="482" w:type="pct"/>
            <w:vMerge/>
            <w:tcBorders>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tl/>
                <w:lang w:bidi="ar-EG"/>
              </w:rPr>
            </w:pPr>
          </w:p>
        </w:tc>
        <w:tc>
          <w:tcPr>
            <w:tcW w:w="482" w:type="pct"/>
            <w:vMerge/>
            <w:tcBorders>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tl/>
                <w:lang w:bidi="ar-EG"/>
              </w:rPr>
            </w:pPr>
          </w:p>
        </w:tc>
        <w:tc>
          <w:tcPr>
            <w:tcW w:w="527" w:type="pct"/>
            <w:vMerge/>
            <w:tcBorders>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Pr>
            </w:pPr>
          </w:p>
        </w:tc>
        <w:tc>
          <w:tcPr>
            <w:tcW w:w="382" w:type="pct"/>
            <w:vMerge/>
            <w:tcBorders>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Pr>
            </w:pPr>
          </w:p>
        </w:tc>
        <w:tc>
          <w:tcPr>
            <w:tcW w:w="482" w:type="pct"/>
            <w:vMerge/>
            <w:tcBorders>
              <w:bottom w:val="single" w:sz="6" w:space="0" w:color="auto"/>
              <w:right w:val="single" w:sz="6" w:space="0" w:color="auto"/>
            </w:tcBorders>
            <w:vAlign w:val="center"/>
          </w:tcPr>
          <w:p w:rsidR="00C50841" w:rsidRPr="00004052" w:rsidRDefault="00C50841" w:rsidP="002C6D83">
            <w:pPr>
              <w:pStyle w:val="Tablehead"/>
              <w:spacing w:before="60" w:after="60" w:line="300" w:lineRule="exact"/>
              <w:ind w:left="-68" w:right="-68"/>
              <w:rPr>
                <w:rFonts w:ascii="Times New Roman"/>
                <w:b w:val="0"/>
                <w:bCs w:val="0"/>
              </w:rPr>
            </w:pPr>
          </w:p>
        </w:tc>
      </w:tr>
      <w:tr w:rsidR="00944371" w:rsidRPr="007F0224" w:rsidTr="00944371">
        <w:trPr>
          <w:cantSplit/>
          <w:jc w:val="center"/>
        </w:trPr>
        <w:tc>
          <w:tcPr>
            <w:tcW w:w="855" w:type="pct"/>
            <w:tcBorders>
              <w:top w:val="single" w:sz="6" w:space="0" w:color="auto"/>
              <w:left w:val="single" w:sz="6" w:space="0" w:color="auto"/>
            </w:tcBorders>
          </w:tcPr>
          <w:p w:rsidR="00944371" w:rsidRPr="00004052" w:rsidRDefault="00944371" w:rsidP="002C6D83">
            <w:pPr>
              <w:pStyle w:val="Tabletext"/>
              <w:spacing w:before="60" w:line="300" w:lineRule="exact"/>
            </w:pPr>
            <w:r w:rsidRPr="00004052">
              <w:rPr>
                <w:rFonts w:hAnsi="Times New Roman Bold" w:hint="cs"/>
                <w:rtl/>
              </w:rPr>
              <w:t>عدد العينات لكل خط وعدد الخطوط لكل صورة</w:t>
            </w:r>
            <w:r w:rsidRPr="00004052">
              <w:t xml:space="preserve"> </w:t>
            </w:r>
          </w:p>
        </w:tc>
        <w:tc>
          <w:tcPr>
            <w:tcW w:w="90" w:type="pct"/>
            <w:tcBorders>
              <w:top w:val="single" w:sz="6" w:space="0" w:color="auto"/>
              <w:right w:val="single" w:sz="6" w:space="0" w:color="auto"/>
            </w:tcBorders>
          </w:tcPr>
          <w:p w:rsidR="00944371" w:rsidRPr="00167C47" w:rsidRDefault="00944371" w:rsidP="002C6D83">
            <w:pPr>
              <w:pStyle w:val="Tabletext"/>
              <w:spacing w:before="60" w:line="300" w:lineRule="exact"/>
              <w:jc w:val="center"/>
              <w:rPr>
                <w:szCs w:val="22"/>
              </w:rPr>
            </w:pPr>
          </w:p>
        </w:tc>
        <w:tc>
          <w:tcPr>
            <w:tcW w:w="4055" w:type="pct"/>
            <w:gridSpan w:val="9"/>
            <w:tcBorders>
              <w:top w:val="single" w:sz="6" w:space="0" w:color="auto"/>
              <w:bottom w:val="single" w:sz="6" w:space="0" w:color="auto"/>
              <w:right w:val="single" w:sz="6" w:space="0" w:color="auto"/>
            </w:tcBorders>
            <w:vAlign w:val="center"/>
          </w:tcPr>
          <w:p w:rsidR="00944371" w:rsidRPr="00004052" w:rsidRDefault="00944371" w:rsidP="002C6D83">
            <w:pPr>
              <w:pStyle w:val="Tabletext"/>
              <w:spacing w:before="60" w:line="300" w:lineRule="exact"/>
              <w:jc w:val="center"/>
            </w:pPr>
            <w:r w:rsidRPr="00004052">
              <w:rPr>
                <w:rFonts w:hAnsi="Times New Roman Bold" w:hint="cs"/>
                <w:rtl/>
              </w:rPr>
              <w:t xml:space="preserve">ترد الأمثلة في الجدول </w:t>
            </w:r>
            <w:r w:rsidRPr="00004052">
              <w:rPr>
                <w:rFonts w:hAnsi="Times New Roman Bold"/>
              </w:rPr>
              <w:t>2</w:t>
            </w:r>
          </w:p>
        </w:tc>
      </w:tr>
      <w:tr w:rsidR="00944371" w:rsidRPr="007F0224" w:rsidTr="00944371">
        <w:trPr>
          <w:cantSplit/>
          <w:jc w:val="center"/>
        </w:trPr>
        <w:tc>
          <w:tcPr>
            <w:tcW w:w="855" w:type="pct"/>
            <w:tcBorders>
              <w:top w:val="single" w:sz="6" w:space="0" w:color="auto"/>
              <w:left w:val="single" w:sz="6" w:space="0" w:color="auto"/>
              <w:bottom w:val="single" w:sz="6" w:space="0" w:color="auto"/>
            </w:tcBorders>
          </w:tcPr>
          <w:p w:rsidR="00944371" w:rsidRPr="00004052" w:rsidRDefault="00944371" w:rsidP="002C6D83">
            <w:pPr>
              <w:pStyle w:val="Tabletext"/>
              <w:spacing w:before="60" w:line="300" w:lineRule="exact"/>
            </w:pPr>
            <w:r w:rsidRPr="00004052">
              <w:rPr>
                <w:rFonts w:hAnsi="Times New Roman Bold" w:hint="cs"/>
                <w:rtl/>
              </w:rPr>
              <w:t>نسق اللون</w:t>
            </w:r>
          </w:p>
        </w:tc>
        <w:tc>
          <w:tcPr>
            <w:tcW w:w="90" w:type="pct"/>
            <w:tcBorders>
              <w:top w:val="single" w:sz="6" w:space="0" w:color="auto"/>
              <w:bottom w:val="single" w:sz="6" w:space="0" w:color="auto"/>
              <w:right w:val="single" w:sz="6" w:space="0" w:color="auto"/>
            </w:tcBorders>
          </w:tcPr>
          <w:p w:rsidR="00944371" w:rsidRPr="00167C47" w:rsidRDefault="00944371" w:rsidP="002C6D83">
            <w:pPr>
              <w:pStyle w:val="Tabletext"/>
              <w:spacing w:before="60" w:line="300" w:lineRule="exact"/>
              <w:rPr>
                <w:szCs w:val="22"/>
              </w:rPr>
            </w:pPr>
          </w:p>
        </w:tc>
        <w:tc>
          <w:tcPr>
            <w:tcW w:w="1700" w:type="pct"/>
            <w:gridSpan w:val="4"/>
            <w:tcBorders>
              <w:top w:val="single" w:sz="6" w:space="0" w:color="auto"/>
              <w:bottom w:val="single" w:sz="6" w:space="0" w:color="auto"/>
              <w:right w:val="single" w:sz="6" w:space="0" w:color="auto"/>
            </w:tcBorders>
          </w:tcPr>
          <w:p w:rsidR="00944371" w:rsidRPr="00004052" w:rsidRDefault="00944371" w:rsidP="002C6D83">
            <w:pPr>
              <w:pStyle w:val="Tabletext"/>
              <w:spacing w:before="60" w:line="300" w:lineRule="exact"/>
              <w:rPr>
                <w:rtl/>
                <w:lang w:bidi="ar-EG"/>
              </w:rPr>
            </w:pPr>
            <w:r w:rsidRPr="00004052">
              <w:rPr>
                <w:rFonts w:ascii="Times New Roman Bold" w:hAnsi="Times New Roman Bold" w:hint="cs"/>
                <w:rtl/>
              </w:rPr>
              <w:t xml:space="preserve">يجب استعمال النسق </w:t>
            </w:r>
            <w:r w:rsidRPr="00004052">
              <w:t>4:2:2</w:t>
            </w:r>
            <w:r w:rsidRPr="00004052">
              <w:rPr>
                <w:rFonts w:hint="cs"/>
                <w:rtl/>
                <w:lang w:bidi="ar-EG"/>
              </w:rPr>
              <w:t xml:space="preserve"> </w:t>
            </w:r>
            <w:r w:rsidRPr="00004052">
              <w:rPr>
                <w:rFonts w:ascii="Times New Roman Bold" w:hAnsi="Times New Roman Bold" w:hint="cs"/>
                <w:rtl/>
              </w:rPr>
              <w:t>أو النسق</w:t>
            </w:r>
            <w:r w:rsidRPr="00004052">
              <w:rPr>
                <w:rFonts w:hint="cs"/>
                <w:rtl/>
                <w:lang w:bidi="ar-EG"/>
              </w:rPr>
              <w:t xml:space="preserve"> </w:t>
            </w:r>
            <w:r w:rsidRPr="00004052">
              <w:t>4:4:4</w:t>
            </w:r>
            <w:r w:rsidRPr="00004052">
              <w:rPr>
                <w:rFonts w:ascii="Times New Roman Bold" w:hAnsi="Times New Roman Bold" w:hint="cs"/>
                <w:rtl/>
                <w:lang w:bidi="ar-EG"/>
              </w:rPr>
              <w:t xml:space="preserve"> للسطح البيني الرقمي</w:t>
            </w:r>
          </w:p>
        </w:tc>
        <w:tc>
          <w:tcPr>
            <w:tcW w:w="2354" w:type="pct"/>
            <w:gridSpan w:val="5"/>
            <w:tcBorders>
              <w:top w:val="single" w:sz="6" w:space="0" w:color="auto"/>
              <w:left w:val="single" w:sz="6" w:space="0" w:color="auto"/>
              <w:bottom w:val="single" w:sz="6" w:space="0" w:color="auto"/>
              <w:right w:val="single" w:sz="6" w:space="0" w:color="auto"/>
            </w:tcBorders>
          </w:tcPr>
          <w:p w:rsidR="00944371" w:rsidRPr="00004052" w:rsidRDefault="00944371" w:rsidP="002C6D83">
            <w:pPr>
              <w:pStyle w:val="Tabletext"/>
              <w:spacing w:before="60" w:line="300" w:lineRule="exact"/>
              <w:jc w:val="center"/>
              <w:rPr>
                <w:rtl/>
                <w:lang w:bidi="ar-EG"/>
              </w:rPr>
            </w:pPr>
            <w:r w:rsidRPr="00004052">
              <w:rPr>
                <w:rFonts w:ascii="Times New Roman Bold" w:hAnsi="Times New Roman Bold" w:hint="cs"/>
                <w:rtl/>
              </w:rPr>
              <w:t xml:space="preserve">يجب استعمال النسق </w:t>
            </w:r>
            <w:r w:rsidRPr="00004052">
              <w:t>4:2:2</w:t>
            </w:r>
            <w:r w:rsidRPr="00004052">
              <w:rPr>
                <w:rFonts w:hint="cs"/>
                <w:rtl/>
                <w:lang w:bidi="ar-EG"/>
              </w:rPr>
              <w:t xml:space="preserve"> </w:t>
            </w:r>
            <w:r w:rsidRPr="00004052">
              <w:rPr>
                <w:rFonts w:ascii="Times New Roman Bold" w:hAnsi="Times New Roman Bold" w:hint="cs"/>
                <w:rtl/>
                <w:lang w:bidi="ar-EG"/>
              </w:rPr>
              <w:t xml:space="preserve">للسطح البيني الرقمي ويمكن استعمال </w:t>
            </w:r>
            <w:r w:rsidRPr="00004052">
              <w:rPr>
                <w:rFonts w:ascii="Times New Roman Bold" w:hAnsi="Times New Roman Bold" w:hint="cs"/>
                <w:rtl/>
              </w:rPr>
              <w:t>النسق</w:t>
            </w:r>
            <w:r w:rsidRPr="00004052">
              <w:rPr>
                <w:rFonts w:hint="cs"/>
                <w:rtl/>
                <w:lang w:bidi="ar-EG"/>
              </w:rPr>
              <w:t xml:space="preserve"> </w:t>
            </w:r>
            <w:r w:rsidRPr="00004052">
              <w:t>4:2:0</w:t>
            </w:r>
            <w:r w:rsidRPr="00004052">
              <w:rPr>
                <w:rFonts w:hint="cs"/>
                <w:rtl/>
                <w:lang w:bidi="ar-EG"/>
              </w:rPr>
              <w:t xml:space="preserve"> </w:t>
            </w:r>
            <w:r w:rsidRPr="00004052">
              <w:rPr>
                <w:rFonts w:ascii="Times New Roman Bold" w:hAnsi="Times New Roman Bold" w:hint="cs"/>
                <w:rtl/>
                <w:lang w:bidi="ar-EG"/>
              </w:rPr>
              <w:t>للتشفير الداخلي</w:t>
            </w:r>
          </w:p>
        </w:tc>
      </w:tr>
      <w:tr w:rsidR="00944371" w:rsidRPr="007F0224" w:rsidTr="00944371">
        <w:trPr>
          <w:cantSplit/>
          <w:jc w:val="center"/>
        </w:trPr>
        <w:tc>
          <w:tcPr>
            <w:tcW w:w="5000" w:type="pct"/>
            <w:gridSpan w:val="11"/>
          </w:tcPr>
          <w:p w:rsidR="00944371" w:rsidRPr="00491C3E" w:rsidRDefault="00944371" w:rsidP="00491C3E">
            <w:pPr>
              <w:tabs>
                <w:tab w:val="left" w:pos="366"/>
                <w:tab w:val="left" w:pos="1304"/>
              </w:tabs>
              <w:spacing w:line="168" w:lineRule="auto"/>
              <w:rPr>
                <w:sz w:val="18"/>
                <w:szCs w:val="24"/>
                <w:rtl/>
                <w:lang w:val="en-GB"/>
              </w:rPr>
            </w:pPr>
            <w:r w:rsidRPr="00491C3E">
              <w:rPr>
                <w:rFonts w:hAnsi="Times New Roman Bold"/>
                <w:sz w:val="20"/>
                <w:szCs w:val="22"/>
                <w:vertAlign w:val="superscript"/>
                <w:lang w:eastAsia="en-US"/>
              </w:rPr>
              <w:t>(1)</w:t>
            </w:r>
            <w:r w:rsidRPr="00491C3E">
              <w:rPr>
                <w:sz w:val="18"/>
                <w:szCs w:val="24"/>
                <w:rtl/>
              </w:rPr>
              <w:tab/>
              <w:t>ال</w:t>
            </w:r>
            <w:r w:rsidRPr="00491C3E">
              <w:rPr>
                <w:sz w:val="18"/>
                <w:szCs w:val="24"/>
                <w:rtl/>
                <w:lang w:val="en-GB"/>
              </w:rPr>
              <w:t xml:space="preserve">أسلوب </w:t>
            </w:r>
            <w:r w:rsidRPr="00491C3E">
              <w:rPr>
                <w:sz w:val="18"/>
                <w:szCs w:val="24"/>
                <w:lang w:val="en-GB"/>
              </w:rPr>
              <w:t>1</w:t>
            </w:r>
            <w:r w:rsidRPr="00491C3E">
              <w:rPr>
                <w:sz w:val="18"/>
                <w:szCs w:val="24"/>
                <w:rtl/>
                <w:lang w:val="en-GB"/>
              </w:rPr>
              <w:t>: شروط إرسال جيد.</w:t>
            </w:r>
          </w:p>
          <w:p w:rsidR="00944371" w:rsidRPr="00491C3E" w:rsidRDefault="00944371" w:rsidP="00491C3E">
            <w:pPr>
              <w:tabs>
                <w:tab w:val="left" w:pos="366"/>
                <w:tab w:val="left" w:pos="1304"/>
              </w:tabs>
              <w:spacing w:before="0" w:after="100" w:line="168" w:lineRule="auto"/>
              <w:rPr>
                <w:sz w:val="18"/>
                <w:szCs w:val="24"/>
                <w:rtl/>
                <w:lang w:val="en-GB"/>
              </w:rPr>
            </w:pPr>
            <w:r w:rsidRPr="00491C3E">
              <w:rPr>
                <w:sz w:val="18"/>
                <w:szCs w:val="24"/>
                <w:rtl/>
                <w:lang w:val="en-GB"/>
              </w:rPr>
              <w:tab/>
              <w:t xml:space="preserve">الأسلوب </w:t>
            </w:r>
            <w:r w:rsidRPr="00491C3E">
              <w:rPr>
                <w:sz w:val="18"/>
                <w:szCs w:val="24"/>
                <w:lang w:val="en-GB"/>
              </w:rPr>
              <w:t>2</w:t>
            </w:r>
            <w:r w:rsidRPr="00491C3E">
              <w:rPr>
                <w:sz w:val="18"/>
                <w:szCs w:val="24"/>
                <w:rtl/>
                <w:lang w:val="en-GB"/>
              </w:rPr>
              <w:t>: شروط إرسال ضعيف</w:t>
            </w:r>
            <w:r w:rsidR="00004052" w:rsidRPr="00491C3E">
              <w:rPr>
                <w:rFonts w:hint="cs"/>
                <w:sz w:val="18"/>
                <w:szCs w:val="24"/>
                <w:rtl/>
                <w:lang w:val="en-GB"/>
              </w:rPr>
              <w:t>.</w:t>
            </w:r>
          </w:p>
          <w:p w:rsidR="00944371" w:rsidRPr="00491C3E" w:rsidRDefault="00944371" w:rsidP="00944371">
            <w:pPr>
              <w:tabs>
                <w:tab w:val="left" w:pos="366"/>
                <w:tab w:val="left" w:pos="1304"/>
              </w:tabs>
              <w:spacing w:after="100" w:line="168" w:lineRule="auto"/>
              <w:rPr>
                <w:sz w:val="18"/>
                <w:szCs w:val="24"/>
                <w:rtl/>
                <w:lang w:val="en-GB"/>
              </w:rPr>
            </w:pPr>
            <w:r w:rsidRPr="00491C3E">
              <w:rPr>
                <w:rFonts w:hAnsi="Times New Roman Bold"/>
                <w:sz w:val="20"/>
                <w:szCs w:val="22"/>
                <w:vertAlign w:val="superscript"/>
                <w:lang w:eastAsia="en-US"/>
              </w:rPr>
              <w:t>(2)</w:t>
            </w:r>
            <w:r w:rsidRPr="00491C3E">
              <w:rPr>
                <w:sz w:val="18"/>
                <w:szCs w:val="24"/>
                <w:rtl/>
                <w:lang w:val="en-GB"/>
              </w:rPr>
              <w:tab/>
              <w:t xml:space="preserve">الحالة </w:t>
            </w:r>
            <w:r w:rsidRPr="00491C3E">
              <w:rPr>
                <w:sz w:val="18"/>
                <w:szCs w:val="24"/>
                <w:lang w:val="en-GB"/>
              </w:rPr>
              <w:t>1</w:t>
            </w:r>
            <w:r w:rsidRPr="00491C3E">
              <w:rPr>
                <w:sz w:val="18"/>
                <w:szCs w:val="24"/>
                <w:rtl/>
                <w:lang w:val="en-GB"/>
              </w:rPr>
              <w:t>: توزيع رقمي أولي يتبعه توزيع ثانوي تماثلي أو إرسال تماثلي.</w:t>
            </w:r>
          </w:p>
          <w:p w:rsidR="00944371" w:rsidRPr="00004052" w:rsidRDefault="00944371" w:rsidP="00004052">
            <w:pPr>
              <w:tabs>
                <w:tab w:val="left" w:pos="366"/>
                <w:tab w:val="left" w:pos="1304"/>
                <w:tab w:val="left" w:pos="4696"/>
              </w:tabs>
              <w:spacing w:after="240" w:line="168" w:lineRule="auto"/>
              <w:rPr>
                <w:sz w:val="16"/>
                <w:szCs w:val="22"/>
              </w:rPr>
            </w:pPr>
            <w:r w:rsidRPr="00491C3E">
              <w:rPr>
                <w:rFonts w:hAnsi="Times New Roman Bold"/>
                <w:sz w:val="20"/>
                <w:szCs w:val="22"/>
                <w:vertAlign w:val="superscript"/>
                <w:lang w:eastAsia="en-US"/>
              </w:rPr>
              <w:t>(3)</w:t>
            </w:r>
            <w:r w:rsidRPr="00491C3E">
              <w:rPr>
                <w:sz w:val="20"/>
                <w:szCs w:val="24"/>
                <w:rtl/>
                <w:lang w:val="en-GB"/>
              </w:rPr>
              <w:tab/>
              <w:t xml:space="preserve">الحالة </w:t>
            </w:r>
            <w:r w:rsidRPr="00491C3E">
              <w:rPr>
                <w:sz w:val="20"/>
                <w:szCs w:val="24"/>
                <w:lang w:val="en-GB"/>
              </w:rPr>
              <w:t>2</w:t>
            </w:r>
            <w:r w:rsidRPr="00491C3E">
              <w:rPr>
                <w:sz w:val="20"/>
                <w:szCs w:val="24"/>
                <w:rtl/>
                <w:lang w:val="en-GB"/>
              </w:rPr>
              <w:t>: توزيع رقمي أولي يتبعه توزيع ثانوي رقمي أو إرسال رقمي.</w:t>
            </w:r>
          </w:p>
        </w:tc>
      </w:tr>
    </w:tbl>
    <w:p w:rsidR="00944371" w:rsidRDefault="00944371" w:rsidP="00F42476">
      <w:pPr>
        <w:spacing w:after="120"/>
        <w:rPr>
          <w:szCs w:val="26"/>
          <w:rtl/>
          <w:lang w:val="fr-FR"/>
        </w:rPr>
        <w:sectPr w:rsidR="00944371" w:rsidSect="00944371">
          <w:pgSz w:w="16834" w:h="11907" w:orient="landscape" w:code="9"/>
          <w:pgMar w:top="1134" w:right="1418" w:bottom="1134" w:left="1134" w:header="720" w:footer="567" w:gutter="0"/>
          <w:paperSrc w:first="4" w:other="4"/>
          <w:cols w:space="720"/>
          <w:bidi/>
          <w:rtlGutter/>
          <w:docGrid w:linePitch="299"/>
        </w:sectPr>
      </w:pPr>
    </w:p>
    <w:p w:rsidR="00944371" w:rsidRPr="00AF77FC" w:rsidRDefault="00944371" w:rsidP="00AF77FC">
      <w:pPr>
        <w:pStyle w:val="TableNo0"/>
        <w:bidi/>
        <w:rPr>
          <w:rFonts w:cs="Traditional Arabic"/>
          <w:sz w:val="22"/>
          <w:szCs w:val="30"/>
          <w:rtl/>
          <w:lang w:val="en-US"/>
        </w:rPr>
      </w:pPr>
      <w:r w:rsidRPr="00AF77FC">
        <w:rPr>
          <w:rFonts w:cs="Traditional Arabic"/>
          <w:sz w:val="22"/>
          <w:szCs w:val="30"/>
          <w:rtl/>
        </w:rPr>
        <w:t>الج</w:t>
      </w:r>
      <w:r w:rsidR="00491C3E">
        <w:rPr>
          <w:rFonts w:cs="Traditional Arabic" w:hint="cs"/>
          <w:sz w:val="22"/>
          <w:szCs w:val="30"/>
          <w:rtl/>
        </w:rPr>
        <w:t>ـ</w:t>
      </w:r>
      <w:r w:rsidRPr="00AF77FC">
        <w:rPr>
          <w:rFonts w:cs="Traditional Arabic"/>
          <w:sz w:val="22"/>
          <w:szCs w:val="30"/>
          <w:rtl/>
        </w:rPr>
        <w:t xml:space="preserve">دول </w:t>
      </w:r>
      <w:r w:rsidR="00AF77FC">
        <w:rPr>
          <w:rFonts w:cs="Traditional Arabic"/>
          <w:sz w:val="22"/>
          <w:szCs w:val="30"/>
        </w:rPr>
        <w:t>2</w:t>
      </w:r>
    </w:p>
    <w:p w:rsidR="00944371" w:rsidRDefault="00944371" w:rsidP="00AF77FC">
      <w:pPr>
        <w:pStyle w:val="Tabletitle"/>
        <w:rPr>
          <w:rtl/>
        </w:rPr>
      </w:pPr>
      <w:r w:rsidRPr="00125A0A">
        <w:rPr>
          <w:rtl/>
        </w:rPr>
        <w:t xml:space="preserve">أمثلة </w:t>
      </w:r>
      <w:r w:rsidRPr="00125A0A">
        <w:rPr>
          <w:rFonts w:hint="cs"/>
          <w:rtl/>
        </w:rPr>
        <w:t>ل</w:t>
      </w:r>
      <w:r w:rsidRPr="00125A0A">
        <w:rPr>
          <w:rtl/>
        </w:rPr>
        <w:t>أنساق الصورة</w:t>
      </w:r>
    </w:p>
    <w:tbl>
      <w:tblPr>
        <w:bidiVisual/>
        <w:tblW w:w="9639" w:type="dxa"/>
        <w:jc w:val="center"/>
        <w:tblLayout w:type="fixed"/>
        <w:tblLook w:val="0000" w:firstRow="0" w:lastRow="0" w:firstColumn="0" w:lastColumn="0" w:noHBand="0" w:noVBand="0"/>
      </w:tblPr>
      <w:tblGrid>
        <w:gridCol w:w="2835"/>
        <w:gridCol w:w="1701"/>
        <w:gridCol w:w="567"/>
        <w:gridCol w:w="1701"/>
        <w:gridCol w:w="567"/>
        <w:gridCol w:w="1701"/>
        <w:gridCol w:w="567"/>
      </w:tblGrid>
      <w:tr w:rsidR="00944371" w:rsidRPr="00937313" w:rsidTr="00944371">
        <w:trPr>
          <w:cantSplit/>
          <w:jc w:val="center"/>
        </w:trPr>
        <w:tc>
          <w:tcPr>
            <w:tcW w:w="2835" w:type="dxa"/>
            <w:tcBorders>
              <w:top w:val="single" w:sz="6" w:space="0" w:color="auto"/>
              <w:left w:val="single" w:sz="6" w:space="0" w:color="auto"/>
              <w:bottom w:val="single" w:sz="6" w:space="0" w:color="auto"/>
              <w:right w:val="single" w:sz="6" w:space="0" w:color="auto"/>
            </w:tcBorders>
          </w:tcPr>
          <w:p w:rsidR="00944371" w:rsidRPr="00D411AB" w:rsidRDefault="00944371" w:rsidP="00944371">
            <w:pPr>
              <w:pStyle w:val="Tablehead"/>
              <w:rPr>
                <w:b w:val="0"/>
                <w:szCs w:val="30"/>
                <w:rtl/>
                <w:lang w:bidi="ar-EG"/>
              </w:rPr>
            </w:pPr>
            <w:r>
              <w:rPr>
                <w:rFonts w:hint="cs"/>
                <w:b w:val="0"/>
                <w:szCs w:val="30"/>
                <w:rtl/>
                <w:lang w:bidi="ar-EG"/>
              </w:rPr>
              <w:t xml:space="preserve">التوصية </w:t>
            </w:r>
            <w:r>
              <w:rPr>
                <w:b w:val="0"/>
                <w:szCs w:val="30"/>
                <w:lang w:bidi="ar-EG"/>
              </w:rPr>
              <w:t>ITU-R</w:t>
            </w:r>
          </w:p>
        </w:tc>
        <w:tc>
          <w:tcPr>
            <w:tcW w:w="2268" w:type="dxa"/>
            <w:gridSpan w:val="2"/>
            <w:tcBorders>
              <w:top w:val="single" w:sz="6" w:space="0" w:color="auto"/>
              <w:left w:val="single" w:sz="6" w:space="0" w:color="auto"/>
              <w:bottom w:val="single" w:sz="6" w:space="0" w:color="auto"/>
              <w:right w:val="single" w:sz="6" w:space="0" w:color="auto"/>
            </w:tcBorders>
          </w:tcPr>
          <w:p w:rsidR="00944371" w:rsidRPr="00937313" w:rsidRDefault="00944371" w:rsidP="00944371">
            <w:pPr>
              <w:pStyle w:val="Tablehead"/>
              <w:rPr>
                <w:b w:val="0"/>
                <w:rtl/>
              </w:rPr>
            </w:pPr>
            <w:r>
              <w:rPr>
                <w:rFonts w:hint="cs"/>
                <w:b w:val="0"/>
                <w:szCs w:val="30"/>
                <w:rtl/>
                <w:lang w:bidi="ar-EG"/>
              </w:rPr>
              <w:t>البيئة</w:t>
            </w:r>
            <w:r w:rsidR="00491C3E">
              <w:rPr>
                <w:rFonts w:hint="cs"/>
                <w:b w:val="0"/>
                <w:szCs w:val="30"/>
                <w:rtl/>
              </w:rPr>
              <w:t xml:space="preserve"> </w:t>
            </w:r>
            <w:r w:rsidR="00491C3E">
              <w:rPr>
                <w:b w:val="0"/>
                <w:szCs w:val="30"/>
                <w:lang w:bidi="ar-EG"/>
              </w:rPr>
              <w:t xml:space="preserve"> Hz 24</w:t>
            </w:r>
          </w:p>
        </w:tc>
        <w:tc>
          <w:tcPr>
            <w:tcW w:w="2268" w:type="dxa"/>
            <w:gridSpan w:val="2"/>
            <w:tcBorders>
              <w:top w:val="single" w:sz="6" w:space="0" w:color="auto"/>
              <w:left w:val="single" w:sz="6" w:space="0" w:color="auto"/>
              <w:bottom w:val="single" w:sz="6" w:space="0" w:color="auto"/>
              <w:right w:val="single" w:sz="6" w:space="0" w:color="auto"/>
            </w:tcBorders>
          </w:tcPr>
          <w:p w:rsidR="00944371" w:rsidRPr="00937313" w:rsidRDefault="00944371" w:rsidP="00AF77FC">
            <w:pPr>
              <w:pStyle w:val="Tablehead"/>
              <w:rPr>
                <w:b w:val="0"/>
              </w:rPr>
            </w:pPr>
            <w:r>
              <w:rPr>
                <w:rFonts w:hint="cs"/>
                <w:b w:val="0"/>
                <w:szCs w:val="30"/>
                <w:rtl/>
                <w:lang w:bidi="ar-EG"/>
              </w:rPr>
              <w:t>البيئة</w:t>
            </w:r>
            <w:r w:rsidR="00491C3E">
              <w:rPr>
                <w:rFonts w:hint="cs"/>
                <w:b w:val="0"/>
                <w:szCs w:val="30"/>
                <w:rtl/>
                <w:lang w:bidi="ar-EG"/>
              </w:rPr>
              <w:t xml:space="preserve"> </w:t>
            </w:r>
            <w:r w:rsidR="00491C3E">
              <w:rPr>
                <w:b w:val="0"/>
                <w:szCs w:val="30"/>
                <w:lang w:bidi="ar-EG"/>
              </w:rPr>
              <w:t xml:space="preserve"> Hz 50</w:t>
            </w:r>
          </w:p>
        </w:tc>
        <w:tc>
          <w:tcPr>
            <w:tcW w:w="2268" w:type="dxa"/>
            <w:gridSpan w:val="2"/>
            <w:tcBorders>
              <w:top w:val="single" w:sz="6" w:space="0" w:color="auto"/>
              <w:left w:val="single" w:sz="6" w:space="0" w:color="auto"/>
              <w:bottom w:val="single" w:sz="6" w:space="0" w:color="auto"/>
              <w:right w:val="single" w:sz="6" w:space="0" w:color="auto"/>
            </w:tcBorders>
          </w:tcPr>
          <w:p w:rsidR="00944371" w:rsidRPr="00937313" w:rsidRDefault="00944371" w:rsidP="00944371">
            <w:pPr>
              <w:pStyle w:val="Tablehead"/>
              <w:rPr>
                <w:b w:val="0"/>
                <w:rtl/>
                <w:lang w:bidi="ar-EG"/>
              </w:rPr>
            </w:pPr>
            <w:r>
              <w:rPr>
                <w:rFonts w:hint="cs"/>
                <w:b w:val="0"/>
                <w:szCs w:val="30"/>
                <w:rtl/>
                <w:lang w:bidi="ar-EG"/>
              </w:rPr>
              <w:t>البيئة</w:t>
            </w:r>
            <w:r w:rsidR="00491C3E">
              <w:rPr>
                <w:rFonts w:hint="cs"/>
                <w:b w:val="0"/>
                <w:szCs w:val="30"/>
                <w:rtl/>
                <w:lang w:bidi="ar-EG"/>
              </w:rPr>
              <w:t xml:space="preserve"> </w:t>
            </w:r>
            <w:r w:rsidR="00491C3E">
              <w:rPr>
                <w:b w:val="0"/>
                <w:szCs w:val="30"/>
                <w:lang w:bidi="ar-EG"/>
              </w:rPr>
              <w:t xml:space="preserve"> Hz 60</w:t>
            </w:r>
          </w:p>
        </w:tc>
      </w:tr>
      <w:tr w:rsidR="00944371" w:rsidRPr="001B4990" w:rsidTr="00944371">
        <w:trPr>
          <w:cantSplit/>
          <w:jc w:val="center"/>
        </w:trPr>
        <w:tc>
          <w:tcPr>
            <w:tcW w:w="2835"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r w:rsidRPr="001B4990">
              <w:rPr>
                <w:lang w:eastAsia="ja-JP"/>
              </w:rPr>
              <w:t>BT.709/</w:t>
            </w:r>
            <w:r w:rsidRPr="001B4990">
              <w:t>HDTV</w:t>
            </w:r>
            <w:r w:rsidRPr="001B4990">
              <w:br/>
              <w:t>(16:9)</w:t>
            </w: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004052" w:rsidP="00004052">
            <w:pPr>
              <w:pStyle w:val="Tabletext"/>
              <w:jc w:val="center"/>
              <w:rPr>
                <w:rtl/>
                <w:lang w:bidi="ar-EG"/>
              </w:rPr>
            </w:pPr>
            <w:r w:rsidRPr="001B4990">
              <w:rPr>
                <w:position w:val="6"/>
                <w:sz w:val="14"/>
              </w:rPr>
              <w:t>(</w:t>
            </w:r>
            <w:r w:rsidRPr="001B4990">
              <w:rPr>
                <w:position w:val="6"/>
                <w:sz w:val="14"/>
                <w:lang w:eastAsia="ja-JP"/>
              </w:rPr>
              <w:t>1</w:t>
            </w:r>
            <w:r w:rsidRPr="001B4990">
              <w:rPr>
                <w:position w:val="6"/>
                <w:sz w:val="14"/>
              </w:rPr>
              <w:t>)</w:t>
            </w:r>
            <w:r w:rsidR="00944371" w:rsidRPr="001B4990">
              <w:t xml:space="preserve">1 920 </w:t>
            </w:r>
            <w:r w:rsidR="00944371" w:rsidRPr="001B4990">
              <w:rPr>
                <w:rFonts w:ascii="Symbol" w:hAnsi="Symbol"/>
              </w:rPr>
              <w:t></w:t>
            </w:r>
            <w:r w:rsidR="00944371" w:rsidRPr="001B4990">
              <w:t xml:space="preserve"> 1 080</w:t>
            </w: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r w:rsidRPr="001B4990">
              <w:t>P</w:t>
            </w: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004052" w:rsidP="00004052">
            <w:pPr>
              <w:pStyle w:val="Tabletext"/>
              <w:jc w:val="center"/>
              <w:rPr>
                <w:rtl/>
                <w:lang w:eastAsia="ja-JP" w:bidi="ar-EG"/>
              </w:rPr>
            </w:pPr>
            <w:r w:rsidRPr="001B4990">
              <w:rPr>
                <w:position w:val="6"/>
                <w:sz w:val="14"/>
              </w:rPr>
              <w:t>(</w:t>
            </w:r>
            <w:r w:rsidRPr="001B4990">
              <w:rPr>
                <w:position w:val="6"/>
                <w:sz w:val="14"/>
                <w:lang w:eastAsia="ja-JP"/>
              </w:rPr>
              <w:t>1</w:t>
            </w:r>
            <w:r w:rsidRPr="001B4990">
              <w:rPr>
                <w:position w:val="6"/>
                <w:sz w:val="14"/>
              </w:rPr>
              <w:t>)</w:t>
            </w:r>
            <w:r w:rsidR="00944371" w:rsidRPr="001B4990">
              <w:t xml:space="preserve">1 920 </w:t>
            </w:r>
            <w:r w:rsidR="00944371" w:rsidRPr="001B4990">
              <w:rPr>
                <w:rFonts w:ascii="Symbol" w:hAnsi="Symbol"/>
              </w:rPr>
              <w:t></w:t>
            </w:r>
            <w:r w:rsidR="00944371" w:rsidRPr="001B4990">
              <w:t xml:space="preserve"> 1 080</w:t>
            </w:r>
            <w:r w:rsidR="00944371" w:rsidRPr="001B4990">
              <w:rPr>
                <w:lang w:eastAsia="ja-JP"/>
              </w:rPr>
              <w:br/>
            </w:r>
            <w:r w:rsidRPr="001B4990">
              <w:rPr>
                <w:position w:val="6"/>
                <w:sz w:val="14"/>
              </w:rPr>
              <w:t>(</w:t>
            </w:r>
            <w:r w:rsidRPr="001B4990">
              <w:rPr>
                <w:position w:val="6"/>
                <w:sz w:val="14"/>
                <w:lang w:eastAsia="ja-JP"/>
              </w:rPr>
              <w:t>1</w:t>
            </w:r>
            <w:r w:rsidRPr="001B4990">
              <w:rPr>
                <w:position w:val="6"/>
                <w:sz w:val="14"/>
              </w:rPr>
              <w:t>)</w:t>
            </w:r>
            <w:r w:rsidR="00944371" w:rsidRPr="001B4990">
              <w:t xml:space="preserve">1 920 </w:t>
            </w:r>
            <w:r w:rsidR="00944371" w:rsidRPr="001B4990">
              <w:rPr>
                <w:rFonts w:ascii="Symbol" w:hAnsi="Symbol"/>
              </w:rPr>
              <w:t></w:t>
            </w:r>
            <w:r w:rsidR="00944371" w:rsidRPr="001B4990">
              <w:t xml:space="preserve"> 1 080</w:t>
            </w: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rPr>
                <w:rtl/>
                <w:lang w:eastAsia="ja-JP" w:bidi="ar-EG"/>
              </w:rPr>
            </w:pPr>
            <w:r w:rsidRPr="001B4990">
              <w:rPr>
                <w:lang w:eastAsia="ja-JP"/>
              </w:rPr>
              <w:t>P</w:t>
            </w:r>
            <w:r w:rsidRPr="001B4990">
              <w:rPr>
                <w:lang w:eastAsia="ja-JP"/>
              </w:rPr>
              <w:br/>
              <w:t>I</w:t>
            </w: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004052" w:rsidP="00004052">
            <w:pPr>
              <w:pStyle w:val="Tabletext"/>
              <w:jc w:val="center"/>
              <w:rPr>
                <w:rtl/>
                <w:lang w:bidi="ar-EG"/>
              </w:rPr>
            </w:pPr>
            <w:r w:rsidRPr="001B4990">
              <w:rPr>
                <w:position w:val="6"/>
                <w:sz w:val="14"/>
              </w:rPr>
              <w:t>(</w:t>
            </w:r>
            <w:r w:rsidRPr="001B4990">
              <w:rPr>
                <w:position w:val="6"/>
                <w:sz w:val="14"/>
                <w:lang w:eastAsia="ja-JP"/>
              </w:rPr>
              <w:t>1</w:t>
            </w:r>
            <w:r w:rsidRPr="001B4990">
              <w:rPr>
                <w:position w:val="6"/>
                <w:sz w:val="14"/>
              </w:rPr>
              <w:t>)</w:t>
            </w:r>
            <w:r w:rsidR="00944371" w:rsidRPr="001B4990">
              <w:t xml:space="preserve">1 920 </w:t>
            </w:r>
            <w:r w:rsidR="00944371" w:rsidRPr="001B4990">
              <w:rPr>
                <w:rFonts w:ascii="Symbol" w:hAnsi="Symbol"/>
              </w:rPr>
              <w:t></w:t>
            </w:r>
            <w:r w:rsidR="00944371" w:rsidRPr="001B4990">
              <w:t xml:space="preserve"> 1 080</w:t>
            </w:r>
            <w:r w:rsidR="00944371" w:rsidRPr="001B4990">
              <w:br/>
            </w:r>
            <w:r w:rsidRPr="001B4990">
              <w:rPr>
                <w:position w:val="6"/>
                <w:sz w:val="14"/>
              </w:rPr>
              <w:t>(</w:t>
            </w:r>
            <w:r w:rsidRPr="001B4990">
              <w:rPr>
                <w:position w:val="6"/>
                <w:sz w:val="14"/>
                <w:lang w:eastAsia="ja-JP"/>
              </w:rPr>
              <w:t>1</w:t>
            </w:r>
            <w:r w:rsidRPr="001B4990">
              <w:rPr>
                <w:position w:val="6"/>
                <w:sz w:val="14"/>
              </w:rPr>
              <w:t>)</w:t>
            </w:r>
            <w:r w:rsidR="00944371" w:rsidRPr="001B4990">
              <w:t xml:space="preserve">1 920 </w:t>
            </w:r>
            <w:r w:rsidR="00944371" w:rsidRPr="001B4990">
              <w:rPr>
                <w:rFonts w:ascii="Symbol" w:hAnsi="Symbol"/>
              </w:rPr>
              <w:t></w:t>
            </w:r>
            <w:r w:rsidR="00944371" w:rsidRPr="001B4990">
              <w:t xml:space="preserve"> 1 080</w:t>
            </w: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r w:rsidRPr="001B4990">
              <w:t>P</w:t>
            </w:r>
            <w:r w:rsidRPr="001B4990">
              <w:br/>
              <w:t>I</w:t>
            </w:r>
          </w:p>
        </w:tc>
      </w:tr>
      <w:tr w:rsidR="00944371" w:rsidRPr="001B4990" w:rsidTr="00944371">
        <w:trPr>
          <w:cantSplit/>
          <w:jc w:val="center"/>
        </w:trPr>
        <w:tc>
          <w:tcPr>
            <w:tcW w:w="2835"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r w:rsidRPr="001B4990">
              <w:rPr>
                <w:lang w:eastAsia="ja-JP"/>
              </w:rPr>
              <w:t>BT.1543</w:t>
            </w:r>
            <w:r w:rsidRPr="001B4990">
              <w:rPr>
                <w:lang w:eastAsia="ja-JP"/>
              </w:rPr>
              <w:br/>
            </w:r>
            <w:r w:rsidRPr="001B4990">
              <w:t>(16:9)</w:t>
            </w: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rPr>
                <w:lang w:bidi="ar-EG"/>
              </w:rPr>
            </w:pP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r w:rsidRPr="001B4990">
              <w:t xml:space="preserve">1 280 </w:t>
            </w:r>
            <w:r w:rsidRPr="001B4990">
              <w:rPr>
                <w:rFonts w:ascii="Symbol" w:hAnsi="Symbol"/>
              </w:rPr>
              <w:t></w:t>
            </w:r>
            <w:r w:rsidRPr="001B4990">
              <w:rPr>
                <w:lang w:eastAsia="ja-JP"/>
              </w:rPr>
              <w:t xml:space="preserve"> </w:t>
            </w:r>
            <w:r w:rsidRPr="001B4990">
              <w:t>720</w:t>
            </w: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pPr>
            <w:r w:rsidRPr="001B4990">
              <w:rPr>
                <w:lang w:eastAsia="ja-JP"/>
              </w:rPr>
              <w:t>P</w:t>
            </w:r>
          </w:p>
        </w:tc>
      </w:tr>
      <w:tr w:rsidR="00944371" w:rsidRPr="001B4990" w:rsidTr="00944371">
        <w:trPr>
          <w:cantSplit/>
          <w:jc w:val="center"/>
        </w:trPr>
        <w:tc>
          <w:tcPr>
            <w:tcW w:w="2835" w:type="dxa"/>
            <w:tcBorders>
              <w:top w:val="single" w:sz="6" w:space="0" w:color="auto"/>
              <w:left w:val="single" w:sz="6" w:space="0" w:color="auto"/>
              <w:bottom w:val="single" w:sz="6" w:space="0" w:color="auto"/>
              <w:right w:val="single" w:sz="6" w:space="0" w:color="auto"/>
            </w:tcBorders>
          </w:tcPr>
          <w:p w:rsidR="00944371" w:rsidRPr="00937313" w:rsidRDefault="00944371" w:rsidP="00880B16">
            <w:pPr>
              <w:pStyle w:val="Tabletext"/>
              <w:jc w:val="center"/>
            </w:pPr>
            <w:r w:rsidRPr="00937313">
              <w:rPr>
                <w:lang w:eastAsia="ja-JP"/>
              </w:rPr>
              <w:t>BT.601</w:t>
            </w:r>
            <w:r w:rsidR="00004052">
              <w:rPr>
                <w:rFonts w:hint="cs"/>
                <w:rtl/>
                <w:lang w:bidi="ar-EG"/>
              </w:rPr>
              <w:t xml:space="preserve"> و</w:t>
            </w:r>
            <w:r w:rsidR="00004052" w:rsidRPr="00937313">
              <w:rPr>
                <w:lang w:eastAsia="ja-JP"/>
              </w:rPr>
              <w:t>BT.1358/</w:t>
            </w:r>
            <w:proofErr w:type="spellStart"/>
            <w:r w:rsidR="00004052" w:rsidRPr="00937313">
              <w:t>SDTV</w:t>
            </w:r>
            <w:proofErr w:type="spellEnd"/>
            <w:r w:rsidRPr="00937313">
              <w:br/>
            </w:r>
            <w:r w:rsidR="00004052">
              <w:rPr>
                <w:rFonts w:hint="cs"/>
                <w:rtl/>
                <w:lang w:bidi="ar-EG"/>
              </w:rPr>
              <w:t>(</w:t>
            </w:r>
            <w:r w:rsidR="00004052" w:rsidRPr="00937313">
              <w:t>4:3</w:t>
            </w:r>
            <w:r w:rsidR="00004052">
              <w:rPr>
                <w:rFonts w:hint="cs"/>
                <w:rtl/>
                <w:lang w:bidi="ar-EG"/>
              </w:rPr>
              <w:t xml:space="preserve"> أو </w:t>
            </w:r>
            <w:r w:rsidR="00004052" w:rsidRPr="00937313">
              <w:rPr>
                <w:lang w:eastAsia="ja-JP"/>
              </w:rPr>
              <w:t>16:9</w:t>
            </w:r>
            <w:r w:rsidR="00004052">
              <w:rPr>
                <w:rFonts w:hint="cs"/>
                <w:rtl/>
                <w:lang w:bidi="ar-EG"/>
              </w:rPr>
              <w:t>)</w:t>
            </w:r>
          </w:p>
        </w:tc>
        <w:tc>
          <w:tcPr>
            <w:tcW w:w="1701" w:type="dxa"/>
            <w:tcBorders>
              <w:top w:val="single" w:sz="6" w:space="0" w:color="auto"/>
              <w:left w:val="single" w:sz="6" w:space="0" w:color="auto"/>
              <w:bottom w:val="single" w:sz="6" w:space="0" w:color="auto"/>
              <w:right w:val="single" w:sz="6" w:space="0" w:color="auto"/>
            </w:tcBorders>
          </w:tcPr>
          <w:p w:rsidR="00944371" w:rsidRPr="00937313" w:rsidRDefault="00944371" w:rsidP="00944371">
            <w:pPr>
              <w:pStyle w:val="Tabletext"/>
              <w:jc w:val="center"/>
            </w:pPr>
          </w:p>
        </w:tc>
        <w:tc>
          <w:tcPr>
            <w:tcW w:w="567" w:type="dxa"/>
            <w:tcBorders>
              <w:top w:val="single" w:sz="6" w:space="0" w:color="auto"/>
              <w:left w:val="single" w:sz="6" w:space="0" w:color="auto"/>
              <w:bottom w:val="single" w:sz="6" w:space="0" w:color="auto"/>
              <w:right w:val="single" w:sz="6" w:space="0" w:color="auto"/>
            </w:tcBorders>
          </w:tcPr>
          <w:p w:rsidR="00944371" w:rsidRPr="00937313" w:rsidRDefault="00944371" w:rsidP="00944371">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rPr>
                <w:lang w:eastAsia="ja-JP"/>
              </w:rPr>
            </w:pPr>
            <w:r w:rsidRPr="001B4990">
              <w:t xml:space="preserve">720 </w:t>
            </w:r>
            <w:r w:rsidRPr="001B4990">
              <w:rPr>
                <w:rFonts w:ascii="Symbol" w:hAnsi="Symbol"/>
              </w:rPr>
              <w:t></w:t>
            </w:r>
            <w:r w:rsidRPr="001B4990">
              <w:t xml:space="preserve"> 576</w:t>
            </w:r>
            <w:r w:rsidRPr="001B4990">
              <w:rPr>
                <w:lang w:eastAsia="ja-JP"/>
              </w:rPr>
              <w:br/>
            </w:r>
            <w:r w:rsidRPr="001B4990">
              <w:t xml:space="preserve">720 </w:t>
            </w:r>
            <w:r w:rsidRPr="001B4990">
              <w:rPr>
                <w:rFonts w:ascii="Symbol" w:hAnsi="Symbol"/>
              </w:rPr>
              <w:t></w:t>
            </w:r>
            <w:r w:rsidRPr="001B4990">
              <w:t xml:space="preserve"> 576</w:t>
            </w: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rPr>
                <w:lang w:eastAsia="ja-JP"/>
              </w:rPr>
            </w:pPr>
            <w:r w:rsidRPr="001B4990">
              <w:rPr>
                <w:lang w:eastAsia="ja-JP"/>
              </w:rPr>
              <w:t>P</w:t>
            </w:r>
            <w:r w:rsidRPr="001B4990">
              <w:rPr>
                <w:lang w:eastAsia="ja-JP"/>
              </w:rPr>
              <w:br/>
            </w:r>
            <w:r w:rsidRPr="001B4990">
              <w:t>I</w:t>
            </w:r>
          </w:p>
        </w:tc>
        <w:tc>
          <w:tcPr>
            <w:tcW w:w="1701" w:type="dxa"/>
            <w:tcBorders>
              <w:top w:val="single" w:sz="6" w:space="0" w:color="auto"/>
              <w:left w:val="single" w:sz="6" w:space="0" w:color="auto"/>
              <w:bottom w:val="single" w:sz="6" w:space="0" w:color="auto"/>
              <w:right w:val="single" w:sz="6" w:space="0" w:color="auto"/>
            </w:tcBorders>
          </w:tcPr>
          <w:p w:rsidR="00944371" w:rsidRPr="001B4990" w:rsidRDefault="00004052" w:rsidP="00004052">
            <w:pPr>
              <w:pStyle w:val="Tabletext"/>
              <w:jc w:val="center"/>
              <w:rPr>
                <w:rtl/>
                <w:lang w:eastAsia="ja-JP" w:bidi="ar-EG"/>
              </w:rPr>
            </w:pPr>
            <w:r w:rsidRPr="001B4990">
              <w:rPr>
                <w:position w:val="6"/>
                <w:sz w:val="14"/>
              </w:rPr>
              <w:t>(</w:t>
            </w:r>
            <w:r w:rsidRPr="001B4990">
              <w:rPr>
                <w:position w:val="6"/>
                <w:sz w:val="14"/>
                <w:lang w:eastAsia="ja-JP"/>
              </w:rPr>
              <w:t>2</w:t>
            </w:r>
            <w:r w:rsidRPr="001B4990">
              <w:rPr>
                <w:position w:val="6"/>
                <w:sz w:val="14"/>
              </w:rPr>
              <w:t>)</w:t>
            </w:r>
            <w:r w:rsidR="00944371" w:rsidRPr="001B4990">
              <w:t xml:space="preserve">720 </w:t>
            </w:r>
            <w:r w:rsidR="00944371" w:rsidRPr="001B4990">
              <w:rPr>
                <w:rFonts w:ascii="Symbol" w:hAnsi="Symbol"/>
              </w:rPr>
              <w:t></w:t>
            </w:r>
            <w:r w:rsidR="00944371" w:rsidRPr="001B4990">
              <w:t xml:space="preserve"> 483</w:t>
            </w:r>
            <w:r w:rsidR="00944371" w:rsidRPr="001B4990">
              <w:rPr>
                <w:position w:val="6"/>
                <w:sz w:val="14"/>
                <w:lang w:eastAsia="ja-JP"/>
              </w:rPr>
              <w:br/>
            </w:r>
            <w:r w:rsidRPr="001B4990">
              <w:rPr>
                <w:position w:val="6"/>
                <w:sz w:val="14"/>
              </w:rPr>
              <w:t>(</w:t>
            </w:r>
            <w:r w:rsidRPr="001B4990">
              <w:rPr>
                <w:position w:val="6"/>
                <w:sz w:val="14"/>
                <w:lang w:eastAsia="ja-JP"/>
              </w:rPr>
              <w:t>2</w:t>
            </w:r>
            <w:r w:rsidRPr="001B4990">
              <w:rPr>
                <w:position w:val="6"/>
                <w:sz w:val="14"/>
              </w:rPr>
              <w:t>)</w:t>
            </w:r>
            <w:r w:rsidR="00944371" w:rsidRPr="001B4990">
              <w:t xml:space="preserve">720 </w:t>
            </w:r>
            <w:r w:rsidR="00944371" w:rsidRPr="001B4990">
              <w:rPr>
                <w:rFonts w:ascii="Symbol" w:hAnsi="Symbol"/>
              </w:rPr>
              <w:t></w:t>
            </w:r>
            <w:r w:rsidR="00944371" w:rsidRPr="001B4990">
              <w:t xml:space="preserve"> 483</w:t>
            </w:r>
          </w:p>
        </w:tc>
        <w:tc>
          <w:tcPr>
            <w:tcW w:w="567"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jc w:val="center"/>
              <w:rPr>
                <w:lang w:eastAsia="ja-JP"/>
              </w:rPr>
            </w:pPr>
            <w:r w:rsidRPr="001B4990">
              <w:rPr>
                <w:lang w:eastAsia="ja-JP"/>
              </w:rPr>
              <w:t>P</w:t>
            </w:r>
            <w:r w:rsidRPr="001B4990">
              <w:rPr>
                <w:lang w:eastAsia="ja-JP"/>
              </w:rPr>
              <w:br/>
            </w:r>
            <w:r w:rsidRPr="001B4990">
              <w:t>I</w:t>
            </w:r>
          </w:p>
        </w:tc>
      </w:tr>
      <w:tr w:rsidR="00944371" w:rsidRPr="00937313" w:rsidTr="00944371">
        <w:trPr>
          <w:cantSplit/>
          <w:jc w:val="center"/>
        </w:trPr>
        <w:tc>
          <w:tcPr>
            <w:tcW w:w="9639" w:type="dxa"/>
            <w:gridSpan w:val="7"/>
            <w:tcBorders>
              <w:top w:val="single" w:sz="6" w:space="0" w:color="auto"/>
            </w:tcBorders>
          </w:tcPr>
          <w:p w:rsidR="00944371" w:rsidRPr="00004052" w:rsidRDefault="00944371" w:rsidP="001722E9">
            <w:pPr>
              <w:pStyle w:val="TableLegend0"/>
              <w:tabs>
                <w:tab w:val="clear" w:pos="794"/>
                <w:tab w:val="clear" w:pos="1191"/>
                <w:tab w:val="clear" w:pos="1588"/>
                <w:tab w:val="clear" w:pos="1985"/>
                <w:tab w:val="left" w:pos="454"/>
              </w:tabs>
              <w:bidi/>
              <w:spacing w:before="40" w:after="40" w:line="300" w:lineRule="exact"/>
              <w:jc w:val="left"/>
              <w:rPr>
                <w:rFonts w:cs="Traditional Arabic"/>
                <w:sz w:val="20"/>
                <w:szCs w:val="26"/>
                <w:rtl/>
              </w:rPr>
            </w:pPr>
            <w:r w:rsidRPr="00004052">
              <w:rPr>
                <w:rFonts w:cs="Traditional Arabic"/>
                <w:sz w:val="20"/>
                <w:szCs w:val="26"/>
              </w:rPr>
              <w:t>I</w:t>
            </w:r>
            <w:r w:rsidRPr="00004052">
              <w:rPr>
                <w:rFonts w:cs="Traditional Arabic"/>
                <w:sz w:val="20"/>
                <w:szCs w:val="26"/>
                <w:rtl/>
              </w:rPr>
              <w:t xml:space="preserve">: </w:t>
            </w:r>
            <w:r w:rsidRPr="00004052">
              <w:rPr>
                <w:rFonts w:cs="Traditional Arabic"/>
                <w:sz w:val="20"/>
                <w:szCs w:val="26"/>
                <w:rtl/>
              </w:rPr>
              <w:tab/>
            </w:r>
            <w:r w:rsidRPr="00004052">
              <w:rPr>
                <w:rFonts w:cs="Traditional Arabic" w:hint="cs"/>
                <w:sz w:val="20"/>
                <w:szCs w:val="26"/>
                <w:rtl/>
              </w:rPr>
              <w:t>بنية</w:t>
            </w:r>
            <w:r w:rsidRPr="00004052">
              <w:rPr>
                <w:rFonts w:cs="Traditional Arabic"/>
                <w:sz w:val="20"/>
                <w:szCs w:val="26"/>
                <w:rtl/>
              </w:rPr>
              <w:t xml:space="preserve"> </w:t>
            </w:r>
            <w:proofErr w:type="spellStart"/>
            <w:r w:rsidRPr="00004052">
              <w:rPr>
                <w:rFonts w:cs="Traditional Arabic"/>
                <w:sz w:val="20"/>
                <w:szCs w:val="26"/>
                <w:rtl/>
              </w:rPr>
              <w:t>مشذر</w:t>
            </w:r>
            <w:r w:rsidRPr="00004052">
              <w:rPr>
                <w:rFonts w:cs="Traditional Arabic" w:hint="cs"/>
                <w:sz w:val="20"/>
                <w:szCs w:val="26"/>
                <w:rtl/>
              </w:rPr>
              <w:t>ة</w:t>
            </w:r>
            <w:proofErr w:type="spellEnd"/>
            <w:r w:rsidR="00004052">
              <w:rPr>
                <w:rFonts w:cs="Traditional Arabic" w:hint="cs"/>
                <w:sz w:val="20"/>
                <w:szCs w:val="26"/>
                <w:rtl/>
              </w:rPr>
              <w:t>.</w:t>
            </w:r>
          </w:p>
          <w:p w:rsidR="00944371" w:rsidRPr="00004052" w:rsidRDefault="00944371" w:rsidP="001722E9">
            <w:pPr>
              <w:tabs>
                <w:tab w:val="left" w:pos="454"/>
              </w:tabs>
              <w:spacing w:before="40" w:after="40" w:line="300" w:lineRule="exact"/>
              <w:rPr>
                <w:sz w:val="20"/>
                <w:szCs w:val="26"/>
                <w:rtl/>
                <w:lang w:val="en-GB"/>
              </w:rPr>
            </w:pPr>
            <w:r w:rsidRPr="00004052">
              <w:rPr>
                <w:sz w:val="20"/>
                <w:szCs w:val="26"/>
                <w:lang w:val="en-GB"/>
              </w:rPr>
              <w:t>P</w:t>
            </w:r>
            <w:r w:rsidRPr="00004052">
              <w:rPr>
                <w:sz w:val="20"/>
                <w:szCs w:val="26"/>
                <w:rtl/>
                <w:lang w:val="en-GB"/>
              </w:rPr>
              <w:t xml:space="preserve">: </w:t>
            </w:r>
            <w:r w:rsidRPr="00004052">
              <w:rPr>
                <w:sz w:val="20"/>
                <w:szCs w:val="26"/>
                <w:rtl/>
                <w:lang w:val="en-GB"/>
              </w:rPr>
              <w:tab/>
            </w:r>
            <w:r w:rsidRPr="00004052">
              <w:rPr>
                <w:rFonts w:hint="cs"/>
                <w:sz w:val="20"/>
                <w:szCs w:val="26"/>
                <w:rtl/>
                <w:lang w:val="en-GB"/>
              </w:rPr>
              <w:t>بنية</w:t>
            </w:r>
            <w:r w:rsidRPr="00004052">
              <w:rPr>
                <w:sz w:val="20"/>
                <w:szCs w:val="26"/>
                <w:rtl/>
                <w:lang w:val="en-GB"/>
              </w:rPr>
              <w:t xml:space="preserve"> تدريجي</w:t>
            </w:r>
            <w:r w:rsidRPr="00004052">
              <w:rPr>
                <w:rFonts w:hint="cs"/>
                <w:sz w:val="20"/>
                <w:szCs w:val="26"/>
                <w:rtl/>
                <w:lang w:val="en-GB"/>
              </w:rPr>
              <w:t>ة</w:t>
            </w:r>
            <w:r w:rsidR="00004052">
              <w:rPr>
                <w:rFonts w:hint="cs"/>
                <w:sz w:val="20"/>
                <w:szCs w:val="26"/>
                <w:rtl/>
                <w:lang w:val="en-GB"/>
              </w:rPr>
              <w:t>.</w:t>
            </w:r>
          </w:p>
          <w:p w:rsidR="00944371" w:rsidRPr="00004052" w:rsidRDefault="00944371" w:rsidP="001722E9">
            <w:pPr>
              <w:tabs>
                <w:tab w:val="left" w:pos="454"/>
                <w:tab w:val="left" w:pos="964"/>
              </w:tabs>
              <w:spacing w:before="40" w:after="40" w:line="300" w:lineRule="exact"/>
              <w:rPr>
                <w:sz w:val="20"/>
                <w:szCs w:val="26"/>
                <w:rtl/>
                <w:lang w:bidi="ar-EG"/>
              </w:rPr>
            </w:pPr>
            <w:r w:rsidRPr="00004052">
              <w:rPr>
                <w:sz w:val="20"/>
                <w:szCs w:val="26"/>
                <w:vertAlign w:val="superscript"/>
                <w:lang w:val="en-GB"/>
              </w:rPr>
              <w:t>(1)</w:t>
            </w:r>
            <w:r w:rsidRPr="00004052">
              <w:rPr>
                <w:sz w:val="20"/>
                <w:szCs w:val="26"/>
                <w:rtl/>
                <w:lang w:val="en-GB"/>
              </w:rPr>
              <w:tab/>
            </w:r>
            <w:r w:rsidRPr="00004052">
              <w:rPr>
                <w:rFonts w:hint="cs"/>
                <w:sz w:val="20"/>
                <w:szCs w:val="26"/>
                <w:rtl/>
                <w:lang w:val="en-GB" w:bidi="ar-EG"/>
              </w:rPr>
              <w:t xml:space="preserve">يمكن خفض عدد العينات لكل خط إلى </w:t>
            </w:r>
            <w:r w:rsidRPr="00004052">
              <w:rPr>
                <w:sz w:val="20"/>
                <w:szCs w:val="26"/>
                <w:lang w:bidi="ar-EG"/>
              </w:rPr>
              <w:t>1 440</w:t>
            </w:r>
            <w:r w:rsidRPr="00004052">
              <w:rPr>
                <w:rFonts w:hint="cs"/>
                <w:sz w:val="20"/>
                <w:szCs w:val="26"/>
                <w:rtl/>
                <w:lang w:bidi="ar-EG"/>
              </w:rPr>
              <w:t xml:space="preserve"> خطاً فيما يتعلق بالتشفير الداخلي.</w:t>
            </w:r>
          </w:p>
          <w:p w:rsidR="00004052" w:rsidRPr="00004052" w:rsidRDefault="00944371" w:rsidP="001722E9">
            <w:pPr>
              <w:tabs>
                <w:tab w:val="left" w:pos="454"/>
                <w:tab w:val="left" w:pos="964"/>
              </w:tabs>
              <w:spacing w:before="40" w:after="40" w:line="300" w:lineRule="exact"/>
              <w:rPr>
                <w:b/>
                <w:bCs/>
                <w:sz w:val="20"/>
                <w:szCs w:val="26"/>
                <w:rtl/>
              </w:rPr>
            </w:pPr>
            <w:r w:rsidRPr="00004052">
              <w:rPr>
                <w:sz w:val="20"/>
                <w:szCs w:val="26"/>
                <w:vertAlign w:val="superscript"/>
              </w:rPr>
              <w:t>(</w:t>
            </w:r>
            <w:r w:rsidRPr="00004052">
              <w:rPr>
                <w:sz w:val="20"/>
                <w:szCs w:val="26"/>
                <w:vertAlign w:val="superscript"/>
                <w:lang w:eastAsia="ja-JP"/>
              </w:rPr>
              <w:t>2</w:t>
            </w:r>
            <w:r w:rsidRPr="00004052">
              <w:rPr>
                <w:sz w:val="20"/>
                <w:szCs w:val="26"/>
                <w:vertAlign w:val="superscript"/>
              </w:rPr>
              <w:t>)</w:t>
            </w:r>
            <w:r w:rsidRPr="00004052">
              <w:rPr>
                <w:rFonts w:hint="cs"/>
                <w:b/>
                <w:bCs/>
                <w:sz w:val="20"/>
                <w:szCs w:val="26"/>
                <w:rtl/>
              </w:rPr>
              <w:tab/>
            </w:r>
            <w:r w:rsidRPr="00004052">
              <w:rPr>
                <w:sz w:val="20"/>
                <w:szCs w:val="26"/>
                <w:rtl/>
                <w:lang w:val="en-GB"/>
              </w:rPr>
              <w:t xml:space="preserve">قد يكون عدد الخطوط المشفرة </w:t>
            </w:r>
            <w:r w:rsidRPr="00004052">
              <w:rPr>
                <w:sz w:val="20"/>
                <w:szCs w:val="26"/>
                <w:lang w:val="en-GB"/>
              </w:rPr>
              <w:t>480</w:t>
            </w:r>
            <w:r w:rsidRPr="00004052">
              <w:rPr>
                <w:sz w:val="20"/>
                <w:szCs w:val="26"/>
                <w:rtl/>
                <w:lang w:val="en-GB"/>
              </w:rPr>
              <w:t xml:space="preserve"> في حالة تطبيقات الإرسال والتوزيع الثانوي، إلا أنه ينبغي تحديد النسبة الباعية </w:t>
            </w:r>
            <w:r w:rsidRPr="00004052">
              <w:rPr>
                <w:rFonts w:hint="cs"/>
                <w:sz w:val="20"/>
                <w:szCs w:val="26"/>
                <w:rtl/>
                <w:lang w:val="en-GB"/>
              </w:rPr>
              <w:t xml:space="preserve">ووسط الصورة </w:t>
            </w:r>
            <w:r w:rsidRPr="00004052">
              <w:rPr>
                <w:sz w:val="20"/>
                <w:szCs w:val="26"/>
                <w:rtl/>
                <w:lang w:val="en-GB"/>
              </w:rPr>
              <w:t xml:space="preserve">باستعمال </w:t>
            </w:r>
            <w:r w:rsidRPr="00004052">
              <w:rPr>
                <w:sz w:val="20"/>
                <w:szCs w:val="26"/>
                <w:lang w:val="en-GB"/>
              </w:rPr>
              <w:t>483</w:t>
            </w:r>
            <w:r w:rsidRPr="00004052">
              <w:rPr>
                <w:sz w:val="20"/>
                <w:szCs w:val="26"/>
                <w:rtl/>
                <w:lang w:val="en-GB"/>
              </w:rPr>
              <w:t xml:space="preserve"> خطاً </w:t>
            </w:r>
            <w:r w:rsidRPr="00004052">
              <w:rPr>
                <w:rFonts w:hint="cs"/>
                <w:sz w:val="20"/>
                <w:szCs w:val="26"/>
                <w:rtl/>
                <w:lang w:val="en-GB"/>
              </w:rPr>
              <w:t>فعالاً</w:t>
            </w:r>
            <w:r w:rsidRPr="00004052">
              <w:rPr>
                <w:sz w:val="20"/>
                <w:szCs w:val="26"/>
                <w:rtl/>
                <w:lang w:val="en-GB"/>
              </w:rPr>
              <w:t>.</w:t>
            </w:r>
          </w:p>
          <w:p w:rsidR="00944371" w:rsidRPr="00004052" w:rsidRDefault="00944371" w:rsidP="001722E9">
            <w:pPr>
              <w:tabs>
                <w:tab w:val="left" w:pos="454"/>
                <w:tab w:val="left" w:pos="964"/>
              </w:tabs>
              <w:spacing w:before="40" w:after="40" w:line="300" w:lineRule="exact"/>
              <w:rPr>
                <w:sz w:val="20"/>
                <w:szCs w:val="26"/>
                <w:rtl/>
                <w:lang w:bidi="ar-EG"/>
              </w:rPr>
            </w:pPr>
            <w:r w:rsidRPr="00004052">
              <w:rPr>
                <w:rFonts w:hint="cs"/>
                <w:b/>
                <w:bCs/>
                <w:sz w:val="20"/>
                <w:szCs w:val="26"/>
                <w:rtl/>
              </w:rPr>
              <w:t xml:space="preserve">الملاحظة </w:t>
            </w:r>
            <w:r w:rsidRPr="00004052">
              <w:rPr>
                <w:b/>
                <w:bCs/>
                <w:sz w:val="20"/>
                <w:szCs w:val="26"/>
              </w:rPr>
              <w:t>1</w:t>
            </w:r>
            <w:r w:rsidRPr="00004052">
              <w:rPr>
                <w:rFonts w:hint="cs"/>
                <w:sz w:val="20"/>
                <w:szCs w:val="26"/>
                <w:rtl/>
                <w:lang w:bidi="ar-EG"/>
              </w:rPr>
              <w:t xml:space="preserve"> </w:t>
            </w:r>
            <w:r w:rsidR="00004052" w:rsidRPr="00004052">
              <w:rPr>
                <w:rFonts w:hint="cs"/>
                <w:sz w:val="20"/>
                <w:szCs w:val="26"/>
                <w:rtl/>
                <w:lang w:bidi="ar-EG"/>
              </w:rPr>
              <w:t>-</w:t>
            </w:r>
            <w:r w:rsidRPr="00004052">
              <w:rPr>
                <w:rFonts w:hint="cs"/>
                <w:sz w:val="20"/>
                <w:szCs w:val="26"/>
                <w:rtl/>
                <w:lang w:bidi="ar-EG"/>
              </w:rPr>
              <w:t xml:space="preserve"> يحتوي الجدولان </w:t>
            </w:r>
            <w:r w:rsidRPr="00004052">
              <w:rPr>
                <w:sz w:val="20"/>
                <w:szCs w:val="26"/>
                <w:lang w:bidi="ar-EG"/>
              </w:rPr>
              <w:t>3</w:t>
            </w:r>
            <w:r w:rsidRPr="00004052">
              <w:rPr>
                <w:rFonts w:hint="cs"/>
                <w:sz w:val="20"/>
                <w:szCs w:val="26"/>
                <w:rtl/>
                <w:lang w:bidi="ar-EG"/>
              </w:rPr>
              <w:t xml:space="preserve"> و</w:t>
            </w:r>
            <w:r w:rsidRPr="00004052">
              <w:rPr>
                <w:sz w:val="20"/>
                <w:szCs w:val="26"/>
                <w:lang w:bidi="ar-EG"/>
              </w:rPr>
              <w:t>4</w:t>
            </w:r>
            <w:r w:rsidRPr="00004052">
              <w:rPr>
                <w:rFonts w:hint="cs"/>
                <w:sz w:val="20"/>
                <w:szCs w:val="26"/>
                <w:rtl/>
                <w:lang w:bidi="ar-EG"/>
              </w:rPr>
              <w:t xml:space="preserve"> على معلومات عن المواصفات والسويات المعرفة في التوصية </w:t>
            </w:r>
            <w:r w:rsidRPr="00004052">
              <w:rPr>
                <w:sz w:val="20"/>
                <w:szCs w:val="26"/>
                <w:lang w:bidi="ar-EG"/>
              </w:rPr>
              <w:t>ITU-T H.262</w:t>
            </w:r>
            <w:r w:rsidRPr="00004052">
              <w:rPr>
                <w:rFonts w:hint="cs"/>
                <w:sz w:val="20"/>
                <w:szCs w:val="26"/>
                <w:rtl/>
                <w:lang w:bidi="ar-EG"/>
              </w:rPr>
              <w:t>.</w:t>
            </w:r>
          </w:p>
          <w:p w:rsidR="00944371" w:rsidRPr="00937313" w:rsidRDefault="00944371" w:rsidP="001722E9">
            <w:pPr>
              <w:pStyle w:val="Tablelegend"/>
              <w:tabs>
                <w:tab w:val="left" w:pos="454"/>
              </w:tabs>
              <w:spacing w:before="40" w:line="300" w:lineRule="exact"/>
              <w:rPr>
                <w:lang w:eastAsia="ja-JP"/>
              </w:rPr>
            </w:pPr>
            <w:r w:rsidRPr="00004052">
              <w:rPr>
                <w:rFonts w:hint="cs"/>
                <w:b/>
                <w:bCs/>
                <w:sz w:val="20"/>
                <w:szCs w:val="26"/>
                <w:rtl/>
              </w:rPr>
              <w:t xml:space="preserve">الملاحظة </w:t>
            </w:r>
            <w:r w:rsidRPr="00004052">
              <w:rPr>
                <w:b/>
                <w:bCs/>
                <w:sz w:val="20"/>
                <w:szCs w:val="26"/>
              </w:rPr>
              <w:t>2</w:t>
            </w:r>
            <w:r w:rsidRPr="00004052">
              <w:rPr>
                <w:rFonts w:hint="cs"/>
                <w:sz w:val="20"/>
                <w:szCs w:val="26"/>
                <w:rtl/>
                <w:lang w:bidi="ar-EG"/>
              </w:rPr>
              <w:t xml:space="preserve"> </w:t>
            </w:r>
            <w:r w:rsidR="00004052" w:rsidRPr="00004052">
              <w:rPr>
                <w:rFonts w:hint="cs"/>
                <w:sz w:val="20"/>
                <w:szCs w:val="26"/>
                <w:rtl/>
                <w:lang w:bidi="ar-EG"/>
              </w:rPr>
              <w:t>-</w:t>
            </w:r>
            <w:r w:rsidRPr="00004052">
              <w:rPr>
                <w:rFonts w:hint="cs"/>
                <w:sz w:val="20"/>
                <w:szCs w:val="26"/>
                <w:rtl/>
                <w:lang w:bidi="ar-EG"/>
              </w:rPr>
              <w:t xml:space="preserve"> يحتوي الجدول </w:t>
            </w:r>
            <w:r w:rsidRPr="00004052">
              <w:rPr>
                <w:sz w:val="20"/>
                <w:szCs w:val="26"/>
                <w:lang w:bidi="ar-EG"/>
              </w:rPr>
              <w:t>5</w:t>
            </w:r>
            <w:r w:rsidRPr="00004052">
              <w:rPr>
                <w:rFonts w:hint="cs"/>
                <w:sz w:val="20"/>
                <w:szCs w:val="26"/>
                <w:rtl/>
                <w:lang w:bidi="ar-EG"/>
              </w:rPr>
              <w:t xml:space="preserve"> على معلومات عن السويات المعرفة في التوصية </w:t>
            </w:r>
            <w:r w:rsidRPr="00004052">
              <w:rPr>
                <w:sz w:val="20"/>
                <w:szCs w:val="26"/>
                <w:lang w:bidi="ar-EG"/>
              </w:rPr>
              <w:t>ITU-T H.264</w:t>
            </w:r>
            <w:r w:rsidRPr="00004052">
              <w:rPr>
                <w:rFonts w:hint="cs"/>
                <w:sz w:val="20"/>
                <w:szCs w:val="26"/>
                <w:rtl/>
                <w:lang w:bidi="ar-EG"/>
              </w:rPr>
              <w:t>.</w:t>
            </w:r>
          </w:p>
        </w:tc>
      </w:tr>
    </w:tbl>
    <w:p w:rsidR="00944371" w:rsidRPr="007B04CF" w:rsidRDefault="00944371" w:rsidP="00944371">
      <w:pPr>
        <w:spacing w:before="240" w:after="120"/>
        <w:jc w:val="center"/>
        <w:rPr>
          <w:rtl/>
        </w:rPr>
      </w:pPr>
      <w:r w:rsidRPr="007B04CF">
        <w:rPr>
          <w:rtl/>
        </w:rPr>
        <w:t>الج</w:t>
      </w:r>
      <w:r w:rsidR="00491C3E">
        <w:rPr>
          <w:rFonts w:hint="cs"/>
          <w:rtl/>
        </w:rPr>
        <w:t>ـ</w:t>
      </w:r>
      <w:r w:rsidRPr="007B04CF">
        <w:rPr>
          <w:rtl/>
        </w:rPr>
        <w:t xml:space="preserve">دول </w:t>
      </w:r>
      <w:r w:rsidRPr="007B04CF">
        <w:rPr>
          <w:sz w:val="24"/>
          <w:szCs w:val="24"/>
          <w:rtl/>
        </w:rPr>
        <w:t>3</w:t>
      </w:r>
    </w:p>
    <w:p w:rsidR="00944371" w:rsidRPr="007B04CF" w:rsidRDefault="00944371" w:rsidP="00944371">
      <w:pPr>
        <w:jc w:val="center"/>
        <w:rPr>
          <w:rFonts w:ascii="Times New Roman Bold" w:hAnsi="Times New Roman Bold"/>
          <w:b/>
          <w:bCs/>
          <w:rtl/>
          <w:lang w:bidi="ar-EG"/>
        </w:rPr>
      </w:pPr>
      <w:r w:rsidRPr="007B04CF">
        <w:rPr>
          <w:rFonts w:ascii="Times New Roman Bold" w:hAnsi="Times New Roman Bold"/>
          <w:b/>
          <w:bCs/>
          <w:rtl/>
        </w:rPr>
        <w:t xml:space="preserve">الحدود العليا </w:t>
      </w:r>
      <w:r w:rsidRPr="007B04CF">
        <w:rPr>
          <w:rFonts w:ascii="Times New Roman Bold" w:hAnsi="Times New Roman Bold" w:hint="cs"/>
          <w:b/>
          <w:bCs/>
          <w:rtl/>
        </w:rPr>
        <w:t>ل</w:t>
      </w:r>
      <w:r w:rsidRPr="007B04CF">
        <w:rPr>
          <w:rFonts w:ascii="Times New Roman Bold" w:hAnsi="Times New Roman Bold"/>
          <w:b/>
          <w:bCs/>
          <w:rtl/>
        </w:rPr>
        <w:t xml:space="preserve">كثافة الاعتيان </w:t>
      </w:r>
      <w:r w:rsidRPr="007B04CF">
        <w:rPr>
          <w:rFonts w:ascii="Times New Roman Bold" w:hAnsi="Times New Roman Bold" w:hint="cs"/>
          <w:b/>
          <w:bCs/>
          <w:rtl/>
        </w:rPr>
        <w:t xml:space="preserve">ومعدل اعتيان النصوع المستعملة حالياً من بين تلك المحددة في التوصية </w:t>
      </w:r>
      <w:r w:rsidRPr="007B04CF">
        <w:rPr>
          <w:rFonts w:ascii="Times New Roman Bold" w:hAnsi="Times New Roman Bold"/>
          <w:b/>
          <w:bCs/>
          <w:lang w:bidi="ar-EG"/>
        </w:rPr>
        <w:t>ITU-T H.26</w:t>
      </w:r>
      <w:r>
        <w:rPr>
          <w:rFonts w:ascii="Times New Roman Bold" w:hAnsi="Times New Roman Bold"/>
          <w:b/>
          <w:bCs/>
          <w:lang w:bidi="ar-EG"/>
        </w:rPr>
        <w:t>2</w:t>
      </w:r>
    </w:p>
    <w:tbl>
      <w:tblPr>
        <w:bidiVisual/>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944371" w:rsidRPr="00937313" w:rsidTr="001722E9">
        <w:trPr>
          <w:cantSplit/>
          <w:jc w:val="center"/>
        </w:trPr>
        <w:tc>
          <w:tcPr>
            <w:tcW w:w="1134" w:type="dxa"/>
            <w:vMerge w:val="restart"/>
            <w:tcBorders>
              <w:top w:val="single" w:sz="6" w:space="0" w:color="auto"/>
              <w:left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hint="cs"/>
                <w:b w:val="0"/>
                <w:bCs w:val="0"/>
                <w:rtl/>
                <w:lang w:bidi="ar-EG"/>
              </w:rPr>
              <w:t>سوية</w:t>
            </w:r>
          </w:p>
        </w:tc>
        <w:tc>
          <w:tcPr>
            <w:tcW w:w="1134" w:type="dxa"/>
            <w:vMerge w:val="restart"/>
            <w:tcBorders>
              <w:top w:val="single" w:sz="6" w:space="0" w:color="auto"/>
              <w:left w:val="single" w:sz="6" w:space="0" w:color="auto"/>
              <w:right w:val="single" w:sz="6" w:space="0" w:color="auto"/>
            </w:tcBorders>
          </w:tcPr>
          <w:p w:rsidR="00944371" w:rsidRPr="001722E9" w:rsidRDefault="00944371" w:rsidP="00944371">
            <w:pPr>
              <w:pStyle w:val="Tablehead"/>
              <w:rPr>
                <w:rFonts w:ascii="Times New Roman"/>
                <w:b w:val="0"/>
                <w:bCs w:val="0"/>
                <w:lang w:eastAsia="ja-JP"/>
              </w:rPr>
            </w:pP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hint="cs"/>
                <w:b w:val="0"/>
                <w:bCs w:val="0"/>
                <w:rtl/>
                <w:lang w:bidi="ar-EG"/>
              </w:rPr>
              <w:t>مواصفة</w:t>
            </w:r>
          </w:p>
        </w:tc>
      </w:tr>
      <w:tr w:rsidR="00944371" w:rsidRPr="00937313" w:rsidTr="001722E9">
        <w:trPr>
          <w:cantSplit/>
          <w:jc w:val="center"/>
        </w:trPr>
        <w:tc>
          <w:tcPr>
            <w:tcW w:w="1134" w:type="dxa"/>
            <w:vMerge/>
            <w:tcBorders>
              <w:left w:val="single" w:sz="6" w:space="0" w:color="auto"/>
              <w:right w:val="single" w:sz="6" w:space="0" w:color="auto"/>
            </w:tcBorders>
            <w:vAlign w:val="center"/>
          </w:tcPr>
          <w:p w:rsidR="00944371" w:rsidRPr="001722E9" w:rsidRDefault="00944371" w:rsidP="00944371">
            <w:pPr>
              <w:pStyle w:val="Tablehead"/>
              <w:rPr>
                <w:rFonts w:ascii="Times New Roman"/>
                <w:b w:val="0"/>
                <w:bCs w:val="0"/>
              </w:rPr>
            </w:pPr>
          </w:p>
        </w:tc>
        <w:tc>
          <w:tcPr>
            <w:tcW w:w="1134" w:type="dxa"/>
            <w:vMerge/>
            <w:tcBorders>
              <w:left w:val="single" w:sz="6" w:space="0" w:color="auto"/>
              <w:right w:val="single" w:sz="6" w:space="0" w:color="auto"/>
            </w:tcBorders>
          </w:tcPr>
          <w:p w:rsidR="00944371" w:rsidRPr="001722E9" w:rsidRDefault="00944371" w:rsidP="00944371">
            <w:pPr>
              <w:pStyle w:val="Tablehead"/>
              <w:rPr>
                <w:rFonts w:ascii="Times New Roman"/>
                <w:b w:val="0"/>
                <w:bCs w:val="0"/>
              </w:rPr>
            </w:pPr>
          </w:p>
        </w:tc>
        <w:tc>
          <w:tcPr>
            <w:tcW w:w="1134" w:type="dxa"/>
            <w:vMerge w:val="restart"/>
            <w:tcBorders>
              <w:top w:val="single" w:sz="6" w:space="0" w:color="auto"/>
              <w:left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hint="cs"/>
                <w:b w:val="0"/>
                <w:bCs w:val="0"/>
                <w:rtl/>
                <w:lang w:bidi="ar-EG"/>
              </w:rPr>
              <w:t>بسيطة</w:t>
            </w:r>
          </w:p>
        </w:tc>
        <w:tc>
          <w:tcPr>
            <w:tcW w:w="1134" w:type="dxa"/>
            <w:vMerge w:val="restart"/>
            <w:tcBorders>
              <w:top w:val="single" w:sz="6" w:space="0" w:color="auto"/>
              <w:left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hint="cs"/>
                <w:b w:val="0"/>
                <w:bCs w:val="0"/>
                <w:rtl/>
                <w:lang w:bidi="ar-EG"/>
              </w:rPr>
              <w:t>رئيسية</w:t>
            </w:r>
          </w:p>
        </w:tc>
        <w:tc>
          <w:tcPr>
            <w:tcW w:w="2268" w:type="dxa"/>
            <w:gridSpan w:val="2"/>
            <w:tcBorders>
              <w:top w:val="single" w:sz="6" w:space="0" w:color="auto"/>
              <w:left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hint="cs"/>
                <w:b w:val="0"/>
                <w:bCs w:val="0"/>
                <w:rtl/>
                <w:lang w:bidi="ar-EG"/>
              </w:rPr>
              <w:t>عالية</w:t>
            </w:r>
          </w:p>
        </w:tc>
        <w:tc>
          <w:tcPr>
            <w:tcW w:w="1134" w:type="dxa"/>
            <w:vMerge w:val="restart"/>
            <w:tcBorders>
              <w:top w:val="single" w:sz="6" w:space="0" w:color="auto"/>
              <w:left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b w:val="0"/>
                <w:bCs w:val="0"/>
                <w:lang w:eastAsia="ja-JP"/>
              </w:rPr>
              <w:t>4:2:2</w:t>
            </w:r>
          </w:p>
        </w:tc>
      </w:tr>
      <w:tr w:rsidR="00944371" w:rsidRPr="00937313" w:rsidTr="001722E9">
        <w:trPr>
          <w:cantSplit/>
          <w:jc w:val="center"/>
        </w:trPr>
        <w:tc>
          <w:tcPr>
            <w:tcW w:w="1134" w:type="dxa"/>
            <w:vMerge/>
            <w:tcBorders>
              <w:left w:val="single" w:sz="6" w:space="0" w:color="auto"/>
              <w:right w:val="single" w:sz="6" w:space="0" w:color="auto"/>
            </w:tcBorders>
            <w:vAlign w:val="center"/>
          </w:tcPr>
          <w:p w:rsidR="00944371" w:rsidRPr="00937313" w:rsidRDefault="00944371" w:rsidP="00944371">
            <w:pPr>
              <w:pStyle w:val="Tablehead"/>
              <w:rPr>
                <w:b w:val="0"/>
              </w:rPr>
            </w:pPr>
          </w:p>
        </w:tc>
        <w:tc>
          <w:tcPr>
            <w:tcW w:w="1134" w:type="dxa"/>
            <w:vMerge/>
            <w:tcBorders>
              <w:left w:val="single" w:sz="6" w:space="0" w:color="auto"/>
              <w:right w:val="single" w:sz="6" w:space="0" w:color="auto"/>
            </w:tcBorders>
          </w:tcPr>
          <w:p w:rsidR="00944371" w:rsidRPr="00937313" w:rsidRDefault="00944371" w:rsidP="00944371">
            <w:pPr>
              <w:pStyle w:val="Tablehead"/>
              <w:rPr>
                <w:b w:val="0"/>
              </w:rPr>
            </w:pPr>
          </w:p>
        </w:tc>
        <w:tc>
          <w:tcPr>
            <w:tcW w:w="1134" w:type="dxa"/>
            <w:vMerge/>
            <w:tcBorders>
              <w:left w:val="single" w:sz="6" w:space="0" w:color="auto"/>
              <w:bottom w:val="single" w:sz="6" w:space="0" w:color="auto"/>
              <w:right w:val="single" w:sz="6" w:space="0" w:color="auto"/>
            </w:tcBorders>
            <w:vAlign w:val="center"/>
          </w:tcPr>
          <w:p w:rsidR="00944371" w:rsidRPr="00937313" w:rsidRDefault="00944371" w:rsidP="00944371">
            <w:pPr>
              <w:pStyle w:val="Tablehead"/>
              <w:rPr>
                <w:b w:val="0"/>
              </w:rPr>
            </w:pPr>
          </w:p>
        </w:tc>
        <w:tc>
          <w:tcPr>
            <w:tcW w:w="1134" w:type="dxa"/>
            <w:vMerge/>
            <w:tcBorders>
              <w:left w:val="single" w:sz="6" w:space="0" w:color="auto"/>
              <w:bottom w:val="single" w:sz="6" w:space="0" w:color="auto"/>
              <w:right w:val="single" w:sz="6" w:space="0" w:color="auto"/>
            </w:tcBorders>
            <w:vAlign w:val="center"/>
          </w:tcPr>
          <w:p w:rsidR="00944371" w:rsidRPr="00937313" w:rsidRDefault="00944371" w:rsidP="00944371">
            <w:pPr>
              <w:pStyle w:val="Tablehead"/>
              <w:rPr>
                <w:b w:val="0"/>
              </w:rPr>
            </w:pPr>
          </w:p>
        </w:tc>
        <w:tc>
          <w:tcPr>
            <w:tcW w:w="1134" w:type="dxa"/>
            <w:tcBorders>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b w:val="0"/>
                <w:bCs w:val="0"/>
                <w:lang w:eastAsia="ja-JP"/>
              </w:rPr>
              <w:t>(</w:t>
            </w:r>
            <w:r w:rsidRPr="001722E9">
              <w:rPr>
                <w:rFonts w:ascii="Times New Roman"/>
                <w:b w:val="0"/>
                <w:bCs w:val="0"/>
              </w:rPr>
              <w:t>4:2:</w:t>
            </w:r>
            <w:r w:rsidRPr="001722E9">
              <w:rPr>
                <w:rFonts w:ascii="Times New Roman"/>
                <w:b w:val="0"/>
                <w:bCs w:val="0"/>
                <w:lang w:eastAsia="ja-JP"/>
              </w:rPr>
              <w:t>0)</w:t>
            </w:r>
          </w:p>
        </w:tc>
        <w:tc>
          <w:tcPr>
            <w:tcW w:w="1134" w:type="dxa"/>
            <w:tcBorders>
              <w:bottom w:val="single" w:sz="6" w:space="0" w:color="auto"/>
              <w:right w:val="single" w:sz="6" w:space="0" w:color="auto"/>
            </w:tcBorders>
          </w:tcPr>
          <w:p w:rsidR="00944371" w:rsidRPr="001722E9" w:rsidRDefault="00944371" w:rsidP="00944371">
            <w:pPr>
              <w:pStyle w:val="Tablehead"/>
              <w:rPr>
                <w:rFonts w:ascii="Times New Roman"/>
                <w:b w:val="0"/>
                <w:bCs w:val="0"/>
              </w:rPr>
            </w:pPr>
            <w:r w:rsidRPr="001722E9">
              <w:rPr>
                <w:rFonts w:ascii="Times New Roman"/>
                <w:b w:val="0"/>
                <w:bCs w:val="0"/>
                <w:lang w:eastAsia="ja-JP"/>
              </w:rPr>
              <w:t>(</w:t>
            </w:r>
            <w:r w:rsidRPr="001722E9">
              <w:rPr>
                <w:rFonts w:ascii="Times New Roman"/>
                <w:b w:val="0"/>
                <w:bCs w:val="0"/>
              </w:rPr>
              <w:t>4:2:</w:t>
            </w:r>
            <w:r w:rsidRPr="001722E9">
              <w:rPr>
                <w:rFonts w:ascii="Times New Roman"/>
                <w:b w:val="0"/>
                <w:bCs w:val="0"/>
                <w:lang w:eastAsia="ja-JP"/>
              </w:rPr>
              <w:t>2)</w:t>
            </w:r>
          </w:p>
        </w:tc>
        <w:tc>
          <w:tcPr>
            <w:tcW w:w="1134" w:type="dxa"/>
            <w:vMerge/>
            <w:tcBorders>
              <w:left w:val="single" w:sz="6" w:space="0" w:color="auto"/>
              <w:bottom w:val="single" w:sz="6" w:space="0" w:color="auto"/>
              <w:right w:val="single" w:sz="6" w:space="0" w:color="auto"/>
            </w:tcBorders>
            <w:vAlign w:val="center"/>
          </w:tcPr>
          <w:p w:rsidR="00944371" w:rsidRPr="00937313" w:rsidRDefault="00944371" w:rsidP="00944371">
            <w:pPr>
              <w:pStyle w:val="Tablehead"/>
              <w:rPr>
                <w:b w:val="0"/>
                <w:lang w:eastAsia="ja-JP"/>
              </w:rPr>
            </w:pPr>
          </w:p>
        </w:tc>
      </w:tr>
      <w:tr w:rsidR="00944371" w:rsidRPr="001B4990" w:rsidTr="001722E9">
        <w:trPr>
          <w:cantSplit/>
          <w:jc w:val="center"/>
        </w:trPr>
        <w:tc>
          <w:tcPr>
            <w:tcW w:w="1134" w:type="dxa"/>
            <w:tcBorders>
              <w:top w:val="single" w:sz="6" w:space="0" w:color="auto"/>
              <w:left w:val="single" w:sz="6" w:space="0" w:color="auto"/>
              <w:right w:val="single" w:sz="6" w:space="0" w:color="auto"/>
            </w:tcBorders>
            <w:vAlign w:val="center"/>
          </w:tcPr>
          <w:p w:rsidR="00944371" w:rsidRPr="00660413" w:rsidRDefault="00944371" w:rsidP="00944371">
            <w:pPr>
              <w:pStyle w:val="Tabletext"/>
              <w:rPr>
                <w:rtl/>
                <w:lang w:bidi="ar-EG"/>
              </w:rPr>
            </w:pPr>
            <w:r>
              <w:rPr>
                <w:rFonts w:hint="cs"/>
                <w:rtl/>
                <w:lang w:bidi="ar-EG"/>
              </w:rPr>
              <w:t>عالية</w:t>
            </w:r>
          </w:p>
        </w:tc>
        <w:tc>
          <w:tcPr>
            <w:tcW w:w="1134" w:type="dxa"/>
            <w:tcBorders>
              <w:top w:val="single" w:sz="6" w:space="0" w:color="auto"/>
              <w:left w:val="single" w:sz="6" w:space="0" w:color="auto"/>
              <w:right w:val="single" w:sz="6" w:space="0" w:color="auto"/>
            </w:tcBorders>
          </w:tcPr>
          <w:p w:rsidR="00944371" w:rsidRPr="00C93DEB" w:rsidRDefault="00944371" w:rsidP="00944371">
            <w:pPr>
              <w:pStyle w:val="Tabletext"/>
              <w:spacing w:line="192" w:lineRule="auto"/>
              <w:rPr>
                <w:rtl/>
                <w:lang w:bidi="ar-EG"/>
              </w:rPr>
            </w:pPr>
            <w:r>
              <w:rPr>
                <w:rFonts w:hint="cs"/>
                <w:rtl/>
                <w:lang w:bidi="ar-EG"/>
              </w:rPr>
              <w:t>عينات/خط</w:t>
            </w:r>
            <w:r>
              <w:rPr>
                <w:rFonts w:hint="cs"/>
                <w:rtl/>
                <w:lang w:bidi="ar-EG"/>
              </w:rPr>
              <w:br/>
              <w:t>خطوط/صورة</w:t>
            </w:r>
            <w:r>
              <w:rPr>
                <w:rFonts w:hint="cs"/>
                <w:rtl/>
                <w:lang w:bidi="ar-EG"/>
              </w:rPr>
              <w:br/>
              <w:t>صور/ثانية</w:t>
            </w:r>
            <w:r>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C93DEB" w:rsidRDefault="00944371" w:rsidP="00944371">
            <w:pPr>
              <w:pStyle w:val="Tabletext"/>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83</w:t>
            </w:r>
            <w:r w:rsidRPr="001B4990">
              <w:rPr>
                <w:lang w:eastAsia="ja-JP"/>
              </w:rPr>
              <w:t xml:space="preserve"> </w:t>
            </w:r>
            <w:r w:rsidRPr="001B4990">
              <w:t>558</w:t>
            </w:r>
            <w:r w:rsidRPr="001B4990">
              <w:rPr>
                <w:lang w:eastAsia="ja-JP"/>
              </w:rPr>
              <w:t xml:space="preserve"> </w:t>
            </w:r>
            <w:r w:rsidRPr="001B4990">
              <w:t>4</w:t>
            </w:r>
            <w:r w:rsidRPr="001B4990">
              <w:rPr>
                <w:lang w:eastAsia="ja-JP"/>
              </w:rPr>
              <w:t>00</w:t>
            </w:r>
          </w:p>
        </w:tc>
        <w:tc>
          <w:tcPr>
            <w:tcW w:w="1134" w:type="dxa"/>
            <w:tcBorders>
              <w:top w:val="single" w:sz="6" w:space="0" w:color="auto"/>
              <w:bottom w:val="single" w:sz="6" w:space="0" w:color="auto"/>
              <w:right w:val="single" w:sz="6" w:space="0" w:color="auto"/>
            </w:tcBorders>
          </w:tcPr>
          <w:p w:rsidR="00944371" w:rsidRPr="001B4990" w:rsidRDefault="00944371" w:rsidP="00944371">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r>
      <w:tr w:rsidR="00944371" w:rsidRPr="001B4990" w:rsidTr="001722E9">
        <w:trPr>
          <w:cantSplit/>
          <w:jc w:val="center"/>
        </w:trPr>
        <w:tc>
          <w:tcPr>
            <w:tcW w:w="1134" w:type="dxa"/>
            <w:tcBorders>
              <w:top w:val="single" w:sz="6" w:space="0" w:color="auto"/>
              <w:left w:val="single" w:sz="6" w:space="0" w:color="auto"/>
              <w:right w:val="single" w:sz="6" w:space="0" w:color="auto"/>
            </w:tcBorders>
            <w:vAlign w:val="center"/>
          </w:tcPr>
          <w:p w:rsidR="00944371" w:rsidRPr="001B4990" w:rsidRDefault="00944371" w:rsidP="00944371">
            <w:pPr>
              <w:pStyle w:val="Tabletext"/>
            </w:pPr>
            <w:r>
              <w:rPr>
                <w:rFonts w:hint="cs"/>
                <w:rtl/>
                <w:lang w:bidi="ar-EG"/>
              </w:rPr>
              <w:t>عالية -</w:t>
            </w:r>
            <w:r w:rsidRPr="001B4990">
              <w:t>1</w:t>
            </w:r>
            <w:r w:rsidRPr="001B4990">
              <w:rPr>
                <w:rFonts w:ascii="Tms Rmn" w:hAnsi="Tms Rmn"/>
                <w:sz w:val="12"/>
              </w:rPr>
              <w:t> </w:t>
            </w:r>
            <w:r w:rsidRPr="001B4990">
              <w:t>440</w:t>
            </w:r>
          </w:p>
        </w:tc>
        <w:tc>
          <w:tcPr>
            <w:tcW w:w="1134" w:type="dxa"/>
            <w:tcBorders>
              <w:top w:val="single" w:sz="6" w:space="0" w:color="auto"/>
              <w:left w:val="single" w:sz="6" w:space="0" w:color="auto"/>
              <w:right w:val="single" w:sz="6" w:space="0" w:color="auto"/>
            </w:tcBorders>
          </w:tcPr>
          <w:p w:rsidR="00944371" w:rsidRPr="00C93DEB" w:rsidRDefault="00944371" w:rsidP="00944371">
            <w:pPr>
              <w:pStyle w:val="Tabletext"/>
              <w:spacing w:line="192" w:lineRule="auto"/>
              <w:rPr>
                <w:lang w:bidi="ar-EG"/>
              </w:rPr>
            </w:pPr>
            <w:r>
              <w:rPr>
                <w:rFonts w:hint="cs"/>
                <w:rtl/>
                <w:lang w:bidi="ar-EG"/>
              </w:rPr>
              <w:t>عينات/خط</w:t>
            </w:r>
            <w:r>
              <w:rPr>
                <w:rFonts w:hint="cs"/>
                <w:rtl/>
                <w:lang w:bidi="ar-EG"/>
              </w:rPr>
              <w:br/>
              <w:t>خطوط/صورة</w:t>
            </w:r>
            <w:r>
              <w:rPr>
                <w:rFonts w:hint="cs"/>
                <w:rtl/>
                <w:lang w:bidi="ar-EG"/>
              </w:rPr>
              <w:br/>
              <w:t>صور/ثانية</w:t>
            </w:r>
            <w:r>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C93DEB" w:rsidRDefault="00944371" w:rsidP="00944371">
            <w:pPr>
              <w:pStyle w:val="Tabletext"/>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1</w:t>
            </w:r>
            <w:r w:rsidRPr="001B4990">
              <w:rPr>
                <w:rFonts w:ascii="Tms Rmn" w:hAnsi="Tms Rmn"/>
                <w:sz w:val="12"/>
              </w:rPr>
              <w:t> </w:t>
            </w:r>
            <w:r w:rsidRPr="001B4990">
              <w:rPr>
                <w:lang w:eastAsia="ja-JP"/>
              </w:rPr>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bottom w:val="single" w:sz="6" w:space="0" w:color="auto"/>
              <w:right w:val="single" w:sz="6" w:space="0" w:color="auto"/>
            </w:tcBorders>
          </w:tcPr>
          <w:p w:rsidR="00944371" w:rsidRPr="001B4990" w:rsidDel="0039505B" w:rsidRDefault="00944371" w:rsidP="00944371">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Del="0039505B" w:rsidRDefault="00944371" w:rsidP="00944371">
            <w:pPr>
              <w:pStyle w:val="Tabletext"/>
              <w:jc w:val="center"/>
            </w:pPr>
          </w:p>
        </w:tc>
      </w:tr>
      <w:tr w:rsidR="00944371" w:rsidRPr="001B4990" w:rsidTr="001722E9">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pPr>
            <w:r>
              <w:rPr>
                <w:rFonts w:hint="cs"/>
                <w:rtl/>
                <w:lang w:bidi="ar-EG"/>
              </w:rPr>
              <w:t>رئيسية</w:t>
            </w:r>
          </w:p>
        </w:tc>
        <w:tc>
          <w:tcPr>
            <w:tcW w:w="1134" w:type="dxa"/>
            <w:tcBorders>
              <w:top w:val="single" w:sz="6" w:space="0" w:color="auto"/>
              <w:left w:val="single" w:sz="6" w:space="0" w:color="auto"/>
              <w:bottom w:val="single" w:sz="6" w:space="0" w:color="auto"/>
              <w:right w:val="single" w:sz="6" w:space="0" w:color="auto"/>
            </w:tcBorders>
          </w:tcPr>
          <w:p w:rsidR="00944371" w:rsidRPr="00C93DEB" w:rsidRDefault="00944371" w:rsidP="00944371">
            <w:pPr>
              <w:pStyle w:val="Tabletext"/>
              <w:spacing w:line="192" w:lineRule="auto"/>
              <w:rPr>
                <w:rtl/>
                <w:lang w:eastAsia="ja-JP" w:bidi="ar-EG"/>
              </w:rPr>
            </w:pPr>
            <w:r>
              <w:rPr>
                <w:rFonts w:hint="cs"/>
                <w:rtl/>
                <w:lang w:bidi="ar-EG"/>
              </w:rPr>
              <w:t>عينات/خط</w:t>
            </w:r>
            <w:r>
              <w:rPr>
                <w:rFonts w:hint="cs"/>
                <w:rtl/>
                <w:lang w:bidi="ar-EG"/>
              </w:rPr>
              <w:br/>
              <w:t>خطوط/صورة</w:t>
            </w:r>
            <w:r>
              <w:rPr>
                <w:rFonts w:hint="cs"/>
                <w:rtl/>
                <w:lang w:bidi="ar-EG"/>
              </w:rPr>
              <w:br/>
              <w:t>صور/ثانية</w:t>
            </w:r>
            <w:r>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720</w:t>
            </w:r>
            <w:r w:rsidRPr="001B4990">
              <w:br/>
              <w:t>576</w:t>
            </w:r>
            <w:r w:rsidRPr="001B4990">
              <w:br/>
              <w:t>30</w:t>
            </w:r>
            <w:r w:rsidRPr="001B4990">
              <w:br/>
              <w:t>14</w:t>
            </w:r>
            <w:r w:rsidRPr="001B4990">
              <w:rPr>
                <w:lang w:eastAsia="ja-JP"/>
              </w:rPr>
              <w:t xml:space="preserve"> </w:t>
            </w:r>
            <w:r w:rsidRPr="001B4990">
              <w:t>745</w:t>
            </w:r>
            <w:r w:rsidRPr="001B4990">
              <w:rPr>
                <w:lang w:eastAsia="ja-JP"/>
              </w:rPr>
              <w:t xml:space="preserve"> </w:t>
            </w:r>
            <w:r w:rsidRPr="001B4990">
              <w:t>6</w:t>
            </w:r>
            <w:r w:rsidRPr="001B4990">
              <w:rPr>
                <w:lang w:eastAsia="ja-JP"/>
              </w:rPr>
              <w:t>00</w:t>
            </w:r>
          </w:p>
        </w:tc>
        <w:tc>
          <w:tcPr>
            <w:tcW w:w="1134" w:type="dxa"/>
            <w:tcBorders>
              <w:top w:val="single" w:sz="6" w:space="0" w:color="auto"/>
              <w:bottom w:val="single" w:sz="6" w:space="0" w:color="auto"/>
              <w:right w:val="single" w:sz="6" w:space="0" w:color="auto"/>
            </w:tcBorders>
          </w:tcPr>
          <w:p w:rsidR="00944371" w:rsidRPr="001B4990" w:rsidRDefault="00944371" w:rsidP="00944371">
            <w:pPr>
              <w:pStyle w:val="Tabletext"/>
              <w:jc w:val="center"/>
              <w:rPr>
                <w:lang w:eastAsia="ja-JP"/>
              </w:rPr>
            </w:pPr>
            <w:r w:rsidRPr="001B4990">
              <w:t>720</w:t>
            </w:r>
            <w:r w:rsidRPr="001B4990">
              <w:br/>
              <w:t>576</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491C3E">
            <w:pPr>
              <w:pStyle w:val="Tabletext"/>
              <w:jc w:val="center"/>
              <w:rPr>
                <w:lang w:eastAsia="ja-JP"/>
              </w:rPr>
            </w:pPr>
            <w:r w:rsidRPr="001B4990">
              <w:t>720</w:t>
            </w:r>
            <w:r w:rsidRPr="001B4990">
              <w:br/>
            </w:r>
            <w:r w:rsidR="00491C3E" w:rsidRPr="00937313">
              <w:rPr>
                <w:szCs w:val="22"/>
                <w:vertAlign w:val="superscript"/>
                <w:lang w:eastAsia="ja-JP"/>
              </w:rPr>
              <w:t>(1)</w:t>
            </w:r>
            <w:r w:rsidR="00491C3E" w:rsidRPr="001B4990" w:rsidDel="00937313">
              <w:rPr>
                <w:vertAlign w:val="superscript"/>
                <w:lang w:eastAsia="ja-JP"/>
              </w:rPr>
              <w:t xml:space="preserve"> </w:t>
            </w:r>
            <w:r w:rsidRPr="001B4990">
              <w:rPr>
                <w:lang w:eastAsia="ja-JP"/>
              </w:rPr>
              <w:t>608</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r>
      <w:tr w:rsidR="00944371" w:rsidRPr="001B4990" w:rsidTr="001722E9">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pPr>
            <w:r>
              <w:rPr>
                <w:rFonts w:hint="cs"/>
                <w:rtl/>
                <w:lang w:bidi="ar-EG"/>
              </w:rPr>
              <w:t>منخفضة</w:t>
            </w:r>
          </w:p>
        </w:tc>
        <w:tc>
          <w:tcPr>
            <w:tcW w:w="1134" w:type="dxa"/>
            <w:tcBorders>
              <w:top w:val="single" w:sz="6" w:space="0" w:color="auto"/>
              <w:left w:val="single" w:sz="6" w:space="0" w:color="auto"/>
              <w:bottom w:val="single" w:sz="6" w:space="0" w:color="auto"/>
              <w:right w:val="single" w:sz="6" w:space="0" w:color="auto"/>
            </w:tcBorders>
          </w:tcPr>
          <w:p w:rsidR="00944371" w:rsidRPr="00C93DEB" w:rsidRDefault="00944371" w:rsidP="00944371">
            <w:pPr>
              <w:pStyle w:val="Tabletext"/>
              <w:spacing w:line="192" w:lineRule="auto"/>
              <w:rPr>
                <w:rtl/>
                <w:lang w:bidi="ar-EG"/>
              </w:rPr>
            </w:pPr>
            <w:r>
              <w:rPr>
                <w:rFonts w:hint="cs"/>
                <w:rtl/>
                <w:lang w:bidi="ar-EG"/>
              </w:rPr>
              <w:t>عينات/خط</w:t>
            </w:r>
            <w:r>
              <w:rPr>
                <w:rFonts w:hint="cs"/>
                <w:rtl/>
                <w:lang w:bidi="ar-EG"/>
              </w:rPr>
              <w:br/>
              <w:t>خطوط/صورة</w:t>
            </w:r>
            <w:r>
              <w:rPr>
                <w:rFonts w:hint="cs"/>
                <w:rtl/>
                <w:lang w:bidi="ar-EG"/>
              </w:rPr>
              <w:br/>
              <w:t>صور/ثانية</w:t>
            </w:r>
            <w:r>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C93DEB" w:rsidRDefault="00944371" w:rsidP="00944371">
            <w:pPr>
              <w:pStyle w:val="Tabletext"/>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352</w:t>
            </w:r>
            <w:r w:rsidRPr="001B4990">
              <w:br/>
              <w:t>288</w:t>
            </w:r>
            <w:r w:rsidRPr="001B4990">
              <w:br/>
              <w:t>30</w:t>
            </w:r>
            <w:r w:rsidRPr="001B4990">
              <w:br/>
              <w:t>3</w:t>
            </w:r>
            <w:r w:rsidRPr="001B4990">
              <w:rPr>
                <w:lang w:eastAsia="ja-JP"/>
              </w:rPr>
              <w:t xml:space="preserve"> </w:t>
            </w:r>
            <w:r w:rsidRPr="001B4990">
              <w:t>041</w:t>
            </w:r>
            <w:r w:rsidRPr="001B4990">
              <w:rPr>
                <w:lang w:eastAsia="ja-JP"/>
              </w:rPr>
              <w:t xml:space="preserve"> </w:t>
            </w:r>
            <w:r w:rsidRPr="001B4990">
              <w:t>28</w:t>
            </w:r>
            <w:r w:rsidRPr="001B4990">
              <w:rPr>
                <w:lang w:eastAsia="ja-JP"/>
              </w:rPr>
              <w:t>0</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p>
        </w:tc>
        <w:tc>
          <w:tcPr>
            <w:tcW w:w="1134" w:type="dxa"/>
            <w:tcBorders>
              <w:top w:val="single" w:sz="6" w:space="0" w:color="auto"/>
              <w:bottom w:val="single" w:sz="6" w:space="0" w:color="auto"/>
              <w:right w:val="single" w:sz="6" w:space="0" w:color="auto"/>
            </w:tcBorders>
          </w:tcPr>
          <w:p w:rsidR="00944371" w:rsidRPr="001B4990" w:rsidRDefault="00944371" w:rsidP="00944371">
            <w:pPr>
              <w:pStyle w:val="Tabletext"/>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p>
        </w:tc>
      </w:tr>
      <w:tr w:rsidR="00944371" w:rsidRPr="00937313" w:rsidTr="001722E9">
        <w:trPr>
          <w:cantSplit/>
          <w:jc w:val="center"/>
        </w:trPr>
        <w:tc>
          <w:tcPr>
            <w:tcW w:w="7938" w:type="dxa"/>
            <w:gridSpan w:val="7"/>
            <w:tcBorders>
              <w:top w:val="single" w:sz="6" w:space="0" w:color="auto"/>
            </w:tcBorders>
            <w:vAlign w:val="center"/>
          </w:tcPr>
          <w:p w:rsidR="00944371" w:rsidRPr="00F25B7C" w:rsidRDefault="00944371" w:rsidP="00944371">
            <w:pPr>
              <w:pStyle w:val="Tablelegend"/>
              <w:rPr>
                <w:sz w:val="20"/>
                <w:szCs w:val="26"/>
                <w:rtl/>
                <w:lang w:eastAsia="ja-JP" w:bidi="ar-EG"/>
              </w:rPr>
            </w:pPr>
            <w:r w:rsidRPr="00491C3E">
              <w:rPr>
                <w:sz w:val="20"/>
                <w:szCs w:val="22"/>
                <w:vertAlign w:val="superscript"/>
                <w:lang w:eastAsia="ja-JP"/>
              </w:rPr>
              <w:t>(1)</w:t>
            </w:r>
            <w:r w:rsidRPr="00937313">
              <w:rPr>
                <w:lang w:eastAsia="ja-JP"/>
              </w:rPr>
              <w:tab/>
            </w:r>
            <w:r w:rsidRPr="00491C3E">
              <w:rPr>
                <w:sz w:val="18"/>
                <w:szCs w:val="28"/>
                <w:lang w:eastAsia="ja-JP"/>
              </w:rPr>
              <w:t>512</w:t>
            </w:r>
            <w:r w:rsidRPr="00491C3E">
              <w:rPr>
                <w:rFonts w:hint="cs"/>
                <w:sz w:val="18"/>
                <w:szCs w:val="24"/>
                <w:rtl/>
                <w:lang w:eastAsia="ja-JP" w:bidi="ar-EG"/>
              </w:rPr>
              <w:t xml:space="preserve"> خطاً/صورة من أجل </w:t>
            </w:r>
            <w:r w:rsidRPr="00491C3E">
              <w:rPr>
                <w:sz w:val="18"/>
                <w:szCs w:val="24"/>
                <w:lang w:eastAsia="ja-JP" w:bidi="ar-EG"/>
              </w:rPr>
              <w:t>525/60</w:t>
            </w:r>
            <w:r w:rsidRPr="00491C3E">
              <w:rPr>
                <w:rFonts w:hint="cs"/>
                <w:sz w:val="18"/>
                <w:szCs w:val="24"/>
                <w:rtl/>
                <w:lang w:eastAsia="ja-JP" w:bidi="ar-EG"/>
              </w:rPr>
              <w:t>، و</w:t>
            </w:r>
            <w:r w:rsidRPr="00491C3E">
              <w:rPr>
                <w:sz w:val="18"/>
                <w:szCs w:val="24"/>
                <w:lang w:eastAsia="ja-JP" w:bidi="ar-EG"/>
              </w:rPr>
              <w:t>608</w:t>
            </w:r>
            <w:r w:rsidRPr="00491C3E">
              <w:rPr>
                <w:rFonts w:hint="cs"/>
                <w:sz w:val="18"/>
                <w:szCs w:val="24"/>
                <w:rtl/>
                <w:lang w:eastAsia="ja-JP" w:bidi="ar-EG"/>
              </w:rPr>
              <w:t xml:space="preserve"> خطوط/صورة من أجل </w:t>
            </w:r>
            <w:r w:rsidRPr="00491C3E">
              <w:rPr>
                <w:sz w:val="18"/>
                <w:szCs w:val="24"/>
                <w:lang w:eastAsia="ja-JP" w:bidi="ar-EG"/>
              </w:rPr>
              <w:t>.625/50</w:t>
            </w:r>
          </w:p>
        </w:tc>
      </w:tr>
    </w:tbl>
    <w:p w:rsidR="00944371" w:rsidRDefault="00944371" w:rsidP="00DE5A60">
      <w:pPr>
        <w:pStyle w:val="TableNo"/>
        <w:keepNext/>
        <w:rPr>
          <w:rtl/>
        </w:rPr>
      </w:pPr>
      <w:proofErr w:type="spellStart"/>
      <w:r>
        <w:rPr>
          <w:rFonts w:hint="cs"/>
          <w:rtl/>
        </w:rPr>
        <w:t>الج</w:t>
      </w:r>
      <w:proofErr w:type="spellEnd"/>
      <w:r w:rsidR="00491C3E">
        <w:rPr>
          <w:rFonts w:hint="cs"/>
          <w:rtl/>
          <w:lang w:bidi="ar-SA"/>
        </w:rPr>
        <w:t>ـ</w:t>
      </w:r>
      <w:r>
        <w:rPr>
          <w:rFonts w:hint="cs"/>
          <w:rtl/>
        </w:rPr>
        <w:t>دول</w:t>
      </w:r>
      <w:r w:rsidRPr="002F7081">
        <w:rPr>
          <w:rtl/>
        </w:rPr>
        <w:t xml:space="preserve"> </w:t>
      </w:r>
      <w:r>
        <w:t>4</w:t>
      </w:r>
    </w:p>
    <w:p w:rsidR="00944371" w:rsidRPr="00C533E4" w:rsidRDefault="00944371" w:rsidP="00CE1A1E">
      <w:pPr>
        <w:pStyle w:val="Tabletitle"/>
        <w:rPr>
          <w:rtl/>
        </w:rPr>
      </w:pPr>
      <w:r w:rsidRPr="00C533E4">
        <w:rPr>
          <w:rtl/>
        </w:rPr>
        <w:t xml:space="preserve">الحدود العليا </w:t>
      </w:r>
      <w:r w:rsidRPr="00C533E4">
        <w:rPr>
          <w:rFonts w:hint="cs"/>
          <w:rtl/>
        </w:rPr>
        <w:t xml:space="preserve">لمعدلات البتات </w:t>
      </w:r>
      <w:r w:rsidRPr="00C533E4">
        <w:t>(Mbit/s)</w:t>
      </w:r>
      <w:r w:rsidRPr="00C533E4">
        <w:rPr>
          <w:rFonts w:hint="cs"/>
          <w:rtl/>
        </w:rPr>
        <w:t xml:space="preserve"> المستعملة حالياً من بين تلك المحددة في التوصية </w:t>
      </w:r>
      <w:r w:rsidRPr="00C533E4">
        <w:t>ITU-T H.262</w:t>
      </w:r>
    </w:p>
    <w:tbl>
      <w:tblPr>
        <w:bidiVisual/>
        <w:tblW w:w="0" w:type="auto"/>
        <w:jc w:val="center"/>
        <w:tblLayout w:type="fixed"/>
        <w:tblLook w:val="0000" w:firstRow="0" w:lastRow="0" w:firstColumn="0" w:lastColumn="0" w:noHBand="0" w:noVBand="0"/>
      </w:tblPr>
      <w:tblGrid>
        <w:gridCol w:w="1928"/>
        <w:gridCol w:w="1928"/>
        <w:gridCol w:w="1928"/>
        <w:gridCol w:w="1928"/>
        <w:gridCol w:w="1928"/>
      </w:tblGrid>
      <w:tr w:rsidR="00944371" w:rsidRPr="00DF086E" w:rsidTr="001722E9">
        <w:trPr>
          <w:cantSplit/>
          <w:jc w:val="center"/>
        </w:trPr>
        <w:tc>
          <w:tcPr>
            <w:tcW w:w="1928" w:type="dxa"/>
            <w:vMerge w:val="restart"/>
            <w:tcBorders>
              <w:top w:val="single" w:sz="6" w:space="0" w:color="auto"/>
              <w:left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hint="cs"/>
                <w:b w:val="0"/>
                <w:bCs w:val="0"/>
                <w:rtl/>
                <w:lang w:bidi="ar-EG"/>
              </w:rPr>
              <w:t>سوية</w:t>
            </w:r>
          </w:p>
        </w:tc>
        <w:tc>
          <w:tcPr>
            <w:tcW w:w="7712" w:type="dxa"/>
            <w:gridSpan w:val="4"/>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hint="cs"/>
                <w:b w:val="0"/>
                <w:bCs w:val="0"/>
                <w:rtl/>
                <w:lang w:bidi="ar-EG"/>
              </w:rPr>
              <w:t>مواصفة</w:t>
            </w:r>
          </w:p>
        </w:tc>
      </w:tr>
      <w:tr w:rsidR="00944371" w:rsidRPr="00DF086E" w:rsidTr="001722E9">
        <w:trPr>
          <w:cantSplit/>
          <w:jc w:val="center"/>
        </w:trPr>
        <w:tc>
          <w:tcPr>
            <w:tcW w:w="1928" w:type="dxa"/>
            <w:vMerge/>
            <w:tcBorders>
              <w:left w:val="single" w:sz="6" w:space="0" w:color="auto"/>
              <w:right w:val="single" w:sz="6" w:space="0" w:color="auto"/>
            </w:tcBorders>
            <w:vAlign w:val="center"/>
          </w:tcPr>
          <w:p w:rsidR="00944371" w:rsidRPr="001722E9" w:rsidRDefault="00944371" w:rsidP="00944371">
            <w:pPr>
              <w:pStyle w:val="Tablehead"/>
              <w:rPr>
                <w:rFonts w:ascii="Times New Roman"/>
                <w:b w:val="0"/>
                <w:bCs w:val="0"/>
              </w:rPr>
            </w:pP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hint="cs"/>
                <w:b w:val="0"/>
                <w:bCs w:val="0"/>
                <w:rtl/>
                <w:lang w:bidi="ar-EG"/>
              </w:rPr>
              <w:t>بسيطة</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hint="cs"/>
                <w:b w:val="0"/>
                <w:bCs w:val="0"/>
                <w:rtl/>
                <w:lang w:bidi="ar-EG"/>
              </w:rPr>
              <w:t>رئيسية</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hint="cs"/>
                <w:b w:val="0"/>
                <w:bCs w:val="0"/>
                <w:rtl/>
                <w:lang w:bidi="ar-EG"/>
              </w:rPr>
              <w:t>عالية</w:t>
            </w:r>
          </w:p>
        </w:tc>
        <w:tc>
          <w:tcPr>
            <w:tcW w:w="1928" w:type="dxa"/>
            <w:tcBorders>
              <w:top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b w:val="0"/>
                <w:bCs w:val="0"/>
                <w:lang w:eastAsia="ja-JP"/>
              </w:rPr>
              <w:t>4:2:2</w:t>
            </w:r>
          </w:p>
        </w:tc>
      </w:tr>
      <w:tr w:rsidR="00944371" w:rsidRPr="001B4990" w:rsidTr="001722E9">
        <w:trPr>
          <w:cantSplit/>
          <w:jc w:val="center"/>
        </w:trPr>
        <w:tc>
          <w:tcPr>
            <w:tcW w:w="1928" w:type="dxa"/>
            <w:tcBorders>
              <w:top w:val="single" w:sz="6" w:space="0" w:color="auto"/>
              <w:left w:val="single" w:sz="6" w:space="0" w:color="auto"/>
              <w:right w:val="single" w:sz="6" w:space="0" w:color="auto"/>
            </w:tcBorders>
          </w:tcPr>
          <w:p w:rsidR="00944371" w:rsidRPr="001B4990" w:rsidRDefault="00944371" w:rsidP="00944371">
            <w:pPr>
              <w:pStyle w:val="Tabletext"/>
            </w:pPr>
            <w:r>
              <w:rPr>
                <w:rFonts w:hint="cs"/>
                <w:rtl/>
                <w:lang w:bidi="ar-EG"/>
              </w:rPr>
              <w:t>عالية</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80</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rPr>
                <w:lang w:eastAsia="ja-JP"/>
              </w:rPr>
              <w:t>100</w:t>
            </w:r>
          </w:p>
        </w:tc>
        <w:tc>
          <w:tcPr>
            <w:tcW w:w="1928" w:type="dxa"/>
            <w:tcBorders>
              <w:top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300</w:t>
            </w:r>
          </w:p>
        </w:tc>
      </w:tr>
      <w:tr w:rsidR="00944371" w:rsidRPr="001B4990" w:rsidDel="0039505B" w:rsidTr="001722E9">
        <w:trPr>
          <w:cantSplit/>
          <w:jc w:val="center"/>
        </w:trPr>
        <w:tc>
          <w:tcPr>
            <w:tcW w:w="1928" w:type="dxa"/>
            <w:tcBorders>
              <w:top w:val="single" w:sz="6" w:space="0" w:color="auto"/>
              <w:left w:val="single" w:sz="6" w:space="0" w:color="auto"/>
              <w:right w:val="single" w:sz="6" w:space="0" w:color="auto"/>
            </w:tcBorders>
          </w:tcPr>
          <w:p w:rsidR="00944371" w:rsidRPr="001B4990" w:rsidRDefault="00944371" w:rsidP="00DE5A60">
            <w:pPr>
              <w:pStyle w:val="Tabletext"/>
              <w:rPr>
                <w:rtl/>
                <w:lang w:bidi="ar-EG"/>
              </w:rPr>
            </w:pPr>
            <w:r>
              <w:rPr>
                <w:rFonts w:hint="cs"/>
                <w:rtl/>
                <w:lang w:bidi="ar-EG"/>
              </w:rPr>
              <w:t>عالية -</w:t>
            </w:r>
            <w:r w:rsidRPr="001B4990">
              <w:t>1</w:t>
            </w:r>
            <w:r w:rsidR="00DE5A60">
              <w:t> </w:t>
            </w:r>
            <w:r w:rsidRPr="001B4990">
              <w:t>440</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60</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rPr>
                <w:lang w:eastAsia="ja-JP"/>
              </w:rPr>
              <w:t>80</w:t>
            </w:r>
          </w:p>
        </w:tc>
        <w:tc>
          <w:tcPr>
            <w:tcW w:w="1928" w:type="dxa"/>
            <w:tcBorders>
              <w:top w:val="single" w:sz="6" w:space="0" w:color="auto"/>
              <w:bottom w:val="single" w:sz="6" w:space="0" w:color="auto"/>
              <w:right w:val="single" w:sz="6" w:space="0" w:color="auto"/>
            </w:tcBorders>
            <w:vAlign w:val="center"/>
          </w:tcPr>
          <w:p w:rsidR="00944371" w:rsidRPr="001B4990" w:rsidDel="0039505B" w:rsidRDefault="00944371" w:rsidP="00944371">
            <w:pPr>
              <w:pStyle w:val="Tabletext"/>
              <w:jc w:val="center"/>
            </w:pPr>
          </w:p>
        </w:tc>
      </w:tr>
      <w:tr w:rsidR="00944371" w:rsidRPr="001B4990" w:rsidTr="001722E9">
        <w:trPr>
          <w:cantSplit/>
          <w:jc w:val="center"/>
        </w:trPr>
        <w:tc>
          <w:tcPr>
            <w:tcW w:w="1928"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rPr>
                <w:rtl/>
                <w:lang w:bidi="ar-EG"/>
              </w:rPr>
            </w:pPr>
            <w:r>
              <w:rPr>
                <w:rFonts w:hint="cs"/>
                <w:rtl/>
                <w:lang w:bidi="ar-EG"/>
              </w:rPr>
              <w:t>رئيسية</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rPr>
                <w:lang w:eastAsia="ja-JP"/>
              </w:rPr>
              <w:t>20</w:t>
            </w:r>
          </w:p>
        </w:tc>
        <w:tc>
          <w:tcPr>
            <w:tcW w:w="1928" w:type="dxa"/>
            <w:tcBorders>
              <w:top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50</w:t>
            </w:r>
          </w:p>
        </w:tc>
      </w:tr>
      <w:tr w:rsidR="00944371" w:rsidRPr="001B4990" w:rsidTr="001722E9">
        <w:trPr>
          <w:cantSplit/>
          <w:jc w:val="center"/>
        </w:trPr>
        <w:tc>
          <w:tcPr>
            <w:tcW w:w="1928" w:type="dxa"/>
            <w:tcBorders>
              <w:top w:val="single" w:sz="6" w:space="0" w:color="auto"/>
              <w:left w:val="single" w:sz="6" w:space="0" w:color="auto"/>
              <w:bottom w:val="single" w:sz="6" w:space="0" w:color="auto"/>
              <w:right w:val="single" w:sz="6" w:space="0" w:color="auto"/>
            </w:tcBorders>
          </w:tcPr>
          <w:p w:rsidR="00944371" w:rsidRPr="001B4990" w:rsidRDefault="00944371" w:rsidP="00944371">
            <w:pPr>
              <w:pStyle w:val="Tabletext"/>
              <w:rPr>
                <w:rtl/>
                <w:lang w:bidi="ar-EG"/>
              </w:rPr>
            </w:pPr>
            <w:r>
              <w:rPr>
                <w:rFonts w:hint="cs"/>
                <w:rtl/>
                <w:lang w:bidi="ar-EG"/>
              </w:rPr>
              <w:t>منخفضة</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4</w:t>
            </w:r>
          </w:p>
        </w:tc>
        <w:tc>
          <w:tcPr>
            <w:tcW w:w="192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p>
        </w:tc>
        <w:tc>
          <w:tcPr>
            <w:tcW w:w="1928" w:type="dxa"/>
            <w:tcBorders>
              <w:top w:val="single" w:sz="6" w:space="0" w:color="auto"/>
              <w:bottom w:val="single" w:sz="6" w:space="0" w:color="auto"/>
              <w:right w:val="single" w:sz="6" w:space="0" w:color="auto"/>
            </w:tcBorders>
            <w:vAlign w:val="center"/>
          </w:tcPr>
          <w:p w:rsidR="00944371" w:rsidRPr="001B4990" w:rsidRDefault="00944371" w:rsidP="00944371">
            <w:pPr>
              <w:pStyle w:val="Tabletext"/>
              <w:jc w:val="center"/>
            </w:pPr>
          </w:p>
        </w:tc>
      </w:tr>
    </w:tbl>
    <w:p w:rsidR="00944371" w:rsidRDefault="00944371" w:rsidP="00944371">
      <w:pPr>
        <w:spacing w:after="240"/>
        <w:jc w:val="center"/>
        <w:rPr>
          <w:sz w:val="24"/>
          <w:szCs w:val="32"/>
          <w:rtl/>
        </w:rPr>
      </w:pPr>
    </w:p>
    <w:p w:rsidR="00491C3E" w:rsidRDefault="00491C3E" w:rsidP="00944371">
      <w:pPr>
        <w:spacing w:after="240"/>
        <w:jc w:val="center"/>
        <w:rPr>
          <w:sz w:val="24"/>
          <w:szCs w:val="32"/>
          <w:rtl/>
        </w:rPr>
      </w:pPr>
    </w:p>
    <w:p w:rsidR="00491C3E" w:rsidRDefault="00491C3E" w:rsidP="00944371">
      <w:pPr>
        <w:spacing w:after="240"/>
        <w:jc w:val="center"/>
        <w:rPr>
          <w:sz w:val="24"/>
          <w:szCs w:val="32"/>
          <w:rtl/>
        </w:rPr>
      </w:pPr>
    </w:p>
    <w:p w:rsidR="00944371" w:rsidRDefault="00944371" w:rsidP="00DE5A60">
      <w:pPr>
        <w:pStyle w:val="TableNo"/>
        <w:keepNext/>
        <w:rPr>
          <w:sz w:val="24"/>
          <w:szCs w:val="32"/>
          <w:rtl/>
        </w:rPr>
      </w:pPr>
      <w:proofErr w:type="spellStart"/>
      <w:r w:rsidRPr="00DE5A60">
        <w:rPr>
          <w:rFonts w:hint="cs"/>
          <w:rtl/>
        </w:rPr>
        <w:t>الج</w:t>
      </w:r>
      <w:proofErr w:type="spellEnd"/>
      <w:r w:rsidR="00491C3E">
        <w:rPr>
          <w:rFonts w:hint="cs"/>
          <w:rtl/>
          <w:lang w:bidi="ar-SA"/>
        </w:rPr>
        <w:t>ـ</w:t>
      </w:r>
      <w:r w:rsidRPr="00DE5A60">
        <w:rPr>
          <w:rFonts w:hint="cs"/>
          <w:rtl/>
        </w:rPr>
        <w:t>دول</w:t>
      </w:r>
      <w:r w:rsidRPr="002F7081">
        <w:rPr>
          <w:sz w:val="24"/>
          <w:szCs w:val="32"/>
          <w:rtl/>
        </w:rPr>
        <w:t xml:space="preserve"> </w:t>
      </w:r>
      <w:r>
        <w:rPr>
          <w:sz w:val="24"/>
          <w:szCs w:val="32"/>
        </w:rPr>
        <w:t>5</w:t>
      </w:r>
    </w:p>
    <w:p w:rsidR="00944371" w:rsidRPr="00140DA4" w:rsidRDefault="00944371" w:rsidP="00CE1A1E">
      <w:pPr>
        <w:pStyle w:val="Tabletitle"/>
        <w:rPr>
          <w:rtl/>
        </w:rPr>
      </w:pPr>
      <w:r w:rsidRPr="00140DA4">
        <w:rPr>
          <w:rFonts w:hint="cs"/>
          <w:rtl/>
        </w:rPr>
        <w:t xml:space="preserve">السويات التي يجب استعمالها من بين تلك المحددة في التوصية </w:t>
      </w:r>
      <w:r w:rsidRPr="00140DA4">
        <w:t>ITU-T H.264</w:t>
      </w:r>
    </w:p>
    <w:tbl>
      <w:tblPr>
        <w:bidiVisual/>
        <w:tblW w:w="9639" w:type="dxa"/>
        <w:jc w:val="center"/>
        <w:tblLayout w:type="fixed"/>
        <w:tblLook w:val="0000" w:firstRow="0" w:lastRow="0" w:firstColumn="0" w:lastColumn="0" w:noHBand="0" w:noVBand="0"/>
      </w:tblPr>
      <w:tblGrid>
        <w:gridCol w:w="1134"/>
        <w:gridCol w:w="2977"/>
        <w:gridCol w:w="1559"/>
        <w:gridCol w:w="1559"/>
        <w:gridCol w:w="2410"/>
      </w:tblGrid>
      <w:tr w:rsidR="00944371" w:rsidRPr="00DF086E" w:rsidTr="001722E9">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rPr>
            </w:pPr>
            <w:r w:rsidRPr="001722E9">
              <w:rPr>
                <w:rFonts w:ascii="Times New Roman" w:hint="cs"/>
                <w:b w:val="0"/>
                <w:bCs w:val="0"/>
                <w:rtl/>
                <w:lang w:bidi="ar-EG"/>
              </w:rPr>
              <w:t>رقم السوية</w:t>
            </w:r>
          </w:p>
        </w:tc>
        <w:tc>
          <w:tcPr>
            <w:tcW w:w="2977"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hint="cs"/>
                <w:b w:val="0"/>
                <w:bCs w:val="0"/>
                <w:rtl/>
                <w:lang w:bidi="ar-EG"/>
              </w:rPr>
              <w:t>حجم الصورة</w:t>
            </w:r>
            <w:r w:rsidRPr="001722E9">
              <w:rPr>
                <w:rFonts w:ascii="Times New Roman"/>
                <w:b w:val="0"/>
                <w:bCs w:val="0"/>
                <w:lang w:eastAsia="ja-JP"/>
              </w:rPr>
              <w:br/>
            </w:r>
            <w:r w:rsidRPr="001722E9">
              <w:rPr>
                <w:rFonts w:ascii="Times New Roman" w:hint="cs"/>
                <w:b w:val="0"/>
                <w:bCs w:val="0"/>
                <w:rtl/>
                <w:lang w:bidi="ar-EG"/>
              </w:rPr>
              <w:t xml:space="preserve">(عينات/خط </w:t>
            </w:r>
            <w:r w:rsidRPr="001722E9">
              <w:rPr>
                <w:rFonts w:ascii="Times New Roman" w:hint="cs"/>
                <w:b w:val="0"/>
                <w:bCs w:val="0"/>
                <w:lang w:bidi="ar-EG"/>
              </w:rPr>
              <w:sym w:font="Symbol" w:char="F0B4"/>
            </w:r>
            <w:r w:rsidRPr="001722E9">
              <w:rPr>
                <w:rFonts w:ascii="Times New Roman" w:hint="cs"/>
                <w:b w:val="0"/>
                <w:bCs w:val="0"/>
                <w:rtl/>
                <w:lang w:bidi="ar-EG"/>
              </w:rPr>
              <w:t xml:space="preserve"> خطوط/صورة)</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lang w:eastAsia="ja-JP"/>
              </w:rPr>
            </w:pPr>
            <w:r w:rsidRPr="001722E9">
              <w:rPr>
                <w:rFonts w:ascii="Times New Roman" w:hint="cs"/>
                <w:b w:val="0"/>
                <w:bCs w:val="0"/>
                <w:rtl/>
                <w:lang w:bidi="ar-EG"/>
              </w:rPr>
              <w:t>معدل الصورة</w:t>
            </w:r>
            <w:r w:rsidRPr="001722E9">
              <w:rPr>
                <w:rFonts w:ascii="Times New Roman" w:hint="cs"/>
                <w:b w:val="0"/>
                <w:bCs w:val="0"/>
                <w:rtl/>
                <w:lang w:bidi="ar-EG"/>
              </w:rPr>
              <w:br/>
              <w:t>(صور/ثانية)</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rtl/>
                <w:lang w:eastAsia="ja-JP" w:bidi="ar-EG"/>
              </w:rPr>
            </w:pPr>
            <w:r w:rsidRPr="001722E9">
              <w:rPr>
                <w:rFonts w:ascii="Times New Roman" w:hint="cs"/>
                <w:b w:val="0"/>
                <w:bCs w:val="0"/>
                <w:rtl/>
                <w:lang w:bidi="ar-EG"/>
              </w:rPr>
              <w:t>معدل البتات الفيديوي الأقصى</w:t>
            </w:r>
            <w:r w:rsidRPr="001722E9">
              <w:rPr>
                <w:rFonts w:ascii="Times New Roman" w:hint="cs"/>
                <w:b w:val="0"/>
                <w:bCs w:val="0"/>
                <w:rtl/>
                <w:lang w:bidi="ar-EG"/>
              </w:rPr>
              <w:br/>
            </w:r>
            <w:r w:rsidRPr="001722E9">
              <w:rPr>
                <w:rFonts w:ascii="Times New Roman"/>
                <w:b w:val="0"/>
                <w:bCs w:val="0"/>
                <w:vertAlign w:val="superscript"/>
                <w:lang w:eastAsia="ja-JP"/>
              </w:rPr>
              <w:t>(1)</w:t>
            </w:r>
            <w:r w:rsidRPr="001722E9">
              <w:rPr>
                <w:rFonts w:ascii="Times New Roman"/>
                <w:b w:val="0"/>
                <w:bCs w:val="0"/>
                <w:lang w:eastAsia="ja-JP"/>
              </w:rPr>
              <w:t>(Mbit/s)</w:t>
            </w:r>
          </w:p>
        </w:tc>
        <w:tc>
          <w:tcPr>
            <w:tcW w:w="2410" w:type="dxa"/>
            <w:tcBorders>
              <w:top w:val="single" w:sz="6" w:space="0" w:color="auto"/>
              <w:left w:val="single" w:sz="6" w:space="0" w:color="auto"/>
              <w:bottom w:val="single" w:sz="6" w:space="0" w:color="auto"/>
              <w:right w:val="single" w:sz="6" w:space="0" w:color="auto"/>
            </w:tcBorders>
            <w:vAlign w:val="center"/>
          </w:tcPr>
          <w:p w:rsidR="00944371" w:rsidRPr="001722E9" w:rsidRDefault="00944371" w:rsidP="00944371">
            <w:pPr>
              <w:pStyle w:val="Tablehead"/>
              <w:rPr>
                <w:rFonts w:ascii="Times New Roman"/>
                <w:b w:val="0"/>
                <w:bCs w:val="0"/>
                <w:rtl/>
                <w:lang w:bidi="ar-EG"/>
              </w:rPr>
            </w:pPr>
            <w:r w:rsidRPr="001722E9">
              <w:rPr>
                <w:rFonts w:ascii="Times New Roman" w:hint="cs"/>
                <w:b w:val="0"/>
                <w:bCs w:val="0"/>
                <w:rtl/>
                <w:lang w:bidi="ar-EG"/>
              </w:rPr>
              <w:t>أقصى عدد للصور المرجعية المتعلقة بحجم الصورة</w:t>
            </w:r>
          </w:p>
        </w:tc>
      </w:tr>
      <w:tr w:rsidR="00944371" w:rsidRPr="001B4990" w:rsidTr="001722E9">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3</w:t>
            </w:r>
          </w:p>
        </w:tc>
        <w:tc>
          <w:tcPr>
            <w:tcW w:w="2977"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30</w:t>
            </w:r>
            <w:r w:rsidRPr="001B4990">
              <w:rPr>
                <w:lang w:eastAsia="ja-JP"/>
              </w:rPr>
              <w:br/>
            </w:r>
            <w:r w:rsidRPr="001B4990">
              <w:t>25</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Mb</w:t>
            </w:r>
            <w:r w:rsidRPr="001B4990">
              <w:rPr>
                <w:lang w:eastAsia="ja-JP"/>
              </w:rPr>
              <w:t>it/</w:t>
            </w:r>
            <w:r w:rsidRPr="001B4990">
              <w:t>s</w:t>
            </w:r>
            <w:r w:rsidR="00E67247">
              <w:t> 10</w:t>
            </w:r>
          </w:p>
        </w:tc>
        <w:tc>
          <w:tcPr>
            <w:tcW w:w="2410"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5</w:t>
            </w:r>
          </w:p>
        </w:tc>
      </w:tr>
      <w:tr w:rsidR="00944371" w:rsidRPr="001B4990" w:rsidTr="001722E9">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DE5A60">
            <w:pPr>
              <w:pStyle w:val="Tabletext"/>
              <w:jc w:val="center"/>
              <w:rPr>
                <w:lang w:eastAsia="ja-JP"/>
              </w:rPr>
            </w:pPr>
            <w:r w:rsidRPr="001B4990">
              <w:t>3</w:t>
            </w:r>
            <w:r w:rsidR="00DE5A60">
              <w:t>,</w:t>
            </w:r>
            <w:r w:rsidRPr="001B4990">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r w:rsidRPr="001B4990">
              <w:rPr>
                <w:lang w:eastAsia="ja-JP"/>
              </w:rPr>
              <w:br/>
            </w: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rPr>
                <w:lang w:eastAsia="ja-JP"/>
              </w:rPr>
              <w:t>60</w:t>
            </w:r>
            <w:r w:rsidRPr="001B4990">
              <w:rPr>
                <w:lang w:eastAsia="ja-JP"/>
              </w:rPr>
              <w:br/>
              <w:t>50</w:t>
            </w:r>
            <w:r w:rsidRPr="001B4990">
              <w:rPr>
                <w:lang w:eastAsia="ja-JP"/>
              </w:rPr>
              <w:br/>
            </w:r>
            <w:r w:rsidRPr="001B4990">
              <w:t>30</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Mb</w:t>
            </w:r>
            <w:r w:rsidRPr="001B4990">
              <w:rPr>
                <w:lang w:eastAsia="ja-JP"/>
              </w:rPr>
              <w:t>it/</w:t>
            </w:r>
            <w:r w:rsidRPr="001B4990">
              <w:t>s</w:t>
            </w:r>
            <w:r w:rsidR="00E67247">
              <w:t> 14</w:t>
            </w:r>
          </w:p>
        </w:tc>
        <w:tc>
          <w:tcPr>
            <w:tcW w:w="2410"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5</w:t>
            </w:r>
          </w:p>
        </w:tc>
      </w:tr>
      <w:tr w:rsidR="00944371" w:rsidRPr="001B4990" w:rsidTr="001722E9">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DE5A60">
            <w:pPr>
              <w:pStyle w:val="Tabletext"/>
              <w:jc w:val="center"/>
              <w:rPr>
                <w:lang w:eastAsia="ja-JP"/>
              </w:rPr>
            </w:pPr>
            <w:r w:rsidRPr="001B4990">
              <w:rPr>
                <w:lang w:eastAsia="ja-JP"/>
              </w:rPr>
              <w:t>3</w:t>
            </w:r>
            <w:r w:rsidR="00DE5A60">
              <w:rPr>
                <w:lang w:eastAsia="ja-JP"/>
              </w:rPr>
              <w:t>,</w:t>
            </w:r>
            <w:r w:rsidRPr="001B4990">
              <w:rPr>
                <w:lang w:eastAsia="ja-JP"/>
              </w:rPr>
              <w:t>2</w:t>
            </w:r>
          </w:p>
        </w:tc>
        <w:tc>
          <w:tcPr>
            <w:tcW w:w="2977"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rtl/>
                <w:lang w:bidi="ar-EG"/>
              </w:rPr>
            </w:pPr>
            <w:r w:rsidRPr="001B4990">
              <w:t>60</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Mb</w:t>
            </w:r>
            <w:r w:rsidRPr="001B4990">
              <w:rPr>
                <w:lang w:eastAsia="ja-JP"/>
              </w:rPr>
              <w:t>it/</w:t>
            </w:r>
            <w:r w:rsidRPr="001B4990">
              <w:t>s</w:t>
            </w:r>
            <w:r w:rsidR="00E67247">
              <w:t> 20</w:t>
            </w:r>
          </w:p>
        </w:tc>
        <w:tc>
          <w:tcPr>
            <w:tcW w:w="2410"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4</w:t>
            </w:r>
          </w:p>
        </w:tc>
      </w:tr>
      <w:tr w:rsidR="00944371" w:rsidRPr="001B4990" w:rsidTr="001722E9">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t>4</w:t>
            </w:r>
          </w:p>
        </w:tc>
        <w:tc>
          <w:tcPr>
            <w:tcW w:w="2977"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E67247" w:rsidP="00E67247">
            <w:pPr>
              <w:pStyle w:val="Tabletext"/>
              <w:jc w:val="center"/>
              <w:rPr>
                <w:lang w:eastAsia="ja-JP" w:bidi="ar-EG"/>
              </w:rPr>
            </w:pPr>
            <w:r w:rsidRPr="001B4990">
              <w:t>30</w:t>
            </w:r>
            <w:r>
              <w:rPr>
                <w:rFonts w:hint="cs"/>
                <w:rtl/>
                <w:lang w:bidi="ar-EG"/>
              </w:rPr>
              <w:t xml:space="preserve">، </w:t>
            </w:r>
            <w:r w:rsidRPr="001B4990">
              <w:rPr>
                <w:lang w:eastAsia="ja-JP"/>
              </w:rPr>
              <w:t>25</w:t>
            </w:r>
            <w:r>
              <w:rPr>
                <w:rFonts w:hint="cs"/>
                <w:rtl/>
                <w:lang w:bidi="ar-EG"/>
              </w:rPr>
              <w:t xml:space="preserve">، </w:t>
            </w:r>
            <w:r w:rsidRPr="001B4990">
              <w:t>24</w:t>
            </w:r>
          </w:p>
        </w:tc>
        <w:tc>
          <w:tcPr>
            <w:tcW w:w="1559"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Mb</w:t>
            </w:r>
            <w:r w:rsidRPr="001B4990">
              <w:rPr>
                <w:lang w:eastAsia="ja-JP"/>
              </w:rPr>
              <w:t>it/</w:t>
            </w:r>
            <w:r w:rsidRPr="001B4990">
              <w:t>s</w:t>
            </w:r>
            <w:r w:rsidR="00E67247">
              <w:t> 20</w:t>
            </w:r>
          </w:p>
        </w:tc>
        <w:tc>
          <w:tcPr>
            <w:tcW w:w="2410"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4</w:t>
            </w:r>
          </w:p>
        </w:tc>
      </w:tr>
      <w:tr w:rsidR="00944371" w:rsidRPr="001B4990" w:rsidTr="001722E9">
        <w:trPr>
          <w:jc w:val="center"/>
        </w:trPr>
        <w:tc>
          <w:tcPr>
            <w:tcW w:w="1134" w:type="dxa"/>
            <w:tcBorders>
              <w:top w:val="single" w:sz="6" w:space="0" w:color="auto"/>
              <w:left w:val="single" w:sz="6" w:space="0" w:color="auto"/>
              <w:right w:val="single" w:sz="6" w:space="0" w:color="auto"/>
            </w:tcBorders>
            <w:vAlign w:val="center"/>
          </w:tcPr>
          <w:p w:rsidR="00944371" w:rsidRPr="001B4990" w:rsidRDefault="00944371" w:rsidP="00DE5A60">
            <w:pPr>
              <w:pStyle w:val="Tabletext"/>
              <w:jc w:val="center"/>
              <w:rPr>
                <w:lang w:eastAsia="ja-JP"/>
              </w:rPr>
            </w:pPr>
            <w:r w:rsidRPr="001B4990">
              <w:t>4</w:t>
            </w:r>
            <w:r w:rsidR="00DE5A60">
              <w:t>,</w:t>
            </w:r>
            <w:r w:rsidRPr="001B4990">
              <w:rPr>
                <w:lang w:eastAsia="ja-JP"/>
              </w:rPr>
              <w:t>1</w:t>
            </w:r>
          </w:p>
        </w:tc>
        <w:tc>
          <w:tcPr>
            <w:tcW w:w="2977" w:type="dxa"/>
            <w:tcBorders>
              <w:top w:val="single" w:sz="6" w:space="0" w:color="auto"/>
              <w:left w:val="single" w:sz="6" w:space="0" w:color="auto"/>
              <w:right w:val="single" w:sz="6" w:space="0" w:color="auto"/>
            </w:tcBorders>
            <w:vAlign w:val="center"/>
          </w:tcPr>
          <w:p w:rsidR="00944371" w:rsidRPr="001B4990" w:rsidRDefault="00944371" w:rsidP="00944371">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944371" w:rsidRPr="001B4990" w:rsidRDefault="00E67247" w:rsidP="00E67247">
            <w:pPr>
              <w:pStyle w:val="Tabletext"/>
              <w:jc w:val="center"/>
              <w:rPr>
                <w:lang w:eastAsia="ja-JP"/>
              </w:rPr>
            </w:pPr>
            <w:r w:rsidRPr="001B4990">
              <w:t>30</w:t>
            </w:r>
            <w:r>
              <w:rPr>
                <w:rFonts w:hint="cs"/>
                <w:rtl/>
                <w:lang w:bidi="ar-EG"/>
              </w:rPr>
              <w:t xml:space="preserve">، </w:t>
            </w:r>
            <w:r w:rsidRPr="001B4990">
              <w:rPr>
                <w:lang w:eastAsia="ja-JP"/>
              </w:rPr>
              <w:t>25</w:t>
            </w:r>
            <w:r>
              <w:rPr>
                <w:rFonts w:hint="cs"/>
                <w:rtl/>
                <w:lang w:bidi="ar-EG"/>
              </w:rPr>
              <w:t xml:space="preserve">، </w:t>
            </w:r>
            <w:r w:rsidRPr="001B4990">
              <w:t>24</w:t>
            </w:r>
          </w:p>
        </w:tc>
        <w:tc>
          <w:tcPr>
            <w:tcW w:w="1559" w:type="dxa"/>
            <w:tcBorders>
              <w:top w:val="single" w:sz="6" w:space="0" w:color="auto"/>
              <w:left w:val="single" w:sz="6" w:space="0" w:color="auto"/>
              <w:right w:val="single" w:sz="6" w:space="0" w:color="auto"/>
            </w:tcBorders>
            <w:vAlign w:val="center"/>
          </w:tcPr>
          <w:p w:rsidR="00944371" w:rsidRPr="001B4990" w:rsidRDefault="00944371" w:rsidP="00E67247">
            <w:pPr>
              <w:pStyle w:val="Tabletext"/>
              <w:jc w:val="center"/>
            </w:pPr>
            <w:r w:rsidRPr="001B4990">
              <w:t>Mb</w:t>
            </w:r>
            <w:r w:rsidRPr="001B4990">
              <w:rPr>
                <w:lang w:eastAsia="ja-JP"/>
              </w:rPr>
              <w:t>it/</w:t>
            </w:r>
            <w:r w:rsidRPr="001B4990">
              <w:t>s</w:t>
            </w:r>
            <w:r w:rsidR="00E67247">
              <w:t> 50</w:t>
            </w:r>
          </w:p>
        </w:tc>
        <w:tc>
          <w:tcPr>
            <w:tcW w:w="2410"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pPr>
            <w:r w:rsidRPr="001B4990">
              <w:t>4</w:t>
            </w:r>
          </w:p>
        </w:tc>
      </w:tr>
      <w:tr w:rsidR="00944371" w:rsidRPr="001B4990" w:rsidTr="001722E9">
        <w:trPr>
          <w:jc w:val="center"/>
        </w:trPr>
        <w:tc>
          <w:tcPr>
            <w:tcW w:w="1134" w:type="dxa"/>
            <w:tcBorders>
              <w:top w:val="single" w:sz="6" w:space="0" w:color="auto"/>
              <w:left w:val="single" w:sz="6" w:space="0" w:color="auto"/>
              <w:right w:val="single" w:sz="6" w:space="0" w:color="auto"/>
            </w:tcBorders>
            <w:vAlign w:val="center"/>
          </w:tcPr>
          <w:p w:rsidR="00944371" w:rsidRPr="001B4990" w:rsidRDefault="00944371" w:rsidP="00DE5A60">
            <w:pPr>
              <w:pStyle w:val="Tabletext"/>
              <w:jc w:val="center"/>
              <w:rPr>
                <w:lang w:eastAsia="ja-JP"/>
              </w:rPr>
            </w:pPr>
            <w:r w:rsidRPr="001B4990">
              <w:rPr>
                <w:lang w:eastAsia="ja-JP"/>
              </w:rPr>
              <w:t>4</w:t>
            </w:r>
            <w:r w:rsidR="00DE5A60">
              <w:rPr>
                <w:lang w:eastAsia="ja-JP"/>
              </w:rPr>
              <w:t>,</w:t>
            </w:r>
            <w:r w:rsidRPr="001B4990">
              <w:rPr>
                <w:lang w:eastAsia="ja-JP"/>
              </w:rPr>
              <w:t>2</w:t>
            </w:r>
          </w:p>
        </w:tc>
        <w:tc>
          <w:tcPr>
            <w:tcW w:w="2977" w:type="dxa"/>
            <w:tcBorders>
              <w:top w:val="single" w:sz="6" w:space="0" w:color="auto"/>
              <w:left w:val="single" w:sz="6" w:space="0" w:color="auto"/>
              <w:right w:val="single" w:sz="6" w:space="0" w:color="auto"/>
            </w:tcBorders>
            <w:vAlign w:val="center"/>
          </w:tcPr>
          <w:p w:rsidR="00944371" w:rsidRPr="001B4990" w:rsidRDefault="00944371" w:rsidP="00944371">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944371" w:rsidRPr="001B4990" w:rsidRDefault="00944371" w:rsidP="001722E9">
            <w:pPr>
              <w:pStyle w:val="Tabletext"/>
              <w:jc w:val="center"/>
              <w:rPr>
                <w:rtl/>
                <w:lang w:eastAsia="ja-JP" w:bidi="ar-EG"/>
              </w:rPr>
            </w:pPr>
            <w:r w:rsidRPr="001B4990">
              <w:t>60</w:t>
            </w:r>
            <w:r w:rsidR="001722E9">
              <w:rPr>
                <w:rFonts w:hint="cs"/>
                <w:rtl/>
              </w:rPr>
              <w:t xml:space="preserve">، </w:t>
            </w:r>
            <w:r w:rsidR="001722E9" w:rsidRPr="001B4990">
              <w:rPr>
                <w:lang w:eastAsia="ja-JP"/>
              </w:rPr>
              <w:t>50</w:t>
            </w:r>
          </w:p>
        </w:tc>
        <w:tc>
          <w:tcPr>
            <w:tcW w:w="1559" w:type="dxa"/>
            <w:tcBorders>
              <w:top w:val="single" w:sz="6" w:space="0" w:color="auto"/>
              <w:left w:val="single" w:sz="6" w:space="0" w:color="auto"/>
              <w:right w:val="single" w:sz="6" w:space="0" w:color="auto"/>
            </w:tcBorders>
            <w:vAlign w:val="center"/>
          </w:tcPr>
          <w:p w:rsidR="00944371" w:rsidRPr="001B4990" w:rsidRDefault="00944371" w:rsidP="00944371">
            <w:pPr>
              <w:pStyle w:val="Tabletext"/>
              <w:jc w:val="center"/>
            </w:pPr>
            <w:r w:rsidRPr="001B4990">
              <w:t>Mb</w:t>
            </w:r>
            <w:r w:rsidRPr="001B4990">
              <w:rPr>
                <w:lang w:eastAsia="ja-JP"/>
              </w:rPr>
              <w:t>it/</w:t>
            </w:r>
            <w:r w:rsidRPr="001B4990">
              <w:t>s</w:t>
            </w:r>
            <w:r w:rsidR="00E67247">
              <w:t> 50</w:t>
            </w:r>
          </w:p>
        </w:tc>
        <w:tc>
          <w:tcPr>
            <w:tcW w:w="2410"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944371">
            <w:pPr>
              <w:pStyle w:val="Tabletext"/>
              <w:jc w:val="center"/>
              <w:rPr>
                <w:lang w:eastAsia="ja-JP"/>
              </w:rPr>
            </w:pPr>
            <w:r w:rsidRPr="001B4990">
              <w:rPr>
                <w:lang w:eastAsia="ja-JP"/>
              </w:rPr>
              <w:t>4</w:t>
            </w:r>
          </w:p>
        </w:tc>
      </w:tr>
      <w:tr w:rsidR="00944371" w:rsidRPr="001B4990" w:rsidTr="001722E9">
        <w:trPr>
          <w:jc w:val="center"/>
        </w:trPr>
        <w:tc>
          <w:tcPr>
            <w:tcW w:w="9639" w:type="dxa"/>
            <w:gridSpan w:val="5"/>
            <w:tcBorders>
              <w:top w:val="single" w:sz="6" w:space="0" w:color="auto"/>
            </w:tcBorders>
          </w:tcPr>
          <w:p w:rsidR="00944371" w:rsidRPr="00D50363" w:rsidRDefault="00944371" w:rsidP="00D50363">
            <w:pPr>
              <w:pStyle w:val="Tablelegend"/>
              <w:rPr>
                <w:sz w:val="18"/>
                <w:szCs w:val="24"/>
                <w:rtl/>
                <w:lang w:bidi="ar-EG"/>
              </w:rPr>
            </w:pPr>
            <w:r w:rsidRPr="00DE5A60">
              <w:rPr>
                <w:sz w:val="20"/>
                <w:szCs w:val="26"/>
                <w:vertAlign w:val="superscript"/>
              </w:rPr>
              <w:t>(1)</w:t>
            </w:r>
            <w:r w:rsidRPr="00DE5A60">
              <w:rPr>
                <w:sz w:val="20"/>
                <w:szCs w:val="26"/>
              </w:rPr>
              <w:tab/>
            </w:r>
            <w:r w:rsidRPr="00D50363">
              <w:rPr>
                <w:rFonts w:hint="cs"/>
                <w:sz w:val="18"/>
                <w:szCs w:val="24"/>
                <w:rtl/>
                <w:lang w:bidi="ar-EG"/>
              </w:rPr>
              <w:t xml:space="preserve">تنطبق مضاعفات معدل البتات التالية بالنسبة إلى المواصفات العالية </w:t>
            </w:r>
            <w:r w:rsidR="00D50363">
              <w:rPr>
                <w:rFonts w:hint="cs"/>
                <w:sz w:val="18"/>
                <w:szCs w:val="24"/>
                <w:rtl/>
                <w:lang w:bidi="ar-EG"/>
              </w:rPr>
              <w:t>و</w:t>
            </w:r>
            <w:r w:rsidRPr="00D50363">
              <w:rPr>
                <w:rFonts w:hint="cs"/>
                <w:sz w:val="18"/>
                <w:szCs w:val="24"/>
                <w:rtl/>
                <w:lang w:bidi="ar-EG"/>
              </w:rPr>
              <w:t xml:space="preserve">عالٍ </w:t>
            </w:r>
            <w:r w:rsidRPr="00D50363">
              <w:rPr>
                <w:sz w:val="18"/>
                <w:szCs w:val="24"/>
                <w:lang w:bidi="ar-EG"/>
              </w:rPr>
              <w:t>10</w:t>
            </w:r>
            <w:r w:rsidRPr="00D50363">
              <w:rPr>
                <w:rFonts w:hint="cs"/>
                <w:sz w:val="18"/>
                <w:szCs w:val="24"/>
                <w:rtl/>
                <w:lang w:bidi="ar-EG"/>
              </w:rPr>
              <w:t xml:space="preserve"> وعالٍ </w:t>
            </w:r>
            <w:r w:rsidRPr="00D50363">
              <w:rPr>
                <w:sz w:val="18"/>
                <w:szCs w:val="24"/>
                <w:lang w:bidi="ar-EG"/>
              </w:rPr>
              <w:t>4:2:2</w:t>
            </w:r>
            <w:r w:rsidRPr="00D50363">
              <w:rPr>
                <w:rFonts w:hint="cs"/>
                <w:sz w:val="18"/>
                <w:szCs w:val="24"/>
                <w:rtl/>
                <w:lang w:bidi="ar-EG"/>
              </w:rPr>
              <w:t>.</w:t>
            </w:r>
          </w:p>
          <w:p w:rsidR="00944371" w:rsidRPr="00EC10B6" w:rsidRDefault="00D50363" w:rsidP="00DE5A60">
            <w:pPr>
              <w:pStyle w:val="Tablelegend"/>
              <w:spacing w:before="80"/>
              <w:rPr>
                <w:spacing w:val="-2"/>
                <w:rtl/>
                <w:lang w:eastAsia="ja-JP" w:bidi="ar-EG"/>
              </w:rPr>
            </w:pPr>
            <w:r>
              <w:rPr>
                <w:sz w:val="18"/>
                <w:szCs w:val="24"/>
                <w:rtl/>
                <w:lang w:bidi="ar-EG"/>
              </w:rPr>
              <w:tab/>
            </w:r>
            <w:r w:rsidR="00944371" w:rsidRPr="00D50363">
              <w:rPr>
                <w:rFonts w:hint="cs"/>
                <w:sz w:val="18"/>
                <w:szCs w:val="24"/>
                <w:rtl/>
                <w:lang w:bidi="ar-EG"/>
              </w:rPr>
              <w:t xml:space="preserve">عالٍ: </w:t>
            </w:r>
            <w:r w:rsidR="00944371" w:rsidRPr="00D50363">
              <w:rPr>
                <w:rFonts w:ascii="Symbol" w:hAnsi="Symbol"/>
                <w:sz w:val="18"/>
                <w:szCs w:val="24"/>
              </w:rPr>
              <w:t></w:t>
            </w:r>
            <w:r w:rsidR="00944371" w:rsidRPr="00D50363">
              <w:rPr>
                <w:sz w:val="18"/>
                <w:szCs w:val="24"/>
                <w:lang w:bidi="ar-EG"/>
              </w:rPr>
              <w:t xml:space="preserve"> 1,25</w:t>
            </w:r>
            <w:r w:rsidR="00944371" w:rsidRPr="00D50363">
              <w:rPr>
                <w:rFonts w:hint="cs"/>
                <w:spacing w:val="-2"/>
                <w:sz w:val="18"/>
                <w:szCs w:val="24"/>
                <w:rtl/>
                <w:lang w:eastAsia="ja-JP" w:bidi="ar-EG"/>
              </w:rPr>
              <w:t xml:space="preserve">، </w:t>
            </w:r>
            <w:r w:rsidR="00944371" w:rsidRPr="00D50363">
              <w:rPr>
                <w:rFonts w:hint="cs"/>
                <w:sz w:val="18"/>
                <w:szCs w:val="24"/>
                <w:rtl/>
                <w:lang w:bidi="ar-EG"/>
              </w:rPr>
              <w:t xml:space="preserve">عالٍ </w:t>
            </w:r>
            <w:r w:rsidR="00944371" w:rsidRPr="00D50363">
              <w:rPr>
                <w:sz w:val="18"/>
                <w:szCs w:val="24"/>
                <w:lang w:bidi="ar-EG"/>
              </w:rPr>
              <w:t>10</w:t>
            </w:r>
            <w:r w:rsidR="00944371" w:rsidRPr="00D50363">
              <w:rPr>
                <w:rFonts w:hint="cs"/>
                <w:sz w:val="18"/>
                <w:szCs w:val="24"/>
                <w:rtl/>
                <w:lang w:bidi="ar-EG"/>
              </w:rPr>
              <w:t xml:space="preserve">: </w:t>
            </w:r>
            <w:r w:rsidR="00944371" w:rsidRPr="00D50363">
              <w:rPr>
                <w:sz w:val="18"/>
                <w:szCs w:val="24"/>
                <w:lang w:bidi="ar-EG"/>
              </w:rPr>
              <w:t xml:space="preserve">3 </w:t>
            </w:r>
            <w:r w:rsidR="00944371" w:rsidRPr="00D50363">
              <w:rPr>
                <w:rFonts w:ascii="Symbol" w:hAnsi="Symbol"/>
                <w:sz w:val="18"/>
                <w:szCs w:val="24"/>
              </w:rPr>
              <w:t></w:t>
            </w:r>
            <w:r w:rsidR="00944371" w:rsidRPr="00D50363">
              <w:rPr>
                <w:rFonts w:hint="cs"/>
                <w:spacing w:val="-2"/>
                <w:sz w:val="18"/>
                <w:szCs w:val="24"/>
                <w:rtl/>
                <w:lang w:eastAsia="ja-JP" w:bidi="ar-EG"/>
              </w:rPr>
              <w:t xml:space="preserve">، </w:t>
            </w:r>
            <w:r w:rsidR="00944371" w:rsidRPr="00D50363">
              <w:rPr>
                <w:rFonts w:hint="cs"/>
                <w:sz w:val="18"/>
                <w:szCs w:val="24"/>
                <w:rtl/>
                <w:lang w:bidi="ar-EG"/>
              </w:rPr>
              <w:t xml:space="preserve">عالٍ </w:t>
            </w:r>
            <w:r w:rsidR="00944371" w:rsidRPr="00D50363">
              <w:rPr>
                <w:sz w:val="18"/>
                <w:szCs w:val="24"/>
                <w:lang w:bidi="ar-EG"/>
              </w:rPr>
              <w:t>4:2:2</w:t>
            </w:r>
            <w:r w:rsidR="00944371" w:rsidRPr="00D50363">
              <w:rPr>
                <w:rFonts w:hint="cs"/>
                <w:sz w:val="18"/>
                <w:szCs w:val="24"/>
                <w:rtl/>
                <w:lang w:bidi="ar-EG"/>
              </w:rPr>
              <w:t xml:space="preserve">: </w:t>
            </w:r>
            <w:r w:rsidR="00944371" w:rsidRPr="00D50363">
              <w:rPr>
                <w:rFonts w:ascii="Symbol" w:hAnsi="Symbol"/>
                <w:sz w:val="18"/>
                <w:szCs w:val="24"/>
              </w:rPr>
              <w:t></w:t>
            </w:r>
            <w:r w:rsidR="00944371" w:rsidRPr="00D50363">
              <w:rPr>
                <w:rFonts w:ascii="Symbol" w:hAnsi="Symbol"/>
                <w:sz w:val="18"/>
                <w:szCs w:val="24"/>
              </w:rPr>
              <w:t></w:t>
            </w:r>
            <w:r w:rsidR="00944371" w:rsidRPr="00D50363">
              <w:rPr>
                <w:rFonts w:hint="cs"/>
                <w:sz w:val="18"/>
                <w:szCs w:val="24"/>
                <w:rtl/>
                <w:lang w:bidi="ar-EG"/>
              </w:rPr>
              <w:t xml:space="preserve"> </w:t>
            </w:r>
            <w:r w:rsidR="00944371" w:rsidRPr="00D50363">
              <w:rPr>
                <w:sz w:val="18"/>
                <w:szCs w:val="24"/>
                <w:lang w:bidi="ar-EG"/>
              </w:rPr>
              <w:t>4</w:t>
            </w:r>
            <w:r w:rsidR="00DE5A60" w:rsidRPr="00D50363">
              <w:rPr>
                <w:rFonts w:hint="cs"/>
                <w:spacing w:val="-2"/>
                <w:sz w:val="18"/>
                <w:szCs w:val="24"/>
                <w:rtl/>
                <w:lang w:eastAsia="ja-JP" w:bidi="ar-EG"/>
              </w:rPr>
              <w:t>.</w:t>
            </w:r>
          </w:p>
        </w:tc>
      </w:tr>
    </w:tbl>
    <w:p w:rsidR="00944371" w:rsidRDefault="00944371" w:rsidP="00F42476">
      <w:pPr>
        <w:spacing w:after="120"/>
        <w:rPr>
          <w:szCs w:val="26"/>
          <w:rtl/>
          <w:lang w:val="fr-FR"/>
        </w:rPr>
      </w:pPr>
    </w:p>
    <w:p w:rsidR="00944371" w:rsidRDefault="00944371" w:rsidP="00F42476">
      <w:pPr>
        <w:spacing w:after="120"/>
        <w:rPr>
          <w:szCs w:val="26"/>
          <w:rtl/>
          <w:lang w:val="fr-FR"/>
        </w:rPr>
        <w:sectPr w:rsidR="00944371" w:rsidSect="00944371">
          <w:pgSz w:w="11907" w:h="16834" w:code="9"/>
          <w:pgMar w:top="1418" w:right="1134" w:bottom="1134" w:left="1134" w:header="720" w:footer="567" w:gutter="0"/>
          <w:paperSrc w:first="4" w:other="4"/>
          <w:cols w:space="720"/>
          <w:bidi/>
          <w:rtlGutter/>
          <w:docGrid w:linePitch="299"/>
        </w:sectPr>
      </w:pPr>
    </w:p>
    <w:p w:rsidR="00944371" w:rsidRPr="00E40D08" w:rsidRDefault="00944371" w:rsidP="00F10F1E">
      <w:pPr>
        <w:pStyle w:val="AnnexNotitle"/>
        <w:rPr>
          <w:lang w:bidi="ar-EG"/>
        </w:rPr>
      </w:pPr>
      <w:r w:rsidRPr="00E40D08">
        <w:rPr>
          <w:rFonts w:hint="cs"/>
          <w:rtl/>
          <w:lang w:bidi="ar-EG"/>
        </w:rPr>
        <w:t xml:space="preserve">الملحق </w:t>
      </w:r>
      <w:r w:rsidRPr="00E40D08">
        <w:rPr>
          <w:lang w:bidi="ar-EG"/>
        </w:rPr>
        <w:t>2</w:t>
      </w:r>
    </w:p>
    <w:p w:rsidR="001722E9" w:rsidRDefault="001722E9" w:rsidP="001722E9">
      <w:pPr>
        <w:pStyle w:val="TableNo0"/>
        <w:bidi/>
        <w:spacing w:before="0" w:after="0" w:line="192" w:lineRule="auto"/>
        <w:rPr>
          <w:rFonts w:cs="Traditional Arabic"/>
          <w:sz w:val="22"/>
          <w:szCs w:val="30"/>
          <w:rtl/>
          <w:lang w:val="en-US" w:bidi="ar-EG"/>
        </w:rPr>
      </w:pPr>
    </w:p>
    <w:p w:rsidR="00944371" w:rsidRDefault="00944371" w:rsidP="00C42284">
      <w:pPr>
        <w:pStyle w:val="TableNo0"/>
        <w:bidi/>
        <w:spacing w:before="0" w:after="0" w:line="192" w:lineRule="auto"/>
        <w:rPr>
          <w:rFonts w:cs="Traditional Arabic"/>
          <w:sz w:val="22"/>
          <w:szCs w:val="30"/>
          <w:rtl/>
          <w:lang w:val="en-US" w:bidi="ar-EG"/>
        </w:rPr>
      </w:pPr>
      <w:r>
        <w:rPr>
          <w:rFonts w:cs="Traditional Arabic" w:hint="cs"/>
          <w:sz w:val="22"/>
          <w:szCs w:val="30"/>
          <w:rtl/>
          <w:lang w:val="en-US" w:bidi="ar-EG"/>
        </w:rPr>
        <w:t>الج</w:t>
      </w:r>
      <w:r w:rsidR="00C42284">
        <w:rPr>
          <w:rFonts w:cs="Traditional Arabic" w:hint="cs"/>
          <w:sz w:val="22"/>
          <w:szCs w:val="30"/>
          <w:rtl/>
          <w:lang w:val="en-US" w:bidi="ar-EG"/>
        </w:rPr>
        <w:t>ـ</w:t>
      </w:r>
      <w:r>
        <w:rPr>
          <w:rFonts w:cs="Traditional Arabic" w:hint="cs"/>
          <w:sz w:val="22"/>
          <w:szCs w:val="30"/>
          <w:rtl/>
          <w:lang w:val="en-US" w:bidi="ar-EG"/>
        </w:rPr>
        <w:t xml:space="preserve">دول </w:t>
      </w:r>
      <w:r>
        <w:rPr>
          <w:rFonts w:cs="Traditional Arabic"/>
          <w:sz w:val="22"/>
          <w:szCs w:val="30"/>
          <w:lang w:val="en-US" w:bidi="ar-EG"/>
        </w:rPr>
        <w:t>6</w:t>
      </w:r>
    </w:p>
    <w:p w:rsidR="001722E9" w:rsidRPr="001722E9" w:rsidRDefault="001722E9" w:rsidP="001722E9">
      <w:pPr>
        <w:pStyle w:val="Tabletitle"/>
        <w:rPr>
          <w:lang w:eastAsia="en-US"/>
        </w:rPr>
      </w:pPr>
      <w:r w:rsidRPr="003D55B9">
        <w:rPr>
          <w:rFonts w:hint="cs"/>
          <w:rtl/>
        </w:rPr>
        <w:t>المتطلبات الوظيفية والتشغيلية لأجهزة التشفير-فك التشفير</w:t>
      </w:r>
      <w:r>
        <w:rPr>
          <w:rFonts w:hint="cs"/>
          <w:rtl/>
        </w:rPr>
        <w:t xml:space="preserve"> (الكودك)</w:t>
      </w:r>
      <w:r w:rsidRPr="003D55B9">
        <w:rPr>
          <w:rFonts w:hint="cs"/>
          <w:rtl/>
        </w:rPr>
        <w:t xml:space="preserve"> الواردة في التوصية </w:t>
      </w:r>
      <w:r w:rsidRPr="003D55B9">
        <w:t>*ITU-T H.262</w:t>
      </w:r>
    </w:p>
    <w:tbl>
      <w:tblPr>
        <w:bidiVisual/>
        <w:tblW w:w="0" w:type="auto"/>
        <w:jc w:val="center"/>
        <w:tblLayout w:type="fixed"/>
        <w:tblLook w:val="0000" w:firstRow="0" w:lastRow="0" w:firstColumn="0" w:lastColumn="0" w:noHBand="0" w:noVBand="0"/>
      </w:tblPr>
      <w:tblGrid>
        <w:gridCol w:w="3308"/>
        <w:gridCol w:w="1271"/>
        <w:gridCol w:w="1138"/>
        <w:gridCol w:w="1438"/>
        <w:gridCol w:w="38"/>
        <w:gridCol w:w="1135"/>
        <w:gridCol w:w="1075"/>
        <w:gridCol w:w="59"/>
        <w:gridCol w:w="1075"/>
        <w:gridCol w:w="59"/>
        <w:gridCol w:w="1134"/>
        <w:gridCol w:w="1134"/>
        <w:gridCol w:w="1218"/>
      </w:tblGrid>
      <w:tr w:rsidR="00944371" w:rsidRPr="001B4990" w:rsidTr="00AB0F6C">
        <w:trPr>
          <w:cantSplit/>
          <w:jc w:val="center"/>
        </w:trPr>
        <w:tc>
          <w:tcPr>
            <w:tcW w:w="3308" w:type="dxa"/>
            <w:tcBorders>
              <w:top w:val="single" w:sz="6" w:space="0" w:color="auto"/>
              <w:left w:val="single" w:sz="6" w:space="0" w:color="auto"/>
              <w:bottom w:val="single" w:sz="6" w:space="0" w:color="auto"/>
              <w:right w:val="single" w:sz="6" w:space="0" w:color="auto"/>
            </w:tcBorders>
            <w:vAlign w:val="center"/>
          </w:tcPr>
          <w:p w:rsidR="00944371" w:rsidRPr="00E67247" w:rsidRDefault="00944371" w:rsidP="002C6D83">
            <w:pPr>
              <w:pStyle w:val="TableText0"/>
              <w:keepNext w:val="0"/>
              <w:bidi/>
              <w:spacing w:before="60" w:after="60" w:line="300" w:lineRule="exact"/>
              <w:jc w:val="center"/>
              <w:rPr>
                <w:rFonts w:cs="Traditional Arabic"/>
                <w:sz w:val="20"/>
                <w:szCs w:val="26"/>
                <w:lang w:val="en-US" w:bidi="ar-EG"/>
              </w:rPr>
            </w:pPr>
            <w:r>
              <w:rPr>
                <w:rFonts w:cs="Traditional Arabic" w:hint="cs"/>
                <w:sz w:val="20"/>
                <w:szCs w:val="26"/>
                <w:rtl/>
              </w:rPr>
              <w:t>البند</w:t>
            </w:r>
          </w:p>
        </w:tc>
        <w:tc>
          <w:tcPr>
            <w:tcW w:w="1271" w:type="dxa"/>
            <w:tcBorders>
              <w:top w:val="single" w:sz="6" w:space="0" w:color="auto"/>
              <w:left w:val="single" w:sz="6" w:space="0" w:color="auto"/>
              <w:bottom w:val="single" w:sz="6" w:space="0" w:color="auto"/>
              <w:right w:val="single" w:sz="6" w:space="0" w:color="auto"/>
            </w:tcBorders>
            <w:vAlign w:val="center"/>
          </w:tcPr>
          <w:p w:rsidR="00944371" w:rsidRPr="00EC5DA1" w:rsidRDefault="00944371" w:rsidP="002C6D83">
            <w:pPr>
              <w:pStyle w:val="TableText0"/>
              <w:keepNext w:val="0"/>
              <w:bidi/>
              <w:spacing w:before="60" w:after="60" w:line="300" w:lineRule="exact"/>
              <w:jc w:val="center"/>
              <w:rPr>
                <w:lang w:val="en-US"/>
              </w:rPr>
            </w:pPr>
            <w:proofErr w:type="spellStart"/>
            <w:r w:rsidRPr="001B4990">
              <w:t>SNG</w:t>
            </w:r>
            <w:proofErr w:type="spellEnd"/>
            <w:r w:rsidRPr="001B4990">
              <w:rPr>
                <w:lang w:eastAsia="ja-JP"/>
              </w:rPr>
              <w:t>/</w:t>
            </w:r>
            <w:proofErr w:type="spellStart"/>
            <w:r w:rsidRPr="001B4990">
              <w:rPr>
                <w:lang w:eastAsia="ja-JP"/>
              </w:rPr>
              <w:t>ENG</w:t>
            </w:r>
            <w:proofErr w:type="spellEnd"/>
            <w:r w:rsidRPr="001B4990">
              <w:br/>
            </w:r>
            <w:r>
              <w:rPr>
                <w:rFonts w:cs="Traditional Arabic" w:hint="cs"/>
                <w:sz w:val="20"/>
                <w:szCs w:val="26"/>
                <w:rtl/>
              </w:rPr>
              <w:t xml:space="preserve">الأسلوب </w:t>
            </w:r>
            <w:r>
              <w:rPr>
                <w:rFonts w:cs="Traditional Arabic"/>
                <w:sz w:val="20"/>
                <w:szCs w:val="26"/>
                <w:lang w:val="en-US"/>
              </w:rPr>
              <w:t>1</w:t>
            </w:r>
          </w:p>
        </w:tc>
        <w:tc>
          <w:tcPr>
            <w:tcW w:w="1138" w:type="dxa"/>
            <w:tcBorders>
              <w:top w:val="single" w:sz="6" w:space="0" w:color="auto"/>
              <w:left w:val="single" w:sz="6" w:space="0" w:color="auto"/>
              <w:bottom w:val="single" w:sz="6" w:space="0" w:color="auto"/>
              <w:right w:val="single" w:sz="6" w:space="0" w:color="auto"/>
            </w:tcBorders>
            <w:vAlign w:val="center"/>
          </w:tcPr>
          <w:p w:rsidR="00944371" w:rsidRPr="00EC5DA1" w:rsidRDefault="00944371" w:rsidP="002C6D83">
            <w:pPr>
              <w:pStyle w:val="TableText0"/>
              <w:keepNext w:val="0"/>
              <w:bidi/>
              <w:spacing w:before="60" w:after="60" w:line="300" w:lineRule="exact"/>
              <w:jc w:val="center"/>
              <w:rPr>
                <w:lang w:val="en-US" w:bidi="ar-EG"/>
              </w:rPr>
            </w:pPr>
            <w:proofErr w:type="spellStart"/>
            <w:r w:rsidRPr="001B4990">
              <w:t>SNG</w:t>
            </w:r>
            <w:proofErr w:type="spellEnd"/>
            <w:r w:rsidRPr="001B4990">
              <w:rPr>
                <w:lang w:eastAsia="ja-JP"/>
              </w:rPr>
              <w:t>/</w:t>
            </w:r>
            <w:proofErr w:type="spellStart"/>
            <w:r w:rsidRPr="001B4990">
              <w:rPr>
                <w:lang w:eastAsia="ja-JP"/>
              </w:rPr>
              <w:t>ENG</w:t>
            </w:r>
            <w:proofErr w:type="spellEnd"/>
            <w:r w:rsidRPr="001B4990">
              <w:br/>
            </w:r>
            <w:r>
              <w:rPr>
                <w:rFonts w:cs="Traditional Arabic" w:hint="cs"/>
                <w:sz w:val="20"/>
                <w:szCs w:val="26"/>
                <w:rtl/>
              </w:rPr>
              <w:t xml:space="preserve">الأسلوب </w:t>
            </w:r>
            <w:r>
              <w:rPr>
                <w:rFonts w:cs="Traditional Arabic"/>
                <w:sz w:val="20"/>
                <w:szCs w:val="26"/>
                <w:lang w:val="en-US"/>
              </w:rPr>
              <w:t>2</w:t>
            </w:r>
          </w:p>
        </w:tc>
        <w:tc>
          <w:tcPr>
            <w:tcW w:w="1476" w:type="dxa"/>
            <w:gridSpan w:val="2"/>
            <w:tcBorders>
              <w:top w:val="single" w:sz="6" w:space="0" w:color="auto"/>
              <w:left w:val="single" w:sz="6" w:space="0" w:color="auto"/>
              <w:bottom w:val="single" w:sz="6" w:space="0" w:color="auto"/>
              <w:right w:val="single" w:sz="6" w:space="0" w:color="auto"/>
            </w:tcBorders>
            <w:vAlign w:val="center"/>
          </w:tcPr>
          <w:p w:rsidR="00944371" w:rsidRPr="001B4990" w:rsidRDefault="00944371" w:rsidP="002C6D83">
            <w:pPr>
              <w:pStyle w:val="TableText0"/>
              <w:keepNext w:val="0"/>
              <w:tabs>
                <w:tab w:val="clear" w:pos="794"/>
                <w:tab w:val="left" w:pos="918"/>
              </w:tabs>
              <w:bidi/>
              <w:spacing w:before="60" w:after="60" w:line="300" w:lineRule="exact"/>
              <w:ind w:rightChars="-40" w:right="-88"/>
              <w:jc w:val="center"/>
              <w:rPr>
                <w:rtl/>
                <w:lang w:bidi="ar-EG"/>
              </w:rPr>
            </w:pPr>
            <w:r>
              <w:rPr>
                <w:rFonts w:cs="Traditional Arabic" w:hint="cs"/>
                <w:sz w:val="20"/>
                <w:szCs w:val="26"/>
                <w:rtl/>
              </w:rPr>
              <w:t>مساهمة</w:t>
            </w:r>
          </w:p>
        </w:tc>
        <w:tc>
          <w:tcPr>
            <w:tcW w:w="1135"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2C6D83">
            <w:pPr>
              <w:pStyle w:val="TableText0"/>
              <w:keepNext w:val="0"/>
              <w:bidi/>
              <w:spacing w:before="60" w:after="60" w:line="300" w:lineRule="exact"/>
              <w:jc w:val="center"/>
            </w:pPr>
            <w:r>
              <w:rPr>
                <w:rFonts w:cs="Traditional Arabic" w:hint="cs"/>
                <w:sz w:val="20"/>
                <w:szCs w:val="26"/>
                <w:rtl/>
              </w:rPr>
              <w:t xml:space="preserve">إنتاج في </w:t>
            </w:r>
            <w:proofErr w:type="spellStart"/>
            <w:r>
              <w:rPr>
                <w:rFonts w:cs="Traditional Arabic" w:hint="cs"/>
                <w:sz w:val="20"/>
                <w:szCs w:val="26"/>
                <w:rtl/>
              </w:rPr>
              <w:t>الاستوديو</w:t>
            </w:r>
            <w:proofErr w:type="spellEnd"/>
          </w:p>
        </w:tc>
        <w:tc>
          <w:tcPr>
            <w:tcW w:w="1134" w:type="dxa"/>
            <w:gridSpan w:val="2"/>
            <w:tcBorders>
              <w:top w:val="single" w:sz="6" w:space="0" w:color="auto"/>
              <w:left w:val="single" w:sz="6" w:space="0" w:color="auto"/>
              <w:bottom w:val="single" w:sz="6" w:space="0" w:color="auto"/>
              <w:right w:val="single" w:sz="6" w:space="0" w:color="auto"/>
            </w:tcBorders>
            <w:vAlign w:val="center"/>
          </w:tcPr>
          <w:p w:rsidR="00944371" w:rsidRPr="00EC5DA1" w:rsidRDefault="00944371" w:rsidP="002C6D83">
            <w:pPr>
              <w:pStyle w:val="TableText0"/>
              <w:keepNext w:val="0"/>
              <w:bidi/>
              <w:spacing w:before="60" w:after="60" w:line="300" w:lineRule="exact"/>
              <w:jc w:val="center"/>
              <w:rPr>
                <w:lang w:val="en-US"/>
              </w:rPr>
            </w:pPr>
            <w:r>
              <w:rPr>
                <w:rFonts w:cs="Traditional Arabic" w:hint="cs"/>
                <w:sz w:val="20"/>
                <w:szCs w:val="26"/>
                <w:rtl/>
              </w:rPr>
              <w:t>توزيع أولي</w:t>
            </w:r>
            <w:r>
              <w:rPr>
                <w:rFonts w:cs="Traditional Arabic" w:hint="cs"/>
                <w:sz w:val="20"/>
                <w:szCs w:val="26"/>
                <w:rtl/>
              </w:rPr>
              <w:br/>
              <w:t xml:space="preserve">الحالة </w:t>
            </w:r>
            <w:r>
              <w:rPr>
                <w:rFonts w:cs="Traditional Arabic"/>
                <w:sz w:val="20"/>
                <w:szCs w:val="26"/>
                <w:lang w:val="en-US"/>
              </w:rPr>
              <w:t>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944371" w:rsidRPr="001B4990" w:rsidRDefault="00944371" w:rsidP="002C6D83">
            <w:pPr>
              <w:pStyle w:val="TableText0"/>
              <w:keepNext w:val="0"/>
              <w:bidi/>
              <w:spacing w:before="60" w:after="60" w:line="300" w:lineRule="exact"/>
              <w:jc w:val="center"/>
            </w:pPr>
            <w:r>
              <w:rPr>
                <w:rFonts w:cs="Traditional Arabic" w:hint="cs"/>
                <w:sz w:val="20"/>
                <w:szCs w:val="26"/>
                <w:rtl/>
              </w:rPr>
              <w:t>توزيع أولي</w:t>
            </w:r>
            <w:r>
              <w:rPr>
                <w:rFonts w:cs="Traditional Arabic" w:hint="cs"/>
                <w:sz w:val="20"/>
                <w:szCs w:val="26"/>
                <w:rtl/>
              </w:rPr>
              <w:br/>
              <w:t xml:space="preserve">الحالة </w:t>
            </w:r>
            <w:r>
              <w:rPr>
                <w:rFonts w:cs="Traditional Arabic"/>
                <w:sz w:val="20"/>
                <w:szCs w:val="26"/>
                <w:lang w:val="en-US"/>
              </w:rPr>
              <w:t>2</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2C6D83">
            <w:pPr>
              <w:pStyle w:val="TableText0"/>
              <w:keepNext w:val="0"/>
              <w:bidi/>
              <w:spacing w:before="60" w:after="60" w:line="300" w:lineRule="exact"/>
              <w:jc w:val="center"/>
              <w:rPr>
                <w:lang w:eastAsia="ja-JP"/>
              </w:rPr>
            </w:pPr>
            <w:r>
              <w:rPr>
                <w:rFonts w:cs="Traditional Arabic" w:hint="cs"/>
                <w:sz w:val="20"/>
                <w:szCs w:val="26"/>
                <w:rtl/>
              </w:rPr>
              <w:t xml:space="preserve">إرسال للأرض </w:t>
            </w:r>
          </w:p>
        </w:tc>
        <w:tc>
          <w:tcPr>
            <w:tcW w:w="1134"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2C6D83">
            <w:pPr>
              <w:pStyle w:val="TableText0"/>
              <w:keepNext w:val="0"/>
              <w:bidi/>
              <w:spacing w:before="60" w:after="60" w:line="300" w:lineRule="exact"/>
              <w:jc w:val="center"/>
              <w:rPr>
                <w:lang w:eastAsia="ja-JP"/>
              </w:rPr>
            </w:pPr>
            <w:r>
              <w:rPr>
                <w:rFonts w:cs="Traditional Arabic" w:hint="cs"/>
                <w:sz w:val="20"/>
                <w:szCs w:val="26"/>
                <w:rtl/>
              </w:rPr>
              <w:t>إرسال ساتلي</w:t>
            </w:r>
          </w:p>
        </w:tc>
        <w:tc>
          <w:tcPr>
            <w:tcW w:w="1218" w:type="dxa"/>
            <w:tcBorders>
              <w:top w:val="single" w:sz="6" w:space="0" w:color="auto"/>
              <w:left w:val="single" w:sz="6" w:space="0" w:color="auto"/>
              <w:bottom w:val="single" w:sz="6" w:space="0" w:color="auto"/>
              <w:right w:val="single" w:sz="6" w:space="0" w:color="auto"/>
            </w:tcBorders>
            <w:vAlign w:val="center"/>
          </w:tcPr>
          <w:p w:rsidR="00944371" w:rsidRPr="001B4990" w:rsidRDefault="00944371" w:rsidP="002C6D83">
            <w:pPr>
              <w:pStyle w:val="TableText0"/>
              <w:keepNext w:val="0"/>
              <w:bidi/>
              <w:spacing w:before="60" w:after="60" w:line="300" w:lineRule="exact"/>
              <w:jc w:val="center"/>
            </w:pPr>
            <w:r>
              <w:rPr>
                <w:rFonts w:cs="Traditional Arabic" w:hint="cs"/>
                <w:sz w:val="20"/>
                <w:szCs w:val="26"/>
                <w:rtl/>
              </w:rPr>
              <w:t>توزيع ثانوي</w:t>
            </w:r>
          </w:p>
        </w:tc>
      </w:tr>
      <w:tr w:rsidR="00944371" w:rsidRPr="00B83C97" w:rsidTr="001722E9">
        <w:trPr>
          <w:cantSplit/>
          <w:jc w:val="center"/>
        </w:trPr>
        <w:tc>
          <w:tcPr>
            <w:tcW w:w="3308" w:type="dxa"/>
            <w:tcBorders>
              <w:top w:val="single" w:sz="6" w:space="0" w:color="auto"/>
              <w:left w:val="single" w:sz="6" w:space="0" w:color="auto"/>
              <w:bottom w:val="single" w:sz="6" w:space="0" w:color="auto"/>
              <w:right w:val="single" w:sz="6" w:space="0" w:color="auto"/>
            </w:tcBorders>
          </w:tcPr>
          <w:p w:rsidR="00944371" w:rsidRPr="00E67247" w:rsidRDefault="00944371" w:rsidP="002C6D83">
            <w:pPr>
              <w:pStyle w:val="TableText0"/>
              <w:keepNext w:val="0"/>
              <w:bidi/>
              <w:spacing w:before="60" w:after="60" w:line="300" w:lineRule="exact"/>
              <w:jc w:val="left"/>
              <w:rPr>
                <w:sz w:val="20"/>
                <w:szCs w:val="26"/>
                <w:rtl/>
                <w:lang w:bidi="ar-EG"/>
              </w:rPr>
            </w:pPr>
            <w:r w:rsidRPr="00E67247">
              <w:rPr>
                <w:rFonts w:cs="Traditional Arabic" w:hint="cs"/>
                <w:sz w:val="20"/>
                <w:szCs w:val="26"/>
                <w:rtl/>
              </w:rPr>
              <w:t>عدد القنوات السمعية</w:t>
            </w:r>
            <w:r w:rsidRPr="00E67247">
              <w:rPr>
                <w:rFonts w:cs="Traditional Arabic" w:hint="cs"/>
                <w:sz w:val="20"/>
                <w:szCs w:val="26"/>
                <w:rtl/>
              </w:rPr>
              <w:br/>
            </w:r>
            <w:r w:rsidRPr="00E67247">
              <w:rPr>
                <w:sz w:val="20"/>
                <w:szCs w:val="26"/>
              </w:rPr>
              <w:tab/>
            </w:r>
            <w:r w:rsidRPr="00E67247">
              <w:rPr>
                <w:sz w:val="20"/>
                <w:szCs w:val="26"/>
                <w:lang w:eastAsia="ja-JP"/>
              </w:rPr>
              <w:t>BT.709/</w:t>
            </w:r>
            <w:r w:rsidRPr="00E67247">
              <w:rPr>
                <w:sz w:val="20"/>
                <w:szCs w:val="26"/>
              </w:rPr>
              <w:t>HDTV</w:t>
            </w:r>
            <w:r w:rsidRPr="00E67247">
              <w:rPr>
                <w:sz w:val="20"/>
                <w:szCs w:val="26"/>
              </w:rPr>
              <w:br/>
            </w:r>
            <w:r w:rsidRPr="00E67247">
              <w:rPr>
                <w:sz w:val="20"/>
                <w:szCs w:val="26"/>
              </w:rPr>
              <w:tab/>
            </w:r>
            <w:r w:rsidRPr="00E67247">
              <w:rPr>
                <w:sz w:val="20"/>
                <w:szCs w:val="26"/>
                <w:lang w:eastAsia="ja-JP"/>
              </w:rPr>
              <w:t>BT.1543</w:t>
            </w:r>
            <w:r w:rsidRPr="00E67247">
              <w:rPr>
                <w:sz w:val="20"/>
                <w:szCs w:val="26"/>
              </w:rPr>
              <w:br/>
            </w:r>
            <w:r w:rsidRPr="00E67247">
              <w:rPr>
                <w:rFonts w:cs="Traditional Arabic"/>
                <w:sz w:val="20"/>
                <w:szCs w:val="26"/>
              </w:rPr>
              <w:tab/>
            </w:r>
            <w:r w:rsidRPr="00E67247">
              <w:rPr>
                <w:rFonts w:cs="Traditional Arabic"/>
                <w:sz w:val="20"/>
                <w:szCs w:val="26"/>
                <w:lang w:eastAsia="ja-JP"/>
              </w:rPr>
              <w:t>BT.601</w:t>
            </w:r>
            <w:r w:rsidR="00E67247" w:rsidRPr="00E67247">
              <w:rPr>
                <w:rFonts w:cs="Traditional Arabic" w:hint="cs"/>
                <w:sz w:val="20"/>
                <w:szCs w:val="26"/>
                <w:rtl/>
                <w:lang w:bidi="ar-EG"/>
              </w:rPr>
              <w:t xml:space="preserve"> و</w:t>
            </w:r>
            <w:r w:rsidR="00E67247" w:rsidRPr="00E67247">
              <w:rPr>
                <w:rFonts w:cs="Traditional Arabic"/>
                <w:sz w:val="20"/>
                <w:szCs w:val="26"/>
                <w:lang w:eastAsia="ja-JP"/>
              </w:rPr>
              <w:t>BT.1358/</w:t>
            </w:r>
            <w:proofErr w:type="spellStart"/>
            <w:r w:rsidR="00E67247" w:rsidRPr="00E67247">
              <w:rPr>
                <w:rFonts w:cs="Traditional Arabic"/>
                <w:sz w:val="20"/>
                <w:szCs w:val="26"/>
              </w:rPr>
              <w:t>SDTV</w:t>
            </w:r>
            <w:proofErr w:type="spellEnd"/>
          </w:p>
        </w:tc>
        <w:tc>
          <w:tcPr>
            <w:tcW w:w="2409" w:type="dxa"/>
            <w:gridSpan w:val="2"/>
            <w:tcBorders>
              <w:top w:val="single" w:sz="6" w:space="0" w:color="auto"/>
              <w:left w:val="single" w:sz="6" w:space="0" w:color="auto"/>
              <w:bottom w:val="single" w:sz="6" w:space="0" w:color="auto"/>
              <w:right w:val="single" w:sz="6" w:space="0" w:color="auto"/>
            </w:tcBorders>
          </w:tcPr>
          <w:p w:rsidR="00944371" w:rsidRPr="001B4990" w:rsidRDefault="00944371" w:rsidP="002C6D83">
            <w:pPr>
              <w:pStyle w:val="TableText0"/>
              <w:keepNext w:val="0"/>
              <w:bidi/>
              <w:spacing w:before="60" w:after="60" w:line="300" w:lineRule="exact"/>
              <w:jc w:val="center"/>
            </w:pPr>
            <w:r w:rsidRPr="001B4990">
              <w:br/>
              <w:t>2</w:t>
            </w:r>
            <w:r>
              <w:rPr>
                <w:rFonts w:cs="Traditional Arabic" w:hint="cs"/>
                <w:sz w:val="20"/>
                <w:szCs w:val="26"/>
                <w:rtl/>
              </w:rPr>
              <w:t xml:space="preserve"> كحد أدنى</w:t>
            </w:r>
            <w:r w:rsidRPr="001B4990">
              <w:t xml:space="preserve"> </w:t>
            </w:r>
            <w:r w:rsidRPr="001B4990">
              <w:br/>
              <w:t>2</w:t>
            </w:r>
            <w:r>
              <w:rPr>
                <w:rFonts w:cs="Traditional Arabic" w:hint="cs"/>
                <w:sz w:val="20"/>
                <w:szCs w:val="26"/>
                <w:rtl/>
              </w:rPr>
              <w:t xml:space="preserve"> كحد أدنى</w:t>
            </w:r>
            <w:r>
              <w:br/>
            </w:r>
            <w:r w:rsidRPr="001B4990">
              <w:t>2</w:t>
            </w:r>
            <w:r>
              <w:rPr>
                <w:rFonts w:cs="Traditional Arabic" w:hint="cs"/>
                <w:sz w:val="20"/>
                <w:szCs w:val="26"/>
                <w:rtl/>
              </w:rPr>
              <w:t xml:space="preserve"> كحد أدنى</w:t>
            </w:r>
          </w:p>
        </w:tc>
        <w:tc>
          <w:tcPr>
            <w:tcW w:w="2611" w:type="dxa"/>
            <w:gridSpan w:val="3"/>
            <w:tcBorders>
              <w:top w:val="single" w:sz="6" w:space="0" w:color="auto"/>
              <w:left w:val="single" w:sz="6" w:space="0" w:color="auto"/>
              <w:bottom w:val="single" w:sz="6" w:space="0" w:color="auto"/>
              <w:right w:val="single" w:sz="6" w:space="0" w:color="auto"/>
            </w:tcBorders>
          </w:tcPr>
          <w:p w:rsidR="00944371" w:rsidRPr="001B4990" w:rsidRDefault="00944371" w:rsidP="002C6D83">
            <w:pPr>
              <w:pStyle w:val="TableText0"/>
              <w:keepNext w:val="0"/>
              <w:bidi/>
              <w:spacing w:before="60" w:after="60" w:line="300" w:lineRule="exact"/>
              <w:jc w:val="center"/>
              <w:rPr>
                <w:rtl/>
                <w:lang w:bidi="ar-EG"/>
              </w:rPr>
            </w:pPr>
            <w:r w:rsidRPr="001B4990">
              <w:br/>
            </w:r>
            <w:r>
              <w:t>8</w:t>
            </w:r>
            <w:r>
              <w:rPr>
                <w:rFonts w:cs="Traditional Arabic" w:hint="cs"/>
                <w:sz w:val="20"/>
                <w:szCs w:val="26"/>
                <w:rtl/>
              </w:rPr>
              <w:t xml:space="preserve"> كحد أقصى</w:t>
            </w:r>
            <w:r w:rsidRPr="001B4990">
              <w:t xml:space="preserve"> </w:t>
            </w:r>
            <w:r w:rsidRPr="001B4990">
              <w:br/>
            </w:r>
            <w:r>
              <w:t>8</w:t>
            </w:r>
            <w:r>
              <w:rPr>
                <w:rFonts w:cs="Traditional Arabic" w:hint="cs"/>
                <w:sz w:val="20"/>
                <w:szCs w:val="26"/>
                <w:rtl/>
              </w:rPr>
              <w:t xml:space="preserve"> كحد أقصى</w:t>
            </w:r>
            <w:r>
              <w:br/>
              <w:t>6</w:t>
            </w:r>
            <w:r>
              <w:rPr>
                <w:rFonts w:cs="Traditional Arabic" w:hint="cs"/>
                <w:sz w:val="20"/>
                <w:szCs w:val="26"/>
                <w:rtl/>
              </w:rPr>
              <w:t xml:space="preserve"> كحد أقصى</w:t>
            </w:r>
          </w:p>
        </w:tc>
        <w:tc>
          <w:tcPr>
            <w:tcW w:w="5754" w:type="dxa"/>
            <w:gridSpan w:val="7"/>
            <w:tcBorders>
              <w:top w:val="single" w:sz="6" w:space="0" w:color="auto"/>
              <w:left w:val="single" w:sz="6" w:space="0" w:color="auto"/>
              <w:bottom w:val="single" w:sz="6" w:space="0" w:color="auto"/>
              <w:right w:val="single" w:sz="6" w:space="0" w:color="auto"/>
            </w:tcBorders>
          </w:tcPr>
          <w:p w:rsidR="00944371" w:rsidRPr="00626C63" w:rsidRDefault="00944371" w:rsidP="002C6D83">
            <w:pPr>
              <w:pStyle w:val="TableText0"/>
              <w:keepNext w:val="0"/>
              <w:bidi/>
              <w:spacing w:before="60" w:after="60" w:line="300" w:lineRule="exact"/>
              <w:jc w:val="center"/>
              <w:rPr>
                <w:rtl/>
                <w:lang w:val="en-US" w:bidi="ar-EG"/>
              </w:rPr>
            </w:pPr>
            <w:r>
              <w:rPr>
                <w:lang w:val="en-US"/>
              </w:rPr>
              <w:br/>
            </w:r>
            <w:r>
              <w:t>6</w:t>
            </w:r>
            <w:r>
              <w:rPr>
                <w:rFonts w:cs="Traditional Arabic" w:hint="cs"/>
                <w:sz w:val="20"/>
                <w:szCs w:val="26"/>
                <w:rtl/>
              </w:rPr>
              <w:t xml:space="preserve"> كحد أقصى</w:t>
            </w:r>
            <w:r w:rsidRPr="001B4990">
              <w:t xml:space="preserve"> </w:t>
            </w:r>
            <w:r w:rsidRPr="001B4990">
              <w:br/>
            </w:r>
            <w:r>
              <w:t>6</w:t>
            </w:r>
            <w:r>
              <w:rPr>
                <w:rFonts w:cs="Traditional Arabic" w:hint="cs"/>
                <w:sz w:val="20"/>
                <w:szCs w:val="26"/>
                <w:rtl/>
              </w:rPr>
              <w:t xml:space="preserve"> كحد أقصى</w:t>
            </w:r>
            <w:r>
              <w:br/>
              <w:t>6</w:t>
            </w:r>
            <w:r>
              <w:rPr>
                <w:rFonts w:cs="Traditional Arabic" w:hint="cs"/>
                <w:sz w:val="20"/>
                <w:szCs w:val="26"/>
                <w:rtl/>
              </w:rPr>
              <w:t xml:space="preserve"> كحد أقصى</w:t>
            </w:r>
          </w:p>
        </w:tc>
      </w:tr>
      <w:tr w:rsidR="00944371" w:rsidRPr="00E10AB5" w:rsidTr="00AB0F6C">
        <w:trPr>
          <w:cantSplit/>
          <w:jc w:val="center"/>
        </w:trPr>
        <w:tc>
          <w:tcPr>
            <w:tcW w:w="3308" w:type="dxa"/>
            <w:tcBorders>
              <w:top w:val="single" w:sz="6" w:space="0" w:color="auto"/>
              <w:left w:val="single" w:sz="6" w:space="0" w:color="auto"/>
              <w:bottom w:val="single" w:sz="6" w:space="0" w:color="auto"/>
              <w:right w:val="single" w:sz="6" w:space="0" w:color="auto"/>
            </w:tcBorders>
          </w:tcPr>
          <w:p w:rsidR="00944371" w:rsidRPr="00E67247" w:rsidRDefault="00944371" w:rsidP="002C6D83">
            <w:pPr>
              <w:pStyle w:val="TableText0"/>
              <w:keepNext w:val="0"/>
              <w:bidi/>
              <w:spacing w:before="60" w:after="60" w:line="300" w:lineRule="exact"/>
              <w:jc w:val="left"/>
              <w:rPr>
                <w:rFonts w:cs="Traditional Arabic"/>
                <w:sz w:val="20"/>
                <w:szCs w:val="26"/>
                <w:rtl/>
                <w:lang w:bidi="ar-EG"/>
              </w:rPr>
            </w:pPr>
            <w:r w:rsidRPr="00E67247">
              <w:rPr>
                <w:rFonts w:cs="Traditional Arabic" w:hint="cs"/>
                <w:sz w:val="20"/>
                <w:szCs w:val="26"/>
                <w:rtl/>
              </w:rPr>
              <w:t>مدى معدلات البتات</w:t>
            </w:r>
            <w:r w:rsidRPr="00E67247">
              <w:rPr>
                <w:rFonts w:cs="Traditional Arabic"/>
                <w:sz w:val="20"/>
                <w:szCs w:val="26"/>
              </w:rPr>
              <w:br/>
            </w:r>
            <w:r w:rsidRPr="00E67247">
              <w:rPr>
                <w:rFonts w:cs="Traditional Arabic"/>
                <w:sz w:val="20"/>
                <w:szCs w:val="26"/>
              </w:rPr>
              <w:tab/>
            </w:r>
            <w:r w:rsidRPr="00E67247">
              <w:rPr>
                <w:rFonts w:cs="Traditional Arabic"/>
                <w:sz w:val="20"/>
                <w:szCs w:val="26"/>
                <w:lang w:eastAsia="ja-JP"/>
              </w:rPr>
              <w:t>BT.709/</w:t>
            </w:r>
            <w:r w:rsidRPr="00E67247">
              <w:rPr>
                <w:rFonts w:cs="Traditional Arabic"/>
                <w:sz w:val="20"/>
                <w:szCs w:val="26"/>
              </w:rPr>
              <w:t>HDTV</w:t>
            </w:r>
            <w:r w:rsidRPr="00E67247">
              <w:rPr>
                <w:rFonts w:cs="Traditional Arabic"/>
                <w:sz w:val="20"/>
                <w:szCs w:val="26"/>
              </w:rPr>
              <w:br/>
            </w:r>
            <w:r w:rsidRPr="00E67247">
              <w:rPr>
                <w:rFonts w:cs="Traditional Arabic"/>
                <w:sz w:val="20"/>
                <w:szCs w:val="26"/>
              </w:rPr>
              <w:tab/>
            </w:r>
            <w:r w:rsidRPr="00E67247">
              <w:rPr>
                <w:rFonts w:cs="Traditional Arabic"/>
                <w:sz w:val="20"/>
                <w:szCs w:val="26"/>
                <w:lang w:eastAsia="ja-JP"/>
              </w:rPr>
              <w:t>BT.1543</w:t>
            </w:r>
            <w:r w:rsidRPr="00E67247">
              <w:rPr>
                <w:rFonts w:cs="Traditional Arabic"/>
                <w:sz w:val="20"/>
                <w:szCs w:val="26"/>
              </w:rPr>
              <w:br/>
            </w:r>
            <w:r w:rsidRPr="00E67247">
              <w:rPr>
                <w:rFonts w:cs="Traditional Arabic"/>
                <w:sz w:val="20"/>
                <w:szCs w:val="26"/>
              </w:rPr>
              <w:tab/>
            </w:r>
            <w:r w:rsidRPr="00E67247">
              <w:rPr>
                <w:rFonts w:cs="Traditional Arabic"/>
                <w:sz w:val="20"/>
                <w:szCs w:val="26"/>
                <w:lang w:eastAsia="ja-JP"/>
              </w:rPr>
              <w:t>BT.601</w:t>
            </w:r>
            <w:r w:rsidR="00E67247" w:rsidRPr="00E67247">
              <w:rPr>
                <w:rFonts w:cs="Traditional Arabic" w:hint="cs"/>
                <w:sz w:val="20"/>
                <w:szCs w:val="26"/>
                <w:rtl/>
                <w:lang w:bidi="ar-EG"/>
              </w:rPr>
              <w:t xml:space="preserve"> و</w:t>
            </w:r>
            <w:r w:rsidR="00E67247" w:rsidRPr="00E67247">
              <w:rPr>
                <w:rFonts w:cs="Traditional Arabic"/>
                <w:sz w:val="20"/>
                <w:szCs w:val="26"/>
                <w:lang w:eastAsia="ja-JP"/>
              </w:rPr>
              <w:t>BT.1358/</w:t>
            </w:r>
            <w:proofErr w:type="spellStart"/>
            <w:r w:rsidR="00E67247" w:rsidRPr="00E67247">
              <w:rPr>
                <w:rFonts w:cs="Traditional Arabic"/>
                <w:sz w:val="20"/>
                <w:szCs w:val="26"/>
              </w:rPr>
              <w:t>SDTV</w:t>
            </w:r>
            <w:proofErr w:type="spellEnd"/>
          </w:p>
        </w:tc>
        <w:tc>
          <w:tcPr>
            <w:tcW w:w="3847" w:type="dxa"/>
            <w:gridSpan w:val="3"/>
            <w:tcBorders>
              <w:top w:val="single" w:sz="6" w:space="0" w:color="auto"/>
              <w:left w:val="single" w:sz="6" w:space="0" w:color="auto"/>
              <w:bottom w:val="single" w:sz="6" w:space="0" w:color="auto"/>
              <w:right w:val="single" w:sz="6" w:space="0" w:color="auto"/>
            </w:tcBorders>
          </w:tcPr>
          <w:p w:rsidR="00944371" w:rsidRPr="00A52EA8" w:rsidRDefault="00944371" w:rsidP="002C6D83">
            <w:pPr>
              <w:pStyle w:val="TableText0"/>
              <w:keepNext w:val="0"/>
              <w:bidi/>
              <w:spacing w:before="60" w:after="60" w:line="300" w:lineRule="exact"/>
              <w:jc w:val="left"/>
              <w:rPr>
                <w:rtl/>
                <w:lang w:val="en-US" w:bidi="ar-EG"/>
              </w:rPr>
            </w:pPr>
            <w:r w:rsidRPr="001B4990">
              <w:br/>
            </w:r>
            <w:r>
              <w:rPr>
                <w:rFonts w:cs="Traditional Arabic" w:hint="cs"/>
                <w:sz w:val="20"/>
                <w:szCs w:val="26"/>
                <w:rtl/>
              </w:rPr>
              <w:t>حتى</w:t>
            </w:r>
            <w:r>
              <w:rPr>
                <w:rFonts w:cs="Traditional Arabic"/>
                <w:sz w:val="20"/>
                <w:szCs w:val="26"/>
                <w:lang w:val="en-US"/>
              </w:rPr>
              <w:t xml:space="preserve"> Mbit/s 140 </w:t>
            </w:r>
            <w:r>
              <w:rPr>
                <w:rFonts w:cs="Traditional Arabic" w:hint="cs"/>
                <w:sz w:val="20"/>
                <w:szCs w:val="26"/>
                <w:rtl/>
              </w:rPr>
              <w:t xml:space="preserve"> </w:t>
            </w:r>
            <w:r>
              <w:rPr>
                <w:rFonts w:cs="Traditional Arabic"/>
                <w:sz w:val="20"/>
                <w:szCs w:val="26"/>
                <w:lang w:val="en-US"/>
              </w:rPr>
              <w:br/>
            </w:r>
            <w:r>
              <w:rPr>
                <w:rFonts w:cs="Traditional Arabic" w:hint="cs"/>
                <w:sz w:val="20"/>
                <w:szCs w:val="26"/>
                <w:rtl/>
              </w:rPr>
              <w:t xml:space="preserve">حتى </w:t>
            </w:r>
            <w:r>
              <w:rPr>
                <w:rFonts w:cs="Traditional Arabic"/>
                <w:sz w:val="20"/>
                <w:szCs w:val="26"/>
                <w:lang w:val="en-US"/>
              </w:rPr>
              <w:t>Mbit/s 140</w:t>
            </w:r>
            <w:r>
              <w:rPr>
                <w:rFonts w:cs="Traditional Arabic"/>
                <w:sz w:val="20"/>
                <w:szCs w:val="26"/>
                <w:rtl/>
                <w:lang w:val="en-US" w:bidi="ar-EG"/>
              </w:rPr>
              <w:br/>
            </w:r>
            <w:r>
              <w:rPr>
                <w:rFonts w:cs="Traditional Arabic" w:hint="cs"/>
                <w:sz w:val="20"/>
                <w:szCs w:val="26"/>
                <w:rtl/>
              </w:rPr>
              <w:t>حتى</w:t>
            </w:r>
            <w:r>
              <w:rPr>
                <w:rFonts w:cs="Traditional Arabic" w:hint="cs"/>
                <w:sz w:val="20"/>
                <w:szCs w:val="26"/>
                <w:rtl/>
                <w:lang w:bidi="ar-EG"/>
              </w:rPr>
              <w:t xml:space="preserve"> </w:t>
            </w:r>
            <w:r>
              <w:rPr>
                <w:rFonts w:cs="Traditional Arabic"/>
                <w:sz w:val="20"/>
                <w:szCs w:val="26"/>
                <w:lang w:val="en-US"/>
              </w:rPr>
              <w:t>Mbit/s 34</w:t>
            </w:r>
            <w:r w:rsidR="00E67247">
              <w:rPr>
                <w:rFonts w:cs="Traditional Arabic" w:hint="cs"/>
                <w:sz w:val="20"/>
                <w:szCs w:val="26"/>
                <w:rtl/>
                <w:lang w:val="en-US" w:bidi="ar-EG"/>
              </w:rPr>
              <w:t xml:space="preserve"> </w:t>
            </w:r>
            <w:r>
              <w:rPr>
                <w:rFonts w:cs="Traditional Arabic" w:hint="cs"/>
                <w:sz w:val="20"/>
                <w:szCs w:val="26"/>
                <w:rtl/>
                <w:lang w:val="en-US" w:bidi="ar-EG"/>
              </w:rPr>
              <w:t xml:space="preserve">أو </w:t>
            </w:r>
            <w:proofErr w:type="spellStart"/>
            <w:r>
              <w:rPr>
                <w:rFonts w:cs="Traditional Arabic"/>
                <w:sz w:val="20"/>
                <w:szCs w:val="26"/>
                <w:lang w:val="en-US" w:bidi="ar-EG"/>
              </w:rPr>
              <w:t>MBit</w:t>
            </w:r>
            <w:proofErr w:type="spellEnd"/>
            <w:r>
              <w:rPr>
                <w:rFonts w:cs="Traditional Arabic"/>
                <w:sz w:val="20"/>
                <w:szCs w:val="26"/>
                <w:lang w:val="en-US" w:bidi="ar-EG"/>
              </w:rPr>
              <w:t>/s 45</w:t>
            </w:r>
          </w:p>
        </w:tc>
        <w:tc>
          <w:tcPr>
            <w:tcW w:w="1173" w:type="dxa"/>
            <w:gridSpan w:val="2"/>
            <w:tcBorders>
              <w:top w:val="single" w:sz="6" w:space="0" w:color="auto"/>
              <w:left w:val="single" w:sz="6" w:space="0" w:color="auto"/>
              <w:bottom w:val="single" w:sz="6" w:space="0" w:color="auto"/>
              <w:right w:val="single" w:sz="6" w:space="0" w:color="auto"/>
            </w:tcBorders>
          </w:tcPr>
          <w:p w:rsidR="00944371" w:rsidRPr="00CE1A1E" w:rsidRDefault="00944371" w:rsidP="002C6D83">
            <w:pPr>
              <w:pStyle w:val="TableText0"/>
              <w:keepNext w:val="0"/>
              <w:spacing w:before="60" w:after="60" w:line="300" w:lineRule="exact"/>
              <w:rPr>
                <w:lang w:val="en-US"/>
              </w:rPr>
            </w:pPr>
          </w:p>
        </w:tc>
        <w:tc>
          <w:tcPr>
            <w:tcW w:w="1075" w:type="dxa"/>
            <w:tcBorders>
              <w:top w:val="single" w:sz="6" w:space="0" w:color="auto"/>
              <w:left w:val="single" w:sz="6" w:space="0" w:color="auto"/>
              <w:bottom w:val="single" w:sz="6" w:space="0" w:color="auto"/>
              <w:right w:val="single" w:sz="6" w:space="0" w:color="auto"/>
            </w:tcBorders>
          </w:tcPr>
          <w:p w:rsidR="00944371" w:rsidRPr="001B4990" w:rsidRDefault="00944371" w:rsidP="002C6D83">
            <w:pPr>
              <w:pStyle w:val="TableText0"/>
              <w:keepNext w:val="0"/>
              <w:bidi/>
              <w:spacing w:before="60" w:after="60" w:line="300" w:lineRule="exact"/>
              <w:jc w:val="left"/>
            </w:pPr>
            <w:r>
              <w:rPr>
                <w:rFonts w:cs="Traditional Arabic" w:hint="cs"/>
                <w:sz w:val="20"/>
                <w:szCs w:val="26"/>
                <w:rtl/>
              </w:rPr>
              <w:t>يقابل معدل بتات تجميع الأخبار بالساتل والتوزيع</w:t>
            </w:r>
          </w:p>
        </w:tc>
        <w:tc>
          <w:tcPr>
            <w:tcW w:w="1134" w:type="dxa"/>
            <w:gridSpan w:val="2"/>
            <w:tcBorders>
              <w:top w:val="single" w:sz="6" w:space="0" w:color="auto"/>
              <w:left w:val="single" w:sz="6" w:space="0" w:color="auto"/>
              <w:bottom w:val="single" w:sz="6" w:space="0" w:color="auto"/>
              <w:right w:val="single" w:sz="6" w:space="0" w:color="auto"/>
            </w:tcBorders>
          </w:tcPr>
          <w:p w:rsidR="00944371" w:rsidRPr="001B4990" w:rsidRDefault="00944371" w:rsidP="002C6D83">
            <w:pPr>
              <w:pStyle w:val="TableText0"/>
              <w:keepNext w:val="0"/>
              <w:bidi/>
              <w:spacing w:before="60" w:after="60" w:line="300" w:lineRule="exact"/>
              <w:ind w:right="-57"/>
              <w:jc w:val="left"/>
              <w:rPr>
                <w:rtl/>
                <w:lang w:bidi="ar-EG"/>
              </w:rPr>
            </w:pPr>
            <w:r>
              <w:rPr>
                <w:rFonts w:cs="Traditional Arabic" w:hint="cs"/>
                <w:sz w:val="20"/>
                <w:szCs w:val="26"/>
                <w:rtl/>
              </w:rPr>
              <w:t>يقابل التوزيع الثانوي</w:t>
            </w:r>
          </w:p>
        </w:tc>
        <w:tc>
          <w:tcPr>
            <w:tcW w:w="3545" w:type="dxa"/>
            <w:gridSpan w:val="4"/>
            <w:tcBorders>
              <w:top w:val="single" w:sz="6" w:space="0" w:color="auto"/>
              <w:left w:val="single" w:sz="6" w:space="0" w:color="auto"/>
              <w:bottom w:val="single" w:sz="6" w:space="0" w:color="auto"/>
              <w:right w:val="single" w:sz="6" w:space="0" w:color="auto"/>
            </w:tcBorders>
          </w:tcPr>
          <w:p w:rsidR="00944371" w:rsidRDefault="00944371" w:rsidP="002C6D83">
            <w:pPr>
              <w:pStyle w:val="TableText0"/>
              <w:keepNext w:val="0"/>
              <w:bidi/>
              <w:spacing w:before="60" w:after="60" w:line="300" w:lineRule="exact"/>
              <w:jc w:val="left"/>
              <w:rPr>
                <w:rFonts w:cs="Traditional Arabic"/>
                <w:sz w:val="20"/>
                <w:szCs w:val="26"/>
                <w:rtl/>
                <w:lang w:bidi="ar-EG"/>
              </w:rPr>
            </w:pPr>
            <w:r w:rsidRPr="001B4990">
              <w:br/>
            </w:r>
            <w:r>
              <w:rPr>
                <w:rFonts w:cs="Traditional Arabic" w:hint="cs"/>
                <w:sz w:val="20"/>
                <w:szCs w:val="26"/>
                <w:rtl/>
              </w:rPr>
              <w:t>حتى</w:t>
            </w:r>
            <w:r>
              <w:rPr>
                <w:rFonts w:cs="Traditional Arabic"/>
                <w:sz w:val="20"/>
                <w:szCs w:val="26"/>
                <w:lang w:val="en-US"/>
              </w:rPr>
              <w:t xml:space="preserve"> Mbit/s 80 </w:t>
            </w:r>
            <w:r>
              <w:rPr>
                <w:rFonts w:cs="Traditional Arabic" w:hint="cs"/>
                <w:sz w:val="20"/>
                <w:szCs w:val="26"/>
                <w:rtl/>
              </w:rPr>
              <w:t xml:space="preserve"> </w:t>
            </w:r>
            <w:r>
              <w:rPr>
                <w:rFonts w:hint="cs"/>
                <w:rtl/>
              </w:rPr>
              <w:br/>
            </w:r>
            <w:r>
              <w:rPr>
                <w:rFonts w:cs="Traditional Arabic" w:hint="cs"/>
                <w:sz w:val="20"/>
                <w:szCs w:val="26"/>
                <w:rtl/>
              </w:rPr>
              <w:t>حتى</w:t>
            </w:r>
            <w:r>
              <w:rPr>
                <w:rFonts w:cs="Traditional Arabic"/>
                <w:sz w:val="20"/>
                <w:szCs w:val="26"/>
                <w:lang w:val="en-US"/>
              </w:rPr>
              <w:t xml:space="preserve"> Mbit/s 80 </w:t>
            </w:r>
            <w:r>
              <w:rPr>
                <w:rFonts w:cs="Traditional Arabic" w:hint="cs"/>
                <w:sz w:val="20"/>
                <w:szCs w:val="26"/>
                <w:rtl/>
              </w:rPr>
              <w:t xml:space="preserve"> </w:t>
            </w:r>
          </w:p>
          <w:p w:rsidR="00944371" w:rsidRPr="001B4990" w:rsidRDefault="00944371" w:rsidP="002C6D83">
            <w:pPr>
              <w:pStyle w:val="TableText0"/>
              <w:keepNext w:val="0"/>
              <w:bidi/>
              <w:spacing w:before="60" w:after="60" w:line="300" w:lineRule="exact"/>
              <w:jc w:val="left"/>
            </w:pPr>
            <w:r>
              <w:rPr>
                <w:rFonts w:cs="Traditional Arabic" w:hint="cs"/>
                <w:sz w:val="20"/>
                <w:szCs w:val="26"/>
                <w:rtl/>
              </w:rPr>
              <w:t>حتى</w:t>
            </w:r>
            <w:r>
              <w:rPr>
                <w:rFonts w:cs="Traditional Arabic"/>
                <w:sz w:val="20"/>
                <w:szCs w:val="26"/>
                <w:lang w:val="en-US"/>
              </w:rPr>
              <w:t xml:space="preserve"> Mbit/s 15 </w:t>
            </w:r>
            <w:r>
              <w:rPr>
                <w:rFonts w:cs="Traditional Arabic" w:hint="cs"/>
                <w:sz w:val="20"/>
                <w:szCs w:val="26"/>
                <w:rtl/>
              </w:rPr>
              <w:t xml:space="preserve"> </w:t>
            </w:r>
          </w:p>
        </w:tc>
      </w:tr>
      <w:tr w:rsidR="00944371" w:rsidRPr="00E10AB5" w:rsidTr="00AB0F6C">
        <w:trPr>
          <w:cantSplit/>
          <w:jc w:val="center"/>
        </w:trPr>
        <w:tc>
          <w:tcPr>
            <w:tcW w:w="3308" w:type="dxa"/>
            <w:tcBorders>
              <w:top w:val="single" w:sz="6" w:space="0" w:color="auto"/>
              <w:left w:val="single" w:sz="6" w:space="0" w:color="auto"/>
              <w:bottom w:val="single" w:sz="6" w:space="0" w:color="auto"/>
              <w:right w:val="single" w:sz="6" w:space="0" w:color="auto"/>
            </w:tcBorders>
          </w:tcPr>
          <w:p w:rsidR="00944371" w:rsidRPr="00947B0F" w:rsidRDefault="00944371" w:rsidP="002C6D83">
            <w:pPr>
              <w:pStyle w:val="TableText0"/>
              <w:keepNext w:val="0"/>
              <w:bidi/>
              <w:spacing w:before="60" w:after="60" w:line="300" w:lineRule="exact"/>
              <w:jc w:val="left"/>
              <w:rPr>
                <w:rFonts w:cs="Traditional Arabic"/>
                <w:sz w:val="20"/>
                <w:szCs w:val="26"/>
                <w:rtl/>
                <w:lang w:val="en-US" w:bidi="ar-EG"/>
              </w:rPr>
            </w:pPr>
            <w:r>
              <w:rPr>
                <w:rFonts w:cs="Traditional Arabic" w:hint="cs"/>
                <w:sz w:val="20"/>
                <w:szCs w:val="26"/>
                <w:rtl/>
              </w:rPr>
              <w:t>أسلوب التنبؤ</w:t>
            </w:r>
            <w:r w:rsidRPr="00947B0F">
              <w:rPr>
                <w:rFonts w:cs="Traditional Arabic"/>
                <w:sz w:val="20"/>
                <w:szCs w:val="26"/>
                <w:vertAlign w:val="superscript"/>
                <w:lang w:val="en-US"/>
              </w:rPr>
              <w:t>(1)</w:t>
            </w:r>
          </w:p>
        </w:tc>
        <w:tc>
          <w:tcPr>
            <w:tcW w:w="3847" w:type="dxa"/>
            <w:gridSpan w:val="3"/>
            <w:tcBorders>
              <w:top w:val="single" w:sz="6" w:space="0" w:color="auto"/>
              <w:left w:val="single" w:sz="6" w:space="0" w:color="auto"/>
              <w:bottom w:val="single" w:sz="6" w:space="0" w:color="auto"/>
              <w:right w:val="single" w:sz="6" w:space="0" w:color="auto"/>
            </w:tcBorders>
          </w:tcPr>
          <w:p w:rsidR="00944371" w:rsidRPr="00CE1A1E" w:rsidRDefault="00E67247" w:rsidP="002C6D83">
            <w:pPr>
              <w:pStyle w:val="TableText0"/>
              <w:keepNext w:val="0"/>
              <w:bidi/>
              <w:spacing w:before="60" w:after="60" w:line="300" w:lineRule="exact"/>
              <w:rPr>
                <w:rFonts w:cs="Traditional Arabic"/>
                <w:sz w:val="20"/>
                <w:szCs w:val="26"/>
                <w:rtl/>
                <w:lang w:val="en-US" w:bidi="ar-EG"/>
              </w:rPr>
            </w:pPr>
            <w:r w:rsidRPr="00CE1A1E">
              <w:rPr>
                <w:rFonts w:cs="Traditional Arabic"/>
                <w:sz w:val="20"/>
                <w:szCs w:val="26"/>
                <w:lang w:val="en-US" w:bidi="ar-EG"/>
              </w:rPr>
              <w:t>I</w:t>
            </w:r>
            <w:r w:rsidR="00CE1A1E" w:rsidRPr="00CE1A1E">
              <w:rPr>
                <w:rFonts w:cs="Traditional Arabic" w:hint="cs"/>
                <w:sz w:val="20"/>
                <w:szCs w:val="26"/>
                <w:rtl/>
                <w:lang w:val="en-US" w:bidi="ar-EG"/>
              </w:rPr>
              <w:t>،</w:t>
            </w:r>
            <w:r w:rsidRPr="00CE1A1E">
              <w:rPr>
                <w:rFonts w:cs="Traditional Arabic" w:hint="cs"/>
                <w:sz w:val="20"/>
                <w:szCs w:val="26"/>
                <w:rtl/>
                <w:lang w:val="en-US" w:bidi="ar-EG"/>
              </w:rPr>
              <w:t xml:space="preserve"> </w:t>
            </w:r>
            <w:r w:rsidRPr="00CE1A1E">
              <w:rPr>
                <w:rFonts w:cs="Traditional Arabic"/>
                <w:sz w:val="20"/>
                <w:szCs w:val="26"/>
                <w:lang w:val="en-US" w:bidi="ar-EG"/>
              </w:rPr>
              <w:t>P</w:t>
            </w:r>
          </w:p>
        </w:tc>
        <w:tc>
          <w:tcPr>
            <w:tcW w:w="1173" w:type="dxa"/>
            <w:gridSpan w:val="2"/>
            <w:tcBorders>
              <w:top w:val="single" w:sz="6" w:space="0" w:color="auto"/>
              <w:left w:val="single" w:sz="6" w:space="0" w:color="auto"/>
              <w:bottom w:val="single" w:sz="6" w:space="0" w:color="auto"/>
              <w:right w:val="single" w:sz="6" w:space="0" w:color="auto"/>
            </w:tcBorders>
          </w:tcPr>
          <w:p w:rsidR="00944371" w:rsidRPr="00E67247" w:rsidRDefault="00944371" w:rsidP="002C6D83">
            <w:pPr>
              <w:pStyle w:val="TableText0"/>
              <w:keepNext w:val="0"/>
              <w:spacing w:before="60" w:after="60" w:line="300" w:lineRule="exact"/>
              <w:rPr>
                <w:lang w:val="en-US"/>
              </w:rPr>
            </w:pPr>
          </w:p>
        </w:tc>
        <w:tc>
          <w:tcPr>
            <w:tcW w:w="5754" w:type="dxa"/>
            <w:gridSpan w:val="7"/>
            <w:tcBorders>
              <w:top w:val="single" w:sz="6" w:space="0" w:color="auto"/>
              <w:left w:val="single" w:sz="6" w:space="0" w:color="auto"/>
              <w:bottom w:val="single" w:sz="6" w:space="0" w:color="auto"/>
              <w:right w:val="single" w:sz="6" w:space="0" w:color="auto"/>
            </w:tcBorders>
          </w:tcPr>
          <w:p w:rsidR="00944371" w:rsidRPr="00CE1A1E" w:rsidRDefault="00944371" w:rsidP="002C6D83">
            <w:pPr>
              <w:pStyle w:val="TableText0"/>
              <w:keepNext w:val="0"/>
              <w:bidi/>
              <w:spacing w:before="60" w:after="60" w:line="300" w:lineRule="exact"/>
              <w:jc w:val="left"/>
              <w:rPr>
                <w:sz w:val="20"/>
                <w:szCs w:val="26"/>
                <w:rtl/>
                <w:lang w:val="en-US" w:bidi="ar-EG"/>
              </w:rPr>
            </w:pPr>
            <w:r w:rsidRPr="00CE1A1E">
              <w:rPr>
                <w:rFonts w:cs="Traditional Arabic" w:hint="cs"/>
                <w:sz w:val="20"/>
                <w:szCs w:val="26"/>
                <w:rtl/>
                <w:lang w:bidi="ar-EG"/>
              </w:rPr>
              <w:t xml:space="preserve">تستعمل </w:t>
            </w:r>
            <w:r w:rsidRPr="00CE1A1E">
              <w:rPr>
                <w:sz w:val="20"/>
                <w:szCs w:val="26"/>
                <w:lang w:val="en-US" w:bidi="ar-EG"/>
              </w:rPr>
              <w:t>I)</w:t>
            </w:r>
            <w:r w:rsidRPr="00CE1A1E">
              <w:rPr>
                <w:rFonts w:cs="Traditional Arabic" w:hint="cs"/>
                <w:sz w:val="20"/>
                <w:szCs w:val="26"/>
                <w:rtl/>
                <w:lang w:bidi="ar-EG"/>
              </w:rPr>
              <w:t xml:space="preserve">، </w:t>
            </w:r>
            <w:r w:rsidRPr="00CE1A1E">
              <w:rPr>
                <w:rFonts w:cs="Traditional Arabic"/>
                <w:sz w:val="20"/>
                <w:szCs w:val="26"/>
                <w:lang w:val="en-US" w:bidi="ar-EG"/>
              </w:rPr>
              <w:t>B</w:t>
            </w:r>
            <w:r w:rsidRPr="00CE1A1E">
              <w:rPr>
                <w:rFonts w:cs="Traditional Arabic" w:hint="cs"/>
                <w:sz w:val="20"/>
                <w:szCs w:val="26"/>
                <w:rtl/>
                <w:lang w:val="en-US" w:bidi="ar-EG"/>
              </w:rPr>
              <w:t xml:space="preserve">، </w:t>
            </w:r>
            <w:r w:rsidRPr="00CE1A1E">
              <w:rPr>
                <w:rFonts w:cs="Traditional Arabic"/>
                <w:sz w:val="20"/>
                <w:szCs w:val="26"/>
                <w:lang w:val="en-US" w:bidi="ar-EG"/>
              </w:rPr>
              <w:t>(P</w:t>
            </w:r>
            <w:r w:rsidRPr="00CE1A1E">
              <w:rPr>
                <w:rFonts w:cs="Traditional Arabic" w:hint="cs"/>
                <w:sz w:val="20"/>
                <w:szCs w:val="26"/>
                <w:rtl/>
                <w:lang w:val="en-US" w:bidi="ar-EG"/>
              </w:rPr>
              <w:t xml:space="preserve"> و</w:t>
            </w:r>
            <w:r w:rsidRPr="00CE1A1E">
              <w:rPr>
                <w:sz w:val="20"/>
                <w:szCs w:val="26"/>
                <w:lang w:val="en-US" w:bidi="ar-EG"/>
              </w:rPr>
              <w:t>I)</w:t>
            </w:r>
            <w:r w:rsidRPr="00CE1A1E">
              <w:rPr>
                <w:rFonts w:cs="Traditional Arabic" w:hint="cs"/>
                <w:sz w:val="20"/>
                <w:szCs w:val="26"/>
                <w:rtl/>
                <w:lang w:val="en-US" w:bidi="ar-EG"/>
              </w:rPr>
              <w:t xml:space="preserve">، </w:t>
            </w:r>
            <w:r w:rsidRPr="00CE1A1E">
              <w:rPr>
                <w:rFonts w:cs="Traditional Arabic"/>
                <w:sz w:val="20"/>
                <w:szCs w:val="26"/>
                <w:lang w:val="en-US" w:bidi="ar-EG"/>
              </w:rPr>
              <w:t>(P</w:t>
            </w:r>
            <w:r w:rsidRPr="00CE1A1E">
              <w:rPr>
                <w:rFonts w:cs="Traditional Arabic" w:hint="cs"/>
                <w:sz w:val="20"/>
                <w:szCs w:val="26"/>
                <w:rtl/>
                <w:lang w:bidi="ar-EG"/>
              </w:rPr>
              <w:t xml:space="preserve"> في الإذاعة غير المباشرة والمباشرة</w:t>
            </w:r>
          </w:p>
        </w:tc>
      </w:tr>
      <w:tr w:rsidR="00944371" w:rsidRPr="001B4990" w:rsidTr="00AB0F6C">
        <w:trPr>
          <w:cantSplit/>
          <w:jc w:val="center"/>
        </w:trPr>
        <w:tc>
          <w:tcPr>
            <w:tcW w:w="3308" w:type="dxa"/>
            <w:tcBorders>
              <w:top w:val="single" w:sz="6" w:space="0" w:color="auto"/>
              <w:left w:val="single" w:sz="6" w:space="0" w:color="auto"/>
              <w:right w:val="single" w:sz="6" w:space="0" w:color="auto"/>
            </w:tcBorders>
          </w:tcPr>
          <w:p w:rsidR="00944371" w:rsidRPr="00947B0F" w:rsidRDefault="00944371" w:rsidP="002C6D83">
            <w:pPr>
              <w:pStyle w:val="TableText0"/>
              <w:keepNext w:val="0"/>
              <w:bidi/>
              <w:spacing w:before="60" w:after="60" w:line="300" w:lineRule="exact"/>
              <w:jc w:val="left"/>
              <w:rPr>
                <w:rFonts w:cs="Traditional Arabic"/>
                <w:sz w:val="20"/>
                <w:szCs w:val="26"/>
                <w:rtl/>
                <w:lang w:val="en-US" w:bidi="ar-EG"/>
              </w:rPr>
            </w:pPr>
            <w:r>
              <w:rPr>
                <w:rFonts w:cs="Traditional Arabic" w:hint="cs"/>
                <w:sz w:val="20"/>
                <w:szCs w:val="26"/>
                <w:rtl/>
                <w:lang w:val="en-US"/>
              </w:rPr>
              <w:t>نوعية الصورة</w:t>
            </w:r>
            <w:r w:rsidRPr="00947B0F">
              <w:rPr>
                <w:rFonts w:cs="Traditional Arabic"/>
                <w:sz w:val="20"/>
                <w:szCs w:val="26"/>
                <w:vertAlign w:val="superscript"/>
                <w:lang w:val="en-US"/>
              </w:rPr>
              <w:t>(2)</w:t>
            </w:r>
          </w:p>
        </w:tc>
        <w:tc>
          <w:tcPr>
            <w:tcW w:w="1271" w:type="dxa"/>
            <w:tcBorders>
              <w:top w:val="single" w:sz="6" w:space="0" w:color="auto"/>
              <w:left w:val="single" w:sz="6" w:space="0" w:color="auto"/>
              <w:right w:val="single" w:sz="6" w:space="0" w:color="auto"/>
            </w:tcBorders>
          </w:tcPr>
          <w:p w:rsidR="00944371" w:rsidRPr="001B4990" w:rsidRDefault="00E67247" w:rsidP="002C6D83">
            <w:pPr>
              <w:pStyle w:val="TableText0"/>
              <w:keepNext w:val="0"/>
              <w:bidi/>
              <w:spacing w:before="60" w:after="60" w:line="300" w:lineRule="exact"/>
              <w:rPr>
                <w:rtl/>
                <w:lang w:bidi="ar-EG"/>
              </w:rPr>
            </w:pPr>
            <w:r w:rsidRPr="001B4990">
              <w:rPr>
                <w:vertAlign w:val="superscript"/>
                <w:lang w:eastAsia="ja-JP"/>
              </w:rPr>
              <w:t>(3)</w:t>
            </w:r>
            <w:r>
              <w:t>%</w:t>
            </w:r>
            <w:r w:rsidR="00944371" w:rsidRPr="001B4990">
              <w:t>12</w:t>
            </w:r>
          </w:p>
        </w:tc>
        <w:tc>
          <w:tcPr>
            <w:tcW w:w="1138" w:type="dxa"/>
            <w:tcBorders>
              <w:top w:val="single" w:sz="6" w:space="0" w:color="auto"/>
              <w:left w:val="single" w:sz="6" w:space="0" w:color="auto"/>
              <w:right w:val="single" w:sz="6" w:space="0" w:color="auto"/>
            </w:tcBorders>
          </w:tcPr>
          <w:p w:rsidR="00944371" w:rsidRPr="001B4990" w:rsidRDefault="00E67247" w:rsidP="002C6D83">
            <w:pPr>
              <w:pStyle w:val="TableText0"/>
              <w:keepNext w:val="0"/>
              <w:bidi/>
              <w:spacing w:before="60" w:after="60" w:line="300" w:lineRule="exact"/>
              <w:rPr>
                <w:rtl/>
                <w:lang w:bidi="ar-EG"/>
              </w:rPr>
            </w:pPr>
            <w:r w:rsidRPr="001B4990">
              <w:rPr>
                <w:vertAlign w:val="superscript"/>
                <w:lang w:eastAsia="ja-JP"/>
              </w:rPr>
              <w:t>(3)</w:t>
            </w:r>
            <w:r>
              <w:t>%</w:t>
            </w:r>
            <w:r w:rsidR="00944371" w:rsidRPr="001B4990">
              <w:t>36</w:t>
            </w:r>
          </w:p>
        </w:tc>
        <w:tc>
          <w:tcPr>
            <w:tcW w:w="1438" w:type="dxa"/>
            <w:tcBorders>
              <w:top w:val="single" w:sz="6" w:space="0" w:color="auto"/>
              <w:left w:val="single" w:sz="6" w:space="0" w:color="auto"/>
              <w:right w:val="single" w:sz="6" w:space="0" w:color="auto"/>
            </w:tcBorders>
          </w:tcPr>
          <w:p w:rsidR="00944371" w:rsidRPr="00E67247" w:rsidRDefault="00E67247" w:rsidP="002C6D83">
            <w:pPr>
              <w:pStyle w:val="TableText0"/>
              <w:keepNext w:val="0"/>
              <w:bidi/>
              <w:spacing w:before="60" w:after="60" w:line="300" w:lineRule="exact"/>
              <w:rPr>
                <w:rtl/>
                <w:lang w:val="en-US" w:bidi="ar-EG"/>
              </w:rPr>
            </w:pPr>
            <w:r w:rsidRPr="001B4990">
              <w:rPr>
                <w:vertAlign w:val="superscript"/>
                <w:lang w:eastAsia="ja-JP"/>
              </w:rPr>
              <w:t>(4)</w:t>
            </w:r>
            <w:r>
              <w:t>%</w:t>
            </w:r>
            <w:r w:rsidR="00944371" w:rsidRPr="001B4990">
              <w:t>12</w:t>
            </w:r>
          </w:p>
        </w:tc>
        <w:tc>
          <w:tcPr>
            <w:tcW w:w="1173" w:type="dxa"/>
            <w:gridSpan w:val="2"/>
            <w:tcBorders>
              <w:top w:val="single" w:sz="6" w:space="0" w:color="auto"/>
              <w:left w:val="single" w:sz="6" w:space="0" w:color="auto"/>
              <w:right w:val="single" w:sz="6" w:space="0" w:color="auto"/>
            </w:tcBorders>
          </w:tcPr>
          <w:p w:rsidR="00944371" w:rsidRPr="001B4990" w:rsidRDefault="00944371" w:rsidP="002C6D83">
            <w:pPr>
              <w:pStyle w:val="TableText0"/>
              <w:keepNext w:val="0"/>
              <w:bidi/>
              <w:spacing w:before="60" w:after="60" w:line="300" w:lineRule="exact"/>
              <w:rPr>
                <w:lang w:bidi="ar-EG"/>
              </w:rPr>
            </w:pPr>
          </w:p>
        </w:tc>
        <w:tc>
          <w:tcPr>
            <w:tcW w:w="1075" w:type="dxa"/>
            <w:tcBorders>
              <w:top w:val="single" w:sz="6" w:space="0" w:color="auto"/>
              <w:left w:val="single" w:sz="6" w:space="0" w:color="auto"/>
              <w:right w:val="single" w:sz="6" w:space="0" w:color="auto"/>
            </w:tcBorders>
          </w:tcPr>
          <w:p w:rsidR="00944371" w:rsidRPr="00E67247" w:rsidRDefault="00E67247" w:rsidP="002C6D83">
            <w:pPr>
              <w:pStyle w:val="TableText0"/>
              <w:keepNext w:val="0"/>
              <w:bidi/>
              <w:spacing w:before="60" w:after="60" w:line="300" w:lineRule="exact"/>
              <w:rPr>
                <w:rtl/>
                <w:lang w:val="en-US" w:bidi="ar-EG"/>
              </w:rPr>
            </w:pPr>
            <w:r w:rsidRPr="001B4990">
              <w:rPr>
                <w:vertAlign w:val="superscript"/>
                <w:lang w:eastAsia="ja-JP"/>
              </w:rPr>
              <w:t>(4)</w:t>
            </w:r>
            <w:r w:rsidRPr="001B4990">
              <w:t>%</w:t>
            </w:r>
            <w:r w:rsidR="00944371" w:rsidRPr="001B4990">
              <w:t>12</w:t>
            </w:r>
          </w:p>
        </w:tc>
        <w:tc>
          <w:tcPr>
            <w:tcW w:w="1134" w:type="dxa"/>
            <w:gridSpan w:val="2"/>
            <w:tcBorders>
              <w:top w:val="single" w:sz="6" w:space="0" w:color="auto"/>
              <w:left w:val="single" w:sz="6" w:space="0" w:color="auto"/>
              <w:right w:val="single" w:sz="6" w:space="0" w:color="auto"/>
            </w:tcBorders>
          </w:tcPr>
          <w:p w:rsidR="00944371" w:rsidRPr="001B4990" w:rsidRDefault="00E67247" w:rsidP="002C6D83">
            <w:pPr>
              <w:pStyle w:val="TableText0"/>
              <w:keepNext w:val="0"/>
              <w:bidi/>
              <w:spacing w:before="60" w:after="60" w:line="300" w:lineRule="exact"/>
            </w:pPr>
            <w:r w:rsidRPr="001B4990">
              <w:rPr>
                <w:vertAlign w:val="superscript"/>
                <w:lang w:eastAsia="ja-JP"/>
              </w:rPr>
              <w:t>(4)</w:t>
            </w:r>
            <w:r w:rsidRPr="001B4990">
              <w:t>%12</w:t>
            </w:r>
          </w:p>
        </w:tc>
        <w:tc>
          <w:tcPr>
            <w:tcW w:w="3545" w:type="dxa"/>
            <w:gridSpan w:val="4"/>
            <w:tcBorders>
              <w:top w:val="single" w:sz="6" w:space="0" w:color="auto"/>
              <w:left w:val="single" w:sz="6" w:space="0" w:color="auto"/>
              <w:right w:val="single" w:sz="6" w:space="0" w:color="auto"/>
            </w:tcBorders>
          </w:tcPr>
          <w:p w:rsidR="00944371" w:rsidRPr="001B4990" w:rsidRDefault="00E67247" w:rsidP="002C6D83">
            <w:pPr>
              <w:pStyle w:val="TableText0"/>
              <w:keepNext w:val="0"/>
              <w:bidi/>
              <w:spacing w:before="60" w:after="60" w:line="300" w:lineRule="exact"/>
            </w:pPr>
            <w:r w:rsidRPr="001B4990">
              <w:rPr>
                <w:vertAlign w:val="superscript"/>
                <w:lang w:eastAsia="ja-JP"/>
              </w:rPr>
              <w:t>(</w:t>
            </w:r>
            <w:r>
              <w:rPr>
                <w:vertAlign w:val="superscript"/>
                <w:lang w:eastAsia="ja-JP"/>
              </w:rPr>
              <w:t>5</w:t>
            </w:r>
            <w:r w:rsidRPr="001B4990">
              <w:rPr>
                <w:vertAlign w:val="superscript"/>
                <w:lang w:eastAsia="ja-JP"/>
              </w:rPr>
              <w:t>)</w:t>
            </w:r>
            <w:r w:rsidRPr="001B4990">
              <w:t>%12</w:t>
            </w:r>
          </w:p>
        </w:tc>
      </w:tr>
      <w:tr w:rsidR="00944371" w:rsidRPr="001B4990" w:rsidTr="001722E9">
        <w:trPr>
          <w:cantSplit/>
          <w:jc w:val="center"/>
        </w:trPr>
        <w:tc>
          <w:tcPr>
            <w:tcW w:w="3308" w:type="dxa"/>
            <w:tcBorders>
              <w:top w:val="single" w:sz="6" w:space="0" w:color="auto"/>
              <w:left w:val="single" w:sz="6" w:space="0" w:color="auto"/>
              <w:right w:val="single" w:sz="6" w:space="0" w:color="auto"/>
            </w:tcBorders>
          </w:tcPr>
          <w:p w:rsidR="00944371" w:rsidRPr="00947B0F" w:rsidRDefault="00944371" w:rsidP="002C6D83">
            <w:pPr>
              <w:pStyle w:val="TableText0"/>
              <w:keepNext w:val="0"/>
              <w:bidi/>
              <w:spacing w:before="60" w:after="60" w:line="300" w:lineRule="exact"/>
              <w:jc w:val="left"/>
              <w:rPr>
                <w:rFonts w:cs="Traditional Arabic"/>
                <w:sz w:val="20"/>
                <w:szCs w:val="26"/>
                <w:lang w:bidi="ar-EG"/>
              </w:rPr>
            </w:pPr>
            <w:r>
              <w:rPr>
                <w:rFonts w:cs="Traditional Arabic" w:hint="cs"/>
                <w:sz w:val="20"/>
                <w:szCs w:val="26"/>
                <w:rtl/>
                <w:lang w:bidi="ar-EG"/>
              </w:rPr>
              <w:t>الملاءمة</w:t>
            </w:r>
          </w:p>
        </w:tc>
        <w:tc>
          <w:tcPr>
            <w:tcW w:w="6095" w:type="dxa"/>
            <w:gridSpan w:val="6"/>
            <w:tcBorders>
              <w:top w:val="single" w:sz="6" w:space="0" w:color="auto"/>
              <w:left w:val="single" w:sz="6" w:space="0" w:color="auto"/>
              <w:right w:val="single" w:sz="6" w:space="0" w:color="auto"/>
            </w:tcBorders>
          </w:tcPr>
          <w:p w:rsidR="00944371" w:rsidRPr="001B4990" w:rsidRDefault="00944371" w:rsidP="002C6D83">
            <w:pPr>
              <w:pStyle w:val="TableText0"/>
              <w:keepNext w:val="0"/>
              <w:bidi/>
              <w:spacing w:before="60" w:after="60" w:line="300" w:lineRule="exact"/>
            </w:pPr>
            <w:r>
              <w:rPr>
                <w:rFonts w:cs="Traditional Arabic" w:hint="cs"/>
                <w:sz w:val="20"/>
                <w:szCs w:val="26"/>
                <w:rtl/>
                <w:lang w:bidi="ar-EG"/>
              </w:rPr>
              <w:t>غير مطلوب</w:t>
            </w:r>
          </w:p>
        </w:tc>
        <w:tc>
          <w:tcPr>
            <w:tcW w:w="4679" w:type="dxa"/>
            <w:gridSpan w:val="6"/>
            <w:tcBorders>
              <w:top w:val="single" w:sz="6" w:space="0" w:color="auto"/>
              <w:left w:val="single" w:sz="6" w:space="0" w:color="auto"/>
              <w:right w:val="single" w:sz="6" w:space="0" w:color="auto"/>
            </w:tcBorders>
          </w:tcPr>
          <w:p w:rsidR="00944371" w:rsidRPr="001B4990" w:rsidRDefault="00944371" w:rsidP="002C6D83">
            <w:pPr>
              <w:pStyle w:val="TableText0"/>
              <w:keepNext w:val="0"/>
              <w:bidi/>
              <w:spacing w:before="60" w:after="60" w:line="300" w:lineRule="exact"/>
            </w:pPr>
            <w:r>
              <w:rPr>
                <w:rFonts w:cs="Traditional Arabic" w:hint="cs"/>
                <w:sz w:val="20"/>
                <w:szCs w:val="26"/>
                <w:rtl/>
                <w:lang w:bidi="ar-EG"/>
              </w:rPr>
              <w:t>مرغوب</w:t>
            </w:r>
          </w:p>
        </w:tc>
      </w:tr>
      <w:tr w:rsidR="00944371" w:rsidRPr="00E10AB5" w:rsidTr="001722E9">
        <w:trPr>
          <w:cantSplit/>
          <w:jc w:val="center"/>
        </w:trPr>
        <w:tc>
          <w:tcPr>
            <w:tcW w:w="3308" w:type="dxa"/>
            <w:tcBorders>
              <w:top w:val="single" w:sz="6" w:space="0" w:color="auto"/>
              <w:left w:val="single" w:sz="6" w:space="0" w:color="auto"/>
              <w:right w:val="single" w:sz="6" w:space="0" w:color="auto"/>
            </w:tcBorders>
          </w:tcPr>
          <w:p w:rsidR="00944371" w:rsidRPr="00947B0F" w:rsidRDefault="00944371" w:rsidP="002C6D83">
            <w:pPr>
              <w:pStyle w:val="TableText0"/>
              <w:keepNext w:val="0"/>
              <w:bidi/>
              <w:spacing w:before="60" w:after="60" w:line="300" w:lineRule="exact"/>
              <w:jc w:val="left"/>
              <w:rPr>
                <w:rFonts w:cs="Traditional Arabic"/>
                <w:sz w:val="20"/>
                <w:szCs w:val="26"/>
              </w:rPr>
            </w:pPr>
            <w:r>
              <w:rPr>
                <w:rFonts w:cs="Traditional Arabic" w:hint="cs"/>
                <w:sz w:val="20"/>
                <w:szCs w:val="26"/>
                <w:rtl/>
              </w:rPr>
              <w:t>تشفير تراتبي</w:t>
            </w:r>
          </w:p>
        </w:tc>
        <w:tc>
          <w:tcPr>
            <w:tcW w:w="6095" w:type="dxa"/>
            <w:gridSpan w:val="6"/>
            <w:tcBorders>
              <w:top w:val="single" w:sz="6" w:space="0" w:color="auto"/>
              <w:left w:val="single" w:sz="6" w:space="0" w:color="auto"/>
              <w:right w:val="single" w:sz="6" w:space="0" w:color="auto"/>
            </w:tcBorders>
          </w:tcPr>
          <w:p w:rsidR="00944371" w:rsidRPr="001B4990" w:rsidRDefault="00944371" w:rsidP="002C6D83">
            <w:pPr>
              <w:pStyle w:val="TableText0"/>
              <w:keepNext w:val="0"/>
              <w:bidi/>
              <w:spacing w:before="60" w:after="60" w:line="300" w:lineRule="exact"/>
            </w:pPr>
            <w:r>
              <w:rPr>
                <w:rFonts w:cs="Traditional Arabic" w:hint="cs"/>
                <w:sz w:val="20"/>
                <w:szCs w:val="26"/>
                <w:rtl/>
                <w:lang w:bidi="ar-EG"/>
              </w:rPr>
              <w:t>غير مطلوب</w:t>
            </w:r>
          </w:p>
        </w:tc>
        <w:tc>
          <w:tcPr>
            <w:tcW w:w="4679" w:type="dxa"/>
            <w:gridSpan w:val="6"/>
            <w:tcBorders>
              <w:top w:val="single" w:sz="6" w:space="0" w:color="auto"/>
              <w:left w:val="single" w:sz="6" w:space="0" w:color="auto"/>
              <w:right w:val="single" w:sz="6" w:space="0" w:color="auto"/>
            </w:tcBorders>
          </w:tcPr>
          <w:p w:rsidR="00944371" w:rsidRPr="001B4990" w:rsidRDefault="00944371" w:rsidP="002C6D83">
            <w:pPr>
              <w:pStyle w:val="TableText0"/>
              <w:keepNext w:val="0"/>
              <w:bidi/>
              <w:spacing w:before="60" w:after="60" w:line="300" w:lineRule="exact"/>
              <w:jc w:val="left"/>
            </w:pPr>
            <w:r>
              <w:rPr>
                <w:rFonts w:cs="Traditional Arabic" w:hint="cs"/>
                <w:sz w:val="20"/>
                <w:szCs w:val="26"/>
                <w:rtl/>
                <w:lang w:bidi="ar-EG"/>
              </w:rPr>
              <w:t>مطلوب فقط لنظام الانحطاط التدريجي</w:t>
            </w:r>
          </w:p>
        </w:tc>
      </w:tr>
      <w:tr w:rsidR="00944371" w:rsidRPr="00E10AB5" w:rsidTr="001722E9">
        <w:trPr>
          <w:cantSplit/>
          <w:jc w:val="center"/>
        </w:trPr>
        <w:tc>
          <w:tcPr>
            <w:tcW w:w="3308" w:type="dxa"/>
            <w:tcBorders>
              <w:top w:val="single" w:sz="6" w:space="0" w:color="auto"/>
              <w:left w:val="single" w:sz="6" w:space="0" w:color="auto"/>
              <w:bottom w:val="single" w:sz="6" w:space="0" w:color="auto"/>
              <w:right w:val="single" w:sz="6" w:space="0" w:color="auto"/>
            </w:tcBorders>
          </w:tcPr>
          <w:p w:rsidR="00944371" w:rsidRPr="00947B0F" w:rsidRDefault="00944371" w:rsidP="002C6D83">
            <w:pPr>
              <w:pStyle w:val="TableText0"/>
              <w:keepNext w:val="0"/>
              <w:bidi/>
              <w:spacing w:before="60" w:after="60" w:line="300" w:lineRule="exact"/>
              <w:jc w:val="left"/>
              <w:rPr>
                <w:rFonts w:cs="Traditional Arabic"/>
                <w:sz w:val="20"/>
                <w:szCs w:val="26"/>
              </w:rPr>
            </w:pPr>
            <w:r>
              <w:rPr>
                <w:rFonts w:cs="Traditional Arabic" w:hint="cs"/>
                <w:sz w:val="20"/>
                <w:szCs w:val="26"/>
                <w:rtl/>
              </w:rPr>
              <w:t>قابلية التوسع القياسي</w:t>
            </w:r>
          </w:p>
        </w:tc>
        <w:tc>
          <w:tcPr>
            <w:tcW w:w="6095" w:type="dxa"/>
            <w:gridSpan w:val="6"/>
            <w:tcBorders>
              <w:top w:val="single" w:sz="6" w:space="0" w:color="auto"/>
              <w:left w:val="single" w:sz="6" w:space="0" w:color="auto"/>
              <w:bottom w:val="single" w:sz="6" w:space="0" w:color="auto"/>
              <w:right w:val="single" w:sz="6" w:space="0" w:color="auto"/>
            </w:tcBorders>
          </w:tcPr>
          <w:p w:rsidR="00944371" w:rsidRPr="009461DF" w:rsidRDefault="00944371" w:rsidP="002C6D83">
            <w:pPr>
              <w:pStyle w:val="TableText0"/>
              <w:keepNext w:val="0"/>
              <w:bidi/>
              <w:spacing w:before="60" w:after="60" w:line="300" w:lineRule="exact"/>
              <w:rPr>
                <w:rtl/>
                <w:lang w:val="en-US" w:bidi="ar-EG"/>
              </w:rPr>
            </w:pPr>
            <w:r>
              <w:rPr>
                <w:rFonts w:cs="Traditional Arabic" w:hint="cs"/>
                <w:sz w:val="20"/>
                <w:szCs w:val="26"/>
                <w:rtl/>
                <w:lang w:bidi="ar-EG"/>
              </w:rPr>
              <w:t>غير مطلوب، إلا أنه في حالة الضرورة يمكن الحصول على نوعية أقل باستعمال وحدة نسق فضائي.</w:t>
            </w:r>
          </w:p>
        </w:tc>
        <w:tc>
          <w:tcPr>
            <w:tcW w:w="4679" w:type="dxa"/>
            <w:gridSpan w:val="6"/>
            <w:tcBorders>
              <w:top w:val="single" w:sz="6" w:space="0" w:color="auto"/>
              <w:left w:val="single" w:sz="6" w:space="0" w:color="auto"/>
              <w:bottom w:val="single" w:sz="6" w:space="0" w:color="auto"/>
              <w:right w:val="single" w:sz="6" w:space="0" w:color="auto"/>
            </w:tcBorders>
          </w:tcPr>
          <w:p w:rsidR="00944371" w:rsidRPr="001B4990" w:rsidRDefault="00944371" w:rsidP="002C6D83">
            <w:pPr>
              <w:pStyle w:val="TableText0"/>
              <w:keepNext w:val="0"/>
              <w:bidi/>
              <w:spacing w:before="60" w:after="60" w:line="300" w:lineRule="exact"/>
              <w:jc w:val="left"/>
              <w:rPr>
                <w:lang w:bidi="ar-EG"/>
              </w:rPr>
            </w:pPr>
            <w:r>
              <w:rPr>
                <w:rFonts w:cs="Traditional Arabic" w:hint="cs"/>
                <w:sz w:val="20"/>
                <w:szCs w:val="26"/>
                <w:rtl/>
                <w:lang w:bidi="ar-EG"/>
              </w:rPr>
              <w:t>مرغوب، مطلوب للتشفير التراتبي</w:t>
            </w:r>
          </w:p>
        </w:tc>
      </w:tr>
      <w:tr w:rsidR="00944371" w:rsidRPr="00E10AB5" w:rsidTr="001722E9">
        <w:trPr>
          <w:cantSplit/>
          <w:jc w:val="center"/>
        </w:trPr>
        <w:tc>
          <w:tcPr>
            <w:tcW w:w="3308" w:type="dxa"/>
            <w:tcBorders>
              <w:top w:val="single" w:sz="6" w:space="0" w:color="auto"/>
              <w:left w:val="single" w:sz="6" w:space="0" w:color="auto"/>
              <w:bottom w:val="single" w:sz="6" w:space="0" w:color="auto"/>
              <w:right w:val="single" w:sz="6" w:space="0" w:color="auto"/>
            </w:tcBorders>
          </w:tcPr>
          <w:p w:rsidR="00944371" w:rsidRPr="00947B0F" w:rsidRDefault="00944371" w:rsidP="002C6D83">
            <w:pPr>
              <w:pStyle w:val="TableText0"/>
              <w:keepNext w:val="0"/>
              <w:bidi/>
              <w:spacing w:before="60" w:after="60" w:line="300" w:lineRule="exact"/>
              <w:jc w:val="left"/>
              <w:rPr>
                <w:rFonts w:cs="Traditional Arabic"/>
                <w:sz w:val="20"/>
                <w:szCs w:val="26"/>
              </w:rPr>
            </w:pPr>
            <w:r>
              <w:rPr>
                <w:rFonts w:cs="Traditional Arabic" w:hint="cs"/>
                <w:sz w:val="20"/>
                <w:szCs w:val="26"/>
                <w:rtl/>
              </w:rPr>
              <w:t>قابلية التشغيل البيني</w:t>
            </w:r>
          </w:p>
        </w:tc>
        <w:tc>
          <w:tcPr>
            <w:tcW w:w="6095" w:type="dxa"/>
            <w:gridSpan w:val="6"/>
            <w:tcBorders>
              <w:top w:val="single" w:sz="6" w:space="0" w:color="auto"/>
              <w:left w:val="single" w:sz="6" w:space="0" w:color="auto"/>
              <w:bottom w:val="single" w:sz="6" w:space="0" w:color="auto"/>
              <w:right w:val="single" w:sz="6" w:space="0" w:color="auto"/>
            </w:tcBorders>
          </w:tcPr>
          <w:p w:rsidR="00944371" w:rsidRPr="00691666" w:rsidRDefault="00944371" w:rsidP="002C6D83">
            <w:pPr>
              <w:pStyle w:val="TableText0"/>
              <w:keepNext w:val="0"/>
              <w:bidi/>
              <w:spacing w:before="60" w:after="60" w:line="300" w:lineRule="exact"/>
              <w:rPr>
                <w:rtl/>
                <w:lang w:val="en-US" w:bidi="ar-EG"/>
              </w:rPr>
            </w:pPr>
            <w:r>
              <w:rPr>
                <w:rFonts w:cs="Traditional Arabic" w:hint="cs"/>
                <w:sz w:val="20"/>
                <w:szCs w:val="26"/>
                <w:rtl/>
                <w:lang w:bidi="ar-EG"/>
              </w:rPr>
              <w:t>غير مطلوب</w:t>
            </w:r>
          </w:p>
        </w:tc>
        <w:tc>
          <w:tcPr>
            <w:tcW w:w="4679" w:type="dxa"/>
            <w:gridSpan w:val="6"/>
            <w:tcBorders>
              <w:top w:val="single" w:sz="6" w:space="0" w:color="auto"/>
              <w:left w:val="single" w:sz="6" w:space="0" w:color="auto"/>
              <w:bottom w:val="single" w:sz="6" w:space="0" w:color="auto"/>
              <w:right w:val="single" w:sz="6" w:space="0" w:color="auto"/>
            </w:tcBorders>
          </w:tcPr>
          <w:p w:rsidR="00944371" w:rsidRPr="001B4990" w:rsidRDefault="00944371" w:rsidP="002C6D83">
            <w:pPr>
              <w:pStyle w:val="TableText0"/>
              <w:keepNext w:val="0"/>
              <w:bidi/>
              <w:spacing w:before="60" w:after="60" w:line="300" w:lineRule="exact"/>
              <w:rPr>
                <w:lang w:bidi="ar-EG"/>
              </w:rPr>
            </w:pPr>
            <w:r>
              <w:rPr>
                <w:rFonts w:cs="Traditional Arabic" w:hint="cs"/>
                <w:sz w:val="20"/>
                <w:szCs w:val="26"/>
                <w:rtl/>
                <w:lang w:bidi="ar-EG"/>
              </w:rPr>
              <w:t>ينبغي أن يفكك جهاز الكودك تشفير قطار البتات مع أكبر قدر ممكن من أنساق الصورة وليس بالضرورة كلها.</w:t>
            </w:r>
          </w:p>
        </w:tc>
      </w:tr>
    </w:tbl>
    <w:p w:rsidR="00F10F1E" w:rsidRDefault="00F10F1E" w:rsidP="002C6D83">
      <w:pPr>
        <w:pStyle w:val="TableNo"/>
        <w:keepNext/>
        <w:rPr>
          <w:rtl/>
        </w:rPr>
      </w:pPr>
    </w:p>
    <w:p w:rsidR="00944371" w:rsidRDefault="00944371" w:rsidP="002C6D83">
      <w:pPr>
        <w:pStyle w:val="TableNo"/>
        <w:keepNext/>
        <w:rPr>
          <w:rtl/>
        </w:rPr>
      </w:pPr>
      <w:r>
        <w:rPr>
          <w:rFonts w:hint="cs"/>
          <w:rtl/>
        </w:rPr>
        <w:t>الج</w:t>
      </w:r>
      <w:r w:rsidR="00F10F1E">
        <w:rPr>
          <w:rFonts w:hint="cs"/>
          <w:rtl/>
        </w:rPr>
        <w:t>ـ</w:t>
      </w:r>
      <w:r>
        <w:rPr>
          <w:rFonts w:hint="cs"/>
          <w:rtl/>
        </w:rPr>
        <w:t xml:space="preserve">دول </w:t>
      </w:r>
      <w:r>
        <w:t>6</w:t>
      </w:r>
      <w:r>
        <w:rPr>
          <w:rFonts w:hint="cs"/>
          <w:rtl/>
        </w:rPr>
        <w:t xml:space="preserve"> (</w:t>
      </w:r>
      <w:r w:rsidRPr="00330A08">
        <w:rPr>
          <w:rFonts w:hint="cs"/>
          <w:i/>
          <w:iCs/>
          <w:rtl/>
        </w:rPr>
        <w:t>تتمة</w:t>
      </w:r>
      <w:r>
        <w:rPr>
          <w:rFonts w:hint="cs"/>
          <w:rtl/>
        </w:rPr>
        <w:t>)</w:t>
      </w:r>
    </w:p>
    <w:tbl>
      <w:tblPr>
        <w:bidiVisual/>
        <w:tblW w:w="0" w:type="auto"/>
        <w:jc w:val="center"/>
        <w:tblInd w:w="-230" w:type="dxa"/>
        <w:tblLayout w:type="fixed"/>
        <w:tblLook w:val="0000" w:firstRow="0" w:lastRow="0" w:firstColumn="0" w:lastColumn="0" w:noHBand="0" w:noVBand="0"/>
      </w:tblPr>
      <w:tblGrid>
        <w:gridCol w:w="3632"/>
        <w:gridCol w:w="1134"/>
        <w:gridCol w:w="1134"/>
        <w:gridCol w:w="1134"/>
        <w:gridCol w:w="1134"/>
        <w:gridCol w:w="1134"/>
        <w:gridCol w:w="1134"/>
        <w:gridCol w:w="1134"/>
        <w:gridCol w:w="1134"/>
        <w:gridCol w:w="1134"/>
      </w:tblGrid>
      <w:tr w:rsidR="00944371" w:rsidRPr="00CE1A1E" w:rsidTr="00C43F56">
        <w:trPr>
          <w:cantSplit/>
          <w:jc w:val="center"/>
        </w:trPr>
        <w:tc>
          <w:tcPr>
            <w:tcW w:w="3632"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after="80" w:line="280" w:lineRule="exact"/>
              <w:jc w:val="center"/>
              <w:rPr>
                <w:sz w:val="20"/>
                <w:szCs w:val="26"/>
                <w:rtl/>
                <w:lang w:val="en-US" w:bidi="ar-EG"/>
              </w:rPr>
            </w:pPr>
            <w:r w:rsidRPr="00CE1A1E">
              <w:rPr>
                <w:rFonts w:cs="Traditional Arabic" w:hint="cs"/>
                <w:sz w:val="20"/>
                <w:szCs w:val="26"/>
                <w:rtl/>
              </w:rPr>
              <w:t>البند</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lang w:val="en-US"/>
              </w:rPr>
            </w:pPr>
            <w:proofErr w:type="spellStart"/>
            <w:r w:rsidRPr="00CE1A1E">
              <w:rPr>
                <w:sz w:val="20"/>
                <w:szCs w:val="26"/>
              </w:rPr>
              <w:t>SNG</w:t>
            </w:r>
            <w:proofErr w:type="spellEnd"/>
            <w:r w:rsidRPr="00CE1A1E">
              <w:rPr>
                <w:sz w:val="20"/>
                <w:szCs w:val="26"/>
                <w:lang w:eastAsia="ja-JP"/>
              </w:rPr>
              <w:t>/</w:t>
            </w:r>
            <w:proofErr w:type="spellStart"/>
            <w:r w:rsidRPr="00CE1A1E">
              <w:rPr>
                <w:sz w:val="20"/>
                <w:szCs w:val="26"/>
                <w:lang w:eastAsia="ja-JP"/>
              </w:rPr>
              <w:t>ENG</w:t>
            </w:r>
            <w:proofErr w:type="spellEnd"/>
            <w:r w:rsidRPr="00CE1A1E">
              <w:rPr>
                <w:sz w:val="20"/>
                <w:szCs w:val="26"/>
              </w:rPr>
              <w:br/>
            </w:r>
            <w:r w:rsidRPr="00CE1A1E">
              <w:rPr>
                <w:rFonts w:cs="Traditional Arabic" w:hint="cs"/>
                <w:sz w:val="20"/>
                <w:szCs w:val="26"/>
                <w:rtl/>
              </w:rPr>
              <w:t xml:space="preserve">الأسلوب </w:t>
            </w:r>
            <w:r w:rsidRPr="00CE1A1E">
              <w:rPr>
                <w:rFonts w:cs="Traditional Arabic"/>
                <w:sz w:val="20"/>
                <w:szCs w:val="26"/>
                <w:lang w:val="en-US"/>
              </w:rPr>
              <w:t>1</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lang w:val="en-US" w:bidi="ar-EG"/>
              </w:rPr>
            </w:pPr>
            <w:proofErr w:type="spellStart"/>
            <w:r w:rsidRPr="00CE1A1E">
              <w:rPr>
                <w:sz w:val="20"/>
                <w:szCs w:val="26"/>
              </w:rPr>
              <w:t>SNG</w:t>
            </w:r>
            <w:proofErr w:type="spellEnd"/>
            <w:r w:rsidRPr="00CE1A1E">
              <w:rPr>
                <w:sz w:val="20"/>
                <w:szCs w:val="26"/>
                <w:lang w:eastAsia="ja-JP"/>
              </w:rPr>
              <w:t>/</w:t>
            </w:r>
            <w:proofErr w:type="spellStart"/>
            <w:r w:rsidRPr="00CE1A1E">
              <w:rPr>
                <w:sz w:val="20"/>
                <w:szCs w:val="26"/>
                <w:lang w:eastAsia="ja-JP"/>
              </w:rPr>
              <w:t>ENG</w:t>
            </w:r>
            <w:proofErr w:type="spellEnd"/>
            <w:r w:rsidRPr="00CE1A1E">
              <w:rPr>
                <w:sz w:val="20"/>
                <w:szCs w:val="26"/>
              </w:rPr>
              <w:br/>
            </w:r>
            <w:r w:rsidRPr="00CE1A1E">
              <w:rPr>
                <w:rFonts w:cs="Traditional Arabic" w:hint="cs"/>
                <w:sz w:val="20"/>
                <w:szCs w:val="26"/>
                <w:rtl/>
              </w:rPr>
              <w:t xml:space="preserve">الأسلوب </w:t>
            </w:r>
            <w:r w:rsidRPr="00CE1A1E">
              <w:rPr>
                <w:rFonts w:cs="Traditional Arabic"/>
                <w:sz w:val="20"/>
                <w:szCs w:val="26"/>
                <w:lang w:val="en-US"/>
              </w:rPr>
              <w:t>2</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tabs>
                <w:tab w:val="clear" w:pos="794"/>
                <w:tab w:val="left" w:pos="918"/>
              </w:tabs>
              <w:bidi/>
              <w:spacing w:before="80" w:beforeAutospacing="1" w:after="80" w:afterAutospacing="1" w:line="280" w:lineRule="exact"/>
              <w:ind w:right="-80"/>
              <w:jc w:val="center"/>
              <w:rPr>
                <w:sz w:val="20"/>
                <w:szCs w:val="26"/>
                <w:rtl/>
                <w:lang w:bidi="ar-EG"/>
              </w:rPr>
            </w:pPr>
            <w:r w:rsidRPr="00CE1A1E">
              <w:rPr>
                <w:rFonts w:cs="Traditional Arabic" w:hint="cs"/>
                <w:sz w:val="20"/>
                <w:szCs w:val="26"/>
                <w:rtl/>
              </w:rPr>
              <w:t>مساهمة</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rPr>
            </w:pPr>
            <w:r w:rsidRPr="00CE1A1E">
              <w:rPr>
                <w:rFonts w:cs="Traditional Arabic" w:hint="cs"/>
                <w:sz w:val="20"/>
                <w:szCs w:val="26"/>
                <w:rtl/>
              </w:rPr>
              <w:t xml:space="preserve">إنتاج في </w:t>
            </w:r>
            <w:proofErr w:type="spellStart"/>
            <w:r w:rsidRPr="00CE1A1E">
              <w:rPr>
                <w:rFonts w:cs="Traditional Arabic" w:hint="cs"/>
                <w:sz w:val="20"/>
                <w:szCs w:val="26"/>
                <w:rtl/>
              </w:rPr>
              <w:t>الاستوديو</w:t>
            </w:r>
            <w:proofErr w:type="spellEnd"/>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lang w:val="en-US"/>
              </w:rPr>
            </w:pPr>
            <w:r w:rsidRPr="00CE1A1E">
              <w:rPr>
                <w:rFonts w:cs="Traditional Arabic" w:hint="cs"/>
                <w:sz w:val="20"/>
                <w:szCs w:val="26"/>
                <w:rtl/>
              </w:rPr>
              <w:t>توزيع أولي</w:t>
            </w:r>
            <w:r w:rsidRPr="00CE1A1E">
              <w:rPr>
                <w:rFonts w:cs="Traditional Arabic" w:hint="cs"/>
                <w:sz w:val="20"/>
                <w:szCs w:val="26"/>
                <w:rtl/>
              </w:rPr>
              <w:br/>
              <w:t xml:space="preserve">الحالة </w:t>
            </w:r>
            <w:r w:rsidRPr="00CE1A1E">
              <w:rPr>
                <w:rFonts w:cs="Traditional Arabic"/>
                <w:sz w:val="20"/>
                <w:szCs w:val="26"/>
                <w:lang w:val="en-US"/>
              </w:rPr>
              <w:t>1</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rPr>
            </w:pPr>
            <w:r w:rsidRPr="00CE1A1E">
              <w:rPr>
                <w:rFonts w:cs="Traditional Arabic" w:hint="cs"/>
                <w:sz w:val="20"/>
                <w:szCs w:val="26"/>
                <w:rtl/>
              </w:rPr>
              <w:t>توزيع أولي</w:t>
            </w:r>
            <w:r w:rsidRPr="00CE1A1E">
              <w:rPr>
                <w:rFonts w:cs="Traditional Arabic" w:hint="cs"/>
                <w:sz w:val="20"/>
                <w:szCs w:val="26"/>
                <w:rtl/>
              </w:rPr>
              <w:br/>
              <w:t xml:space="preserve">الحالة </w:t>
            </w:r>
            <w:r w:rsidRPr="00CE1A1E">
              <w:rPr>
                <w:rFonts w:cs="Traditional Arabic"/>
                <w:sz w:val="20"/>
                <w:szCs w:val="26"/>
                <w:lang w:val="en-US"/>
              </w:rPr>
              <w:t>2</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lang w:eastAsia="ja-JP"/>
              </w:rPr>
            </w:pPr>
            <w:r w:rsidRPr="00CE1A1E">
              <w:rPr>
                <w:rFonts w:cs="Traditional Arabic" w:hint="cs"/>
                <w:sz w:val="20"/>
                <w:szCs w:val="26"/>
                <w:rtl/>
              </w:rPr>
              <w:t xml:space="preserve">إرسال للأرض </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lang w:eastAsia="ja-JP"/>
              </w:rPr>
            </w:pPr>
            <w:r w:rsidRPr="00CE1A1E">
              <w:rPr>
                <w:rFonts w:cs="Traditional Arabic" w:hint="cs"/>
                <w:sz w:val="20"/>
                <w:szCs w:val="26"/>
                <w:rtl/>
              </w:rPr>
              <w:t>إرسال ساتلي</w:t>
            </w:r>
          </w:p>
        </w:tc>
        <w:tc>
          <w:tcPr>
            <w:tcW w:w="1134" w:type="dxa"/>
            <w:tcBorders>
              <w:top w:val="single" w:sz="6" w:space="0" w:color="auto"/>
              <w:left w:val="single" w:sz="6" w:space="0" w:color="auto"/>
              <w:right w:val="single" w:sz="6" w:space="0" w:color="auto"/>
            </w:tcBorders>
            <w:vAlign w:val="center"/>
          </w:tcPr>
          <w:p w:rsidR="00944371" w:rsidRPr="00CE1A1E" w:rsidRDefault="00944371" w:rsidP="002C6D83">
            <w:pPr>
              <w:pStyle w:val="TableText0"/>
              <w:bidi/>
              <w:spacing w:before="80" w:beforeAutospacing="1" w:after="80" w:afterAutospacing="1" w:line="280" w:lineRule="exact"/>
              <w:jc w:val="center"/>
              <w:rPr>
                <w:sz w:val="20"/>
                <w:szCs w:val="26"/>
              </w:rPr>
            </w:pPr>
            <w:r w:rsidRPr="00CE1A1E">
              <w:rPr>
                <w:rFonts w:cs="Traditional Arabic" w:hint="cs"/>
                <w:sz w:val="20"/>
                <w:szCs w:val="26"/>
                <w:rtl/>
              </w:rPr>
              <w:t>توزيع ثانوي</w:t>
            </w:r>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rPr>
                <w:sz w:val="20"/>
                <w:szCs w:val="26"/>
              </w:rPr>
            </w:pPr>
            <w:r w:rsidRPr="00CE1A1E">
              <w:rPr>
                <w:rFonts w:cs="Traditional Arabic"/>
                <w:sz w:val="20"/>
                <w:szCs w:val="26"/>
                <w:rtl/>
              </w:rPr>
              <w:t>قابلية التحرير</w:t>
            </w:r>
          </w:p>
        </w:tc>
        <w:tc>
          <w:tcPr>
            <w:tcW w:w="1134" w:type="dxa"/>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rPr>
                <w:sz w:val="20"/>
                <w:szCs w:val="26"/>
              </w:rPr>
            </w:pPr>
          </w:p>
        </w:tc>
        <w:tc>
          <w:tcPr>
            <w:tcW w:w="1134" w:type="dxa"/>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rPr>
                <w:sz w:val="20"/>
                <w:szCs w:val="26"/>
              </w:rPr>
            </w:pPr>
          </w:p>
        </w:tc>
        <w:tc>
          <w:tcPr>
            <w:tcW w:w="1134" w:type="dxa"/>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rPr>
                <w:sz w:val="20"/>
                <w:szCs w:val="26"/>
              </w:rPr>
            </w:pPr>
          </w:p>
        </w:tc>
        <w:tc>
          <w:tcPr>
            <w:tcW w:w="1134" w:type="dxa"/>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left"/>
              <w:rPr>
                <w:sz w:val="20"/>
                <w:szCs w:val="26"/>
              </w:rPr>
            </w:pPr>
            <w:r w:rsidRPr="00CE1A1E">
              <w:rPr>
                <w:rFonts w:cs="Traditional Arabic" w:hint="cs"/>
                <w:sz w:val="20"/>
                <w:szCs w:val="26"/>
                <w:rtl/>
              </w:rPr>
              <w:t>مطلوب في سوية قطار البتات</w:t>
            </w:r>
          </w:p>
        </w:tc>
        <w:tc>
          <w:tcPr>
            <w:tcW w:w="1134" w:type="dxa"/>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rPr>
                <w:sz w:val="20"/>
                <w:szCs w:val="26"/>
              </w:rPr>
            </w:pPr>
          </w:p>
        </w:tc>
        <w:tc>
          <w:tcPr>
            <w:tcW w:w="4536" w:type="dxa"/>
            <w:gridSpan w:val="4"/>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rPr>
                <w:sz w:val="20"/>
                <w:szCs w:val="26"/>
              </w:rPr>
            </w:pPr>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rFonts w:hint="cs"/>
                <w:sz w:val="20"/>
                <w:szCs w:val="26"/>
                <w:rtl/>
              </w:rPr>
              <w:t>مرونة معدل البتات</w:t>
            </w:r>
          </w:p>
        </w:tc>
        <w:tc>
          <w:tcPr>
            <w:tcW w:w="10206" w:type="dxa"/>
            <w:gridSpan w:val="9"/>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left"/>
              <w:rPr>
                <w:sz w:val="20"/>
                <w:szCs w:val="26"/>
                <w:rtl/>
                <w:lang w:bidi="ar-EG"/>
              </w:rPr>
            </w:pPr>
            <w:r w:rsidRPr="00CE1A1E">
              <w:rPr>
                <w:rFonts w:cs="Traditional Arabic" w:hint="cs"/>
                <w:sz w:val="20"/>
                <w:szCs w:val="26"/>
                <w:rtl/>
              </w:rPr>
              <w:t>ينبغي لجهاز الكودك أن يفك تشفير قطار البتات عند أي معدل بتات موصوف في البند "مدى معدلات البتات"</w:t>
            </w:r>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rFonts w:hint="cs"/>
                <w:sz w:val="20"/>
                <w:szCs w:val="26"/>
                <w:rtl/>
              </w:rPr>
              <w:t>تأخر جهاز الكودك</w:t>
            </w:r>
          </w:p>
        </w:tc>
        <w:tc>
          <w:tcPr>
            <w:tcW w:w="10206" w:type="dxa"/>
            <w:gridSpan w:val="9"/>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left"/>
              <w:rPr>
                <w:sz w:val="20"/>
                <w:szCs w:val="26"/>
                <w:rtl/>
                <w:lang w:val="en-US" w:bidi="ar-EG"/>
              </w:rPr>
            </w:pPr>
            <w:r w:rsidRPr="00CE1A1E">
              <w:rPr>
                <w:rFonts w:cs="Traditional Arabic" w:hint="cs"/>
                <w:sz w:val="20"/>
                <w:szCs w:val="26"/>
                <w:rtl/>
              </w:rPr>
              <w:t xml:space="preserve">يكون تأخير إجمالي يقل عن </w:t>
            </w:r>
            <w:proofErr w:type="spellStart"/>
            <w:r w:rsidRPr="00CE1A1E">
              <w:rPr>
                <w:rFonts w:cs="Traditional Arabic"/>
                <w:sz w:val="20"/>
                <w:szCs w:val="26"/>
                <w:lang w:val="en-US"/>
              </w:rPr>
              <w:t>ms</w:t>
            </w:r>
            <w:proofErr w:type="spellEnd"/>
            <w:r w:rsidRPr="00CE1A1E">
              <w:rPr>
                <w:rFonts w:cs="Traditional Arabic"/>
                <w:sz w:val="20"/>
                <w:szCs w:val="26"/>
                <w:lang w:val="en-US"/>
              </w:rPr>
              <w:t xml:space="preserve"> 300</w:t>
            </w:r>
            <w:r w:rsidRPr="00CE1A1E">
              <w:rPr>
                <w:rFonts w:cs="Traditional Arabic" w:hint="cs"/>
                <w:sz w:val="20"/>
                <w:szCs w:val="26"/>
                <w:rtl/>
                <w:lang w:val="en-US" w:bidi="ar-EG"/>
              </w:rPr>
              <w:t xml:space="preserve"> مرغوباً في التطبيقات التفاعلية مع قناة العودة.</w:t>
            </w:r>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rFonts w:hint="cs"/>
                <w:sz w:val="20"/>
                <w:szCs w:val="26"/>
                <w:rtl/>
              </w:rPr>
              <w:t xml:space="preserve">وقت الاسترجاع (بعد مهلة تستغرق </w:t>
            </w:r>
            <w:r w:rsidRPr="00CE1A1E">
              <w:rPr>
                <w:sz w:val="20"/>
                <w:szCs w:val="26"/>
              </w:rPr>
              <w:t>(</w:t>
            </w:r>
            <w:proofErr w:type="spellStart"/>
            <w:r w:rsidRPr="00CE1A1E">
              <w:rPr>
                <w:sz w:val="20"/>
                <w:szCs w:val="26"/>
              </w:rPr>
              <w:t>ms</w:t>
            </w:r>
            <w:proofErr w:type="spellEnd"/>
            <w:r w:rsidRPr="00CE1A1E">
              <w:rPr>
                <w:sz w:val="20"/>
                <w:szCs w:val="26"/>
              </w:rPr>
              <w:t xml:space="preserve"> 50</w:t>
            </w:r>
          </w:p>
        </w:tc>
        <w:tc>
          <w:tcPr>
            <w:tcW w:w="2268" w:type="dxa"/>
            <w:gridSpan w:val="2"/>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jc w:val="center"/>
              <w:rPr>
                <w:sz w:val="20"/>
                <w:szCs w:val="26"/>
              </w:rPr>
            </w:pPr>
            <w:r w:rsidRPr="00CE1A1E">
              <w:rPr>
                <w:rFonts w:ascii="Symbol" w:hAnsi="Symbol"/>
                <w:sz w:val="20"/>
                <w:szCs w:val="26"/>
              </w:rPr>
              <w:t></w:t>
            </w:r>
            <w:r w:rsidRPr="00CE1A1E">
              <w:rPr>
                <w:sz w:val="20"/>
                <w:szCs w:val="26"/>
              </w:rPr>
              <w:t xml:space="preserve"> 1 s</w:t>
            </w:r>
          </w:p>
        </w:tc>
        <w:tc>
          <w:tcPr>
            <w:tcW w:w="1134" w:type="dxa"/>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jc w:val="center"/>
              <w:rPr>
                <w:sz w:val="20"/>
                <w:szCs w:val="26"/>
              </w:rPr>
            </w:pPr>
            <w:r w:rsidRPr="00CE1A1E">
              <w:rPr>
                <w:rFonts w:ascii="Symbol" w:hAnsi="Symbol"/>
                <w:sz w:val="20"/>
                <w:szCs w:val="26"/>
              </w:rPr>
              <w:t></w:t>
            </w:r>
            <w:r w:rsidRPr="00CE1A1E">
              <w:rPr>
                <w:sz w:val="20"/>
                <w:szCs w:val="26"/>
              </w:rPr>
              <w:t xml:space="preserve"> 500 </w:t>
            </w:r>
            <w:proofErr w:type="spellStart"/>
            <w:r w:rsidRPr="00CE1A1E">
              <w:rPr>
                <w:sz w:val="20"/>
                <w:szCs w:val="26"/>
              </w:rPr>
              <w:t>ms</w:t>
            </w:r>
            <w:proofErr w:type="spellEnd"/>
          </w:p>
        </w:tc>
        <w:tc>
          <w:tcPr>
            <w:tcW w:w="1134" w:type="dxa"/>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jc w:val="center"/>
              <w:rPr>
                <w:sz w:val="20"/>
                <w:szCs w:val="26"/>
              </w:rPr>
            </w:pPr>
          </w:p>
        </w:tc>
        <w:tc>
          <w:tcPr>
            <w:tcW w:w="5670" w:type="dxa"/>
            <w:gridSpan w:val="5"/>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jc w:val="center"/>
              <w:rPr>
                <w:sz w:val="20"/>
                <w:szCs w:val="26"/>
              </w:rPr>
            </w:pPr>
            <w:r w:rsidRPr="00CE1A1E">
              <w:rPr>
                <w:rFonts w:ascii="Symbol" w:hAnsi="Symbol"/>
                <w:sz w:val="20"/>
                <w:szCs w:val="26"/>
              </w:rPr>
              <w:t></w:t>
            </w:r>
            <w:r w:rsidRPr="00CE1A1E">
              <w:rPr>
                <w:sz w:val="20"/>
                <w:szCs w:val="26"/>
              </w:rPr>
              <w:t xml:space="preserve"> 500 </w:t>
            </w:r>
            <w:proofErr w:type="spellStart"/>
            <w:r w:rsidRPr="00CE1A1E">
              <w:rPr>
                <w:sz w:val="20"/>
                <w:szCs w:val="26"/>
              </w:rPr>
              <w:t>ms</w:t>
            </w:r>
            <w:proofErr w:type="spellEnd"/>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rFonts w:hint="cs"/>
                <w:sz w:val="20"/>
                <w:szCs w:val="26"/>
                <w:rtl/>
              </w:rPr>
              <w:t>وقت الحيازة</w:t>
            </w:r>
          </w:p>
        </w:tc>
        <w:tc>
          <w:tcPr>
            <w:tcW w:w="10206" w:type="dxa"/>
            <w:gridSpan w:val="9"/>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left"/>
              <w:rPr>
                <w:sz w:val="20"/>
                <w:szCs w:val="26"/>
                <w:rtl/>
                <w:lang w:val="en-US" w:bidi="ar-EG"/>
              </w:rPr>
            </w:pPr>
            <w:r w:rsidRPr="00CE1A1E">
              <w:rPr>
                <w:rFonts w:cs="Traditional Arabic" w:hint="cs"/>
                <w:sz w:val="20"/>
                <w:szCs w:val="26"/>
                <w:rtl/>
              </w:rPr>
              <w:t xml:space="preserve">يعزى وقت الحيازة أساساً إلى تأخر فك التشفير والفاصل بين الصور </w:t>
            </w:r>
            <w:r w:rsidRPr="00CE1A1E">
              <w:rPr>
                <w:rFonts w:cs="Traditional Arabic"/>
                <w:sz w:val="20"/>
                <w:szCs w:val="26"/>
                <w:lang w:val="en-US"/>
              </w:rPr>
              <w:t>I</w:t>
            </w:r>
            <w:r w:rsidRPr="00CE1A1E">
              <w:rPr>
                <w:rFonts w:cs="Traditional Arabic" w:hint="cs"/>
                <w:sz w:val="20"/>
                <w:szCs w:val="26"/>
                <w:rtl/>
                <w:lang w:val="en-US" w:bidi="ar-EG"/>
              </w:rPr>
              <w:t xml:space="preserve">. ومن المرغوب أن يكون هذا التأخير أقل من </w:t>
            </w:r>
            <w:proofErr w:type="spellStart"/>
            <w:r w:rsidRPr="00CE1A1E">
              <w:rPr>
                <w:rFonts w:cs="Traditional Arabic"/>
                <w:sz w:val="20"/>
                <w:szCs w:val="26"/>
                <w:lang w:val="en-US"/>
              </w:rPr>
              <w:t>ms</w:t>
            </w:r>
            <w:proofErr w:type="spellEnd"/>
            <w:r w:rsidRPr="00CE1A1E">
              <w:rPr>
                <w:rFonts w:cs="Traditional Arabic"/>
                <w:sz w:val="20"/>
                <w:szCs w:val="26"/>
                <w:lang w:val="en-US"/>
              </w:rPr>
              <w:t xml:space="preserve"> 500</w:t>
            </w:r>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rFonts w:hint="cs"/>
                <w:sz w:val="20"/>
                <w:szCs w:val="26"/>
                <w:rtl/>
              </w:rPr>
              <w:t>إخفاء الخطأ</w:t>
            </w:r>
          </w:p>
        </w:tc>
        <w:tc>
          <w:tcPr>
            <w:tcW w:w="4536" w:type="dxa"/>
            <w:gridSpan w:val="4"/>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rPr>
                <w:sz w:val="20"/>
                <w:szCs w:val="26"/>
                <w:rtl/>
                <w:lang w:bidi="ar-EG"/>
              </w:rPr>
            </w:pPr>
            <w:r w:rsidRPr="00CE1A1E">
              <w:rPr>
                <w:rFonts w:cs="Traditional Arabic" w:hint="cs"/>
                <w:sz w:val="20"/>
                <w:szCs w:val="26"/>
                <w:rtl/>
              </w:rPr>
              <w:t xml:space="preserve">مطلوب، ينبغي لجهاز الكودك أن يؤمن هذه الوظيفة وأن يقوم أيضاً بوظيفة تشوير شروط الخطأ في تطبيقات </w:t>
            </w:r>
            <w:proofErr w:type="spellStart"/>
            <w:r w:rsidRPr="00CE1A1E">
              <w:rPr>
                <w:rFonts w:cs="Traditional Arabic" w:hint="cs"/>
                <w:sz w:val="20"/>
                <w:szCs w:val="26"/>
                <w:rtl/>
              </w:rPr>
              <w:t>الاستوديو</w:t>
            </w:r>
            <w:proofErr w:type="spellEnd"/>
            <w:r w:rsidRPr="00CE1A1E">
              <w:rPr>
                <w:rFonts w:cs="Traditional Arabic" w:hint="cs"/>
                <w:sz w:val="20"/>
                <w:szCs w:val="26"/>
                <w:rtl/>
              </w:rPr>
              <w:t>.</w:t>
            </w:r>
          </w:p>
        </w:tc>
        <w:tc>
          <w:tcPr>
            <w:tcW w:w="5670" w:type="dxa"/>
            <w:gridSpan w:val="5"/>
            <w:tcBorders>
              <w:top w:val="single" w:sz="6" w:space="0" w:color="auto"/>
              <w:left w:val="single" w:sz="6" w:space="0" w:color="auto"/>
              <w:right w:val="single" w:sz="6" w:space="0" w:color="auto"/>
            </w:tcBorders>
          </w:tcPr>
          <w:p w:rsidR="00944371" w:rsidRPr="00CE1A1E" w:rsidRDefault="00944371" w:rsidP="002C6D83">
            <w:pPr>
              <w:pStyle w:val="TableText0"/>
              <w:spacing w:before="80" w:after="80" w:line="280" w:lineRule="exact"/>
              <w:jc w:val="center"/>
              <w:rPr>
                <w:sz w:val="20"/>
                <w:szCs w:val="26"/>
              </w:rPr>
            </w:pPr>
            <w:r w:rsidRPr="00CE1A1E">
              <w:rPr>
                <w:rFonts w:cs="Traditional Arabic" w:hint="cs"/>
                <w:sz w:val="20"/>
                <w:szCs w:val="26"/>
                <w:rtl/>
              </w:rPr>
              <w:t>مرغوب</w:t>
            </w:r>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rFonts w:hint="cs"/>
                <w:sz w:val="20"/>
                <w:szCs w:val="26"/>
                <w:rtl/>
              </w:rPr>
              <w:t>انحطاط تدريجي</w:t>
            </w:r>
          </w:p>
        </w:tc>
        <w:tc>
          <w:tcPr>
            <w:tcW w:w="5670" w:type="dxa"/>
            <w:gridSpan w:val="5"/>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center"/>
              <w:rPr>
                <w:sz w:val="20"/>
                <w:szCs w:val="26"/>
              </w:rPr>
            </w:pPr>
            <w:r w:rsidRPr="00CE1A1E">
              <w:rPr>
                <w:rFonts w:cs="Traditional Arabic" w:hint="cs"/>
                <w:sz w:val="20"/>
                <w:szCs w:val="26"/>
                <w:rtl/>
              </w:rPr>
              <w:t>غير مطلوب</w:t>
            </w:r>
          </w:p>
        </w:tc>
        <w:tc>
          <w:tcPr>
            <w:tcW w:w="4536" w:type="dxa"/>
            <w:gridSpan w:val="4"/>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left"/>
              <w:rPr>
                <w:sz w:val="20"/>
                <w:szCs w:val="26"/>
              </w:rPr>
            </w:pPr>
            <w:r w:rsidRPr="00CE1A1E">
              <w:rPr>
                <w:rFonts w:cs="Traditional Arabic" w:hint="cs"/>
                <w:sz w:val="20"/>
                <w:szCs w:val="26"/>
                <w:rtl/>
              </w:rPr>
              <w:t>مرغوب، ضروري للاستقبال بأجهزة متنقلة ومحمولة</w:t>
            </w:r>
          </w:p>
        </w:tc>
      </w:tr>
      <w:tr w:rsidR="00944371" w:rsidRPr="00CE1A1E" w:rsidTr="00C43F56">
        <w:trPr>
          <w:cantSplit/>
          <w:jc w:val="center"/>
        </w:trPr>
        <w:tc>
          <w:tcPr>
            <w:tcW w:w="3632" w:type="dxa"/>
            <w:tcBorders>
              <w:top w:val="single" w:sz="6" w:space="0" w:color="auto"/>
              <w:left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rFonts w:hint="cs"/>
                <w:sz w:val="20"/>
                <w:szCs w:val="26"/>
                <w:rtl/>
              </w:rPr>
              <w:t>فترة الكمون للانتقال من قناة إلى أخرى</w:t>
            </w:r>
          </w:p>
        </w:tc>
        <w:tc>
          <w:tcPr>
            <w:tcW w:w="5670" w:type="dxa"/>
            <w:gridSpan w:val="5"/>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center"/>
              <w:rPr>
                <w:sz w:val="20"/>
                <w:szCs w:val="26"/>
              </w:rPr>
            </w:pPr>
            <w:r w:rsidRPr="00CE1A1E">
              <w:rPr>
                <w:rFonts w:cs="Traditional Arabic" w:hint="cs"/>
                <w:sz w:val="20"/>
                <w:szCs w:val="26"/>
                <w:rtl/>
              </w:rPr>
              <w:t>غير مطلوب</w:t>
            </w:r>
          </w:p>
        </w:tc>
        <w:tc>
          <w:tcPr>
            <w:tcW w:w="4536" w:type="dxa"/>
            <w:gridSpan w:val="4"/>
            <w:tcBorders>
              <w:top w:val="single" w:sz="6" w:space="0" w:color="auto"/>
              <w:left w:val="single" w:sz="6" w:space="0" w:color="auto"/>
              <w:right w:val="single" w:sz="6" w:space="0" w:color="auto"/>
            </w:tcBorders>
          </w:tcPr>
          <w:p w:rsidR="00944371" w:rsidRPr="00CE1A1E" w:rsidRDefault="00944371" w:rsidP="002C6D83">
            <w:pPr>
              <w:pStyle w:val="TableText0"/>
              <w:bidi/>
              <w:spacing w:before="80" w:after="80" w:line="280" w:lineRule="exact"/>
              <w:jc w:val="center"/>
              <w:rPr>
                <w:sz w:val="20"/>
                <w:szCs w:val="26"/>
              </w:rPr>
            </w:pPr>
            <w:r w:rsidRPr="00CE1A1E">
              <w:rPr>
                <w:rFonts w:cs="Traditional Arabic" w:hint="cs"/>
                <w:sz w:val="20"/>
                <w:szCs w:val="26"/>
                <w:rtl/>
                <w:lang w:val="en-US" w:bidi="ar-EG"/>
              </w:rPr>
              <w:t xml:space="preserve">أقل من </w:t>
            </w:r>
            <w:proofErr w:type="spellStart"/>
            <w:r w:rsidRPr="00CE1A1E">
              <w:rPr>
                <w:rFonts w:cs="Traditional Arabic"/>
                <w:sz w:val="20"/>
                <w:szCs w:val="26"/>
                <w:lang w:val="en-US"/>
              </w:rPr>
              <w:t>ms</w:t>
            </w:r>
            <w:proofErr w:type="spellEnd"/>
            <w:r w:rsidRPr="00CE1A1E">
              <w:rPr>
                <w:rFonts w:cs="Traditional Arabic"/>
                <w:sz w:val="20"/>
                <w:szCs w:val="26"/>
                <w:lang w:val="en-US"/>
              </w:rPr>
              <w:t xml:space="preserve"> 5</w:t>
            </w:r>
            <w:r w:rsidR="00C50841" w:rsidRPr="00CE1A1E">
              <w:rPr>
                <w:rFonts w:cs="Traditional Arabic"/>
                <w:sz w:val="20"/>
                <w:szCs w:val="26"/>
                <w:lang w:val="en-US"/>
              </w:rPr>
              <w:t>5</w:t>
            </w:r>
            <w:r w:rsidRPr="00CE1A1E">
              <w:rPr>
                <w:rFonts w:cs="Traditional Arabic"/>
                <w:sz w:val="20"/>
                <w:szCs w:val="26"/>
                <w:lang w:val="en-US"/>
              </w:rPr>
              <w:t>0</w:t>
            </w:r>
          </w:p>
        </w:tc>
      </w:tr>
      <w:tr w:rsidR="00944371" w:rsidRPr="00CE1A1E" w:rsidTr="00C43F56">
        <w:trPr>
          <w:cantSplit/>
          <w:jc w:val="center"/>
        </w:trPr>
        <w:tc>
          <w:tcPr>
            <w:tcW w:w="3632" w:type="dxa"/>
            <w:tcBorders>
              <w:top w:val="single" w:sz="6" w:space="0" w:color="auto"/>
              <w:left w:val="single" w:sz="6" w:space="0" w:color="auto"/>
              <w:bottom w:val="single" w:sz="6" w:space="0" w:color="auto"/>
              <w:right w:val="single" w:sz="6" w:space="0" w:color="auto"/>
            </w:tcBorders>
          </w:tcPr>
          <w:p w:rsidR="00944371" w:rsidRPr="00CE1A1E" w:rsidRDefault="00944371" w:rsidP="002C6D83">
            <w:pPr>
              <w:spacing w:before="80" w:after="80" w:line="280" w:lineRule="exact"/>
              <w:rPr>
                <w:sz w:val="20"/>
                <w:szCs w:val="26"/>
              </w:rPr>
            </w:pPr>
            <w:r w:rsidRPr="00CE1A1E">
              <w:rPr>
                <w:sz w:val="20"/>
                <w:szCs w:val="26"/>
                <w:rtl/>
              </w:rPr>
              <w:t>التأخر النسبي بين</w:t>
            </w:r>
            <w:r w:rsidRPr="00CE1A1E">
              <w:rPr>
                <w:rFonts w:hint="cs"/>
                <w:sz w:val="20"/>
                <w:szCs w:val="26"/>
                <w:rtl/>
              </w:rPr>
              <w:t xml:space="preserve"> إشارة</w:t>
            </w:r>
            <w:r w:rsidRPr="00CE1A1E">
              <w:rPr>
                <w:sz w:val="20"/>
                <w:szCs w:val="26"/>
                <w:rtl/>
              </w:rPr>
              <w:t xml:space="preserve"> الصوت و</w:t>
            </w:r>
            <w:r w:rsidRPr="00CE1A1E">
              <w:rPr>
                <w:rFonts w:hint="cs"/>
                <w:sz w:val="20"/>
                <w:szCs w:val="26"/>
                <w:rtl/>
              </w:rPr>
              <w:t xml:space="preserve">إشارة </w:t>
            </w:r>
            <w:r w:rsidRPr="00CE1A1E">
              <w:rPr>
                <w:sz w:val="20"/>
                <w:szCs w:val="26"/>
                <w:rtl/>
              </w:rPr>
              <w:t>الصورة</w:t>
            </w:r>
          </w:p>
        </w:tc>
        <w:tc>
          <w:tcPr>
            <w:tcW w:w="6804" w:type="dxa"/>
            <w:gridSpan w:val="6"/>
            <w:tcBorders>
              <w:top w:val="single" w:sz="6" w:space="0" w:color="auto"/>
              <w:left w:val="single" w:sz="6" w:space="0" w:color="auto"/>
              <w:bottom w:val="single" w:sz="6" w:space="0" w:color="auto"/>
              <w:right w:val="single" w:sz="6" w:space="0" w:color="auto"/>
            </w:tcBorders>
          </w:tcPr>
          <w:p w:rsidR="00944371" w:rsidRPr="00CE1A1E" w:rsidRDefault="00944371" w:rsidP="002C6D83">
            <w:pPr>
              <w:pStyle w:val="TableText0"/>
              <w:bidi/>
              <w:spacing w:before="80" w:after="80" w:line="280" w:lineRule="exact"/>
              <w:jc w:val="center"/>
              <w:rPr>
                <w:sz w:val="20"/>
                <w:szCs w:val="26"/>
                <w:rtl/>
                <w:lang w:bidi="ar-EG"/>
              </w:rPr>
            </w:pPr>
            <w:proofErr w:type="spellStart"/>
            <w:r w:rsidRPr="00CE1A1E">
              <w:rPr>
                <w:sz w:val="20"/>
                <w:szCs w:val="26"/>
              </w:rPr>
              <w:t>ms</w:t>
            </w:r>
            <w:proofErr w:type="spellEnd"/>
            <w:r w:rsidR="00C24836" w:rsidRPr="00CE1A1E">
              <w:rPr>
                <w:sz w:val="20"/>
                <w:szCs w:val="26"/>
              </w:rPr>
              <w:t> 2</w:t>
            </w:r>
            <w:r w:rsidRPr="00CE1A1E">
              <w:rPr>
                <w:sz w:val="20"/>
                <w:szCs w:val="26"/>
              </w:rPr>
              <w:t xml:space="preserve"> </w:t>
            </w:r>
            <w:r w:rsidRPr="00CE1A1E">
              <w:rPr>
                <w:rFonts w:ascii="Symbol" w:hAnsi="Symbol"/>
                <w:sz w:val="20"/>
                <w:szCs w:val="26"/>
              </w:rPr>
              <w:t></w:t>
            </w:r>
            <w:r w:rsidRPr="00CE1A1E">
              <w:rPr>
                <w:rFonts w:cs="Traditional Arabic" w:hint="cs"/>
                <w:sz w:val="20"/>
                <w:szCs w:val="26"/>
                <w:rtl/>
                <w:lang w:val="en-US" w:bidi="ar-EG"/>
              </w:rPr>
              <w:t xml:space="preserve"> لكل كودك </w:t>
            </w:r>
          </w:p>
        </w:tc>
        <w:tc>
          <w:tcPr>
            <w:tcW w:w="3402" w:type="dxa"/>
            <w:gridSpan w:val="3"/>
            <w:tcBorders>
              <w:top w:val="single" w:sz="6" w:space="0" w:color="auto"/>
              <w:left w:val="single" w:sz="6" w:space="0" w:color="auto"/>
              <w:bottom w:val="single" w:sz="6" w:space="0" w:color="auto"/>
              <w:right w:val="single" w:sz="6" w:space="0" w:color="auto"/>
            </w:tcBorders>
          </w:tcPr>
          <w:p w:rsidR="00944371" w:rsidRPr="00CE1A1E" w:rsidRDefault="00944371" w:rsidP="002C6D83">
            <w:pPr>
              <w:pStyle w:val="TableText0"/>
              <w:tabs>
                <w:tab w:val="clear" w:pos="1191"/>
                <w:tab w:val="clear" w:pos="1588"/>
                <w:tab w:val="left" w:pos="1187"/>
                <w:tab w:val="center" w:pos="1593"/>
              </w:tabs>
              <w:bidi/>
              <w:spacing w:before="80" w:after="80" w:line="280" w:lineRule="exact"/>
              <w:jc w:val="center"/>
              <w:rPr>
                <w:sz w:val="20"/>
                <w:szCs w:val="26"/>
              </w:rPr>
            </w:pPr>
            <w:r w:rsidRPr="00CE1A1E">
              <w:rPr>
                <w:rFonts w:cs="Traditional Arabic" w:hint="cs"/>
                <w:sz w:val="20"/>
                <w:szCs w:val="26"/>
                <w:rtl/>
                <w:lang w:val="en-US" w:bidi="ar-EG"/>
              </w:rPr>
              <w:t>قيد الدراسة</w:t>
            </w:r>
          </w:p>
        </w:tc>
      </w:tr>
      <w:tr w:rsidR="00944371" w:rsidRPr="00CE1A1E" w:rsidTr="00C43F56">
        <w:trPr>
          <w:cantSplit/>
          <w:jc w:val="center"/>
        </w:trPr>
        <w:tc>
          <w:tcPr>
            <w:tcW w:w="13838" w:type="dxa"/>
            <w:gridSpan w:val="10"/>
            <w:tcBorders>
              <w:top w:val="single" w:sz="6" w:space="0" w:color="auto"/>
            </w:tcBorders>
          </w:tcPr>
          <w:p w:rsidR="00944371" w:rsidRPr="00F10F1E" w:rsidRDefault="00944371" w:rsidP="00C43F56">
            <w:pPr>
              <w:pStyle w:val="TableText0"/>
              <w:keepNext w:val="0"/>
              <w:tabs>
                <w:tab w:val="clear" w:pos="794"/>
                <w:tab w:val="left" w:pos="306"/>
              </w:tabs>
              <w:bidi/>
              <w:spacing w:before="120" w:after="40" w:line="260" w:lineRule="exact"/>
              <w:jc w:val="left"/>
              <w:rPr>
                <w:szCs w:val="24"/>
                <w:rtl/>
                <w:lang w:val="en-US" w:eastAsia="ja-JP" w:bidi="ar-EG"/>
              </w:rPr>
            </w:pPr>
            <w:r w:rsidRPr="00CE1A1E">
              <w:rPr>
                <w:sz w:val="20"/>
                <w:szCs w:val="26"/>
                <w:lang w:eastAsia="ja-JP"/>
              </w:rPr>
              <w:t>*</w:t>
            </w:r>
            <w:r w:rsidRPr="00CE1A1E">
              <w:rPr>
                <w:sz w:val="20"/>
                <w:szCs w:val="26"/>
                <w:lang w:eastAsia="ja-JP"/>
              </w:rPr>
              <w:tab/>
            </w:r>
            <w:r w:rsidRPr="00F10F1E">
              <w:rPr>
                <w:rFonts w:cs="Traditional Arabic" w:hint="cs"/>
                <w:szCs w:val="24"/>
                <w:rtl/>
              </w:rPr>
              <w:t xml:space="preserve">تجري دراسة المتطلبات الوظيفية والتشغيلية لأجهزة الكودك الواردة في التوصية </w:t>
            </w:r>
            <w:r w:rsidRPr="00F10F1E">
              <w:rPr>
                <w:rFonts w:cs="Traditional Arabic"/>
                <w:szCs w:val="24"/>
                <w:lang w:val="en-US"/>
              </w:rPr>
              <w:t>ITU-T H.264</w:t>
            </w:r>
            <w:r w:rsidRPr="00F10F1E">
              <w:rPr>
                <w:rFonts w:cs="Traditional Arabic" w:hint="cs"/>
                <w:szCs w:val="24"/>
                <w:rtl/>
                <w:lang w:val="en-US" w:bidi="ar-EG"/>
              </w:rPr>
              <w:t>.</w:t>
            </w:r>
          </w:p>
          <w:p w:rsidR="00944371" w:rsidRPr="00F10F1E" w:rsidRDefault="00944371" w:rsidP="00C50841">
            <w:pPr>
              <w:pStyle w:val="TableText0"/>
              <w:tabs>
                <w:tab w:val="clear" w:pos="794"/>
                <w:tab w:val="left" w:pos="306"/>
              </w:tabs>
              <w:bidi/>
              <w:spacing w:before="40" w:after="40" w:line="260" w:lineRule="exact"/>
              <w:jc w:val="left"/>
              <w:rPr>
                <w:szCs w:val="24"/>
                <w:rtl/>
                <w:lang w:val="en-US" w:eastAsia="ja-JP" w:bidi="ar-EG"/>
              </w:rPr>
            </w:pPr>
            <w:r w:rsidRPr="00CE1A1E">
              <w:rPr>
                <w:sz w:val="20"/>
                <w:szCs w:val="26"/>
                <w:vertAlign w:val="superscript"/>
                <w:lang w:eastAsia="ja-JP"/>
              </w:rPr>
              <w:t>(1)</w:t>
            </w:r>
            <w:r w:rsidRPr="00CE1A1E">
              <w:rPr>
                <w:sz w:val="20"/>
                <w:szCs w:val="26"/>
                <w:vertAlign w:val="superscript"/>
                <w:lang w:eastAsia="ja-JP"/>
              </w:rPr>
              <w:tab/>
            </w:r>
            <w:r w:rsidRPr="00F10F1E">
              <w:rPr>
                <w:szCs w:val="24"/>
                <w:lang w:eastAsia="ja-JP"/>
              </w:rPr>
              <w:t>I</w:t>
            </w:r>
            <w:r w:rsidRPr="00F10F1E">
              <w:rPr>
                <w:rFonts w:cs="Traditional Arabic" w:hint="cs"/>
                <w:szCs w:val="24"/>
                <w:rtl/>
              </w:rPr>
              <w:t xml:space="preserve">: الصورة </w:t>
            </w:r>
            <w:r w:rsidRPr="00F10F1E">
              <w:rPr>
                <w:rFonts w:cs="Traditional Arabic"/>
                <w:szCs w:val="24"/>
                <w:lang w:val="en-US"/>
              </w:rPr>
              <w:t>I</w:t>
            </w:r>
            <w:r w:rsidRPr="00F10F1E">
              <w:rPr>
                <w:rFonts w:cs="Traditional Arabic" w:hint="cs"/>
                <w:szCs w:val="24"/>
                <w:rtl/>
                <w:lang w:val="en-US" w:bidi="ar-EG"/>
              </w:rPr>
              <w:t xml:space="preserve">، </w:t>
            </w:r>
            <w:r w:rsidRPr="00F10F1E">
              <w:rPr>
                <w:rFonts w:cs="Traditional Arabic"/>
                <w:szCs w:val="24"/>
                <w:lang w:val="en-US" w:bidi="ar-EG"/>
              </w:rPr>
              <w:t>P</w:t>
            </w:r>
            <w:r w:rsidRPr="00F10F1E">
              <w:rPr>
                <w:rFonts w:cs="Traditional Arabic" w:hint="cs"/>
                <w:szCs w:val="24"/>
                <w:rtl/>
                <w:lang w:val="en-US" w:bidi="ar-EG"/>
              </w:rPr>
              <w:t xml:space="preserve">: الصورة </w:t>
            </w:r>
            <w:r w:rsidRPr="00F10F1E">
              <w:rPr>
                <w:rFonts w:cs="Traditional Arabic"/>
                <w:szCs w:val="24"/>
                <w:lang w:val="en-US" w:bidi="ar-EG"/>
              </w:rPr>
              <w:t>P</w:t>
            </w:r>
            <w:r w:rsidRPr="00F10F1E">
              <w:rPr>
                <w:rFonts w:cs="Traditional Arabic" w:hint="cs"/>
                <w:szCs w:val="24"/>
                <w:rtl/>
                <w:lang w:val="en-US" w:bidi="ar-EG"/>
              </w:rPr>
              <w:t xml:space="preserve">، </w:t>
            </w:r>
            <w:r w:rsidRPr="00F10F1E">
              <w:rPr>
                <w:rFonts w:cs="Traditional Arabic"/>
                <w:szCs w:val="24"/>
                <w:lang w:val="en-US" w:bidi="ar-EG"/>
              </w:rPr>
              <w:t>B</w:t>
            </w:r>
            <w:r w:rsidRPr="00F10F1E">
              <w:rPr>
                <w:rFonts w:cs="Traditional Arabic" w:hint="cs"/>
                <w:szCs w:val="24"/>
                <w:rtl/>
                <w:lang w:val="en-US" w:bidi="ar-EG"/>
              </w:rPr>
              <w:t xml:space="preserve">: الصورة </w:t>
            </w:r>
            <w:r w:rsidRPr="00F10F1E">
              <w:rPr>
                <w:rFonts w:cs="Traditional Arabic"/>
                <w:szCs w:val="24"/>
                <w:lang w:val="en-US" w:bidi="ar-EG"/>
              </w:rPr>
              <w:t>B</w:t>
            </w:r>
            <w:r w:rsidR="00CE1A1E" w:rsidRPr="00F10F1E">
              <w:rPr>
                <w:rFonts w:cs="Traditional Arabic" w:hint="cs"/>
                <w:szCs w:val="24"/>
                <w:rtl/>
                <w:lang w:val="en-US" w:bidi="ar-EG"/>
              </w:rPr>
              <w:t>.</w:t>
            </w:r>
          </w:p>
          <w:p w:rsidR="00944371" w:rsidRPr="00F10F1E" w:rsidRDefault="00944371" w:rsidP="00C50841">
            <w:pPr>
              <w:tabs>
                <w:tab w:val="left" w:pos="378"/>
              </w:tabs>
              <w:spacing w:before="40" w:after="40" w:line="260" w:lineRule="exact"/>
              <w:rPr>
                <w:rFonts w:ascii="Verdana" w:hAnsi="Verdana"/>
                <w:sz w:val="18"/>
                <w:szCs w:val="24"/>
              </w:rPr>
            </w:pPr>
            <w:r w:rsidRPr="00CE1A1E">
              <w:rPr>
                <w:sz w:val="20"/>
                <w:szCs w:val="26"/>
                <w:vertAlign w:val="superscript"/>
                <w:lang w:eastAsia="ja-JP"/>
              </w:rPr>
              <w:t>(2)</w:t>
            </w:r>
            <w:r w:rsidRPr="00CE1A1E">
              <w:rPr>
                <w:sz w:val="20"/>
                <w:szCs w:val="26"/>
              </w:rPr>
              <w:tab/>
            </w:r>
            <w:r w:rsidRPr="00F10F1E">
              <w:rPr>
                <w:rFonts w:hint="cs"/>
                <w:sz w:val="18"/>
                <w:szCs w:val="24"/>
                <w:rtl/>
              </w:rPr>
              <w:t xml:space="preserve">تستعمل الطريقة </w:t>
            </w:r>
            <w:proofErr w:type="spellStart"/>
            <w:r w:rsidRPr="00F10F1E">
              <w:rPr>
                <w:sz w:val="18"/>
                <w:szCs w:val="24"/>
              </w:rPr>
              <w:t>DSCQS</w:t>
            </w:r>
            <w:proofErr w:type="spellEnd"/>
            <w:r w:rsidRPr="00F10F1E">
              <w:rPr>
                <w:rFonts w:hint="cs"/>
                <w:sz w:val="18"/>
                <w:szCs w:val="24"/>
                <w:rtl/>
                <w:lang w:bidi="ar-EG"/>
              </w:rPr>
              <w:t xml:space="preserve"> (</w:t>
            </w:r>
            <w:r w:rsidRPr="00F10F1E">
              <w:rPr>
                <w:rFonts w:ascii="Verdana" w:hAnsi="Verdana"/>
                <w:sz w:val="18"/>
                <w:szCs w:val="24"/>
                <w:rtl/>
              </w:rPr>
              <w:t>طريقة سلم الجودة المستمرة ثنائية الحافز</w:t>
            </w:r>
            <w:r w:rsidRPr="00F10F1E">
              <w:rPr>
                <w:rFonts w:ascii="Verdana" w:hAnsi="Verdana" w:hint="cs"/>
                <w:sz w:val="18"/>
                <w:szCs w:val="24"/>
                <w:rtl/>
              </w:rPr>
              <w:t>).</w:t>
            </w:r>
          </w:p>
          <w:p w:rsidR="00944371" w:rsidRPr="00F10F1E" w:rsidRDefault="00944371" w:rsidP="00C50841">
            <w:pPr>
              <w:pStyle w:val="TableText0"/>
              <w:tabs>
                <w:tab w:val="left" w:pos="306"/>
              </w:tabs>
              <w:bidi/>
              <w:spacing w:before="40" w:after="40" w:line="260" w:lineRule="exact"/>
              <w:jc w:val="left"/>
              <w:rPr>
                <w:szCs w:val="24"/>
                <w:rtl/>
                <w:lang w:val="en-US" w:eastAsia="ja-JP" w:bidi="ar-EG"/>
              </w:rPr>
            </w:pPr>
            <w:r w:rsidRPr="00CE1A1E">
              <w:rPr>
                <w:sz w:val="20"/>
                <w:szCs w:val="26"/>
                <w:vertAlign w:val="superscript"/>
                <w:lang w:eastAsia="ja-JP"/>
              </w:rPr>
              <w:t>(3)</w:t>
            </w:r>
            <w:r w:rsidRPr="00CE1A1E">
              <w:rPr>
                <w:sz w:val="20"/>
                <w:szCs w:val="26"/>
                <w:vertAlign w:val="superscript"/>
                <w:lang w:eastAsia="ja-JP"/>
              </w:rPr>
              <w:tab/>
            </w:r>
            <w:r w:rsidRPr="00F10F1E">
              <w:rPr>
                <w:rFonts w:cs="Traditional Arabic" w:hint="cs"/>
                <w:szCs w:val="24"/>
                <w:rtl/>
              </w:rPr>
              <w:t xml:space="preserve">انظر التوصية </w:t>
            </w:r>
            <w:r w:rsidRPr="00F10F1E">
              <w:rPr>
                <w:rFonts w:cs="Traditional Arabic"/>
                <w:szCs w:val="24"/>
                <w:lang w:val="en-US"/>
              </w:rPr>
              <w:t>ITU-R BT.1868</w:t>
            </w:r>
            <w:r w:rsidR="00C50841" w:rsidRPr="00F10F1E">
              <w:rPr>
                <w:rFonts w:hint="cs"/>
                <w:szCs w:val="24"/>
                <w:rtl/>
                <w:lang w:val="en-US" w:eastAsia="ja-JP" w:bidi="ar-EG"/>
              </w:rPr>
              <w:t>.</w:t>
            </w:r>
          </w:p>
          <w:p w:rsidR="00944371" w:rsidRPr="00F10F1E" w:rsidRDefault="00944371" w:rsidP="00C50841">
            <w:pPr>
              <w:pStyle w:val="TableText0"/>
              <w:tabs>
                <w:tab w:val="left" w:pos="306"/>
              </w:tabs>
              <w:bidi/>
              <w:spacing w:before="40" w:after="40" w:line="260" w:lineRule="exact"/>
              <w:jc w:val="left"/>
              <w:rPr>
                <w:szCs w:val="24"/>
                <w:lang w:eastAsia="ja-JP" w:bidi="ar-EG"/>
              </w:rPr>
            </w:pPr>
            <w:r w:rsidRPr="00CE1A1E">
              <w:rPr>
                <w:sz w:val="20"/>
                <w:szCs w:val="26"/>
                <w:vertAlign w:val="superscript"/>
                <w:lang w:eastAsia="ja-JP"/>
              </w:rPr>
              <w:t>(4)</w:t>
            </w:r>
            <w:r w:rsidRPr="00CE1A1E">
              <w:rPr>
                <w:sz w:val="20"/>
                <w:szCs w:val="26"/>
                <w:vertAlign w:val="superscript"/>
                <w:lang w:eastAsia="ja-JP"/>
              </w:rPr>
              <w:tab/>
            </w:r>
            <w:r w:rsidRPr="00F10F1E">
              <w:rPr>
                <w:rFonts w:cs="Traditional Arabic" w:hint="cs"/>
                <w:szCs w:val="24"/>
                <w:rtl/>
              </w:rPr>
              <w:t xml:space="preserve">انظر </w:t>
            </w:r>
            <w:r w:rsidR="0016488B" w:rsidRPr="00F10F1E">
              <w:rPr>
                <w:rFonts w:cs="Traditional Arabic" w:hint="cs"/>
                <w:szCs w:val="24"/>
                <w:rtl/>
              </w:rPr>
              <w:t>التوصية</w:t>
            </w:r>
            <w:r w:rsidRPr="00F10F1E">
              <w:rPr>
                <w:rFonts w:cs="Traditional Arabic" w:hint="cs"/>
                <w:szCs w:val="24"/>
                <w:rtl/>
              </w:rPr>
              <w:t xml:space="preserve"> </w:t>
            </w:r>
            <w:r w:rsidRPr="00F10F1E">
              <w:rPr>
                <w:rFonts w:cs="Traditional Arabic"/>
                <w:szCs w:val="24"/>
                <w:lang w:val="en-US"/>
              </w:rPr>
              <w:t>ITU-R BT.</w:t>
            </w:r>
            <w:r w:rsidR="0016488B" w:rsidRPr="00F10F1E">
              <w:rPr>
                <w:rFonts w:cs="Traditional Arabic"/>
                <w:szCs w:val="24"/>
                <w:lang w:val="en-US"/>
              </w:rPr>
              <w:t>1868</w:t>
            </w:r>
            <w:r w:rsidR="00C50841" w:rsidRPr="00F10F1E">
              <w:rPr>
                <w:rFonts w:hint="cs"/>
                <w:szCs w:val="24"/>
                <w:rtl/>
                <w:lang w:eastAsia="ja-JP" w:bidi="ar-EG"/>
              </w:rPr>
              <w:t>.</w:t>
            </w:r>
          </w:p>
          <w:p w:rsidR="00944371" w:rsidRPr="00CE1A1E" w:rsidRDefault="00944371" w:rsidP="00C50841">
            <w:pPr>
              <w:pStyle w:val="TableText0"/>
              <w:tabs>
                <w:tab w:val="left" w:pos="306"/>
              </w:tabs>
              <w:bidi/>
              <w:spacing w:before="40" w:after="40" w:line="260" w:lineRule="exact"/>
              <w:jc w:val="left"/>
              <w:rPr>
                <w:sz w:val="20"/>
                <w:szCs w:val="26"/>
                <w:lang w:bidi="ar-EG"/>
              </w:rPr>
            </w:pPr>
            <w:r w:rsidRPr="00CE1A1E">
              <w:rPr>
                <w:sz w:val="20"/>
                <w:szCs w:val="26"/>
                <w:vertAlign w:val="superscript"/>
                <w:lang w:eastAsia="ja-JP"/>
              </w:rPr>
              <w:t>(5)</w:t>
            </w:r>
            <w:r w:rsidRPr="00CE1A1E">
              <w:rPr>
                <w:sz w:val="20"/>
                <w:szCs w:val="26"/>
                <w:vertAlign w:val="superscript"/>
                <w:lang w:eastAsia="ja-JP"/>
              </w:rPr>
              <w:tab/>
            </w:r>
            <w:r w:rsidRPr="00F10F1E">
              <w:rPr>
                <w:rFonts w:cs="Traditional Arabic" w:hint="cs"/>
                <w:szCs w:val="24"/>
                <w:rtl/>
              </w:rPr>
              <w:t xml:space="preserve">انظر التوصية </w:t>
            </w:r>
            <w:r w:rsidRPr="00F10F1E">
              <w:rPr>
                <w:rFonts w:cs="Traditional Arabic"/>
                <w:szCs w:val="24"/>
                <w:lang w:val="en-US"/>
              </w:rPr>
              <w:t>ITU-R BT.1122</w:t>
            </w:r>
            <w:r w:rsidRPr="00F10F1E">
              <w:rPr>
                <w:rFonts w:cs="Traditional Arabic" w:hint="cs"/>
                <w:szCs w:val="24"/>
                <w:rtl/>
                <w:lang w:val="en-US" w:bidi="ar-EG"/>
              </w:rPr>
              <w:t>.</w:t>
            </w:r>
          </w:p>
        </w:tc>
      </w:tr>
    </w:tbl>
    <w:p w:rsidR="00944371" w:rsidRDefault="00944371" w:rsidP="00F42476">
      <w:pPr>
        <w:spacing w:after="120"/>
        <w:rPr>
          <w:szCs w:val="26"/>
          <w:rtl/>
          <w:lang w:val="fr-FR"/>
        </w:rPr>
        <w:sectPr w:rsidR="00944371" w:rsidSect="00944371">
          <w:pgSz w:w="16834" w:h="11907" w:orient="landscape" w:code="9"/>
          <w:pgMar w:top="1134" w:right="1418" w:bottom="1134" w:left="1134" w:header="720" w:footer="567" w:gutter="0"/>
          <w:paperSrc w:first="4" w:other="4"/>
          <w:cols w:space="720"/>
          <w:bidi/>
          <w:rtlGutter/>
          <w:docGrid w:linePitch="299"/>
        </w:sectPr>
      </w:pPr>
    </w:p>
    <w:p w:rsidR="00944371" w:rsidRPr="002F7081" w:rsidRDefault="00944371" w:rsidP="00C50841">
      <w:pPr>
        <w:pStyle w:val="AppendixNotitle"/>
        <w:rPr>
          <w:rtl/>
        </w:rPr>
      </w:pPr>
      <w:r>
        <w:rPr>
          <w:rFonts w:hint="cs"/>
          <w:rtl/>
        </w:rPr>
        <w:t>التذييل</w:t>
      </w:r>
      <w:r w:rsidRPr="00C50841">
        <w:rPr>
          <w:rStyle w:val="FootnoteReference"/>
          <w:rFonts w:ascii="Times New Roman"/>
          <w:b w:val="0"/>
          <w:bCs w:val="0"/>
          <w:position w:val="10"/>
          <w:sz w:val="22"/>
          <w:szCs w:val="22"/>
          <w:vertAlign w:val="baseline"/>
          <w:rtl/>
        </w:rPr>
        <w:footnoteReference w:id="5"/>
      </w:r>
    </w:p>
    <w:p w:rsidR="00944371" w:rsidRPr="002F7081" w:rsidRDefault="00944371" w:rsidP="00F10F1E">
      <w:pPr>
        <w:pStyle w:val="AppendixNotitle"/>
        <w:spacing w:before="240"/>
        <w:rPr>
          <w:rtl/>
        </w:rPr>
      </w:pPr>
      <w:r w:rsidRPr="002F7081">
        <w:rPr>
          <w:rtl/>
        </w:rPr>
        <w:t xml:space="preserve">تعريف البنود المذكورة في الجداول </w:t>
      </w:r>
      <w:r w:rsidRPr="002F7081">
        <w:t>1</w:t>
      </w:r>
      <w:r w:rsidRPr="002F7081">
        <w:rPr>
          <w:rtl/>
        </w:rPr>
        <w:t xml:space="preserve"> و</w:t>
      </w:r>
      <w:r w:rsidRPr="002F7081">
        <w:t>3</w:t>
      </w:r>
      <w:r w:rsidRPr="002F7081">
        <w:rPr>
          <w:rtl/>
        </w:rPr>
        <w:t xml:space="preserve"> و</w:t>
      </w:r>
      <w:r>
        <w:t>6</w:t>
      </w:r>
      <w:r w:rsidRPr="002F7081">
        <w:rPr>
          <w:rtl/>
        </w:rPr>
        <w:t xml:space="preserve"> وتفسيرها</w:t>
      </w:r>
    </w:p>
    <w:p w:rsidR="00944371" w:rsidRPr="00C526A2" w:rsidRDefault="00944371" w:rsidP="00C50841">
      <w:pPr>
        <w:pStyle w:val="Normalaftertitle"/>
        <w:rPr>
          <w:rtl/>
        </w:rPr>
      </w:pPr>
      <w:r w:rsidRPr="00C526A2">
        <w:rPr>
          <w:i/>
          <w:iCs/>
          <w:rtl/>
        </w:rPr>
        <w:t>التشفير التنوعي</w:t>
      </w:r>
      <w:r w:rsidRPr="00C526A2">
        <w:rPr>
          <w:rtl/>
        </w:rPr>
        <w:t>: تشفير رقمي للصور مبني على</w:t>
      </w:r>
      <w:r w:rsidRPr="00C526A2">
        <w:rPr>
          <w:rFonts w:hint="cs"/>
          <w:rtl/>
          <w:lang w:bidi="ar-EG"/>
        </w:rPr>
        <w:t xml:space="preserve"> مجموعة</w:t>
      </w:r>
      <w:r w:rsidRPr="00C526A2">
        <w:rPr>
          <w:rtl/>
        </w:rPr>
        <w:t xml:space="preserve"> طرائق التشفير ذات الصلة فيما بينها.</w:t>
      </w:r>
    </w:p>
    <w:p w:rsidR="00944371" w:rsidRPr="00C526A2" w:rsidRDefault="00944371" w:rsidP="00C50841">
      <w:pPr>
        <w:rPr>
          <w:rtl/>
        </w:rPr>
      </w:pPr>
      <w:r w:rsidRPr="00C526A2">
        <w:rPr>
          <w:i/>
          <w:iCs/>
          <w:rtl/>
        </w:rPr>
        <w:t xml:space="preserve">عدد العينات </w:t>
      </w:r>
      <w:r w:rsidRPr="00C526A2">
        <w:rPr>
          <w:rFonts w:hint="cs"/>
          <w:i/>
          <w:iCs/>
          <w:rtl/>
        </w:rPr>
        <w:t>لكل</w:t>
      </w:r>
      <w:r w:rsidRPr="00C526A2">
        <w:rPr>
          <w:i/>
          <w:iCs/>
          <w:rtl/>
        </w:rPr>
        <w:t xml:space="preserve"> خط</w:t>
      </w:r>
      <w:r w:rsidRPr="00C526A2">
        <w:rPr>
          <w:rtl/>
        </w:rPr>
        <w:t xml:space="preserve">: عدد عينات النصوع في كل خط </w:t>
      </w:r>
      <w:r w:rsidRPr="00C526A2">
        <w:rPr>
          <w:rFonts w:hint="cs"/>
          <w:rtl/>
        </w:rPr>
        <w:t>فعال</w:t>
      </w:r>
      <w:r w:rsidRPr="00C526A2">
        <w:rPr>
          <w:rtl/>
        </w:rPr>
        <w:t>.</w:t>
      </w:r>
    </w:p>
    <w:p w:rsidR="00944371" w:rsidRPr="00C526A2" w:rsidRDefault="00944371" w:rsidP="00C50841">
      <w:pPr>
        <w:rPr>
          <w:rtl/>
        </w:rPr>
      </w:pPr>
      <w:r w:rsidRPr="00C526A2">
        <w:rPr>
          <w:i/>
          <w:iCs/>
          <w:rtl/>
        </w:rPr>
        <w:t xml:space="preserve">عدد العينات </w:t>
      </w:r>
      <w:r w:rsidRPr="00C526A2">
        <w:rPr>
          <w:rFonts w:hint="cs"/>
          <w:i/>
          <w:iCs/>
          <w:rtl/>
        </w:rPr>
        <w:t>لكل</w:t>
      </w:r>
      <w:r w:rsidRPr="00C526A2">
        <w:rPr>
          <w:i/>
          <w:iCs/>
          <w:rtl/>
        </w:rPr>
        <w:t xml:space="preserve"> </w:t>
      </w:r>
      <w:r w:rsidRPr="00C526A2">
        <w:rPr>
          <w:rFonts w:hint="cs"/>
          <w:i/>
          <w:iCs/>
          <w:rtl/>
        </w:rPr>
        <w:t>صورة</w:t>
      </w:r>
      <w:r w:rsidRPr="00C526A2">
        <w:rPr>
          <w:rtl/>
        </w:rPr>
        <w:t xml:space="preserve">: عدد </w:t>
      </w:r>
      <w:r w:rsidRPr="00C526A2">
        <w:rPr>
          <w:rFonts w:hint="cs"/>
          <w:rtl/>
        </w:rPr>
        <w:t>الخطوط الرأسية</w:t>
      </w:r>
      <w:r w:rsidRPr="00C526A2">
        <w:rPr>
          <w:rtl/>
        </w:rPr>
        <w:t xml:space="preserve"> في كل </w:t>
      </w:r>
      <w:r w:rsidRPr="00C526A2">
        <w:rPr>
          <w:rFonts w:hint="cs"/>
          <w:rtl/>
        </w:rPr>
        <w:t>صورة</w:t>
      </w:r>
      <w:r w:rsidRPr="00C526A2">
        <w:rPr>
          <w:rtl/>
        </w:rPr>
        <w:t xml:space="preserve"> </w:t>
      </w:r>
      <w:r w:rsidRPr="00C526A2">
        <w:rPr>
          <w:rFonts w:hint="cs"/>
          <w:rtl/>
        </w:rPr>
        <w:t>فعالة</w:t>
      </w:r>
      <w:r w:rsidRPr="00C526A2">
        <w:rPr>
          <w:rtl/>
        </w:rPr>
        <w:t>.</w:t>
      </w:r>
    </w:p>
    <w:p w:rsidR="00944371" w:rsidRPr="00C526A2" w:rsidRDefault="00944371" w:rsidP="00C50841">
      <w:pPr>
        <w:rPr>
          <w:rtl/>
        </w:rPr>
      </w:pPr>
      <w:r w:rsidRPr="00C526A2">
        <w:rPr>
          <w:i/>
          <w:iCs/>
          <w:rtl/>
        </w:rPr>
        <w:t>نسق اللون</w:t>
      </w:r>
      <w:r w:rsidRPr="00C526A2">
        <w:rPr>
          <w:rtl/>
        </w:rPr>
        <w:t xml:space="preserve">: النسبة بين عدد </w:t>
      </w:r>
      <w:proofErr w:type="spellStart"/>
      <w:r w:rsidRPr="00C526A2">
        <w:rPr>
          <w:rtl/>
        </w:rPr>
        <w:t>بكسيل</w:t>
      </w:r>
      <w:proofErr w:type="spellEnd"/>
      <w:r w:rsidRPr="00C526A2">
        <w:rPr>
          <w:rtl/>
        </w:rPr>
        <w:t xml:space="preserve"> (عناصر الصورة) النصوع وعدد </w:t>
      </w:r>
      <w:proofErr w:type="spellStart"/>
      <w:r w:rsidRPr="00C526A2">
        <w:rPr>
          <w:rtl/>
        </w:rPr>
        <w:t>بكسيل</w:t>
      </w:r>
      <w:proofErr w:type="spellEnd"/>
      <w:r w:rsidRPr="00C526A2">
        <w:rPr>
          <w:rtl/>
        </w:rPr>
        <w:t xml:space="preserve"> فرق اللون في الموقع نفسه، أو النسبة بين </w:t>
      </w:r>
      <w:proofErr w:type="spellStart"/>
      <w:r w:rsidRPr="00C526A2">
        <w:rPr>
          <w:rtl/>
        </w:rPr>
        <w:t>بكسيل</w:t>
      </w:r>
      <w:proofErr w:type="spellEnd"/>
      <w:r w:rsidRPr="00C526A2">
        <w:rPr>
          <w:rtl/>
        </w:rPr>
        <w:t xml:space="preserve"> اللون </w:t>
      </w:r>
      <w:r w:rsidRPr="00C526A2">
        <w:rPr>
          <w:i/>
          <w:iCs/>
        </w:rPr>
        <w:t>R</w:t>
      </w:r>
      <w:r w:rsidRPr="00C526A2">
        <w:rPr>
          <w:rtl/>
        </w:rPr>
        <w:t xml:space="preserve"> و</w:t>
      </w:r>
      <w:r w:rsidRPr="00C526A2">
        <w:rPr>
          <w:i/>
          <w:iCs/>
        </w:rPr>
        <w:t>G</w:t>
      </w:r>
      <w:r w:rsidRPr="00C526A2">
        <w:rPr>
          <w:rtl/>
        </w:rPr>
        <w:t xml:space="preserve"> و</w:t>
      </w:r>
      <w:r w:rsidRPr="00C526A2">
        <w:rPr>
          <w:i/>
          <w:iCs/>
        </w:rPr>
        <w:t>B</w:t>
      </w:r>
      <w:r w:rsidRPr="00C526A2">
        <w:rPr>
          <w:rtl/>
        </w:rPr>
        <w:t>.</w:t>
      </w:r>
    </w:p>
    <w:p w:rsidR="00944371" w:rsidRPr="00C526A2" w:rsidRDefault="00944371" w:rsidP="00C50841">
      <w:pPr>
        <w:rPr>
          <w:rtl/>
        </w:rPr>
      </w:pPr>
      <w:r w:rsidRPr="00C526A2">
        <w:rPr>
          <w:i/>
          <w:iCs/>
          <w:rtl/>
        </w:rPr>
        <w:t>عدد القنوات السمعية</w:t>
      </w:r>
      <w:r w:rsidRPr="00C526A2">
        <w:rPr>
          <w:rtl/>
        </w:rPr>
        <w:t>: العدد الكلي لقنوات الصوت في كل برنامج مع وصف لكيفية ضم هذه القنوات من أجل تطبيقات مختلفة.</w:t>
      </w:r>
    </w:p>
    <w:p w:rsidR="00944371" w:rsidRPr="00C526A2" w:rsidRDefault="00944371" w:rsidP="00C50841">
      <w:pPr>
        <w:rPr>
          <w:rtl/>
        </w:rPr>
      </w:pPr>
      <w:r w:rsidRPr="00C526A2">
        <w:rPr>
          <w:i/>
          <w:iCs/>
          <w:rtl/>
        </w:rPr>
        <w:t>مدى معدلات البتات</w:t>
      </w:r>
      <w:r w:rsidRPr="00C526A2">
        <w:rPr>
          <w:rtl/>
        </w:rPr>
        <w:t>: أدنى معدل بتات وأقصى معدل عند خرج المشفر من أجل عدة أنساق للدخل.</w:t>
      </w:r>
    </w:p>
    <w:p w:rsidR="00944371" w:rsidRPr="00C526A2" w:rsidRDefault="00944371" w:rsidP="00C50841">
      <w:pPr>
        <w:rPr>
          <w:rtl/>
        </w:rPr>
      </w:pPr>
      <w:r w:rsidRPr="00C526A2">
        <w:rPr>
          <w:i/>
          <w:iCs/>
          <w:rtl/>
        </w:rPr>
        <w:t>أسلوب التنبؤ</w:t>
      </w:r>
      <w:r w:rsidRPr="00C526A2">
        <w:rPr>
          <w:rtl/>
        </w:rPr>
        <w:t>: نمط التنبؤ المستعمل داخل المشفر. ويؤثر ذلك تأثيراً</w:t>
      </w:r>
      <w:r w:rsidRPr="00C526A2">
        <w:rPr>
          <w:rFonts w:hint="cs"/>
          <w:rtl/>
        </w:rPr>
        <w:t>ً</w:t>
      </w:r>
      <w:r w:rsidRPr="00C526A2">
        <w:rPr>
          <w:rtl/>
        </w:rPr>
        <w:t xml:space="preserve"> شديداً</w:t>
      </w:r>
      <w:r w:rsidRPr="00C526A2">
        <w:rPr>
          <w:rFonts w:hint="cs"/>
          <w:rtl/>
        </w:rPr>
        <w:t>ً</w:t>
      </w:r>
      <w:r w:rsidRPr="00C526A2">
        <w:rPr>
          <w:rtl/>
        </w:rPr>
        <w:t xml:space="preserve"> في أقصى نوعية للصورة يمكن الحصول عليها في الكودكات اللاحقة.</w:t>
      </w:r>
    </w:p>
    <w:p w:rsidR="00944371" w:rsidRPr="00C526A2" w:rsidRDefault="00944371" w:rsidP="00C50841">
      <w:pPr>
        <w:rPr>
          <w:rtl/>
        </w:rPr>
      </w:pPr>
      <w:r w:rsidRPr="00C526A2">
        <w:rPr>
          <w:i/>
          <w:iCs/>
          <w:rtl/>
        </w:rPr>
        <w:t>نوعية الصورة</w:t>
      </w:r>
      <w:r w:rsidRPr="00C526A2">
        <w:rPr>
          <w:rtl/>
        </w:rPr>
        <w:t>: نتائج التقدير الشخصي لأداء التشفير وفك الشفرة في قناة خالية من الأخطاء.</w:t>
      </w:r>
    </w:p>
    <w:p w:rsidR="00944371" w:rsidRPr="00C526A2" w:rsidRDefault="00944371" w:rsidP="00C50841">
      <w:pPr>
        <w:rPr>
          <w:rtl/>
        </w:rPr>
      </w:pPr>
      <w:r w:rsidRPr="00C526A2">
        <w:rPr>
          <w:i/>
          <w:iCs/>
          <w:rtl/>
        </w:rPr>
        <w:t>الملاءمة</w:t>
      </w:r>
      <w:r w:rsidRPr="00C526A2">
        <w:rPr>
          <w:rtl/>
        </w:rPr>
        <w:t xml:space="preserve">: وصف قدرة قواعد تركيب قطار البتات على السماح بمعالجة الإشارة المنفصلة لأجزاء من قطار البتات الكلي في </w:t>
      </w:r>
      <w:r>
        <w:rPr>
          <w:rFonts w:hint="cs"/>
          <w:rtl/>
        </w:rPr>
        <w:t>أجهزة الكودك</w:t>
      </w:r>
      <w:r w:rsidRPr="00C526A2">
        <w:rPr>
          <w:rtl/>
        </w:rPr>
        <w:t xml:space="preserve"> اللاحقة.</w:t>
      </w:r>
    </w:p>
    <w:p w:rsidR="00944371" w:rsidRPr="00C526A2" w:rsidRDefault="00944371" w:rsidP="00C50841">
      <w:pPr>
        <w:rPr>
          <w:rtl/>
        </w:rPr>
      </w:pPr>
      <w:r w:rsidRPr="00C526A2">
        <w:rPr>
          <w:i/>
          <w:iCs/>
          <w:rtl/>
        </w:rPr>
        <w:t>التشفير التراتبي</w:t>
      </w:r>
      <w:r w:rsidRPr="00C526A2">
        <w:rPr>
          <w:rtl/>
        </w:rPr>
        <w:t>: طريقة تسمح بتحقيق طبقات مختلفة من الاستبانة على جانب مفكك الشفرة.</w:t>
      </w:r>
    </w:p>
    <w:p w:rsidR="00944371" w:rsidRPr="00C526A2" w:rsidRDefault="00944371" w:rsidP="00C50841">
      <w:pPr>
        <w:rPr>
          <w:rtl/>
        </w:rPr>
      </w:pPr>
      <w:r w:rsidRPr="00C526A2">
        <w:rPr>
          <w:i/>
          <w:iCs/>
          <w:rtl/>
        </w:rPr>
        <w:t xml:space="preserve">قابلية </w:t>
      </w:r>
      <w:r w:rsidRPr="00C526A2">
        <w:rPr>
          <w:rFonts w:hint="cs"/>
          <w:i/>
          <w:iCs/>
          <w:rtl/>
        </w:rPr>
        <w:t>التوسع القياسي</w:t>
      </w:r>
      <w:r w:rsidRPr="00C526A2">
        <w:rPr>
          <w:rtl/>
        </w:rPr>
        <w:t>: النفاذ إلى عدة نوعيات للصورة في قطار البتات الواحد.</w:t>
      </w:r>
    </w:p>
    <w:p w:rsidR="00944371" w:rsidRPr="00C526A2" w:rsidRDefault="00944371" w:rsidP="00C50841">
      <w:pPr>
        <w:rPr>
          <w:rtl/>
        </w:rPr>
      </w:pPr>
      <w:r w:rsidRPr="00C526A2">
        <w:rPr>
          <w:i/>
          <w:iCs/>
          <w:rtl/>
        </w:rPr>
        <w:t>قابلية التشغيل البيني</w:t>
      </w:r>
      <w:r w:rsidRPr="00C526A2">
        <w:rPr>
          <w:rtl/>
        </w:rPr>
        <w:t>: وصف درجة التشابه بين قطارات بتات مختلفة داخل السلسلة الإذاعية.</w:t>
      </w:r>
    </w:p>
    <w:p w:rsidR="00944371" w:rsidRPr="00C526A2" w:rsidRDefault="00944371" w:rsidP="00C50841">
      <w:pPr>
        <w:rPr>
          <w:rtl/>
        </w:rPr>
      </w:pPr>
      <w:r w:rsidRPr="00C526A2">
        <w:rPr>
          <w:i/>
          <w:iCs/>
          <w:rtl/>
        </w:rPr>
        <w:t>قابلية التحرير</w:t>
      </w:r>
      <w:r w:rsidRPr="00C526A2">
        <w:rPr>
          <w:rtl/>
        </w:rPr>
        <w:t xml:space="preserve">: القدرة على تحرير برنامج مع مراعاة بنية </w:t>
      </w:r>
      <w:r w:rsidRPr="00C526A2">
        <w:rPr>
          <w:rFonts w:hint="cs"/>
          <w:rtl/>
        </w:rPr>
        <w:t>بيانات</w:t>
      </w:r>
      <w:r w:rsidRPr="00C526A2">
        <w:rPr>
          <w:rtl/>
        </w:rPr>
        <w:t xml:space="preserve"> خرج المشفر.</w:t>
      </w:r>
    </w:p>
    <w:p w:rsidR="00944371" w:rsidRPr="00C526A2" w:rsidRDefault="00944371" w:rsidP="00C50841">
      <w:pPr>
        <w:rPr>
          <w:rtl/>
        </w:rPr>
      </w:pPr>
      <w:r w:rsidRPr="00C526A2">
        <w:rPr>
          <w:i/>
          <w:iCs/>
          <w:rtl/>
        </w:rPr>
        <w:t>مرونة معدل البتات</w:t>
      </w:r>
      <w:r w:rsidRPr="00C526A2">
        <w:rPr>
          <w:rtl/>
        </w:rPr>
        <w:t xml:space="preserve">: يمكن لخوارزمية التشفير أن تسمح باستعمال تشفير </w:t>
      </w:r>
      <w:proofErr w:type="spellStart"/>
      <w:r w:rsidRPr="00C526A2">
        <w:t>CBR</w:t>
      </w:r>
      <w:proofErr w:type="spellEnd"/>
      <w:r w:rsidRPr="00C526A2">
        <w:rPr>
          <w:rtl/>
        </w:rPr>
        <w:t xml:space="preserve"> (معدل بتات ثابت) - أو تشفير </w:t>
      </w:r>
      <w:proofErr w:type="spellStart"/>
      <w:r w:rsidRPr="00C526A2">
        <w:t>VBR</w:t>
      </w:r>
      <w:proofErr w:type="spellEnd"/>
      <w:r w:rsidRPr="00C526A2">
        <w:rPr>
          <w:rtl/>
        </w:rPr>
        <w:t xml:space="preserve"> (معدل </w:t>
      </w:r>
      <w:r w:rsidRPr="00C526A2">
        <w:rPr>
          <w:rFonts w:hint="cs"/>
          <w:rtl/>
        </w:rPr>
        <w:t>بتات</w:t>
      </w:r>
      <w:r w:rsidRPr="00C526A2">
        <w:rPr>
          <w:rtl/>
        </w:rPr>
        <w:t xml:space="preserve"> متغير).</w:t>
      </w:r>
    </w:p>
    <w:p w:rsidR="00944371" w:rsidRPr="00C526A2" w:rsidRDefault="00944371" w:rsidP="00C50841">
      <w:pPr>
        <w:rPr>
          <w:rtl/>
        </w:rPr>
      </w:pPr>
      <w:r w:rsidRPr="00C526A2">
        <w:rPr>
          <w:i/>
          <w:iCs/>
          <w:rtl/>
        </w:rPr>
        <w:t>تأخر الكودك</w:t>
      </w:r>
      <w:r w:rsidRPr="00C526A2">
        <w:rPr>
          <w:rtl/>
        </w:rPr>
        <w:t>: التأخر الذي تدخله خوارزمية التشفير/فك الشفرة.</w:t>
      </w:r>
    </w:p>
    <w:p w:rsidR="00944371" w:rsidRPr="00C526A2" w:rsidRDefault="00944371" w:rsidP="00C50841">
      <w:pPr>
        <w:rPr>
          <w:rtl/>
        </w:rPr>
      </w:pPr>
      <w:r w:rsidRPr="00C526A2">
        <w:rPr>
          <w:i/>
          <w:iCs/>
          <w:rtl/>
        </w:rPr>
        <w:t>وقت الاسترجاع</w:t>
      </w:r>
      <w:r w:rsidRPr="00C526A2">
        <w:rPr>
          <w:rtl/>
        </w:rPr>
        <w:t>: الفترة الزمنية الممتدة بين الانقطاع المادي داخل السلسلة الإذاعية وإنجاز كل الوظائف.</w:t>
      </w:r>
    </w:p>
    <w:p w:rsidR="00944371" w:rsidRPr="00C526A2" w:rsidRDefault="00944371" w:rsidP="00C50841">
      <w:pPr>
        <w:rPr>
          <w:rtl/>
        </w:rPr>
      </w:pPr>
      <w:r w:rsidRPr="00C526A2">
        <w:rPr>
          <w:i/>
          <w:iCs/>
          <w:rtl/>
        </w:rPr>
        <w:t>وقت الحيازة</w:t>
      </w:r>
      <w:r w:rsidRPr="00C526A2">
        <w:rPr>
          <w:rtl/>
        </w:rPr>
        <w:t>: أقصى فترة انتظار مقبولة بين بداية عملية فك التشفير وعرض الصورة. وقد يؤثر ذلك في اختبار مخطط التشفير التنوعي.</w:t>
      </w:r>
    </w:p>
    <w:p w:rsidR="00944371" w:rsidRPr="00C526A2" w:rsidRDefault="00944371" w:rsidP="00C50841">
      <w:pPr>
        <w:rPr>
          <w:rtl/>
        </w:rPr>
      </w:pPr>
      <w:r w:rsidRPr="00C526A2">
        <w:rPr>
          <w:i/>
          <w:iCs/>
          <w:rtl/>
        </w:rPr>
        <w:t>إخفاء الأخطاء</w:t>
      </w:r>
      <w:r w:rsidRPr="00C526A2">
        <w:rPr>
          <w:rtl/>
        </w:rPr>
        <w:t xml:space="preserve">: إمكانية رد الفعل من مفكك الشفرة بطريقة مميزة أمام إشارات الإنذار الصادرة عن الجزء </w:t>
      </w:r>
      <w:proofErr w:type="spellStart"/>
      <w:r w:rsidRPr="00C526A2">
        <w:t>FEC</w:t>
      </w:r>
      <w:proofErr w:type="spellEnd"/>
      <w:r w:rsidRPr="00C526A2">
        <w:rPr>
          <w:rtl/>
        </w:rPr>
        <w:t xml:space="preserve"> في مفكك الشفرة.</w:t>
      </w:r>
    </w:p>
    <w:p w:rsidR="00944371" w:rsidRPr="00C526A2" w:rsidRDefault="00944371" w:rsidP="00C50841">
      <w:pPr>
        <w:rPr>
          <w:rtl/>
        </w:rPr>
      </w:pPr>
      <w:r w:rsidRPr="00C526A2">
        <w:rPr>
          <w:i/>
          <w:iCs/>
          <w:rtl/>
        </w:rPr>
        <w:t>الانحطاط التدريجي</w:t>
      </w:r>
      <w:r w:rsidRPr="00C526A2">
        <w:rPr>
          <w:rtl/>
        </w:rPr>
        <w:t xml:space="preserve">: يمكن من أجل تجنب الانحطاط المفاجئ في نوعية الصورة عند جانب مفكك الشفرة، أن تؤمن حماية خرج </w:t>
      </w:r>
      <w:proofErr w:type="spellStart"/>
      <w:r w:rsidRPr="00C526A2">
        <w:rPr>
          <w:rtl/>
        </w:rPr>
        <w:t>المشفرات</w:t>
      </w:r>
      <w:proofErr w:type="spellEnd"/>
      <w:r w:rsidRPr="00C526A2">
        <w:rPr>
          <w:rtl/>
        </w:rPr>
        <w:t xml:space="preserve"> القابل </w:t>
      </w:r>
      <w:r w:rsidRPr="00C526A2">
        <w:rPr>
          <w:rFonts w:hint="cs"/>
          <w:rtl/>
        </w:rPr>
        <w:t>للتوسع القياسي</w:t>
      </w:r>
      <w:r w:rsidRPr="00C526A2">
        <w:rPr>
          <w:rtl/>
        </w:rPr>
        <w:t xml:space="preserve"> بواسطة مخططات </w:t>
      </w:r>
      <w:proofErr w:type="spellStart"/>
      <w:r w:rsidRPr="00C526A2">
        <w:t>FEC</w:t>
      </w:r>
      <w:proofErr w:type="spellEnd"/>
      <w:r w:rsidRPr="00C526A2">
        <w:rPr>
          <w:rtl/>
        </w:rPr>
        <w:t xml:space="preserve"> مختلفة أو بواسطة مخططات تشكيل غير منتظمة. ويمكن أن تستعمل أيضاً تركيبة للطريقتين.</w:t>
      </w:r>
    </w:p>
    <w:p w:rsidR="00944371" w:rsidRPr="00C526A2" w:rsidRDefault="00944371" w:rsidP="00C50841">
      <w:pPr>
        <w:rPr>
          <w:rtl/>
        </w:rPr>
      </w:pPr>
      <w:r w:rsidRPr="00C526A2">
        <w:rPr>
          <w:rFonts w:hint="cs"/>
          <w:i/>
          <w:iCs/>
          <w:rtl/>
        </w:rPr>
        <w:t>الانتقال</w:t>
      </w:r>
      <w:r w:rsidRPr="00C526A2">
        <w:rPr>
          <w:i/>
          <w:iCs/>
          <w:rtl/>
        </w:rPr>
        <w:t xml:space="preserve"> من قناة إلى أخرى</w:t>
      </w:r>
      <w:r w:rsidRPr="00C526A2">
        <w:rPr>
          <w:rtl/>
        </w:rPr>
        <w:t>: ضرورة التبديل بأسرع وقت ممكن بين برنامجين</w:t>
      </w:r>
      <w:r w:rsidRPr="00C526A2">
        <w:rPr>
          <w:rFonts w:hint="cs"/>
          <w:rtl/>
        </w:rPr>
        <w:t xml:space="preserve"> تلفزيونيين</w:t>
      </w:r>
      <w:r w:rsidRPr="00C526A2">
        <w:rPr>
          <w:rtl/>
        </w:rPr>
        <w:t xml:space="preserve"> مختلفين.</w:t>
      </w:r>
    </w:p>
    <w:p w:rsidR="00944371" w:rsidRDefault="00944371" w:rsidP="00944371">
      <w:pPr>
        <w:spacing w:before="600"/>
        <w:jc w:val="center"/>
        <w:rPr>
          <w:szCs w:val="26"/>
          <w:rtl/>
          <w:lang w:val="fr-FR"/>
        </w:rPr>
      </w:pPr>
      <w:r>
        <w:rPr>
          <w:szCs w:val="26"/>
          <w:rtl/>
        </w:rPr>
        <w:t>ـــــــــ</w:t>
      </w:r>
    </w:p>
    <w:sectPr w:rsidR="00944371" w:rsidSect="0094437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C3E" w:rsidRDefault="00491C3E">
      <w:r>
        <w:separator/>
      </w:r>
    </w:p>
  </w:endnote>
  <w:endnote w:type="continuationSeparator" w:id="0">
    <w:p w:rsidR="00491C3E" w:rsidRDefault="0049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Default="00491C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Pr="005E066B" w:rsidRDefault="00491C3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Default="00631F7E">
    <w:pPr>
      <w:pStyle w:val="Footer"/>
    </w:pPr>
    <w:r>
      <w:fldChar w:fldCharType="begin"/>
    </w:r>
    <w:r>
      <w:instrText xml:space="preserve"> FILENAME \p \* MERGEFORMAT </w:instrText>
    </w:r>
    <w:r>
      <w:fldChar w:fldCharType="separate"/>
    </w:r>
    <w:r w:rsidR="00E86154">
      <w:t>P:\QPUB\BR\REC\BT\1203-1\BT1203-1A.docx</w:t>
    </w:r>
    <w:r>
      <w:fldChar w:fldCharType="end"/>
    </w:r>
    <w:r w:rsidR="00491C3E">
      <w:tab/>
    </w:r>
    <w:r w:rsidR="00491C3E">
      <w:fldChar w:fldCharType="begin"/>
    </w:r>
    <w:r w:rsidR="00491C3E">
      <w:instrText xml:space="preserve"> savedate \@ dd.MM.yy </w:instrText>
    </w:r>
    <w:r w:rsidR="00491C3E">
      <w:fldChar w:fldCharType="separate"/>
    </w:r>
    <w:r w:rsidR="003D77B3">
      <w:t>16.03.11</w:t>
    </w:r>
    <w:r w:rsidR="00491C3E">
      <w:fldChar w:fldCharType="end"/>
    </w:r>
    <w:r w:rsidR="00491C3E">
      <w:tab/>
    </w:r>
    <w:r w:rsidR="00491C3E">
      <w:fldChar w:fldCharType="begin"/>
    </w:r>
    <w:r w:rsidR="00491C3E">
      <w:instrText xml:space="preserve"> printdate \@ dd.MM.yy </w:instrText>
    </w:r>
    <w:r w:rsidR="00491C3E">
      <w:fldChar w:fldCharType="separate"/>
    </w:r>
    <w:r w:rsidR="00E86154">
      <w:t>16.03.11</w:t>
    </w:r>
    <w:r w:rsidR="00491C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C3E" w:rsidRDefault="00491C3E" w:rsidP="003C1BD2">
      <w:pPr>
        <w:spacing w:before="80" w:line="180" w:lineRule="auto"/>
      </w:pPr>
      <w:r>
        <w:separator/>
      </w:r>
    </w:p>
  </w:footnote>
  <w:footnote w:type="continuationSeparator" w:id="0">
    <w:p w:rsidR="00491C3E" w:rsidRDefault="00491C3E">
      <w:r>
        <w:continuationSeparator/>
      </w:r>
    </w:p>
  </w:footnote>
  <w:footnote w:id="1">
    <w:p w:rsidR="00491C3E" w:rsidRDefault="00491C3E" w:rsidP="003C1BD2">
      <w:pPr>
        <w:pStyle w:val="FootnoteText"/>
        <w:rPr>
          <w:rtl/>
          <w:lang w:bidi="ar-EG"/>
        </w:rPr>
      </w:pPr>
      <w:r w:rsidRPr="00491C3E">
        <w:rPr>
          <w:rStyle w:val="FootnoteReference"/>
          <w:rFonts w:ascii="Times New Roman Bold" w:eastAsia="NSimSun" w:hAnsi="Times New Roman Bold"/>
          <w:rtl/>
          <w:lang w:eastAsia="fr-FR" w:bidi="ar-EG"/>
        </w:rPr>
        <w:t>*</w:t>
      </w:r>
      <w:r>
        <w:tab/>
      </w:r>
      <w:r>
        <w:rPr>
          <w:rFonts w:hint="cs"/>
          <w:rtl/>
          <w:lang w:bidi="ar-EG"/>
        </w:rPr>
        <w:t xml:space="preserve">أدخلت لجنة الدراسات </w:t>
      </w:r>
      <w:r>
        <w:rPr>
          <w:lang w:bidi="ar-EG"/>
        </w:rPr>
        <w:t>6</w:t>
      </w:r>
      <w:r>
        <w:rPr>
          <w:rFonts w:hint="cs"/>
          <w:rtl/>
          <w:lang w:bidi="ar-EG"/>
        </w:rPr>
        <w:t xml:space="preserve"> بقطاع الاتصالات الراديوية تعديلات صياغية على هذه التوصية في أكتوبر </w:t>
      </w:r>
      <w:r>
        <w:rPr>
          <w:lang w:bidi="ar-EG"/>
        </w:rPr>
        <w:t>2010</w:t>
      </w:r>
      <w:r>
        <w:rPr>
          <w:rFonts w:hint="cs"/>
          <w:rtl/>
          <w:lang w:bidi="ar-EG"/>
        </w:rPr>
        <w:t xml:space="preserve"> طبقاً للقرار </w:t>
      </w:r>
      <w:r>
        <w:rPr>
          <w:lang w:bidi="ar-EG"/>
        </w:rPr>
        <w:t>ITU-R 1</w:t>
      </w:r>
    </w:p>
  </w:footnote>
  <w:footnote w:id="2">
    <w:p w:rsidR="00491C3E" w:rsidRPr="00B91837" w:rsidRDefault="00491C3E" w:rsidP="003C1BD2">
      <w:pPr>
        <w:pStyle w:val="FootnoteText"/>
        <w:spacing w:line="192" w:lineRule="auto"/>
        <w:rPr>
          <w:lang w:bidi="ar-EG"/>
        </w:rPr>
      </w:pPr>
      <w:r>
        <w:rPr>
          <w:rStyle w:val="FootnoteReference"/>
        </w:rPr>
        <w:footnoteRef/>
      </w:r>
      <w:r>
        <w:rPr>
          <w:rtl/>
          <w:lang w:bidi="ar-EG"/>
        </w:rPr>
        <w:tab/>
      </w:r>
      <w:r>
        <w:rPr>
          <w:rFonts w:hint="cs"/>
          <w:rtl/>
          <w:lang w:bidi="ar-EG"/>
        </w:rPr>
        <w:t xml:space="preserve">يرد تعريف تجميع الأخبار بالساتل </w:t>
      </w:r>
      <w:r>
        <w:rPr>
          <w:lang w:bidi="ar-EG"/>
        </w:rPr>
        <w:t>(</w:t>
      </w:r>
      <w:proofErr w:type="spellStart"/>
      <w:r>
        <w:rPr>
          <w:lang w:bidi="ar-EG"/>
        </w:rPr>
        <w:t>SNG</w:t>
      </w:r>
      <w:proofErr w:type="spellEnd"/>
      <w:r>
        <w:rPr>
          <w:lang w:bidi="ar-EG"/>
        </w:rPr>
        <w:t>)</w:t>
      </w:r>
      <w:r>
        <w:rPr>
          <w:rFonts w:hint="cs"/>
          <w:rtl/>
          <w:lang w:bidi="ar-EG"/>
        </w:rPr>
        <w:t xml:space="preserve"> في الفقرة </w:t>
      </w:r>
      <w:r>
        <w:rPr>
          <w:lang w:bidi="ar-EG"/>
        </w:rPr>
        <w:t>1.1</w:t>
      </w:r>
      <w:r>
        <w:rPr>
          <w:rFonts w:hint="cs"/>
          <w:rtl/>
          <w:lang w:bidi="ar-EG"/>
        </w:rPr>
        <w:t xml:space="preserve"> من الملحق </w:t>
      </w:r>
      <w:r>
        <w:rPr>
          <w:lang w:bidi="ar-EG"/>
        </w:rPr>
        <w:t>1</w:t>
      </w:r>
      <w:r>
        <w:rPr>
          <w:rFonts w:hint="cs"/>
          <w:rtl/>
          <w:lang w:bidi="ar-EG"/>
        </w:rPr>
        <w:t xml:space="preserve"> بالتوصية </w:t>
      </w:r>
      <w:r>
        <w:rPr>
          <w:lang w:bidi="ar-EG"/>
        </w:rPr>
        <w:t>ITU-R SNG.770</w:t>
      </w:r>
      <w:r>
        <w:rPr>
          <w:rFonts w:hint="cs"/>
          <w:rtl/>
          <w:lang w:bidi="ar-EG"/>
        </w:rPr>
        <w:t>.</w:t>
      </w:r>
    </w:p>
  </w:footnote>
  <w:footnote w:id="3">
    <w:p w:rsidR="00491C3E" w:rsidRPr="006000D6" w:rsidRDefault="00491C3E" w:rsidP="003C1BD2">
      <w:pPr>
        <w:pStyle w:val="FootnoteText"/>
        <w:rPr>
          <w:rtl/>
          <w:lang w:bidi="ar-EG"/>
        </w:rPr>
      </w:pPr>
      <w:r>
        <w:rPr>
          <w:rStyle w:val="FootnoteReference"/>
        </w:rPr>
        <w:footnoteRef/>
      </w:r>
      <w:r>
        <w:rPr>
          <w:rtl/>
          <w:lang w:bidi="ar-EG"/>
        </w:rPr>
        <w:tab/>
      </w:r>
      <w:r>
        <w:rPr>
          <w:rFonts w:hint="cs"/>
          <w:rtl/>
          <w:lang w:bidi="ar-EG"/>
        </w:rPr>
        <w:t xml:space="preserve">يرد تعريف تجميع الأخبار الإلكتروني </w:t>
      </w:r>
      <w:r>
        <w:rPr>
          <w:lang w:bidi="ar-EG"/>
        </w:rPr>
        <w:t>(</w:t>
      </w:r>
      <w:proofErr w:type="spellStart"/>
      <w:r>
        <w:rPr>
          <w:lang w:bidi="ar-EG"/>
        </w:rPr>
        <w:t>ENG</w:t>
      </w:r>
      <w:proofErr w:type="spellEnd"/>
      <w:r>
        <w:rPr>
          <w:lang w:bidi="ar-EG"/>
        </w:rPr>
        <w:t>)</w:t>
      </w:r>
      <w:r>
        <w:rPr>
          <w:rFonts w:hint="cs"/>
          <w:rtl/>
          <w:lang w:bidi="ar-EG"/>
        </w:rPr>
        <w:t xml:space="preserve"> في الفقرة </w:t>
      </w:r>
      <w:r>
        <w:rPr>
          <w:lang w:bidi="ar-EG"/>
        </w:rPr>
        <w:t>2</w:t>
      </w:r>
      <w:r>
        <w:rPr>
          <w:rFonts w:hint="cs"/>
          <w:rtl/>
          <w:lang w:bidi="ar-EG"/>
        </w:rPr>
        <w:t xml:space="preserve"> من الملحق </w:t>
      </w:r>
      <w:r>
        <w:rPr>
          <w:lang w:bidi="ar-EG"/>
        </w:rPr>
        <w:t>3</w:t>
      </w:r>
      <w:r>
        <w:rPr>
          <w:rFonts w:hint="cs"/>
          <w:rtl/>
          <w:lang w:bidi="ar-EG"/>
        </w:rPr>
        <w:t xml:space="preserve"> بالتوصية </w:t>
      </w:r>
      <w:r>
        <w:rPr>
          <w:lang w:bidi="ar-EG"/>
        </w:rPr>
        <w:t>ITU-R SA.1154</w:t>
      </w:r>
      <w:r>
        <w:rPr>
          <w:rFonts w:hint="cs"/>
          <w:rtl/>
          <w:lang w:bidi="ar-EG"/>
        </w:rPr>
        <w:t xml:space="preserve"> وفي الفقرة </w:t>
      </w:r>
      <w:r>
        <w:rPr>
          <w:lang w:bidi="ar-EG"/>
        </w:rPr>
        <w:t>3</w:t>
      </w:r>
      <w:r>
        <w:rPr>
          <w:rFonts w:hint="cs"/>
          <w:rtl/>
          <w:lang w:bidi="ar-EG"/>
        </w:rPr>
        <w:t xml:space="preserve"> من التقرير</w:t>
      </w:r>
      <w:r>
        <w:rPr>
          <w:rtl/>
          <w:lang w:bidi="ar-EG"/>
        </w:rPr>
        <w:br/>
      </w:r>
      <w:r>
        <w:rPr>
          <w:lang w:bidi="ar-EG"/>
        </w:rPr>
        <w:t>ITU-R BT.2069</w:t>
      </w:r>
      <w:r>
        <w:rPr>
          <w:rFonts w:hint="cs"/>
          <w:rtl/>
          <w:lang w:bidi="ar-EG"/>
        </w:rPr>
        <w:t>.</w:t>
      </w:r>
    </w:p>
  </w:footnote>
  <w:footnote w:id="4">
    <w:p w:rsidR="00491C3E" w:rsidRPr="003115C3" w:rsidRDefault="00491C3E" w:rsidP="00004052">
      <w:pPr>
        <w:pStyle w:val="FootnoteText"/>
        <w:rPr>
          <w:rtl/>
          <w:lang w:bidi="ar-EG"/>
        </w:rPr>
      </w:pPr>
      <w:r>
        <w:rPr>
          <w:rStyle w:val="FootnoteReference"/>
        </w:rPr>
        <w:footnoteRef/>
      </w:r>
      <w:r>
        <w:rPr>
          <w:rtl/>
        </w:rPr>
        <w:t xml:space="preserve"> </w:t>
      </w:r>
      <w:r w:rsidRPr="00870E3B">
        <w:rPr>
          <w:rFonts w:hint="cs"/>
          <w:i/>
          <w:iCs/>
          <w:rtl/>
        </w:rPr>
        <w:t>ملاحظة من الأمانة</w:t>
      </w:r>
      <w:r>
        <w:rPr>
          <w:rFonts w:hint="cs"/>
          <w:rtl/>
        </w:rPr>
        <w:t xml:space="preserve">: توجد النسختان الإلكترونيتان للتوصيتين </w:t>
      </w:r>
      <w:r>
        <w:t>ITU-T H.262</w:t>
      </w:r>
      <w:r>
        <w:rPr>
          <w:rFonts w:hint="cs"/>
          <w:rtl/>
          <w:lang w:bidi="ar-EG"/>
        </w:rPr>
        <w:t xml:space="preserve"> و</w:t>
      </w:r>
      <w:r>
        <w:rPr>
          <w:lang w:bidi="ar-EG"/>
        </w:rPr>
        <w:t>ITU-T H.264</w:t>
      </w:r>
      <w:r>
        <w:rPr>
          <w:rFonts w:hint="cs"/>
          <w:rtl/>
          <w:lang w:bidi="ar-EG"/>
        </w:rPr>
        <w:t xml:space="preserve"> على العنوان التالي: </w:t>
      </w:r>
      <w:hyperlink r:id="rId1" w:history="1">
        <w:r w:rsidRPr="00AF5D28">
          <w:rPr>
            <w:rStyle w:val="Hyperlink"/>
          </w:rPr>
          <w:t>http://www.itu.int/md/R03-WP6A-C-0110</w:t>
        </w:r>
        <w:r w:rsidRPr="001964FC">
          <w:rPr>
            <w:rStyle w:val="Hyperlink"/>
            <w:lang w:eastAsia="ja-JP"/>
          </w:rPr>
          <w:t>/en</w:t>
        </w:r>
      </w:hyperlink>
      <w:r>
        <w:rPr>
          <w:rFonts w:hint="cs"/>
          <w:rtl/>
          <w:lang w:bidi="ar-EG"/>
        </w:rPr>
        <w:t>.</w:t>
      </w:r>
    </w:p>
  </w:footnote>
  <w:footnote w:id="5">
    <w:p w:rsidR="00491C3E" w:rsidRPr="00F82AEF" w:rsidRDefault="00491C3E" w:rsidP="00C50841">
      <w:pPr>
        <w:pStyle w:val="FootnoteText"/>
        <w:rPr>
          <w:rtl/>
          <w:lang w:bidi="ar-EG"/>
        </w:rPr>
      </w:pPr>
      <w:r>
        <w:rPr>
          <w:rStyle w:val="FootnoteReference"/>
        </w:rPr>
        <w:footnoteRef/>
      </w:r>
      <w:r>
        <w:rPr>
          <w:rtl/>
        </w:rPr>
        <w:t xml:space="preserve"> </w:t>
      </w:r>
      <w:r>
        <w:rPr>
          <w:rFonts w:hint="cs"/>
          <w:rtl/>
        </w:rPr>
        <w:tab/>
      </w:r>
      <w:r>
        <w:rPr>
          <w:rFonts w:hint="cs"/>
          <w:rtl/>
          <w:lang w:bidi="ar-EG"/>
        </w:rPr>
        <w:t>تتعلق التعاريف الواردة في هذا التذييل بهذه التوصية فقط.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Pr="003D017C" w:rsidRDefault="00491C3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D0A" w:rsidRDefault="00A22D0A">
    <w:pPr>
      <w:pStyle w:val="Header"/>
      <w:rPr>
        <w:rFonts w:hint="cs"/>
      </w:rPr>
    </w:pPr>
    <w:r>
      <w:rPr>
        <w:noProof/>
        <w:lang w:eastAsia="zh-CN"/>
      </w:rPr>
      <w:drawing>
        <wp:anchor distT="0" distB="0" distL="114300" distR="114300" simplePos="0" relativeHeight="251659264" behindDoc="1" locked="0" layoutInCell="0" allowOverlap="1" wp14:anchorId="43130944" wp14:editId="4C576040">
          <wp:simplePos x="0" y="0"/>
          <wp:positionH relativeFrom="column">
            <wp:posOffset>-352497</wp:posOffset>
          </wp:positionH>
          <wp:positionV relativeFrom="paragraph">
            <wp:posOffset>-339366</wp:posOffset>
          </wp:positionV>
          <wp:extent cx="7538400" cy="10666800"/>
          <wp:effectExtent l="0" t="0" r="0"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38400" cy="106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Pr="003D017C" w:rsidRDefault="00491C3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Pr="003D017C" w:rsidRDefault="00491C3E" w:rsidP="00F42476">
    <w:pPr>
      <w:pStyle w:val="Header"/>
      <w:tabs>
        <w:tab w:val="center" w:pos="4819"/>
      </w:tabs>
      <w:jc w:val="both"/>
      <w:rPr>
        <w:b w:val="0"/>
        <w:bCs w:val="0"/>
        <w:lang w:bidi="ar-EG"/>
      </w:rPr>
    </w:pPr>
    <w:r>
      <w:fldChar w:fldCharType="begin"/>
    </w:r>
    <w:r>
      <w:instrText xml:space="preserve"> PAGE   \* MERGEFORMAT </w:instrText>
    </w:r>
    <w:r>
      <w:fldChar w:fldCharType="separate"/>
    </w:r>
    <w:r w:rsidR="00631F7E">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BT.1203-1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Default="00491C3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91C3E" w:rsidRDefault="00491C3E" w:rsidP="00A0453F">
    <w:pPr>
      <w:pStyle w:val="Header"/>
      <w:ind w:right="360" w:firstLine="360"/>
    </w:pPr>
  </w:p>
  <w:p w:rsidR="00491C3E" w:rsidRDefault="00491C3E"/>
  <w:p w:rsidR="00491C3E" w:rsidRDefault="00491C3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Pr="005E066B" w:rsidRDefault="00491C3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22D0A">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491C3E" w:rsidRPr="002C0F17" w:rsidRDefault="00491C3E" w:rsidP="00C50841">
    <w:pPr>
      <w:pStyle w:val="Header"/>
      <w:rPr>
        <w:b w:val="0"/>
        <w:bCs w:val="0"/>
        <w:rtl/>
        <w:lang w:bidi="ar-EG"/>
      </w:rPr>
    </w:pPr>
    <w:r w:rsidRPr="00E1601B">
      <w:rPr>
        <w:rtl/>
      </w:rPr>
      <w:t>التوصية</w:t>
    </w:r>
    <w:r w:rsidRPr="002C0F17">
      <w:rPr>
        <w:b w:val="0"/>
        <w:bCs w:val="0"/>
        <w:rtl/>
      </w:rPr>
      <w:t xml:space="preserve"> </w:t>
    </w:r>
    <w:r w:rsidRPr="002C0F17">
      <w:rPr>
        <w:b w:val="0"/>
        <w:bCs w:val="0"/>
      </w:rPr>
      <w:t>ITU-R</w:t>
    </w:r>
    <w:r>
      <w:rPr>
        <w:b w:val="0"/>
        <w:bCs w:val="0"/>
      </w:rPr>
      <w:t xml:space="preserve"> BT</w:t>
    </w:r>
    <w:r w:rsidRPr="006F0664">
      <w:rPr>
        <w:lang w:bidi="ar-EG"/>
      </w:rPr>
      <w:t>.</w:t>
    </w:r>
    <w:r>
      <w:rPr>
        <w:lang w:bidi="ar-EG"/>
      </w:rPr>
      <w:t>1203-1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3E" w:rsidRDefault="00491C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23CB5E2"/>
    <w:lvl w:ilvl="0">
      <w:start w:val="1"/>
      <w:numFmt w:val="decimal"/>
      <w:lvlText w:val="%1."/>
      <w:lvlJc w:val="left"/>
      <w:pPr>
        <w:tabs>
          <w:tab w:val="num" w:pos="1492"/>
        </w:tabs>
        <w:ind w:left="1492" w:hanging="360"/>
      </w:pPr>
    </w:lvl>
  </w:abstractNum>
  <w:abstractNum w:abstractNumId="1">
    <w:nsid w:val="FFFFFF7D"/>
    <w:multiLevelType w:val="singleLevel"/>
    <w:tmpl w:val="AED229A4"/>
    <w:lvl w:ilvl="0">
      <w:start w:val="1"/>
      <w:numFmt w:val="decimal"/>
      <w:lvlText w:val="%1."/>
      <w:lvlJc w:val="left"/>
      <w:pPr>
        <w:tabs>
          <w:tab w:val="num" w:pos="1209"/>
        </w:tabs>
        <w:ind w:left="1209" w:hanging="360"/>
      </w:pPr>
    </w:lvl>
  </w:abstractNum>
  <w:abstractNum w:abstractNumId="2">
    <w:nsid w:val="FFFFFF7E"/>
    <w:multiLevelType w:val="singleLevel"/>
    <w:tmpl w:val="66F2C8B8"/>
    <w:lvl w:ilvl="0">
      <w:start w:val="1"/>
      <w:numFmt w:val="decimal"/>
      <w:lvlText w:val="%1."/>
      <w:lvlJc w:val="left"/>
      <w:pPr>
        <w:tabs>
          <w:tab w:val="num" w:pos="926"/>
        </w:tabs>
        <w:ind w:left="926" w:hanging="360"/>
      </w:pPr>
    </w:lvl>
  </w:abstractNum>
  <w:abstractNum w:abstractNumId="3">
    <w:nsid w:val="FFFFFF7F"/>
    <w:multiLevelType w:val="singleLevel"/>
    <w:tmpl w:val="CC6CCC40"/>
    <w:lvl w:ilvl="0">
      <w:start w:val="1"/>
      <w:numFmt w:val="decimal"/>
      <w:lvlText w:val="%1."/>
      <w:lvlJc w:val="left"/>
      <w:pPr>
        <w:tabs>
          <w:tab w:val="num" w:pos="643"/>
        </w:tabs>
        <w:ind w:left="643" w:hanging="360"/>
      </w:pPr>
    </w:lvl>
  </w:abstractNum>
  <w:abstractNum w:abstractNumId="4">
    <w:nsid w:val="FFFFFF80"/>
    <w:multiLevelType w:val="singleLevel"/>
    <w:tmpl w:val="469AFD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FAB8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DE26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24D8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F6859A"/>
    <w:lvl w:ilvl="0">
      <w:start w:val="1"/>
      <w:numFmt w:val="decimal"/>
      <w:lvlText w:val="%1."/>
      <w:lvlJc w:val="left"/>
      <w:pPr>
        <w:tabs>
          <w:tab w:val="num" w:pos="360"/>
        </w:tabs>
        <w:ind w:left="360" w:hanging="360"/>
      </w:pPr>
    </w:lvl>
  </w:abstractNum>
  <w:abstractNum w:abstractNumId="9">
    <w:nsid w:val="FFFFFF89"/>
    <w:multiLevelType w:val="singleLevel"/>
    <w:tmpl w:val="89AADAB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2A5588"/>
    <w:rsid w:val="00002849"/>
    <w:rsid w:val="00004052"/>
    <w:rsid w:val="00004474"/>
    <w:rsid w:val="00027907"/>
    <w:rsid w:val="000473FF"/>
    <w:rsid w:val="000522D1"/>
    <w:rsid w:val="00054094"/>
    <w:rsid w:val="00067954"/>
    <w:rsid w:val="00081122"/>
    <w:rsid w:val="00096F01"/>
    <w:rsid w:val="000A079C"/>
    <w:rsid w:val="000B30D7"/>
    <w:rsid w:val="000F312E"/>
    <w:rsid w:val="000F6D38"/>
    <w:rsid w:val="001048FC"/>
    <w:rsid w:val="00104BA5"/>
    <w:rsid w:val="00113EE4"/>
    <w:rsid w:val="00121A11"/>
    <w:rsid w:val="001231D6"/>
    <w:rsid w:val="00132731"/>
    <w:rsid w:val="00140B98"/>
    <w:rsid w:val="001456E9"/>
    <w:rsid w:val="001568ED"/>
    <w:rsid w:val="0016488B"/>
    <w:rsid w:val="001722E9"/>
    <w:rsid w:val="0017413D"/>
    <w:rsid w:val="00182385"/>
    <w:rsid w:val="00183CAB"/>
    <w:rsid w:val="0018593C"/>
    <w:rsid w:val="00196389"/>
    <w:rsid w:val="00197749"/>
    <w:rsid w:val="001B03B8"/>
    <w:rsid w:val="001D2146"/>
    <w:rsid w:val="001E0B6B"/>
    <w:rsid w:val="001E5985"/>
    <w:rsid w:val="001F23C7"/>
    <w:rsid w:val="00201143"/>
    <w:rsid w:val="00201F28"/>
    <w:rsid w:val="002137FD"/>
    <w:rsid w:val="002144CB"/>
    <w:rsid w:val="00230502"/>
    <w:rsid w:val="002515F9"/>
    <w:rsid w:val="00261C4F"/>
    <w:rsid w:val="002634B2"/>
    <w:rsid w:val="002705ED"/>
    <w:rsid w:val="00271843"/>
    <w:rsid w:val="002971E7"/>
    <w:rsid w:val="002A5588"/>
    <w:rsid w:val="002B261D"/>
    <w:rsid w:val="002C0F17"/>
    <w:rsid w:val="002C1FE8"/>
    <w:rsid w:val="002C6A44"/>
    <w:rsid w:val="002C6D83"/>
    <w:rsid w:val="002D3483"/>
    <w:rsid w:val="002E7058"/>
    <w:rsid w:val="002F0CD7"/>
    <w:rsid w:val="00303491"/>
    <w:rsid w:val="00304728"/>
    <w:rsid w:val="0030719D"/>
    <w:rsid w:val="00314E5F"/>
    <w:rsid w:val="00340205"/>
    <w:rsid w:val="00345A7E"/>
    <w:rsid w:val="00357C7E"/>
    <w:rsid w:val="00380511"/>
    <w:rsid w:val="00382CD7"/>
    <w:rsid w:val="003C1BD2"/>
    <w:rsid w:val="003D017C"/>
    <w:rsid w:val="003D307E"/>
    <w:rsid w:val="003D40E1"/>
    <w:rsid w:val="003D77B3"/>
    <w:rsid w:val="003F15D8"/>
    <w:rsid w:val="003F4847"/>
    <w:rsid w:val="00402F6B"/>
    <w:rsid w:val="00422D17"/>
    <w:rsid w:val="0042647B"/>
    <w:rsid w:val="0044201D"/>
    <w:rsid w:val="004910A2"/>
    <w:rsid w:val="00491C3E"/>
    <w:rsid w:val="004B094A"/>
    <w:rsid w:val="004D79B4"/>
    <w:rsid w:val="004E1620"/>
    <w:rsid w:val="004E21B2"/>
    <w:rsid w:val="004E3F2D"/>
    <w:rsid w:val="004E7D1E"/>
    <w:rsid w:val="00506547"/>
    <w:rsid w:val="00511801"/>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31F7E"/>
    <w:rsid w:val="0064314A"/>
    <w:rsid w:val="00667575"/>
    <w:rsid w:val="00667C08"/>
    <w:rsid w:val="00686ACA"/>
    <w:rsid w:val="006A0659"/>
    <w:rsid w:val="006B1851"/>
    <w:rsid w:val="006F0DD4"/>
    <w:rsid w:val="00732EE2"/>
    <w:rsid w:val="007362CE"/>
    <w:rsid w:val="00794E1C"/>
    <w:rsid w:val="00796F0C"/>
    <w:rsid w:val="007B1739"/>
    <w:rsid w:val="007C58FE"/>
    <w:rsid w:val="007D7E68"/>
    <w:rsid w:val="007E734A"/>
    <w:rsid w:val="007F6451"/>
    <w:rsid w:val="007F6FB9"/>
    <w:rsid w:val="00802B34"/>
    <w:rsid w:val="00811188"/>
    <w:rsid w:val="008113E9"/>
    <w:rsid w:val="00815E12"/>
    <w:rsid w:val="00816F15"/>
    <w:rsid w:val="0083115C"/>
    <w:rsid w:val="00846C0D"/>
    <w:rsid w:val="008656C3"/>
    <w:rsid w:val="0087705A"/>
    <w:rsid w:val="00880B16"/>
    <w:rsid w:val="00894394"/>
    <w:rsid w:val="008B33F5"/>
    <w:rsid w:val="008B4138"/>
    <w:rsid w:val="008B76A0"/>
    <w:rsid w:val="008C5CCB"/>
    <w:rsid w:val="008C6A66"/>
    <w:rsid w:val="008C733D"/>
    <w:rsid w:val="00904910"/>
    <w:rsid w:val="00912A86"/>
    <w:rsid w:val="009209FA"/>
    <w:rsid w:val="00925FAA"/>
    <w:rsid w:val="00930F9D"/>
    <w:rsid w:val="009352F6"/>
    <w:rsid w:val="00936CB4"/>
    <w:rsid w:val="00944371"/>
    <w:rsid w:val="009533AE"/>
    <w:rsid w:val="0096112A"/>
    <w:rsid w:val="009643BD"/>
    <w:rsid w:val="00964A11"/>
    <w:rsid w:val="00972570"/>
    <w:rsid w:val="009845C0"/>
    <w:rsid w:val="009C6655"/>
    <w:rsid w:val="00A0453F"/>
    <w:rsid w:val="00A163C1"/>
    <w:rsid w:val="00A177D7"/>
    <w:rsid w:val="00A22D0A"/>
    <w:rsid w:val="00A2420C"/>
    <w:rsid w:val="00A56CCF"/>
    <w:rsid w:val="00A62810"/>
    <w:rsid w:val="00A70D90"/>
    <w:rsid w:val="00A96D62"/>
    <w:rsid w:val="00AA70C4"/>
    <w:rsid w:val="00AB0F6C"/>
    <w:rsid w:val="00AB2BD9"/>
    <w:rsid w:val="00AE09F4"/>
    <w:rsid w:val="00AE2234"/>
    <w:rsid w:val="00AE46C8"/>
    <w:rsid w:val="00AE7C5A"/>
    <w:rsid w:val="00AF5F81"/>
    <w:rsid w:val="00AF6ABB"/>
    <w:rsid w:val="00AF77FC"/>
    <w:rsid w:val="00B16E8C"/>
    <w:rsid w:val="00B22D33"/>
    <w:rsid w:val="00B244FA"/>
    <w:rsid w:val="00B4320A"/>
    <w:rsid w:val="00B452E5"/>
    <w:rsid w:val="00B73C3D"/>
    <w:rsid w:val="00B978E1"/>
    <w:rsid w:val="00BA522D"/>
    <w:rsid w:val="00BE0D0E"/>
    <w:rsid w:val="00BF3DD6"/>
    <w:rsid w:val="00C04244"/>
    <w:rsid w:val="00C1100F"/>
    <w:rsid w:val="00C24836"/>
    <w:rsid w:val="00C42284"/>
    <w:rsid w:val="00C43F56"/>
    <w:rsid w:val="00C46925"/>
    <w:rsid w:val="00C50841"/>
    <w:rsid w:val="00C50B28"/>
    <w:rsid w:val="00C53F27"/>
    <w:rsid w:val="00C71576"/>
    <w:rsid w:val="00C93F89"/>
    <w:rsid w:val="00C94B6E"/>
    <w:rsid w:val="00CB4BE8"/>
    <w:rsid w:val="00CC48AA"/>
    <w:rsid w:val="00CC6EA6"/>
    <w:rsid w:val="00CD71D4"/>
    <w:rsid w:val="00CD7DAD"/>
    <w:rsid w:val="00CE1A1E"/>
    <w:rsid w:val="00CF545E"/>
    <w:rsid w:val="00CF73A8"/>
    <w:rsid w:val="00D01BC3"/>
    <w:rsid w:val="00D2107D"/>
    <w:rsid w:val="00D23D39"/>
    <w:rsid w:val="00D30FE6"/>
    <w:rsid w:val="00D34703"/>
    <w:rsid w:val="00D50363"/>
    <w:rsid w:val="00D652E2"/>
    <w:rsid w:val="00D85FA6"/>
    <w:rsid w:val="00DA348F"/>
    <w:rsid w:val="00DB3D2A"/>
    <w:rsid w:val="00DC7E91"/>
    <w:rsid w:val="00DD670F"/>
    <w:rsid w:val="00DE5A60"/>
    <w:rsid w:val="00DF4E37"/>
    <w:rsid w:val="00E103BB"/>
    <w:rsid w:val="00E12EB0"/>
    <w:rsid w:val="00E1601B"/>
    <w:rsid w:val="00E3032C"/>
    <w:rsid w:val="00E45AFF"/>
    <w:rsid w:val="00E577A6"/>
    <w:rsid w:val="00E6418C"/>
    <w:rsid w:val="00E650A3"/>
    <w:rsid w:val="00E67247"/>
    <w:rsid w:val="00E736B4"/>
    <w:rsid w:val="00E86154"/>
    <w:rsid w:val="00E9048A"/>
    <w:rsid w:val="00E964C9"/>
    <w:rsid w:val="00EA5F4C"/>
    <w:rsid w:val="00EC2BCA"/>
    <w:rsid w:val="00ED4C73"/>
    <w:rsid w:val="00EF0744"/>
    <w:rsid w:val="00EF7CB5"/>
    <w:rsid w:val="00F10F1E"/>
    <w:rsid w:val="00F22C87"/>
    <w:rsid w:val="00F3359B"/>
    <w:rsid w:val="00F40BC5"/>
    <w:rsid w:val="00F42476"/>
    <w:rsid w:val="00F610C5"/>
    <w:rsid w:val="00F615CE"/>
    <w:rsid w:val="00F82FD6"/>
    <w:rsid w:val="00F95755"/>
    <w:rsid w:val="00FA3938"/>
    <w:rsid w:val="00FF1B80"/>
    <w:rsid w:val="00FF68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91C3E"/>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paragraph" w:customStyle="1" w:styleId="AnnexNoTitle0">
    <w:name w:val="Annex_NoTitle"/>
    <w:basedOn w:val="Normal"/>
    <w:next w:val="Normal"/>
    <w:rsid w:val="00944371"/>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TableLegend0">
    <w:name w:val="Table_Legend"/>
    <w:basedOn w:val="Normal"/>
    <w:next w:val="Normal"/>
    <w:rsid w:val="00944371"/>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Tablefin">
    <w:name w:val="Table_fin"/>
    <w:basedOn w:val="Normal"/>
    <w:next w:val="Normal"/>
    <w:rsid w:val="00944371"/>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TableText0">
    <w:name w:val="Table_Text"/>
    <w:basedOn w:val="TableLegend0"/>
    <w:rsid w:val="00944371"/>
    <w:pPr>
      <w:spacing w:before="100" w:after="100" w:line="190" w:lineRule="exact"/>
    </w:pPr>
  </w:style>
  <w:style w:type="paragraph" w:customStyle="1" w:styleId="TableNo0">
    <w:name w:val="Table_No"/>
    <w:basedOn w:val="Normal"/>
    <w:next w:val="Normal"/>
    <w:rsid w:val="0094437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BodyTextChar">
    <w:name w:val="Body Text Char"/>
    <w:basedOn w:val="DefaultParagraphFont"/>
    <w:link w:val="BodyText"/>
    <w:rsid w:val="003C1BD2"/>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3C1BD2"/>
    <w:rPr>
      <w:rFonts w:ascii="Times New Roman" w:hAnsi="Times New Roman" w:cs="Traditional Arabic"/>
      <w:b/>
      <w:bCs/>
      <w:sz w:val="32"/>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1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DE73D-2DFA-4986-9C3D-7972C9ED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65</TotalTime>
  <Pages>11</Pages>
  <Words>1874</Words>
  <Characters>10686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12535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manafikh</dc:creator>
  <cp:keywords/>
  <dc:description/>
  <cp:lastModifiedBy>wardany</cp:lastModifiedBy>
  <cp:revision>8</cp:revision>
  <cp:lastPrinted>2011-03-16T14:33:00Z</cp:lastPrinted>
  <dcterms:created xsi:type="dcterms:W3CDTF">2011-03-16T14:28:00Z</dcterms:created>
  <dcterms:modified xsi:type="dcterms:W3CDTF">2011-03-17T09:06:00Z</dcterms:modified>
</cp:coreProperties>
</file>