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EA4F0" w14:textId="77777777" w:rsidR="00FE79FE" w:rsidRDefault="00FE79FE"/>
    <w:p w14:paraId="124A4C4E" w14:textId="77777777" w:rsidR="00FE79FE" w:rsidRDefault="00FE79FE"/>
    <w:p w14:paraId="475DF9E4" w14:textId="77777777" w:rsidR="00FE79FE" w:rsidRDefault="00FE79FE"/>
    <w:p w14:paraId="7B488A73" w14:textId="77777777" w:rsidR="00FE79FE" w:rsidRDefault="00FE79FE"/>
    <w:p w14:paraId="28F449D3" w14:textId="77777777" w:rsidR="00FE79FE" w:rsidRDefault="00FE79FE"/>
    <w:p w14:paraId="3EC0FACB" w14:textId="77777777" w:rsidR="00013002" w:rsidRDefault="00013002"/>
    <w:p w14:paraId="0C62211B" w14:textId="77777777" w:rsidR="00013002" w:rsidRDefault="00013002"/>
    <w:p w14:paraId="2B9CB6BE" w14:textId="77777777" w:rsidR="00013002" w:rsidRDefault="00013002"/>
    <w:p w14:paraId="361B57C3" w14:textId="77777777" w:rsidR="00FE79FE" w:rsidRDefault="00FE79FE"/>
    <w:p w14:paraId="5202AB48" w14:textId="77777777" w:rsidR="00FE79FE" w:rsidRDefault="00FE79FE"/>
    <w:p w14:paraId="4B71C205" w14:textId="77777777" w:rsidR="00FE79FE" w:rsidRDefault="00FE79FE"/>
    <w:p w14:paraId="662D23FD" w14:textId="77777777" w:rsidR="00FE79FE" w:rsidRDefault="00FE79FE"/>
    <w:tbl>
      <w:tblPr>
        <w:tblW w:w="10089" w:type="dxa"/>
        <w:tblLook w:val="01E0" w:firstRow="1" w:lastRow="1" w:firstColumn="1" w:lastColumn="1" w:noHBand="0" w:noVBand="0"/>
      </w:tblPr>
      <w:tblGrid>
        <w:gridCol w:w="10089"/>
      </w:tblGrid>
      <w:tr w:rsidR="00BF1B69" w14:paraId="6EDE2A28" w14:textId="77777777">
        <w:tc>
          <w:tcPr>
            <w:tcW w:w="10089" w:type="dxa"/>
          </w:tcPr>
          <w:p w14:paraId="6D38AA82" w14:textId="77777777" w:rsidR="00E8575A" w:rsidRDefault="00E8575A" w:rsidP="0083590E">
            <w:pPr>
              <w:spacing w:before="380" w:line="280" w:lineRule="exact"/>
              <w:jc w:val="right"/>
              <w:rPr>
                <w:rFonts w:ascii="Tahoma" w:hAnsi="Tahoma" w:cs="Tahoma"/>
                <w:b/>
                <w:bCs/>
                <w:iCs/>
                <w:color w:val="243285"/>
                <w:sz w:val="36"/>
                <w:szCs w:val="36"/>
              </w:rPr>
            </w:pPr>
          </w:p>
          <w:p w14:paraId="6CCA8982" w14:textId="129B5C82" w:rsidR="00FE79FE" w:rsidRPr="00441E89" w:rsidRDefault="00223A7A" w:rsidP="0083590E">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ITU-R  BS.</w:t>
            </w:r>
            <w:r>
              <w:rPr>
                <w:rFonts w:ascii="Tahoma" w:hAnsi="Tahoma" w:cs="Tahoma"/>
                <w:b/>
                <w:bCs/>
                <w:iCs/>
                <w:color w:val="243285"/>
                <w:sz w:val="36"/>
                <w:szCs w:val="36"/>
              </w:rPr>
              <w:t>2132-0</w:t>
            </w:r>
            <w:r w:rsidR="000A0000">
              <w:rPr>
                <w:rFonts w:ascii="Tahoma" w:hAnsi="Tahoma" w:cs="Tahoma"/>
                <w:b/>
                <w:bCs/>
                <w:iCs/>
                <w:color w:val="243285"/>
                <w:sz w:val="36"/>
                <w:szCs w:val="36"/>
              </w:rPr>
              <w:t xml:space="preserve"> </w:t>
            </w:r>
            <w:r w:rsidR="005604CB" w:rsidRPr="00223A7A">
              <w:rPr>
                <w:rFonts w:ascii="SimHei" w:eastAsia="SimHei" w:hAnsi="SimHei" w:cs="Tahoma" w:hint="eastAsia"/>
                <w:b/>
                <w:bCs/>
                <w:iCs/>
                <w:color w:val="243285"/>
                <w:sz w:val="36"/>
                <w:szCs w:val="36"/>
                <w:lang w:eastAsia="zh-CN"/>
              </w:rPr>
              <w:t>建议书</w:t>
            </w:r>
          </w:p>
          <w:p w14:paraId="310A2FF2" w14:textId="77777777" w:rsidR="00FE79FE" w:rsidRPr="0083590E" w:rsidRDefault="00223A7A" w:rsidP="00C9484E">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10</w:t>
            </w:r>
            <w:r w:rsidRPr="0083590E">
              <w:rPr>
                <w:rFonts w:ascii="Tahoma" w:hAnsi="Tahoma" w:cs="Tahoma"/>
                <w:b/>
                <w:bCs/>
                <w:iCs/>
                <w:color w:val="243285"/>
                <w:szCs w:val="24"/>
              </w:rPr>
              <w:t>/</w:t>
            </w:r>
            <w:r>
              <w:rPr>
                <w:rFonts w:ascii="Tahoma" w:hAnsi="Tahoma" w:cs="Tahoma"/>
                <w:b/>
                <w:bCs/>
                <w:iCs/>
                <w:color w:val="243285"/>
                <w:szCs w:val="24"/>
              </w:rPr>
              <w:t>2019</w:t>
            </w:r>
            <w:r w:rsidRPr="0083590E">
              <w:rPr>
                <w:rFonts w:ascii="Tahoma" w:hAnsi="Tahoma" w:cs="Tahoma"/>
                <w:b/>
                <w:bCs/>
                <w:iCs/>
                <w:color w:val="243285"/>
                <w:szCs w:val="24"/>
              </w:rPr>
              <w:t>)</w:t>
            </w:r>
          </w:p>
        </w:tc>
      </w:tr>
      <w:tr w:rsidR="00BF1B69" w:rsidRPr="00CA1266" w14:paraId="2F782545" w14:textId="77777777">
        <w:tc>
          <w:tcPr>
            <w:tcW w:w="10089" w:type="dxa"/>
          </w:tcPr>
          <w:p w14:paraId="5C04392A" w14:textId="77777777" w:rsidR="00013002" w:rsidRPr="00B36EB9" w:rsidRDefault="00013002" w:rsidP="00FE79FE">
            <w:pPr>
              <w:spacing w:before="80" w:line="500" w:lineRule="exact"/>
              <w:jc w:val="right"/>
              <w:rPr>
                <w:rFonts w:ascii="Tahoma" w:hAnsi="Tahoma" w:cs="Tahoma"/>
                <w:b/>
                <w:bCs/>
                <w:iCs/>
                <w:color w:val="243285"/>
                <w:sz w:val="44"/>
                <w:szCs w:val="44"/>
                <w:lang w:eastAsia="zh-CN"/>
              </w:rPr>
            </w:pPr>
          </w:p>
          <w:p w14:paraId="7B2A4E6E" w14:textId="77777777" w:rsidR="000A0000" w:rsidRDefault="00B36EB9" w:rsidP="00441E89">
            <w:pPr>
              <w:spacing w:before="80" w:line="500" w:lineRule="exact"/>
              <w:jc w:val="right"/>
              <w:rPr>
                <w:rFonts w:ascii="SimHei" w:eastAsia="SimHei" w:hAnsi="SimHei"/>
                <w:b/>
                <w:bCs/>
                <w:iCs/>
                <w:color w:val="243285"/>
                <w:sz w:val="44"/>
                <w:szCs w:val="44"/>
                <w:lang w:eastAsia="zh-CN"/>
              </w:rPr>
            </w:pPr>
            <w:bookmarkStart w:id="0" w:name="_Hlk38838787"/>
            <w:bookmarkStart w:id="1" w:name="_Hlk38570026"/>
            <w:bookmarkStart w:id="2" w:name="lt_pId002"/>
            <w:r w:rsidRPr="00223A7A">
              <w:rPr>
                <w:rFonts w:ascii="SimHei" w:eastAsia="SimHei" w:hAnsi="SimHei" w:hint="eastAsia"/>
                <w:b/>
                <w:bCs/>
                <w:iCs/>
                <w:color w:val="243285"/>
                <w:sz w:val="44"/>
                <w:szCs w:val="44"/>
                <w:lang w:val="en-US" w:eastAsia="zh-CN"/>
              </w:rPr>
              <w:t>在无给定参考的情况下使用多重</w:t>
            </w:r>
            <w:r w:rsidR="001C6C6E" w:rsidRPr="00223A7A">
              <w:rPr>
                <w:rFonts w:ascii="SimHei" w:eastAsia="SimHei" w:hAnsi="SimHei" w:hint="eastAsia"/>
                <w:b/>
                <w:bCs/>
                <w:iCs/>
                <w:color w:val="243285"/>
                <w:sz w:val="44"/>
                <w:szCs w:val="44"/>
                <w:lang w:val="en-US" w:eastAsia="zh-CN"/>
              </w:rPr>
              <w:t>刺激</w:t>
            </w:r>
          </w:p>
          <w:p w14:paraId="76059AF2" w14:textId="217E08F4" w:rsidR="000A0000" w:rsidRDefault="00B36EB9" w:rsidP="00441E89">
            <w:pPr>
              <w:spacing w:before="80" w:line="500" w:lineRule="exact"/>
              <w:jc w:val="right"/>
              <w:rPr>
                <w:rFonts w:ascii="SimHei" w:eastAsia="SimHei" w:hAnsi="SimHei"/>
                <w:b/>
                <w:bCs/>
                <w:iCs/>
                <w:color w:val="243285"/>
                <w:sz w:val="44"/>
                <w:szCs w:val="44"/>
                <w:lang w:val="en-US" w:eastAsia="zh-CN"/>
              </w:rPr>
            </w:pPr>
            <w:r w:rsidRPr="00223A7A">
              <w:rPr>
                <w:rFonts w:ascii="SimHei" w:eastAsia="SimHei" w:hAnsi="SimHei" w:hint="eastAsia"/>
                <w:b/>
                <w:bCs/>
                <w:iCs/>
                <w:color w:val="243285"/>
                <w:sz w:val="44"/>
                <w:szCs w:val="44"/>
                <w:lang w:val="en-US" w:eastAsia="zh-CN"/>
              </w:rPr>
              <w:t>对音频系统听觉差异进行</w:t>
            </w:r>
          </w:p>
          <w:p w14:paraId="2911EB2F" w14:textId="5B91736A" w:rsidR="00A62A14" w:rsidRPr="00223A7A" w:rsidRDefault="00B36EB9" w:rsidP="00441E89">
            <w:pPr>
              <w:spacing w:before="80" w:line="500" w:lineRule="exact"/>
              <w:jc w:val="right"/>
              <w:rPr>
                <w:rFonts w:ascii="SimHei" w:eastAsia="SimHei" w:hAnsi="SimHei" w:cs="Tahoma"/>
                <w:b/>
                <w:bCs/>
                <w:iCs/>
                <w:color w:val="243285"/>
                <w:sz w:val="40"/>
                <w:szCs w:val="40"/>
                <w:lang w:eastAsia="zh-CN"/>
              </w:rPr>
            </w:pPr>
            <w:r w:rsidRPr="00223A7A">
              <w:rPr>
                <w:rFonts w:ascii="SimHei" w:eastAsia="SimHei" w:hAnsi="SimHei" w:hint="eastAsia"/>
                <w:b/>
                <w:bCs/>
                <w:iCs/>
                <w:color w:val="243285"/>
                <w:sz w:val="44"/>
                <w:szCs w:val="44"/>
                <w:lang w:val="en-US" w:eastAsia="zh-CN"/>
              </w:rPr>
              <w:t>主观质量评估</w:t>
            </w:r>
            <w:bookmarkEnd w:id="0"/>
            <w:r w:rsidRPr="00223A7A">
              <w:rPr>
                <w:rFonts w:ascii="SimHei" w:eastAsia="SimHei" w:hAnsi="SimHei" w:hint="eastAsia"/>
                <w:b/>
                <w:bCs/>
                <w:iCs/>
                <w:color w:val="243285"/>
                <w:sz w:val="44"/>
                <w:szCs w:val="44"/>
                <w:lang w:val="en-US" w:eastAsia="zh-CN"/>
              </w:rPr>
              <w:t>的方法</w:t>
            </w:r>
            <w:bookmarkEnd w:id="1"/>
            <w:bookmarkEnd w:id="2"/>
          </w:p>
        </w:tc>
      </w:tr>
      <w:tr w:rsidR="00BF1B69" w:rsidRPr="00CA1266" w14:paraId="107134D1" w14:textId="77777777">
        <w:tc>
          <w:tcPr>
            <w:tcW w:w="10089" w:type="dxa"/>
          </w:tcPr>
          <w:p w14:paraId="2F3A8E93" w14:textId="77777777" w:rsidR="00070A2F" w:rsidRPr="008F5169" w:rsidRDefault="00070A2F" w:rsidP="00070A2F">
            <w:pPr>
              <w:spacing w:before="80" w:line="280" w:lineRule="exact"/>
              <w:ind w:right="640"/>
              <w:rPr>
                <w:rFonts w:ascii="Tahoma" w:hAnsi="Tahoma" w:cs="Tahoma"/>
                <w:b/>
                <w:bCs/>
                <w:iCs/>
                <w:color w:val="243285"/>
                <w:sz w:val="32"/>
                <w:szCs w:val="32"/>
                <w:highlight w:val="yellow"/>
                <w:lang w:eastAsia="zh-CN"/>
              </w:rPr>
            </w:pPr>
          </w:p>
          <w:p w14:paraId="747C7451" w14:textId="59D88F93" w:rsidR="00070A2F" w:rsidRDefault="00070A2F" w:rsidP="00070A2F">
            <w:pPr>
              <w:spacing w:before="80" w:after="180" w:line="360" w:lineRule="exact"/>
              <w:ind w:right="720"/>
              <w:rPr>
                <w:rFonts w:ascii="Tahoma" w:hAnsi="Tahoma" w:cs="Tahoma"/>
                <w:b/>
                <w:bCs/>
                <w:iCs/>
                <w:color w:val="243285"/>
                <w:sz w:val="36"/>
                <w:szCs w:val="36"/>
                <w:highlight w:val="yellow"/>
                <w:lang w:eastAsia="zh-CN"/>
              </w:rPr>
            </w:pPr>
          </w:p>
          <w:p w14:paraId="6408F0DD" w14:textId="77777777" w:rsidR="000A0000" w:rsidRPr="008F5169" w:rsidRDefault="000A0000" w:rsidP="00070A2F">
            <w:pPr>
              <w:spacing w:before="80" w:after="180" w:line="360" w:lineRule="exact"/>
              <w:ind w:right="720"/>
              <w:rPr>
                <w:rFonts w:ascii="Tahoma" w:hAnsi="Tahoma" w:cs="Tahoma"/>
                <w:b/>
                <w:bCs/>
                <w:iCs/>
                <w:color w:val="243285"/>
                <w:sz w:val="36"/>
                <w:szCs w:val="36"/>
                <w:highlight w:val="yellow"/>
                <w:lang w:eastAsia="zh-CN"/>
              </w:rPr>
            </w:pPr>
          </w:p>
          <w:p w14:paraId="65873C3D" w14:textId="77777777" w:rsidR="000323E7" w:rsidRPr="000323E7" w:rsidRDefault="000323E7" w:rsidP="000323E7">
            <w:pPr>
              <w:spacing w:before="80" w:after="180"/>
              <w:jc w:val="right"/>
              <w:rPr>
                <w:rFonts w:ascii="SimHei" w:eastAsia="SimHei" w:hAnsi="Tahoma" w:cs="Tahoma"/>
                <w:b/>
                <w:bCs/>
                <w:iCs/>
                <w:color w:val="243285"/>
                <w:sz w:val="36"/>
                <w:szCs w:val="36"/>
                <w:lang w:val="en-US" w:eastAsia="zh-CN"/>
              </w:rPr>
            </w:pPr>
            <w:bookmarkStart w:id="3" w:name="lt_pId004"/>
            <w:r w:rsidRPr="000323E7">
              <w:rPr>
                <w:rFonts w:ascii="Tahoma" w:eastAsia="SimHei" w:hAnsi="Tahoma" w:cs="Tahoma" w:hint="eastAsia"/>
                <w:b/>
                <w:bCs/>
                <w:iCs/>
                <w:color w:val="243285"/>
                <w:sz w:val="36"/>
                <w:szCs w:val="36"/>
                <w:lang w:val="en-US" w:eastAsia="zh-CN"/>
              </w:rPr>
              <w:t>B</w:t>
            </w:r>
            <w:r w:rsidRPr="000323E7">
              <w:rPr>
                <w:rFonts w:ascii="Tahoma" w:eastAsia="SimHei" w:hAnsi="Tahoma" w:cs="Tahoma"/>
                <w:b/>
                <w:bCs/>
                <w:iCs/>
                <w:color w:val="243285"/>
                <w:sz w:val="36"/>
                <w:szCs w:val="36"/>
                <w:lang w:val="en-US" w:eastAsia="zh-CN"/>
              </w:rPr>
              <w:t>S</w:t>
            </w:r>
            <w:r w:rsidRPr="000323E7">
              <w:rPr>
                <w:rFonts w:ascii="SimHei" w:eastAsia="SimHei" w:hAnsi="Tahoma" w:cs="Tahoma" w:hint="eastAsia"/>
                <w:b/>
                <w:bCs/>
                <w:iCs/>
                <w:color w:val="243285"/>
                <w:sz w:val="36"/>
                <w:szCs w:val="36"/>
                <w:lang w:val="en-US" w:eastAsia="zh-CN"/>
              </w:rPr>
              <w:t>系列</w:t>
            </w:r>
          </w:p>
          <w:p w14:paraId="0940A7C7" w14:textId="28C6A28E" w:rsidR="00FE79FE" w:rsidRPr="000323E7" w:rsidRDefault="000323E7" w:rsidP="000A0000">
            <w:pPr>
              <w:spacing w:before="80" w:after="180" w:line="360" w:lineRule="exact"/>
              <w:jc w:val="right"/>
              <w:rPr>
                <w:rFonts w:ascii="Tahoma" w:hAnsi="Tahoma" w:cs="Tahoma"/>
                <w:b/>
                <w:bCs/>
                <w:iCs/>
                <w:color w:val="243285"/>
                <w:sz w:val="36"/>
                <w:szCs w:val="36"/>
                <w:highlight w:val="yellow"/>
                <w:lang w:val="en-US" w:eastAsia="zh-CN"/>
              </w:rPr>
            </w:pPr>
            <w:r w:rsidRPr="000323E7">
              <w:rPr>
                <w:rFonts w:ascii="SimHei" w:eastAsia="SimHei" w:hAnsi="Tahoma" w:cs="Tahoma" w:hint="eastAsia"/>
                <w:b/>
                <w:bCs/>
                <w:color w:val="243285"/>
                <w:sz w:val="36"/>
                <w:szCs w:val="36"/>
                <w:lang w:val="en-US" w:eastAsia="zh-CN"/>
              </w:rPr>
              <w:t>广播业务</w:t>
            </w:r>
            <w:r w:rsidR="000A0000" w:rsidRPr="000A0000">
              <w:rPr>
                <w:rFonts w:eastAsia="SimHei"/>
                <w:b/>
                <w:bCs/>
                <w:color w:val="243285"/>
                <w:sz w:val="36"/>
                <w:szCs w:val="36"/>
                <w:lang w:val="en-US" w:eastAsia="zh-CN"/>
              </w:rPr>
              <w:t xml:space="preserve"> </w:t>
            </w:r>
            <w:r w:rsidR="000A0000">
              <w:rPr>
                <w:rFonts w:ascii="Tahoma" w:eastAsia="SimHei" w:hAnsi="Tahoma" w:cs="Tahoma" w:hint="eastAsia"/>
                <w:b/>
                <w:bCs/>
                <w:color w:val="243285"/>
                <w:sz w:val="36"/>
                <w:szCs w:val="36"/>
                <w:lang w:val="en-US" w:eastAsia="zh-CN"/>
              </w:rPr>
              <w:t>(</w:t>
            </w:r>
            <w:r w:rsidRPr="000323E7">
              <w:rPr>
                <w:rFonts w:ascii="SimHei" w:eastAsia="SimHei" w:hAnsi="Tahoma" w:cs="Tahoma" w:hint="eastAsia"/>
                <w:b/>
                <w:bCs/>
                <w:color w:val="243285"/>
                <w:sz w:val="36"/>
                <w:szCs w:val="36"/>
                <w:lang w:val="en-US" w:eastAsia="zh-CN"/>
              </w:rPr>
              <w:t>声音</w:t>
            </w:r>
            <w:bookmarkEnd w:id="3"/>
            <w:r w:rsidR="000A0000">
              <w:rPr>
                <w:rFonts w:ascii="Tahoma" w:eastAsia="SimHei" w:hAnsi="Tahoma" w:cs="Tahoma" w:hint="eastAsia"/>
                <w:b/>
                <w:bCs/>
                <w:color w:val="243285"/>
                <w:sz w:val="36"/>
                <w:szCs w:val="36"/>
                <w:lang w:val="en-US" w:eastAsia="zh-CN"/>
              </w:rPr>
              <w:t>)</w:t>
            </w:r>
          </w:p>
        </w:tc>
      </w:tr>
    </w:tbl>
    <w:p w14:paraId="62040041" w14:textId="77777777" w:rsidR="00A71FE5" w:rsidRDefault="00A71FE5" w:rsidP="00CD659B">
      <w:pPr>
        <w:spacing w:before="80"/>
        <w:rPr>
          <w:i/>
          <w:sz w:val="22"/>
          <w:lang w:val="en-US" w:eastAsia="zh-CN"/>
        </w:rPr>
      </w:pPr>
    </w:p>
    <w:p w14:paraId="4E8A9EA5" w14:textId="77777777" w:rsidR="00FE79FE" w:rsidRDefault="00FE79FE" w:rsidP="00CD659B">
      <w:pPr>
        <w:spacing w:before="80"/>
        <w:rPr>
          <w:i/>
          <w:sz w:val="22"/>
          <w:lang w:val="en-US" w:eastAsia="zh-CN"/>
        </w:rPr>
      </w:pPr>
    </w:p>
    <w:p w14:paraId="36F50266" w14:textId="77777777" w:rsidR="00FE79FE" w:rsidRDefault="00FE79FE" w:rsidP="00CD659B">
      <w:pPr>
        <w:spacing w:before="80"/>
        <w:rPr>
          <w:i/>
          <w:sz w:val="22"/>
          <w:lang w:val="en-US" w:eastAsia="zh-CN"/>
        </w:rPr>
      </w:pPr>
    </w:p>
    <w:p w14:paraId="7069D074" w14:textId="77777777" w:rsidR="00FE79FE" w:rsidRDefault="00FE79FE" w:rsidP="00CD659B">
      <w:pPr>
        <w:spacing w:before="80"/>
        <w:rPr>
          <w:i/>
          <w:sz w:val="22"/>
          <w:lang w:val="en-US" w:eastAsia="zh-CN"/>
        </w:rPr>
      </w:pPr>
    </w:p>
    <w:p w14:paraId="266EE455" w14:textId="77777777" w:rsidR="00FE79FE" w:rsidRDefault="00FE79FE" w:rsidP="00CD659B">
      <w:pPr>
        <w:spacing w:before="80"/>
        <w:rPr>
          <w:i/>
          <w:sz w:val="22"/>
          <w:lang w:val="en-US" w:eastAsia="zh-CN"/>
        </w:rPr>
      </w:pPr>
    </w:p>
    <w:p w14:paraId="073A63D4" w14:textId="77777777" w:rsidR="00A71FE5" w:rsidRDefault="00A71FE5" w:rsidP="00CD659B">
      <w:pPr>
        <w:spacing w:before="80"/>
        <w:rPr>
          <w:i/>
          <w:sz w:val="22"/>
          <w:lang w:val="en-US" w:eastAsia="zh-CN"/>
        </w:rPr>
      </w:pPr>
    </w:p>
    <w:p w14:paraId="66147269"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CD659B">
          <w:headerReference w:type="even" r:id="rId10"/>
          <w:headerReference w:type="default" r:id="rId11"/>
          <w:pgSz w:w="11907" w:h="16840" w:code="9"/>
          <w:pgMar w:top="1089" w:right="1089" w:bottom="284" w:left="1089" w:header="567" w:footer="284" w:gutter="0"/>
          <w:pgNumType w:start="1"/>
          <w:cols w:space="720"/>
        </w:sectPr>
      </w:pPr>
    </w:p>
    <w:p w14:paraId="39762167" w14:textId="77777777" w:rsidR="00023F54" w:rsidRDefault="00023F54" w:rsidP="00023F54">
      <w:pPr>
        <w:pStyle w:val="Heading1"/>
        <w:spacing w:before="240"/>
        <w:jc w:val="center"/>
        <w:rPr>
          <w:lang w:eastAsia="zh-CN"/>
        </w:rPr>
      </w:pPr>
      <w:bookmarkStart w:id="4" w:name="c2tope"/>
      <w:bookmarkEnd w:id="4"/>
      <w:r>
        <w:rPr>
          <w:rFonts w:hint="eastAsia"/>
          <w:lang w:eastAsia="zh-CN"/>
        </w:rPr>
        <w:lastRenderedPageBreak/>
        <w:t>前言</w:t>
      </w:r>
    </w:p>
    <w:p w14:paraId="03EC3E8B" w14:textId="77777777" w:rsidR="00023F54" w:rsidRDefault="00023F54" w:rsidP="00023F54">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14:paraId="192810F9" w14:textId="77777777" w:rsidR="00023F54" w:rsidRDefault="00023F54" w:rsidP="00023F54">
      <w:pPr>
        <w:ind w:firstLineChars="200" w:firstLine="400"/>
        <w:jc w:val="left"/>
        <w:rPr>
          <w:sz w:val="20"/>
          <w:lang w:eastAsia="zh-CN"/>
        </w:rPr>
      </w:pPr>
      <w:r>
        <w:rPr>
          <w:rFonts w:hint="eastAsia"/>
          <w:sz w:val="20"/>
          <w:lang w:eastAsia="zh-CN"/>
        </w:rPr>
        <w:t>无线电通信部门的规则和政策职能由世界和区域无线电通信大会以及无线电通信全会在研究组的支持下履行。</w:t>
      </w:r>
    </w:p>
    <w:p w14:paraId="311FD5F5" w14:textId="77777777" w:rsidR="00023F54" w:rsidRDefault="00023F54" w:rsidP="00023F54">
      <w:pPr>
        <w:spacing w:before="480"/>
        <w:jc w:val="center"/>
        <w:rPr>
          <w:b/>
          <w:bCs/>
          <w:lang w:eastAsia="zh-CN"/>
        </w:rPr>
      </w:pPr>
      <w:r>
        <w:rPr>
          <w:rFonts w:hint="eastAsia"/>
          <w:b/>
          <w:bCs/>
          <w:lang w:eastAsia="zh-CN"/>
        </w:rPr>
        <w:t>知识产权政策（</w:t>
      </w:r>
      <w:r>
        <w:rPr>
          <w:b/>
          <w:bCs/>
          <w:lang w:eastAsia="zh-CN"/>
        </w:rPr>
        <w:t>IPR</w:t>
      </w:r>
      <w:r>
        <w:rPr>
          <w:rFonts w:hint="eastAsia"/>
          <w:b/>
          <w:bCs/>
          <w:lang w:eastAsia="zh-CN"/>
        </w:rPr>
        <w:t>）</w:t>
      </w:r>
    </w:p>
    <w:p w14:paraId="2D5FE601" w14:textId="77777777" w:rsidR="00B714F3" w:rsidRPr="00B714F3" w:rsidRDefault="00023F54" w:rsidP="00023F54">
      <w:pPr>
        <w:tabs>
          <w:tab w:val="clear" w:pos="794"/>
          <w:tab w:val="clear" w:pos="1191"/>
          <w:tab w:val="clear" w:pos="1588"/>
          <w:tab w:val="clear" w:pos="1985"/>
        </w:tabs>
        <w:spacing w:before="240"/>
        <w:ind w:firstLineChars="200" w:firstLine="400"/>
        <w:rPr>
          <w:sz w:val="20"/>
          <w:lang w:val="en-US" w:eastAsia="zh-CN"/>
        </w:rPr>
      </w:pPr>
      <w:r>
        <w:rPr>
          <w:rFonts w:hint="eastAsia"/>
          <w:sz w:val="20"/>
          <w:lang w:eastAsia="zh-CN"/>
        </w:rPr>
        <w:t>国际电联无线电通信部门（</w:t>
      </w:r>
      <w:r>
        <w:rPr>
          <w:sz w:val="20"/>
          <w:lang w:eastAsia="zh-CN"/>
        </w:rPr>
        <w:t>ITU-R</w:t>
      </w:r>
      <w:r>
        <w:rPr>
          <w:rFonts w:hint="eastAsia"/>
          <w:sz w:val="20"/>
          <w:lang w:eastAsia="zh-CN"/>
        </w:rPr>
        <w:t>）的</w:t>
      </w:r>
      <w:r>
        <w:rPr>
          <w:sz w:val="20"/>
          <w:lang w:eastAsia="zh-CN"/>
        </w:rPr>
        <w:t>IPR</w:t>
      </w:r>
      <w:r>
        <w:rPr>
          <w:rFonts w:hint="eastAsia"/>
          <w:sz w:val="20"/>
          <w:lang w:eastAsia="zh-CN"/>
        </w:rPr>
        <w:t>政策述于</w:t>
      </w:r>
      <w:r>
        <w:rPr>
          <w:sz w:val="20"/>
          <w:lang w:eastAsia="zh-CN"/>
        </w:rPr>
        <w:t>ITU-R</w:t>
      </w:r>
      <w:r>
        <w:rPr>
          <w:rFonts w:hint="eastAsia"/>
          <w:sz w:val="20"/>
          <w:lang w:eastAsia="zh-CN"/>
        </w:rPr>
        <w:t>第</w:t>
      </w:r>
      <w:r>
        <w:rPr>
          <w:rFonts w:hint="eastAsia"/>
          <w:sz w:val="20"/>
          <w:lang w:eastAsia="zh-CN"/>
        </w:rPr>
        <w:t>1</w:t>
      </w:r>
      <w:r>
        <w:rPr>
          <w:rFonts w:hint="eastAsia"/>
          <w:sz w:val="20"/>
          <w:lang w:eastAsia="zh-CN"/>
        </w:rPr>
        <w:t>号决议中</w:t>
      </w:r>
      <w:proofErr w:type="gramStart"/>
      <w:r>
        <w:rPr>
          <w:rFonts w:hint="eastAsia"/>
          <w:sz w:val="20"/>
          <w:lang w:eastAsia="zh-CN"/>
        </w:rPr>
        <w:t>所参引的</w:t>
      </w:r>
      <w:proofErr w:type="gramEnd"/>
      <w:r>
        <w:rPr>
          <w:rFonts w:hint="eastAsia"/>
          <w:sz w:val="20"/>
          <w:lang w:eastAsia="zh-CN"/>
        </w:rPr>
        <w:t>《</w:t>
      </w:r>
      <w:r>
        <w:rPr>
          <w:sz w:val="20"/>
          <w:lang w:eastAsia="zh-CN"/>
        </w:rPr>
        <w:t>ITU-T/ITU-R/ISO/IEC</w:t>
      </w:r>
      <w:r>
        <w:rPr>
          <w:rFonts w:hint="eastAsia"/>
          <w:sz w:val="20"/>
          <w:lang w:eastAsia="zh-CN"/>
        </w:rPr>
        <w:t>的通用专利政策》。专利持有人用于提交专利声明和许可声明的表格可从</w:t>
      </w:r>
      <w:r w:rsidR="00FA3299">
        <w:fldChar w:fldCharType="begin"/>
      </w:r>
      <w:r w:rsidR="00FA3299">
        <w:rPr>
          <w:lang w:eastAsia="zh-CN"/>
        </w:rPr>
        <w:instrText xml:space="preserve"> HYPERLINK "http://www.itu.int/ITU-R/go/patents/en" </w:instrText>
      </w:r>
      <w:r w:rsidR="00FA3299">
        <w:fldChar w:fldCharType="separate"/>
      </w:r>
      <w:r w:rsidRPr="008931A5">
        <w:rPr>
          <w:rStyle w:val="Hyperlink"/>
          <w:sz w:val="20"/>
          <w:lang w:val="en-GB" w:eastAsia="zh-CN"/>
        </w:rPr>
        <w:t>http://www.itu.int/ITU-R/go/patents/en</w:t>
      </w:r>
      <w:r w:rsidR="00FA3299">
        <w:rPr>
          <w:rStyle w:val="Hyperlink"/>
          <w:sz w:val="20"/>
          <w:lang w:val="en-GB" w:eastAsia="zh-CN"/>
        </w:rPr>
        <w:fldChar w:fldCharType="end"/>
      </w:r>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14:paraId="53079193" w14:textId="77777777" w:rsidR="00586EF8" w:rsidRDefault="00586EF8" w:rsidP="00586EF8">
      <w:pPr>
        <w:jc w:val="center"/>
        <w:rPr>
          <w:sz w:val="22"/>
          <w:lang w:val="en-US" w:eastAsia="zh-CN"/>
        </w:rPr>
      </w:pPr>
    </w:p>
    <w:p w14:paraId="64688CBE" w14:textId="77777777" w:rsidR="00A971A1" w:rsidRDefault="00A971A1" w:rsidP="00586EF8">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F1B69" w:rsidRPr="00731663" w14:paraId="5E7C2EC1" w14:textId="77777777">
        <w:tc>
          <w:tcPr>
            <w:tcW w:w="9360" w:type="dxa"/>
            <w:gridSpan w:val="2"/>
          </w:tcPr>
          <w:p w14:paraId="19EC34C9" w14:textId="77777777" w:rsidR="00036EE3" w:rsidRPr="00023F54" w:rsidRDefault="00023F54" w:rsidP="00036EE3">
            <w:pPr>
              <w:pStyle w:val="Chaptitle"/>
              <w:keepLines w:val="0"/>
              <w:tabs>
                <w:tab w:val="clear" w:pos="794"/>
                <w:tab w:val="clear" w:pos="1191"/>
                <w:tab w:val="clear" w:pos="1588"/>
                <w:tab w:val="clear" w:pos="1985"/>
              </w:tabs>
              <w:overflowPunct/>
              <w:spacing w:before="180"/>
              <w:textAlignment w:val="auto"/>
              <w:rPr>
                <w:sz w:val="20"/>
                <w:szCs w:val="22"/>
                <w:lang w:val="en-US"/>
              </w:rPr>
            </w:pPr>
            <w:r w:rsidRPr="000A0000">
              <w:rPr>
                <w:rFonts w:hint="eastAsia"/>
                <w:bCs/>
                <w:sz w:val="22"/>
                <w:lang w:val="en-US" w:eastAsia="zh-CN"/>
              </w:rPr>
              <w:t>ITU-R</w:t>
            </w:r>
            <w:r w:rsidRPr="00023F54">
              <w:rPr>
                <w:rFonts w:hint="eastAsia"/>
                <w:bCs/>
                <w:sz w:val="22"/>
                <w:lang w:eastAsia="zh-CN"/>
              </w:rPr>
              <w:t>系列建议书</w:t>
            </w:r>
          </w:p>
          <w:p w14:paraId="15B1BBBE" w14:textId="77777777" w:rsidR="00036EE3" w:rsidRPr="00023F54" w:rsidRDefault="00023F54"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bCs/>
                <w:sz w:val="18"/>
                <w:szCs w:val="18"/>
                <w:lang w:val="en-US"/>
              </w:rPr>
            </w:pPr>
            <w:r w:rsidRPr="000A0000">
              <w:rPr>
                <w:rFonts w:hint="eastAsia"/>
                <w:b w:val="0"/>
                <w:sz w:val="18"/>
                <w:szCs w:val="18"/>
                <w:lang w:val="en-US" w:eastAsia="zh-CN"/>
              </w:rPr>
              <w:t>（</w:t>
            </w:r>
            <w:r w:rsidRPr="00023F54">
              <w:rPr>
                <w:rFonts w:hint="eastAsia"/>
                <w:b w:val="0"/>
                <w:sz w:val="18"/>
                <w:szCs w:val="18"/>
                <w:lang w:eastAsia="zh-CN"/>
              </w:rPr>
              <w:t>也可在线查询</w:t>
            </w:r>
            <w:r w:rsidR="008C490F">
              <w:fldChar w:fldCharType="begin"/>
            </w:r>
            <w:r w:rsidR="008C490F" w:rsidRPr="00731663">
              <w:rPr>
                <w:lang w:val="en-US"/>
              </w:rPr>
              <w:instrText xml:space="preserve"> HYPERLINK "http://www.itu.int/publ/R-REC/en" </w:instrText>
            </w:r>
            <w:r w:rsidR="008C490F">
              <w:fldChar w:fldCharType="separate"/>
            </w:r>
            <w:r w:rsidRPr="000A0000">
              <w:rPr>
                <w:rStyle w:val="Hyperlink"/>
                <w:b w:val="0"/>
                <w:sz w:val="18"/>
                <w:szCs w:val="18"/>
                <w:lang w:val="en-US"/>
              </w:rPr>
              <w:t>http://www.itu.int/publ/R-REC/en</w:t>
            </w:r>
            <w:r w:rsidR="008C490F">
              <w:rPr>
                <w:rStyle w:val="Hyperlink"/>
                <w:b w:val="0"/>
                <w:sz w:val="18"/>
                <w:szCs w:val="18"/>
                <w:lang w:val="en-US"/>
              </w:rPr>
              <w:fldChar w:fldCharType="end"/>
            </w:r>
            <w:r w:rsidRPr="000A0000">
              <w:rPr>
                <w:rFonts w:hint="eastAsia"/>
                <w:b w:val="0"/>
                <w:sz w:val="18"/>
                <w:szCs w:val="18"/>
                <w:lang w:val="en-US" w:eastAsia="zh-CN"/>
              </w:rPr>
              <w:t>）</w:t>
            </w:r>
          </w:p>
        </w:tc>
      </w:tr>
      <w:tr w:rsidR="00023F54" w14:paraId="1E324937" w14:textId="77777777">
        <w:tc>
          <w:tcPr>
            <w:tcW w:w="1140" w:type="dxa"/>
          </w:tcPr>
          <w:p w14:paraId="5D1A8DEF" w14:textId="77777777" w:rsidR="00023F54" w:rsidRDefault="00023F54" w:rsidP="00B44C26">
            <w:pPr>
              <w:spacing w:after="40"/>
              <w:ind w:left="57"/>
              <w:rPr>
                <w:b/>
                <w:bCs/>
                <w:sz w:val="20"/>
              </w:rPr>
            </w:pPr>
            <w:r>
              <w:rPr>
                <w:rFonts w:ascii="SimSun" w:hAnsi="SimSun" w:hint="eastAsia"/>
                <w:b/>
                <w:bCs/>
                <w:sz w:val="20"/>
                <w:lang w:eastAsia="zh-CN"/>
              </w:rPr>
              <w:t>系列</w:t>
            </w:r>
          </w:p>
        </w:tc>
        <w:tc>
          <w:tcPr>
            <w:tcW w:w="8220" w:type="dxa"/>
          </w:tcPr>
          <w:p w14:paraId="5EC3F246" w14:textId="77777777" w:rsidR="00023F54" w:rsidRDefault="00023F54" w:rsidP="00B44C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rPr>
            </w:pPr>
            <w:r>
              <w:rPr>
                <w:rFonts w:ascii="SimSun" w:hAnsi="SimSun" w:hint="eastAsia"/>
                <w:bCs/>
                <w:sz w:val="20"/>
                <w:lang w:eastAsia="zh-CN"/>
              </w:rPr>
              <w:t>标题</w:t>
            </w:r>
          </w:p>
        </w:tc>
      </w:tr>
      <w:tr w:rsidR="00023F54" w14:paraId="159E9F72" w14:textId="77777777">
        <w:tc>
          <w:tcPr>
            <w:tcW w:w="1140" w:type="dxa"/>
          </w:tcPr>
          <w:p w14:paraId="0A2F7809" w14:textId="77777777" w:rsidR="00023F54" w:rsidRDefault="00023F54" w:rsidP="00B44C26">
            <w:pPr>
              <w:spacing w:before="30" w:after="30"/>
              <w:ind w:left="57"/>
              <w:jc w:val="left"/>
              <w:rPr>
                <w:b/>
                <w:bCs/>
                <w:sz w:val="20"/>
              </w:rPr>
            </w:pPr>
            <w:r>
              <w:rPr>
                <w:b/>
                <w:bCs/>
                <w:sz w:val="20"/>
              </w:rPr>
              <w:t>BO</w:t>
            </w:r>
          </w:p>
        </w:tc>
        <w:tc>
          <w:tcPr>
            <w:tcW w:w="8220" w:type="dxa"/>
          </w:tcPr>
          <w:p w14:paraId="5A1C9575" w14:textId="77777777" w:rsidR="00023F54" w:rsidRDefault="00023F54" w:rsidP="00B44C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Pr>
                <w:rFonts w:hint="eastAsia"/>
                <w:b w:val="0"/>
                <w:bCs/>
                <w:sz w:val="20"/>
                <w:lang w:eastAsia="zh-CN"/>
              </w:rPr>
              <w:t>卫星传送</w:t>
            </w:r>
          </w:p>
        </w:tc>
      </w:tr>
      <w:tr w:rsidR="00023F54" w:rsidRPr="00CA1266" w14:paraId="4F34085B" w14:textId="77777777" w:rsidTr="000A4386">
        <w:tc>
          <w:tcPr>
            <w:tcW w:w="1140" w:type="dxa"/>
            <w:tcBorders>
              <w:bottom w:val="nil"/>
            </w:tcBorders>
          </w:tcPr>
          <w:p w14:paraId="01578826" w14:textId="77777777" w:rsidR="00023F54" w:rsidRDefault="00023F54" w:rsidP="00B44C26">
            <w:pPr>
              <w:spacing w:before="30" w:after="30"/>
              <w:ind w:left="57"/>
              <w:jc w:val="left"/>
              <w:rPr>
                <w:b/>
                <w:bCs/>
                <w:sz w:val="20"/>
              </w:rPr>
            </w:pPr>
            <w:r>
              <w:rPr>
                <w:b/>
                <w:bCs/>
                <w:sz w:val="20"/>
              </w:rPr>
              <w:t>BR</w:t>
            </w:r>
          </w:p>
        </w:tc>
        <w:tc>
          <w:tcPr>
            <w:tcW w:w="8220" w:type="dxa"/>
            <w:tcBorders>
              <w:bottom w:val="nil"/>
            </w:tcBorders>
          </w:tcPr>
          <w:p w14:paraId="160EC1F8" w14:textId="77777777" w:rsidR="00023F54" w:rsidRDefault="00023F54" w:rsidP="00B44C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Pr>
                <w:rFonts w:hint="eastAsia"/>
                <w:b w:val="0"/>
                <w:sz w:val="20"/>
                <w:lang w:eastAsia="zh-CN"/>
              </w:rPr>
              <w:t>用于制作、存档和播出的录制；电视电影</w:t>
            </w:r>
          </w:p>
        </w:tc>
      </w:tr>
      <w:tr w:rsidR="00023F54" w14:paraId="5A59E40A" w14:textId="77777777" w:rsidTr="000A4386">
        <w:tc>
          <w:tcPr>
            <w:tcW w:w="1140" w:type="dxa"/>
            <w:tcBorders>
              <w:top w:val="nil"/>
              <w:bottom w:val="nil"/>
            </w:tcBorders>
            <w:shd w:val="clear" w:color="auto" w:fill="F3F3F3"/>
          </w:tcPr>
          <w:p w14:paraId="1A31786B" w14:textId="77777777" w:rsidR="00023F54" w:rsidRPr="00023F54" w:rsidRDefault="00023F54" w:rsidP="00023F54">
            <w:pPr>
              <w:spacing w:before="30" w:after="30"/>
              <w:ind w:left="57"/>
              <w:jc w:val="left"/>
              <w:rPr>
                <w:rFonts w:ascii="Times New Roman Bold" w:eastAsiaTheme="minorEastAsia" w:hAnsi="Times New Roman Bold" w:cs="Times New Roman Bold"/>
                <w:b/>
                <w:color w:val="000080"/>
                <w:sz w:val="20"/>
                <w:lang w:val="en-US"/>
              </w:rPr>
            </w:pPr>
            <w:r w:rsidRPr="00023F54">
              <w:rPr>
                <w:rFonts w:ascii="Times New Roman Bold" w:eastAsiaTheme="minorEastAsia" w:hAnsi="Times New Roman Bold" w:cs="Times New Roman Bold"/>
                <w:b/>
                <w:color w:val="000080"/>
                <w:sz w:val="20"/>
                <w:lang w:val="en-US"/>
              </w:rPr>
              <w:t>BS</w:t>
            </w:r>
          </w:p>
        </w:tc>
        <w:tc>
          <w:tcPr>
            <w:tcW w:w="8220" w:type="dxa"/>
            <w:tcBorders>
              <w:top w:val="nil"/>
              <w:bottom w:val="nil"/>
            </w:tcBorders>
            <w:shd w:val="clear" w:color="auto" w:fill="F3F3F3"/>
          </w:tcPr>
          <w:p w14:paraId="76E56B7F" w14:textId="77777777" w:rsidR="00023F54" w:rsidRPr="00023F54" w:rsidRDefault="00023F54" w:rsidP="00023F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eastAsiaTheme="minorEastAsia" w:hAnsi="Times New Roman Bold" w:cs="Times New Roman Bold"/>
                <w:color w:val="000080"/>
                <w:sz w:val="20"/>
                <w:lang w:val="en-US"/>
              </w:rPr>
            </w:pPr>
            <w:proofErr w:type="spellStart"/>
            <w:r w:rsidRPr="00023F54">
              <w:rPr>
                <w:rFonts w:ascii="Times New Roman Bold" w:eastAsiaTheme="minorEastAsia" w:hAnsi="Times New Roman Bold" w:cs="Times New Roman Bold" w:hint="eastAsia"/>
                <w:color w:val="000080"/>
                <w:sz w:val="20"/>
                <w:lang w:val="en-US"/>
              </w:rPr>
              <w:t>广播业务（声音</w:t>
            </w:r>
            <w:proofErr w:type="spellEnd"/>
            <w:r w:rsidRPr="00023F54">
              <w:rPr>
                <w:rFonts w:ascii="Times New Roman Bold" w:eastAsiaTheme="minorEastAsia" w:hAnsi="Times New Roman Bold" w:cs="Times New Roman Bold" w:hint="eastAsia"/>
                <w:color w:val="000080"/>
                <w:sz w:val="20"/>
                <w:lang w:val="en-US"/>
              </w:rPr>
              <w:t>）</w:t>
            </w:r>
          </w:p>
        </w:tc>
      </w:tr>
      <w:tr w:rsidR="00023F54" w14:paraId="74885944" w14:textId="77777777" w:rsidTr="000A4386">
        <w:tc>
          <w:tcPr>
            <w:tcW w:w="1140" w:type="dxa"/>
            <w:tcBorders>
              <w:top w:val="nil"/>
            </w:tcBorders>
            <w:shd w:val="clear" w:color="auto" w:fill="auto"/>
          </w:tcPr>
          <w:p w14:paraId="458E4C0B" w14:textId="77777777" w:rsidR="00023F54" w:rsidRDefault="00023F54" w:rsidP="00B44C26">
            <w:pPr>
              <w:spacing w:before="30" w:after="30"/>
              <w:ind w:left="57"/>
              <w:jc w:val="left"/>
              <w:rPr>
                <w:b/>
                <w:bCs/>
                <w:sz w:val="20"/>
              </w:rPr>
            </w:pPr>
            <w:r>
              <w:rPr>
                <w:b/>
                <w:bCs/>
                <w:sz w:val="20"/>
              </w:rPr>
              <w:t>BT</w:t>
            </w:r>
          </w:p>
        </w:tc>
        <w:tc>
          <w:tcPr>
            <w:tcW w:w="8220" w:type="dxa"/>
            <w:tcBorders>
              <w:top w:val="nil"/>
            </w:tcBorders>
            <w:shd w:val="clear" w:color="auto" w:fill="auto"/>
          </w:tcPr>
          <w:p w14:paraId="7F0817DC" w14:textId="77777777" w:rsidR="00023F54" w:rsidRDefault="00023F54" w:rsidP="00B44C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Pr>
                <w:rFonts w:hint="eastAsia"/>
                <w:b w:val="0"/>
                <w:sz w:val="20"/>
                <w:lang w:eastAsia="zh-CN"/>
              </w:rPr>
              <w:t>广播业务（电视）</w:t>
            </w:r>
          </w:p>
        </w:tc>
      </w:tr>
      <w:tr w:rsidR="00023F54" w14:paraId="1DE2D59E" w14:textId="77777777">
        <w:tc>
          <w:tcPr>
            <w:tcW w:w="1140" w:type="dxa"/>
            <w:shd w:val="clear" w:color="auto" w:fill="auto"/>
          </w:tcPr>
          <w:p w14:paraId="2DD579C5" w14:textId="77777777" w:rsidR="00023F54" w:rsidRDefault="00023F54" w:rsidP="00B44C26">
            <w:pPr>
              <w:spacing w:before="30" w:after="30"/>
              <w:ind w:left="57"/>
              <w:jc w:val="left"/>
              <w:rPr>
                <w:b/>
                <w:bCs/>
                <w:sz w:val="20"/>
              </w:rPr>
            </w:pPr>
            <w:r>
              <w:rPr>
                <w:b/>
                <w:bCs/>
                <w:sz w:val="20"/>
              </w:rPr>
              <w:t>F</w:t>
            </w:r>
          </w:p>
        </w:tc>
        <w:tc>
          <w:tcPr>
            <w:tcW w:w="8220" w:type="dxa"/>
            <w:shd w:val="clear" w:color="auto" w:fill="auto"/>
          </w:tcPr>
          <w:p w14:paraId="71AD3BFA" w14:textId="77777777" w:rsidR="00023F54" w:rsidRDefault="00023F54" w:rsidP="00B44C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固定业务</w:t>
            </w:r>
          </w:p>
        </w:tc>
      </w:tr>
      <w:tr w:rsidR="00023F54" w14:paraId="3BF9CD50" w14:textId="77777777">
        <w:tc>
          <w:tcPr>
            <w:tcW w:w="1140" w:type="dxa"/>
            <w:shd w:val="clear" w:color="auto" w:fill="auto"/>
          </w:tcPr>
          <w:p w14:paraId="2229C22D" w14:textId="77777777" w:rsidR="00023F54" w:rsidRDefault="00023F54" w:rsidP="00B44C26">
            <w:pPr>
              <w:spacing w:before="30" w:after="30"/>
              <w:ind w:left="57"/>
              <w:jc w:val="left"/>
              <w:rPr>
                <w:b/>
                <w:bCs/>
                <w:sz w:val="20"/>
              </w:rPr>
            </w:pPr>
            <w:r>
              <w:rPr>
                <w:b/>
                <w:bCs/>
                <w:sz w:val="20"/>
              </w:rPr>
              <w:t>M</w:t>
            </w:r>
          </w:p>
        </w:tc>
        <w:tc>
          <w:tcPr>
            <w:tcW w:w="8220" w:type="dxa"/>
            <w:shd w:val="clear" w:color="auto" w:fill="auto"/>
          </w:tcPr>
          <w:p w14:paraId="370AFF88" w14:textId="77777777" w:rsidR="00023F54" w:rsidRDefault="00023F54" w:rsidP="00B44C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Pr>
                <w:rFonts w:hint="eastAsia"/>
                <w:b w:val="0"/>
                <w:sz w:val="20"/>
                <w:lang w:eastAsia="zh-CN"/>
              </w:rPr>
              <w:t>移动、无线电定位、业余和相关卫星业务</w:t>
            </w:r>
          </w:p>
        </w:tc>
      </w:tr>
      <w:tr w:rsidR="00023F54" w14:paraId="703DFD14" w14:textId="77777777">
        <w:tc>
          <w:tcPr>
            <w:tcW w:w="1140" w:type="dxa"/>
          </w:tcPr>
          <w:p w14:paraId="794645C8" w14:textId="77777777" w:rsidR="00023F54" w:rsidRDefault="00023F54" w:rsidP="00B44C26">
            <w:pPr>
              <w:spacing w:before="30" w:after="30"/>
              <w:ind w:left="57"/>
              <w:jc w:val="left"/>
              <w:rPr>
                <w:b/>
                <w:bCs/>
                <w:color w:val="000080"/>
                <w:sz w:val="20"/>
              </w:rPr>
            </w:pPr>
            <w:r w:rsidRPr="00023F54">
              <w:rPr>
                <w:b/>
                <w:bCs/>
                <w:sz w:val="20"/>
              </w:rPr>
              <w:t>P</w:t>
            </w:r>
          </w:p>
        </w:tc>
        <w:tc>
          <w:tcPr>
            <w:tcW w:w="8220" w:type="dxa"/>
          </w:tcPr>
          <w:p w14:paraId="17F0140D" w14:textId="77777777" w:rsidR="00023F54" w:rsidRDefault="00023F54" w:rsidP="00023F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023F54">
              <w:rPr>
                <w:rFonts w:hint="eastAsia"/>
                <w:sz w:val="20"/>
                <w:lang w:eastAsia="zh-CN"/>
              </w:rPr>
              <w:t>无线电波传播</w:t>
            </w:r>
          </w:p>
        </w:tc>
      </w:tr>
      <w:tr w:rsidR="00023F54" w14:paraId="11885970" w14:textId="77777777">
        <w:tc>
          <w:tcPr>
            <w:tcW w:w="1140" w:type="dxa"/>
          </w:tcPr>
          <w:p w14:paraId="1522D79D" w14:textId="77777777" w:rsidR="00023F54" w:rsidRDefault="00023F54" w:rsidP="00B44C26">
            <w:pPr>
              <w:spacing w:before="30" w:after="30"/>
              <w:ind w:left="57"/>
              <w:jc w:val="left"/>
              <w:rPr>
                <w:b/>
                <w:bCs/>
                <w:sz w:val="20"/>
              </w:rPr>
            </w:pPr>
            <w:r>
              <w:rPr>
                <w:b/>
                <w:bCs/>
                <w:sz w:val="20"/>
              </w:rPr>
              <w:t>RA</w:t>
            </w:r>
          </w:p>
        </w:tc>
        <w:tc>
          <w:tcPr>
            <w:tcW w:w="8220" w:type="dxa"/>
          </w:tcPr>
          <w:p w14:paraId="74B65283" w14:textId="77777777" w:rsidR="00023F54" w:rsidRDefault="00023F54" w:rsidP="00B44C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射电天文</w:t>
            </w:r>
          </w:p>
        </w:tc>
      </w:tr>
      <w:tr w:rsidR="00023F54" w14:paraId="52E300AB" w14:textId="77777777">
        <w:tc>
          <w:tcPr>
            <w:tcW w:w="1140" w:type="dxa"/>
          </w:tcPr>
          <w:p w14:paraId="36DBDC41" w14:textId="77777777" w:rsidR="00023F54" w:rsidRDefault="00023F54" w:rsidP="00B44C26">
            <w:pPr>
              <w:spacing w:before="30" w:after="30"/>
              <w:ind w:left="57"/>
              <w:jc w:val="left"/>
              <w:rPr>
                <w:b/>
                <w:bCs/>
                <w:sz w:val="20"/>
              </w:rPr>
            </w:pPr>
            <w:r>
              <w:rPr>
                <w:b/>
                <w:bCs/>
                <w:sz w:val="20"/>
              </w:rPr>
              <w:t>RS</w:t>
            </w:r>
          </w:p>
        </w:tc>
        <w:tc>
          <w:tcPr>
            <w:tcW w:w="8220" w:type="dxa"/>
          </w:tcPr>
          <w:p w14:paraId="2B9D76CA" w14:textId="77777777" w:rsidR="00023F54" w:rsidRDefault="00023F54" w:rsidP="00B44C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遥感系统</w:t>
            </w:r>
          </w:p>
        </w:tc>
      </w:tr>
      <w:tr w:rsidR="00023F54" w14:paraId="44221F0A" w14:textId="77777777">
        <w:tc>
          <w:tcPr>
            <w:tcW w:w="1140" w:type="dxa"/>
          </w:tcPr>
          <w:p w14:paraId="699D7F6D" w14:textId="77777777" w:rsidR="00023F54" w:rsidRDefault="00023F54" w:rsidP="00B44C26">
            <w:pPr>
              <w:spacing w:before="30" w:after="30"/>
              <w:ind w:left="57"/>
              <w:jc w:val="left"/>
              <w:rPr>
                <w:b/>
                <w:bCs/>
                <w:sz w:val="20"/>
              </w:rPr>
            </w:pPr>
            <w:r>
              <w:rPr>
                <w:b/>
                <w:bCs/>
                <w:sz w:val="20"/>
              </w:rPr>
              <w:t>S</w:t>
            </w:r>
          </w:p>
        </w:tc>
        <w:tc>
          <w:tcPr>
            <w:tcW w:w="8220" w:type="dxa"/>
          </w:tcPr>
          <w:p w14:paraId="5A2E7A99" w14:textId="77777777" w:rsidR="00023F54" w:rsidRDefault="00023F54" w:rsidP="00B44C26">
            <w:pPr>
              <w:spacing w:before="30" w:after="30"/>
              <w:ind w:leftChars="-2" w:left="-5"/>
              <w:jc w:val="left"/>
              <w:rPr>
                <w:sz w:val="20"/>
              </w:rPr>
            </w:pPr>
            <w:proofErr w:type="spellStart"/>
            <w:r>
              <w:rPr>
                <w:rFonts w:hint="eastAsia"/>
                <w:sz w:val="20"/>
              </w:rPr>
              <w:t>卫星固定业务</w:t>
            </w:r>
            <w:proofErr w:type="spellEnd"/>
          </w:p>
        </w:tc>
      </w:tr>
      <w:tr w:rsidR="00023F54" w14:paraId="4A1399EB" w14:textId="77777777">
        <w:tc>
          <w:tcPr>
            <w:tcW w:w="1140" w:type="dxa"/>
          </w:tcPr>
          <w:p w14:paraId="6C0DAC34" w14:textId="77777777" w:rsidR="00023F54" w:rsidRDefault="00023F54" w:rsidP="00B44C26">
            <w:pPr>
              <w:spacing w:before="30" w:after="30"/>
              <w:ind w:left="57"/>
              <w:jc w:val="left"/>
              <w:rPr>
                <w:b/>
                <w:bCs/>
                <w:sz w:val="20"/>
              </w:rPr>
            </w:pPr>
            <w:r>
              <w:rPr>
                <w:b/>
                <w:bCs/>
                <w:sz w:val="20"/>
              </w:rPr>
              <w:t>SA</w:t>
            </w:r>
          </w:p>
        </w:tc>
        <w:tc>
          <w:tcPr>
            <w:tcW w:w="8220" w:type="dxa"/>
          </w:tcPr>
          <w:p w14:paraId="63944478" w14:textId="77777777" w:rsidR="00023F54" w:rsidRDefault="00023F54" w:rsidP="00B44C26">
            <w:pPr>
              <w:spacing w:before="30" w:after="30"/>
              <w:jc w:val="left"/>
              <w:rPr>
                <w:sz w:val="20"/>
              </w:rPr>
            </w:pPr>
            <w:r>
              <w:rPr>
                <w:rFonts w:hint="eastAsia"/>
                <w:sz w:val="20"/>
                <w:lang w:eastAsia="zh-CN"/>
              </w:rPr>
              <w:t>空间应用和气象</w:t>
            </w:r>
          </w:p>
        </w:tc>
      </w:tr>
      <w:tr w:rsidR="00023F54" w:rsidRPr="00CA1266" w14:paraId="5BFF8F73" w14:textId="77777777" w:rsidTr="000A4386">
        <w:tc>
          <w:tcPr>
            <w:tcW w:w="1140" w:type="dxa"/>
            <w:tcBorders>
              <w:bottom w:val="nil"/>
            </w:tcBorders>
          </w:tcPr>
          <w:p w14:paraId="6D049C8B" w14:textId="77777777" w:rsidR="00023F54" w:rsidRDefault="00023F54" w:rsidP="00B44C26">
            <w:pPr>
              <w:spacing w:before="30" w:after="30"/>
              <w:ind w:left="57"/>
              <w:jc w:val="left"/>
              <w:rPr>
                <w:b/>
                <w:bCs/>
                <w:sz w:val="20"/>
              </w:rPr>
            </w:pPr>
            <w:r>
              <w:rPr>
                <w:b/>
                <w:bCs/>
                <w:sz w:val="20"/>
              </w:rPr>
              <w:t>SF</w:t>
            </w:r>
          </w:p>
        </w:tc>
        <w:tc>
          <w:tcPr>
            <w:tcW w:w="8220" w:type="dxa"/>
            <w:tcBorders>
              <w:bottom w:val="nil"/>
            </w:tcBorders>
          </w:tcPr>
          <w:p w14:paraId="64F667F8" w14:textId="77777777" w:rsidR="00023F54" w:rsidRDefault="00023F54" w:rsidP="00B44C26">
            <w:pPr>
              <w:spacing w:before="30" w:after="30"/>
              <w:jc w:val="left"/>
              <w:rPr>
                <w:sz w:val="20"/>
                <w:lang w:eastAsia="zh-CN"/>
              </w:rPr>
            </w:pPr>
            <w:r>
              <w:rPr>
                <w:rFonts w:hint="eastAsia"/>
                <w:sz w:val="20"/>
                <w:lang w:eastAsia="zh-CN"/>
              </w:rPr>
              <w:t>卫星固定业务和固定业务系统间的频率共用和协调</w:t>
            </w:r>
          </w:p>
        </w:tc>
      </w:tr>
      <w:tr w:rsidR="00023F54" w14:paraId="6B321657" w14:textId="77777777" w:rsidTr="000A4386">
        <w:tc>
          <w:tcPr>
            <w:tcW w:w="1140" w:type="dxa"/>
            <w:tcBorders>
              <w:top w:val="nil"/>
              <w:bottom w:val="nil"/>
            </w:tcBorders>
            <w:shd w:val="clear" w:color="auto" w:fill="auto"/>
          </w:tcPr>
          <w:p w14:paraId="762F205E" w14:textId="77777777" w:rsidR="00023F54" w:rsidRDefault="00023F54" w:rsidP="00B44C26">
            <w:pPr>
              <w:spacing w:before="30" w:after="30"/>
              <w:ind w:left="57"/>
              <w:jc w:val="left"/>
              <w:rPr>
                <w:b/>
                <w:bCs/>
                <w:sz w:val="20"/>
              </w:rPr>
            </w:pPr>
            <w:r>
              <w:rPr>
                <w:b/>
                <w:bCs/>
                <w:sz w:val="20"/>
              </w:rPr>
              <w:t>SM</w:t>
            </w:r>
          </w:p>
        </w:tc>
        <w:tc>
          <w:tcPr>
            <w:tcW w:w="8220" w:type="dxa"/>
            <w:tcBorders>
              <w:top w:val="nil"/>
              <w:bottom w:val="nil"/>
            </w:tcBorders>
            <w:shd w:val="clear" w:color="auto" w:fill="auto"/>
          </w:tcPr>
          <w:p w14:paraId="08F99E14" w14:textId="77777777" w:rsidR="00023F54" w:rsidRDefault="00023F54" w:rsidP="00B44C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频谱管理</w:t>
            </w:r>
          </w:p>
        </w:tc>
      </w:tr>
      <w:tr w:rsidR="00023F54" w14:paraId="7491E0A3" w14:textId="77777777" w:rsidTr="000A4386">
        <w:tc>
          <w:tcPr>
            <w:tcW w:w="1140" w:type="dxa"/>
            <w:tcBorders>
              <w:top w:val="nil"/>
            </w:tcBorders>
          </w:tcPr>
          <w:p w14:paraId="7B9006D5" w14:textId="77777777" w:rsidR="00023F54" w:rsidRDefault="00023F54" w:rsidP="00B44C26">
            <w:pPr>
              <w:spacing w:before="30" w:after="30"/>
              <w:ind w:left="57"/>
              <w:jc w:val="left"/>
              <w:rPr>
                <w:b/>
                <w:bCs/>
                <w:sz w:val="20"/>
              </w:rPr>
            </w:pPr>
            <w:r>
              <w:rPr>
                <w:b/>
                <w:bCs/>
                <w:sz w:val="20"/>
              </w:rPr>
              <w:t>SNG</w:t>
            </w:r>
          </w:p>
        </w:tc>
        <w:tc>
          <w:tcPr>
            <w:tcW w:w="8220" w:type="dxa"/>
            <w:tcBorders>
              <w:top w:val="nil"/>
            </w:tcBorders>
          </w:tcPr>
          <w:p w14:paraId="5F6303B3" w14:textId="77777777" w:rsidR="00023F54" w:rsidRDefault="00023F54" w:rsidP="00B44C26">
            <w:pPr>
              <w:spacing w:before="30" w:after="30"/>
              <w:jc w:val="left"/>
              <w:rPr>
                <w:sz w:val="20"/>
              </w:rPr>
            </w:pPr>
            <w:r>
              <w:rPr>
                <w:rFonts w:hint="eastAsia"/>
                <w:sz w:val="20"/>
                <w:lang w:eastAsia="zh-CN"/>
              </w:rPr>
              <w:t>卫星新闻采集</w:t>
            </w:r>
          </w:p>
        </w:tc>
      </w:tr>
      <w:tr w:rsidR="00023F54" w:rsidRPr="00CA1266" w14:paraId="48838C8A" w14:textId="77777777">
        <w:tc>
          <w:tcPr>
            <w:tcW w:w="1140" w:type="dxa"/>
          </w:tcPr>
          <w:p w14:paraId="1B63BBA9" w14:textId="77777777" w:rsidR="00023F54" w:rsidRDefault="00023F54" w:rsidP="00B44C26">
            <w:pPr>
              <w:spacing w:before="30" w:after="30"/>
              <w:ind w:left="57"/>
              <w:jc w:val="left"/>
              <w:rPr>
                <w:b/>
                <w:bCs/>
                <w:sz w:val="20"/>
              </w:rPr>
            </w:pPr>
            <w:r>
              <w:rPr>
                <w:b/>
                <w:bCs/>
                <w:sz w:val="20"/>
              </w:rPr>
              <w:t>TF</w:t>
            </w:r>
          </w:p>
        </w:tc>
        <w:tc>
          <w:tcPr>
            <w:tcW w:w="8220" w:type="dxa"/>
          </w:tcPr>
          <w:p w14:paraId="5C231257" w14:textId="77777777" w:rsidR="00023F54" w:rsidRDefault="00023F54" w:rsidP="00B44C26">
            <w:pPr>
              <w:spacing w:before="30" w:after="30"/>
              <w:jc w:val="left"/>
              <w:rPr>
                <w:sz w:val="20"/>
                <w:lang w:eastAsia="zh-CN"/>
              </w:rPr>
            </w:pPr>
            <w:r>
              <w:rPr>
                <w:rFonts w:hint="eastAsia"/>
                <w:sz w:val="20"/>
                <w:lang w:eastAsia="zh-CN"/>
              </w:rPr>
              <w:t>时间信号和频率标准发射</w:t>
            </w:r>
          </w:p>
        </w:tc>
      </w:tr>
      <w:tr w:rsidR="00023F54" w14:paraId="53EB72F9" w14:textId="77777777">
        <w:tc>
          <w:tcPr>
            <w:tcW w:w="1140" w:type="dxa"/>
          </w:tcPr>
          <w:p w14:paraId="79B36A6A" w14:textId="77777777" w:rsidR="00023F54" w:rsidRDefault="00023F54" w:rsidP="00B44C26">
            <w:pPr>
              <w:spacing w:before="30" w:after="30"/>
              <w:ind w:left="57"/>
              <w:jc w:val="left"/>
              <w:rPr>
                <w:b/>
                <w:bCs/>
                <w:sz w:val="20"/>
              </w:rPr>
            </w:pPr>
            <w:r>
              <w:rPr>
                <w:b/>
                <w:bCs/>
                <w:sz w:val="20"/>
              </w:rPr>
              <w:t>V</w:t>
            </w:r>
          </w:p>
        </w:tc>
        <w:tc>
          <w:tcPr>
            <w:tcW w:w="8220" w:type="dxa"/>
          </w:tcPr>
          <w:p w14:paraId="73064E01" w14:textId="77777777" w:rsidR="00023F54" w:rsidRDefault="00023F54" w:rsidP="00B44C26">
            <w:pPr>
              <w:spacing w:before="30" w:after="180"/>
              <w:jc w:val="left"/>
              <w:rPr>
                <w:sz w:val="20"/>
              </w:rPr>
            </w:pPr>
            <w:r>
              <w:rPr>
                <w:rFonts w:hint="eastAsia"/>
                <w:sz w:val="20"/>
                <w:lang w:eastAsia="zh-CN"/>
              </w:rPr>
              <w:t>词汇和相关问题</w:t>
            </w:r>
          </w:p>
        </w:tc>
      </w:tr>
    </w:tbl>
    <w:p w14:paraId="0AA6A8FB"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F1B69" w14:paraId="32B9425F" w14:textId="77777777">
        <w:tc>
          <w:tcPr>
            <w:tcW w:w="720" w:type="dxa"/>
          </w:tcPr>
          <w:p w14:paraId="36AD5597" w14:textId="77777777" w:rsidR="00036EE3" w:rsidRDefault="00036EE3" w:rsidP="00036EE3">
            <w:pPr>
              <w:jc w:val="center"/>
              <w:rPr>
                <w:sz w:val="22"/>
                <w:lang w:val="en-US"/>
              </w:rPr>
            </w:pPr>
          </w:p>
        </w:tc>
      </w:tr>
    </w:tbl>
    <w:p w14:paraId="0833F90D"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F1B69" w:rsidRPr="00CA1266" w14:paraId="3463318B" w14:textId="77777777">
        <w:tc>
          <w:tcPr>
            <w:tcW w:w="9360" w:type="dxa"/>
          </w:tcPr>
          <w:p w14:paraId="4CE62696" w14:textId="77777777" w:rsidR="00036EE3" w:rsidRPr="002F5199" w:rsidRDefault="00BE4A48" w:rsidP="00BE4A48">
            <w:pPr>
              <w:spacing w:after="120"/>
              <w:ind w:left="-57"/>
              <w:rPr>
                <w:sz w:val="20"/>
                <w:lang w:val="en-US" w:eastAsia="zh-CN"/>
              </w:rPr>
            </w:pPr>
            <w:r>
              <w:rPr>
                <w:rFonts w:eastAsia="STKaiti" w:hint="eastAsia"/>
                <w:b/>
                <w:sz w:val="20"/>
                <w:lang w:eastAsia="zh-CN"/>
              </w:rPr>
              <w:t>说明：</w:t>
            </w:r>
            <w:r>
              <w:rPr>
                <w:rFonts w:eastAsia="STKaiti" w:hint="eastAsia"/>
                <w:bCs/>
                <w:sz w:val="20"/>
                <w:lang w:eastAsia="zh-CN"/>
              </w:rPr>
              <w:t>该</w:t>
            </w:r>
            <w:r>
              <w:rPr>
                <w:rFonts w:eastAsia="STKaiti" w:hint="eastAsia"/>
                <w:bCs/>
                <w:sz w:val="20"/>
                <w:lang w:eastAsia="zh-CN"/>
              </w:rPr>
              <w:t>ITU-R</w:t>
            </w:r>
            <w:r>
              <w:rPr>
                <w:rFonts w:eastAsia="STKaiti" w:hint="eastAsia"/>
                <w:bCs/>
                <w:sz w:val="20"/>
                <w:lang w:eastAsia="zh-CN"/>
              </w:rPr>
              <w:t>建议书的英文版本根据</w:t>
            </w:r>
            <w:r>
              <w:rPr>
                <w:rFonts w:eastAsia="STKaiti" w:hint="eastAsia"/>
                <w:bCs/>
                <w:sz w:val="20"/>
                <w:lang w:eastAsia="zh-CN"/>
              </w:rPr>
              <w:t>ITU-R</w:t>
            </w:r>
            <w:r>
              <w:rPr>
                <w:rFonts w:eastAsia="STKaiti" w:hint="eastAsia"/>
                <w:bCs/>
                <w:sz w:val="20"/>
                <w:lang w:eastAsia="zh-CN"/>
              </w:rPr>
              <w:t>第</w:t>
            </w:r>
            <w:r>
              <w:rPr>
                <w:rFonts w:eastAsia="STKaiti" w:hint="eastAsia"/>
                <w:bCs/>
                <w:sz w:val="20"/>
                <w:lang w:eastAsia="zh-CN"/>
              </w:rPr>
              <w:t>1</w:t>
            </w:r>
            <w:r>
              <w:rPr>
                <w:rFonts w:eastAsia="STKaiti" w:hint="eastAsia"/>
                <w:bCs/>
                <w:sz w:val="20"/>
                <w:lang w:eastAsia="zh-CN"/>
              </w:rPr>
              <w:t>号决议详述的程序予以批准。</w:t>
            </w:r>
          </w:p>
        </w:tc>
      </w:tr>
    </w:tbl>
    <w:p w14:paraId="5C706E4C" w14:textId="77777777" w:rsidR="00B714F3" w:rsidRDefault="00B714F3" w:rsidP="002F5199">
      <w:pPr>
        <w:spacing w:before="0"/>
        <w:jc w:val="center"/>
        <w:rPr>
          <w:sz w:val="22"/>
          <w:lang w:val="en-US" w:eastAsia="zh-CN"/>
        </w:rPr>
      </w:pPr>
    </w:p>
    <w:p w14:paraId="60443A6A" w14:textId="02C30291" w:rsidR="00BE4A48" w:rsidRDefault="00BE4A48" w:rsidP="00BE4A48">
      <w:pPr>
        <w:tabs>
          <w:tab w:val="left" w:pos="9540"/>
        </w:tabs>
        <w:spacing w:before="360"/>
        <w:ind w:right="99"/>
        <w:jc w:val="right"/>
        <w:rPr>
          <w:sz w:val="20"/>
          <w:lang w:eastAsia="zh-CN"/>
        </w:rPr>
      </w:pPr>
      <w:bookmarkStart w:id="5" w:name="irecnoe"/>
      <w:bookmarkStart w:id="6" w:name="lt_pId054"/>
      <w:bookmarkEnd w:id="5"/>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sidR="000A0000">
        <w:rPr>
          <w:sz w:val="20"/>
          <w:lang w:eastAsia="zh-CN"/>
        </w:rPr>
        <w:t>20</w:t>
      </w:r>
      <w:r>
        <w:rPr>
          <w:rFonts w:hint="eastAsia"/>
          <w:sz w:val="20"/>
          <w:lang w:eastAsia="zh-CN"/>
        </w:rPr>
        <w:t>年，日内瓦</w:t>
      </w:r>
    </w:p>
    <w:p w14:paraId="3481E86C" w14:textId="457C506B" w:rsidR="00BE4A48" w:rsidRPr="008931A5" w:rsidRDefault="00BE4A48" w:rsidP="00BE4A48">
      <w:pPr>
        <w:jc w:val="center"/>
        <w:rPr>
          <w:sz w:val="20"/>
          <w:lang w:val="en-GB" w:eastAsia="zh-CN"/>
        </w:rPr>
      </w:pPr>
      <w:r w:rsidRPr="008931A5">
        <w:rPr>
          <w:sz w:val="20"/>
          <w:lang w:val="en-GB"/>
        </w:rPr>
        <w:sym w:font="Symbol" w:char="F0E3"/>
      </w:r>
      <w:r w:rsidRPr="008931A5">
        <w:rPr>
          <w:sz w:val="20"/>
          <w:lang w:val="en-GB" w:eastAsia="zh-CN"/>
        </w:rPr>
        <w:t xml:space="preserve"> </w:t>
      </w:r>
      <w:bookmarkStart w:id="7" w:name="iiannee"/>
      <w:bookmarkEnd w:id="7"/>
      <w:r w:rsidR="000A0000">
        <w:rPr>
          <w:rFonts w:hint="eastAsia"/>
          <w:sz w:val="20"/>
          <w:lang w:val="en-GB" w:eastAsia="zh-CN"/>
        </w:rPr>
        <w:t>国际电联</w:t>
      </w:r>
      <w:r w:rsidR="000A0000">
        <w:rPr>
          <w:rFonts w:hint="eastAsia"/>
          <w:sz w:val="20"/>
          <w:lang w:val="en-GB" w:eastAsia="zh-CN"/>
        </w:rPr>
        <w:t xml:space="preserve"> </w:t>
      </w:r>
      <w:r w:rsidRPr="008931A5">
        <w:rPr>
          <w:sz w:val="20"/>
          <w:lang w:val="en-GB" w:eastAsia="zh-CN"/>
        </w:rPr>
        <w:t>20</w:t>
      </w:r>
      <w:r w:rsidR="000A0000">
        <w:rPr>
          <w:sz w:val="20"/>
          <w:lang w:val="en-GB" w:eastAsia="zh-CN"/>
        </w:rPr>
        <w:t>20</w:t>
      </w:r>
    </w:p>
    <w:p w14:paraId="76BE50FF" w14:textId="77777777" w:rsidR="00BE4A48" w:rsidRDefault="00BE4A48" w:rsidP="00BE4A48">
      <w:pPr>
        <w:ind w:firstLineChars="200" w:firstLine="360"/>
        <w:jc w:val="left"/>
        <w:rPr>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E3637B3" w14:textId="77777777" w:rsidR="00BE4A48" w:rsidRDefault="00BE4A48" w:rsidP="00BE4A48">
      <w:pPr>
        <w:spacing w:before="160"/>
        <w:rPr>
          <w:i/>
          <w:sz w:val="20"/>
          <w:lang w:eastAsia="zh-CN"/>
        </w:rPr>
        <w:sectPr w:rsidR="00BE4A48">
          <w:headerReference w:type="even" r:id="rId12"/>
          <w:headerReference w:type="default" r:id="rId13"/>
          <w:footerReference w:type="even" r:id="rId14"/>
          <w:headerReference w:type="first" r:id="rId15"/>
          <w:pgSz w:w="11907" w:h="16834"/>
          <w:pgMar w:top="1418" w:right="1134" w:bottom="1134" w:left="1134" w:header="720" w:footer="482" w:gutter="0"/>
          <w:paperSrc w:first="15" w:other="15"/>
          <w:pgNumType w:fmt="lowerRoman" w:start="2"/>
          <w:cols w:space="720"/>
          <w:titlePg/>
          <w:docGrid w:linePitch="326"/>
        </w:sectPr>
      </w:pPr>
    </w:p>
    <w:bookmarkEnd w:id="6"/>
    <w:p w14:paraId="0103D1FB" w14:textId="5E6F4BD7" w:rsidR="00C9484E" w:rsidRPr="00C9484E" w:rsidRDefault="00BE4A48" w:rsidP="00C9484E">
      <w:pPr>
        <w:pStyle w:val="RecNo"/>
        <w:spacing w:before="0"/>
        <w:rPr>
          <w:lang w:val="en-US" w:eastAsia="zh-CN"/>
        </w:rPr>
      </w:pPr>
      <w:r w:rsidRPr="00BF487A">
        <w:rPr>
          <w:rStyle w:val="href"/>
          <w:lang w:val="en-US" w:eastAsia="zh-CN"/>
        </w:rPr>
        <w:lastRenderedPageBreak/>
        <w:t xml:space="preserve">ITU-R  </w:t>
      </w:r>
      <w:r>
        <w:rPr>
          <w:rStyle w:val="href"/>
          <w:lang w:val="en-US" w:eastAsia="zh-CN"/>
        </w:rPr>
        <w:t>BS</w:t>
      </w:r>
      <w:r w:rsidRPr="00BF487A">
        <w:rPr>
          <w:rStyle w:val="href"/>
          <w:lang w:val="en-US" w:eastAsia="zh-CN"/>
        </w:rPr>
        <w:t>.</w:t>
      </w:r>
      <w:r>
        <w:rPr>
          <w:rStyle w:val="href"/>
          <w:lang w:val="en-US" w:eastAsia="zh-CN"/>
        </w:rPr>
        <w:t>2132-0</w:t>
      </w:r>
      <w:r w:rsidR="000A0000">
        <w:rPr>
          <w:rStyle w:val="href"/>
          <w:lang w:val="en-US" w:eastAsia="zh-CN"/>
        </w:rPr>
        <w:t xml:space="preserve"> </w:t>
      </w:r>
      <w:r w:rsidR="00E67234">
        <w:rPr>
          <w:rStyle w:val="href"/>
          <w:rFonts w:hint="eastAsia"/>
          <w:lang w:val="en-US" w:eastAsia="zh-CN"/>
        </w:rPr>
        <w:t>建议书</w:t>
      </w:r>
    </w:p>
    <w:p w14:paraId="0A9B38B8" w14:textId="099FF948" w:rsidR="00934ED7" w:rsidRPr="00BE4A48" w:rsidRDefault="00BE4A48" w:rsidP="00C9484E">
      <w:pPr>
        <w:pStyle w:val="Rectitle"/>
        <w:rPr>
          <w:rFonts w:eastAsiaTheme="minorEastAsia"/>
          <w:lang w:val="en-GB" w:eastAsia="zh-CN"/>
        </w:rPr>
      </w:pPr>
      <w:r w:rsidRPr="00BE4A48">
        <w:rPr>
          <w:rFonts w:eastAsiaTheme="minorEastAsia" w:hint="eastAsia"/>
          <w:lang w:val="en-GB" w:eastAsia="zh-CN"/>
        </w:rPr>
        <w:t>在无给定参考的情况下使用多重刺激对音频系统听觉差异</w:t>
      </w:r>
      <w:r w:rsidR="000A0000">
        <w:rPr>
          <w:rFonts w:eastAsiaTheme="minorEastAsia"/>
          <w:lang w:val="en-GB" w:eastAsia="zh-CN"/>
        </w:rPr>
        <w:br/>
      </w:r>
      <w:r w:rsidRPr="00BE4A48">
        <w:rPr>
          <w:rFonts w:eastAsiaTheme="minorEastAsia" w:hint="eastAsia"/>
          <w:lang w:val="en-GB" w:eastAsia="zh-CN"/>
        </w:rPr>
        <w:t>进行主观质量评估的方法</w:t>
      </w:r>
    </w:p>
    <w:p w14:paraId="7FDB9699" w14:textId="77777777" w:rsidR="00C9484E" w:rsidRDefault="00BE4A48" w:rsidP="00C9484E">
      <w:pPr>
        <w:pStyle w:val="Recdate"/>
        <w:rPr>
          <w:lang w:val="en-GB" w:eastAsia="zh-CN"/>
        </w:rPr>
      </w:pPr>
      <w:r>
        <w:rPr>
          <w:rFonts w:hint="eastAsia"/>
          <w:lang w:val="en-GB" w:eastAsia="zh-CN"/>
        </w:rPr>
        <w:t>（</w:t>
      </w:r>
      <w:r>
        <w:rPr>
          <w:lang w:val="en-GB" w:eastAsia="zh-CN"/>
        </w:rPr>
        <w:t>2019</w:t>
      </w:r>
      <w:r>
        <w:rPr>
          <w:rFonts w:hint="eastAsia"/>
          <w:lang w:val="en-GB" w:eastAsia="zh-CN"/>
        </w:rPr>
        <w:t>年）</w:t>
      </w:r>
    </w:p>
    <w:p w14:paraId="262D7A49" w14:textId="77777777" w:rsidR="00C9484E" w:rsidRPr="002050C9" w:rsidRDefault="00E67234" w:rsidP="00C9484E">
      <w:pPr>
        <w:pStyle w:val="HeadingSum"/>
        <w:rPr>
          <w:lang w:val="en-GB" w:eastAsia="zh-CN"/>
        </w:rPr>
      </w:pPr>
      <w:r>
        <w:rPr>
          <w:rFonts w:hint="eastAsia"/>
          <w:lang w:val="en-GB" w:eastAsia="zh-CN"/>
        </w:rPr>
        <w:t>范围</w:t>
      </w:r>
    </w:p>
    <w:p w14:paraId="39B906C8" w14:textId="77777777" w:rsidR="00C9484E" w:rsidRPr="00E67234" w:rsidRDefault="00E67234" w:rsidP="00592B00">
      <w:pPr>
        <w:pStyle w:val="Summary"/>
        <w:rPr>
          <w:rFonts w:eastAsia="MS Mincho"/>
          <w:szCs w:val="22"/>
          <w:lang w:eastAsia="zh-CN"/>
        </w:rPr>
      </w:pPr>
      <w:r>
        <w:rPr>
          <w:rFonts w:hint="eastAsia"/>
          <w:lang w:eastAsia="zh-CN"/>
        </w:rPr>
        <w:t>本建议书描述了</w:t>
      </w:r>
      <w:r w:rsidR="00CB4E67">
        <w:rPr>
          <w:rFonts w:hint="eastAsia"/>
          <w:lang w:eastAsia="zh-CN"/>
        </w:rPr>
        <w:t>一个</w:t>
      </w:r>
      <w:r>
        <w:rPr>
          <w:rFonts w:hint="eastAsia"/>
          <w:lang w:eastAsia="zh-CN"/>
        </w:rPr>
        <w:t>在无给定参考情况下</w:t>
      </w:r>
      <w:bookmarkStart w:id="8" w:name="_Hlk38569870"/>
      <w:r>
        <w:rPr>
          <w:rFonts w:hint="eastAsia"/>
          <w:lang w:eastAsia="zh-CN"/>
        </w:rPr>
        <w:t>使用多重</w:t>
      </w:r>
      <w:r w:rsidR="001C6C6E">
        <w:rPr>
          <w:rFonts w:hint="eastAsia"/>
          <w:lang w:eastAsia="zh-CN"/>
        </w:rPr>
        <w:t>刺激</w:t>
      </w:r>
      <w:r>
        <w:rPr>
          <w:rFonts w:hint="eastAsia"/>
          <w:lang w:eastAsia="zh-CN"/>
        </w:rPr>
        <w:t>对</w:t>
      </w:r>
      <w:r w:rsidR="000303AB">
        <w:rPr>
          <w:rFonts w:hint="eastAsia"/>
          <w:lang w:eastAsia="zh-CN"/>
        </w:rPr>
        <w:t>音频</w:t>
      </w:r>
      <w:r>
        <w:rPr>
          <w:rFonts w:hint="eastAsia"/>
          <w:lang w:eastAsia="zh-CN"/>
        </w:rPr>
        <w:t>系统听觉差异进行主观质量评估的方法</w:t>
      </w:r>
      <w:bookmarkEnd w:id="8"/>
      <w:r>
        <w:rPr>
          <w:rFonts w:hint="eastAsia"/>
          <w:lang w:eastAsia="zh-CN"/>
        </w:rPr>
        <w:t>。该方法映射了</w:t>
      </w:r>
      <w:r w:rsidRPr="002050C9">
        <w:rPr>
          <w:lang w:eastAsia="ja-JP"/>
        </w:rPr>
        <w:t>ITU-R BS.153</w:t>
      </w:r>
      <w:r>
        <w:rPr>
          <w:lang w:eastAsia="ja-JP"/>
        </w:rPr>
        <w:t>4</w:t>
      </w:r>
      <w:r>
        <w:rPr>
          <w:rFonts w:hint="eastAsia"/>
          <w:lang w:eastAsia="zh-CN"/>
        </w:rPr>
        <w:t>建议书规定的</w:t>
      </w:r>
      <w:r w:rsidRPr="00E67234">
        <w:rPr>
          <w:rFonts w:hint="eastAsia"/>
          <w:lang w:eastAsia="zh-CN"/>
        </w:rPr>
        <w:t>带有隐藏参考和锚点的多</w:t>
      </w:r>
      <w:r w:rsidR="001C6C6E">
        <w:rPr>
          <w:rFonts w:hint="eastAsia"/>
          <w:lang w:eastAsia="zh-CN"/>
        </w:rPr>
        <w:t>刺激</w:t>
      </w:r>
      <w:r w:rsidRPr="00E67234">
        <w:rPr>
          <w:rFonts w:hint="eastAsia"/>
          <w:lang w:eastAsia="zh-CN"/>
        </w:rPr>
        <w:t>测试</w:t>
      </w:r>
      <w:r>
        <w:rPr>
          <w:rFonts w:hint="eastAsia"/>
          <w:lang w:eastAsia="zh-CN"/>
        </w:rPr>
        <w:t>（</w:t>
      </w:r>
      <w:r w:rsidRPr="002050C9">
        <w:rPr>
          <w:lang w:eastAsia="ja-JP"/>
        </w:rPr>
        <w:t>MUSHRA</w:t>
      </w:r>
      <w:r>
        <w:rPr>
          <w:rFonts w:hint="eastAsia"/>
          <w:lang w:eastAsia="zh-CN"/>
        </w:rPr>
        <w:t>）</w:t>
      </w:r>
      <w:r w:rsidRPr="00E67234">
        <w:rPr>
          <w:rFonts w:hint="eastAsia"/>
          <w:lang w:eastAsia="zh-CN"/>
        </w:rPr>
        <w:t>方法</w:t>
      </w:r>
      <w:r>
        <w:rPr>
          <w:rFonts w:hint="eastAsia"/>
          <w:lang w:eastAsia="zh-CN"/>
        </w:rPr>
        <w:t>的</w:t>
      </w:r>
      <w:r w:rsidR="00B72187">
        <w:rPr>
          <w:rFonts w:hint="eastAsia"/>
          <w:lang w:eastAsia="zh-CN"/>
        </w:rPr>
        <w:t>很多</w:t>
      </w:r>
      <w:r>
        <w:rPr>
          <w:rFonts w:hint="eastAsia"/>
          <w:lang w:eastAsia="zh-CN"/>
        </w:rPr>
        <w:t>方面，但与</w:t>
      </w:r>
      <w:r w:rsidRPr="002050C9">
        <w:rPr>
          <w:lang w:eastAsia="ja-JP"/>
        </w:rPr>
        <w:t>ITU-R BS.153</w:t>
      </w:r>
      <w:r>
        <w:rPr>
          <w:lang w:eastAsia="ja-JP"/>
        </w:rPr>
        <w:t>4</w:t>
      </w:r>
      <w:r>
        <w:rPr>
          <w:rFonts w:hint="eastAsia"/>
          <w:lang w:eastAsia="zh-CN"/>
        </w:rPr>
        <w:t>建议书不同的是，本建议书拓展了对于系统的</w:t>
      </w:r>
      <w:r w:rsidR="00592B00">
        <w:rPr>
          <w:rFonts w:hint="eastAsia"/>
          <w:lang w:eastAsia="zh-CN"/>
        </w:rPr>
        <w:t>评估</w:t>
      </w:r>
      <w:r>
        <w:rPr>
          <w:rFonts w:hint="eastAsia"/>
          <w:lang w:eastAsia="zh-CN"/>
        </w:rPr>
        <w:t>，</w:t>
      </w:r>
      <w:r w:rsidR="00592B00">
        <w:rPr>
          <w:rFonts w:hint="eastAsia"/>
          <w:lang w:eastAsia="zh-CN"/>
        </w:rPr>
        <w:t>从而将</w:t>
      </w:r>
      <w:r>
        <w:rPr>
          <w:rFonts w:hint="eastAsia"/>
          <w:lang w:eastAsia="zh-CN"/>
        </w:rPr>
        <w:t>已知隐藏参考和</w:t>
      </w:r>
      <w:r w:rsidR="003D5A7A">
        <w:rPr>
          <w:rFonts w:hint="eastAsia"/>
          <w:lang w:eastAsia="zh-CN"/>
        </w:rPr>
        <w:t>锚点不可用的情况</w:t>
      </w:r>
      <w:r w:rsidR="00592B00">
        <w:rPr>
          <w:rFonts w:hint="eastAsia"/>
          <w:lang w:eastAsia="zh-CN"/>
        </w:rPr>
        <w:t>包含在内</w:t>
      </w:r>
      <w:r w:rsidR="003D5A7A">
        <w:rPr>
          <w:rFonts w:hint="eastAsia"/>
          <w:lang w:eastAsia="zh-CN"/>
        </w:rPr>
        <w:t>。</w:t>
      </w:r>
    </w:p>
    <w:p w14:paraId="0A45EC58" w14:textId="77777777" w:rsidR="00C9484E" w:rsidRPr="00441E89" w:rsidRDefault="00E67234" w:rsidP="00C9484E">
      <w:pPr>
        <w:pStyle w:val="Headingb"/>
        <w:rPr>
          <w:lang w:val="en-GB" w:eastAsia="zh-CN"/>
        </w:rPr>
      </w:pPr>
      <w:r>
        <w:rPr>
          <w:rFonts w:hint="eastAsia"/>
          <w:lang w:val="en-GB" w:eastAsia="zh-CN"/>
        </w:rPr>
        <w:t>关键词</w:t>
      </w:r>
    </w:p>
    <w:p w14:paraId="37889C99" w14:textId="77777777" w:rsidR="00C9484E" w:rsidRPr="00441E89" w:rsidRDefault="003D5A7A" w:rsidP="000A0000">
      <w:pPr>
        <w:ind w:firstLine="504"/>
        <w:rPr>
          <w:lang w:val="en-GB" w:eastAsia="zh-CN"/>
        </w:rPr>
      </w:pPr>
      <w:bookmarkStart w:id="9" w:name="lt_pId061"/>
      <w:r>
        <w:rPr>
          <w:rFonts w:hint="eastAsia"/>
          <w:lang w:val="en-GB" w:eastAsia="zh-CN"/>
        </w:rPr>
        <w:t>聆听测试</w:t>
      </w:r>
      <w:r w:rsidR="003F1321">
        <w:rPr>
          <w:rFonts w:hint="eastAsia"/>
          <w:lang w:val="en-GB" w:eastAsia="zh-CN"/>
        </w:rPr>
        <w:t>、</w:t>
      </w:r>
      <w:r>
        <w:rPr>
          <w:rFonts w:hint="eastAsia"/>
          <w:lang w:val="en-GB" w:eastAsia="zh-CN"/>
        </w:rPr>
        <w:t>音频质量</w:t>
      </w:r>
      <w:r w:rsidR="003F1321">
        <w:rPr>
          <w:rFonts w:hint="eastAsia"/>
          <w:lang w:val="en-GB" w:eastAsia="zh-CN"/>
        </w:rPr>
        <w:t>、</w:t>
      </w:r>
      <w:r>
        <w:rPr>
          <w:rFonts w:hint="eastAsia"/>
          <w:lang w:val="en-GB" w:eastAsia="zh-CN"/>
        </w:rPr>
        <w:t>高级音响系统</w:t>
      </w:r>
      <w:r w:rsidR="003F1321">
        <w:rPr>
          <w:rFonts w:hint="eastAsia"/>
          <w:lang w:val="en-GB" w:eastAsia="zh-CN"/>
        </w:rPr>
        <w:t>、</w:t>
      </w:r>
      <w:r w:rsidR="00592B00">
        <w:rPr>
          <w:rFonts w:hint="eastAsia"/>
          <w:lang w:val="en-GB" w:eastAsia="zh-CN"/>
        </w:rPr>
        <w:t>主</w:t>
      </w:r>
      <w:r>
        <w:rPr>
          <w:rFonts w:hint="eastAsia"/>
          <w:lang w:val="en-GB" w:eastAsia="zh-CN"/>
        </w:rPr>
        <w:t>观</w:t>
      </w:r>
      <w:r w:rsidR="00D30611">
        <w:rPr>
          <w:rFonts w:hint="eastAsia"/>
          <w:lang w:val="en-GB" w:eastAsia="zh-CN"/>
        </w:rPr>
        <w:t>评估</w:t>
      </w:r>
      <w:bookmarkEnd w:id="9"/>
      <w:r w:rsidR="003F1321">
        <w:rPr>
          <w:rFonts w:hint="eastAsia"/>
          <w:lang w:val="en-GB" w:eastAsia="zh-CN"/>
        </w:rPr>
        <w:t>、</w:t>
      </w:r>
      <w:r w:rsidR="00D30611">
        <w:rPr>
          <w:rFonts w:hint="eastAsia"/>
          <w:lang w:val="en-GB" w:eastAsia="zh-CN"/>
        </w:rPr>
        <w:t>感知评估</w:t>
      </w:r>
    </w:p>
    <w:p w14:paraId="0EEC6F01" w14:textId="77777777" w:rsidR="00C9484E" w:rsidRPr="00441E89" w:rsidRDefault="00D30611" w:rsidP="00C9484E">
      <w:pPr>
        <w:pStyle w:val="Normalaftertitle"/>
        <w:rPr>
          <w:lang w:val="en-GB" w:eastAsia="zh-CN"/>
        </w:rPr>
      </w:pPr>
      <w:r>
        <w:rPr>
          <w:rFonts w:ascii="SimSun" w:hAnsi="SimSun" w:cs="SimSun" w:hint="eastAsia"/>
          <w:lang w:val="en-GB" w:eastAsia="zh-CN"/>
        </w:rPr>
        <w:t>国际电联无线电通信全会，</w:t>
      </w:r>
    </w:p>
    <w:p w14:paraId="1F6B2F8A" w14:textId="77777777" w:rsidR="00C9484E" w:rsidRPr="003F1321" w:rsidRDefault="00D30611" w:rsidP="00C9484E">
      <w:pPr>
        <w:pStyle w:val="Call"/>
        <w:rPr>
          <w:rFonts w:ascii="STKaiti" w:eastAsia="STKaiti" w:hAnsi="STKaiti"/>
          <w:i w:val="0"/>
          <w:lang w:val="en-GB" w:eastAsia="zh-CN"/>
        </w:rPr>
      </w:pPr>
      <w:r w:rsidRPr="003F1321">
        <w:rPr>
          <w:rFonts w:ascii="STKaiti" w:eastAsia="STKaiti" w:hAnsi="STKaiti" w:hint="eastAsia"/>
          <w:i w:val="0"/>
          <w:lang w:val="en-GB" w:eastAsia="zh-CN"/>
        </w:rPr>
        <w:t>考虑到</w:t>
      </w:r>
    </w:p>
    <w:p w14:paraId="6E0B811E" w14:textId="77777777" w:rsidR="00C9484E" w:rsidRPr="00C9484E" w:rsidRDefault="00AD00CC" w:rsidP="00C9484E">
      <w:pPr>
        <w:rPr>
          <w:lang w:val="en-GB" w:eastAsia="zh-CN"/>
        </w:rPr>
      </w:pPr>
      <w:bookmarkStart w:id="10" w:name="lt_pId064"/>
      <w:r w:rsidRPr="00C9484E">
        <w:rPr>
          <w:i/>
          <w:iCs/>
          <w:lang w:val="en-GB" w:eastAsia="zh-CN"/>
        </w:rPr>
        <w:t>a)</w:t>
      </w:r>
      <w:bookmarkEnd w:id="10"/>
      <w:r w:rsidRPr="00C9484E">
        <w:rPr>
          <w:lang w:val="en-GB" w:eastAsia="zh-CN"/>
        </w:rPr>
        <w:tab/>
      </w:r>
      <w:r w:rsidR="00D30611" w:rsidRPr="00C9484E">
        <w:rPr>
          <w:lang w:val="en-GB" w:eastAsia="zh-CN"/>
        </w:rPr>
        <w:t>ITU-R</w:t>
      </w:r>
      <w:r w:rsidR="00D30611">
        <w:rPr>
          <w:rFonts w:hint="eastAsia"/>
          <w:lang w:val="en-GB" w:eastAsia="zh-CN"/>
        </w:rPr>
        <w:t>和</w:t>
      </w:r>
      <w:r w:rsidR="003F1321">
        <w:rPr>
          <w:rFonts w:hint="eastAsia"/>
          <w:lang w:val="en-GB" w:eastAsia="zh-CN"/>
        </w:rPr>
        <w:t>国际电联电信标准化</w:t>
      </w:r>
      <w:r w:rsidR="00136A81">
        <w:rPr>
          <w:rFonts w:hint="eastAsia"/>
          <w:lang w:val="en-GB" w:eastAsia="zh-CN"/>
        </w:rPr>
        <w:t>部门</w:t>
      </w:r>
      <w:r w:rsidR="003F1321">
        <w:rPr>
          <w:rFonts w:hint="eastAsia"/>
          <w:lang w:val="en-GB" w:eastAsia="zh-CN"/>
        </w:rPr>
        <w:t>（</w:t>
      </w:r>
      <w:r w:rsidR="00D30611" w:rsidRPr="00C9484E">
        <w:rPr>
          <w:lang w:val="en-GB" w:eastAsia="zh-CN"/>
        </w:rPr>
        <w:t>ITU-T</w:t>
      </w:r>
      <w:r w:rsidR="003F1321">
        <w:rPr>
          <w:rFonts w:hint="eastAsia"/>
          <w:lang w:val="en-GB" w:eastAsia="zh-CN"/>
        </w:rPr>
        <w:t>）</w:t>
      </w:r>
      <w:r w:rsidR="00D30611">
        <w:rPr>
          <w:rFonts w:hint="eastAsia"/>
          <w:lang w:val="en-GB" w:eastAsia="zh-CN"/>
        </w:rPr>
        <w:t>建议书中存在很多用于对音频、视频和语音系统</w:t>
      </w:r>
      <w:r w:rsidR="00592B00">
        <w:rPr>
          <w:rFonts w:hint="eastAsia"/>
          <w:lang w:val="en-GB" w:eastAsia="zh-CN"/>
        </w:rPr>
        <w:t>的主观</w:t>
      </w:r>
      <w:r w:rsidR="00D30611">
        <w:rPr>
          <w:rFonts w:hint="eastAsia"/>
          <w:lang w:val="en-GB" w:eastAsia="zh-CN"/>
        </w:rPr>
        <w:t>质量</w:t>
      </w:r>
      <w:r w:rsidR="00592B00">
        <w:rPr>
          <w:rFonts w:hint="eastAsia"/>
          <w:lang w:val="en-GB" w:eastAsia="zh-CN"/>
        </w:rPr>
        <w:t>进行</w:t>
      </w:r>
      <w:r w:rsidR="00D30611">
        <w:rPr>
          <w:rFonts w:hint="eastAsia"/>
          <w:lang w:val="en-GB" w:eastAsia="zh-CN"/>
        </w:rPr>
        <w:t>评估的主观测试方法；</w:t>
      </w:r>
    </w:p>
    <w:p w14:paraId="4A6560BF" w14:textId="77777777" w:rsidR="00C9484E" w:rsidRPr="00531D65" w:rsidRDefault="00AD00CC" w:rsidP="00C9484E">
      <w:pPr>
        <w:rPr>
          <w:rFonts w:ascii="Calibri" w:hAnsi="Calibri" w:cs="Calibri"/>
          <w:b/>
          <w:color w:val="800000"/>
          <w:sz w:val="22"/>
          <w:lang w:val="en-US" w:eastAsia="zh-CN"/>
        </w:rPr>
      </w:pPr>
      <w:bookmarkStart w:id="11" w:name="lt_pId066"/>
      <w:r w:rsidRPr="00441E89">
        <w:rPr>
          <w:i/>
          <w:iCs/>
          <w:lang w:val="en-GB" w:eastAsia="zh-CN"/>
        </w:rPr>
        <w:t>b)</w:t>
      </w:r>
      <w:bookmarkEnd w:id="11"/>
      <w:r w:rsidRPr="00441E89">
        <w:rPr>
          <w:lang w:val="en-GB" w:eastAsia="zh-CN"/>
        </w:rPr>
        <w:tab/>
      </w:r>
      <w:bookmarkStart w:id="12" w:name="lt_pId067"/>
      <w:r w:rsidR="00531D65" w:rsidRPr="00531D65">
        <w:rPr>
          <w:rFonts w:ascii="SimSun" w:hAnsi="SimSun" w:cs="SimSun" w:hint="eastAsia"/>
          <w:lang w:val="en-GB" w:eastAsia="zh-CN"/>
        </w:rPr>
        <w:t>使用标准化的主观测试方法对测试数据的交换、兼容性和纠正</w:t>
      </w:r>
      <w:r w:rsidR="00136A81">
        <w:rPr>
          <w:rFonts w:ascii="SimSun" w:hAnsi="SimSun" w:cs="SimSun" w:hint="eastAsia"/>
          <w:lang w:val="en-GB" w:eastAsia="zh-CN"/>
        </w:rPr>
        <w:t>评估</w:t>
      </w:r>
      <w:r w:rsidR="00592B00">
        <w:rPr>
          <w:rFonts w:ascii="SimSun" w:hAnsi="SimSun" w:cs="SimSun" w:hint="eastAsia"/>
          <w:lang w:val="en-GB" w:eastAsia="zh-CN"/>
        </w:rPr>
        <w:t>十分</w:t>
      </w:r>
      <w:r w:rsidR="00531D65" w:rsidRPr="00531D65">
        <w:rPr>
          <w:rFonts w:ascii="SimSun" w:hAnsi="SimSun" w:cs="SimSun" w:hint="eastAsia"/>
          <w:lang w:val="en-GB" w:eastAsia="zh-CN"/>
        </w:rPr>
        <w:t>重要</w:t>
      </w:r>
      <w:bookmarkEnd w:id="12"/>
      <w:r w:rsidR="00883544">
        <w:rPr>
          <w:rFonts w:ascii="SimSun" w:hAnsi="SimSun" w:cs="SimSun" w:hint="eastAsia"/>
          <w:lang w:val="en-GB" w:eastAsia="zh-CN"/>
        </w:rPr>
        <w:t>；</w:t>
      </w:r>
    </w:p>
    <w:p w14:paraId="2E3D5B2D" w14:textId="77777777" w:rsidR="00C9484E" w:rsidRPr="00441E89" w:rsidRDefault="00AD00CC" w:rsidP="00C9484E">
      <w:pPr>
        <w:rPr>
          <w:lang w:val="en-GB" w:eastAsia="zh-CN"/>
        </w:rPr>
      </w:pPr>
      <w:bookmarkStart w:id="13" w:name="lt_pId068"/>
      <w:r w:rsidRPr="00441E89">
        <w:rPr>
          <w:i/>
          <w:iCs/>
          <w:lang w:val="en-GB" w:eastAsia="zh-CN"/>
        </w:rPr>
        <w:t>c)</w:t>
      </w:r>
      <w:bookmarkEnd w:id="13"/>
      <w:r w:rsidRPr="00441E89">
        <w:rPr>
          <w:lang w:val="en-GB" w:eastAsia="zh-CN"/>
        </w:rPr>
        <w:tab/>
      </w:r>
      <w:r w:rsidR="00D30611">
        <w:rPr>
          <w:rFonts w:ascii="SimSun" w:hAnsi="SimSun" w:cs="SimSun" w:hint="eastAsia"/>
          <w:lang w:val="en-GB" w:eastAsia="zh-CN"/>
        </w:rPr>
        <w:t>寻求</w:t>
      </w:r>
      <w:r w:rsidR="00D30611" w:rsidRPr="00531D65">
        <w:rPr>
          <w:rFonts w:ascii="SimSun" w:hAnsi="SimSun" w:cs="SimSun" w:hint="eastAsia"/>
          <w:lang w:val="en-GB" w:eastAsia="zh-CN"/>
        </w:rPr>
        <w:t>使用标准化的</w:t>
      </w:r>
      <w:r w:rsidR="00D30611">
        <w:rPr>
          <w:rFonts w:ascii="SimSun" w:hAnsi="SimSun" w:cs="SimSun" w:hint="eastAsia"/>
          <w:lang w:val="en-GB" w:eastAsia="zh-CN"/>
        </w:rPr>
        <w:t>测试方法对高级音响系统进行</w:t>
      </w:r>
      <w:r w:rsidR="00592B00">
        <w:rPr>
          <w:rFonts w:ascii="SimSun" w:hAnsi="SimSun" w:cs="SimSun" w:hint="eastAsia"/>
          <w:lang w:val="en-GB" w:eastAsia="zh-CN"/>
        </w:rPr>
        <w:t>评估</w:t>
      </w:r>
      <w:r w:rsidR="00D30611">
        <w:rPr>
          <w:rFonts w:ascii="SimSun" w:hAnsi="SimSun" w:cs="SimSun" w:hint="eastAsia"/>
          <w:lang w:val="en-GB" w:eastAsia="zh-CN"/>
        </w:rPr>
        <w:t>；</w:t>
      </w:r>
    </w:p>
    <w:p w14:paraId="02DF9462" w14:textId="77777777" w:rsidR="00C9484E" w:rsidRPr="00C9484E" w:rsidRDefault="00AD00CC" w:rsidP="00C9484E">
      <w:pPr>
        <w:rPr>
          <w:lang w:val="en-GB" w:eastAsia="zh-CN"/>
        </w:rPr>
      </w:pPr>
      <w:bookmarkStart w:id="14" w:name="lt_pId070"/>
      <w:r w:rsidRPr="00441E89">
        <w:rPr>
          <w:i/>
          <w:iCs/>
          <w:lang w:val="en-GB" w:eastAsia="zh-CN"/>
        </w:rPr>
        <w:t>d)</w:t>
      </w:r>
      <w:bookmarkEnd w:id="14"/>
      <w:r w:rsidRPr="00C9484E">
        <w:rPr>
          <w:lang w:val="en-GB" w:eastAsia="zh-CN"/>
        </w:rPr>
        <w:tab/>
      </w:r>
      <w:r w:rsidR="00D30611">
        <w:rPr>
          <w:rFonts w:hint="eastAsia"/>
          <w:lang w:val="en-GB" w:eastAsia="zh-CN"/>
        </w:rPr>
        <w:t>在一些应用中</w:t>
      </w:r>
      <w:r w:rsidR="00410A9D">
        <w:rPr>
          <w:rFonts w:hint="eastAsia"/>
          <w:lang w:val="en-GB" w:eastAsia="zh-CN"/>
        </w:rPr>
        <w:t>，</w:t>
      </w:r>
      <w:r w:rsidR="00410A9D" w:rsidRPr="00410A9D">
        <w:rPr>
          <w:rFonts w:hint="eastAsia"/>
          <w:lang w:val="en-GB" w:eastAsia="zh-CN"/>
        </w:rPr>
        <w:t>没有可用的或</w:t>
      </w:r>
      <w:r w:rsidR="00001936">
        <w:rPr>
          <w:rFonts w:hint="eastAsia"/>
          <w:lang w:val="en-GB" w:eastAsia="zh-CN"/>
        </w:rPr>
        <w:t>合适</w:t>
      </w:r>
      <w:r w:rsidR="00410A9D" w:rsidRPr="00410A9D">
        <w:rPr>
          <w:rFonts w:hint="eastAsia"/>
          <w:lang w:val="en-GB" w:eastAsia="zh-CN"/>
        </w:rPr>
        <w:t>的参考信号，这样就不能相对于已知信号对</w:t>
      </w:r>
      <w:r w:rsidR="00410A9D">
        <w:rPr>
          <w:rFonts w:hint="eastAsia"/>
          <w:lang w:val="en-GB" w:eastAsia="zh-CN"/>
        </w:rPr>
        <w:t>音响</w:t>
      </w:r>
      <w:r w:rsidR="00410A9D" w:rsidRPr="00410A9D">
        <w:rPr>
          <w:rFonts w:hint="eastAsia"/>
          <w:lang w:val="en-GB" w:eastAsia="zh-CN"/>
        </w:rPr>
        <w:t>系统的主观质量进行评估</w:t>
      </w:r>
      <w:r w:rsidR="00410A9D">
        <w:rPr>
          <w:rFonts w:hint="eastAsia"/>
          <w:lang w:val="en-GB" w:eastAsia="zh-CN"/>
        </w:rPr>
        <w:t>；</w:t>
      </w:r>
      <w:r w:rsidR="00410A9D" w:rsidRPr="00410A9D">
        <w:rPr>
          <w:rFonts w:hint="eastAsia"/>
          <w:lang w:val="en-GB" w:eastAsia="zh-CN"/>
        </w:rPr>
        <w:t>相反，</w:t>
      </w:r>
      <w:r w:rsidR="00410A9D">
        <w:rPr>
          <w:rFonts w:hint="eastAsia"/>
          <w:lang w:val="en-GB" w:eastAsia="zh-CN"/>
        </w:rPr>
        <w:t>必须</w:t>
      </w:r>
      <w:r w:rsidR="00B845C6">
        <w:rPr>
          <w:rFonts w:hint="eastAsia"/>
          <w:lang w:val="en-GB" w:eastAsia="zh-CN"/>
        </w:rPr>
        <w:t>在没有参考的情况下进行评估；</w:t>
      </w:r>
    </w:p>
    <w:p w14:paraId="564C2E92" w14:textId="77777777" w:rsidR="00C9484E" w:rsidRPr="00441E89" w:rsidRDefault="00AD00CC" w:rsidP="00C9484E">
      <w:pPr>
        <w:rPr>
          <w:lang w:val="en-GB" w:eastAsia="zh-CN"/>
        </w:rPr>
      </w:pPr>
      <w:bookmarkStart w:id="15" w:name="lt_pId072"/>
      <w:r w:rsidRPr="00441E89">
        <w:rPr>
          <w:i/>
          <w:iCs/>
          <w:lang w:val="en-GB" w:eastAsia="zh-CN"/>
        </w:rPr>
        <w:t>e)</w:t>
      </w:r>
      <w:bookmarkEnd w:id="15"/>
      <w:r w:rsidRPr="00441E89">
        <w:rPr>
          <w:lang w:val="en-GB" w:eastAsia="zh-CN"/>
        </w:rPr>
        <w:tab/>
      </w:r>
      <w:r w:rsidR="00DD0EA1" w:rsidRPr="00DD0EA1">
        <w:rPr>
          <w:rFonts w:hint="eastAsia"/>
          <w:lang w:val="en-GB" w:eastAsia="zh-CN"/>
        </w:rPr>
        <w:t>节目制作过程需要使用技术系统来制作音频信号和表达创作意图</w:t>
      </w:r>
      <w:r w:rsidR="00DD0EA1">
        <w:rPr>
          <w:rFonts w:hint="eastAsia"/>
          <w:lang w:val="en-GB" w:eastAsia="zh-CN"/>
        </w:rPr>
        <w:t>，在这种情况下，可能出现目标参考信号或系统行为不可用的情况；</w:t>
      </w:r>
    </w:p>
    <w:p w14:paraId="43A36F02" w14:textId="77777777" w:rsidR="00C9484E" w:rsidRPr="00C9484E" w:rsidRDefault="00AD00CC" w:rsidP="00C9484E">
      <w:pPr>
        <w:rPr>
          <w:lang w:val="en-GB" w:eastAsia="zh-CN"/>
        </w:rPr>
      </w:pPr>
      <w:bookmarkStart w:id="16" w:name="lt_pId074"/>
      <w:r w:rsidRPr="00441E89">
        <w:rPr>
          <w:i/>
          <w:lang w:val="en-GB" w:eastAsia="zh-CN"/>
        </w:rPr>
        <w:t>f)</w:t>
      </w:r>
      <w:bookmarkEnd w:id="16"/>
      <w:r w:rsidRPr="00441E89">
        <w:rPr>
          <w:i/>
          <w:lang w:val="en-GB" w:eastAsia="zh-CN"/>
        </w:rPr>
        <w:tab/>
      </w:r>
      <w:r w:rsidR="00DD0EA1" w:rsidRPr="00441E89">
        <w:rPr>
          <w:lang w:val="en-GB" w:eastAsia="zh-CN"/>
        </w:rPr>
        <w:t>ITU</w:t>
      </w:r>
      <w:r w:rsidR="00DD0EA1" w:rsidRPr="00441E89">
        <w:rPr>
          <w:lang w:val="en-GB" w:eastAsia="zh-CN"/>
        </w:rPr>
        <w:noBreakHyphen/>
        <w:t>R BS.</w:t>
      </w:r>
      <w:r w:rsidR="00DD0EA1" w:rsidRPr="00C9484E">
        <w:rPr>
          <w:lang w:val="en-GB" w:eastAsia="zh-CN"/>
        </w:rPr>
        <w:t>2051</w:t>
      </w:r>
      <w:r w:rsidR="00DD0EA1">
        <w:rPr>
          <w:rFonts w:hint="eastAsia"/>
          <w:lang w:val="en-GB" w:eastAsia="zh-CN"/>
        </w:rPr>
        <w:t>建议书所描述的高级音响系统的引进，为</w:t>
      </w:r>
      <w:r w:rsidR="00DD0EA1" w:rsidRPr="00DD0EA1">
        <w:rPr>
          <w:rFonts w:hint="eastAsia"/>
          <w:lang w:val="en-GB" w:eastAsia="zh-CN"/>
        </w:rPr>
        <w:t>生产中</w:t>
      </w:r>
      <w:r w:rsidR="00DD0EA1">
        <w:rPr>
          <w:rFonts w:hint="eastAsia"/>
          <w:lang w:val="en-GB" w:eastAsia="zh-CN"/>
        </w:rPr>
        <w:t>的</w:t>
      </w:r>
      <w:r w:rsidR="00DD0EA1" w:rsidRPr="00DD0EA1">
        <w:rPr>
          <w:rFonts w:hint="eastAsia"/>
          <w:lang w:val="en-GB" w:eastAsia="zh-CN"/>
        </w:rPr>
        <w:t>创造性表达提供了新的工具，需要新的主观</w:t>
      </w:r>
      <w:r w:rsidR="00DD0EA1">
        <w:rPr>
          <w:rFonts w:hint="eastAsia"/>
          <w:lang w:val="en-GB" w:eastAsia="zh-CN"/>
        </w:rPr>
        <w:t>评估</w:t>
      </w:r>
      <w:r w:rsidR="00DD0EA1" w:rsidRPr="00DD0EA1">
        <w:rPr>
          <w:rFonts w:hint="eastAsia"/>
          <w:lang w:val="en-GB" w:eastAsia="zh-CN"/>
        </w:rPr>
        <w:t>方法</w:t>
      </w:r>
      <w:r w:rsidR="00DD0EA1">
        <w:rPr>
          <w:rFonts w:hint="eastAsia"/>
          <w:lang w:val="en-GB" w:eastAsia="zh-CN"/>
        </w:rPr>
        <w:t>，包括</w:t>
      </w:r>
      <w:r w:rsidR="00592B00">
        <w:rPr>
          <w:rFonts w:hint="eastAsia"/>
          <w:lang w:val="en-GB" w:eastAsia="zh-CN"/>
        </w:rPr>
        <w:t>将</w:t>
      </w:r>
      <w:r w:rsidR="00DD0EA1" w:rsidRPr="00DD0EA1">
        <w:rPr>
          <w:rFonts w:hint="eastAsia"/>
          <w:lang w:val="en-GB" w:eastAsia="zh-CN"/>
        </w:rPr>
        <w:t>感知属性与</w:t>
      </w:r>
      <w:r w:rsidR="00883544">
        <w:rPr>
          <w:rFonts w:hint="eastAsia"/>
          <w:lang w:val="en-GB" w:eastAsia="zh-CN"/>
        </w:rPr>
        <w:t>总体</w:t>
      </w:r>
      <w:r w:rsidR="00DD0EA1" w:rsidRPr="00DD0EA1">
        <w:rPr>
          <w:rFonts w:hint="eastAsia"/>
          <w:lang w:val="en-GB" w:eastAsia="zh-CN"/>
        </w:rPr>
        <w:t>感知音频质量</w:t>
      </w:r>
      <w:r w:rsidR="00B70EB1">
        <w:rPr>
          <w:rFonts w:hint="eastAsia"/>
          <w:lang w:val="en-GB" w:eastAsia="zh-CN"/>
        </w:rPr>
        <w:t>关联起来</w:t>
      </w:r>
      <w:r w:rsidR="005F15A5">
        <w:rPr>
          <w:rFonts w:hint="eastAsia"/>
          <w:lang w:val="en-GB" w:eastAsia="zh-CN"/>
        </w:rPr>
        <w:t>的方法</w:t>
      </w:r>
      <w:r w:rsidR="00B70EB1">
        <w:rPr>
          <w:rFonts w:hint="eastAsia"/>
          <w:lang w:val="en-GB" w:eastAsia="zh-CN"/>
        </w:rPr>
        <w:t>，</w:t>
      </w:r>
    </w:p>
    <w:p w14:paraId="6FE673A5" w14:textId="77777777" w:rsidR="00C9484E" w:rsidRPr="003F1321" w:rsidRDefault="005F15A5" w:rsidP="00C9484E">
      <w:pPr>
        <w:pStyle w:val="Call"/>
        <w:rPr>
          <w:rFonts w:ascii="STKaiti" w:eastAsia="STKaiti" w:hAnsi="STKaiti"/>
          <w:i w:val="0"/>
          <w:lang w:val="en-GB" w:eastAsia="zh-CN"/>
        </w:rPr>
      </w:pPr>
      <w:r w:rsidRPr="003F1321">
        <w:rPr>
          <w:rFonts w:ascii="STKaiti" w:eastAsia="STKaiti" w:hAnsi="STKaiti" w:hint="eastAsia"/>
          <w:i w:val="0"/>
          <w:lang w:val="en-GB" w:eastAsia="zh-CN"/>
        </w:rPr>
        <w:t>建议</w:t>
      </w:r>
    </w:p>
    <w:p w14:paraId="76EF6B90" w14:textId="77777777" w:rsidR="00C9484E" w:rsidRPr="004B1C91" w:rsidRDefault="005F15A5" w:rsidP="009507CF">
      <w:pPr>
        <w:ind w:firstLineChars="200" w:firstLine="480"/>
        <w:rPr>
          <w:lang w:val="en-GB" w:eastAsia="zh-CN"/>
        </w:rPr>
      </w:pPr>
      <w:r>
        <w:rPr>
          <w:rFonts w:hint="eastAsia"/>
          <w:lang w:eastAsia="zh-CN"/>
        </w:rPr>
        <w:t>当合适的参考信号或系统参考</w:t>
      </w:r>
      <w:proofErr w:type="gramStart"/>
      <w:r>
        <w:rPr>
          <w:rFonts w:hint="eastAsia"/>
          <w:lang w:eastAsia="zh-CN"/>
        </w:rPr>
        <w:t>不</w:t>
      </w:r>
      <w:proofErr w:type="gramEnd"/>
      <w:r>
        <w:rPr>
          <w:rFonts w:hint="eastAsia"/>
          <w:lang w:eastAsia="zh-CN"/>
        </w:rPr>
        <w:t>可用时，</w:t>
      </w:r>
      <w:r w:rsidRPr="005F15A5">
        <w:rPr>
          <w:rFonts w:hint="eastAsia"/>
          <w:lang w:val="en-GB" w:eastAsia="zh-CN"/>
        </w:rPr>
        <w:t>应将本建议书</w:t>
      </w:r>
      <w:r>
        <w:rPr>
          <w:rFonts w:hint="eastAsia"/>
          <w:lang w:val="en-GB" w:eastAsia="zh-CN"/>
        </w:rPr>
        <w:t>附件</w:t>
      </w:r>
      <w:r w:rsidRPr="005F15A5">
        <w:rPr>
          <w:rFonts w:hint="eastAsia"/>
          <w:lang w:val="en-GB" w:eastAsia="zh-CN"/>
        </w:rPr>
        <w:t>1</w:t>
      </w:r>
      <w:r w:rsidRPr="005F15A5">
        <w:rPr>
          <w:rFonts w:hint="eastAsia"/>
          <w:lang w:val="en-GB" w:eastAsia="zh-CN"/>
        </w:rPr>
        <w:t>中给出的测试和</w:t>
      </w:r>
      <w:r w:rsidR="009507CF">
        <w:rPr>
          <w:rFonts w:hint="eastAsia"/>
          <w:lang w:val="en-GB" w:eastAsia="zh-CN"/>
        </w:rPr>
        <w:t>评估</w:t>
      </w:r>
      <w:r w:rsidRPr="005F15A5">
        <w:rPr>
          <w:rFonts w:hint="eastAsia"/>
          <w:lang w:val="en-GB" w:eastAsia="zh-CN"/>
        </w:rPr>
        <w:t>程序用于对音频系统听觉差异</w:t>
      </w:r>
      <w:r>
        <w:rPr>
          <w:rFonts w:hint="eastAsia"/>
          <w:lang w:val="en-GB" w:eastAsia="zh-CN"/>
        </w:rPr>
        <w:t>的</w:t>
      </w:r>
      <w:r w:rsidRPr="005F15A5">
        <w:rPr>
          <w:rFonts w:hint="eastAsia"/>
          <w:lang w:val="en-GB" w:eastAsia="zh-CN"/>
        </w:rPr>
        <w:t>主观评估</w:t>
      </w:r>
      <w:r>
        <w:rPr>
          <w:rFonts w:hint="eastAsia"/>
          <w:lang w:val="en-GB" w:eastAsia="zh-CN"/>
        </w:rPr>
        <w:t>。</w:t>
      </w:r>
    </w:p>
    <w:p w14:paraId="59FE5F6F" w14:textId="77777777" w:rsidR="005E3CEF" w:rsidRDefault="005E3CEF">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17" w:name="lt_pId078"/>
      <w:r>
        <w:rPr>
          <w:b/>
          <w:lang w:val="en-GB" w:eastAsia="zh-CN"/>
        </w:rPr>
        <w:br w:type="page"/>
      </w:r>
    </w:p>
    <w:p w14:paraId="0EA0035D" w14:textId="77777777" w:rsidR="00C9484E" w:rsidRPr="004B1C91" w:rsidRDefault="005F15A5" w:rsidP="00C9484E">
      <w:pPr>
        <w:pStyle w:val="AnnexNoTitle"/>
        <w:rPr>
          <w:lang w:val="en-GB" w:eastAsia="zh-CN"/>
        </w:rPr>
      </w:pPr>
      <w:r>
        <w:rPr>
          <w:rFonts w:hint="eastAsia"/>
          <w:lang w:val="en-GB" w:eastAsia="zh-CN"/>
        </w:rPr>
        <w:lastRenderedPageBreak/>
        <w:t>附件</w:t>
      </w:r>
      <w:r w:rsidR="00AD00CC" w:rsidRPr="004B1C91">
        <w:rPr>
          <w:lang w:val="en-GB" w:eastAsia="zh-CN"/>
        </w:rPr>
        <w:t>1</w:t>
      </w:r>
      <w:bookmarkEnd w:id="17"/>
    </w:p>
    <w:p w14:paraId="2BADB8B0" w14:textId="77777777" w:rsidR="00C9484E" w:rsidRPr="009507CF" w:rsidRDefault="00AD00CC" w:rsidP="00C9484E">
      <w:pPr>
        <w:pStyle w:val="Heading1"/>
        <w:rPr>
          <w:rFonts w:eastAsiaTheme="minorEastAsia"/>
          <w:lang w:val="en-GB" w:eastAsia="zh-CN"/>
        </w:rPr>
      </w:pPr>
      <w:bookmarkStart w:id="18" w:name="_Toc16157480"/>
      <w:r w:rsidRPr="009507CF">
        <w:rPr>
          <w:rFonts w:eastAsiaTheme="minorEastAsia"/>
          <w:lang w:val="en-GB" w:eastAsia="zh-CN"/>
        </w:rPr>
        <w:t>1</w:t>
      </w:r>
      <w:r w:rsidRPr="009507CF">
        <w:rPr>
          <w:rFonts w:eastAsiaTheme="minorEastAsia"/>
          <w:lang w:val="en-GB" w:eastAsia="zh-CN"/>
        </w:rPr>
        <w:tab/>
      </w:r>
      <w:bookmarkEnd w:id="18"/>
      <w:r w:rsidR="00A05D4F" w:rsidRPr="009507CF">
        <w:rPr>
          <w:rFonts w:eastAsiaTheme="minorEastAsia" w:hint="eastAsia"/>
          <w:lang w:val="en-GB" w:eastAsia="zh-CN"/>
        </w:rPr>
        <w:t>引言</w:t>
      </w:r>
    </w:p>
    <w:p w14:paraId="429310BA" w14:textId="77777777" w:rsidR="00C9484E" w:rsidRPr="00C9484E" w:rsidRDefault="00A05D4F" w:rsidP="00AA66F9">
      <w:pPr>
        <w:ind w:firstLineChars="200" w:firstLine="480"/>
        <w:rPr>
          <w:rFonts w:eastAsia="Calibri"/>
          <w:lang w:val="en-GB" w:eastAsia="zh-CN"/>
        </w:rPr>
      </w:pPr>
      <w:r>
        <w:rPr>
          <w:rFonts w:ascii="SimSun" w:hAnsi="SimSun" w:cs="SimSun" w:hint="eastAsia"/>
          <w:lang w:val="en-GB" w:eastAsia="zh-CN"/>
        </w:rPr>
        <w:t>主观听力测试是一个测量音频系统</w:t>
      </w:r>
      <w:r w:rsidR="00B70EB1">
        <w:rPr>
          <w:rFonts w:ascii="SimSun" w:hAnsi="SimSun" w:cs="SimSun" w:hint="eastAsia"/>
          <w:lang w:val="en-GB" w:eastAsia="zh-CN"/>
        </w:rPr>
        <w:t>感知</w:t>
      </w:r>
      <w:r>
        <w:rPr>
          <w:rFonts w:ascii="SimSun" w:hAnsi="SimSun" w:cs="SimSun" w:hint="eastAsia"/>
          <w:lang w:val="en-GB" w:eastAsia="zh-CN"/>
        </w:rPr>
        <w:t>质量的可靠方法。</w:t>
      </w:r>
      <w:r w:rsidR="00B70EB1">
        <w:rPr>
          <w:rFonts w:ascii="SimSun" w:hAnsi="SimSun" w:cs="SimSun" w:hint="eastAsia"/>
          <w:lang w:val="en-GB" w:eastAsia="zh-CN"/>
        </w:rPr>
        <w:t>在将</w:t>
      </w:r>
      <w:r w:rsidR="004F2C51" w:rsidRPr="004F2C51">
        <w:rPr>
          <w:rFonts w:ascii="SimSun" w:hAnsi="SimSun" w:cs="SimSun" w:hint="eastAsia"/>
          <w:lang w:val="en-GB" w:eastAsia="zh-CN"/>
        </w:rPr>
        <w:t>系统与已知的未受损</w:t>
      </w:r>
      <w:r w:rsidR="004F2C51">
        <w:rPr>
          <w:rFonts w:ascii="SimSun" w:hAnsi="SimSun" w:cs="SimSun" w:hint="eastAsia"/>
          <w:lang w:val="en-GB" w:eastAsia="zh-CN"/>
        </w:rPr>
        <w:t>参考</w:t>
      </w:r>
      <w:r w:rsidR="004F2C51" w:rsidRPr="004F2C51">
        <w:rPr>
          <w:rFonts w:ascii="SimSun" w:hAnsi="SimSun" w:cs="SimSun" w:hint="eastAsia"/>
          <w:lang w:val="en-GB" w:eastAsia="zh-CN"/>
        </w:rPr>
        <w:t>进行比较时</w:t>
      </w:r>
      <w:r w:rsidR="004F2C51">
        <w:rPr>
          <w:rFonts w:ascii="SimSun" w:hAnsi="SimSun" w:cs="SimSun" w:hint="eastAsia"/>
          <w:lang w:val="en-GB" w:eastAsia="zh-CN"/>
        </w:rPr>
        <w:t>，</w:t>
      </w:r>
      <w:r w:rsidRPr="00A05D4F">
        <w:rPr>
          <w:rFonts w:ascii="SimSun" w:hAnsi="SimSun" w:cs="SimSun" w:hint="eastAsia"/>
          <w:lang w:val="en-GB" w:eastAsia="zh-CN"/>
        </w:rPr>
        <w:t>存在经过很好描述和证明</w:t>
      </w:r>
      <w:r w:rsidR="004F2C51">
        <w:rPr>
          <w:rFonts w:ascii="SimSun" w:hAnsi="SimSun" w:cs="SimSun" w:hint="eastAsia"/>
          <w:lang w:val="en-GB" w:eastAsia="zh-CN"/>
        </w:rPr>
        <w:t>的对广播环境中的音频质量</w:t>
      </w:r>
      <w:r w:rsidR="00B70EB1">
        <w:rPr>
          <w:rFonts w:ascii="SimSun" w:hAnsi="SimSun" w:cs="SimSun" w:hint="eastAsia"/>
          <w:lang w:val="en-GB" w:eastAsia="zh-CN"/>
        </w:rPr>
        <w:t>进行</w:t>
      </w:r>
      <w:r w:rsidR="004F2C51">
        <w:rPr>
          <w:rFonts w:ascii="SimSun" w:hAnsi="SimSun" w:cs="SimSun" w:hint="eastAsia"/>
          <w:lang w:val="en-GB" w:eastAsia="zh-CN"/>
        </w:rPr>
        <w:t>评估的方法。</w:t>
      </w:r>
      <w:r w:rsidR="00997529" w:rsidRPr="00C9484E">
        <w:rPr>
          <w:rFonts w:eastAsia="Calibri"/>
          <w:lang w:val="en-GB" w:eastAsia="zh-CN"/>
        </w:rPr>
        <w:t>ITU-R BS.1116</w:t>
      </w:r>
      <w:r w:rsidR="00997529">
        <w:rPr>
          <w:rFonts w:eastAsiaTheme="minorEastAsia" w:hint="eastAsia"/>
          <w:lang w:val="en-GB" w:eastAsia="zh-CN"/>
        </w:rPr>
        <w:t>建议书</w:t>
      </w:r>
      <w:r w:rsidR="00997529">
        <w:rPr>
          <w:rFonts w:eastAsiaTheme="minorEastAsia" w:hint="eastAsia"/>
          <w:lang w:val="en-GB" w:eastAsia="zh-CN"/>
        </w:rPr>
        <w:t xml:space="preserve"> </w:t>
      </w:r>
      <w:r w:rsidR="007D20F8" w:rsidRPr="00C9484E">
        <w:rPr>
          <w:rFonts w:eastAsia="Calibri"/>
          <w:lang w:val="en-GB" w:eastAsia="zh-CN"/>
        </w:rPr>
        <w:t>–</w:t>
      </w:r>
      <w:r w:rsidR="00997529">
        <w:rPr>
          <w:rFonts w:asciiTheme="minorEastAsia" w:eastAsiaTheme="minorEastAsia" w:hAnsiTheme="minorEastAsia" w:hint="eastAsia"/>
          <w:lang w:val="en-GB" w:eastAsia="zh-CN"/>
        </w:rPr>
        <w:t xml:space="preserve"> </w:t>
      </w:r>
      <w:r w:rsidR="004F2C51">
        <w:rPr>
          <w:rFonts w:ascii="SimSun" w:hAnsi="SimSun" w:cs="SimSun" w:hint="eastAsia"/>
          <w:lang w:val="en-GB" w:eastAsia="zh-CN"/>
        </w:rPr>
        <w:t>包括多</w:t>
      </w:r>
      <w:r w:rsidR="00997529">
        <w:rPr>
          <w:rFonts w:ascii="SimSun" w:hAnsi="SimSun" w:cs="SimSun" w:hint="eastAsia"/>
          <w:lang w:val="en-GB" w:eastAsia="zh-CN"/>
        </w:rPr>
        <w:t>声道</w:t>
      </w:r>
      <w:r w:rsidR="004F2C51">
        <w:rPr>
          <w:rFonts w:ascii="SimSun" w:hAnsi="SimSun" w:cs="SimSun" w:hint="eastAsia"/>
          <w:lang w:val="en-GB" w:eastAsia="zh-CN"/>
        </w:rPr>
        <w:t>音频系统在内的</w:t>
      </w:r>
      <w:r w:rsidR="004F2C51" w:rsidRPr="004F2C51">
        <w:rPr>
          <w:rFonts w:ascii="SimSun" w:hAnsi="SimSun" w:cs="SimSun" w:hint="eastAsia"/>
          <w:lang w:val="en-GB" w:eastAsia="zh-CN"/>
        </w:rPr>
        <w:t>音频系统中细小损伤的主观</w:t>
      </w:r>
      <w:r w:rsidR="00997529">
        <w:rPr>
          <w:rFonts w:ascii="SimSun" w:hAnsi="SimSun" w:cs="SimSun" w:hint="eastAsia"/>
          <w:lang w:val="en-GB" w:eastAsia="zh-CN"/>
        </w:rPr>
        <w:t>评估</w:t>
      </w:r>
      <w:r w:rsidR="004F2C51" w:rsidRPr="004F2C51">
        <w:rPr>
          <w:rFonts w:ascii="SimSun" w:hAnsi="SimSun" w:cs="SimSun" w:hint="eastAsia"/>
          <w:lang w:val="en-GB" w:eastAsia="zh-CN"/>
        </w:rPr>
        <w:t>方法</w:t>
      </w:r>
      <w:r w:rsidR="00997529">
        <w:rPr>
          <w:rFonts w:asciiTheme="minorEastAsia" w:eastAsiaTheme="minorEastAsia" w:hAnsiTheme="minorEastAsia" w:hint="eastAsia"/>
          <w:lang w:val="en-GB" w:eastAsia="zh-CN"/>
        </w:rPr>
        <w:t xml:space="preserve"> </w:t>
      </w:r>
      <w:r w:rsidR="007D20F8" w:rsidRPr="00C9484E">
        <w:rPr>
          <w:rFonts w:eastAsia="Calibri"/>
          <w:lang w:val="en-GB" w:eastAsia="zh-CN"/>
        </w:rPr>
        <w:t>–</w:t>
      </w:r>
      <w:r w:rsidR="00997529">
        <w:rPr>
          <w:rFonts w:eastAsiaTheme="minorEastAsia" w:hint="eastAsia"/>
          <w:lang w:val="en-GB" w:eastAsia="zh-CN"/>
        </w:rPr>
        <w:t xml:space="preserve"> </w:t>
      </w:r>
      <w:r w:rsidR="007D20F8">
        <w:rPr>
          <w:rFonts w:ascii="SimSun" w:hAnsi="SimSun" w:cs="SimSun" w:hint="eastAsia"/>
          <w:lang w:val="en-GB" w:eastAsia="zh-CN"/>
        </w:rPr>
        <w:t>旨在</w:t>
      </w:r>
      <w:r w:rsidR="00D75636">
        <w:rPr>
          <w:rFonts w:ascii="SimSun" w:hAnsi="SimSun" w:cs="SimSun" w:hint="eastAsia"/>
          <w:lang w:val="en-GB" w:eastAsia="zh-CN"/>
        </w:rPr>
        <w:t>从</w:t>
      </w:r>
      <w:r w:rsidR="00557EE3">
        <w:rPr>
          <w:rFonts w:ascii="SimSun" w:hAnsi="SimSun" w:cs="SimSun" w:hint="eastAsia"/>
          <w:lang w:val="en-GB" w:eastAsia="zh-CN"/>
        </w:rPr>
        <w:t>一个</w:t>
      </w:r>
      <w:r w:rsidR="00557EE3" w:rsidRPr="004F2C51">
        <w:rPr>
          <w:rFonts w:ascii="SimSun" w:hAnsi="SimSun" w:cs="SimSun" w:hint="eastAsia"/>
          <w:lang w:val="en-GB" w:eastAsia="zh-CN"/>
        </w:rPr>
        <w:t>给定的参考信号</w:t>
      </w:r>
      <w:r w:rsidR="00BA3A8C">
        <w:rPr>
          <w:rFonts w:ascii="SimSun" w:hAnsi="SimSun" w:cs="SimSun" w:hint="eastAsia"/>
          <w:lang w:val="en-GB" w:eastAsia="zh-CN"/>
        </w:rPr>
        <w:t>评价</w:t>
      </w:r>
      <w:r w:rsidR="00557EE3">
        <w:rPr>
          <w:rFonts w:ascii="SimSun" w:hAnsi="SimSun" w:cs="SimSun" w:hint="eastAsia"/>
          <w:lang w:val="en-GB" w:eastAsia="zh-CN"/>
        </w:rPr>
        <w:t>存在细小损伤的</w:t>
      </w:r>
      <w:r w:rsidR="004F2C51" w:rsidRPr="004F2C51">
        <w:rPr>
          <w:rFonts w:ascii="SimSun" w:hAnsi="SimSun" w:cs="SimSun" w:hint="eastAsia"/>
          <w:lang w:val="en-GB" w:eastAsia="zh-CN"/>
        </w:rPr>
        <w:t>高质量的音频系统</w:t>
      </w:r>
      <w:r w:rsidR="00557EE3">
        <w:rPr>
          <w:rFonts w:ascii="SimSun" w:hAnsi="SimSun" w:cs="SimSun" w:hint="eastAsia"/>
          <w:lang w:val="en-GB" w:eastAsia="zh-CN"/>
        </w:rPr>
        <w:t>，而</w:t>
      </w:r>
      <w:r w:rsidR="00FB49B8" w:rsidRPr="00C9484E">
        <w:rPr>
          <w:rFonts w:eastAsia="Calibri"/>
          <w:lang w:val="en-GB" w:eastAsia="zh-CN"/>
        </w:rPr>
        <w:t>ITU-R BS.1534</w:t>
      </w:r>
      <w:r w:rsidR="00557EE3">
        <w:rPr>
          <w:rFonts w:ascii="SimSun" w:hAnsi="SimSun" w:cs="SimSun" w:hint="eastAsia"/>
          <w:lang w:val="en-GB" w:eastAsia="zh-CN"/>
        </w:rPr>
        <w:t>建议书</w:t>
      </w:r>
      <w:r w:rsidR="00FB49B8">
        <w:rPr>
          <w:rFonts w:ascii="SimSun" w:hAnsi="SimSun" w:cs="SimSun" w:hint="eastAsia"/>
          <w:lang w:val="en-GB" w:eastAsia="zh-CN"/>
        </w:rPr>
        <w:t xml:space="preserve"> </w:t>
      </w:r>
      <w:r w:rsidR="00BA3A8C" w:rsidRPr="00C9484E">
        <w:rPr>
          <w:rFonts w:eastAsia="Calibri"/>
          <w:lang w:val="en-GB" w:eastAsia="zh-CN"/>
        </w:rPr>
        <w:t>–</w:t>
      </w:r>
      <w:r w:rsidR="00FB49B8">
        <w:rPr>
          <w:rFonts w:eastAsiaTheme="minorEastAsia" w:hint="eastAsia"/>
          <w:lang w:val="en-GB" w:eastAsia="zh-CN"/>
        </w:rPr>
        <w:t xml:space="preserve"> </w:t>
      </w:r>
      <w:r w:rsidR="00BA3A8C">
        <w:rPr>
          <w:rFonts w:ascii="SimSun" w:hAnsi="SimSun" w:cs="SimSun" w:hint="eastAsia"/>
          <w:lang w:val="en-GB" w:eastAsia="zh-CN"/>
        </w:rPr>
        <w:t>音</w:t>
      </w:r>
      <w:r w:rsidR="00557EE3" w:rsidRPr="00232D8D">
        <w:rPr>
          <w:rFonts w:hint="eastAsia"/>
          <w:lang w:val="en-GB" w:eastAsia="zh-CN"/>
        </w:rPr>
        <w:t>频系统中级质量水平的主观</w:t>
      </w:r>
      <w:r w:rsidR="00FB49B8">
        <w:rPr>
          <w:rFonts w:hint="eastAsia"/>
          <w:lang w:val="en-GB" w:eastAsia="zh-CN"/>
        </w:rPr>
        <w:t>评估</w:t>
      </w:r>
      <w:r w:rsidR="00557EE3" w:rsidRPr="00232D8D">
        <w:rPr>
          <w:rFonts w:hint="eastAsia"/>
          <w:lang w:val="en-GB" w:eastAsia="zh-CN"/>
        </w:rPr>
        <w:t>方法</w:t>
      </w:r>
      <w:r w:rsidR="00FB49B8">
        <w:rPr>
          <w:rFonts w:asciiTheme="minorEastAsia" w:eastAsiaTheme="minorEastAsia" w:hAnsiTheme="minorEastAsia" w:hint="eastAsia"/>
          <w:lang w:val="en-GB" w:eastAsia="zh-CN"/>
        </w:rPr>
        <w:t xml:space="preserve"> </w:t>
      </w:r>
      <w:r w:rsidR="00BA3A8C" w:rsidRPr="00C9484E">
        <w:rPr>
          <w:rFonts w:eastAsia="Calibri"/>
          <w:lang w:val="en-GB" w:eastAsia="zh-CN"/>
        </w:rPr>
        <w:t>–</w:t>
      </w:r>
      <w:r w:rsidR="00FB49B8">
        <w:rPr>
          <w:rFonts w:eastAsiaTheme="minorEastAsia" w:hint="eastAsia"/>
          <w:lang w:val="en-GB" w:eastAsia="zh-CN"/>
        </w:rPr>
        <w:t xml:space="preserve"> </w:t>
      </w:r>
      <w:r w:rsidR="00BA3A8C">
        <w:rPr>
          <w:rFonts w:ascii="SimSun" w:hAnsi="SimSun" w:cs="SimSun" w:hint="eastAsia"/>
          <w:lang w:val="en-GB" w:eastAsia="zh-CN"/>
        </w:rPr>
        <w:t>旨在在中级水平上</w:t>
      </w:r>
      <w:r w:rsidR="00557EE3">
        <w:rPr>
          <w:rFonts w:ascii="SimSun" w:hAnsi="SimSun" w:cs="SimSun" w:hint="eastAsia"/>
          <w:lang w:val="en-GB" w:eastAsia="zh-CN"/>
        </w:rPr>
        <w:t>对</w:t>
      </w:r>
      <w:r w:rsidR="00557EE3" w:rsidRPr="00232D8D">
        <w:rPr>
          <w:rFonts w:hint="eastAsia"/>
          <w:lang w:val="en-GB" w:eastAsia="zh-CN"/>
        </w:rPr>
        <w:t>音频系统</w:t>
      </w:r>
      <w:r w:rsidR="00BA3A8C">
        <w:rPr>
          <w:rFonts w:hint="eastAsia"/>
          <w:lang w:val="en-GB" w:eastAsia="zh-CN"/>
        </w:rPr>
        <w:t>质量进行</w:t>
      </w:r>
      <w:r w:rsidR="00557EE3">
        <w:rPr>
          <w:rFonts w:hint="eastAsia"/>
          <w:lang w:val="en-GB" w:eastAsia="zh-CN"/>
        </w:rPr>
        <w:t>评估，适用于广播应用，但显然不同于参考信号。应注意，这两种方法的制定</w:t>
      </w:r>
      <w:r w:rsidR="00001936" w:rsidRPr="00001936">
        <w:rPr>
          <w:rFonts w:hint="eastAsia"/>
          <w:lang w:val="en-GB" w:eastAsia="zh-CN"/>
        </w:rPr>
        <w:t>在很大程度上</w:t>
      </w:r>
      <w:r w:rsidR="00AC7631">
        <w:rPr>
          <w:rFonts w:hint="eastAsia"/>
          <w:lang w:val="en-GB" w:eastAsia="zh-CN"/>
        </w:rPr>
        <w:t>是</w:t>
      </w:r>
      <w:r w:rsidR="00BA3A8C">
        <w:rPr>
          <w:rFonts w:hint="eastAsia"/>
          <w:lang w:val="en-GB" w:eastAsia="zh-CN"/>
        </w:rPr>
        <w:t>由对低</w:t>
      </w:r>
      <w:r w:rsidR="00001936" w:rsidRPr="00001936">
        <w:rPr>
          <w:rFonts w:hint="eastAsia"/>
          <w:lang w:val="en-GB" w:eastAsia="zh-CN"/>
        </w:rPr>
        <w:t>比特率音频编码系统的效果</w:t>
      </w:r>
      <w:r w:rsidR="00AA66F9">
        <w:rPr>
          <w:rFonts w:hint="eastAsia"/>
          <w:lang w:val="en-GB" w:eastAsia="zh-CN"/>
        </w:rPr>
        <w:t>进行</w:t>
      </w:r>
      <w:r w:rsidR="00AC7631">
        <w:rPr>
          <w:rFonts w:hint="eastAsia"/>
          <w:lang w:val="en-GB" w:eastAsia="zh-CN"/>
        </w:rPr>
        <w:t>评估</w:t>
      </w:r>
      <w:r w:rsidR="00001936">
        <w:rPr>
          <w:rFonts w:hint="eastAsia"/>
          <w:lang w:val="en-GB" w:eastAsia="zh-CN"/>
        </w:rPr>
        <w:t>的需要</w:t>
      </w:r>
      <w:r w:rsidR="00AA66F9">
        <w:rPr>
          <w:rFonts w:hint="eastAsia"/>
          <w:lang w:val="en-GB" w:eastAsia="zh-CN"/>
        </w:rPr>
        <w:t>而推动的</w:t>
      </w:r>
      <w:r w:rsidR="00001936">
        <w:rPr>
          <w:rFonts w:hint="eastAsia"/>
          <w:lang w:val="en-GB" w:eastAsia="zh-CN"/>
        </w:rPr>
        <w:t>。</w:t>
      </w:r>
    </w:p>
    <w:p w14:paraId="1EF592C7" w14:textId="77777777" w:rsidR="00C9484E" w:rsidRPr="00001936" w:rsidRDefault="00001936" w:rsidP="00AA66F9">
      <w:pPr>
        <w:ind w:firstLineChars="200" w:firstLine="480"/>
        <w:rPr>
          <w:rFonts w:ascii="Calibri" w:hAnsi="Calibri" w:cs="Calibri"/>
          <w:bCs/>
          <w:color w:val="800000"/>
          <w:sz w:val="22"/>
          <w:highlight w:val="cyan"/>
          <w:lang w:val="en-GB" w:eastAsia="zh-CN"/>
        </w:rPr>
      </w:pPr>
      <w:r w:rsidRPr="007525C4">
        <w:rPr>
          <w:rFonts w:hint="eastAsia"/>
          <w:lang w:val="en-GB" w:eastAsia="zh-CN"/>
        </w:rPr>
        <w:t>在一些应用中，没有可用或合适的参考信号，因此系统的</w:t>
      </w:r>
      <w:r w:rsidR="00AA66F9" w:rsidRPr="007525C4">
        <w:rPr>
          <w:rFonts w:hint="eastAsia"/>
          <w:lang w:val="en-GB" w:eastAsia="zh-CN"/>
        </w:rPr>
        <w:t>主观</w:t>
      </w:r>
      <w:r w:rsidRPr="007525C4">
        <w:rPr>
          <w:rFonts w:hint="eastAsia"/>
          <w:lang w:val="en-GB" w:eastAsia="zh-CN"/>
        </w:rPr>
        <w:t>质量</w:t>
      </w:r>
      <w:r w:rsidR="00AA66F9" w:rsidRPr="007525C4">
        <w:rPr>
          <w:rFonts w:hint="eastAsia"/>
          <w:lang w:val="en-GB" w:eastAsia="zh-CN"/>
        </w:rPr>
        <w:t>评估</w:t>
      </w:r>
      <w:r w:rsidRPr="007525C4">
        <w:rPr>
          <w:rFonts w:hint="eastAsia"/>
          <w:lang w:val="en-GB" w:eastAsia="zh-CN"/>
        </w:rPr>
        <w:t>无法</w:t>
      </w:r>
      <w:r w:rsidR="00AA66F9" w:rsidRPr="007525C4">
        <w:rPr>
          <w:rFonts w:hint="eastAsia"/>
          <w:lang w:val="en-GB" w:eastAsia="zh-CN"/>
        </w:rPr>
        <w:t>根据</w:t>
      </w:r>
      <w:r w:rsidRPr="007525C4">
        <w:rPr>
          <w:rFonts w:hint="eastAsia"/>
          <w:lang w:val="en-GB" w:eastAsia="zh-CN"/>
        </w:rPr>
        <w:t>对参考的保真度来执行</w:t>
      </w:r>
      <w:r w:rsidR="000D4E1C" w:rsidRPr="007525C4">
        <w:rPr>
          <w:rFonts w:hint="eastAsia"/>
          <w:lang w:val="en-GB" w:eastAsia="zh-CN"/>
        </w:rPr>
        <w:t>。</w:t>
      </w:r>
      <w:r w:rsidR="000D4E1C" w:rsidRPr="00C9484E">
        <w:rPr>
          <w:lang w:val="en-GB" w:eastAsia="zh-CN"/>
        </w:rPr>
        <w:t>ITU</w:t>
      </w:r>
      <w:r w:rsidR="000D4E1C" w:rsidRPr="00C9484E">
        <w:rPr>
          <w:lang w:val="en-GB" w:eastAsia="zh-CN"/>
        </w:rPr>
        <w:noBreakHyphen/>
        <w:t>R BS.1284</w:t>
      </w:r>
      <w:r w:rsidR="000D4E1C">
        <w:rPr>
          <w:rFonts w:hint="eastAsia"/>
          <w:lang w:val="en-GB" w:eastAsia="zh-CN"/>
        </w:rPr>
        <w:t>建议书</w:t>
      </w:r>
      <w:r w:rsidR="00406ADC">
        <w:rPr>
          <w:rFonts w:hint="eastAsia"/>
          <w:lang w:val="en-GB" w:eastAsia="zh-CN"/>
        </w:rPr>
        <w:t xml:space="preserve"> </w:t>
      </w:r>
      <w:r w:rsidR="00AA66F9" w:rsidRPr="00C9484E">
        <w:rPr>
          <w:lang w:val="en-GB" w:eastAsia="zh-CN"/>
        </w:rPr>
        <w:t>–</w:t>
      </w:r>
      <w:r w:rsidR="00406ADC">
        <w:rPr>
          <w:rFonts w:hint="eastAsia"/>
          <w:lang w:val="en-GB" w:eastAsia="zh-CN"/>
        </w:rPr>
        <w:t xml:space="preserve"> </w:t>
      </w:r>
      <w:r w:rsidR="000D4E1C" w:rsidRPr="00232D8D">
        <w:rPr>
          <w:rFonts w:hint="eastAsia"/>
          <w:bCs/>
          <w:lang w:val="en-GB" w:eastAsia="zh-CN"/>
        </w:rPr>
        <w:t>主观评估声音质量的一般方法</w:t>
      </w:r>
      <w:r w:rsidR="00406ADC">
        <w:rPr>
          <w:rFonts w:hint="eastAsia"/>
          <w:lang w:val="en-GB" w:eastAsia="zh-CN"/>
        </w:rPr>
        <w:t xml:space="preserve"> </w:t>
      </w:r>
      <w:r w:rsidR="00AA66F9" w:rsidRPr="00C9484E">
        <w:rPr>
          <w:lang w:val="en-GB" w:eastAsia="zh-CN"/>
        </w:rPr>
        <w:t>–</w:t>
      </w:r>
      <w:r w:rsidR="00406ADC">
        <w:rPr>
          <w:rFonts w:hint="eastAsia"/>
          <w:lang w:val="en-GB" w:eastAsia="zh-CN"/>
        </w:rPr>
        <w:t xml:space="preserve"> </w:t>
      </w:r>
      <w:r w:rsidR="000D4E1C">
        <w:rPr>
          <w:rFonts w:hint="eastAsia"/>
          <w:lang w:val="en-GB" w:eastAsia="zh-CN"/>
        </w:rPr>
        <w:t>仅描述了</w:t>
      </w:r>
      <w:r w:rsidR="000D4E1C" w:rsidRPr="00521DE2">
        <w:rPr>
          <w:rFonts w:eastAsiaTheme="minorEastAsia" w:hint="eastAsia"/>
          <w:lang w:val="en-GB" w:eastAsia="zh-CN"/>
        </w:rPr>
        <w:t>专</w:t>
      </w:r>
      <w:r w:rsidR="007525C4">
        <w:rPr>
          <w:rFonts w:eastAsiaTheme="minorEastAsia" w:hint="eastAsia"/>
          <w:lang w:val="en-GB" w:eastAsia="zh-CN"/>
        </w:rPr>
        <w:t>门</w:t>
      </w:r>
      <w:r w:rsidR="000D4E1C" w:rsidRPr="00521DE2">
        <w:rPr>
          <w:rFonts w:eastAsiaTheme="minorEastAsia" w:hint="eastAsia"/>
          <w:lang w:val="en-GB" w:eastAsia="zh-CN"/>
        </w:rPr>
        <w:t>用于高质量音频范围</w:t>
      </w:r>
      <w:r w:rsidR="00AA66F9">
        <w:rPr>
          <w:rFonts w:eastAsiaTheme="minorEastAsia" w:hint="eastAsia"/>
          <w:lang w:val="en-GB" w:eastAsia="zh-CN"/>
        </w:rPr>
        <w:t>或不</w:t>
      </w:r>
      <w:r w:rsidR="000D4E1C" w:rsidRPr="00521DE2">
        <w:rPr>
          <w:rFonts w:eastAsiaTheme="minorEastAsia" w:hint="eastAsia"/>
          <w:lang w:val="en-GB" w:eastAsia="zh-CN"/>
        </w:rPr>
        <w:t>给出音频质量的绝对评分</w:t>
      </w:r>
      <w:r w:rsidR="000D4E1C">
        <w:rPr>
          <w:rFonts w:eastAsiaTheme="minorEastAsia" w:hint="eastAsia"/>
          <w:lang w:val="en-GB" w:eastAsia="zh-CN"/>
        </w:rPr>
        <w:t>的方法。</w:t>
      </w:r>
    </w:p>
    <w:p w14:paraId="4E0CA2A6" w14:textId="77777777" w:rsidR="00C9484E" w:rsidRPr="00C9484E" w:rsidRDefault="00952606" w:rsidP="00AA66F9">
      <w:pPr>
        <w:ind w:firstLineChars="200" w:firstLine="480"/>
        <w:rPr>
          <w:lang w:val="en-GB" w:eastAsia="zh-CN"/>
        </w:rPr>
      </w:pPr>
      <w:r>
        <w:rPr>
          <w:rFonts w:hint="eastAsia"/>
          <w:lang w:val="en-GB" w:eastAsia="zh-CN"/>
        </w:rPr>
        <w:t>本建议书</w:t>
      </w:r>
      <w:r w:rsidR="000303AB">
        <w:rPr>
          <w:rFonts w:hint="eastAsia"/>
          <w:lang w:val="en-GB" w:eastAsia="zh-CN"/>
        </w:rPr>
        <w:t>描述了</w:t>
      </w:r>
      <w:r w:rsidR="000303AB" w:rsidRPr="000303AB">
        <w:rPr>
          <w:rFonts w:hint="eastAsia"/>
          <w:lang w:val="en-GB" w:eastAsia="zh-CN"/>
        </w:rPr>
        <w:t>在</w:t>
      </w:r>
      <w:r w:rsidR="000303AB">
        <w:rPr>
          <w:rFonts w:hint="eastAsia"/>
          <w:lang w:val="en-GB" w:eastAsia="zh-CN"/>
        </w:rPr>
        <w:t>参考</w:t>
      </w:r>
      <w:proofErr w:type="gramStart"/>
      <w:r w:rsidR="000303AB">
        <w:rPr>
          <w:rFonts w:hint="eastAsia"/>
          <w:lang w:val="en-GB" w:eastAsia="zh-CN"/>
        </w:rPr>
        <w:t>不</w:t>
      </w:r>
      <w:proofErr w:type="gramEnd"/>
      <w:r w:rsidR="000303AB">
        <w:rPr>
          <w:rFonts w:hint="eastAsia"/>
          <w:lang w:val="en-GB" w:eastAsia="zh-CN"/>
        </w:rPr>
        <w:t>可用</w:t>
      </w:r>
      <w:r w:rsidR="000303AB" w:rsidRPr="000303AB">
        <w:rPr>
          <w:rFonts w:hint="eastAsia"/>
          <w:lang w:val="en-GB" w:eastAsia="zh-CN"/>
        </w:rPr>
        <w:t>的情况下</w:t>
      </w:r>
      <w:r w:rsidR="000303AB">
        <w:rPr>
          <w:rFonts w:hint="eastAsia"/>
          <w:lang w:val="en-GB" w:eastAsia="zh-CN"/>
        </w:rPr>
        <w:t>，</w:t>
      </w:r>
      <w:r w:rsidR="000303AB" w:rsidRPr="000303AB">
        <w:rPr>
          <w:rFonts w:hint="eastAsia"/>
          <w:lang w:val="en-GB" w:eastAsia="zh-CN"/>
        </w:rPr>
        <w:t>使用多重</w:t>
      </w:r>
      <w:r w:rsidR="001C6C6E">
        <w:rPr>
          <w:rFonts w:hint="eastAsia"/>
          <w:lang w:val="en-GB" w:eastAsia="zh-CN"/>
        </w:rPr>
        <w:t>刺激</w:t>
      </w:r>
      <w:r w:rsidR="000303AB" w:rsidRPr="000303AB">
        <w:rPr>
          <w:rFonts w:hint="eastAsia"/>
          <w:lang w:val="en-GB" w:eastAsia="zh-CN"/>
        </w:rPr>
        <w:t>对</w:t>
      </w:r>
      <w:r w:rsidR="000303AB">
        <w:rPr>
          <w:rFonts w:hint="eastAsia"/>
          <w:lang w:val="en-GB" w:eastAsia="zh-CN"/>
        </w:rPr>
        <w:t>应用中的</w:t>
      </w:r>
      <w:r w:rsidR="000303AB" w:rsidRPr="000303AB">
        <w:rPr>
          <w:rFonts w:hint="eastAsia"/>
          <w:lang w:val="en-GB" w:eastAsia="zh-CN"/>
        </w:rPr>
        <w:t>音频系统</w:t>
      </w:r>
      <w:r w:rsidR="00AA66F9">
        <w:rPr>
          <w:rFonts w:hint="eastAsia"/>
          <w:lang w:val="en-GB" w:eastAsia="zh-CN"/>
        </w:rPr>
        <w:t>的</w:t>
      </w:r>
      <w:r w:rsidR="000303AB" w:rsidRPr="000303AB">
        <w:rPr>
          <w:rFonts w:hint="eastAsia"/>
          <w:lang w:val="en-GB" w:eastAsia="zh-CN"/>
        </w:rPr>
        <w:t>听觉差异进行主观质量评估的方法</w:t>
      </w:r>
      <w:r w:rsidR="000303AB">
        <w:rPr>
          <w:rFonts w:hint="eastAsia"/>
          <w:lang w:val="en-GB" w:eastAsia="zh-CN"/>
        </w:rPr>
        <w:t>。</w:t>
      </w:r>
    </w:p>
    <w:p w14:paraId="55C8A9A6" w14:textId="77777777" w:rsidR="00C9484E" w:rsidRPr="004B1C91" w:rsidRDefault="00AA66F9" w:rsidP="00AA66F9">
      <w:pPr>
        <w:ind w:firstLineChars="200" w:firstLine="480"/>
        <w:rPr>
          <w:lang w:val="en-GB" w:eastAsia="zh-CN"/>
        </w:rPr>
      </w:pPr>
      <w:r>
        <w:rPr>
          <w:rFonts w:hint="eastAsia"/>
          <w:lang w:val="en-GB" w:eastAsia="zh-CN"/>
        </w:rPr>
        <w:t>本</w:t>
      </w:r>
      <w:r w:rsidR="00F4345D">
        <w:rPr>
          <w:rFonts w:hint="eastAsia"/>
          <w:lang w:val="en-GB" w:eastAsia="zh-CN"/>
        </w:rPr>
        <w:t>方法使用</w:t>
      </w:r>
      <w:r w:rsidR="00F4345D" w:rsidRPr="00C9484E">
        <w:rPr>
          <w:lang w:val="en-GB" w:eastAsia="zh-CN"/>
        </w:rPr>
        <w:t>ITU</w:t>
      </w:r>
      <w:r w:rsidR="00F4345D" w:rsidRPr="00C9484E">
        <w:rPr>
          <w:lang w:val="en-GB" w:eastAsia="zh-CN"/>
        </w:rPr>
        <w:noBreakHyphen/>
        <w:t>R BS.1534</w:t>
      </w:r>
      <w:r w:rsidR="000D7E30">
        <w:rPr>
          <w:rFonts w:hint="eastAsia"/>
          <w:lang w:val="en-GB" w:eastAsia="zh-CN"/>
        </w:rPr>
        <w:t>建议书中采用的多重</w:t>
      </w:r>
      <w:r w:rsidR="001C6C6E">
        <w:rPr>
          <w:rFonts w:hint="eastAsia"/>
          <w:lang w:val="en-GB" w:eastAsia="zh-CN"/>
        </w:rPr>
        <w:t>刺激</w:t>
      </w:r>
      <w:r>
        <w:rPr>
          <w:rFonts w:hint="eastAsia"/>
          <w:lang w:val="en-GB" w:eastAsia="zh-CN"/>
        </w:rPr>
        <w:t>呈现</w:t>
      </w:r>
      <w:r w:rsidR="00777F01">
        <w:rPr>
          <w:rFonts w:hint="eastAsia"/>
          <w:lang w:val="en-GB" w:eastAsia="zh-CN"/>
        </w:rPr>
        <w:t>方法作为</w:t>
      </w:r>
      <w:r>
        <w:rPr>
          <w:rFonts w:hint="eastAsia"/>
          <w:lang w:val="en-GB" w:eastAsia="zh-CN"/>
        </w:rPr>
        <w:t>对</w:t>
      </w:r>
      <w:r w:rsidR="00777F01">
        <w:rPr>
          <w:rFonts w:hint="eastAsia"/>
          <w:lang w:val="en-GB" w:eastAsia="zh-CN"/>
        </w:rPr>
        <w:t>受测音响系统进行比较的基础。评价者被要求从以下方面为每个</w:t>
      </w:r>
      <w:r>
        <w:rPr>
          <w:rFonts w:hint="eastAsia"/>
          <w:lang w:val="en-GB" w:eastAsia="zh-CN"/>
        </w:rPr>
        <w:t>受测</w:t>
      </w:r>
      <w:r w:rsidR="00777F01">
        <w:rPr>
          <w:rFonts w:hint="eastAsia"/>
          <w:lang w:val="en-GB" w:eastAsia="zh-CN"/>
        </w:rPr>
        <w:t>系统</w:t>
      </w:r>
      <w:r>
        <w:rPr>
          <w:rFonts w:hint="eastAsia"/>
          <w:lang w:val="en-GB" w:eastAsia="zh-CN"/>
        </w:rPr>
        <w:t>评分</w:t>
      </w:r>
      <w:r w:rsidR="006B7977">
        <w:rPr>
          <w:rFonts w:hint="eastAsia"/>
          <w:lang w:val="en-GB" w:eastAsia="zh-CN"/>
        </w:rPr>
        <w:t>：</w:t>
      </w:r>
    </w:p>
    <w:p w14:paraId="0E211C00" w14:textId="77777777" w:rsidR="00C9484E" w:rsidRPr="004B1C91" w:rsidRDefault="00AD00CC" w:rsidP="00C9484E">
      <w:pPr>
        <w:pStyle w:val="enumlev1"/>
        <w:rPr>
          <w:lang w:val="en-GB" w:eastAsia="zh-CN"/>
        </w:rPr>
      </w:pPr>
      <w:r w:rsidRPr="004B1C91">
        <w:rPr>
          <w:lang w:val="en-GB" w:eastAsia="zh-CN"/>
        </w:rPr>
        <w:t>1</w:t>
      </w:r>
      <w:r w:rsidRPr="004B1C91">
        <w:rPr>
          <w:lang w:val="en-GB" w:eastAsia="zh-CN"/>
        </w:rPr>
        <w:tab/>
      </w:r>
      <w:r w:rsidR="007907E1">
        <w:rPr>
          <w:rFonts w:hint="eastAsia"/>
          <w:lang w:val="en-GB" w:eastAsia="zh-CN"/>
        </w:rPr>
        <w:t>总体</w:t>
      </w:r>
      <w:r w:rsidR="006B7977">
        <w:rPr>
          <w:rFonts w:hint="eastAsia"/>
          <w:lang w:val="en-GB" w:eastAsia="zh-CN"/>
        </w:rPr>
        <w:t>主观</w:t>
      </w:r>
      <w:r w:rsidR="007907E1">
        <w:rPr>
          <w:rFonts w:hint="eastAsia"/>
          <w:lang w:val="en-GB" w:eastAsia="zh-CN"/>
        </w:rPr>
        <w:t>音响质量</w:t>
      </w:r>
      <w:r w:rsidR="006B7977">
        <w:rPr>
          <w:rFonts w:hint="eastAsia"/>
          <w:lang w:val="en-GB" w:eastAsia="zh-CN"/>
        </w:rPr>
        <w:t>。</w:t>
      </w:r>
    </w:p>
    <w:p w14:paraId="273BE58C" w14:textId="77777777" w:rsidR="00C9484E" w:rsidRPr="004B1C91" w:rsidRDefault="00AD00CC" w:rsidP="00C9484E">
      <w:pPr>
        <w:pStyle w:val="enumlev1"/>
        <w:rPr>
          <w:lang w:val="en-GB" w:eastAsia="zh-CN"/>
        </w:rPr>
      </w:pPr>
      <w:r w:rsidRPr="004B1C91">
        <w:rPr>
          <w:lang w:val="en-GB" w:eastAsia="zh-CN"/>
        </w:rPr>
        <w:t>2</w:t>
      </w:r>
      <w:r w:rsidRPr="004B1C91">
        <w:rPr>
          <w:lang w:val="en-GB" w:eastAsia="zh-CN"/>
        </w:rPr>
        <w:tab/>
      </w:r>
      <w:r w:rsidR="001764B2">
        <w:rPr>
          <w:rFonts w:hint="eastAsia"/>
          <w:lang w:val="en-GB" w:eastAsia="zh-CN"/>
        </w:rPr>
        <w:t>属性</w:t>
      </w:r>
      <w:r w:rsidR="002655CB">
        <w:rPr>
          <w:rFonts w:hint="eastAsia"/>
          <w:lang w:val="en-GB" w:eastAsia="zh-CN"/>
        </w:rPr>
        <w:t>评分</w:t>
      </w:r>
      <w:r w:rsidR="006B7977">
        <w:rPr>
          <w:rFonts w:hint="eastAsia"/>
          <w:lang w:val="en-GB" w:eastAsia="zh-CN"/>
        </w:rPr>
        <w:t>（预先定义的</w:t>
      </w:r>
      <w:r w:rsidR="00256726">
        <w:rPr>
          <w:rFonts w:hint="eastAsia"/>
          <w:lang w:val="en-GB" w:eastAsia="zh-CN"/>
        </w:rPr>
        <w:t>一组</w:t>
      </w:r>
      <w:r w:rsidR="006B7977">
        <w:rPr>
          <w:rFonts w:hint="eastAsia"/>
          <w:lang w:val="en-GB" w:eastAsia="zh-CN"/>
        </w:rPr>
        <w:t>所选属性）</w:t>
      </w:r>
      <w:r w:rsidR="00256726">
        <w:rPr>
          <w:rFonts w:hint="eastAsia"/>
          <w:lang w:val="en-GB" w:eastAsia="zh-CN"/>
        </w:rPr>
        <w:t>。</w:t>
      </w:r>
    </w:p>
    <w:p w14:paraId="3FE1F284" w14:textId="77777777" w:rsidR="00C9484E" w:rsidRPr="004B1C91" w:rsidRDefault="009E30CA" w:rsidP="001471A2">
      <w:pPr>
        <w:ind w:firstLineChars="200" w:firstLine="480"/>
        <w:rPr>
          <w:lang w:val="en-GB" w:eastAsia="zh-CN"/>
        </w:rPr>
      </w:pPr>
      <w:r>
        <w:rPr>
          <w:rStyle w:val="Hyperlink"/>
          <w:rFonts w:hint="eastAsia"/>
          <w:color w:val="auto"/>
          <w:u w:val="none"/>
          <w:lang w:val="en-GB" w:eastAsia="zh-CN"/>
        </w:rPr>
        <w:t>使用</w:t>
      </w:r>
      <w:r w:rsidR="00406ADC" w:rsidRPr="005006DE">
        <w:rPr>
          <w:rStyle w:val="Hyperlink"/>
          <w:color w:val="auto"/>
          <w:u w:val="none"/>
          <w:lang w:val="en-GB" w:eastAsia="zh-CN"/>
        </w:rPr>
        <w:t xml:space="preserve">ITU-R </w:t>
      </w:r>
      <w:r w:rsidR="00406ADC" w:rsidRPr="005006DE">
        <w:rPr>
          <w:lang w:val="en-GB" w:eastAsia="zh-CN"/>
        </w:rPr>
        <w:t>BS</w:t>
      </w:r>
      <w:r w:rsidR="00406ADC" w:rsidRPr="00C9484E">
        <w:rPr>
          <w:lang w:val="en-GB" w:eastAsia="zh-CN"/>
        </w:rPr>
        <w:t>.1534</w:t>
      </w:r>
      <w:r w:rsidR="006B7977">
        <w:rPr>
          <w:rFonts w:hint="eastAsia"/>
          <w:lang w:val="en-GB" w:eastAsia="zh-CN"/>
        </w:rPr>
        <w:t>建议书中定义的</w:t>
      </w:r>
      <w:r>
        <w:rPr>
          <w:rFonts w:hint="eastAsia"/>
          <w:lang w:val="en-GB" w:eastAsia="zh-CN"/>
        </w:rPr>
        <w:t>连续质量量表</w:t>
      </w:r>
      <w:r w:rsidR="002655CB">
        <w:rPr>
          <w:rFonts w:hint="eastAsia"/>
          <w:lang w:val="en-GB" w:eastAsia="zh-CN"/>
        </w:rPr>
        <w:t>进行总体</w:t>
      </w:r>
      <w:r>
        <w:rPr>
          <w:rFonts w:hint="eastAsia"/>
          <w:lang w:val="en-GB" w:eastAsia="zh-CN"/>
        </w:rPr>
        <w:t>主观</w:t>
      </w:r>
      <w:r w:rsidR="002655CB">
        <w:rPr>
          <w:rFonts w:hint="eastAsia"/>
          <w:lang w:val="en-GB" w:eastAsia="zh-CN"/>
        </w:rPr>
        <w:t>音响质量</w:t>
      </w:r>
      <w:r>
        <w:rPr>
          <w:rFonts w:hint="eastAsia"/>
          <w:lang w:val="en-GB" w:eastAsia="zh-CN"/>
        </w:rPr>
        <w:t>评分。</w:t>
      </w:r>
    </w:p>
    <w:p w14:paraId="5A2196CE" w14:textId="77777777" w:rsidR="00C9484E" w:rsidRPr="004B1C91" w:rsidRDefault="00E144A8" w:rsidP="001471A2">
      <w:pPr>
        <w:ind w:firstLineChars="200" w:firstLine="480"/>
        <w:rPr>
          <w:lang w:val="en-GB" w:eastAsia="zh-CN"/>
        </w:rPr>
      </w:pPr>
      <w:r w:rsidRPr="00E144A8">
        <w:rPr>
          <w:rFonts w:hint="eastAsia"/>
          <w:lang w:val="en-GB" w:eastAsia="zh-CN"/>
        </w:rPr>
        <w:t>由于</w:t>
      </w:r>
      <w:r>
        <w:rPr>
          <w:rFonts w:hint="eastAsia"/>
          <w:lang w:val="en-GB" w:eastAsia="zh-CN"/>
        </w:rPr>
        <w:t>在</w:t>
      </w:r>
      <w:r w:rsidRPr="004B1C91">
        <w:rPr>
          <w:lang w:val="en-GB" w:eastAsia="zh-CN"/>
        </w:rPr>
        <w:t>ITU-R BS.1116</w:t>
      </w:r>
      <w:r>
        <w:rPr>
          <w:rFonts w:hint="eastAsia"/>
          <w:lang w:val="en-GB" w:eastAsia="zh-CN"/>
        </w:rPr>
        <w:t>、</w:t>
      </w:r>
      <w:r w:rsidRPr="004B1C91">
        <w:rPr>
          <w:rStyle w:val="Hyperlink"/>
          <w:color w:val="auto"/>
          <w:u w:val="none"/>
          <w:lang w:val="en-GB" w:eastAsia="zh-CN"/>
        </w:rPr>
        <w:t xml:space="preserve">ITU-R </w:t>
      </w:r>
      <w:r w:rsidRPr="004B1C91">
        <w:rPr>
          <w:lang w:val="en-GB" w:eastAsia="zh-CN"/>
        </w:rPr>
        <w:t>BS.1284</w:t>
      </w:r>
      <w:r>
        <w:rPr>
          <w:rFonts w:hint="eastAsia"/>
          <w:lang w:val="en-GB" w:eastAsia="zh-CN"/>
        </w:rPr>
        <w:t>、</w:t>
      </w:r>
      <w:r w:rsidRPr="004B1C91">
        <w:rPr>
          <w:lang w:val="en-GB" w:eastAsia="zh-CN"/>
        </w:rPr>
        <w:t>ITU-T P.835</w:t>
      </w:r>
      <w:r>
        <w:rPr>
          <w:rFonts w:hint="eastAsia"/>
          <w:lang w:val="en-GB" w:eastAsia="zh-CN"/>
        </w:rPr>
        <w:t>和</w:t>
      </w:r>
      <w:r w:rsidRPr="004B1C91">
        <w:rPr>
          <w:lang w:val="en-GB" w:eastAsia="zh-CN"/>
        </w:rPr>
        <w:t>ITU-T P.806</w:t>
      </w:r>
      <w:r>
        <w:rPr>
          <w:rFonts w:hint="eastAsia"/>
          <w:lang w:val="en-GB" w:eastAsia="zh-CN"/>
        </w:rPr>
        <w:t>建议书中描述的属性评分阶段</w:t>
      </w:r>
      <w:r w:rsidR="0093378E">
        <w:rPr>
          <w:rFonts w:hint="eastAsia"/>
          <w:lang w:val="en-GB" w:eastAsia="zh-CN"/>
        </w:rPr>
        <w:t>是可选的，</w:t>
      </w:r>
      <w:r w:rsidR="0093378E" w:rsidRPr="00E144A8">
        <w:rPr>
          <w:rFonts w:hint="eastAsia"/>
          <w:lang w:val="en-GB" w:eastAsia="zh-CN"/>
        </w:rPr>
        <w:t>所以为每个实验预先选择了</w:t>
      </w:r>
      <w:r w:rsidR="0093378E">
        <w:rPr>
          <w:rFonts w:hint="eastAsia"/>
          <w:lang w:val="en-GB" w:eastAsia="zh-CN"/>
        </w:rPr>
        <w:t>许多</w:t>
      </w:r>
      <w:r>
        <w:rPr>
          <w:rFonts w:hint="eastAsia"/>
          <w:lang w:val="en-GB" w:eastAsia="zh-CN"/>
        </w:rPr>
        <w:t>与音响质量相关属性</w:t>
      </w:r>
      <w:r w:rsidR="00A041EC">
        <w:rPr>
          <w:rFonts w:hint="eastAsia"/>
          <w:lang w:val="en-GB" w:eastAsia="zh-CN"/>
        </w:rPr>
        <w:t>（</w:t>
      </w:r>
      <w:r w:rsidR="00A041EC" w:rsidRPr="00E144A8">
        <w:rPr>
          <w:rFonts w:hint="eastAsia"/>
          <w:lang w:val="en-GB" w:eastAsia="zh-CN"/>
        </w:rPr>
        <w:t>最好是从现有的和经过验证的词汇</w:t>
      </w:r>
      <w:r w:rsidR="00A041EC">
        <w:rPr>
          <w:rFonts w:hint="eastAsia"/>
          <w:lang w:val="en-GB" w:eastAsia="zh-CN"/>
        </w:rPr>
        <w:t>表</w:t>
      </w:r>
      <w:r w:rsidR="00A041EC" w:rsidRPr="00E144A8">
        <w:rPr>
          <w:rFonts w:hint="eastAsia"/>
          <w:lang w:val="en-GB" w:eastAsia="zh-CN"/>
        </w:rPr>
        <w:t>中选择</w:t>
      </w:r>
      <w:r w:rsidR="00A041EC">
        <w:rPr>
          <w:rFonts w:hint="eastAsia"/>
          <w:lang w:val="en-GB" w:eastAsia="zh-CN"/>
        </w:rPr>
        <w:t>）</w:t>
      </w:r>
      <w:r w:rsidRPr="00E144A8">
        <w:rPr>
          <w:rFonts w:hint="eastAsia"/>
          <w:lang w:val="en-GB" w:eastAsia="zh-CN"/>
        </w:rPr>
        <w:t>。</w:t>
      </w:r>
      <w:r w:rsidR="00AD5E15">
        <w:rPr>
          <w:rFonts w:hint="eastAsia"/>
          <w:lang w:val="en-GB" w:eastAsia="zh-CN"/>
        </w:rPr>
        <w:t>评估</w:t>
      </w:r>
      <w:r w:rsidR="00A834A3">
        <w:rPr>
          <w:rFonts w:hint="eastAsia"/>
          <w:lang w:val="en-GB" w:eastAsia="zh-CN"/>
        </w:rPr>
        <w:t>者</w:t>
      </w:r>
      <w:r w:rsidR="002731A3">
        <w:rPr>
          <w:rFonts w:hint="eastAsia"/>
          <w:lang w:val="en-GB" w:eastAsia="zh-CN"/>
        </w:rPr>
        <w:t>在</w:t>
      </w:r>
      <w:r w:rsidR="00A834A3">
        <w:rPr>
          <w:rFonts w:hint="eastAsia"/>
          <w:lang w:val="en-GB" w:eastAsia="zh-CN"/>
        </w:rPr>
        <w:t>1</w:t>
      </w:r>
      <w:r w:rsidR="00A834A3">
        <w:rPr>
          <w:lang w:val="en-GB" w:eastAsia="zh-CN"/>
        </w:rPr>
        <w:t>00</w:t>
      </w:r>
      <w:r w:rsidR="00A834A3">
        <w:rPr>
          <w:rFonts w:hint="eastAsia"/>
          <w:lang w:val="en-GB" w:eastAsia="zh-CN"/>
        </w:rPr>
        <w:t>点线性</w:t>
      </w:r>
      <w:r>
        <w:rPr>
          <w:rFonts w:hint="eastAsia"/>
          <w:lang w:val="en-GB" w:eastAsia="zh-CN"/>
        </w:rPr>
        <w:t>量表</w:t>
      </w:r>
      <w:r w:rsidR="002731A3">
        <w:rPr>
          <w:rFonts w:hint="eastAsia"/>
          <w:lang w:val="en-GB" w:eastAsia="zh-CN"/>
        </w:rPr>
        <w:t>上</w:t>
      </w:r>
      <w:r w:rsidR="00A834A3">
        <w:rPr>
          <w:rFonts w:hint="eastAsia"/>
          <w:lang w:val="en-GB" w:eastAsia="zh-CN"/>
        </w:rPr>
        <w:t>对</w:t>
      </w:r>
      <w:r w:rsidR="002731A3">
        <w:rPr>
          <w:rFonts w:hint="eastAsia"/>
          <w:lang w:val="en-GB" w:eastAsia="zh-CN"/>
        </w:rPr>
        <w:t>这些属性评分。</w:t>
      </w:r>
    </w:p>
    <w:p w14:paraId="55A34968" w14:textId="77777777" w:rsidR="00C9484E" w:rsidRPr="004B1C91" w:rsidRDefault="002731A3" w:rsidP="001471A2">
      <w:pPr>
        <w:ind w:firstLineChars="200" w:firstLine="480"/>
        <w:rPr>
          <w:lang w:val="en-GB" w:eastAsia="zh-CN"/>
        </w:rPr>
      </w:pPr>
      <w:r>
        <w:rPr>
          <w:rFonts w:hint="eastAsia"/>
          <w:lang w:val="en-GB" w:eastAsia="zh-CN"/>
        </w:rPr>
        <w:t>通过对这两个数据类型</w:t>
      </w:r>
      <w:r w:rsidR="00E144A8">
        <w:rPr>
          <w:rFonts w:hint="eastAsia"/>
          <w:lang w:val="en-GB" w:eastAsia="zh-CN"/>
        </w:rPr>
        <w:t>进行</w:t>
      </w:r>
      <w:r>
        <w:rPr>
          <w:rFonts w:hint="eastAsia"/>
          <w:lang w:val="en-GB" w:eastAsia="zh-CN"/>
        </w:rPr>
        <w:t>统计分析，</w:t>
      </w:r>
      <w:r w:rsidR="00E144A8">
        <w:rPr>
          <w:rFonts w:hint="eastAsia"/>
          <w:lang w:val="en-GB" w:eastAsia="zh-CN"/>
        </w:rPr>
        <w:t>可</w:t>
      </w:r>
      <w:r>
        <w:rPr>
          <w:rFonts w:hint="eastAsia"/>
          <w:lang w:val="en-GB" w:eastAsia="zh-CN"/>
        </w:rPr>
        <w:t>推导出：</w:t>
      </w:r>
    </w:p>
    <w:p w14:paraId="7443FC2F" w14:textId="77777777" w:rsidR="00C9484E" w:rsidRPr="004B1C91" w:rsidRDefault="00AD00CC" w:rsidP="00C9484E">
      <w:pPr>
        <w:pStyle w:val="enumlev1"/>
        <w:rPr>
          <w:rFonts w:ascii="Times" w:eastAsia="Times" w:hAnsi="Times" w:cs="Times"/>
          <w:lang w:val="en-GB" w:eastAsia="zh-CN"/>
        </w:rPr>
      </w:pPr>
      <w:r w:rsidRPr="004B1C91">
        <w:rPr>
          <w:rFonts w:ascii="Times" w:eastAsia="Times" w:hAnsi="Times" w:cs="Times"/>
          <w:lang w:val="en-GB" w:eastAsia="zh-CN"/>
        </w:rPr>
        <w:t>–</w:t>
      </w:r>
      <w:r w:rsidRPr="004B1C91">
        <w:rPr>
          <w:rFonts w:ascii="Times" w:eastAsia="Times" w:hAnsi="Times" w:cs="Times"/>
          <w:lang w:val="en-GB" w:eastAsia="zh-CN"/>
        </w:rPr>
        <w:tab/>
      </w:r>
      <w:r w:rsidR="002731A3">
        <w:rPr>
          <w:rFonts w:ascii="SimSun" w:hAnsi="SimSun" w:cs="SimSun" w:hint="eastAsia"/>
          <w:lang w:val="en-GB" w:eastAsia="zh-CN"/>
        </w:rPr>
        <w:t>每个音响系统的相对</w:t>
      </w:r>
      <w:r w:rsidR="001471A2">
        <w:rPr>
          <w:rFonts w:ascii="SimSun" w:hAnsi="SimSun" w:cs="SimSun" w:hint="eastAsia"/>
          <w:lang w:val="en-GB" w:eastAsia="zh-CN"/>
        </w:rPr>
        <w:t>总</w:t>
      </w:r>
      <w:r w:rsidR="002731A3">
        <w:rPr>
          <w:rFonts w:ascii="SimSun" w:hAnsi="SimSun" w:cs="SimSun" w:hint="eastAsia"/>
          <w:lang w:val="en-GB" w:eastAsia="zh-CN"/>
        </w:rPr>
        <w:t>体主观音质。</w:t>
      </w:r>
    </w:p>
    <w:p w14:paraId="6F2E9C5E" w14:textId="77777777" w:rsidR="00C9484E" w:rsidRPr="004B1C91" w:rsidRDefault="005006DE" w:rsidP="00C9484E">
      <w:pPr>
        <w:pStyle w:val="enumlev1"/>
        <w:rPr>
          <w:rFonts w:ascii="Times" w:eastAsia="Times" w:hAnsi="Times" w:cs="Times"/>
          <w:lang w:val="en-GB" w:eastAsia="zh-CN"/>
        </w:rPr>
      </w:pPr>
      <w:r w:rsidRPr="004B1C91">
        <w:rPr>
          <w:rFonts w:ascii="Times" w:eastAsia="Times" w:hAnsi="Times" w:cs="Times"/>
          <w:lang w:val="en-GB" w:eastAsia="zh-CN"/>
        </w:rPr>
        <w:t>–</w:t>
      </w:r>
      <w:r w:rsidRPr="004B1C91">
        <w:rPr>
          <w:rFonts w:ascii="Times" w:eastAsia="Times" w:hAnsi="Times" w:cs="Times"/>
          <w:lang w:val="en-GB" w:eastAsia="zh-CN"/>
        </w:rPr>
        <w:tab/>
      </w:r>
      <w:r w:rsidR="002731A3">
        <w:rPr>
          <w:rFonts w:ascii="SimSun" w:hAnsi="SimSun" w:cs="SimSun" w:hint="eastAsia"/>
          <w:lang w:val="en-GB" w:eastAsia="zh-CN"/>
        </w:rPr>
        <w:t>每个音响系统</w:t>
      </w:r>
      <w:r w:rsidR="00AD5E15">
        <w:rPr>
          <w:rFonts w:ascii="SimSun" w:hAnsi="SimSun" w:cs="SimSun" w:hint="eastAsia"/>
          <w:lang w:val="en-GB" w:eastAsia="zh-CN"/>
        </w:rPr>
        <w:t>选择</w:t>
      </w:r>
      <w:r w:rsidR="002731A3">
        <w:rPr>
          <w:rFonts w:ascii="SimSun" w:hAnsi="SimSun" w:cs="SimSun" w:hint="eastAsia"/>
          <w:lang w:val="en-GB" w:eastAsia="zh-CN"/>
        </w:rPr>
        <w:t>属性的感知特性（可选）。</w:t>
      </w:r>
    </w:p>
    <w:p w14:paraId="6A31C7BE" w14:textId="77777777" w:rsidR="00C9484E" w:rsidRPr="004B1C91" w:rsidRDefault="005006DE" w:rsidP="00C9484E">
      <w:pPr>
        <w:pStyle w:val="enumlev1"/>
        <w:rPr>
          <w:rFonts w:ascii="Times" w:eastAsia="Times" w:hAnsi="Times" w:cs="Times"/>
          <w:lang w:val="en-GB" w:eastAsia="zh-CN"/>
        </w:rPr>
      </w:pPr>
      <w:r w:rsidRPr="004B1C91">
        <w:rPr>
          <w:rFonts w:ascii="Times" w:eastAsia="Times" w:hAnsi="Times" w:cs="Times"/>
          <w:lang w:val="en-GB" w:eastAsia="zh-CN"/>
        </w:rPr>
        <w:t>–</w:t>
      </w:r>
      <w:r w:rsidRPr="004B1C91">
        <w:rPr>
          <w:rFonts w:ascii="Times" w:eastAsia="Times" w:hAnsi="Times" w:cs="Times"/>
          <w:lang w:val="en-GB" w:eastAsia="zh-CN"/>
        </w:rPr>
        <w:tab/>
      </w:r>
      <w:r w:rsidR="002731A3">
        <w:rPr>
          <w:rFonts w:ascii="SimSun" w:hAnsi="SimSun" w:cs="SimSun" w:hint="eastAsia"/>
          <w:lang w:val="en-GB" w:eastAsia="zh-CN"/>
        </w:rPr>
        <w:t>不同感知特性对于受测系统感知质量的相对权重（可选）。</w:t>
      </w:r>
    </w:p>
    <w:p w14:paraId="12C8BF22" w14:textId="77777777" w:rsidR="00C9484E" w:rsidRPr="00A943C4" w:rsidRDefault="00AD00CC" w:rsidP="00E43151">
      <w:pPr>
        <w:pStyle w:val="Heading1"/>
        <w:rPr>
          <w:lang w:val="en-GB" w:eastAsia="zh-CN"/>
        </w:rPr>
      </w:pPr>
      <w:bookmarkStart w:id="19" w:name="_Toc16157481"/>
      <w:r w:rsidRPr="004B1C91">
        <w:rPr>
          <w:lang w:val="en-GB" w:eastAsia="zh-CN"/>
        </w:rPr>
        <w:t>2</w:t>
      </w:r>
      <w:r w:rsidRPr="004B1C91">
        <w:rPr>
          <w:lang w:val="en-GB" w:eastAsia="zh-CN"/>
        </w:rPr>
        <w:tab/>
      </w:r>
      <w:bookmarkEnd w:id="19"/>
      <w:r w:rsidR="002731A3">
        <w:rPr>
          <w:rFonts w:hint="eastAsia"/>
          <w:lang w:val="en-GB" w:eastAsia="zh-CN"/>
        </w:rPr>
        <w:t>术语</w:t>
      </w:r>
    </w:p>
    <w:p w14:paraId="3A593F89" w14:textId="77777777" w:rsidR="00C9484E" w:rsidRPr="00546908" w:rsidRDefault="00546908" w:rsidP="00AD5E15">
      <w:pPr>
        <w:ind w:firstLineChars="200" w:firstLine="480"/>
        <w:rPr>
          <w:rFonts w:eastAsia="Times"/>
          <w:lang w:val="en-GB" w:eastAsia="zh-CN"/>
        </w:rPr>
      </w:pPr>
      <w:r>
        <w:rPr>
          <w:rFonts w:ascii="SimSun" w:hAnsi="SimSun" w:cs="SimSun" w:hint="eastAsia"/>
          <w:iCs/>
          <w:lang w:val="en-GB" w:eastAsia="zh-CN"/>
        </w:rPr>
        <w:t xml:space="preserve">总体主观质量 </w:t>
      </w:r>
      <w:r w:rsidRPr="00C9484E">
        <w:rPr>
          <w:rFonts w:eastAsia="Times"/>
          <w:i/>
          <w:iCs/>
          <w:lang w:val="en-GB" w:eastAsia="zh-CN"/>
        </w:rPr>
        <w:t>–</w:t>
      </w:r>
      <w:r w:rsidR="00AD5E15">
        <w:rPr>
          <w:rFonts w:eastAsiaTheme="minorEastAsia" w:hint="eastAsia"/>
          <w:i/>
          <w:iCs/>
          <w:lang w:val="en-GB" w:eastAsia="zh-CN"/>
        </w:rPr>
        <w:t xml:space="preserve"> </w:t>
      </w:r>
      <w:r w:rsidRPr="00546908">
        <w:rPr>
          <w:rFonts w:ascii="SimSun" w:hAnsi="SimSun" w:cs="SimSun" w:hint="eastAsia"/>
          <w:lang w:val="en-GB" w:eastAsia="zh-CN"/>
        </w:rPr>
        <w:t>捕捉被评估</w:t>
      </w:r>
      <w:r>
        <w:rPr>
          <w:rFonts w:ascii="SimSun" w:hAnsi="SimSun" w:cs="SimSun" w:hint="eastAsia"/>
          <w:lang w:val="en-GB" w:eastAsia="zh-CN"/>
        </w:rPr>
        <w:t>的</w:t>
      </w:r>
      <w:r w:rsidR="00AD5E15">
        <w:rPr>
          <w:rFonts w:ascii="SimSun" w:hAnsi="SimSun" w:cs="SimSun" w:hint="eastAsia"/>
          <w:lang w:val="en-GB" w:eastAsia="zh-CN"/>
        </w:rPr>
        <w:t>音响</w:t>
      </w:r>
      <w:r w:rsidRPr="00546908">
        <w:rPr>
          <w:rFonts w:ascii="SimSun" w:hAnsi="SimSun" w:cs="SimSun" w:hint="eastAsia"/>
          <w:lang w:val="en-GB" w:eastAsia="zh-CN"/>
        </w:rPr>
        <w:t>质量</w:t>
      </w:r>
      <w:r>
        <w:rPr>
          <w:rFonts w:ascii="SimSun" w:hAnsi="SimSun" w:cs="SimSun" w:hint="eastAsia"/>
          <w:lang w:val="en-GB" w:eastAsia="zh-CN"/>
        </w:rPr>
        <w:t>的所有方面的单</w:t>
      </w:r>
      <w:r w:rsidR="001D7573">
        <w:rPr>
          <w:rFonts w:ascii="SimSun" w:hAnsi="SimSun" w:cs="SimSun" w:hint="eastAsia"/>
          <w:lang w:val="en-GB" w:eastAsia="zh-CN"/>
        </w:rPr>
        <w:t>一</w:t>
      </w:r>
      <w:r>
        <w:rPr>
          <w:rFonts w:ascii="SimSun" w:hAnsi="SimSun" w:cs="SimSun" w:hint="eastAsia"/>
          <w:lang w:val="en-GB" w:eastAsia="zh-CN"/>
        </w:rPr>
        <w:t>特性，即</w:t>
      </w:r>
      <w:r w:rsidR="00AD5E15" w:rsidRPr="00C9484E">
        <w:rPr>
          <w:rFonts w:eastAsia="Times"/>
          <w:iCs/>
          <w:lang w:val="en-GB" w:eastAsia="zh-CN"/>
        </w:rPr>
        <w:t>ITU-R BS.1284</w:t>
      </w:r>
      <w:r>
        <w:rPr>
          <w:rFonts w:ascii="SimSun" w:hAnsi="SimSun" w:cs="SimSun" w:hint="eastAsia"/>
          <w:iCs/>
          <w:lang w:val="en-GB" w:eastAsia="zh-CN"/>
        </w:rPr>
        <w:t>建议书规定的“基本音频质量”。这里使用“总体主观质量”</w:t>
      </w:r>
      <w:r w:rsidR="001D7573">
        <w:rPr>
          <w:rFonts w:ascii="SimSun" w:hAnsi="SimSun" w:cs="SimSun" w:hint="eastAsia"/>
          <w:iCs/>
          <w:lang w:val="en-GB" w:eastAsia="zh-CN"/>
        </w:rPr>
        <w:t>一词</w:t>
      </w:r>
      <w:r w:rsidR="00E82D69">
        <w:rPr>
          <w:rFonts w:ascii="SimSun" w:hAnsi="SimSun" w:cs="SimSun" w:hint="eastAsia"/>
          <w:iCs/>
          <w:lang w:val="en-GB" w:eastAsia="zh-CN"/>
        </w:rPr>
        <w:t>以避免与</w:t>
      </w:r>
      <w:r w:rsidR="00E82D69" w:rsidRPr="00C9484E">
        <w:rPr>
          <w:rFonts w:eastAsia="Times"/>
          <w:iCs/>
          <w:lang w:val="en-GB" w:eastAsia="zh-CN"/>
        </w:rPr>
        <w:t>ITU-R BS.1116</w:t>
      </w:r>
      <w:r w:rsidR="00E82D69">
        <w:rPr>
          <w:rFonts w:ascii="SimSun" w:hAnsi="SimSun" w:cs="SimSun" w:hint="eastAsia"/>
          <w:iCs/>
          <w:lang w:val="en-GB" w:eastAsia="zh-CN"/>
        </w:rPr>
        <w:t>建议书定义的“基本音频质量”产生</w:t>
      </w:r>
      <w:r w:rsidR="001D7573">
        <w:rPr>
          <w:rFonts w:ascii="SimSun" w:hAnsi="SimSun" w:cs="SimSun" w:hint="eastAsia"/>
          <w:iCs/>
          <w:lang w:val="en-GB" w:eastAsia="zh-CN"/>
        </w:rPr>
        <w:t>潜在</w:t>
      </w:r>
      <w:r w:rsidR="00E82D69">
        <w:rPr>
          <w:rFonts w:ascii="SimSun" w:hAnsi="SimSun" w:cs="SimSun" w:hint="eastAsia"/>
          <w:iCs/>
          <w:lang w:val="en-GB" w:eastAsia="zh-CN"/>
        </w:rPr>
        <w:t>混淆。</w:t>
      </w:r>
    </w:p>
    <w:p w14:paraId="0CE74FDA" w14:textId="77777777" w:rsidR="00406ADC" w:rsidRDefault="00406ADC">
      <w:pPr>
        <w:tabs>
          <w:tab w:val="clear" w:pos="794"/>
          <w:tab w:val="clear" w:pos="1191"/>
          <w:tab w:val="clear" w:pos="1588"/>
          <w:tab w:val="clear" w:pos="1985"/>
        </w:tabs>
        <w:overflowPunct/>
        <w:autoSpaceDE/>
        <w:autoSpaceDN/>
        <w:adjustRightInd/>
        <w:spacing w:before="0"/>
        <w:jc w:val="left"/>
        <w:textAlignment w:val="auto"/>
        <w:rPr>
          <w:rFonts w:ascii="SimSun" w:hAnsi="SimSun" w:cs="SimSun"/>
          <w:iCs/>
          <w:lang w:val="en-GB" w:eastAsia="zh-CN"/>
        </w:rPr>
      </w:pPr>
      <w:r>
        <w:rPr>
          <w:rFonts w:ascii="SimSun" w:hAnsi="SimSun" w:cs="SimSun"/>
          <w:iCs/>
          <w:lang w:val="en-GB" w:eastAsia="zh-CN"/>
        </w:rPr>
        <w:br w:type="page"/>
      </w:r>
    </w:p>
    <w:p w14:paraId="20EF12F2" w14:textId="77777777" w:rsidR="00C9484E" w:rsidRPr="00C9484E" w:rsidRDefault="00AD487E" w:rsidP="00C669ED">
      <w:pPr>
        <w:ind w:firstLineChars="200" w:firstLine="480"/>
        <w:rPr>
          <w:rFonts w:eastAsia="Times"/>
          <w:iCs/>
          <w:lang w:val="en-GB" w:eastAsia="zh-CN"/>
        </w:rPr>
      </w:pPr>
      <w:r w:rsidRPr="00B44C26">
        <w:rPr>
          <w:rFonts w:ascii="SimSun" w:hAnsi="SimSun" w:cs="SimSun" w:hint="eastAsia"/>
          <w:iCs/>
          <w:lang w:val="en-GB" w:eastAsia="zh-CN"/>
        </w:rPr>
        <w:lastRenderedPageBreak/>
        <w:t>“基本音频质量”和“总体主观质量”之间的主要区别是质量评估过程的不同，而</w:t>
      </w:r>
      <w:r w:rsidR="001D7573" w:rsidRPr="00B44C26">
        <w:rPr>
          <w:rFonts w:ascii="SimSun" w:hAnsi="SimSun" w:cs="SimSun" w:hint="eastAsia"/>
          <w:iCs/>
          <w:lang w:val="en-GB" w:eastAsia="zh-CN"/>
        </w:rPr>
        <w:t>非</w:t>
      </w:r>
      <w:r w:rsidRPr="00B44C26">
        <w:rPr>
          <w:rFonts w:ascii="SimSun" w:hAnsi="SimSun" w:cs="SimSun" w:hint="eastAsia"/>
          <w:iCs/>
          <w:lang w:val="en-GB" w:eastAsia="zh-CN"/>
        </w:rPr>
        <w:t>这两个</w:t>
      </w:r>
      <w:r w:rsidR="001D7573" w:rsidRPr="00B44C26">
        <w:rPr>
          <w:rFonts w:ascii="SimSun" w:hAnsi="SimSun" w:cs="SimSun" w:hint="eastAsia"/>
          <w:iCs/>
          <w:lang w:val="en-GB" w:eastAsia="zh-CN"/>
        </w:rPr>
        <w:t>全局</w:t>
      </w:r>
      <w:r w:rsidRPr="00B44C26">
        <w:rPr>
          <w:rFonts w:ascii="SimSun" w:hAnsi="SimSun" w:cs="SimSun" w:hint="eastAsia"/>
          <w:iCs/>
          <w:lang w:val="en-GB" w:eastAsia="zh-CN"/>
        </w:rPr>
        <w:t>质量术语</w:t>
      </w:r>
      <w:r w:rsidR="001D7573" w:rsidRPr="00B44C26">
        <w:rPr>
          <w:rFonts w:ascii="SimSun" w:hAnsi="SimSun" w:cs="SimSun" w:hint="eastAsia"/>
          <w:iCs/>
          <w:lang w:val="en-GB" w:eastAsia="zh-CN"/>
        </w:rPr>
        <w:t>归纳</w:t>
      </w:r>
      <w:r w:rsidRPr="00B44C26">
        <w:rPr>
          <w:rFonts w:ascii="SimSun" w:hAnsi="SimSun" w:cs="SimSun" w:hint="eastAsia"/>
          <w:iCs/>
          <w:lang w:val="en-GB" w:eastAsia="zh-CN"/>
        </w:rPr>
        <w:t>的不同感知属性。对于“基本音频质量”，评估</w:t>
      </w:r>
      <w:r w:rsidR="001D7573" w:rsidRPr="00B44C26">
        <w:rPr>
          <w:rFonts w:ascii="SimSun" w:hAnsi="SimSun" w:cs="SimSun" w:hint="eastAsia"/>
          <w:iCs/>
          <w:lang w:val="en-GB" w:eastAsia="zh-CN"/>
        </w:rPr>
        <w:t>是</w:t>
      </w:r>
      <w:r w:rsidRPr="00B44C26">
        <w:rPr>
          <w:rFonts w:ascii="SimSun" w:hAnsi="SimSun" w:cs="SimSun" w:hint="eastAsia"/>
          <w:iCs/>
          <w:lang w:val="en-GB" w:eastAsia="zh-CN"/>
        </w:rPr>
        <w:t>通过对两个或更多</w:t>
      </w:r>
      <w:r w:rsidR="001C6C6E" w:rsidRPr="00B44C26">
        <w:rPr>
          <w:rFonts w:ascii="SimSun" w:hAnsi="SimSun" w:cs="SimSun" w:hint="eastAsia"/>
          <w:iCs/>
          <w:lang w:val="en-GB" w:eastAsia="zh-CN"/>
        </w:rPr>
        <w:t>刺激</w:t>
      </w:r>
      <w:r w:rsidRPr="00B44C26">
        <w:rPr>
          <w:rFonts w:ascii="SimSun" w:hAnsi="SimSun" w:cs="SimSun" w:hint="eastAsia"/>
          <w:iCs/>
          <w:lang w:val="en-GB" w:eastAsia="zh-CN"/>
        </w:rPr>
        <w:t>之间</w:t>
      </w:r>
      <w:r w:rsidR="00D617E3" w:rsidRPr="00B44C26">
        <w:rPr>
          <w:rFonts w:ascii="SimSun" w:hAnsi="SimSun" w:cs="SimSun" w:hint="eastAsia"/>
          <w:iCs/>
          <w:lang w:val="en-GB" w:eastAsia="zh-CN"/>
        </w:rPr>
        <w:t>互相</w:t>
      </w:r>
      <w:r w:rsidRPr="00B44C26">
        <w:rPr>
          <w:rFonts w:ascii="SimSun" w:hAnsi="SimSun" w:cs="SimSun" w:hint="eastAsia"/>
          <w:iCs/>
          <w:lang w:val="en-GB" w:eastAsia="zh-CN"/>
        </w:rPr>
        <w:t>比较来进行</w:t>
      </w:r>
      <w:r w:rsidR="001D7573" w:rsidRPr="00B44C26">
        <w:rPr>
          <w:rFonts w:ascii="SimSun" w:hAnsi="SimSun" w:cs="SimSun" w:hint="eastAsia"/>
          <w:iCs/>
          <w:lang w:val="en-GB" w:eastAsia="zh-CN"/>
        </w:rPr>
        <w:t>的</w:t>
      </w:r>
      <w:r w:rsidRPr="00B44C26">
        <w:rPr>
          <w:rFonts w:ascii="SimSun" w:hAnsi="SimSun" w:cs="SimSun" w:hint="eastAsia"/>
          <w:iCs/>
          <w:lang w:val="en-GB" w:eastAsia="zh-CN"/>
        </w:rPr>
        <w:t>，其中的一个</w:t>
      </w:r>
      <w:r w:rsidR="001C6C6E" w:rsidRPr="00B44C26">
        <w:rPr>
          <w:rFonts w:ascii="SimSun" w:hAnsi="SimSun" w:cs="SimSun" w:hint="eastAsia"/>
          <w:iCs/>
          <w:lang w:val="en-GB" w:eastAsia="zh-CN"/>
        </w:rPr>
        <w:t>刺激</w:t>
      </w:r>
      <w:r w:rsidR="00D617E3">
        <w:rPr>
          <w:rFonts w:ascii="SimSun" w:hAnsi="SimSun" w:cs="SimSun" w:hint="eastAsia"/>
          <w:iCs/>
          <w:lang w:val="en-GB" w:eastAsia="zh-CN"/>
        </w:rPr>
        <w:t>被定义为参考（例如，</w:t>
      </w:r>
      <w:r w:rsidR="00D617E3" w:rsidRPr="00D617E3">
        <w:rPr>
          <w:rFonts w:ascii="SimSun" w:hAnsi="SimSun" w:cs="SimSun" w:hint="eastAsia"/>
          <w:iCs/>
          <w:lang w:val="en-GB" w:eastAsia="zh-CN"/>
        </w:rPr>
        <w:t>判断音频项目的压缩版本与未压缩的原始版本之间的</w:t>
      </w:r>
      <w:r w:rsidR="00D617E3">
        <w:rPr>
          <w:rFonts w:ascii="SimSun" w:hAnsi="SimSun" w:cs="SimSun" w:hint="eastAsia"/>
          <w:iCs/>
          <w:lang w:val="en-GB" w:eastAsia="zh-CN"/>
        </w:rPr>
        <w:t>量化</w:t>
      </w:r>
      <w:r w:rsidR="00D617E3" w:rsidRPr="00D617E3">
        <w:rPr>
          <w:rFonts w:ascii="SimSun" w:hAnsi="SimSun" w:cs="SimSun" w:hint="eastAsia"/>
          <w:iCs/>
          <w:lang w:val="en-GB" w:eastAsia="zh-CN"/>
        </w:rPr>
        <w:t>差异</w:t>
      </w:r>
      <w:r w:rsidR="00D617E3">
        <w:rPr>
          <w:rFonts w:ascii="SimSun" w:hAnsi="SimSun" w:cs="SimSun" w:hint="eastAsia"/>
          <w:iCs/>
          <w:lang w:val="en-GB" w:eastAsia="zh-CN"/>
        </w:rPr>
        <w:t>）。相比之下，“</w:t>
      </w:r>
      <w:r w:rsidR="001D7573">
        <w:rPr>
          <w:rFonts w:ascii="SimSun" w:hAnsi="SimSun" w:cs="SimSun" w:hint="eastAsia"/>
          <w:iCs/>
          <w:lang w:val="en-GB" w:eastAsia="zh-CN"/>
        </w:rPr>
        <w:t>总体</w:t>
      </w:r>
      <w:r w:rsidR="00D617E3">
        <w:rPr>
          <w:rFonts w:ascii="SimSun" w:hAnsi="SimSun" w:cs="SimSun" w:hint="eastAsia"/>
          <w:iCs/>
          <w:lang w:val="en-GB" w:eastAsia="zh-CN"/>
        </w:rPr>
        <w:t>主观质量”</w:t>
      </w:r>
      <w:r w:rsidR="001D7573">
        <w:rPr>
          <w:rFonts w:ascii="SimSun" w:hAnsi="SimSun" w:cs="SimSun" w:hint="eastAsia"/>
          <w:iCs/>
          <w:lang w:val="en-GB" w:eastAsia="zh-CN"/>
        </w:rPr>
        <w:t>为</w:t>
      </w:r>
      <w:r w:rsidR="0092740F">
        <w:rPr>
          <w:rFonts w:ascii="SimSun" w:hAnsi="SimSun" w:cs="SimSun" w:hint="eastAsia"/>
          <w:iCs/>
          <w:lang w:val="en-GB" w:eastAsia="zh-CN"/>
        </w:rPr>
        <w:t>仅与内部参考进行比较的量化判断，即，</w:t>
      </w:r>
      <w:r w:rsidR="003159D4">
        <w:rPr>
          <w:rFonts w:ascii="SimSun" w:hAnsi="SimSun" w:cs="SimSun" w:hint="eastAsia"/>
          <w:iCs/>
          <w:lang w:val="en-GB" w:eastAsia="zh-CN"/>
        </w:rPr>
        <w:t>测听者</w:t>
      </w:r>
      <w:r w:rsidR="0092740F">
        <w:rPr>
          <w:rFonts w:ascii="SimSun" w:hAnsi="SimSun" w:cs="SimSun" w:hint="eastAsia"/>
          <w:iCs/>
          <w:lang w:val="en-GB" w:eastAsia="zh-CN"/>
        </w:rPr>
        <w:t>在无给定外部参考的情况下的预期（例如，不同的双声道</w:t>
      </w:r>
      <w:r w:rsidR="001D7573">
        <w:rPr>
          <w:rFonts w:ascii="SimSun" w:hAnsi="SimSun" w:cs="SimSun" w:hint="eastAsia"/>
          <w:iCs/>
          <w:lang w:val="en-GB" w:eastAsia="zh-CN"/>
        </w:rPr>
        <w:t>再现</w:t>
      </w:r>
      <w:r w:rsidR="0092740F">
        <w:rPr>
          <w:rFonts w:ascii="SimSun" w:hAnsi="SimSun" w:cs="SimSun" w:hint="eastAsia"/>
          <w:iCs/>
          <w:lang w:val="en-GB" w:eastAsia="zh-CN"/>
        </w:rPr>
        <w:t>）。</w:t>
      </w:r>
    </w:p>
    <w:p w14:paraId="0EB6A2F6" w14:textId="77777777" w:rsidR="00C9484E" w:rsidRPr="008F42E8" w:rsidRDefault="00196CBE" w:rsidP="00B44C26">
      <w:pPr>
        <w:tabs>
          <w:tab w:val="clear" w:pos="1588"/>
        </w:tabs>
        <w:ind w:firstLineChars="200" w:firstLine="480"/>
        <w:rPr>
          <w:lang w:val="en-GB" w:eastAsia="zh-CN"/>
        </w:rPr>
      </w:pPr>
      <w:bookmarkStart w:id="20" w:name="lt_pId111"/>
      <w:r>
        <w:rPr>
          <w:rFonts w:ascii="SimSun" w:hAnsi="SimSun" w:cs="SimSun" w:hint="eastAsia"/>
          <w:lang w:val="en-GB" w:eastAsia="zh-CN"/>
        </w:rPr>
        <w:t>控制</w:t>
      </w:r>
      <w:r w:rsidR="009D415E">
        <w:rPr>
          <w:rFonts w:ascii="SimSun" w:hAnsi="SimSun" w:cs="SimSun" w:hint="eastAsia"/>
          <w:lang w:val="en-GB" w:eastAsia="zh-CN"/>
        </w:rPr>
        <w:t>变量</w:t>
      </w:r>
      <w:r w:rsidR="00AD00CC" w:rsidRPr="008F42E8">
        <w:rPr>
          <w:rFonts w:eastAsia="Times"/>
          <w:lang w:val="en-GB" w:eastAsia="zh-CN"/>
        </w:rPr>
        <w:t xml:space="preserve"> –</w:t>
      </w:r>
      <w:bookmarkEnd w:id="20"/>
      <w:r w:rsidR="00B44C26">
        <w:rPr>
          <w:rFonts w:eastAsiaTheme="minorEastAsia" w:hint="eastAsia"/>
          <w:lang w:val="en-GB" w:eastAsia="zh-CN"/>
        </w:rPr>
        <w:t xml:space="preserve"> </w:t>
      </w:r>
      <w:r w:rsidR="009D415E" w:rsidRPr="009D415E">
        <w:rPr>
          <w:rFonts w:ascii="SimSun" w:hAnsi="SimSun" w:cs="SimSun" w:hint="eastAsia"/>
          <w:lang w:val="en-GB" w:eastAsia="zh-CN"/>
        </w:rPr>
        <w:t>在实验中</w:t>
      </w:r>
      <w:r w:rsidR="009D415E">
        <w:rPr>
          <w:rFonts w:ascii="SimSun" w:hAnsi="SimSun" w:cs="SimSun" w:hint="eastAsia"/>
          <w:lang w:val="en-GB" w:eastAsia="zh-CN"/>
        </w:rPr>
        <w:t>被控制</w:t>
      </w:r>
      <w:r w:rsidR="009D415E" w:rsidRPr="009D415E">
        <w:rPr>
          <w:rFonts w:ascii="SimSun" w:hAnsi="SimSun" w:cs="SimSun" w:hint="eastAsia"/>
          <w:lang w:val="en-GB" w:eastAsia="zh-CN"/>
        </w:rPr>
        <w:t>的变量</w:t>
      </w:r>
      <w:r w:rsidR="009D415E">
        <w:rPr>
          <w:rFonts w:ascii="SimSun" w:hAnsi="SimSun" w:cs="SimSun" w:hint="eastAsia"/>
          <w:lang w:val="en-GB" w:eastAsia="zh-CN"/>
        </w:rPr>
        <w:t>，虑及</w:t>
      </w:r>
      <w:r w:rsidR="009D415E" w:rsidRPr="009D415E">
        <w:rPr>
          <w:rFonts w:ascii="SimSun" w:hAnsi="SimSun" w:cs="SimSun" w:hint="eastAsia"/>
          <w:lang w:val="en-GB" w:eastAsia="zh-CN"/>
        </w:rPr>
        <w:t>结构化和</w:t>
      </w:r>
      <w:r>
        <w:rPr>
          <w:rFonts w:ascii="SimSun" w:hAnsi="SimSun" w:cs="SimSun" w:hint="eastAsia"/>
          <w:lang w:val="en-GB" w:eastAsia="zh-CN"/>
        </w:rPr>
        <w:t>控制</w:t>
      </w:r>
      <w:r w:rsidR="009D415E" w:rsidRPr="009D415E">
        <w:rPr>
          <w:rFonts w:ascii="SimSun" w:hAnsi="SimSun" w:cs="SimSun" w:hint="eastAsia"/>
          <w:lang w:val="en-GB" w:eastAsia="zh-CN"/>
        </w:rPr>
        <w:t>的实验设计</w:t>
      </w:r>
      <w:r w:rsidR="009D415E">
        <w:rPr>
          <w:rFonts w:ascii="SimSun" w:hAnsi="SimSun" w:cs="SimSun" w:hint="eastAsia"/>
          <w:lang w:val="en-GB" w:eastAsia="zh-CN"/>
        </w:rPr>
        <w:t>。也被称为自变量，因为变量的值不受其他实验变量的影响。</w:t>
      </w:r>
    </w:p>
    <w:p w14:paraId="0F967111" w14:textId="77777777" w:rsidR="00C9484E" w:rsidRPr="008F42E8" w:rsidRDefault="009D415E" w:rsidP="00AD5E15">
      <w:pPr>
        <w:ind w:firstLineChars="200" w:firstLine="480"/>
        <w:rPr>
          <w:rFonts w:ascii="Times" w:hAnsi="Times"/>
          <w:lang w:val="en-GB" w:eastAsia="zh-CN"/>
        </w:rPr>
      </w:pPr>
      <w:bookmarkStart w:id="21" w:name="lt_pId113"/>
      <w:r>
        <w:rPr>
          <w:rFonts w:ascii="SimSun" w:hAnsi="SimSun" w:cs="SimSun" w:hint="eastAsia"/>
          <w:lang w:val="en-GB" w:eastAsia="zh-CN"/>
        </w:rPr>
        <w:t>反应变量</w:t>
      </w:r>
      <w:r w:rsidR="00AD00CC" w:rsidRPr="008F42E8">
        <w:rPr>
          <w:rFonts w:ascii="Times" w:eastAsia="Times" w:hAnsi="Times" w:cs="Times"/>
          <w:lang w:val="en-GB" w:eastAsia="zh-CN"/>
        </w:rPr>
        <w:t xml:space="preserve"> –</w:t>
      </w:r>
      <w:bookmarkEnd w:id="21"/>
      <w:r w:rsidR="00B44C26">
        <w:rPr>
          <w:rFonts w:ascii="Times" w:eastAsiaTheme="minorEastAsia" w:hAnsi="Times" w:cs="Times" w:hint="eastAsia"/>
          <w:lang w:val="en-GB" w:eastAsia="zh-CN"/>
        </w:rPr>
        <w:t xml:space="preserve"> </w:t>
      </w:r>
      <w:r>
        <w:rPr>
          <w:rFonts w:ascii="SimSun" w:hAnsi="SimSun" w:cs="SimSun" w:hint="eastAsia"/>
          <w:lang w:val="en-GB" w:eastAsia="zh-CN"/>
        </w:rPr>
        <w:t>评价者</w:t>
      </w:r>
      <w:r w:rsidR="002E3C5D">
        <w:rPr>
          <w:rFonts w:ascii="SimSun" w:hAnsi="SimSun" w:cs="SimSun" w:hint="eastAsia"/>
          <w:lang w:val="en-GB" w:eastAsia="zh-CN"/>
        </w:rPr>
        <w:t>向</w:t>
      </w:r>
      <w:r>
        <w:rPr>
          <w:rFonts w:ascii="SimSun" w:hAnsi="SimSun" w:cs="SimSun" w:hint="eastAsia"/>
          <w:lang w:val="en-GB" w:eastAsia="zh-CN"/>
        </w:rPr>
        <w:t>这些变量提供</w:t>
      </w:r>
      <w:r w:rsidR="00B44C26">
        <w:rPr>
          <w:rFonts w:ascii="SimSun" w:hAnsi="SimSun" w:cs="SimSun" w:hint="eastAsia"/>
          <w:lang w:val="en-GB" w:eastAsia="zh-CN"/>
        </w:rPr>
        <w:t>响应</w:t>
      </w:r>
      <w:r>
        <w:rPr>
          <w:rFonts w:ascii="SimSun" w:hAnsi="SimSun" w:cs="SimSun" w:hint="eastAsia"/>
          <w:lang w:val="en-GB" w:eastAsia="zh-CN"/>
        </w:rPr>
        <w:t>，在一个给定量表上对感知到的</w:t>
      </w:r>
      <w:r w:rsidR="001C6C6E">
        <w:rPr>
          <w:rFonts w:ascii="SimSun" w:hAnsi="SimSun" w:cs="SimSun" w:hint="eastAsia"/>
          <w:lang w:val="en-GB" w:eastAsia="zh-CN"/>
        </w:rPr>
        <w:t>刺激</w:t>
      </w:r>
      <w:r>
        <w:rPr>
          <w:rFonts w:ascii="SimSun" w:hAnsi="SimSun" w:cs="SimSun" w:hint="eastAsia"/>
          <w:lang w:val="en-GB" w:eastAsia="zh-CN"/>
        </w:rPr>
        <w:t>评分。也被称为因变量，因为变量的</w:t>
      </w:r>
      <w:proofErr w:type="gramStart"/>
      <w:r>
        <w:rPr>
          <w:rFonts w:ascii="SimSun" w:hAnsi="SimSun" w:cs="SimSun" w:hint="eastAsia"/>
          <w:lang w:val="en-GB" w:eastAsia="zh-CN"/>
        </w:rPr>
        <w:t>值受到</w:t>
      </w:r>
      <w:proofErr w:type="gramEnd"/>
      <w:r>
        <w:rPr>
          <w:rFonts w:ascii="SimSun" w:hAnsi="SimSun" w:cs="SimSun" w:hint="eastAsia"/>
          <w:lang w:val="en-GB" w:eastAsia="zh-CN"/>
        </w:rPr>
        <w:t>其他实验变量（即自变量/</w:t>
      </w:r>
      <w:r w:rsidR="00196CBE">
        <w:rPr>
          <w:rFonts w:ascii="SimSun" w:hAnsi="SimSun" w:cs="SimSun" w:hint="eastAsia"/>
          <w:lang w:val="en-GB" w:eastAsia="zh-CN"/>
        </w:rPr>
        <w:t>控制</w:t>
      </w:r>
      <w:r>
        <w:rPr>
          <w:rFonts w:ascii="SimSun" w:hAnsi="SimSun" w:cs="SimSun" w:hint="eastAsia"/>
          <w:lang w:val="en-GB" w:eastAsia="zh-CN"/>
        </w:rPr>
        <w:t>变量）的影响。</w:t>
      </w:r>
    </w:p>
    <w:p w14:paraId="197C4769" w14:textId="77777777" w:rsidR="00C9484E" w:rsidRPr="008F42E8" w:rsidRDefault="009D415E" w:rsidP="00AD5E15">
      <w:pPr>
        <w:ind w:firstLineChars="200" w:firstLine="480"/>
        <w:rPr>
          <w:rFonts w:ascii="Times" w:hAnsi="Times"/>
          <w:lang w:val="en-GB" w:eastAsia="zh-CN"/>
        </w:rPr>
      </w:pPr>
      <w:bookmarkStart w:id="22" w:name="lt_pId115"/>
      <w:r>
        <w:rPr>
          <w:rFonts w:ascii="SimSun" w:hAnsi="SimSun" w:cs="SimSun" w:hint="eastAsia"/>
          <w:lang w:val="en-GB" w:eastAsia="zh-CN"/>
        </w:rPr>
        <w:t>条件</w:t>
      </w:r>
      <w:r w:rsidR="00AD00CC" w:rsidRPr="008F42E8">
        <w:rPr>
          <w:rFonts w:ascii="Times,Calibri" w:eastAsia="Times,Calibri" w:hAnsi="Times,Calibri" w:cs="Times,Calibri"/>
          <w:lang w:val="en-GB" w:eastAsia="zh-CN"/>
        </w:rPr>
        <w:t xml:space="preserve"> –</w:t>
      </w:r>
      <w:bookmarkEnd w:id="22"/>
      <w:r w:rsidR="00AD5E15">
        <w:rPr>
          <w:rFonts w:ascii="Times,Calibri" w:eastAsiaTheme="minorEastAsia" w:hAnsi="Times,Calibri" w:cs="Times,Calibri" w:hint="eastAsia"/>
          <w:lang w:val="en-GB" w:eastAsia="zh-CN"/>
        </w:rPr>
        <w:t xml:space="preserve"> </w:t>
      </w:r>
      <w:r w:rsidR="000F0CFB" w:rsidRPr="000F0CFB">
        <w:rPr>
          <w:rFonts w:ascii="SimSun" w:hAnsi="SimSun" w:cs="SimSun" w:hint="eastAsia"/>
          <w:lang w:val="en-GB" w:eastAsia="zh-CN"/>
        </w:rPr>
        <w:t>在</w:t>
      </w:r>
      <w:r w:rsidR="002E3C5D">
        <w:rPr>
          <w:rFonts w:ascii="SimSun" w:hAnsi="SimSun" w:cs="SimSun" w:hint="eastAsia"/>
          <w:lang w:val="en-GB" w:eastAsia="zh-CN"/>
        </w:rPr>
        <w:t>评价</w:t>
      </w:r>
      <w:r w:rsidR="000F0CFB" w:rsidRPr="000F0CFB">
        <w:rPr>
          <w:rFonts w:ascii="SimSun" w:hAnsi="SimSun" w:cs="SimSun" w:hint="eastAsia"/>
          <w:lang w:val="en-GB" w:eastAsia="zh-CN"/>
        </w:rPr>
        <w:t>中使用的一组控制变量的值</w:t>
      </w:r>
      <w:r w:rsidR="000F0CFB">
        <w:rPr>
          <w:rFonts w:ascii="SimSun" w:hAnsi="SimSun" w:cs="SimSun" w:hint="eastAsia"/>
          <w:lang w:val="en-GB" w:eastAsia="zh-CN"/>
        </w:rPr>
        <w:t>。</w:t>
      </w:r>
    </w:p>
    <w:p w14:paraId="4FCC3D64" w14:textId="77777777" w:rsidR="00C9484E" w:rsidRPr="008F42E8" w:rsidRDefault="004F6076" w:rsidP="00AD5E15">
      <w:pPr>
        <w:ind w:firstLineChars="200" w:firstLine="480"/>
        <w:rPr>
          <w:rFonts w:ascii="Times" w:eastAsia="Calibri" w:hAnsi="Times" w:cs="Calibri"/>
          <w:lang w:val="en-GB" w:eastAsia="zh-CN"/>
        </w:rPr>
      </w:pPr>
      <w:bookmarkStart w:id="23" w:name="lt_pId116"/>
      <w:r>
        <w:rPr>
          <w:rFonts w:ascii="SimSun" w:hAnsi="SimSun" w:cs="SimSun" w:hint="eastAsia"/>
          <w:lang w:val="en-GB" w:eastAsia="zh-CN"/>
        </w:rPr>
        <w:t>试验</w:t>
      </w:r>
      <w:r w:rsidRPr="008F42E8">
        <w:rPr>
          <w:rFonts w:eastAsia="Times,Calibri"/>
          <w:lang w:val="en-GB" w:eastAsia="zh-CN"/>
        </w:rPr>
        <w:t xml:space="preserve"> –</w:t>
      </w:r>
      <w:bookmarkEnd w:id="23"/>
      <w:r w:rsidR="00AD5E15">
        <w:rPr>
          <w:rFonts w:eastAsiaTheme="minorEastAsia" w:hint="eastAsia"/>
          <w:lang w:val="en-GB" w:eastAsia="zh-CN"/>
        </w:rPr>
        <w:t xml:space="preserve"> </w:t>
      </w:r>
      <w:r w:rsidR="00B44C26">
        <w:rPr>
          <w:rFonts w:ascii="SimSun" w:hAnsi="SimSun" w:cs="SimSun" w:hint="eastAsia"/>
          <w:lang w:val="en-GB" w:eastAsia="zh-CN"/>
        </w:rPr>
        <w:t>评估</w:t>
      </w:r>
      <w:r w:rsidR="001D1B21">
        <w:rPr>
          <w:rFonts w:ascii="SimSun" w:hAnsi="SimSun" w:cs="SimSun" w:hint="eastAsia"/>
          <w:lang w:val="en-GB" w:eastAsia="zh-CN"/>
        </w:rPr>
        <w:t>过程中的一个</w:t>
      </w:r>
      <w:r w:rsidR="00482EAC">
        <w:rPr>
          <w:rFonts w:ascii="SimSun" w:hAnsi="SimSun" w:cs="SimSun" w:hint="eastAsia"/>
          <w:lang w:val="en-GB" w:eastAsia="zh-CN"/>
        </w:rPr>
        <w:t>环节</w:t>
      </w:r>
      <w:r w:rsidR="001D1B21">
        <w:rPr>
          <w:rFonts w:ascii="SimSun" w:hAnsi="SimSun" w:cs="SimSun" w:hint="eastAsia"/>
          <w:lang w:val="en-GB" w:eastAsia="zh-CN"/>
        </w:rPr>
        <w:t>，在该</w:t>
      </w:r>
      <w:r w:rsidR="00482EAC">
        <w:rPr>
          <w:rFonts w:ascii="SimSun" w:hAnsi="SimSun" w:cs="SimSun" w:hint="eastAsia"/>
          <w:lang w:val="en-GB" w:eastAsia="zh-CN"/>
        </w:rPr>
        <w:t>环节</w:t>
      </w:r>
      <w:r w:rsidR="001D1B21">
        <w:rPr>
          <w:rFonts w:ascii="SimSun" w:hAnsi="SimSun" w:cs="SimSun" w:hint="eastAsia"/>
          <w:lang w:val="en-GB" w:eastAsia="zh-CN"/>
        </w:rPr>
        <w:t>中，</w:t>
      </w:r>
      <w:r w:rsidR="00482EAC">
        <w:rPr>
          <w:rFonts w:ascii="SimSun" w:hAnsi="SimSun" w:cs="SimSun" w:hint="eastAsia"/>
          <w:lang w:val="en-GB" w:eastAsia="zh-CN"/>
        </w:rPr>
        <w:t>被评价</w:t>
      </w:r>
      <w:r w:rsidR="001D1B21">
        <w:rPr>
          <w:rFonts w:ascii="SimSun" w:hAnsi="SimSun" w:cs="SimSun" w:hint="eastAsia"/>
          <w:lang w:val="en-GB" w:eastAsia="zh-CN"/>
        </w:rPr>
        <w:t>的系统（或其子集）</w:t>
      </w:r>
      <w:r w:rsidR="00B44C26">
        <w:rPr>
          <w:rFonts w:ascii="SimSun" w:hAnsi="SimSun" w:cs="SimSun" w:hint="eastAsia"/>
          <w:lang w:val="en-GB" w:eastAsia="zh-CN"/>
        </w:rPr>
        <w:t>在</w:t>
      </w:r>
      <w:r w:rsidR="001D1B21">
        <w:rPr>
          <w:rFonts w:ascii="SimSun" w:hAnsi="SimSun" w:cs="SimSun" w:hint="eastAsia"/>
          <w:lang w:val="en-GB" w:eastAsia="zh-CN"/>
        </w:rPr>
        <w:t>一个给定条件下被</w:t>
      </w:r>
      <w:r w:rsidR="00482EAC">
        <w:rPr>
          <w:rFonts w:ascii="SimSun" w:hAnsi="SimSun" w:cs="SimSun" w:hint="eastAsia"/>
          <w:lang w:val="en-GB" w:eastAsia="zh-CN"/>
        </w:rPr>
        <w:t>呈现</w:t>
      </w:r>
      <w:r w:rsidR="001D1B21">
        <w:rPr>
          <w:rFonts w:ascii="SimSun" w:hAnsi="SimSun" w:cs="SimSun" w:hint="eastAsia"/>
          <w:lang w:val="en-GB" w:eastAsia="zh-CN"/>
        </w:rPr>
        <w:t>，评价者</w:t>
      </w:r>
      <w:r w:rsidR="00482EAC">
        <w:rPr>
          <w:rFonts w:ascii="SimSun" w:hAnsi="SimSun" w:cs="SimSun" w:hint="eastAsia"/>
          <w:lang w:val="en-GB" w:eastAsia="zh-CN"/>
        </w:rPr>
        <w:t>根据</w:t>
      </w:r>
      <w:r w:rsidR="00B44C26">
        <w:rPr>
          <w:rFonts w:ascii="SimSun" w:hAnsi="SimSun" w:cs="SimSun" w:hint="eastAsia"/>
          <w:lang w:val="en-GB" w:eastAsia="zh-CN"/>
        </w:rPr>
        <w:t>响应</w:t>
      </w:r>
      <w:r w:rsidR="001D1B21">
        <w:rPr>
          <w:rFonts w:ascii="SimSun" w:hAnsi="SimSun" w:cs="SimSun" w:hint="eastAsia"/>
          <w:lang w:val="en-GB" w:eastAsia="zh-CN"/>
        </w:rPr>
        <w:t>变量给出评分。</w:t>
      </w:r>
    </w:p>
    <w:p w14:paraId="695C12A5" w14:textId="77777777" w:rsidR="00C9484E" w:rsidRPr="008F42E8" w:rsidRDefault="0070676B" w:rsidP="00AD5E15">
      <w:pPr>
        <w:spacing w:after="160" w:line="259" w:lineRule="auto"/>
        <w:ind w:firstLineChars="200" w:firstLine="480"/>
        <w:rPr>
          <w:rFonts w:ascii="Times" w:hAnsi="Times"/>
          <w:iCs/>
          <w:lang w:val="en-GB" w:eastAsia="zh-CN"/>
        </w:rPr>
      </w:pPr>
      <w:bookmarkStart w:id="24" w:name="lt_pId117"/>
      <w:r>
        <w:rPr>
          <w:rFonts w:ascii="SimSun" w:hAnsi="SimSun" w:cs="SimSun" w:hint="eastAsia"/>
          <w:lang w:val="en-GB" w:eastAsia="zh-CN"/>
        </w:rPr>
        <w:t>复现</w:t>
      </w:r>
      <w:r w:rsidRPr="008F42E8">
        <w:rPr>
          <w:rFonts w:ascii="Times" w:eastAsia="Times" w:hAnsi="Times" w:cs="Times"/>
          <w:lang w:val="en-GB" w:eastAsia="zh-CN"/>
        </w:rPr>
        <w:t xml:space="preserve"> –</w:t>
      </w:r>
      <w:bookmarkEnd w:id="24"/>
      <w:r w:rsidR="00AD5E15">
        <w:rPr>
          <w:rFonts w:ascii="Times" w:eastAsiaTheme="minorEastAsia" w:hAnsi="Times" w:cs="Times" w:hint="eastAsia"/>
          <w:lang w:val="en-GB" w:eastAsia="zh-CN"/>
        </w:rPr>
        <w:t xml:space="preserve"> </w:t>
      </w:r>
      <w:r w:rsidR="00E419A4">
        <w:rPr>
          <w:rFonts w:ascii="SimSun" w:hAnsi="SimSun" w:cs="SimSun" w:hint="eastAsia"/>
          <w:lang w:val="en-GB" w:eastAsia="zh-CN"/>
        </w:rPr>
        <w:t>重复</w:t>
      </w:r>
      <w:r>
        <w:rPr>
          <w:rFonts w:ascii="SimSun" w:hAnsi="SimSun" w:cs="SimSun" w:hint="eastAsia"/>
          <w:lang w:val="en-GB" w:eastAsia="zh-CN"/>
        </w:rPr>
        <w:t>的</w:t>
      </w:r>
      <w:r w:rsidR="00E419A4">
        <w:rPr>
          <w:rFonts w:ascii="SimSun" w:hAnsi="SimSun" w:cs="SimSun" w:hint="eastAsia"/>
          <w:lang w:val="en-GB" w:eastAsia="zh-CN"/>
        </w:rPr>
        <w:t>测试条件，在该条件下，</w:t>
      </w:r>
      <w:r>
        <w:rPr>
          <w:rFonts w:ascii="SimSun" w:hAnsi="SimSun" w:cs="SimSun" w:hint="eastAsia"/>
          <w:lang w:val="en-GB" w:eastAsia="zh-CN"/>
        </w:rPr>
        <w:t>每个</w:t>
      </w:r>
      <w:r w:rsidR="00E419A4">
        <w:rPr>
          <w:rFonts w:ascii="SimSun" w:hAnsi="SimSun" w:cs="SimSun" w:hint="eastAsia"/>
          <w:lang w:val="en-GB" w:eastAsia="zh-CN"/>
        </w:rPr>
        <w:t>评价者</w:t>
      </w:r>
      <w:r>
        <w:rPr>
          <w:rFonts w:ascii="SimSun" w:hAnsi="SimSun" w:cs="SimSun" w:hint="eastAsia"/>
          <w:lang w:val="en-GB" w:eastAsia="zh-CN"/>
        </w:rPr>
        <w:t>在控制</w:t>
      </w:r>
      <w:r w:rsidR="00E419A4">
        <w:rPr>
          <w:rFonts w:ascii="SimSun" w:hAnsi="SimSun" w:cs="SimSun" w:hint="eastAsia"/>
          <w:lang w:val="en-GB" w:eastAsia="zh-CN"/>
        </w:rPr>
        <w:t>变量</w:t>
      </w:r>
      <w:r>
        <w:rPr>
          <w:rFonts w:ascii="SimSun" w:hAnsi="SimSun" w:cs="SimSun" w:hint="eastAsia"/>
          <w:lang w:val="en-GB" w:eastAsia="zh-CN"/>
        </w:rPr>
        <w:t>值相同的情况下</w:t>
      </w:r>
      <w:r w:rsidR="00E419A4">
        <w:rPr>
          <w:rFonts w:ascii="SimSun" w:hAnsi="SimSun" w:cs="SimSun" w:hint="eastAsia"/>
          <w:lang w:val="en-GB" w:eastAsia="zh-CN"/>
        </w:rPr>
        <w:t>对相同的</w:t>
      </w:r>
      <w:r w:rsidR="00B44C26">
        <w:rPr>
          <w:rFonts w:ascii="SimSun" w:hAnsi="SimSun" w:cs="SimSun" w:hint="eastAsia"/>
          <w:lang w:val="en-GB" w:eastAsia="zh-CN"/>
        </w:rPr>
        <w:t>响应</w:t>
      </w:r>
      <w:r w:rsidR="00E419A4">
        <w:rPr>
          <w:rFonts w:ascii="SimSun" w:hAnsi="SimSun" w:cs="SimSun" w:hint="eastAsia"/>
          <w:lang w:val="en-GB" w:eastAsia="zh-CN"/>
        </w:rPr>
        <w:t>变量打分。</w:t>
      </w:r>
    </w:p>
    <w:p w14:paraId="0C4444AC" w14:textId="77777777" w:rsidR="00C9484E" w:rsidRPr="008F42E8" w:rsidRDefault="00E269E7" w:rsidP="00AD5E15">
      <w:pPr>
        <w:spacing w:after="160" w:line="259" w:lineRule="auto"/>
        <w:ind w:firstLineChars="200" w:firstLine="480"/>
        <w:rPr>
          <w:lang w:val="en-GB" w:eastAsia="zh-CN"/>
        </w:rPr>
      </w:pPr>
      <w:bookmarkStart w:id="25" w:name="lt_pId118"/>
      <w:r>
        <w:rPr>
          <w:rFonts w:hint="eastAsia"/>
          <w:lang w:val="en-GB" w:eastAsia="zh-CN"/>
        </w:rPr>
        <w:t>描述性</w:t>
      </w:r>
      <w:r w:rsidR="00AD00CC" w:rsidRPr="008F42E8">
        <w:rPr>
          <w:lang w:val="en-GB" w:eastAsia="zh-CN"/>
        </w:rPr>
        <w:t xml:space="preserve"> –</w:t>
      </w:r>
      <w:bookmarkEnd w:id="25"/>
      <w:r w:rsidR="00AD5E15">
        <w:rPr>
          <w:rFonts w:hint="eastAsia"/>
          <w:lang w:val="en-GB" w:eastAsia="zh-CN"/>
        </w:rPr>
        <w:t xml:space="preserve"> </w:t>
      </w:r>
      <w:r w:rsidRPr="00E269E7">
        <w:rPr>
          <w:rFonts w:hint="eastAsia"/>
          <w:lang w:val="en-GB" w:eastAsia="zh-CN"/>
        </w:rPr>
        <w:t>以客观和非评判的方式进行描述</w:t>
      </w:r>
      <w:r w:rsidR="0070676B">
        <w:rPr>
          <w:rFonts w:hint="eastAsia"/>
          <w:lang w:val="en-GB" w:eastAsia="zh-CN"/>
        </w:rPr>
        <w:t>。</w:t>
      </w:r>
    </w:p>
    <w:p w14:paraId="320B3036" w14:textId="77777777" w:rsidR="00C9484E" w:rsidRPr="008F42E8" w:rsidRDefault="00E419A4" w:rsidP="00AD5E15">
      <w:pPr>
        <w:spacing w:after="160" w:line="259" w:lineRule="auto"/>
        <w:ind w:firstLineChars="200" w:firstLine="480"/>
        <w:rPr>
          <w:lang w:val="en-GB" w:eastAsia="zh-CN"/>
        </w:rPr>
      </w:pPr>
      <w:bookmarkStart w:id="26" w:name="lt_pId119"/>
      <w:r>
        <w:rPr>
          <w:rFonts w:hint="eastAsia"/>
          <w:lang w:val="en-GB" w:eastAsia="zh-CN"/>
        </w:rPr>
        <w:t>属性</w:t>
      </w:r>
      <w:r w:rsidR="00AD00CC" w:rsidRPr="008F42E8">
        <w:rPr>
          <w:lang w:val="en-GB" w:eastAsia="zh-CN"/>
        </w:rPr>
        <w:t xml:space="preserve"> –</w:t>
      </w:r>
      <w:bookmarkEnd w:id="26"/>
      <w:r w:rsidR="00AD5E15">
        <w:rPr>
          <w:rFonts w:hint="eastAsia"/>
          <w:lang w:val="en-GB" w:eastAsia="zh-CN"/>
        </w:rPr>
        <w:t xml:space="preserve"> </w:t>
      </w:r>
      <w:r w:rsidR="00EE0EEE">
        <w:rPr>
          <w:rFonts w:hint="eastAsia"/>
          <w:lang w:val="en-GB" w:eastAsia="zh-CN"/>
        </w:rPr>
        <w:t>可</w:t>
      </w:r>
      <w:r w:rsidR="00E269E7" w:rsidRPr="00E269E7">
        <w:rPr>
          <w:rFonts w:hint="eastAsia"/>
          <w:lang w:val="en-GB" w:eastAsia="zh-CN"/>
        </w:rPr>
        <w:t>使用</w:t>
      </w:r>
      <w:r w:rsidR="00E269E7">
        <w:rPr>
          <w:rFonts w:hint="eastAsia"/>
          <w:lang w:val="en-GB" w:eastAsia="zh-CN"/>
        </w:rPr>
        <w:t>评分</w:t>
      </w:r>
      <w:r w:rsidR="00E269E7" w:rsidRPr="00E269E7">
        <w:rPr>
          <w:rFonts w:hint="eastAsia"/>
          <w:lang w:val="en-GB" w:eastAsia="zh-CN"/>
        </w:rPr>
        <w:t>量表</w:t>
      </w:r>
      <w:r w:rsidR="006B0E6C">
        <w:rPr>
          <w:rFonts w:hint="eastAsia"/>
          <w:lang w:val="en-GB" w:eastAsia="zh-CN"/>
        </w:rPr>
        <w:t>评估</w:t>
      </w:r>
      <w:r w:rsidR="00E269E7" w:rsidRPr="00E269E7">
        <w:rPr>
          <w:rFonts w:hint="eastAsia"/>
          <w:lang w:val="en-GB" w:eastAsia="zh-CN"/>
        </w:rPr>
        <w:t>的可感知质量的</w:t>
      </w:r>
      <w:r w:rsidR="00EE0EEE">
        <w:rPr>
          <w:rFonts w:hint="eastAsia"/>
          <w:lang w:val="en-GB" w:eastAsia="zh-CN"/>
        </w:rPr>
        <w:t>规定</w:t>
      </w:r>
      <w:r w:rsidR="00E269E7">
        <w:rPr>
          <w:rFonts w:hint="eastAsia"/>
          <w:lang w:val="en-GB" w:eastAsia="zh-CN"/>
        </w:rPr>
        <w:t>特性</w:t>
      </w:r>
      <w:r w:rsidR="00E269E7" w:rsidRPr="00E269E7">
        <w:rPr>
          <w:rFonts w:hint="eastAsia"/>
          <w:lang w:val="en-GB" w:eastAsia="zh-CN"/>
        </w:rPr>
        <w:t>。感知的</w:t>
      </w:r>
      <w:r w:rsidR="00E269E7">
        <w:rPr>
          <w:rFonts w:hint="eastAsia"/>
          <w:lang w:val="en-GB" w:eastAsia="zh-CN"/>
        </w:rPr>
        <w:t>总体</w:t>
      </w:r>
      <w:r w:rsidR="00E269E7" w:rsidRPr="00E269E7">
        <w:rPr>
          <w:rFonts w:hint="eastAsia"/>
          <w:lang w:val="en-GB" w:eastAsia="zh-CN"/>
        </w:rPr>
        <w:t>主观</w:t>
      </w:r>
      <w:r w:rsidR="00E269E7">
        <w:rPr>
          <w:rFonts w:hint="eastAsia"/>
          <w:lang w:val="en-GB" w:eastAsia="zh-CN"/>
        </w:rPr>
        <w:t>质量</w:t>
      </w:r>
      <w:r w:rsidR="00E269E7" w:rsidRPr="00E269E7">
        <w:rPr>
          <w:rFonts w:hint="eastAsia"/>
          <w:lang w:val="en-GB" w:eastAsia="zh-CN"/>
        </w:rPr>
        <w:t>可考虑多个属性的评价。</w:t>
      </w:r>
    </w:p>
    <w:p w14:paraId="72454428" w14:textId="77777777" w:rsidR="00C9484E" w:rsidRPr="008F42E8" w:rsidRDefault="006B0E6C" w:rsidP="00AD5E15">
      <w:pPr>
        <w:spacing w:after="160" w:line="259" w:lineRule="auto"/>
        <w:ind w:firstLineChars="200" w:firstLine="480"/>
        <w:rPr>
          <w:lang w:val="en-GB" w:eastAsia="zh-CN"/>
        </w:rPr>
      </w:pPr>
      <w:bookmarkStart w:id="27" w:name="lt_pId121"/>
      <w:r>
        <w:rPr>
          <w:rFonts w:hint="eastAsia"/>
          <w:lang w:val="en-GB" w:eastAsia="zh-CN"/>
        </w:rPr>
        <w:t>节目项</w:t>
      </w:r>
      <w:r w:rsidR="00AD00CC" w:rsidRPr="008F42E8">
        <w:rPr>
          <w:lang w:val="en-GB" w:eastAsia="zh-CN"/>
        </w:rPr>
        <w:t xml:space="preserve"> –</w:t>
      </w:r>
      <w:bookmarkEnd w:id="27"/>
      <w:r w:rsidR="00AD5E15">
        <w:rPr>
          <w:rFonts w:hint="eastAsia"/>
          <w:lang w:val="en-GB" w:eastAsia="zh-CN"/>
        </w:rPr>
        <w:t xml:space="preserve"> </w:t>
      </w:r>
      <w:r w:rsidR="00E269E7" w:rsidRPr="00E269E7">
        <w:rPr>
          <w:rFonts w:hint="eastAsia"/>
          <w:lang w:val="en-GB" w:eastAsia="zh-CN"/>
        </w:rPr>
        <w:t>在评价中与其他</w:t>
      </w:r>
      <w:r w:rsidR="00196CBE">
        <w:rPr>
          <w:rFonts w:hint="eastAsia"/>
          <w:lang w:val="en-GB" w:eastAsia="zh-CN"/>
        </w:rPr>
        <w:t>控制</w:t>
      </w:r>
      <w:r w:rsidR="00E269E7" w:rsidRPr="00E269E7">
        <w:rPr>
          <w:rFonts w:hint="eastAsia"/>
          <w:lang w:val="en-GB" w:eastAsia="zh-CN"/>
        </w:rPr>
        <w:t>变量结合使用的一段音频</w:t>
      </w:r>
      <w:r w:rsidR="00D2752D">
        <w:rPr>
          <w:rFonts w:hint="eastAsia"/>
          <w:lang w:val="en-GB" w:eastAsia="zh-CN"/>
        </w:rPr>
        <w:t>材料</w:t>
      </w:r>
      <w:r w:rsidR="00E269E7">
        <w:rPr>
          <w:rFonts w:hint="eastAsia"/>
          <w:lang w:val="en-GB" w:eastAsia="zh-CN"/>
        </w:rPr>
        <w:t>。</w:t>
      </w:r>
    </w:p>
    <w:p w14:paraId="6654A9BD" w14:textId="77777777" w:rsidR="00C9484E" w:rsidRPr="008F42E8" w:rsidRDefault="001C6C6E" w:rsidP="00AD5E15">
      <w:pPr>
        <w:spacing w:after="160" w:line="259" w:lineRule="auto"/>
        <w:ind w:firstLineChars="200" w:firstLine="480"/>
        <w:rPr>
          <w:lang w:val="en-GB" w:eastAsia="zh-CN"/>
        </w:rPr>
      </w:pPr>
      <w:bookmarkStart w:id="28" w:name="lt_pId122"/>
      <w:r>
        <w:rPr>
          <w:rFonts w:hint="eastAsia"/>
          <w:lang w:val="en-GB" w:eastAsia="zh-CN"/>
        </w:rPr>
        <w:t>刺激</w:t>
      </w:r>
      <w:r w:rsidR="00AD00CC" w:rsidRPr="008F42E8">
        <w:rPr>
          <w:lang w:val="en-GB" w:eastAsia="zh-CN"/>
        </w:rPr>
        <w:t xml:space="preserve"> –</w:t>
      </w:r>
      <w:bookmarkEnd w:id="28"/>
      <w:r w:rsidR="00AD5E15">
        <w:rPr>
          <w:rFonts w:hint="eastAsia"/>
          <w:lang w:val="en-GB" w:eastAsia="zh-CN"/>
        </w:rPr>
        <w:t xml:space="preserve"> </w:t>
      </w:r>
      <w:r w:rsidR="006B0E6C">
        <w:rPr>
          <w:rFonts w:hint="eastAsia"/>
          <w:lang w:val="en-GB" w:eastAsia="zh-CN"/>
        </w:rPr>
        <w:t>在一组控制变量值下，通过一个系统对节目项的单独呈现</w:t>
      </w:r>
      <w:r w:rsidR="00C8699C">
        <w:rPr>
          <w:rFonts w:hint="eastAsia"/>
          <w:lang w:val="en-GB" w:eastAsia="zh-CN"/>
        </w:rPr>
        <w:t>。</w:t>
      </w:r>
    </w:p>
    <w:p w14:paraId="5900B790" w14:textId="77777777" w:rsidR="00C9484E" w:rsidRPr="008F42E8" w:rsidRDefault="00E144A8" w:rsidP="00AD5E15">
      <w:pPr>
        <w:spacing w:after="160" w:line="259" w:lineRule="auto"/>
        <w:ind w:firstLineChars="200" w:firstLine="480"/>
        <w:rPr>
          <w:lang w:val="en-GB" w:eastAsia="zh-CN"/>
        </w:rPr>
      </w:pPr>
      <w:bookmarkStart w:id="29" w:name="lt_pId123"/>
      <w:r>
        <w:rPr>
          <w:rFonts w:hint="eastAsia"/>
          <w:lang w:val="en-GB" w:eastAsia="zh-CN"/>
        </w:rPr>
        <w:t>词汇表</w:t>
      </w:r>
      <w:r w:rsidR="00AD00CC" w:rsidRPr="008F42E8">
        <w:rPr>
          <w:lang w:val="en-GB" w:eastAsia="zh-CN"/>
        </w:rPr>
        <w:t xml:space="preserve"> –</w:t>
      </w:r>
      <w:bookmarkEnd w:id="29"/>
      <w:r w:rsidR="00AD5E15">
        <w:rPr>
          <w:rFonts w:hint="eastAsia"/>
          <w:lang w:val="en-GB" w:eastAsia="zh-CN"/>
        </w:rPr>
        <w:t xml:space="preserve"> </w:t>
      </w:r>
      <w:r w:rsidR="00E269E7">
        <w:rPr>
          <w:rFonts w:hint="eastAsia"/>
          <w:lang w:val="en-GB" w:eastAsia="zh-CN"/>
        </w:rPr>
        <w:t>一组描述性感知</w:t>
      </w:r>
      <w:r w:rsidR="00C8699C">
        <w:rPr>
          <w:rFonts w:hint="eastAsia"/>
          <w:lang w:val="en-GB" w:eastAsia="zh-CN"/>
        </w:rPr>
        <w:t>属性，</w:t>
      </w:r>
      <w:r w:rsidR="006B0E6C">
        <w:rPr>
          <w:rFonts w:hint="eastAsia"/>
          <w:lang w:val="en-GB" w:eastAsia="zh-CN"/>
        </w:rPr>
        <w:t>有</w:t>
      </w:r>
      <w:r w:rsidR="00C8699C">
        <w:rPr>
          <w:rFonts w:hint="eastAsia"/>
          <w:lang w:val="en-GB" w:eastAsia="zh-CN"/>
        </w:rPr>
        <w:t>明确的属性名称、定义和评分量表。</w:t>
      </w:r>
    </w:p>
    <w:p w14:paraId="0B8EEB7A" w14:textId="77777777" w:rsidR="00C9484E" w:rsidRPr="00C9484E" w:rsidRDefault="00AD00CC" w:rsidP="00C9484E">
      <w:pPr>
        <w:pStyle w:val="Heading1"/>
        <w:rPr>
          <w:lang w:val="en-GB" w:eastAsia="zh-CN"/>
        </w:rPr>
      </w:pPr>
      <w:bookmarkStart w:id="30" w:name="_Toc16157482"/>
      <w:r w:rsidRPr="00C9484E">
        <w:rPr>
          <w:lang w:val="en-GB" w:eastAsia="zh-CN"/>
        </w:rPr>
        <w:t>3</w:t>
      </w:r>
      <w:r w:rsidRPr="00C9484E">
        <w:rPr>
          <w:lang w:val="en-GB" w:eastAsia="zh-CN"/>
        </w:rPr>
        <w:tab/>
      </w:r>
      <w:bookmarkEnd w:id="30"/>
      <w:r w:rsidR="00B72187">
        <w:rPr>
          <w:rFonts w:hint="eastAsia"/>
          <w:lang w:val="en-GB" w:eastAsia="zh-CN"/>
        </w:rPr>
        <w:t>一般做法</w:t>
      </w:r>
    </w:p>
    <w:p w14:paraId="04EC6AD6" w14:textId="77777777" w:rsidR="00C9484E" w:rsidRPr="00C9484E" w:rsidRDefault="00B72187" w:rsidP="003459D7">
      <w:pPr>
        <w:ind w:firstLineChars="200" w:firstLine="480"/>
        <w:rPr>
          <w:rFonts w:eastAsia="Calibri"/>
          <w:lang w:val="en-GB" w:eastAsia="zh-CN"/>
        </w:rPr>
      </w:pPr>
      <w:r w:rsidRPr="003459D7">
        <w:rPr>
          <w:rFonts w:hint="eastAsia"/>
          <w:lang w:val="en-GB" w:eastAsia="zh-CN"/>
        </w:rPr>
        <w:t>很多不同种类的研究策略被用于在科学关注范围内收集可靠信息。</w:t>
      </w:r>
      <w:r>
        <w:rPr>
          <w:rFonts w:hint="eastAsia"/>
          <w:lang w:val="en-GB" w:eastAsia="zh-CN"/>
        </w:rPr>
        <w:t>在</w:t>
      </w:r>
      <w:r w:rsidR="00EB1D8C">
        <w:rPr>
          <w:rFonts w:hint="eastAsia"/>
          <w:lang w:val="en-GB" w:eastAsia="zh-CN"/>
        </w:rPr>
        <w:t>对</w:t>
      </w:r>
      <w:r>
        <w:rPr>
          <w:rFonts w:hint="eastAsia"/>
          <w:lang w:val="en-GB" w:eastAsia="zh-CN"/>
        </w:rPr>
        <w:t>音频系统质量的主观评价中，应</w:t>
      </w:r>
      <w:r w:rsidR="00EB1D8C">
        <w:rPr>
          <w:rFonts w:hint="eastAsia"/>
          <w:lang w:val="en-GB" w:eastAsia="zh-CN"/>
        </w:rPr>
        <w:t>使用</w:t>
      </w:r>
      <w:r>
        <w:rPr>
          <w:rFonts w:hint="eastAsia"/>
          <w:lang w:val="en-GB" w:eastAsia="zh-CN"/>
        </w:rPr>
        <w:t>正式的实验方法，以确保结果及其</w:t>
      </w:r>
      <w:r w:rsidR="00801C49">
        <w:rPr>
          <w:rFonts w:hint="eastAsia"/>
          <w:lang w:val="en-GB" w:eastAsia="zh-CN"/>
        </w:rPr>
        <w:t>解读</w:t>
      </w:r>
      <w:r>
        <w:rPr>
          <w:rFonts w:hint="eastAsia"/>
          <w:lang w:val="en-GB" w:eastAsia="zh-CN"/>
        </w:rPr>
        <w:t>的</w:t>
      </w:r>
      <w:r w:rsidR="00A15E84">
        <w:rPr>
          <w:rFonts w:hint="eastAsia"/>
          <w:lang w:val="en-GB" w:eastAsia="zh-CN"/>
        </w:rPr>
        <w:t>牢靠</w:t>
      </w:r>
      <w:r w:rsidR="00801C49">
        <w:rPr>
          <w:rFonts w:hint="eastAsia"/>
          <w:lang w:val="en-GB" w:eastAsia="zh-CN"/>
        </w:rPr>
        <w:t>性。</w:t>
      </w:r>
      <w:r w:rsidR="00A15E84">
        <w:rPr>
          <w:rFonts w:hint="eastAsia"/>
          <w:lang w:val="en-GB" w:eastAsia="zh-CN"/>
        </w:rPr>
        <w:t>从主观实验中收集牢靠数据要求对实验</w:t>
      </w:r>
      <w:r w:rsidR="00316F03">
        <w:rPr>
          <w:rFonts w:hint="eastAsia"/>
          <w:lang w:val="en-GB" w:eastAsia="zh-CN"/>
        </w:rPr>
        <w:t>条件</w:t>
      </w:r>
      <w:r w:rsidR="00A15E84">
        <w:rPr>
          <w:rFonts w:hint="eastAsia"/>
          <w:lang w:val="en-GB" w:eastAsia="zh-CN"/>
        </w:rPr>
        <w:t>进行控制和操纵，</w:t>
      </w:r>
      <w:r w:rsidR="00015C18">
        <w:rPr>
          <w:rFonts w:hint="eastAsia"/>
          <w:lang w:val="en-GB" w:eastAsia="zh-CN"/>
        </w:rPr>
        <w:t>这样，当数据以</w:t>
      </w:r>
      <w:r w:rsidR="00196CBE">
        <w:rPr>
          <w:rFonts w:hint="eastAsia"/>
          <w:lang w:val="en-GB" w:eastAsia="zh-CN"/>
        </w:rPr>
        <w:t>控制</w:t>
      </w:r>
      <w:r w:rsidR="00015C18">
        <w:rPr>
          <w:rFonts w:hint="eastAsia"/>
          <w:lang w:val="en-GB" w:eastAsia="zh-CN"/>
        </w:rPr>
        <w:t>的方式被</w:t>
      </w:r>
      <w:r w:rsidR="00EB1D8C">
        <w:rPr>
          <w:rFonts w:hint="eastAsia"/>
          <w:lang w:val="en-GB" w:eastAsia="zh-CN"/>
        </w:rPr>
        <w:t>呈现</w:t>
      </w:r>
      <w:proofErr w:type="gramStart"/>
      <w:r w:rsidR="00015C18">
        <w:rPr>
          <w:rFonts w:hint="eastAsia"/>
          <w:lang w:val="en-GB" w:eastAsia="zh-CN"/>
        </w:rPr>
        <w:t>给评价</w:t>
      </w:r>
      <w:proofErr w:type="gramEnd"/>
      <w:r w:rsidR="00015C18">
        <w:rPr>
          <w:rFonts w:hint="eastAsia"/>
          <w:lang w:val="en-GB" w:eastAsia="zh-CN"/>
        </w:rPr>
        <w:t>者，实验</w:t>
      </w:r>
      <w:r w:rsidR="00EB1D8C">
        <w:rPr>
          <w:rFonts w:hint="eastAsia"/>
          <w:lang w:val="en-GB" w:eastAsia="zh-CN"/>
        </w:rPr>
        <w:t>将</w:t>
      </w:r>
      <w:r w:rsidR="00015C18">
        <w:rPr>
          <w:rFonts w:hint="eastAsia"/>
          <w:lang w:val="en-GB" w:eastAsia="zh-CN"/>
        </w:rPr>
        <w:t>产生高质量数据。需要对实验进行精心设计和规划，以确保</w:t>
      </w:r>
      <w:r w:rsidR="00316F03">
        <w:rPr>
          <w:rFonts w:hint="eastAsia"/>
          <w:lang w:val="en-GB" w:eastAsia="zh-CN"/>
        </w:rPr>
        <w:t>最大程度减少可造成</w:t>
      </w:r>
      <w:r w:rsidR="00015C18">
        <w:rPr>
          <w:rFonts w:hint="eastAsia"/>
          <w:lang w:val="en-GB" w:eastAsia="zh-CN"/>
        </w:rPr>
        <w:t>实验</w:t>
      </w:r>
      <w:r w:rsidR="00316F03">
        <w:rPr>
          <w:rFonts w:hint="eastAsia"/>
          <w:lang w:val="en-GB" w:eastAsia="zh-CN"/>
        </w:rPr>
        <w:t>的</w:t>
      </w:r>
      <w:r w:rsidR="00015C18">
        <w:rPr>
          <w:rFonts w:hint="eastAsia"/>
          <w:lang w:val="en-GB" w:eastAsia="zh-CN"/>
        </w:rPr>
        <w:t>无用噪音</w:t>
      </w:r>
      <w:r w:rsidR="00316F03">
        <w:rPr>
          <w:rFonts w:hint="eastAsia"/>
          <w:lang w:val="en-GB" w:eastAsia="zh-CN"/>
        </w:rPr>
        <w:t>增加</w:t>
      </w:r>
      <w:r w:rsidR="00015C18">
        <w:rPr>
          <w:rFonts w:hint="eastAsia"/>
          <w:lang w:val="en-GB" w:eastAsia="zh-CN"/>
        </w:rPr>
        <w:t>的</w:t>
      </w:r>
      <w:r w:rsidR="00892CF3">
        <w:rPr>
          <w:rFonts w:hint="eastAsia"/>
          <w:lang w:val="en-GB" w:eastAsia="zh-CN"/>
        </w:rPr>
        <w:t>不可</w:t>
      </w:r>
      <w:r w:rsidR="00196CBE">
        <w:rPr>
          <w:rFonts w:hint="eastAsia"/>
          <w:lang w:val="en-GB" w:eastAsia="zh-CN"/>
        </w:rPr>
        <w:t>控制</w:t>
      </w:r>
      <w:r w:rsidR="00015C18">
        <w:rPr>
          <w:rFonts w:hint="eastAsia"/>
          <w:lang w:val="en-GB" w:eastAsia="zh-CN"/>
        </w:rPr>
        <w:t>因素。</w:t>
      </w:r>
      <w:r w:rsidR="00316F03">
        <w:rPr>
          <w:rFonts w:hint="eastAsia"/>
          <w:lang w:val="en-GB" w:eastAsia="zh-CN"/>
        </w:rPr>
        <w:t>例如，如果实验中的所有条件以固定的相同序列</w:t>
      </w:r>
      <w:r w:rsidR="00EB1D8C">
        <w:rPr>
          <w:rFonts w:hint="eastAsia"/>
          <w:lang w:val="en-GB" w:eastAsia="zh-CN"/>
        </w:rPr>
        <w:t>呈现</w:t>
      </w:r>
      <w:r w:rsidR="00316F03">
        <w:rPr>
          <w:rFonts w:hint="eastAsia"/>
          <w:lang w:val="en-GB" w:eastAsia="zh-CN"/>
        </w:rPr>
        <w:t>给所有评价者，会</w:t>
      </w:r>
      <w:r w:rsidR="00EB1D8C">
        <w:rPr>
          <w:rFonts w:hint="eastAsia"/>
          <w:lang w:val="en-GB" w:eastAsia="zh-CN"/>
        </w:rPr>
        <w:t>产生</w:t>
      </w:r>
      <w:r w:rsidR="00316F03" w:rsidRPr="00316F03">
        <w:rPr>
          <w:rFonts w:hint="eastAsia"/>
          <w:lang w:val="en-GB" w:eastAsia="zh-CN"/>
        </w:rPr>
        <w:t>无法从数据及其</w:t>
      </w:r>
      <w:r w:rsidR="00316F03">
        <w:rPr>
          <w:rFonts w:hint="eastAsia"/>
          <w:lang w:val="en-GB" w:eastAsia="zh-CN"/>
        </w:rPr>
        <w:t>解读</w:t>
      </w:r>
      <w:r w:rsidR="00316F03" w:rsidRPr="00316F03">
        <w:rPr>
          <w:rFonts w:hint="eastAsia"/>
          <w:lang w:val="en-GB" w:eastAsia="zh-CN"/>
        </w:rPr>
        <w:t>中移除的</w:t>
      </w:r>
      <w:r w:rsidR="00A157B1">
        <w:rPr>
          <w:rFonts w:hint="eastAsia"/>
          <w:lang w:val="en-GB" w:eastAsia="zh-CN"/>
        </w:rPr>
        <w:t>演示</w:t>
      </w:r>
      <w:r w:rsidR="00316F03">
        <w:rPr>
          <w:rFonts w:hint="eastAsia"/>
          <w:lang w:val="en-GB" w:eastAsia="zh-CN"/>
        </w:rPr>
        <w:t>序列</w:t>
      </w:r>
      <w:r w:rsidR="00316F03" w:rsidRPr="00316F03">
        <w:rPr>
          <w:rFonts w:hint="eastAsia"/>
          <w:lang w:val="en-GB" w:eastAsia="zh-CN"/>
        </w:rPr>
        <w:t>偏差效应</w:t>
      </w:r>
      <w:r w:rsidR="00316F03">
        <w:rPr>
          <w:rFonts w:hint="eastAsia"/>
          <w:lang w:val="en-GB" w:eastAsia="zh-CN"/>
        </w:rPr>
        <w:t>。就这点而言，更好的做法是确保条件</w:t>
      </w:r>
      <w:r w:rsidR="00C1354A">
        <w:rPr>
          <w:rFonts w:hint="eastAsia"/>
          <w:lang w:val="en-GB" w:eastAsia="zh-CN"/>
        </w:rPr>
        <w:t>或者</w:t>
      </w:r>
      <w:r w:rsidR="00316F03">
        <w:rPr>
          <w:rFonts w:hint="eastAsia"/>
          <w:lang w:val="en-GB" w:eastAsia="zh-CN"/>
        </w:rPr>
        <w:t>以随机的顺序</w:t>
      </w:r>
      <w:r w:rsidR="00EB1D8C">
        <w:rPr>
          <w:rFonts w:hint="eastAsia"/>
          <w:lang w:val="en-GB" w:eastAsia="zh-CN"/>
        </w:rPr>
        <w:t>呈现</w:t>
      </w:r>
      <w:r w:rsidR="00316F03">
        <w:rPr>
          <w:rFonts w:hint="eastAsia"/>
          <w:lang w:val="en-GB" w:eastAsia="zh-CN"/>
        </w:rPr>
        <w:t>给每一位评价者，或者使用平衡设计来使任何潜在序列偏差效应最小化。</w:t>
      </w:r>
      <w:r w:rsidR="00712AD7">
        <w:rPr>
          <w:rFonts w:hint="eastAsia"/>
          <w:lang w:val="en-GB" w:eastAsia="zh-CN"/>
        </w:rPr>
        <w:t>第</w:t>
      </w:r>
      <w:r w:rsidR="00712AD7">
        <w:rPr>
          <w:rFonts w:hint="eastAsia"/>
          <w:lang w:val="en-GB" w:eastAsia="zh-CN"/>
        </w:rPr>
        <w:t>5</w:t>
      </w:r>
      <w:r w:rsidR="00C1354A">
        <w:rPr>
          <w:rFonts w:hint="eastAsia"/>
          <w:lang w:val="en-GB" w:eastAsia="zh-CN"/>
        </w:rPr>
        <w:t>节</w:t>
      </w:r>
      <w:r w:rsidR="00712AD7">
        <w:rPr>
          <w:rFonts w:hint="eastAsia"/>
          <w:lang w:val="en-GB" w:eastAsia="zh-CN"/>
        </w:rPr>
        <w:t>详细介绍了建议的测试程序。</w:t>
      </w:r>
    </w:p>
    <w:p w14:paraId="7CCB3A1A" w14:textId="77777777" w:rsidR="00B44C26" w:rsidRDefault="00B44C26">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GB" w:eastAsia="zh-CN"/>
        </w:rPr>
      </w:pPr>
      <w:r>
        <w:rPr>
          <w:rFonts w:ascii="SimSun" w:hAnsi="SimSun" w:cs="SimSun"/>
          <w:lang w:val="en-GB" w:eastAsia="zh-CN"/>
        </w:rPr>
        <w:br w:type="page"/>
      </w:r>
    </w:p>
    <w:p w14:paraId="1B80F7A6" w14:textId="77777777" w:rsidR="00C9484E" w:rsidRPr="00C9484E" w:rsidRDefault="00712AD7" w:rsidP="00C1354A">
      <w:pPr>
        <w:ind w:firstLineChars="200" w:firstLine="480"/>
        <w:rPr>
          <w:rFonts w:eastAsia="Calibri"/>
          <w:lang w:val="en-GB" w:eastAsia="zh-CN"/>
        </w:rPr>
      </w:pPr>
      <w:r>
        <w:rPr>
          <w:rFonts w:ascii="SimSun" w:hAnsi="SimSun" w:cs="SimSun" w:hint="eastAsia"/>
          <w:lang w:val="en-GB" w:eastAsia="zh-CN"/>
        </w:rPr>
        <w:lastRenderedPageBreak/>
        <w:t>为确保</w:t>
      </w:r>
      <w:r w:rsidR="00EB1D8C">
        <w:rPr>
          <w:rFonts w:ascii="SimSun" w:hAnsi="SimSun" w:cs="SimSun" w:hint="eastAsia"/>
          <w:lang w:val="en-GB" w:eastAsia="zh-CN"/>
        </w:rPr>
        <w:t>这类</w:t>
      </w:r>
      <w:r>
        <w:rPr>
          <w:rFonts w:ascii="SimSun" w:hAnsi="SimSun" w:cs="SimSun" w:hint="eastAsia"/>
          <w:lang w:val="en-GB" w:eastAsia="zh-CN"/>
        </w:rPr>
        <w:t>实验中的最佳数据质量，将以下细节纳入考虑非常重要。它们是本建议书的组成部分。</w:t>
      </w:r>
    </w:p>
    <w:p w14:paraId="3DA96D0D" w14:textId="77777777" w:rsidR="00C9484E" w:rsidRPr="00C9484E" w:rsidRDefault="008F5637" w:rsidP="00C1354A">
      <w:pPr>
        <w:ind w:firstLineChars="200" w:firstLine="480"/>
        <w:rPr>
          <w:rFonts w:eastAsia="Calibri"/>
          <w:lang w:val="en-GB" w:eastAsia="zh-CN"/>
        </w:rPr>
      </w:pPr>
      <w:r>
        <w:rPr>
          <w:rFonts w:ascii="SimSun" w:hAnsi="SimSun" w:cs="SimSun" w:hint="eastAsia"/>
          <w:lang w:val="en-GB" w:eastAsia="zh-CN"/>
        </w:rPr>
        <w:t>应</w:t>
      </w:r>
      <w:r w:rsidR="00EB1D8C">
        <w:rPr>
          <w:rFonts w:ascii="SimSun" w:hAnsi="SimSun" w:cs="SimSun" w:hint="eastAsia"/>
          <w:lang w:val="en-GB" w:eastAsia="zh-CN"/>
        </w:rPr>
        <w:t>招募</w:t>
      </w:r>
      <w:r>
        <w:rPr>
          <w:rFonts w:ascii="SimSun" w:hAnsi="SimSun" w:cs="SimSun" w:hint="eastAsia"/>
          <w:lang w:val="en-GB" w:eastAsia="zh-CN"/>
        </w:rPr>
        <w:t>有经验的评价者，因为他们</w:t>
      </w:r>
      <w:r w:rsidR="00C25EE1">
        <w:rPr>
          <w:rFonts w:ascii="SimSun" w:hAnsi="SimSun" w:cs="SimSun" w:hint="eastAsia"/>
          <w:lang w:val="en-GB" w:eastAsia="zh-CN"/>
        </w:rPr>
        <w:t>通常会生成高质量数据。按照</w:t>
      </w:r>
      <w:r w:rsidR="00C1354A" w:rsidRPr="00C9484E">
        <w:rPr>
          <w:rFonts w:eastAsia="Calibri"/>
          <w:lang w:val="en-GB" w:eastAsia="zh-CN"/>
        </w:rPr>
        <w:t>ITU-R BS.1534</w:t>
      </w:r>
      <w:r w:rsidR="00C25EE1">
        <w:rPr>
          <w:rFonts w:ascii="SimSun" w:hAnsi="SimSun" w:cs="SimSun" w:hint="eastAsia"/>
          <w:lang w:val="en-GB" w:eastAsia="zh-CN"/>
        </w:rPr>
        <w:t>建议书的描述筛选有经验的评价者。为了能够对受测系统的性能进行有意义的评测，</w:t>
      </w:r>
      <w:r w:rsidR="00EB1D8C">
        <w:rPr>
          <w:rFonts w:ascii="SimSun" w:hAnsi="SimSun" w:cs="SimSun" w:hint="eastAsia"/>
          <w:lang w:val="en-GB" w:eastAsia="zh-CN"/>
        </w:rPr>
        <w:t>同样重要的是，</w:t>
      </w:r>
      <w:r w:rsidR="00C25EE1">
        <w:rPr>
          <w:rFonts w:ascii="SimSun" w:hAnsi="SimSun" w:cs="SimSun" w:hint="eastAsia"/>
          <w:lang w:val="en-GB" w:eastAsia="zh-CN"/>
        </w:rPr>
        <w:t>使用关键</w:t>
      </w:r>
      <w:r w:rsidR="006B0E6C">
        <w:rPr>
          <w:rFonts w:ascii="SimSun" w:hAnsi="SimSun" w:cs="SimSun" w:hint="eastAsia"/>
          <w:lang w:val="en-GB" w:eastAsia="zh-CN"/>
        </w:rPr>
        <w:t>节目项</w:t>
      </w:r>
      <w:r w:rsidR="00C25EE1">
        <w:rPr>
          <w:rFonts w:ascii="SimSun" w:hAnsi="SimSun" w:cs="SimSun" w:hint="eastAsia"/>
          <w:lang w:val="en-GB" w:eastAsia="zh-CN"/>
        </w:rPr>
        <w:t>和选择能够最好地</w:t>
      </w:r>
      <w:r w:rsidR="002E1548">
        <w:rPr>
          <w:rFonts w:ascii="SimSun" w:hAnsi="SimSun" w:cs="SimSun" w:hint="eastAsia"/>
          <w:lang w:val="en-GB" w:eastAsia="zh-CN"/>
        </w:rPr>
        <w:t>区分</w:t>
      </w:r>
      <w:r w:rsidR="00C25EE1">
        <w:rPr>
          <w:rFonts w:ascii="SimSun" w:hAnsi="SimSun" w:cs="SimSun" w:hint="eastAsia"/>
          <w:lang w:val="en-GB" w:eastAsia="zh-CN"/>
        </w:rPr>
        <w:t>受测系统</w:t>
      </w:r>
      <w:r w:rsidR="002E1548">
        <w:rPr>
          <w:rFonts w:ascii="SimSun" w:hAnsi="SimSun" w:cs="SimSun" w:hint="eastAsia"/>
          <w:lang w:val="en-GB" w:eastAsia="zh-CN"/>
        </w:rPr>
        <w:t>并有助于体验的感知质量的</w:t>
      </w:r>
      <w:r w:rsidR="00C25EE1">
        <w:rPr>
          <w:rFonts w:ascii="SimSun" w:hAnsi="SimSun" w:cs="SimSun" w:hint="eastAsia"/>
          <w:lang w:val="en-GB" w:eastAsia="zh-CN"/>
        </w:rPr>
        <w:t>感知属性</w:t>
      </w:r>
      <w:r w:rsidR="002E1548">
        <w:rPr>
          <w:rFonts w:ascii="SimSun" w:hAnsi="SimSun" w:cs="SimSun" w:hint="eastAsia"/>
          <w:lang w:val="en-GB" w:eastAsia="zh-CN"/>
        </w:rPr>
        <w:t>。</w:t>
      </w:r>
    </w:p>
    <w:p w14:paraId="27C96C15" w14:textId="77777777" w:rsidR="00C9484E" w:rsidRPr="00C9484E" w:rsidRDefault="006139DD" w:rsidP="00C1354A">
      <w:pPr>
        <w:ind w:firstLineChars="200" w:firstLine="480"/>
        <w:rPr>
          <w:rFonts w:eastAsia="Calibri"/>
          <w:lang w:val="en-GB" w:eastAsia="zh-CN"/>
        </w:rPr>
      </w:pPr>
      <w:r>
        <w:rPr>
          <w:rFonts w:ascii="SimSun" w:hAnsi="SimSun" w:cs="SimSun" w:hint="eastAsia"/>
          <w:lang w:val="en-GB" w:eastAsia="zh-CN"/>
        </w:rPr>
        <w:t>对于实验设计，实验者需要精心规划实验的持续时间。</w:t>
      </w:r>
      <w:r w:rsidR="00BE2B1C">
        <w:rPr>
          <w:rFonts w:ascii="SimSun" w:hAnsi="SimSun" w:cs="SimSun" w:hint="eastAsia"/>
          <w:lang w:val="en-GB" w:eastAsia="zh-CN"/>
        </w:rPr>
        <w:t>纳入</w:t>
      </w:r>
      <w:r w:rsidRPr="006139DD">
        <w:rPr>
          <w:rFonts w:ascii="SimSun" w:hAnsi="SimSun" w:cs="SimSun" w:hint="eastAsia"/>
          <w:lang w:val="en-GB" w:eastAsia="zh-CN"/>
        </w:rPr>
        <w:t>足够数量和范围的关键测试项目</w:t>
      </w:r>
      <w:r w:rsidR="00BE2B1C">
        <w:rPr>
          <w:rFonts w:ascii="SimSun" w:hAnsi="SimSun" w:cs="SimSun" w:hint="eastAsia"/>
          <w:lang w:val="en-GB" w:eastAsia="zh-CN"/>
        </w:rPr>
        <w:t>可生成对被研究的音响系统的性能更具概括性的观点。比较多个音响系统</w:t>
      </w:r>
      <w:r w:rsidR="00303513">
        <w:rPr>
          <w:rFonts w:ascii="SimSun" w:hAnsi="SimSun" w:cs="SimSun" w:hint="eastAsia"/>
          <w:lang w:val="en-GB" w:eastAsia="zh-CN"/>
        </w:rPr>
        <w:t>亦</w:t>
      </w:r>
      <w:r w:rsidR="00BE2B1C">
        <w:rPr>
          <w:rFonts w:ascii="SimSun" w:hAnsi="SimSun" w:cs="SimSun" w:hint="eastAsia"/>
          <w:lang w:val="en-GB" w:eastAsia="zh-CN"/>
        </w:rPr>
        <w:t>是可取的。这些目标很常见，但</w:t>
      </w:r>
      <w:r w:rsidR="00E505FD">
        <w:rPr>
          <w:rFonts w:ascii="SimSun" w:hAnsi="SimSun" w:cs="SimSun" w:hint="eastAsia"/>
          <w:lang w:val="en-GB" w:eastAsia="zh-CN"/>
        </w:rPr>
        <w:t>除了</w:t>
      </w:r>
      <w:r w:rsidR="00EB1D8C">
        <w:rPr>
          <w:rFonts w:ascii="SimSun" w:hAnsi="SimSun" w:cs="SimSun" w:hint="eastAsia"/>
          <w:lang w:val="en-GB" w:eastAsia="zh-CN"/>
        </w:rPr>
        <w:t>带来</w:t>
      </w:r>
      <w:r w:rsidR="00E505FD">
        <w:rPr>
          <w:rFonts w:ascii="SimSun" w:hAnsi="SimSun" w:cs="SimSun" w:hint="eastAsia"/>
          <w:lang w:val="en-GB" w:eastAsia="zh-CN"/>
        </w:rPr>
        <w:t>使评价者负担过重的风险之外，还带来了时间和成本损失。本建议书附件</w:t>
      </w:r>
      <w:r w:rsidR="00E505FD" w:rsidRPr="00C9484E">
        <w:rPr>
          <w:lang w:val="en-GB" w:eastAsia="zh-CN"/>
        </w:rPr>
        <w:t>1</w:t>
      </w:r>
      <w:r w:rsidR="00E505FD">
        <w:rPr>
          <w:rFonts w:ascii="SimSun" w:hAnsi="SimSun" w:cs="SimSun" w:hint="eastAsia"/>
          <w:lang w:val="en-GB" w:eastAsia="zh-CN"/>
        </w:rPr>
        <w:t>的</w:t>
      </w:r>
      <w:r w:rsidR="002E71B0">
        <w:rPr>
          <w:rFonts w:ascii="SimSun" w:hAnsi="SimSun" w:cs="SimSun" w:hint="eastAsia"/>
          <w:lang w:val="en-GB" w:eastAsia="zh-CN"/>
        </w:rPr>
        <w:t>参考性</w:t>
      </w:r>
      <w:r w:rsidR="00E505FD">
        <w:rPr>
          <w:rFonts w:ascii="SimSun" w:hAnsi="SimSun" w:cs="SimSun" w:hint="eastAsia"/>
          <w:lang w:val="en-GB" w:eastAsia="zh-CN"/>
        </w:rPr>
        <w:t>附录1中纳入了</w:t>
      </w:r>
      <w:r w:rsidR="004A3C1F">
        <w:rPr>
          <w:rFonts w:ascii="SimSun" w:hAnsi="SimSun" w:cs="SimSun" w:hint="eastAsia"/>
          <w:lang w:val="en-GB" w:eastAsia="zh-CN"/>
        </w:rPr>
        <w:t>有助于</w:t>
      </w:r>
      <w:r w:rsidR="00E505FD">
        <w:rPr>
          <w:rFonts w:ascii="SimSun" w:hAnsi="SimSun" w:cs="SimSun" w:hint="eastAsia"/>
          <w:lang w:val="en-GB" w:eastAsia="zh-CN"/>
        </w:rPr>
        <w:t>资源规划（包括对测试时长的估计）的方法。</w:t>
      </w:r>
    </w:p>
    <w:p w14:paraId="75442BBB" w14:textId="77777777" w:rsidR="00C9484E" w:rsidRPr="00C9484E" w:rsidRDefault="002A3DA2" w:rsidP="00C1354A">
      <w:pPr>
        <w:ind w:firstLineChars="200" w:firstLine="480"/>
        <w:rPr>
          <w:rFonts w:eastAsia="Calibri"/>
          <w:lang w:val="en-GB" w:eastAsia="zh-CN"/>
        </w:rPr>
      </w:pPr>
      <w:r>
        <w:rPr>
          <w:rFonts w:ascii="SimSun" w:hAnsi="SimSun" w:cs="SimSun" w:hint="eastAsia"/>
          <w:lang w:val="en-GB" w:eastAsia="zh-CN"/>
        </w:rPr>
        <w:t>为了使实验能够在晚些时候或者</w:t>
      </w:r>
      <w:r w:rsidR="00303513">
        <w:rPr>
          <w:rFonts w:ascii="SimSun" w:hAnsi="SimSun" w:cs="SimSun" w:hint="eastAsia"/>
          <w:lang w:val="en-GB" w:eastAsia="zh-CN"/>
        </w:rPr>
        <w:t>在</w:t>
      </w:r>
      <w:r>
        <w:rPr>
          <w:rFonts w:ascii="SimSun" w:hAnsi="SimSun" w:cs="SimSun" w:hint="eastAsia"/>
          <w:lang w:val="en-GB" w:eastAsia="zh-CN"/>
        </w:rPr>
        <w:t>另一地点被如实继续或</w:t>
      </w:r>
      <w:r w:rsidR="00EB1D8C">
        <w:rPr>
          <w:rFonts w:ascii="SimSun" w:hAnsi="SimSun" w:cs="SimSun" w:hint="eastAsia"/>
          <w:lang w:val="en-GB" w:eastAsia="zh-CN"/>
        </w:rPr>
        <w:t>复现</w:t>
      </w:r>
      <w:r>
        <w:rPr>
          <w:rFonts w:ascii="SimSun" w:hAnsi="SimSun" w:cs="SimSun" w:hint="eastAsia"/>
          <w:lang w:val="en-GB" w:eastAsia="zh-CN"/>
        </w:rPr>
        <w:t>，测试报告中应不仅包括结果，也应</w:t>
      </w:r>
      <w:r w:rsidR="00EB1D8C">
        <w:rPr>
          <w:rFonts w:ascii="SimSun" w:hAnsi="SimSun" w:cs="SimSun" w:hint="eastAsia"/>
          <w:lang w:val="en-GB" w:eastAsia="zh-CN"/>
        </w:rPr>
        <w:t>包括</w:t>
      </w:r>
      <w:r w:rsidR="00303513">
        <w:rPr>
          <w:rFonts w:ascii="SimSun" w:hAnsi="SimSun" w:cs="SimSun" w:hint="eastAsia"/>
          <w:lang w:val="en-GB" w:eastAsia="zh-CN"/>
        </w:rPr>
        <w:t>全部</w:t>
      </w:r>
      <w:r>
        <w:rPr>
          <w:rFonts w:ascii="SimSun" w:hAnsi="SimSun" w:cs="SimSun" w:hint="eastAsia"/>
          <w:lang w:val="en-GB" w:eastAsia="zh-CN"/>
        </w:rPr>
        <w:t>实验详情。</w:t>
      </w:r>
      <w:r w:rsidR="00C1354A" w:rsidRPr="00C9484E">
        <w:rPr>
          <w:rFonts w:eastAsia="Calibri"/>
          <w:lang w:val="en-GB" w:eastAsia="zh-CN"/>
        </w:rPr>
        <w:t>ITU-R BS.1116</w:t>
      </w:r>
      <w:r>
        <w:rPr>
          <w:rFonts w:ascii="SimSun" w:hAnsi="SimSun" w:cs="SimSun" w:hint="eastAsia"/>
          <w:lang w:val="en-GB" w:eastAsia="zh-CN"/>
        </w:rPr>
        <w:t>和</w:t>
      </w:r>
      <w:r w:rsidR="00C1354A" w:rsidRPr="00C9484E">
        <w:rPr>
          <w:rFonts w:eastAsia="Calibri"/>
          <w:lang w:val="en-GB" w:eastAsia="zh-CN"/>
        </w:rPr>
        <w:t>ITU-R BS.1534</w:t>
      </w:r>
      <w:r>
        <w:rPr>
          <w:rFonts w:ascii="SimSun" w:hAnsi="SimSun" w:cs="SimSun" w:hint="eastAsia"/>
          <w:lang w:val="en-GB" w:eastAsia="zh-CN"/>
        </w:rPr>
        <w:t>建议书</w:t>
      </w:r>
      <w:r w:rsidR="00303513">
        <w:rPr>
          <w:rFonts w:ascii="SimSun" w:hAnsi="SimSun" w:cs="SimSun" w:hint="eastAsia"/>
          <w:lang w:val="en-GB" w:eastAsia="zh-CN"/>
        </w:rPr>
        <w:t>阐述</w:t>
      </w:r>
      <w:r>
        <w:rPr>
          <w:rFonts w:ascii="SimSun" w:hAnsi="SimSun" w:cs="SimSun" w:hint="eastAsia"/>
          <w:lang w:val="en-GB" w:eastAsia="zh-CN"/>
        </w:rPr>
        <w:t>了报告指导原则。</w:t>
      </w:r>
    </w:p>
    <w:p w14:paraId="534E976C" w14:textId="77777777" w:rsidR="00C9484E" w:rsidRPr="00C1354A" w:rsidRDefault="00AD00CC" w:rsidP="00C9484E">
      <w:pPr>
        <w:pStyle w:val="Heading1"/>
        <w:rPr>
          <w:rFonts w:eastAsiaTheme="minorEastAsia"/>
          <w:lang w:val="en-GB" w:eastAsia="zh-CN"/>
        </w:rPr>
      </w:pPr>
      <w:bookmarkStart w:id="31" w:name="_Toc16157483"/>
      <w:r w:rsidRPr="00C1354A">
        <w:rPr>
          <w:rFonts w:eastAsiaTheme="minorEastAsia"/>
          <w:lang w:val="en-GB" w:eastAsia="zh-CN"/>
        </w:rPr>
        <w:t>4</w:t>
      </w:r>
      <w:r w:rsidRPr="00C1354A">
        <w:rPr>
          <w:rFonts w:eastAsiaTheme="minorEastAsia"/>
          <w:lang w:val="en-GB" w:eastAsia="zh-CN"/>
        </w:rPr>
        <w:tab/>
      </w:r>
      <w:bookmarkEnd w:id="31"/>
      <w:r w:rsidR="00CB5628" w:rsidRPr="00C1354A">
        <w:rPr>
          <w:rFonts w:eastAsiaTheme="minorEastAsia" w:hint="eastAsia"/>
          <w:lang w:val="en-GB" w:eastAsia="zh-CN"/>
        </w:rPr>
        <w:t>实验参数</w:t>
      </w:r>
    </w:p>
    <w:p w14:paraId="0913F90F" w14:textId="77777777" w:rsidR="00C9484E" w:rsidRPr="004B1C91" w:rsidRDefault="008D0313" w:rsidP="00BD056E">
      <w:pPr>
        <w:ind w:firstLineChars="200" w:firstLine="480"/>
        <w:rPr>
          <w:lang w:val="en-GB" w:eastAsia="zh-CN"/>
        </w:rPr>
      </w:pPr>
      <w:r>
        <w:rPr>
          <w:rFonts w:hint="eastAsia"/>
          <w:lang w:val="en-GB" w:eastAsia="zh-CN"/>
        </w:rPr>
        <w:t>本节中定义了关键实验参数，</w:t>
      </w:r>
      <w:r w:rsidR="00BD056E">
        <w:rPr>
          <w:rFonts w:hint="eastAsia"/>
          <w:lang w:val="en-GB" w:eastAsia="zh-CN"/>
        </w:rPr>
        <w:t>从而</w:t>
      </w:r>
      <w:r w:rsidR="00D2576D">
        <w:rPr>
          <w:rFonts w:hint="eastAsia"/>
          <w:lang w:val="en-GB" w:eastAsia="zh-CN"/>
        </w:rPr>
        <w:t>使对照</w:t>
      </w:r>
      <w:r w:rsidR="00196CBE">
        <w:rPr>
          <w:rFonts w:hint="eastAsia"/>
          <w:lang w:val="en-GB" w:eastAsia="zh-CN"/>
        </w:rPr>
        <w:t>实验</w:t>
      </w:r>
      <w:r w:rsidR="00BD056E">
        <w:rPr>
          <w:rFonts w:hint="eastAsia"/>
          <w:lang w:val="en-GB" w:eastAsia="zh-CN"/>
        </w:rPr>
        <w:t>的</w:t>
      </w:r>
      <w:r w:rsidR="00D2576D">
        <w:rPr>
          <w:rFonts w:hint="eastAsia"/>
          <w:lang w:val="en-GB" w:eastAsia="zh-CN"/>
        </w:rPr>
        <w:t>结构化设计成为可能。这些参数被分为两个主要类别，即</w:t>
      </w:r>
      <w:r w:rsidR="00196CBE">
        <w:rPr>
          <w:rFonts w:hint="eastAsia"/>
          <w:lang w:val="en-GB" w:eastAsia="zh-CN"/>
        </w:rPr>
        <w:t>控制</w:t>
      </w:r>
      <w:r w:rsidR="00BD056E">
        <w:rPr>
          <w:rFonts w:hint="eastAsia"/>
          <w:lang w:val="en-GB" w:eastAsia="zh-CN"/>
        </w:rPr>
        <w:t>的</w:t>
      </w:r>
      <w:r w:rsidR="00D2576D">
        <w:rPr>
          <w:rFonts w:hint="eastAsia"/>
          <w:lang w:val="en-GB" w:eastAsia="zh-CN"/>
        </w:rPr>
        <w:t>实验变量和</w:t>
      </w:r>
      <w:r w:rsidR="00C1354A">
        <w:rPr>
          <w:rFonts w:hint="eastAsia"/>
          <w:lang w:val="en-GB" w:eastAsia="zh-CN"/>
        </w:rPr>
        <w:t>响应</w:t>
      </w:r>
      <w:r w:rsidR="00D2576D">
        <w:rPr>
          <w:rFonts w:hint="eastAsia"/>
          <w:lang w:val="en-GB" w:eastAsia="zh-CN"/>
        </w:rPr>
        <w:t>变量。</w:t>
      </w:r>
    </w:p>
    <w:p w14:paraId="5E465A5D" w14:textId="77777777" w:rsidR="00C9484E" w:rsidRPr="004B1C91" w:rsidRDefault="00AD00CC" w:rsidP="00C9484E">
      <w:pPr>
        <w:pStyle w:val="Heading2"/>
        <w:rPr>
          <w:lang w:val="en-GB" w:eastAsia="zh-CN"/>
        </w:rPr>
      </w:pPr>
      <w:bookmarkStart w:id="32" w:name="_Ref471388771"/>
      <w:bookmarkStart w:id="33" w:name="_Toc16157484"/>
      <w:r w:rsidRPr="004B1C91">
        <w:rPr>
          <w:lang w:val="en-GB" w:eastAsia="zh-CN"/>
        </w:rPr>
        <w:t>4.1</w:t>
      </w:r>
      <w:r w:rsidRPr="004B1C91">
        <w:rPr>
          <w:lang w:val="en-GB" w:eastAsia="zh-CN"/>
        </w:rPr>
        <w:tab/>
      </w:r>
      <w:bookmarkEnd w:id="32"/>
      <w:bookmarkEnd w:id="33"/>
      <w:r w:rsidR="00196CBE">
        <w:rPr>
          <w:rFonts w:hint="eastAsia"/>
          <w:lang w:val="en-GB" w:eastAsia="zh-CN"/>
        </w:rPr>
        <w:t>控制</w:t>
      </w:r>
      <w:r w:rsidR="00BD056E">
        <w:rPr>
          <w:rFonts w:hint="eastAsia"/>
          <w:lang w:val="en-GB" w:eastAsia="zh-CN"/>
        </w:rPr>
        <w:t>的</w:t>
      </w:r>
      <w:r w:rsidR="00196CBE">
        <w:rPr>
          <w:rFonts w:hint="eastAsia"/>
          <w:lang w:val="en-GB" w:eastAsia="zh-CN"/>
        </w:rPr>
        <w:t>实验变量</w:t>
      </w:r>
    </w:p>
    <w:p w14:paraId="4C05782D" w14:textId="77777777" w:rsidR="00C9484E" w:rsidRPr="004B1C91" w:rsidRDefault="00196CBE" w:rsidP="00F85F75">
      <w:pPr>
        <w:ind w:firstLineChars="200" w:firstLine="480"/>
        <w:rPr>
          <w:lang w:val="en-GB" w:eastAsia="zh-CN"/>
        </w:rPr>
      </w:pPr>
      <w:r>
        <w:rPr>
          <w:rFonts w:hint="eastAsia"/>
          <w:lang w:val="en-GB" w:eastAsia="zh-CN"/>
        </w:rPr>
        <w:t>控制的实验变量（或者称自变量）被用于定义</w:t>
      </w:r>
      <w:r w:rsidR="00BD056E" w:rsidRPr="00196CBE">
        <w:rPr>
          <w:rFonts w:hint="eastAsia"/>
          <w:lang w:val="en-GB" w:eastAsia="zh-CN"/>
        </w:rPr>
        <w:t>实验中</w:t>
      </w:r>
      <w:r w:rsidR="0071114F">
        <w:rPr>
          <w:rFonts w:hint="eastAsia"/>
          <w:lang w:val="en-GB" w:eastAsia="zh-CN"/>
        </w:rPr>
        <w:t>受到控制的</w:t>
      </w:r>
      <w:r w:rsidR="00BD056E" w:rsidRPr="00196CBE">
        <w:rPr>
          <w:rFonts w:hint="eastAsia"/>
          <w:lang w:val="en-GB" w:eastAsia="zh-CN"/>
        </w:rPr>
        <w:t>参数</w:t>
      </w:r>
      <w:r w:rsidR="00BD056E">
        <w:rPr>
          <w:rFonts w:hint="eastAsia"/>
          <w:lang w:val="en-GB" w:eastAsia="zh-CN"/>
        </w:rPr>
        <w:t>。这些实验</w:t>
      </w:r>
      <w:r w:rsidR="00645871">
        <w:rPr>
          <w:rFonts w:hint="eastAsia"/>
          <w:lang w:val="en-GB" w:eastAsia="zh-CN"/>
        </w:rPr>
        <w:t>虑及</w:t>
      </w:r>
      <w:r w:rsidR="00F26D71">
        <w:rPr>
          <w:rFonts w:hint="eastAsia"/>
          <w:lang w:val="en-GB" w:eastAsia="zh-CN"/>
        </w:rPr>
        <w:t>可</w:t>
      </w:r>
      <w:r w:rsidR="00BD056E">
        <w:rPr>
          <w:rFonts w:hint="eastAsia"/>
          <w:lang w:val="en-GB" w:eastAsia="zh-CN"/>
        </w:rPr>
        <w:t>产生</w:t>
      </w:r>
      <w:r w:rsidR="00F26D71">
        <w:rPr>
          <w:rFonts w:hint="eastAsia"/>
          <w:lang w:val="en-GB" w:eastAsia="zh-CN"/>
        </w:rPr>
        <w:t>全面统计分析的</w:t>
      </w:r>
      <w:r w:rsidR="00645871">
        <w:rPr>
          <w:rFonts w:hint="eastAsia"/>
          <w:lang w:val="en-GB" w:eastAsia="zh-CN"/>
        </w:rPr>
        <w:t>结构化和</w:t>
      </w:r>
      <w:r w:rsidR="00F26D71">
        <w:rPr>
          <w:rFonts w:hint="eastAsia"/>
          <w:lang w:val="en-GB" w:eastAsia="zh-CN"/>
        </w:rPr>
        <w:t>受控</w:t>
      </w:r>
      <w:r w:rsidR="00645871">
        <w:rPr>
          <w:rFonts w:hint="eastAsia"/>
          <w:lang w:val="en-GB" w:eastAsia="zh-CN"/>
        </w:rPr>
        <w:t>的实验设计。</w:t>
      </w:r>
      <w:r w:rsidR="00F26D71">
        <w:rPr>
          <w:rFonts w:hint="eastAsia"/>
          <w:lang w:val="en-GB" w:eastAsia="zh-CN"/>
        </w:rPr>
        <w:t>通常，控制变量</w:t>
      </w:r>
      <w:r w:rsidR="00462B7A">
        <w:rPr>
          <w:rFonts w:hint="eastAsia"/>
          <w:lang w:val="en-GB" w:eastAsia="zh-CN"/>
        </w:rPr>
        <w:t>是为</w:t>
      </w:r>
      <w:r w:rsidR="00BD056E">
        <w:rPr>
          <w:rFonts w:hint="eastAsia"/>
          <w:lang w:val="en-GB" w:eastAsia="zh-CN"/>
        </w:rPr>
        <w:t>诸如</w:t>
      </w:r>
      <w:r w:rsidR="00462B7A">
        <w:rPr>
          <w:rFonts w:hint="eastAsia"/>
          <w:lang w:val="en-GB" w:eastAsia="zh-CN"/>
        </w:rPr>
        <w:t>被</w:t>
      </w:r>
      <w:r w:rsidR="00485596">
        <w:rPr>
          <w:rFonts w:hint="eastAsia"/>
          <w:lang w:val="en-GB" w:eastAsia="zh-CN"/>
        </w:rPr>
        <w:t>评估</w:t>
      </w:r>
      <w:r w:rsidR="00462B7A">
        <w:rPr>
          <w:rFonts w:hint="eastAsia"/>
          <w:lang w:val="en-GB" w:eastAsia="zh-CN"/>
        </w:rPr>
        <w:t>的系统、</w:t>
      </w:r>
      <w:r w:rsidR="00BD056E">
        <w:rPr>
          <w:rFonts w:hint="eastAsia"/>
          <w:lang w:val="en-GB" w:eastAsia="zh-CN"/>
        </w:rPr>
        <w:t>节目材料</w:t>
      </w:r>
      <w:r w:rsidR="00462B7A">
        <w:rPr>
          <w:rFonts w:hint="eastAsia"/>
          <w:lang w:val="en-GB" w:eastAsia="zh-CN"/>
        </w:rPr>
        <w:t>、</w:t>
      </w:r>
      <w:r w:rsidR="00BD056E">
        <w:rPr>
          <w:rFonts w:hint="eastAsia"/>
          <w:lang w:val="en-GB" w:eastAsia="zh-CN"/>
        </w:rPr>
        <w:t>评价</w:t>
      </w:r>
      <w:r w:rsidR="00462B7A">
        <w:rPr>
          <w:rFonts w:hint="eastAsia"/>
          <w:lang w:val="en-GB" w:eastAsia="zh-CN"/>
        </w:rPr>
        <w:t>者和</w:t>
      </w:r>
      <w:r w:rsidR="00BD056E">
        <w:rPr>
          <w:rFonts w:hint="eastAsia"/>
          <w:lang w:val="en-GB" w:eastAsia="zh-CN"/>
        </w:rPr>
        <w:t>复现等参数定义的</w:t>
      </w:r>
      <w:r w:rsidR="00FD2300">
        <w:rPr>
          <w:rFonts w:hint="eastAsia"/>
          <w:lang w:val="en-GB" w:eastAsia="zh-CN"/>
        </w:rPr>
        <w:t>。对于每个控制变量，等级数量由实验者定义。例如，</w:t>
      </w:r>
      <w:r w:rsidR="00BD056E" w:rsidRPr="00BD056E">
        <w:rPr>
          <w:rFonts w:hint="eastAsia"/>
          <w:lang w:val="en-GB" w:eastAsia="zh-CN"/>
        </w:rPr>
        <w:t>在一个测试中包含</w:t>
      </w:r>
      <w:r w:rsidR="00BD056E" w:rsidRPr="00BD056E">
        <w:rPr>
          <w:rFonts w:hint="eastAsia"/>
          <w:lang w:val="en-GB" w:eastAsia="zh-CN"/>
        </w:rPr>
        <w:t>10</w:t>
      </w:r>
      <w:r w:rsidR="00BD056E" w:rsidRPr="00BD056E">
        <w:rPr>
          <w:rFonts w:hint="eastAsia"/>
          <w:lang w:val="en-GB" w:eastAsia="zh-CN"/>
        </w:rPr>
        <w:t>个不同的</w:t>
      </w:r>
      <w:r w:rsidR="00BD056E">
        <w:rPr>
          <w:rFonts w:hint="eastAsia"/>
          <w:lang w:val="en-GB" w:eastAsia="zh-CN"/>
        </w:rPr>
        <w:t>节目项</w:t>
      </w:r>
      <w:r w:rsidR="00BD056E" w:rsidRPr="00BD056E">
        <w:rPr>
          <w:rFonts w:hint="eastAsia"/>
          <w:lang w:val="en-GB" w:eastAsia="zh-CN"/>
        </w:rPr>
        <w:t>相当于有</w:t>
      </w:r>
      <w:r w:rsidR="00BD056E" w:rsidRPr="00BD056E">
        <w:rPr>
          <w:rFonts w:hint="eastAsia"/>
          <w:lang w:val="en-GB" w:eastAsia="zh-CN"/>
        </w:rPr>
        <w:t>10</w:t>
      </w:r>
      <w:r w:rsidR="00BD056E" w:rsidRPr="00BD056E">
        <w:rPr>
          <w:rFonts w:hint="eastAsia"/>
          <w:lang w:val="en-GB" w:eastAsia="zh-CN"/>
        </w:rPr>
        <w:t>个</w:t>
      </w:r>
      <w:r w:rsidR="00BD056E">
        <w:rPr>
          <w:rFonts w:hint="eastAsia"/>
          <w:lang w:val="en-GB" w:eastAsia="zh-CN"/>
        </w:rPr>
        <w:t>节目项</w:t>
      </w:r>
      <w:r w:rsidR="00BD056E" w:rsidRPr="00BD056E">
        <w:rPr>
          <w:rFonts w:hint="eastAsia"/>
          <w:lang w:val="en-GB" w:eastAsia="zh-CN"/>
        </w:rPr>
        <w:t>变量</w:t>
      </w:r>
      <w:r w:rsidR="00BD056E">
        <w:rPr>
          <w:rFonts w:hint="eastAsia"/>
          <w:lang w:val="en-GB" w:eastAsia="zh-CN"/>
        </w:rPr>
        <w:t>等级</w:t>
      </w:r>
      <w:r w:rsidR="00FD2300">
        <w:rPr>
          <w:rFonts w:hint="eastAsia"/>
          <w:lang w:val="en-GB" w:eastAsia="zh-CN"/>
        </w:rPr>
        <w:t>。等级的数目</w:t>
      </w:r>
      <w:r w:rsidR="00BD056E">
        <w:rPr>
          <w:rFonts w:hint="eastAsia"/>
          <w:lang w:val="en-GB" w:eastAsia="zh-CN"/>
        </w:rPr>
        <w:t>随后</w:t>
      </w:r>
      <w:r w:rsidR="00FD2300">
        <w:rPr>
          <w:rFonts w:hint="eastAsia"/>
          <w:lang w:val="en-GB" w:eastAsia="zh-CN"/>
        </w:rPr>
        <w:t>被用于</w:t>
      </w:r>
      <w:r w:rsidR="00BD056E">
        <w:rPr>
          <w:rFonts w:hint="eastAsia"/>
          <w:lang w:val="en-GB" w:eastAsia="zh-CN"/>
        </w:rPr>
        <w:t>设计</w:t>
      </w:r>
      <w:r w:rsidR="002C2B27">
        <w:rPr>
          <w:rFonts w:hint="eastAsia"/>
          <w:lang w:val="en-GB" w:eastAsia="zh-CN"/>
        </w:rPr>
        <w:t>实验和</w:t>
      </w:r>
      <w:r w:rsidR="00BD056E">
        <w:rPr>
          <w:rFonts w:hint="eastAsia"/>
          <w:lang w:val="en-GB" w:eastAsia="zh-CN"/>
        </w:rPr>
        <w:t>后续</w:t>
      </w:r>
      <w:r w:rsidR="002C2B27">
        <w:rPr>
          <w:rFonts w:hint="eastAsia"/>
          <w:lang w:val="en-GB" w:eastAsia="zh-CN"/>
        </w:rPr>
        <w:t>的数据分析。</w:t>
      </w:r>
    </w:p>
    <w:p w14:paraId="08E040C0" w14:textId="77777777" w:rsidR="00C9484E" w:rsidRPr="00C9484E" w:rsidRDefault="00AD00CC" w:rsidP="00C9484E">
      <w:pPr>
        <w:pStyle w:val="Heading3"/>
        <w:rPr>
          <w:lang w:val="en-GB" w:eastAsia="zh-CN"/>
        </w:rPr>
      </w:pPr>
      <w:bookmarkStart w:id="34" w:name="_Ref477938565"/>
      <w:bookmarkStart w:id="35" w:name="_Toc16157485"/>
      <w:r w:rsidRPr="004B1C91">
        <w:rPr>
          <w:lang w:val="en-GB" w:eastAsia="zh-CN"/>
        </w:rPr>
        <w:t>4.1.1</w:t>
      </w:r>
      <w:r w:rsidRPr="004B1C91">
        <w:rPr>
          <w:lang w:val="en-GB" w:eastAsia="zh-CN"/>
        </w:rPr>
        <w:tab/>
      </w:r>
      <w:bookmarkEnd w:id="34"/>
      <w:bookmarkEnd w:id="35"/>
      <w:r w:rsidR="00292D7E">
        <w:rPr>
          <w:rFonts w:hint="eastAsia"/>
          <w:lang w:val="en-GB" w:eastAsia="zh-CN"/>
        </w:rPr>
        <w:t>被</w:t>
      </w:r>
      <w:r w:rsidR="00C1354A">
        <w:rPr>
          <w:rFonts w:hint="eastAsia"/>
          <w:lang w:val="en-GB" w:eastAsia="zh-CN"/>
        </w:rPr>
        <w:t>评估</w:t>
      </w:r>
      <w:r w:rsidR="002A68A2">
        <w:rPr>
          <w:rFonts w:hint="eastAsia"/>
          <w:lang w:val="en-GB" w:eastAsia="zh-CN"/>
        </w:rPr>
        <w:t>的</w:t>
      </w:r>
      <w:r w:rsidR="00292D7E">
        <w:rPr>
          <w:rFonts w:hint="eastAsia"/>
          <w:lang w:val="en-GB" w:eastAsia="zh-CN"/>
        </w:rPr>
        <w:t>系统</w:t>
      </w:r>
    </w:p>
    <w:p w14:paraId="1E20B688" w14:textId="77777777" w:rsidR="00C9484E" w:rsidRPr="00C9484E" w:rsidRDefault="00292D7E" w:rsidP="000F63FD">
      <w:pPr>
        <w:spacing w:before="100"/>
        <w:ind w:firstLineChars="200" w:firstLine="480"/>
        <w:rPr>
          <w:szCs w:val="24"/>
          <w:lang w:val="en-GB" w:eastAsia="zh-CN"/>
        </w:rPr>
      </w:pPr>
      <w:r>
        <w:rPr>
          <w:rFonts w:hint="eastAsia"/>
          <w:lang w:val="en-GB" w:eastAsia="zh-CN"/>
        </w:rPr>
        <w:t>在这些实验中，实验员关注的是对被</w:t>
      </w:r>
      <w:r w:rsidR="00485596">
        <w:rPr>
          <w:rFonts w:hint="eastAsia"/>
          <w:lang w:val="en-GB" w:eastAsia="zh-CN"/>
        </w:rPr>
        <w:t>评估</w:t>
      </w:r>
      <w:r>
        <w:rPr>
          <w:rFonts w:hint="eastAsia"/>
          <w:lang w:val="en-GB" w:eastAsia="zh-CN"/>
        </w:rPr>
        <w:t>的技术或系统的感知质量的研究。</w:t>
      </w:r>
    </w:p>
    <w:p w14:paraId="68073C65" w14:textId="77777777" w:rsidR="00C9484E" w:rsidRPr="00C9484E" w:rsidRDefault="00292D7E" w:rsidP="000F63FD">
      <w:pPr>
        <w:spacing w:before="100"/>
        <w:ind w:firstLineChars="200" w:firstLine="480"/>
        <w:rPr>
          <w:lang w:val="en-GB" w:eastAsia="zh-CN"/>
        </w:rPr>
      </w:pPr>
      <w:r>
        <w:rPr>
          <w:rFonts w:hint="eastAsia"/>
          <w:lang w:val="en-GB" w:eastAsia="zh-CN"/>
        </w:rPr>
        <w:t>根据</w:t>
      </w:r>
      <w:r w:rsidRPr="00292D7E">
        <w:rPr>
          <w:rFonts w:hint="eastAsia"/>
          <w:lang w:val="en-GB" w:eastAsia="zh-CN"/>
        </w:rPr>
        <w:t>米勒定律（</w:t>
      </w:r>
      <w:r w:rsidRPr="00C9484E">
        <w:rPr>
          <w:lang w:val="en-GB" w:eastAsia="zh-CN"/>
        </w:rPr>
        <w:t>Miller, G.A.,</w:t>
      </w:r>
      <w:r>
        <w:rPr>
          <w:rFonts w:hint="eastAsia"/>
          <w:lang w:val="en-GB" w:eastAsia="zh-CN"/>
        </w:rPr>
        <w:t>1</w:t>
      </w:r>
      <w:r>
        <w:rPr>
          <w:lang w:val="en-GB" w:eastAsia="zh-CN"/>
        </w:rPr>
        <w:t>956</w:t>
      </w:r>
      <w:r>
        <w:rPr>
          <w:rFonts w:hint="eastAsia"/>
          <w:lang w:val="en-GB" w:eastAsia="zh-CN"/>
        </w:rPr>
        <w:t>年</w:t>
      </w:r>
      <w:r w:rsidRPr="00292D7E">
        <w:rPr>
          <w:rFonts w:hint="eastAsia"/>
          <w:lang w:val="en-GB" w:eastAsia="zh-CN"/>
        </w:rPr>
        <w:t>）</w:t>
      </w:r>
      <w:r>
        <w:rPr>
          <w:rFonts w:hint="eastAsia"/>
          <w:lang w:val="en-GB" w:eastAsia="zh-CN"/>
        </w:rPr>
        <w:t>，被</w:t>
      </w:r>
      <w:r w:rsidR="000F63FD">
        <w:rPr>
          <w:rFonts w:hint="eastAsia"/>
          <w:lang w:val="en-GB" w:eastAsia="zh-CN"/>
        </w:rPr>
        <w:t>评价</w:t>
      </w:r>
      <w:r>
        <w:rPr>
          <w:rFonts w:hint="eastAsia"/>
          <w:lang w:val="en-GB" w:eastAsia="zh-CN"/>
        </w:rPr>
        <w:t>的系统的数量应在</w:t>
      </w:r>
      <w:r>
        <w:rPr>
          <w:rFonts w:hint="eastAsia"/>
          <w:lang w:val="en-GB" w:eastAsia="zh-CN"/>
        </w:rPr>
        <w:t>5-</w:t>
      </w:r>
      <w:r>
        <w:rPr>
          <w:lang w:val="en-GB" w:eastAsia="zh-CN"/>
        </w:rPr>
        <w:t>9</w:t>
      </w:r>
      <w:r>
        <w:rPr>
          <w:rFonts w:hint="eastAsia"/>
          <w:lang w:val="en-GB" w:eastAsia="zh-CN"/>
        </w:rPr>
        <w:t>个的范围内，以最大程度减少评价</w:t>
      </w:r>
      <w:r w:rsidR="000F63FD">
        <w:rPr>
          <w:rFonts w:hint="eastAsia"/>
          <w:lang w:val="en-GB" w:eastAsia="zh-CN"/>
        </w:rPr>
        <w:t>者</w:t>
      </w:r>
      <w:r>
        <w:rPr>
          <w:rFonts w:hint="eastAsia"/>
          <w:lang w:val="en-GB" w:eastAsia="zh-CN"/>
        </w:rPr>
        <w:t>评分的误差。如果</w:t>
      </w:r>
      <w:proofErr w:type="gramStart"/>
      <w:r w:rsidR="000F63FD">
        <w:rPr>
          <w:rFonts w:hint="eastAsia"/>
          <w:lang w:val="en-GB" w:eastAsia="zh-CN"/>
        </w:rPr>
        <w:t>待评价</w:t>
      </w:r>
      <w:proofErr w:type="gramEnd"/>
      <w:r>
        <w:rPr>
          <w:rFonts w:hint="eastAsia"/>
          <w:lang w:val="en-GB" w:eastAsia="zh-CN"/>
        </w:rPr>
        <w:t>的音响系统的数量超过</w:t>
      </w:r>
      <w:r>
        <w:rPr>
          <w:rFonts w:hint="eastAsia"/>
          <w:lang w:val="en-GB" w:eastAsia="zh-CN"/>
        </w:rPr>
        <w:t>9</w:t>
      </w:r>
      <w:r>
        <w:rPr>
          <w:rFonts w:hint="eastAsia"/>
          <w:lang w:val="en-GB" w:eastAsia="zh-CN"/>
        </w:rPr>
        <w:t>个，可参见</w:t>
      </w:r>
      <w:r>
        <w:rPr>
          <w:rFonts w:hint="eastAsia"/>
          <w:lang w:val="en-GB" w:eastAsia="zh-CN"/>
        </w:rPr>
        <w:t>5</w:t>
      </w:r>
      <w:r>
        <w:rPr>
          <w:lang w:val="en-GB" w:eastAsia="zh-CN"/>
        </w:rPr>
        <w:t>.1</w:t>
      </w:r>
      <w:r w:rsidR="00485596">
        <w:rPr>
          <w:rFonts w:hint="eastAsia"/>
          <w:lang w:val="en-GB" w:eastAsia="zh-CN"/>
        </w:rPr>
        <w:t>小节</w:t>
      </w:r>
      <w:r>
        <w:rPr>
          <w:rFonts w:hint="eastAsia"/>
          <w:lang w:val="en-GB" w:eastAsia="zh-CN"/>
        </w:rPr>
        <w:t>的进一步指导。</w:t>
      </w:r>
    </w:p>
    <w:p w14:paraId="78A4E959" w14:textId="77777777" w:rsidR="00C9484E" w:rsidRPr="00C9484E" w:rsidRDefault="00C85B68" w:rsidP="000F63FD">
      <w:pPr>
        <w:spacing w:before="100"/>
        <w:ind w:firstLineChars="200" w:firstLine="480"/>
        <w:rPr>
          <w:i/>
          <w:iCs/>
          <w:lang w:val="en-GB" w:eastAsia="zh-CN"/>
        </w:rPr>
      </w:pPr>
      <w:r>
        <w:rPr>
          <w:rFonts w:hint="eastAsia"/>
          <w:lang w:val="en-GB" w:eastAsia="zh-CN"/>
        </w:rPr>
        <w:t>如果可以，实验员应</w:t>
      </w:r>
      <w:r w:rsidR="0071114F">
        <w:rPr>
          <w:rFonts w:hint="eastAsia"/>
          <w:lang w:val="en-GB" w:eastAsia="zh-CN"/>
        </w:rPr>
        <w:t>将</w:t>
      </w:r>
      <w:r>
        <w:rPr>
          <w:rFonts w:hint="eastAsia"/>
          <w:lang w:val="en-GB" w:eastAsia="zh-CN"/>
        </w:rPr>
        <w:t>一个或者更多</w:t>
      </w:r>
      <w:r w:rsidR="00396B6A">
        <w:rPr>
          <w:rFonts w:hint="eastAsia"/>
          <w:lang w:val="en-GB" w:eastAsia="zh-CN"/>
        </w:rPr>
        <w:t>质量</w:t>
      </w:r>
      <w:r>
        <w:rPr>
          <w:rFonts w:hint="eastAsia"/>
          <w:lang w:val="en-GB" w:eastAsia="zh-CN"/>
        </w:rPr>
        <w:t>容易</w:t>
      </w:r>
      <w:r w:rsidR="00396B6A">
        <w:rPr>
          <w:rFonts w:hint="eastAsia"/>
          <w:lang w:val="en-GB" w:eastAsia="zh-CN"/>
        </w:rPr>
        <w:t>理解的系统</w:t>
      </w:r>
      <w:r w:rsidR="0071114F">
        <w:rPr>
          <w:rFonts w:hint="eastAsia"/>
          <w:lang w:val="en-GB" w:eastAsia="zh-CN"/>
        </w:rPr>
        <w:t>纳入在内</w:t>
      </w:r>
      <w:r w:rsidR="00396B6A">
        <w:rPr>
          <w:rFonts w:hint="eastAsia"/>
          <w:lang w:val="en-GB" w:eastAsia="zh-CN"/>
        </w:rPr>
        <w:t>，使</w:t>
      </w:r>
      <w:r w:rsidR="00485596">
        <w:rPr>
          <w:rFonts w:hint="eastAsia"/>
          <w:lang w:val="en-GB" w:eastAsia="zh-CN"/>
        </w:rPr>
        <w:t>受测</w:t>
      </w:r>
      <w:r w:rsidR="00396B6A">
        <w:rPr>
          <w:rFonts w:hint="eastAsia"/>
          <w:lang w:val="en-GB" w:eastAsia="zh-CN"/>
        </w:rPr>
        <w:t>系统的结果可以在情境中被考虑。</w:t>
      </w:r>
    </w:p>
    <w:p w14:paraId="6998E26E" w14:textId="77777777" w:rsidR="00C9484E" w:rsidRPr="00583E03" w:rsidRDefault="00AD00CC" w:rsidP="00C9484E">
      <w:pPr>
        <w:pStyle w:val="Heading3"/>
        <w:rPr>
          <w:lang w:val="en-GB" w:eastAsia="zh-CN"/>
        </w:rPr>
      </w:pPr>
      <w:bookmarkStart w:id="36" w:name="_Toc16157486"/>
      <w:r w:rsidRPr="00C9484E">
        <w:rPr>
          <w:lang w:val="en-GB" w:eastAsia="zh-CN"/>
        </w:rPr>
        <w:t>4.1.2</w:t>
      </w:r>
      <w:r w:rsidRPr="00C9484E">
        <w:rPr>
          <w:lang w:val="en-GB" w:eastAsia="zh-CN"/>
        </w:rPr>
        <w:tab/>
      </w:r>
      <w:bookmarkEnd w:id="36"/>
      <w:r w:rsidR="000F63FD">
        <w:rPr>
          <w:rFonts w:hint="eastAsia"/>
          <w:lang w:val="en-GB" w:eastAsia="zh-CN"/>
        </w:rPr>
        <w:t>节目素材</w:t>
      </w:r>
    </w:p>
    <w:p w14:paraId="293393C4" w14:textId="77777777" w:rsidR="00C1354A" w:rsidRDefault="00396B6A" w:rsidP="00485596">
      <w:pPr>
        <w:ind w:firstLineChars="200" w:firstLine="480"/>
        <w:rPr>
          <w:lang w:val="en-GB" w:eastAsia="zh-CN"/>
        </w:rPr>
      </w:pPr>
      <w:r>
        <w:rPr>
          <w:rFonts w:hint="eastAsia"/>
          <w:lang w:val="en-GB" w:eastAsia="zh-CN"/>
        </w:rPr>
        <w:t>对测试</w:t>
      </w:r>
      <w:r w:rsidR="001F32DB">
        <w:rPr>
          <w:rFonts w:hint="eastAsia"/>
          <w:lang w:val="en-GB" w:eastAsia="zh-CN"/>
        </w:rPr>
        <w:t>素材</w:t>
      </w:r>
      <w:r>
        <w:rPr>
          <w:rFonts w:hint="eastAsia"/>
          <w:lang w:val="en-GB" w:eastAsia="zh-CN"/>
        </w:rPr>
        <w:t>的选择应遵循</w:t>
      </w:r>
      <w:r w:rsidR="00485596">
        <w:rPr>
          <w:lang w:val="en-GB" w:eastAsia="zh-CN"/>
        </w:rPr>
        <w:t>ITU</w:t>
      </w:r>
      <w:r w:rsidR="00485596">
        <w:rPr>
          <w:lang w:val="en-GB" w:eastAsia="zh-CN"/>
        </w:rPr>
        <w:noBreakHyphen/>
      </w:r>
      <w:r w:rsidR="00485596" w:rsidRPr="00C9484E">
        <w:rPr>
          <w:lang w:val="en-GB" w:eastAsia="zh-CN"/>
        </w:rPr>
        <w:t>R BS.1116</w:t>
      </w:r>
      <w:r>
        <w:rPr>
          <w:rFonts w:hint="eastAsia"/>
          <w:lang w:val="en-GB" w:eastAsia="zh-CN"/>
        </w:rPr>
        <w:t>和</w:t>
      </w:r>
      <w:r w:rsidR="00485596" w:rsidRPr="00C9484E">
        <w:rPr>
          <w:lang w:val="en-GB" w:eastAsia="zh-CN"/>
        </w:rPr>
        <w:t>ITU-R BS.1534</w:t>
      </w:r>
      <w:r>
        <w:rPr>
          <w:rFonts w:hint="eastAsia"/>
          <w:lang w:val="en-GB" w:eastAsia="zh-CN"/>
        </w:rPr>
        <w:t>建议书概述的流程。虽然</w:t>
      </w:r>
      <w:r w:rsidR="007D0F75" w:rsidRPr="007D0F75">
        <w:rPr>
          <w:rFonts w:hint="eastAsia"/>
          <w:lang w:val="en-GB" w:eastAsia="zh-CN"/>
        </w:rPr>
        <w:t>没有普遍适用的</w:t>
      </w:r>
      <w:r w:rsidR="001F32DB">
        <w:rPr>
          <w:rFonts w:hint="eastAsia"/>
          <w:lang w:val="en-GB" w:eastAsia="zh-CN"/>
        </w:rPr>
        <w:t>节目素材</w:t>
      </w:r>
      <w:r w:rsidR="007D0F75" w:rsidRPr="007D0F75">
        <w:rPr>
          <w:rFonts w:hint="eastAsia"/>
          <w:lang w:val="en-GB" w:eastAsia="zh-CN"/>
        </w:rPr>
        <w:t>可用来评价</w:t>
      </w:r>
      <w:r w:rsidR="007D0F75">
        <w:rPr>
          <w:rFonts w:hint="eastAsia"/>
          <w:lang w:val="en-GB" w:eastAsia="zh-CN"/>
        </w:rPr>
        <w:t>所有条件</w:t>
      </w:r>
      <w:r w:rsidR="007D0F75" w:rsidRPr="007D0F75">
        <w:rPr>
          <w:rFonts w:hint="eastAsia"/>
          <w:lang w:val="en-GB" w:eastAsia="zh-CN"/>
        </w:rPr>
        <w:t>下的所有系统</w:t>
      </w:r>
      <w:r>
        <w:rPr>
          <w:rFonts w:hint="eastAsia"/>
          <w:lang w:val="en-GB" w:eastAsia="zh-CN"/>
        </w:rPr>
        <w:t>，但</w:t>
      </w:r>
      <w:r w:rsidR="007D0F75" w:rsidRPr="007D0F75">
        <w:rPr>
          <w:rFonts w:hint="eastAsia"/>
          <w:lang w:val="en-GB" w:eastAsia="zh-CN"/>
        </w:rPr>
        <w:t>必须明确寻找</w:t>
      </w:r>
      <w:r w:rsidR="001F32DB">
        <w:rPr>
          <w:rFonts w:hint="eastAsia"/>
          <w:lang w:val="en-GB" w:eastAsia="zh-CN"/>
        </w:rPr>
        <w:t>重要节目素材</w:t>
      </w:r>
      <w:r w:rsidR="007D0F75">
        <w:rPr>
          <w:rFonts w:hint="eastAsia"/>
          <w:lang w:val="en-GB" w:eastAsia="zh-CN"/>
        </w:rPr>
        <w:t>。对</w:t>
      </w:r>
      <w:r w:rsidR="00D2752D">
        <w:rPr>
          <w:rFonts w:hint="eastAsia"/>
          <w:lang w:val="en-GB" w:eastAsia="zh-CN"/>
        </w:rPr>
        <w:t>优质材料</w:t>
      </w:r>
      <w:r w:rsidRPr="006D6CFD">
        <w:rPr>
          <w:rFonts w:hint="eastAsia"/>
          <w:lang w:val="en-GB" w:eastAsia="zh-CN"/>
        </w:rPr>
        <w:t>的搜索通常耗费时间；但是，除非为每个系统找到关键</w:t>
      </w:r>
      <w:r w:rsidR="001F32DB">
        <w:rPr>
          <w:rFonts w:hint="eastAsia"/>
          <w:lang w:val="en-GB" w:eastAsia="zh-CN"/>
        </w:rPr>
        <w:t>素材</w:t>
      </w:r>
      <w:r w:rsidRPr="006D6CFD">
        <w:rPr>
          <w:rFonts w:hint="eastAsia"/>
          <w:lang w:val="en-GB" w:eastAsia="zh-CN"/>
        </w:rPr>
        <w:t>，否则实验将无法揭示系统之间的差别，并且将是无结果的</w:t>
      </w:r>
      <w:r w:rsidR="007D0F75">
        <w:rPr>
          <w:rFonts w:hint="eastAsia"/>
          <w:lang w:val="en-GB" w:eastAsia="zh-CN"/>
        </w:rPr>
        <w:t>。</w:t>
      </w:r>
    </w:p>
    <w:p w14:paraId="3AB89F12" w14:textId="77777777" w:rsidR="00C1354A" w:rsidRDefault="00C1354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493F3EF" w14:textId="77777777" w:rsidR="00C9484E" w:rsidRPr="001622DE" w:rsidRDefault="00AD00CC" w:rsidP="00C9484E">
      <w:pPr>
        <w:pStyle w:val="Heading3"/>
        <w:rPr>
          <w:highlight w:val="cyan"/>
          <w:lang w:val="en-GB" w:eastAsia="zh-CN"/>
        </w:rPr>
      </w:pPr>
      <w:bookmarkStart w:id="37" w:name="_Toc16157487"/>
      <w:r w:rsidRPr="00C9484E">
        <w:rPr>
          <w:lang w:val="en-GB" w:eastAsia="zh-CN"/>
        </w:rPr>
        <w:lastRenderedPageBreak/>
        <w:t>4.1.3</w:t>
      </w:r>
      <w:r w:rsidRPr="00C9484E">
        <w:rPr>
          <w:lang w:val="en-GB" w:eastAsia="zh-CN"/>
        </w:rPr>
        <w:tab/>
      </w:r>
      <w:bookmarkStart w:id="38" w:name="lt_pId167"/>
      <w:r w:rsidR="005B2416" w:rsidRPr="005B2416">
        <w:rPr>
          <w:rFonts w:hint="eastAsia"/>
          <w:lang w:val="en-GB" w:eastAsia="zh-CN"/>
        </w:rPr>
        <w:t>评价者</w:t>
      </w:r>
      <w:bookmarkEnd w:id="37"/>
      <w:bookmarkEnd w:id="38"/>
    </w:p>
    <w:p w14:paraId="7B01E12D" w14:textId="77777777" w:rsidR="00C9484E" w:rsidRPr="00C9484E" w:rsidRDefault="005B2416" w:rsidP="005B2416">
      <w:pPr>
        <w:ind w:firstLineChars="200" w:firstLine="480"/>
        <w:rPr>
          <w:lang w:val="en-GB" w:eastAsia="zh-CN"/>
        </w:rPr>
      </w:pPr>
      <w:bookmarkStart w:id="39" w:name="lt_pId168"/>
      <w:r w:rsidRPr="005B2416">
        <w:rPr>
          <w:rFonts w:hint="eastAsia"/>
          <w:lang w:val="en-GB" w:eastAsia="zh-CN"/>
        </w:rPr>
        <w:t>建议应该</w:t>
      </w:r>
      <w:r w:rsidR="0071114F">
        <w:rPr>
          <w:rFonts w:hint="eastAsia"/>
          <w:lang w:val="en-GB" w:eastAsia="zh-CN"/>
        </w:rPr>
        <w:t>使用</w:t>
      </w:r>
      <w:r w:rsidRPr="005B2416">
        <w:rPr>
          <w:rFonts w:hint="eastAsia"/>
          <w:lang w:val="en-GB" w:eastAsia="zh-CN"/>
        </w:rPr>
        <w:t>有经验的</w:t>
      </w:r>
      <w:r w:rsidR="00D2752D">
        <w:rPr>
          <w:rFonts w:hint="eastAsia"/>
          <w:lang w:val="en-GB" w:eastAsia="zh-CN"/>
        </w:rPr>
        <w:t>评价者</w:t>
      </w:r>
      <w:r w:rsidRPr="005B2416">
        <w:rPr>
          <w:rFonts w:hint="eastAsia"/>
          <w:lang w:val="en-GB" w:eastAsia="zh-CN"/>
        </w:rPr>
        <w:t>，以保证所采集测试数据的</w:t>
      </w:r>
      <w:r w:rsidR="00D2752D">
        <w:rPr>
          <w:rFonts w:hint="eastAsia"/>
          <w:lang w:val="en-GB" w:eastAsia="zh-CN"/>
        </w:rPr>
        <w:t>质量</w:t>
      </w:r>
      <w:r w:rsidRPr="005B2416">
        <w:rPr>
          <w:rFonts w:hint="eastAsia"/>
          <w:lang w:val="en-GB" w:eastAsia="zh-CN"/>
        </w:rPr>
        <w:t>。这些</w:t>
      </w:r>
      <w:r w:rsidR="00D2752D">
        <w:rPr>
          <w:rFonts w:hint="eastAsia"/>
          <w:lang w:val="en-GB" w:eastAsia="zh-CN"/>
        </w:rPr>
        <w:t>评价者</w:t>
      </w:r>
      <w:r w:rsidRPr="005B2416">
        <w:rPr>
          <w:rFonts w:hint="eastAsia"/>
          <w:lang w:val="en-GB" w:eastAsia="zh-CN"/>
        </w:rPr>
        <w:t>应</w:t>
      </w:r>
      <w:r w:rsidR="0071114F">
        <w:rPr>
          <w:rFonts w:hint="eastAsia"/>
          <w:lang w:val="en-GB" w:eastAsia="zh-CN"/>
        </w:rPr>
        <w:t>具备</w:t>
      </w:r>
      <w:r w:rsidRPr="005B2416">
        <w:rPr>
          <w:rFonts w:hint="eastAsia"/>
          <w:lang w:val="en-GB" w:eastAsia="zh-CN"/>
        </w:rPr>
        <w:t>以</w:t>
      </w:r>
      <w:r w:rsidR="00FE7E55">
        <w:rPr>
          <w:rFonts w:hint="eastAsia"/>
          <w:lang w:val="en-GB" w:eastAsia="zh-CN"/>
        </w:rPr>
        <w:t>批判</w:t>
      </w:r>
      <w:r w:rsidRPr="005B2416">
        <w:rPr>
          <w:rFonts w:hint="eastAsia"/>
          <w:lang w:val="en-GB" w:eastAsia="zh-CN"/>
        </w:rPr>
        <w:t>性的方式收听声音的经验。这</w:t>
      </w:r>
      <w:r w:rsidR="002E5731">
        <w:rPr>
          <w:rFonts w:hint="eastAsia"/>
          <w:lang w:val="en-GB" w:eastAsia="zh-CN"/>
        </w:rPr>
        <w:t>类</w:t>
      </w:r>
      <w:r w:rsidR="00D2752D">
        <w:rPr>
          <w:rFonts w:hint="eastAsia"/>
          <w:lang w:val="en-GB" w:eastAsia="zh-CN"/>
        </w:rPr>
        <w:t>评价者</w:t>
      </w:r>
      <w:r w:rsidRPr="005B2416">
        <w:rPr>
          <w:rFonts w:hint="eastAsia"/>
          <w:lang w:val="en-GB" w:eastAsia="zh-CN"/>
        </w:rPr>
        <w:t>将比无经验的</w:t>
      </w:r>
      <w:r w:rsidR="003159D4">
        <w:rPr>
          <w:rFonts w:hint="eastAsia"/>
          <w:lang w:val="en-GB" w:eastAsia="zh-CN"/>
        </w:rPr>
        <w:t>测听者</w:t>
      </w:r>
      <w:r w:rsidRPr="005B2416">
        <w:rPr>
          <w:rFonts w:hint="eastAsia"/>
          <w:lang w:val="en-GB" w:eastAsia="zh-CN"/>
        </w:rPr>
        <w:t>更</w:t>
      </w:r>
      <w:r w:rsidR="00C43631">
        <w:rPr>
          <w:rFonts w:hint="eastAsia"/>
          <w:lang w:val="en-GB" w:eastAsia="zh-CN"/>
        </w:rPr>
        <w:t>快</w:t>
      </w:r>
      <w:r w:rsidRPr="005B2416">
        <w:rPr>
          <w:rFonts w:hint="eastAsia"/>
          <w:lang w:val="en-GB" w:eastAsia="zh-CN"/>
        </w:rPr>
        <w:t>地给出一个可靠的结果。同样重要的是要注意，大多数无经验的</w:t>
      </w:r>
      <w:r w:rsidR="00C43631">
        <w:rPr>
          <w:rFonts w:hint="eastAsia"/>
          <w:lang w:val="en-GB" w:eastAsia="zh-CN"/>
        </w:rPr>
        <w:t>评价</w:t>
      </w:r>
      <w:r w:rsidRPr="005B2416">
        <w:rPr>
          <w:rFonts w:hint="eastAsia"/>
          <w:lang w:val="en-GB" w:eastAsia="zh-CN"/>
        </w:rPr>
        <w:t>者在频繁</w:t>
      </w:r>
      <w:r w:rsidR="00C43631">
        <w:rPr>
          <w:rFonts w:hint="eastAsia"/>
          <w:lang w:val="en-GB" w:eastAsia="zh-CN"/>
        </w:rPr>
        <w:t>收听</w:t>
      </w:r>
      <w:r w:rsidRPr="005B2416">
        <w:rPr>
          <w:rFonts w:hint="eastAsia"/>
          <w:lang w:val="en-GB" w:eastAsia="zh-CN"/>
        </w:rPr>
        <w:t>之后趋于变得对各种类型的</w:t>
      </w:r>
      <w:proofErr w:type="gramStart"/>
      <w:r w:rsidRPr="005B2416">
        <w:rPr>
          <w:rFonts w:hint="eastAsia"/>
          <w:lang w:val="en-GB" w:eastAsia="zh-CN"/>
        </w:rPr>
        <w:t>伪像更加</w:t>
      </w:r>
      <w:proofErr w:type="gramEnd"/>
      <w:r w:rsidRPr="005B2416">
        <w:rPr>
          <w:rFonts w:hint="eastAsia"/>
          <w:lang w:val="en-GB" w:eastAsia="zh-CN"/>
        </w:rPr>
        <w:t>敏感。一个有经验的评价者因其完成一个聆听测试的能力而被选定。根据对评估的重复，将按照评价者在一个测试中的可靠性和辨识技巧来决定这个能力是否合格并被</w:t>
      </w:r>
      <w:r w:rsidR="00C43631">
        <w:rPr>
          <w:rFonts w:hint="eastAsia"/>
          <w:lang w:val="en-GB" w:eastAsia="zh-CN"/>
        </w:rPr>
        <w:t>量</w:t>
      </w:r>
      <w:r w:rsidRPr="005B2416">
        <w:rPr>
          <w:rFonts w:hint="eastAsia"/>
          <w:lang w:val="en-GB" w:eastAsia="zh-CN"/>
        </w:rPr>
        <w:t>化，如下所定义：</w:t>
      </w:r>
      <w:bookmarkEnd w:id="39"/>
    </w:p>
    <w:p w14:paraId="122874E2" w14:textId="77777777" w:rsidR="00C9484E" w:rsidRPr="00C9484E" w:rsidRDefault="00AD00CC" w:rsidP="00C9484E">
      <w:pPr>
        <w:pStyle w:val="enumlev1"/>
        <w:rPr>
          <w:rFonts w:asciiTheme="majorBidi" w:hAnsiTheme="majorBidi" w:cstheme="majorBidi"/>
          <w:lang w:val="en-GB" w:eastAsia="zh-CN"/>
        </w:rPr>
      </w:pPr>
      <w:r w:rsidRPr="00C9484E">
        <w:rPr>
          <w:rFonts w:asciiTheme="majorBidi" w:hAnsiTheme="majorBidi" w:cstheme="majorBidi"/>
          <w:lang w:val="en-GB" w:eastAsia="zh-CN"/>
        </w:rPr>
        <w:t>1</w:t>
      </w:r>
      <w:r w:rsidRPr="00C9484E">
        <w:rPr>
          <w:rFonts w:asciiTheme="majorBidi" w:hAnsiTheme="majorBidi" w:cstheme="majorBidi"/>
          <w:lang w:val="en-GB" w:eastAsia="zh-CN"/>
        </w:rPr>
        <w:tab/>
      </w:r>
      <w:bookmarkStart w:id="40" w:name="lt_pId175"/>
      <w:r w:rsidR="005B2416" w:rsidRPr="004424F1">
        <w:rPr>
          <w:rFonts w:asciiTheme="majorBidi" w:hAnsiTheme="majorBidi" w:cstheme="majorBidi" w:hint="eastAsia"/>
          <w:lang w:val="en-GB" w:eastAsia="zh-CN"/>
        </w:rPr>
        <w:t>辨识：对感觉到测试项之间差别能力的一个度量。</w:t>
      </w:r>
      <w:bookmarkEnd w:id="40"/>
    </w:p>
    <w:p w14:paraId="3518CD8E" w14:textId="77777777" w:rsidR="00C9484E" w:rsidRPr="00C9484E" w:rsidRDefault="00AD00CC" w:rsidP="00C9484E">
      <w:pPr>
        <w:pStyle w:val="enumlev1"/>
        <w:rPr>
          <w:rFonts w:asciiTheme="majorBidi" w:hAnsiTheme="majorBidi" w:cstheme="majorBidi"/>
          <w:lang w:val="en-GB" w:eastAsia="zh-CN"/>
        </w:rPr>
      </w:pPr>
      <w:r w:rsidRPr="00C9484E">
        <w:rPr>
          <w:rFonts w:asciiTheme="majorBidi" w:hAnsiTheme="majorBidi" w:cstheme="majorBidi"/>
          <w:lang w:val="en-GB" w:eastAsia="zh-CN"/>
        </w:rPr>
        <w:t>2</w:t>
      </w:r>
      <w:r w:rsidRPr="00C9484E">
        <w:rPr>
          <w:rFonts w:asciiTheme="majorBidi" w:hAnsiTheme="majorBidi" w:cstheme="majorBidi"/>
          <w:lang w:val="en-GB" w:eastAsia="zh-CN"/>
        </w:rPr>
        <w:tab/>
      </w:r>
      <w:bookmarkStart w:id="41" w:name="lt_pId177"/>
      <w:r w:rsidR="005B2416" w:rsidRPr="004424F1">
        <w:rPr>
          <w:rFonts w:asciiTheme="majorBidi" w:hAnsiTheme="majorBidi" w:cstheme="majorBidi" w:hint="eastAsia"/>
          <w:lang w:val="en-GB" w:eastAsia="zh-CN"/>
        </w:rPr>
        <w:t>可靠性：对</w:t>
      </w:r>
      <w:r w:rsidR="005B2416" w:rsidRPr="004424F1">
        <w:rPr>
          <w:rFonts w:asciiTheme="majorBidi" w:hAnsiTheme="majorBidi" w:cstheme="majorBidi" w:hint="eastAsia"/>
          <w:bCs/>
          <w:lang w:val="en-GB" w:eastAsia="zh-CN"/>
        </w:rPr>
        <w:t>重复对相同测试项进行评分的接近程度的一个度量</w:t>
      </w:r>
      <w:r w:rsidR="005B2416" w:rsidRPr="004424F1">
        <w:rPr>
          <w:rFonts w:asciiTheme="majorBidi" w:hAnsiTheme="majorBidi" w:cstheme="majorBidi" w:hint="eastAsia"/>
          <w:lang w:val="en-GB" w:eastAsia="zh-CN"/>
        </w:rPr>
        <w:t>。</w:t>
      </w:r>
      <w:bookmarkEnd w:id="41"/>
    </w:p>
    <w:p w14:paraId="1392970E" w14:textId="77777777" w:rsidR="000C588C" w:rsidRDefault="005B2416" w:rsidP="000C588C">
      <w:pPr>
        <w:pStyle w:val="StyleFirstline2ch"/>
        <w:ind w:firstLine="480"/>
        <w:rPr>
          <w:lang w:val="en-GB" w:eastAsia="zh-CN"/>
        </w:rPr>
      </w:pPr>
      <w:bookmarkStart w:id="42" w:name="lt_pId178"/>
      <w:r w:rsidRPr="00CE1255">
        <w:rPr>
          <w:rFonts w:hint="eastAsia"/>
          <w:lang w:val="en-GB" w:eastAsia="zh-CN"/>
        </w:rPr>
        <w:t>应该仅仅将对任何给定测试</w:t>
      </w:r>
      <w:r w:rsidR="00BB2AD4">
        <w:rPr>
          <w:rFonts w:hint="eastAsia"/>
          <w:lang w:val="en-GB" w:eastAsia="zh-CN"/>
        </w:rPr>
        <w:t>被</w:t>
      </w:r>
      <w:r w:rsidRPr="00CE1255">
        <w:rPr>
          <w:rFonts w:hint="eastAsia"/>
          <w:lang w:val="en-GB" w:eastAsia="zh-CN"/>
        </w:rPr>
        <w:t>划分为</w:t>
      </w:r>
      <w:r w:rsidRPr="00C43631">
        <w:rPr>
          <w:rFonts w:hint="eastAsia"/>
          <w:lang w:val="en-GB" w:eastAsia="zh-CN"/>
        </w:rPr>
        <w:t>有经验的评价者</w:t>
      </w:r>
      <w:r w:rsidRPr="00CE1255">
        <w:rPr>
          <w:rFonts w:hint="eastAsia"/>
          <w:lang w:val="en-GB" w:eastAsia="zh-CN"/>
        </w:rPr>
        <w:t>的那些评价者计入到最终的数据分析中</w:t>
      </w:r>
      <w:r w:rsidR="00C43631">
        <w:rPr>
          <w:rFonts w:hint="eastAsia"/>
          <w:lang w:val="en-GB" w:eastAsia="zh-CN"/>
        </w:rPr>
        <w:t>（见</w:t>
      </w:r>
      <w:r w:rsidR="00BB2AD4" w:rsidRPr="00C9484E">
        <w:rPr>
          <w:lang w:val="en-GB" w:eastAsia="zh-CN"/>
        </w:rPr>
        <w:t>ITU-R BS.1116</w:t>
      </w:r>
      <w:r w:rsidR="00C43631">
        <w:rPr>
          <w:rFonts w:hint="eastAsia"/>
          <w:lang w:val="en-GB" w:eastAsia="zh-CN"/>
        </w:rPr>
        <w:t>建议书）</w:t>
      </w:r>
      <w:r w:rsidRPr="00280C4C">
        <w:rPr>
          <w:rFonts w:hint="eastAsia"/>
          <w:spacing w:val="-4"/>
          <w:lang w:val="en-GB" w:eastAsia="zh-CN"/>
        </w:rPr>
        <w:t>。</w:t>
      </w:r>
      <w:r w:rsidRPr="00280C4C">
        <w:rPr>
          <w:rFonts w:hint="eastAsia"/>
          <w:lang w:val="en-GB" w:eastAsia="zh-CN"/>
        </w:rPr>
        <w:t>这些是基于至少一个由每个评价者进行的重复评分，并且允许在一个实验内对评价者经验进行合格确认和量化</w:t>
      </w:r>
      <w:r w:rsidRPr="00280C4C">
        <w:rPr>
          <w:rFonts w:hint="eastAsia"/>
          <w:szCs w:val="24"/>
          <w:lang w:val="en-GB" w:eastAsia="zh-CN"/>
        </w:rPr>
        <w:t>。这些方法应该作为在一个先导实验内对评价者的预筛选，或者更可取的是，既作为预筛选又作为</w:t>
      </w:r>
      <w:r w:rsidR="00263F02">
        <w:rPr>
          <w:rFonts w:hint="eastAsia"/>
          <w:szCs w:val="24"/>
          <w:lang w:val="en-GB" w:eastAsia="zh-CN"/>
        </w:rPr>
        <w:t>后筛选（使用</w:t>
      </w:r>
      <w:r w:rsidR="00263F02" w:rsidRPr="00280C4C">
        <w:rPr>
          <w:rFonts w:hint="eastAsia"/>
          <w:szCs w:val="24"/>
          <w:lang w:val="en-GB" w:eastAsia="zh-CN"/>
        </w:rPr>
        <w:t>主测试</w:t>
      </w:r>
      <w:r w:rsidR="00263F02">
        <w:rPr>
          <w:rFonts w:hint="eastAsia"/>
          <w:szCs w:val="24"/>
          <w:lang w:val="en-GB" w:eastAsia="zh-CN"/>
        </w:rPr>
        <w:t>的</w:t>
      </w:r>
      <w:r w:rsidR="00BB2AD4">
        <w:rPr>
          <w:rFonts w:hint="eastAsia"/>
          <w:szCs w:val="24"/>
          <w:lang w:val="en-GB" w:eastAsia="zh-CN"/>
        </w:rPr>
        <w:t>响应</w:t>
      </w:r>
      <w:r w:rsidR="00263F02">
        <w:rPr>
          <w:rFonts w:hint="eastAsia"/>
          <w:szCs w:val="24"/>
          <w:lang w:val="en-GB" w:eastAsia="zh-CN"/>
        </w:rPr>
        <w:t>）</w:t>
      </w:r>
      <w:r w:rsidRPr="00280C4C">
        <w:rPr>
          <w:rFonts w:hint="eastAsia"/>
          <w:szCs w:val="24"/>
          <w:lang w:val="en-GB" w:eastAsia="zh-CN"/>
        </w:rPr>
        <w:t>。一个先导实验</w:t>
      </w:r>
      <w:r w:rsidR="00003217">
        <w:rPr>
          <w:rFonts w:hint="eastAsia"/>
          <w:szCs w:val="24"/>
          <w:lang w:val="en-GB" w:eastAsia="zh-CN"/>
        </w:rPr>
        <w:t>通常是</w:t>
      </w:r>
      <w:r w:rsidRPr="00280C4C">
        <w:rPr>
          <w:rFonts w:hint="eastAsia"/>
          <w:szCs w:val="24"/>
          <w:lang w:val="en-GB" w:eastAsia="zh-CN"/>
        </w:rPr>
        <w:t>与一</w:t>
      </w:r>
      <w:r w:rsidR="00003217">
        <w:rPr>
          <w:rFonts w:hint="eastAsia"/>
          <w:szCs w:val="24"/>
          <w:lang w:val="en-GB" w:eastAsia="zh-CN"/>
        </w:rPr>
        <w:t>个主实验相关的小规模测试</w:t>
      </w:r>
      <w:r w:rsidRPr="00280C4C">
        <w:rPr>
          <w:rFonts w:hint="eastAsia"/>
          <w:lang w:val="en-GB" w:eastAsia="zh-CN"/>
        </w:rPr>
        <w:t>，</w:t>
      </w:r>
      <w:r w:rsidR="00C95B3D">
        <w:rPr>
          <w:rFonts w:hint="eastAsia"/>
          <w:lang w:val="en-GB" w:eastAsia="zh-CN"/>
        </w:rPr>
        <w:t>包含</w:t>
      </w:r>
      <w:r w:rsidRPr="00280C4C">
        <w:rPr>
          <w:rFonts w:hint="eastAsia"/>
          <w:lang w:val="en-GB" w:eastAsia="zh-CN"/>
        </w:rPr>
        <w:t>要在主实验中评估的一个代表性测试样本集。出于对</w:t>
      </w:r>
      <w:r w:rsidR="003159D4">
        <w:rPr>
          <w:rFonts w:hint="eastAsia"/>
          <w:lang w:val="en-GB" w:eastAsia="zh-CN"/>
        </w:rPr>
        <w:t>测听者</w:t>
      </w:r>
      <w:r w:rsidRPr="00280C4C">
        <w:rPr>
          <w:rFonts w:hint="eastAsia"/>
          <w:lang w:val="en-GB" w:eastAsia="zh-CN"/>
        </w:rPr>
        <w:t>专业知识进行评价的目的，先导实验应该包含测试</w:t>
      </w:r>
      <w:r w:rsidR="001C6C6E">
        <w:rPr>
          <w:rFonts w:hint="eastAsia"/>
          <w:lang w:val="en-GB" w:eastAsia="zh-CN"/>
        </w:rPr>
        <w:t>刺激</w:t>
      </w:r>
      <w:r w:rsidRPr="00280C4C">
        <w:rPr>
          <w:rFonts w:hint="eastAsia"/>
          <w:lang w:val="en-GB" w:eastAsia="zh-CN"/>
        </w:rPr>
        <w:t>的一个相关子集，代表在</w:t>
      </w:r>
      <w:proofErr w:type="gramStart"/>
      <w:r w:rsidRPr="00280C4C">
        <w:rPr>
          <w:rFonts w:hint="eastAsia"/>
          <w:lang w:val="en-GB" w:eastAsia="zh-CN"/>
        </w:rPr>
        <w:t>实际主</w:t>
      </w:r>
      <w:proofErr w:type="gramEnd"/>
      <w:r w:rsidRPr="00280C4C">
        <w:rPr>
          <w:rFonts w:hint="eastAsia"/>
          <w:lang w:val="en-GB" w:eastAsia="zh-CN"/>
        </w:rPr>
        <w:t>实验期间要被评估的整个</w:t>
      </w:r>
      <w:r w:rsidR="001C6C6E">
        <w:rPr>
          <w:rFonts w:hint="eastAsia"/>
          <w:lang w:val="en-GB" w:eastAsia="zh-CN"/>
        </w:rPr>
        <w:t>刺激</w:t>
      </w:r>
      <w:proofErr w:type="gramStart"/>
      <w:r w:rsidRPr="00280C4C">
        <w:rPr>
          <w:rFonts w:hint="eastAsia"/>
          <w:lang w:val="en-GB" w:eastAsia="zh-CN"/>
        </w:rPr>
        <w:t>和伪像范围</w:t>
      </w:r>
      <w:proofErr w:type="gramEnd"/>
      <w:r w:rsidRPr="00280C4C">
        <w:rPr>
          <w:rFonts w:hint="eastAsia"/>
          <w:lang w:val="en-GB" w:eastAsia="zh-CN"/>
        </w:rPr>
        <w:t>。</w:t>
      </w:r>
      <w:bookmarkEnd w:id="42"/>
    </w:p>
    <w:p w14:paraId="79B9BF16" w14:textId="77777777" w:rsidR="00C9484E" w:rsidRPr="00C9484E" w:rsidRDefault="006D6DAD" w:rsidP="000C588C">
      <w:pPr>
        <w:ind w:firstLineChars="200" w:firstLine="480"/>
        <w:rPr>
          <w:lang w:val="en-GB" w:eastAsia="zh-CN"/>
        </w:rPr>
      </w:pPr>
      <w:r>
        <w:rPr>
          <w:rFonts w:hint="eastAsia"/>
          <w:lang w:val="en-GB" w:eastAsia="zh-CN"/>
        </w:rPr>
        <w:t>名义上</w:t>
      </w:r>
      <w:r w:rsidR="007166AF">
        <w:rPr>
          <w:rFonts w:hint="eastAsia"/>
          <w:lang w:val="en-GB" w:eastAsia="zh-CN"/>
        </w:rPr>
        <w:t>，</w:t>
      </w:r>
      <w:r>
        <w:rPr>
          <w:rFonts w:hint="eastAsia"/>
          <w:lang w:val="en-GB" w:eastAsia="zh-CN"/>
        </w:rPr>
        <w:t>大约</w:t>
      </w:r>
      <w:r w:rsidR="00C95B3D">
        <w:rPr>
          <w:rFonts w:hint="eastAsia"/>
          <w:lang w:val="en-GB" w:eastAsia="zh-CN"/>
        </w:rPr>
        <w:t>要</w:t>
      </w:r>
      <w:r w:rsidR="000C588C">
        <w:rPr>
          <w:rFonts w:hint="eastAsia"/>
          <w:lang w:val="en-GB" w:eastAsia="zh-CN"/>
        </w:rPr>
        <w:t>招纳</w:t>
      </w:r>
      <w:r w:rsidR="00C95B3D">
        <w:rPr>
          <w:rFonts w:hint="eastAsia"/>
          <w:lang w:val="en-GB" w:eastAsia="zh-CN"/>
        </w:rPr>
        <w:t>2</w:t>
      </w:r>
      <w:r w:rsidR="00C95B3D">
        <w:rPr>
          <w:lang w:val="en-GB" w:eastAsia="zh-CN"/>
        </w:rPr>
        <w:t>0</w:t>
      </w:r>
      <w:r w:rsidR="00C95B3D">
        <w:rPr>
          <w:rFonts w:hint="eastAsia"/>
          <w:lang w:val="en-GB" w:eastAsia="zh-CN"/>
        </w:rPr>
        <w:t>名（多多益善）有经验的评价者。</w:t>
      </w:r>
    </w:p>
    <w:p w14:paraId="65E4A860" w14:textId="77777777" w:rsidR="00C9484E" w:rsidRPr="004B1C91" w:rsidRDefault="00AD00CC" w:rsidP="00C9484E">
      <w:pPr>
        <w:pStyle w:val="Heading3"/>
        <w:rPr>
          <w:lang w:val="en-GB" w:eastAsia="zh-CN"/>
        </w:rPr>
      </w:pPr>
      <w:bookmarkStart w:id="43" w:name="_Toc16157488"/>
      <w:r w:rsidRPr="00C9484E">
        <w:rPr>
          <w:lang w:val="en-GB" w:eastAsia="zh-CN"/>
        </w:rPr>
        <w:t>4.1.4</w:t>
      </w:r>
      <w:r w:rsidRPr="00C9484E">
        <w:rPr>
          <w:lang w:val="en-GB" w:eastAsia="zh-CN"/>
        </w:rPr>
        <w:tab/>
      </w:r>
      <w:bookmarkEnd w:id="43"/>
      <w:r w:rsidR="00C95B3D">
        <w:rPr>
          <w:rFonts w:hint="eastAsia"/>
          <w:lang w:val="en-GB" w:eastAsia="zh-CN"/>
        </w:rPr>
        <w:t>重复</w:t>
      </w:r>
    </w:p>
    <w:p w14:paraId="101C4E9C" w14:textId="77777777" w:rsidR="00C9484E" w:rsidRPr="004B1C91" w:rsidRDefault="006D6DAD" w:rsidP="00CD43CB">
      <w:pPr>
        <w:ind w:firstLineChars="200" w:firstLine="480"/>
        <w:rPr>
          <w:lang w:val="en-GB" w:eastAsia="zh-CN"/>
        </w:rPr>
      </w:pPr>
      <w:r>
        <w:rPr>
          <w:rFonts w:hint="eastAsia"/>
          <w:lang w:val="en-GB" w:eastAsia="zh-CN"/>
        </w:rPr>
        <w:t>评估收集的数据质量和评价者绩效的</w:t>
      </w:r>
      <w:r w:rsidR="007166AF">
        <w:rPr>
          <w:rFonts w:hint="eastAsia"/>
          <w:lang w:val="en-GB" w:eastAsia="zh-CN"/>
        </w:rPr>
        <w:t>一个</w:t>
      </w:r>
      <w:r>
        <w:rPr>
          <w:rFonts w:hint="eastAsia"/>
          <w:lang w:val="en-GB" w:eastAsia="zh-CN"/>
        </w:rPr>
        <w:t>方法是要求</w:t>
      </w:r>
      <w:r w:rsidR="007166AF">
        <w:rPr>
          <w:rFonts w:hint="eastAsia"/>
          <w:lang w:val="en-GB" w:eastAsia="zh-CN"/>
        </w:rPr>
        <w:t>每名评价者</w:t>
      </w:r>
      <w:r w:rsidR="004F5D91">
        <w:rPr>
          <w:rFonts w:hint="eastAsia"/>
          <w:lang w:val="en-GB" w:eastAsia="zh-CN"/>
        </w:rPr>
        <w:t>对一个条件做出重复判断。建议重复至少两个样本，以</w:t>
      </w:r>
      <w:r w:rsidR="002E5731">
        <w:rPr>
          <w:rFonts w:hint="eastAsia"/>
          <w:lang w:val="en-GB" w:eastAsia="zh-CN"/>
        </w:rPr>
        <w:t>在不过分增加实验规模的条件下</w:t>
      </w:r>
      <w:r w:rsidR="004F5D91">
        <w:rPr>
          <w:rFonts w:hint="eastAsia"/>
          <w:lang w:val="en-GB" w:eastAsia="zh-CN"/>
        </w:rPr>
        <w:t>检查评价者</w:t>
      </w:r>
      <w:r w:rsidR="00CB246D">
        <w:rPr>
          <w:rFonts w:hint="eastAsia"/>
          <w:lang w:val="en-GB" w:eastAsia="zh-CN"/>
        </w:rPr>
        <w:t>绩效（见</w:t>
      </w:r>
      <w:r w:rsidR="00CD43CB">
        <w:rPr>
          <w:rFonts w:hint="eastAsia"/>
          <w:lang w:val="en-GB" w:eastAsia="zh-CN"/>
        </w:rPr>
        <w:t>上</w:t>
      </w:r>
      <w:r w:rsidR="00CB246D">
        <w:rPr>
          <w:rFonts w:hint="eastAsia"/>
          <w:lang w:val="en-GB" w:eastAsia="zh-CN"/>
        </w:rPr>
        <w:t>一节）。</w:t>
      </w:r>
    </w:p>
    <w:p w14:paraId="29006115" w14:textId="77777777" w:rsidR="00C9484E" w:rsidRPr="004B1C91" w:rsidRDefault="00AD00CC" w:rsidP="00C9484E">
      <w:pPr>
        <w:pStyle w:val="Heading3"/>
        <w:rPr>
          <w:lang w:val="en-GB" w:eastAsia="zh-CN"/>
        </w:rPr>
      </w:pPr>
      <w:bookmarkStart w:id="44" w:name="_Toc16157489"/>
      <w:r w:rsidRPr="004B1C91">
        <w:rPr>
          <w:lang w:val="en-GB" w:eastAsia="zh-CN"/>
        </w:rPr>
        <w:t>4.1.5</w:t>
      </w:r>
      <w:r w:rsidRPr="004B1C91">
        <w:rPr>
          <w:lang w:val="en-GB" w:eastAsia="zh-CN"/>
        </w:rPr>
        <w:tab/>
      </w:r>
      <w:bookmarkEnd w:id="44"/>
      <w:r w:rsidR="00536343">
        <w:rPr>
          <w:rFonts w:hint="eastAsia"/>
          <w:lang w:val="en-GB" w:eastAsia="zh-CN"/>
        </w:rPr>
        <w:t>额外</w:t>
      </w:r>
      <w:r w:rsidR="00CD43CB">
        <w:rPr>
          <w:rFonts w:hint="eastAsia"/>
          <w:lang w:val="en-GB" w:eastAsia="zh-CN"/>
        </w:rPr>
        <w:t>的</w:t>
      </w:r>
      <w:r w:rsidR="00DA2AF2">
        <w:rPr>
          <w:rFonts w:hint="eastAsia"/>
          <w:lang w:val="en-GB" w:eastAsia="zh-CN"/>
        </w:rPr>
        <w:t>控制实验变量</w:t>
      </w:r>
    </w:p>
    <w:p w14:paraId="0E993521" w14:textId="77777777" w:rsidR="00C9484E" w:rsidRPr="004B1C91" w:rsidRDefault="00E957DD" w:rsidP="00FD00E3">
      <w:pPr>
        <w:ind w:firstLineChars="200" w:firstLine="480"/>
        <w:rPr>
          <w:lang w:val="en-GB" w:eastAsia="zh-CN"/>
        </w:rPr>
      </w:pPr>
      <w:r>
        <w:rPr>
          <w:rFonts w:hint="eastAsia"/>
          <w:lang w:val="en-GB" w:eastAsia="zh-CN"/>
        </w:rPr>
        <w:t>可能出现实验要求</w:t>
      </w:r>
      <w:r w:rsidR="00536343">
        <w:rPr>
          <w:rFonts w:hint="eastAsia"/>
          <w:lang w:val="en-GB" w:eastAsia="zh-CN"/>
        </w:rPr>
        <w:t>额外的</w:t>
      </w:r>
      <w:r>
        <w:rPr>
          <w:rFonts w:hint="eastAsia"/>
          <w:lang w:val="en-GB" w:eastAsia="zh-CN"/>
        </w:rPr>
        <w:t>控制实验变量的情况。这是非常</w:t>
      </w:r>
      <w:r w:rsidR="00536343">
        <w:rPr>
          <w:rFonts w:hint="eastAsia"/>
          <w:lang w:val="en-GB" w:eastAsia="zh-CN"/>
        </w:rPr>
        <w:t>正常</w:t>
      </w:r>
      <w:r>
        <w:rPr>
          <w:rFonts w:hint="eastAsia"/>
          <w:lang w:val="en-GB" w:eastAsia="zh-CN"/>
        </w:rPr>
        <w:t>并且可以接受的，可以采用与第</w:t>
      </w:r>
      <w:r>
        <w:rPr>
          <w:rFonts w:hint="eastAsia"/>
          <w:lang w:val="en-GB" w:eastAsia="zh-CN"/>
        </w:rPr>
        <w:t>4</w:t>
      </w:r>
      <w:r>
        <w:rPr>
          <w:lang w:val="en-GB" w:eastAsia="zh-CN"/>
        </w:rPr>
        <w:t>.1</w:t>
      </w:r>
      <w:r w:rsidR="00BB2AD4">
        <w:rPr>
          <w:rFonts w:hint="eastAsia"/>
          <w:lang w:val="en-GB" w:eastAsia="zh-CN"/>
        </w:rPr>
        <w:t>节</w:t>
      </w:r>
      <w:r>
        <w:rPr>
          <w:rFonts w:hint="eastAsia"/>
          <w:lang w:val="en-GB" w:eastAsia="zh-CN"/>
        </w:rPr>
        <w:t>定义的类似的结构化的方式来增加变量。实验者应知晓，增加控制变量的数量将增加实验规模和时长。</w:t>
      </w:r>
    </w:p>
    <w:p w14:paraId="2697E5F1" w14:textId="77777777" w:rsidR="00C9484E" w:rsidRPr="00C9484E" w:rsidRDefault="00AD00CC" w:rsidP="00C9484E">
      <w:pPr>
        <w:pStyle w:val="Heading3"/>
        <w:rPr>
          <w:lang w:val="en-GB" w:eastAsia="zh-CN"/>
        </w:rPr>
      </w:pPr>
      <w:bookmarkStart w:id="45" w:name="_Toc16157490"/>
      <w:r w:rsidRPr="004B1C91">
        <w:rPr>
          <w:lang w:val="en-GB" w:eastAsia="zh-CN"/>
        </w:rPr>
        <w:t>4.1.6</w:t>
      </w:r>
      <w:r w:rsidRPr="004B1C91">
        <w:rPr>
          <w:lang w:val="en-GB" w:eastAsia="zh-CN"/>
        </w:rPr>
        <w:tab/>
      </w:r>
      <w:bookmarkEnd w:id="45"/>
      <w:r w:rsidR="00BB2AD4">
        <w:rPr>
          <w:rFonts w:hint="eastAsia"/>
          <w:lang w:val="en-GB" w:eastAsia="zh-CN"/>
        </w:rPr>
        <w:t>响应</w:t>
      </w:r>
      <w:r w:rsidR="000251D1">
        <w:rPr>
          <w:rFonts w:hint="eastAsia"/>
          <w:lang w:val="en-GB" w:eastAsia="zh-CN"/>
        </w:rPr>
        <w:t>变量</w:t>
      </w:r>
    </w:p>
    <w:p w14:paraId="2C5D15CF" w14:textId="77777777" w:rsidR="00C9484E" w:rsidRPr="00C9484E" w:rsidRDefault="000251D1" w:rsidP="00613AD0">
      <w:pPr>
        <w:ind w:firstLineChars="200" w:firstLine="480"/>
        <w:rPr>
          <w:lang w:val="en-GB" w:eastAsia="zh-CN"/>
        </w:rPr>
      </w:pPr>
      <w:r>
        <w:rPr>
          <w:rFonts w:hint="eastAsia"/>
          <w:lang w:val="en-GB" w:eastAsia="zh-CN"/>
        </w:rPr>
        <w:t>对于每个条件，评价者被要求使用</w:t>
      </w:r>
      <w:r w:rsidR="00BB2AD4">
        <w:rPr>
          <w:rFonts w:hint="eastAsia"/>
          <w:lang w:val="en-GB" w:eastAsia="zh-CN"/>
        </w:rPr>
        <w:t>响应</w:t>
      </w:r>
      <w:r>
        <w:rPr>
          <w:rFonts w:hint="eastAsia"/>
          <w:lang w:val="en-GB" w:eastAsia="zh-CN"/>
        </w:rPr>
        <w:t>变量来</w:t>
      </w:r>
      <w:r w:rsidR="00613AD0">
        <w:rPr>
          <w:rFonts w:hint="eastAsia"/>
          <w:lang w:val="en-GB" w:eastAsia="zh-CN"/>
        </w:rPr>
        <w:t>给出他们的评价</w:t>
      </w:r>
      <w:r>
        <w:rPr>
          <w:rFonts w:hint="eastAsia"/>
          <w:lang w:val="en-GB" w:eastAsia="zh-CN"/>
        </w:rPr>
        <w:t>。使用两个不同类型的</w:t>
      </w:r>
      <w:r w:rsidR="00BB2AD4">
        <w:rPr>
          <w:rFonts w:hint="eastAsia"/>
          <w:lang w:val="en-GB" w:eastAsia="zh-CN"/>
        </w:rPr>
        <w:t>响应</w:t>
      </w:r>
      <w:r>
        <w:rPr>
          <w:rFonts w:hint="eastAsia"/>
          <w:lang w:val="en-GB" w:eastAsia="zh-CN"/>
        </w:rPr>
        <w:t>变量，包含相关维度的描述如下：</w:t>
      </w:r>
    </w:p>
    <w:p w14:paraId="0A1A7614" w14:textId="77777777" w:rsidR="00C9484E" w:rsidRPr="00C9484E" w:rsidRDefault="00AD00CC" w:rsidP="00C9484E">
      <w:pPr>
        <w:pStyle w:val="enumlev1"/>
        <w:rPr>
          <w:rFonts w:eastAsiaTheme="majorBidi"/>
          <w:lang w:val="en-GB" w:eastAsia="zh-CN"/>
        </w:rPr>
      </w:pPr>
      <w:r w:rsidRPr="00C9484E">
        <w:rPr>
          <w:rFonts w:eastAsiaTheme="majorBidi"/>
          <w:lang w:val="en-GB" w:eastAsia="zh-CN"/>
        </w:rPr>
        <w:t>–</w:t>
      </w:r>
      <w:r w:rsidRPr="00C9484E">
        <w:rPr>
          <w:rFonts w:eastAsiaTheme="majorBidi"/>
          <w:lang w:val="en-GB" w:eastAsia="zh-CN"/>
        </w:rPr>
        <w:tab/>
      </w:r>
      <w:r w:rsidR="000251D1">
        <w:rPr>
          <w:rFonts w:ascii="SimSun" w:hAnsi="SimSun" w:cs="SimSun" w:hint="eastAsia"/>
          <w:lang w:val="en-GB" w:eastAsia="zh-CN"/>
        </w:rPr>
        <w:t>总体主观质量（每系统）</w:t>
      </w:r>
      <w:r w:rsidR="006E3BB4">
        <w:rPr>
          <w:rFonts w:ascii="SimSun" w:hAnsi="SimSun" w:cs="SimSun" w:hint="eastAsia"/>
          <w:lang w:val="en-GB" w:eastAsia="zh-CN"/>
        </w:rPr>
        <w:t>。</w:t>
      </w:r>
    </w:p>
    <w:p w14:paraId="34308282" w14:textId="77777777" w:rsidR="00C9484E" w:rsidRPr="00C9484E" w:rsidRDefault="00AD00CC" w:rsidP="00C9484E">
      <w:pPr>
        <w:pStyle w:val="enumlev1"/>
        <w:rPr>
          <w:rFonts w:eastAsiaTheme="majorBidi"/>
          <w:lang w:val="en-GB" w:eastAsia="zh-CN"/>
        </w:rPr>
      </w:pPr>
      <w:r w:rsidRPr="00C9484E">
        <w:rPr>
          <w:rFonts w:eastAsiaTheme="majorBidi"/>
          <w:lang w:val="en-GB" w:eastAsia="zh-CN"/>
        </w:rPr>
        <w:t>–</w:t>
      </w:r>
      <w:r w:rsidRPr="00C9484E">
        <w:rPr>
          <w:rFonts w:eastAsiaTheme="majorBidi"/>
          <w:lang w:val="en-GB" w:eastAsia="zh-CN"/>
        </w:rPr>
        <w:tab/>
      </w:r>
      <w:r w:rsidR="006E3BB4">
        <w:rPr>
          <w:rFonts w:ascii="SimSun" w:hAnsi="SimSun" w:cs="SimSun" w:hint="eastAsia"/>
          <w:lang w:val="en-GB" w:eastAsia="zh-CN"/>
        </w:rPr>
        <w:t>属性评分（可选，每系统）。</w:t>
      </w:r>
    </w:p>
    <w:p w14:paraId="440B7344" w14:textId="77777777" w:rsidR="00C9484E" w:rsidRPr="004B1C91" w:rsidRDefault="00AD00CC" w:rsidP="00C9484E">
      <w:pPr>
        <w:pStyle w:val="Heading3"/>
        <w:rPr>
          <w:lang w:val="en-GB" w:eastAsia="zh-CN"/>
        </w:rPr>
      </w:pPr>
      <w:bookmarkStart w:id="46" w:name="_Toc16157491"/>
      <w:r w:rsidRPr="00C9484E">
        <w:rPr>
          <w:lang w:val="en-GB" w:eastAsia="zh-CN"/>
        </w:rPr>
        <w:lastRenderedPageBreak/>
        <w:t>4.1.7</w:t>
      </w:r>
      <w:r w:rsidRPr="00C9484E">
        <w:rPr>
          <w:lang w:val="en-GB" w:eastAsia="zh-CN"/>
        </w:rPr>
        <w:tab/>
      </w:r>
      <w:bookmarkEnd w:id="46"/>
      <w:r w:rsidR="006E3BB4">
        <w:rPr>
          <w:rFonts w:hint="eastAsia"/>
          <w:lang w:val="en-GB" w:eastAsia="zh-CN"/>
        </w:rPr>
        <w:t>总体主观音响质量</w:t>
      </w:r>
    </w:p>
    <w:p w14:paraId="0651E0D5" w14:textId="77777777" w:rsidR="00C9484E" w:rsidRPr="004B1C91" w:rsidRDefault="006E3BB4" w:rsidP="00C9484E">
      <w:pPr>
        <w:pStyle w:val="FigureNo"/>
        <w:rPr>
          <w:lang w:val="en-GB" w:eastAsia="zh-CN"/>
        </w:rPr>
      </w:pPr>
      <w:bookmarkStart w:id="47" w:name="lt_pId203"/>
      <w:bookmarkStart w:id="48" w:name="_Ref350682191"/>
      <w:r>
        <w:rPr>
          <w:rFonts w:hint="eastAsia"/>
          <w:lang w:val="en-GB" w:eastAsia="zh-CN"/>
        </w:rPr>
        <w:t>图</w:t>
      </w:r>
      <w:r w:rsidR="00AD00CC" w:rsidRPr="004B1C91">
        <w:rPr>
          <w:lang w:val="en-GB" w:eastAsia="zh-CN"/>
        </w:rPr>
        <w:t>1</w:t>
      </w:r>
      <w:bookmarkEnd w:id="47"/>
      <w:bookmarkEnd w:id="48"/>
    </w:p>
    <w:p w14:paraId="0E2AF8CA" w14:textId="77777777" w:rsidR="00C9484E" w:rsidRDefault="006E3BB4" w:rsidP="00C9484E">
      <w:pPr>
        <w:pStyle w:val="Figuretitle"/>
        <w:rPr>
          <w:lang w:val="en-GB" w:eastAsia="zh-CN"/>
        </w:rPr>
      </w:pPr>
      <w:r>
        <w:rPr>
          <w:rFonts w:hint="eastAsia"/>
          <w:lang w:val="en-GB" w:eastAsia="zh-CN"/>
        </w:rPr>
        <w:t>连续质量量表</w:t>
      </w:r>
    </w:p>
    <w:p w14:paraId="219713B5" w14:textId="77777777" w:rsidR="00391AF4" w:rsidRPr="00391AF4" w:rsidRDefault="008C490F" w:rsidP="00391AF4">
      <w:pPr>
        <w:pStyle w:val="Figure"/>
        <w:rPr>
          <w:lang w:val="en-GB"/>
        </w:rPr>
      </w:pPr>
      <w:r>
        <w:rPr>
          <w:noProof/>
          <w:lang w:val="en-US" w:eastAsia="zh-CN"/>
        </w:rPr>
        <w:pict w14:anchorId="3F55A876">
          <v:shapetype id="_x0000_t202" coordsize="21600,21600" o:spt="202" path="m,l,21600r21600,l21600,xe">
            <v:stroke joinstyle="miter"/>
            <v:path gradientshapeok="t" o:connecttype="rect"/>
          </v:shapetype>
          <v:shape id="文本框 7" o:spid="_x0000_s1026" type="#_x0000_t202" style="position:absolute;left:0;text-align:left;margin-left:243.4pt;margin-top:8.25pt;width:45.7pt;height:192.2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" fillcolor="white [3201]" stroked="f" strokeweight=".5pt">
            <v:textbox>
              <w:txbxContent>
                <w:p w14:paraId="3F8D2C22" w14:textId="77777777" w:rsidR="00B44C26" w:rsidRPr="00BB2AD4" w:rsidRDefault="00B44C26">
                  <w:pPr>
                    <w:rPr>
                      <w:sz w:val="18"/>
                      <w:szCs w:val="15"/>
                      <w:lang w:eastAsia="zh-CN"/>
                    </w:rPr>
                  </w:pPr>
                  <w:r w:rsidRPr="00BB2AD4">
                    <w:rPr>
                      <w:rFonts w:hint="eastAsia"/>
                      <w:sz w:val="18"/>
                      <w:szCs w:val="15"/>
                      <w:lang w:eastAsia="zh-CN"/>
                    </w:rPr>
                    <w:t>很好</w:t>
                  </w:r>
                </w:p>
                <w:p w14:paraId="25E2E9FF" w14:textId="77777777" w:rsidR="00B44C26" w:rsidRPr="00BB2AD4" w:rsidRDefault="00B44C26">
                  <w:pPr>
                    <w:rPr>
                      <w:sz w:val="18"/>
                      <w:szCs w:val="15"/>
                      <w:lang w:eastAsia="zh-CN"/>
                    </w:rPr>
                  </w:pPr>
                </w:p>
                <w:p w14:paraId="0D37A6B8" w14:textId="77777777" w:rsidR="00B44C26" w:rsidRPr="00BB2AD4" w:rsidRDefault="00B44C26">
                  <w:pPr>
                    <w:rPr>
                      <w:sz w:val="18"/>
                      <w:szCs w:val="15"/>
                      <w:lang w:eastAsia="zh-CN"/>
                    </w:rPr>
                  </w:pPr>
                  <w:r w:rsidRPr="00BB2AD4">
                    <w:rPr>
                      <w:rFonts w:hint="eastAsia"/>
                      <w:sz w:val="18"/>
                      <w:szCs w:val="15"/>
                      <w:lang w:eastAsia="zh-CN"/>
                    </w:rPr>
                    <w:t>好</w:t>
                  </w:r>
                </w:p>
                <w:p w14:paraId="2B039479" w14:textId="77777777" w:rsidR="00B44C26" w:rsidRPr="00BB2AD4" w:rsidRDefault="00B44C26">
                  <w:pPr>
                    <w:rPr>
                      <w:sz w:val="18"/>
                      <w:szCs w:val="15"/>
                      <w:lang w:eastAsia="zh-CN"/>
                    </w:rPr>
                  </w:pPr>
                </w:p>
                <w:p w14:paraId="43639F34" w14:textId="77777777" w:rsidR="00B44C26" w:rsidRPr="00BB2AD4" w:rsidRDefault="00B44C26">
                  <w:pPr>
                    <w:rPr>
                      <w:sz w:val="18"/>
                      <w:szCs w:val="15"/>
                      <w:lang w:eastAsia="zh-CN"/>
                    </w:rPr>
                  </w:pPr>
                  <w:r w:rsidRPr="00BB2AD4">
                    <w:rPr>
                      <w:rFonts w:hint="eastAsia"/>
                      <w:sz w:val="18"/>
                      <w:szCs w:val="15"/>
                      <w:lang w:eastAsia="zh-CN"/>
                    </w:rPr>
                    <w:t>中等</w:t>
                  </w:r>
                </w:p>
                <w:p w14:paraId="5FDF5F09" w14:textId="77777777" w:rsidR="00B44C26" w:rsidRDefault="00B44C26">
                  <w:pPr>
                    <w:rPr>
                      <w:sz w:val="18"/>
                      <w:szCs w:val="15"/>
                      <w:lang w:eastAsia="zh-CN"/>
                    </w:rPr>
                  </w:pPr>
                </w:p>
                <w:p w14:paraId="174DD19C" w14:textId="77777777" w:rsidR="00BB2AD4" w:rsidRPr="00BB2AD4" w:rsidRDefault="00BB2AD4">
                  <w:pPr>
                    <w:rPr>
                      <w:sz w:val="18"/>
                      <w:szCs w:val="15"/>
                      <w:lang w:eastAsia="zh-CN"/>
                    </w:rPr>
                  </w:pPr>
                </w:p>
                <w:p w14:paraId="1F6F1262" w14:textId="77777777" w:rsidR="00B44C26" w:rsidRPr="00BB2AD4" w:rsidRDefault="00B44C26">
                  <w:pPr>
                    <w:rPr>
                      <w:sz w:val="18"/>
                      <w:szCs w:val="15"/>
                      <w:lang w:eastAsia="zh-CN"/>
                    </w:rPr>
                  </w:pPr>
                  <w:r w:rsidRPr="00BB2AD4">
                    <w:rPr>
                      <w:rFonts w:hint="eastAsia"/>
                      <w:sz w:val="18"/>
                      <w:szCs w:val="15"/>
                      <w:lang w:eastAsia="zh-CN"/>
                    </w:rPr>
                    <w:t>差</w:t>
                  </w:r>
                </w:p>
                <w:p w14:paraId="032102BC" w14:textId="77777777" w:rsidR="00B44C26" w:rsidRPr="00BB2AD4" w:rsidRDefault="00B44C26">
                  <w:pPr>
                    <w:rPr>
                      <w:sz w:val="18"/>
                      <w:szCs w:val="15"/>
                      <w:lang w:eastAsia="zh-CN"/>
                    </w:rPr>
                  </w:pPr>
                </w:p>
                <w:p w14:paraId="2472A490" w14:textId="77777777" w:rsidR="00B44C26" w:rsidRPr="00BB2AD4" w:rsidRDefault="00B44C26">
                  <w:pPr>
                    <w:rPr>
                      <w:sz w:val="18"/>
                      <w:szCs w:val="15"/>
                      <w:lang w:eastAsia="zh-CN"/>
                    </w:rPr>
                  </w:pPr>
                  <w:r w:rsidRPr="00BB2AD4">
                    <w:rPr>
                      <w:rFonts w:hint="eastAsia"/>
                      <w:sz w:val="18"/>
                      <w:szCs w:val="15"/>
                      <w:lang w:eastAsia="zh-CN"/>
                    </w:rPr>
                    <w:t>很差</w:t>
                  </w:r>
                </w:p>
                <w:p w14:paraId="5D1FFFFB" w14:textId="77777777" w:rsidR="00B44C26" w:rsidRDefault="00B44C26">
                  <w:pPr>
                    <w:rPr>
                      <w:sz w:val="15"/>
                      <w:szCs w:val="15"/>
                      <w:lang w:eastAsia="zh-CN"/>
                    </w:rPr>
                  </w:pPr>
                </w:p>
                <w:p w14:paraId="2FAC1E98" w14:textId="77777777" w:rsidR="00B44C26" w:rsidRDefault="00B44C26">
                  <w:pPr>
                    <w:rPr>
                      <w:sz w:val="15"/>
                      <w:szCs w:val="15"/>
                      <w:lang w:eastAsia="zh-CN"/>
                    </w:rPr>
                  </w:pPr>
                </w:p>
                <w:p w14:paraId="791E81F6" w14:textId="77777777" w:rsidR="00B44C26" w:rsidRPr="006E3BB4" w:rsidRDefault="00B44C26">
                  <w:pPr>
                    <w:rPr>
                      <w:sz w:val="15"/>
                      <w:szCs w:val="15"/>
                      <w:lang w:eastAsia="zh-CN"/>
                    </w:rPr>
                  </w:pPr>
                </w:p>
              </w:txbxContent>
            </v:textbox>
          </v:shape>
        </w:pict>
      </w:r>
      <w:r w:rsidR="00AD00CC">
        <w:rPr>
          <w:noProof/>
          <w:lang w:val="en-US" w:eastAsia="zh-CN"/>
        </w:rPr>
        <w:drawing>
          <wp:inline distT="0" distB="0" distL="0" distR="0" wp14:anchorId="542C9E31" wp14:editId="4EBDAA26">
            <wp:extent cx="996698" cy="2670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93843" name="BS.2132-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698" cy="2670053"/>
                    </a:xfrm>
                    <a:prstGeom prst="rect">
                      <a:avLst/>
                    </a:prstGeom>
                  </pic:spPr>
                </pic:pic>
              </a:graphicData>
            </a:graphic>
          </wp:inline>
        </w:drawing>
      </w:r>
    </w:p>
    <w:p w14:paraId="3BDBD4AE" w14:textId="77777777" w:rsidR="00C9484E" w:rsidRPr="00AB68DD" w:rsidRDefault="00C80113" w:rsidP="0027590E">
      <w:pPr>
        <w:pStyle w:val="Normalaftertitle"/>
        <w:ind w:firstLineChars="200" w:firstLine="480"/>
        <w:rPr>
          <w:lang w:eastAsia="zh-CN"/>
        </w:rPr>
      </w:pPr>
      <w:r>
        <w:rPr>
          <w:rFonts w:hint="eastAsia"/>
          <w:lang w:val="en-GB" w:eastAsia="zh-CN"/>
        </w:rPr>
        <w:t>首先</w:t>
      </w:r>
      <w:r w:rsidR="00722E28">
        <w:rPr>
          <w:rFonts w:hint="eastAsia"/>
          <w:lang w:val="en-GB" w:eastAsia="zh-CN"/>
        </w:rPr>
        <w:t>要求</w:t>
      </w:r>
      <w:r w:rsidR="003F4295">
        <w:rPr>
          <w:rFonts w:hint="eastAsia"/>
          <w:lang w:val="en-GB" w:eastAsia="zh-CN"/>
        </w:rPr>
        <w:t>评价者</w:t>
      </w:r>
      <w:r w:rsidR="00AB68DD">
        <w:rPr>
          <w:rFonts w:hint="eastAsia"/>
          <w:lang w:val="en-GB" w:eastAsia="zh-CN"/>
        </w:rPr>
        <w:t>使用连续质量量表（</w:t>
      </w:r>
      <w:r w:rsidR="00AB68DD" w:rsidRPr="00C9484E">
        <w:rPr>
          <w:lang w:val="en-GB" w:eastAsia="zh-CN"/>
        </w:rPr>
        <w:t>CQS</w:t>
      </w:r>
      <w:r w:rsidR="00AB68DD">
        <w:rPr>
          <w:rFonts w:hint="eastAsia"/>
          <w:lang w:val="en-GB" w:eastAsia="zh-CN"/>
        </w:rPr>
        <w:t>）</w:t>
      </w:r>
      <w:r w:rsidR="00AB68DD">
        <w:rPr>
          <w:rStyle w:val="FootnoteReference"/>
        </w:rPr>
        <w:footnoteReference w:id="1"/>
      </w:r>
      <w:r w:rsidR="00F9798A">
        <w:rPr>
          <w:rFonts w:hint="eastAsia"/>
          <w:lang w:eastAsia="zh-CN"/>
        </w:rPr>
        <w:t>为总体主观音响质量评分。评价者被要求</w:t>
      </w:r>
      <w:r w:rsidR="004167AE">
        <w:rPr>
          <w:rFonts w:hint="eastAsia"/>
          <w:lang w:eastAsia="zh-CN"/>
        </w:rPr>
        <w:t>评估</w:t>
      </w:r>
      <w:r w:rsidR="00F9798A">
        <w:rPr>
          <w:rFonts w:hint="eastAsia"/>
          <w:lang w:eastAsia="zh-CN"/>
        </w:rPr>
        <w:t>每个</w:t>
      </w:r>
      <w:r w:rsidR="005252BF">
        <w:rPr>
          <w:rFonts w:hint="eastAsia"/>
          <w:lang w:eastAsia="zh-CN"/>
        </w:rPr>
        <w:t>呈现</w:t>
      </w:r>
      <w:r w:rsidR="004167AE">
        <w:rPr>
          <w:rFonts w:hint="eastAsia"/>
          <w:lang w:eastAsia="zh-CN"/>
        </w:rPr>
        <w:t>的总体主观音响质量，并在</w:t>
      </w:r>
      <w:r w:rsidR="004167AE">
        <w:rPr>
          <w:rFonts w:hint="eastAsia"/>
          <w:lang w:eastAsia="zh-CN"/>
        </w:rPr>
        <w:t>C</w:t>
      </w:r>
      <w:r w:rsidR="004167AE">
        <w:rPr>
          <w:lang w:eastAsia="zh-CN"/>
        </w:rPr>
        <w:t>QS</w:t>
      </w:r>
      <w:r w:rsidR="004167AE">
        <w:rPr>
          <w:rFonts w:hint="eastAsia"/>
          <w:lang w:eastAsia="zh-CN"/>
        </w:rPr>
        <w:t>上</w:t>
      </w:r>
      <w:r w:rsidR="00F014C3">
        <w:rPr>
          <w:rFonts w:hint="eastAsia"/>
          <w:lang w:eastAsia="zh-CN"/>
        </w:rPr>
        <w:t>做出</w:t>
      </w:r>
      <w:r w:rsidR="004167AE">
        <w:rPr>
          <w:rFonts w:hint="eastAsia"/>
          <w:lang w:eastAsia="zh-CN"/>
        </w:rPr>
        <w:t>评分。</w:t>
      </w:r>
      <w:r w:rsidR="004167AE">
        <w:rPr>
          <w:rFonts w:hint="eastAsia"/>
          <w:lang w:eastAsia="zh-CN"/>
        </w:rPr>
        <w:t>C</w:t>
      </w:r>
      <w:r w:rsidR="004167AE">
        <w:rPr>
          <w:lang w:eastAsia="zh-CN"/>
        </w:rPr>
        <w:t>QS</w:t>
      </w:r>
      <w:r w:rsidR="006839CF">
        <w:rPr>
          <w:rFonts w:hint="eastAsia"/>
          <w:lang w:eastAsia="zh-CN"/>
        </w:rPr>
        <w:t>包含一个</w:t>
      </w:r>
      <w:r w:rsidR="006839CF">
        <w:rPr>
          <w:rFonts w:hint="eastAsia"/>
          <w:lang w:eastAsia="zh-CN"/>
        </w:rPr>
        <w:t>1</w:t>
      </w:r>
      <w:r w:rsidR="006839CF">
        <w:rPr>
          <w:lang w:eastAsia="zh-CN"/>
        </w:rPr>
        <w:t>00</w:t>
      </w:r>
      <w:r w:rsidR="006839CF">
        <w:rPr>
          <w:rFonts w:hint="eastAsia"/>
          <w:lang w:eastAsia="zh-CN"/>
        </w:rPr>
        <w:t>点直线量表（通常</w:t>
      </w:r>
      <w:r w:rsidR="006839CF" w:rsidRPr="001622DE">
        <w:rPr>
          <w:lang w:val="en-GB" w:eastAsia="zh-CN"/>
        </w:rPr>
        <w:t>&gt;10</w:t>
      </w:r>
      <w:r w:rsidR="003B1C6B">
        <w:rPr>
          <w:rFonts w:hint="eastAsia"/>
          <w:lang w:val="en-GB" w:eastAsia="zh-CN"/>
        </w:rPr>
        <w:t>厘米</w:t>
      </w:r>
      <w:r w:rsidR="006839CF">
        <w:rPr>
          <w:rFonts w:hint="eastAsia"/>
          <w:lang w:eastAsia="zh-CN"/>
        </w:rPr>
        <w:t>）。</w:t>
      </w:r>
      <w:r w:rsidR="00FA5CA2" w:rsidRPr="00FA5CA2">
        <w:rPr>
          <w:rFonts w:hint="eastAsia"/>
          <w:lang w:eastAsia="zh-CN"/>
        </w:rPr>
        <w:t>它被分成</w:t>
      </w:r>
      <w:r w:rsidR="00FA5CA2" w:rsidRPr="00FA5CA2">
        <w:rPr>
          <w:rFonts w:hint="eastAsia"/>
          <w:lang w:eastAsia="zh-CN"/>
        </w:rPr>
        <w:t>5</w:t>
      </w:r>
      <w:r w:rsidR="00FA5CA2" w:rsidRPr="00FA5CA2">
        <w:rPr>
          <w:rFonts w:hint="eastAsia"/>
          <w:lang w:eastAsia="zh-CN"/>
        </w:rPr>
        <w:t>个相等的间隔，</w:t>
      </w:r>
      <w:r w:rsidR="005252BF">
        <w:rPr>
          <w:rFonts w:hint="eastAsia"/>
          <w:lang w:eastAsia="zh-CN"/>
        </w:rPr>
        <w:t>附</w:t>
      </w:r>
      <w:r w:rsidR="00FA5CA2" w:rsidRPr="00FA5CA2">
        <w:rPr>
          <w:rFonts w:hint="eastAsia"/>
          <w:lang w:eastAsia="zh-CN"/>
        </w:rPr>
        <w:t>有如图</w:t>
      </w:r>
      <w:r w:rsidR="00FA5CA2" w:rsidRPr="00FA5CA2">
        <w:rPr>
          <w:rFonts w:hint="eastAsia"/>
          <w:lang w:eastAsia="zh-CN"/>
        </w:rPr>
        <w:t>1</w:t>
      </w:r>
      <w:r w:rsidR="00FA5CA2" w:rsidRPr="00FA5CA2">
        <w:rPr>
          <w:rFonts w:hint="eastAsia"/>
          <w:lang w:eastAsia="zh-CN"/>
        </w:rPr>
        <w:t>中所示的形容词。</w:t>
      </w:r>
      <w:r w:rsidR="00D51653">
        <w:rPr>
          <w:rFonts w:hint="eastAsia"/>
          <w:lang w:eastAsia="zh-CN"/>
        </w:rPr>
        <w:t>在一次</w:t>
      </w:r>
      <w:r w:rsidR="009B1C20">
        <w:rPr>
          <w:rFonts w:hint="eastAsia"/>
          <w:lang w:eastAsia="zh-CN"/>
        </w:rPr>
        <w:t>试验</w:t>
      </w:r>
      <w:r w:rsidR="00D51653">
        <w:rPr>
          <w:rFonts w:hint="eastAsia"/>
          <w:lang w:eastAsia="zh-CN"/>
        </w:rPr>
        <w:t>中</w:t>
      </w:r>
      <w:r w:rsidR="005252BF">
        <w:rPr>
          <w:rFonts w:hint="eastAsia"/>
          <w:lang w:eastAsia="zh-CN"/>
        </w:rPr>
        <w:t>由多个系统呈现</w:t>
      </w:r>
      <w:r w:rsidR="00B47384">
        <w:rPr>
          <w:rFonts w:hint="eastAsia"/>
          <w:lang w:eastAsia="zh-CN"/>
        </w:rPr>
        <w:t>一个</w:t>
      </w:r>
      <w:r w:rsidR="005252BF">
        <w:rPr>
          <w:rFonts w:hint="eastAsia"/>
          <w:lang w:eastAsia="zh-CN"/>
        </w:rPr>
        <w:t>共同的</w:t>
      </w:r>
      <w:r w:rsidR="006B0E6C">
        <w:rPr>
          <w:rFonts w:hint="eastAsia"/>
          <w:lang w:val="en-GB" w:eastAsia="zh-CN"/>
        </w:rPr>
        <w:t>节目项</w:t>
      </w:r>
      <w:r w:rsidR="00D51653">
        <w:rPr>
          <w:rFonts w:hint="eastAsia"/>
          <w:lang w:eastAsia="zh-CN"/>
        </w:rPr>
        <w:t>，</w:t>
      </w:r>
      <w:r w:rsidR="00B47384">
        <w:rPr>
          <w:rFonts w:hint="eastAsia"/>
          <w:lang w:eastAsia="zh-CN"/>
        </w:rPr>
        <w:t>每个系统都有</w:t>
      </w:r>
      <w:r w:rsidR="004F4734">
        <w:rPr>
          <w:rFonts w:hint="eastAsia"/>
          <w:lang w:eastAsia="zh-CN"/>
        </w:rPr>
        <w:t>自己的</w:t>
      </w:r>
      <w:r w:rsidR="00B47384">
        <w:rPr>
          <w:rFonts w:hint="eastAsia"/>
          <w:lang w:eastAsia="zh-CN"/>
        </w:rPr>
        <w:t>评分量表，如图</w:t>
      </w:r>
      <w:r w:rsidR="00B47384">
        <w:rPr>
          <w:rFonts w:hint="eastAsia"/>
          <w:lang w:eastAsia="zh-CN"/>
        </w:rPr>
        <w:t>2</w:t>
      </w:r>
      <w:r w:rsidR="00B47384">
        <w:rPr>
          <w:rFonts w:hint="eastAsia"/>
          <w:lang w:eastAsia="zh-CN"/>
        </w:rPr>
        <w:t>所示。</w:t>
      </w:r>
    </w:p>
    <w:p w14:paraId="36A6F1AA" w14:textId="77777777" w:rsidR="000A0000" w:rsidRDefault="000A0000">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bookmarkStart w:id="49" w:name="lt_pId209"/>
      <w:bookmarkStart w:id="50" w:name="_Ref444085233"/>
      <w:r>
        <w:rPr>
          <w:lang w:val="en-GB" w:eastAsia="zh-CN"/>
        </w:rPr>
        <w:br w:type="page"/>
      </w:r>
    </w:p>
    <w:p w14:paraId="7B7AED73" w14:textId="66827A9E" w:rsidR="00C9484E" w:rsidRPr="00D51653" w:rsidRDefault="00EB019B" w:rsidP="00C9484E">
      <w:pPr>
        <w:pStyle w:val="FigureNo"/>
        <w:rPr>
          <w:lang w:eastAsia="zh-CN"/>
        </w:rPr>
      </w:pPr>
      <w:r>
        <w:rPr>
          <w:rFonts w:hint="eastAsia"/>
          <w:lang w:val="en-GB" w:eastAsia="zh-CN"/>
        </w:rPr>
        <w:lastRenderedPageBreak/>
        <w:t>图</w:t>
      </w:r>
      <w:r w:rsidR="00AD00CC" w:rsidRPr="00D51653">
        <w:rPr>
          <w:lang w:eastAsia="zh-CN"/>
        </w:rPr>
        <w:t>2</w:t>
      </w:r>
      <w:bookmarkEnd w:id="49"/>
      <w:bookmarkEnd w:id="50"/>
    </w:p>
    <w:p w14:paraId="35F4579A" w14:textId="77777777" w:rsidR="00C9484E" w:rsidRPr="00D51653" w:rsidRDefault="00EB019B" w:rsidP="00C9484E">
      <w:pPr>
        <w:pStyle w:val="Figuretitle"/>
        <w:rPr>
          <w:lang w:eastAsia="zh-CN"/>
        </w:rPr>
      </w:pPr>
      <w:r>
        <w:rPr>
          <w:rFonts w:hint="eastAsia"/>
          <w:lang w:val="en-GB" w:eastAsia="zh-CN"/>
        </w:rPr>
        <w:t>总体主观音响质量测试图形用户界面</w:t>
      </w:r>
      <w:r w:rsidR="0027590E">
        <w:rPr>
          <w:rFonts w:hint="eastAsia"/>
          <w:lang w:val="en-GB" w:eastAsia="zh-CN"/>
        </w:rPr>
        <w:t>示例</w:t>
      </w:r>
    </w:p>
    <w:p w14:paraId="79D18E7A" w14:textId="77777777" w:rsidR="00C75E39" w:rsidRPr="00C75E39" w:rsidRDefault="008C490F" w:rsidP="00C75E39">
      <w:pPr>
        <w:pStyle w:val="Figure"/>
        <w:rPr>
          <w:lang w:val="en-GB"/>
        </w:rPr>
      </w:pPr>
      <w:r>
        <w:rPr>
          <w:noProof/>
          <w:lang w:val="en-US" w:eastAsia="zh-CN"/>
        </w:rPr>
        <w:pict w14:anchorId="5D35404E">
          <v:shape id="文本框 19" o:spid="_x0000_s1027" type="#_x0000_t202" style="position:absolute;left:0;text-align:left;margin-left:118.55pt;margin-top:42.7pt;width:40.5pt;height:103.5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" fillcolor="#f2f2f2 [3052]" stroked="f" strokeweight=".5pt">
            <v:textbox>
              <w:txbxContent>
                <w:p w14:paraId="3CFF8A3D" w14:textId="77777777" w:rsidR="001B6BE6" w:rsidRDefault="00B44C26" w:rsidP="001B6BE6">
                  <w:pPr>
                    <w:ind w:leftChars="66" w:left="238" w:hangingChars="50" w:hanging="80"/>
                    <w:rPr>
                      <w:sz w:val="16"/>
                      <w:szCs w:val="15"/>
                      <w:lang w:eastAsia="zh-CN"/>
                    </w:rPr>
                  </w:pPr>
                  <w:r w:rsidRPr="001B6BE6">
                    <w:rPr>
                      <w:rFonts w:hint="eastAsia"/>
                      <w:sz w:val="16"/>
                      <w:szCs w:val="15"/>
                      <w:lang w:eastAsia="zh-CN"/>
                    </w:rPr>
                    <w:t>很好</w:t>
                  </w:r>
                </w:p>
                <w:p w14:paraId="326708D9" w14:textId="77777777" w:rsidR="001B6BE6" w:rsidRPr="001B6BE6" w:rsidRDefault="00B44C26" w:rsidP="001B6BE6">
                  <w:pPr>
                    <w:ind w:leftChars="66" w:left="238" w:hangingChars="50" w:hanging="80"/>
                    <w:rPr>
                      <w:sz w:val="16"/>
                      <w:szCs w:val="15"/>
                      <w:lang w:eastAsia="zh-CN"/>
                    </w:rPr>
                  </w:pPr>
                  <w:r w:rsidRPr="001B6BE6">
                    <w:rPr>
                      <w:rFonts w:hint="eastAsia"/>
                      <w:sz w:val="16"/>
                      <w:szCs w:val="15"/>
                      <w:lang w:eastAsia="zh-CN"/>
                    </w:rPr>
                    <w:t>好</w:t>
                  </w:r>
                </w:p>
                <w:p w14:paraId="35CB39A2" w14:textId="77777777" w:rsidR="00B44C26" w:rsidRPr="001B6BE6" w:rsidRDefault="00B44C26" w:rsidP="001B6BE6">
                  <w:pPr>
                    <w:ind w:firstLineChars="100" w:firstLine="160"/>
                    <w:rPr>
                      <w:sz w:val="16"/>
                      <w:szCs w:val="15"/>
                      <w:lang w:eastAsia="zh-CN"/>
                    </w:rPr>
                  </w:pPr>
                  <w:r w:rsidRPr="001B6BE6">
                    <w:rPr>
                      <w:rFonts w:hint="eastAsia"/>
                      <w:sz w:val="16"/>
                      <w:szCs w:val="15"/>
                      <w:lang w:eastAsia="zh-CN"/>
                    </w:rPr>
                    <w:t>中等</w:t>
                  </w:r>
                </w:p>
                <w:p w14:paraId="506EDCA9" w14:textId="77777777" w:rsidR="00B44C26" w:rsidRPr="001B6BE6" w:rsidRDefault="00B44C26" w:rsidP="001B6BE6">
                  <w:pPr>
                    <w:ind w:firstLineChars="100" w:firstLine="160"/>
                    <w:rPr>
                      <w:sz w:val="16"/>
                      <w:szCs w:val="15"/>
                      <w:lang w:eastAsia="zh-CN"/>
                    </w:rPr>
                  </w:pPr>
                  <w:r w:rsidRPr="001B6BE6">
                    <w:rPr>
                      <w:rFonts w:hint="eastAsia"/>
                      <w:sz w:val="16"/>
                      <w:szCs w:val="15"/>
                      <w:lang w:eastAsia="zh-CN"/>
                    </w:rPr>
                    <w:t>差</w:t>
                  </w:r>
                </w:p>
                <w:p w14:paraId="48140CF2" w14:textId="77777777" w:rsidR="00B44C26" w:rsidRPr="001B6BE6" w:rsidRDefault="00B44C26" w:rsidP="001B6BE6">
                  <w:pPr>
                    <w:spacing w:before="180"/>
                    <w:ind w:firstLineChars="100" w:firstLine="160"/>
                    <w:rPr>
                      <w:sz w:val="16"/>
                      <w:szCs w:val="15"/>
                      <w:lang w:eastAsia="zh-CN"/>
                    </w:rPr>
                  </w:pPr>
                  <w:r w:rsidRPr="001B6BE6">
                    <w:rPr>
                      <w:rFonts w:hint="eastAsia"/>
                      <w:sz w:val="16"/>
                      <w:szCs w:val="15"/>
                      <w:lang w:eastAsia="zh-CN"/>
                    </w:rPr>
                    <w:t>很差</w:t>
                  </w:r>
                </w:p>
                <w:p w14:paraId="444179AE" w14:textId="77777777" w:rsidR="00B44C26" w:rsidRDefault="00B44C26" w:rsidP="00FA5A7A">
                  <w:pPr>
                    <w:rPr>
                      <w:sz w:val="15"/>
                      <w:szCs w:val="15"/>
                      <w:lang w:eastAsia="zh-CN"/>
                    </w:rPr>
                  </w:pPr>
                </w:p>
                <w:p w14:paraId="1EE5D2EB" w14:textId="77777777" w:rsidR="00B44C26" w:rsidRDefault="00B44C26" w:rsidP="00FA5A7A">
                  <w:pPr>
                    <w:rPr>
                      <w:sz w:val="15"/>
                      <w:szCs w:val="15"/>
                      <w:lang w:eastAsia="zh-CN"/>
                    </w:rPr>
                  </w:pPr>
                </w:p>
                <w:p w14:paraId="71D93884" w14:textId="77777777" w:rsidR="00B44C26" w:rsidRPr="006E3BB4" w:rsidRDefault="00B44C26" w:rsidP="00FA5A7A">
                  <w:pPr>
                    <w:rPr>
                      <w:sz w:val="15"/>
                      <w:szCs w:val="15"/>
                      <w:lang w:eastAsia="zh-CN"/>
                    </w:rPr>
                  </w:pPr>
                </w:p>
              </w:txbxContent>
            </v:textbox>
          </v:shape>
        </w:pict>
      </w:r>
      <w:r>
        <w:rPr>
          <w:noProof/>
          <w:lang w:val="en-US" w:eastAsia="zh-CN"/>
        </w:rPr>
        <w:pict w14:anchorId="5EF0DBA2">
          <v:shape id="文本框 20" o:spid="_x0000_s1028" type="#_x0000_t202" style="position:absolute;left:0;text-align:left;margin-left:338.7pt;margin-top:169.2pt;width:68.5pt;height:26.5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" fillcolor="#d8d8d8 [2732]" strokecolor="black [3213]" strokeweight=".5pt">
            <v:textbox>
              <w:txbxContent>
                <w:p w14:paraId="5BC484F8" w14:textId="77777777" w:rsidR="00B44C26" w:rsidRPr="003B1C6B" w:rsidRDefault="00B44C26" w:rsidP="003B1C6B">
                  <w:pPr>
                    <w:jc w:val="center"/>
                    <w:rPr>
                      <w:sz w:val="16"/>
                      <w:szCs w:val="15"/>
                      <w:lang w:eastAsia="zh-CN"/>
                    </w:rPr>
                  </w:pPr>
                  <w:r w:rsidRPr="003B1C6B">
                    <w:rPr>
                      <w:rFonts w:hint="eastAsia"/>
                      <w:sz w:val="16"/>
                      <w:szCs w:val="15"/>
                      <w:lang w:eastAsia="zh-CN"/>
                    </w:rPr>
                    <w:t>下个试验</w:t>
                  </w:r>
                </w:p>
              </w:txbxContent>
            </v:textbox>
          </v:shape>
        </w:pict>
      </w:r>
      <w:r>
        <w:rPr>
          <w:noProof/>
          <w:lang w:val="en-US" w:eastAsia="zh-CN"/>
        </w:rPr>
        <w:pict w14:anchorId="5926B3E3">
          <v:shape id="文本框 15" o:spid="_x0000_s1029" type="#_x0000_t202" style="position:absolute;left:0;text-align:left;margin-left:126.7pt;margin-top:7.95pt;width:203.05pt;height:25.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" fillcolor="white [3201]" strokecolor="black [3213]" strokeweight=".5pt">
            <v:textbox>
              <w:txbxContent>
                <w:p w14:paraId="099B65D5" w14:textId="77777777" w:rsidR="00B44C26" w:rsidRPr="003B1C6B" w:rsidRDefault="00B44C26" w:rsidP="003B1C6B">
                  <w:pPr>
                    <w:jc w:val="center"/>
                    <w:rPr>
                      <w:sz w:val="16"/>
                      <w:szCs w:val="15"/>
                      <w:lang w:eastAsia="zh-CN"/>
                    </w:rPr>
                  </w:pPr>
                  <w:r w:rsidRPr="003B1C6B">
                    <w:rPr>
                      <w:rFonts w:hint="eastAsia"/>
                      <w:sz w:val="16"/>
                      <w:szCs w:val="15"/>
                      <w:lang w:eastAsia="zh-CN"/>
                    </w:rPr>
                    <w:t>总体质量</w:t>
                  </w:r>
                </w:p>
              </w:txbxContent>
            </v:textbox>
          </v:shape>
        </w:pict>
      </w:r>
      <w:r w:rsidR="00AD00CC">
        <w:rPr>
          <w:noProof/>
          <w:lang w:val="en-US" w:eastAsia="zh-CN"/>
        </w:rPr>
        <w:drawing>
          <wp:inline distT="0" distB="0" distL="0" distR="0" wp14:anchorId="3CCFE3BB" wp14:editId="0E6055BA">
            <wp:extent cx="4389129" cy="275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48835" name="BS.2132-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9129" cy="2752350"/>
                    </a:xfrm>
                    <a:prstGeom prst="rect">
                      <a:avLst/>
                    </a:prstGeom>
                  </pic:spPr>
                </pic:pic>
              </a:graphicData>
            </a:graphic>
          </wp:inline>
        </w:drawing>
      </w:r>
    </w:p>
    <w:p w14:paraId="7753CEDC" w14:textId="77777777" w:rsidR="00C9484E" w:rsidRPr="00C9484E" w:rsidRDefault="00AD00CC" w:rsidP="00C9484E">
      <w:pPr>
        <w:pStyle w:val="Heading3"/>
        <w:rPr>
          <w:lang w:val="en-GB" w:eastAsia="zh-CN"/>
        </w:rPr>
      </w:pPr>
      <w:bookmarkStart w:id="51" w:name="_Toc16157492"/>
      <w:r w:rsidRPr="00C9484E">
        <w:rPr>
          <w:lang w:val="en-GB" w:eastAsia="zh-CN"/>
        </w:rPr>
        <w:t>4.1.8</w:t>
      </w:r>
      <w:r w:rsidRPr="00C9484E">
        <w:rPr>
          <w:lang w:val="en-GB" w:eastAsia="zh-CN"/>
        </w:rPr>
        <w:tab/>
      </w:r>
      <w:bookmarkEnd w:id="51"/>
      <w:r w:rsidR="000F2BB8">
        <w:rPr>
          <w:rFonts w:hint="eastAsia"/>
          <w:lang w:val="en-GB" w:eastAsia="zh-CN"/>
        </w:rPr>
        <w:t>属性评分</w:t>
      </w:r>
    </w:p>
    <w:p w14:paraId="6533C787" w14:textId="77777777" w:rsidR="00C9484E" w:rsidRPr="00C9484E" w:rsidRDefault="000F2BB8" w:rsidP="00EF2F38">
      <w:pPr>
        <w:ind w:firstLineChars="200" w:firstLine="480"/>
        <w:rPr>
          <w:lang w:val="en-GB" w:eastAsia="zh-CN"/>
        </w:rPr>
      </w:pPr>
      <w:r>
        <w:rPr>
          <w:rFonts w:hint="eastAsia"/>
          <w:lang w:val="en-GB" w:eastAsia="zh-CN"/>
        </w:rPr>
        <w:t>在总体主观音响质量评分之后，评价者被额外要求针对该系统</w:t>
      </w:r>
      <w:r w:rsidR="003853D3">
        <w:rPr>
          <w:lang w:val="en-GB" w:eastAsia="zh-CN"/>
        </w:rPr>
        <w:t>–</w:t>
      </w:r>
      <w:r w:rsidR="006B0E6C">
        <w:rPr>
          <w:rFonts w:hint="eastAsia"/>
          <w:lang w:val="en-GB" w:eastAsia="zh-CN"/>
        </w:rPr>
        <w:t>节目项</w:t>
      </w:r>
      <w:r>
        <w:rPr>
          <w:rFonts w:hint="eastAsia"/>
          <w:lang w:val="en-GB" w:eastAsia="zh-CN"/>
        </w:rPr>
        <w:t>组合的每个描述属性评分</w:t>
      </w:r>
      <w:r w:rsidR="0041083C">
        <w:rPr>
          <w:rFonts w:hint="eastAsia"/>
          <w:lang w:val="en-GB" w:eastAsia="zh-CN"/>
        </w:rPr>
        <w:t>。</w:t>
      </w:r>
      <w:r w:rsidR="00FC1967">
        <w:rPr>
          <w:rFonts w:hint="eastAsia"/>
          <w:lang w:val="en-GB" w:eastAsia="zh-CN"/>
        </w:rPr>
        <w:t>仍然是在</w:t>
      </w:r>
      <w:r w:rsidR="0041083C">
        <w:rPr>
          <w:rFonts w:hint="eastAsia"/>
          <w:lang w:eastAsia="zh-CN"/>
        </w:rPr>
        <w:t>一次</w:t>
      </w:r>
      <w:r w:rsidR="009B1C20">
        <w:rPr>
          <w:rFonts w:hint="eastAsia"/>
          <w:lang w:eastAsia="zh-CN"/>
        </w:rPr>
        <w:t>试验</w:t>
      </w:r>
      <w:r w:rsidR="0041083C">
        <w:rPr>
          <w:rFonts w:hint="eastAsia"/>
          <w:lang w:eastAsia="zh-CN"/>
        </w:rPr>
        <w:t>中用多个系统</w:t>
      </w:r>
      <w:r w:rsidR="002B2C20">
        <w:rPr>
          <w:rFonts w:hint="eastAsia"/>
          <w:lang w:eastAsia="zh-CN"/>
        </w:rPr>
        <w:t>呈现</w:t>
      </w:r>
      <w:r w:rsidR="0041083C">
        <w:rPr>
          <w:rFonts w:hint="eastAsia"/>
          <w:lang w:eastAsia="zh-CN"/>
        </w:rPr>
        <w:t>一个</w:t>
      </w:r>
      <w:r w:rsidR="006B0E6C">
        <w:rPr>
          <w:rFonts w:hint="eastAsia"/>
          <w:lang w:val="en-GB" w:eastAsia="zh-CN"/>
        </w:rPr>
        <w:t>节目项</w:t>
      </w:r>
      <w:r w:rsidR="0041083C">
        <w:rPr>
          <w:rFonts w:hint="eastAsia"/>
          <w:lang w:eastAsia="zh-CN"/>
        </w:rPr>
        <w:t>，每个系统都有自己的评分量表。</w:t>
      </w:r>
    </w:p>
    <w:p w14:paraId="0E7A7EC1" w14:textId="77777777" w:rsidR="00C9484E" w:rsidRPr="00C9484E" w:rsidRDefault="0041083C" w:rsidP="00EF2F38">
      <w:pPr>
        <w:ind w:firstLineChars="200" w:firstLine="480"/>
        <w:rPr>
          <w:lang w:val="en-GB" w:eastAsia="zh-CN"/>
        </w:rPr>
      </w:pPr>
      <w:r>
        <w:rPr>
          <w:rFonts w:hint="eastAsia"/>
          <w:lang w:val="en-GB" w:eastAsia="zh-CN"/>
        </w:rPr>
        <w:t>属性量表通常为</w:t>
      </w:r>
      <w:r>
        <w:rPr>
          <w:rFonts w:hint="eastAsia"/>
          <w:lang w:val="en-GB" w:eastAsia="zh-CN"/>
        </w:rPr>
        <w:t>1</w:t>
      </w:r>
      <w:r>
        <w:rPr>
          <w:lang w:val="en-GB" w:eastAsia="zh-CN"/>
        </w:rPr>
        <w:t>00</w:t>
      </w:r>
      <w:r>
        <w:rPr>
          <w:rFonts w:hint="eastAsia"/>
          <w:lang w:val="en-GB" w:eastAsia="zh-CN"/>
        </w:rPr>
        <w:t>点连续量表。</w:t>
      </w:r>
    </w:p>
    <w:p w14:paraId="0C5D7D7F" w14:textId="77777777" w:rsidR="00C9484E" w:rsidRPr="00C9484E" w:rsidRDefault="0041083C" w:rsidP="00EF2F38">
      <w:pPr>
        <w:ind w:firstLineChars="200" w:firstLine="480"/>
        <w:rPr>
          <w:lang w:val="en-GB" w:eastAsia="zh-CN"/>
        </w:rPr>
      </w:pPr>
      <w:r>
        <w:rPr>
          <w:rFonts w:hint="eastAsia"/>
          <w:lang w:val="en-GB" w:eastAsia="zh-CN"/>
        </w:rPr>
        <w:t>图</w:t>
      </w:r>
      <w:r>
        <w:rPr>
          <w:rFonts w:hint="eastAsia"/>
          <w:lang w:val="en-GB" w:eastAsia="zh-CN"/>
        </w:rPr>
        <w:t>3</w:t>
      </w:r>
      <w:r w:rsidR="00F014C3">
        <w:rPr>
          <w:rFonts w:hint="eastAsia"/>
          <w:lang w:val="en-GB" w:eastAsia="zh-CN"/>
        </w:rPr>
        <w:t>展示</w:t>
      </w:r>
      <w:r>
        <w:rPr>
          <w:rFonts w:hint="eastAsia"/>
          <w:lang w:val="en-GB" w:eastAsia="zh-CN"/>
        </w:rPr>
        <w:t>了属性评分界面的一个示例。</w:t>
      </w:r>
      <w:r w:rsidR="00F6646F">
        <w:rPr>
          <w:rFonts w:hint="eastAsia"/>
          <w:lang w:val="en-GB" w:eastAsia="zh-CN"/>
        </w:rPr>
        <w:t>本示例</w:t>
      </w:r>
      <w:r>
        <w:rPr>
          <w:rFonts w:hint="eastAsia"/>
          <w:lang w:val="en-GB" w:eastAsia="zh-CN"/>
        </w:rPr>
        <w:t>界面</w:t>
      </w:r>
      <w:r w:rsidR="00F6646F">
        <w:rPr>
          <w:rFonts w:hint="eastAsia"/>
          <w:lang w:val="en-GB" w:eastAsia="zh-CN"/>
        </w:rPr>
        <w:t>展示的</w:t>
      </w:r>
      <w:r>
        <w:rPr>
          <w:rFonts w:hint="eastAsia"/>
          <w:lang w:val="en-GB" w:eastAsia="zh-CN"/>
        </w:rPr>
        <w:t>属性及其定义</w:t>
      </w:r>
      <w:r w:rsidR="00F6646F">
        <w:rPr>
          <w:rFonts w:hint="eastAsia"/>
          <w:lang w:val="en-GB" w:eastAsia="zh-CN"/>
        </w:rPr>
        <w:t>为“</w:t>
      </w:r>
      <w:r w:rsidR="002A6280">
        <w:rPr>
          <w:rFonts w:hint="eastAsia"/>
          <w:lang w:val="en-GB" w:eastAsia="zh-CN"/>
        </w:rPr>
        <w:t>定位</w:t>
      </w:r>
      <w:r w:rsidR="00F6646F">
        <w:rPr>
          <w:rFonts w:hint="eastAsia"/>
          <w:lang w:val="en-GB" w:eastAsia="zh-CN"/>
        </w:rPr>
        <w:t>准确性”</w:t>
      </w:r>
      <w:r>
        <w:rPr>
          <w:rFonts w:hint="eastAsia"/>
          <w:lang w:val="en-GB" w:eastAsia="zh-CN"/>
        </w:rPr>
        <w:t>。</w:t>
      </w:r>
    </w:p>
    <w:p w14:paraId="79A41A45" w14:textId="77777777" w:rsidR="00C9484E" w:rsidRPr="00C9484E" w:rsidRDefault="0041083C" w:rsidP="00C9484E">
      <w:pPr>
        <w:pStyle w:val="FigureNo"/>
        <w:rPr>
          <w:lang w:val="en-GB" w:eastAsia="zh-CN"/>
        </w:rPr>
      </w:pPr>
      <w:bookmarkStart w:id="52" w:name="lt_pId217"/>
      <w:bookmarkStart w:id="53" w:name="_Ref444085264"/>
      <w:r>
        <w:rPr>
          <w:rFonts w:hint="eastAsia"/>
          <w:lang w:val="en-GB" w:eastAsia="zh-CN"/>
        </w:rPr>
        <w:t>图</w:t>
      </w:r>
      <w:r w:rsidR="00AD00CC" w:rsidRPr="004B1C91">
        <w:rPr>
          <w:lang w:val="en-GB" w:eastAsia="zh-CN"/>
        </w:rPr>
        <w:t>3</w:t>
      </w:r>
      <w:bookmarkEnd w:id="52"/>
      <w:bookmarkEnd w:id="53"/>
    </w:p>
    <w:p w14:paraId="2790BE8E" w14:textId="77777777" w:rsidR="00C9484E" w:rsidRPr="00C9484E" w:rsidRDefault="0041083C" w:rsidP="00C9484E">
      <w:pPr>
        <w:pStyle w:val="Figuretitle"/>
        <w:rPr>
          <w:lang w:val="en-GB" w:eastAsia="zh-CN"/>
        </w:rPr>
      </w:pPr>
      <w:r w:rsidRPr="0041083C">
        <w:rPr>
          <w:rFonts w:hint="eastAsia"/>
          <w:lang w:val="en-GB" w:eastAsia="zh-CN"/>
        </w:rPr>
        <w:t>属性评分的图形用户界面</w:t>
      </w:r>
      <w:r w:rsidR="00F6646F">
        <w:rPr>
          <w:rFonts w:hint="eastAsia"/>
          <w:lang w:val="en-GB" w:eastAsia="zh-CN"/>
        </w:rPr>
        <w:t>示例</w:t>
      </w:r>
      <w:proofErr w:type="gramStart"/>
      <w:r w:rsidR="00EF2F38">
        <w:rPr>
          <w:rFonts w:hint="eastAsia"/>
          <w:lang w:val="en-GB" w:eastAsia="zh-CN"/>
        </w:rPr>
        <w:t>示例</w:t>
      </w:r>
      <w:proofErr w:type="gramEnd"/>
      <w:r w:rsidR="00F014C3">
        <w:rPr>
          <w:rFonts w:hint="eastAsia"/>
          <w:lang w:val="en-GB" w:eastAsia="zh-CN"/>
        </w:rPr>
        <w:t>（</w:t>
      </w:r>
      <w:r w:rsidR="00F014C3" w:rsidRPr="003853D3">
        <w:rPr>
          <w:rFonts w:ascii="STKaiti" w:eastAsia="STKaiti" w:hAnsi="STKaiti" w:hint="eastAsia"/>
          <w:iCs/>
          <w:lang w:val="en-GB" w:eastAsia="zh-CN"/>
        </w:rPr>
        <w:t>定位准确性</w:t>
      </w:r>
      <w:r w:rsidR="00F014C3">
        <w:rPr>
          <w:rFonts w:hint="eastAsia"/>
          <w:lang w:val="en-GB" w:eastAsia="zh-CN"/>
        </w:rPr>
        <w:t>）</w:t>
      </w:r>
    </w:p>
    <w:p w14:paraId="76EB203B" w14:textId="77777777" w:rsidR="00C9484E" w:rsidRPr="002050C9" w:rsidRDefault="008C490F" w:rsidP="00C9484E">
      <w:pPr>
        <w:pStyle w:val="Figure"/>
      </w:pPr>
      <w:r>
        <w:rPr>
          <w:noProof/>
          <w:lang w:val="en-US" w:eastAsia="zh-CN"/>
        </w:rPr>
        <w:pict w14:anchorId="20C57D6A">
          <v:shape id="文本框 22" o:spid="_x0000_s1030" type="#_x0000_t202" style="position:absolute;left:0;text-align:left;margin-left:138.55pt;margin-top:30.05pt;width:50.4pt;height:21.8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" fillcolor="#f2f2f2 [3052]" stroked="f" strokeweight=".5pt">
            <v:textbox>
              <w:txbxContent>
                <w:p w14:paraId="3B502060" w14:textId="77777777" w:rsidR="00B44C26" w:rsidRPr="003853D3" w:rsidRDefault="00B44C26" w:rsidP="003853D3">
                  <w:pPr>
                    <w:ind w:firstLineChars="50" w:firstLine="80"/>
                    <w:rPr>
                      <w:sz w:val="16"/>
                      <w:szCs w:val="15"/>
                      <w:lang w:eastAsia="zh-CN"/>
                    </w:rPr>
                  </w:pPr>
                  <w:r w:rsidRPr="003853D3">
                    <w:rPr>
                      <w:rFonts w:hint="eastAsia"/>
                      <w:sz w:val="16"/>
                      <w:szCs w:val="15"/>
                      <w:lang w:eastAsia="zh-CN"/>
                    </w:rPr>
                    <w:t>不清楚</w:t>
                  </w:r>
                </w:p>
              </w:txbxContent>
            </v:textbox>
          </v:shape>
        </w:pict>
      </w:r>
      <w:r>
        <w:rPr>
          <w:noProof/>
          <w:lang w:val="en-US" w:eastAsia="zh-CN"/>
        </w:rPr>
        <w:pict w14:anchorId="536911DD">
          <v:shape id="文本框 23" o:spid="_x0000_s1032" type="#_x0000_t202" style="position:absolute;left:0;text-align:left;margin-left:340.65pt;margin-top:30.05pt;width:56.65pt;height:21.8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" fillcolor="#f2f2f2 [3052]" stroked="f" strokeweight=".5pt">
            <v:textbox>
              <w:txbxContent>
                <w:p w14:paraId="1789D526" w14:textId="77777777" w:rsidR="00B44C26" w:rsidRPr="003853D3" w:rsidRDefault="00B44C26" w:rsidP="003853D3">
                  <w:pPr>
                    <w:ind w:firstLineChars="200" w:firstLine="320"/>
                    <w:rPr>
                      <w:sz w:val="16"/>
                      <w:szCs w:val="15"/>
                      <w:lang w:eastAsia="zh-CN"/>
                    </w:rPr>
                  </w:pPr>
                  <w:r w:rsidRPr="003853D3">
                    <w:rPr>
                      <w:rFonts w:hint="eastAsia"/>
                      <w:sz w:val="16"/>
                      <w:szCs w:val="15"/>
                      <w:lang w:eastAsia="zh-CN"/>
                    </w:rPr>
                    <w:t>精确</w:t>
                  </w:r>
                </w:p>
              </w:txbxContent>
            </v:textbox>
          </v:shape>
        </w:pict>
      </w:r>
      <w:r>
        <w:rPr>
          <w:noProof/>
          <w:lang w:val="en-US" w:eastAsia="zh-CN"/>
        </w:rPr>
        <w:pict w14:anchorId="00DF3AA2">
          <v:shape id="_x0000_s1077" type="#_x0000_t202" style="position:absolute;left:0;text-align:left;margin-left:337.1pt;margin-top:171.3pt;width:68.5pt;height:26.5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" fillcolor="#d8d8d8 [2732]" strokecolor="black [3213]" strokeweight=".5pt">
            <v:textbox>
              <w:txbxContent>
                <w:p w14:paraId="54ECE1F0" w14:textId="77777777" w:rsidR="003853D3" w:rsidRPr="003B1C6B" w:rsidRDefault="003853D3" w:rsidP="003853D3">
                  <w:pPr>
                    <w:jc w:val="center"/>
                    <w:rPr>
                      <w:sz w:val="16"/>
                      <w:szCs w:val="15"/>
                      <w:lang w:eastAsia="zh-CN"/>
                    </w:rPr>
                  </w:pPr>
                  <w:r w:rsidRPr="003B1C6B">
                    <w:rPr>
                      <w:rFonts w:hint="eastAsia"/>
                      <w:sz w:val="16"/>
                      <w:szCs w:val="15"/>
                      <w:lang w:eastAsia="zh-CN"/>
                    </w:rPr>
                    <w:t>下个试验</w:t>
                  </w:r>
                </w:p>
              </w:txbxContent>
            </v:textbox>
          </v:shape>
        </w:pict>
      </w:r>
      <w:r>
        <w:rPr>
          <w:noProof/>
          <w:lang w:val="en-US" w:eastAsia="zh-CN"/>
        </w:rPr>
        <w:pict w14:anchorId="0ED9092F">
          <v:shape id="_x0000_s1076" type="#_x0000_t202" style="position:absolute;left:0;text-align:left;margin-left:131.1pt;margin-top:4.4pt;width:266.2pt;height:25.6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" fillcolor="white [3201]" strokecolor="black [3213]" strokeweight=".5pt">
            <v:textbox style="mso-next-textbox:#_x0000_s1076">
              <w:txbxContent>
                <w:p w14:paraId="2C6A7760" w14:textId="77777777" w:rsidR="003853D3" w:rsidRPr="003B1C6B" w:rsidRDefault="003853D3" w:rsidP="003853D3">
                  <w:pPr>
                    <w:jc w:val="center"/>
                    <w:rPr>
                      <w:sz w:val="16"/>
                      <w:szCs w:val="15"/>
                      <w:lang w:eastAsia="zh-CN"/>
                    </w:rPr>
                  </w:pPr>
                  <w:r w:rsidRPr="003B1C6B">
                    <w:rPr>
                      <w:rFonts w:hint="eastAsia"/>
                      <w:sz w:val="16"/>
                      <w:szCs w:val="15"/>
                      <w:lang w:eastAsia="zh-CN"/>
                    </w:rPr>
                    <w:t>总体质量</w:t>
                  </w:r>
                </w:p>
              </w:txbxContent>
            </v:textbox>
          </v:shape>
        </w:pict>
      </w:r>
      <w:r w:rsidR="00AD00CC">
        <w:rPr>
          <w:noProof/>
          <w:lang w:val="en-US" w:eastAsia="zh-CN"/>
        </w:rPr>
        <w:drawing>
          <wp:inline distT="0" distB="0" distL="0" distR="0" wp14:anchorId="3742099F" wp14:editId="7B77EAEB">
            <wp:extent cx="4386081" cy="275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6815" name="BS.2132-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6081" cy="2752350"/>
                    </a:xfrm>
                    <a:prstGeom prst="rect">
                      <a:avLst/>
                    </a:prstGeom>
                  </pic:spPr>
                </pic:pic>
              </a:graphicData>
            </a:graphic>
          </wp:inline>
        </w:drawing>
      </w:r>
    </w:p>
    <w:p w14:paraId="35405EB0" w14:textId="77777777" w:rsidR="00C9484E" w:rsidRPr="00E27F37" w:rsidRDefault="00AD00CC" w:rsidP="00C9484E">
      <w:pPr>
        <w:pStyle w:val="Heading1"/>
        <w:rPr>
          <w:lang w:eastAsia="zh-CN"/>
        </w:rPr>
      </w:pPr>
      <w:bookmarkStart w:id="54" w:name="_Toc16157493"/>
      <w:r w:rsidRPr="00E27F37">
        <w:rPr>
          <w:lang w:eastAsia="zh-CN"/>
        </w:rPr>
        <w:lastRenderedPageBreak/>
        <w:t>5</w:t>
      </w:r>
      <w:r w:rsidRPr="00E27F37">
        <w:rPr>
          <w:lang w:eastAsia="zh-CN"/>
        </w:rPr>
        <w:tab/>
      </w:r>
      <w:bookmarkEnd w:id="54"/>
      <w:r w:rsidR="004924A8">
        <w:rPr>
          <w:rFonts w:hint="eastAsia"/>
          <w:lang w:val="en-GB" w:eastAsia="zh-CN"/>
        </w:rPr>
        <w:t>测试协议</w:t>
      </w:r>
    </w:p>
    <w:p w14:paraId="017D451B" w14:textId="77777777" w:rsidR="00C9484E" w:rsidRPr="00E27F37" w:rsidRDefault="00AD00CC" w:rsidP="00C9484E">
      <w:pPr>
        <w:pStyle w:val="Heading2"/>
        <w:rPr>
          <w:lang w:eastAsia="zh-CN"/>
        </w:rPr>
      </w:pPr>
      <w:bookmarkStart w:id="55" w:name="_Toc16157494"/>
      <w:r w:rsidRPr="00E27F37">
        <w:rPr>
          <w:lang w:eastAsia="zh-CN"/>
        </w:rPr>
        <w:t>5.1</w:t>
      </w:r>
      <w:r w:rsidRPr="00E27F37">
        <w:rPr>
          <w:lang w:eastAsia="zh-CN"/>
        </w:rPr>
        <w:tab/>
      </w:r>
      <w:bookmarkEnd w:id="55"/>
      <w:r w:rsidR="004924A8">
        <w:rPr>
          <w:rFonts w:hint="eastAsia"/>
          <w:lang w:val="en-GB" w:eastAsia="zh-CN"/>
        </w:rPr>
        <w:t>实验设计</w:t>
      </w:r>
    </w:p>
    <w:p w14:paraId="3DD0D501" w14:textId="77777777" w:rsidR="00C9484E" w:rsidRPr="004B1C91" w:rsidRDefault="004924A8" w:rsidP="008A4A01">
      <w:pPr>
        <w:keepNext/>
        <w:keepLines/>
        <w:tabs>
          <w:tab w:val="clear" w:pos="1588"/>
        </w:tabs>
        <w:ind w:firstLineChars="200" w:firstLine="480"/>
        <w:rPr>
          <w:lang w:val="en-GB" w:eastAsia="zh-CN"/>
        </w:rPr>
      </w:pPr>
      <w:r>
        <w:rPr>
          <w:rFonts w:hint="eastAsia"/>
          <w:lang w:val="en-GB" w:eastAsia="zh-CN"/>
        </w:rPr>
        <w:t>应对实验进行精心设计，以确保生成高质量的数据，同时</w:t>
      </w:r>
      <w:r w:rsidR="00F74AC4">
        <w:rPr>
          <w:rFonts w:hint="eastAsia"/>
          <w:lang w:val="en-GB" w:eastAsia="zh-CN"/>
        </w:rPr>
        <w:t>最大程度减少随机或不受控制的影响的来源。设计还应有助于评估实验规模和时长，并为数据分析提供</w:t>
      </w:r>
      <w:r w:rsidR="008A4A01">
        <w:rPr>
          <w:rFonts w:hint="eastAsia"/>
          <w:lang w:val="en-GB" w:eastAsia="zh-CN"/>
        </w:rPr>
        <w:t>架构</w:t>
      </w:r>
      <w:r w:rsidR="00F74AC4">
        <w:rPr>
          <w:rFonts w:hint="eastAsia"/>
          <w:lang w:val="en-GB" w:eastAsia="zh-CN"/>
        </w:rPr>
        <w:t>。设计包含两个重要方面</w:t>
      </w:r>
      <w:r w:rsidR="00EF2F38">
        <w:rPr>
          <w:rFonts w:hint="eastAsia"/>
          <w:lang w:val="en-GB" w:eastAsia="zh-CN"/>
        </w:rPr>
        <w:t>，</w:t>
      </w:r>
      <w:r w:rsidR="00F74AC4">
        <w:rPr>
          <w:rFonts w:hint="eastAsia"/>
          <w:lang w:val="en-GB" w:eastAsia="zh-CN"/>
        </w:rPr>
        <w:t>即处理设计和</w:t>
      </w:r>
      <w:r w:rsidR="001C6C6E">
        <w:rPr>
          <w:rFonts w:hint="eastAsia"/>
          <w:lang w:val="en-GB" w:eastAsia="zh-CN"/>
        </w:rPr>
        <w:t>刺激</w:t>
      </w:r>
      <w:r w:rsidR="00F74AC4">
        <w:rPr>
          <w:rFonts w:hint="eastAsia"/>
          <w:lang w:val="en-GB" w:eastAsia="zh-CN"/>
        </w:rPr>
        <w:t>划分设计，描述如下。</w:t>
      </w:r>
    </w:p>
    <w:p w14:paraId="0F886A0C" w14:textId="77777777" w:rsidR="00C9484E" w:rsidRPr="004B1C91" w:rsidRDefault="00AD00CC" w:rsidP="00C9484E">
      <w:pPr>
        <w:pStyle w:val="Heading3"/>
        <w:rPr>
          <w:lang w:val="en-GB" w:eastAsia="zh-CN"/>
        </w:rPr>
      </w:pPr>
      <w:bookmarkStart w:id="56" w:name="_Ref473287653"/>
      <w:bookmarkStart w:id="57" w:name="_Toc16157495"/>
      <w:r w:rsidRPr="004B1C91">
        <w:rPr>
          <w:lang w:val="en-GB" w:eastAsia="zh-CN"/>
        </w:rPr>
        <w:t>5.1.1</w:t>
      </w:r>
      <w:r w:rsidRPr="004B1C91">
        <w:rPr>
          <w:lang w:val="en-GB" w:eastAsia="zh-CN"/>
        </w:rPr>
        <w:tab/>
      </w:r>
      <w:bookmarkEnd w:id="56"/>
      <w:bookmarkEnd w:id="57"/>
      <w:r w:rsidR="00F74AC4">
        <w:rPr>
          <w:rFonts w:hint="eastAsia"/>
          <w:lang w:val="en-GB" w:eastAsia="zh-CN"/>
        </w:rPr>
        <w:t>处理设计</w:t>
      </w:r>
    </w:p>
    <w:p w14:paraId="7F5915C3" w14:textId="77777777" w:rsidR="00C9484E" w:rsidRPr="00C9484E" w:rsidRDefault="00F74AC4" w:rsidP="00665D8B">
      <w:pPr>
        <w:ind w:firstLineChars="200" w:firstLine="480"/>
        <w:rPr>
          <w:lang w:val="en-GB" w:eastAsia="zh-CN"/>
        </w:rPr>
      </w:pPr>
      <w:r>
        <w:rPr>
          <w:rFonts w:hint="eastAsia"/>
          <w:lang w:val="en-GB" w:eastAsia="zh-CN"/>
        </w:rPr>
        <w:t>处理设计规定了在实验中将使用哪些控制变量和排除（评价者变量）。</w:t>
      </w:r>
    </w:p>
    <w:p w14:paraId="17A4DE04" w14:textId="77777777" w:rsidR="00C9484E" w:rsidRPr="00C9484E" w:rsidRDefault="00F74AC4" w:rsidP="00665D8B">
      <w:pPr>
        <w:ind w:firstLineChars="200" w:firstLine="480"/>
        <w:rPr>
          <w:rFonts w:asciiTheme="majorBidi" w:eastAsia="Calibri" w:hAnsiTheme="majorBidi" w:cstheme="majorBidi"/>
          <w:lang w:val="en-GB" w:eastAsia="zh-CN"/>
        </w:rPr>
      </w:pPr>
      <w:r>
        <w:rPr>
          <w:rFonts w:asciiTheme="majorBidi" w:hAnsiTheme="majorBidi" w:cstheme="majorBidi" w:hint="eastAsia"/>
          <w:lang w:val="en-GB" w:eastAsia="zh-CN"/>
        </w:rPr>
        <w:t>对于中等规模的实验，建议采用评估所有可能的控制变量</w:t>
      </w:r>
      <w:r w:rsidR="005141F1">
        <w:rPr>
          <w:rFonts w:asciiTheme="majorBidi" w:hAnsiTheme="majorBidi" w:cstheme="majorBidi" w:hint="eastAsia"/>
          <w:lang w:val="en-GB" w:eastAsia="zh-CN"/>
        </w:rPr>
        <w:t>等级</w:t>
      </w:r>
      <w:r>
        <w:rPr>
          <w:rFonts w:asciiTheme="majorBidi" w:hAnsiTheme="majorBidi" w:cstheme="majorBidi" w:hint="eastAsia"/>
          <w:lang w:val="en-GB" w:eastAsia="zh-CN"/>
        </w:rPr>
        <w:t>组合的完全</w:t>
      </w:r>
      <w:r w:rsidRPr="00F74AC4">
        <w:rPr>
          <w:rFonts w:asciiTheme="majorBidi" w:hAnsiTheme="majorBidi" w:cstheme="majorBidi" w:hint="eastAsia"/>
          <w:lang w:val="en-GB" w:eastAsia="zh-CN"/>
        </w:rPr>
        <w:t>析因设计</w:t>
      </w:r>
      <w:r>
        <w:rPr>
          <w:rFonts w:asciiTheme="majorBidi" w:hAnsiTheme="majorBidi" w:cstheme="majorBidi" w:hint="eastAsia"/>
          <w:lang w:val="en-GB" w:eastAsia="zh-CN"/>
        </w:rPr>
        <w:t>。对于</w:t>
      </w:r>
      <w:r w:rsidR="00CA3062">
        <w:rPr>
          <w:rFonts w:asciiTheme="majorBidi" w:hAnsiTheme="majorBidi" w:cstheme="majorBidi" w:hint="eastAsia"/>
          <w:lang w:val="en-GB" w:eastAsia="zh-CN"/>
        </w:rPr>
        <w:t>完全</w:t>
      </w:r>
      <w:r w:rsidR="00CA3062" w:rsidRPr="00F74AC4">
        <w:rPr>
          <w:rFonts w:asciiTheme="majorBidi" w:hAnsiTheme="majorBidi" w:cstheme="majorBidi" w:hint="eastAsia"/>
          <w:lang w:val="en-GB" w:eastAsia="zh-CN"/>
        </w:rPr>
        <w:t>析因</w:t>
      </w:r>
      <w:r w:rsidR="00CA3062">
        <w:rPr>
          <w:rFonts w:asciiTheme="majorBidi" w:hAnsiTheme="majorBidi" w:cstheme="majorBidi" w:hint="eastAsia"/>
          <w:lang w:val="en-GB" w:eastAsia="zh-CN"/>
        </w:rPr>
        <w:t>实验，条件的数量通过将每个自变量</w:t>
      </w:r>
      <w:r w:rsidR="005141F1">
        <w:rPr>
          <w:rFonts w:asciiTheme="majorBidi" w:hAnsiTheme="majorBidi" w:cstheme="majorBidi" w:hint="eastAsia"/>
          <w:lang w:val="en-GB" w:eastAsia="zh-CN"/>
        </w:rPr>
        <w:t>等级</w:t>
      </w:r>
      <w:r w:rsidR="004549FE">
        <w:rPr>
          <w:rFonts w:asciiTheme="majorBidi" w:hAnsiTheme="majorBidi" w:cstheme="majorBidi" w:hint="eastAsia"/>
          <w:lang w:val="en-GB" w:eastAsia="zh-CN"/>
        </w:rPr>
        <w:t>数量</w:t>
      </w:r>
      <w:r w:rsidR="00CA3062">
        <w:rPr>
          <w:rFonts w:asciiTheme="majorBidi" w:hAnsiTheme="majorBidi" w:cstheme="majorBidi" w:hint="eastAsia"/>
          <w:lang w:val="en-GB" w:eastAsia="zh-CN"/>
        </w:rPr>
        <w:t>相乘得到。</w:t>
      </w:r>
    </w:p>
    <w:p w14:paraId="2AE602D1" w14:textId="77777777" w:rsidR="00C9484E" w:rsidRPr="00C9484E" w:rsidRDefault="00AD00CC" w:rsidP="00C9484E">
      <w:pPr>
        <w:pStyle w:val="Heading3"/>
        <w:rPr>
          <w:lang w:val="en-GB" w:eastAsia="zh-CN"/>
        </w:rPr>
      </w:pPr>
      <w:bookmarkStart w:id="58" w:name="_Toc16157496"/>
      <w:r w:rsidRPr="00C9484E">
        <w:rPr>
          <w:lang w:val="en-GB" w:eastAsia="zh-CN"/>
        </w:rPr>
        <w:t>5.1.2</w:t>
      </w:r>
      <w:r w:rsidRPr="00C9484E">
        <w:rPr>
          <w:lang w:val="en-GB" w:eastAsia="zh-CN"/>
        </w:rPr>
        <w:tab/>
      </w:r>
      <w:bookmarkStart w:id="59" w:name="_Hlk38710693"/>
      <w:bookmarkEnd w:id="58"/>
      <w:r w:rsidR="001C6C6E">
        <w:rPr>
          <w:rFonts w:hint="eastAsia"/>
          <w:lang w:val="en-GB" w:eastAsia="zh-CN"/>
        </w:rPr>
        <w:t>刺激</w:t>
      </w:r>
      <w:r w:rsidR="00CA3062">
        <w:rPr>
          <w:rFonts w:hint="eastAsia"/>
          <w:lang w:val="en-GB" w:eastAsia="zh-CN"/>
        </w:rPr>
        <w:t>划分设计</w:t>
      </w:r>
      <w:bookmarkEnd w:id="59"/>
    </w:p>
    <w:p w14:paraId="5506CAB7" w14:textId="77777777" w:rsidR="00C9484E" w:rsidRPr="00C9484E" w:rsidRDefault="001C6C6E" w:rsidP="005073D1">
      <w:pPr>
        <w:ind w:firstLineChars="200" w:firstLine="480"/>
        <w:rPr>
          <w:lang w:val="en-GB" w:eastAsia="zh-CN"/>
        </w:rPr>
      </w:pPr>
      <w:r>
        <w:rPr>
          <w:rFonts w:hint="eastAsia"/>
          <w:lang w:val="en-GB" w:eastAsia="zh-CN"/>
        </w:rPr>
        <w:t>刺激</w:t>
      </w:r>
      <w:r w:rsidR="00CA3062" w:rsidRPr="00CA3062">
        <w:rPr>
          <w:rFonts w:hint="eastAsia"/>
          <w:lang w:val="en-GB" w:eastAsia="zh-CN"/>
        </w:rPr>
        <w:t>划分设计</w:t>
      </w:r>
      <w:r w:rsidR="00CA3062">
        <w:rPr>
          <w:rFonts w:hint="eastAsia"/>
          <w:lang w:val="en-GB" w:eastAsia="zh-CN"/>
        </w:rPr>
        <w:t>定义了</w:t>
      </w:r>
      <w:r w:rsidR="004549FE">
        <w:rPr>
          <w:rFonts w:hint="eastAsia"/>
          <w:lang w:val="en-GB" w:eastAsia="zh-CN"/>
        </w:rPr>
        <w:t>条件是如何</w:t>
      </w:r>
      <w:r w:rsidR="005073D1">
        <w:rPr>
          <w:rFonts w:hint="eastAsia"/>
          <w:lang w:val="en-GB" w:eastAsia="zh-CN"/>
        </w:rPr>
        <w:t>呈现给</w:t>
      </w:r>
      <w:r w:rsidR="004549FE">
        <w:rPr>
          <w:rFonts w:hint="eastAsia"/>
          <w:lang w:val="en-GB" w:eastAsia="zh-CN"/>
        </w:rPr>
        <w:t>每名评价者</w:t>
      </w:r>
      <w:r w:rsidR="005073D1">
        <w:rPr>
          <w:rFonts w:hint="eastAsia"/>
          <w:lang w:val="en-GB" w:eastAsia="zh-CN"/>
        </w:rPr>
        <w:t>的</w:t>
      </w:r>
      <w:r w:rsidR="004549FE">
        <w:rPr>
          <w:rFonts w:hint="eastAsia"/>
          <w:lang w:val="en-GB" w:eastAsia="zh-CN"/>
        </w:rPr>
        <w:t>。</w:t>
      </w:r>
    </w:p>
    <w:p w14:paraId="6FD1553C" w14:textId="77777777" w:rsidR="00D616AD" w:rsidRPr="00C9484E" w:rsidRDefault="00F57F1C" w:rsidP="005073D1">
      <w:pPr>
        <w:ind w:firstLineChars="200" w:firstLine="480"/>
        <w:rPr>
          <w:lang w:val="en-GB" w:eastAsia="zh-CN"/>
        </w:rPr>
      </w:pPr>
      <w:bookmarkStart w:id="60" w:name="_Ref473293743"/>
      <w:bookmarkStart w:id="61" w:name="_Toc16157497"/>
      <w:r>
        <w:rPr>
          <w:rFonts w:hint="eastAsia"/>
          <w:lang w:val="en-GB" w:eastAsia="zh-CN"/>
        </w:rPr>
        <w:t>建议采用“</w:t>
      </w:r>
      <w:bookmarkStart w:id="62" w:name="_Hlk38716619"/>
      <w:r w:rsidRPr="00F57F1C">
        <w:rPr>
          <w:rFonts w:hint="eastAsia"/>
          <w:lang w:val="en-GB" w:eastAsia="zh-CN"/>
        </w:rPr>
        <w:t>被试</w:t>
      </w:r>
      <w:bookmarkEnd w:id="62"/>
      <w:r w:rsidR="00EE00CA">
        <w:rPr>
          <w:rFonts w:hint="eastAsia"/>
          <w:lang w:val="en-GB" w:eastAsia="zh-CN"/>
        </w:rPr>
        <w:t>内</w:t>
      </w:r>
      <w:r>
        <w:rPr>
          <w:rFonts w:hint="eastAsia"/>
          <w:lang w:val="en-GB" w:eastAsia="zh-CN"/>
        </w:rPr>
        <w:t>”</w:t>
      </w:r>
      <w:r w:rsidRPr="00F57F1C">
        <w:rPr>
          <w:rFonts w:hint="eastAsia"/>
          <w:lang w:val="en-GB" w:eastAsia="zh-CN"/>
        </w:rPr>
        <w:t>设计</w:t>
      </w:r>
      <w:r>
        <w:rPr>
          <w:rFonts w:hint="eastAsia"/>
          <w:lang w:val="en-GB" w:eastAsia="zh-CN"/>
        </w:rPr>
        <w:t>，通过该设计，所有条件都被演示给每名评价者。演示的顺序是受到控制的</w:t>
      </w:r>
      <w:r w:rsidR="000E7E9E">
        <w:rPr>
          <w:rFonts w:hint="eastAsia"/>
          <w:lang w:val="en-GB" w:eastAsia="zh-CN"/>
        </w:rPr>
        <w:t xml:space="preserve"> </w:t>
      </w:r>
      <w:r w:rsidR="000E7E9E" w:rsidRPr="00C9484E">
        <w:rPr>
          <w:lang w:val="en-GB" w:eastAsia="zh-CN"/>
        </w:rPr>
        <w:t>–</w:t>
      </w:r>
      <w:r w:rsidR="000E7E9E">
        <w:rPr>
          <w:rFonts w:hint="eastAsia"/>
          <w:lang w:val="en-GB" w:eastAsia="zh-CN"/>
        </w:rPr>
        <w:t xml:space="preserve"> </w:t>
      </w:r>
      <w:r>
        <w:rPr>
          <w:rFonts w:hint="eastAsia"/>
          <w:lang w:val="en-GB" w:eastAsia="zh-CN"/>
        </w:rPr>
        <w:t>通常通过随机化</w:t>
      </w:r>
      <w:r w:rsidR="000E7E9E">
        <w:rPr>
          <w:rFonts w:hint="eastAsia"/>
          <w:lang w:val="en-GB" w:eastAsia="zh-CN"/>
        </w:rPr>
        <w:t xml:space="preserve"> </w:t>
      </w:r>
      <w:r w:rsidR="000E7E9E" w:rsidRPr="00C9484E">
        <w:rPr>
          <w:lang w:val="en-GB" w:eastAsia="zh-CN"/>
        </w:rPr>
        <w:t>–</w:t>
      </w:r>
      <w:r w:rsidR="000E7E9E">
        <w:rPr>
          <w:rFonts w:hint="eastAsia"/>
          <w:lang w:val="en-GB" w:eastAsia="zh-CN"/>
        </w:rPr>
        <w:t xml:space="preserve"> </w:t>
      </w:r>
      <w:r>
        <w:rPr>
          <w:rFonts w:hint="eastAsia"/>
          <w:lang w:val="en-GB" w:eastAsia="zh-CN"/>
        </w:rPr>
        <w:t>以最大程度减少系统性偏差</w:t>
      </w:r>
      <w:r w:rsidR="000E7E9E">
        <w:rPr>
          <w:rFonts w:hint="eastAsia"/>
          <w:lang w:val="en-GB" w:eastAsia="zh-CN"/>
        </w:rPr>
        <w:t>效应</w:t>
      </w:r>
      <w:r>
        <w:rPr>
          <w:rFonts w:hint="eastAsia"/>
          <w:lang w:val="en-GB" w:eastAsia="zh-CN"/>
        </w:rPr>
        <w:t>的影响。完全平衡的演示顺序是</w:t>
      </w:r>
      <w:r w:rsidR="005073D1">
        <w:rPr>
          <w:rFonts w:hint="eastAsia"/>
          <w:lang w:val="en-GB" w:eastAsia="zh-CN"/>
        </w:rPr>
        <w:t>可取</w:t>
      </w:r>
      <w:r>
        <w:rPr>
          <w:rFonts w:hint="eastAsia"/>
          <w:lang w:val="en-GB" w:eastAsia="zh-CN"/>
        </w:rPr>
        <w:t>的。</w:t>
      </w:r>
    </w:p>
    <w:p w14:paraId="4CBFBF3B" w14:textId="77777777" w:rsidR="00C9484E" w:rsidRPr="00C9484E" w:rsidRDefault="00AD00CC" w:rsidP="00C9484E">
      <w:pPr>
        <w:pStyle w:val="Heading3"/>
        <w:rPr>
          <w:lang w:val="en-GB" w:eastAsia="zh-CN"/>
        </w:rPr>
      </w:pPr>
      <w:r w:rsidRPr="00C9484E">
        <w:rPr>
          <w:lang w:val="en-GB" w:eastAsia="zh-CN"/>
        </w:rPr>
        <w:t>5.1.3</w:t>
      </w:r>
      <w:r w:rsidRPr="00C9484E">
        <w:rPr>
          <w:lang w:val="en-GB" w:eastAsia="zh-CN"/>
        </w:rPr>
        <w:tab/>
      </w:r>
      <w:bookmarkEnd w:id="60"/>
      <w:bookmarkEnd w:id="61"/>
      <w:r w:rsidR="00F2239A">
        <w:rPr>
          <w:rFonts w:hint="eastAsia"/>
          <w:lang w:val="en-GB" w:eastAsia="zh-CN"/>
        </w:rPr>
        <w:t>细分大型实验</w:t>
      </w:r>
    </w:p>
    <w:p w14:paraId="7318171E" w14:textId="77777777" w:rsidR="00C9484E" w:rsidRPr="00C9484E" w:rsidRDefault="00F2239A" w:rsidP="00A7604D">
      <w:pPr>
        <w:ind w:firstLineChars="200" w:firstLine="480"/>
        <w:rPr>
          <w:lang w:val="en-GB" w:eastAsia="zh-CN"/>
        </w:rPr>
      </w:pPr>
      <w:r>
        <w:rPr>
          <w:rFonts w:hint="eastAsia"/>
          <w:lang w:val="en-GB" w:eastAsia="zh-CN"/>
        </w:rPr>
        <w:t>在某些情况下，</w:t>
      </w:r>
      <w:r w:rsidR="00B31684">
        <w:rPr>
          <w:rFonts w:hint="eastAsia"/>
          <w:lang w:val="en-GB" w:eastAsia="zh-CN"/>
        </w:rPr>
        <w:t>采用</w:t>
      </w:r>
      <w:r w:rsidR="00B31684">
        <w:rPr>
          <w:rFonts w:asciiTheme="majorBidi" w:hAnsiTheme="majorBidi" w:cstheme="majorBidi" w:hint="eastAsia"/>
          <w:lang w:val="en-GB" w:eastAsia="zh-CN"/>
        </w:rPr>
        <w:t>完全</w:t>
      </w:r>
      <w:r w:rsidR="00B31684" w:rsidRPr="00F74AC4">
        <w:rPr>
          <w:rFonts w:asciiTheme="majorBidi" w:hAnsiTheme="majorBidi" w:cstheme="majorBidi" w:hint="eastAsia"/>
          <w:lang w:val="en-GB" w:eastAsia="zh-CN"/>
        </w:rPr>
        <w:t>析因</w:t>
      </w:r>
      <w:r w:rsidR="00B31684" w:rsidRPr="00F57F1C">
        <w:rPr>
          <w:rFonts w:hint="eastAsia"/>
          <w:lang w:val="en-GB" w:eastAsia="zh-CN"/>
        </w:rPr>
        <w:t>被试</w:t>
      </w:r>
      <w:r w:rsidR="00EE00CA">
        <w:rPr>
          <w:rFonts w:hint="eastAsia"/>
          <w:lang w:val="en-GB" w:eastAsia="zh-CN"/>
        </w:rPr>
        <w:t>内</w:t>
      </w:r>
      <w:r w:rsidR="00B31684" w:rsidRPr="00F74AC4">
        <w:rPr>
          <w:rFonts w:asciiTheme="majorBidi" w:hAnsiTheme="majorBidi" w:cstheme="majorBidi" w:hint="eastAsia"/>
          <w:lang w:val="en-GB" w:eastAsia="zh-CN"/>
        </w:rPr>
        <w:t>设计</w:t>
      </w:r>
      <w:r w:rsidR="00B31684">
        <w:rPr>
          <w:rFonts w:asciiTheme="majorBidi" w:hAnsiTheme="majorBidi" w:cstheme="majorBidi" w:hint="eastAsia"/>
          <w:lang w:val="en-GB" w:eastAsia="zh-CN"/>
        </w:rPr>
        <w:t>，实验的规模可能变得过大，效率低下。这些情况可能在需要</w:t>
      </w:r>
      <w:r w:rsidR="005073D1">
        <w:rPr>
          <w:rFonts w:asciiTheme="majorBidi" w:hAnsiTheme="majorBidi" w:cstheme="majorBidi" w:hint="eastAsia"/>
          <w:lang w:val="en-GB" w:eastAsia="zh-CN"/>
        </w:rPr>
        <w:t>评价</w:t>
      </w:r>
      <w:r w:rsidR="00B31684">
        <w:rPr>
          <w:rFonts w:asciiTheme="majorBidi" w:hAnsiTheme="majorBidi" w:cstheme="majorBidi" w:hint="eastAsia"/>
          <w:lang w:val="en-GB" w:eastAsia="zh-CN"/>
        </w:rPr>
        <w:t>多个音响系统或每个评价者的总体测试时长长得不合理的时候发生。</w:t>
      </w:r>
    </w:p>
    <w:p w14:paraId="7E3BCE2F" w14:textId="77777777" w:rsidR="00C9484E" w:rsidRPr="00C9484E" w:rsidRDefault="00B31684" w:rsidP="00A7604D">
      <w:pPr>
        <w:ind w:firstLineChars="200" w:firstLine="480"/>
        <w:rPr>
          <w:lang w:val="en-GB" w:eastAsia="zh-CN"/>
        </w:rPr>
      </w:pPr>
      <w:r>
        <w:rPr>
          <w:rFonts w:hint="eastAsia"/>
          <w:lang w:val="en-GB" w:eastAsia="zh-CN"/>
        </w:rPr>
        <w:t>在这些情况下，可考虑更加高级的实验设计。</w:t>
      </w:r>
    </w:p>
    <w:p w14:paraId="5761DDAE" w14:textId="77777777" w:rsidR="00C9484E" w:rsidRPr="00C9484E" w:rsidRDefault="009D00A9" w:rsidP="00A7604D">
      <w:pPr>
        <w:ind w:firstLineChars="200" w:firstLine="480"/>
        <w:rPr>
          <w:lang w:val="en-GB" w:eastAsia="zh-CN"/>
        </w:rPr>
      </w:pPr>
      <w:r>
        <w:rPr>
          <w:rFonts w:hint="eastAsia"/>
          <w:lang w:val="en-GB" w:eastAsia="zh-CN"/>
        </w:rPr>
        <w:t>本节仅</w:t>
      </w:r>
      <w:r w:rsidR="00E44905">
        <w:rPr>
          <w:rFonts w:hint="eastAsia"/>
          <w:lang w:val="en-GB" w:eastAsia="zh-CN"/>
        </w:rPr>
        <w:t>描述了可被考虑</w:t>
      </w:r>
      <w:r w:rsidR="005073D1">
        <w:rPr>
          <w:rFonts w:hint="eastAsia"/>
          <w:lang w:val="en-GB" w:eastAsia="zh-CN"/>
        </w:rPr>
        <w:t>来</w:t>
      </w:r>
      <w:r w:rsidR="00E44905">
        <w:rPr>
          <w:rFonts w:hint="eastAsia"/>
          <w:lang w:val="en-GB" w:eastAsia="zh-CN"/>
        </w:rPr>
        <w:t>适应这些情况的方法。</w:t>
      </w:r>
      <w:r w:rsidR="005073D1">
        <w:rPr>
          <w:rFonts w:hint="eastAsia"/>
          <w:lang w:val="en-GB" w:eastAsia="zh-CN"/>
        </w:rPr>
        <w:t>不过</w:t>
      </w:r>
      <w:r w:rsidR="00E44905">
        <w:rPr>
          <w:rFonts w:hint="eastAsia"/>
          <w:lang w:val="en-GB" w:eastAsia="zh-CN"/>
        </w:rPr>
        <w:t>，有兴趣的实验者应</w:t>
      </w:r>
      <w:r w:rsidR="00E44905" w:rsidRPr="00E44905">
        <w:rPr>
          <w:rFonts w:hint="eastAsia"/>
          <w:lang w:val="en-GB" w:eastAsia="zh-CN"/>
        </w:rPr>
        <w:t>查阅有关实验设计的文献以获得最佳指导</w:t>
      </w:r>
      <w:r w:rsidR="00E44905">
        <w:rPr>
          <w:rFonts w:hint="eastAsia"/>
          <w:lang w:val="en-GB" w:eastAsia="zh-CN"/>
        </w:rPr>
        <w:t>。</w:t>
      </w:r>
    </w:p>
    <w:p w14:paraId="608238BF" w14:textId="77777777" w:rsidR="00C9484E" w:rsidRPr="00C9484E" w:rsidRDefault="00E44905" w:rsidP="00A7604D">
      <w:pPr>
        <w:ind w:firstLineChars="200" w:firstLine="480"/>
        <w:rPr>
          <w:lang w:val="en-GB" w:eastAsia="zh-CN"/>
        </w:rPr>
      </w:pPr>
      <w:r>
        <w:rPr>
          <w:rFonts w:hint="eastAsia"/>
          <w:lang w:val="en-GB" w:eastAsia="zh-CN"/>
        </w:rPr>
        <w:t>以下提供了</w:t>
      </w:r>
      <w:r w:rsidRPr="00E44905">
        <w:rPr>
          <w:rFonts w:hint="eastAsia"/>
          <w:lang w:val="en-GB" w:eastAsia="zh-CN"/>
        </w:rPr>
        <w:t>处理较大实验</w:t>
      </w:r>
      <w:r w:rsidR="00766EF4">
        <w:rPr>
          <w:rFonts w:hint="eastAsia"/>
          <w:lang w:val="en-GB" w:eastAsia="zh-CN"/>
        </w:rPr>
        <w:t>的</w:t>
      </w:r>
      <w:r w:rsidRPr="00E44905">
        <w:rPr>
          <w:rFonts w:hint="eastAsia"/>
          <w:lang w:val="en-GB" w:eastAsia="zh-CN"/>
        </w:rPr>
        <w:t>两种不同解决方案</w:t>
      </w:r>
      <w:r w:rsidR="00766EF4">
        <w:rPr>
          <w:rFonts w:hint="eastAsia"/>
          <w:lang w:val="en-GB" w:eastAsia="zh-CN"/>
        </w:rPr>
        <w:t>作为示例。</w:t>
      </w:r>
    </w:p>
    <w:p w14:paraId="7EC7DDBC" w14:textId="77777777" w:rsidR="00C9484E" w:rsidRPr="00C9484E" w:rsidRDefault="00AD00CC" w:rsidP="00C9484E">
      <w:pPr>
        <w:pStyle w:val="Heading4"/>
        <w:rPr>
          <w:lang w:val="en-GB" w:eastAsia="zh-CN"/>
        </w:rPr>
      </w:pPr>
      <w:r w:rsidRPr="00C9484E">
        <w:rPr>
          <w:lang w:val="en-GB" w:eastAsia="zh-CN"/>
        </w:rPr>
        <w:t>5.1.3.1</w:t>
      </w:r>
      <w:r w:rsidRPr="00C9484E">
        <w:rPr>
          <w:lang w:val="en-GB" w:eastAsia="zh-CN"/>
        </w:rPr>
        <w:tab/>
      </w:r>
      <w:r w:rsidR="005C06BE" w:rsidRPr="005C06BE">
        <w:rPr>
          <w:rFonts w:hint="eastAsia"/>
          <w:lang w:val="en-GB" w:eastAsia="zh-CN"/>
        </w:rPr>
        <w:t>裂区设计</w:t>
      </w:r>
    </w:p>
    <w:p w14:paraId="54927A25" w14:textId="77777777" w:rsidR="00C9484E" w:rsidRPr="004B1C91" w:rsidRDefault="005C06BE" w:rsidP="00EE00CA">
      <w:pPr>
        <w:tabs>
          <w:tab w:val="clear" w:pos="1191"/>
        </w:tabs>
        <w:ind w:firstLineChars="200" w:firstLine="480"/>
        <w:rPr>
          <w:lang w:val="en-GB" w:eastAsia="zh-CN"/>
        </w:rPr>
      </w:pPr>
      <w:r>
        <w:rPr>
          <w:rFonts w:hint="eastAsia"/>
          <w:lang w:val="en-GB" w:eastAsia="zh-CN"/>
        </w:rPr>
        <w:t>第</w:t>
      </w:r>
      <w:r w:rsidRPr="00C9484E">
        <w:rPr>
          <w:lang w:val="en-GB" w:eastAsia="zh-CN"/>
        </w:rPr>
        <w:t>4.1.1</w:t>
      </w:r>
      <w:r w:rsidR="00EE00CA">
        <w:rPr>
          <w:rFonts w:hint="eastAsia"/>
          <w:lang w:val="en-GB" w:eastAsia="zh-CN"/>
        </w:rPr>
        <w:t>小节</w:t>
      </w:r>
      <w:r>
        <w:rPr>
          <w:rFonts w:hint="eastAsia"/>
          <w:lang w:val="en-GB" w:eastAsia="zh-CN"/>
        </w:rPr>
        <w:t>建议被评估系统的最大数量限制在</w:t>
      </w:r>
      <w:r w:rsidRPr="00C9484E">
        <w:rPr>
          <w:lang w:val="en-GB" w:eastAsia="zh-CN"/>
        </w:rPr>
        <w:t>5-9</w:t>
      </w:r>
      <w:r>
        <w:rPr>
          <w:rFonts w:hint="eastAsia"/>
          <w:lang w:val="en-GB" w:eastAsia="zh-CN"/>
        </w:rPr>
        <w:t>个的范围内。</w:t>
      </w:r>
      <w:r w:rsidR="006223F0">
        <w:rPr>
          <w:rFonts w:hint="eastAsia"/>
          <w:lang w:val="en-GB" w:eastAsia="zh-CN"/>
        </w:rPr>
        <w:t>在有很多音响系统需要被评估的情况下，可考虑裂区设计。例如，在需要评估</w:t>
      </w:r>
      <w:r w:rsidR="006223F0">
        <w:rPr>
          <w:rFonts w:hint="eastAsia"/>
          <w:lang w:val="en-GB" w:eastAsia="zh-CN"/>
        </w:rPr>
        <w:t>1</w:t>
      </w:r>
      <w:r w:rsidR="006223F0">
        <w:rPr>
          <w:lang w:val="en-GB" w:eastAsia="zh-CN"/>
        </w:rPr>
        <w:t>4</w:t>
      </w:r>
      <w:r w:rsidR="006223F0">
        <w:rPr>
          <w:rFonts w:hint="eastAsia"/>
          <w:lang w:val="en-GB" w:eastAsia="zh-CN"/>
        </w:rPr>
        <w:t>个音响系统的时候，总体评估可由两组</w:t>
      </w:r>
      <w:r w:rsidR="009B1C20">
        <w:rPr>
          <w:rFonts w:hint="eastAsia"/>
          <w:lang w:val="en-GB" w:eastAsia="zh-CN"/>
        </w:rPr>
        <w:t>试验</w:t>
      </w:r>
      <w:r w:rsidR="006223F0">
        <w:rPr>
          <w:rFonts w:hint="eastAsia"/>
          <w:lang w:val="en-GB" w:eastAsia="zh-CN"/>
        </w:rPr>
        <w:t>构成，每组七个系统。为控制裂区</w:t>
      </w:r>
      <w:r w:rsidR="00A7604D">
        <w:rPr>
          <w:rFonts w:hint="eastAsia"/>
          <w:lang w:val="en-GB" w:eastAsia="zh-CN"/>
        </w:rPr>
        <w:t>呈现</w:t>
      </w:r>
      <w:r w:rsidR="006223F0">
        <w:rPr>
          <w:rFonts w:hint="eastAsia"/>
          <w:lang w:val="en-GB" w:eastAsia="zh-CN"/>
        </w:rPr>
        <w:t>相关的任何偏差效应，</w:t>
      </w:r>
      <w:r w:rsidR="00665A3B">
        <w:rPr>
          <w:rFonts w:hint="eastAsia"/>
          <w:lang w:val="en-GB" w:eastAsia="zh-CN"/>
        </w:rPr>
        <w:t>对于每个</w:t>
      </w:r>
      <w:r w:rsidR="009B1C20">
        <w:rPr>
          <w:rFonts w:hint="eastAsia"/>
          <w:lang w:val="en-GB" w:eastAsia="zh-CN"/>
        </w:rPr>
        <w:t>试验</w:t>
      </w:r>
      <w:r w:rsidR="00665A3B">
        <w:rPr>
          <w:rFonts w:hint="eastAsia"/>
          <w:lang w:val="en-GB" w:eastAsia="zh-CN"/>
        </w:rPr>
        <w:t>的音频系统的划分</w:t>
      </w:r>
      <w:r w:rsidR="00A157B1">
        <w:rPr>
          <w:rFonts w:hint="eastAsia"/>
          <w:lang w:val="en-GB" w:eastAsia="zh-CN"/>
        </w:rPr>
        <w:t>应是随机的。</w:t>
      </w:r>
      <w:r w:rsidR="007078ED">
        <w:rPr>
          <w:rFonts w:hint="eastAsia"/>
          <w:lang w:val="en-GB" w:eastAsia="zh-CN"/>
        </w:rPr>
        <w:t>但是</w:t>
      </w:r>
      <w:r w:rsidR="00A157B1">
        <w:rPr>
          <w:rFonts w:hint="eastAsia"/>
          <w:lang w:val="en-GB" w:eastAsia="zh-CN"/>
        </w:rPr>
        <w:t>，这种随机化不应影响为</w:t>
      </w:r>
      <w:r w:rsidR="00A7604D">
        <w:rPr>
          <w:rFonts w:hint="eastAsia"/>
          <w:lang w:val="en-GB" w:eastAsia="zh-CN"/>
        </w:rPr>
        <w:t>呈现给每名评价者</w:t>
      </w:r>
      <w:r w:rsidR="00A157B1">
        <w:rPr>
          <w:rFonts w:hint="eastAsia"/>
          <w:lang w:val="en-GB" w:eastAsia="zh-CN"/>
        </w:rPr>
        <w:t>或</w:t>
      </w:r>
      <w:r w:rsidR="00A7604D">
        <w:rPr>
          <w:rFonts w:hint="eastAsia"/>
          <w:lang w:val="en-GB" w:eastAsia="zh-CN"/>
        </w:rPr>
        <w:t>总体</w:t>
      </w:r>
      <w:r w:rsidR="00A157B1">
        <w:rPr>
          <w:rFonts w:hint="eastAsia"/>
          <w:lang w:val="en-GB" w:eastAsia="zh-CN"/>
        </w:rPr>
        <w:t>实验中</w:t>
      </w:r>
      <w:r w:rsidR="00A7604D">
        <w:rPr>
          <w:rFonts w:hint="eastAsia"/>
          <w:lang w:val="en-GB" w:eastAsia="zh-CN"/>
        </w:rPr>
        <w:t>呈现</w:t>
      </w:r>
      <w:r w:rsidR="00A157B1">
        <w:rPr>
          <w:rFonts w:hint="eastAsia"/>
          <w:lang w:val="en-GB" w:eastAsia="zh-CN"/>
        </w:rPr>
        <w:t>的条件的总数量。见</w:t>
      </w:r>
      <w:r w:rsidR="00A157B1" w:rsidRPr="004B1C91">
        <w:rPr>
          <w:lang w:val="en-GB" w:eastAsia="zh-CN"/>
        </w:rPr>
        <w:t>5.1.1</w:t>
      </w:r>
      <w:r w:rsidR="00EE00CA">
        <w:rPr>
          <w:rFonts w:hint="eastAsia"/>
          <w:lang w:val="en-GB" w:eastAsia="zh-CN"/>
        </w:rPr>
        <w:t>小节</w:t>
      </w:r>
      <w:r w:rsidR="00A157B1">
        <w:rPr>
          <w:rFonts w:hint="eastAsia"/>
          <w:lang w:val="en-GB" w:eastAsia="zh-CN"/>
        </w:rPr>
        <w:t>。</w:t>
      </w:r>
    </w:p>
    <w:p w14:paraId="1264B93B" w14:textId="77777777" w:rsidR="00C9484E" w:rsidRPr="004B1C91" w:rsidRDefault="00EB1619" w:rsidP="00A7604D">
      <w:pPr>
        <w:ind w:firstLineChars="200" w:firstLine="480"/>
        <w:rPr>
          <w:lang w:val="en-GB" w:eastAsia="zh-CN"/>
        </w:rPr>
      </w:pPr>
      <w:r>
        <w:rPr>
          <w:rFonts w:hint="eastAsia"/>
          <w:lang w:val="en-GB" w:eastAsia="zh-CN"/>
        </w:rPr>
        <w:t>当使用裂区设计时，</w:t>
      </w:r>
      <w:r w:rsidR="002572CA">
        <w:rPr>
          <w:rFonts w:hint="eastAsia"/>
          <w:lang w:val="en-GB" w:eastAsia="zh-CN"/>
        </w:rPr>
        <w:t>重要的是</w:t>
      </w:r>
      <w:r>
        <w:rPr>
          <w:rFonts w:hint="eastAsia"/>
          <w:lang w:val="en-GB" w:eastAsia="zh-CN"/>
        </w:rPr>
        <w:t>将区块因子</w:t>
      </w:r>
      <w:r w:rsidR="007078ED">
        <w:rPr>
          <w:rFonts w:hint="eastAsia"/>
          <w:lang w:val="en-GB" w:eastAsia="zh-CN"/>
        </w:rPr>
        <w:t>纳入作为</w:t>
      </w:r>
      <w:r w:rsidR="002572CA">
        <w:rPr>
          <w:rFonts w:hint="eastAsia"/>
          <w:lang w:val="en-GB" w:eastAsia="zh-CN"/>
        </w:rPr>
        <w:t>分析的一部分</w:t>
      </w:r>
      <w:r>
        <w:rPr>
          <w:rFonts w:hint="eastAsia"/>
          <w:lang w:val="en-GB" w:eastAsia="zh-CN"/>
        </w:rPr>
        <w:t>。理想情况下，区块不应成为统计显著因子。</w:t>
      </w:r>
    </w:p>
    <w:p w14:paraId="3D22D377" w14:textId="77777777" w:rsidR="00C9484E" w:rsidRPr="004B1C91" w:rsidRDefault="00AD00CC" w:rsidP="00C9484E">
      <w:pPr>
        <w:pStyle w:val="Heading4"/>
        <w:rPr>
          <w:lang w:val="en-GB" w:eastAsia="zh-CN"/>
        </w:rPr>
      </w:pPr>
      <w:r w:rsidRPr="004B1C91">
        <w:rPr>
          <w:lang w:val="en-GB" w:eastAsia="zh-CN"/>
        </w:rPr>
        <w:t>5.1.3.2</w:t>
      </w:r>
      <w:r w:rsidRPr="004B1C91">
        <w:rPr>
          <w:lang w:val="en-GB" w:eastAsia="zh-CN"/>
        </w:rPr>
        <w:tab/>
      </w:r>
      <w:bookmarkStart w:id="63" w:name="_Hlk38724532"/>
      <w:r w:rsidR="00EB1619" w:rsidRPr="00EB1619">
        <w:rPr>
          <w:rFonts w:hint="eastAsia"/>
          <w:lang w:val="en-GB" w:eastAsia="zh-CN"/>
        </w:rPr>
        <w:t>被试间</w:t>
      </w:r>
      <w:r w:rsidR="00EB1619">
        <w:rPr>
          <w:rFonts w:hint="eastAsia"/>
          <w:lang w:val="en-GB" w:eastAsia="zh-CN"/>
        </w:rPr>
        <w:t>设计</w:t>
      </w:r>
      <w:bookmarkEnd w:id="63"/>
    </w:p>
    <w:p w14:paraId="7C175D8F" w14:textId="77777777" w:rsidR="00C9484E" w:rsidRPr="004B1C91" w:rsidRDefault="00EB1619" w:rsidP="001446E5">
      <w:pPr>
        <w:ind w:firstLineChars="200" w:firstLine="480"/>
        <w:rPr>
          <w:lang w:val="en-GB" w:eastAsia="zh-CN"/>
        </w:rPr>
      </w:pPr>
      <w:r>
        <w:rPr>
          <w:rFonts w:hint="eastAsia"/>
          <w:lang w:val="en-GB" w:eastAsia="zh-CN"/>
        </w:rPr>
        <w:t>如果每个评价者需要评价的条件的数量很多，</w:t>
      </w:r>
      <w:r w:rsidR="00A7604D">
        <w:rPr>
          <w:rFonts w:hint="eastAsia"/>
          <w:lang w:val="en-GB" w:eastAsia="zh-CN"/>
        </w:rPr>
        <w:t>可能导致</w:t>
      </w:r>
      <w:r>
        <w:rPr>
          <w:rFonts w:hint="eastAsia"/>
          <w:lang w:val="en-GB" w:eastAsia="zh-CN"/>
        </w:rPr>
        <w:t>不合理的大数量倾听进程，尤其是在</w:t>
      </w:r>
      <w:r w:rsidR="00844BDC">
        <w:rPr>
          <w:rFonts w:hint="eastAsia"/>
          <w:lang w:val="en-GB" w:eastAsia="zh-CN"/>
        </w:rPr>
        <w:t>每个评价者的</w:t>
      </w:r>
      <w:r>
        <w:rPr>
          <w:rFonts w:hint="eastAsia"/>
          <w:lang w:val="en-GB" w:eastAsia="zh-CN"/>
        </w:rPr>
        <w:t>总测试</w:t>
      </w:r>
      <w:r w:rsidR="00844BDC">
        <w:rPr>
          <w:rFonts w:hint="eastAsia"/>
          <w:lang w:val="en-GB" w:eastAsia="zh-CN"/>
        </w:rPr>
        <w:t>时长</w:t>
      </w:r>
      <w:r>
        <w:rPr>
          <w:rFonts w:hint="eastAsia"/>
          <w:lang w:val="en-GB" w:eastAsia="zh-CN"/>
        </w:rPr>
        <w:t>可能超过</w:t>
      </w:r>
      <w:r w:rsidR="00844BDC">
        <w:rPr>
          <w:rFonts w:hint="eastAsia"/>
          <w:lang w:val="en-GB" w:eastAsia="zh-CN"/>
        </w:rPr>
        <w:t>四小时的时候。</w:t>
      </w:r>
    </w:p>
    <w:p w14:paraId="17349BD9" w14:textId="77777777" w:rsidR="000A0000" w:rsidRDefault="000A0000" w:rsidP="001446E5">
      <w:pPr>
        <w:ind w:firstLineChars="200" w:firstLine="480"/>
        <w:rPr>
          <w:lang w:val="en-GB" w:eastAsia="zh-CN"/>
        </w:rPr>
      </w:pPr>
      <w:r>
        <w:rPr>
          <w:lang w:val="en-GB" w:eastAsia="zh-CN"/>
        </w:rPr>
        <w:br w:type="page"/>
      </w:r>
    </w:p>
    <w:p w14:paraId="276D3548" w14:textId="44B60D9A" w:rsidR="00C9484E" w:rsidRPr="004B1C91" w:rsidRDefault="009A4586" w:rsidP="001446E5">
      <w:pPr>
        <w:ind w:firstLineChars="200" w:firstLine="480"/>
        <w:rPr>
          <w:lang w:val="en-GB" w:eastAsia="zh-CN"/>
        </w:rPr>
      </w:pPr>
      <w:r>
        <w:rPr>
          <w:rFonts w:hint="eastAsia"/>
          <w:lang w:val="en-GB" w:eastAsia="zh-CN"/>
        </w:rPr>
        <w:lastRenderedPageBreak/>
        <w:t>一个应对这一问题的方法是</w:t>
      </w:r>
      <w:r w:rsidR="001446E5">
        <w:rPr>
          <w:rFonts w:hint="eastAsia"/>
          <w:lang w:val="en-GB" w:eastAsia="zh-CN"/>
        </w:rPr>
        <w:t>采用</w:t>
      </w:r>
      <w:r w:rsidR="00E91E28" w:rsidRPr="00E91E28">
        <w:rPr>
          <w:rFonts w:hint="eastAsia"/>
          <w:lang w:val="en-GB" w:eastAsia="zh-CN"/>
        </w:rPr>
        <w:t>被试间</w:t>
      </w:r>
      <w:r w:rsidR="00E91E28">
        <w:rPr>
          <w:rFonts w:hint="eastAsia"/>
          <w:lang w:val="en-GB" w:eastAsia="zh-CN"/>
        </w:rPr>
        <w:t>（或</w:t>
      </w:r>
      <w:r w:rsidR="00714FCD">
        <w:rPr>
          <w:rFonts w:hint="eastAsia"/>
          <w:lang w:val="en-GB" w:eastAsia="zh-CN"/>
        </w:rPr>
        <w:t>组间</w:t>
      </w:r>
      <w:r w:rsidR="00E91E28">
        <w:rPr>
          <w:rFonts w:hint="eastAsia"/>
          <w:lang w:val="en-GB" w:eastAsia="zh-CN"/>
        </w:rPr>
        <w:t>）</w:t>
      </w:r>
      <w:r w:rsidR="00E91E28" w:rsidRPr="00E91E28">
        <w:rPr>
          <w:rFonts w:hint="eastAsia"/>
          <w:lang w:val="en-GB" w:eastAsia="zh-CN"/>
        </w:rPr>
        <w:t>设计</w:t>
      </w:r>
      <w:r w:rsidR="00714FCD">
        <w:rPr>
          <w:rFonts w:hint="eastAsia"/>
          <w:lang w:val="en-GB" w:eastAsia="zh-CN"/>
        </w:rPr>
        <w:t>。这是一个通用方法，这种方法向不同评价者或评价者组</w:t>
      </w:r>
      <w:r w:rsidR="001446E5">
        <w:rPr>
          <w:rFonts w:hint="eastAsia"/>
          <w:lang w:val="en-GB" w:eastAsia="zh-CN"/>
        </w:rPr>
        <w:t>呈现</w:t>
      </w:r>
      <w:r w:rsidR="00714FCD">
        <w:rPr>
          <w:rFonts w:hint="eastAsia"/>
          <w:lang w:val="en-GB" w:eastAsia="zh-CN"/>
        </w:rPr>
        <w:t>不同条件。减少</w:t>
      </w:r>
      <w:r w:rsidR="00997193">
        <w:rPr>
          <w:rFonts w:hint="eastAsia"/>
          <w:lang w:val="en-GB" w:eastAsia="zh-CN"/>
        </w:rPr>
        <w:t>向每个评价者（或评价者组）</w:t>
      </w:r>
      <w:r w:rsidR="001446E5">
        <w:rPr>
          <w:rFonts w:hint="eastAsia"/>
          <w:lang w:val="en-GB" w:eastAsia="zh-CN"/>
        </w:rPr>
        <w:t>呈现</w:t>
      </w:r>
      <w:r w:rsidR="00997193">
        <w:rPr>
          <w:rFonts w:hint="eastAsia"/>
          <w:lang w:val="en-GB" w:eastAsia="zh-CN"/>
        </w:rPr>
        <w:t>的条件的数量的一个简单方法是</w:t>
      </w:r>
      <w:r w:rsidR="001446E5">
        <w:rPr>
          <w:rFonts w:hint="eastAsia"/>
          <w:lang w:val="en-GB" w:eastAsia="zh-CN"/>
        </w:rPr>
        <w:t>为</w:t>
      </w:r>
      <w:r w:rsidR="00997193">
        <w:rPr>
          <w:rFonts w:hint="eastAsia"/>
          <w:lang w:val="en-GB" w:eastAsia="zh-CN"/>
        </w:rPr>
        <w:t>每个评价者（或评价者组）</w:t>
      </w:r>
      <w:r w:rsidR="001446E5">
        <w:rPr>
          <w:rFonts w:hint="eastAsia"/>
          <w:lang w:val="en-GB" w:eastAsia="zh-CN"/>
        </w:rPr>
        <w:t>分配</w:t>
      </w:r>
      <w:r w:rsidR="006B0E6C">
        <w:rPr>
          <w:rFonts w:hint="eastAsia"/>
          <w:lang w:val="en-GB" w:eastAsia="zh-CN"/>
        </w:rPr>
        <w:t>节目项</w:t>
      </w:r>
      <w:r w:rsidR="00997193">
        <w:rPr>
          <w:rFonts w:hint="eastAsia"/>
          <w:lang w:val="en-GB" w:eastAsia="zh-CN"/>
        </w:rPr>
        <w:t>的不同子集。必须小心谨慎地使用该方法，以确保</w:t>
      </w:r>
      <w:r w:rsidR="001446E5">
        <w:rPr>
          <w:rFonts w:hint="eastAsia"/>
          <w:lang w:val="en-GB" w:eastAsia="zh-CN"/>
        </w:rPr>
        <w:t>呈现</w:t>
      </w:r>
      <w:r w:rsidR="00997193">
        <w:rPr>
          <w:rFonts w:hint="eastAsia"/>
          <w:lang w:val="en-GB" w:eastAsia="zh-CN"/>
        </w:rPr>
        <w:t>的条件的总体数量在每个评价者（或评价者组）之间是平衡的。</w:t>
      </w:r>
    </w:p>
    <w:p w14:paraId="23A1C83A" w14:textId="77777777" w:rsidR="00C9484E" w:rsidRPr="004B1C91" w:rsidRDefault="002572CA" w:rsidP="001446E5">
      <w:pPr>
        <w:ind w:firstLineChars="200" w:firstLine="480"/>
        <w:rPr>
          <w:lang w:val="en-GB" w:eastAsia="zh-CN"/>
        </w:rPr>
      </w:pPr>
      <w:r>
        <w:rPr>
          <w:rFonts w:hint="eastAsia"/>
          <w:lang w:val="en-GB" w:eastAsia="zh-CN"/>
        </w:rPr>
        <w:t>采用这一设计时，重要的是</w:t>
      </w:r>
      <w:r w:rsidRPr="002572CA">
        <w:rPr>
          <w:rFonts w:hint="eastAsia"/>
          <w:lang w:val="en-GB" w:eastAsia="zh-CN"/>
        </w:rPr>
        <w:t>测试将分组</w:t>
      </w:r>
      <w:r>
        <w:rPr>
          <w:rFonts w:hint="eastAsia"/>
          <w:lang w:val="en-GB" w:eastAsia="zh-CN"/>
        </w:rPr>
        <w:t>因子作</w:t>
      </w:r>
      <w:r w:rsidRPr="002572CA">
        <w:rPr>
          <w:rFonts w:hint="eastAsia"/>
          <w:lang w:val="en-GB" w:eastAsia="zh-CN"/>
        </w:rPr>
        <w:t>为分析的一部分</w:t>
      </w:r>
      <w:r>
        <w:rPr>
          <w:rFonts w:hint="eastAsia"/>
          <w:lang w:val="en-GB" w:eastAsia="zh-CN"/>
        </w:rPr>
        <w:t>。理想情况下，</w:t>
      </w:r>
      <w:r w:rsidR="006508A3">
        <w:rPr>
          <w:rFonts w:hint="eastAsia"/>
          <w:lang w:val="en-GB" w:eastAsia="zh-CN"/>
        </w:rPr>
        <w:t>分组</w:t>
      </w:r>
      <w:r>
        <w:rPr>
          <w:rFonts w:hint="eastAsia"/>
          <w:lang w:val="en-GB" w:eastAsia="zh-CN"/>
        </w:rPr>
        <w:t>不应成为统计显著因子。</w:t>
      </w:r>
    </w:p>
    <w:p w14:paraId="108B0DF9" w14:textId="77777777" w:rsidR="00C9484E" w:rsidRPr="004B1C91" w:rsidRDefault="00AD00CC" w:rsidP="00C9484E">
      <w:pPr>
        <w:pStyle w:val="Heading2"/>
        <w:rPr>
          <w:lang w:val="en-GB" w:eastAsia="zh-CN"/>
        </w:rPr>
      </w:pPr>
      <w:bookmarkStart w:id="64" w:name="_Toc16157498"/>
      <w:r w:rsidRPr="004B1C91">
        <w:rPr>
          <w:lang w:val="en-GB" w:eastAsia="zh-CN"/>
        </w:rPr>
        <w:t>5.2</w:t>
      </w:r>
      <w:r w:rsidRPr="004B1C91">
        <w:rPr>
          <w:lang w:val="en-GB" w:eastAsia="zh-CN"/>
        </w:rPr>
        <w:tab/>
      </w:r>
      <w:bookmarkEnd w:id="64"/>
      <w:r w:rsidR="006508A3">
        <w:rPr>
          <w:rFonts w:hint="eastAsia"/>
          <w:lang w:val="en-GB" w:eastAsia="zh-CN"/>
        </w:rPr>
        <w:t>测试</w:t>
      </w:r>
      <w:r w:rsidR="007E6C84">
        <w:rPr>
          <w:rFonts w:hint="eastAsia"/>
          <w:lang w:val="en-GB" w:eastAsia="zh-CN"/>
        </w:rPr>
        <w:t>管理</w:t>
      </w:r>
    </w:p>
    <w:p w14:paraId="41A3C613" w14:textId="77777777" w:rsidR="00C9484E" w:rsidRPr="006508A3" w:rsidRDefault="006508A3" w:rsidP="007E6C84">
      <w:pPr>
        <w:ind w:firstLineChars="200" w:firstLine="480"/>
        <w:rPr>
          <w:lang w:val="en-GB" w:eastAsia="zh-CN"/>
        </w:rPr>
      </w:pPr>
      <w:r>
        <w:rPr>
          <w:rFonts w:hint="eastAsia"/>
          <w:lang w:val="en-GB" w:eastAsia="zh-CN"/>
        </w:rPr>
        <w:t>测试应分成两个阶段实施，加上一个熟悉</w:t>
      </w:r>
      <w:r w:rsidR="00E8173E">
        <w:rPr>
          <w:rFonts w:hint="eastAsia"/>
          <w:lang w:val="en-GB" w:eastAsia="zh-CN"/>
        </w:rPr>
        <w:t>阶段</w:t>
      </w:r>
      <w:r>
        <w:rPr>
          <w:rFonts w:hint="eastAsia"/>
          <w:lang w:val="en-GB" w:eastAsia="zh-CN"/>
        </w:rPr>
        <w:t>，之后是</w:t>
      </w:r>
      <w:r w:rsidR="001446E5">
        <w:rPr>
          <w:rFonts w:hint="eastAsia"/>
          <w:lang w:val="en-GB" w:eastAsia="zh-CN"/>
        </w:rPr>
        <w:t>正式</w:t>
      </w:r>
      <w:r>
        <w:rPr>
          <w:rFonts w:hint="eastAsia"/>
          <w:lang w:val="en-GB" w:eastAsia="zh-CN"/>
        </w:rPr>
        <w:t>的测试，属性在这一阶段被使用。不同元素被呈现</w:t>
      </w:r>
      <w:proofErr w:type="gramStart"/>
      <w:r>
        <w:rPr>
          <w:rFonts w:hint="eastAsia"/>
          <w:lang w:val="en-GB" w:eastAsia="zh-CN"/>
        </w:rPr>
        <w:t>给评价</w:t>
      </w:r>
      <w:proofErr w:type="gramEnd"/>
      <w:r>
        <w:rPr>
          <w:rFonts w:hint="eastAsia"/>
          <w:lang w:val="en-GB" w:eastAsia="zh-CN"/>
        </w:rPr>
        <w:t>者的顺序见图</w:t>
      </w:r>
      <w:r>
        <w:rPr>
          <w:rFonts w:hint="eastAsia"/>
          <w:lang w:val="en-GB" w:eastAsia="zh-CN"/>
        </w:rPr>
        <w:t>4</w:t>
      </w:r>
      <w:r>
        <w:rPr>
          <w:rFonts w:hint="eastAsia"/>
          <w:lang w:val="en-GB" w:eastAsia="zh-CN"/>
        </w:rPr>
        <w:t>。图中假设需要评估</w:t>
      </w:r>
      <w:r>
        <w:rPr>
          <w:rFonts w:hint="eastAsia"/>
          <w:lang w:val="en-GB" w:eastAsia="zh-CN"/>
        </w:rPr>
        <w:t>N</w:t>
      </w:r>
      <w:proofErr w:type="gramStart"/>
      <w:r>
        <w:rPr>
          <w:rFonts w:hint="eastAsia"/>
          <w:lang w:val="en-GB" w:eastAsia="zh-CN"/>
        </w:rPr>
        <w:t>个</w:t>
      </w:r>
      <w:proofErr w:type="gramEnd"/>
      <w:r>
        <w:rPr>
          <w:rFonts w:hint="eastAsia"/>
          <w:lang w:val="en-GB" w:eastAsia="zh-CN"/>
        </w:rPr>
        <w:t>属性，使用</w:t>
      </w:r>
      <w:r>
        <w:rPr>
          <w:rFonts w:hint="eastAsia"/>
          <w:lang w:val="en-GB" w:eastAsia="zh-CN"/>
        </w:rPr>
        <w:t>M</w:t>
      </w:r>
      <w:proofErr w:type="gramStart"/>
      <w:r>
        <w:rPr>
          <w:rFonts w:hint="eastAsia"/>
          <w:lang w:val="en-GB" w:eastAsia="zh-CN"/>
        </w:rPr>
        <w:t>个</w:t>
      </w:r>
      <w:proofErr w:type="gramEnd"/>
      <w:r w:rsidR="006B0E6C">
        <w:rPr>
          <w:rFonts w:hint="eastAsia"/>
          <w:lang w:val="en-GB" w:eastAsia="zh-CN"/>
        </w:rPr>
        <w:t>节目项</w:t>
      </w:r>
      <w:r>
        <w:rPr>
          <w:rFonts w:hint="eastAsia"/>
          <w:lang w:val="en-GB" w:eastAsia="zh-CN"/>
        </w:rPr>
        <w:t>。总共有</w:t>
      </w:r>
      <w:r w:rsidR="007E6C84" w:rsidRPr="00C9484E">
        <w:rPr>
          <w:i/>
          <w:iCs/>
          <w:lang w:val="en-GB" w:eastAsia="zh-CN"/>
        </w:rPr>
        <w:t>x</w:t>
      </w:r>
      <w:proofErr w:type="gramStart"/>
      <w:r>
        <w:rPr>
          <w:rFonts w:hint="eastAsia"/>
          <w:lang w:val="en-GB" w:eastAsia="zh-CN"/>
        </w:rPr>
        <w:t>个</w:t>
      </w:r>
      <w:proofErr w:type="gramEnd"/>
      <w:r w:rsidR="009B1C20">
        <w:rPr>
          <w:rFonts w:hint="eastAsia"/>
          <w:lang w:val="en-GB" w:eastAsia="zh-CN"/>
        </w:rPr>
        <w:t>试验</w:t>
      </w:r>
      <w:r w:rsidR="00C72962">
        <w:rPr>
          <w:rFonts w:hint="eastAsia"/>
          <w:lang w:val="en-GB" w:eastAsia="zh-CN"/>
        </w:rPr>
        <w:t>用于总体主观音响质量评分</w:t>
      </w:r>
      <w:r>
        <w:rPr>
          <w:rFonts w:hint="eastAsia"/>
          <w:lang w:val="en-GB" w:eastAsia="zh-CN"/>
        </w:rPr>
        <w:t>，共有</w:t>
      </w:r>
      <w:r w:rsidR="007E6C84" w:rsidRPr="00C9484E">
        <w:rPr>
          <w:i/>
          <w:iCs/>
          <w:lang w:val="en-GB" w:eastAsia="zh-CN"/>
        </w:rPr>
        <w:t>y</w:t>
      </w:r>
      <w:proofErr w:type="gramStart"/>
      <w:r>
        <w:rPr>
          <w:rFonts w:hint="eastAsia"/>
          <w:lang w:val="en-GB" w:eastAsia="zh-CN"/>
        </w:rPr>
        <w:t>个</w:t>
      </w:r>
      <w:proofErr w:type="gramEnd"/>
      <w:r w:rsidR="009B1C20">
        <w:rPr>
          <w:rFonts w:hint="eastAsia"/>
          <w:lang w:val="en-GB" w:eastAsia="zh-CN"/>
        </w:rPr>
        <w:t>试验</w:t>
      </w:r>
      <w:r w:rsidR="00C72962">
        <w:rPr>
          <w:rFonts w:hint="eastAsia"/>
          <w:lang w:val="en-GB" w:eastAsia="zh-CN"/>
        </w:rPr>
        <w:t>用于属性评分</w:t>
      </w:r>
      <w:r>
        <w:rPr>
          <w:rFonts w:hint="eastAsia"/>
          <w:lang w:val="en-GB" w:eastAsia="zh-CN"/>
        </w:rPr>
        <w:t>。</w:t>
      </w:r>
    </w:p>
    <w:p w14:paraId="42F29EB8" w14:textId="77777777" w:rsidR="00C9484E" w:rsidRPr="004B1C91" w:rsidRDefault="008D28F6" w:rsidP="00C9484E">
      <w:pPr>
        <w:pStyle w:val="FigureNo"/>
        <w:rPr>
          <w:i/>
          <w:iCs/>
          <w:lang w:val="en-GB" w:eastAsia="zh-CN"/>
        </w:rPr>
      </w:pPr>
      <w:bookmarkStart w:id="65" w:name="lt_pId270"/>
      <w:bookmarkStart w:id="66" w:name="_Ref476643085"/>
      <w:r>
        <w:rPr>
          <w:rFonts w:hint="eastAsia"/>
          <w:lang w:val="en-GB" w:eastAsia="zh-CN"/>
        </w:rPr>
        <w:t>图</w:t>
      </w:r>
      <w:r w:rsidR="00AD00CC" w:rsidRPr="004B1C91">
        <w:rPr>
          <w:lang w:val="en-GB" w:eastAsia="zh-CN"/>
        </w:rPr>
        <w:t>4</w:t>
      </w:r>
      <w:bookmarkEnd w:id="65"/>
      <w:bookmarkEnd w:id="66"/>
    </w:p>
    <w:p w14:paraId="70BFCE2F" w14:textId="77777777" w:rsidR="00C9484E" w:rsidRPr="004B1C91" w:rsidRDefault="008D28F6" w:rsidP="00C9484E">
      <w:pPr>
        <w:pStyle w:val="Figuretitle"/>
        <w:rPr>
          <w:lang w:val="en-GB" w:eastAsia="zh-CN"/>
        </w:rPr>
      </w:pPr>
      <w:r>
        <w:rPr>
          <w:rFonts w:hint="eastAsia"/>
          <w:lang w:val="en-GB" w:eastAsia="zh-CN"/>
        </w:rPr>
        <w:t>总体测试结构的总体流程图，包括熟悉</w:t>
      </w:r>
      <w:r w:rsidR="003D39B4">
        <w:rPr>
          <w:rFonts w:hint="eastAsia"/>
          <w:lang w:val="en-GB" w:eastAsia="zh-CN"/>
        </w:rPr>
        <w:t>阶段</w:t>
      </w:r>
      <w:r>
        <w:rPr>
          <w:rFonts w:hint="eastAsia"/>
          <w:lang w:val="en-GB" w:eastAsia="zh-CN"/>
        </w:rPr>
        <w:t>和主测试</w:t>
      </w:r>
    </w:p>
    <w:p w14:paraId="0955DD02" w14:textId="77777777" w:rsidR="00C9484E" w:rsidRPr="004B1C91" w:rsidRDefault="00244638" w:rsidP="00C9484E">
      <w:pPr>
        <w:pStyle w:val="Figure"/>
        <w:rPr>
          <w:lang w:eastAsia="zh-CN"/>
        </w:rPr>
      </w:pPr>
      <w:r>
        <w:rPr>
          <w:noProof/>
          <w:lang w:val="en-US" w:eastAsia="zh-CN"/>
        </w:rPr>
        <w:drawing>
          <wp:inline distT="0" distB="0" distL="0" distR="0" wp14:anchorId="427C2CE9" wp14:editId="30D3C415">
            <wp:extent cx="5408930" cy="1725295"/>
            <wp:effectExtent l="19050" t="0" r="1270" b="0"/>
            <wp:docPr id="23" name="图片 10" descr="C:\Users\jia\Documents\Tencent Files\476861378\FileRecv\图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a\Documents\Tencent Files\476861378\FileRecv\图4(3).tif"/>
                    <pic:cNvPicPr>
                      <a:picLocks noChangeAspect="1" noChangeArrowheads="1"/>
                    </pic:cNvPicPr>
                  </pic:nvPicPr>
                  <pic:blipFill>
                    <a:blip r:embed="rId19" cstate="print"/>
                    <a:srcRect/>
                    <a:stretch>
                      <a:fillRect/>
                    </a:stretch>
                  </pic:blipFill>
                  <pic:spPr bwMode="auto">
                    <a:xfrm>
                      <a:off x="0" y="0"/>
                      <a:ext cx="5408930" cy="1725295"/>
                    </a:xfrm>
                    <a:prstGeom prst="rect">
                      <a:avLst/>
                    </a:prstGeom>
                    <a:noFill/>
                    <a:ln w="9525">
                      <a:noFill/>
                      <a:miter lim="800000"/>
                      <a:headEnd/>
                      <a:tailEnd/>
                    </a:ln>
                  </pic:spPr>
                </pic:pic>
              </a:graphicData>
            </a:graphic>
          </wp:inline>
        </w:drawing>
      </w:r>
    </w:p>
    <w:p w14:paraId="3E0C59FD" w14:textId="77777777" w:rsidR="00C9484E" w:rsidRPr="004B1C91" w:rsidRDefault="003D39B4" w:rsidP="00C72962">
      <w:pPr>
        <w:pStyle w:val="Normalaftertitle"/>
        <w:ind w:firstLineChars="200" w:firstLine="480"/>
        <w:rPr>
          <w:lang w:val="en-GB" w:eastAsia="zh-CN"/>
        </w:rPr>
      </w:pPr>
      <w:r>
        <w:rPr>
          <w:rFonts w:hint="eastAsia"/>
          <w:lang w:val="en-GB" w:eastAsia="zh-CN"/>
        </w:rPr>
        <w:t>为确保</w:t>
      </w:r>
      <w:r w:rsidR="009A513C">
        <w:rPr>
          <w:rFonts w:hint="eastAsia"/>
          <w:lang w:val="en-GB" w:eastAsia="zh-CN"/>
        </w:rPr>
        <w:t>高质量数据的收集，评价者应熟悉测试协议、用户界面、</w:t>
      </w:r>
      <w:r w:rsidR="006B0E6C">
        <w:rPr>
          <w:rFonts w:hint="eastAsia"/>
          <w:lang w:val="en-GB" w:eastAsia="zh-CN"/>
        </w:rPr>
        <w:t>节目项</w:t>
      </w:r>
      <w:r w:rsidR="009A513C">
        <w:rPr>
          <w:rFonts w:hint="eastAsia"/>
          <w:lang w:val="en-GB" w:eastAsia="zh-CN"/>
        </w:rPr>
        <w:t>，以及感知属性。每名评价者还必须被允许倾听测试</w:t>
      </w:r>
      <w:r w:rsidR="001C6C6E">
        <w:rPr>
          <w:rFonts w:hint="eastAsia"/>
          <w:lang w:val="en-GB" w:eastAsia="zh-CN"/>
        </w:rPr>
        <w:t>刺激</w:t>
      </w:r>
      <w:r w:rsidR="007E6C84">
        <w:rPr>
          <w:rFonts w:hint="eastAsia"/>
          <w:lang w:val="en-GB" w:eastAsia="zh-CN"/>
        </w:rPr>
        <w:t>，</w:t>
      </w:r>
      <w:r w:rsidR="00C72962">
        <w:rPr>
          <w:rFonts w:hint="eastAsia"/>
          <w:lang w:val="en-GB" w:eastAsia="zh-CN"/>
        </w:rPr>
        <w:t>对</w:t>
      </w:r>
      <w:r w:rsidR="009A513C">
        <w:rPr>
          <w:rFonts w:hint="eastAsia"/>
          <w:lang w:val="en-GB" w:eastAsia="zh-CN"/>
        </w:rPr>
        <w:t>属性</w:t>
      </w:r>
      <w:r w:rsidR="00C72962">
        <w:rPr>
          <w:rFonts w:hint="eastAsia"/>
          <w:lang w:val="en-GB" w:eastAsia="zh-CN"/>
        </w:rPr>
        <w:t>进行检查</w:t>
      </w:r>
      <w:r w:rsidR="009A513C">
        <w:rPr>
          <w:rFonts w:hint="eastAsia"/>
          <w:lang w:val="en-GB" w:eastAsia="zh-CN"/>
        </w:rPr>
        <w:t>和</w:t>
      </w:r>
      <w:r w:rsidR="00C72962">
        <w:rPr>
          <w:rFonts w:hint="eastAsia"/>
          <w:lang w:val="en-GB" w:eastAsia="zh-CN"/>
        </w:rPr>
        <w:t>试用</w:t>
      </w:r>
      <w:r w:rsidR="009A513C">
        <w:rPr>
          <w:rFonts w:hint="eastAsia"/>
          <w:lang w:val="en-GB" w:eastAsia="zh-CN"/>
        </w:rPr>
        <w:t>用户界面。熟悉阶段可包括对</w:t>
      </w:r>
      <w:r w:rsidR="00DC2E9E">
        <w:rPr>
          <w:rFonts w:hint="eastAsia"/>
          <w:lang w:val="en-GB" w:eastAsia="zh-CN"/>
        </w:rPr>
        <w:t>包含</w:t>
      </w:r>
      <w:r w:rsidR="00C35C67">
        <w:rPr>
          <w:rFonts w:hint="eastAsia"/>
          <w:lang w:val="en-GB" w:eastAsia="zh-CN"/>
        </w:rPr>
        <w:t>仅用于熟悉目的的测试子集的</w:t>
      </w:r>
      <w:r w:rsidR="001C6C6E">
        <w:rPr>
          <w:rFonts w:hint="eastAsia"/>
          <w:lang w:val="en-GB" w:eastAsia="zh-CN"/>
        </w:rPr>
        <w:t>刺激</w:t>
      </w:r>
      <w:r w:rsidR="009A513C">
        <w:rPr>
          <w:rFonts w:hint="eastAsia"/>
          <w:lang w:val="en-GB" w:eastAsia="zh-CN"/>
        </w:rPr>
        <w:t>的自由盲听</w:t>
      </w:r>
      <w:r w:rsidR="00C35C67">
        <w:rPr>
          <w:rFonts w:hint="eastAsia"/>
          <w:lang w:val="en-GB" w:eastAsia="zh-CN"/>
        </w:rPr>
        <w:t>。图</w:t>
      </w:r>
      <w:r w:rsidR="00C35C67">
        <w:rPr>
          <w:rFonts w:hint="eastAsia"/>
          <w:lang w:val="en-GB" w:eastAsia="zh-CN"/>
        </w:rPr>
        <w:t>5</w:t>
      </w:r>
      <w:r w:rsidR="00C35C67">
        <w:rPr>
          <w:rFonts w:hint="eastAsia"/>
          <w:lang w:val="en-GB" w:eastAsia="zh-CN"/>
        </w:rPr>
        <w:t>显示了上述描述的</w:t>
      </w:r>
      <w:r w:rsidR="00D86B73">
        <w:rPr>
          <w:rFonts w:hint="eastAsia"/>
          <w:lang w:val="en-GB" w:eastAsia="zh-CN"/>
        </w:rPr>
        <w:t>首选</w:t>
      </w:r>
      <w:r w:rsidR="00C35C67">
        <w:rPr>
          <w:rFonts w:hint="eastAsia"/>
          <w:lang w:val="en-GB" w:eastAsia="zh-CN"/>
        </w:rPr>
        <w:t>流程。在</w:t>
      </w:r>
      <w:r w:rsidR="00D044B0">
        <w:rPr>
          <w:rFonts w:hint="eastAsia"/>
          <w:lang w:val="en-GB" w:eastAsia="zh-CN"/>
        </w:rPr>
        <w:t>一个</w:t>
      </w:r>
      <w:r w:rsidR="009B1C20">
        <w:rPr>
          <w:rFonts w:hint="eastAsia"/>
          <w:lang w:val="en-GB" w:eastAsia="zh-CN"/>
        </w:rPr>
        <w:t>试验</w:t>
      </w:r>
      <w:r w:rsidR="00C35C67">
        <w:rPr>
          <w:rFonts w:hint="eastAsia"/>
          <w:lang w:val="en-GB" w:eastAsia="zh-CN"/>
        </w:rPr>
        <w:t>中，评价者使用</w:t>
      </w:r>
      <w:r w:rsidR="007D3611">
        <w:rPr>
          <w:rFonts w:hint="eastAsia"/>
          <w:lang w:val="en-GB" w:eastAsia="zh-CN"/>
        </w:rPr>
        <w:t>单独界面来</w:t>
      </w:r>
      <w:r w:rsidR="00C35C67">
        <w:rPr>
          <w:rFonts w:hint="eastAsia"/>
          <w:lang w:val="en-GB" w:eastAsia="zh-CN"/>
        </w:rPr>
        <w:t>评估每个</w:t>
      </w:r>
      <w:r w:rsidR="007D3611">
        <w:rPr>
          <w:rFonts w:hint="eastAsia"/>
          <w:lang w:val="en-GB" w:eastAsia="zh-CN"/>
        </w:rPr>
        <w:t>属性的</w:t>
      </w:r>
      <w:r w:rsidR="001C6C6E">
        <w:rPr>
          <w:rFonts w:hint="eastAsia"/>
          <w:lang w:val="en-GB" w:eastAsia="zh-CN"/>
        </w:rPr>
        <w:t>刺激</w:t>
      </w:r>
      <w:r w:rsidR="007D3611">
        <w:rPr>
          <w:rFonts w:hint="eastAsia"/>
          <w:lang w:val="en-GB" w:eastAsia="zh-CN"/>
        </w:rPr>
        <w:t>。</w:t>
      </w:r>
    </w:p>
    <w:p w14:paraId="7AE50497" w14:textId="77777777" w:rsidR="00C9484E" w:rsidRPr="00C9484E" w:rsidRDefault="007D3611" w:rsidP="00C9484E">
      <w:pPr>
        <w:pStyle w:val="FigureNo"/>
        <w:rPr>
          <w:i/>
          <w:iCs/>
          <w:lang w:val="en-GB" w:eastAsia="zh-CN"/>
        </w:rPr>
      </w:pPr>
      <w:bookmarkStart w:id="67" w:name="lt_pId277"/>
      <w:r>
        <w:rPr>
          <w:rFonts w:hint="eastAsia"/>
          <w:lang w:val="en-GB" w:eastAsia="zh-CN"/>
        </w:rPr>
        <w:t>图</w:t>
      </w:r>
      <w:r w:rsidR="00AD00CC" w:rsidRPr="004B1C91">
        <w:rPr>
          <w:lang w:val="en-GB" w:eastAsia="zh-CN"/>
        </w:rPr>
        <w:t>5</w:t>
      </w:r>
      <w:bookmarkEnd w:id="67"/>
    </w:p>
    <w:p w14:paraId="3EEE1236" w14:textId="77777777" w:rsidR="00C9484E" w:rsidRDefault="007D3611" w:rsidP="00C9484E">
      <w:pPr>
        <w:pStyle w:val="Figuretitle"/>
        <w:rPr>
          <w:lang w:val="en-GB" w:eastAsia="zh-CN"/>
        </w:rPr>
      </w:pPr>
      <w:r>
        <w:rPr>
          <w:rFonts w:hint="eastAsia"/>
          <w:lang w:val="en-GB" w:eastAsia="zh-CN"/>
        </w:rPr>
        <w:t>使用</w:t>
      </w:r>
      <w:r w:rsidR="00AF7099">
        <w:rPr>
          <w:rFonts w:hint="eastAsia"/>
          <w:lang w:val="en-GB" w:eastAsia="zh-CN"/>
        </w:rPr>
        <w:t>单独</w:t>
      </w:r>
      <w:r>
        <w:rPr>
          <w:rFonts w:hint="eastAsia"/>
          <w:lang w:val="en-GB" w:eastAsia="zh-CN"/>
        </w:rPr>
        <w:t>界面</w:t>
      </w:r>
      <w:r w:rsidR="00441BDA">
        <w:rPr>
          <w:rFonts w:hint="eastAsia"/>
          <w:lang w:val="en-GB" w:eastAsia="zh-CN"/>
        </w:rPr>
        <w:t>对单个</w:t>
      </w:r>
      <w:r w:rsidR="001C6C6E">
        <w:rPr>
          <w:rFonts w:hint="eastAsia"/>
          <w:lang w:val="en-GB" w:eastAsia="zh-CN"/>
        </w:rPr>
        <w:t>刺激</w:t>
      </w:r>
      <w:r>
        <w:rPr>
          <w:rFonts w:hint="eastAsia"/>
          <w:lang w:val="en-GB" w:eastAsia="zh-CN"/>
        </w:rPr>
        <w:t>的评估过程</w:t>
      </w:r>
    </w:p>
    <w:p w14:paraId="4E3D771C" w14:textId="77777777" w:rsidR="00E5070B" w:rsidRPr="00E5070B" w:rsidRDefault="00AD00CC" w:rsidP="00E5070B">
      <w:pPr>
        <w:pStyle w:val="Figure"/>
        <w:rPr>
          <w:lang w:val="en-GB"/>
        </w:rPr>
      </w:pPr>
      <w:r>
        <w:rPr>
          <w:noProof/>
          <w:lang w:val="en-US" w:eastAsia="zh-CN"/>
        </w:rPr>
        <w:drawing>
          <wp:inline distT="0" distB="0" distL="0" distR="0" wp14:anchorId="47162083" wp14:editId="36EA14FC">
            <wp:extent cx="5279147" cy="110337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01550" name="BS.2132-05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147" cy="1103378"/>
                    </a:xfrm>
                    <a:prstGeom prst="rect">
                      <a:avLst/>
                    </a:prstGeom>
                  </pic:spPr>
                </pic:pic>
              </a:graphicData>
            </a:graphic>
          </wp:inline>
        </w:drawing>
      </w:r>
    </w:p>
    <w:p w14:paraId="270F50AE" w14:textId="77777777" w:rsidR="00C9484E" w:rsidRPr="004B1C91" w:rsidRDefault="00AD00CC" w:rsidP="00C9484E">
      <w:pPr>
        <w:pStyle w:val="Heading3"/>
        <w:rPr>
          <w:lang w:val="en-GB" w:eastAsia="zh-CN"/>
        </w:rPr>
      </w:pPr>
      <w:bookmarkStart w:id="68" w:name="_Toc16157499"/>
      <w:r w:rsidRPr="00C9484E">
        <w:rPr>
          <w:lang w:val="en-GB" w:eastAsia="zh-CN"/>
        </w:rPr>
        <w:t>5.</w:t>
      </w:r>
      <w:r w:rsidRPr="00C9484E">
        <w:rPr>
          <w:lang w:val="en-GB" w:eastAsia="ja-JP"/>
        </w:rPr>
        <w:t>2.1</w:t>
      </w:r>
      <w:r w:rsidRPr="00C9484E">
        <w:rPr>
          <w:lang w:val="en-GB" w:eastAsia="zh-CN"/>
        </w:rPr>
        <w:tab/>
      </w:r>
      <w:bookmarkEnd w:id="68"/>
      <w:r w:rsidR="00AF4A49">
        <w:rPr>
          <w:rFonts w:hint="eastAsia"/>
          <w:lang w:val="en-GB" w:eastAsia="zh-CN"/>
        </w:rPr>
        <w:t>可选</w:t>
      </w:r>
      <w:r w:rsidR="003D0CA0">
        <w:rPr>
          <w:rFonts w:hint="eastAsia"/>
          <w:lang w:val="en-GB" w:eastAsia="zh-CN"/>
        </w:rPr>
        <w:t>流程</w:t>
      </w:r>
    </w:p>
    <w:p w14:paraId="1196DF15" w14:textId="77777777" w:rsidR="00C9484E" w:rsidRPr="004B1C91" w:rsidRDefault="00D12843" w:rsidP="00AF4A49">
      <w:pPr>
        <w:ind w:firstLineChars="200" w:firstLine="480"/>
        <w:rPr>
          <w:lang w:val="en-GB" w:eastAsia="zh-CN"/>
        </w:rPr>
      </w:pPr>
      <w:r>
        <w:rPr>
          <w:rFonts w:hint="eastAsia"/>
          <w:lang w:val="en-GB" w:eastAsia="zh-CN"/>
        </w:rPr>
        <w:t>图</w:t>
      </w:r>
      <w:r>
        <w:rPr>
          <w:lang w:val="en-GB" w:eastAsia="zh-CN"/>
        </w:rPr>
        <w:t>6</w:t>
      </w:r>
      <w:r>
        <w:rPr>
          <w:rFonts w:hint="eastAsia"/>
          <w:lang w:val="en-GB" w:eastAsia="zh-CN"/>
        </w:rPr>
        <w:t>描述了总体测试的</w:t>
      </w:r>
      <w:r w:rsidR="00AF4A49">
        <w:rPr>
          <w:rFonts w:hint="eastAsia"/>
          <w:lang w:val="en-GB" w:eastAsia="zh-CN"/>
        </w:rPr>
        <w:t>可选</w:t>
      </w:r>
      <w:r>
        <w:rPr>
          <w:rFonts w:hint="eastAsia"/>
          <w:lang w:val="en-GB" w:eastAsia="zh-CN"/>
        </w:rPr>
        <w:t>流程。</w:t>
      </w:r>
      <w:r w:rsidR="00CE4833">
        <w:rPr>
          <w:rFonts w:hint="eastAsia"/>
          <w:lang w:val="en-GB" w:eastAsia="zh-CN"/>
        </w:rPr>
        <w:t>可为评价者</w:t>
      </w:r>
      <w:r w:rsidR="00441BDA">
        <w:rPr>
          <w:rFonts w:hint="eastAsia"/>
          <w:lang w:val="en-GB" w:eastAsia="zh-CN"/>
        </w:rPr>
        <w:t>呈现</w:t>
      </w:r>
      <w:r w:rsidR="008D704F">
        <w:rPr>
          <w:rFonts w:hint="eastAsia"/>
          <w:lang w:val="en-GB" w:eastAsia="zh-CN"/>
        </w:rPr>
        <w:t>单</w:t>
      </w:r>
      <w:r w:rsidR="00CE4833">
        <w:rPr>
          <w:rFonts w:hint="eastAsia"/>
          <w:lang w:val="en-GB" w:eastAsia="zh-CN"/>
        </w:rPr>
        <w:t>个属性</w:t>
      </w:r>
      <w:r w:rsidR="00AF7099">
        <w:rPr>
          <w:rFonts w:hint="eastAsia"/>
          <w:lang w:val="en-GB" w:eastAsia="zh-CN"/>
        </w:rPr>
        <w:t>的单独</w:t>
      </w:r>
      <w:r w:rsidR="00CE4833">
        <w:rPr>
          <w:rFonts w:hint="eastAsia"/>
          <w:lang w:val="en-GB" w:eastAsia="zh-CN"/>
        </w:rPr>
        <w:t>界面</w:t>
      </w:r>
      <w:r w:rsidR="00AF7099">
        <w:rPr>
          <w:rFonts w:hint="eastAsia"/>
          <w:lang w:val="en-GB" w:eastAsia="zh-CN"/>
        </w:rPr>
        <w:t>，或者多个属性的合并界面。图</w:t>
      </w:r>
      <w:r w:rsidR="00AF7099">
        <w:rPr>
          <w:rFonts w:hint="eastAsia"/>
          <w:lang w:val="en-GB" w:eastAsia="zh-CN"/>
        </w:rPr>
        <w:t>7</w:t>
      </w:r>
      <w:r w:rsidR="00AF7099">
        <w:rPr>
          <w:rFonts w:hint="eastAsia"/>
          <w:lang w:val="en-GB" w:eastAsia="zh-CN"/>
        </w:rPr>
        <w:t>显示了图形用户界面（</w:t>
      </w:r>
      <w:r w:rsidR="00AF7099" w:rsidRPr="004B1C91">
        <w:rPr>
          <w:lang w:val="en-GB" w:eastAsia="zh-CN"/>
        </w:rPr>
        <w:t>GUI</w:t>
      </w:r>
      <w:r w:rsidR="00AF7099">
        <w:rPr>
          <w:rFonts w:hint="eastAsia"/>
          <w:lang w:val="en-GB" w:eastAsia="zh-CN"/>
        </w:rPr>
        <w:t>）的示例。在该示例中，评价者使用每个属性的单独界面来对每个</w:t>
      </w:r>
      <w:r w:rsidR="001C6C6E">
        <w:rPr>
          <w:rFonts w:hint="eastAsia"/>
          <w:lang w:val="en-GB" w:eastAsia="zh-CN"/>
        </w:rPr>
        <w:t>刺激</w:t>
      </w:r>
      <w:r w:rsidR="00AF7099">
        <w:rPr>
          <w:rFonts w:hint="eastAsia"/>
          <w:lang w:val="en-GB" w:eastAsia="zh-CN"/>
        </w:rPr>
        <w:t>进行评估。图</w:t>
      </w:r>
      <w:r w:rsidR="00AF7099">
        <w:rPr>
          <w:rFonts w:hint="eastAsia"/>
          <w:lang w:val="en-GB" w:eastAsia="zh-CN"/>
        </w:rPr>
        <w:t>8</w:t>
      </w:r>
      <w:r w:rsidR="00AF7099">
        <w:rPr>
          <w:rFonts w:hint="eastAsia"/>
          <w:lang w:val="en-GB" w:eastAsia="zh-CN"/>
        </w:rPr>
        <w:t>显示了一个</w:t>
      </w:r>
      <w:r w:rsidR="00AF7099">
        <w:rPr>
          <w:rFonts w:hint="eastAsia"/>
          <w:lang w:val="en-GB" w:eastAsia="zh-CN"/>
        </w:rPr>
        <w:t>G</w:t>
      </w:r>
      <w:r w:rsidR="00AF7099">
        <w:rPr>
          <w:lang w:val="en-GB" w:eastAsia="zh-CN"/>
        </w:rPr>
        <w:t>UI</w:t>
      </w:r>
      <w:r w:rsidR="00AF7099">
        <w:rPr>
          <w:rFonts w:hint="eastAsia"/>
          <w:lang w:val="en-GB" w:eastAsia="zh-CN"/>
        </w:rPr>
        <w:t>示例。在该示例中，评价者在合并界面中评估多个属性。</w:t>
      </w:r>
    </w:p>
    <w:p w14:paraId="63F8E11F" w14:textId="77777777" w:rsidR="00C9484E" w:rsidRPr="004B1C91" w:rsidRDefault="00CE4833" w:rsidP="00C9484E">
      <w:pPr>
        <w:pStyle w:val="FigureNo"/>
        <w:keepNext w:val="0"/>
        <w:keepLines w:val="0"/>
        <w:rPr>
          <w:i/>
          <w:iCs/>
          <w:lang w:val="en-GB" w:eastAsia="zh-CN"/>
        </w:rPr>
      </w:pPr>
      <w:bookmarkStart w:id="69" w:name="lt_pId285"/>
      <w:r>
        <w:rPr>
          <w:rFonts w:hint="eastAsia"/>
          <w:lang w:val="en-GB" w:eastAsia="zh-CN"/>
        </w:rPr>
        <w:lastRenderedPageBreak/>
        <w:t>图</w:t>
      </w:r>
      <w:r w:rsidR="00AD00CC" w:rsidRPr="004B1C91">
        <w:rPr>
          <w:lang w:val="en-GB" w:eastAsia="zh-CN"/>
        </w:rPr>
        <w:t>6</w:t>
      </w:r>
      <w:bookmarkEnd w:id="69"/>
    </w:p>
    <w:p w14:paraId="5DE160D0" w14:textId="77777777" w:rsidR="00C9484E" w:rsidRDefault="00AF7099" w:rsidP="00C9484E">
      <w:pPr>
        <w:pStyle w:val="Figuretitle"/>
        <w:rPr>
          <w:lang w:val="en-GB" w:eastAsia="zh-CN"/>
        </w:rPr>
      </w:pPr>
      <w:r>
        <w:rPr>
          <w:rFonts w:hint="eastAsia"/>
          <w:lang w:val="en-GB" w:eastAsia="zh-CN"/>
        </w:rPr>
        <w:t>总体测试结构的</w:t>
      </w:r>
      <w:r w:rsidR="00FF61EE">
        <w:rPr>
          <w:rFonts w:hint="eastAsia"/>
          <w:lang w:val="en-GB" w:eastAsia="zh-CN"/>
        </w:rPr>
        <w:t>可选</w:t>
      </w:r>
      <w:r>
        <w:rPr>
          <w:rFonts w:hint="eastAsia"/>
          <w:lang w:val="en-GB" w:eastAsia="zh-CN"/>
        </w:rPr>
        <w:t>流程图，包括熟悉阶段和主测试</w:t>
      </w:r>
    </w:p>
    <w:p w14:paraId="2A4C03C0" w14:textId="77777777" w:rsidR="00A36D8F" w:rsidRPr="002050C9" w:rsidRDefault="009B21DE" w:rsidP="00A36D8F">
      <w:pPr>
        <w:pStyle w:val="Figure"/>
      </w:pPr>
      <w:r>
        <w:rPr>
          <w:noProof/>
          <w:lang w:val="en-US" w:eastAsia="zh-CN"/>
        </w:rPr>
        <w:drawing>
          <wp:inline distT="0" distB="0" distL="0" distR="0" wp14:anchorId="4D33E7C1" wp14:editId="6E2BE4A2">
            <wp:extent cx="6039100" cy="1963882"/>
            <wp:effectExtent l="0" t="0" r="0" b="0"/>
            <wp:docPr id="19" name="图片 7" descr="C:\Users\jia\Documents\Tencent Files\476861378\FileRecv\图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a\Documents\Tencent Files\476861378\FileRecv\图5.tif"/>
                    <pic:cNvPicPr>
                      <a:picLocks noChangeAspect="1" noChangeArrowheads="1"/>
                    </pic:cNvPicPr>
                  </pic:nvPicPr>
                  <pic:blipFill>
                    <a:blip r:embed="rId21" cstate="print"/>
                    <a:srcRect/>
                    <a:stretch>
                      <a:fillRect/>
                    </a:stretch>
                  </pic:blipFill>
                  <pic:spPr bwMode="auto">
                    <a:xfrm>
                      <a:off x="0" y="0"/>
                      <a:ext cx="6082610" cy="1978031"/>
                    </a:xfrm>
                    <a:prstGeom prst="rect">
                      <a:avLst/>
                    </a:prstGeom>
                    <a:noFill/>
                    <a:ln w="9525">
                      <a:noFill/>
                      <a:miter lim="800000"/>
                      <a:headEnd/>
                      <a:tailEnd/>
                    </a:ln>
                  </pic:spPr>
                </pic:pic>
              </a:graphicData>
            </a:graphic>
          </wp:inline>
        </w:drawing>
      </w:r>
    </w:p>
    <w:p w14:paraId="34073B77" w14:textId="77777777" w:rsidR="00C9484E" w:rsidRPr="001C6C6E" w:rsidRDefault="008D704F" w:rsidP="00C9484E">
      <w:pPr>
        <w:pStyle w:val="FigureNo"/>
        <w:keepNext w:val="0"/>
        <w:keepLines w:val="0"/>
        <w:rPr>
          <w:i/>
          <w:iCs/>
          <w:lang w:eastAsia="zh-CN"/>
        </w:rPr>
      </w:pPr>
      <w:bookmarkStart w:id="70" w:name="lt_pId287"/>
      <w:r>
        <w:rPr>
          <w:rFonts w:hint="eastAsia"/>
          <w:lang w:val="en-GB" w:eastAsia="zh-CN"/>
        </w:rPr>
        <w:t>图</w:t>
      </w:r>
      <w:r w:rsidR="00AD00CC" w:rsidRPr="001C6C6E">
        <w:rPr>
          <w:lang w:eastAsia="zh-CN"/>
        </w:rPr>
        <w:t>7</w:t>
      </w:r>
      <w:bookmarkEnd w:id="70"/>
    </w:p>
    <w:p w14:paraId="148110BC" w14:textId="77777777" w:rsidR="00C9484E" w:rsidRPr="001C6C6E" w:rsidRDefault="008D704F" w:rsidP="00C9484E">
      <w:pPr>
        <w:pStyle w:val="Figuretitle"/>
        <w:rPr>
          <w:lang w:eastAsia="zh-CN"/>
        </w:rPr>
      </w:pPr>
      <w:r>
        <w:rPr>
          <w:rFonts w:hint="eastAsia"/>
          <w:lang w:val="en-GB" w:eastAsia="zh-CN"/>
        </w:rPr>
        <w:t>使用单独界面对相同</w:t>
      </w:r>
      <w:r w:rsidR="001C6C6E">
        <w:rPr>
          <w:rFonts w:hint="eastAsia"/>
          <w:lang w:val="en-GB" w:eastAsia="zh-CN"/>
        </w:rPr>
        <w:t>刺激</w:t>
      </w:r>
      <w:r w:rsidR="007E6C84">
        <w:rPr>
          <w:rFonts w:hint="eastAsia"/>
          <w:lang w:val="en-GB" w:eastAsia="zh-CN"/>
        </w:rPr>
        <w:t>的</w:t>
      </w:r>
      <w:r w:rsidR="003417BD">
        <w:rPr>
          <w:rFonts w:hint="eastAsia"/>
          <w:lang w:val="en-GB" w:eastAsia="zh-CN"/>
        </w:rPr>
        <w:t>每个</w:t>
      </w:r>
      <w:r>
        <w:rPr>
          <w:rFonts w:hint="eastAsia"/>
          <w:lang w:val="en-GB" w:eastAsia="zh-CN"/>
        </w:rPr>
        <w:t>属性进行评估的过程</w:t>
      </w:r>
    </w:p>
    <w:p w14:paraId="366BC13B" w14:textId="77777777" w:rsidR="00951912" w:rsidRPr="004B1C91" w:rsidRDefault="00AD00CC" w:rsidP="00951912">
      <w:pPr>
        <w:pStyle w:val="Figure"/>
        <w:rPr>
          <w:lang w:val="en-GB"/>
        </w:rPr>
      </w:pPr>
      <w:r w:rsidRPr="004B1C91">
        <w:rPr>
          <w:noProof/>
          <w:lang w:val="en-US" w:eastAsia="zh-CN"/>
        </w:rPr>
        <w:drawing>
          <wp:inline distT="0" distB="0" distL="0" distR="0" wp14:anchorId="7634C34F" wp14:editId="6BB02B27">
            <wp:extent cx="5617868" cy="11741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66817" name="BS.2132-07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7582" cy="1186654"/>
                    </a:xfrm>
                    <a:prstGeom prst="rect">
                      <a:avLst/>
                    </a:prstGeom>
                  </pic:spPr>
                </pic:pic>
              </a:graphicData>
            </a:graphic>
          </wp:inline>
        </w:drawing>
      </w:r>
    </w:p>
    <w:p w14:paraId="5EE0D278" w14:textId="77777777" w:rsidR="00C9484E" w:rsidRPr="004B1C91" w:rsidRDefault="008D704F" w:rsidP="00C9484E">
      <w:pPr>
        <w:pStyle w:val="FigureNo"/>
        <w:rPr>
          <w:i/>
          <w:iCs/>
          <w:lang w:val="en-GB" w:eastAsia="zh-CN"/>
        </w:rPr>
      </w:pPr>
      <w:bookmarkStart w:id="71" w:name="lt_pId289"/>
      <w:r>
        <w:rPr>
          <w:rFonts w:hint="eastAsia"/>
          <w:lang w:val="en-GB" w:eastAsia="zh-CN"/>
        </w:rPr>
        <w:t>图</w:t>
      </w:r>
      <w:r w:rsidR="00AD00CC" w:rsidRPr="004B1C91">
        <w:rPr>
          <w:lang w:val="en-GB" w:eastAsia="zh-CN"/>
        </w:rPr>
        <w:t>8</w:t>
      </w:r>
      <w:bookmarkEnd w:id="71"/>
    </w:p>
    <w:p w14:paraId="71F71DDB" w14:textId="77777777" w:rsidR="00C9484E" w:rsidRPr="004B1C91" w:rsidRDefault="008D704F" w:rsidP="00C9484E">
      <w:pPr>
        <w:pStyle w:val="Figuretitle"/>
        <w:rPr>
          <w:lang w:val="en-GB" w:eastAsia="zh-CN"/>
        </w:rPr>
      </w:pPr>
      <w:r>
        <w:rPr>
          <w:rFonts w:hint="eastAsia"/>
          <w:lang w:val="en-GB" w:eastAsia="zh-CN"/>
        </w:rPr>
        <w:t>使用合并界面对相同</w:t>
      </w:r>
      <w:r w:rsidR="001C6C6E">
        <w:rPr>
          <w:rFonts w:hint="eastAsia"/>
          <w:lang w:val="en-GB" w:eastAsia="zh-CN"/>
        </w:rPr>
        <w:t>刺激</w:t>
      </w:r>
      <w:r>
        <w:rPr>
          <w:rFonts w:hint="eastAsia"/>
          <w:lang w:val="en-GB" w:eastAsia="zh-CN"/>
        </w:rPr>
        <w:t>的</w:t>
      </w:r>
      <w:proofErr w:type="gramStart"/>
      <w:r>
        <w:rPr>
          <w:rFonts w:hint="eastAsia"/>
          <w:lang w:val="en-GB" w:eastAsia="zh-CN"/>
        </w:rPr>
        <w:t>的</w:t>
      </w:r>
      <w:proofErr w:type="gramEnd"/>
      <w:r>
        <w:rPr>
          <w:rFonts w:hint="eastAsia"/>
          <w:lang w:val="en-GB" w:eastAsia="zh-CN"/>
        </w:rPr>
        <w:t>多个属性进行评估的过程</w:t>
      </w:r>
    </w:p>
    <w:p w14:paraId="304159B7" w14:textId="77777777" w:rsidR="00C9484E" w:rsidRPr="004B1C91" w:rsidRDefault="00AD00CC" w:rsidP="00C9484E">
      <w:pPr>
        <w:pStyle w:val="Figure"/>
      </w:pPr>
      <w:r w:rsidRPr="004B1C91">
        <w:rPr>
          <w:noProof/>
          <w:lang w:val="en-US" w:eastAsia="zh-CN"/>
        </w:rPr>
        <w:drawing>
          <wp:inline distT="0" distB="0" distL="0" distR="0" wp14:anchorId="60A5A7F6" wp14:editId="3FF5C867">
            <wp:extent cx="4107087" cy="11637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0585" name="BS.2132-08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2634" cy="1171021"/>
                    </a:xfrm>
                    <a:prstGeom prst="rect">
                      <a:avLst/>
                    </a:prstGeom>
                  </pic:spPr>
                </pic:pic>
              </a:graphicData>
            </a:graphic>
          </wp:inline>
        </w:drawing>
      </w:r>
    </w:p>
    <w:p w14:paraId="561B7E65" w14:textId="77777777" w:rsidR="00C9484E" w:rsidRPr="004B1C91" w:rsidRDefault="00AD00CC" w:rsidP="00C9484E">
      <w:pPr>
        <w:pStyle w:val="Heading2"/>
        <w:rPr>
          <w:lang w:val="en-GB" w:eastAsia="zh-CN"/>
        </w:rPr>
      </w:pPr>
      <w:bookmarkStart w:id="72" w:name="_Toc16157500"/>
      <w:r w:rsidRPr="004B1C91">
        <w:rPr>
          <w:lang w:val="en-GB" w:eastAsia="zh-CN"/>
        </w:rPr>
        <w:t>5.3</w:t>
      </w:r>
      <w:r w:rsidRPr="004B1C91">
        <w:rPr>
          <w:lang w:val="en-GB" w:eastAsia="zh-CN"/>
        </w:rPr>
        <w:tab/>
      </w:r>
      <w:bookmarkEnd w:id="72"/>
      <w:r w:rsidR="008D704F">
        <w:rPr>
          <w:rFonts w:hint="eastAsia"/>
          <w:lang w:val="en-GB" w:eastAsia="zh-CN"/>
        </w:rPr>
        <w:t>评价者指令</w:t>
      </w:r>
    </w:p>
    <w:p w14:paraId="77CCDC61" w14:textId="77777777" w:rsidR="00C9484E" w:rsidRPr="00C9484E" w:rsidRDefault="00A8017D" w:rsidP="00260A48">
      <w:pPr>
        <w:ind w:firstLineChars="200" w:firstLine="480"/>
        <w:rPr>
          <w:lang w:val="en-GB" w:eastAsia="zh-CN"/>
        </w:rPr>
      </w:pPr>
      <w:r>
        <w:rPr>
          <w:rFonts w:hint="eastAsia"/>
          <w:lang w:val="en-GB" w:eastAsia="zh-CN"/>
        </w:rPr>
        <w:t>为确保评价者完全知晓</w:t>
      </w:r>
      <w:r w:rsidR="0088010E">
        <w:rPr>
          <w:rFonts w:hint="eastAsia"/>
          <w:lang w:val="en-GB" w:eastAsia="zh-CN"/>
        </w:rPr>
        <w:t>要执行的任务，应</w:t>
      </w:r>
      <w:r w:rsidR="00406720">
        <w:rPr>
          <w:rFonts w:hint="eastAsia"/>
          <w:lang w:val="en-GB" w:eastAsia="zh-CN"/>
        </w:rPr>
        <w:t>在实验之前</w:t>
      </w:r>
      <w:r w:rsidR="0088010E">
        <w:rPr>
          <w:rFonts w:hint="eastAsia"/>
          <w:lang w:val="en-GB" w:eastAsia="zh-CN"/>
        </w:rPr>
        <w:t>为他们提供</w:t>
      </w:r>
      <w:r w:rsidR="00406720">
        <w:rPr>
          <w:rFonts w:hint="eastAsia"/>
          <w:lang w:val="en-GB" w:eastAsia="zh-CN"/>
        </w:rPr>
        <w:t>书面和口头的指令。指令应使评价者知晓将要执行的任务而不存在过度偏差，</w:t>
      </w:r>
      <w:r w:rsidR="0022297C">
        <w:rPr>
          <w:rFonts w:hint="eastAsia"/>
          <w:lang w:val="en-GB" w:eastAsia="zh-CN"/>
        </w:rPr>
        <w:t>并</w:t>
      </w:r>
      <w:proofErr w:type="gramStart"/>
      <w:r w:rsidR="0022297C">
        <w:rPr>
          <w:rFonts w:hint="eastAsia"/>
          <w:lang w:val="en-GB" w:eastAsia="zh-CN"/>
        </w:rPr>
        <w:t>向评价</w:t>
      </w:r>
      <w:proofErr w:type="gramEnd"/>
      <w:r w:rsidR="0022297C">
        <w:rPr>
          <w:rFonts w:hint="eastAsia"/>
          <w:lang w:val="en-GB" w:eastAsia="zh-CN"/>
        </w:rPr>
        <w:t>者介绍测试协议，</w:t>
      </w:r>
      <w:r w:rsidR="007E6C84">
        <w:rPr>
          <w:rFonts w:hint="eastAsia"/>
          <w:lang w:val="en-GB" w:eastAsia="zh-CN"/>
        </w:rPr>
        <w:t>响应</w:t>
      </w:r>
      <w:r w:rsidR="0022297C">
        <w:rPr>
          <w:rFonts w:hint="eastAsia"/>
          <w:lang w:val="en-GB" w:eastAsia="zh-CN"/>
        </w:rPr>
        <w:t>变量（总体主观音响质量</w:t>
      </w:r>
      <w:r w:rsidR="007E6C84">
        <w:rPr>
          <w:rFonts w:hint="eastAsia"/>
          <w:lang w:val="en-GB" w:eastAsia="zh-CN"/>
        </w:rPr>
        <w:t>、</w:t>
      </w:r>
      <w:r w:rsidR="0022297C">
        <w:rPr>
          <w:rFonts w:hint="eastAsia"/>
          <w:lang w:val="en-GB" w:eastAsia="zh-CN"/>
        </w:rPr>
        <w:t>属性定义）和如何在测试</w:t>
      </w:r>
      <w:r w:rsidR="0022297C">
        <w:rPr>
          <w:rFonts w:hint="eastAsia"/>
          <w:lang w:val="en-GB" w:eastAsia="zh-CN"/>
        </w:rPr>
        <w:t>G</w:t>
      </w:r>
      <w:r w:rsidR="0022297C">
        <w:rPr>
          <w:lang w:val="en-GB" w:eastAsia="zh-CN"/>
        </w:rPr>
        <w:t>UI</w:t>
      </w:r>
      <w:r w:rsidR="0022297C">
        <w:rPr>
          <w:rFonts w:hint="eastAsia"/>
          <w:lang w:val="en-GB" w:eastAsia="zh-CN"/>
        </w:rPr>
        <w:t>使用这些变量。附录</w:t>
      </w:r>
      <w:r w:rsidR="0022297C">
        <w:rPr>
          <w:rFonts w:hint="eastAsia"/>
          <w:lang w:val="en-GB" w:eastAsia="zh-CN"/>
        </w:rPr>
        <w:t>2</w:t>
      </w:r>
      <w:r w:rsidR="0022297C">
        <w:rPr>
          <w:rFonts w:hint="eastAsia"/>
          <w:lang w:val="en-GB" w:eastAsia="zh-CN"/>
        </w:rPr>
        <w:t>提供了这些</w:t>
      </w:r>
      <w:r w:rsidR="00FC39F4">
        <w:rPr>
          <w:rFonts w:hint="eastAsia"/>
          <w:lang w:val="en-GB" w:eastAsia="zh-CN"/>
        </w:rPr>
        <w:t>须知</w:t>
      </w:r>
      <w:r w:rsidR="0022297C">
        <w:rPr>
          <w:rFonts w:hint="eastAsia"/>
          <w:lang w:val="en-GB" w:eastAsia="zh-CN"/>
        </w:rPr>
        <w:t>的示例。</w:t>
      </w:r>
    </w:p>
    <w:p w14:paraId="5194FF1B" w14:textId="77777777" w:rsidR="000A0000" w:rsidRDefault="000A0000" w:rsidP="00C9484E">
      <w:pPr>
        <w:pStyle w:val="Heading1"/>
        <w:rPr>
          <w:lang w:val="en-GB" w:eastAsia="zh-CN"/>
        </w:rPr>
      </w:pPr>
      <w:bookmarkStart w:id="73" w:name="_Toc16157501"/>
      <w:r>
        <w:rPr>
          <w:lang w:val="en-GB" w:eastAsia="zh-CN"/>
        </w:rPr>
        <w:br w:type="page"/>
      </w:r>
    </w:p>
    <w:p w14:paraId="092F6077" w14:textId="25232D7E" w:rsidR="00C9484E" w:rsidRPr="001622DE" w:rsidRDefault="00AD00CC" w:rsidP="00C9484E">
      <w:pPr>
        <w:pStyle w:val="Heading1"/>
        <w:rPr>
          <w:lang w:val="en-GB" w:eastAsia="zh-CN"/>
        </w:rPr>
      </w:pPr>
      <w:r w:rsidRPr="00C9484E">
        <w:rPr>
          <w:lang w:val="en-GB" w:eastAsia="zh-CN"/>
        </w:rPr>
        <w:lastRenderedPageBreak/>
        <w:t>6</w:t>
      </w:r>
      <w:r w:rsidRPr="00C9484E">
        <w:rPr>
          <w:lang w:val="en-GB" w:eastAsia="zh-CN"/>
        </w:rPr>
        <w:tab/>
      </w:r>
      <w:bookmarkEnd w:id="73"/>
      <w:r w:rsidR="0022297C">
        <w:rPr>
          <w:rFonts w:hint="eastAsia"/>
          <w:lang w:val="en-GB" w:eastAsia="zh-CN"/>
        </w:rPr>
        <w:t>测试环境</w:t>
      </w:r>
    </w:p>
    <w:p w14:paraId="79946601" w14:textId="77777777" w:rsidR="00C9484E" w:rsidRPr="001622DE" w:rsidRDefault="00AD00CC" w:rsidP="00C9484E">
      <w:pPr>
        <w:pStyle w:val="Heading2"/>
        <w:rPr>
          <w:lang w:val="en-GB" w:eastAsia="zh-CN"/>
        </w:rPr>
      </w:pPr>
      <w:bookmarkStart w:id="74" w:name="_Toc16157502"/>
      <w:r w:rsidRPr="001622DE">
        <w:rPr>
          <w:lang w:val="en-GB" w:eastAsia="zh-CN"/>
        </w:rPr>
        <w:t>6.1</w:t>
      </w:r>
      <w:r w:rsidRPr="001622DE">
        <w:rPr>
          <w:lang w:val="en-GB" w:eastAsia="zh-CN"/>
        </w:rPr>
        <w:tab/>
      </w:r>
      <w:bookmarkEnd w:id="74"/>
      <w:r w:rsidR="000A4E44">
        <w:rPr>
          <w:rFonts w:hint="eastAsia"/>
          <w:lang w:val="en-GB" w:eastAsia="zh-CN"/>
        </w:rPr>
        <w:t>测听环境</w:t>
      </w:r>
    </w:p>
    <w:p w14:paraId="4D1A3E15" w14:textId="77777777" w:rsidR="00C9484E" w:rsidRPr="001622DE" w:rsidRDefault="000E18A1" w:rsidP="00260A48">
      <w:pPr>
        <w:ind w:firstLineChars="200" w:firstLine="472"/>
        <w:rPr>
          <w:spacing w:val="-4"/>
          <w:lang w:val="en-GB" w:eastAsia="zh-CN"/>
        </w:rPr>
      </w:pPr>
      <w:r>
        <w:rPr>
          <w:rFonts w:hint="eastAsia"/>
          <w:spacing w:val="-4"/>
          <w:lang w:val="en-GB" w:eastAsia="zh-CN"/>
        </w:rPr>
        <w:t>应在符合</w:t>
      </w:r>
      <w:r w:rsidR="007E6C84" w:rsidRPr="008C1F9A">
        <w:rPr>
          <w:rStyle w:val="Hyperlink"/>
          <w:color w:val="auto"/>
          <w:spacing w:val="-4"/>
          <w:u w:val="none"/>
          <w:lang w:val="en-GB" w:eastAsia="zh-CN"/>
        </w:rPr>
        <w:t xml:space="preserve">ITU-R </w:t>
      </w:r>
      <w:r w:rsidR="007E6C84" w:rsidRPr="008C1F9A">
        <w:rPr>
          <w:spacing w:val="-4"/>
          <w:lang w:val="en-GB" w:eastAsia="zh-CN"/>
        </w:rPr>
        <w:t>BS.1116</w:t>
      </w:r>
      <w:r w:rsidR="007E6C84">
        <w:rPr>
          <w:rFonts w:hint="eastAsia"/>
          <w:spacing w:val="-4"/>
          <w:lang w:val="en-GB" w:eastAsia="zh-CN"/>
        </w:rPr>
        <w:t>建议书</w:t>
      </w:r>
      <w:r>
        <w:rPr>
          <w:rFonts w:hint="eastAsia"/>
          <w:spacing w:val="-4"/>
          <w:lang w:val="en-GB" w:eastAsia="zh-CN"/>
        </w:rPr>
        <w:t>要求的测听室中进行测试。</w:t>
      </w:r>
    </w:p>
    <w:p w14:paraId="02CC8014" w14:textId="77777777" w:rsidR="00C9484E" w:rsidRPr="001622DE" w:rsidRDefault="00AD00CC" w:rsidP="00C9484E">
      <w:pPr>
        <w:pStyle w:val="Heading2"/>
        <w:rPr>
          <w:lang w:val="en-GB" w:eastAsia="zh-CN"/>
        </w:rPr>
      </w:pPr>
      <w:bookmarkStart w:id="75" w:name="_Toc16157503"/>
      <w:r w:rsidRPr="001622DE">
        <w:rPr>
          <w:lang w:val="en-GB" w:eastAsia="zh-CN"/>
        </w:rPr>
        <w:t>6.2</w:t>
      </w:r>
      <w:r w:rsidRPr="001622DE">
        <w:rPr>
          <w:lang w:val="en-GB" w:eastAsia="zh-CN"/>
        </w:rPr>
        <w:tab/>
      </w:r>
      <w:bookmarkEnd w:id="75"/>
      <w:r w:rsidR="00E03201">
        <w:rPr>
          <w:rFonts w:hint="eastAsia"/>
          <w:lang w:val="en-GB" w:eastAsia="zh-CN"/>
        </w:rPr>
        <w:t>再现设备</w:t>
      </w:r>
    </w:p>
    <w:p w14:paraId="7A5A2793" w14:textId="77777777" w:rsidR="00C9484E" w:rsidRPr="001622DE" w:rsidRDefault="00E03201" w:rsidP="00260A48">
      <w:pPr>
        <w:ind w:firstLineChars="200" w:firstLine="480"/>
        <w:rPr>
          <w:lang w:val="en-GB" w:eastAsia="zh-CN"/>
        </w:rPr>
      </w:pPr>
      <w:r w:rsidRPr="00E03201">
        <w:rPr>
          <w:rFonts w:hint="eastAsia"/>
          <w:lang w:val="en-GB" w:eastAsia="zh-CN"/>
        </w:rPr>
        <w:t>耳机或扬声器都可以用在测试中。</w:t>
      </w:r>
      <w:r w:rsidR="00260A48">
        <w:rPr>
          <w:rFonts w:hint="eastAsia"/>
          <w:lang w:val="en-GB" w:eastAsia="zh-CN"/>
        </w:rPr>
        <w:t>但是，</w:t>
      </w:r>
      <w:r w:rsidRPr="00E03201">
        <w:rPr>
          <w:rFonts w:hint="eastAsia"/>
          <w:lang w:val="en-GB" w:eastAsia="zh-CN"/>
        </w:rPr>
        <w:t>在一个测试进程中不允许二者都使用</w:t>
      </w:r>
      <w:r w:rsidR="00260A48">
        <w:rPr>
          <w:rFonts w:hint="eastAsia"/>
          <w:lang w:val="en-GB" w:eastAsia="zh-CN"/>
        </w:rPr>
        <w:t>。</w:t>
      </w:r>
      <w:r w:rsidRPr="00E03201">
        <w:rPr>
          <w:rFonts w:hint="eastAsia"/>
          <w:lang w:val="en-GB" w:eastAsia="zh-CN"/>
        </w:rPr>
        <w:t>所有评价者必须使用相同类型的换能器。</w:t>
      </w:r>
      <w:r w:rsidR="00D81336">
        <w:rPr>
          <w:rFonts w:hint="eastAsia"/>
          <w:lang w:val="en-GB" w:eastAsia="zh-CN"/>
        </w:rPr>
        <w:t>应使用</w:t>
      </w:r>
      <w:r w:rsidR="002B6111" w:rsidRPr="008C1F9A">
        <w:rPr>
          <w:lang w:val="en-GB" w:eastAsia="zh-CN"/>
        </w:rPr>
        <w:t>ITU-R BS.1116</w:t>
      </w:r>
      <w:r w:rsidR="00D81336">
        <w:rPr>
          <w:rFonts w:hint="eastAsia"/>
          <w:lang w:val="en-GB" w:eastAsia="zh-CN"/>
        </w:rPr>
        <w:t>建议书规定的参考监控扬声器或耳机。</w:t>
      </w:r>
    </w:p>
    <w:p w14:paraId="6FAD27F7" w14:textId="77777777" w:rsidR="00C9484E" w:rsidRPr="001622DE" w:rsidRDefault="00C75AE1" w:rsidP="00260A48">
      <w:pPr>
        <w:ind w:firstLineChars="200" w:firstLine="480"/>
        <w:rPr>
          <w:lang w:val="en-GB" w:eastAsia="zh-CN"/>
        </w:rPr>
      </w:pPr>
      <w:r>
        <w:rPr>
          <w:rFonts w:hint="eastAsia"/>
          <w:lang w:val="en-GB" w:eastAsia="zh-CN"/>
        </w:rPr>
        <w:t>扬声器的设置和要求以及评价者的测听位置</w:t>
      </w:r>
      <w:r w:rsidR="00260A48">
        <w:rPr>
          <w:rFonts w:hint="eastAsia"/>
          <w:lang w:val="en-GB" w:eastAsia="zh-CN"/>
        </w:rPr>
        <w:t>最好</w:t>
      </w:r>
      <w:r>
        <w:rPr>
          <w:rFonts w:hint="eastAsia"/>
          <w:lang w:val="en-GB" w:eastAsia="zh-CN"/>
        </w:rPr>
        <w:t>按照</w:t>
      </w:r>
      <w:r w:rsidR="002B6111" w:rsidRPr="008C1F9A">
        <w:rPr>
          <w:lang w:val="en-GB" w:eastAsia="zh-CN"/>
        </w:rPr>
        <w:t>ITU-R BS.1116</w:t>
      </w:r>
      <w:r>
        <w:rPr>
          <w:rFonts w:hint="eastAsia"/>
          <w:lang w:val="en-GB" w:eastAsia="zh-CN"/>
        </w:rPr>
        <w:t>建议书的要求配置。</w:t>
      </w:r>
    </w:p>
    <w:p w14:paraId="60E31F59" w14:textId="77777777" w:rsidR="00C9484E" w:rsidRPr="001622DE" w:rsidRDefault="00C75AE1" w:rsidP="00260A48">
      <w:pPr>
        <w:ind w:firstLineChars="200" w:firstLine="480"/>
        <w:rPr>
          <w:lang w:val="en-GB" w:eastAsia="zh-CN"/>
        </w:rPr>
      </w:pPr>
      <w:r>
        <w:rPr>
          <w:rFonts w:hint="eastAsia"/>
          <w:lang w:val="en-GB" w:eastAsia="zh-CN"/>
        </w:rPr>
        <w:t>扬声器布局</w:t>
      </w:r>
      <w:r w:rsidR="00260A48">
        <w:rPr>
          <w:rFonts w:hint="eastAsia"/>
          <w:lang w:val="en-GB" w:eastAsia="zh-CN"/>
        </w:rPr>
        <w:t>最好</w:t>
      </w:r>
      <w:r>
        <w:rPr>
          <w:rFonts w:hint="eastAsia"/>
          <w:lang w:val="en-GB" w:eastAsia="zh-CN"/>
        </w:rPr>
        <w:t>从</w:t>
      </w:r>
      <w:r w:rsidR="002B6111" w:rsidRPr="008C1F9A">
        <w:rPr>
          <w:rStyle w:val="Hyperlink"/>
          <w:color w:val="auto"/>
          <w:u w:val="none"/>
          <w:lang w:val="en-GB" w:eastAsia="zh-CN"/>
        </w:rPr>
        <w:t>ITU</w:t>
      </w:r>
      <w:r w:rsidR="002B6111" w:rsidRPr="008C1F9A">
        <w:rPr>
          <w:rStyle w:val="Hyperlink"/>
          <w:color w:val="auto"/>
          <w:u w:val="none"/>
          <w:lang w:val="en-GB" w:eastAsia="zh-CN"/>
        </w:rPr>
        <w:noBreakHyphen/>
        <w:t xml:space="preserve">R </w:t>
      </w:r>
      <w:r w:rsidR="002B6111" w:rsidRPr="008C1F9A">
        <w:rPr>
          <w:lang w:val="en-GB" w:eastAsia="zh-CN"/>
        </w:rPr>
        <w:t>BS.2051</w:t>
      </w:r>
      <w:r w:rsidR="005D6DA2">
        <w:rPr>
          <w:rFonts w:hint="eastAsia"/>
          <w:lang w:val="en-GB" w:eastAsia="zh-CN"/>
        </w:rPr>
        <w:t>建议书定义的布局中选择。</w:t>
      </w:r>
    </w:p>
    <w:p w14:paraId="0436737A" w14:textId="77777777" w:rsidR="00C9484E" w:rsidRPr="00C9484E" w:rsidRDefault="00AD00CC" w:rsidP="00C9484E">
      <w:pPr>
        <w:pStyle w:val="Heading2"/>
        <w:rPr>
          <w:lang w:val="en-GB" w:eastAsia="zh-CN"/>
        </w:rPr>
      </w:pPr>
      <w:bookmarkStart w:id="76" w:name="_Toc16157504"/>
      <w:r w:rsidRPr="001622DE">
        <w:rPr>
          <w:lang w:val="en-GB" w:eastAsia="zh-CN"/>
        </w:rPr>
        <w:t>6.3</w:t>
      </w:r>
      <w:r w:rsidRPr="001622DE">
        <w:rPr>
          <w:lang w:val="en-GB" w:eastAsia="zh-CN"/>
        </w:rPr>
        <w:tab/>
      </w:r>
      <w:bookmarkEnd w:id="76"/>
      <w:r w:rsidR="00157226">
        <w:rPr>
          <w:rFonts w:hint="eastAsia"/>
          <w:lang w:val="en-GB" w:eastAsia="zh-CN"/>
        </w:rPr>
        <w:t>校准</w:t>
      </w:r>
    </w:p>
    <w:p w14:paraId="37F8B024" w14:textId="77777777" w:rsidR="00C9484E" w:rsidRPr="00C9484E" w:rsidRDefault="00157226" w:rsidP="00591588">
      <w:pPr>
        <w:ind w:firstLineChars="200" w:firstLine="480"/>
        <w:rPr>
          <w:lang w:val="en-GB" w:eastAsia="zh-CN"/>
        </w:rPr>
      </w:pPr>
      <w:r>
        <w:rPr>
          <w:rFonts w:hint="eastAsia"/>
          <w:lang w:val="en-GB" w:eastAsia="zh-CN"/>
        </w:rPr>
        <w:t>为确保可重复和</w:t>
      </w:r>
      <w:proofErr w:type="gramStart"/>
      <w:r>
        <w:rPr>
          <w:rFonts w:hint="eastAsia"/>
          <w:lang w:val="en-GB" w:eastAsia="zh-CN"/>
        </w:rPr>
        <w:t>可</w:t>
      </w:r>
      <w:proofErr w:type="gramEnd"/>
      <w:r w:rsidR="009B1C20">
        <w:rPr>
          <w:rFonts w:hint="eastAsia"/>
          <w:lang w:val="en-GB" w:eastAsia="zh-CN"/>
        </w:rPr>
        <w:t>再现</w:t>
      </w:r>
      <w:r>
        <w:rPr>
          <w:rFonts w:hint="eastAsia"/>
          <w:lang w:val="en-GB" w:eastAsia="zh-CN"/>
        </w:rPr>
        <w:t>的结果，</w:t>
      </w:r>
      <w:r w:rsidR="000C746A">
        <w:rPr>
          <w:rFonts w:hint="eastAsia"/>
          <w:lang w:val="en-GB" w:eastAsia="zh-CN"/>
        </w:rPr>
        <w:t>慎重地</w:t>
      </w:r>
      <w:r w:rsidR="006437F2">
        <w:rPr>
          <w:rFonts w:hint="eastAsia"/>
          <w:lang w:val="en-GB" w:eastAsia="zh-CN"/>
        </w:rPr>
        <w:t>设置测试使用的设备和使用的测试材料时十分重要。</w:t>
      </w:r>
    </w:p>
    <w:p w14:paraId="5A8A1DFB" w14:textId="77777777" w:rsidR="00C9484E" w:rsidRPr="002050C9" w:rsidRDefault="006B0E6C" w:rsidP="00C9484E">
      <w:pPr>
        <w:pStyle w:val="Headingb"/>
        <w:rPr>
          <w:lang w:val="en-GB" w:eastAsia="zh-CN"/>
        </w:rPr>
      </w:pPr>
      <w:r>
        <w:rPr>
          <w:rFonts w:hint="eastAsia"/>
          <w:lang w:val="en-GB" w:eastAsia="zh-CN"/>
        </w:rPr>
        <w:t>项目</w:t>
      </w:r>
      <w:r w:rsidR="00414CA2">
        <w:rPr>
          <w:rFonts w:hint="eastAsia"/>
          <w:lang w:val="en-GB" w:eastAsia="zh-CN"/>
        </w:rPr>
        <w:t>的相对响度</w:t>
      </w:r>
    </w:p>
    <w:p w14:paraId="7FAD1C44" w14:textId="77777777" w:rsidR="00C9484E" w:rsidRPr="00C9484E" w:rsidRDefault="00414CA2" w:rsidP="00DF0512">
      <w:pPr>
        <w:ind w:firstLineChars="200" w:firstLine="480"/>
        <w:rPr>
          <w:lang w:val="en-GB" w:eastAsia="zh-CN"/>
        </w:rPr>
      </w:pPr>
      <w:r>
        <w:rPr>
          <w:rFonts w:hint="eastAsia"/>
          <w:lang w:val="en-GB" w:eastAsia="zh-CN"/>
        </w:rPr>
        <w:t>不同</w:t>
      </w:r>
      <w:r w:rsidR="006B0E6C">
        <w:rPr>
          <w:rFonts w:hint="eastAsia"/>
          <w:lang w:val="en-GB" w:eastAsia="zh-CN"/>
        </w:rPr>
        <w:t>项目</w:t>
      </w:r>
      <w:r>
        <w:rPr>
          <w:rFonts w:hint="eastAsia"/>
          <w:lang w:val="en-GB" w:eastAsia="zh-CN"/>
        </w:rPr>
        <w:t>的</w:t>
      </w:r>
      <w:r w:rsidR="002E671F">
        <w:rPr>
          <w:rFonts w:hint="eastAsia"/>
          <w:lang w:val="en-GB" w:eastAsia="zh-CN"/>
        </w:rPr>
        <w:t>相对响度不得以任何方式与</w:t>
      </w:r>
      <w:r w:rsidR="003A68CF" w:rsidRPr="00C9484E">
        <w:rPr>
          <w:lang w:val="en-GB" w:eastAsia="zh-CN"/>
        </w:rPr>
        <w:t>ITU-R BS.1770</w:t>
      </w:r>
      <w:r w:rsidR="002E671F">
        <w:rPr>
          <w:rFonts w:hint="eastAsia"/>
          <w:lang w:val="en-GB" w:eastAsia="zh-CN"/>
        </w:rPr>
        <w:t>建议书规定的响度测量相关。</w:t>
      </w:r>
      <w:r w:rsidR="00CE0ECA">
        <w:rPr>
          <w:rFonts w:hint="eastAsia"/>
          <w:lang w:val="en-GB" w:eastAsia="zh-CN"/>
        </w:rPr>
        <w:t>短音频素材应被调整至</w:t>
      </w:r>
      <w:r w:rsidR="00591588">
        <w:rPr>
          <w:rFonts w:hint="eastAsia"/>
          <w:lang w:val="en-GB" w:eastAsia="zh-CN"/>
        </w:rPr>
        <w:t>需要</w:t>
      </w:r>
      <w:r w:rsidR="00D11E5E">
        <w:rPr>
          <w:rFonts w:hint="eastAsia"/>
          <w:lang w:val="en-GB" w:eastAsia="zh-CN"/>
        </w:rPr>
        <w:t>的响度水平。</w:t>
      </w:r>
      <w:r w:rsidR="00D05CB6">
        <w:rPr>
          <w:rFonts w:hint="eastAsia"/>
          <w:lang w:val="en-GB" w:eastAsia="zh-CN"/>
        </w:rPr>
        <w:t>应保留</w:t>
      </w:r>
      <w:r w:rsidR="00F23B3B">
        <w:rPr>
          <w:rFonts w:hint="eastAsia"/>
          <w:lang w:val="en-GB" w:eastAsia="zh-CN"/>
        </w:rPr>
        <w:t>大声（强音）</w:t>
      </w:r>
      <w:r w:rsidR="006B0E6C">
        <w:rPr>
          <w:rFonts w:hint="eastAsia"/>
          <w:lang w:val="en-GB" w:eastAsia="zh-CN"/>
        </w:rPr>
        <w:t>项</w:t>
      </w:r>
      <w:r w:rsidR="00F23B3B">
        <w:rPr>
          <w:rFonts w:hint="eastAsia"/>
          <w:lang w:val="en-GB" w:eastAsia="zh-CN"/>
        </w:rPr>
        <w:t>和</w:t>
      </w:r>
      <w:r w:rsidR="00D05CB6">
        <w:rPr>
          <w:rFonts w:hint="eastAsia"/>
          <w:lang w:val="en-GB" w:eastAsia="zh-CN"/>
        </w:rPr>
        <w:t>安静</w:t>
      </w:r>
      <w:r w:rsidR="00F23B3B">
        <w:rPr>
          <w:rFonts w:hint="eastAsia"/>
          <w:lang w:val="en-GB" w:eastAsia="zh-CN"/>
        </w:rPr>
        <w:t>（弱音）</w:t>
      </w:r>
      <w:r w:rsidR="006B0E6C">
        <w:rPr>
          <w:rFonts w:hint="eastAsia"/>
          <w:lang w:val="en-GB" w:eastAsia="zh-CN"/>
        </w:rPr>
        <w:t>项</w:t>
      </w:r>
      <w:r w:rsidR="00742586">
        <w:rPr>
          <w:rFonts w:hint="eastAsia"/>
          <w:lang w:val="en-GB" w:eastAsia="zh-CN"/>
        </w:rPr>
        <w:t>之间的差异（例如，可以是</w:t>
      </w:r>
      <w:r w:rsidR="00742586" w:rsidRPr="00C9484E">
        <w:rPr>
          <w:lang w:val="en-GB" w:eastAsia="zh-CN"/>
        </w:rPr>
        <w:t>15</w:t>
      </w:r>
      <w:r w:rsidR="003A68CF">
        <w:rPr>
          <w:rFonts w:hint="eastAsia"/>
          <w:lang w:val="en-GB" w:eastAsia="zh-CN"/>
        </w:rPr>
        <w:t>分贝</w:t>
      </w:r>
      <w:r w:rsidR="00742586">
        <w:rPr>
          <w:rFonts w:hint="eastAsia"/>
          <w:lang w:val="en-GB" w:eastAsia="zh-CN"/>
        </w:rPr>
        <w:t>）</w:t>
      </w:r>
      <w:r w:rsidR="00D05CB6">
        <w:rPr>
          <w:rFonts w:hint="eastAsia"/>
          <w:lang w:val="en-GB" w:eastAsia="zh-CN"/>
        </w:rPr>
        <w:t>。每个</w:t>
      </w:r>
      <w:r w:rsidR="006B0E6C">
        <w:rPr>
          <w:rFonts w:hint="eastAsia"/>
          <w:lang w:val="en-GB" w:eastAsia="zh-CN"/>
        </w:rPr>
        <w:t>项目</w:t>
      </w:r>
      <w:r w:rsidR="00D05CB6">
        <w:rPr>
          <w:rFonts w:hint="eastAsia"/>
          <w:lang w:val="en-GB" w:eastAsia="zh-CN"/>
        </w:rPr>
        <w:t>的相对响度都必须主观调整，最好是由一组技巧娴熟的评价者</w:t>
      </w:r>
      <w:r w:rsidR="00742586">
        <w:rPr>
          <w:rFonts w:hint="eastAsia"/>
          <w:lang w:val="en-GB" w:eastAsia="zh-CN"/>
        </w:rPr>
        <w:t>进行</w:t>
      </w:r>
      <w:r w:rsidR="00D05CB6">
        <w:rPr>
          <w:rFonts w:hint="eastAsia"/>
          <w:lang w:val="en-GB" w:eastAsia="zh-CN"/>
        </w:rPr>
        <w:t>。为在</w:t>
      </w:r>
      <w:r w:rsidR="009B1C20">
        <w:rPr>
          <w:rFonts w:hint="eastAsia"/>
          <w:lang w:val="en-GB" w:eastAsia="zh-CN"/>
        </w:rPr>
        <w:t>再现</w:t>
      </w:r>
      <w:r w:rsidR="008415DC">
        <w:rPr>
          <w:rFonts w:hint="eastAsia"/>
          <w:lang w:val="en-GB" w:eastAsia="zh-CN"/>
        </w:rPr>
        <w:t>电平</w:t>
      </w:r>
      <w:r w:rsidR="00DF0512">
        <w:rPr>
          <w:rFonts w:hint="eastAsia"/>
          <w:lang w:val="en-GB" w:eastAsia="zh-CN"/>
        </w:rPr>
        <w:t>中</w:t>
      </w:r>
      <w:r w:rsidR="00D05CB6">
        <w:rPr>
          <w:rFonts w:hint="eastAsia"/>
          <w:lang w:val="en-GB" w:eastAsia="zh-CN"/>
        </w:rPr>
        <w:t>保持这种差异，充分测试不同</w:t>
      </w:r>
      <w:r w:rsidR="006B0E6C">
        <w:rPr>
          <w:rFonts w:hint="eastAsia"/>
          <w:lang w:val="en-GB" w:eastAsia="zh-CN"/>
        </w:rPr>
        <w:t>项目</w:t>
      </w:r>
      <w:r w:rsidR="001A420A">
        <w:rPr>
          <w:rFonts w:hint="eastAsia"/>
          <w:lang w:val="en-GB" w:eastAsia="zh-CN"/>
        </w:rPr>
        <w:t>十分重要。</w:t>
      </w:r>
    </w:p>
    <w:p w14:paraId="2F226719" w14:textId="77777777" w:rsidR="00C9484E" w:rsidRPr="002050C9" w:rsidRDefault="001C6C6E" w:rsidP="00C9484E">
      <w:pPr>
        <w:pStyle w:val="Headingb"/>
        <w:rPr>
          <w:lang w:val="en-GB" w:eastAsia="zh-CN"/>
        </w:rPr>
      </w:pPr>
      <w:r>
        <w:rPr>
          <w:rFonts w:hint="eastAsia"/>
          <w:lang w:val="en-GB" w:eastAsia="zh-CN"/>
        </w:rPr>
        <w:t>刺激</w:t>
      </w:r>
      <w:r w:rsidR="001A420A">
        <w:rPr>
          <w:rFonts w:hint="eastAsia"/>
          <w:lang w:val="en-GB" w:eastAsia="zh-CN"/>
        </w:rPr>
        <w:t>的相对响度</w:t>
      </w:r>
    </w:p>
    <w:p w14:paraId="55D9F070" w14:textId="77777777" w:rsidR="00C9484E" w:rsidRPr="00C9484E" w:rsidRDefault="001A420A" w:rsidP="002D1D19">
      <w:pPr>
        <w:tabs>
          <w:tab w:val="clear" w:pos="1191"/>
        </w:tabs>
        <w:ind w:firstLineChars="200" w:firstLine="480"/>
        <w:rPr>
          <w:lang w:val="en-GB" w:eastAsia="zh-CN"/>
        </w:rPr>
      </w:pPr>
      <w:r>
        <w:rPr>
          <w:rFonts w:hint="eastAsia"/>
          <w:lang w:val="en-GB" w:eastAsia="zh-CN"/>
        </w:rPr>
        <w:t>响度的细小差异</w:t>
      </w:r>
      <w:r w:rsidR="00352AAE">
        <w:rPr>
          <w:rFonts w:hint="eastAsia"/>
          <w:lang w:val="en-GB" w:eastAsia="zh-CN"/>
        </w:rPr>
        <w:t>往往会导致对于更大声的</w:t>
      </w:r>
      <w:r w:rsidR="001C6C6E">
        <w:rPr>
          <w:rFonts w:hint="eastAsia"/>
          <w:lang w:val="en-GB" w:eastAsia="zh-CN"/>
        </w:rPr>
        <w:t>刺激</w:t>
      </w:r>
      <w:r w:rsidR="00352AAE">
        <w:rPr>
          <w:rFonts w:hint="eastAsia"/>
          <w:lang w:val="en-GB" w:eastAsia="zh-CN"/>
        </w:rPr>
        <w:t>的偏好。这些差异应</w:t>
      </w:r>
      <w:r w:rsidR="00E865DA">
        <w:rPr>
          <w:rFonts w:hint="eastAsia"/>
          <w:lang w:val="en-GB" w:eastAsia="zh-CN"/>
        </w:rPr>
        <w:t>在同一项目的不同刺激之间移除。应使用</w:t>
      </w:r>
      <w:r w:rsidR="00E865DA" w:rsidRPr="00C9484E">
        <w:rPr>
          <w:lang w:val="en-GB" w:eastAsia="zh-CN"/>
        </w:rPr>
        <w:t>ITU-R BS.1770</w:t>
      </w:r>
      <w:r w:rsidR="00E865DA">
        <w:rPr>
          <w:rFonts w:hint="eastAsia"/>
          <w:lang w:val="en-GB" w:eastAsia="zh-CN"/>
        </w:rPr>
        <w:t>建议书规定的客观（而非主观）响度</w:t>
      </w:r>
      <w:r w:rsidR="000D3A8B">
        <w:rPr>
          <w:rFonts w:hint="eastAsia"/>
          <w:lang w:val="en-GB" w:eastAsia="zh-CN"/>
        </w:rPr>
        <w:t>测量</w:t>
      </w:r>
      <w:r w:rsidR="00E865DA">
        <w:rPr>
          <w:rFonts w:hint="eastAsia"/>
          <w:lang w:val="en-GB" w:eastAsia="zh-CN"/>
        </w:rPr>
        <w:t>。如果无法使用客观度量，在素材被纳入测试之前，每个素材的响度必须由一组技巧娴熟的评价者主观调整。</w:t>
      </w:r>
    </w:p>
    <w:p w14:paraId="24E9E808" w14:textId="77777777" w:rsidR="00C9484E" w:rsidRPr="002050C9" w:rsidRDefault="006B0E6C" w:rsidP="002D1D19">
      <w:pPr>
        <w:pStyle w:val="Headingb"/>
        <w:rPr>
          <w:lang w:val="en-GB" w:eastAsia="zh-CN"/>
        </w:rPr>
      </w:pPr>
      <w:r>
        <w:rPr>
          <w:rFonts w:hint="eastAsia"/>
          <w:lang w:val="en-GB" w:eastAsia="zh-CN"/>
        </w:rPr>
        <w:t>项目</w:t>
      </w:r>
      <w:r w:rsidR="001A420A">
        <w:rPr>
          <w:rFonts w:hint="eastAsia"/>
          <w:lang w:val="en-GB" w:eastAsia="zh-CN"/>
        </w:rPr>
        <w:t>的同步</w:t>
      </w:r>
    </w:p>
    <w:p w14:paraId="3C775199" w14:textId="77777777" w:rsidR="00C9484E" w:rsidRPr="00C9484E" w:rsidRDefault="00247609" w:rsidP="00DF0512">
      <w:pPr>
        <w:ind w:firstLineChars="200" w:firstLine="480"/>
        <w:rPr>
          <w:lang w:val="en-GB" w:eastAsia="zh-CN"/>
        </w:rPr>
      </w:pPr>
      <w:r>
        <w:rPr>
          <w:rFonts w:hint="eastAsia"/>
          <w:lang w:val="en-GB" w:eastAsia="zh-CN"/>
        </w:rPr>
        <w:t>相同</w:t>
      </w:r>
      <w:r w:rsidR="006B0E6C">
        <w:rPr>
          <w:rFonts w:hint="eastAsia"/>
          <w:lang w:val="en-GB" w:eastAsia="zh-CN"/>
        </w:rPr>
        <w:t>节目项</w:t>
      </w:r>
      <w:r>
        <w:rPr>
          <w:rFonts w:hint="eastAsia"/>
          <w:lang w:val="en-GB" w:eastAsia="zh-CN"/>
        </w:rPr>
        <w:t>的不同处理版本的</w:t>
      </w:r>
      <w:r w:rsidR="001C6C6E">
        <w:rPr>
          <w:rFonts w:hint="eastAsia"/>
          <w:lang w:val="en-GB" w:eastAsia="zh-CN"/>
        </w:rPr>
        <w:t>刺激</w:t>
      </w:r>
      <w:r>
        <w:rPr>
          <w:rFonts w:hint="eastAsia"/>
          <w:lang w:val="en-GB" w:eastAsia="zh-CN"/>
        </w:rPr>
        <w:t>之间的瞬时切换</w:t>
      </w:r>
      <w:r w:rsidR="005711B3">
        <w:rPr>
          <w:rFonts w:hint="eastAsia"/>
          <w:lang w:val="en-GB" w:eastAsia="zh-CN"/>
        </w:rPr>
        <w:t>不应</w:t>
      </w:r>
      <w:r>
        <w:rPr>
          <w:rFonts w:hint="eastAsia"/>
          <w:lang w:val="en-GB" w:eastAsia="zh-CN"/>
        </w:rPr>
        <w:t>产生</w:t>
      </w:r>
      <w:r w:rsidR="005711B3">
        <w:rPr>
          <w:rFonts w:hint="eastAsia"/>
          <w:lang w:val="en-GB" w:eastAsia="zh-CN"/>
        </w:rPr>
        <w:t>可</w:t>
      </w:r>
      <w:r>
        <w:rPr>
          <w:rFonts w:hint="eastAsia"/>
          <w:lang w:val="en-GB" w:eastAsia="zh-CN"/>
        </w:rPr>
        <w:t>感知</w:t>
      </w:r>
      <w:r w:rsidR="005711B3">
        <w:rPr>
          <w:rFonts w:hint="eastAsia"/>
          <w:lang w:val="en-GB" w:eastAsia="zh-CN"/>
        </w:rPr>
        <w:t>的</w:t>
      </w:r>
      <w:r>
        <w:rPr>
          <w:rFonts w:hint="eastAsia"/>
          <w:lang w:val="en-GB" w:eastAsia="zh-CN"/>
        </w:rPr>
        <w:t>时间切换。</w:t>
      </w:r>
      <w:r w:rsidR="009B1C20">
        <w:rPr>
          <w:rFonts w:hint="eastAsia"/>
          <w:lang w:val="en-GB" w:eastAsia="zh-CN"/>
        </w:rPr>
        <w:t>参考</w:t>
      </w:r>
      <w:r w:rsidR="002D1D19" w:rsidRPr="00C9484E">
        <w:rPr>
          <w:lang w:val="en-GB" w:eastAsia="zh-CN"/>
        </w:rPr>
        <w:t>ITU-R BS.1534</w:t>
      </w:r>
      <w:r w:rsidR="009B1C20">
        <w:rPr>
          <w:rFonts w:hint="eastAsia"/>
          <w:lang w:val="en-GB" w:eastAsia="zh-CN"/>
        </w:rPr>
        <w:t>建议书以了解</w:t>
      </w:r>
      <w:r w:rsidR="005711B3">
        <w:rPr>
          <w:rFonts w:hint="eastAsia"/>
          <w:lang w:val="en-GB" w:eastAsia="zh-CN"/>
        </w:rPr>
        <w:t>关于</w:t>
      </w:r>
      <w:r w:rsidR="001C6C6E">
        <w:rPr>
          <w:rFonts w:hint="eastAsia"/>
          <w:lang w:val="en-GB" w:eastAsia="zh-CN"/>
        </w:rPr>
        <w:t>刺激</w:t>
      </w:r>
      <w:r w:rsidR="009B1C20">
        <w:rPr>
          <w:rFonts w:hint="eastAsia"/>
          <w:lang w:val="en-GB" w:eastAsia="zh-CN"/>
        </w:rPr>
        <w:t>呈现的详情。</w:t>
      </w:r>
    </w:p>
    <w:p w14:paraId="48823A7D" w14:textId="77777777" w:rsidR="00C9484E" w:rsidRPr="00C9484E" w:rsidRDefault="00AD00CC" w:rsidP="00C9484E">
      <w:pPr>
        <w:pStyle w:val="Heading3"/>
        <w:rPr>
          <w:lang w:val="en-GB" w:eastAsia="zh-CN"/>
        </w:rPr>
      </w:pPr>
      <w:bookmarkStart w:id="77" w:name="_Ref350600777"/>
      <w:bookmarkStart w:id="78" w:name="_Toc16157505"/>
      <w:r w:rsidRPr="00C9484E">
        <w:rPr>
          <w:lang w:val="en-GB" w:eastAsia="zh-CN"/>
        </w:rPr>
        <w:t>6.3.1</w:t>
      </w:r>
      <w:r w:rsidRPr="00C9484E">
        <w:rPr>
          <w:lang w:val="en-GB" w:eastAsia="zh-CN"/>
        </w:rPr>
        <w:tab/>
      </w:r>
      <w:bookmarkEnd w:id="77"/>
      <w:bookmarkEnd w:id="78"/>
      <w:r w:rsidR="00B903FD">
        <w:rPr>
          <w:rFonts w:hint="eastAsia"/>
          <w:lang w:val="en-GB" w:eastAsia="zh-CN"/>
        </w:rPr>
        <w:t>再现系统校准</w:t>
      </w:r>
    </w:p>
    <w:p w14:paraId="470ABA6E" w14:textId="77777777" w:rsidR="00C9484E" w:rsidRPr="00C9484E" w:rsidRDefault="00B903FD" w:rsidP="008415DC">
      <w:pPr>
        <w:ind w:firstLineChars="200" w:firstLine="480"/>
        <w:rPr>
          <w:lang w:val="en-GB" w:eastAsia="zh-CN"/>
        </w:rPr>
      </w:pPr>
      <w:r>
        <w:rPr>
          <w:rFonts w:hint="eastAsia"/>
          <w:lang w:val="en-GB" w:eastAsia="zh-CN"/>
        </w:rPr>
        <w:t>对于使用扬声器进行的测试，最好</w:t>
      </w:r>
      <w:r w:rsidR="00F96C3B">
        <w:rPr>
          <w:rFonts w:hint="eastAsia"/>
          <w:lang w:val="en-GB" w:eastAsia="zh-CN"/>
        </w:rPr>
        <w:t>使用</w:t>
      </w:r>
      <w:r w:rsidR="002D1D19" w:rsidRPr="00D63688">
        <w:rPr>
          <w:rStyle w:val="Hyperlink"/>
          <w:color w:val="auto"/>
          <w:u w:val="none"/>
          <w:lang w:val="en-GB" w:eastAsia="zh-CN"/>
        </w:rPr>
        <w:t>ITU-R</w:t>
      </w:r>
      <w:r w:rsidR="002D1D19">
        <w:rPr>
          <w:rStyle w:val="Hyperlink"/>
          <w:rFonts w:hint="eastAsia"/>
          <w:color w:val="auto"/>
          <w:u w:val="none"/>
          <w:lang w:val="en-GB" w:eastAsia="zh-CN"/>
        </w:rPr>
        <w:t xml:space="preserve"> </w:t>
      </w:r>
      <w:r w:rsidR="002D1D19" w:rsidRPr="00C9484E">
        <w:rPr>
          <w:lang w:val="en-GB" w:eastAsia="zh-CN"/>
        </w:rPr>
        <w:t>BS.775</w:t>
      </w:r>
      <w:r w:rsidR="00F96C3B">
        <w:rPr>
          <w:rFonts w:hint="eastAsia"/>
          <w:lang w:val="en-GB" w:eastAsia="zh-CN"/>
        </w:rPr>
        <w:t>和</w:t>
      </w:r>
      <w:r>
        <w:rPr>
          <w:rStyle w:val="Hyperlink"/>
          <w:color w:val="auto"/>
          <w:u w:val="none"/>
          <w:lang w:val="en-GB" w:eastAsia="zh-CN"/>
        </w:rPr>
        <w:t xml:space="preserve">ITU-R </w:t>
      </w:r>
      <w:r w:rsidRPr="00C9484E">
        <w:rPr>
          <w:lang w:val="en-GB" w:eastAsia="zh-CN"/>
        </w:rPr>
        <w:t>BS.2051</w:t>
      </w:r>
      <w:r w:rsidR="00F96C3B">
        <w:rPr>
          <w:rFonts w:hint="eastAsia"/>
          <w:lang w:val="en-GB" w:eastAsia="zh-CN"/>
        </w:rPr>
        <w:t>建议书定义的扬声器布局之一。或者，应使用适用建议书中定义的</w:t>
      </w:r>
      <w:r w:rsidR="005711B3">
        <w:rPr>
          <w:rFonts w:hint="eastAsia"/>
          <w:lang w:val="en-GB" w:eastAsia="zh-CN"/>
        </w:rPr>
        <w:t>表示法</w:t>
      </w:r>
      <w:r w:rsidR="00F96C3B">
        <w:rPr>
          <w:rFonts w:hint="eastAsia"/>
          <w:lang w:val="en-GB" w:eastAsia="zh-CN"/>
        </w:rPr>
        <w:t>来描述用于测试的布局。</w:t>
      </w:r>
    </w:p>
    <w:p w14:paraId="019EF2D2" w14:textId="77777777" w:rsidR="00C9484E" w:rsidRPr="00C9484E" w:rsidRDefault="00C63C8A" w:rsidP="008415DC">
      <w:pPr>
        <w:ind w:firstLineChars="200" w:firstLine="480"/>
        <w:rPr>
          <w:lang w:val="en-GB" w:eastAsia="zh-CN"/>
        </w:rPr>
      </w:pPr>
      <w:r>
        <w:rPr>
          <w:rFonts w:hint="eastAsia"/>
          <w:lang w:val="en-GB" w:eastAsia="zh-CN"/>
        </w:rPr>
        <w:t>再现系统的电平应按照</w:t>
      </w:r>
      <w:r w:rsidRPr="00C9484E">
        <w:rPr>
          <w:lang w:val="en-GB" w:eastAsia="zh-CN"/>
        </w:rPr>
        <w:t>ITU-R BS.1116</w:t>
      </w:r>
      <w:r>
        <w:rPr>
          <w:rFonts w:hint="eastAsia"/>
          <w:lang w:val="en-GB" w:eastAsia="zh-CN"/>
        </w:rPr>
        <w:t>建议书的要求调整。</w:t>
      </w:r>
    </w:p>
    <w:p w14:paraId="49D60222" w14:textId="77777777" w:rsidR="00C9484E" w:rsidRPr="00C9484E" w:rsidRDefault="00BC5E05" w:rsidP="008415DC">
      <w:pPr>
        <w:ind w:firstLineChars="200" w:firstLine="480"/>
        <w:rPr>
          <w:lang w:val="en-GB" w:eastAsia="zh-CN"/>
        </w:rPr>
      </w:pPr>
      <w:r>
        <w:rPr>
          <w:rFonts w:hint="eastAsia"/>
          <w:lang w:val="en-GB" w:eastAsia="zh-CN"/>
        </w:rPr>
        <w:t>超低音音箱和低音管理系统的校准详情在本建议书范围之外。低音管理结果应为</w:t>
      </w:r>
      <w:r w:rsidR="00DB370D">
        <w:rPr>
          <w:rFonts w:hint="eastAsia"/>
          <w:lang w:val="en-GB" w:eastAsia="zh-CN"/>
        </w:rPr>
        <w:t>单</w:t>
      </w:r>
      <w:r>
        <w:rPr>
          <w:rFonts w:hint="eastAsia"/>
          <w:lang w:val="en-GB" w:eastAsia="zh-CN"/>
        </w:rPr>
        <w:t>个扬声器</w:t>
      </w:r>
      <w:r w:rsidR="008415DC">
        <w:rPr>
          <w:rFonts w:hint="eastAsia"/>
          <w:lang w:val="en-GB" w:eastAsia="zh-CN"/>
        </w:rPr>
        <w:t>和</w:t>
      </w:r>
      <w:r>
        <w:rPr>
          <w:rFonts w:hint="eastAsia"/>
          <w:lang w:val="en-GB" w:eastAsia="zh-CN"/>
        </w:rPr>
        <w:t>超低音音箱组合</w:t>
      </w:r>
      <w:r w:rsidR="008415DC">
        <w:rPr>
          <w:rFonts w:hint="eastAsia"/>
          <w:lang w:val="en-GB" w:eastAsia="zh-CN"/>
        </w:rPr>
        <w:t>的频率响应</w:t>
      </w:r>
      <w:r>
        <w:rPr>
          <w:rFonts w:hint="eastAsia"/>
          <w:lang w:val="en-GB" w:eastAsia="zh-CN"/>
        </w:rPr>
        <w:t>应为平坦</w:t>
      </w:r>
      <w:r w:rsidR="008415DC">
        <w:rPr>
          <w:rFonts w:hint="eastAsia"/>
          <w:lang w:val="en-GB" w:eastAsia="zh-CN"/>
        </w:rPr>
        <w:t>的频率</w:t>
      </w:r>
      <w:r>
        <w:rPr>
          <w:rFonts w:hint="eastAsia"/>
          <w:lang w:val="en-GB" w:eastAsia="zh-CN"/>
        </w:rPr>
        <w:t>响应（在</w:t>
      </w:r>
      <w:r w:rsidRPr="00A943C4">
        <w:rPr>
          <w:rStyle w:val="Hyperlink"/>
          <w:color w:val="auto"/>
          <w:u w:val="none"/>
          <w:lang w:val="en-GB" w:eastAsia="zh-CN"/>
        </w:rPr>
        <w:t xml:space="preserve">ITU-R </w:t>
      </w:r>
      <w:r w:rsidRPr="00C9484E">
        <w:rPr>
          <w:lang w:val="en-GB" w:eastAsia="zh-CN"/>
        </w:rPr>
        <w:t>BS.1116</w:t>
      </w:r>
      <w:r>
        <w:rPr>
          <w:rFonts w:hint="eastAsia"/>
          <w:lang w:val="en-GB" w:eastAsia="zh-CN"/>
        </w:rPr>
        <w:t>建议书规定的范围之内）。</w:t>
      </w:r>
    </w:p>
    <w:p w14:paraId="2E2D0003" w14:textId="77777777" w:rsidR="00FA3299" w:rsidRDefault="00FA3299" w:rsidP="00E05B75">
      <w:pPr>
        <w:ind w:firstLineChars="200" w:firstLine="480"/>
        <w:rPr>
          <w:lang w:val="en-US" w:eastAsia="zh-CN"/>
        </w:rPr>
      </w:pPr>
      <w:bookmarkStart w:id="79" w:name="lt_pId332"/>
      <w:r>
        <w:rPr>
          <w:lang w:val="en-US" w:eastAsia="zh-CN"/>
        </w:rPr>
        <w:br w:type="page"/>
      </w:r>
    </w:p>
    <w:p w14:paraId="321CB3C3" w14:textId="0446E0DC" w:rsidR="00C9484E" w:rsidRPr="00E05B75" w:rsidRDefault="00E05B75" w:rsidP="00E05B75">
      <w:pPr>
        <w:ind w:firstLineChars="200" w:firstLine="480"/>
        <w:rPr>
          <w:rFonts w:ascii="Calibri" w:hAnsi="Calibri" w:cs="Calibri"/>
          <w:b/>
          <w:color w:val="800000"/>
          <w:sz w:val="22"/>
          <w:lang w:val="en-US" w:eastAsia="zh-CN"/>
        </w:rPr>
      </w:pPr>
      <w:r w:rsidRPr="00E05B75">
        <w:rPr>
          <w:lang w:val="en-US" w:eastAsia="zh-CN"/>
        </w:rPr>
        <w:lastRenderedPageBreak/>
        <w:t>从之前的测试序列已经注意到，单个</w:t>
      </w:r>
      <w:r w:rsidRPr="00E05B75">
        <w:rPr>
          <w:rFonts w:hint="eastAsia"/>
          <w:lang w:val="en-US" w:eastAsia="zh-CN"/>
        </w:rPr>
        <w:t>测听者</w:t>
      </w:r>
      <w:r w:rsidRPr="00E05B75">
        <w:rPr>
          <w:lang w:val="en-US" w:eastAsia="zh-CN"/>
        </w:rPr>
        <w:t>可能倾向于不同的绝对测听电平。这不是一个首选的选项，但并不总有可能防止测听者要求这种程度的灵活性。目前尚不清楚这是否会影响某些正在接受</w:t>
      </w:r>
      <w:r w:rsidR="002D1D19">
        <w:rPr>
          <w:rFonts w:hint="eastAsia"/>
          <w:lang w:val="en-US" w:eastAsia="zh-CN"/>
        </w:rPr>
        <w:t>评估</w:t>
      </w:r>
      <w:proofErr w:type="gramStart"/>
      <w:r w:rsidRPr="00E05B75">
        <w:rPr>
          <w:lang w:val="en-US" w:eastAsia="zh-CN"/>
        </w:rPr>
        <w:t>的</w:t>
      </w:r>
      <w:r w:rsidR="00DB370D">
        <w:rPr>
          <w:rFonts w:hint="eastAsia"/>
          <w:lang w:val="en-US" w:eastAsia="zh-CN"/>
        </w:rPr>
        <w:t>伪像的</w:t>
      </w:r>
      <w:proofErr w:type="gramEnd"/>
      <w:r w:rsidRPr="00E05B75">
        <w:rPr>
          <w:lang w:val="en-US" w:eastAsia="zh-CN"/>
        </w:rPr>
        <w:t>可听性。因此，如果测听者确实调整了系统的增益，那么在测试结果中应注意到这一事实。</w:t>
      </w:r>
      <w:bookmarkEnd w:id="79"/>
    </w:p>
    <w:p w14:paraId="122903E1" w14:textId="77777777" w:rsidR="00C9484E" w:rsidRPr="00C9484E" w:rsidRDefault="000C746A" w:rsidP="008415DC">
      <w:pPr>
        <w:ind w:firstLineChars="200" w:firstLine="480"/>
        <w:rPr>
          <w:lang w:val="en-GB" w:eastAsia="zh-CN"/>
        </w:rPr>
      </w:pPr>
      <w:r>
        <w:rPr>
          <w:rFonts w:hint="eastAsia"/>
          <w:lang w:val="en-GB" w:eastAsia="zh-CN"/>
        </w:rPr>
        <w:t>按照</w:t>
      </w:r>
      <w:r w:rsidR="002D1D19" w:rsidRPr="00C9484E">
        <w:rPr>
          <w:lang w:val="en-GB" w:eastAsia="zh-CN"/>
        </w:rPr>
        <w:t>ITU-R BS.1116</w:t>
      </w:r>
      <w:r>
        <w:rPr>
          <w:rFonts w:hint="eastAsia"/>
          <w:lang w:val="en-GB" w:eastAsia="zh-CN"/>
        </w:rPr>
        <w:t>建议书的规定，耳机的立体声系统信道之间的延时</w:t>
      </w:r>
      <w:r w:rsidR="00DB370D">
        <w:rPr>
          <w:rFonts w:hint="eastAsia"/>
          <w:lang w:val="en-GB" w:eastAsia="zh-CN"/>
        </w:rPr>
        <w:t>差异</w:t>
      </w:r>
      <w:r>
        <w:rPr>
          <w:rFonts w:hint="eastAsia"/>
          <w:lang w:val="en-GB" w:eastAsia="zh-CN"/>
        </w:rPr>
        <w:t>不得超过</w:t>
      </w:r>
      <w:r w:rsidRPr="00C9484E">
        <w:rPr>
          <w:lang w:val="en-GB" w:eastAsia="zh-CN"/>
        </w:rPr>
        <w:t>20 </w:t>
      </w:r>
      <w:r w:rsidRPr="002050C9">
        <w:t>μ</w:t>
      </w:r>
      <w:r w:rsidRPr="00C9484E">
        <w:rPr>
          <w:lang w:val="en-GB" w:eastAsia="zh-CN"/>
        </w:rPr>
        <w:t>s</w:t>
      </w:r>
      <w:r>
        <w:rPr>
          <w:rFonts w:hint="eastAsia"/>
          <w:lang w:val="en-GB" w:eastAsia="zh-CN"/>
        </w:rPr>
        <w:t>，扬声器不得超过</w:t>
      </w:r>
      <w:r w:rsidRPr="00C9484E">
        <w:rPr>
          <w:lang w:val="en-GB" w:eastAsia="zh-CN"/>
        </w:rPr>
        <w:t>100 </w:t>
      </w:r>
      <w:r w:rsidRPr="002050C9">
        <w:t>μ</w:t>
      </w:r>
      <w:r w:rsidRPr="00C9484E">
        <w:rPr>
          <w:lang w:val="en-GB" w:eastAsia="zh-CN"/>
        </w:rPr>
        <w:t>s</w:t>
      </w:r>
      <w:r>
        <w:rPr>
          <w:rFonts w:hint="eastAsia"/>
          <w:lang w:val="en-GB" w:eastAsia="zh-CN"/>
        </w:rPr>
        <w:t>。</w:t>
      </w:r>
    </w:p>
    <w:p w14:paraId="4A867F84" w14:textId="77777777" w:rsidR="00C9484E" w:rsidRPr="00E05B75" w:rsidRDefault="00E05B75" w:rsidP="002D1D19">
      <w:pPr>
        <w:ind w:firstLineChars="200" w:firstLine="480"/>
        <w:rPr>
          <w:highlight w:val="green"/>
          <w:lang w:val="en-US" w:eastAsia="zh-CN"/>
        </w:rPr>
      </w:pPr>
      <w:bookmarkStart w:id="80" w:name="lt_pId337"/>
      <w:r w:rsidRPr="00E05B75">
        <w:rPr>
          <w:rFonts w:hint="eastAsia"/>
          <w:lang w:val="en-US" w:eastAsia="zh-CN"/>
        </w:rPr>
        <w:t>在系统带有附带图像的情况下，在</w:t>
      </w:r>
      <w:proofErr w:type="gramStart"/>
      <w:r w:rsidRPr="00E05B75">
        <w:rPr>
          <w:rFonts w:hint="eastAsia"/>
          <w:lang w:val="en-US" w:eastAsia="zh-CN"/>
        </w:rPr>
        <w:t>测系统</w:t>
      </w:r>
      <w:proofErr w:type="gramEnd"/>
      <w:r w:rsidRPr="00E05B75">
        <w:rPr>
          <w:rFonts w:hint="eastAsia"/>
          <w:lang w:val="en-US" w:eastAsia="zh-CN"/>
        </w:rPr>
        <w:t>中参考监控耳机</w:t>
      </w:r>
      <w:r w:rsidR="000C746A">
        <w:rPr>
          <w:rFonts w:hint="eastAsia"/>
          <w:lang w:val="en-US" w:eastAsia="zh-CN"/>
        </w:rPr>
        <w:t>或扬声器</w:t>
      </w:r>
      <w:r w:rsidR="000D3A8B">
        <w:rPr>
          <w:rFonts w:hint="eastAsia"/>
          <w:lang w:val="en-US" w:eastAsia="zh-CN"/>
        </w:rPr>
        <w:t>总体</w:t>
      </w:r>
      <w:r w:rsidRPr="00E05B75">
        <w:rPr>
          <w:rFonts w:hint="eastAsia"/>
          <w:lang w:val="en-US" w:eastAsia="zh-CN"/>
        </w:rPr>
        <w:t>延时不应超过</w:t>
      </w:r>
      <w:r w:rsidR="002D1D19" w:rsidRPr="00C9484E">
        <w:rPr>
          <w:lang w:val="en-GB" w:eastAsia="zh-CN"/>
        </w:rPr>
        <w:t>ITU-R BS.775</w:t>
      </w:r>
      <w:r w:rsidRPr="00E05B75">
        <w:rPr>
          <w:rFonts w:hint="eastAsia"/>
          <w:lang w:val="en-US" w:eastAsia="zh-CN"/>
        </w:rPr>
        <w:t>建议书中设定的限值</w:t>
      </w:r>
      <w:bookmarkEnd w:id="80"/>
    </w:p>
    <w:p w14:paraId="24D6CE4F" w14:textId="77777777" w:rsidR="002B6111" w:rsidRDefault="00730C79" w:rsidP="00C9484E">
      <w:pPr>
        <w:pStyle w:val="Note"/>
        <w:rPr>
          <w:lang w:val="en-GB" w:eastAsia="zh-CN"/>
        </w:rPr>
      </w:pPr>
      <w:bookmarkStart w:id="81" w:name="lt_pId338"/>
      <w:r w:rsidRPr="00730C79">
        <w:rPr>
          <w:rFonts w:hint="eastAsia"/>
          <w:lang w:val="en-US" w:eastAsia="zh-CN"/>
        </w:rPr>
        <w:t>注</w:t>
      </w:r>
      <w:r w:rsidRPr="00730C79">
        <w:rPr>
          <w:lang w:val="en-US" w:eastAsia="zh-CN"/>
        </w:rPr>
        <w:t> – </w:t>
      </w:r>
      <w:r w:rsidRPr="00E05B75">
        <w:rPr>
          <w:rFonts w:hint="eastAsia"/>
          <w:lang w:val="en-US" w:eastAsia="zh-CN"/>
        </w:rPr>
        <w:t>高级音响系统声音参数的测量可能比早期多声道音频系统的情况复杂很多。必须慎重选择测量麦克风及其测量时的朝向。</w:t>
      </w:r>
      <w:r w:rsidR="00300EA4">
        <w:rPr>
          <w:rFonts w:hint="eastAsia"/>
          <w:lang w:val="en-US" w:eastAsia="zh-CN"/>
        </w:rPr>
        <w:t>见</w:t>
      </w:r>
      <w:r w:rsidR="002D1D19" w:rsidRPr="00C9484E">
        <w:rPr>
          <w:lang w:val="en-GB" w:eastAsia="zh-CN"/>
        </w:rPr>
        <w:t>ITU-R</w:t>
      </w:r>
      <w:r w:rsidR="002D1D19">
        <w:rPr>
          <w:lang w:val="en-GB" w:eastAsia="zh-CN"/>
        </w:rPr>
        <w:t xml:space="preserve"> BS.</w:t>
      </w:r>
      <w:r w:rsidR="002D1D19" w:rsidRPr="00C9484E">
        <w:rPr>
          <w:lang w:val="en-GB" w:eastAsia="zh-CN"/>
        </w:rPr>
        <w:t>2419</w:t>
      </w:r>
      <w:r w:rsidR="002D1D19">
        <w:rPr>
          <w:rFonts w:hint="eastAsia"/>
          <w:lang w:val="en-US" w:eastAsia="zh-CN"/>
        </w:rPr>
        <w:t>报告</w:t>
      </w:r>
      <w:r w:rsidR="00300EA4">
        <w:rPr>
          <w:rFonts w:hint="eastAsia"/>
          <w:lang w:val="en-US" w:eastAsia="zh-CN"/>
        </w:rPr>
        <w:t>。</w:t>
      </w:r>
      <w:r w:rsidR="00300EA4" w:rsidRPr="00C9484E">
        <w:rPr>
          <w:lang w:val="en-GB" w:eastAsia="zh-CN"/>
        </w:rPr>
        <w:t>ITU-R BS.1116</w:t>
      </w:r>
      <w:r w:rsidR="00300EA4">
        <w:rPr>
          <w:rFonts w:hint="eastAsia"/>
          <w:lang w:val="en-GB" w:eastAsia="zh-CN"/>
        </w:rPr>
        <w:t>建议书规定了电声要求和操作室响应特性</w:t>
      </w:r>
      <w:r w:rsidR="0045444B">
        <w:rPr>
          <w:rFonts w:hint="eastAsia"/>
          <w:lang w:val="en-GB" w:eastAsia="zh-CN"/>
        </w:rPr>
        <w:t>的进一步信息</w:t>
      </w:r>
      <w:r w:rsidR="00300EA4">
        <w:rPr>
          <w:rFonts w:hint="eastAsia"/>
          <w:lang w:val="en-GB" w:eastAsia="zh-CN"/>
        </w:rPr>
        <w:t>。</w:t>
      </w:r>
      <w:bookmarkEnd w:id="81"/>
    </w:p>
    <w:p w14:paraId="51227760" w14:textId="77777777" w:rsidR="00C9484E" w:rsidRPr="002D1D19" w:rsidRDefault="00AD00CC" w:rsidP="00C9484E">
      <w:pPr>
        <w:pStyle w:val="Heading1"/>
        <w:rPr>
          <w:rFonts w:eastAsiaTheme="minorEastAsia"/>
          <w:lang w:val="en-GB" w:eastAsia="zh-CN"/>
        </w:rPr>
      </w:pPr>
      <w:bookmarkStart w:id="82" w:name="_Toc16157506"/>
      <w:r w:rsidRPr="002D1D19">
        <w:rPr>
          <w:rFonts w:eastAsiaTheme="minorEastAsia"/>
          <w:lang w:val="en-GB" w:eastAsia="zh-CN"/>
        </w:rPr>
        <w:t>7</w:t>
      </w:r>
      <w:r w:rsidRPr="002D1D19">
        <w:rPr>
          <w:rFonts w:eastAsiaTheme="minorEastAsia"/>
          <w:lang w:val="en-GB" w:eastAsia="zh-CN"/>
        </w:rPr>
        <w:tab/>
      </w:r>
      <w:bookmarkEnd w:id="82"/>
      <w:r w:rsidR="00DB370D" w:rsidRPr="002D1D19">
        <w:rPr>
          <w:rFonts w:eastAsiaTheme="minorEastAsia" w:hint="eastAsia"/>
          <w:lang w:val="en-GB" w:eastAsia="zh-CN"/>
        </w:rPr>
        <w:t>统计分析</w:t>
      </w:r>
    </w:p>
    <w:p w14:paraId="324A7551" w14:textId="77777777" w:rsidR="00C9484E" w:rsidRPr="00C9484E" w:rsidRDefault="0001129C" w:rsidP="00AD5A38">
      <w:pPr>
        <w:ind w:firstLineChars="200" w:firstLine="480"/>
        <w:rPr>
          <w:lang w:val="en-GB" w:eastAsia="zh-CN"/>
        </w:rPr>
      </w:pPr>
      <w:r>
        <w:rPr>
          <w:rFonts w:hint="eastAsia"/>
          <w:lang w:val="en-GB" w:eastAsia="zh-CN"/>
        </w:rPr>
        <w:t>对评价者评分数据进行统计分析，以提供关于</w:t>
      </w:r>
      <w:r w:rsidR="006D7A69">
        <w:rPr>
          <w:rFonts w:hint="eastAsia"/>
          <w:lang w:val="en-GB" w:eastAsia="zh-CN"/>
        </w:rPr>
        <w:t>在</w:t>
      </w:r>
      <w:proofErr w:type="gramStart"/>
      <w:r w:rsidR="006D7A69">
        <w:rPr>
          <w:rFonts w:hint="eastAsia"/>
          <w:lang w:val="en-GB" w:eastAsia="zh-CN"/>
        </w:rPr>
        <w:t>测</w:t>
      </w:r>
      <w:r>
        <w:rPr>
          <w:rFonts w:hint="eastAsia"/>
          <w:lang w:val="en-GB" w:eastAsia="zh-CN"/>
        </w:rPr>
        <w:t>系统</w:t>
      </w:r>
      <w:proofErr w:type="gramEnd"/>
      <w:r>
        <w:rPr>
          <w:rFonts w:hint="eastAsia"/>
          <w:lang w:val="en-GB" w:eastAsia="zh-CN"/>
        </w:rPr>
        <w:t>的主观质量的</w:t>
      </w:r>
      <w:r w:rsidR="003E40A5">
        <w:rPr>
          <w:rFonts w:hint="eastAsia"/>
          <w:lang w:val="en-GB" w:eastAsia="zh-CN"/>
        </w:rPr>
        <w:t>见解</w:t>
      </w:r>
      <w:r>
        <w:rPr>
          <w:rFonts w:hint="eastAsia"/>
          <w:lang w:val="en-GB" w:eastAsia="zh-CN"/>
        </w:rPr>
        <w:t>。计算平均评分，以提供性能</w:t>
      </w:r>
      <w:r w:rsidR="003F69AF">
        <w:rPr>
          <w:rFonts w:hint="eastAsia"/>
          <w:lang w:val="en-GB" w:eastAsia="zh-CN"/>
        </w:rPr>
        <w:t>指征，数据方差的估算被用于指示观察到的系统性能差异的可靠性。</w:t>
      </w:r>
    </w:p>
    <w:p w14:paraId="6D837D4A" w14:textId="77777777" w:rsidR="00C9484E" w:rsidRPr="00C9484E" w:rsidRDefault="003F69AF" w:rsidP="00AD5A38">
      <w:pPr>
        <w:ind w:firstLineChars="200" w:firstLine="480"/>
        <w:rPr>
          <w:lang w:val="en-GB" w:eastAsia="zh-CN"/>
        </w:rPr>
      </w:pPr>
      <w:r>
        <w:rPr>
          <w:rFonts w:hint="eastAsia"/>
          <w:lang w:val="en-GB" w:eastAsia="zh-CN"/>
        </w:rPr>
        <w:t>在收集数据时，每个评价者提供</w:t>
      </w:r>
      <w:r w:rsidR="0045444B">
        <w:rPr>
          <w:rFonts w:hint="eastAsia"/>
          <w:lang w:val="en-GB" w:eastAsia="zh-CN"/>
        </w:rPr>
        <w:t>在</w:t>
      </w:r>
      <w:proofErr w:type="gramStart"/>
      <w:r w:rsidR="0045444B">
        <w:rPr>
          <w:rFonts w:hint="eastAsia"/>
          <w:lang w:val="en-GB" w:eastAsia="zh-CN"/>
        </w:rPr>
        <w:t>测</w:t>
      </w:r>
      <w:r>
        <w:rPr>
          <w:rFonts w:hint="eastAsia"/>
          <w:lang w:val="en-GB" w:eastAsia="zh-CN"/>
        </w:rPr>
        <w:t>系统</w:t>
      </w:r>
      <w:proofErr w:type="gramEnd"/>
      <w:r>
        <w:rPr>
          <w:rFonts w:hint="eastAsia"/>
          <w:lang w:val="en-GB" w:eastAsia="zh-CN"/>
        </w:rPr>
        <w:t>的属性评分。使用不同</w:t>
      </w:r>
      <w:r w:rsidR="006B0E6C">
        <w:rPr>
          <w:rFonts w:hint="eastAsia"/>
          <w:lang w:val="en-GB" w:eastAsia="zh-CN"/>
        </w:rPr>
        <w:t>节目项</w:t>
      </w:r>
      <w:r>
        <w:rPr>
          <w:rFonts w:hint="eastAsia"/>
          <w:lang w:val="en-GB" w:eastAsia="zh-CN"/>
        </w:rPr>
        <w:t>来测试这些系统。</w:t>
      </w:r>
      <w:r w:rsidR="00877FAC">
        <w:rPr>
          <w:rFonts w:hint="eastAsia"/>
          <w:lang w:val="en-GB" w:eastAsia="zh-CN"/>
        </w:rPr>
        <w:t>评价者使用预先定义的量表，</w:t>
      </w:r>
      <w:r w:rsidR="006D7A69">
        <w:rPr>
          <w:rFonts w:hint="eastAsia"/>
          <w:lang w:val="en-GB" w:eastAsia="zh-CN"/>
        </w:rPr>
        <w:t>对</w:t>
      </w:r>
      <w:r w:rsidR="00877FAC" w:rsidRPr="00877FAC">
        <w:rPr>
          <w:rFonts w:hint="eastAsia"/>
          <w:lang w:val="en-GB" w:eastAsia="zh-CN"/>
        </w:rPr>
        <w:t>感知属性</w:t>
      </w:r>
      <w:r w:rsidR="00AD5A38">
        <w:rPr>
          <w:rFonts w:hint="eastAsia"/>
          <w:lang w:val="en-GB" w:eastAsia="zh-CN"/>
        </w:rPr>
        <w:t>列表上的每</w:t>
      </w:r>
      <w:r w:rsidR="00877FAC" w:rsidRPr="00877FAC">
        <w:rPr>
          <w:rFonts w:hint="eastAsia"/>
          <w:lang w:val="en-GB" w:eastAsia="zh-CN"/>
        </w:rPr>
        <w:t>个系统</w:t>
      </w:r>
      <w:r w:rsidR="00877FAC">
        <w:rPr>
          <w:rFonts w:hint="eastAsia"/>
          <w:lang w:val="en-GB" w:eastAsia="zh-CN"/>
        </w:rPr>
        <w:t>评分。对于每个</w:t>
      </w:r>
      <w:r w:rsidR="00AD5A38">
        <w:rPr>
          <w:rFonts w:hint="eastAsia"/>
          <w:lang w:val="en-GB" w:eastAsia="zh-CN"/>
        </w:rPr>
        <w:t>节目项</w:t>
      </w:r>
      <w:r w:rsidR="00877FAC">
        <w:rPr>
          <w:rFonts w:hint="eastAsia"/>
          <w:lang w:val="en-GB" w:eastAsia="zh-CN"/>
        </w:rPr>
        <w:t>，每个评价者</w:t>
      </w:r>
      <w:r w:rsidR="00AD5A38">
        <w:rPr>
          <w:rFonts w:hint="eastAsia"/>
          <w:lang w:val="en-GB" w:eastAsia="zh-CN"/>
        </w:rPr>
        <w:t>对完全</w:t>
      </w:r>
      <w:r w:rsidR="00877FAC" w:rsidRPr="00877FAC">
        <w:rPr>
          <w:rFonts w:hint="eastAsia"/>
          <w:lang w:val="en-GB" w:eastAsia="zh-CN"/>
        </w:rPr>
        <w:t>相同的</w:t>
      </w:r>
      <w:r w:rsidR="00AD5A38">
        <w:rPr>
          <w:rFonts w:hint="eastAsia"/>
          <w:lang w:val="en-GB" w:eastAsia="zh-CN"/>
        </w:rPr>
        <w:t>一套</w:t>
      </w:r>
      <w:r w:rsidR="00877FAC" w:rsidRPr="00877FAC">
        <w:rPr>
          <w:rFonts w:hint="eastAsia"/>
          <w:lang w:val="en-GB" w:eastAsia="zh-CN"/>
        </w:rPr>
        <w:t>属性</w:t>
      </w:r>
      <w:r w:rsidR="00AD5A38">
        <w:rPr>
          <w:rFonts w:hint="eastAsia"/>
          <w:lang w:val="en-GB" w:eastAsia="zh-CN"/>
        </w:rPr>
        <w:t>量表上的</w:t>
      </w:r>
      <w:r w:rsidR="00877FAC" w:rsidRPr="00877FAC">
        <w:rPr>
          <w:rFonts w:hint="eastAsia"/>
          <w:lang w:val="en-GB" w:eastAsia="zh-CN"/>
        </w:rPr>
        <w:t>每个属性进行评分</w:t>
      </w:r>
      <w:r w:rsidR="0056250D">
        <w:rPr>
          <w:rFonts w:hint="eastAsia"/>
          <w:lang w:val="en-GB" w:eastAsia="zh-CN"/>
        </w:rPr>
        <w:t>。评价者亦对每个系统</w:t>
      </w:r>
      <w:r w:rsidR="006B0E6C">
        <w:rPr>
          <w:rFonts w:hint="eastAsia"/>
          <w:lang w:val="en-GB" w:eastAsia="zh-CN"/>
        </w:rPr>
        <w:t>节目项</w:t>
      </w:r>
      <w:r w:rsidR="0056250D">
        <w:rPr>
          <w:rFonts w:hint="eastAsia"/>
          <w:lang w:val="en-GB" w:eastAsia="zh-CN"/>
        </w:rPr>
        <w:t>组合的总体主观质量进行评分。</w:t>
      </w:r>
    </w:p>
    <w:p w14:paraId="686A6A0E" w14:textId="77777777" w:rsidR="00C9484E" w:rsidRPr="00C9484E" w:rsidRDefault="0056250D" w:rsidP="00AD5A38">
      <w:pPr>
        <w:ind w:firstLineChars="200" w:firstLine="480"/>
        <w:rPr>
          <w:lang w:val="en-GB" w:eastAsia="zh-CN"/>
        </w:rPr>
      </w:pPr>
      <w:r>
        <w:rPr>
          <w:rFonts w:hint="eastAsia"/>
          <w:lang w:val="en-GB" w:eastAsia="zh-CN"/>
        </w:rPr>
        <w:t>对于每个</w:t>
      </w:r>
      <w:r w:rsidR="006B0E6C">
        <w:rPr>
          <w:rFonts w:hint="eastAsia"/>
          <w:lang w:val="en-GB" w:eastAsia="zh-CN"/>
        </w:rPr>
        <w:t>节目项</w:t>
      </w:r>
      <w:r>
        <w:rPr>
          <w:rFonts w:hint="eastAsia"/>
          <w:lang w:val="en-GB" w:eastAsia="zh-CN"/>
        </w:rPr>
        <w:t>，评价者必须提供对每个</w:t>
      </w:r>
      <w:r w:rsidR="00AD5A38">
        <w:rPr>
          <w:rFonts w:hint="eastAsia"/>
          <w:lang w:val="en-GB" w:eastAsia="zh-CN"/>
        </w:rPr>
        <w:t>系统</w:t>
      </w:r>
      <w:r>
        <w:rPr>
          <w:rFonts w:hint="eastAsia"/>
          <w:lang w:val="en-GB" w:eastAsia="zh-CN"/>
        </w:rPr>
        <w:t>的属性评分，以及总体主观音响质量评分。</w:t>
      </w:r>
    </w:p>
    <w:p w14:paraId="557383C3" w14:textId="77777777" w:rsidR="00C9484E" w:rsidRPr="00C9484E" w:rsidRDefault="0056250D" w:rsidP="00AD5A38">
      <w:pPr>
        <w:ind w:firstLineChars="200" w:firstLine="480"/>
        <w:rPr>
          <w:lang w:val="en-GB" w:eastAsia="zh-CN"/>
        </w:rPr>
      </w:pPr>
      <w:r w:rsidRPr="00C9484E">
        <w:rPr>
          <w:lang w:val="en-GB" w:eastAsia="zh-CN"/>
        </w:rPr>
        <w:t>ITU-R BS.1534</w:t>
      </w:r>
      <w:r>
        <w:rPr>
          <w:rFonts w:hint="eastAsia"/>
          <w:lang w:val="en-GB" w:eastAsia="zh-CN"/>
        </w:rPr>
        <w:t>建议书提供了总体主观音响质量数据和每个描述性属性数据的统计分析详情。</w:t>
      </w:r>
    </w:p>
    <w:p w14:paraId="4B92A02A" w14:textId="77777777" w:rsidR="00C9484E" w:rsidRPr="00C9484E" w:rsidRDefault="0056250D" w:rsidP="00AD5A38">
      <w:pPr>
        <w:ind w:firstLineChars="200" w:firstLine="480"/>
        <w:rPr>
          <w:lang w:val="en-GB" w:eastAsia="zh-CN"/>
        </w:rPr>
      </w:pPr>
      <w:r>
        <w:rPr>
          <w:rFonts w:hint="eastAsia"/>
          <w:lang w:val="en-GB" w:eastAsia="zh-CN"/>
        </w:rPr>
        <w:t>此外，使用本建议书获得的感官数据的分析</w:t>
      </w:r>
      <w:r w:rsidR="00AD5A38">
        <w:rPr>
          <w:rFonts w:hint="eastAsia"/>
          <w:lang w:val="en-GB" w:eastAsia="zh-CN"/>
        </w:rPr>
        <w:t>产生</w:t>
      </w:r>
      <w:r w:rsidR="003E40A5">
        <w:rPr>
          <w:rFonts w:hint="eastAsia"/>
          <w:lang w:val="en-GB" w:eastAsia="zh-CN"/>
        </w:rPr>
        <w:t>与使用更经典的量化描述分析获得的感官数据分析类似的</w:t>
      </w:r>
      <w:r w:rsidR="00AD5A38">
        <w:rPr>
          <w:rFonts w:hint="eastAsia"/>
          <w:lang w:val="en-GB" w:eastAsia="zh-CN"/>
        </w:rPr>
        <w:t>见解</w:t>
      </w:r>
      <w:r w:rsidR="003E40A5">
        <w:rPr>
          <w:rFonts w:hint="eastAsia"/>
          <w:lang w:val="en-GB" w:eastAsia="zh-CN"/>
        </w:rPr>
        <w:t>。此类分析包括对每个感官属性进行的方差分析</w:t>
      </w:r>
      <w:r w:rsidR="009B4E69">
        <w:rPr>
          <w:rFonts w:hint="eastAsia"/>
          <w:lang w:val="en-GB" w:eastAsia="zh-CN"/>
        </w:rPr>
        <w:t>（</w:t>
      </w:r>
      <w:r w:rsidR="003E40A5" w:rsidRPr="00C9484E">
        <w:rPr>
          <w:lang w:val="en-GB" w:eastAsia="zh-CN"/>
        </w:rPr>
        <w:t>ANOVA</w:t>
      </w:r>
      <w:r w:rsidR="009B4E69">
        <w:rPr>
          <w:rFonts w:hint="eastAsia"/>
          <w:lang w:val="en-GB" w:eastAsia="zh-CN"/>
        </w:rPr>
        <w:t>）</w:t>
      </w:r>
      <w:r w:rsidR="003E40A5">
        <w:rPr>
          <w:rFonts w:hint="eastAsia"/>
          <w:lang w:val="en-GB" w:eastAsia="zh-CN"/>
        </w:rPr>
        <w:t>，以及多变量分析（例如使用主成分分析，</w:t>
      </w:r>
      <w:r w:rsidR="003E40A5">
        <w:rPr>
          <w:rFonts w:hint="eastAsia"/>
          <w:lang w:val="en-GB" w:eastAsia="zh-CN"/>
        </w:rPr>
        <w:t>P</w:t>
      </w:r>
      <w:r w:rsidR="003E40A5">
        <w:rPr>
          <w:lang w:val="en-GB" w:eastAsia="zh-CN"/>
        </w:rPr>
        <w:t>CA</w:t>
      </w:r>
      <w:r w:rsidR="003E40A5">
        <w:rPr>
          <w:rFonts w:hint="eastAsia"/>
          <w:lang w:val="en-GB" w:eastAsia="zh-CN"/>
        </w:rPr>
        <w:t>）。</w:t>
      </w:r>
    </w:p>
    <w:p w14:paraId="53173A4E" w14:textId="77777777" w:rsidR="00C9484E" w:rsidRDefault="00AD00CC" w:rsidP="00C9484E">
      <w:pPr>
        <w:pStyle w:val="Heading1"/>
        <w:rPr>
          <w:lang w:val="en-GB" w:eastAsia="zh-CN"/>
        </w:rPr>
      </w:pPr>
      <w:bookmarkStart w:id="83" w:name="_Toc16157507"/>
      <w:r w:rsidRPr="00C9484E">
        <w:rPr>
          <w:lang w:val="en-GB" w:eastAsia="zh-CN"/>
        </w:rPr>
        <w:t>8</w:t>
      </w:r>
      <w:r w:rsidRPr="00C9484E">
        <w:rPr>
          <w:lang w:val="en-GB" w:eastAsia="zh-CN"/>
        </w:rPr>
        <w:tab/>
      </w:r>
      <w:bookmarkEnd w:id="83"/>
      <w:r w:rsidR="00722E28">
        <w:rPr>
          <w:rFonts w:hint="eastAsia"/>
          <w:lang w:val="en-GB" w:eastAsia="zh-CN"/>
        </w:rPr>
        <w:t>参考文献</w:t>
      </w:r>
    </w:p>
    <w:p w14:paraId="3D24B461" w14:textId="77777777" w:rsidR="00C9484E" w:rsidRPr="003E117F" w:rsidRDefault="00AD00CC" w:rsidP="00C9484E">
      <w:pPr>
        <w:pStyle w:val="Reftext"/>
        <w:rPr>
          <w:lang w:val="en-GB" w:eastAsia="zh-CN"/>
        </w:rPr>
      </w:pPr>
      <w:bookmarkStart w:id="84" w:name="_Ref349311697"/>
      <w:bookmarkStart w:id="85" w:name="_Ref471390496"/>
      <w:r w:rsidRPr="00C9484E">
        <w:rPr>
          <w:iCs/>
          <w:lang w:val="en-GB" w:eastAsia="zh-CN"/>
        </w:rPr>
        <w:t>[1]</w:t>
      </w:r>
      <w:r w:rsidRPr="00C9484E">
        <w:rPr>
          <w:iCs/>
          <w:lang w:val="en-GB" w:eastAsia="zh-CN"/>
        </w:rPr>
        <w:tab/>
      </w:r>
      <w:bookmarkStart w:id="86" w:name="lt_pId357"/>
      <w:r w:rsidRPr="003E117F">
        <w:rPr>
          <w:iCs/>
          <w:lang w:val="en-GB" w:eastAsia="zh-CN"/>
        </w:rPr>
        <w:t>ITU-R BS.2051</w:t>
      </w:r>
      <w:r w:rsidR="00722E28">
        <w:rPr>
          <w:rFonts w:hint="eastAsia"/>
          <w:iCs/>
          <w:lang w:val="en-GB" w:eastAsia="zh-CN"/>
        </w:rPr>
        <w:t>建议书</w:t>
      </w:r>
      <w:r w:rsidRPr="003E117F">
        <w:rPr>
          <w:iCs/>
          <w:lang w:val="en-GB" w:eastAsia="zh-CN"/>
        </w:rPr>
        <w:t xml:space="preserve"> – </w:t>
      </w:r>
      <w:r w:rsidR="00F71839" w:rsidRPr="00F71839">
        <w:rPr>
          <w:rFonts w:hint="eastAsia"/>
          <w:iCs/>
          <w:lang w:val="en-GB" w:eastAsia="zh-CN"/>
        </w:rPr>
        <w:t>用于节目制作的高级音响系统</w:t>
      </w:r>
      <w:bookmarkEnd w:id="84"/>
      <w:bookmarkEnd w:id="86"/>
    </w:p>
    <w:p w14:paraId="4428B23F" w14:textId="77777777" w:rsidR="00C9484E" w:rsidRPr="003E117F" w:rsidRDefault="00AD00CC" w:rsidP="00C9484E">
      <w:pPr>
        <w:pStyle w:val="Reftext"/>
        <w:rPr>
          <w:highlight w:val="yellow"/>
          <w:lang w:val="en-GB" w:eastAsia="zh-CN"/>
        </w:rPr>
      </w:pPr>
      <w:r w:rsidRPr="003E117F">
        <w:rPr>
          <w:iCs/>
          <w:lang w:val="en-GB" w:eastAsia="zh-CN"/>
        </w:rPr>
        <w:t>[2]</w:t>
      </w:r>
      <w:r w:rsidRPr="003E117F">
        <w:rPr>
          <w:iCs/>
          <w:lang w:val="en-GB" w:eastAsia="zh-CN"/>
        </w:rPr>
        <w:tab/>
      </w:r>
      <w:bookmarkStart w:id="87" w:name="lt_pId359"/>
      <w:r w:rsidRPr="003E117F">
        <w:rPr>
          <w:iCs/>
          <w:lang w:val="en-GB" w:eastAsia="zh-CN"/>
        </w:rPr>
        <w:t>ITU-R BS.775</w:t>
      </w:r>
      <w:r w:rsidR="00722E28">
        <w:rPr>
          <w:rFonts w:hint="eastAsia"/>
          <w:iCs/>
          <w:lang w:val="en-GB" w:eastAsia="zh-CN"/>
        </w:rPr>
        <w:t>建议书</w:t>
      </w:r>
      <w:r w:rsidRPr="003E117F">
        <w:rPr>
          <w:iCs/>
          <w:lang w:val="en-GB" w:eastAsia="zh-CN"/>
        </w:rPr>
        <w:t xml:space="preserve"> – </w:t>
      </w:r>
      <w:r w:rsidR="00F71839" w:rsidRPr="00F71839">
        <w:rPr>
          <w:iCs/>
          <w:lang w:val="en-GB" w:eastAsia="zh-CN"/>
        </w:rPr>
        <w:t>伴同或不伴同图像的多声道立体声</w:t>
      </w:r>
      <w:r w:rsidR="009B4E69">
        <w:rPr>
          <w:rFonts w:hint="eastAsia"/>
          <w:iCs/>
          <w:lang w:val="en-GB" w:eastAsia="zh-CN"/>
        </w:rPr>
        <w:t>音响</w:t>
      </w:r>
      <w:r w:rsidR="00F71839" w:rsidRPr="00F71839">
        <w:rPr>
          <w:iCs/>
          <w:lang w:val="en-GB" w:eastAsia="zh-CN"/>
        </w:rPr>
        <w:t>系统</w:t>
      </w:r>
      <w:bookmarkEnd w:id="87"/>
    </w:p>
    <w:p w14:paraId="684AFFE3" w14:textId="77777777" w:rsidR="00C9484E" w:rsidRPr="003E117F" w:rsidRDefault="00AD00CC" w:rsidP="00C9484E">
      <w:pPr>
        <w:pStyle w:val="Reftext"/>
        <w:rPr>
          <w:highlight w:val="yellow"/>
          <w:lang w:val="en-GB" w:eastAsia="zh-CN"/>
        </w:rPr>
      </w:pPr>
      <w:r w:rsidRPr="003E117F">
        <w:rPr>
          <w:iCs/>
          <w:lang w:val="en-GB" w:eastAsia="zh-CN"/>
        </w:rPr>
        <w:t>[3]</w:t>
      </w:r>
      <w:r w:rsidRPr="003E117F">
        <w:rPr>
          <w:iCs/>
          <w:lang w:val="en-GB" w:eastAsia="zh-CN"/>
        </w:rPr>
        <w:tab/>
      </w:r>
      <w:bookmarkStart w:id="88" w:name="lt_pId361"/>
      <w:r w:rsidRPr="003E117F">
        <w:rPr>
          <w:iCs/>
          <w:lang w:val="en-GB" w:eastAsia="zh-CN"/>
        </w:rPr>
        <w:t>ITU-R BS.645</w:t>
      </w:r>
      <w:r w:rsidR="00722E28">
        <w:rPr>
          <w:rFonts w:hint="eastAsia"/>
          <w:iCs/>
          <w:lang w:val="en-GB" w:eastAsia="zh-CN"/>
        </w:rPr>
        <w:t>建议书</w:t>
      </w:r>
      <w:r w:rsidRPr="003E117F">
        <w:rPr>
          <w:iCs/>
          <w:lang w:val="en-GB" w:eastAsia="zh-CN"/>
        </w:rPr>
        <w:t xml:space="preserve"> – </w:t>
      </w:r>
      <w:r w:rsidR="00F71839" w:rsidRPr="00F71839">
        <w:rPr>
          <w:rFonts w:hint="eastAsia"/>
          <w:iCs/>
          <w:lang w:val="en-GB" w:eastAsia="zh-CN"/>
        </w:rPr>
        <w:t>国际声音节目连接中使用的测试信号和计量</w:t>
      </w:r>
      <w:r w:rsidR="00F71839" w:rsidRPr="00F71839">
        <w:rPr>
          <w:iCs/>
          <w:lang w:val="en-GB" w:eastAsia="zh-CN"/>
        </w:rPr>
        <w:t>方法</w:t>
      </w:r>
      <w:bookmarkEnd w:id="88"/>
    </w:p>
    <w:p w14:paraId="2047A1FA" w14:textId="77777777" w:rsidR="00C9484E" w:rsidRPr="002F2135" w:rsidRDefault="00AD00CC" w:rsidP="00F71839">
      <w:pPr>
        <w:pStyle w:val="Reftext"/>
        <w:rPr>
          <w:rFonts w:ascii="Calibri" w:hAnsi="Calibri" w:cs="Calibri"/>
          <w:b/>
          <w:color w:val="800000"/>
          <w:highlight w:val="yellow"/>
          <w:lang w:val="en-GB" w:eastAsia="zh-CN"/>
        </w:rPr>
      </w:pPr>
      <w:bookmarkStart w:id="89" w:name="_Ref471309310"/>
      <w:bookmarkStart w:id="90" w:name="_Ref349315339"/>
      <w:bookmarkEnd w:id="85"/>
      <w:r w:rsidRPr="00C9484E">
        <w:rPr>
          <w:lang w:val="en-GB" w:eastAsia="zh-CN"/>
        </w:rPr>
        <w:t>[4]</w:t>
      </w:r>
      <w:r w:rsidRPr="00C9484E">
        <w:rPr>
          <w:lang w:val="en-GB" w:eastAsia="zh-CN"/>
        </w:rPr>
        <w:tab/>
      </w:r>
      <w:bookmarkStart w:id="91" w:name="lt_pId363"/>
      <w:r w:rsidRPr="002F2135">
        <w:rPr>
          <w:lang w:val="en-GB" w:eastAsia="zh-CN"/>
        </w:rPr>
        <w:t>ITU-R BS.1116</w:t>
      </w:r>
      <w:bookmarkEnd w:id="89"/>
      <w:r w:rsidR="00722E28">
        <w:rPr>
          <w:rFonts w:hint="eastAsia"/>
          <w:lang w:val="en-GB" w:eastAsia="zh-CN"/>
        </w:rPr>
        <w:t>建议书</w:t>
      </w:r>
      <w:r w:rsidRPr="002F2135">
        <w:rPr>
          <w:iCs/>
          <w:lang w:val="en-GB" w:eastAsia="zh-CN"/>
        </w:rPr>
        <w:t xml:space="preserve"> – </w:t>
      </w:r>
      <w:r w:rsidR="00F71839" w:rsidRPr="00F71839">
        <w:rPr>
          <w:rFonts w:hint="eastAsia"/>
          <w:bCs/>
          <w:iCs/>
          <w:lang w:val="en-US" w:eastAsia="zh-CN"/>
        </w:rPr>
        <w:t>音频系统中细小损伤的主观评价方法</w:t>
      </w:r>
      <w:bookmarkEnd w:id="90"/>
      <w:bookmarkEnd w:id="91"/>
    </w:p>
    <w:p w14:paraId="771DA69E" w14:textId="77777777" w:rsidR="00C9484E" w:rsidRPr="002F2135" w:rsidRDefault="00722E28" w:rsidP="00043A77">
      <w:pPr>
        <w:pStyle w:val="Reftext"/>
        <w:rPr>
          <w:rFonts w:ascii="Calibri" w:hAnsi="Calibri" w:cs="Calibri"/>
          <w:b/>
          <w:color w:val="800000"/>
          <w:highlight w:val="yellow"/>
          <w:lang w:val="en-GB" w:eastAsia="zh-CN"/>
        </w:rPr>
      </w:pPr>
      <w:bookmarkStart w:id="92" w:name="_Ref471398352"/>
      <w:bookmarkStart w:id="93" w:name="_Ref473536686"/>
      <w:r w:rsidRPr="00C9484E">
        <w:rPr>
          <w:lang w:val="en-GB" w:eastAsia="zh-CN"/>
        </w:rPr>
        <w:t>[5]</w:t>
      </w:r>
      <w:r w:rsidRPr="00C9484E">
        <w:rPr>
          <w:lang w:val="en-GB" w:eastAsia="zh-CN"/>
        </w:rPr>
        <w:tab/>
      </w:r>
      <w:bookmarkStart w:id="94" w:name="lt_pId365"/>
      <w:r w:rsidRPr="002F2135">
        <w:rPr>
          <w:lang w:val="en-GB" w:eastAsia="zh-CN"/>
        </w:rPr>
        <w:t>ITU-R BS.1534</w:t>
      </w:r>
      <w:bookmarkStart w:id="95" w:name="Pre_title"/>
      <w:bookmarkEnd w:id="92"/>
      <w:r>
        <w:rPr>
          <w:rFonts w:hint="eastAsia"/>
          <w:lang w:val="en-GB" w:eastAsia="zh-CN"/>
        </w:rPr>
        <w:t>建议书</w:t>
      </w:r>
      <w:r w:rsidRPr="002F2135">
        <w:rPr>
          <w:iCs/>
          <w:lang w:val="en-GB" w:eastAsia="zh-CN"/>
        </w:rPr>
        <w:t xml:space="preserve"> – </w:t>
      </w:r>
      <w:bookmarkEnd w:id="93"/>
      <w:bookmarkEnd w:id="94"/>
      <w:bookmarkEnd w:id="95"/>
      <w:r w:rsidR="00043A77" w:rsidRPr="00043A77">
        <w:rPr>
          <w:rFonts w:hint="eastAsia"/>
          <w:bCs/>
          <w:iCs/>
          <w:lang w:val="en-GB" w:eastAsia="zh-CN"/>
        </w:rPr>
        <w:t>音频系统中级质量水平的主观评价方法</w:t>
      </w:r>
    </w:p>
    <w:p w14:paraId="07727BED" w14:textId="77777777" w:rsidR="000A0000" w:rsidRDefault="000A0000" w:rsidP="00C9484E">
      <w:pPr>
        <w:pStyle w:val="Reftext"/>
        <w:rPr>
          <w:lang w:val="en-GB" w:eastAsia="zh-CN"/>
        </w:rPr>
      </w:pPr>
      <w:bookmarkStart w:id="96" w:name="_Ref471309319"/>
      <w:r>
        <w:rPr>
          <w:lang w:val="en-GB" w:eastAsia="zh-CN"/>
        </w:rPr>
        <w:br w:type="page"/>
      </w:r>
    </w:p>
    <w:p w14:paraId="478E0172" w14:textId="7170978A" w:rsidR="00C9484E" w:rsidRPr="00C9484E" w:rsidRDefault="00AD00CC" w:rsidP="00C9484E">
      <w:pPr>
        <w:pStyle w:val="Reftext"/>
        <w:rPr>
          <w:iCs/>
          <w:lang w:val="en-GB" w:eastAsia="zh-CN"/>
        </w:rPr>
      </w:pPr>
      <w:r w:rsidRPr="00C9484E">
        <w:rPr>
          <w:lang w:val="en-GB" w:eastAsia="zh-CN"/>
        </w:rPr>
        <w:lastRenderedPageBreak/>
        <w:t>[6]</w:t>
      </w:r>
      <w:r w:rsidRPr="00C9484E">
        <w:rPr>
          <w:lang w:val="en-GB" w:eastAsia="zh-CN"/>
        </w:rPr>
        <w:tab/>
      </w:r>
      <w:bookmarkStart w:id="97" w:name="lt_pId367"/>
      <w:bookmarkEnd w:id="96"/>
      <w:r w:rsidRPr="00CA1266">
        <w:rPr>
          <w:iCs/>
          <w:lang w:val="en-GB" w:eastAsia="zh-CN"/>
        </w:rPr>
        <w:t>ITU-R BS.1770</w:t>
      </w:r>
      <w:r w:rsidR="00722E28">
        <w:rPr>
          <w:rFonts w:hint="eastAsia"/>
          <w:iCs/>
          <w:lang w:val="en-GB" w:eastAsia="zh-CN"/>
        </w:rPr>
        <w:t>建议书</w:t>
      </w:r>
      <w:r w:rsidRPr="00CA1266">
        <w:rPr>
          <w:iCs/>
          <w:lang w:val="en-GB" w:eastAsia="zh-CN"/>
        </w:rPr>
        <w:t xml:space="preserve"> – </w:t>
      </w:r>
      <w:r w:rsidR="00043A77" w:rsidRPr="00043A77">
        <w:rPr>
          <w:iCs/>
          <w:lang w:val="en-GB" w:eastAsia="zh-CN"/>
        </w:rPr>
        <w:t>测量音频节目响度和音频电平实际峰值的算法</w:t>
      </w:r>
      <w:bookmarkEnd w:id="97"/>
    </w:p>
    <w:p w14:paraId="2DDA4A9B" w14:textId="77777777" w:rsidR="00C9484E" w:rsidRPr="00C9484E" w:rsidRDefault="00AD00CC" w:rsidP="00C9484E">
      <w:pPr>
        <w:pStyle w:val="Reftext"/>
        <w:rPr>
          <w:lang w:val="en-GB" w:eastAsia="zh-CN"/>
        </w:rPr>
      </w:pPr>
      <w:r w:rsidRPr="00C9484E">
        <w:rPr>
          <w:lang w:val="en-GB" w:eastAsia="ja-JP"/>
        </w:rPr>
        <w:t>[7]</w:t>
      </w:r>
      <w:r w:rsidRPr="00C9484E">
        <w:rPr>
          <w:lang w:val="en-GB" w:eastAsia="ja-JP"/>
        </w:rPr>
        <w:tab/>
      </w:r>
      <w:bookmarkStart w:id="98" w:name="lt_pId369"/>
      <w:r w:rsidRPr="00093E09">
        <w:rPr>
          <w:lang w:val="en-GB" w:eastAsia="ja-JP"/>
        </w:rPr>
        <w:t>ITU-R BS.1864</w:t>
      </w:r>
      <w:r w:rsidR="00722E28">
        <w:rPr>
          <w:rFonts w:hint="eastAsia"/>
          <w:lang w:val="en-GB" w:eastAsia="zh-CN"/>
        </w:rPr>
        <w:t>建议书</w:t>
      </w:r>
      <w:r w:rsidRPr="00093E09">
        <w:rPr>
          <w:lang w:val="en-GB" w:eastAsia="zh-CN"/>
        </w:rPr>
        <w:t xml:space="preserve"> – </w:t>
      </w:r>
      <w:r w:rsidR="00043A77" w:rsidRPr="00043A77">
        <w:rPr>
          <w:lang w:val="en-GB" w:eastAsia="zh-CN"/>
        </w:rPr>
        <w:t>数字电视节目国际交换</w:t>
      </w:r>
      <w:r w:rsidR="00043A77" w:rsidRPr="00043A77">
        <w:rPr>
          <w:rFonts w:hint="eastAsia"/>
          <w:lang w:val="en-GB" w:eastAsia="zh-CN"/>
        </w:rPr>
        <w:t>中</w:t>
      </w:r>
      <w:r w:rsidR="00043A77" w:rsidRPr="00043A77">
        <w:rPr>
          <w:lang w:val="en-GB" w:eastAsia="zh-CN"/>
        </w:rPr>
        <w:t>响度的操作方法</w:t>
      </w:r>
      <w:bookmarkStart w:id="99" w:name="_Ref471377448"/>
      <w:bookmarkEnd w:id="98"/>
    </w:p>
    <w:bookmarkEnd w:id="99"/>
    <w:p w14:paraId="2A6CEE22" w14:textId="77777777" w:rsidR="00C9484E" w:rsidRPr="00C9484E" w:rsidRDefault="002B6111" w:rsidP="00C9484E">
      <w:pPr>
        <w:pStyle w:val="Reftext"/>
        <w:rPr>
          <w:lang w:val="en-GB" w:eastAsia="zh-CN"/>
        </w:rPr>
      </w:pPr>
      <w:r>
        <w:rPr>
          <w:lang w:val="en-GB"/>
        </w:rPr>
        <w:t>[8]</w:t>
      </w:r>
      <w:r>
        <w:rPr>
          <w:lang w:val="en-GB"/>
        </w:rPr>
        <w:tab/>
        <w:t>Miller, G.</w:t>
      </w:r>
      <w:r w:rsidRPr="00C9484E">
        <w:rPr>
          <w:lang w:val="en-GB"/>
        </w:rPr>
        <w:t xml:space="preserve">A. (1956), </w:t>
      </w:r>
      <w:r w:rsidRPr="00C9484E">
        <w:rPr>
          <w:iCs/>
          <w:lang w:val="en-GB"/>
        </w:rPr>
        <w:t>The magical number seven, plus or minus two: Some limits on our capacity for processing information</w:t>
      </w:r>
      <w:r w:rsidRPr="00C9484E">
        <w:rPr>
          <w:lang w:val="en-GB"/>
        </w:rPr>
        <w:t>. Psychological Review. 63 (2): 81–9</w:t>
      </w:r>
    </w:p>
    <w:p w14:paraId="2FF84F51" w14:textId="77777777" w:rsidR="00C9484E" w:rsidRPr="00093E09" w:rsidRDefault="00AD00CC" w:rsidP="00C9484E">
      <w:pPr>
        <w:pStyle w:val="Reftext"/>
        <w:rPr>
          <w:highlight w:val="yellow"/>
          <w:lang w:val="en-GB" w:eastAsia="zh-CN"/>
        </w:rPr>
      </w:pPr>
      <w:bookmarkStart w:id="100" w:name="_Ref471398401"/>
      <w:r w:rsidRPr="00C9484E">
        <w:rPr>
          <w:lang w:val="en-GB" w:eastAsia="zh-CN"/>
        </w:rPr>
        <w:t>[9]</w:t>
      </w:r>
      <w:r w:rsidRPr="00C9484E">
        <w:rPr>
          <w:lang w:val="en-GB" w:eastAsia="zh-CN"/>
        </w:rPr>
        <w:tab/>
      </w:r>
      <w:bookmarkStart w:id="101" w:name="lt_pId376"/>
      <w:r w:rsidRPr="00093E09">
        <w:rPr>
          <w:lang w:val="en-GB" w:eastAsia="zh-CN"/>
        </w:rPr>
        <w:t>ITU-R BT.500</w:t>
      </w:r>
      <w:bookmarkEnd w:id="100"/>
      <w:r w:rsidRPr="00093E09">
        <w:rPr>
          <w:iCs/>
          <w:lang w:val="en-GB" w:eastAsia="zh-CN"/>
        </w:rPr>
        <w:t>-13</w:t>
      </w:r>
      <w:r w:rsidR="00AB68DD">
        <w:rPr>
          <w:rFonts w:hint="eastAsia"/>
          <w:iCs/>
          <w:lang w:val="en-GB" w:eastAsia="zh-CN"/>
        </w:rPr>
        <w:t>建议书</w:t>
      </w:r>
      <w:r w:rsidRPr="00093E09">
        <w:rPr>
          <w:iCs/>
          <w:lang w:val="en-GB" w:eastAsia="zh-CN"/>
        </w:rPr>
        <w:t xml:space="preserve"> – </w:t>
      </w:r>
      <w:bookmarkEnd w:id="101"/>
      <w:r w:rsidR="00027356" w:rsidRPr="00027356">
        <w:rPr>
          <w:rFonts w:hint="eastAsia"/>
          <w:iCs/>
          <w:lang w:val="en-GB" w:eastAsia="zh-CN"/>
        </w:rPr>
        <w:t>电视图像质量的主观评估方法</w:t>
      </w:r>
    </w:p>
    <w:p w14:paraId="64079C68" w14:textId="77777777" w:rsidR="00C9484E" w:rsidRPr="00027356" w:rsidRDefault="00AD00CC" w:rsidP="00C9484E">
      <w:pPr>
        <w:pStyle w:val="Reftext"/>
        <w:rPr>
          <w:rFonts w:ascii="Calibri" w:hAnsi="Calibri"/>
          <w:b/>
          <w:color w:val="800000"/>
          <w:lang w:val="en-US" w:eastAsia="zh-CN"/>
        </w:rPr>
      </w:pPr>
      <w:r w:rsidRPr="00C9484E">
        <w:rPr>
          <w:iCs/>
          <w:lang w:val="en-GB" w:eastAsia="zh-CN"/>
        </w:rPr>
        <w:t>[10]</w:t>
      </w:r>
      <w:r w:rsidRPr="00C9484E">
        <w:rPr>
          <w:iCs/>
          <w:lang w:val="en-GB" w:eastAsia="zh-CN"/>
        </w:rPr>
        <w:tab/>
      </w:r>
      <w:bookmarkStart w:id="102" w:name="lt_pId378"/>
      <w:r w:rsidRPr="00093E09">
        <w:rPr>
          <w:iCs/>
          <w:lang w:val="en-GB" w:eastAsia="zh-CN"/>
        </w:rPr>
        <w:t>ITU-T P.835</w:t>
      </w:r>
      <w:r w:rsidR="00AB68DD">
        <w:rPr>
          <w:rFonts w:hint="eastAsia"/>
          <w:iCs/>
          <w:lang w:val="en-GB" w:eastAsia="zh-CN"/>
        </w:rPr>
        <w:t>建议书</w:t>
      </w:r>
      <w:r w:rsidRPr="00093E09">
        <w:rPr>
          <w:iCs/>
          <w:lang w:val="en-GB" w:eastAsia="zh-CN"/>
        </w:rPr>
        <w:t xml:space="preserve"> – </w:t>
      </w:r>
      <w:r w:rsidR="00027356" w:rsidRPr="00027356">
        <w:rPr>
          <w:bCs/>
          <w:iCs/>
          <w:lang w:eastAsia="zh-CN"/>
        </w:rPr>
        <w:t>用于评价包括噪声抑制算法在内的</w:t>
      </w:r>
      <w:r w:rsidR="00AB68DD" w:rsidRPr="00027356">
        <w:rPr>
          <w:bCs/>
          <w:iCs/>
          <w:lang w:eastAsia="zh-CN"/>
        </w:rPr>
        <w:t>语音通信系统</w:t>
      </w:r>
      <w:r w:rsidR="00AB68DD">
        <w:rPr>
          <w:rFonts w:hint="eastAsia"/>
          <w:bCs/>
          <w:iCs/>
          <w:lang w:eastAsia="zh-CN"/>
        </w:rPr>
        <w:t>的</w:t>
      </w:r>
      <w:r w:rsidR="00027356" w:rsidRPr="00027356">
        <w:rPr>
          <w:bCs/>
          <w:iCs/>
          <w:lang w:eastAsia="zh-CN"/>
        </w:rPr>
        <w:t>主观测试方法</w:t>
      </w:r>
      <w:bookmarkEnd w:id="102"/>
    </w:p>
    <w:p w14:paraId="130834A6" w14:textId="77777777" w:rsidR="00C9484E" w:rsidRPr="00093E09" w:rsidRDefault="00AD00CC" w:rsidP="00C9484E">
      <w:pPr>
        <w:pStyle w:val="Reftext"/>
        <w:rPr>
          <w:rFonts w:ascii="Calibri" w:hAnsi="Calibri"/>
          <w:b/>
          <w:iCs/>
          <w:color w:val="800000"/>
          <w:lang w:val="en-GB" w:eastAsia="zh-CN"/>
        </w:rPr>
      </w:pPr>
      <w:r w:rsidRPr="00C9484E">
        <w:rPr>
          <w:iCs/>
          <w:lang w:val="en-GB" w:eastAsia="zh-CN"/>
        </w:rPr>
        <w:t>[11]</w:t>
      </w:r>
      <w:r w:rsidRPr="00C9484E">
        <w:rPr>
          <w:iCs/>
          <w:lang w:val="en-GB" w:eastAsia="zh-CN"/>
        </w:rPr>
        <w:tab/>
      </w:r>
      <w:bookmarkStart w:id="103" w:name="lt_pId380"/>
      <w:r w:rsidR="009B4E69" w:rsidRPr="00C9484E">
        <w:rPr>
          <w:lang w:val="en-GB" w:eastAsia="zh-CN"/>
        </w:rPr>
        <w:t>ITU-T P.806</w:t>
      </w:r>
      <w:r w:rsidR="00AB68DD">
        <w:rPr>
          <w:rFonts w:hint="eastAsia"/>
          <w:iCs/>
          <w:lang w:val="en-GB" w:eastAsia="zh-CN"/>
        </w:rPr>
        <w:t>建议书</w:t>
      </w:r>
      <w:r w:rsidRPr="00093E09">
        <w:rPr>
          <w:iCs/>
          <w:lang w:val="en-GB" w:eastAsia="zh-CN"/>
        </w:rPr>
        <w:t xml:space="preserve"> – </w:t>
      </w:r>
      <w:r w:rsidR="00027356" w:rsidRPr="0019780E">
        <w:rPr>
          <w:bCs/>
          <w:iCs/>
          <w:lang w:eastAsia="zh-CN"/>
        </w:rPr>
        <w:t>使用多重</w:t>
      </w:r>
      <w:r w:rsidR="009B4E69">
        <w:rPr>
          <w:rFonts w:hint="eastAsia"/>
          <w:bCs/>
          <w:iCs/>
          <w:lang w:eastAsia="zh-CN"/>
        </w:rPr>
        <w:t>评分量表</w:t>
      </w:r>
      <w:r w:rsidR="00027356" w:rsidRPr="0019780E">
        <w:rPr>
          <w:bCs/>
          <w:iCs/>
          <w:lang w:eastAsia="zh-CN"/>
        </w:rPr>
        <w:t>的主观质量测试方法</w:t>
      </w:r>
      <w:bookmarkEnd w:id="103"/>
    </w:p>
    <w:p w14:paraId="3CD8893D" w14:textId="47A63855" w:rsidR="00C9484E" w:rsidRDefault="00AD00CC" w:rsidP="00C9484E">
      <w:pPr>
        <w:pStyle w:val="Reftext"/>
        <w:rPr>
          <w:iCs/>
          <w:lang w:val="en-GB" w:eastAsia="zh-CN"/>
        </w:rPr>
      </w:pPr>
      <w:r w:rsidRPr="00C9484E">
        <w:rPr>
          <w:iCs/>
          <w:lang w:val="en-GB" w:eastAsia="zh-CN"/>
        </w:rPr>
        <w:t>[12]</w:t>
      </w:r>
      <w:r w:rsidRPr="00C9484E">
        <w:rPr>
          <w:iCs/>
          <w:lang w:val="en-GB" w:eastAsia="zh-CN"/>
        </w:rPr>
        <w:tab/>
      </w:r>
      <w:bookmarkStart w:id="104" w:name="lt_pId382"/>
      <w:r w:rsidRPr="00093E09">
        <w:rPr>
          <w:iCs/>
          <w:lang w:val="en-GB" w:eastAsia="zh-CN"/>
        </w:rPr>
        <w:t>ITU-R BS.2419</w:t>
      </w:r>
      <w:r w:rsidR="00AB68DD">
        <w:rPr>
          <w:rFonts w:hint="eastAsia"/>
          <w:iCs/>
          <w:lang w:val="en-GB" w:eastAsia="zh-CN"/>
        </w:rPr>
        <w:t>报告</w:t>
      </w:r>
      <w:r w:rsidRPr="00093E09">
        <w:rPr>
          <w:iCs/>
          <w:lang w:val="en-GB" w:eastAsia="zh-CN"/>
        </w:rPr>
        <w:t xml:space="preserve"> – </w:t>
      </w:r>
      <w:r w:rsidR="0019780E" w:rsidRPr="0019780E">
        <w:rPr>
          <w:rFonts w:hint="eastAsia"/>
          <w:iCs/>
          <w:lang w:val="en-GB" w:eastAsia="zh-CN"/>
        </w:rPr>
        <w:t>有关</w:t>
      </w:r>
      <w:r w:rsidR="009B4E69">
        <w:rPr>
          <w:rFonts w:hint="eastAsia"/>
          <w:iCs/>
          <w:lang w:val="en-GB" w:eastAsia="zh-CN"/>
        </w:rPr>
        <w:t>高级音响</w:t>
      </w:r>
      <w:r w:rsidR="0019780E" w:rsidRPr="0019780E">
        <w:rPr>
          <w:rFonts w:hint="eastAsia"/>
          <w:iCs/>
          <w:lang w:val="en-GB" w:eastAsia="zh-CN"/>
        </w:rPr>
        <w:t>系统的校准水平和平衡的麦克风定向效应</w:t>
      </w:r>
      <w:bookmarkEnd w:id="104"/>
    </w:p>
    <w:p w14:paraId="4ECBE62D" w14:textId="0F629455" w:rsidR="000A0000" w:rsidRDefault="000A0000" w:rsidP="00C9484E">
      <w:pPr>
        <w:pStyle w:val="Reftext"/>
        <w:rPr>
          <w:iCs/>
          <w:lang w:val="en-GB" w:eastAsia="zh-CN"/>
        </w:rPr>
      </w:pPr>
    </w:p>
    <w:p w14:paraId="53E1297D" w14:textId="77777777" w:rsidR="000A0000" w:rsidRPr="00093E09" w:rsidRDefault="000A0000" w:rsidP="00C9484E">
      <w:pPr>
        <w:pStyle w:val="Reftext"/>
        <w:rPr>
          <w:rFonts w:ascii="Calibri" w:hAnsi="Calibri"/>
          <w:b/>
          <w:color w:val="800000"/>
          <w:lang w:val="en-GB" w:eastAsia="zh-CN"/>
        </w:rPr>
      </w:pPr>
    </w:p>
    <w:p w14:paraId="1087A16F" w14:textId="58C8CD14" w:rsidR="00C9484E" w:rsidRPr="004B1C91" w:rsidRDefault="00E27F37" w:rsidP="00C9484E">
      <w:pPr>
        <w:pStyle w:val="AnnexNoTitle"/>
        <w:rPr>
          <w:lang w:val="en-GB" w:eastAsia="zh-CN"/>
        </w:rPr>
      </w:pPr>
      <w:r>
        <w:rPr>
          <w:rFonts w:hint="eastAsia"/>
          <w:lang w:val="en-GB" w:eastAsia="zh-CN"/>
        </w:rPr>
        <w:t>附件</w:t>
      </w:r>
      <w:r>
        <w:rPr>
          <w:rFonts w:hint="eastAsia"/>
          <w:lang w:val="en-GB" w:eastAsia="zh-CN"/>
        </w:rPr>
        <w:t>1</w:t>
      </w:r>
      <w:r w:rsidR="003B5530">
        <w:rPr>
          <w:rFonts w:hint="eastAsia"/>
          <w:lang w:val="en-GB" w:eastAsia="zh-CN"/>
        </w:rPr>
        <w:t>的</w:t>
      </w:r>
      <w:r w:rsidR="000A0000">
        <w:rPr>
          <w:lang w:val="en-GB" w:eastAsia="zh-CN"/>
        </w:rPr>
        <w:br/>
      </w:r>
      <w:r>
        <w:rPr>
          <w:rFonts w:hint="eastAsia"/>
          <w:lang w:val="en-GB" w:eastAsia="zh-CN"/>
        </w:rPr>
        <w:t>附录</w:t>
      </w:r>
      <w:r>
        <w:rPr>
          <w:rFonts w:hint="eastAsia"/>
          <w:lang w:val="en-GB" w:eastAsia="zh-CN"/>
        </w:rPr>
        <w:t>1</w:t>
      </w:r>
      <w:r w:rsidR="00AD00CC" w:rsidRPr="004B1C91">
        <w:rPr>
          <w:lang w:val="en-GB" w:eastAsia="zh-CN"/>
        </w:rPr>
        <w:br/>
      </w:r>
      <w:bookmarkStart w:id="105" w:name="lt_pId385"/>
      <w:r w:rsidR="009B4E69">
        <w:rPr>
          <w:rFonts w:hint="eastAsia"/>
          <w:lang w:val="en-GB" w:eastAsia="zh-CN"/>
        </w:rPr>
        <w:t>（</w:t>
      </w:r>
      <w:bookmarkStart w:id="106" w:name="_Ref473273924"/>
      <w:bookmarkEnd w:id="105"/>
      <w:r w:rsidR="009B4E69">
        <w:rPr>
          <w:rFonts w:hint="eastAsia"/>
          <w:lang w:val="en-GB" w:eastAsia="zh-CN"/>
        </w:rPr>
        <w:t>资料性）</w:t>
      </w:r>
      <w:r w:rsidR="00AD00CC" w:rsidRPr="004B1C91">
        <w:rPr>
          <w:lang w:val="en-GB" w:eastAsia="zh-CN"/>
        </w:rPr>
        <w:br/>
      </w:r>
      <w:r w:rsidR="00AD00CC" w:rsidRPr="004B1C91">
        <w:rPr>
          <w:lang w:val="en-GB" w:eastAsia="zh-CN"/>
        </w:rPr>
        <w:br/>
      </w:r>
      <w:bookmarkEnd w:id="106"/>
      <w:r w:rsidR="002E71B0">
        <w:rPr>
          <w:rFonts w:hint="eastAsia"/>
          <w:lang w:val="en-GB" w:eastAsia="zh-CN"/>
        </w:rPr>
        <w:t>估</w:t>
      </w:r>
      <w:r w:rsidR="00B83D2F">
        <w:rPr>
          <w:rFonts w:hint="eastAsia"/>
          <w:lang w:val="en-GB" w:eastAsia="zh-CN"/>
        </w:rPr>
        <w:t>算</w:t>
      </w:r>
      <w:r w:rsidR="002E71B0">
        <w:rPr>
          <w:rFonts w:hint="eastAsia"/>
          <w:lang w:val="en-GB" w:eastAsia="zh-CN"/>
        </w:rPr>
        <w:t>实验的测试时长的电子表格（</w:t>
      </w:r>
      <w:r w:rsidR="002E71B0" w:rsidRPr="004B1C91">
        <w:rPr>
          <w:lang w:val="en-GB" w:eastAsia="zh-CN"/>
        </w:rPr>
        <w:t>Excel</w:t>
      </w:r>
      <w:r w:rsidR="002E71B0">
        <w:rPr>
          <w:rFonts w:hint="eastAsia"/>
          <w:lang w:val="en-GB" w:eastAsia="zh-CN"/>
        </w:rPr>
        <w:t>）工具</w:t>
      </w:r>
    </w:p>
    <w:p w14:paraId="3E48D1C0" w14:textId="77777777" w:rsidR="00C9484E" w:rsidRPr="002050C9" w:rsidRDefault="002E71B0" w:rsidP="00D601F9">
      <w:pPr>
        <w:pStyle w:val="Normalaftertitle"/>
        <w:ind w:firstLineChars="200" w:firstLine="480"/>
        <w:rPr>
          <w:lang w:eastAsia="zh-CN"/>
        </w:rPr>
      </w:pPr>
      <w:r>
        <w:rPr>
          <w:rFonts w:hint="eastAsia"/>
          <w:lang w:eastAsia="zh-CN"/>
        </w:rPr>
        <w:t>以下提供的</w:t>
      </w:r>
      <w:r w:rsidRPr="004B1C91">
        <w:rPr>
          <w:lang w:val="en-GB" w:eastAsia="zh-CN"/>
        </w:rPr>
        <w:t>Excel</w:t>
      </w:r>
      <w:r>
        <w:rPr>
          <w:rFonts w:hint="eastAsia"/>
          <w:lang w:val="en-GB" w:eastAsia="zh-CN"/>
        </w:rPr>
        <w:t>工具用于</w:t>
      </w:r>
      <w:r w:rsidR="00D601F9">
        <w:rPr>
          <w:rFonts w:hint="eastAsia"/>
          <w:lang w:val="en-GB" w:eastAsia="zh-CN"/>
        </w:rPr>
        <w:t>估算</w:t>
      </w:r>
      <w:r>
        <w:rPr>
          <w:rFonts w:hint="eastAsia"/>
          <w:lang w:val="en-GB" w:eastAsia="zh-CN"/>
        </w:rPr>
        <w:t>一个主观音频</w:t>
      </w:r>
      <w:r w:rsidR="009B4E69">
        <w:rPr>
          <w:rFonts w:hint="eastAsia"/>
          <w:lang w:val="en-GB" w:eastAsia="zh-CN"/>
        </w:rPr>
        <w:t>评估</w:t>
      </w:r>
      <w:r w:rsidR="00D601F9">
        <w:rPr>
          <w:rFonts w:hint="eastAsia"/>
          <w:lang w:val="en-GB" w:eastAsia="zh-CN"/>
        </w:rPr>
        <w:t>实验的时长</w:t>
      </w:r>
      <w:r>
        <w:rPr>
          <w:rFonts w:hint="eastAsia"/>
          <w:lang w:val="en-GB" w:eastAsia="zh-CN"/>
        </w:rPr>
        <w:t>，以便进行资源规划。表</w:t>
      </w:r>
      <w:r>
        <w:rPr>
          <w:rFonts w:hint="eastAsia"/>
          <w:lang w:val="en-GB" w:eastAsia="zh-CN"/>
        </w:rPr>
        <w:t>1</w:t>
      </w:r>
      <w:r>
        <w:rPr>
          <w:rFonts w:hint="eastAsia"/>
          <w:lang w:val="en-GB" w:eastAsia="zh-CN"/>
        </w:rPr>
        <w:t>显示了一个实验的示例。</w:t>
      </w:r>
      <w:proofErr w:type="gramStart"/>
      <w:r w:rsidR="006C45A2">
        <w:rPr>
          <w:rFonts w:hint="eastAsia"/>
          <w:lang w:val="en-GB" w:eastAsia="zh-CN"/>
        </w:rPr>
        <w:t>浅棕色栏为</w:t>
      </w:r>
      <w:proofErr w:type="gramEnd"/>
      <w:r w:rsidR="006C45A2">
        <w:rPr>
          <w:rFonts w:hint="eastAsia"/>
          <w:lang w:val="en-GB" w:eastAsia="zh-CN"/>
        </w:rPr>
        <w:t>输入栏</w:t>
      </w:r>
      <w:r w:rsidR="00D601F9">
        <w:rPr>
          <w:rFonts w:hint="eastAsia"/>
          <w:lang w:val="en-GB" w:eastAsia="zh-CN"/>
        </w:rPr>
        <w:t>，</w:t>
      </w:r>
      <w:proofErr w:type="gramStart"/>
      <w:r w:rsidR="006C45A2">
        <w:rPr>
          <w:rFonts w:hint="eastAsia"/>
          <w:lang w:val="en-GB" w:eastAsia="zh-CN"/>
        </w:rPr>
        <w:t>浅绿色栏为</w:t>
      </w:r>
      <w:proofErr w:type="gramEnd"/>
      <w:r w:rsidR="006C45A2">
        <w:rPr>
          <w:rFonts w:hint="eastAsia"/>
          <w:lang w:val="en-GB" w:eastAsia="zh-CN"/>
        </w:rPr>
        <w:t>输出栏。</w:t>
      </w:r>
    </w:p>
    <w:p w14:paraId="0AA395F5" w14:textId="77777777" w:rsidR="00C9484E" w:rsidRPr="002050C9" w:rsidRDefault="008534CE" w:rsidP="00C9484E">
      <w:pPr>
        <w:jc w:val="center"/>
      </w:pPr>
      <w:r>
        <w:object w:dxaOrig="1484" w:dyaOrig="970" w14:anchorId="259DB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24" o:title=""/>
          </v:shape>
          <o:OLEObject Type="Embed" ProgID="Excel.Sheet.8" ShapeID="_x0000_i1025" DrawAspect="Icon" ObjectID="_1654605906" r:id="rId25"/>
        </w:object>
      </w:r>
    </w:p>
    <w:p w14:paraId="40BC9E5D" w14:textId="77777777" w:rsidR="00C9484E" w:rsidRPr="00D601F9" w:rsidRDefault="0077452E" w:rsidP="00C9484E">
      <w:pPr>
        <w:pStyle w:val="TableNo"/>
        <w:rPr>
          <w:lang w:eastAsia="zh-CN"/>
        </w:rPr>
      </w:pPr>
      <w:bookmarkStart w:id="107" w:name="lt_pId391"/>
      <w:r>
        <w:rPr>
          <w:rFonts w:hint="eastAsia"/>
          <w:lang w:val="en-GB" w:eastAsia="zh-CN"/>
        </w:rPr>
        <w:lastRenderedPageBreak/>
        <w:t>表</w:t>
      </w:r>
      <w:r w:rsidR="00AD00CC" w:rsidRPr="00D601F9">
        <w:rPr>
          <w:lang w:eastAsia="zh-CN"/>
        </w:rPr>
        <w:t>1</w:t>
      </w:r>
      <w:bookmarkEnd w:id="107"/>
    </w:p>
    <w:p w14:paraId="1F141EC5" w14:textId="77777777" w:rsidR="00C9484E" w:rsidRPr="00D601F9" w:rsidRDefault="0077452E" w:rsidP="00C9484E">
      <w:pPr>
        <w:pStyle w:val="Tabletitle"/>
        <w:rPr>
          <w:lang w:eastAsia="zh-CN"/>
        </w:rPr>
      </w:pPr>
      <w:r>
        <w:rPr>
          <w:rFonts w:hint="eastAsia"/>
          <w:lang w:val="en-GB" w:eastAsia="zh-CN"/>
        </w:rPr>
        <w:t>提供的</w:t>
      </w:r>
      <w:proofErr w:type="spellStart"/>
      <w:r w:rsidRPr="00D601F9">
        <w:rPr>
          <w:lang w:eastAsia="zh-CN"/>
        </w:rPr>
        <w:t>excel</w:t>
      </w:r>
      <w:proofErr w:type="spellEnd"/>
      <w:r>
        <w:rPr>
          <w:rFonts w:hint="eastAsia"/>
          <w:lang w:val="en-GB" w:eastAsia="zh-CN"/>
        </w:rPr>
        <w:t>表格的屏幕快照</w:t>
      </w:r>
      <w:r w:rsidRPr="00D601F9">
        <w:rPr>
          <w:rFonts w:hint="eastAsia"/>
          <w:lang w:eastAsia="zh-CN"/>
        </w:rPr>
        <w:t>，</w:t>
      </w:r>
      <w:r>
        <w:rPr>
          <w:rFonts w:hint="eastAsia"/>
          <w:lang w:val="en-GB" w:eastAsia="zh-CN"/>
        </w:rPr>
        <w:t>以</w:t>
      </w:r>
      <w:r w:rsidR="00D601F9">
        <w:rPr>
          <w:rFonts w:hint="eastAsia"/>
          <w:lang w:val="en-GB" w:eastAsia="zh-CN"/>
        </w:rPr>
        <w:t>估算</w:t>
      </w:r>
      <w:r>
        <w:rPr>
          <w:rFonts w:hint="eastAsia"/>
          <w:lang w:val="en-GB" w:eastAsia="zh-CN"/>
        </w:rPr>
        <w:t>主观音频</w:t>
      </w:r>
      <w:r w:rsidR="009B4E69">
        <w:rPr>
          <w:rFonts w:hint="eastAsia"/>
          <w:lang w:val="en-GB" w:eastAsia="zh-CN"/>
        </w:rPr>
        <w:t>评估</w:t>
      </w:r>
      <w:r>
        <w:rPr>
          <w:rFonts w:hint="eastAsia"/>
          <w:lang w:val="en-GB" w:eastAsia="zh-CN"/>
        </w:rPr>
        <w:t>实验的测试时长</w:t>
      </w:r>
    </w:p>
    <w:p w14:paraId="61ED1BE5" w14:textId="77777777" w:rsidR="00C9484E" w:rsidRPr="002050C9" w:rsidRDefault="009B4E69" w:rsidP="00C9484E">
      <w:pPr>
        <w:pStyle w:val="Figure"/>
        <w:rPr>
          <w:caps w:val="0"/>
          <w:sz w:val="28"/>
          <w:highlight w:val="yellow"/>
        </w:rPr>
      </w:pPr>
      <w:r w:rsidRPr="009B4E69">
        <w:rPr>
          <w:noProof/>
          <w:lang w:val="en-US" w:eastAsia="zh-CN"/>
        </w:rPr>
        <w:drawing>
          <wp:inline distT="0" distB="0" distL="0" distR="0" wp14:anchorId="2DBFF232" wp14:editId="37BB2FDF">
            <wp:extent cx="6120765" cy="3704756"/>
            <wp:effectExtent l="1905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704756"/>
                    </a:xfrm>
                    <a:prstGeom prst="rect">
                      <a:avLst/>
                    </a:prstGeom>
                    <a:noFill/>
                    <a:ln>
                      <a:noFill/>
                    </a:ln>
                  </pic:spPr>
                </pic:pic>
              </a:graphicData>
            </a:graphic>
          </wp:inline>
        </w:drawing>
      </w:r>
      <w:r w:rsidR="00AD00CC" w:rsidRPr="002050C9">
        <w:rPr>
          <w:highlight w:val="yellow"/>
        </w:rPr>
        <w:br w:type="page"/>
      </w:r>
    </w:p>
    <w:p w14:paraId="60540019" w14:textId="0B3DFD9C" w:rsidR="00C9484E" w:rsidRPr="00CB4E67" w:rsidRDefault="0077452E" w:rsidP="00CC2C57">
      <w:pPr>
        <w:pStyle w:val="AnnexNoTitle"/>
        <w:rPr>
          <w:lang w:eastAsia="zh-CN"/>
        </w:rPr>
      </w:pPr>
      <w:r>
        <w:rPr>
          <w:rFonts w:hint="eastAsia"/>
          <w:lang w:val="en-US" w:eastAsia="zh-CN"/>
        </w:rPr>
        <w:lastRenderedPageBreak/>
        <w:t>附件</w:t>
      </w:r>
      <w:r w:rsidRPr="00CB4E67">
        <w:rPr>
          <w:rFonts w:hint="eastAsia"/>
          <w:lang w:eastAsia="zh-CN"/>
        </w:rPr>
        <w:t>1</w:t>
      </w:r>
      <w:r w:rsidR="003B5530">
        <w:rPr>
          <w:rFonts w:hint="eastAsia"/>
          <w:lang w:val="en-US" w:eastAsia="zh-CN"/>
        </w:rPr>
        <w:t>的</w:t>
      </w:r>
      <w:r w:rsidR="000A0000">
        <w:rPr>
          <w:lang w:val="en-US" w:eastAsia="zh-CN"/>
        </w:rPr>
        <w:br/>
      </w:r>
      <w:r>
        <w:rPr>
          <w:rFonts w:hint="eastAsia"/>
          <w:lang w:val="en-US" w:eastAsia="zh-CN"/>
        </w:rPr>
        <w:t>附录</w:t>
      </w:r>
      <w:r w:rsidRPr="00CB4E67">
        <w:rPr>
          <w:rFonts w:hint="eastAsia"/>
          <w:lang w:eastAsia="zh-CN"/>
        </w:rPr>
        <w:t>2</w:t>
      </w:r>
      <w:r w:rsidR="009A073B">
        <w:rPr>
          <w:lang w:eastAsia="zh-CN"/>
        </w:rPr>
        <w:br/>
      </w:r>
      <w:r w:rsidRPr="00CB4E67">
        <w:rPr>
          <w:rFonts w:hint="eastAsia"/>
          <w:lang w:eastAsia="zh-CN"/>
        </w:rPr>
        <w:t>（</w:t>
      </w:r>
      <w:r w:rsidR="009B4E69">
        <w:rPr>
          <w:rFonts w:hint="eastAsia"/>
          <w:lang w:val="en-GB" w:eastAsia="zh-CN"/>
        </w:rPr>
        <w:t>资料性</w:t>
      </w:r>
      <w:r w:rsidRPr="00CB4E67">
        <w:rPr>
          <w:rFonts w:hint="eastAsia"/>
          <w:lang w:eastAsia="zh-CN"/>
        </w:rPr>
        <w:t>）</w:t>
      </w:r>
      <w:bookmarkStart w:id="108" w:name="_Ref473538474"/>
      <w:r w:rsidR="009B4E69">
        <w:rPr>
          <w:b w:val="0"/>
          <w:caps/>
          <w:lang w:eastAsia="zh-CN"/>
        </w:rPr>
        <w:br/>
      </w:r>
      <w:r w:rsidR="00412B29">
        <w:rPr>
          <w:lang w:eastAsia="zh-CN"/>
        </w:rPr>
        <w:br/>
      </w:r>
      <w:r>
        <w:rPr>
          <w:rFonts w:hint="eastAsia"/>
          <w:lang w:val="en-US" w:eastAsia="zh-CN"/>
        </w:rPr>
        <w:t>评价者</w:t>
      </w:r>
      <w:r w:rsidR="00AE6401">
        <w:rPr>
          <w:rFonts w:hint="eastAsia"/>
          <w:lang w:val="en-US" w:eastAsia="zh-CN"/>
        </w:rPr>
        <w:t>须知</w:t>
      </w:r>
      <w:r>
        <w:rPr>
          <w:rFonts w:hint="eastAsia"/>
          <w:lang w:val="en-US" w:eastAsia="zh-CN"/>
        </w:rPr>
        <w:t>示例</w:t>
      </w:r>
    </w:p>
    <w:p w14:paraId="1194AC1B" w14:textId="77777777" w:rsidR="00C9484E" w:rsidRPr="00CB4E67" w:rsidRDefault="00AD00CC" w:rsidP="00C9484E">
      <w:pPr>
        <w:pStyle w:val="Heading2"/>
        <w:rPr>
          <w:lang w:eastAsia="zh-CN"/>
        </w:rPr>
      </w:pPr>
      <w:bookmarkStart w:id="109" w:name="lt_pId398"/>
      <w:bookmarkStart w:id="110" w:name="_Toc16157508"/>
      <w:r w:rsidRPr="00CB4E67">
        <w:rPr>
          <w:lang w:eastAsia="zh-CN"/>
        </w:rPr>
        <w:t>A2.1</w:t>
      </w:r>
      <w:bookmarkEnd w:id="109"/>
      <w:r w:rsidRPr="00CB4E67">
        <w:rPr>
          <w:lang w:eastAsia="zh-CN"/>
        </w:rPr>
        <w:tab/>
      </w:r>
      <w:bookmarkEnd w:id="110"/>
      <w:r w:rsidR="0077452E">
        <w:rPr>
          <w:rFonts w:hint="eastAsia"/>
          <w:lang w:val="en-GB" w:eastAsia="zh-CN"/>
        </w:rPr>
        <w:t>通用</w:t>
      </w:r>
      <w:r w:rsidR="00AE6401">
        <w:rPr>
          <w:rFonts w:hint="eastAsia"/>
          <w:lang w:val="en-GB" w:eastAsia="zh-CN"/>
        </w:rPr>
        <w:t>须知</w:t>
      </w:r>
    </w:p>
    <w:p w14:paraId="0F9B464D" w14:textId="77777777" w:rsidR="00C9484E" w:rsidRPr="00CB4E67" w:rsidRDefault="00634D0E" w:rsidP="00C9484E">
      <w:pPr>
        <w:rPr>
          <w:lang w:eastAsia="zh-CN"/>
        </w:rPr>
      </w:pPr>
      <w:r>
        <w:rPr>
          <w:rFonts w:hint="eastAsia"/>
          <w:lang w:val="en-GB" w:eastAsia="zh-CN"/>
        </w:rPr>
        <w:t>各位</w:t>
      </w:r>
      <w:r w:rsidR="003159D4">
        <w:rPr>
          <w:rFonts w:hint="eastAsia"/>
          <w:lang w:val="en-GB" w:eastAsia="zh-CN"/>
        </w:rPr>
        <w:t>测听者</w:t>
      </w:r>
      <w:r w:rsidR="003159D4" w:rsidRPr="00CB4E67">
        <w:rPr>
          <w:rFonts w:hint="eastAsia"/>
          <w:lang w:eastAsia="zh-CN"/>
        </w:rPr>
        <w:t>：</w:t>
      </w:r>
    </w:p>
    <w:p w14:paraId="52E4BE2E" w14:textId="77777777" w:rsidR="00C9484E" w:rsidRPr="004B1C91" w:rsidRDefault="003159D4" w:rsidP="00A77F35">
      <w:pPr>
        <w:ind w:firstLineChars="200" w:firstLine="480"/>
        <w:rPr>
          <w:lang w:val="en-GB" w:eastAsia="zh-CN"/>
        </w:rPr>
      </w:pPr>
      <w:r>
        <w:rPr>
          <w:rFonts w:hint="eastAsia"/>
          <w:lang w:val="en-GB" w:eastAsia="zh-CN"/>
        </w:rPr>
        <w:t>欢迎参加测试。在测试中</w:t>
      </w:r>
      <w:r w:rsidRPr="00CB4E67">
        <w:rPr>
          <w:rFonts w:hint="eastAsia"/>
          <w:lang w:eastAsia="zh-CN"/>
        </w:rPr>
        <w:t>，</w:t>
      </w:r>
      <w:r>
        <w:rPr>
          <w:rFonts w:hint="eastAsia"/>
          <w:lang w:val="en-GB" w:eastAsia="zh-CN"/>
        </w:rPr>
        <w:t>你将</w:t>
      </w:r>
      <w:r w:rsidR="001C6C6E">
        <w:rPr>
          <w:rFonts w:hint="eastAsia"/>
          <w:lang w:val="en-GB" w:eastAsia="zh-CN"/>
        </w:rPr>
        <w:t>听到并</w:t>
      </w:r>
      <w:r w:rsidR="00215E97">
        <w:rPr>
          <w:rFonts w:hint="eastAsia"/>
          <w:lang w:val="en-GB" w:eastAsia="zh-CN"/>
        </w:rPr>
        <w:t>通过一系列节目项</w:t>
      </w:r>
      <w:r w:rsidR="00C30EEC">
        <w:rPr>
          <w:rFonts w:hint="eastAsia"/>
          <w:lang w:val="en-GB" w:eastAsia="zh-CN"/>
        </w:rPr>
        <w:t>来</w:t>
      </w:r>
      <w:r w:rsidR="001C6C6E">
        <w:rPr>
          <w:rFonts w:hint="eastAsia"/>
          <w:lang w:val="en-GB" w:eastAsia="zh-CN"/>
        </w:rPr>
        <w:t>评价不同</w:t>
      </w:r>
      <w:r w:rsidR="00215E97">
        <w:rPr>
          <w:rFonts w:hint="eastAsia"/>
          <w:lang w:val="en-GB" w:eastAsia="zh-CN"/>
        </w:rPr>
        <w:t>的</w:t>
      </w:r>
      <w:r w:rsidR="001C6C6E">
        <w:rPr>
          <w:rFonts w:hint="eastAsia"/>
          <w:lang w:val="en-GB" w:eastAsia="zh-CN"/>
        </w:rPr>
        <w:t>音响系统。测试采用“无给定参考的多重刺激”的方式进行。</w:t>
      </w:r>
    </w:p>
    <w:p w14:paraId="2C60CC1F" w14:textId="77777777" w:rsidR="00C9484E" w:rsidRPr="004B1C91" w:rsidRDefault="008541A3" w:rsidP="00A77F35">
      <w:pPr>
        <w:ind w:firstLineChars="200" w:firstLine="480"/>
        <w:rPr>
          <w:lang w:val="en-GB" w:eastAsia="zh-CN"/>
        </w:rPr>
      </w:pPr>
      <w:r>
        <w:rPr>
          <w:rFonts w:hint="eastAsia"/>
          <w:lang w:val="en-GB" w:eastAsia="zh-CN"/>
        </w:rPr>
        <w:t>你</w:t>
      </w:r>
      <w:r w:rsidR="00215E97">
        <w:rPr>
          <w:rFonts w:hint="eastAsia"/>
          <w:lang w:val="en-GB" w:eastAsia="zh-CN"/>
        </w:rPr>
        <w:t>总共</w:t>
      </w:r>
      <w:r>
        <w:rPr>
          <w:rFonts w:hint="eastAsia"/>
          <w:lang w:val="en-GB" w:eastAsia="zh-CN"/>
        </w:rPr>
        <w:t>有两个小时的时间完成测试</w:t>
      </w:r>
      <w:r w:rsidR="006F0F78">
        <w:rPr>
          <w:rFonts w:hint="eastAsia"/>
          <w:lang w:val="en-GB" w:eastAsia="zh-CN"/>
        </w:rPr>
        <w:t>，包括熟悉阶段和之后的主要测试阶段。在熟悉阶段，你将会了解</w:t>
      </w:r>
      <w:r w:rsidR="006B0E6C">
        <w:rPr>
          <w:rFonts w:hint="eastAsia"/>
          <w:lang w:val="en-GB" w:eastAsia="zh-CN"/>
        </w:rPr>
        <w:t>节目项</w:t>
      </w:r>
      <w:r w:rsidR="006F0F78">
        <w:rPr>
          <w:rFonts w:hint="eastAsia"/>
          <w:lang w:val="en-GB" w:eastAsia="zh-CN"/>
        </w:rPr>
        <w:t>、用户界面，以及</w:t>
      </w:r>
      <w:r w:rsidR="006533EC">
        <w:rPr>
          <w:rFonts w:hint="eastAsia"/>
          <w:lang w:val="en-GB" w:eastAsia="zh-CN"/>
        </w:rPr>
        <w:t>用于</w:t>
      </w:r>
      <w:r w:rsidR="004E0ABA">
        <w:rPr>
          <w:rFonts w:hint="eastAsia"/>
          <w:lang w:val="en-GB" w:eastAsia="zh-CN"/>
        </w:rPr>
        <w:t>评估</w:t>
      </w:r>
      <w:r w:rsidR="006533EC">
        <w:rPr>
          <w:rFonts w:hint="eastAsia"/>
          <w:lang w:val="en-GB" w:eastAsia="zh-CN"/>
        </w:rPr>
        <w:t>每个音响系统的属性。在熟悉阶段之后，将进行由两个部分</w:t>
      </w:r>
      <w:r w:rsidR="002047AC">
        <w:rPr>
          <w:rFonts w:hint="eastAsia"/>
          <w:lang w:val="en-GB" w:eastAsia="zh-CN"/>
        </w:rPr>
        <w:t>构成</w:t>
      </w:r>
      <w:r w:rsidR="006533EC">
        <w:rPr>
          <w:rFonts w:hint="eastAsia"/>
          <w:lang w:val="en-GB" w:eastAsia="zh-CN"/>
        </w:rPr>
        <w:t>的测试。</w:t>
      </w:r>
    </w:p>
    <w:p w14:paraId="188379D6" w14:textId="77777777" w:rsidR="00C9484E" w:rsidRPr="004B1C91" w:rsidRDefault="002047AC" w:rsidP="00A77F35">
      <w:pPr>
        <w:ind w:firstLineChars="200" w:firstLine="480"/>
        <w:rPr>
          <w:lang w:val="en-GB" w:eastAsia="zh-CN"/>
        </w:rPr>
      </w:pPr>
      <w:r>
        <w:rPr>
          <w:rFonts w:hint="eastAsia"/>
          <w:lang w:val="en-GB" w:eastAsia="zh-CN"/>
        </w:rPr>
        <w:t>第</w:t>
      </w:r>
      <w:r>
        <w:rPr>
          <w:rFonts w:hint="eastAsia"/>
          <w:lang w:val="en-GB" w:eastAsia="zh-CN"/>
        </w:rPr>
        <w:t>1</w:t>
      </w:r>
      <w:r>
        <w:rPr>
          <w:rFonts w:hint="eastAsia"/>
          <w:lang w:val="en-GB" w:eastAsia="zh-CN"/>
        </w:rPr>
        <w:t>部分包括对音响系统的</w:t>
      </w:r>
      <w:r w:rsidRPr="007E600C">
        <w:rPr>
          <w:rFonts w:ascii="STKaiti" w:eastAsia="STKaiti" w:hAnsi="STKaiti" w:hint="eastAsia"/>
          <w:iCs/>
          <w:lang w:val="en-GB" w:eastAsia="zh-CN"/>
        </w:rPr>
        <w:t>总体主观质量</w:t>
      </w:r>
      <w:r>
        <w:rPr>
          <w:rFonts w:hint="eastAsia"/>
          <w:lang w:val="en-GB" w:eastAsia="zh-CN"/>
        </w:rPr>
        <w:t>评分。</w:t>
      </w:r>
    </w:p>
    <w:p w14:paraId="06E5BF8B" w14:textId="77777777" w:rsidR="00C9484E" w:rsidRPr="004B1C91" w:rsidRDefault="007E600C" w:rsidP="00A77F35">
      <w:pPr>
        <w:ind w:firstLineChars="200" w:firstLine="480"/>
        <w:rPr>
          <w:rFonts w:eastAsia="Times"/>
          <w:iCs/>
          <w:lang w:val="en-GB" w:eastAsia="zh-CN"/>
        </w:rPr>
      </w:pPr>
      <w:bookmarkStart w:id="111" w:name="lt_pId407"/>
      <w:r w:rsidRPr="007E600C">
        <w:rPr>
          <w:rFonts w:ascii="STKaiti" w:eastAsia="STKaiti" w:hAnsi="STKaiti" w:hint="eastAsia"/>
          <w:iCs/>
          <w:lang w:val="en-GB" w:eastAsia="zh-CN"/>
        </w:rPr>
        <w:t>总体主观质量</w:t>
      </w:r>
      <w:r>
        <w:rPr>
          <w:rFonts w:ascii="STKaiti" w:eastAsia="STKaiti" w:hAnsi="STKaiti" w:hint="eastAsia"/>
          <w:iCs/>
          <w:lang w:val="en-GB" w:eastAsia="zh-CN"/>
        </w:rPr>
        <w:t xml:space="preserve"> </w:t>
      </w:r>
      <w:r w:rsidR="00AD00CC" w:rsidRPr="004B1C91">
        <w:rPr>
          <w:rFonts w:eastAsia="Times"/>
          <w:i/>
          <w:iCs/>
          <w:lang w:val="en-GB" w:eastAsia="zh-CN"/>
        </w:rPr>
        <w:t>–</w:t>
      </w:r>
      <w:bookmarkEnd w:id="111"/>
      <w:r>
        <w:rPr>
          <w:rFonts w:eastAsiaTheme="minorEastAsia" w:hint="eastAsia"/>
          <w:i/>
          <w:iCs/>
          <w:lang w:val="en-GB" w:eastAsia="zh-CN"/>
        </w:rPr>
        <w:t xml:space="preserve"> </w:t>
      </w:r>
      <w:r w:rsidR="002047AC">
        <w:rPr>
          <w:rFonts w:ascii="SimSun" w:hAnsi="SimSun" w:cs="SimSun" w:hint="eastAsia"/>
          <w:iCs/>
          <w:lang w:val="en-GB" w:eastAsia="zh-CN"/>
        </w:rPr>
        <w:t>捕捉</w:t>
      </w:r>
      <w:r w:rsidR="00C30EEC">
        <w:rPr>
          <w:rFonts w:ascii="SimSun" w:hAnsi="SimSun" w:cs="SimSun" w:hint="eastAsia"/>
          <w:iCs/>
          <w:lang w:val="en-GB" w:eastAsia="zh-CN"/>
        </w:rPr>
        <w:t>在测</w:t>
      </w:r>
      <w:r w:rsidR="002047AC">
        <w:rPr>
          <w:rFonts w:ascii="SimSun" w:hAnsi="SimSun" w:cs="SimSun" w:hint="eastAsia"/>
          <w:iCs/>
          <w:lang w:val="en-GB" w:eastAsia="zh-CN"/>
        </w:rPr>
        <w:t>音响质量所有方面的单一属性。</w:t>
      </w:r>
    </w:p>
    <w:p w14:paraId="36F1DED6" w14:textId="77777777" w:rsidR="00C9484E" w:rsidRPr="004B1C91" w:rsidRDefault="0085634B" w:rsidP="00A77F35">
      <w:pPr>
        <w:ind w:firstLineChars="200" w:firstLine="480"/>
        <w:rPr>
          <w:lang w:val="en-GB" w:eastAsia="zh-CN"/>
        </w:rPr>
      </w:pPr>
      <w:r>
        <w:rPr>
          <w:rFonts w:hint="eastAsia"/>
          <w:lang w:val="en-GB" w:eastAsia="zh-CN"/>
        </w:rPr>
        <w:t>第</w:t>
      </w:r>
      <w:r>
        <w:rPr>
          <w:rFonts w:hint="eastAsia"/>
          <w:lang w:val="en-GB" w:eastAsia="zh-CN"/>
        </w:rPr>
        <w:t>2</w:t>
      </w:r>
      <w:r>
        <w:rPr>
          <w:rFonts w:hint="eastAsia"/>
          <w:lang w:val="en-GB" w:eastAsia="zh-CN"/>
        </w:rPr>
        <w:t>部分包括对每个音响系统的以下几个属性评分：</w:t>
      </w:r>
    </w:p>
    <w:p w14:paraId="77FE7914" w14:textId="77777777" w:rsidR="00C9484E" w:rsidRPr="004B1C91" w:rsidRDefault="00AD00CC" w:rsidP="00C9484E">
      <w:pPr>
        <w:pStyle w:val="enumlev1"/>
        <w:rPr>
          <w:lang w:val="en-GB" w:eastAsia="zh-CN"/>
        </w:rPr>
      </w:pPr>
      <w:r w:rsidRPr="004B1C91">
        <w:rPr>
          <w:lang w:val="en-GB" w:eastAsia="zh-CN"/>
        </w:rPr>
        <w:t>–</w:t>
      </w:r>
      <w:r w:rsidRPr="004B1C91">
        <w:rPr>
          <w:lang w:val="en-GB" w:eastAsia="zh-CN"/>
        </w:rPr>
        <w:tab/>
      </w:r>
      <w:r w:rsidR="00737690">
        <w:rPr>
          <w:rFonts w:hint="eastAsia"/>
          <w:lang w:val="en-GB" w:eastAsia="zh-CN"/>
        </w:rPr>
        <w:t>场景深度</w:t>
      </w:r>
    </w:p>
    <w:p w14:paraId="7877DD16" w14:textId="77777777" w:rsidR="00C9484E" w:rsidRPr="004B1C91" w:rsidRDefault="00AD00CC" w:rsidP="00C9484E">
      <w:pPr>
        <w:pStyle w:val="enumlev1"/>
        <w:rPr>
          <w:lang w:val="en-GB" w:eastAsia="zh-CN"/>
        </w:rPr>
      </w:pPr>
      <w:r w:rsidRPr="004B1C91">
        <w:rPr>
          <w:lang w:val="en-GB" w:eastAsia="zh-CN"/>
        </w:rPr>
        <w:t>–</w:t>
      </w:r>
      <w:r w:rsidRPr="004B1C91">
        <w:rPr>
          <w:lang w:val="en-GB" w:eastAsia="zh-CN"/>
        </w:rPr>
        <w:tab/>
      </w:r>
      <w:r w:rsidR="0085634B" w:rsidRPr="0085634B">
        <w:rPr>
          <w:rFonts w:hint="eastAsia"/>
          <w:lang w:val="en-GB" w:eastAsia="zh-CN"/>
        </w:rPr>
        <w:t>环绕感</w:t>
      </w:r>
    </w:p>
    <w:p w14:paraId="296999B1" w14:textId="77777777" w:rsidR="00C9484E" w:rsidRPr="004B1C91" w:rsidRDefault="00AD00CC" w:rsidP="00C9484E">
      <w:pPr>
        <w:pStyle w:val="enumlev1"/>
        <w:rPr>
          <w:lang w:val="en-GB" w:eastAsia="zh-CN"/>
        </w:rPr>
      </w:pPr>
      <w:r w:rsidRPr="004B1C91">
        <w:rPr>
          <w:lang w:val="en-GB" w:eastAsia="zh-CN"/>
        </w:rPr>
        <w:t>–</w:t>
      </w:r>
      <w:r w:rsidRPr="004B1C91">
        <w:rPr>
          <w:lang w:val="en-GB" w:eastAsia="zh-CN"/>
        </w:rPr>
        <w:tab/>
      </w:r>
      <w:r w:rsidR="00A77F35">
        <w:rPr>
          <w:rFonts w:hint="eastAsia"/>
          <w:lang w:val="en-GB" w:eastAsia="zh-CN"/>
        </w:rPr>
        <w:t>吞噬感</w:t>
      </w:r>
    </w:p>
    <w:p w14:paraId="5339E927" w14:textId="77777777" w:rsidR="00C9484E" w:rsidRPr="004B1C91" w:rsidRDefault="00AD00CC" w:rsidP="00C9484E">
      <w:pPr>
        <w:pStyle w:val="enumlev1"/>
        <w:rPr>
          <w:lang w:val="en-GB" w:eastAsia="zh-CN"/>
        </w:rPr>
      </w:pPr>
      <w:r w:rsidRPr="004B1C91">
        <w:rPr>
          <w:lang w:val="en-GB" w:eastAsia="zh-CN"/>
        </w:rPr>
        <w:t>–</w:t>
      </w:r>
      <w:r w:rsidRPr="004B1C91">
        <w:rPr>
          <w:lang w:val="en-GB" w:eastAsia="zh-CN"/>
        </w:rPr>
        <w:tab/>
      </w:r>
      <w:r w:rsidR="002A6280">
        <w:rPr>
          <w:rFonts w:hint="eastAsia"/>
          <w:lang w:val="en-GB" w:eastAsia="zh-CN"/>
        </w:rPr>
        <w:t>定位</w:t>
      </w:r>
      <w:r w:rsidR="00BD662E">
        <w:rPr>
          <w:rFonts w:hint="eastAsia"/>
          <w:lang w:val="en-GB" w:eastAsia="zh-CN"/>
        </w:rPr>
        <w:t>准确</w:t>
      </w:r>
      <w:r w:rsidR="005051BE">
        <w:rPr>
          <w:rFonts w:hint="eastAsia"/>
          <w:lang w:val="en-GB" w:eastAsia="zh-CN"/>
        </w:rPr>
        <w:t>性</w:t>
      </w:r>
    </w:p>
    <w:p w14:paraId="6FB24C71" w14:textId="77777777" w:rsidR="00C9484E" w:rsidRPr="004B1C91" w:rsidRDefault="00AD00CC" w:rsidP="00C9484E">
      <w:pPr>
        <w:pStyle w:val="enumlev1"/>
        <w:rPr>
          <w:lang w:val="en-GB" w:eastAsia="zh-CN"/>
        </w:rPr>
      </w:pPr>
      <w:r w:rsidRPr="004B1C91">
        <w:rPr>
          <w:lang w:val="en-GB" w:eastAsia="zh-CN"/>
        </w:rPr>
        <w:t>–</w:t>
      </w:r>
      <w:r w:rsidRPr="004B1C91">
        <w:rPr>
          <w:lang w:val="en-GB" w:eastAsia="zh-CN"/>
        </w:rPr>
        <w:tab/>
      </w:r>
      <w:r w:rsidR="00BD662E">
        <w:rPr>
          <w:rFonts w:hint="eastAsia"/>
          <w:lang w:val="en-GB" w:eastAsia="zh-CN"/>
        </w:rPr>
        <w:t>亮度</w:t>
      </w:r>
    </w:p>
    <w:p w14:paraId="262B6BA3" w14:textId="77777777" w:rsidR="00C9484E" w:rsidRPr="00C9484E" w:rsidRDefault="00AD00CC" w:rsidP="00C9484E">
      <w:pPr>
        <w:pStyle w:val="enumlev1"/>
        <w:rPr>
          <w:lang w:val="en-GB" w:eastAsia="zh-CN"/>
        </w:rPr>
      </w:pPr>
      <w:r w:rsidRPr="004B1C91">
        <w:rPr>
          <w:lang w:val="en-GB" w:eastAsia="zh-CN"/>
        </w:rPr>
        <w:t>–</w:t>
      </w:r>
      <w:r w:rsidRPr="004B1C91">
        <w:rPr>
          <w:lang w:val="en-GB" w:eastAsia="zh-CN"/>
        </w:rPr>
        <w:tab/>
      </w:r>
      <w:r w:rsidR="00BD662E">
        <w:rPr>
          <w:rFonts w:hint="eastAsia"/>
          <w:lang w:val="en-GB" w:eastAsia="zh-CN"/>
        </w:rPr>
        <w:t>失真</w:t>
      </w:r>
    </w:p>
    <w:p w14:paraId="6ACD04EF" w14:textId="77777777" w:rsidR="00C9484E" w:rsidRPr="00C9484E" w:rsidRDefault="00BD662E" w:rsidP="001F1F2C">
      <w:pPr>
        <w:ind w:firstLineChars="200" w:firstLine="480"/>
        <w:rPr>
          <w:lang w:val="en-GB" w:eastAsia="zh-CN"/>
        </w:rPr>
      </w:pPr>
      <w:r>
        <w:rPr>
          <w:rFonts w:hint="eastAsia"/>
          <w:lang w:val="en-GB" w:eastAsia="zh-CN"/>
        </w:rPr>
        <w:t>以下提供了这些属性的定义，在测试开始之前将对定义进行解释。</w:t>
      </w:r>
    </w:p>
    <w:p w14:paraId="564331EB" w14:textId="77777777" w:rsidR="00C9484E" w:rsidRPr="00C9484E" w:rsidRDefault="00BD662E" w:rsidP="001F1F2C">
      <w:pPr>
        <w:ind w:firstLineChars="200" w:firstLine="480"/>
        <w:rPr>
          <w:lang w:val="en-GB" w:eastAsia="ja-JP"/>
        </w:rPr>
      </w:pPr>
      <w:r>
        <w:rPr>
          <w:rFonts w:hint="eastAsia"/>
          <w:lang w:val="en-GB" w:eastAsia="zh-CN"/>
        </w:rPr>
        <w:t>在进行测试的每个阶段，请注意倾听</w:t>
      </w:r>
      <w:r w:rsidR="006B0E6C">
        <w:rPr>
          <w:rFonts w:hint="eastAsia"/>
          <w:lang w:val="en-GB" w:eastAsia="zh-CN"/>
        </w:rPr>
        <w:t>节目项</w:t>
      </w:r>
      <w:r>
        <w:rPr>
          <w:rFonts w:hint="eastAsia"/>
          <w:lang w:val="en-GB" w:eastAsia="zh-CN"/>
        </w:rPr>
        <w:t>，</w:t>
      </w:r>
      <w:r w:rsidR="007B79ED">
        <w:rPr>
          <w:rFonts w:hint="eastAsia"/>
          <w:lang w:val="en-GB" w:eastAsia="zh-CN"/>
        </w:rPr>
        <w:t>对每个项目进行</w:t>
      </w:r>
      <w:r>
        <w:rPr>
          <w:rFonts w:hint="eastAsia"/>
          <w:lang w:val="en-GB" w:eastAsia="zh-CN"/>
        </w:rPr>
        <w:t>探索和评估</w:t>
      </w:r>
      <w:r w:rsidR="00F44E21">
        <w:rPr>
          <w:rFonts w:hint="eastAsia"/>
          <w:lang w:val="en-GB" w:eastAsia="zh-CN"/>
        </w:rPr>
        <w:t>，没有时间限制</w:t>
      </w:r>
      <w:r>
        <w:rPr>
          <w:rFonts w:hint="eastAsia"/>
          <w:lang w:val="en-GB" w:eastAsia="zh-CN"/>
        </w:rPr>
        <w:t>。</w:t>
      </w:r>
    </w:p>
    <w:p w14:paraId="6ADEF031" w14:textId="77777777" w:rsidR="00C9484E" w:rsidRPr="00C9484E" w:rsidRDefault="00BD662E" w:rsidP="001F1F2C">
      <w:pPr>
        <w:ind w:firstLineChars="200" w:firstLine="480"/>
        <w:rPr>
          <w:lang w:val="en-GB" w:eastAsia="ja-JP"/>
        </w:rPr>
      </w:pPr>
      <w:r>
        <w:rPr>
          <w:rFonts w:hint="eastAsia"/>
          <w:lang w:val="en-GB" w:eastAsia="zh-CN"/>
        </w:rPr>
        <w:t>如果您对测试协议有任何疑问，或者需要进一步澄清，</w:t>
      </w:r>
      <w:r w:rsidR="001F7B54">
        <w:rPr>
          <w:rFonts w:hint="eastAsia"/>
          <w:lang w:val="en-GB" w:eastAsia="zh-CN"/>
        </w:rPr>
        <w:t>请提出（</w:t>
      </w:r>
      <w:r w:rsidR="001F1F2C">
        <w:rPr>
          <w:rFonts w:hint="eastAsia"/>
          <w:lang w:val="en-GB" w:eastAsia="zh-CN"/>
        </w:rPr>
        <w:t>最好在</w:t>
      </w:r>
      <w:r>
        <w:rPr>
          <w:rFonts w:hint="eastAsia"/>
          <w:lang w:val="en-GB" w:eastAsia="zh-CN"/>
        </w:rPr>
        <w:t>熟悉阶段或之后</w:t>
      </w:r>
      <w:r w:rsidR="001F7B54">
        <w:rPr>
          <w:rFonts w:hint="eastAsia"/>
          <w:lang w:val="en-GB" w:eastAsia="zh-CN"/>
        </w:rPr>
        <w:t>）</w:t>
      </w:r>
      <w:r>
        <w:rPr>
          <w:rFonts w:hint="eastAsia"/>
          <w:lang w:val="en-GB" w:eastAsia="zh-CN"/>
        </w:rPr>
        <w:t>。</w:t>
      </w:r>
    </w:p>
    <w:p w14:paraId="05B17041" w14:textId="77777777" w:rsidR="00C9484E" w:rsidRPr="00F44E21" w:rsidRDefault="00F44E21" w:rsidP="001F1F2C">
      <w:pPr>
        <w:ind w:firstLineChars="200" w:firstLine="480"/>
        <w:rPr>
          <w:rFonts w:eastAsia="MS Mincho"/>
          <w:lang w:val="en-GB" w:eastAsia="ja-JP"/>
        </w:rPr>
      </w:pPr>
      <w:r>
        <w:rPr>
          <w:rFonts w:hint="eastAsia"/>
          <w:lang w:val="en-GB" w:eastAsia="zh-CN"/>
        </w:rPr>
        <w:t>你可以每</w:t>
      </w:r>
      <w:r>
        <w:rPr>
          <w:rFonts w:hint="eastAsia"/>
          <w:lang w:val="en-GB" w:eastAsia="zh-CN"/>
        </w:rPr>
        <w:t>2</w:t>
      </w:r>
      <w:r>
        <w:rPr>
          <w:lang w:val="en-GB" w:eastAsia="zh-CN"/>
        </w:rPr>
        <w:t>0</w:t>
      </w:r>
      <w:r>
        <w:rPr>
          <w:rFonts w:hint="eastAsia"/>
          <w:lang w:val="en-GB" w:eastAsia="zh-CN"/>
        </w:rPr>
        <w:t>-</w:t>
      </w:r>
      <w:r>
        <w:rPr>
          <w:lang w:val="en-GB" w:eastAsia="zh-CN"/>
        </w:rPr>
        <w:t>30</w:t>
      </w:r>
      <w:r>
        <w:rPr>
          <w:rFonts w:hint="eastAsia"/>
          <w:lang w:val="en-GB" w:eastAsia="zh-CN"/>
        </w:rPr>
        <w:t>分钟休息放松一下。</w:t>
      </w:r>
    </w:p>
    <w:p w14:paraId="032C292F" w14:textId="77777777" w:rsidR="00C9484E" w:rsidRPr="00C9484E" w:rsidRDefault="00AD00CC" w:rsidP="00D63688">
      <w:pPr>
        <w:pStyle w:val="Heading3"/>
        <w:rPr>
          <w:lang w:val="en-GB" w:eastAsia="zh-CN"/>
        </w:rPr>
      </w:pPr>
      <w:bookmarkStart w:id="112" w:name="lt_pId425"/>
      <w:bookmarkStart w:id="113" w:name="_Toc16157509"/>
      <w:r w:rsidRPr="004B1C91">
        <w:rPr>
          <w:lang w:val="en-GB" w:eastAsia="zh-CN"/>
        </w:rPr>
        <w:t>A2.1.1</w:t>
      </w:r>
      <w:bookmarkEnd w:id="112"/>
      <w:r w:rsidRPr="004B1C91">
        <w:rPr>
          <w:lang w:val="en-GB" w:eastAsia="zh-CN"/>
        </w:rPr>
        <w:tab/>
      </w:r>
      <w:bookmarkEnd w:id="113"/>
      <w:r w:rsidR="009E6B13">
        <w:rPr>
          <w:rFonts w:hint="eastAsia"/>
          <w:lang w:val="en-GB" w:eastAsia="zh-CN"/>
        </w:rPr>
        <w:t>全局质量评分</w:t>
      </w:r>
    </w:p>
    <w:p w14:paraId="5034B30F" w14:textId="77777777" w:rsidR="00C9484E" w:rsidRPr="00C9484E" w:rsidRDefault="009E6B13" w:rsidP="001F1F2C">
      <w:pPr>
        <w:ind w:firstLineChars="200" w:firstLine="480"/>
        <w:rPr>
          <w:lang w:val="en-GB" w:eastAsia="ja-JP"/>
        </w:rPr>
      </w:pPr>
      <w:r>
        <w:rPr>
          <w:rFonts w:hint="eastAsia"/>
          <w:lang w:val="en-GB" w:eastAsia="zh-CN"/>
        </w:rPr>
        <w:t>你需要</w:t>
      </w:r>
      <w:r w:rsidR="00674603">
        <w:rPr>
          <w:rFonts w:hint="eastAsia"/>
          <w:lang w:val="en-GB" w:eastAsia="zh-CN"/>
        </w:rPr>
        <w:t>根据</w:t>
      </w:r>
      <w:r w:rsidR="007E600C" w:rsidRPr="007E600C">
        <w:rPr>
          <w:rFonts w:ascii="STKaiti" w:eastAsia="STKaiti" w:hAnsi="STKaiti" w:hint="eastAsia"/>
          <w:iCs/>
          <w:lang w:val="en-GB" w:eastAsia="zh-CN"/>
        </w:rPr>
        <w:t>总体主观质量</w:t>
      </w:r>
      <w:r w:rsidR="00674603">
        <w:rPr>
          <w:rFonts w:hint="eastAsia"/>
          <w:lang w:val="en-GB" w:eastAsia="zh-CN"/>
        </w:rPr>
        <w:t>，采用如图</w:t>
      </w:r>
      <w:r w:rsidR="00674603">
        <w:rPr>
          <w:rFonts w:hint="eastAsia"/>
          <w:lang w:val="en-GB" w:eastAsia="zh-CN"/>
        </w:rPr>
        <w:t>9</w:t>
      </w:r>
      <w:r w:rsidR="00674603">
        <w:rPr>
          <w:rFonts w:hint="eastAsia"/>
          <w:lang w:val="en-GB" w:eastAsia="zh-CN"/>
        </w:rPr>
        <w:t>所示的</w:t>
      </w:r>
      <w:r w:rsidR="00674603">
        <w:rPr>
          <w:rFonts w:hint="eastAsia"/>
          <w:lang w:val="en-GB" w:eastAsia="zh-CN"/>
        </w:rPr>
        <w:t>0-</w:t>
      </w:r>
      <w:r w:rsidR="00674603">
        <w:rPr>
          <w:lang w:val="en-GB" w:eastAsia="zh-CN"/>
        </w:rPr>
        <w:t>100</w:t>
      </w:r>
      <w:r w:rsidR="00674603">
        <w:rPr>
          <w:rFonts w:hint="eastAsia"/>
          <w:lang w:val="en-GB" w:eastAsia="zh-CN"/>
        </w:rPr>
        <w:t>点连续质量量表，对</w:t>
      </w:r>
      <w:r>
        <w:rPr>
          <w:rFonts w:hint="eastAsia"/>
          <w:lang w:val="en-GB" w:eastAsia="zh-CN"/>
        </w:rPr>
        <w:t>每个音响样本的全局质量进行评估</w:t>
      </w:r>
      <w:r w:rsidR="00674603">
        <w:rPr>
          <w:rFonts w:hint="eastAsia"/>
          <w:lang w:val="en-GB" w:eastAsia="zh-CN"/>
        </w:rPr>
        <w:t>。请认真倾听每个样本，可根据需要多次倾听，在你准备好的时候进行评分。一旦对所有样本打分完毕，点击“下一个”开始下一轮试验。</w:t>
      </w:r>
    </w:p>
    <w:p w14:paraId="10C62F21" w14:textId="77777777" w:rsidR="00C9484E" w:rsidRPr="004B1C91" w:rsidRDefault="00674603" w:rsidP="00DF7DD6">
      <w:pPr>
        <w:pStyle w:val="FigureNo"/>
        <w:spacing w:before="200"/>
        <w:rPr>
          <w:lang w:val="en-GB" w:eastAsia="ja-JP"/>
        </w:rPr>
      </w:pPr>
      <w:bookmarkStart w:id="114" w:name="lt_pId430"/>
      <w:r>
        <w:rPr>
          <w:rFonts w:hint="eastAsia"/>
          <w:lang w:val="en-GB" w:eastAsia="zh-CN"/>
        </w:rPr>
        <w:lastRenderedPageBreak/>
        <w:t>图</w:t>
      </w:r>
      <w:r w:rsidR="00AD00CC" w:rsidRPr="004B1C91">
        <w:rPr>
          <w:lang w:val="en-GB" w:eastAsia="ja-JP"/>
        </w:rPr>
        <w:t>9</w:t>
      </w:r>
      <w:bookmarkEnd w:id="114"/>
    </w:p>
    <w:p w14:paraId="1E0AC5F4" w14:textId="77777777" w:rsidR="00C9484E" w:rsidRPr="00674603" w:rsidRDefault="00674603" w:rsidP="00C9484E">
      <w:pPr>
        <w:pStyle w:val="Figuretitle"/>
        <w:rPr>
          <w:rFonts w:eastAsia="MS Mincho"/>
          <w:lang w:val="en-GB" w:eastAsia="ja-JP"/>
        </w:rPr>
      </w:pPr>
      <w:r>
        <w:rPr>
          <w:rFonts w:hint="eastAsia"/>
          <w:lang w:val="en-GB" w:eastAsia="zh-CN"/>
        </w:rPr>
        <w:t>总体主观质量评分测试用户界面</w:t>
      </w:r>
    </w:p>
    <w:p w14:paraId="1E58E7A0" w14:textId="77777777" w:rsidR="00C9484E" w:rsidRPr="002050C9" w:rsidRDefault="008C490F" w:rsidP="00DF7DD6">
      <w:pPr>
        <w:pStyle w:val="Figure"/>
        <w:spacing w:after="200"/>
        <w:rPr>
          <w:lang w:eastAsia="ja-JP"/>
        </w:rPr>
      </w:pPr>
      <w:r>
        <w:rPr>
          <w:noProof/>
          <w:lang w:val="en-US" w:eastAsia="zh-CN"/>
        </w:rPr>
        <w:pict w14:anchorId="23285156">
          <v:shape id="_x0000_s1081" type="#_x0000_t202" style="position:absolute;left:0;text-align:left;margin-left:339.05pt;margin-top:170.85pt;width:68.5pt;height:26.5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" fillcolor="#d8d8d8 [2732]" strokecolor="black [3213]" strokeweight=".5pt">
            <v:textbox>
              <w:txbxContent>
                <w:p w14:paraId="419856F4" w14:textId="77777777" w:rsidR="007E600C" w:rsidRPr="003B1C6B" w:rsidRDefault="007E600C" w:rsidP="007E600C">
                  <w:pPr>
                    <w:jc w:val="center"/>
                    <w:rPr>
                      <w:sz w:val="16"/>
                      <w:szCs w:val="15"/>
                      <w:lang w:eastAsia="zh-CN"/>
                    </w:rPr>
                  </w:pPr>
                  <w:r w:rsidRPr="003B1C6B">
                    <w:rPr>
                      <w:rFonts w:hint="eastAsia"/>
                      <w:sz w:val="16"/>
                      <w:szCs w:val="15"/>
                      <w:lang w:eastAsia="zh-CN"/>
                    </w:rPr>
                    <w:t>下个试验</w:t>
                  </w:r>
                </w:p>
              </w:txbxContent>
            </v:textbox>
          </v:shape>
        </w:pict>
      </w:r>
      <w:r>
        <w:rPr>
          <w:noProof/>
          <w:lang w:val="en-US" w:eastAsia="zh-CN"/>
        </w:rPr>
        <w:pict w14:anchorId="5CC5031E">
          <v:shape id="_x0000_s1079" type="#_x0000_t202" style="position:absolute;left:0;text-align:left;margin-left:119.7pt;margin-top:39.75pt;width:40.5pt;height:103.55pt;z-index:251767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" fillcolor="#f2f2f2 [3052]" stroked="f" strokeweight=".5pt">
            <v:textbox>
              <w:txbxContent>
                <w:p w14:paraId="74D6DD9E" w14:textId="77777777" w:rsidR="007E600C" w:rsidRDefault="007E600C" w:rsidP="007E600C">
                  <w:pPr>
                    <w:ind w:leftChars="66" w:left="238" w:hangingChars="50" w:hanging="80"/>
                    <w:rPr>
                      <w:sz w:val="16"/>
                      <w:szCs w:val="15"/>
                      <w:lang w:eastAsia="zh-CN"/>
                    </w:rPr>
                  </w:pPr>
                  <w:r w:rsidRPr="001B6BE6">
                    <w:rPr>
                      <w:rFonts w:hint="eastAsia"/>
                      <w:sz w:val="16"/>
                      <w:szCs w:val="15"/>
                      <w:lang w:eastAsia="zh-CN"/>
                    </w:rPr>
                    <w:t>很好</w:t>
                  </w:r>
                </w:p>
                <w:p w14:paraId="7200F95F" w14:textId="77777777" w:rsidR="007E600C" w:rsidRPr="001B6BE6" w:rsidRDefault="007E600C" w:rsidP="007E600C">
                  <w:pPr>
                    <w:ind w:leftChars="66" w:left="238" w:hangingChars="50" w:hanging="80"/>
                    <w:rPr>
                      <w:sz w:val="16"/>
                      <w:szCs w:val="15"/>
                      <w:lang w:eastAsia="zh-CN"/>
                    </w:rPr>
                  </w:pPr>
                  <w:r w:rsidRPr="001B6BE6">
                    <w:rPr>
                      <w:rFonts w:hint="eastAsia"/>
                      <w:sz w:val="16"/>
                      <w:szCs w:val="15"/>
                      <w:lang w:eastAsia="zh-CN"/>
                    </w:rPr>
                    <w:t>好</w:t>
                  </w:r>
                </w:p>
                <w:p w14:paraId="2A6B9ED5" w14:textId="77777777" w:rsidR="007E600C" w:rsidRPr="001B6BE6" w:rsidRDefault="007E600C" w:rsidP="007E600C">
                  <w:pPr>
                    <w:ind w:firstLineChars="100" w:firstLine="160"/>
                    <w:rPr>
                      <w:sz w:val="16"/>
                      <w:szCs w:val="15"/>
                      <w:lang w:eastAsia="zh-CN"/>
                    </w:rPr>
                  </w:pPr>
                  <w:r w:rsidRPr="001B6BE6">
                    <w:rPr>
                      <w:rFonts w:hint="eastAsia"/>
                      <w:sz w:val="16"/>
                      <w:szCs w:val="15"/>
                      <w:lang w:eastAsia="zh-CN"/>
                    </w:rPr>
                    <w:t>中等</w:t>
                  </w:r>
                </w:p>
                <w:p w14:paraId="7DB92BD0" w14:textId="77777777" w:rsidR="007E600C" w:rsidRPr="001B6BE6" w:rsidRDefault="007E600C" w:rsidP="007E600C">
                  <w:pPr>
                    <w:ind w:firstLineChars="100" w:firstLine="160"/>
                    <w:rPr>
                      <w:sz w:val="16"/>
                      <w:szCs w:val="15"/>
                      <w:lang w:eastAsia="zh-CN"/>
                    </w:rPr>
                  </w:pPr>
                  <w:r w:rsidRPr="001B6BE6">
                    <w:rPr>
                      <w:rFonts w:hint="eastAsia"/>
                      <w:sz w:val="16"/>
                      <w:szCs w:val="15"/>
                      <w:lang w:eastAsia="zh-CN"/>
                    </w:rPr>
                    <w:t>差</w:t>
                  </w:r>
                </w:p>
                <w:p w14:paraId="43D2D3FB" w14:textId="77777777" w:rsidR="007E600C" w:rsidRPr="001B6BE6" w:rsidRDefault="007E600C" w:rsidP="007E600C">
                  <w:pPr>
                    <w:spacing w:before="180"/>
                    <w:ind w:firstLineChars="100" w:firstLine="160"/>
                    <w:rPr>
                      <w:sz w:val="16"/>
                      <w:szCs w:val="15"/>
                      <w:lang w:eastAsia="zh-CN"/>
                    </w:rPr>
                  </w:pPr>
                  <w:r w:rsidRPr="001B6BE6">
                    <w:rPr>
                      <w:rFonts w:hint="eastAsia"/>
                      <w:sz w:val="16"/>
                      <w:szCs w:val="15"/>
                      <w:lang w:eastAsia="zh-CN"/>
                    </w:rPr>
                    <w:t>很差</w:t>
                  </w:r>
                </w:p>
                <w:p w14:paraId="0A1B231F" w14:textId="77777777" w:rsidR="007E600C" w:rsidRDefault="007E600C" w:rsidP="007E600C">
                  <w:pPr>
                    <w:rPr>
                      <w:sz w:val="15"/>
                      <w:szCs w:val="15"/>
                      <w:lang w:eastAsia="zh-CN"/>
                    </w:rPr>
                  </w:pPr>
                </w:p>
                <w:p w14:paraId="4E1F150F" w14:textId="77777777" w:rsidR="007E600C" w:rsidRDefault="007E600C" w:rsidP="007E600C">
                  <w:pPr>
                    <w:rPr>
                      <w:sz w:val="15"/>
                      <w:szCs w:val="15"/>
                      <w:lang w:eastAsia="zh-CN"/>
                    </w:rPr>
                  </w:pPr>
                </w:p>
                <w:p w14:paraId="1977AE27" w14:textId="77777777" w:rsidR="007E600C" w:rsidRPr="006E3BB4" w:rsidRDefault="007E600C" w:rsidP="007E600C">
                  <w:pPr>
                    <w:rPr>
                      <w:sz w:val="15"/>
                      <w:szCs w:val="15"/>
                      <w:lang w:eastAsia="zh-CN"/>
                    </w:rPr>
                  </w:pPr>
                </w:p>
              </w:txbxContent>
            </v:textbox>
          </v:shape>
        </w:pict>
      </w:r>
      <w:r>
        <w:rPr>
          <w:noProof/>
          <w:lang w:val="en-US" w:eastAsia="zh-CN"/>
        </w:rPr>
        <w:pict w14:anchorId="0D157C8E">
          <v:shape id="_x0000_s1078" type="#_x0000_t202" style="position:absolute;left:0;text-align:left;margin-left:130.75pt;margin-top:6.15pt;width:190.9pt;height:25.6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" fillcolor="white [3201]" strokecolor="black [3213]" strokeweight=".5pt">
            <v:textbox style="mso-next-textbox:#_x0000_s1078">
              <w:txbxContent>
                <w:p w14:paraId="600570B0" w14:textId="77777777" w:rsidR="007E600C" w:rsidRPr="003B1C6B" w:rsidRDefault="007E600C" w:rsidP="007E600C">
                  <w:pPr>
                    <w:jc w:val="center"/>
                    <w:rPr>
                      <w:sz w:val="16"/>
                      <w:szCs w:val="15"/>
                      <w:lang w:eastAsia="zh-CN"/>
                    </w:rPr>
                  </w:pPr>
                  <w:r w:rsidRPr="003B1C6B">
                    <w:rPr>
                      <w:rFonts w:hint="eastAsia"/>
                      <w:sz w:val="16"/>
                      <w:szCs w:val="15"/>
                      <w:lang w:eastAsia="zh-CN"/>
                    </w:rPr>
                    <w:t>总体质量</w:t>
                  </w:r>
                </w:p>
              </w:txbxContent>
            </v:textbox>
          </v:shape>
        </w:pict>
      </w:r>
      <w:r w:rsidR="00AD00CC">
        <w:rPr>
          <w:noProof/>
          <w:lang w:val="en-US" w:eastAsia="zh-CN"/>
        </w:rPr>
        <w:drawing>
          <wp:inline distT="0" distB="0" distL="0" distR="0" wp14:anchorId="0C580139" wp14:editId="27338C93">
            <wp:extent cx="4389129" cy="2752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7770" name="BS.2132-09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89129" cy="2752350"/>
                    </a:xfrm>
                    <a:prstGeom prst="rect">
                      <a:avLst/>
                    </a:prstGeom>
                  </pic:spPr>
                </pic:pic>
              </a:graphicData>
            </a:graphic>
          </wp:inline>
        </w:drawing>
      </w:r>
    </w:p>
    <w:p w14:paraId="53BAB1A0" w14:textId="77777777" w:rsidR="00C9484E" w:rsidRPr="00CB4E67" w:rsidRDefault="00AD00CC" w:rsidP="00C9484E">
      <w:pPr>
        <w:pStyle w:val="Heading3"/>
        <w:rPr>
          <w:lang w:eastAsia="zh-CN"/>
        </w:rPr>
      </w:pPr>
      <w:bookmarkStart w:id="115" w:name="lt_pId432"/>
      <w:bookmarkStart w:id="116" w:name="_Toc16157510"/>
      <w:r w:rsidRPr="00CB4E67">
        <w:rPr>
          <w:lang w:eastAsia="zh-CN"/>
        </w:rPr>
        <w:t>A2.1.2</w:t>
      </w:r>
      <w:bookmarkEnd w:id="115"/>
      <w:r w:rsidRPr="00CB4E67">
        <w:rPr>
          <w:lang w:eastAsia="zh-CN"/>
        </w:rPr>
        <w:tab/>
      </w:r>
      <w:bookmarkEnd w:id="116"/>
      <w:r w:rsidR="005112BF">
        <w:rPr>
          <w:rFonts w:hint="eastAsia"/>
          <w:lang w:val="en-GB" w:eastAsia="zh-CN"/>
        </w:rPr>
        <w:t>描述性属性</w:t>
      </w:r>
    </w:p>
    <w:p w14:paraId="3C3D326C" w14:textId="77777777" w:rsidR="00C9484E" w:rsidRPr="00CB4E67" w:rsidRDefault="005112BF" w:rsidP="007E600C">
      <w:pPr>
        <w:ind w:firstLineChars="200" w:firstLine="480"/>
        <w:rPr>
          <w:lang w:eastAsia="zh-CN"/>
        </w:rPr>
      </w:pPr>
      <w:r>
        <w:rPr>
          <w:rFonts w:hint="eastAsia"/>
          <w:lang w:val="en-GB" w:eastAsia="zh-CN"/>
        </w:rPr>
        <w:t>对于每个试验</w:t>
      </w:r>
      <w:r w:rsidRPr="00CB4E67">
        <w:rPr>
          <w:rFonts w:hint="eastAsia"/>
          <w:lang w:eastAsia="zh-CN"/>
        </w:rPr>
        <w:t>，</w:t>
      </w:r>
      <w:r>
        <w:rPr>
          <w:rFonts w:hint="eastAsia"/>
          <w:lang w:val="en-GB" w:eastAsia="zh-CN"/>
        </w:rPr>
        <w:t>你</w:t>
      </w:r>
      <w:r w:rsidR="007A52C8">
        <w:rPr>
          <w:rFonts w:hint="eastAsia"/>
          <w:lang w:val="en-GB" w:eastAsia="zh-CN"/>
        </w:rPr>
        <w:t>需要基于各</w:t>
      </w:r>
      <w:r w:rsidRPr="005112BF">
        <w:rPr>
          <w:rFonts w:hint="eastAsia"/>
          <w:lang w:val="en-GB" w:eastAsia="zh-CN"/>
        </w:rPr>
        <w:t>属性</w:t>
      </w:r>
      <w:r w:rsidR="007A52C8">
        <w:rPr>
          <w:rFonts w:hint="eastAsia"/>
          <w:lang w:val="en-GB" w:eastAsia="zh-CN"/>
        </w:rPr>
        <w:t>中的某一方面</w:t>
      </w:r>
      <w:r w:rsidRPr="005112BF">
        <w:rPr>
          <w:rFonts w:hint="eastAsia"/>
          <w:lang w:val="en-GB" w:eastAsia="zh-CN"/>
        </w:rPr>
        <w:t>评估每个系统的</w:t>
      </w:r>
      <w:r>
        <w:rPr>
          <w:rFonts w:hint="eastAsia"/>
          <w:lang w:val="en-GB" w:eastAsia="zh-CN"/>
        </w:rPr>
        <w:t>音响</w:t>
      </w:r>
      <w:r w:rsidRPr="005112BF">
        <w:rPr>
          <w:rFonts w:hint="eastAsia"/>
          <w:lang w:val="en-GB" w:eastAsia="zh-CN"/>
        </w:rPr>
        <w:t>质量</w:t>
      </w:r>
      <w:r w:rsidRPr="00CB4E67">
        <w:rPr>
          <w:rFonts w:hint="eastAsia"/>
          <w:lang w:eastAsia="zh-CN"/>
        </w:rPr>
        <w:t>（</w:t>
      </w:r>
      <w:r>
        <w:rPr>
          <w:rFonts w:hint="eastAsia"/>
          <w:lang w:val="en-GB" w:eastAsia="zh-CN"/>
        </w:rPr>
        <w:t>见表</w:t>
      </w:r>
      <w:r w:rsidRPr="00CB4E67">
        <w:rPr>
          <w:rFonts w:hint="eastAsia"/>
          <w:lang w:eastAsia="zh-CN"/>
        </w:rPr>
        <w:t>2</w:t>
      </w:r>
      <w:r w:rsidRPr="00CB4E67">
        <w:rPr>
          <w:rFonts w:hint="eastAsia"/>
          <w:lang w:eastAsia="zh-CN"/>
        </w:rPr>
        <w:t>）</w:t>
      </w:r>
      <w:r>
        <w:rPr>
          <w:rFonts w:hint="eastAsia"/>
          <w:lang w:val="en-GB" w:eastAsia="zh-CN"/>
        </w:rPr>
        <w:t>。</w:t>
      </w:r>
    </w:p>
    <w:p w14:paraId="12C43746" w14:textId="77777777" w:rsidR="00C9484E" w:rsidRPr="001622DE" w:rsidRDefault="005112BF" w:rsidP="00DF7DD6">
      <w:pPr>
        <w:pStyle w:val="TableNo"/>
        <w:spacing w:before="180"/>
        <w:rPr>
          <w:lang w:eastAsia="ja-JP"/>
        </w:rPr>
      </w:pPr>
      <w:bookmarkStart w:id="117" w:name="lt_pId435"/>
      <w:r>
        <w:rPr>
          <w:rFonts w:hint="eastAsia"/>
          <w:lang w:eastAsia="zh-CN"/>
        </w:rPr>
        <w:t>表</w:t>
      </w:r>
      <w:r w:rsidR="00AD00CC" w:rsidRPr="001622DE">
        <w:rPr>
          <w:lang w:eastAsia="ja-JP"/>
        </w:rPr>
        <w:t>2</w:t>
      </w:r>
      <w:bookmarkEnd w:id="117"/>
    </w:p>
    <w:p w14:paraId="0C892A56" w14:textId="77777777" w:rsidR="00C9484E" w:rsidRPr="001622DE" w:rsidRDefault="00DD434A" w:rsidP="00C9484E">
      <w:pPr>
        <w:pStyle w:val="Tabletitle"/>
        <w:rPr>
          <w:lang w:eastAsia="ja-JP"/>
        </w:rPr>
      </w:pPr>
      <w:r>
        <w:rPr>
          <w:rFonts w:hint="eastAsia"/>
          <w:lang w:eastAsia="zh-CN"/>
        </w:rPr>
        <w:t>属性标签和定义</w:t>
      </w:r>
    </w:p>
    <w:tbl>
      <w:tblPr>
        <w:tblStyle w:val="TableGrid"/>
        <w:tblW w:w="9781" w:type="dxa"/>
        <w:jc w:val="center"/>
        <w:tblLook w:val="04A0" w:firstRow="1" w:lastRow="0" w:firstColumn="1" w:lastColumn="0" w:noHBand="0" w:noVBand="1"/>
      </w:tblPr>
      <w:tblGrid>
        <w:gridCol w:w="1497"/>
        <w:gridCol w:w="4033"/>
        <w:gridCol w:w="1629"/>
        <w:gridCol w:w="1417"/>
        <w:gridCol w:w="1205"/>
      </w:tblGrid>
      <w:tr w:rsidR="00BF1B69" w:rsidRPr="001622DE" w14:paraId="6FB90EA8" w14:textId="77777777" w:rsidTr="007E600C">
        <w:trPr>
          <w:jc w:val="center"/>
        </w:trPr>
        <w:tc>
          <w:tcPr>
            <w:tcW w:w="1497" w:type="dxa"/>
            <w:vAlign w:val="center"/>
          </w:tcPr>
          <w:p w14:paraId="0529D7AC" w14:textId="77777777" w:rsidR="00C9484E" w:rsidRPr="001622DE" w:rsidRDefault="00DD434A" w:rsidP="00DF7DD6">
            <w:pPr>
              <w:pStyle w:val="Tablehead"/>
              <w:spacing w:before="60" w:after="60"/>
              <w:rPr>
                <w:lang w:eastAsia="ja-JP"/>
              </w:rPr>
            </w:pPr>
            <w:r>
              <w:rPr>
                <w:rFonts w:asciiTheme="minorEastAsia" w:eastAsiaTheme="minorEastAsia" w:hAnsiTheme="minorEastAsia" w:hint="eastAsia"/>
                <w:lang w:eastAsia="zh-CN"/>
              </w:rPr>
              <w:t>属性</w:t>
            </w:r>
          </w:p>
        </w:tc>
        <w:tc>
          <w:tcPr>
            <w:tcW w:w="4033" w:type="dxa"/>
            <w:vAlign w:val="center"/>
          </w:tcPr>
          <w:p w14:paraId="31439E54" w14:textId="77777777" w:rsidR="00C9484E" w:rsidRPr="001622DE" w:rsidRDefault="00DD434A" w:rsidP="00DF7DD6">
            <w:pPr>
              <w:pStyle w:val="Tablehead"/>
              <w:spacing w:before="60" w:after="60"/>
              <w:rPr>
                <w:lang w:eastAsia="ja-JP"/>
              </w:rPr>
            </w:pPr>
            <w:r>
              <w:rPr>
                <w:rFonts w:asciiTheme="minorEastAsia" w:eastAsiaTheme="minorEastAsia" w:hAnsiTheme="minorEastAsia" w:hint="eastAsia"/>
                <w:lang w:eastAsia="zh-CN"/>
              </w:rPr>
              <w:t>定义</w:t>
            </w:r>
          </w:p>
        </w:tc>
        <w:tc>
          <w:tcPr>
            <w:tcW w:w="1629" w:type="dxa"/>
            <w:vAlign w:val="center"/>
          </w:tcPr>
          <w:p w14:paraId="0A1DC2E0" w14:textId="77777777" w:rsidR="00C9484E" w:rsidRPr="001622DE" w:rsidRDefault="00DD434A" w:rsidP="00DF7DD6">
            <w:pPr>
              <w:pStyle w:val="Tablehead"/>
              <w:spacing w:before="60" w:after="60"/>
              <w:rPr>
                <w:lang w:eastAsia="ja-JP"/>
              </w:rPr>
            </w:pPr>
            <w:r>
              <w:rPr>
                <w:rFonts w:asciiTheme="minorEastAsia" w:eastAsiaTheme="minorEastAsia" w:hAnsiTheme="minorEastAsia" w:hint="eastAsia"/>
                <w:lang w:eastAsia="zh-CN"/>
              </w:rPr>
              <w:t>示例</w:t>
            </w:r>
          </w:p>
        </w:tc>
        <w:tc>
          <w:tcPr>
            <w:tcW w:w="1417" w:type="dxa"/>
            <w:vAlign w:val="center"/>
          </w:tcPr>
          <w:p w14:paraId="32C9D45B" w14:textId="77777777" w:rsidR="00C9484E" w:rsidRPr="001622DE" w:rsidRDefault="005051BE" w:rsidP="00DF7DD6">
            <w:pPr>
              <w:pStyle w:val="Tablehead"/>
              <w:spacing w:before="60" w:after="60"/>
              <w:rPr>
                <w:lang w:eastAsia="ja-JP"/>
              </w:rPr>
            </w:pPr>
            <w:r>
              <w:rPr>
                <w:rFonts w:asciiTheme="minorEastAsia" w:eastAsiaTheme="minorEastAsia" w:hAnsiTheme="minorEastAsia" w:hint="eastAsia"/>
                <w:lang w:eastAsia="zh-CN"/>
              </w:rPr>
              <w:t>低层</w:t>
            </w:r>
            <w:r w:rsidRPr="005051BE">
              <w:rPr>
                <w:rFonts w:asciiTheme="minorEastAsia" w:eastAsiaTheme="minorEastAsia" w:hAnsiTheme="minorEastAsia" w:hint="eastAsia"/>
                <w:lang w:eastAsia="zh-CN"/>
              </w:rPr>
              <w:t>标签</w:t>
            </w:r>
          </w:p>
        </w:tc>
        <w:tc>
          <w:tcPr>
            <w:tcW w:w="1205" w:type="dxa"/>
            <w:vAlign w:val="center"/>
          </w:tcPr>
          <w:p w14:paraId="03E47DC1" w14:textId="77777777" w:rsidR="00C9484E" w:rsidRPr="001622DE" w:rsidRDefault="005051BE" w:rsidP="00DF7DD6">
            <w:pPr>
              <w:pStyle w:val="Tablehead"/>
              <w:spacing w:before="60" w:after="60"/>
              <w:rPr>
                <w:lang w:eastAsia="ja-JP"/>
              </w:rPr>
            </w:pPr>
            <w:r>
              <w:rPr>
                <w:rFonts w:asciiTheme="minorEastAsia" w:eastAsiaTheme="minorEastAsia" w:hAnsiTheme="minorEastAsia" w:hint="eastAsia"/>
                <w:lang w:eastAsia="zh-CN"/>
              </w:rPr>
              <w:t>高层</w:t>
            </w:r>
            <w:r w:rsidRPr="005051BE">
              <w:rPr>
                <w:rFonts w:asciiTheme="minorEastAsia" w:eastAsiaTheme="minorEastAsia" w:hAnsiTheme="minorEastAsia" w:hint="eastAsia"/>
                <w:lang w:eastAsia="zh-CN"/>
              </w:rPr>
              <w:t>标签</w:t>
            </w:r>
          </w:p>
        </w:tc>
      </w:tr>
      <w:tr w:rsidR="00BF1B69" w:rsidRPr="001622DE" w14:paraId="2E8432E0" w14:textId="77777777" w:rsidTr="007E600C">
        <w:trPr>
          <w:jc w:val="center"/>
        </w:trPr>
        <w:tc>
          <w:tcPr>
            <w:tcW w:w="1497" w:type="dxa"/>
          </w:tcPr>
          <w:p w14:paraId="2974300E" w14:textId="77777777" w:rsidR="00C9484E" w:rsidRPr="007E600C" w:rsidRDefault="00737690" w:rsidP="00DF7DD6">
            <w:pPr>
              <w:pStyle w:val="Tabletext"/>
              <w:spacing w:before="20" w:after="20"/>
              <w:rPr>
                <w:rFonts w:asciiTheme="minorEastAsia" w:eastAsiaTheme="minorEastAsia" w:hAnsiTheme="minorEastAsia"/>
                <w:lang w:eastAsia="ja-JP"/>
              </w:rPr>
            </w:pPr>
            <w:r w:rsidRPr="007E600C">
              <w:rPr>
                <w:rFonts w:asciiTheme="minorEastAsia" w:eastAsiaTheme="minorEastAsia" w:hAnsiTheme="minorEastAsia" w:hint="eastAsia"/>
                <w:lang w:eastAsia="zh-CN"/>
              </w:rPr>
              <w:t>场景深度</w:t>
            </w:r>
          </w:p>
        </w:tc>
        <w:tc>
          <w:tcPr>
            <w:tcW w:w="4033" w:type="dxa"/>
          </w:tcPr>
          <w:p w14:paraId="696447A6" w14:textId="77777777" w:rsidR="00C9484E" w:rsidRPr="007E600C" w:rsidRDefault="007A5668" w:rsidP="00DF7DD6">
            <w:pPr>
              <w:pStyle w:val="Tabletext"/>
              <w:spacing w:before="20" w:after="20"/>
              <w:rPr>
                <w:rFonts w:asciiTheme="minorEastAsia" w:eastAsiaTheme="minorEastAsia" w:hAnsiTheme="minorEastAsia"/>
                <w:lang w:val="en-GB" w:eastAsia="ja-JP"/>
              </w:rPr>
            </w:pPr>
            <w:r w:rsidRPr="007E600C">
              <w:rPr>
                <w:rFonts w:asciiTheme="minorEastAsia" w:eastAsiaTheme="minorEastAsia" w:hAnsiTheme="minorEastAsia" w:hint="eastAsia"/>
                <w:lang w:val="en-GB" w:eastAsia="zh-CN"/>
              </w:rPr>
              <w:t>声音</w:t>
            </w:r>
            <w:r w:rsidRPr="007E600C">
              <w:rPr>
                <w:rFonts w:asciiTheme="minorEastAsia" w:eastAsiaTheme="minorEastAsia" w:hAnsiTheme="minorEastAsia" w:cs="Microsoft YaHei" w:hint="eastAsia"/>
                <w:lang w:val="en-GB" w:eastAsia="zh-CN"/>
              </w:rPr>
              <w:t>图像深度的感知。虑及场景的总体深度和单个音响的相对距离</w:t>
            </w:r>
          </w:p>
        </w:tc>
        <w:tc>
          <w:tcPr>
            <w:tcW w:w="1629" w:type="dxa"/>
          </w:tcPr>
          <w:p w14:paraId="471D9ED8" w14:textId="77777777" w:rsidR="00C9484E" w:rsidRPr="007E600C" w:rsidRDefault="00C9484E" w:rsidP="00DF7DD6">
            <w:pPr>
              <w:pStyle w:val="Tabletext"/>
              <w:spacing w:before="20" w:after="20"/>
              <w:rPr>
                <w:rFonts w:asciiTheme="minorEastAsia" w:eastAsiaTheme="minorEastAsia" w:hAnsiTheme="minorEastAsia"/>
                <w:lang w:val="en-GB" w:eastAsia="ja-JP"/>
              </w:rPr>
            </w:pPr>
          </w:p>
        </w:tc>
        <w:tc>
          <w:tcPr>
            <w:tcW w:w="1417" w:type="dxa"/>
          </w:tcPr>
          <w:p w14:paraId="5663A1C1" w14:textId="77777777" w:rsidR="00C9484E" w:rsidRPr="007E600C" w:rsidRDefault="007A5668" w:rsidP="00DF7DD6">
            <w:pPr>
              <w:pStyle w:val="Tabletext"/>
              <w:spacing w:before="20" w:after="20"/>
              <w:jc w:val="center"/>
              <w:rPr>
                <w:rFonts w:asciiTheme="minorEastAsia" w:eastAsiaTheme="minorEastAsia" w:hAnsiTheme="minorEastAsia"/>
                <w:lang w:eastAsia="ja-JP"/>
              </w:rPr>
            </w:pPr>
            <w:r w:rsidRPr="007E600C">
              <w:rPr>
                <w:rFonts w:asciiTheme="minorEastAsia" w:eastAsiaTheme="minorEastAsia" w:hAnsiTheme="minorEastAsia" w:hint="eastAsia"/>
                <w:lang w:eastAsia="zh-CN"/>
              </w:rPr>
              <w:t>平</w:t>
            </w:r>
          </w:p>
        </w:tc>
        <w:tc>
          <w:tcPr>
            <w:tcW w:w="1205" w:type="dxa"/>
          </w:tcPr>
          <w:p w14:paraId="4741486C" w14:textId="77777777" w:rsidR="00C9484E" w:rsidRPr="007E600C" w:rsidRDefault="007A5668" w:rsidP="00DF7DD6">
            <w:pPr>
              <w:pStyle w:val="Tabletext"/>
              <w:spacing w:before="20" w:after="20"/>
              <w:jc w:val="center"/>
              <w:rPr>
                <w:rFonts w:asciiTheme="minorEastAsia" w:eastAsiaTheme="minorEastAsia" w:hAnsiTheme="minorEastAsia"/>
                <w:lang w:eastAsia="ja-JP"/>
              </w:rPr>
            </w:pPr>
            <w:r w:rsidRPr="007E600C">
              <w:rPr>
                <w:rFonts w:asciiTheme="minorEastAsia" w:eastAsiaTheme="minorEastAsia" w:hAnsiTheme="minorEastAsia" w:hint="eastAsia"/>
                <w:lang w:eastAsia="zh-CN"/>
              </w:rPr>
              <w:t>深</w:t>
            </w:r>
          </w:p>
        </w:tc>
      </w:tr>
      <w:tr w:rsidR="00BF1B69" w:rsidRPr="001622DE" w14:paraId="4B6C46CF" w14:textId="77777777" w:rsidTr="007E600C">
        <w:trPr>
          <w:jc w:val="center"/>
        </w:trPr>
        <w:tc>
          <w:tcPr>
            <w:tcW w:w="1497" w:type="dxa"/>
          </w:tcPr>
          <w:p w14:paraId="20A07479" w14:textId="77777777" w:rsidR="00C9484E" w:rsidRPr="007E600C" w:rsidRDefault="005051BE" w:rsidP="00DF7DD6">
            <w:pPr>
              <w:pStyle w:val="Tabletext"/>
              <w:spacing w:before="20" w:after="20"/>
              <w:rPr>
                <w:rFonts w:asciiTheme="minorEastAsia" w:eastAsiaTheme="minorEastAsia" w:hAnsiTheme="minorEastAsia"/>
                <w:lang w:eastAsia="ja-JP"/>
              </w:rPr>
            </w:pPr>
            <w:r w:rsidRPr="007E600C">
              <w:rPr>
                <w:rFonts w:asciiTheme="minorEastAsia" w:eastAsiaTheme="minorEastAsia" w:hAnsiTheme="minorEastAsia" w:cs="Microsoft YaHei" w:hint="eastAsia"/>
                <w:lang w:eastAsia="zh-CN"/>
              </w:rPr>
              <w:t>环绕感</w:t>
            </w:r>
          </w:p>
        </w:tc>
        <w:tc>
          <w:tcPr>
            <w:tcW w:w="4033" w:type="dxa"/>
          </w:tcPr>
          <w:p w14:paraId="46A1092B" w14:textId="77777777" w:rsidR="00C9484E" w:rsidRPr="007E600C" w:rsidRDefault="00B80BF9" w:rsidP="00DF7DD6">
            <w:pPr>
              <w:pStyle w:val="Tabletext"/>
              <w:spacing w:before="20" w:after="20"/>
              <w:rPr>
                <w:rFonts w:asciiTheme="minorEastAsia" w:eastAsiaTheme="minorEastAsia" w:hAnsiTheme="minorEastAsia"/>
                <w:lang w:eastAsia="ja-JP"/>
              </w:rPr>
            </w:pPr>
            <w:r w:rsidRPr="007E600C">
              <w:rPr>
                <w:rFonts w:asciiTheme="minorEastAsia" w:eastAsiaTheme="minorEastAsia" w:hAnsiTheme="minorEastAsia" w:hint="eastAsia"/>
                <w:lang w:eastAsia="zh-CN"/>
              </w:rPr>
              <w:t>你是否被再现的音响</w:t>
            </w:r>
            <w:r w:rsidRPr="007E600C">
              <w:rPr>
                <w:rFonts w:asciiTheme="minorEastAsia" w:eastAsiaTheme="minorEastAsia" w:hAnsiTheme="minorEastAsia" w:cs="Microsoft YaHei" w:hint="eastAsia"/>
                <w:lang w:eastAsia="zh-CN"/>
              </w:rPr>
              <w:t>环绕？它是否给你一种环绕或包围你的空间感</w:t>
            </w:r>
            <w:r w:rsidR="0002738D" w:rsidRPr="007E600C">
              <w:rPr>
                <w:rFonts w:asciiTheme="minorEastAsia" w:eastAsiaTheme="minorEastAsia" w:hAnsiTheme="minorEastAsia" w:cs="Microsoft YaHei" w:hint="eastAsia"/>
                <w:lang w:eastAsia="zh-CN"/>
              </w:rPr>
              <w:t>？被声音包围的感觉</w:t>
            </w:r>
          </w:p>
        </w:tc>
        <w:tc>
          <w:tcPr>
            <w:tcW w:w="1629" w:type="dxa"/>
          </w:tcPr>
          <w:p w14:paraId="2AE98DD7" w14:textId="77777777" w:rsidR="00C9484E" w:rsidRPr="007E600C" w:rsidRDefault="0002738D" w:rsidP="00DF7DD6">
            <w:pPr>
              <w:pStyle w:val="Tabletext"/>
              <w:spacing w:before="20" w:after="20"/>
              <w:rPr>
                <w:rFonts w:asciiTheme="minorEastAsia" w:eastAsiaTheme="minorEastAsia" w:hAnsiTheme="minorEastAsia"/>
                <w:lang w:eastAsia="ja-JP"/>
              </w:rPr>
            </w:pPr>
            <w:r w:rsidRPr="007E600C">
              <w:rPr>
                <w:rFonts w:asciiTheme="minorEastAsia" w:eastAsiaTheme="minorEastAsia" w:hAnsiTheme="minorEastAsia" w:hint="eastAsia"/>
                <w:lang w:eastAsia="zh-CN"/>
              </w:rPr>
              <w:t>声音程度</w:t>
            </w:r>
          </w:p>
        </w:tc>
        <w:tc>
          <w:tcPr>
            <w:tcW w:w="1417" w:type="dxa"/>
          </w:tcPr>
          <w:p w14:paraId="5CF33510" w14:textId="77777777" w:rsidR="00C9484E" w:rsidRPr="007E600C" w:rsidRDefault="00B237F5" w:rsidP="00DF7DD6">
            <w:pPr>
              <w:pStyle w:val="Tabletext"/>
              <w:spacing w:before="20" w:after="20"/>
              <w:jc w:val="center"/>
              <w:rPr>
                <w:rFonts w:asciiTheme="minorEastAsia" w:eastAsiaTheme="minorEastAsia" w:hAnsiTheme="minorEastAsia"/>
                <w:lang w:eastAsia="ja-JP"/>
              </w:rPr>
            </w:pPr>
            <w:r w:rsidRPr="007E600C">
              <w:rPr>
                <w:rFonts w:asciiTheme="minorEastAsia" w:eastAsiaTheme="minorEastAsia" w:hAnsiTheme="minorEastAsia" w:hint="eastAsia"/>
                <w:lang w:eastAsia="zh-CN"/>
              </w:rPr>
              <w:t>轻微</w:t>
            </w:r>
          </w:p>
        </w:tc>
        <w:tc>
          <w:tcPr>
            <w:tcW w:w="1205" w:type="dxa"/>
          </w:tcPr>
          <w:p w14:paraId="79479D59" w14:textId="77777777" w:rsidR="00C9484E" w:rsidRPr="007E600C" w:rsidRDefault="00B237F5" w:rsidP="00DF7DD6">
            <w:pPr>
              <w:pStyle w:val="Tabletext"/>
              <w:spacing w:before="20" w:after="20"/>
              <w:jc w:val="center"/>
              <w:rPr>
                <w:rFonts w:asciiTheme="minorEastAsia" w:eastAsiaTheme="minorEastAsia" w:hAnsiTheme="minorEastAsia"/>
                <w:lang w:eastAsia="ja-JP"/>
              </w:rPr>
            </w:pPr>
            <w:r w:rsidRPr="007E600C">
              <w:rPr>
                <w:rFonts w:asciiTheme="minorEastAsia" w:eastAsiaTheme="minorEastAsia" w:hAnsiTheme="minorEastAsia" w:hint="eastAsia"/>
                <w:lang w:eastAsia="zh-CN"/>
              </w:rPr>
              <w:t>大量</w:t>
            </w:r>
          </w:p>
        </w:tc>
      </w:tr>
      <w:tr w:rsidR="00BF1B69" w14:paraId="04DB3C90" w14:textId="77777777" w:rsidTr="007E600C">
        <w:trPr>
          <w:jc w:val="center"/>
        </w:trPr>
        <w:tc>
          <w:tcPr>
            <w:tcW w:w="1497" w:type="dxa"/>
          </w:tcPr>
          <w:p w14:paraId="13E54732" w14:textId="77777777" w:rsidR="00C9484E" w:rsidRPr="007E600C" w:rsidRDefault="00A77F35" w:rsidP="00DF7DD6">
            <w:pPr>
              <w:pStyle w:val="Tabletext"/>
              <w:spacing w:before="20" w:after="20"/>
              <w:rPr>
                <w:rFonts w:asciiTheme="minorEastAsia" w:eastAsiaTheme="minorEastAsia" w:hAnsiTheme="minorEastAsia"/>
                <w:lang w:eastAsia="ja-JP"/>
              </w:rPr>
            </w:pPr>
            <w:r w:rsidRPr="007E600C">
              <w:rPr>
                <w:rFonts w:asciiTheme="minorEastAsia" w:eastAsiaTheme="minorEastAsia" w:hAnsiTheme="minorEastAsia" w:hint="eastAsia"/>
                <w:lang w:eastAsia="zh-CN"/>
              </w:rPr>
              <w:t>吞噬感</w:t>
            </w:r>
          </w:p>
        </w:tc>
        <w:tc>
          <w:tcPr>
            <w:tcW w:w="4033" w:type="dxa"/>
          </w:tcPr>
          <w:p w14:paraId="5DE91464" w14:textId="77777777" w:rsidR="00C9484E" w:rsidRPr="007E600C" w:rsidRDefault="0002738D" w:rsidP="00DF7DD6">
            <w:pPr>
              <w:pStyle w:val="Tabletext"/>
              <w:spacing w:before="20" w:after="20"/>
              <w:rPr>
                <w:rFonts w:asciiTheme="minorEastAsia" w:eastAsiaTheme="minorEastAsia" w:hAnsiTheme="minorEastAsia"/>
                <w:lang w:val="en-GB" w:eastAsia="ja-JP"/>
              </w:rPr>
            </w:pPr>
            <w:r w:rsidRPr="007E600C">
              <w:rPr>
                <w:rFonts w:asciiTheme="minorEastAsia" w:eastAsiaTheme="minorEastAsia" w:hAnsiTheme="minorEastAsia" w:hint="eastAsia"/>
                <w:lang w:val="en-GB" w:eastAsia="ja-JP"/>
              </w:rPr>
              <w:t>垂直方向上可感知的声源范围</w:t>
            </w:r>
            <w:r w:rsidRPr="007E600C">
              <w:rPr>
                <w:rFonts w:asciiTheme="minorEastAsia" w:eastAsiaTheme="minorEastAsia" w:hAnsiTheme="minorEastAsia" w:hint="eastAsia"/>
                <w:lang w:val="en-GB" w:eastAsia="zh-CN"/>
              </w:rPr>
              <w:t>。一种被</w:t>
            </w:r>
            <w:r w:rsidR="00A77F35" w:rsidRPr="007E600C">
              <w:rPr>
                <w:rFonts w:asciiTheme="minorEastAsia" w:eastAsiaTheme="minorEastAsia" w:hAnsiTheme="minorEastAsia" w:hint="eastAsia"/>
                <w:lang w:val="en-GB" w:eastAsia="zh-CN"/>
              </w:rPr>
              <w:t>吞噬感</w:t>
            </w:r>
            <w:r w:rsidR="00763ABF" w:rsidRPr="007E600C">
              <w:rPr>
                <w:rFonts w:asciiTheme="minorEastAsia" w:eastAsiaTheme="minorEastAsia" w:hAnsiTheme="minorEastAsia" w:hint="eastAsia"/>
                <w:lang w:val="en-GB" w:eastAsia="zh-CN"/>
              </w:rPr>
              <w:t>完全环绕或覆盖</w:t>
            </w:r>
            <w:r w:rsidR="00B05F80" w:rsidRPr="007E600C">
              <w:rPr>
                <w:rFonts w:asciiTheme="minorEastAsia" w:eastAsiaTheme="minorEastAsia" w:hAnsiTheme="minorEastAsia" w:hint="eastAsia"/>
                <w:lang w:val="en-GB" w:eastAsia="zh-CN"/>
              </w:rPr>
              <w:t>的感觉</w:t>
            </w:r>
          </w:p>
        </w:tc>
        <w:tc>
          <w:tcPr>
            <w:tcW w:w="1629" w:type="dxa"/>
          </w:tcPr>
          <w:p w14:paraId="51C02841" w14:textId="77777777" w:rsidR="00C9484E" w:rsidRPr="007E600C" w:rsidRDefault="00B05F80" w:rsidP="00DF7DD6">
            <w:pPr>
              <w:pStyle w:val="Tabletext"/>
              <w:spacing w:before="20" w:after="20"/>
              <w:rPr>
                <w:rFonts w:asciiTheme="minorEastAsia" w:eastAsiaTheme="minorEastAsia" w:hAnsiTheme="minorEastAsia"/>
                <w:lang w:val="en-GB" w:eastAsia="zh-CN"/>
              </w:rPr>
            </w:pPr>
            <w:r w:rsidRPr="007E600C">
              <w:rPr>
                <w:rFonts w:asciiTheme="minorEastAsia" w:eastAsiaTheme="minorEastAsia" w:hAnsiTheme="minorEastAsia" w:hint="eastAsia"/>
                <w:lang w:val="en-GB" w:eastAsia="zh-CN"/>
              </w:rPr>
              <w:t>声音在你上下出现的程度和声音垂直环绕的程度</w:t>
            </w:r>
          </w:p>
        </w:tc>
        <w:tc>
          <w:tcPr>
            <w:tcW w:w="1417" w:type="dxa"/>
          </w:tcPr>
          <w:p w14:paraId="53D51CFB" w14:textId="77777777" w:rsidR="00C9484E" w:rsidRPr="007E600C" w:rsidRDefault="00B237F5" w:rsidP="00DF7DD6">
            <w:pPr>
              <w:pStyle w:val="Tabletext"/>
              <w:spacing w:before="20" w:after="20"/>
              <w:jc w:val="center"/>
              <w:rPr>
                <w:rFonts w:asciiTheme="minorEastAsia" w:eastAsiaTheme="minorEastAsia" w:hAnsiTheme="minorEastAsia"/>
                <w:lang w:eastAsia="ja-JP"/>
              </w:rPr>
            </w:pPr>
            <w:r w:rsidRPr="007E600C">
              <w:rPr>
                <w:rFonts w:asciiTheme="minorEastAsia" w:eastAsiaTheme="minorEastAsia" w:hAnsiTheme="minorEastAsia" w:hint="eastAsia"/>
                <w:lang w:eastAsia="zh-CN"/>
              </w:rPr>
              <w:t>轻微</w:t>
            </w:r>
          </w:p>
        </w:tc>
        <w:tc>
          <w:tcPr>
            <w:tcW w:w="1205" w:type="dxa"/>
          </w:tcPr>
          <w:p w14:paraId="31C59B15" w14:textId="77777777" w:rsidR="00C9484E" w:rsidRPr="007E600C" w:rsidRDefault="00B237F5" w:rsidP="00DF7DD6">
            <w:pPr>
              <w:pStyle w:val="Tabletext"/>
              <w:spacing w:before="20" w:after="20"/>
              <w:jc w:val="center"/>
              <w:rPr>
                <w:rFonts w:asciiTheme="minorEastAsia" w:eastAsiaTheme="minorEastAsia" w:hAnsiTheme="minorEastAsia"/>
                <w:lang w:eastAsia="ja-JP"/>
              </w:rPr>
            </w:pPr>
            <w:r w:rsidRPr="007E600C">
              <w:rPr>
                <w:rFonts w:asciiTheme="minorEastAsia" w:eastAsiaTheme="minorEastAsia" w:hAnsiTheme="minorEastAsia" w:hint="eastAsia"/>
                <w:lang w:eastAsia="zh-CN"/>
              </w:rPr>
              <w:t>大量</w:t>
            </w:r>
          </w:p>
        </w:tc>
      </w:tr>
      <w:tr w:rsidR="00BF1B69" w14:paraId="3F4116E3" w14:textId="77777777" w:rsidTr="007E600C">
        <w:trPr>
          <w:jc w:val="center"/>
        </w:trPr>
        <w:tc>
          <w:tcPr>
            <w:tcW w:w="1497" w:type="dxa"/>
          </w:tcPr>
          <w:p w14:paraId="69AF222C" w14:textId="77777777" w:rsidR="00C9484E" w:rsidRPr="007E600C" w:rsidRDefault="002A6280" w:rsidP="00DF7DD6">
            <w:pPr>
              <w:pStyle w:val="Tabletext"/>
              <w:spacing w:before="20" w:after="20"/>
              <w:rPr>
                <w:rFonts w:asciiTheme="minorEastAsia" w:eastAsiaTheme="minorEastAsia" w:hAnsiTheme="minorEastAsia"/>
                <w:lang w:eastAsia="ja-JP"/>
              </w:rPr>
            </w:pPr>
            <w:r w:rsidRPr="007E600C">
              <w:rPr>
                <w:rFonts w:asciiTheme="minorEastAsia" w:eastAsiaTheme="minorEastAsia" w:hAnsiTheme="minorEastAsia" w:hint="eastAsia"/>
                <w:lang w:val="en-GB" w:eastAsia="zh-CN"/>
              </w:rPr>
              <w:t>定位</w:t>
            </w:r>
            <w:r w:rsidR="005051BE" w:rsidRPr="007E600C">
              <w:rPr>
                <w:rFonts w:asciiTheme="minorEastAsia" w:eastAsiaTheme="minorEastAsia" w:hAnsiTheme="minorEastAsia" w:hint="eastAsia"/>
                <w:lang w:val="en-GB" w:eastAsia="zh-CN"/>
              </w:rPr>
              <w:t>准确性</w:t>
            </w:r>
          </w:p>
        </w:tc>
        <w:tc>
          <w:tcPr>
            <w:tcW w:w="4033" w:type="dxa"/>
          </w:tcPr>
          <w:p w14:paraId="7EBEE538" w14:textId="77777777" w:rsidR="00C9484E" w:rsidRPr="007E600C" w:rsidRDefault="008226CF" w:rsidP="00490B32">
            <w:pPr>
              <w:pStyle w:val="Tabletext"/>
              <w:spacing w:before="20" w:after="20"/>
              <w:rPr>
                <w:rFonts w:asciiTheme="minorEastAsia" w:eastAsiaTheme="minorEastAsia" w:hAnsiTheme="minorEastAsia"/>
                <w:lang w:val="en-GB" w:eastAsia="ja-JP"/>
              </w:rPr>
            </w:pPr>
            <w:r w:rsidRPr="007E600C">
              <w:rPr>
                <w:rFonts w:asciiTheme="minorEastAsia" w:eastAsiaTheme="minorEastAsia" w:hAnsiTheme="minorEastAsia" w:cs="Microsoft YaHei" w:hint="eastAsia"/>
                <w:lang w:val="en-GB" w:eastAsia="zh-CN"/>
              </w:rPr>
              <w:t>各个乐器和声音在空间声音图像中放置和分离情况如何</w:t>
            </w:r>
            <w:r w:rsidR="00CD2B84" w:rsidRPr="007E600C">
              <w:rPr>
                <w:rFonts w:asciiTheme="minorEastAsia" w:eastAsiaTheme="minorEastAsia" w:hAnsiTheme="minorEastAsia" w:cs="Microsoft YaHei" w:hint="eastAsia"/>
                <w:lang w:val="en-GB" w:eastAsia="zh-CN"/>
              </w:rPr>
              <w:t>？每个声源在房间里的定位有多精确？如果个别声源在无意中扩散或扩大，则精确度低。在空间的声音影像中，个别的乐器和声音能否被清晰</w:t>
            </w:r>
            <w:r w:rsidR="00490B32">
              <w:rPr>
                <w:rFonts w:asciiTheme="minorEastAsia" w:eastAsiaTheme="minorEastAsia" w:hAnsiTheme="minorEastAsia" w:cs="Microsoft YaHei" w:hint="eastAsia"/>
                <w:lang w:val="en-GB" w:eastAsia="zh-CN"/>
              </w:rPr>
              <w:t>地</w:t>
            </w:r>
            <w:r w:rsidR="00CD2B84" w:rsidRPr="007E600C">
              <w:rPr>
                <w:rFonts w:asciiTheme="minorEastAsia" w:eastAsiaTheme="minorEastAsia" w:hAnsiTheme="minorEastAsia" w:cs="Microsoft YaHei" w:hint="eastAsia"/>
                <w:lang w:val="en-GB" w:eastAsia="zh-CN"/>
              </w:rPr>
              <w:t>放置和分离？每个声源在房间里的定位的精准程度如何？</w:t>
            </w:r>
          </w:p>
        </w:tc>
        <w:tc>
          <w:tcPr>
            <w:tcW w:w="1629" w:type="dxa"/>
          </w:tcPr>
          <w:p w14:paraId="7C6CA37B" w14:textId="77777777" w:rsidR="00C9484E" w:rsidRPr="007E600C" w:rsidRDefault="00C9484E" w:rsidP="00DF7DD6">
            <w:pPr>
              <w:pStyle w:val="Tabletext"/>
              <w:spacing w:before="20" w:after="20"/>
              <w:rPr>
                <w:rFonts w:asciiTheme="minorEastAsia" w:eastAsiaTheme="minorEastAsia" w:hAnsiTheme="minorEastAsia"/>
                <w:lang w:val="en-GB" w:eastAsia="ja-JP"/>
              </w:rPr>
            </w:pPr>
          </w:p>
        </w:tc>
        <w:tc>
          <w:tcPr>
            <w:tcW w:w="1417" w:type="dxa"/>
          </w:tcPr>
          <w:p w14:paraId="6EC8958D" w14:textId="77777777" w:rsidR="00C9484E" w:rsidRPr="007E600C" w:rsidRDefault="002A6280" w:rsidP="00DF7DD6">
            <w:pPr>
              <w:pStyle w:val="Tabletext"/>
              <w:spacing w:before="20" w:after="20"/>
              <w:jc w:val="center"/>
              <w:rPr>
                <w:rFonts w:asciiTheme="minorEastAsia" w:eastAsiaTheme="minorEastAsia" w:hAnsiTheme="minorEastAsia"/>
                <w:lang w:eastAsia="ja-JP"/>
              </w:rPr>
            </w:pPr>
            <w:r w:rsidRPr="007E600C">
              <w:rPr>
                <w:rFonts w:asciiTheme="minorEastAsia" w:eastAsiaTheme="minorEastAsia" w:hAnsiTheme="minorEastAsia" w:hint="eastAsia"/>
                <w:lang w:eastAsia="zh-CN"/>
              </w:rPr>
              <w:t>不清楚</w:t>
            </w:r>
          </w:p>
        </w:tc>
        <w:tc>
          <w:tcPr>
            <w:tcW w:w="1205" w:type="dxa"/>
          </w:tcPr>
          <w:p w14:paraId="201E2368" w14:textId="77777777" w:rsidR="00C9484E" w:rsidRPr="007E600C" w:rsidRDefault="00490B32" w:rsidP="00DF7DD6">
            <w:pPr>
              <w:pStyle w:val="Tabletext"/>
              <w:spacing w:before="20" w:after="20"/>
              <w:jc w:val="center"/>
              <w:rPr>
                <w:rFonts w:asciiTheme="minorEastAsia" w:eastAsiaTheme="minorEastAsia" w:hAnsiTheme="minorEastAsia"/>
                <w:lang w:eastAsia="ja-JP"/>
              </w:rPr>
            </w:pPr>
            <w:r>
              <w:rPr>
                <w:rFonts w:asciiTheme="minorEastAsia" w:eastAsiaTheme="minorEastAsia" w:hAnsiTheme="minorEastAsia" w:hint="eastAsia"/>
                <w:lang w:eastAsia="zh-CN"/>
              </w:rPr>
              <w:t>精确</w:t>
            </w:r>
          </w:p>
        </w:tc>
      </w:tr>
    </w:tbl>
    <w:p w14:paraId="3F17CE98" w14:textId="77777777" w:rsidR="00D63688" w:rsidRPr="001622DE" w:rsidRDefault="005051BE" w:rsidP="00D63688">
      <w:pPr>
        <w:pStyle w:val="TableNo"/>
        <w:rPr>
          <w:lang w:eastAsia="zh-CN"/>
        </w:rPr>
      </w:pPr>
      <w:bookmarkStart w:id="118" w:name="lt_pId468"/>
      <w:r>
        <w:rPr>
          <w:rFonts w:hint="eastAsia"/>
          <w:lang w:eastAsia="zh-CN"/>
        </w:rPr>
        <w:lastRenderedPageBreak/>
        <w:t>表</w:t>
      </w:r>
      <w:r w:rsidR="00AD00CC" w:rsidRPr="001622DE">
        <w:rPr>
          <w:lang w:eastAsia="ja-JP"/>
        </w:rPr>
        <w:t>2</w:t>
      </w:r>
      <w:bookmarkEnd w:id="118"/>
      <w:r w:rsidR="00490B32">
        <w:rPr>
          <w:rFonts w:hint="eastAsia"/>
          <w:lang w:eastAsia="zh-CN"/>
        </w:rPr>
        <w:t>（</w:t>
      </w:r>
      <w:r w:rsidR="00490B32" w:rsidRPr="00490B32">
        <w:rPr>
          <w:rFonts w:ascii="STKaiti" w:eastAsia="STKaiti" w:hAnsi="STKaiti" w:hint="eastAsia"/>
          <w:lang w:eastAsia="zh-CN"/>
        </w:rPr>
        <w:t>结束</w:t>
      </w:r>
      <w:r w:rsidR="00490B32">
        <w:rPr>
          <w:rFonts w:hint="eastAsia"/>
          <w:lang w:eastAsia="zh-CN"/>
        </w:rPr>
        <w:t>）</w:t>
      </w:r>
    </w:p>
    <w:tbl>
      <w:tblPr>
        <w:tblStyle w:val="TableGrid"/>
        <w:tblW w:w="0" w:type="auto"/>
        <w:jc w:val="center"/>
        <w:tblLook w:val="04A0" w:firstRow="1" w:lastRow="0" w:firstColumn="1" w:lastColumn="0" w:noHBand="0" w:noVBand="1"/>
      </w:tblPr>
      <w:tblGrid>
        <w:gridCol w:w="1495"/>
        <w:gridCol w:w="4029"/>
        <w:gridCol w:w="1871"/>
        <w:gridCol w:w="1105"/>
        <w:gridCol w:w="1129"/>
      </w:tblGrid>
      <w:tr w:rsidR="00BF1B69" w:rsidRPr="001622DE" w14:paraId="58D78F99" w14:textId="77777777" w:rsidTr="00490B32">
        <w:trPr>
          <w:tblHeader/>
          <w:jc w:val="center"/>
        </w:trPr>
        <w:tc>
          <w:tcPr>
            <w:tcW w:w="1495" w:type="dxa"/>
            <w:vAlign w:val="center"/>
          </w:tcPr>
          <w:p w14:paraId="0F5D65AD" w14:textId="77777777" w:rsidR="00D63688" w:rsidRPr="001622DE" w:rsidRDefault="005051BE" w:rsidP="00463D32">
            <w:pPr>
              <w:pStyle w:val="Tablehead"/>
              <w:rPr>
                <w:lang w:eastAsia="ja-JP"/>
              </w:rPr>
            </w:pPr>
            <w:r>
              <w:rPr>
                <w:rFonts w:asciiTheme="minorEastAsia" w:eastAsiaTheme="minorEastAsia" w:hAnsiTheme="minorEastAsia" w:hint="eastAsia"/>
                <w:lang w:eastAsia="zh-CN"/>
              </w:rPr>
              <w:t>属性</w:t>
            </w:r>
          </w:p>
        </w:tc>
        <w:tc>
          <w:tcPr>
            <w:tcW w:w="4029" w:type="dxa"/>
            <w:vAlign w:val="center"/>
          </w:tcPr>
          <w:p w14:paraId="0D126A21" w14:textId="77777777" w:rsidR="00D63688" w:rsidRPr="001622DE" w:rsidRDefault="005051BE" w:rsidP="00463D32">
            <w:pPr>
              <w:pStyle w:val="Tablehead"/>
              <w:rPr>
                <w:lang w:eastAsia="ja-JP"/>
              </w:rPr>
            </w:pPr>
            <w:r>
              <w:rPr>
                <w:rFonts w:asciiTheme="minorEastAsia" w:eastAsiaTheme="minorEastAsia" w:hAnsiTheme="minorEastAsia" w:hint="eastAsia"/>
                <w:lang w:eastAsia="zh-CN"/>
              </w:rPr>
              <w:t>定义</w:t>
            </w:r>
          </w:p>
        </w:tc>
        <w:tc>
          <w:tcPr>
            <w:tcW w:w="1871" w:type="dxa"/>
            <w:vAlign w:val="center"/>
          </w:tcPr>
          <w:p w14:paraId="167E2405" w14:textId="77777777" w:rsidR="00D63688" w:rsidRPr="001622DE" w:rsidRDefault="005051BE" w:rsidP="00463D32">
            <w:pPr>
              <w:pStyle w:val="Tablehead"/>
              <w:rPr>
                <w:lang w:eastAsia="ja-JP"/>
              </w:rPr>
            </w:pPr>
            <w:r>
              <w:rPr>
                <w:rFonts w:asciiTheme="minorEastAsia" w:eastAsiaTheme="minorEastAsia" w:hAnsiTheme="minorEastAsia" w:hint="eastAsia"/>
                <w:lang w:eastAsia="zh-CN"/>
              </w:rPr>
              <w:t>示例</w:t>
            </w:r>
          </w:p>
        </w:tc>
        <w:tc>
          <w:tcPr>
            <w:tcW w:w="1105" w:type="dxa"/>
            <w:vAlign w:val="center"/>
          </w:tcPr>
          <w:p w14:paraId="003897DB" w14:textId="77777777" w:rsidR="00D63688" w:rsidRPr="001622DE" w:rsidRDefault="005051BE" w:rsidP="00463D32">
            <w:pPr>
              <w:pStyle w:val="Tablehead"/>
              <w:rPr>
                <w:lang w:eastAsia="ja-JP"/>
              </w:rPr>
            </w:pPr>
            <w:r>
              <w:rPr>
                <w:rFonts w:asciiTheme="minorEastAsia" w:eastAsiaTheme="minorEastAsia" w:hAnsiTheme="minorEastAsia" w:hint="eastAsia"/>
                <w:lang w:eastAsia="zh-CN"/>
              </w:rPr>
              <w:t>低层</w:t>
            </w:r>
            <w:r w:rsidRPr="005051BE">
              <w:rPr>
                <w:rFonts w:asciiTheme="minorEastAsia" w:eastAsiaTheme="minorEastAsia" w:hAnsiTheme="minorEastAsia" w:hint="eastAsia"/>
                <w:lang w:eastAsia="zh-CN"/>
              </w:rPr>
              <w:t>标签</w:t>
            </w:r>
          </w:p>
        </w:tc>
        <w:tc>
          <w:tcPr>
            <w:tcW w:w="1129" w:type="dxa"/>
            <w:vAlign w:val="center"/>
          </w:tcPr>
          <w:p w14:paraId="16265D57" w14:textId="77777777" w:rsidR="00D63688" w:rsidRPr="001622DE" w:rsidRDefault="005051BE" w:rsidP="00463D32">
            <w:pPr>
              <w:pStyle w:val="Tablehead"/>
              <w:rPr>
                <w:lang w:eastAsia="ja-JP"/>
              </w:rPr>
            </w:pPr>
            <w:r>
              <w:rPr>
                <w:rFonts w:asciiTheme="minorEastAsia" w:eastAsiaTheme="minorEastAsia" w:hAnsiTheme="minorEastAsia" w:hint="eastAsia"/>
                <w:lang w:eastAsia="zh-CN"/>
              </w:rPr>
              <w:t>高层</w:t>
            </w:r>
            <w:r w:rsidRPr="005051BE">
              <w:rPr>
                <w:rFonts w:asciiTheme="minorEastAsia" w:eastAsiaTheme="minorEastAsia" w:hAnsiTheme="minorEastAsia" w:hint="eastAsia"/>
                <w:lang w:eastAsia="zh-CN"/>
              </w:rPr>
              <w:t>标签</w:t>
            </w:r>
          </w:p>
        </w:tc>
      </w:tr>
      <w:tr w:rsidR="00BF1B69" w:rsidRPr="001622DE" w14:paraId="5CDDC5FF" w14:textId="77777777" w:rsidTr="00490B32">
        <w:trPr>
          <w:jc w:val="center"/>
        </w:trPr>
        <w:tc>
          <w:tcPr>
            <w:tcW w:w="1495" w:type="dxa"/>
          </w:tcPr>
          <w:p w14:paraId="60ACC33E" w14:textId="77777777" w:rsidR="00C9484E" w:rsidRPr="00490B32" w:rsidRDefault="005051BE" w:rsidP="00463D32">
            <w:pPr>
              <w:pStyle w:val="Tabletext"/>
              <w:keepNext/>
              <w:rPr>
                <w:rFonts w:asciiTheme="minorEastAsia" w:eastAsiaTheme="minorEastAsia" w:hAnsiTheme="minorEastAsia"/>
                <w:lang w:eastAsia="ja-JP"/>
              </w:rPr>
            </w:pPr>
            <w:r w:rsidRPr="00490B32">
              <w:rPr>
                <w:rFonts w:asciiTheme="minorEastAsia" w:eastAsiaTheme="minorEastAsia" w:hAnsiTheme="minorEastAsia" w:hint="eastAsia"/>
                <w:lang w:eastAsia="zh-CN"/>
              </w:rPr>
              <w:t>亮度</w:t>
            </w:r>
          </w:p>
        </w:tc>
        <w:tc>
          <w:tcPr>
            <w:tcW w:w="4029" w:type="dxa"/>
          </w:tcPr>
          <w:p w14:paraId="5ECB0BB2" w14:textId="77777777" w:rsidR="00C9484E" w:rsidRPr="00490B32" w:rsidRDefault="000E2E24" w:rsidP="00463D32">
            <w:pPr>
              <w:pStyle w:val="Tabletext"/>
              <w:rPr>
                <w:rFonts w:asciiTheme="minorEastAsia" w:eastAsiaTheme="minorEastAsia" w:hAnsiTheme="minorEastAsia"/>
                <w:lang w:eastAsia="ja-JP"/>
              </w:rPr>
            </w:pPr>
            <w:r w:rsidRPr="00490B32">
              <w:rPr>
                <w:rFonts w:asciiTheme="minorEastAsia" w:eastAsiaTheme="minorEastAsia" w:hAnsiTheme="minorEastAsia" w:hint="eastAsia"/>
                <w:lang w:val="en-GB" w:eastAsia="zh-CN"/>
              </w:rPr>
              <w:t>三倍或高频扩展</w:t>
            </w:r>
            <w:r w:rsidRPr="00490B32">
              <w:rPr>
                <w:rFonts w:asciiTheme="minorEastAsia" w:eastAsiaTheme="minorEastAsia" w:hAnsiTheme="minorEastAsia" w:hint="eastAsia"/>
                <w:lang w:eastAsia="zh-CN"/>
              </w:rPr>
              <w:t>：</w:t>
            </w:r>
          </w:p>
          <w:p w14:paraId="2E8C9444" w14:textId="77777777" w:rsidR="00C9484E" w:rsidRPr="00490B32" w:rsidRDefault="00AD00CC" w:rsidP="00463D32">
            <w:pPr>
              <w:pStyle w:val="Tabletext"/>
              <w:ind w:left="284" w:hanging="284"/>
              <w:rPr>
                <w:rFonts w:asciiTheme="minorEastAsia" w:eastAsiaTheme="minorEastAsia" w:hAnsiTheme="minorEastAsia"/>
                <w:lang w:eastAsia="ja-JP"/>
              </w:rPr>
            </w:pPr>
            <w:r w:rsidRPr="00490B32">
              <w:rPr>
                <w:rFonts w:asciiTheme="minorEastAsia" w:eastAsiaTheme="minorEastAsia" w:hAnsiTheme="minorEastAsia"/>
                <w:lang w:eastAsia="ja-JP"/>
              </w:rPr>
              <w:t>–</w:t>
            </w:r>
            <w:r w:rsidRPr="00490B32">
              <w:rPr>
                <w:rFonts w:asciiTheme="minorEastAsia" w:eastAsiaTheme="minorEastAsia" w:hAnsiTheme="minorEastAsia"/>
                <w:lang w:eastAsia="ja-JP"/>
              </w:rPr>
              <w:tab/>
            </w:r>
            <w:r w:rsidR="00B237F5" w:rsidRPr="00490B32">
              <w:rPr>
                <w:rFonts w:asciiTheme="minorEastAsia" w:eastAsiaTheme="minorEastAsia" w:hAnsiTheme="minorEastAsia" w:hint="eastAsia"/>
                <w:lang w:val="en-GB" w:eastAsia="zh-CN"/>
              </w:rPr>
              <w:t>轻微</w:t>
            </w:r>
            <w:r w:rsidR="000E2E24" w:rsidRPr="00490B32">
              <w:rPr>
                <w:rFonts w:asciiTheme="minorEastAsia" w:eastAsiaTheme="minorEastAsia" w:hAnsiTheme="minorEastAsia" w:hint="eastAsia"/>
                <w:lang w:eastAsia="zh-CN"/>
              </w:rPr>
              <w:t>：</w:t>
            </w:r>
            <w:r w:rsidR="000E2E24" w:rsidRPr="00490B32">
              <w:rPr>
                <w:rFonts w:asciiTheme="minorEastAsia" w:eastAsiaTheme="minorEastAsia" w:hAnsiTheme="minorEastAsia" w:hint="eastAsia"/>
                <w:lang w:val="en-GB" w:eastAsia="zh-CN"/>
              </w:rPr>
              <w:t>如同你隔着</w:t>
            </w:r>
            <w:r w:rsidR="000E2E24" w:rsidRPr="00490B32">
              <w:rPr>
                <w:rFonts w:asciiTheme="minorEastAsia" w:eastAsiaTheme="minorEastAsia" w:hAnsiTheme="minorEastAsia" w:cs="Microsoft YaHei" w:hint="eastAsia"/>
                <w:lang w:val="en-GB" w:eastAsia="zh-CN"/>
              </w:rPr>
              <w:t>门听音乐</w:t>
            </w:r>
            <w:r w:rsidR="000E2E24" w:rsidRPr="00490B32">
              <w:rPr>
                <w:rFonts w:asciiTheme="minorEastAsia" w:eastAsiaTheme="minorEastAsia" w:hAnsiTheme="minorEastAsia" w:cs="Microsoft YaHei" w:hint="eastAsia"/>
                <w:lang w:eastAsia="zh-CN"/>
              </w:rPr>
              <w:t>，</w:t>
            </w:r>
            <w:r w:rsidR="00C42CF4" w:rsidRPr="00490B32">
              <w:rPr>
                <w:rFonts w:asciiTheme="minorEastAsia" w:eastAsiaTheme="minorEastAsia" w:hAnsiTheme="minorEastAsia" w:cs="Microsoft YaHei" w:hint="eastAsia"/>
                <w:lang w:eastAsia="zh-CN"/>
              </w:rPr>
              <w:t>压抑</w:t>
            </w:r>
            <w:r w:rsidR="000E2E24" w:rsidRPr="00490B32">
              <w:rPr>
                <w:rFonts w:asciiTheme="minorEastAsia" w:eastAsiaTheme="minorEastAsia" w:hAnsiTheme="minorEastAsia" w:cs="Microsoft YaHei" w:hint="eastAsia"/>
                <w:lang w:val="en-GB" w:eastAsia="zh-CN"/>
              </w:rPr>
              <w:t>、模糊或</w:t>
            </w:r>
            <w:r w:rsidR="00C42CF4" w:rsidRPr="00490B32">
              <w:rPr>
                <w:rFonts w:asciiTheme="minorEastAsia" w:eastAsiaTheme="minorEastAsia" w:hAnsiTheme="minorEastAsia" w:cs="Microsoft YaHei" w:hint="eastAsia"/>
                <w:lang w:val="en-GB" w:eastAsia="zh-CN"/>
              </w:rPr>
              <w:t>沉闷</w:t>
            </w:r>
            <w:r w:rsidR="006A0DA5" w:rsidRPr="00490B32">
              <w:rPr>
                <w:rFonts w:asciiTheme="minorEastAsia" w:eastAsiaTheme="minorEastAsia" w:hAnsiTheme="minorEastAsia" w:cs="Microsoft YaHei" w:hint="eastAsia"/>
                <w:lang w:val="en-GB" w:eastAsia="zh-CN"/>
              </w:rPr>
              <w:t>。</w:t>
            </w:r>
          </w:p>
          <w:p w14:paraId="6220BE0E" w14:textId="77777777" w:rsidR="00C9484E" w:rsidRPr="00490B32" w:rsidRDefault="00AD00CC" w:rsidP="00463D32">
            <w:pPr>
              <w:pStyle w:val="Tabletext"/>
              <w:ind w:left="284" w:hanging="284"/>
              <w:rPr>
                <w:rFonts w:asciiTheme="minorEastAsia" w:eastAsiaTheme="minorEastAsia" w:hAnsiTheme="minorEastAsia"/>
                <w:lang w:val="en-GB" w:eastAsia="ja-JP"/>
              </w:rPr>
            </w:pPr>
            <w:r w:rsidRPr="00490B32">
              <w:rPr>
                <w:rFonts w:asciiTheme="minorEastAsia" w:eastAsiaTheme="minorEastAsia" w:hAnsiTheme="minorEastAsia"/>
                <w:lang w:val="en-GB" w:eastAsia="ja-JP"/>
              </w:rPr>
              <w:t>–</w:t>
            </w:r>
            <w:r w:rsidRPr="00490B32">
              <w:rPr>
                <w:rFonts w:asciiTheme="minorEastAsia" w:eastAsiaTheme="minorEastAsia" w:hAnsiTheme="minorEastAsia"/>
                <w:lang w:val="en-GB" w:eastAsia="ja-JP"/>
              </w:rPr>
              <w:tab/>
            </w:r>
            <w:bookmarkStart w:id="119" w:name="lt_pId479"/>
            <w:r w:rsidR="00B237F5" w:rsidRPr="00490B32">
              <w:rPr>
                <w:rFonts w:asciiTheme="minorEastAsia" w:eastAsiaTheme="minorEastAsia" w:hAnsiTheme="minorEastAsia" w:hint="eastAsia"/>
                <w:lang w:val="en-GB" w:eastAsia="zh-CN"/>
              </w:rPr>
              <w:t>大量</w:t>
            </w:r>
            <w:r w:rsidRPr="00490B32">
              <w:rPr>
                <w:rFonts w:asciiTheme="minorEastAsia" w:eastAsiaTheme="minorEastAsia" w:hAnsiTheme="minorEastAsia"/>
                <w:lang w:val="en-GB" w:eastAsia="ja-JP"/>
              </w:rPr>
              <w:t>:</w:t>
            </w:r>
            <w:bookmarkEnd w:id="119"/>
            <w:r w:rsidR="00F022E6" w:rsidRPr="00490B32">
              <w:rPr>
                <w:rFonts w:asciiTheme="minorEastAsia" w:eastAsiaTheme="minorEastAsia" w:hAnsiTheme="minorEastAsia" w:cs="Microsoft YaHei" w:hint="eastAsia"/>
                <w:lang w:eastAsia="zh-CN"/>
              </w:rPr>
              <w:t>乐器</w:t>
            </w:r>
            <w:r w:rsidR="00234217" w:rsidRPr="00490B32">
              <w:rPr>
                <w:rFonts w:asciiTheme="minorEastAsia" w:eastAsiaTheme="minorEastAsia" w:hAnsiTheme="minorEastAsia" w:cs="Microsoft YaHei" w:hint="eastAsia"/>
                <w:lang w:eastAsia="zh-CN"/>
              </w:rPr>
              <w:t>的</w:t>
            </w:r>
            <w:r w:rsidR="00F022E6" w:rsidRPr="00490B32">
              <w:rPr>
                <w:rFonts w:asciiTheme="minorEastAsia" w:eastAsiaTheme="minorEastAsia" w:hAnsiTheme="minorEastAsia" w:cs="Microsoft YaHei" w:hint="eastAsia"/>
                <w:lang w:eastAsia="zh-CN"/>
              </w:rPr>
              <w:t>空间</w:t>
            </w:r>
            <w:r w:rsidR="00B237F5" w:rsidRPr="00490B32">
              <w:rPr>
                <w:rFonts w:asciiTheme="minorEastAsia" w:eastAsiaTheme="minorEastAsia" w:hAnsiTheme="minorEastAsia" w:hint="eastAsia"/>
                <w:lang w:val="en-GB" w:eastAsia="ja-JP"/>
              </w:rPr>
              <w:t>亮度</w:t>
            </w:r>
            <w:r w:rsidR="00B237F5" w:rsidRPr="00490B32">
              <w:rPr>
                <w:rFonts w:asciiTheme="minorEastAsia" w:eastAsiaTheme="minorEastAsia" w:hAnsiTheme="minorEastAsia" w:hint="eastAsia"/>
                <w:lang w:val="en-GB" w:eastAsia="zh-CN"/>
              </w:rPr>
              <w:t>、</w:t>
            </w:r>
            <w:r w:rsidR="00B237F5" w:rsidRPr="00490B32">
              <w:rPr>
                <w:rFonts w:asciiTheme="minorEastAsia" w:eastAsiaTheme="minorEastAsia" w:hAnsiTheme="minorEastAsia" w:hint="eastAsia"/>
                <w:lang w:val="en-GB" w:eastAsia="ja-JP"/>
              </w:rPr>
              <w:t>纯度和清晰度</w:t>
            </w:r>
            <w:r w:rsidR="00F022E6" w:rsidRPr="00490B32">
              <w:rPr>
                <w:rFonts w:asciiTheme="minorEastAsia" w:eastAsiaTheme="minorEastAsia" w:hAnsiTheme="minorEastAsia" w:hint="eastAsia"/>
                <w:lang w:val="en-GB" w:eastAsia="zh-CN"/>
              </w:rPr>
              <w:t>。高频率的清晰度，不尖锐或刺耳，也不失真</w:t>
            </w:r>
          </w:p>
        </w:tc>
        <w:tc>
          <w:tcPr>
            <w:tcW w:w="1871" w:type="dxa"/>
          </w:tcPr>
          <w:p w14:paraId="1D28189F" w14:textId="77777777" w:rsidR="00C9484E" w:rsidRPr="00490B32" w:rsidRDefault="00C9484E" w:rsidP="00463D32">
            <w:pPr>
              <w:pStyle w:val="Tabletext"/>
              <w:rPr>
                <w:rFonts w:asciiTheme="minorEastAsia" w:eastAsiaTheme="minorEastAsia" w:hAnsiTheme="minorEastAsia"/>
                <w:lang w:val="en-GB" w:eastAsia="ja-JP"/>
              </w:rPr>
            </w:pPr>
          </w:p>
        </w:tc>
        <w:tc>
          <w:tcPr>
            <w:tcW w:w="1105" w:type="dxa"/>
          </w:tcPr>
          <w:p w14:paraId="26455711" w14:textId="77777777" w:rsidR="00C9484E" w:rsidRPr="00490B32" w:rsidRDefault="00B237F5" w:rsidP="00463D32">
            <w:pPr>
              <w:pStyle w:val="Tabletext"/>
              <w:jc w:val="center"/>
              <w:rPr>
                <w:rFonts w:asciiTheme="minorEastAsia" w:eastAsiaTheme="minorEastAsia" w:hAnsiTheme="minorEastAsia"/>
                <w:lang w:eastAsia="ja-JP"/>
              </w:rPr>
            </w:pPr>
            <w:r w:rsidRPr="00490B32">
              <w:rPr>
                <w:rFonts w:asciiTheme="minorEastAsia" w:eastAsiaTheme="minorEastAsia" w:hAnsiTheme="minorEastAsia" w:cs="Microsoft YaHei" w:hint="eastAsia"/>
                <w:lang w:eastAsia="zh-CN"/>
              </w:rPr>
              <w:t>轻微</w:t>
            </w:r>
          </w:p>
        </w:tc>
        <w:tc>
          <w:tcPr>
            <w:tcW w:w="1129" w:type="dxa"/>
          </w:tcPr>
          <w:p w14:paraId="4D29EFB5" w14:textId="77777777" w:rsidR="00C9484E" w:rsidRPr="00490B32" w:rsidRDefault="00B237F5" w:rsidP="00463D32">
            <w:pPr>
              <w:pStyle w:val="Tabletext"/>
              <w:jc w:val="center"/>
              <w:rPr>
                <w:rFonts w:asciiTheme="minorEastAsia" w:eastAsiaTheme="minorEastAsia" w:hAnsiTheme="minorEastAsia"/>
                <w:lang w:eastAsia="ja-JP"/>
              </w:rPr>
            </w:pPr>
            <w:r w:rsidRPr="00490B32">
              <w:rPr>
                <w:rFonts w:asciiTheme="minorEastAsia" w:eastAsiaTheme="minorEastAsia" w:hAnsiTheme="minorEastAsia" w:hint="eastAsia"/>
                <w:lang w:eastAsia="zh-CN"/>
              </w:rPr>
              <w:t>大量</w:t>
            </w:r>
          </w:p>
        </w:tc>
      </w:tr>
      <w:tr w:rsidR="00BF1B69" w14:paraId="0F8D7580" w14:textId="77777777" w:rsidTr="00490B32">
        <w:trPr>
          <w:jc w:val="center"/>
        </w:trPr>
        <w:tc>
          <w:tcPr>
            <w:tcW w:w="1495" w:type="dxa"/>
          </w:tcPr>
          <w:p w14:paraId="4301C045" w14:textId="77777777" w:rsidR="00C9484E" w:rsidRPr="00490B32" w:rsidRDefault="005051BE" w:rsidP="00463D32">
            <w:pPr>
              <w:pStyle w:val="Tabletext"/>
              <w:rPr>
                <w:rFonts w:asciiTheme="minorEastAsia" w:eastAsiaTheme="minorEastAsia" w:hAnsiTheme="minorEastAsia"/>
                <w:lang w:eastAsia="ja-JP"/>
              </w:rPr>
            </w:pPr>
            <w:r w:rsidRPr="00490B32">
              <w:rPr>
                <w:rFonts w:asciiTheme="minorEastAsia" w:eastAsiaTheme="minorEastAsia" w:hAnsiTheme="minorEastAsia" w:hint="eastAsia"/>
                <w:lang w:eastAsia="zh-CN"/>
              </w:rPr>
              <w:t>失真</w:t>
            </w:r>
          </w:p>
        </w:tc>
        <w:tc>
          <w:tcPr>
            <w:tcW w:w="4029" w:type="dxa"/>
          </w:tcPr>
          <w:p w14:paraId="353A01D7" w14:textId="77777777" w:rsidR="00C9484E" w:rsidRPr="00490B32" w:rsidRDefault="006F5062" w:rsidP="00463D32">
            <w:pPr>
              <w:pStyle w:val="Tabletext"/>
              <w:rPr>
                <w:rFonts w:asciiTheme="minorEastAsia" w:eastAsiaTheme="minorEastAsia" w:hAnsiTheme="minorEastAsia"/>
                <w:lang w:val="en-GB" w:eastAsia="zh-CN"/>
              </w:rPr>
            </w:pPr>
            <w:proofErr w:type="gramStart"/>
            <w:r w:rsidRPr="00490B32">
              <w:rPr>
                <w:rFonts w:asciiTheme="minorEastAsia" w:eastAsiaTheme="minorEastAsia" w:hAnsiTheme="minorEastAsia" w:cs="Microsoft YaHei" w:hint="eastAsia"/>
                <w:lang w:eastAsia="zh-CN"/>
              </w:rPr>
              <w:t>给声音</w:t>
            </w:r>
            <w:proofErr w:type="gramEnd"/>
            <w:r w:rsidRPr="00490B32">
              <w:rPr>
                <w:rFonts w:asciiTheme="minorEastAsia" w:eastAsiaTheme="minorEastAsia" w:hAnsiTheme="minorEastAsia" w:cs="Microsoft YaHei" w:hint="eastAsia"/>
                <w:lang w:eastAsia="zh-CN"/>
              </w:rPr>
              <w:t>增添</w:t>
            </w:r>
            <w:proofErr w:type="gramStart"/>
            <w:r w:rsidRPr="00490B32">
              <w:rPr>
                <w:rFonts w:asciiTheme="minorEastAsia" w:eastAsiaTheme="minorEastAsia" w:hAnsiTheme="minorEastAsia" w:cs="Microsoft YaHei" w:hint="eastAsia"/>
                <w:lang w:eastAsia="zh-CN"/>
              </w:rPr>
              <w:t>了伪像的</w:t>
            </w:r>
            <w:proofErr w:type="gramEnd"/>
            <w:r w:rsidR="00F022E6" w:rsidRPr="00490B32">
              <w:rPr>
                <w:rFonts w:asciiTheme="minorEastAsia" w:eastAsiaTheme="minorEastAsia" w:hAnsiTheme="minorEastAsia" w:hint="eastAsia"/>
                <w:lang w:val="en-GB" w:eastAsia="ja-JP"/>
              </w:rPr>
              <w:t>额外的和不需要的声音</w:t>
            </w:r>
          </w:p>
        </w:tc>
        <w:tc>
          <w:tcPr>
            <w:tcW w:w="1871" w:type="dxa"/>
          </w:tcPr>
          <w:p w14:paraId="0D6568BB" w14:textId="77777777" w:rsidR="00C9484E" w:rsidRPr="00490B32" w:rsidRDefault="006F5062" w:rsidP="00D63688">
            <w:pPr>
              <w:pStyle w:val="Tabletext"/>
              <w:rPr>
                <w:rFonts w:asciiTheme="minorEastAsia" w:eastAsiaTheme="minorEastAsia" w:hAnsiTheme="minorEastAsia"/>
                <w:lang w:val="en-GB" w:eastAsia="ja-JP"/>
              </w:rPr>
            </w:pPr>
            <w:r w:rsidRPr="00490B32">
              <w:rPr>
                <w:rFonts w:asciiTheme="minorEastAsia" w:eastAsiaTheme="minorEastAsia" w:hAnsiTheme="minorEastAsia" w:hint="eastAsia"/>
                <w:lang w:val="en-GB" w:eastAsia="zh-CN"/>
              </w:rPr>
              <w:t>例如，可能以</w:t>
            </w:r>
            <w:r w:rsidR="00330A41" w:rsidRPr="00490B32">
              <w:rPr>
                <w:rFonts w:asciiTheme="minorEastAsia" w:eastAsiaTheme="minorEastAsia" w:hAnsiTheme="minorEastAsia" w:hint="eastAsia"/>
                <w:lang w:val="en-GB" w:eastAsia="zh-CN"/>
              </w:rPr>
              <w:t>会产生“尖锐”“嘶哑”或“损坏”的声音或</w:t>
            </w:r>
            <w:r w:rsidR="005C77E8" w:rsidRPr="00490B32">
              <w:rPr>
                <w:rFonts w:asciiTheme="minorEastAsia" w:eastAsiaTheme="minorEastAsia" w:hAnsiTheme="minorEastAsia" w:hint="eastAsia"/>
                <w:lang w:val="en-GB" w:eastAsia="zh-CN"/>
              </w:rPr>
              <w:t>一时</w:t>
            </w:r>
            <w:r w:rsidR="00330A41" w:rsidRPr="00490B32">
              <w:rPr>
                <w:rFonts w:asciiTheme="minorEastAsia" w:eastAsiaTheme="minorEastAsia" w:hAnsiTheme="minorEastAsia" w:hint="eastAsia"/>
                <w:lang w:val="en-GB" w:eastAsia="zh-CN"/>
              </w:rPr>
              <w:t>的嗡嗡声的暂时或音色</w:t>
            </w:r>
            <w:proofErr w:type="gramStart"/>
            <w:r w:rsidR="00330A41" w:rsidRPr="00490B32">
              <w:rPr>
                <w:rFonts w:asciiTheme="minorEastAsia" w:eastAsiaTheme="minorEastAsia" w:hAnsiTheme="minorEastAsia" w:hint="eastAsia"/>
                <w:lang w:val="en-GB" w:eastAsia="zh-CN"/>
              </w:rPr>
              <w:t>的伪像</w:t>
            </w:r>
            <w:r w:rsidR="00234217" w:rsidRPr="00490B32">
              <w:rPr>
                <w:rFonts w:asciiTheme="minorEastAsia" w:eastAsiaTheme="minorEastAsia" w:hAnsiTheme="minorEastAsia" w:hint="eastAsia"/>
                <w:lang w:val="en-GB" w:eastAsia="zh-CN"/>
              </w:rPr>
              <w:t>的</w:t>
            </w:r>
            <w:proofErr w:type="gramEnd"/>
            <w:r w:rsidR="00234217" w:rsidRPr="00490B32">
              <w:rPr>
                <w:rFonts w:asciiTheme="minorEastAsia" w:eastAsiaTheme="minorEastAsia" w:hAnsiTheme="minorEastAsia" w:hint="eastAsia"/>
                <w:lang w:val="en-GB" w:eastAsia="zh-CN"/>
              </w:rPr>
              <w:t>形式出现</w:t>
            </w:r>
          </w:p>
        </w:tc>
        <w:tc>
          <w:tcPr>
            <w:tcW w:w="1105" w:type="dxa"/>
          </w:tcPr>
          <w:p w14:paraId="066F7653" w14:textId="77777777" w:rsidR="00C9484E" w:rsidRPr="00490B32" w:rsidRDefault="00B237F5" w:rsidP="00463D32">
            <w:pPr>
              <w:pStyle w:val="Tabletext"/>
              <w:jc w:val="center"/>
              <w:rPr>
                <w:rFonts w:asciiTheme="minorEastAsia" w:eastAsiaTheme="minorEastAsia" w:hAnsiTheme="minorEastAsia"/>
                <w:lang w:eastAsia="ja-JP"/>
              </w:rPr>
            </w:pPr>
            <w:r w:rsidRPr="00490B32">
              <w:rPr>
                <w:rFonts w:asciiTheme="minorEastAsia" w:eastAsiaTheme="minorEastAsia" w:hAnsiTheme="minorEastAsia" w:hint="eastAsia"/>
                <w:lang w:eastAsia="zh-CN"/>
              </w:rPr>
              <w:t>轻微</w:t>
            </w:r>
          </w:p>
        </w:tc>
        <w:tc>
          <w:tcPr>
            <w:tcW w:w="1129" w:type="dxa"/>
          </w:tcPr>
          <w:p w14:paraId="7D1AFDF4" w14:textId="77777777" w:rsidR="00C9484E" w:rsidRPr="00490B32" w:rsidRDefault="00B237F5" w:rsidP="00463D32">
            <w:pPr>
              <w:pStyle w:val="Tabletext"/>
              <w:jc w:val="center"/>
              <w:rPr>
                <w:rFonts w:asciiTheme="minorEastAsia" w:eastAsiaTheme="minorEastAsia" w:hAnsiTheme="minorEastAsia"/>
                <w:lang w:eastAsia="ja-JP"/>
              </w:rPr>
            </w:pPr>
            <w:r w:rsidRPr="00490B32">
              <w:rPr>
                <w:rFonts w:asciiTheme="minorEastAsia" w:eastAsiaTheme="minorEastAsia" w:hAnsiTheme="minorEastAsia" w:hint="eastAsia"/>
                <w:lang w:eastAsia="zh-CN"/>
              </w:rPr>
              <w:t>大量</w:t>
            </w:r>
          </w:p>
        </w:tc>
      </w:tr>
    </w:tbl>
    <w:p w14:paraId="40E16CB7" w14:textId="77777777" w:rsidR="00C9484E" w:rsidRPr="002050C9" w:rsidRDefault="00C9484E" w:rsidP="00C9484E">
      <w:pPr>
        <w:pStyle w:val="Tablefin"/>
        <w:rPr>
          <w:lang w:eastAsia="ja-JP"/>
        </w:rPr>
      </w:pPr>
    </w:p>
    <w:p w14:paraId="231491AF" w14:textId="77777777" w:rsidR="00C9484E" w:rsidRPr="004B1C91" w:rsidRDefault="006F5062" w:rsidP="00C9484E">
      <w:pPr>
        <w:pStyle w:val="FigureNo"/>
        <w:rPr>
          <w:lang w:eastAsia="ja-JP"/>
        </w:rPr>
      </w:pPr>
      <w:bookmarkStart w:id="120" w:name="lt_pId488"/>
      <w:r>
        <w:rPr>
          <w:rFonts w:hint="eastAsia"/>
          <w:lang w:eastAsia="zh-CN"/>
        </w:rPr>
        <w:t>图</w:t>
      </w:r>
      <w:r w:rsidR="00AD00CC" w:rsidRPr="004B1C91">
        <w:rPr>
          <w:lang w:eastAsia="ja-JP"/>
        </w:rPr>
        <w:t>10</w:t>
      </w:r>
      <w:bookmarkEnd w:id="120"/>
    </w:p>
    <w:p w14:paraId="67259AF2" w14:textId="77777777" w:rsidR="00C9484E" w:rsidRPr="004B1C91" w:rsidRDefault="006F5062" w:rsidP="00C9484E">
      <w:pPr>
        <w:pStyle w:val="Figuretitle"/>
        <w:rPr>
          <w:lang w:eastAsia="ja-JP"/>
        </w:rPr>
      </w:pPr>
      <w:r>
        <w:rPr>
          <w:rFonts w:hint="eastAsia"/>
          <w:lang w:eastAsia="zh-CN"/>
        </w:rPr>
        <w:t>描述性属性测试用户界面</w:t>
      </w:r>
    </w:p>
    <w:p w14:paraId="28B634D8" w14:textId="77777777" w:rsidR="00C9484E" w:rsidRPr="004B1C91" w:rsidRDefault="008C490F" w:rsidP="00C9484E">
      <w:pPr>
        <w:pStyle w:val="Figure"/>
        <w:rPr>
          <w:lang w:eastAsia="ja-JP"/>
        </w:rPr>
      </w:pPr>
      <w:r>
        <w:rPr>
          <w:rFonts w:asciiTheme="minorEastAsia" w:eastAsiaTheme="minorEastAsia" w:hAnsiTheme="minorEastAsia"/>
          <w:noProof/>
          <w:lang w:val="en-US" w:eastAsia="zh-CN"/>
        </w:rPr>
        <w:pict w14:anchorId="7FA4A4F6">
          <v:shape id="_x0000_s1085" type="#_x0000_t202" style="position:absolute;left:0;text-align:left;margin-left:343pt;margin-top:30.45pt;width:50.4pt;height:22.5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" fillcolor="#f2f2f2 [3052]" stroked="f" strokeweight=".5pt">
            <v:textbox>
              <w:txbxContent>
                <w:p w14:paraId="437EE156" w14:textId="77777777" w:rsidR="00490B32" w:rsidRPr="003853D3" w:rsidRDefault="00490B32" w:rsidP="00490B32">
                  <w:pPr>
                    <w:ind w:firstLineChars="50" w:firstLine="80"/>
                    <w:rPr>
                      <w:sz w:val="16"/>
                      <w:szCs w:val="15"/>
                      <w:lang w:eastAsia="zh-CN"/>
                    </w:rPr>
                  </w:pPr>
                  <w:r>
                    <w:rPr>
                      <w:rFonts w:hint="eastAsia"/>
                      <w:sz w:val="16"/>
                      <w:szCs w:val="15"/>
                      <w:lang w:eastAsia="zh-CN"/>
                    </w:rPr>
                    <w:t>精确</w:t>
                  </w:r>
                </w:p>
              </w:txbxContent>
            </v:textbox>
          </v:shape>
        </w:pict>
      </w:r>
      <w:r>
        <w:rPr>
          <w:noProof/>
          <w:lang w:val="en-US" w:eastAsia="zh-CN"/>
        </w:rPr>
        <w:pict w14:anchorId="6A596F18">
          <v:shape id="_x0000_s1084" type="#_x0000_t202" style="position:absolute;left:0;text-align:left;margin-left:134.95pt;margin-top:30.45pt;width:50.4pt;height:22.55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" fillcolor="#f2f2f2 [3052]" stroked="f" strokeweight=".5pt">
            <v:textbox>
              <w:txbxContent>
                <w:p w14:paraId="4D30C073" w14:textId="77777777" w:rsidR="00490B32" w:rsidRPr="003853D3" w:rsidRDefault="00490B32" w:rsidP="00490B32">
                  <w:pPr>
                    <w:ind w:firstLineChars="50" w:firstLine="80"/>
                    <w:rPr>
                      <w:sz w:val="16"/>
                      <w:szCs w:val="15"/>
                      <w:lang w:eastAsia="zh-CN"/>
                    </w:rPr>
                  </w:pPr>
                  <w:r w:rsidRPr="003853D3">
                    <w:rPr>
                      <w:rFonts w:hint="eastAsia"/>
                      <w:sz w:val="16"/>
                      <w:szCs w:val="15"/>
                      <w:lang w:eastAsia="zh-CN"/>
                    </w:rPr>
                    <w:t>不清楚</w:t>
                  </w:r>
                </w:p>
              </w:txbxContent>
            </v:textbox>
          </v:shape>
        </w:pict>
      </w:r>
      <w:r>
        <w:rPr>
          <w:noProof/>
          <w:lang w:val="en-US" w:eastAsia="zh-CN"/>
        </w:rPr>
        <w:pict w14:anchorId="0407E422">
          <v:shape id="_x0000_s1083" type="#_x0000_t202" style="position:absolute;left:0;text-align:left;margin-left:338.15pt;margin-top:173.4pt;width:68.5pt;height:26.5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" fillcolor="#d8d8d8 [2732]" strokecolor="black [3213]" strokeweight=".5pt">
            <v:textbox>
              <w:txbxContent>
                <w:p w14:paraId="4678D196" w14:textId="77777777" w:rsidR="00490B32" w:rsidRPr="003B1C6B" w:rsidRDefault="00490B32" w:rsidP="00490B32">
                  <w:pPr>
                    <w:jc w:val="center"/>
                    <w:rPr>
                      <w:sz w:val="16"/>
                      <w:szCs w:val="15"/>
                      <w:lang w:eastAsia="zh-CN"/>
                    </w:rPr>
                  </w:pPr>
                  <w:r w:rsidRPr="003B1C6B">
                    <w:rPr>
                      <w:rFonts w:hint="eastAsia"/>
                      <w:sz w:val="16"/>
                      <w:szCs w:val="15"/>
                      <w:lang w:eastAsia="zh-CN"/>
                    </w:rPr>
                    <w:t>下个试验</w:t>
                  </w:r>
                </w:p>
              </w:txbxContent>
            </v:textbox>
          </v:shape>
        </w:pict>
      </w:r>
      <w:r>
        <w:rPr>
          <w:rFonts w:asciiTheme="minorEastAsia" w:eastAsiaTheme="minorEastAsia" w:hAnsiTheme="minorEastAsia"/>
          <w:noProof/>
          <w:lang w:val="en-US" w:eastAsia="zh-CN"/>
        </w:rPr>
        <w:pict w14:anchorId="3DC79BDB">
          <v:shape id="_x0000_s1082" type="#_x0000_t202" style="position:absolute;left:0;text-align:left;margin-left:130.5pt;margin-top:4.8pt;width:266.55pt;height:25.6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" fillcolor="white [3201]" strokecolor="black [3213]" strokeweight=".5pt">
            <v:textbox style="mso-next-textbox:#_x0000_s1082">
              <w:txbxContent>
                <w:p w14:paraId="2B50EE66" w14:textId="77777777" w:rsidR="00490B32" w:rsidRPr="003B1C6B" w:rsidRDefault="00490B32" w:rsidP="008F4C8E">
                  <w:pPr>
                    <w:jc w:val="center"/>
                    <w:rPr>
                      <w:sz w:val="16"/>
                      <w:szCs w:val="15"/>
                      <w:lang w:eastAsia="zh-CN"/>
                    </w:rPr>
                  </w:pPr>
                  <w:r>
                    <w:rPr>
                      <w:rFonts w:hint="eastAsia"/>
                      <w:sz w:val="16"/>
                      <w:szCs w:val="15"/>
                      <w:lang w:eastAsia="zh-CN"/>
                    </w:rPr>
                    <w:t>定位准确性</w:t>
                  </w:r>
                </w:p>
              </w:txbxContent>
            </v:textbox>
          </v:shape>
        </w:pict>
      </w:r>
      <w:r w:rsidR="00AD00CC" w:rsidRPr="004B1C91">
        <w:rPr>
          <w:noProof/>
          <w:lang w:val="en-US" w:eastAsia="zh-CN"/>
        </w:rPr>
        <w:drawing>
          <wp:inline distT="0" distB="0" distL="0" distR="0" wp14:anchorId="2DB3008B" wp14:editId="4728A21F">
            <wp:extent cx="4386081" cy="275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26657" name="BS.2132-10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86081" cy="2752350"/>
                    </a:xfrm>
                    <a:prstGeom prst="rect">
                      <a:avLst/>
                    </a:prstGeom>
                  </pic:spPr>
                </pic:pic>
              </a:graphicData>
            </a:graphic>
          </wp:inline>
        </w:drawing>
      </w:r>
    </w:p>
    <w:p w14:paraId="711610C4" w14:textId="77777777" w:rsidR="00C9484E" w:rsidRPr="00CB4E67" w:rsidRDefault="00234217" w:rsidP="00490B32">
      <w:pPr>
        <w:pStyle w:val="Normalaftertitle"/>
        <w:ind w:firstLineChars="200" w:firstLine="480"/>
        <w:rPr>
          <w:lang w:eastAsia="ja-JP"/>
        </w:rPr>
      </w:pPr>
      <w:r>
        <w:rPr>
          <w:rFonts w:hint="eastAsia"/>
          <w:lang w:val="en-GB" w:eastAsia="zh-CN"/>
        </w:rPr>
        <w:t>请在</w:t>
      </w:r>
      <w:r w:rsidR="005C77E8">
        <w:rPr>
          <w:rFonts w:hint="eastAsia"/>
          <w:lang w:val="en-GB" w:eastAsia="zh-CN"/>
        </w:rPr>
        <w:t>你准备好的时候开始</w:t>
      </w:r>
      <w:r w:rsidR="007A52C8">
        <w:rPr>
          <w:rFonts w:hint="eastAsia"/>
          <w:lang w:val="en-GB" w:eastAsia="zh-CN"/>
        </w:rPr>
        <w:t>进行</w:t>
      </w:r>
      <w:r w:rsidR="005C77E8">
        <w:rPr>
          <w:rFonts w:hint="eastAsia"/>
          <w:lang w:val="en-GB" w:eastAsia="zh-CN"/>
        </w:rPr>
        <w:t>熟悉过程。</w:t>
      </w:r>
    </w:p>
    <w:p w14:paraId="768E2849" w14:textId="77777777" w:rsidR="00C9484E" w:rsidRPr="00CB4E67" w:rsidRDefault="00490B32" w:rsidP="00490B32">
      <w:pPr>
        <w:ind w:firstLineChars="200" w:firstLine="480"/>
        <w:rPr>
          <w:lang w:eastAsia="ja-JP"/>
        </w:rPr>
      </w:pPr>
      <w:r>
        <w:rPr>
          <w:rFonts w:hint="eastAsia"/>
          <w:lang w:val="en-GB" w:eastAsia="zh-CN"/>
        </w:rPr>
        <w:t>感谢您</w:t>
      </w:r>
      <w:r w:rsidR="005C77E8">
        <w:rPr>
          <w:rFonts w:hint="eastAsia"/>
          <w:lang w:val="en-GB" w:eastAsia="zh-CN"/>
        </w:rPr>
        <w:t>的配合。</w:t>
      </w:r>
    </w:p>
    <w:bookmarkEnd w:id="108"/>
    <w:p w14:paraId="46AC66BD" w14:textId="7F068EDC" w:rsidR="00C9484E" w:rsidRPr="00490B32" w:rsidRDefault="0077452E" w:rsidP="00C9484E">
      <w:pPr>
        <w:pStyle w:val="AnnexNo"/>
        <w:rPr>
          <w:rFonts w:eastAsiaTheme="minorEastAsia"/>
          <w:b/>
          <w:caps w:val="0"/>
          <w:lang w:val="fr-FR" w:eastAsia="zh-CN"/>
        </w:rPr>
      </w:pPr>
      <w:r>
        <w:rPr>
          <w:rFonts w:asciiTheme="minorEastAsia" w:eastAsiaTheme="minorEastAsia" w:hAnsiTheme="minorEastAsia" w:hint="eastAsia"/>
          <w:b/>
          <w:caps w:val="0"/>
          <w:lang w:eastAsia="zh-CN"/>
        </w:rPr>
        <w:lastRenderedPageBreak/>
        <w:t>附件</w:t>
      </w:r>
      <w:r w:rsidRPr="00CB4E67">
        <w:rPr>
          <w:rFonts w:eastAsiaTheme="minorEastAsia" w:hint="eastAsia"/>
          <w:b/>
          <w:caps w:val="0"/>
          <w:lang w:val="fr-FR" w:eastAsia="zh-CN"/>
        </w:rPr>
        <w:t>1</w:t>
      </w:r>
      <w:r w:rsidR="003B5530">
        <w:rPr>
          <w:rFonts w:eastAsiaTheme="minorEastAsia" w:hint="eastAsia"/>
          <w:b/>
          <w:caps w:val="0"/>
          <w:lang w:eastAsia="zh-CN"/>
        </w:rPr>
        <w:t>的</w:t>
      </w:r>
      <w:r w:rsidR="008C17FD">
        <w:rPr>
          <w:rFonts w:eastAsiaTheme="minorEastAsia"/>
          <w:b/>
          <w:caps w:val="0"/>
          <w:lang w:eastAsia="zh-CN"/>
        </w:rPr>
        <w:br/>
      </w:r>
      <w:r>
        <w:rPr>
          <w:rFonts w:eastAsiaTheme="minorEastAsia" w:hint="eastAsia"/>
          <w:b/>
          <w:caps w:val="0"/>
          <w:lang w:eastAsia="zh-CN"/>
        </w:rPr>
        <w:t>附录</w:t>
      </w:r>
      <w:r w:rsidRPr="00CB4E67">
        <w:rPr>
          <w:rFonts w:eastAsiaTheme="minorEastAsia" w:hint="eastAsia"/>
          <w:b/>
          <w:caps w:val="0"/>
          <w:lang w:val="fr-FR" w:eastAsia="zh-CN"/>
        </w:rPr>
        <w:t>3</w:t>
      </w:r>
      <w:r w:rsidR="00AD00CC" w:rsidRPr="00CB4E67">
        <w:rPr>
          <w:b/>
          <w:caps w:val="0"/>
          <w:lang w:val="fr-FR" w:eastAsia="zh-CN"/>
        </w:rPr>
        <w:br/>
      </w:r>
      <w:r w:rsidR="00490B32">
        <w:rPr>
          <w:rFonts w:eastAsiaTheme="minorEastAsia" w:hint="eastAsia"/>
          <w:b/>
          <w:caps w:val="0"/>
          <w:lang w:val="fr-FR" w:eastAsia="zh-CN"/>
        </w:rPr>
        <w:t>（资料性）</w:t>
      </w:r>
    </w:p>
    <w:p w14:paraId="7566853C" w14:textId="3F68A7D5" w:rsidR="00C9484E" w:rsidRPr="00991985" w:rsidRDefault="005C77E8" w:rsidP="005C77E8">
      <w:pPr>
        <w:pStyle w:val="Annextitle"/>
        <w:rPr>
          <w:rFonts w:asciiTheme="majorEastAsia" w:eastAsiaTheme="majorEastAsia" w:hAnsiTheme="majorEastAsia"/>
          <w:lang w:eastAsia="zh-CN"/>
        </w:rPr>
      </w:pPr>
      <w:r w:rsidRPr="00991985">
        <w:rPr>
          <w:rFonts w:asciiTheme="majorEastAsia" w:eastAsiaTheme="majorEastAsia" w:hAnsiTheme="majorEastAsia" w:hint="eastAsia"/>
          <w:lang w:eastAsia="zh-CN"/>
        </w:rPr>
        <w:t>在无给定参考的情况下</w:t>
      </w:r>
      <w:r w:rsidR="008C1EF0" w:rsidRPr="00991985">
        <w:rPr>
          <w:rFonts w:asciiTheme="majorEastAsia" w:eastAsiaTheme="majorEastAsia" w:hAnsiTheme="majorEastAsia" w:hint="eastAsia"/>
          <w:lang w:eastAsia="zh-CN"/>
        </w:rPr>
        <w:t>对</w:t>
      </w:r>
      <w:r w:rsidRPr="00991985">
        <w:rPr>
          <w:rFonts w:asciiTheme="majorEastAsia" w:eastAsiaTheme="majorEastAsia" w:hAnsiTheme="majorEastAsia" w:hint="eastAsia"/>
          <w:lang w:eastAsia="zh-CN"/>
        </w:rPr>
        <w:t>音频系统音响质量进行</w:t>
      </w:r>
      <w:r w:rsidR="008C17FD">
        <w:rPr>
          <w:rFonts w:asciiTheme="majorEastAsia" w:eastAsiaTheme="majorEastAsia" w:hAnsiTheme="majorEastAsia"/>
          <w:lang w:eastAsia="zh-CN"/>
        </w:rPr>
        <w:br/>
      </w:r>
      <w:r w:rsidRPr="00991985">
        <w:rPr>
          <w:rFonts w:asciiTheme="majorEastAsia" w:eastAsiaTheme="majorEastAsia" w:hAnsiTheme="majorEastAsia" w:hint="eastAsia"/>
          <w:lang w:eastAsia="zh-CN"/>
        </w:rPr>
        <w:t>主观评估和描述性剖析</w:t>
      </w:r>
      <w:r w:rsidR="008C1EF0" w:rsidRPr="00991985">
        <w:rPr>
          <w:rFonts w:asciiTheme="majorEastAsia" w:eastAsiaTheme="majorEastAsia" w:hAnsiTheme="majorEastAsia" w:hint="eastAsia"/>
          <w:lang w:eastAsia="zh-CN"/>
        </w:rPr>
        <w:t>的</w:t>
      </w:r>
      <w:r w:rsidRPr="00991985">
        <w:rPr>
          <w:rFonts w:asciiTheme="majorEastAsia" w:eastAsiaTheme="majorEastAsia" w:hAnsiTheme="majorEastAsia" w:hint="eastAsia"/>
          <w:lang w:eastAsia="zh-CN"/>
        </w:rPr>
        <w:t>使用案例</w:t>
      </w:r>
      <w:r w:rsidR="008C1EF0" w:rsidRPr="00991985">
        <w:rPr>
          <w:rFonts w:asciiTheme="majorEastAsia" w:eastAsiaTheme="majorEastAsia" w:hAnsiTheme="majorEastAsia" w:hint="eastAsia"/>
          <w:lang w:eastAsia="zh-CN"/>
        </w:rPr>
        <w:t>示例</w:t>
      </w:r>
    </w:p>
    <w:p w14:paraId="79125870" w14:textId="77777777" w:rsidR="00C9484E" w:rsidRPr="004B1C91" w:rsidRDefault="00991985" w:rsidP="004963CC">
      <w:pPr>
        <w:pStyle w:val="Normalaftertitle"/>
        <w:ind w:firstLineChars="200" w:firstLine="480"/>
        <w:rPr>
          <w:lang w:val="en-GB" w:eastAsia="ja-JP"/>
        </w:rPr>
      </w:pPr>
      <w:r w:rsidRPr="00C9484E">
        <w:rPr>
          <w:lang w:val="en-GB" w:eastAsia="zh-CN"/>
        </w:rPr>
        <w:t>ITU-R BS.2051</w:t>
      </w:r>
      <w:r w:rsidR="00E0227E">
        <w:rPr>
          <w:rFonts w:hint="eastAsia"/>
          <w:lang w:val="en-GB" w:eastAsia="zh-CN"/>
        </w:rPr>
        <w:t>建议书中对高级音响系统的介绍，为制作中的创造性表达提供了工具。对这些系统的评估包括在已知</w:t>
      </w:r>
      <w:r>
        <w:rPr>
          <w:rFonts w:hint="eastAsia"/>
          <w:lang w:val="en-GB" w:eastAsia="zh-CN"/>
        </w:rPr>
        <w:t>隐藏</w:t>
      </w:r>
      <w:r w:rsidR="00E0227E">
        <w:rPr>
          <w:rFonts w:hint="eastAsia"/>
          <w:lang w:val="en-GB" w:eastAsia="zh-CN"/>
        </w:rPr>
        <w:t>参考和锚点不可用条件下的评估。本建议书中描述的方法适用于这些情况。</w:t>
      </w:r>
    </w:p>
    <w:p w14:paraId="4FD7B473" w14:textId="77777777" w:rsidR="00C9484E" w:rsidRPr="00C9484E" w:rsidRDefault="00734712" w:rsidP="004963CC">
      <w:pPr>
        <w:ind w:firstLineChars="200" w:firstLine="480"/>
        <w:rPr>
          <w:lang w:val="en-GB" w:eastAsia="zh-CN"/>
        </w:rPr>
      </w:pPr>
      <w:r>
        <w:rPr>
          <w:rFonts w:hint="eastAsia"/>
          <w:lang w:val="en-GB" w:eastAsia="zh-CN"/>
        </w:rPr>
        <w:t>此外，</w:t>
      </w:r>
      <w:r w:rsidRPr="00734712">
        <w:rPr>
          <w:rFonts w:hint="eastAsia"/>
          <w:lang w:val="en-GB" w:eastAsia="zh-CN"/>
        </w:rPr>
        <w:t>其他的</w:t>
      </w:r>
      <w:r>
        <w:rPr>
          <w:rFonts w:hint="eastAsia"/>
          <w:lang w:val="en-GB" w:eastAsia="zh-CN"/>
        </w:rPr>
        <w:t>案例</w:t>
      </w:r>
      <w:r w:rsidRPr="00734712">
        <w:rPr>
          <w:rFonts w:hint="eastAsia"/>
          <w:lang w:val="en-GB" w:eastAsia="zh-CN"/>
        </w:rPr>
        <w:t>可能存在</w:t>
      </w:r>
      <w:r>
        <w:rPr>
          <w:rFonts w:hint="eastAsia"/>
          <w:lang w:val="en-GB" w:eastAsia="zh-CN"/>
        </w:rPr>
        <w:t>。</w:t>
      </w:r>
      <w:r w:rsidRPr="00734712">
        <w:rPr>
          <w:rFonts w:hint="eastAsia"/>
          <w:lang w:val="en-GB" w:eastAsia="zh-CN"/>
        </w:rPr>
        <w:t>在这些用例中，实验者可以受益于使用这种方法来</w:t>
      </w:r>
      <w:r>
        <w:rPr>
          <w:rFonts w:hint="eastAsia"/>
          <w:lang w:val="en-GB" w:eastAsia="zh-CN"/>
        </w:rPr>
        <w:t>表征</w:t>
      </w:r>
      <w:r w:rsidRPr="00734712">
        <w:rPr>
          <w:rFonts w:hint="eastAsia"/>
          <w:lang w:val="en-GB" w:eastAsia="zh-CN"/>
        </w:rPr>
        <w:t>他们的系统或信号的主观质量。</w:t>
      </w:r>
    </w:p>
    <w:p w14:paraId="2132920C" w14:textId="77777777" w:rsidR="00C9484E" w:rsidRPr="00C9484E" w:rsidRDefault="00734712" w:rsidP="004963CC">
      <w:pPr>
        <w:ind w:firstLineChars="200" w:firstLine="480"/>
        <w:rPr>
          <w:lang w:val="en-GB" w:eastAsia="zh-CN"/>
        </w:rPr>
      </w:pPr>
      <w:r>
        <w:rPr>
          <w:rFonts w:hint="eastAsia"/>
          <w:lang w:val="en-GB" w:eastAsia="zh-CN"/>
        </w:rPr>
        <w:t>适用这一方法的使用案例的示例包括以下主观质量评估：</w:t>
      </w:r>
    </w:p>
    <w:p w14:paraId="2C1989E9" w14:textId="77777777" w:rsidR="00C9484E" w:rsidRPr="00C9484E" w:rsidRDefault="00AD00CC" w:rsidP="00C9484E">
      <w:pPr>
        <w:pStyle w:val="enumlev1"/>
        <w:rPr>
          <w:lang w:val="en-GB" w:eastAsia="zh-CN"/>
        </w:rPr>
      </w:pPr>
      <w:r w:rsidRPr="00C9484E">
        <w:rPr>
          <w:lang w:val="en-GB" w:eastAsia="zh-CN"/>
        </w:rPr>
        <w:t>–</w:t>
      </w:r>
      <w:r w:rsidRPr="00C9484E">
        <w:rPr>
          <w:lang w:val="en-GB" w:eastAsia="zh-CN"/>
        </w:rPr>
        <w:tab/>
      </w:r>
      <w:r w:rsidR="0087673D">
        <w:rPr>
          <w:rFonts w:hint="eastAsia"/>
          <w:lang w:eastAsia="zh-CN"/>
        </w:rPr>
        <w:t>生产者意图没有参考可用或适用的</w:t>
      </w:r>
      <w:r w:rsidR="00266033">
        <w:rPr>
          <w:rFonts w:hint="eastAsia"/>
          <w:lang w:val="en-GB" w:eastAsia="zh-CN"/>
        </w:rPr>
        <w:t>高级</w:t>
      </w:r>
      <w:r w:rsidR="0087673D" w:rsidRPr="0087673D">
        <w:rPr>
          <w:rFonts w:hint="eastAsia"/>
          <w:lang w:val="en-GB" w:eastAsia="zh-CN"/>
        </w:rPr>
        <w:t>声音系统生产渲染器的行为。</w:t>
      </w:r>
    </w:p>
    <w:p w14:paraId="6ACC8848" w14:textId="77777777" w:rsidR="00C9484E" w:rsidRPr="00C9484E" w:rsidRDefault="00AD00CC" w:rsidP="00C9484E">
      <w:pPr>
        <w:pStyle w:val="enumlev1"/>
        <w:rPr>
          <w:lang w:val="en-GB" w:eastAsia="zh-CN"/>
        </w:rPr>
      </w:pPr>
      <w:r w:rsidRPr="00C9484E">
        <w:rPr>
          <w:lang w:val="en-GB" w:eastAsia="zh-CN"/>
        </w:rPr>
        <w:t>–</w:t>
      </w:r>
      <w:r w:rsidRPr="00C9484E">
        <w:rPr>
          <w:lang w:val="en-GB" w:eastAsia="zh-CN"/>
        </w:rPr>
        <w:tab/>
      </w:r>
      <w:r w:rsidR="00DE598D">
        <w:rPr>
          <w:rFonts w:hint="eastAsia"/>
          <w:lang w:val="en-GB" w:eastAsia="zh-CN"/>
        </w:rPr>
        <w:t>由</w:t>
      </w:r>
      <w:r w:rsidR="0087673D">
        <w:rPr>
          <w:rFonts w:hint="eastAsia"/>
          <w:lang w:val="en-GB" w:eastAsia="zh-CN"/>
        </w:rPr>
        <w:t>单一</w:t>
      </w:r>
      <w:r w:rsidR="0087673D" w:rsidRPr="0087673D">
        <w:rPr>
          <w:rFonts w:hint="eastAsia"/>
          <w:lang w:val="en-GB" w:eastAsia="zh-CN"/>
        </w:rPr>
        <w:t>产品渲染器在不同的扬声器布局上</w:t>
      </w:r>
      <w:r w:rsidR="0087673D">
        <w:rPr>
          <w:rFonts w:hint="eastAsia"/>
          <w:lang w:val="en-GB" w:eastAsia="zh-CN"/>
        </w:rPr>
        <w:t>再现高级音响编排。</w:t>
      </w:r>
    </w:p>
    <w:p w14:paraId="43952DCA" w14:textId="77777777" w:rsidR="00C9484E" w:rsidRPr="00C9484E" w:rsidRDefault="00AD00CC" w:rsidP="00C9484E">
      <w:pPr>
        <w:pStyle w:val="enumlev1"/>
        <w:rPr>
          <w:lang w:val="en-GB" w:eastAsia="zh-CN"/>
        </w:rPr>
      </w:pPr>
      <w:r w:rsidRPr="00C9484E">
        <w:rPr>
          <w:lang w:val="en-GB" w:eastAsia="zh-CN"/>
        </w:rPr>
        <w:t>–</w:t>
      </w:r>
      <w:r w:rsidRPr="00C9484E">
        <w:rPr>
          <w:lang w:val="en-GB" w:eastAsia="zh-CN"/>
        </w:rPr>
        <w:tab/>
      </w:r>
      <w:r w:rsidR="00087356" w:rsidRPr="00087356">
        <w:rPr>
          <w:rFonts w:eastAsiaTheme="minorEastAsia" w:hint="eastAsia"/>
          <w:lang w:val="en-GB" w:eastAsia="zh-CN"/>
        </w:rPr>
        <w:t>先进音响系统内容</w:t>
      </w:r>
      <w:r w:rsidR="004963CC" w:rsidRPr="00087356">
        <w:rPr>
          <w:rFonts w:eastAsiaTheme="minorEastAsia" w:hint="eastAsia"/>
          <w:lang w:val="en-GB" w:eastAsia="zh-CN"/>
        </w:rPr>
        <w:t>家庭影院</w:t>
      </w:r>
      <w:r w:rsidR="004963CC">
        <w:rPr>
          <w:rFonts w:eastAsiaTheme="minorEastAsia" w:hint="eastAsia"/>
          <w:lang w:val="en-GB" w:eastAsia="zh-CN"/>
        </w:rPr>
        <w:t>再现系统</w:t>
      </w:r>
      <w:r w:rsidR="00DE598D">
        <w:rPr>
          <w:rFonts w:eastAsiaTheme="minorEastAsia" w:hint="eastAsia"/>
          <w:lang w:val="en-GB" w:eastAsia="zh-CN"/>
        </w:rPr>
        <w:t>，没有提供已知最佳</w:t>
      </w:r>
      <w:r w:rsidR="00DE598D" w:rsidRPr="00266033">
        <w:rPr>
          <w:rFonts w:ascii="STKaiti" w:eastAsia="STKaiti" w:hAnsi="STKaiti" w:hint="eastAsia"/>
          <w:iCs/>
          <w:lang w:val="en-GB" w:eastAsia="zh-CN"/>
        </w:rPr>
        <w:t>先验</w:t>
      </w:r>
      <w:r w:rsidR="00DE598D">
        <w:rPr>
          <w:rFonts w:eastAsiaTheme="minorEastAsia" w:hint="eastAsia"/>
          <w:lang w:val="en-GB" w:eastAsia="zh-CN"/>
        </w:rPr>
        <w:t>质量目标的系统</w:t>
      </w:r>
      <w:r w:rsidR="00087356" w:rsidRPr="00087356">
        <w:rPr>
          <w:rFonts w:eastAsiaTheme="minorEastAsia" w:hint="eastAsia"/>
          <w:lang w:val="en-GB" w:eastAsia="zh-CN"/>
        </w:rPr>
        <w:t>。</w:t>
      </w:r>
    </w:p>
    <w:p w14:paraId="4D0A6D22" w14:textId="77777777" w:rsidR="00C9484E" w:rsidRPr="00C9484E" w:rsidRDefault="00AD00CC" w:rsidP="00C9484E">
      <w:pPr>
        <w:pStyle w:val="enumlev1"/>
        <w:rPr>
          <w:lang w:val="en-GB" w:eastAsia="zh-CN"/>
        </w:rPr>
      </w:pPr>
      <w:r w:rsidRPr="00C9484E">
        <w:rPr>
          <w:lang w:val="en-GB" w:eastAsia="zh-CN"/>
        </w:rPr>
        <w:t>–</w:t>
      </w:r>
      <w:r w:rsidRPr="00C9484E">
        <w:rPr>
          <w:lang w:val="en-GB" w:eastAsia="zh-CN"/>
        </w:rPr>
        <w:tab/>
      </w:r>
      <w:r w:rsidR="00087356">
        <w:rPr>
          <w:rFonts w:hint="eastAsia"/>
          <w:lang w:val="en-GB" w:eastAsia="zh-CN"/>
        </w:rPr>
        <w:t>上混或下混算法。</w:t>
      </w:r>
    </w:p>
    <w:p w14:paraId="24098785" w14:textId="77777777" w:rsidR="00C9484E" w:rsidRPr="00C9484E" w:rsidRDefault="00AD00CC" w:rsidP="00C9484E">
      <w:pPr>
        <w:pStyle w:val="enumlev1"/>
        <w:rPr>
          <w:lang w:val="en-GB" w:eastAsia="zh-CN"/>
        </w:rPr>
      </w:pPr>
      <w:r w:rsidRPr="00C9484E">
        <w:rPr>
          <w:lang w:val="en-GB" w:eastAsia="zh-CN"/>
        </w:rPr>
        <w:t>–</w:t>
      </w:r>
      <w:r w:rsidRPr="00C9484E">
        <w:rPr>
          <w:lang w:val="en-GB" w:eastAsia="zh-CN"/>
        </w:rPr>
        <w:tab/>
      </w:r>
      <w:r w:rsidR="008C27D2" w:rsidRPr="008C27D2">
        <w:rPr>
          <w:rFonts w:hint="eastAsia"/>
          <w:lang w:val="en-GB" w:eastAsia="zh-CN"/>
        </w:rPr>
        <w:t>用于空间音频录制和生产的</w:t>
      </w:r>
      <w:r w:rsidR="00350A7B">
        <w:rPr>
          <w:rFonts w:hint="eastAsia"/>
          <w:lang w:val="en-GB" w:eastAsia="zh-CN"/>
        </w:rPr>
        <w:t>麦克风</w:t>
      </w:r>
      <w:r w:rsidR="008C27D2" w:rsidRPr="008C27D2">
        <w:rPr>
          <w:rFonts w:hint="eastAsia"/>
          <w:lang w:val="en-GB" w:eastAsia="zh-CN"/>
        </w:rPr>
        <w:t>阵列</w:t>
      </w:r>
      <w:r w:rsidR="008C27D2">
        <w:rPr>
          <w:rFonts w:hint="eastAsia"/>
          <w:lang w:val="en-GB" w:eastAsia="zh-CN"/>
        </w:rPr>
        <w:t>。</w:t>
      </w:r>
    </w:p>
    <w:p w14:paraId="1CA0CED0" w14:textId="77777777" w:rsidR="00C9484E" w:rsidRPr="00C9484E" w:rsidRDefault="00AD00CC" w:rsidP="00C9484E">
      <w:pPr>
        <w:pStyle w:val="enumlev1"/>
        <w:rPr>
          <w:lang w:val="en-GB" w:eastAsia="zh-CN"/>
        </w:rPr>
      </w:pPr>
      <w:r w:rsidRPr="00C9484E">
        <w:rPr>
          <w:lang w:val="en-GB" w:eastAsia="zh-CN"/>
        </w:rPr>
        <w:t>–</w:t>
      </w:r>
      <w:r w:rsidRPr="00C9484E">
        <w:rPr>
          <w:lang w:val="en-GB" w:eastAsia="zh-CN"/>
        </w:rPr>
        <w:tab/>
      </w:r>
      <w:r w:rsidR="008C27D2" w:rsidRPr="008C27D2">
        <w:rPr>
          <w:rFonts w:hint="eastAsia"/>
          <w:lang w:val="en-GB" w:eastAsia="zh-CN"/>
        </w:rPr>
        <w:t>用于空间音频生产的混响处理器</w:t>
      </w:r>
      <w:r w:rsidR="004963CC">
        <w:rPr>
          <w:rFonts w:hint="eastAsia"/>
          <w:lang w:val="en-GB" w:eastAsia="zh-CN"/>
        </w:rPr>
        <w:t>。</w:t>
      </w:r>
    </w:p>
    <w:p w14:paraId="602ABEB4" w14:textId="77777777" w:rsidR="00C9484E" w:rsidRPr="00C9484E" w:rsidRDefault="00AD00CC" w:rsidP="00C9484E">
      <w:pPr>
        <w:pStyle w:val="enumlev1"/>
        <w:rPr>
          <w:lang w:val="en-GB" w:eastAsia="zh-CN"/>
        </w:rPr>
      </w:pPr>
      <w:r w:rsidRPr="00C9484E">
        <w:rPr>
          <w:lang w:val="en-GB" w:eastAsia="zh-CN"/>
        </w:rPr>
        <w:t>–</w:t>
      </w:r>
      <w:r w:rsidRPr="00C9484E">
        <w:rPr>
          <w:lang w:val="en-GB" w:eastAsia="zh-CN"/>
        </w:rPr>
        <w:tab/>
      </w:r>
      <w:r w:rsidR="008C27D2" w:rsidRPr="008C27D2">
        <w:rPr>
          <w:rFonts w:hint="eastAsia"/>
          <w:lang w:val="en-GB" w:eastAsia="zh-CN"/>
        </w:rPr>
        <w:t>多波段动态处理系统和无线电分配设置</w:t>
      </w:r>
      <w:r w:rsidR="004963CC">
        <w:rPr>
          <w:rFonts w:hint="eastAsia"/>
          <w:lang w:val="en-GB" w:eastAsia="zh-CN"/>
        </w:rPr>
        <w:t>。</w:t>
      </w:r>
    </w:p>
    <w:p w14:paraId="62E2E19F" w14:textId="77777777" w:rsidR="00C9484E" w:rsidRPr="002050C9" w:rsidRDefault="00AD00CC" w:rsidP="00C9484E">
      <w:pPr>
        <w:pStyle w:val="enumlev1"/>
        <w:rPr>
          <w:lang w:eastAsia="zh-CN"/>
        </w:rPr>
      </w:pPr>
      <w:r w:rsidRPr="002050C9">
        <w:rPr>
          <w:lang w:eastAsia="zh-CN"/>
        </w:rPr>
        <w:t>–</w:t>
      </w:r>
      <w:r w:rsidRPr="002050C9">
        <w:rPr>
          <w:lang w:eastAsia="zh-CN"/>
        </w:rPr>
        <w:tab/>
      </w:r>
      <w:r w:rsidR="008C27D2">
        <w:rPr>
          <w:rFonts w:hint="eastAsia"/>
          <w:lang w:eastAsia="zh-CN"/>
        </w:rPr>
        <w:t>声音修复技术。</w:t>
      </w:r>
    </w:p>
    <w:p w14:paraId="34F66F9F" w14:textId="77777777" w:rsidR="00C9484E" w:rsidRDefault="00C9484E" w:rsidP="00E6756B">
      <w:pPr>
        <w:rPr>
          <w:lang w:eastAsia="zh-CN"/>
        </w:rPr>
      </w:pPr>
    </w:p>
    <w:p w14:paraId="6D24FEF3" w14:textId="77777777" w:rsidR="00E6756B" w:rsidRPr="002050C9" w:rsidRDefault="00E6756B" w:rsidP="00E6756B">
      <w:pPr>
        <w:pStyle w:val="Line"/>
        <w:rPr>
          <w:lang w:eastAsia="zh-CN"/>
        </w:rPr>
      </w:pPr>
    </w:p>
    <w:sectPr w:rsidR="00E6756B" w:rsidRPr="002050C9" w:rsidSect="007565CC">
      <w:headerReference w:type="even" r:id="rId29"/>
      <w:headerReference w:type="default" r:id="rId3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0BCA7" w14:textId="77777777" w:rsidR="00162886" w:rsidRDefault="00162886">
      <w:pPr>
        <w:spacing w:before="0"/>
      </w:pPr>
      <w:r>
        <w:separator/>
      </w:r>
    </w:p>
  </w:endnote>
  <w:endnote w:type="continuationSeparator" w:id="0">
    <w:p w14:paraId="715998BB" w14:textId="77777777" w:rsidR="00162886" w:rsidRDefault="0016288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Calibri">
    <w:altName w:val="Times New Roman"/>
    <w:panose1 w:val="00000000000000000000"/>
    <w:charset w:val="00"/>
    <w:family w:val="roman"/>
    <w:notTrueType/>
    <w:pitch w:val="default"/>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AEB4B" w14:textId="77777777" w:rsidR="00B44C26" w:rsidRDefault="00B44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05FFE" w14:textId="77777777" w:rsidR="00162886" w:rsidRDefault="00162886">
      <w:r>
        <w:separator/>
      </w:r>
    </w:p>
  </w:footnote>
  <w:footnote w:type="continuationSeparator" w:id="0">
    <w:p w14:paraId="2176C262" w14:textId="77777777" w:rsidR="00162886" w:rsidRDefault="00162886">
      <w:r>
        <w:continuationSeparator/>
      </w:r>
    </w:p>
  </w:footnote>
  <w:footnote w:id="1">
    <w:p w14:paraId="1447D2EC" w14:textId="77777777" w:rsidR="00B44C26" w:rsidRPr="008C1F9A" w:rsidRDefault="00B44C26" w:rsidP="00B625CF">
      <w:pPr>
        <w:pStyle w:val="FootnoteText"/>
        <w:rPr>
          <w:lang w:val="en-GB" w:eastAsia="zh-CN"/>
        </w:rPr>
      </w:pPr>
      <w:r>
        <w:rPr>
          <w:rStyle w:val="FootnoteReference"/>
        </w:rPr>
        <w:footnoteRef/>
      </w:r>
      <w:r w:rsidRPr="008C1F9A">
        <w:rPr>
          <w:lang w:val="en-GB" w:eastAsia="zh-CN"/>
        </w:rPr>
        <w:tab/>
      </w:r>
      <w:r>
        <w:rPr>
          <w:rFonts w:hint="eastAsia"/>
          <w:lang w:val="en-GB" w:eastAsia="zh-CN"/>
        </w:rPr>
        <w:t>此量表亦被用于评价图像质量（</w:t>
      </w:r>
      <w:r w:rsidR="001B6BE6" w:rsidRPr="008C1F9A">
        <w:rPr>
          <w:rStyle w:val="Hyperlink"/>
          <w:color w:val="auto"/>
          <w:u w:val="none"/>
          <w:lang w:val="en-GB" w:eastAsia="zh-CN"/>
        </w:rPr>
        <w:t xml:space="preserve">ITU-R </w:t>
      </w:r>
      <w:hyperlink r:id="rId1" w:history="1">
        <w:r w:rsidR="001B6BE6" w:rsidRPr="008C1F9A">
          <w:rPr>
            <w:rStyle w:val="Hyperlink"/>
            <w:color w:val="auto"/>
            <w:u w:val="none"/>
            <w:lang w:val="en-GB" w:eastAsia="zh-CN"/>
          </w:rPr>
          <w:t>BT.500</w:t>
        </w:r>
      </w:hyperlink>
      <w:r>
        <w:rPr>
          <w:rStyle w:val="Hyperlink"/>
          <w:rFonts w:hint="eastAsia"/>
          <w:color w:val="auto"/>
          <w:u w:val="none"/>
          <w:lang w:val="en-GB" w:eastAsia="zh-CN"/>
        </w:rPr>
        <w:t>建议书</w:t>
      </w:r>
      <w:r w:rsidR="001B6BE6">
        <w:rPr>
          <w:rStyle w:val="Hyperlink"/>
          <w:rFonts w:hint="eastAsia"/>
          <w:color w:val="auto"/>
          <w:u w:val="none"/>
          <w:lang w:val="en-GB" w:eastAsia="zh-CN"/>
        </w:rPr>
        <w:t xml:space="preserve"> </w:t>
      </w:r>
      <w:r w:rsidRPr="008C1F9A">
        <w:rPr>
          <w:lang w:val="en-GB" w:eastAsia="zh-CN"/>
        </w:rPr>
        <w:t>–</w:t>
      </w:r>
      <w:r w:rsidR="001B6BE6">
        <w:rPr>
          <w:rFonts w:hint="eastAsia"/>
          <w:lang w:val="en-GB" w:eastAsia="zh-CN"/>
        </w:rPr>
        <w:t xml:space="preserve"> </w:t>
      </w:r>
      <w:r w:rsidRPr="00B625CF">
        <w:rPr>
          <w:rFonts w:hint="eastAsia"/>
          <w:lang w:val="en-GB" w:eastAsia="zh-CN"/>
        </w:rPr>
        <w:t>电视图像质量的主观评价方法</w:t>
      </w:r>
      <w:r>
        <w:rPr>
          <w:rFonts w:hint="eastAsia"/>
          <w:lang w:val="en-GB" w:eastAsia="zh-CN"/>
        </w:rPr>
        <w:t>和</w:t>
      </w:r>
      <w:r w:rsidR="001B6BE6" w:rsidRPr="008C1F9A">
        <w:rPr>
          <w:rStyle w:val="Hyperlink"/>
          <w:color w:val="auto"/>
          <w:u w:val="none"/>
          <w:lang w:val="en-GB" w:eastAsia="zh-CN"/>
        </w:rPr>
        <w:t xml:space="preserve">ITU-R </w:t>
      </w:r>
      <w:r w:rsidR="001B6BE6" w:rsidRPr="008C1F9A">
        <w:rPr>
          <w:lang w:val="en-GB" w:eastAsia="zh-CN"/>
        </w:rPr>
        <w:t>BS.1534</w:t>
      </w:r>
      <w:r>
        <w:rPr>
          <w:rFonts w:hint="eastAsia"/>
          <w:lang w:val="en-GB" w:eastAsia="zh-CN"/>
        </w:rPr>
        <w:t>建议书</w:t>
      </w:r>
      <w:r w:rsidR="001B6BE6">
        <w:rPr>
          <w:rFonts w:hint="eastAsia"/>
          <w:lang w:val="en-GB" w:eastAsia="zh-CN"/>
        </w:rPr>
        <w:t xml:space="preserve"> </w:t>
      </w:r>
      <w:r w:rsidRPr="008C1F9A">
        <w:rPr>
          <w:lang w:val="en-GB" w:eastAsia="zh-CN"/>
        </w:rPr>
        <w:t>–</w:t>
      </w:r>
      <w:r w:rsidR="001B6BE6">
        <w:rPr>
          <w:rFonts w:hint="eastAsia"/>
          <w:lang w:val="en-GB" w:eastAsia="zh-CN"/>
        </w:rPr>
        <w:t xml:space="preserve"> </w:t>
      </w:r>
      <w:r w:rsidRPr="00B625CF">
        <w:rPr>
          <w:rFonts w:hint="eastAsia"/>
          <w:lang w:val="en-GB" w:eastAsia="zh-CN"/>
        </w:rPr>
        <w:t>音频系统中级质量水平的主观评价方法</w:t>
      </w:r>
      <w:r>
        <w:rPr>
          <w:rFonts w:hint="eastAsia"/>
          <w:lang w:val="en-GB" w:eastAsia="zh-CN"/>
        </w:rPr>
        <w:t>）</w:t>
      </w:r>
      <w:r w:rsidR="001B6BE6">
        <w:rPr>
          <w:rFonts w:hint="eastAsia"/>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9B36F" w14:textId="77777777" w:rsidR="00B44C26" w:rsidRDefault="00B44C2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C06C1" w14:textId="487F4D1B" w:rsidR="00B44C26" w:rsidRDefault="000A0000" w:rsidP="00B033C8">
    <w:pPr>
      <w:pStyle w:val="Header"/>
      <w:ind w:right="360" w:firstLine="360"/>
    </w:pPr>
    <w:r w:rsidRPr="002C05EA">
      <w:rPr>
        <w:noProof/>
        <w:lang w:val="en-US" w:eastAsia="zh-CN"/>
      </w:rPr>
      <w:drawing>
        <wp:anchor distT="0" distB="0" distL="114300" distR="114300" simplePos="0" relativeHeight="251658240" behindDoc="1" locked="0" layoutInCell="1" allowOverlap="1" wp14:anchorId="56BDD056" wp14:editId="2748E3CE">
          <wp:simplePos x="0" y="0"/>
          <wp:positionH relativeFrom="column">
            <wp:posOffset>-720090</wp:posOffset>
          </wp:positionH>
          <wp:positionV relativeFrom="paragraph">
            <wp:posOffset>-417880</wp:posOffset>
          </wp:positionV>
          <wp:extent cx="7600950" cy="10750600"/>
          <wp:effectExtent l="0" t="0" r="0" b="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1127" cy="107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3871454"/>
      <w:docPartObj>
        <w:docPartGallery w:val="Page Numbers (Top of Page)"/>
        <w:docPartUnique/>
      </w:docPartObj>
    </w:sdtPr>
    <w:sdtEndPr/>
    <w:sdtContent>
      <w:p w14:paraId="34087BBC" w14:textId="77777777" w:rsidR="00B44C26" w:rsidRDefault="00B44C26" w:rsidP="00B44C26">
        <w:pPr>
          <w:pStyle w:val="Header"/>
          <w:jc w:val="left"/>
        </w:pPr>
        <w:r w:rsidRPr="006E0D31">
          <w:rPr>
            <w:b/>
          </w:rPr>
          <w:fldChar w:fldCharType="begin"/>
        </w:r>
        <w:r w:rsidRPr="006E0D31">
          <w:rPr>
            <w:b/>
          </w:rPr>
          <w:instrText>PAGE   \* MERGEFORMAT</w:instrText>
        </w:r>
        <w:r w:rsidRPr="006E0D31">
          <w:rPr>
            <w:b/>
          </w:rPr>
          <w:fldChar w:fldCharType="separate"/>
        </w:r>
        <w:r w:rsidRPr="00D20D33">
          <w:rPr>
            <w:b/>
            <w:noProof/>
            <w:lang w:val="zh-CN" w:eastAsia="zh-CN"/>
          </w:rPr>
          <w:t>32</w:t>
        </w:r>
        <w:r w:rsidRPr="006E0D31">
          <w:rPr>
            <w:b/>
          </w:rPr>
          <w:fldChar w:fldCharType="end"/>
        </w:r>
        <w:r>
          <w:tab/>
        </w:r>
        <w:r>
          <w:rPr>
            <w:rFonts w:hint="eastAsia"/>
            <w:b/>
            <w:bCs/>
          </w:rPr>
          <w:t>ITU-R  P.61</w:t>
        </w:r>
        <w:r>
          <w:rPr>
            <w:b/>
            <w:bCs/>
          </w:rPr>
          <w:t>9</w:t>
        </w:r>
        <w:r>
          <w:rPr>
            <w:rFonts w:hint="eastAsia"/>
            <w:b/>
            <w:bCs/>
          </w:rPr>
          <w:t>-</w:t>
        </w:r>
        <w:r>
          <w:rPr>
            <w:b/>
            <w:bCs/>
          </w:rPr>
          <w:t xml:space="preserve">3 </w:t>
        </w:r>
        <w:proofErr w:type="spellStart"/>
        <w:r>
          <w:rPr>
            <w:rFonts w:hint="eastAsia"/>
            <w:b/>
            <w:bCs/>
          </w:rPr>
          <w:t>建议书</w:t>
        </w:r>
        <w:proofErr w:type="spellEnd"/>
      </w:p>
    </w:sdtContent>
  </w:sdt>
  <w:p w14:paraId="447FA9F9" w14:textId="77777777" w:rsidR="00B44C26" w:rsidRDefault="00B44C26">
    <w:pPr>
      <w:pStyle w:val="Header"/>
      <w:jc w:val="left"/>
      <w:rPr>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5FAA6" w14:textId="77777777" w:rsidR="00B44C26" w:rsidRDefault="00B44C26" w:rsidP="00B44C26">
    <w:pPr>
      <w:pStyle w:val="Header"/>
    </w:pPr>
    <w:r>
      <w:tab/>
    </w:r>
    <w:r>
      <w:rPr>
        <w:b/>
        <w:bCs/>
        <w:noProof/>
      </w:rPr>
      <w:t>ITU-R  P.619-</w:t>
    </w:r>
    <w:r>
      <w:rPr>
        <w:rFonts w:hint="eastAsia"/>
        <w:b/>
        <w:bCs/>
        <w:noProof/>
        <w:lang w:eastAsia="zh-CN"/>
      </w:rPr>
      <w:t>4</w:t>
    </w:r>
    <w:r>
      <w:rPr>
        <w:rStyle w:val="PageNumber"/>
        <w:rFonts w:hint="eastAsia"/>
        <w:b/>
        <w:bCs/>
        <w:lang w:eastAsia="zh-CN"/>
      </w:rPr>
      <w:t>建议书</w:t>
    </w:r>
    <w:r>
      <w:tab/>
    </w:r>
    <w:r>
      <w:rPr>
        <w:b/>
        <w:bCs/>
      </w:rPr>
      <w:fldChar w:fldCharType="begin"/>
    </w:r>
    <w:r>
      <w:rPr>
        <w:rStyle w:val="PageNumber"/>
        <w:b/>
        <w:bCs/>
      </w:rPr>
      <w:instrText xml:space="preserve"> PAGE </w:instrText>
    </w:r>
    <w:r>
      <w:rPr>
        <w:b/>
        <w:bCs/>
      </w:rPr>
      <w:fldChar w:fldCharType="separate"/>
    </w:r>
    <w:r>
      <w:rPr>
        <w:rStyle w:val="PageNumber"/>
        <w:b/>
        <w:bCs/>
        <w:noProof/>
      </w:rPr>
      <w:t>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91163" w14:textId="0C8883CB" w:rsidR="00B44C26" w:rsidRDefault="00B44C26" w:rsidP="00B44C26">
    <w:pPr>
      <w:pStyle w:val="Header"/>
      <w:jc w:val="left"/>
      <w:rPr>
        <w:lang w:eastAsia="zh-CN"/>
      </w:rPr>
    </w:pPr>
    <w:r>
      <w:rPr>
        <w:b/>
        <w:bCs/>
      </w:rPr>
      <w:fldChar w:fldCharType="begin"/>
    </w:r>
    <w:r>
      <w:rPr>
        <w:rStyle w:val="PageNumber"/>
        <w:b/>
        <w:bCs/>
      </w:rPr>
      <w:instrText xml:space="preserve"> PAGE </w:instrText>
    </w:r>
    <w:r>
      <w:rPr>
        <w:b/>
        <w:bCs/>
      </w:rPr>
      <w:fldChar w:fldCharType="separate"/>
    </w:r>
    <w:r w:rsidR="00B2737E">
      <w:rPr>
        <w:rStyle w:val="PageNumber"/>
        <w:b/>
        <w:bCs/>
        <w:noProof/>
      </w:rPr>
      <w:t>ii</w:t>
    </w:r>
    <w:r>
      <w:rPr>
        <w:b/>
        <w:bCs/>
      </w:rPr>
      <w:fldChar w:fldCharType="end"/>
    </w:r>
    <w:r>
      <w:rPr>
        <w:rStyle w:val="PageNumber"/>
        <w:rFonts w:hint="eastAsia"/>
        <w:b/>
        <w:bCs/>
        <w:lang w:eastAsia="zh-CN"/>
      </w:rPr>
      <w:tab/>
    </w:r>
    <w:r w:rsidR="006E440B">
      <w:rPr>
        <w:b/>
        <w:bCs/>
      </w:rPr>
      <w:fldChar w:fldCharType="begin"/>
    </w:r>
    <w:r w:rsidR="006E440B" w:rsidRPr="00FC42AF">
      <w:rPr>
        <w:b/>
        <w:bCs/>
      </w:rPr>
      <w:instrText>styleref href</w:instrText>
    </w:r>
    <w:r w:rsidR="006E440B">
      <w:rPr>
        <w:b/>
        <w:bCs/>
      </w:rPr>
      <w:fldChar w:fldCharType="separate"/>
    </w:r>
    <w:r w:rsidR="008C490F">
      <w:rPr>
        <w:rFonts w:hint="eastAsia"/>
        <w:b/>
        <w:bCs/>
        <w:noProof/>
      </w:rPr>
      <w:t xml:space="preserve">ITU-R  BS.2132-0 </w:t>
    </w:r>
    <w:r w:rsidR="008C490F">
      <w:rPr>
        <w:rFonts w:hint="eastAsia"/>
        <w:b/>
        <w:bCs/>
        <w:noProof/>
      </w:rPr>
      <w:t>建议书</w:t>
    </w:r>
    <w:r w:rsidR="006E440B">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D7C8" w14:textId="27F3D766" w:rsidR="00B44C26" w:rsidRPr="00FC42AF" w:rsidRDefault="00B44C2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44638">
      <w:rPr>
        <w:rStyle w:val="PageNumber"/>
        <w:b/>
        <w:bCs/>
        <w:noProof/>
      </w:rPr>
      <w:t>10</w:t>
    </w:r>
    <w:r>
      <w:rPr>
        <w:rStyle w:val="PageNumber"/>
        <w:b/>
        <w:bCs/>
      </w:rPr>
      <w:fldChar w:fldCharType="end"/>
    </w:r>
    <w:r w:rsidRPr="00FC42AF">
      <w:tab/>
    </w:r>
    <w:r>
      <w:rPr>
        <w:b/>
        <w:bCs/>
      </w:rPr>
      <w:fldChar w:fldCharType="begin"/>
    </w:r>
    <w:r w:rsidRPr="00FC42AF">
      <w:rPr>
        <w:b/>
        <w:bCs/>
      </w:rPr>
      <w:instrText>styleref href</w:instrText>
    </w:r>
    <w:r>
      <w:rPr>
        <w:b/>
        <w:bCs/>
      </w:rPr>
      <w:fldChar w:fldCharType="separate"/>
    </w:r>
    <w:r w:rsidR="008C490F">
      <w:rPr>
        <w:rFonts w:hint="eastAsia"/>
        <w:b/>
        <w:bCs/>
        <w:noProof/>
      </w:rPr>
      <w:t xml:space="preserve">ITU-R  BS.2132-0 </w:t>
    </w:r>
    <w:r w:rsidR="008C490F">
      <w:rPr>
        <w:rFonts w:hint="eastAsia"/>
        <w:b/>
        <w:bCs/>
        <w:noProof/>
      </w:rPr>
      <w:t>建议书</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59162" w14:textId="15610C2A" w:rsidR="00B44C26" w:rsidRDefault="00B44C26">
    <w:pPr>
      <w:pStyle w:val="Header"/>
    </w:pPr>
    <w:r>
      <w:tab/>
    </w:r>
    <w:r>
      <w:rPr>
        <w:b/>
        <w:bCs/>
      </w:rPr>
      <w:fldChar w:fldCharType="begin"/>
    </w:r>
    <w:r>
      <w:rPr>
        <w:b/>
        <w:bCs/>
      </w:rPr>
      <w:instrText>styleref href</w:instrText>
    </w:r>
    <w:r>
      <w:rPr>
        <w:b/>
        <w:bCs/>
      </w:rPr>
      <w:fldChar w:fldCharType="separate"/>
    </w:r>
    <w:r w:rsidR="008C490F">
      <w:rPr>
        <w:rFonts w:hint="eastAsia"/>
        <w:b/>
        <w:bCs/>
        <w:noProof/>
      </w:rPr>
      <w:t xml:space="preserve">ITU-R  BS.2132-0 </w:t>
    </w:r>
    <w:r w:rsidR="008C490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4638">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4934A4F2">
      <w:numFmt w:val="bullet"/>
      <w:lvlText w:val="–"/>
      <w:lvlJc w:val="left"/>
      <w:pPr>
        <w:tabs>
          <w:tab w:val="num" w:pos="795"/>
        </w:tabs>
        <w:ind w:left="795" w:hanging="795"/>
      </w:pPr>
      <w:rPr>
        <w:rFonts w:ascii="Times New Roman" w:eastAsia="Times New Roman" w:hAnsi="Times New Roman" w:cs="Times New Roman" w:hint="default"/>
      </w:rPr>
    </w:lvl>
    <w:lvl w:ilvl="1" w:tplc="53E029C4" w:tentative="1">
      <w:start w:val="1"/>
      <w:numFmt w:val="bullet"/>
      <w:lvlText w:val="o"/>
      <w:lvlJc w:val="left"/>
      <w:pPr>
        <w:tabs>
          <w:tab w:val="num" w:pos="1080"/>
        </w:tabs>
        <w:ind w:left="1080" w:hanging="360"/>
      </w:pPr>
      <w:rPr>
        <w:rFonts w:ascii="Courier New" w:hAnsi="Courier New" w:cs="Courier New" w:hint="default"/>
      </w:rPr>
    </w:lvl>
    <w:lvl w:ilvl="2" w:tplc="AE64A104" w:tentative="1">
      <w:start w:val="1"/>
      <w:numFmt w:val="bullet"/>
      <w:lvlText w:val=""/>
      <w:lvlJc w:val="left"/>
      <w:pPr>
        <w:tabs>
          <w:tab w:val="num" w:pos="1800"/>
        </w:tabs>
        <w:ind w:left="1800" w:hanging="360"/>
      </w:pPr>
      <w:rPr>
        <w:rFonts w:ascii="Wingdings" w:hAnsi="Wingdings" w:hint="default"/>
      </w:rPr>
    </w:lvl>
    <w:lvl w:ilvl="3" w:tplc="A32C4A88" w:tentative="1">
      <w:start w:val="1"/>
      <w:numFmt w:val="bullet"/>
      <w:lvlText w:val=""/>
      <w:lvlJc w:val="left"/>
      <w:pPr>
        <w:tabs>
          <w:tab w:val="num" w:pos="2520"/>
        </w:tabs>
        <w:ind w:left="2520" w:hanging="360"/>
      </w:pPr>
      <w:rPr>
        <w:rFonts w:ascii="Symbol" w:hAnsi="Symbol" w:hint="default"/>
      </w:rPr>
    </w:lvl>
    <w:lvl w:ilvl="4" w:tplc="AE7A21A8" w:tentative="1">
      <w:start w:val="1"/>
      <w:numFmt w:val="bullet"/>
      <w:lvlText w:val="o"/>
      <w:lvlJc w:val="left"/>
      <w:pPr>
        <w:tabs>
          <w:tab w:val="num" w:pos="3240"/>
        </w:tabs>
        <w:ind w:left="3240" w:hanging="360"/>
      </w:pPr>
      <w:rPr>
        <w:rFonts w:ascii="Courier New" w:hAnsi="Courier New" w:cs="Courier New" w:hint="default"/>
      </w:rPr>
    </w:lvl>
    <w:lvl w:ilvl="5" w:tplc="7F60159E" w:tentative="1">
      <w:start w:val="1"/>
      <w:numFmt w:val="bullet"/>
      <w:lvlText w:val=""/>
      <w:lvlJc w:val="left"/>
      <w:pPr>
        <w:tabs>
          <w:tab w:val="num" w:pos="3960"/>
        </w:tabs>
        <w:ind w:left="3960" w:hanging="360"/>
      </w:pPr>
      <w:rPr>
        <w:rFonts w:ascii="Wingdings" w:hAnsi="Wingdings" w:hint="default"/>
      </w:rPr>
    </w:lvl>
    <w:lvl w:ilvl="6" w:tplc="B1D60012" w:tentative="1">
      <w:start w:val="1"/>
      <w:numFmt w:val="bullet"/>
      <w:lvlText w:val=""/>
      <w:lvlJc w:val="left"/>
      <w:pPr>
        <w:tabs>
          <w:tab w:val="num" w:pos="4680"/>
        </w:tabs>
        <w:ind w:left="4680" w:hanging="360"/>
      </w:pPr>
      <w:rPr>
        <w:rFonts w:ascii="Symbol" w:hAnsi="Symbol" w:hint="default"/>
      </w:rPr>
    </w:lvl>
    <w:lvl w:ilvl="7" w:tplc="FBCEB89E" w:tentative="1">
      <w:start w:val="1"/>
      <w:numFmt w:val="bullet"/>
      <w:lvlText w:val="o"/>
      <w:lvlJc w:val="left"/>
      <w:pPr>
        <w:tabs>
          <w:tab w:val="num" w:pos="5400"/>
        </w:tabs>
        <w:ind w:left="5400" w:hanging="360"/>
      </w:pPr>
      <w:rPr>
        <w:rFonts w:ascii="Courier New" w:hAnsi="Courier New" w:cs="Courier New" w:hint="default"/>
      </w:rPr>
    </w:lvl>
    <w:lvl w:ilvl="8" w:tplc="FE5A82B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DC4639"/>
    <w:multiLevelType w:val="hybridMultilevel"/>
    <w:tmpl w:val="888E1100"/>
    <w:lvl w:ilvl="0" w:tplc="5A862678">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zh-CN" w:vendorID="64" w:dllVersion="5"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style="mso-height-relative:margin" fillcolor="none [1951]">
      <v:fill color="none [1951]"/>
      <v:stroke weight=".5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34ED7"/>
    <w:rsid w:val="00001936"/>
    <w:rsid w:val="00003217"/>
    <w:rsid w:val="000067C1"/>
    <w:rsid w:val="0001129C"/>
    <w:rsid w:val="00013002"/>
    <w:rsid w:val="00015C18"/>
    <w:rsid w:val="00023F54"/>
    <w:rsid w:val="000251D1"/>
    <w:rsid w:val="00027356"/>
    <w:rsid w:val="0002738D"/>
    <w:rsid w:val="00027554"/>
    <w:rsid w:val="000303AB"/>
    <w:rsid w:val="000323E7"/>
    <w:rsid w:val="00036EE3"/>
    <w:rsid w:val="00043A77"/>
    <w:rsid w:val="00047221"/>
    <w:rsid w:val="0005269F"/>
    <w:rsid w:val="00070A2F"/>
    <w:rsid w:val="00072484"/>
    <w:rsid w:val="00087356"/>
    <w:rsid w:val="00092E76"/>
    <w:rsid w:val="00093E09"/>
    <w:rsid w:val="00096612"/>
    <w:rsid w:val="000A0000"/>
    <w:rsid w:val="000A4386"/>
    <w:rsid w:val="000A4E44"/>
    <w:rsid w:val="000B7683"/>
    <w:rsid w:val="000C588C"/>
    <w:rsid w:val="000C60A1"/>
    <w:rsid w:val="000C746A"/>
    <w:rsid w:val="000D0677"/>
    <w:rsid w:val="000D3A8B"/>
    <w:rsid w:val="000D4E1C"/>
    <w:rsid w:val="000D7E30"/>
    <w:rsid w:val="000E0A8D"/>
    <w:rsid w:val="000E18A1"/>
    <w:rsid w:val="000E2E24"/>
    <w:rsid w:val="000E6A6E"/>
    <w:rsid w:val="000E7E9E"/>
    <w:rsid w:val="000F0CFB"/>
    <w:rsid w:val="000F2BB8"/>
    <w:rsid w:val="000F4082"/>
    <w:rsid w:val="000F63FD"/>
    <w:rsid w:val="00102934"/>
    <w:rsid w:val="001035E3"/>
    <w:rsid w:val="001265AE"/>
    <w:rsid w:val="00136A81"/>
    <w:rsid w:val="001446E5"/>
    <w:rsid w:val="00147110"/>
    <w:rsid w:val="001471A2"/>
    <w:rsid w:val="00150A33"/>
    <w:rsid w:val="001511A6"/>
    <w:rsid w:val="00157226"/>
    <w:rsid w:val="001622DE"/>
    <w:rsid w:val="00162886"/>
    <w:rsid w:val="001764B2"/>
    <w:rsid w:val="00185A5C"/>
    <w:rsid w:val="00196CBE"/>
    <w:rsid w:val="0019780E"/>
    <w:rsid w:val="001A420A"/>
    <w:rsid w:val="001B6BE6"/>
    <w:rsid w:val="001C6C6E"/>
    <w:rsid w:val="001D1B21"/>
    <w:rsid w:val="001D7573"/>
    <w:rsid w:val="001E2A3F"/>
    <w:rsid w:val="001F1F2C"/>
    <w:rsid w:val="001F2E3F"/>
    <w:rsid w:val="001F32DB"/>
    <w:rsid w:val="001F7B54"/>
    <w:rsid w:val="001F7F75"/>
    <w:rsid w:val="002047AC"/>
    <w:rsid w:val="002050C9"/>
    <w:rsid w:val="002058CE"/>
    <w:rsid w:val="00206D0A"/>
    <w:rsid w:val="0021226B"/>
    <w:rsid w:val="00215E97"/>
    <w:rsid w:val="002165F1"/>
    <w:rsid w:val="0022297C"/>
    <w:rsid w:val="00223A7A"/>
    <w:rsid w:val="00232D8D"/>
    <w:rsid w:val="00234217"/>
    <w:rsid w:val="00234F71"/>
    <w:rsid w:val="00244638"/>
    <w:rsid w:val="00247609"/>
    <w:rsid w:val="00255C6B"/>
    <w:rsid w:val="00256726"/>
    <w:rsid w:val="002572CA"/>
    <w:rsid w:val="00260A48"/>
    <w:rsid w:val="00263F02"/>
    <w:rsid w:val="002655CB"/>
    <w:rsid w:val="00266033"/>
    <w:rsid w:val="002731A3"/>
    <w:rsid w:val="0027590E"/>
    <w:rsid w:val="00276D21"/>
    <w:rsid w:val="00283AAA"/>
    <w:rsid w:val="00292D7E"/>
    <w:rsid w:val="00296D7F"/>
    <w:rsid w:val="002A3DA2"/>
    <w:rsid w:val="002A469A"/>
    <w:rsid w:val="002A6280"/>
    <w:rsid w:val="002A68A2"/>
    <w:rsid w:val="002B2C20"/>
    <w:rsid w:val="002B3CF6"/>
    <w:rsid w:val="002B6111"/>
    <w:rsid w:val="002C067B"/>
    <w:rsid w:val="002C2B27"/>
    <w:rsid w:val="002C70BB"/>
    <w:rsid w:val="002C768A"/>
    <w:rsid w:val="002D1D19"/>
    <w:rsid w:val="002D76C4"/>
    <w:rsid w:val="002E1548"/>
    <w:rsid w:val="002E3C5D"/>
    <w:rsid w:val="002E5731"/>
    <w:rsid w:val="002E671F"/>
    <w:rsid w:val="002E71B0"/>
    <w:rsid w:val="002F2135"/>
    <w:rsid w:val="002F5199"/>
    <w:rsid w:val="00300EA4"/>
    <w:rsid w:val="00303513"/>
    <w:rsid w:val="003159D4"/>
    <w:rsid w:val="00316F03"/>
    <w:rsid w:val="00330A41"/>
    <w:rsid w:val="003417BD"/>
    <w:rsid w:val="00343FED"/>
    <w:rsid w:val="003459D7"/>
    <w:rsid w:val="00350A7B"/>
    <w:rsid w:val="00352AAE"/>
    <w:rsid w:val="00356B5D"/>
    <w:rsid w:val="003853D3"/>
    <w:rsid w:val="003867DB"/>
    <w:rsid w:val="00391AF4"/>
    <w:rsid w:val="00396B6A"/>
    <w:rsid w:val="003A274C"/>
    <w:rsid w:val="003A68CF"/>
    <w:rsid w:val="003B1C6B"/>
    <w:rsid w:val="003B5530"/>
    <w:rsid w:val="003D0CA0"/>
    <w:rsid w:val="003D31DB"/>
    <w:rsid w:val="003D39B4"/>
    <w:rsid w:val="003D4CD1"/>
    <w:rsid w:val="003D5A7A"/>
    <w:rsid w:val="003E117F"/>
    <w:rsid w:val="003E3F59"/>
    <w:rsid w:val="003E40A5"/>
    <w:rsid w:val="003F1321"/>
    <w:rsid w:val="003F4295"/>
    <w:rsid w:val="003F69AF"/>
    <w:rsid w:val="00400C27"/>
    <w:rsid w:val="00406033"/>
    <w:rsid w:val="00406720"/>
    <w:rsid w:val="004069BE"/>
    <w:rsid w:val="00406ADC"/>
    <w:rsid w:val="0041083C"/>
    <w:rsid w:val="00410A9D"/>
    <w:rsid w:val="00411DF6"/>
    <w:rsid w:val="00412B29"/>
    <w:rsid w:val="00414CA2"/>
    <w:rsid w:val="004167AE"/>
    <w:rsid w:val="00420DFD"/>
    <w:rsid w:val="00421375"/>
    <w:rsid w:val="00437A76"/>
    <w:rsid w:val="00441BDA"/>
    <w:rsid w:val="00441E89"/>
    <w:rsid w:val="004424F1"/>
    <w:rsid w:val="00446799"/>
    <w:rsid w:val="0045444B"/>
    <w:rsid w:val="004549FE"/>
    <w:rsid w:val="00456597"/>
    <w:rsid w:val="00462B7A"/>
    <w:rsid w:val="00463D32"/>
    <w:rsid w:val="00470E28"/>
    <w:rsid w:val="00482EAC"/>
    <w:rsid w:val="00485596"/>
    <w:rsid w:val="00490B32"/>
    <w:rsid w:val="004924A8"/>
    <w:rsid w:val="004934C5"/>
    <w:rsid w:val="004963CC"/>
    <w:rsid w:val="004A3C1F"/>
    <w:rsid w:val="004A7D25"/>
    <w:rsid w:val="004B1C91"/>
    <w:rsid w:val="004D4778"/>
    <w:rsid w:val="004E0ABA"/>
    <w:rsid w:val="004F2C51"/>
    <w:rsid w:val="004F4734"/>
    <w:rsid w:val="004F5D91"/>
    <w:rsid w:val="004F6076"/>
    <w:rsid w:val="005006DE"/>
    <w:rsid w:val="00500F1D"/>
    <w:rsid w:val="005051BE"/>
    <w:rsid w:val="005073D1"/>
    <w:rsid w:val="005112BF"/>
    <w:rsid w:val="00511861"/>
    <w:rsid w:val="005141F1"/>
    <w:rsid w:val="00521DE2"/>
    <w:rsid w:val="005252BF"/>
    <w:rsid w:val="00525DAC"/>
    <w:rsid w:val="00531D65"/>
    <w:rsid w:val="00536343"/>
    <w:rsid w:val="00546908"/>
    <w:rsid w:val="00547A1C"/>
    <w:rsid w:val="00556548"/>
    <w:rsid w:val="00557EE3"/>
    <w:rsid w:val="005604CB"/>
    <w:rsid w:val="0056250D"/>
    <w:rsid w:val="005711B3"/>
    <w:rsid w:val="00577F48"/>
    <w:rsid w:val="00583DBD"/>
    <w:rsid w:val="00583E03"/>
    <w:rsid w:val="00586EF8"/>
    <w:rsid w:val="00591588"/>
    <w:rsid w:val="00592B00"/>
    <w:rsid w:val="005B2416"/>
    <w:rsid w:val="005B49AB"/>
    <w:rsid w:val="005B50E7"/>
    <w:rsid w:val="005C06BE"/>
    <w:rsid w:val="005C77E8"/>
    <w:rsid w:val="005C7C69"/>
    <w:rsid w:val="005D22E5"/>
    <w:rsid w:val="005D6DA2"/>
    <w:rsid w:val="005E3CEF"/>
    <w:rsid w:val="005E7B4F"/>
    <w:rsid w:val="005F15A5"/>
    <w:rsid w:val="00601882"/>
    <w:rsid w:val="00607D68"/>
    <w:rsid w:val="00613212"/>
    <w:rsid w:val="006139DD"/>
    <w:rsid w:val="00613AD0"/>
    <w:rsid w:val="006149B1"/>
    <w:rsid w:val="006223F0"/>
    <w:rsid w:val="006265D8"/>
    <w:rsid w:val="00634D0E"/>
    <w:rsid w:val="006437F2"/>
    <w:rsid w:val="00645871"/>
    <w:rsid w:val="006508A3"/>
    <w:rsid w:val="006533EC"/>
    <w:rsid w:val="00656AFB"/>
    <w:rsid w:val="00665A3B"/>
    <w:rsid w:val="00665D8B"/>
    <w:rsid w:val="00674603"/>
    <w:rsid w:val="00680D2B"/>
    <w:rsid w:val="00681B32"/>
    <w:rsid w:val="006839CF"/>
    <w:rsid w:val="006A0DA5"/>
    <w:rsid w:val="006B0E6C"/>
    <w:rsid w:val="006B14D4"/>
    <w:rsid w:val="006B1D2B"/>
    <w:rsid w:val="006B3BFB"/>
    <w:rsid w:val="006B7977"/>
    <w:rsid w:val="006C45A2"/>
    <w:rsid w:val="006D6CFD"/>
    <w:rsid w:val="006D6DAD"/>
    <w:rsid w:val="006D7A69"/>
    <w:rsid w:val="006E1131"/>
    <w:rsid w:val="006E2037"/>
    <w:rsid w:val="006E3BB4"/>
    <w:rsid w:val="006E440B"/>
    <w:rsid w:val="006E6199"/>
    <w:rsid w:val="006F0F78"/>
    <w:rsid w:val="006F5062"/>
    <w:rsid w:val="0070676B"/>
    <w:rsid w:val="007078ED"/>
    <w:rsid w:val="0071114F"/>
    <w:rsid w:val="00712870"/>
    <w:rsid w:val="00712AD7"/>
    <w:rsid w:val="00713A25"/>
    <w:rsid w:val="00714FCD"/>
    <w:rsid w:val="007166AF"/>
    <w:rsid w:val="00722E28"/>
    <w:rsid w:val="00730C79"/>
    <w:rsid w:val="00731663"/>
    <w:rsid w:val="00734712"/>
    <w:rsid w:val="00737690"/>
    <w:rsid w:val="00742586"/>
    <w:rsid w:val="00743D85"/>
    <w:rsid w:val="00745780"/>
    <w:rsid w:val="00747FB8"/>
    <w:rsid w:val="007525C4"/>
    <w:rsid w:val="00753CF4"/>
    <w:rsid w:val="007565CC"/>
    <w:rsid w:val="00761E75"/>
    <w:rsid w:val="00763ABF"/>
    <w:rsid w:val="00763B9A"/>
    <w:rsid w:val="00766EF4"/>
    <w:rsid w:val="0077452E"/>
    <w:rsid w:val="00777F01"/>
    <w:rsid w:val="00785A4B"/>
    <w:rsid w:val="0078615D"/>
    <w:rsid w:val="007907E1"/>
    <w:rsid w:val="00794726"/>
    <w:rsid w:val="007A52C8"/>
    <w:rsid w:val="007A5668"/>
    <w:rsid w:val="007A6AA8"/>
    <w:rsid w:val="007B79ED"/>
    <w:rsid w:val="007D0F75"/>
    <w:rsid w:val="007D20F8"/>
    <w:rsid w:val="007D3611"/>
    <w:rsid w:val="007E600C"/>
    <w:rsid w:val="007E6C84"/>
    <w:rsid w:val="007E7B89"/>
    <w:rsid w:val="007F455A"/>
    <w:rsid w:val="00801C49"/>
    <w:rsid w:val="008226CF"/>
    <w:rsid w:val="008270FD"/>
    <w:rsid w:val="008310C9"/>
    <w:rsid w:val="0083590E"/>
    <w:rsid w:val="008415DC"/>
    <w:rsid w:val="00844BDC"/>
    <w:rsid w:val="008534CE"/>
    <w:rsid w:val="00853CC5"/>
    <w:rsid w:val="008541A3"/>
    <w:rsid w:val="0085634B"/>
    <w:rsid w:val="0087673D"/>
    <w:rsid w:val="00877FAC"/>
    <w:rsid w:val="0088010E"/>
    <w:rsid w:val="00881385"/>
    <w:rsid w:val="00882D18"/>
    <w:rsid w:val="00883544"/>
    <w:rsid w:val="00892CF3"/>
    <w:rsid w:val="008A4A01"/>
    <w:rsid w:val="008C17FD"/>
    <w:rsid w:val="008C1EF0"/>
    <w:rsid w:val="008C1F9A"/>
    <w:rsid w:val="008C27D2"/>
    <w:rsid w:val="008C490F"/>
    <w:rsid w:val="008C7848"/>
    <w:rsid w:val="008D0313"/>
    <w:rsid w:val="008D28F6"/>
    <w:rsid w:val="008D4043"/>
    <w:rsid w:val="008D704F"/>
    <w:rsid w:val="008F42E8"/>
    <w:rsid w:val="008F4C8E"/>
    <w:rsid w:val="008F5169"/>
    <w:rsid w:val="008F5637"/>
    <w:rsid w:val="008F582E"/>
    <w:rsid w:val="00906589"/>
    <w:rsid w:val="00906AD6"/>
    <w:rsid w:val="00917AF2"/>
    <w:rsid w:val="0092418A"/>
    <w:rsid w:val="0092740F"/>
    <w:rsid w:val="0093378E"/>
    <w:rsid w:val="00934ED7"/>
    <w:rsid w:val="009507CF"/>
    <w:rsid w:val="00951912"/>
    <w:rsid w:val="00952606"/>
    <w:rsid w:val="009543C3"/>
    <w:rsid w:val="0095727B"/>
    <w:rsid w:val="00966164"/>
    <w:rsid w:val="00966E1B"/>
    <w:rsid w:val="00991985"/>
    <w:rsid w:val="00991D93"/>
    <w:rsid w:val="009947C0"/>
    <w:rsid w:val="00997193"/>
    <w:rsid w:val="00997529"/>
    <w:rsid w:val="009A073B"/>
    <w:rsid w:val="009A4586"/>
    <w:rsid w:val="009A513C"/>
    <w:rsid w:val="009B1C20"/>
    <w:rsid w:val="009B21DE"/>
    <w:rsid w:val="009B4E69"/>
    <w:rsid w:val="009B5756"/>
    <w:rsid w:val="009D00A9"/>
    <w:rsid w:val="009D415E"/>
    <w:rsid w:val="009E30CA"/>
    <w:rsid w:val="009E6B13"/>
    <w:rsid w:val="009F2D2C"/>
    <w:rsid w:val="00A041EC"/>
    <w:rsid w:val="00A04CEA"/>
    <w:rsid w:val="00A04E44"/>
    <w:rsid w:val="00A05D4F"/>
    <w:rsid w:val="00A143D7"/>
    <w:rsid w:val="00A157B1"/>
    <w:rsid w:val="00A15E84"/>
    <w:rsid w:val="00A219D8"/>
    <w:rsid w:val="00A31928"/>
    <w:rsid w:val="00A348AA"/>
    <w:rsid w:val="00A36D8F"/>
    <w:rsid w:val="00A62A14"/>
    <w:rsid w:val="00A6617B"/>
    <w:rsid w:val="00A71FE5"/>
    <w:rsid w:val="00A7604D"/>
    <w:rsid w:val="00A77F35"/>
    <w:rsid w:val="00A8017D"/>
    <w:rsid w:val="00A82B3C"/>
    <w:rsid w:val="00A834A3"/>
    <w:rsid w:val="00A943C4"/>
    <w:rsid w:val="00A95996"/>
    <w:rsid w:val="00A971A1"/>
    <w:rsid w:val="00AA3AD8"/>
    <w:rsid w:val="00AA6650"/>
    <w:rsid w:val="00AA66F9"/>
    <w:rsid w:val="00AB0DC8"/>
    <w:rsid w:val="00AB68DD"/>
    <w:rsid w:val="00AC7631"/>
    <w:rsid w:val="00AD00CC"/>
    <w:rsid w:val="00AD487E"/>
    <w:rsid w:val="00AD5A38"/>
    <w:rsid w:val="00AD5E15"/>
    <w:rsid w:val="00AE6401"/>
    <w:rsid w:val="00AF1196"/>
    <w:rsid w:val="00AF4A49"/>
    <w:rsid w:val="00AF7099"/>
    <w:rsid w:val="00B033C8"/>
    <w:rsid w:val="00B05F80"/>
    <w:rsid w:val="00B0781A"/>
    <w:rsid w:val="00B237F5"/>
    <w:rsid w:val="00B2737E"/>
    <w:rsid w:val="00B27584"/>
    <w:rsid w:val="00B31684"/>
    <w:rsid w:val="00B33425"/>
    <w:rsid w:val="00B34C87"/>
    <w:rsid w:val="00B36EB9"/>
    <w:rsid w:val="00B44C26"/>
    <w:rsid w:val="00B44E24"/>
    <w:rsid w:val="00B47384"/>
    <w:rsid w:val="00B54ECC"/>
    <w:rsid w:val="00B57393"/>
    <w:rsid w:val="00B625CF"/>
    <w:rsid w:val="00B70039"/>
    <w:rsid w:val="00B70EB1"/>
    <w:rsid w:val="00B714F3"/>
    <w:rsid w:val="00B72187"/>
    <w:rsid w:val="00B80BF9"/>
    <w:rsid w:val="00B83D2F"/>
    <w:rsid w:val="00B845C6"/>
    <w:rsid w:val="00B87B6B"/>
    <w:rsid w:val="00B903FD"/>
    <w:rsid w:val="00B95751"/>
    <w:rsid w:val="00BA3A8C"/>
    <w:rsid w:val="00BA41E3"/>
    <w:rsid w:val="00BB233E"/>
    <w:rsid w:val="00BB2AD4"/>
    <w:rsid w:val="00BC3587"/>
    <w:rsid w:val="00BC5D77"/>
    <w:rsid w:val="00BC5E05"/>
    <w:rsid w:val="00BD056E"/>
    <w:rsid w:val="00BD662E"/>
    <w:rsid w:val="00BD6EA6"/>
    <w:rsid w:val="00BE23D2"/>
    <w:rsid w:val="00BE2B1C"/>
    <w:rsid w:val="00BE4A48"/>
    <w:rsid w:val="00BF1B69"/>
    <w:rsid w:val="00BF487A"/>
    <w:rsid w:val="00BF5784"/>
    <w:rsid w:val="00C0479E"/>
    <w:rsid w:val="00C1354A"/>
    <w:rsid w:val="00C25EE1"/>
    <w:rsid w:val="00C30EEC"/>
    <w:rsid w:val="00C35C67"/>
    <w:rsid w:val="00C42CF4"/>
    <w:rsid w:val="00C43631"/>
    <w:rsid w:val="00C46BD9"/>
    <w:rsid w:val="00C55258"/>
    <w:rsid w:val="00C55985"/>
    <w:rsid w:val="00C6139F"/>
    <w:rsid w:val="00C63C8A"/>
    <w:rsid w:val="00C669ED"/>
    <w:rsid w:val="00C72962"/>
    <w:rsid w:val="00C73560"/>
    <w:rsid w:val="00C75AE1"/>
    <w:rsid w:val="00C75E39"/>
    <w:rsid w:val="00C80113"/>
    <w:rsid w:val="00C85B68"/>
    <w:rsid w:val="00C8699C"/>
    <w:rsid w:val="00C874C2"/>
    <w:rsid w:val="00C874EE"/>
    <w:rsid w:val="00C9484E"/>
    <w:rsid w:val="00C95B3D"/>
    <w:rsid w:val="00CA1266"/>
    <w:rsid w:val="00CA3062"/>
    <w:rsid w:val="00CB0F14"/>
    <w:rsid w:val="00CB246D"/>
    <w:rsid w:val="00CB4E67"/>
    <w:rsid w:val="00CB5628"/>
    <w:rsid w:val="00CC2C57"/>
    <w:rsid w:val="00CD2B84"/>
    <w:rsid w:val="00CD43CB"/>
    <w:rsid w:val="00CD659B"/>
    <w:rsid w:val="00CE0A43"/>
    <w:rsid w:val="00CE0ECA"/>
    <w:rsid w:val="00CE1E29"/>
    <w:rsid w:val="00CE4833"/>
    <w:rsid w:val="00CF1653"/>
    <w:rsid w:val="00D044B0"/>
    <w:rsid w:val="00D05CB6"/>
    <w:rsid w:val="00D11E5E"/>
    <w:rsid w:val="00D12843"/>
    <w:rsid w:val="00D2098E"/>
    <w:rsid w:val="00D2576D"/>
    <w:rsid w:val="00D2752D"/>
    <w:rsid w:val="00D30611"/>
    <w:rsid w:val="00D51653"/>
    <w:rsid w:val="00D601F9"/>
    <w:rsid w:val="00D61079"/>
    <w:rsid w:val="00D616AD"/>
    <w:rsid w:val="00D617E3"/>
    <w:rsid w:val="00D63688"/>
    <w:rsid w:val="00D75636"/>
    <w:rsid w:val="00D81336"/>
    <w:rsid w:val="00D83556"/>
    <w:rsid w:val="00D86B73"/>
    <w:rsid w:val="00DA1081"/>
    <w:rsid w:val="00DA2AF2"/>
    <w:rsid w:val="00DB370D"/>
    <w:rsid w:val="00DB63E5"/>
    <w:rsid w:val="00DC0C9D"/>
    <w:rsid w:val="00DC2E9E"/>
    <w:rsid w:val="00DC46DE"/>
    <w:rsid w:val="00DC4EF4"/>
    <w:rsid w:val="00DD0EA1"/>
    <w:rsid w:val="00DD434A"/>
    <w:rsid w:val="00DE598D"/>
    <w:rsid w:val="00DF0512"/>
    <w:rsid w:val="00DF4176"/>
    <w:rsid w:val="00DF7DD6"/>
    <w:rsid w:val="00E021F0"/>
    <w:rsid w:val="00E0227E"/>
    <w:rsid w:val="00E03201"/>
    <w:rsid w:val="00E040D4"/>
    <w:rsid w:val="00E05B75"/>
    <w:rsid w:val="00E144A8"/>
    <w:rsid w:val="00E17240"/>
    <w:rsid w:val="00E269E7"/>
    <w:rsid w:val="00E27F37"/>
    <w:rsid w:val="00E419A4"/>
    <w:rsid w:val="00E43151"/>
    <w:rsid w:val="00E44905"/>
    <w:rsid w:val="00E4758F"/>
    <w:rsid w:val="00E47D7A"/>
    <w:rsid w:val="00E505FD"/>
    <w:rsid w:val="00E5070B"/>
    <w:rsid w:val="00E62DA7"/>
    <w:rsid w:val="00E67234"/>
    <w:rsid w:val="00E6756B"/>
    <w:rsid w:val="00E74595"/>
    <w:rsid w:val="00E8173E"/>
    <w:rsid w:val="00E82D69"/>
    <w:rsid w:val="00E8575A"/>
    <w:rsid w:val="00E865DA"/>
    <w:rsid w:val="00E91E28"/>
    <w:rsid w:val="00E957DD"/>
    <w:rsid w:val="00EB019B"/>
    <w:rsid w:val="00EB1619"/>
    <w:rsid w:val="00EB1D8C"/>
    <w:rsid w:val="00EB7C57"/>
    <w:rsid w:val="00EC5FD9"/>
    <w:rsid w:val="00ED2695"/>
    <w:rsid w:val="00EE00CA"/>
    <w:rsid w:val="00EE07C5"/>
    <w:rsid w:val="00EE0EEE"/>
    <w:rsid w:val="00EF2F38"/>
    <w:rsid w:val="00F014C3"/>
    <w:rsid w:val="00F022E6"/>
    <w:rsid w:val="00F14E85"/>
    <w:rsid w:val="00F2239A"/>
    <w:rsid w:val="00F23B3B"/>
    <w:rsid w:val="00F26D71"/>
    <w:rsid w:val="00F30C9B"/>
    <w:rsid w:val="00F354B1"/>
    <w:rsid w:val="00F4139B"/>
    <w:rsid w:val="00F4345D"/>
    <w:rsid w:val="00F44E21"/>
    <w:rsid w:val="00F57F1C"/>
    <w:rsid w:val="00F6646F"/>
    <w:rsid w:val="00F71839"/>
    <w:rsid w:val="00F74AC4"/>
    <w:rsid w:val="00F85F75"/>
    <w:rsid w:val="00F957B2"/>
    <w:rsid w:val="00F96C3B"/>
    <w:rsid w:val="00F9798A"/>
    <w:rsid w:val="00FA3299"/>
    <w:rsid w:val="00FA5A7A"/>
    <w:rsid w:val="00FA5CA2"/>
    <w:rsid w:val="00FA6C05"/>
    <w:rsid w:val="00FB0E4E"/>
    <w:rsid w:val="00FB49B8"/>
    <w:rsid w:val="00FB6C16"/>
    <w:rsid w:val="00FC0A0A"/>
    <w:rsid w:val="00FC1967"/>
    <w:rsid w:val="00FC39F4"/>
    <w:rsid w:val="00FC42AF"/>
    <w:rsid w:val="00FD00E3"/>
    <w:rsid w:val="00FD1D8C"/>
    <w:rsid w:val="00FD2300"/>
    <w:rsid w:val="00FD6725"/>
    <w:rsid w:val="00FE79FE"/>
    <w:rsid w:val="00FE7E55"/>
    <w:rsid w:val="00FF61EE"/>
    <w:rsid w:val="00FF6B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style="mso-height-relative:margin" fillcolor="none [1951]">
      <v:fill color="none [1951]"/>
      <v:stroke weight=".5pt"/>
    </o:shapedefaults>
    <o:shapelayout v:ext="edit">
      <o:idmap v:ext="edit" data="1"/>
    </o:shapelayout>
  </w:shapeDefaults>
  <w:decimalSymbol w:val="."/>
  <w:listSeparator w:val=","/>
  <w14:docId w14:val="3D981CD4"/>
  <w15:docId w15:val="{B0A782B3-7609-4D17-8038-3A9C8D1C2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10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06DE"/>
    <w:pPr>
      <w:keepNext/>
      <w:keepLines/>
      <w:spacing w:before="480"/>
      <w:ind w:left="794" w:hanging="794"/>
      <w:outlineLvl w:val="0"/>
    </w:pPr>
    <w:rPr>
      <w:b/>
    </w:rPr>
  </w:style>
  <w:style w:type="paragraph" w:styleId="Heading2">
    <w:name w:val="heading 2"/>
    <w:basedOn w:val="Heading1"/>
    <w:next w:val="Normal"/>
    <w:qFormat/>
    <w:rsid w:val="005006DE"/>
    <w:pPr>
      <w:spacing w:before="320"/>
      <w:outlineLvl w:val="1"/>
    </w:pPr>
  </w:style>
  <w:style w:type="paragraph" w:styleId="Heading3">
    <w:name w:val="heading 3"/>
    <w:basedOn w:val="Heading1"/>
    <w:next w:val="Normal"/>
    <w:qFormat/>
    <w:rsid w:val="005006DE"/>
    <w:pPr>
      <w:spacing w:before="200"/>
      <w:outlineLvl w:val="2"/>
    </w:pPr>
  </w:style>
  <w:style w:type="paragraph" w:styleId="Heading4">
    <w:name w:val="heading 4"/>
    <w:basedOn w:val="Heading3"/>
    <w:next w:val="Normal"/>
    <w:qFormat/>
    <w:rsid w:val="005006DE"/>
    <w:pPr>
      <w:tabs>
        <w:tab w:val="clear" w:pos="794"/>
        <w:tab w:val="left" w:pos="992"/>
      </w:tabs>
      <w:ind w:left="992" w:hanging="992"/>
      <w:outlineLvl w:val="3"/>
    </w:pPr>
  </w:style>
  <w:style w:type="paragraph" w:styleId="Heading5">
    <w:name w:val="heading 5"/>
    <w:basedOn w:val="Heading4"/>
    <w:next w:val="Normal"/>
    <w:qFormat/>
    <w:rsid w:val="005006DE"/>
    <w:pPr>
      <w:outlineLvl w:val="4"/>
    </w:pPr>
  </w:style>
  <w:style w:type="paragraph" w:styleId="Heading6">
    <w:name w:val="heading 6"/>
    <w:basedOn w:val="Heading4"/>
    <w:next w:val="Normal"/>
    <w:qFormat/>
    <w:rsid w:val="005006DE"/>
    <w:pPr>
      <w:tabs>
        <w:tab w:val="clear" w:pos="992"/>
        <w:tab w:val="clear" w:pos="1191"/>
      </w:tabs>
      <w:ind w:left="1588" w:hanging="1588"/>
      <w:outlineLvl w:val="5"/>
    </w:pPr>
  </w:style>
  <w:style w:type="paragraph" w:styleId="Heading7">
    <w:name w:val="heading 7"/>
    <w:basedOn w:val="Heading6"/>
    <w:next w:val="Normal"/>
    <w:qFormat/>
    <w:rsid w:val="005006DE"/>
    <w:pPr>
      <w:outlineLvl w:val="6"/>
    </w:pPr>
  </w:style>
  <w:style w:type="paragraph" w:styleId="Heading8">
    <w:name w:val="heading 8"/>
    <w:basedOn w:val="Heading6"/>
    <w:next w:val="Normal"/>
    <w:qFormat/>
    <w:rsid w:val="005006DE"/>
    <w:pPr>
      <w:outlineLvl w:val="7"/>
    </w:pPr>
  </w:style>
  <w:style w:type="paragraph" w:styleId="Heading9">
    <w:name w:val="heading 9"/>
    <w:basedOn w:val="Heading6"/>
    <w:next w:val="Normal"/>
    <w:qFormat/>
    <w:rsid w:val="005006D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qFormat/>
    <w:rsid w:val="005006D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5006DE"/>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5006DE"/>
  </w:style>
  <w:style w:type="paragraph" w:customStyle="1" w:styleId="Headingb">
    <w:name w:val="Heading_b"/>
    <w:basedOn w:val="Heading3"/>
    <w:next w:val="Normal"/>
    <w:link w:val="HeadingbChar"/>
    <w:rsid w:val="005006DE"/>
    <w:pPr>
      <w:spacing w:before="160"/>
      <w:ind w:left="0" w:firstLine="0"/>
      <w:outlineLvl w:val="9"/>
    </w:pPr>
  </w:style>
  <w:style w:type="paragraph" w:customStyle="1" w:styleId="Headingi">
    <w:name w:val="Heading_i"/>
    <w:basedOn w:val="Heading3"/>
    <w:next w:val="Normal"/>
    <w:rsid w:val="005006DE"/>
    <w:pPr>
      <w:spacing w:before="160"/>
      <w:ind w:left="0" w:firstLine="0"/>
    </w:pPr>
    <w:rPr>
      <w:b w:val="0"/>
      <w:i/>
    </w:rPr>
  </w:style>
  <w:style w:type="character" w:customStyle="1" w:styleId="href">
    <w:name w:val="href"/>
    <w:basedOn w:val="DefaultParagraphFont"/>
    <w:rsid w:val="005006DE"/>
  </w:style>
  <w:style w:type="paragraph" w:customStyle="1" w:styleId="AnnexNoTitle">
    <w:name w:val="Annex_NoTitle"/>
    <w:basedOn w:val="Normal"/>
    <w:next w:val="Normalaftertitle"/>
    <w:rsid w:val="002C067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006DE"/>
    <w:pPr>
      <w:spacing w:before="320"/>
    </w:pPr>
  </w:style>
  <w:style w:type="paragraph" w:customStyle="1" w:styleId="enumlev2">
    <w:name w:val="enumlev2"/>
    <w:basedOn w:val="enumlev1"/>
    <w:rsid w:val="005006DE"/>
    <w:pPr>
      <w:ind w:left="1191" w:hanging="397"/>
    </w:pPr>
  </w:style>
  <w:style w:type="paragraph" w:customStyle="1" w:styleId="enumlev1">
    <w:name w:val="enumlev1"/>
    <w:basedOn w:val="Normal"/>
    <w:rsid w:val="005006DE"/>
    <w:pPr>
      <w:spacing w:before="80"/>
      <w:ind w:left="794" w:hanging="794"/>
    </w:pPr>
  </w:style>
  <w:style w:type="paragraph" w:customStyle="1" w:styleId="enumlev3">
    <w:name w:val="enumlev3"/>
    <w:basedOn w:val="enumlev2"/>
    <w:rsid w:val="005006DE"/>
    <w:pPr>
      <w:ind w:left="1588"/>
    </w:pPr>
  </w:style>
  <w:style w:type="paragraph" w:customStyle="1" w:styleId="Note">
    <w:name w:val="Note"/>
    <w:basedOn w:val="Normal"/>
    <w:rsid w:val="005006D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06D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06DE"/>
    <w:pPr>
      <w:keepNext/>
      <w:keepLines/>
      <w:spacing w:before="240"/>
      <w:jc w:val="center"/>
    </w:pPr>
    <w:rPr>
      <w:b/>
      <w:sz w:val="28"/>
    </w:rPr>
  </w:style>
  <w:style w:type="paragraph" w:customStyle="1" w:styleId="Recref">
    <w:name w:val="Rec_ref"/>
    <w:basedOn w:val="Normal"/>
    <w:next w:val="Recdate"/>
    <w:rsid w:val="005006DE"/>
    <w:pPr>
      <w:jc w:val="center"/>
    </w:pPr>
  </w:style>
  <w:style w:type="paragraph" w:customStyle="1" w:styleId="Recdate">
    <w:name w:val="Rec_date"/>
    <w:basedOn w:val="Recref"/>
    <w:next w:val="Normalaftertitle"/>
    <w:rsid w:val="005006DE"/>
    <w:pPr>
      <w:jc w:val="right"/>
    </w:pPr>
  </w:style>
  <w:style w:type="paragraph" w:customStyle="1" w:styleId="HeadingSum">
    <w:name w:val="Heading_Sum"/>
    <w:basedOn w:val="Headingb"/>
    <w:next w:val="Normal"/>
    <w:autoRedefine/>
    <w:rsid w:val="005006DE"/>
    <w:pPr>
      <w:spacing w:before="240"/>
    </w:pPr>
    <w:rPr>
      <w:sz w:val="22"/>
      <w:lang w:val="es-ES_tradnl"/>
    </w:rPr>
  </w:style>
  <w:style w:type="paragraph" w:customStyle="1" w:styleId="AppendixNoTitle">
    <w:name w:val="Appendix_NoTitle"/>
    <w:basedOn w:val="AnnexNoTitle"/>
    <w:next w:val="Normal"/>
    <w:rsid w:val="005006DE"/>
  </w:style>
  <w:style w:type="paragraph" w:customStyle="1" w:styleId="Tablefin">
    <w:name w:val="Table_fin"/>
    <w:basedOn w:val="Normal"/>
    <w:next w:val="Normal"/>
    <w:rsid w:val="005006DE"/>
    <w:pPr>
      <w:spacing w:before="0"/>
    </w:pPr>
    <w:rPr>
      <w:sz w:val="20"/>
      <w:lang w:val="en-GB"/>
    </w:rPr>
  </w:style>
  <w:style w:type="paragraph" w:customStyle="1" w:styleId="Tablehead">
    <w:name w:val="Table_head"/>
    <w:basedOn w:val="Normal"/>
    <w:next w:val="Normal"/>
    <w:link w:val="TableheadChar"/>
    <w:qFormat/>
    <w:rsid w:val="005006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06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06DE"/>
    <w:pPr>
      <w:keepNext/>
      <w:spacing w:before="360" w:after="120"/>
      <w:jc w:val="center"/>
    </w:pPr>
  </w:style>
  <w:style w:type="paragraph" w:customStyle="1" w:styleId="Tabletext">
    <w:name w:val="Table_text"/>
    <w:basedOn w:val="Normal"/>
    <w:link w:val="TabletextChar"/>
    <w:qFormat/>
    <w:rsid w:val="00D610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5006DE"/>
    <w:pPr>
      <w:tabs>
        <w:tab w:val="clear" w:pos="1191"/>
        <w:tab w:val="clear" w:pos="1588"/>
        <w:tab w:val="clear" w:pos="1985"/>
        <w:tab w:val="center" w:pos="4820"/>
        <w:tab w:val="right" w:pos="9639"/>
      </w:tabs>
    </w:pPr>
  </w:style>
  <w:style w:type="paragraph" w:customStyle="1" w:styleId="Equationlegend">
    <w:name w:val="Equation_legend"/>
    <w:basedOn w:val="NormalIndent"/>
    <w:rsid w:val="005006D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06DE"/>
    <w:pPr>
      <w:ind w:left="794"/>
    </w:pPr>
  </w:style>
  <w:style w:type="paragraph" w:customStyle="1" w:styleId="Figurelegend">
    <w:name w:val="Figure_legend"/>
    <w:basedOn w:val="Normal"/>
    <w:rsid w:val="005006D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06DE"/>
    <w:pPr>
      <w:keepNext/>
      <w:keepLines/>
      <w:spacing w:before="480" w:after="80"/>
      <w:jc w:val="center"/>
    </w:pPr>
    <w:rPr>
      <w:caps/>
      <w:sz w:val="18"/>
    </w:rPr>
  </w:style>
  <w:style w:type="paragraph" w:customStyle="1" w:styleId="Figuretitle">
    <w:name w:val="Figure_title"/>
    <w:basedOn w:val="Normal"/>
    <w:next w:val="Figure"/>
    <w:rsid w:val="005006DE"/>
    <w:pPr>
      <w:keepNext/>
      <w:spacing w:before="0" w:after="120"/>
      <w:jc w:val="center"/>
    </w:pPr>
    <w:rPr>
      <w:rFonts w:ascii="Times New Roman Bold" w:hAnsi="Times New Roman Bold"/>
      <w:b/>
      <w:sz w:val="18"/>
    </w:rPr>
  </w:style>
  <w:style w:type="paragraph" w:customStyle="1" w:styleId="Figure">
    <w:name w:val="Figure"/>
    <w:basedOn w:val="FigureNo"/>
    <w:next w:val="Normal"/>
    <w:rsid w:val="005006DE"/>
    <w:pPr>
      <w:keepNext w:val="0"/>
      <w:spacing w:before="0" w:after="240"/>
    </w:pPr>
  </w:style>
  <w:style w:type="paragraph" w:customStyle="1" w:styleId="tocpart">
    <w:name w:val="tocpart"/>
    <w:basedOn w:val="Normal"/>
    <w:rsid w:val="005006D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06DE"/>
    <w:pPr>
      <w:keepNext/>
      <w:keepLines/>
      <w:spacing w:before="480"/>
      <w:jc w:val="center"/>
    </w:pPr>
    <w:rPr>
      <w:sz w:val="28"/>
    </w:rPr>
  </w:style>
  <w:style w:type="paragraph" w:customStyle="1" w:styleId="Arttitle">
    <w:name w:val="Art_title"/>
    <w:basedOn w:val="Normal"/>
    <w:next w:val="Normalaftertitle"/>
    <w:rsid w:val="005006DE"/>
    <w:pPr>
      <w:keepNext/>
      <w:keepLines/>
      <w:spacing w:before="240"/>
      <w:jc w:val="center"/>
    </w:pPr>
    <w:rPr>
      <w:b/>
      <w:sz w:val="28"/>
    </w:rPr>
  </w:style>
  <w:style w:type="paragraph" w:customStyle="1" w:styleId="Blanc">
    <w:name w:val="Blanc"/>
    <w:basedOn w:val="Normal"/>
    <w:next w:val="Tabletext"/>
    <w:rsid w:val="005006D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06D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06DE"/>
    <w:pPr>
      <w:keepNext/>
      <w:keepLines/>
      <w:spacing w:before="160"/>
      <w:ind w:left="794"/>
    </w:pPr>
    <w:rPr>
      <w:i/>
    </w:rPr>
  </w:style>
  <w:style w:type="paragraph" w:customStyle="1" w:styleId="ChapNo">
    <w:name w:val="Chap_No"/>
    <w:basedOn w:val="ArtNo"/>
    <w:next w:val="Chaptitle"/>
    <w:rsid w:val="005006DE"/>
    <w:rPr>
      <w:b/>
    </w:rPr>
  </w:style>
  <w:style w:type="paragraph" w:customStyle="1" w:styleId="Chaptitle">
    <w:name w:val="Chap_title"/>
    <w:basedOn w:val="Arttitle"/>
    <w:next w:val="Normalaftertitle"/>
    <w:rsid w:val="005006DE"/>
  </w:style>
  <w:style w:type="character" w:styleId="FootnoteReference">
    <w:name w:val="footnote reference"/>
    <w:basedOn w:val="DefaultParagraphFont"/>
    <w:uiPriority w:val="99"/>
    <w:rsid w:val="005006DE"/>
    <w:rPr>
      <w:position w:val="6"/>
      <w:sz w:val="18"/>
    </w:rPr>
  </w:style>
  <w:style w:type="paragraph" w:styleId="FootnoteText">
    <w:name w:val="footnote text"/>
    <w:basedOn w:val="Normal"/>
    <w:link w:val="FootnoteTextChar"/>
    <w:uiPriority w:val="99"/>
    <w:rsid w:val="005006DE"/>
    <w:pPr>
      <w:keepLines/>
      <w:tabs>
        <w:tab w:val="left" w:pos="255"/>
      </w:tabs>
      <w:ind w:left="255" w:hanging="255"/>
    </w:pPr>
    <w:rPr>
      <w:sz w:val="22"/>
    </w:rPr>
  </w:style>
  <w:style w:type="paragraph" w:styleId="Index1">
    <w:name w:val="index 1"/>
    <w:basedOn w:val="Normal"/>
    <w:next w:val="Normal"/>
    <w:semiHidden/>
    <w:rsid w:val="005006DE"/>
  </w:style>
  <w:style w:type="paragraph" w:styleId="Index2">
    <w:name w:val="index 2"/>
    <w:basedOn w:val="Normal"/>
    <w:next w:val="Normal"/>
    <w:uiPriority w:val="99"/>
    <w:semiHidden/>
    <w:rsid w:val="005006DE"/>
    <w:pPr>
      <w:ind w:left="283"/>
    </w:pPr>
  </w:style>
  <w:style w:type="paragraph" w:styleId="Index3">
    <w:name w:val="index 3"/>
    <w:basedOn w:val="Normal"/>
    <w:next w:val="Normal"/>
    <w:semiHidden/>
    <w:rsid w:val="005006DE"/>
    <w:pPr>
      <w:ind w:left="566"/>
    </w:pPr>
  </w:style>
  <w:style w:type="paragraph" w:styleId="IndexHeading">
    <w:name w:val="index heading"/>
    <w:basedOn w:val="Normal"/>
    <w:next w:val="Index1"/>
    <w:semiHidden/>
    <w:rsid w:val="005006DE"/>
  </w:style>
  <w:style w:type="paragraph" w:customStyle="1" w:styleId="Line">
    <w:name w:val="Line"/>
    <w:basedOn w:val="Normal"/>
    <w:next w:val="Normal"/>
    <w:rsid w:val="005006D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06D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06DE"/>
  </w:style>
  <w:style w:type="paragraph" w:customStyle="1" w:styleId="Partref">
    <w:name w:val="Part_ref"/>
    <w:basedOn w:val="Normal"/>
    <w:next w:val="Normal"/>
    <w:rsid w:val="005006DE"/>
    <w:pPr>
      <w:keepNext/>
      <w:keepLines/>
      <w:spacing w:after="280"/>
      <w:jc w:val="center"/>
    </w:pPr>
  </w:style>
  <w:style w:type="paragraph" w:customStyle="1" w:styleId="Parttitle">
    <w:name w:val="Part_title"/>
    <w:basedOn w:val="Normal"/>
    <w:next w:val="Normalaftertitle"/>
    <w:rsid w:val="005006D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06DE"/>
  </w:style>
  <w:style w:type="paragraph" w:customStyle="1" w:styleId="QuestionNo">
    <w:name w:val="Question_No"/>
    <w:basedOn w:val="RecNo"/>
    <w:next w:val="Normal"/>
    <w:rsid w:val="005006DE"/>
  </w:style>
  <w:style w:type="paragraph" w:customStyle="1" w:styleId="Questionref">
    <w:name w:val="Question_ref"/>
    <w:basedOn w:val="Recref"/>
    <w:next w:val="Questiondate"/>
    <w:rsid w:val="005006DE"/>
  </w:style>
  <w:style w:type="paragraph" w:customStyle="1" w:styleId="Questiontitle">
    <w:name w:val="Question_title"/>
    <w:basedOn w:val="Normal"/>
    <w:next w:val="Questionref"/>
    <w:rsid w:val="005006DE"/>
  </w:style>
  <w:style w:type="paragraph" w:customStyle="1" w:styleId="Reftext">
    <w:name w:val="Ref_text"/>
    <w:basedOn w:val="Normal"/>
    <w:rsid w:val="005006DE"/>
    <w:pPr>
      <w:ind w:left="794" w:hanging="794"/>
    </w:pPr>
    <w:rPr>
      <w:sz w:val="22"/>
    </w:rPr>
  </w:style>
  <w:style w:type="paragraph" w:customStyle="1" w:styleId="Reftitle">
    <w:name w:val="Ref_title"/>
    <w:basedOn w:val="Normal"/>
    <w:next w:val="Reftext"/>
    <w:rsid w:val="005006D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06DE"/>
  </w:style>
  <w:style w:type="paragraph" w:customStyle="1" w:styleId="RepNo">
    <w:name w:val="Rep_No"/>
    <w:basedOn w:val="RecNo"/>
    <w:next w:val="Reptitle"/>
    <w:rsid w:val="005006DE"/>
  </w:style>
  <w:style w:type="paragraph" w:customStyle="1" w:styleId="Reptitle">
    <w:name w:val="Rep_title"/>
    <w:basedOn w:val="Rectitle"/>
    <w:next w:val="Repref"/>
    <w:rsid w:val="005006DE"/>
  </w:style>
  <w:style w:type="paragraph" w:customStyle="1" w:styleId="Repref">
    <w:name w:val="Rep_ref"/>
    <w:basedOn w:val="Recref"/>
    <w:next w:val="Repdate"/>
    <w:rsid w:val="005006DE"/>
  </w:style>
  <w:style w:type="paragraph" w:customStyle="1" w:styleId="Resdate">
    <w:name w:val="Res_date"/>
    <w:basedOn w:val="Recdate"/>
    <w:next w:val="Normalaftertitle"/>
    <w:rsid w:val="005006DE"/>
  </w:style>
  <w:style w:type="paragraph" w:customStyle="1" w:styleId="ResNo">
    <w:name w:val="Res_No"/>
    <w:basedOn w:val="RecNo"/>
    <w:next w:val="Restitle"/>
    <w:rsid w:val="005006DE"/>
  </w:style>
  <w:style w:type="paragraph" w:customStyle="1" w:styleId="Restitle">
    <w:name w:val="Res_title"/>
    <w:basedOn w:val="Normal"/>
    <w:next w:val="Resref"/>
    <w:rsid w:val="005006DE"/>
    <w:pPr>
      <w:spacing w:before="240"/>
      <w:jc w:val="center"/>
    </w:pPr>
    <w:rPr>
      <w:b/>
      <w:sz w:val="28"/>
    </w:rPr>
  </w:style>
  <w:style w:type="paragraph" w:customStyle="1" w:styleId="Resref">
    <w:name w:val="Res_ref"/>
    <w:basedOn w:val="Recref"/>
    <w:next w:val="Resdate"/>
    <w:rsid w:val="005006DE"/>
  </w:style>
  <w:style w:type="paragraph" w:customStyle="1" w:styleId="SectionNo">
    <w:name w:val="Section_No"/>
    <w:basedOn w:val="Normal"/>
    <w:next w:val="Normal"/>
    <w:rsid w:val="005006DE"/>
  </w:style>
  <w:style w:type="paragraph" w:customStyle="1" w:styleId="Sectiontitle">
    <w:name w:val="Section_title"/>
    <w:basedOn w:val="Normal"/>
    <w:next w:val="Normalaftertitle"/>
    <w:rsid w:val="005006D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06DE"/>
    <w:pPr>
      <w:tabs>
        <w:tab w:val="clear" w:pos="794"/>
        <w:tab w:val="clear" w:pos="1191"/>
        <w:tab w:val="clear" w:pos="1588"/>
        <w:tab w:val="clear" w:pos="1985"/>
        <w:tab w:val="right" w:pos="9611"/>
      </w:tabs>
    </w:pPr>
    <w:rPr>
      <w:i/>
    </w:rPr>
  </w:style>
  <w:style w:type="paragraph" w:styleId="TOC1">
    <w:name w:val="toc 1"/>
    <w:basedOn w:val="Normal"/>
    <w:semiHidden/>
    <w:rsid w:val="005006D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06DE"/>
    <w:pPr>
      <w:tabs>
        <w:tab w:val="clear" w:pos="567"/>
        <w:tab w:val="left" w:pos="1276"/>
      </w:tabs>
      <w:spacing w:before="160"/>
      <w:ind w:left="1276" w:hanging="709"/>
    </w:pPr>
  </w:style>
  <w:style w:type="paragraph" w:styleId="TOC3">
    <w:name w:val="toc 3"/>
    <w:basedOn w:val="TOC2"/>
    <w:semiHidden/>
    <w:rsid w:val="005006DE"/>
    <w:pPr>
      <w:tabs>
        <w:tab w:val="clear" w:pos="1276"/>
        <w:tab w:val="left" w:pos="2155"/>
      </w:tabs>
      <w:ind w:left="2155" w:hanging="879"/>
    </w:pPr>
  </w:style>
  <w:style w:type="paragraph" w:styleId="TOC4">
    <w:name w:val="toc 4"/>
    <w:basedOn w:val="TOC3"/>
    <w:semiHidden/>
    <w:rsid w:val="005006DE"/>
    <w:pPr>
      <w:tabs>
        <w:tab w:val="left" w:pos="3261"/>
      </w:tabs>
      <w:spacing w:before="80"/>
      <w:ind w:left="3261" w:hanging="993"/>
    </w:pPr>
  </w:style>
  <w:style w:type="paragraph" w:styleId="TOC5">
    <w:name w:val="toc 5"/>
    <w:basedOn w:val="TOC4"/>
    <w:semiHidden/>
    <w:rsid w:val="005006DE"/>
  </w:style>
  <w:style w:type="paragraph" w:styleId="TOC6">
    <w:name w:val="toc 6"/>
    <w:basedOn w:val="TOC4"/>
    <w:semiHidden/>
    <w:rsid w:val="005006DE"/>
  </w:style>
  <w:style w:type="paragraph" w:styleId="TOC7">
    <w:name w:val="toc 7"/>
    <w:basedOn w:val="TOC4"/>
    <w:semiHidden/>
    <w:rsid w:val="005006DE"/>
  </w:style>
  <w:style w:type="paragraph" w:styleId="TOC8">
    <w:name w:val="toc 8"/>
    <w:basedOn w:val="TOC4"/>
    <w:semiHidden/>
    <w:rsid w:val="005006DE"/>
  </w:style>
  <w:style w:type="paragraph" w:customStyle="1" w:styleId="Annexref">
    <w:name w:val="Annex_ref"/>
    <w:basedOn w:val="Normal"/>
    <w:next w:val="Normalaftertitle"/>
    <w:rsid w:val="005006DE"/>
    <w:pPr>
      <w:keepNext/>
      <w:keepLines/>
      <w:spacing w:after="280"/>
      <w:jc w:val="center"/>
    </w:pPr>
  </w:style>
  <w:style w:type="paragraph" w:customStyle="1" w:styleId="Appendixref">
    <w:name w:val="Appendix_ref"/>
    <w:basedOn w:val="Annexref"/>
    <w:next w:val="Normalaftertitle"/>
    <w:rsid w:val="005006DE"/>
  </w:style>
  <w:style w:type="paragraph" w:customStyle="1" w:styleId="Tabletitle">
    <w:name w:val="Table_title"/>
    <w:basedOn w:val="Normal"/>
    <w:next w:val="Tablehead"/>
    <w:rsid w:val="005006DE"/>
    <w:pPr>
      <w:keepNext/>
      <w:spacing w:before="0" w:after="120"/>
      <w:jc w:val="center"/>
    </w:pPr>
    <w:rPr>
      <w:b/>
    </w:rPr>
  </w:style>
  <w:style w:type="paragraph" w:customStyle="1" w:styleId="Summary">
    <w:name w:val="Summary"/>
    <w:basedOn w:val="Normal"/>
    <w:next w:val="Normalaftertitle"/>
    <w:autoRedefine/>
    <w:rsid w:val="00592B00"/>
    <w:pPr>
      <w:spacing w:after="480"/>
      <w:ind w:firstLineChars="200" w:firstLine="44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06DE"/>
    <w:pPr>
      <w:ind w:left="-85" w:firstLine="0"/>
    </w:pPr>
    <w:rPr>
      <w:lang w:val="en-US"/>
    </w:rPr>
  </w:style>
  <w:style w:type="paragraph" w:customStyle="1" w:styleId="AnnexNo">
    <w:name w:val="Annex_No"/>
    <w:basedOn w:val="Normal"/>
    <w:next w:val="Normal"/>
    <w:rsid w:val="00C9484E"/>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C9484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rsid w:val="00C9484E"/>
    <w:pPr>
      <w:tabs>
        <w:tab w:val="clear" w:pos="794"/>
        <w:tab w:val="clear" w:pos="1191"/>
        <w:tab w:val="left" w:pos="1134"/>
      </w:tabs>
      <w:jc w:val="left"/>
    </w:pPr>
    <w:rPr>
      <w:rFonts w:eastAsia="MS Mincho"/>
      <w:lang w:val="en-GB"/>
    </w:rPr>
  </w:style>
  <w:style w:type="character" w:customStyle="1" w:styleId="FootnoteTextChar">
    <w:name w:val="Footnote Text Char"/>
    <w:basedOn w:val="DefaultParagraphFont"/>
    <w:link w:val="FootnoteText"/>
    <w:uiPriority w:val="99"/>
    <w:rsid w:val="00C9484E"/>
    <w:rPr>
      <w:sz w:val="22"/>
      <w:lang w:val="fr-FR" w:eastAsia="en-US"/>
    </w:rPr>
  </w:style>
  <w:style w:type="character" w:customStyle="1" w:styleId="HeadingbChar">
    <w:name w:val="Heading_b Char"/>
    <w:basedOn w:val="DefaultParagraphFont"/>
    <w:link w:val="Headingb"/>
    <w:locked/>
    <w:rsid w:val="00C9484E"/>
    <w:rPr>
      <w:b/>
      <w:sz w:val="24"/>
      <w:lang w:val="fr-FR" w:eastAsia="en-US"/>
    </w:rPr>
  </w:style>
  <w:style w:type="character" w:customStyle="1" w:styleId="NormalaftertitleChar">
    <w:name w:val="Normal_after_title Char"/>
    <w:link w:val="Normalaftertitle"/>
    <w:locked/>
    <w:rsid w:val="00C9484E"/>
    <w:rPr>
      <w:sz w:val="24"/>
      <w:lang w:val="fr-FR" w:eastAsia="en-US"/>
    </w:rPr>
  </w:style>
  <w:style w:type="table" w:styleId="TableGrid">
    <w:name w:val="Table Grid"/>
    <w:basedOn w:val="TableNormal"/>
    <w:rsid w:val="00C9484E"/>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DefaultParagraphFont"/>
    <w:rsid w:val="00C874C2"/>
    <w:rPr>
      <w:color w:val="605E5C"/>
      <w:shd w:val="clear" w:color="auto" w:fill="E1DFDD"/>
    </w:rPr>
  </w:style>
  <w:style w:type="table" w:customStyle="1" w:styleId="GridTable1Light-Accent11">
    <w:name w:val="Grid Table 1 Light - Accent 11"/>
    <w:basedOn w:val="TableNormal"/>
    <w:uiPriority w:val="46"/>
    <w:rsid w:val="00C874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C874C2"/>
    <w:pPr>
      <w:ind w:left="720"/>
      <w:contextualSpacing/>
    </w:pPr>
  </w:style>
  <w:style w:type="character" w:styleId="FollowedHyperlink">
    <w:name w:val="FollowedHyperlink"/>
    <w:basedOn w:val="DefaultParagraphFont"/>
    <w:semiHidden/>
    <w:unhideWhenUsed/>
    <w:rsid w:val="00B36EB9"/>
    <w:rPr>
      <w:color w:val="800080" w:themeColor="followedHyperlink"/>
      <w:u w:val="single"/>
    </w:rPr>
  </w:style>
  <w:style w:type="paragraph" w:customStyle="1" w:styleId="StyleFirstline2ch">
    <w:name w:val="Style First line:  2 ch"/>
    <w:basedOn w:val="Normal"/>
    <w:rsid w:val="005B2416"/>
    <w:pPr>
      <w:spacing w:line="360" w:lineRule="atLeast"/>
      <w:ind w:firstLineChars="200" w:firstLine="200"/>
    </w:pPr>
  </w:style>
  <w:style w:type="paragraph" w:styleId="BalloonText">
    <w:name w:val="Balloon Text"/>
    <w:basedOn w:val="Normal"/>
    <w:link w:val="BalloonTextChar"/>
    <w:semiHidden/>
    <w:unhideWhenUsed/>
    <w:rsid w:val="00223A7A"/>
    <w:pPr>
      <w:spacing w:before="0"/>
    </w:pPr>
    <w:rPr>
      <w:sz w:val="18"/>
      <w:szCs w:val="18"/>
    </w:rPr>
  </w:style>
  <w:style w:type="character" w:customStyle="1" w:styleId="BalloonTextChar">
    <w:name w:val="Balloon Text Char"/>
    <w:basedOn w:val="DefaultParagraphFont"/>
    <w:link w:val="BalloonText"/>
    <w:semiHidden/>
    <w:rsid w:val="00223A7A"/>
    <w:rPr>
      <w:sz w:val="18"/>
      <w:szCs w:val="18"/>
      <w:lang w:val="fr-FR" w:eastAsia="en-US"/>
    </w:rPr>
  </w:style>
  <w:style w:type="character" w:customStyle="1" w:styleId="Heading1Char">
    <w:name w:val="Heading 1 Char"/>
    <w:basedOn w:val="DefaultParagraphFont"/>
    <w:link w:val="Heading1"/>
    <w:qFormat/>
    <w:locked/>
    <w:rsid w:val="00023F54"/>
    <w:rPr>
      <w:b/>
      <w:sz w:val="24"/>
      <w:lang w:val="fr-FR" w:eastAsia="en-US"/>
    </w:rPr>
  </w:style>
  <w:style w:type="character" w:customStyle="1" w:styleId="TableheadChar">
    <w:name w:val="Table_head Char"/>
    <w:link w:val="Tablehead"/>
    <w:locked/>
    <w:rsid w:val="00023F54"/>
    <w:rPr>
      <w:b/>
      <w:sz w:val="22"/>
      <w:lang w:val="fr-FR" w:eastAsia="en-US"/>
    </w:rPr>
  </w:style>
  <w:style w:type="character" w:customStyle="1" w:styleId="TabletextChar">
    <w:name w:val="Table_text Char"/>
    <w:link w:val="Tabletext"/>
    <w:qFormat/>
    <w:locked/>
    <w:rsid w:val="00023F54"/>
    <w:rPr>
      <w:sz w:val="22"/>
      <w:lang w:val="fr-FR" w:eastAsia="en-US"/>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qFormat/>
    <w:locked/>
    <w:rsid w:val="00BE4A48"/>
    <w:rPr>
      <w:sz w:val="24"/>
      <w:lang w:val="fr-FR" w:eastAsia="en-US"/>
    </w:rPr>
  </w:style>
  <w:style w:type="character" w:customStyle="1" w:styleId="FooterChar">
    <w:name w:val="Footer Char"/>
    <w:basedOn w:val="DefaultParagraphFont"/>
    <w:link w:val="Footer"/>
    <w:rsid w:val="00BE4A48"/>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oleObject" Target="embeddings/Microsoft_Excel_97-2003_Worksheet.xls"/><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tiff"/><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rec/R-REC-BT.50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FF3C0B7B-5477-4567-88FD-36A747308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9A25CD-38D6-4682-B546-625F76620722}">
  <ds:schemaRefs>
    <ds:schemaRef ds:uri="http://schemas.microsoft.com/sharepoint/v3/contenttype/forms"/>
  </ds:schemaRefs>
</ds:datastoreItem>
</file>

<file path=customXml/itemProps3.xml><?xml version="1.0" encoding="utf-8"?>
<ds:datastoreItem xmlns:ds="http://schemas.openxmlformats.org/officeDocument/2006/customXml" ds:itemID="{925BB09F-935E-4E61-9DB3-BC14207FDD7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cb6b58c-b914-4d07-b93f-e162996dcb8f"/>
    <ds:schemaRef ds:uri="4c6a61cb-1973-4fc6-92ae-f4d7a447140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BR_Rec_2005.dotm</Template>
  <TotalTime>3505</TotalTime>
  <Pages>20</Pages>
  <Words>1736</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POOL</dc:creator>
  <dc:description>Edition                       1.11.07      SP_x000d_
corr. editeur: 14.2.08/KJ_x000d_
REV - 18-02-08 - HB_x000d_
Récup + PDF: 2.7.09/KJ</dc:description>
  <cp:lastModifiedBy>Li, Jianying</cp:lastModifiedBy>
  <cp:revision>182</cp:revision>
  <cp:lastPrinted>2020-06-25T13:32:00Z</cp:lastPrinted>
  <dcterms:created xsi:type="dcterms:W3CDTF">2020-04-22T17:13:00Z</dcterms:created>
  <dcterms:modified xsi:type="dcterms:W3CDTF">2020-06-25T13:57:00Z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ies>
</file>