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B1717A" w:rsidRPr="008708B2"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9A14B0">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4532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9A14B0">
              <w:rPr>
                <w:rFonts w:ascii="Tahoma" w:hAnsi="Tahoma" w:cs="Tahoma"/>
                <w:b/>
                <w:bCs/>
                <w:iCs/>
                <w:color w:val="243285"/>
                <w:sz w:val="36"/>
                <w:szCs w:val="36"/>
                <w:lang w:val="es-ES_tradnl"/>
              </w:rPr>
              <w:t>2102-0</w:t>
            </w:r>
          </w:p>
          <w:p w:rsidR="00B1717A" w:rsidRPr="0010336F" w:rsidRDefault="009A14B0" w:rsidP="009A14B0">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2017</w:t>
            </w:r>
            <w:r w:rsidR="00B1717A" w:rsidRPr="0010336F">
              <w:rPr>
                <w:rFonts w:ascii="Tahoma" w:hAnsi="Tahoma" w:cs="Tahoma"/>
                <w:b/>
                <w:bCs/>
                <w:iCs/>
                <w:color w:val="243285"/>
                <w:szCs w:val="24"/>
                <w:lang w:val="es-ES_tradnl"/>
              </w:rPr>
              <w:t>)</w:t>
            </w:r>
          </w:p>
        </w:tc>
      </w:tr>
      <w:tr w:rsidR="00B1717A" w:rsidRPr="009A14B0"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9A14B0" w:rsidP="009A14B0">
            <w:pPr>
              <w:spacing w:before="80" w:line="500" w:lineRule="exact"/>
              <w:jc w:val="right"/>
              <w:rPr>
                <w:rFonts w:ascii="Tahoma" w:hAnsi="Tahoma" w:cs="Tahoma"/>
                <w:b/>
                <w:bCs/>
                <w:color w:val="243285"/>
                <w:sz w:val="44"/>
                <w:szCs w:val="44"/>
                <w:lang w:val="es-ES_tradnl"/>
              </w:rPr>
            </w:pPr>
            <w:r w:rsidRPr="009A14B0">
              <w:rPr>
                <w:rFonts w:ascii="Tahoma" w:hAnsi="Tahoma" w:cs="Tahoma"/>
                <w:b/>
                <w:bCs/>
                <w:color w:val="243285"/>
                <w:sz w:val="44"/>
                <w:szCs w:val="44"/>
                <w:lang w:val="es-ES_tradnl"/>
              </w:rPr>
              <w:t xml:space="preserve">Atribución y ordenamiento de canales </w:t>
            </w:r>
            <w:r>
              <w:rPr>
                <w:rFonts w:ascii="Tahoma" w:hAnsi="Tahoma" w:cs="Tahoma"/>
                <w:b/>
                <w:bCs/>
                <w:color w:val="243285"/>
                <w:sz w:val="44"/>
                <w:szCs w:val="44"/>
                <w:lang w:val="es-ES_tradnl"/>
              </w:rPr>
              <w:br/>
            </w:r>
            <w:r w:rsidRPr="009A14B0">
              <w:rPr>
                <w:rFonts w:ascii="Tahoma" w:hAnsi="Tahoma" w:cs="Tahoma"/>
                <w:b/>
                <w:bCs/>
                <w:color w:val="243285"/>
                <w:sz w:val="44"/>
                <w:szCs w:val="44"/>
                <w:lang w:val="es-ES_tradnl"/>
              </w:rPr>
              <w:t>de audio para</w:t>
            </w:r>
            <w:r>
              <w:rPr>
                <w:rFonts w:ascii="Tahoma" w:hAnsi="Tahoma" w:cs="Tahoma"/>
                <w:b/>
                <w:bCs/>
                <w:color w:val="243285"/>
                <w:sz w:val="44"/>
                <w:szCs w:val="44"/>
                <w:lang w:val="es-ES_tradnl"/>
              </w:rPr>
              <w:t xml:space="preserve"> </w:t>
            </w:r>
            <w:r w:rsidRPr="009A14B0">
              <w:rPr>
                <w:rFonts w:ascii="Tahoma" w:hAnsi="Tahoma" w:cs="Tahoma"/>
                <w:b/>
                <w:bCs/>
                <w:color w:val="243285"/>
                <w:sz w:val="44"/>
                <w:szCs w:val="44"/>
                <w:lang w:val="es-ES_tradnl"/>
              </w:rPr>
              <w:t xml:space="preserve">formatos con 12, </w:t>
            </w:r>
            <w:r>
              <w:rPr>
                <w:rFonts w:ascii="Tahoma" w:hAnsi="Tahoma" w:cs="Tahoma"/>
                <w:b/>
                <w:bCs/>
                <w:color w:val="243285"/>
                <w:sz w:val="44"/>
                <w:szCs w:val="44"/>
                <w:lang w:val="es-ES_tradnl"/>
              </w:rPr>
              <w:br/>
            </w:r>
            <w:r w:rsidRPr="009A14B0">
              <w:rPr>
                <w:rFonts w:ascii="Tahoma" w:hAnsi="Tahoma" w:cs="Tahoma"/>
                <w:b/>
                <w:bCs/>
                <w:color w:val="243285"/>
                <w:sz w:val="44"/>
                <w:szCs w:val="44"/>
                <w:lang w:val="es-ES_tradnl"/>
              </w:rPr>
              <w:t>16 y 32 pistas de audio</w:t>
            </w:r>
            <w:r>
              <w:rPr>
                <w:rFonts w:ascii="Tahoma" w:hAnsi="Tahoma" w:cs="Tahoma"/>
                <w:b/>
                <w:bCs/>
                <w:color w:val="243285"/>
                <w:sz w:val="44"/>
                <w:szCs w:val="44"/>
                <w:lang w:val="es-ES_tradnl"/>
              </w:rPr>
              <w:t xml:space="preserve"> </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8708B2"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4532F7">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4532F7">
              <w:rPr>
                <w:rFonts w:ascii="Tahoma" w:hAnsi="Tahoma" w:cs="Tahoma"/>
                <w:b/>
                <w:bCs/>
                <w:iCs/>
                <w:color w:val="243285"/>
                <w:sz w:val="36"/>
                <w:szCs w:val="36"/>
                <w:lang w:val="es-ES_tradnl"/>
              </w:rPr>
              <w:t>S</w:t>
            </w:r>
          </w:p>
          <w:p w:rsidR="00B1717A" w:rsidRPr="0010336F" w:rsidRDefault="004532F7" w:rsidP="009017C9">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de radiodifusión</w:t>
            </w:r>
            <w:r w:rsidR="009017C9">
              <w:rPr>
                <w:rFonts w:ascii="Tahoma" w:hAnsi="Tahoma" w:cs="Tahoma"/>
                <w:b/>
                <w:bCs/>
                <w:iCs/>
                <w:color w:val="243285"/>
                <w:sz w:val="36"/>
                <w:szCs w:val="36"/>
                <w:lang w:val="es-ES_tradnl"/>
              </w:rPr>
              <w:br/>
            </w:r>
            <w:r w:rsidR="002F5803">
              <w:rPr>
                <w:rFonts w:ascii="Tahoma" w:hAnsi="Tahoma" w:cs="Tahoma"/>
                <w:b/>
                <w:bCs/>
                <w:iCs/>
                <w:color w:val="243285"/>
                <w:sz w:val="36"/>
                <w:szCs w:val="36"/>
                <w:lang w:val="es-ES_tradnl"/>
              </w:rPr>
              <w:t>(</w:t>
            </w:r>
            <w:r>
              <w:rPr>
                <w:rFonts w:ascii="Tahoma" w:hAnsi="Tahoma" w:cs="Tahoma"/>
                <w:b/>
                <w:bCs/>
                <w:iCs/>
                <w:color w:val="243285"/>
                <w:sz w:val="36"/>
                <w:szCs w:val="36"/>
                <w:lang w:val="es-ES_tradnl"/>
              </w:rPr>
              <w:t>sonora</w:t>
            </w:r>
            <w:r w:rsidR="002F5803">
              <w:rPr>
                <w:rFonts w:ascii="Tahoma" w:hAnsi="Tahoma" w:cs="Tahoma"/>
                <w:b/>
                <w:bCs/>
                <w:iCs/>
                <w:color w:val="243285"/>
                <w:sz w:val="36"/>
                <w:szCs w:val="36"/>
                <w:lang w:val="es-ES_tradnl"/>
              </w:rPr>
              <w:t>)</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6"/>
          <w:headerReference w:type="default" r:id="rId7"/>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B1717A">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8"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8708B2"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9"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8708B2" w:rsidTr="004532F7">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4532F7" w:rsidTr="004532F7">
        <w:tc>
          <w:tcPr>
            <w:tcW w:w="1140" w:type="dxa"/>
            <w:tcBorders>
              <w:top w:val="nil"/>
              <w:bottom w:val="nil"/>
            </w:tcBorders>
            <w:shd w:val="clear" w:color="auto" w:fill="F3F3F3"/>
          </w:tcPr>
          <w:p w:rsidR="00B1717A" w:rsidRPr="004532F7" w:rsidRDefault="00B1717A" w:rsidP="00D62884">
            <w:pPr>
              <w:spacing w:before="30" w:after="30"/>
              <w:ind w:left="57"/>
              <w:jc w:val="left"/>
              <w:rPr>
                <w:b/>
                <w:bCs/>
                <w:color w:val="000080"/>
                <w:sz w:val="20"/>
                <w:lang w:val="en-US"/>
              </w:rPr>
            </w:pPr>
            <w:r w:rsidRPr="004532F7">
              <w:rPr>
                <w:b/>
                <w:bCs/>
                <w:color w:val="000080"/>
                <w:sz w:val="20"/>
                <w:lang w:val="en-US"/>
              </w:rPr>
              <w:t>BS</w:t>
            </w:r>
          </w:p>
        </w:tc>
        <w:tc>
          <w:tcPr>
            <w:tcW w:w="8220" w:type="dxa"/>
            <w:tcBorders>
              <w:top w:val="nil"/>
              <w:bottom w:val="nil"/>
            </w:tcBorders>
            <w:shd w:val="clear" w:color="auto" w:fill="F3F3F3"/>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4532F7">
              <w:rPr>
                <w:bCs/>
                <w:color w:val="000080"/>
                <w:sz w:val="20"/>
              </w:rPr>
              <w:t xml:space="preserve">Servicio de radiodifusión </w:t>
            </w:r>
            <w:r w:rsidR="00A572DD">
              <w:rPr>
                <w:bCs/>
                <w:color w:val="000080"/>
                <w:sz w:val="20"/>
              </w:rPr>
              <w:t>(</w:t>
            </w:r>
            <w:r w:rsidRPr="004532F7">
              <w:rPr>
                <w:bCs/>
                <w:color w:val="000080"/>
                <w:sz w:val="20"/>
              </w:rPr>
              <w:t>sonora</w:t>
            </w:r>
            <w:r w:rsidR="00A572DD">
              <w:rPr>
                <w:bCs/>
                <w:color w:val="000080"/>
                <w:sz w:val="20"/>
              </w:rPr>
              <w:t>)</w:t>
            </w:r>
          </w:p>
        </w:tc>
      </w:tr>
      <w:tr w:rsidR="00B1717A" w:rsidRPr="00ED2695" w:rsidTr="004532F7">
        <w:tc>
          <w:tcPr>
            <w:tcW w:w="1140" w:type="dxa"/>
            <w:tcBorders>
              <w:top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036EE3" w:rsidTr="00D62884">
        <w:tc>
          <w:tcPr>
            <w:tcW w:w="1140" w:type="dxa"/>
            <w:tcBorders>
              <w:bottom w:val="nil"/>
            </w:tcBorders>
            <w:shd w:val="clear" w:color="auto" w:fill="auto"/>
          </w:tcPr>
          <w:p w:rsidR="00B1717A" w:rsidRPr="00036EE3" w:rsidRDefault="00B1717A" w:rsidP="00D62884">
            <w:pPr>
              <w:spacing w:before="30" w:after="30"/>
              <w:ind w:left="57"/>
              <w:jc w:val="left"/>
              <w:rPr>
                <w:b/>
                <w:bCs/>
                <w:sz w:val="20"/>
                <w:lang w:val="fr-CH"/>
              </w:rPr>
            </w:pPr>
            <w:r w:rsidRPr="00036EE3">
              <w:rPr>
                <w:b/>
                <w:bCs/>
                <w:sz w:val="20"/>
                <w:lang w:val="fr-CH"/>
              </w:rPr>
              <w:t>F</w:t>
            </w:r>
          </w:p>
        </w:tc>
        <w:tc>
          <w:tcPr>
            <w:tcW w:w="8220" w:type="dxa"/>
            <w:tcBorders>
              <w:bottom w:val="nil"/>
            </w:tcBorders>
            <w:shd w:val="clear" w:color="auto" w:fill="auto"/>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B1717A" w:rsidRPr="008708B2" w:rsidTr="00D62884">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8708B2" w:rsidTr="00D62884">
        <w:tc>
          <w:tcPr>
            <w:tcW w:w="1140" w:type="dxa"/>
            <w:tcBorders>
              <w:top w:val="nil"/>
            </w:tcBorders>
          </w:tcPr>
          <w:p w:rsidR="00B1717A" w:rsidRPr="00036EE3" w:rsidRDefault="00B1717A" w:rsidP="00D62884">
            <w:pPr>
              <w:spacing w:before="30" w:after="30"/>
              <w:ind w:left="57"/>
              <w:jc w:val="left"/>
              <w:rPr>
                <w:b/>
                <w:bCs/>
                <w:sz w:val="20"/>
                <w:lang w:val="fr-CH"/>
              </w:rPr>
            </w:pPr>
            <w:r w:rsidRPr="00036EE3">
              <w:rPr>
                <w:b/>
                <w:bCs/>
                <w:sz w:val="20"/>
                <w:lang w:val="fr-CH"/>
              </w:rPr>
              <w:t>P</w:t>
            </w:r>
          </w:p>
        </w:tc>
        <w:tc>
          <w:tcPr>
            <w:tcW w:w="8220" w:type="dxa"/>
            <w:tcBorders>
              <w:top w:val="nil"/>
            </w:tcBorders>
          </w:tcPr>
          <w:p w:rsidR="00B1717A" w:rsidRPr="00021E8A" w:rsidRDefault="00B1717A" w:rsidP="00D62884">
            <w:pPr>
              <w:spacing w:before="30" w:after="30"/>
              <w:jc w:val="left"/>
              <w:rPr>
                <w:bCs/>
                <w:sz w:val="20"/>
                <w:lang w:val="es-ES_tradnl"/>
              </w:rPr>
            </w:pPr>
            <w:r w:rsidRPr="00021E8A">
              <w:rPr>
                <w:bCs/>
                <w:sz w:val="20"/>
                <w:lang w:val="es-ES_tradnl"/>
              </w:rPr>
              <w:t>Propagación de las ondas radioeléctricas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RA</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B1717A" w:rsidRPr="008708B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RS</w:t>
            </w:r>
          </w:p>
        </w:tc>
        <w:tc>
          <w:tcPr>
            <w:tcW w:w="8220" w:type="dxa"/>
          </w:tcPr>
          <w:p w:rsidR="00B1717A" w:rsidRPr="00021E8A"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w:t>
            </w:r>
          </w:p>
        </w:tc>
        <w:tc>
          <w:tcPr>
            <w:tcW w:w="8220" w:type="dxa"/>
          </w:tcPr>
          <w:p w:rsidR="00B1717A" w:rsidRPr="00021E8A" w:rsidRDefault="00B1717A" w:rsidP="00D62884">
            <w:pPr>
              <w:spacing w:before="30" w:after="30"/>
              <w:jc w:val="left"/>
              <w:rPr>
                <w:bCs/>
                <w:sz w:val="20"/>
                <w:lang w:val="en-US"/>
              </w:rPr>
            </w:pPr>
            <w:r w:rsidRPr="00021E8A">
              <w:rPr>
                <w:bCs/>
                <w:sz w:val="20"/>
              </w:rPr>
              <w:t>Servicio fijo por satélite</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8708B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8708B2"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B1717A" w:rsidRPr="008708B2" w:rsidTr="00D62884">
        <w:tc>
          <w:tcPr>
            <w:tcW w:w="9360" w:type="dxa"/>
          </w:tcPr>
          <w:p w:rsidR="00B1717A" w:rsidRPr="00763D08" w:rsidRDefault="00B1717A" w:rsidP="00855DA8">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E30E42">
      <w:pPr>
        <w:spacing w:before="0" w:after="40"/>
        <w:jc w:val="right"/>
        <w:rPr>
          <w:sz w:val="20"/>
          <w:lang w:val="es-ES_tradnl"/>
        </w:rPr>
      </w:pPr>
      <w:r w:rsidRPr="00763D08">
        <w:rPr>
          <w:sz w:val="20"/>
          <w:lang w:val="es-ES_tradnl"/>
        </w:rPr>
        <w:t>Ginebra, 20</w:t>
      </w:r>
      <w:r w:rsidR="00F045C7">
        <w:rPr>
          <w:sz w:val="20"/>
          <w:lang w:val="es-ES_tradnl"/>
        </w:rPr>
        <w:t>1</w:t>
      </w:r>
      <w:r w:rsidR="00CD7E06">
        <w:rPr>
          <w:sz w:val="20"/>
          <w:lang w:val="es-ES_tradnl"/>
        </w:rPr>
        <w:t>7</w:t>
      </w:r>
    </w:p>
    <w:p w:rsidR="00B1717A" w:rsidRPr="00763D08" w:rsidRDefault="00B1717A" w:rsidP="00B1717A">
      <w:pPr>
        <w:spacing w:before="0"/>
        <w:jc w:val="center"/>
        <w:rPr>
          <w:sz w:val="22"/>
          <w:lang w:val="es-ES_tradnl"/>
        </w:rPr>
      </w:pPr>
    </w:p>
    <w:p w:rsidR="00B1717A" w:rsidRPr="00763D08" w:rsidRDefault="00B1717A" w:rsidP="00691D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F045C7">
        <w:rPr>
          <w:sz w:val="20"/>
          <w:lang w:val="es-ES_tradnl"/>
        </w:rPr>
        <w:t>1</w:t>
      </w:r>
      <w:r w:rsidR="00CD7E06">
        <w:rPr>
          <w:sz w:val="20"/>
          <w:lang w:val="es-ES_tradnl"/>
        </w:rPr>
        <w:t>7</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0"/>
          <w:headerReference w:type="default" r:id="rId11"/>
          <w:pgSz w:w="11907" w:h="16834" w:code="9"/>
          <w:pgMar w:top="1418" w:right="1134" w:bottom="1134" w:left="1134" w:header="720" w:footer="482" w:gutter="0"/>
          <w:pgNumType w:fmt="lowerRoman" w:start="2"/>
          <w:cols w:space="720"/>
        </w:sectPr>
      </w:pPr>
    </w:p>
    <w:p w:rsidR="009A14B0" w:rsidRDefault="009A14B0" w:rsidP="00CB2DDF">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UIT-R  B</w:t>
      </w:r>
      <w:r>
        <w:rPr>
          <w:rStyle w:val="href"/>
          <w:lang w:val="es-ES_tradnl"/>
        </w:rPr>
        <w:t>S</w:t>
      </w:r>
      <w:r w:rsidRPr="0010336F">
        <w:rPr>
          <w:rStyle w:val="href"/>
          <w:lang w:val="es-ES_tradnl"/>
        </w:rPr>
        <w:t>.</w:t>
      </w:r>
      <w:r w:rsidR="00CB2DDF">
        <w:rPr>
          <w:rStyle w:val="href"/>
          <w:lang w:val="es-ES_tradnl"/>
        </w:rPr>
        <w:t>2102-0</w:t>
      </w:r>
    </w:p>
    <w:p w:rsidR="009A14B0" w:rsidRDefault="009A14B0" w:rsidP="009A14B0">
      <w:pPr>
        <w:pStyle w:val="Rectitle"/>
        <w:rPr>
          <w:lang w:val="es-ES_tradnl"/>
        </w:rPr>
      </w:pPr>
      <w:r>
        <w:rPr>
          <w:lang w:val="es-ES_tradnl"/>
        </w:rPr>
        <w:t xml:space="preserve">Atribución y ordenamiento de canales de audio para </w:t>
      </w:r>
      <w:r>
        <w:rPr>
          <w:lang w:val="es-ES_tradnl"/>
        </w:rPr>
        <w:br/>
        <w:t>formato</w:t>
      </w:r>
      <w:bookmarkStart w:id="4" w:name="_GoBack"/>
      <w:bookmarkEnd w:id="4"/>
      <w:r>
        <w:rPr>
          <w:lang w:val="es-ES_tradnl"/>
        </w:rPr>
        <w:t>s con 12, 16 y 32 pistas de audio</w:t>
      </w:r>
    </w:p>
    <w:p w:rsidR="009A14B0" w:rsidRDefault="009A14B0" w:rsidP="009A14B0">
      <w:pPr>
        <w:pStyle w:val="Recdate"/>
        <w:rPr>
          <w:lang w:val="es-ES_tradnl"/>
        </w:rPr>
      </w:pPr>
      <w:r>
        <w:rPr>
          <w:lang w:val="es-ES_tradnl"/>
        </w:rPr>
        <w:t>(2017)</w:t>
      </w:r>
    </w:p>
    <w:p w:rsidR="009A14B0" w:rsidRDefault="009A14B0" w:rsidP="009A14B0">
      <w:pPr>
        <w:pStyle w:val="HeadingSum"/>
      </w:pPr>
      <w:r>
        <w:t>Cometido</w:t>
      </w:r>
    </w:p>
    <w:p w:rsidR="009A14B0" w:rsidRDefault="009A14B0" w:rsidP="009A14B0">
      <w:pPr>
        <w:pStyle w:val="Summary"/>
      </w:pPr>
      <w:r>
        <w:t>En esta Recomendación se especifica la atribución y ordenamiento de múltiples canales de audio para medios con 12, 16 y 32 pistas. Estas atribuciones son las preferidas en circuitos de contribución internacional, interfaces o archivos. Para las señales de audio de flujo continuo, debe utilizarse la Recomendación UIT</w:t>
      </w:r>
      <w:r>
        <w:noBreakHyphen/>
        <w:t>R BS.646.</w:t>
      </w:r>
    </w:p>
    <w:p w:rsidR="009A14B0" w:rsidRDefault="009A14B0" w:rsidP="009A14B0">
      <w:pPr>
        <w:pStyle w:val="Headingb"/>
        <w:rPr>
          <w:lang w:val="es-ES_tradnl"/>
        </w:rPr>
      </w:pPr>
      <w:r>
        <w:rPr>
          <w:lang w:val="es-ES_tradnl" w:eastAsia="ja-JP"/>
        </w:rPr>
        <w:t>Palabras clave</w:t>
      </w:r>
    </w:p>
    <w:p w:rsidR="009A14B0" w:rsidRDefault="009A14B0" w:rsidP="009A14B0">
      <w:pPr>
        <w:rPr>
          <w:lang w:val="es-ES_tradnl" w:eastAsia="ja-JP"/>
        </w:rPr>
      </w:pPr>
      <w:bookmarkStart w:id="5" w:name="lt_pId067"/>
      <w:r>
        <w:rPr>
          <w:lang w:val="es-ES_tradnl" w:eastAsia="ja-JP"/>
        </w:rPr>
        <w:t xml:space="preserve">Ordenamiento de canales, audio multicanal, </w:t>
      </w:r>
      <w:bookmarkEnd w:id="5"/>
      <w:r>
        <w:rPr>
          <w:lang w:val="es-ES_tradnl" w:eastAsia="ja-JP"/>
        </w:rPr>
        <w:t>atribución de canales</w:t>
      </w:r>
    </w:p>
    <w:p w:rsidR="009A14B0" w:rsidRDefault="009A14B0" w:rsidP="009A14B0">
      <w:pPr>
        <w:pStyle w:val="Normalaftertitle"/>
        <w:rPr>
          <w:lang w:val="es-ES_tradnl"/>
        </w:rPr>
      </w:pPr>
      <w:r>
        <w:rPr>
          <w:lang w:val="es-ES_tradnl"/>
        </w:rPr>
        <w:t>La Asamblea de Radiocomunicaciones de la UIT,</w:t>
      </w:r>
    </w:p>
    <w:p w:rsidR="009A14B0" w:rsidRDefault="009A14B0" w:rsidP="009A14B0">
      <w:pPr>
        <w:pStyle w:val="Call"/>
        <w:rPr>
          <w:lang w:val="es-ES_tradnl"/>
        </w:rPr>
      </w:pPr>
      <w:r>
        <w:rPr>
          <w:lang w:val="es-ES_tradnl"/>
        </w:rPr>
        <w:t>considerando</w:t>
      </w:r>
    </w:p>
    <w:p w:rsidR="009A14B0" w:rsidRDefault="009A14B0" w:rsidP="009A14B0">
      <w:pPr>
        <w:tabs>
          <w:tab w:val="left" w:pos="-720"/>
        </w:tabs>
        <w:rPr>
          <w:lang w:val="es-ES_tradnl"/>
        </w:rPr>
      </w:pPr>
      <w:r>
        <w:rPr>
          <w:i/>
          <w:iCs/>
          <w:lang w:val="es-ES_tradnl"/>
        </w:rPr>
        <w:t>a)</w:t>
      </w:r>
      <w:r>
        <w:rPr>
          <w:lang w:val="es-ES_tradnl"/>
        </w:rPr>
        <w:tab/>
        <w:t>que el intercambio de programas de televisión es muy importante y amplio;</w:t>
      </w:r>
    </w:p>
    <w:p w:rsidR="009A14B0" w:rsidRDefault="009A14B0" w:rsidP="009A14B0">
      <w:pPr>
        <w:rPr>
          <w:lang w:val="es-ES_tradnl"/>
        </w:rPr>
      </w:pPr>
      <w:r>
        <w:rPr>
          <w:i/>
          <w:iCs/>
          <w:lang w:val="es-ES_tradnl"/>
        </w:rPr>
        <w:t>b)</w:t>
      </w:r>
      <w:r>
        <w:rPr>
          <w:lang w:val="es-ES_tradnl"/>
        </w:rPr>
        <w:tab/>
        <w:t>que existe la necesidad de proporcionar más de una señal de sonido incluyendo estereofonía con una imagen de televisión;</w:t>
      </w:r>
    </w:p>
    <w:p w:rsidR="009A14B0" w:rsidRDefault="009A14B0" w:rsidP="009A14B0">
      <w:pPr>
        <w:rPr>
          <w:lang w:val="es-ES_tradnl" w:eastAsia="ja-JP"/>
        </w:rPr>
      </w:pPr>
      <w:r>
        <w:rPr>
          <w:i/>
          <w:iCs/>
          <w:lang w:val="es-ES_tradnl"/>
        </w:rPr>
        <w:t>c)</w:t>
      </w:r>
      <w:r>
        <w:rPr>
          <w:lang w:val="es-ES_tradnl"/>
        </w:rPr>
        <w:tab/>
        <w:t>que podrían incorporarse varios canales de sonido dentro de un canal de televisión como los utilizados en los sistemas actuales;</w:t>
      </w:r>
    </w:p>
    <w:p w:rsidR="009A14B0" w:rsidRDefault="009A14B0" w:rsidP="009A14B0">
      <w:pPr>
        <w:rPr>
          <w:lang w:val="es-ES_tradnl"/>
        </w:rPr>
      </w:pPr>
      <w:r>
        <w:rPr>
          <w:i/>
          <w:iCs/>
          <w:lang w:val="es-ES_tradnl" w:eastAsia="ja-JP"/>
        </w:rPr>
        <w:t>d</w:t>
      </w:r>
      <w:r>
        <w:rPr>
          <w:i/>
          <w:iCs/>
          <w:lang w:val="es-ES_tradnl"/>
        </w:rPr>
        <w:t>)</w:t>
      </w:r>
      <w:r>
        <w:rPr>
          <w:lang w:val="es-ES_tradnl"/>
        </w:rPr>
        <w:tab/>
        <w:t>que en la Recomendación UIT</w:t>
      </w:r>
      <w:r>
        <w:rPr>
          <w:lang w:val="es-ES_tradnl"/>
        </w:rPr>
        <w:noBreakHyphen/>
        <w:t>R BS.</w:t>
      </w:r>
      <w:r>
        <w:rPr>
          <w:lang w:val="es-ES_tradnl" w:eastAsia="ja-JP"/>
        </w:rPr>
        <w:t>1738</w:t>
      </w:r>
      <w:r>
        <w:rPr>
          <w:lang w:val="es-ES_tradnl"/>
        </w:rPr>
        <w:t xml:space="preserve"> – Identificación y ordenamiento de canales de audio de 4 y 8 pistas transportados en circuitos de contribución internacional, se recomiendan atribuciones de hasta 8 señales múltiples de audio en los circuitos de contribución internacional;</w:t>
      </w:r>
    </w:p>
    <w:p w:rsidR="009A14B0" w:rsidRDefault="009A14B0" w:rsidP="009A14B0">
      <w:pPr>
        <w:rPr>
          <w:lang w:val="es-ES_tradnl" w:eastAsia="ja-JP"/>
        </w:rPr>
      </w:pPr>
      <w:r>
        <w:rPr>
          <w:i/>
          <w:iCs/>
          <w:lang w:val="es-ES_tradnl"/>
        </w:rPr>
        <w:t>e)</w:t>
      </w:r>
      <w:r>
        <w:rPr>
          <w:lang w:val="es-ES_tradnl"/>
        </w:rPr>
        <w:tab/>
        <w:t>que en la Recomendación UIT-R BS.</w:t>
      </w:r>
      <w:r>
        <w:rPr>
          <w:lang w:val="es-ES_tradnl" w:eastAsia="ja-JP"/>
        </w:rPr>
        <w:t>1726</w:t>
      </w:r>
      <w:r>
        <w:rPr>
          <w:lang w:val="es-ES_tradnl"/>
        </w:rPr>
        <w:t xml:space="preserve"> – Nivel de la señal de audio digital que acompaña a la señal de televisión en el intercambio internacional de programas</w:t>
      </w:r>
      <w:r>
        <w:rPr>
          <w:lang w:val="es-ES_tradnl" w:eastAsia="ja-JP"/>
        </w:rPr>
        <w:t>, se recomienda un nivel de referencia y nivel máximo permitido (PML) de la señal de audio digital para el intercambio internacional de programas</w:t>
      </w:r>
      <w:r>
        <w:rPr>
          <w:lang w:val="es-ES_tradnl"/>
        </w:rPr>
        <w:t>;</w:t>
      </w:r>
    </w:p>
    <w:p w:rsidR="009A14B0" w:rsidRDefault="009A14B0" w:rsidP="009A14B0">
      <w:pPr>
        <w:tabs>
          <w:tab w:val="left" w:pos="-720"/>
        </w:tabs>
        <w:rPr>
          <w:lang w:val="es-ES_tradnl"/>
        </w:rPr>
      </w:pPr>
      <w:r>
        <w:rPr>
          <w:i/>
          <w:iCs/>
          <w:lang w:val="es-ES_tradnl" w:eastAsia="ja-JP"/>
        </w:rPr>
        <w:t>f</w:t>
      </w:r>
      <w:r>
        <w:rPr>
          <w:i/>
          <w:iCs/>
          <w:lang w:val="es-ES_tradnl"/>
        </w:rPr>
        <w:t>)</w:t>
      </w:r>
      <w:r>
        <w:rPr>
          <w:lang w:val="es-ES_tradnl"/>
        </w:rPr>
        <w:tab/>
        <w:t>que la identificación internacional del contenido de medios y del formato utilizado para el intercambio de programas ofrece ventajas tanto de índole económica como operacional;</w:t>
      </w:r>
    </w:p>
    <w:p w:rsidR="009A14B0" w:rsidRDefault="009A14B0" w:rsidP="009A14B0">
      <w:pPr>
        <w:rPr>
          <w:lang w:val="es-ES_tradnl" w:eastAsia="ja-JP"/>
        </w:rPr>
      </w:pPr>
      <w:r>
        <w:rPr>
          <w:i/>
          <w:iCs/>
          <w:lang w:val="es-ES_tradnl" w:eastAsia="ja-JP"/>
        </w:rPr>
        <w:t>g</w:t>
      </w:r>
      <w:r>
        <w:rPr>
          <w:i/>
          <w:iCs/>
          <w:lang w:val="es-ES_tradnl"/>
        </w:rPr>
        <w:t>)</w:t>
      </w:r>
      <w:r>
        <w:rPr>
          <w:lang w:val="es-ES_tradnl"/>
        </w:rPr>
        <w:tab/>
        <w:t>que es muy conveniente la unificación de las prácticas operacionales utilizadas en relación con la identificación del contenido y formato de los programas radiofónicos</w:t>
      </w:r>
      <w:r>
        <w:rPr>
          <w:lang w:val="es-ES_tradnl" w:eastAsia="ja-JP"/>
        </w:rPr>
        <w:t>;</w:t>
      </w:r>
    </w:p>
    <w:p w:rsidR="009A14B0" w:rsidRDefault="009A14B0" w:rsidP="009A14B0">
      <w:pPr>
        <w:rPr>
          <w:color w:val="000000"/>
          <w:szCs w:val="24"/>
          <w:lang w:val="es-ES_tradnl" w:eastAsia="ja-JP"/>
        </w:rPr>
      </w:pPr>
      <w:r>
        <w:rPr>
          <w:i/>
          <w:iCs/>
          <w:color w:val="000000"/>
          <w:szCs w:val="24"/>
          <w:lang w:val="es-ES_tradnl"/>
        </w:rPr>
        <w:t>h)</w:t>
      </w:r>
      <w:r>
        <w:rPr>
          <w:color w:val="000000"/>
          <w:szCs w:val="24"/>
          <w:lang w:val="es-ES_tradnl"/>
        </w:rPr>
        <w:tab/>
        <w:t>que se aplica una técnica que asegura la disponibilidad de tono simultáneo en los canales presentes en los modos estereofónicos y multicanal, de modo que la relación de fase entre canales pueda verificarse a fin de reducir los problemas de fase;</w:t>
      </w:r>
    </w:p>
    <w:p w:rsidR="009A14B0" w:rsidRDefault="009A14B0" w:rsidP="009A14B0">
      <w:pPr>
        <w:rPr>
          <w:lang w:val="es-ES_tradnl"/>
        </w:rPr>
      </w:pPr>
      <w:r>
        <w:rPr>
          <w:i/>
          <w:iCs/>
          <w:lang w:val="es-ES_tradnl" w:eastAsia="ja-JP"/>
        </w:rPr>
        <w:t>i</w:t>
      </w:r>
      <w:r>
        <w:rPr>
          <w:i/>
          <w:iCs/>
          <w:lang w:val="es-ES_tradnl"/>
        </w:rPr>
        <w:t>)</w:t>
      </w:r>
      <w:r>
        <w:rPr>
          <w:lang w:val="es-ES_tradnl"/>
        </w:rPr>
        <w:tab/>
        <w:t>que varios países utilizan sistemas de transmisión con codificación de velocidad binaria reducida para la transmisión de sonido multicanal;</w:t>
      </w:r>
    </w:p>
    <w:p w:rsidR="009A14B0" w:rsidRDefault="009A14B0" w:rsidP="009A14B0">
      <w:pPr>
        <w:rPr>
          <w:lang w:val="es-ES_tradnl" w:eastAsia="ja-JP"/>
        </w:rPr>
      </w:pPr>
      <w:r>
        <w:rPr>
          <w:i/>
          <w:iCs/>
          <w:lang w:val="es-ES_tradnl" w:eastAsia="ja-JP"/>
        </w:rPr>
        <w:t>j)</w:t>
      </w:r>
      <w:r>
        <w:rPr>
          <w:lang w:val="es-ES_tradnl" w:eastAsia="ja-JP"/>
        </w:rPr>
        <w:tab/>
        <w:t>que las configuraciones de producción utilizan, cada vez más, doce o más canales de audio;</w:t>
      </w:r>
    </w:p>
    <w:p w:rsidR="009A14B0" w:rsidRDefault="009A14B0" w:rsidP="009A14B0">
      <w:pPr>
        <w:rPr>
          <w:lang w:val="es-ES_tradnl" w:eastAsia="ja-JP"/>
        </w:rPr>
      </w:pPr>
      <w:r>
        <w:rPr>
          <w:i/>
          <w:iCs/>
          <w:lang w:val="es-ES_tradnl" w:eastAsia="ja-JP"/>
        </w:rPr>
        <w:t>k)</w:t>
      </w:r>
      <w:r>
        <w:rPr>
          <w:lang w:val="es-ES_tradnl" w:eastAsia="ja-JP"/>
        </w:rPr>
        <w:tab/>
        <w:t>que cada vez se utiliza más la codificación de sonido multipista en un múltiplex de audio para la producción de sonido en muchos géneros de programas, como requisito para el intercambio internacional de programas en la radiodifusión sonora y de televisión;</w:t>
      </w:r>
    </w:p>
    <w:p w:rsidR="009A14B0" w:rsidRDefault="009A14B0" w:rsidP="009A14B0">
      <w:pPr>
        <w:tabs>
          <w:tab w:val="left" w:pos="-720"/>
        </w:tabs>
        <w:rPr>
          <w:lang w:val="es-ES_tradnl" w:eastAsia="ja-JP"/>
        </w:rPr>
      </w:pPr>
      <w:r>
        <w:rPr>
          <w:i/>
          <w:iCs/>
          <w:lang w:val="es-ES_tradnl" w:eastAsia="ja-JP"/>
        </w:rPr>
        <w:lastRenderedPageBreak/>
        <w:t>l)</w:t>
      </w:r>
      <w:r>
        <w:rPr>
          <w:lang w:val="es-ES_tradnl" w:eastAsia="ja-JP"/>
        </w:rPr>
        <w:tab/>
        <w:t>que las especificaciones para el intercambio internacional de programas con audio multicanal están sujetas a acuerdos contractuales y comerciales entre las entidades de radiodifusión y los titulares de los derechos de los programas;</w:t>
      </w:r>
    </w:p>
    <w:p w:rsidR="009A14B0" w:rsidRDefault="009A14B0" w:rsidP="009A14B0">
      <w:pPr>
        <w:rPr>
          <w:lang w:val="es-ES_tradnl"/>
        </w:rPr>
      </w:pPr>
      <w:r>
        <w:rPr>
          <w:i/>
          <w:iCs/>
          <w:lang w:val="es-ES_tradnl" w:eastAsia="ja-JP"/>
        </w:rPr>
        <w:t>m)</w:t>
      </w:r>
      <w:r>
        <w:rPr>
          <w:lang w:val="es-ES_tradnl" w:eastAsia="ja-JP"/>
        </w:rPr>
        <w:tab/>
        <w:t xml:space="preserve">que muchas administraciones participan cada vez más </w:t>
      </w:r>
      <w:r>
        <w:rPr>
          <w:lang w:val="es-ES_tradnl"/>
        </w:rPr>
        <w:t>en el intercambio de material de programas de televisión,</w:t>
      </w:r>
    </w:p>
    <w:p w:rsidR="009A14B0" w:rsidRDefault="009A14B0" w:rsidP="009A14B0">
      <w:pPr>
        <w:pStyle w:val="Call"/>
        <w:rPr>
          <w:lang w:val="es-ES_tradnl"/>
        </w:rPr>
      </w:pPr>
      <w:r>
        <w:rPr>
          <w:lang w:val="es-ES_tradnl"/>
        </w:rPr>
        <w:t xml:space="preserve">recomienda </w:t>
      </w:r>
    </w:p>
    <w:p w:rsidR="009A14B0" w:rsidRDefault="009A14B0" w:rsidP="009A14B0">
      <w:pPr>
        <w:rPr>
          <w:lang w:val="es-ES_tradnl"/>
        </w:rPr>
      </w:pPr>
      <w:r>
        <w:rPr>
          <w:b/>
          <w:bCs/>
          <w:lang w:val="es-ES_tradnl"/>
        </w:rPr>
        <w:t>1</w:t>
      </w:r>
      <w:r>
        <w:rPr>
          <w:lang w:val="es-ES_tradnl"/>
        </w:rPr>
        <w:tab/>
        <w:t>que, si se precisa o se está utilizando identificación de canales de audio, la señalización proporcione al menos un mínimo de información para garantizar que a partir de la fuente cualquier usuario pueda determinar unívocamente el número de canal y, por consiguiente, el contenido;</w:t>
      </w:r>
    </w:p>
    <w:p w:rsidR="009A14B0" w:rsidRDefault="009A14B0" w:rsidP="009A14B0">
      <w:pPr>
        <w:rPr>
          <w:lang w:val="es-ES_tradnl"/>
        </w:rPr>
      </w:pPr>
      <w:r>
        <w:rPr>
          <w:b/>
          <w:lang w:val="es-ES_tradnl"/>
        </w:rPr>
        <w:t>2</w:t>
      </w:r>
      <w:r>
        <w:rPr>
          <w:lang w:val="es-ES_tradnl"/>
        </w:rPr>
        <w:tab/>
        <w:t>que la señal de referencia de cada canal en una señal estereofónica sea un tono de ajuste de 1</w:t>
      </w:r>
      <w:r>
        <w:rPr>
          <w:sz w:val="16"/>
          <w:szCs w:val="16"/>
          <w:lang w:val="es-ES_tradnl"/>
        </w:rPr>
        <w:t> </w:t>
      </w:r>
      <w:r>
        <w:rPr>
          <w:lang w:val="es-ES_tradnl"/>
        </w:rPr>
        <w:t>000 Hz al nivel de referencia de –18 dB FS o –20 dB FS, de conformidad con la Recomendación UIT</w:t>
      </w:r>
      <w:r>
        <w:rPr>
          <w:lang w:val="es-ES_tradnl"/>
        </w:rPr>
        <w:noBreakHyphen/>
        <w:t>R BS.</w:t>
      </w:r>
      <w:r>
        <w:rPr>
          <w:lang w:val="es-ES_tradnl" w:eastAsia="ja-JP"/>
        </w:rPr>
        <w:t>1726</w:t>
      </w:r>
      <w:r>
        <w:rPr>
          <w:lang w:val="es-ES_tradnl"/>
        </w:rPr>
        <w:t>, con una interrupción de anuncio vocal al menos cada 30 segundos que indique el número de canal y, opcionalmente, el nombre de la fuente;</w:t>
      </w:r>
    </w:p>
    <w:p w:rsidR="009A14B0" w:rsidRDefault="009A14B0" w:rsidP="009A14B0">
      <w:pPr>
        <w:rPr>
          <w:color w:val="000000"/>
          <w:szCs w:val="24"/>
          <w:lang w:val="es-ES_tradnl"/>
        </w:rPr>
      </w:pPr>
      <w:r>
        <w:rPr>
          <w:b/>
          <w:color w:val="000000"/>
          <w:szCs w:val="24"/>
          <w:lang w:val="es-ES_tradnl"/>
        </w:rPr>
        <w:t>3</w:t>
      </w:r>
      <w:r>
        <w:rPr>
          <w:color w:val="000000"/>
          <w:szCs w:val="24"/>
          <w:lang w:val="es-ES_tradnl"/>
        </w:rPr>
        <w:tab/>
        <w:t>que en los circuitos de contribución estereofónico y multicanal, el tono de referencia se aplique simultáneamente a todos los canales para ayudar a confirmar la relación de fase correcta entre canales en el extremo de destino;</w:t>
      </w:r>
    </w:p>
    <w:p w:rsidR="009A14B0" w:rsidRDefault="009A14B0" w:rsidP="009A14B0">
      <w:pPr>
        <w:rPr>
          <w:lang w:val="es-ES_tradnl"/>
        </w:rPr>
      </w:pPr>
      <w:r>
        <w:rPr>
          <w:b/>
          <w:lang w:val="es-ES_tradnl"/>
        </w:rPr>
        <w:t>4</w:t>
      </w:r>
      <w:r>
        <w:rPr>
          <w:lang w:val="es-ES_tradnl"/>
        </w:rPr>
        <w:tab/>
        <w:t>que la utilización de las pistas para el transporte de los diferentes componentes de audio del programa esté sujeta a acuerdo mutuo previo entre las partes interesadas;</w:t>
      </w:r>
    </w:p>
    <w:p w:rsidR="009A14B0" w:rsidRDefault="009A14B0" w:rsidP="009A14B0">
      <w:pPr>
        <w:rPr>
          <w:lang w:val="es-ES_tradnl"/>
        </w:rPr>
      </w:pPr>
      <w:r>
        <w:rPr>
          <w:b/>
          <w:lang w:val="es-ES_tradnl"/>
        </w:rPr>
        <w:t>5</w:t>
      </w:r>
      <w:r>
        <w:rPr>
          <w:lang w:val="es-ES_tradnl"/>
        </w:rPr>
        <w:tab/>
        <w:t>que, en ausencia de dicho acuerdo previo, se dé preferencia a la utilización de las pistas indicadas en el Anexo 1 para las configuraciones de producción descritas en los mismos;</w:t>
      </w:r>
    </w:p>
    <w:p w:rsidR="009A14B0" w:rsidRDefault="009A14B0" w:rsidP="009A14B0">
      <w:pPr>
        <w:rPr>
          <w:lang w:val="es-ES_tradnl"/>
        </w:rPr>
      </w:pPr>
      <w:r>
        <w:rPr>
          <w:b/>
          <w:lang w:val="es-ES_tradnl"/>
        </w:rPr>
        <w:t>6</w:t>
      </w:r>
      <w:r>
        <w:rPr>
          <w:lang w:val="es-ES_tradnl"/>
        </w:rPr>
        <w:tab/>
        <w:t>que se amplíe el Anexo 1, cuando sea preciso, a fin de dar cabida a otra</w:t>
      </w:r>
      <w:r w:rsidR="00623A4E">
        <w:rPr>
          <w:lang w:val="es-ES_tradnl"/>
        </w:rPr>
        <w:t>s configuraciones de producción,</w:t>
      </w:r>
    </w:p>
    <w:p w:rsidR="009A14B0" w:rsidRDefault="009A14B0" w:rsidP="009A14B0">
      <w:pPr>
        <w:pStyle w:val="Call"/>
        <w:rPr>
          <w:lang w:val="es-ES_tradnl" w:eastAsia="ja-JP"/>
        </w:rPr>
      </w:pPr>
      <w:r>
        <w:rPr>
          <w:lang w:val="es-ES_tradnl" w:eastAsia="ja-JP"/>
        </w:rPr>
        <w:t>y considerando además</w:t>
      </w:r>
    </w:p>
    <w:p w:rsidR="009A14B0" w:rsidRDefault="009A14B0" w:rsidP="009A14B0">
      <w:pPr>
        <w:rPr>
          <w:lang w:val="es-ES_tradnl" w:eastAsia="ja-JP"/>
        </w:rPr>
      </w:pPr>
      <w:bookmarkStart w:id="6" w:name="lt_pId111"/>
      <w:r>
        <w:rPr>
          <w:i/>
          <w:iCs/>
          <w:lang w:val="es-ES_tradnl" w:eastAsia="ja-JP"/>
        </w:rPr>
        <w:t>a)</w:t>
      </w:r>
      <w:r>
        <w:rPr>
          <w:lang w:val="es-ES_tradnl" w:eastAsia="ja-JP"/>
        </w:rPr>
        <w:tab/>
        <w:t>que existe la evidencia de que se producen pequeños errores de sincronización entre las señales de audio incorporadas en «grupos» diferentes de señales de vídeo que utilizan las normas SMPTE ST 272 y SMPTE ST 299;</w:t>
      </w:r>
    </w:p>
    <w:p w:rsidR="009A14B0" w:rsidRDefault="009A14B0" w:rsidP="009A14B0">
      <w:pPr>
        <w:rPr>
          <w:lang w:val="es-ES_tradnl" w:eastAsia="ja-JP"/>
        </w:rPr>
      </w:pPr>
      <w:bookmarkStart w:id="7" w:name="lt_pId112"/>
      <w:bookmarkEnd w:id="6"/>
      <w:r>
        <w:rPr>
          <w:i/>
          <w:iCs/>
          <w:lang w:val="es-ES_tradnl" w:eastAsia="ja-JP"/>
        </w:rPr>
        <w:t>b)</w:t>
      </w:r>
      <w:bookmarkEnd w:id="7"/>
      <w:r>
        <w:rPr>
          <w:lang w:val="es-ES_tradnl" w:eastAsia="ja-JP"/>
        </w:rPr>
        <w:tab/>
      </w:r>
      <w:bookmarkStart w:id="8" w:name="lt_pId113"/>
      <w:r>
        <w:rPr>
          <w:lang w:val="es-ES_tradnl" w:eastAsia="ja-JP"/>
        </w:rPr>
        <w:t>que la mezcla de señales que no están adecuadamente sincronizadas puede producir efectos molestos de filtrado de peine,</w:t>
      </w:r>
    </w:p>
    <w:bookmarkEnd w:id="8"/>
    <w:p w:rsidR="009A14B0" w:rsidRDefault="009A14B0" w:rsidP="009A14B0">
      <w:pPr>
        <w:pStyle w:val="Call"/>
        <w:rPr>
          <w:lang w:val="es-ES_tradnl" w:eastAsia="ja-JP"/>
        </w:rPr>
      </w:pPr>
      <w:r>
        <w:rPr>
          <w:lang w:val="es-ES_tradnl" w:eastAsia="ja-JP"/>
        </w:rPr>
        <w:t>recomienda además</w:t>
      </w:r>
    </w:p>
    <w:p w:rsidR="009A14B0" w:rsidRDefault="009A14B0" w:rsidP="009A14B0">
      <w:pPr>
        <w:rPr>
          <w:lang w:val="es-ES_tradnl" w:eastAsia="ja-JP"/>
        </w:rPr>
      </w:pPr>
      <w:bookmarkStart w:id="9" w:name="lt_pId115"/>
      <w:r>
        <w:rPr>
          <w:lang w:val="es-ES_tradnl" w:eastAsia="ja-JP"/>
        </w:rPr>
        <w:t>que se tomen las precauciones necesarias cuando se utilizan atribuciones de pistas donde una señal de audio multicanal discreto tiene el canal central incorporado en un grupo diferente del grupo de las señales frontal izquierda y frontal derecha.</w:t>
      </w:r>
    </w:p>
    <w:p w:rsidR="009A14B0" w:rsidRDefault="009A14B0" w:rsidP="009A14B0">
      <w:pPr>
        <w:rPr>
          <w:lang w:val="es-ES_tradnl" w:eastAsia="ja-JP"/>
        </w:rPr>
      </w:pPr>
    </w:p>
    <w:bookmarkEnd w:id="9"/>
    <w:p w:rsidR="009A14B0" w:rsidRDefault="009A14B0" w:rsidP="009A14B0">
      <w:pPr>
        <w:tabs>
          <w:tab w:val="clear" w:pos="794"/>
          <w:tab w:val="clear" w:pos="1191"/>
          <w:tab w:val="clear" w:pos="1588"/>
          <w:tab w:val="clear" w:pos="1985"/>
        </w:tabs>
        <w:overflowPunct/>
        <w:autoSpaceDE/>
        <w:autoSpaceDN/>
        <w:adjustRightInd/>
        <w:spacing w:before="0"/>
        <w:jc w:val="left"/>
        <w:rPr>
          <w:lang w:val="es-ES_tradnl"/>
        </w:rPr>
        <w:sectPr w:rsidR="009A14B0">
          <w:pgSz w:w="11907" w:h="16834"/>
          <w:pgMar w:top="1418" w:right="1134" w:bottom="1134" w:left="1134" w:header="720" w:footer="482" w:gutter="0"/>
          <w:paperSrc w:first="15" w:other="15"/>
          <w:pgNumType w:start="1"/>
          <w:cols w:space="720"/>
        </w:sectPr>
      </w:pPr>
    </w:p>
    <w:p w:rsidR="009A14B0" w:rsidRDefault="009A14B0" w:rsidP="009A14B0">
      <w:pPr>
        <w:pStyle w:val="AnnexNoTitle"/>
        <w:spacing w:before="240"/>
        <w:rPr>
          <w:lang w:val="es-ES_tradnl"/>
        </w:rPr>
      </w:pPr>
      <w:r>
        <w:rPr>
          <w:lang w:val="es-ES_tradnl" w:eastAsia="ja-JP"/>
        </w:rPr>
        <w:lastRenderedPageBreak/>
        <w:t>Anexo 1</w:t>
      </w:r>
      <w:r>
        <w:rPr>
          <w:lang w:val="es-ES_tradnl" w:eastAsia="ja-JP"/>
        </w:rPr>
        <w:br/>
      </w:r>
      <w:r>
        <w:rPr>
          <w:lang w:val="es-ES_tradnl" w:eastAsia="ja-JP"/>
        </w:rPr>
        <w:br/>
      </w:r>
      <w:r>
        <w:rPr>
          <w:lang w:val="es-ES_tradnl"/>
        </w:rPr>
        <w:t xml:space="preserve">Atribución y ordenamiento de canales de audio para </w:t>
      </w:r>
      <w:r>
        <w:rPr>
          <w:lang w:val="es-ES_tradnl"/>
        </w:rPr>
        <w:br/>
        <w:t>formatos con 12, 16 y 32 pistas de audio</w:t>
      </w:r>
    </w:p>
    <w:p w:rsidR="009A14B0" w:rsidRDefault="009A14B0" w:rsidP="009A14B0">
      <w:pPr>
        <w:pStyle w:val="Normalaftertitle"/>
        <w:spacing w:before="120" w:after="120"/>
        <w:rPr>
          <w:lang w:val="es-ES_tradnl" w:eastAsia="ja-JP"/>
        </w:rPr>
      </w:pPr>
      <w:r>
        <w:rPr>
          <w:lang w:val="es-ES_tradnl" w:eastAsia="ja-JP"/>
        </w:rPr>
        <w:t>En este Anexo se describe la identificación de canales de audio preferida en las configuraciones de producción para una mezcla de sonido multicanal utilizando medios con 12, 16 ó 32 pistas, en ausencia de acuerdo mutuo previo entre las partes interesadas.</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4"/>
        <w:gridCol w:w="605"/>
        <w:gridCol w:w="1607"/>
        <w:gridCol w:w="539"/>
        <w:gridCol w:w="873"/>
        <w:gridCol w:w="630"/>
        <w:gridCol w:w="675"/>
        <w:gridCol w:w="675"/>
        <w:gridCol w:w="675"/>
        <w:gridCol w:w="674"/>
        <w:gridCol w:w="675"/>
        <w:gridCol w:w="675"/>
        <w:gridCol w:w="675"/>
        <w:gridCol w:w="741"/>
        <w:gridCol w:w="709"/>
        <w:gridCol w:w="567"/>
        <w:gridCol w:w="425"/>
        <w:gridCol w:w="567"/>
        <w:gridCol w:w="567"/>
        <w:gridCol w:w="640"/>
        <w:gridCol w:w="6"/>
        <w:gridCol w:w="635"/>
      </w:tblGrid>
      <w:tr w:rsidR="009A14B0" w:rsidRPr="009A14B0" w:rsidTr="009A14B0">
        <w:trPr>
          <w:cantSplit/>
          <w:trHeight w:val="20"/>
          <w:tblHeader/>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b w:val="0"/>
                <w:snapToGrid w:val="0"/>
                <w:sz w:val="16"/>
                <w:szCs w:val="16"/>
                <w:lang w:val="es-ES_tradnl"/>
              </w:rPr>
              <w:br w:type="page"/>
            </w:r>
            <w:r>
              <w:rPr>
                <w:rFonts w:asciiTheme="majorBidi" w:hAnsiTheme="majorBidi" w:cstheme="majorBidi"/>
                <w:snapToGrid w:val="0"/>
                <w:sz w:val="16"/>
                <w:szCs w:val="16"/>
                <w:lang w:val="es-ES_tradnl"/>
              </w:rPr>
              <w:t>Nombre</w:t>
            </w:r>
          </w:p>
        </w:tc>
        <w:tc>
          <w:tcPr>
            <w:tcW w:w="605"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Núm. de pistas</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Configuración de producción</w:t>
            </w:r>
          </w:p>
        </w:tc>
        <w:tc>
          <w:tcPr>
            <w:tcW w:w="539"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Notas</w:t>
            </w:r>
          </w:p>
        </w:tc>
        <w:tc>
          <w:tcPr>
            <w:tcW w:w="873"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Origen</w:t>
            </w:r>
            <w:r>
              <w:rPr>
                <w:rFonts w:asciiTheme="majorBidi" w:hAnsiTheme="majorBidi" w:cstheme="majorBidi"/>
                <w:snapToGrid w:val="0"/>
                <w:sz w:val="16"/>
                <w:szCs w:val="16"/>
                <w:lang w:val="es-ES_tradnl"/>
              </w:rPr>
              <w:br/>
            </w:r>
            <w:bookmarkStart w:id="10" w:name="lt_pId125"/>
            <w:r>
              <w:rPr>
                <w:rFonts w:asciiTheme="majorBidi" w:hAnsiTheme="majorBidi" w:cstheme="majorBidi"/>
                <w:snapToGrid w:val="0"/>
                <w:sz w:val="16"/>
                <w:szCs w:val="16"/>
                <w:lang w:val="es-ES_tradnl"/>
              </w:rPr>
              <w:t>(utilizado por)</w:t>
            </w:r>
            <w:bookmarkEnd w:id="10"/>
          </w:p>
        </w:tc>
        <w:tc>
          <w:tcPr>
            <w:tcW w:w="10211" w:type="dxa"/>
            <w:gridSpan w:val="17"/>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NÚMERO DE PISTA DE AUDIO</w:t>
            </w:r>
          </w:p>
        </w:tc>
      </w:tr>
      <w:tr w:rsidR="009A14B0" w:rsidTr="009A14B0">
        <w:trPr>
          <w:cantSplit/>
          <w:trHeight w:val="20"/>
          <w:tblHeader/>
          <w:jc w:val="center"/>
        </w:trPr>
        <w:tc>
          <w:tcPr>
            <w:tcW w:w="624"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2</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3</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4</w:t>
            </w:r>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5</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6</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7</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8</w:t>
            </w:r>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1" w:name="lt_pId139"/>
            <w:r>
              <w:rPr>
                <w:rFonts w:asciiTheme="majorBidi" w:hAnsiTheme="majorBidi" w:cstheme="majorBidi"/>
                <w:snapToGrid w:val="0"/>
                <w:sz w:val="16"/>
                <w:szCs w:val="16"/>
                <w:lang w:val="es-ES_tradnl"/>
              </w:rPr>
              <w:t>12a</w:t>
            </w:r>
            <w:bookmarkEnd w:id="11"/>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12" w:name="lt_pId141"/>
            <w:r>
              <w:rPr>
                <w:rFonts w:asciiTheme="majorBidi" w:hAnsiTheme="majorBidi" w:cstheme="majorBidi"/>
                <w:sz w:val="16"/>
                <w:szCs w:val="16"/>
                <w:lang w:val="es-ES_tradnl" w:eastAsia="ja-JP"/>
              </w:rPr>
              <w:t xml:space="preserve">Estéreo con 5.1 discreto </w:t>
            </w:r>
            <w:r>
              <w:rPr>
                <w:rFonts w:asciiTheme="majorBidi" w:hAnsiTheme="majorBidi" w:cstheme="majorBidi"/>
                <w:snapToGrid w:val="0"/>
                <w:sz w:val="16"/>
                <w:szCs w:val="16"/>
                <w:lang w:val="es-ES_tradnl"/>
              </w:rPr>
              <w:t xml:space="preserve">+ 5.1 codificado+ </w:t>
            </w:r>
            <w:r>
              <w:rPr>
                <w:rFonts w:asciiTheme="majorBidi" w:hAnsiTheme="majorBidi" w:cstheme="majorBidi"/>
                <w:snapToGrid w:val="0"/>
                <w:sz w:val="16"/>
                <w:szCs w:val="16"/>
                <w:lang w:val="es-ES_tradnl" w:eastAsia="ja-JP"/>
              </w:rPr>
              <w:t>M</w:t>
            </w:r>
            <w:r>
              <w:rPr>
                <w:rFonts w:asciiTheme="majorBidi" w:hAnsiTheme="majorBidi" w:cstheme="majorBidi"/>
                <w:snapToGrid w:val="0"/>
                <w:sz w:val="16"/>
                <w:szCs w:val="16"/>
                <w:lang w:val="es-ES_tradnl"/>
              </w:rPr>
              <w:t>ono</w:t>
            </w:r>
            <w:r>
              <w:rPr>
                <w:rFonts w:asciiTheme="majorBidi" w:hAnsiTheme="majorBidi" w:cstheme="majorBidi"/>
                <w:snapToGrid w:val="0"/>
                <w:sz w:val="16"/>
                <w:szCs w:val="16"/>
                <w:lang w:val="es-ES_tradnl" w:eastAsia="ja-JP"/>
              </w:rPr>
              <w:t>/Estéreo</w:t>
            </w:r>
            <w:bookmarkEnd w:id="12"/>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1, 2</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3" w:name="lt_pId143"/>
            <w:r>
              <w:rPr>
                <w:rFonts w:asciiTheme="majorBidi" w:hAnsiTheme="majorBidi" w:cstheme="majorBidi"/>
                <w:snapToGrid w:val="0"/>
                <w:sz w:val="16"/>
                <w:szCs w:val="16"/>
                <w:lang w:val="es-ES_tradnl"/>
              </w:rPr>
              <w:t>(Australia)</w:t>
            </w:r>
            <w:bookmarkEnd w:id="13"/>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4" w:name="lt_pId145"/>
            <w:r>
              <w:rPr>
                <w:rFonts w:asciiTheme="majorBidi" w:hAnsiTheme="majorBidi" w:cstheme="majorBidi"/>
                <w:snapToGrid w:val="0"/>
                <w:sz w:val="16"/>
                <w:szCs w:val="16"/>
                <w:lang w:val="es-ES_tradnl"/>
              </w:rPr>
              <w:t>L</w:t>
            </w:r>
            <w:bookmarkEnd w:id="1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5" w:name="lt_pId147"/>
            <w:r>
              <w:rPr>
                <w:rFonts w:asciiTheme="majorBidi" w:hAnsiTheme="majorBidi" w:cstheme="majorBidi"/>
                <w:snapToGrid w:val="0"/>
                <w:sz w:val="16"/>
                <w:szCs w:val="16"/>
                <w:lang w:val="es-ES_tradnl"/>
              </w:rPr>
              <w:t>R</w:t>
            </w:r>
            <w:bookmarkEnd w:id="1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6" w:name="lt_pId149"/>
            <w:r>
              <w:rPr>
                <w:rFonts w:asciiTheme="majorBidi" w:hAnsiTheme="majorBidi" w:cstheme="majorBidi"/>
                <w:snapToGrid w:val="0"/>
                <w:sz w:val="16"/>
                <w:szCs w:val="16"/>
                <w:lang w:val="es-ES_tradnl"/>
              </w:rPr>
              <w:t>L</w:t>
            </w:r>
            <w:bookmarkEnd w:id="16"/>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7" w:name="lt_pId151"/>
            <w:r>
              <w:rPr>
                <w:rFonts w:asciiTheme="majorBidi" w:hAnsiTheme="majorBidi" w:cstheme="majorBidi"/>
                <w:snapToGrid w:val="0"/>
                <w:sz w:val="16"/>
                <w:szCs w:val="16"/>
                <w:lang w:val="es-ES_tradnl"/>
              </w:rPr>
              <w:t>R</w:t>
            </w:r>
            <w:bookmarkEnd w:id="17"/>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8" w:name="lt_pId153"/>
            <w:r>
              <w:rPr>
                <w:rFonts w:asciiTheme="majorBidi" w:hAnsiTheme="majorBidi" w:cstheme="majorBidi"/>
                <w:snapToGrid w:val="0"/>
                <w:sz w:val="16"/>
                <w:szCs w:val="16"/>
                <w:lang w:val="es-ES_tradnl"/>
              </w:rPr>
              <w:t>C</w:t>
            </w:r>
            <w:bookmarkEnd w:id="1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9" w:name="lt_pId155"/>
            <w:r>
              <w:rPr>
                <w:rFonts w:asciiTheme="majorBidi" w:hAnsiTheme="majorBidi" w:cstheme="majorBidi"/>
                <w:snapToGrid w:val="0"/>
                <w:sz w:val="16"/>
                <w:szCs w:val="16"/>
                <w:lang w:val="es-ES_tradnl"/>
              </w:rPr>
              <w:t>LFE</w:t>
            </w:r>
            <w:bookmarkEnd w:id="1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0" w:name="lt_pId157"/>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20"/>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 w:name="lt_pId159"/>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21"/>
          </w:p>
        </w:tc>
        <w:tc>
          <w:tcPr>
            <w:tcW w:w="14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2" w:name="lt_pId161"/>
            <w:r>
              <w:rPr>
                <w:rFonts w:asciiTheme="majorBidi" w:hAnsiTheme="majorBidi" w:cstheme="majorBidi"/>
                <w:snapToGrid w:val="0"/>
                <w:sz w:val="16"/>
                <w:szCs w:val="16"/>
                <w:lang w:val="es-ES_tradnl"/>
              </w:rPr>
              <w:t xml:space="preserve">Codificación opcional </w:t>
            </w:r>
            <w:r>
              <w:rPr>
                <w:rFonts w:asciiTheme="majorBidi" w:hAnsiTheme="majorBidi" w:cstheme="majorBidi"/>
                <w:snapToGrid w:val="0"/>
                <w:sz w:val="16"/>
                <w:szCs w:val="16"/>
                <w:lang w:val="es-ES_tradnl" w:eastAsia="ja-JP"/>
              </w:rPr>
              <w:t>5.1</w:t>
            </w:r>
            <w:bookmarkEnd w:id="22"/>
            <w:r>
              <w:rPr>
                <w:rFonts w:asciiTheme="majorBidi" w:hAnsiTheme="majorBidi" w:cstheme="majorBidi"/>
                <w:snapToGrid w:val="0"/>
                <w:sz w:val="16"/>
                <w:szCs w:val="16"/>
                <w:lang w:val="es-ES_tradnl"/>
              </w:rPr>
              <w:br/>
            </w:r>
            <w:bookmarkStart w:id="23" w:name="lt_pId162"/>
            <w:r>
              <w:rPr>
                <w:rFonts w:asciiTheme="majorBidi" w:hAnsiTheme="majorBidi" w:cstheme="majorBidi"/>
                <w:snapToGrid w:val="0"/>
                <w:sz w:val="16"/>
                <w:szCs w:val="16"/>
                <w:lang w:val="es-ES_tradnl"/>
              </w:rPr>
              <w:t>(para metadatos)</w:t>
            </w:r>
            <w:bookmarkEnd w:id="23"/>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4" w:name="lt_pId163"/>
            <w:r>
              <w:rPr>
                <w:rFonts w:asciiTheme="majorBidi" w:hAnsiTheme="majorBidi" w:cstheme="majorBidi"/>
                <w:snapToGrid w:val="0"/>
                <w:sz w:val="16"/>
                <w:szCs w:val="16"/>
                <w:lang w:val="es-ES_tradnl"/>
              </w:rPr>
              <w:t xml:space="preserve">(Nota </w:t>
            </w:r>
            <w:r>
              <w:rPr>
                <w:rFonts w:asciiTheme="majorBidi" w:hAnsiTheme="majorBidi" w:cstheme="majorBidi"/>
                <w:snapToGrid w:val="0"/>
                <w:sz w:val="16"/>
                <w:szCs w:val="16"/>
                <w:lang w:val="es-ES_tradnl" w:eastAsia="ja-JP"/>
              </w:rPr>
              <w:t>7</w:t>
            </w:r>
            <w:r>
              <w:rPr>
                <w:rFonts w:asciiTheme="majorBidi" w:hAnsiTheme="majorBidi" w:cstheme="majorBidi"/>
                <w:snapToGrid w:val="0"/>
                <w:sz w:val="16"/>
                <w:szCs w:val="16"/>
                <w:lang w:val="es-ES_tradnl"/>
              </w:rPr>
              <w:t>)</w:t>
            </w:r>
            <w:bookmarkEnd w:id="24"/>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5" w:name="lt_pId164"/>
            <w:r>
              <w:rPr>
                <w:rFonts w:asciiTheme="majorBidi" w:hAnsiTheme="majorBidi" w:cstheme="majorBidi"/>
                <w:snapToGrid w:val="0"/>
                <w:sz w:val="16"/>
                <w:szCs w:val="16"/>
                <w:lang w:val="es-ES_tradnl"/>
              </w:rPr>
              <w:t>12b</w:t>
            </w:r>
            <w:bookmarkEnd w:id="25"/>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eastAsia="ja-JP"/>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1, 3, 5</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6" w:name="lt_pId167"/>
            <w:r>
              <w:rPr>
                <w:rFonts w:asciiTheme="majorBidi" w:hAnsiTheme="majorBidi" w:cstheme="majorBidi"/>
                <w:snapToGrid w:val="0"/>
                <w:sz w:val="16"/>
                <w:szCs w:val="16"/>
                <w:lang w:val="es-ES_tradnl"/>
              </w:rPr>
              <w:t>(SVT)</w:t>
            </w:r>
            <w:bookmarkEnd w:id="26"/>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7" w:name="lt_pId169"/>
            <w:r>
              <w:rPr>
                <w:rFonts w:asciiTheme="majorBidi" w:hAnsiTheme="majorBidi" w:cstheme="majorBidi"/>
                <w:snapToGrid w:val="0"/>
                <w:sz w:val="16"/>
                <w:szCs w:val="16"/>
                <w:lang w:val="es-ES_tradnl"/>
              </w:rPr>
              <w:t>L</w:t>
            </w:r>
            <w:bookmarkEnd w:id="2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8" w:name="lt_pId171"/>
            <w:r>
              <w:rPr>
                <w:rFonts w:asciiTheme="majorBidi" w:hAnsiTheme="majorBidi" w:cstheme="majorBidi"/>
                <w:snapToGrid w:val="0"/>
                <w:sz w:val="16"/>
                <w:szCs w:val="16"/>
                <w:lang w:val="es-ES_tradnl"/>
              </w:rPr>
              <w:t>R</w:t>
            </w:r>
            <w:bookmarkEnd w:id="2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9" w:name="lt_pId173"/>
            <w:r>
              <w:rPr>
                <w:rFonts w:asciiTheme="majorBidi" w:hAnsiTheme="majorBidi" w:cstheme="majorBidi"/>
                <w:snapToGrid w:val="0"/>
                <w:sz w:val="16"/>
                <w:szCs w:val="16"/>
                <w:lang w:val="es-ES_tradnl"/>
              </w:rPr>
              <w:t>C</w:t>
            </w:r>
            <w:bookmarkEnd w:id="2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30" w:name="lt_pId175"/>
            <w:r>
              <w:rPr>
                <w:rFonts w:asciiTheme="majorBidi" w:hAnsiTheme="majorBidi" w:cstheme="majorBidi"/>
                <w:snapToGrid w:val="0"/>
                <w:sz w:val="16"/>
                <w:szCs w:val="16"/>
                <w:lang w:val="es-ES_tradnl"/>
              </w:rPr>
              <w:t>LFE</w:t>
            </w:r>
            <w:bookmarkEnd w:id="30"/>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31" w:name="lt_pId177"/>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3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32" w:name="lt_pId179"/>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3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rPr>
              <w:br/>
            </w:r>
            <w:bookmarkStart w:id="33" w:name="lt_pId181"/>
            <w:r>
              <w:rPr>
                <w:rFonts w:asciiTheme="majorBidi" w:hAnsiTheme="majorBidi" w:cstheme="majorBidi"/>
                <w:snapToGrid w:val="0"/>
                <w:sz w:val="16"/>
                <w:szCs w:val="16"/>
                <w:lang w:val="es-ES_tradnl"/>
              </w:rPr>
              <w:t>L</w:t>
            </w:r>
            <w:bookmarkEnd w:id="3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eastAsia="Arial Unicode MS"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34" w:name="lt_pId183"/>
            <w:r>
              <w:rPr>
                <w:rFonts w:asciiTheme="majorBidi" w:hAnsiTheme="majorBidi" w:cstheme="majorBidi"/>
                <w:snapToGrid w:val="0"/>
                <w:sz w:val="16"/>
                <w:szCs w:val="16"/>
                <w:lang w:val="es-ES_tradnl"/>
              </w:rPr>
              <w:t>R</w:t>
            </w:r>
            <w:bookmarkEnd w:id="34"/>
          </w:p>
        </w:tc>
        <w:tc>
          <w:tcPr>
            <w:tcW w:w="2159"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35" w:name="lt_pId184"/>
            <w:r>
              <w:rPr>
                <w:rFonts w:asciiTheme="majorBidi" w:hAnsiTheme="majorBidi" w:cstheme="majorBidi"/>
                <w:snapToGrid w:val="0"/>
                <w:sz w:val="16"/>
                <w:szCs w:val="16"/>
                <w:lang w:val="es-ES_tradnl"/>
              </w:rPr>
              <w:t>12c</w:t>
            </w:r>
            <w:bookmarkEnd w:id="35"/>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36" w:name="lt_pId186"/>
            <w:r>
              <w:rPr>
                <w:rFonts w:asciiTheme="majorBidi" w:hAnsiTheme="majorBidi" w:cstheme="majorBidi"/>
                <w:snapToGrid w:val="0"/>
                <w:sz w:val="16"/>
                <w:szCs w:val="16"/>
                <w:lang w:val="es-ES_tradnl"/>
              </w:rPr>
              <w:t xml:space="preserve">2x </w:t>
            </w: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rPr>
              <w:t xml:space="preserve"> con</w:t>
            </w:r>
            <w:r>
              <w:rPr>
                <w:rFonts w:asciiTheme="majorBidi" w:hAnsiTheme="majorBidi" w:cstheme="majorBidi"/>
                <w:snapToGrid w:val="0"/>
                <w:sz w:val="16"/>
                <w:szCs w:val="16"/>
                <w:lang w:val="es-ES_tradnl"/>
              </w:rPr>
              <w:br/>
              <w:t xml:space="preserve">2x 5.1 codificado + </w:t>
            </w:r>
            <w:r>
              <w:rPr>
                <w:rFonts w:asciiTheme="majorBidi" w:hAnsiTheme="majorBidi" w:cstheme="majorBidi"/>
                <w:snapToGrid w:val="0"/>
                <w:sz w:val="16"/>
                <w:szCs w:val="16"/>
                <w:lang w:val="es-ES_tradnl" w:eastAsia="ja-JP"/>
              </w:rPr>
              <w:t>Mono/Estéreo</w:t>
            </w:r>
            <w:bookmarkEnd w:id="36"/>
            <w:r>
              <w:rPr>
                <w:rFonts w:asciiTheme="majorBidi" w:hAnsiTheme="majorBidi" w:cstheme="majorBidi"/>
                <w:snapToGrid w:val="0"/>
                <w:sz w:val="16"/>
                <w:szCs w:val="16"/>
                <w:lang w:val="es-ES_tradnl" w:eastAsia="ja-JP"/>
              </w:rPr>
              <w:t xml:space="preserve"> </w:t>
            </w:r>
            <w:r>
              <w:rPr>
                <w:rFonts w:asciiTheme="majorBidi" w:hAnsiTheme="majorBidi" w:cstheme="majorBidi"/>
                <w:snapToGrid w:val="0"/>
                <w:sz w:val="16"/>
                <w:szCs w:val="16"/>
                <w:lang w:val="es-ES_tradnl"/>
              </w:rPr>
              <w:t>extra</w:t>
            </w:r>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 xml:space="preserve">2, 4, </w:t>
            </w:r>
            <w:r>
              <w:rPr>
                <w:rFonts w:asciiTheme="majorBidi" w:hAnsiTheme="majorBidi" w:cstheme="majorBidi"/>
                <w:snapToGrid w:val="0"/>
                <w:sz w:val="16"/>
                <w:szCs w:val="16"/>
                <w:lang w:val="es-ES_tradnl" w:eastAsia="ja-JP"/>
              </w:rPr>
              <w:t>6</w:t>
            </w:r>
          </w:p>
        </w:tc>
        <w:tc>
          <w:tcPr>
            <w:tcW w:w="873"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37" w:name="lt_pId189"/>
            <w:r>
              <w:rPr>
                <w:rFonts w:asciiTheme="majorBidi" w:hAnsiTheme="majorBidi" w:cstheme="majorBidi"/>
                <w:sz w:val="16"/>
                <w:szCs w:val="16"/>
                <w:lang w:val="es-ES_tradnl" w:eastAsia="ja-JP"/>
              </w:rPr>
              <w:t>Mezcla estéreo</w:t>
            </w:r>
            <w:r>
              <w:rPr>
                <w:rFonts w:asciiTheme="majorBidi" w:hAnsiTheme="majorBidi" w:cstheme="majorBidi"/>
                <w:snapToGrid w:val="0"/>
                <w:sz w:val="16"/>
                <w:szCs w:val="16"/>
                <w:lang w:val="es-ES_tradnl"/>
              </w:rPr>
              <w:t xml:space="preserve"> L</w:t>
            </w:r>
            <w:bookmarkEnd w:id="3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38" w:name="lt_pId191"/>
            <w:r>
              <w:rPr>
                <w:rFonts w:asciiTheme="majorBidi" w:hAnsiTheme="majorBidi" w:cstheme="majorBidi"/>
                <w:sz w:val="16"/>
                <w:szCs w:val="16"/>
                <w:lang w:val="es-ES_tradnl" w:eastAsia="ja-JP"/>
              </w:rPr>
              <w:br/>
            </w:r>
            <w:r>
              <w:rPr>
                <w:rFonts w:asciiTheme="majorBidi" w:hAnsiTheme="majorBidi" w:cstheme="majorBidi"/>
                <w:snapToGrid w:val="0"/>
                <w:sz w:val="16"/>
                <w:szCs w:val="16"/>
                <w:lang w:val="es-ES_tradnl"/>
              </w:rPr>
              <w:t>R</w:t>
            </w:r>
            <w:bookmarkEnd w:id="3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eastAsia="Arial Unicode MS"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39" w:name="lt_pId193"/>
            <w:r>
              <w:rPr>
                <w:rFonts w:asciiTheme="majorBidi" w:eastAsia="Arial Unicode MS" w:hAnsiTheme="majorBidi" w:cstheme="majorBidi"/>
                <w:sz w:val="16"/>
                <w:szCs w:val="16"/>
                <w:lang w:val="es-ES_tradnl"/>
              </w:rPr>
              <w:t xml:space="preserve">EFX </w:t>
            </w:r>
            <w:r>
              <w:rPr>
                <w:rFonts w:asciiTheme="majorBidi" w:hAnsiTheme="majorBidi" w:cstheme="majorBidi"/>
                <w:snapToGrid w:val="0"/>
                <w:sz w:val="16"/>
                <w:szCs w:val="16"/>
                <w:lang w:val="es-ES_tradnl"/>
              </w:rPr>
              <w:t>L</w:t>
            </w:r>
            <w:bookmarkEnd w:id="3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eastAsia="Arial Unicode MS"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40" w:name="lt_pId195"/>
            <w:r>
              <w:rPr>
                <w:rFonts w:asciiTheme="majorBidi" w:hAnsiTheme="majorBidi" w:cstheme="majorBidi"/>
                <w:snapToGrid w:val="0"/>
                <w:sz w:val="16"/>
                <w:szCs w:val="16"/>
                <w:lang w:val="es-ES_tradnl"/>
              </w:rPr>
              <w:t>EFX R</w:t>
            </w:r>
            <w:bookmarkEnd w:id="40"/>
          </w:p>
        </w:tc>
        <w:tc>
          <w:tcPr>
            <w:tcW w:w="1349"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41" w:name="lt_pId197"/>
            <w:r>
              <w:rPr>
                <w:rFonts w:asciiTheme="majorBidi" w:hAnsiTheme="majorBidi" w:cstheme="majorBidi"/>
                <w:snapToGrid w:val="0"/>
                <w:sz w:val="16"/>
                <w:szCs w:val="16"/>
                <w:lang w:val="es-ES_tradnl"/>
              </w:rPr>
              <w:t>Mezcla 5.1 codificad</w:t>
            </w:r>
            <w:bookmarkEnd w:id="41"/>
            <w:r>
              <w:rPr>
                <w:rFonts w:asciiTheme="majorBidi" w:hAnsiTheme="majorBidi" w:cstheme="majorBidi"/>
                <w:snapToGrid w:val="0"/>
                <w:sz w:val="16"/>
                <w:szCs w:val="16"/>
                <w:lang w:val="es-ES_tradnl"/>
              </w:rPr>
              <w:t>o</w:t>
            </w:r>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42" w:name="lt_pId199"/>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t xml:space="preserve"> EFX</w:t>
            </w:r>
            <w:bookmarkEnd w:id="42"/>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codificado</w:t>
            </w:r>
          </w:p>
        </w:tc>
        <w:tc>
          <w:tcPr>
            <w:tcW w:w="741"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709"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43" w:name="lt_pId200"/>
            <w:r>
              <w:rPr>
                <w:rFonts w:asciiTheme="majorBidi" w:hAnsiTheme="majorBidi" w:cstheme="majorBidi"/>
                <w:snapToGrid w:val="0"/>
                <w:sz w:val="16"/>
                <w:szCs w:val="16"/>
                <w:lang w:val="es-ES_tradnl"/>
              </w:rPr>
              <w:t>12d</w:t>
            </w:r>
            <w:bookmarkEnd w:id="43"/>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 xml:space="preserve">4, </w:t>
            </w:r>
            <w:r>
              <w:rPr>
                <w:rFonts w:asciiTheme="majorBidi" w:hAnsiTheme="majorBidi" w:cstheme="majorBidi"/>
                <w:snapToGrid w:val="0"/>
                <w:sz w:val="16"/>
                <w:szCs w:val="16"/>
                <w:lang w:val="es-ES_tradnl" w:eastAsia="ja-JP"/>
              </w:rPr>
              <w:t>6</w:t>
            </w:r>
          </w:p>
        </w:tc>
        <w:tc>
          <w:tcPr>
            <w:tcW w:w="873"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44" w:name="lt_pId204"/>
            <w:r>
              <w:rPr>
                <w:rFonts w:asciiTheme="majorBidi" w:hAnsiTheme="majorBidi" w:cstheme="majorBidi"/>
                <w:snapToGrid w:val="0"/>
                <w:sz w:val="16"/>
                <w:szCs w:val="16"/>
                <w:lang w:val="es-ES_tradnl"/>
              </w:rPr>
              <w:t>L</w:t>
            </w:r>
            <w:bookmarkEnd w:id="4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45" w:name="lt_pId206"/>
            <w:r>
              <w:rPr>
                <w:rFonts w:asciiTheme="majorBidi" w:hAnsiTheme="majorBidi" w:cstheme="majorBidi"/>
                <w:sz w:val="16"/>
                <w:szCs w:val="16"/>
                <w:lang w:val="es-ES_tradnl" w:eastAsia="ja-JP"/>
              </w:rPr>
              <w:br/>
            </w:r>
            <w:r>
              <w:rPr>
                <w:rFonts w:asciiTheme="majorBidi" w:hAnsiTheme="majorBidi" w:cstheme="majorBidi"/>
                <w:snapToGrid w:val="0"/>
                <w:sz w:val="16"/>
                <w:szCs w:val="16"/>
                <w:lang w:val="es-ES_tradnl"/>
              </w:rPr>
              <w:t>R</w:t>
            </w:r>
            <w:bookmarkEnd w:id="45"/>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shd w:val="solid" w:color="FFFFFF" w:fill="auto"/>
                <w:lang w:val="es-ES_tradnl"/>
              </w:rPr>
            </w:pPr>
            <w:r>
              <w:rPr>
                <w:rFonts w:asciiTheme="majorBidi" w:hAnsiTheme="majorBidi" w:cstheme="majorBidi"/>
                <w:snapToGrid w:val="0"/>
                <w:sz w:val="16"/>
                <w:szCs w:val="16"/>
                <w:lang w:val="es-ES_tradnl"/>
              </w:rPr>
              <w:t>Mezcla 5.1 codificado</w:t>
            </w:r>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46" w:name="lt_pId210"/>
            <w:r>
              <w:rPr>
                <w:rFonts w:asciiTheme="majorBidi" w:eastAsia="Arial Unicode MS" w:hAnsiTheme="majorBidi" w:cstheme="majorBidi"/>
                <w:sz w:val="16"/>
                <w:szCs w:val="16"/>
                <w:lang w:val="es-ES_tradnl"/>
              </w:rPr>
              <w:t xml:space="preserve">EFX </w:t>
            </w:r>
            <w:r>
              <w:rPr>
                <w:rFonts w:asciiTheme="majorBidi" w:hAnsiTheme="majorBidi" w:cstheme="majorBidi"/>
                <w:snapToGrid w:val="0"/>
                <w:sz w:val="16"/>
                <w:szCs w:val="16"/>
                <w:lang w:val="es-ES_tradnl"/>
              </w:rPr>
              <w:t>L</w:t>
            </w:r>
            <w:bookmarkEnd w:id="46"/>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47" w:name="lt_pId212"/>
            <w:r>
              <w:rPr>
                <w:rFonts w:asciiTheme="majorBidi" w:hAnsiTheme="majorBidi" w:cstheme="majorBidi"/>
                <w:snapToGrid w:val="0"/>
                <w:sz w:val="16"/>
                <w:szCs w:val="16"/>
                <w:lang w:val="es-ES_tradnl"/>
              </w:rPr>
              <w:t>EFX R</w:t>
            </w:r>
            <w:bookmarkEnd w:id="47"/>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t xml:space="preserve"> EFX</w:t>
            </w:r>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codificado</w:t>
            </w:r>
          </w:p>
        </w:tc>
        <w:tc>
          <w:tcPr>
            <w:tcW w:w="741"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709"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1417"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RP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48" w:name="lt_pId215"/>
            <w:r>
              <w:rPr>
                <w:rFonts w:asciiTheme="majorBidi" w:hAnsiTheme="majorBidi" w:cstheme="majorBidi"/>
                <w:snapToGrid w:val="0"/>
                <w:sz w:val="16"/>
                <w:szCs w:val="16"/>
                <w:lang w:val="es-ES_tradnl"/>
              </w:rPr>
              <w:t>12e</w:t>
            </w:r>
            <w:bookmarkEnd w:id="48"/>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z w:val="16"/>
                <w:szCs w:val="16"/>
                <w:lang w:val="es-ES_tradnl"/>
              </w:rPr>
            </w:pPr>
            <w:bookmarkStart w:id="49" w:name="lt_pId217"/>
            <w:r>
              <w:rPr>
                <w:rFonts w:asciiTheme="majorBidi" w:hAnsiTheme="majorBidi" w:cstheme="majorBidi"/>
                <w:sz w:val="16"/>
                <w:szCs w:val="16"/>
                <w:lang w:val="es-ES_tradnl" w:eastAsia="ja-JP"/>
              </w:rPr>
              <w:t>5.1</w:t>
            </w:r>
            <w:r>
              <w:rPr>
                <w:rFonts w:asciiTheme="majorBidi" w:hAnsiTheme="majorBidi" w:cstheme="majorBidi"/>
                <w:sz w:val="16"/>
                <w:szCs w:val="16"/>
                <w:lang w:val="es-ES_tradnl"/>
              </w:rPr>
              <w:t xml:space="preserve"> discreto +</w:t>
            </w:r>
            <w:bookmarkEnd w:id="49"/>
            <w:r>
              <w:rPr>
                <w:rFonts w:asciiTheme="majorBidi" w:hAnsiTheme="majorBidi" w:cstheme="majorBidi"/>
                <w:sz w:val="16"/>
                <w:szCs w:val="16"/>
                <w:lang w:val="es-ES_tradnl"/>
              </w:rPr>
              <w:br/>
            </w:r>
            <w:bookmarkStart w:id="50" w:name="lt_pId218"/>
            <w:r>
              <w:rPr>
                <w:rFonts w:asciiTheme="majorBidi" w:hAnsiTheme="majorBidi" w:cstheme="majorBidi"/>
                <w:sz w:val="16"/>
                <w:szCs w:val="16"/>
                <w:lang w:val="es-ES_tradnl"/>
              </w:rPr>
              <w:t>Mono/Estéreo extra +</w:t>
            </w:r>
            <w:bookmarkEnd w:id="50"/>
            <w:r>
              <w:rPr>
                <w:rFonts w:asciiTheme="majorBidi" w:hAnsiTheme="majorBidi" w:cstheme="majorBidi"/>
                <w:sz w:val="16"/>
                <w:szCs w:val="16"/>
                <w:lang w:val="es-ES_tradnl"/>
              </w:rPr>
              <w:t xml:space="preserve"> </w:t>
            </w:r>
            <w:r>
              <w:rPr>
                <w:rFonts w:asciiTheme="majorBidi" w:hAnsiTheme="majorBidi" w:cstheme="majorBidi"/>
                <w:sz w:val="16"/>
                <w:szCs w:val="16"/>
                <w:lang w:val="es-ES_tradnl"/>
              </w:rPr>
              <w:br/>
            </w:r>
            <w:bookmarkStart w:id="51" w:name="lt_pId219"/>
            <w:r>
              <w:rPr>
                <w:rFonts w:asciiTheme="majorBidi" w:hAnsiTheme="majorBidi" w:cstheme="majorBidi"/>
                <w:sz w:val="16"/>
                <w:szCs w:val="16"/>
                <w:lang w:val="es-ES_tradnl"/>
              </w:rPr>
              <w:t>5.1 codificado</w:t>
            </w:r>
            <w:r>
              <w:rPr>
                <w:rFonts w:asciiTheme="majorBidi" w:hAnsiTheme="majorBidi" w:cstheme="majorBidi"/>
                <w:sz w:val="16"/>
                <w:szCs w:val="16"/>
                <w:lang w:val="es-ES_tradnl" w:eastAsia="ja-JP"/>
              </w:rPr>
              <w:t xml:space="preserve">+ Estéreo </w:t>
            </w:r>
            <w:r>
              <w:rPr>
                <w:rFonts w:asciiTheme="majorBidi" w:hAnsiTheme="majorBidi" w:cstheme="majorBidi"/>
                <w:sz w:val="16"/>
                <w:szCs w:val="16"/>
                <w:lang w:val="es-ES_tradnl"/>
              </w:rPr>
              <w:t>y M&amp;E</w:t>
            </w:r>
            <w:bookmarkEnd w:id="51"/>
            <w:r>
              <w:rPr>
                <w:rFonts w:asciiTheme="majorBidi" w:hAnsiTheme="majorBidi" w:cstheme="majorBidi"/>
                <w:sz w:val="16"/>
                <w:szCs w:val="16"/>
                <w:lang w:val="es-ES_tradnl"/>
              </w:rPr>
              <w:t xml:space="preserve"> codificado</w:t>
            </w:r>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2, 3, 5</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52" w:name="lt_pId221"/>
            <w:r>
              <w:rPr>
                <w:rFonts w:asciiTheme="majorBidi" w:hAnsiTheme="majorBidi" w:cstheme="majorBidi"/>
                <w:snapToGrid w:val="0"/>
                <w:sz w:val="16"/>
                <w:szCs w:val="16"/>
                <w:lang w:val="es-ES_tradnl"/>
              </w:rPr>
              <w:t>(SVT)</w:t>
            </w:r>
            <w:bookmarkEnd w:id="52"/>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53" w:name="lt_pId223"/>
            <w:r>
              <w:rPr>
                <w:rFonts w:asciiTheme="majorBidi" w:hAnsiTheme="majorBidi" w:cstheme="majorBidi"/>
                <w:snapToGrid w:val="0"/>
                <w:sz w:val="16"/>
                <w:szCs w:val="16"/>
                <w:lang w:val="es-ES_tradnl"/>
              </w:rPr>
              <w:t>L</w:t>
            </w:r>
            <w:bookmarkEnd w:id="5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54" w:name="lt_pId225"/>
            <w:r>
              <w:rPr>
                <w:rFonts w:asciiTheme="majorBidi" w:hAnsiTheme="majorBidi" w:cstheme="majorBidi"/>
                <w:snapToGrid w:val="0"/>
                <w:sz w:val="16"/>
                <w:szCs w:val="16"/>
                <w:lang w:val="es-ES_tradnl"/>
              </w:rPr>
              <w:t>R</w:t>
            </w:r>
            <w:bookmarkEnd w:id="5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55" w:name="lt_pId227"/>
            <w:r>
              <w:rPr>
                <w:rFonts w:asciiTheme="majorBidi" w:hAnsiTheme="majorBidi" w:cstheme="majorBidi"/>
                <w:snapToGrid w:val="0"/>
                <w:sz w:val="16"/>
                <w:szCs w:val="16"/>
                <w:lang w:val="es-ES_tradnl"/>
              </w:rPr>
              <w:t>C</w:t>
            </w:r>
            <w:bookmarkEnd w:id="5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56" w:name="lt_pId229"/>
            <w:r>
              <w:rPr>
                <w:rFonts w:asciiTheme="majorBidi" w:hAnsiTheme="majorBidi" w:cstheme="majorBidi"/>
                <w:snapToGrid w:val="0"/>
                <w:sz w:val="16"/>
                <w:szCs w:val="16"/>
                <w:lang w:val="es-ES_tradnl"/>
              </w:rPr>
              <w:t>LFE</w:t>
            </w:r>
            <w:bookmarkEnd w:id="56"/>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57" w:name="lt_pId231"/>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5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58" w:name="lt_pId233"/>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5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59" w:name="lt_pId235"/>
            <w:r>
              <w:rPr>
                <w:rFonts w:asciiTheme="majorBidi" w:hAnsiTheme="majorBidi" w:cstheme="majorBidi"/>
                <w:snapToGrid w:val="0"/>
                <w:sz w:val="16"/>
                <w:szCs w:val="16"/>
                <w:lang w:val="es-ES_tradnl"/>
              </w:rPr>
              <w:t>L</w:t>
            </w:r>
            <w:bookmarkEnd w:id="59"/>
            <w:r>
              <w:rPr>
                <w:rFonts w:asciiTheme="majorBidi" w:hAnsiTheme="majorBidi" w:cstheme="majorBidi"/>
                <w:snapToGrid w:val="0"/>
                <w:sz w:val="16"/>
                <w:szCs w:val="16"/>
                <w:lang w:val="es-ES_tradnl"/>
              </w:rPr>
              <w:br/>
            </w:r>
            <w:bookmarkStart w:id="60" w:name="lt_pId236"/>
            <w:r>
              <w:rPr>
                <w:rFonts w:asciiTheme="majorBidi" w:hAnsiTheme="majorBidi" w:cstheme="majorBidi"/>
                <w:snapToGrid w:val="0"/>
                <w:sz w:val="16"/>
                <w:szCs w:val="16"/>
                <w:lang w:val="es-ES_tradnl"/>
              </w:rPr>
              <w:t>o</w:t>
            </w:r>
            <w:r>
              <w:rPr>
                <w:rFonts w:asciiTheme="majorBidi" w:hAnsiTheme="majorBidi" w:cstheme="majorBidi"/>
                <w:snapToGrid w:val="0"/>
                <w:sz w:val="16"/>
                <w:szCs w:val="16"/>
                <w:lang w:val="es-ES_tradnl" w:eastAsia="ja-JP"/>
              </w:rPr>
              <w:t xml:space="preserve"> Mono</w:t>
            </w:r>
            <w:bookmarkEnd w:id="60"/>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61" w:name="lt_pId238"/>
            <w:r>
              <w:rPr>
                <w:rFonts w:asciiTheme="majorBidi" w:hAnsiTheme="majorBidi" w:cstheme="majorBidi"/>
                <w:snapToGrid w:val="0"/>
                <w:sz w:val="16"/>
                <w:szCs w:val="16"/>
                <w:lang w:val="es-ES_tradnl"/>
              </w:rPr>
              <w:t>R</w:t>
            </w:r>
            <w:bookmarkEnd w:id="61"/>
            <w:r>
              <w:rPr>
                <w:rFonts w:asciiTheme="majorBidi" w:hAnsiTheme="majorBidi" w:cstheme="majorBidi"/>
                <w:snapToGrid w:val="0"/>
                <w:sz w:val="16"/>
                <w:szCs w:val="16"/>
                <w:lang w:val="es-ES_tradnl"/>
              </w:rPr>
              <w:br/>
            </w:r>
            <w:bookmarkStart w:id="62" w:name="lt_pId239"/>
            <w:r>
              <w:rPr>
                <w:rFonts w:asciiTheme="majorBidi" w:hAnsiTheme="majorBidi" w:cstheme="majorBidi"/>
                <w:snapToGrid w:val="0"/>
                <w:sz w:val="16"/>
                <w:szCs w:val="16"/>
                <w:lang w:val="es-ES_tradnl"/>
              </w:rPr>
              <w:t>o</w:t>
            </w:r>
            <w:r>
              <w:rPr>
                <w:rFonts w:asciiTheme="majorBidi" w:hAnsiTheme="majorBidi" w:cstheme="majorBidi"/>
                <w:snapToGrid w:val="0"/>
                <w:sz w:val="16"/>
                <w:szCs w:val="16"/>
                <w:lang w:val="es-ES_tradnl" w:eastAsia="ja-JP"/>
              </w:rPr>
              <w:t xml:space="preserve"> Mono</w:t>
            </w:r>
            <w:bookmarkEnd w:id="62"/>
          </w:p>
        </w:tc>
        <w:tc>
          <w:tcPr>
            <w:tcW w:w="14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63" w:name="lt_pId240"/>
            <w:r>
              <w:rPr>
                <w:rFonts w:asciiTheme="majorBidi" w:hAnsiTheme="majorBidi" w:cstheme="majorBidi"/>
                <w:snapToGrid w:val="0"/>
                <w:sz w:val="16"/>
                <w:szCs w:val="16"/>
                <w:lang w:val="es-ES_tradnl"/>
              </w:rPr>
              <w:t>5.1 codificado</w:t>
            </w:r>
            <w:r>
              <w:rPr>
                <w:rFonts w:asciiTheme="majorBidi" w:hAnsiTheme="majorBidi" w:cstheme="majorBidi"/>
                <w:snapToGrid w:val="0"/>
                <w:sz w:val="16"/>
                <w:szCs w:val="16"/>
                <w:lang w:val="es-ES_tradnl" w:eastAsia="ja-JP"/>
              </w:rPr>
              <w:t xml:space="preserve">+ Estéreo </w:t>
            </w:r>
            <w:r>
              <w:rPr>
                <w:rFonts w:asciiTheme="majorBidi" w:hAnsiTheme="majorBidi" w:cstheme="majorBidi"/>
                <w:snapToGrid w:val="0"/>
                <w:sz w:val="16"/>
                <w:szCs w:val="16"/>
                <w:lang w:val="es-ES_tradnl"/>
              </w:rPr>
              <w:t>incl.</w:t>
            </w:r>
            <w:bookmarkEnd w:id="63"/>
            <w:r>
              <w:rPr>
                <w:rFonts w:asciiTheme="majorBidi" w:hAnsiTheme="majorBidi" w:cstheme="majorBidi"/>
                <w:snapToGrid w:val="0"/>
                <w:sz w:val="16"/>
                <w:szCs w:val="16"/>
                <w:lang w:val="es-ES_tradnl"/>
              </w:rPr>
              <w:br/>
            </w:r>
            <w:bookmarkStart w:id="64" w:name="lt_pId241"/>
            <w:r>
              <w:rPr>
                <w:rFonts w:asciiTheme="majorBidi" w:hAnsiTheme="majorBidi" w:cstheme="majorBidi"/>
                <w:snapToGrid w:val="0"/>
                <w:sz w:val="16"/>
                <w:szCs w:val="16"/>
                <w:lang w:val="es-ES_tradnl"/>
              </w:rPr>
              <w:t xml:space="preserve">audio del canal 1 – 8 &amp; Metadatos de Dolby </w:t>
            </w:r>
            <w:bookmarkEnd w:id="64"/>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65" w:name="lt_pId242"/>
            <w:r>
              <w:rPr>
                <w:rFonts w:asciiTheme="majorBidi" w:hAnsiTheme="majorBidi" w:cstheme="majorBidi"/>
                <w:snapToGrid w:val="0"/>
                <w:sz w:val="16"/>
                <w:szCs w:val="16"/>
                <w:lang w:val="es-ES_tradnl"/>
              </w:rPr>
              <w:t>Sonido 5.1 M&amp;E codificado &amp; Metadatos de Dolby</w:t>
            </w:r>
            <w:bookmarkEnd w:id="65"/>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66" w:name="lt_pId243"/>
            <w:r>
              <w:rPr>
                <w:rFonts w:asciiTheme="majorBidi" w:hAnsiTheme="majorBidi" w:cstheme="majorBidi"/>
                <w:snapToGrid w:val="0"/>
                <w:sz w:val="16"/>
                <w:szCs w:val="16"/>
                <w:lang w:val="es-ES_tradnl"/>
              </w:rPr>
              <w:t>12f</w:t>
            </w:r>
            <w:bookmarkEnd w:id="66"/>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rPr>
            </w:pPr>
            <w:bookmarkStart w:id="67" w:name="lt_pId245"/>
            <w:r>
              <w:rPr>
                <w:rFonts w:asciiTheme="majorBidi" w:hAnsiTheme="majorBidi" w:cstheme="majorBidi"/>
                <w:sz w:val="16"/>
                <w:szCs w:val="16"/>
                <w:lang w:val="es-ES_tradnl" w:eastAsia="ja-JP"/>
              </w:rPr>
              <w:t>Estéreo</w:t>
            </w:r>
            <w:r>
              <w:rPr>
                <w:rFonts w:asciiTheme="majorBidi" w:hAnsiTheme="majorBidi" w:cstheme="majorBidi"/>
                <w:snapToGrid w:val="0"/>
                <w:sz w:val="16"/>
                <w:szCs w:val="16"/>
                <w:lang w:val="es-ES_tradnl"/>
              </w:rPr>
              <w:t xml:space="preserve"> con 5.1 codificado e IT y</w:t>
            </w:r>
            <w:r>
              <w:rPr>
                <w:rFonts w:asciiTheme="majorBidi" w:hAnsiTheme="majorBidi" w:cstheme="majorBidi"/>
                <w:snapToGrid w:val="0"/>
                <w:sz w:val="16"/>
                <w:szCs w:val="16"/>
                <w:lang w:val="es-ES_tradnl"/>
              </w:rPr>
              <w:br/>
            </w:r>
            <w:r>
              <w:rPr>
                <w:rFonts w:asciiTheme="majorBidi" w:hAnsiTheme="majorBidi" w:cstheme="majorBidi"/>
                <w:snapToGrid w:val="0"/>
                <w:sz w:val="16"/>
                <w:szCs w:val="16"/>
                <w:lang w:val="es-ES_tradnl" w:eastAsia="ja-JP"/>
              </w:rPr>
              <w:t>5.1</w:t>
            </w:r>
            <w:bookmarkEnd w:id="67"/>
            <w:r>
              <w:rPr>
                <w:rFonts w:asciiTheme="majorBidi" w:hAnsiTheme="majorBidi" w:cstheme="majorBidi"/>
                <w:snapToGrid w:val="0"/>
                <w:sz w:val="16"/>
                <w:szCs w:val="16"/>
                <w:lang w:val="es-ES_tradnl" w:eastAsia="ja-JP"/>
              </w:rPr>
              <w:t xml:space="preserve"> discreto</w:t>
            </w:r>
          </w:p>
        </w:tc>
        <w:tc>
          <w:tcPr>
            <w:tcW w:w="539"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68" w:name="lt_pId246"/>
            <w:r>
              <w:rPr>
                <w:rFonts w:asciiTheme="majorBidi" w:hAnsiTheme="majorBidi" w:cstheme="majorBidi"/>
                <w:snapToGrid w:val="0"/>
                <w:sz w:val="16"/>
                <w:szCs w:val="16"/>
                <w:lang w:val="es-ES_tradnl"/>
              </w:rPr>
              <w:t>(ARD, ZDF, ORF)</w:t>
            </w:r>
            <w:bookmarkEnd w:id="68"/>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69" w:name="lt_pId248"/>
            <w:r>
              <w:rPr>
                <w:rFonts w:asciiTheme="majorBidi" w:hAnsiTheme="majorBidi" w:cstheme="majorBidi"/>
                <w:snapToGrid w:val="0"/>
                <w:sz w:val="16"/>
                <w:szCs w:val="16"/>
                <w:lang w:val="es-ES_tradnl"/>
              </w:rPr>
              <w:t>L</w:t>
            </w:r>
            <w:bookmarkEnd w:id="6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Mezcla estéreo</w:t>
            </w:r>
            <w:r>
              <w:rPr>
                <w:rFonts w:asciiTheme="majorBidi" w:hAnsiTheme="majorBidi" w:cstheme="majorBidi"/>
                <w:sz w:val="16"/>
                <w:szCs w:val="16"/>
                <w:lang w:val="es-ES_tradnl" w:eastAsia="ja-JP"/>
              </w:rPr>
              <w:br/>
              <w:t xml:space="preserve"> </w:t>
            </w:r>
            <w:bookmarkStart w:id="70" w:name="lt_pId250"/>
            <w:r>
              <w:rPr>
                <w:rFonts w:asciiTheme="majorBidi" w:hAnsiTheme="majorBidi" w:cstheme="majorBidi"/>
                <w:snapToGrid w:val="0"/>
                <w:sz w:val="16"/>
                <w:szCs w:val="16"/>
                <w:lang w:val="es-ES_tradnl"/>
              </w:rPr>
              <w:t>R</w:t>
            </w:r>
            <w:bookmarkEnd w:id="70"/>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 codificado</w:t>
            </w:r>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eastAsia="ja-JP"/>
              </w:rPr>
              <w:br/>
            </w:r>
            <w:bookmarkStart w:id="71" w:name="lt_pId254"/>
            <w:r>
              <w:rPr>
                <w:rFonts w:asciiTheme="majorBidi" w:hAnsiTheme="majorBidi" w:cstheme="majorBidi"/>
                <w:snapToGrid w:val="0"/>
                <w:sz w:val="16"/>
                <w:szCs w:val="16"/>
                <w:lang w:val="es-ES_tradnl"/>
              </w:rPr>
              <w:t>IT L</w:t>
            </w:r>
            <w:bookmarkEnd w:id="7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eastAsia="ja-JP"/>
              </w:rPr>
              <w:br/>
            </w:r>
            <w:bookmarkStart w:id="72" w:name="lt_pId256"/>
            <w:r>
              <w:rPr>
                <w:rFonts w:asciiTheme="majorBidi" w:hAnsiTheme="majorBidi" w:cstheme="majorBidi"/>
                <w:snapToGrid w:val="0"/>
                <w:sz w:val="16"/>
                <w:szCs w:val="16"/>
                <w:lang w:val="es-ES_tradnl"/>
              </w:rPr>
              <w:t>IT R</w:t>
            </w:r>
            <w:bookmarkEnd w:id="7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73" w:name="lt_pId258"/>
            <w:r>
              <w:rPr>
                <w:rFonts w:asciiTheme="majorBidi" w:hAnsiTheme="majorBidi" w:cstheme="majorBidi"/>
                <w:snapToGrid w:val="0"/>
                <w:sz w:val="16"/>
                <w:szCs w:val="16"/>
                <w:lang w:val="es-ES_tradnl"/>
              </w:rPr>
              <w:t>L</w:t>
            </w:r>
            <w:bookmarkEnd w:id="7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74" w:name="lt_pId260"/>
            <w:r>
              <w:rPr>
                <w:rFonts w:asciiTheme="majorBidi" w:hAnsiTheme="majorBidi" w:cstheme="majorBidi"/>
                <w:snapToGrid w:val="0"/>
                <w:sz w:val="16"/>
                <w:szCs w:val="16"/>
                <w:lang w:val="es-ES_tradnl"/>
              </w:rPr>
              <w:t>R</w:t>
            </w:r>
            <w:bookmarkEnd w:id="74"/>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75" w:name="lt_pId262"/>
            <w:r>
              <w:rPr>
                <w:rFonts w:asciiTheme="majorBidi" w:hAnsiTheme="majorBidi" w:cstheme="majorBidi"/>
                <w:snapToGrid w:val="0"/>
                <w:sz w:val="16"/>
                <w:szCs w:val="16"/>
                <w:lang w:val="es-ES_tradnl"/>
              </w:rPr>
              <w:t>C</w:t>
            </w:r>
            <w:bookmarkEnd w:id="75"/>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76" w:name="lt_pId264"/>
            <w:r>
              <w:rPr>
                <w:rFonts w:asciiTheme="majorBidi" w:hAnsiTheme="majorBidi" w:cstheme="majorBidi"/>
                <w:snapToGrid w:val="0"/>
                <w:sz w:val="16"/>
                <w:szCs w:val="16"/>
                <w:lang w:val="es-ES_tradnl"/>
              </w:rPr>
              <w:t>LFE</w:t>
            </w:r>
            <w:bookmarkEnd w:id="76"/>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77" w:name="lt_pId266"/>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77"/>
          </w:p>
        </w:tc>
        <w:tc>
          <w:tcPr>
            <w:tcW w:w="42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78" w:name="lt_pId268"/>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78"/>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79" w:name="lt_pId269"/>
            <w:r>
              <w:rPr>
                <w:rFonts w:asciiTheme="majorBidi" w:hAnsiTheme="majorBidi" w:cstheme="majorBidi"/>
                <w:snapToGrid w:val="0"/>
                <w:sz w:val="16"/>
                <w:szCs w:val="16"/>
                <w:lang w:val="es-ES_tradnl"/>
              </w:rPr>
              <w:t>12g</w:t>
            </w:r>
            <w:bookmarkEnd w:id="79"/>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rPr>
            </w:pPr>
            <w:bookmarkStart w:id="80" w:name="lt_pId271"/>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rPr>
              <w:t xml:space="preserve"> con IT +</w:t>
            </w:r>
            <w:r>
              <w:rPr>
                <w:rFonts w:asciiTheme="majorBidi" w:hAnsiTheme="majorBidi" w:cstheme="majorBidi"/>
                <w:snapToGrid w:val="0"/>
                <w:sz w:val="16"/>
                <w:szCs w:val="16"/>
                <w:lang w:val="es-ES_tradnl"/>
              </w:rPr>
              <w:br/>
            </w: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t xml:space="preserve"> discreto +</w:t>
            </w:r>
            <w:r>
              <w:rPr>
                <w:rFonts w:asciiTheme="majorBidi" w:hAnsiTheme="majorBidi" w:cstheme="majorBidi"/>
                <w:snapToGrid w:val="0"/>
                <w:sz w:val="16"/>
                <w:szCs w:val="16"/>
                <w:lang w:val="es-ES_tradnl"/>
              </w:rPr>
              <w:br/>
            </w:r>
            <w:r>
              <w:rPr>
                <w:rFonts w:asciiTheme="majorBidi" w:hAnsiTheme="majorBidi" w:cstheme="majorBidi"/>
                <w:snapToGrid w:val="0"/>
                <w:sz w:val="16"/>
                <w:szCs w:val="16"/>
                <w:lang w:val="es-ES_tradnl" w:eastAsia="ja-JP"/>
              </w:rPr>
              <w:t>5.1</w:t>
            </w:r>
            <w:bookmarkEnd w:id="80"/>
            <w:r>
              <w:rPr>
                <w:rFonts w:asciiTheme="majorBidi" w:hAnsiTheme="majorBidi" w:cstheme="majorBidi"/>
                <w:snapToGrid w:val="0"/>
                <w:sz w:val="16"/>
                <w:szCs w:val="16"/>
                <w:lang w:val="es-ES_tradnl" w:eastAsia="ja-JP"/>
              </w:rPr>
              <w:t xml:space="preserve"> codificado</w:t>
            </w:r>
          </w:p>
        </w:tc>
        <w:tc>
          <w:tcPr>
            <w:tcW w:w="539"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81" w:name="lt_pId272"/>
            <w:r>
              <w:rPr>
                <w:rFonts w:asciiTheme="majorBidi" w:hAnsiTheme="majorBidi" w:cstheme="majorBidi"/>
                <w:snapToGrid w:val="0"/>
                <w:sz w:val="16"/>
                <w:szCs w:val="16"/>
                <w:lang w:val="es-ES_tradnl"/>
              </w:rPr>
              <w:t>(ARD, ZDF, ORF)</w:t>
            </w:r>
            <w:bookmarkEnd w:id="81"/>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Mezcla estéreo</w:t>
            </w:r>
            <w:bookmarkStart w:id="82" w:name="lt_pId274"/>
            <w:r>
              <w:rPr>
                <w:rFonts w:asciiTheme="majorBidi" w:hAnsiTheme="majorBidi" w:cstheme="majorBidi"/>
                <w:snapToGrid w:val="0"/>
                <w:sz w:val="16"/>
                <w:szCs w:val="16"/>
                <w:lang w:val="es-ES_tradnl"/>
              </w:rPr>
              <w:t xml:space="preserve"> L</w:t>
            </w:r>
            <w:bookmarkEnd w:id="8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83" w:name="lt_pId276"/>
            <w:r>
              <w:rPr>
                <w:rFonts w:asciiTheme="majorBidi" w:hAnsiTheme="majorBidi" w:cstheme="majorBidi"/>
                <w:sz w:val="16"/>
                <w:szCs w:val="16"/>
                <w:lang w:val="es-ES_tradnl" w:eastAsia="ja-JP"/>
              </w:rPr>
              <w:br/>
            </w:r>
            <w:r>
              <w:rPr>
                <w:rFonts w:asciiTheme="majorBidi" w:hAnsiTheme="majorBidi" w:cstheme="majorBidi"/>
                <w:snapToGrid w:val="0"/>
                <w:sz w:val="16"/>
                <w:szCs w:val="16"/>
                <w:lang w:val="es-ES_tradnl"/>
              </w:rPr>
              <w:t>R</w:t>
            </w:r>
            <w:bookmarkEnd w:id="8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eastAsia="ja-JP"/>
              </w:rPr>
              <w:br/>
            </w:r>
            <w:bookmarkStart w:id="84" w:name="lt_pId278"/>
            <w:r>
              <w:rPr>
                <w:rFonts w:asciiTheme="majorBidi" w:hAnsiTheme="majorBidi" w:cstheme="majorBidi"/>
                <w:snapToGrid w:val="0"/>
                <w:sz w:val="16"/>
                <w:szCs w:val="16"/>
                <w:lang w:val="es-ES_tradnl"/>
              </w:rPr>
              <w:t>IT L</w:t>
            </w:r>
            <w:bookmarkEnd w:id="8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eastAsia="ja-JP"/>
              </w:rPr>
              <w:br/>
            </w:r>
            <w:bookmarkStart w:id="85" w:name="lt_pId280"/>
            <w:r>
              <w:rPr>
                <w:rFonts w:asciiTheme="majorBidi" w:hAnsiTheme="majorBidi" w:cstheme="majorBidi"/>
                <w:snapToGrid w:val="0"/>
                <w:sz w:val="16"/>
                <w:szCs w:val="16"/>
                <w:lang w:val="es-ES_tradnl"/>
              </w:rPr>
              <w:t>IT R</w:t>
            </w:r>
            <w:bookmarkEnd w:id="85"/>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86" w:name="lt_pId282"/>
            <w:r>
              <w:rPr>
                <w:rFonts w:asciiTheme="majorBidi" w:hAnsiTheme="majorBidi" w:cstheme="majorBidi"/>
                <w:snapToGrid w:val="0"/>
                <w:sz w:val="16"/>
                <w:szCs w:val="16"/>
                <w:lang w:val="es-ES_tradnl"/>
              </w:rPr>
              <w:t>L</w:t>
            </w:r>
            <w:bookmarkEnd w:id="86"/>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87" w:name="lt_pId284"/>
            <w:r>
              <w:rPr>
                <w:rFonts w:asciiTheme="majorBidi" w:hAnsiTheme="majorBidi" w:cstheme="majorBidi"/>
                <w:snapToGrid w:val="0"/>
                <w:sz w:val="16"/>
                <w:szCs w:val="16"/>
                <w:lang w:val="es-ES_tradnl"/>
              </w:rPr>
              <w:t>R</w:t>
            </w:r>
            <w:bookmarkEnd w:id="8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88" w:name="lt_pId286"/>
            <w:r>
              <w:rPr>
                <w:rFonts w:asciiTheme="majorBidi" w:hAnsiTheme="majorBidi" w:cstheme="majorBidi"/>
                <w:snapToGrid w:val="0"/>
                <w:sz w:val="16"/>
                <w:szCs w:val="16"/>
                <w:lang w:val="es-ES_tradnl"/>
              </w:rPr>
              <w:t>C</w:t>
            </w:r>
            <w:bookmarkEnd w:id="8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89" w:name="lt_pId288"/>
            <w:r>
              <w:rPr>
                <w:rFonts w:asciiTheme="majorBidi" w:hAnsiTheme="majorBidi" w:cstheme="majorBidi"/>
                <w:snapToGrid w:val="0"/>
                <w:sz w:val="16"/>
                <w:szCs w:val="16"/>
                <w:lang w:val="es-ES_tradnl"/>
              </w:rPr>
              <w:t>LFE</w:t>
            </w:r>
            <w:bookmarkEnd w:id="89"/>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90" w:name="lt_pId290"/>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90"/>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91" w:name="lt_pId292"/>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91"/>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5.1 codificado</w:t>
            </w: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92" w:name="lt_pId294"/>
            <w:r>
              <w:rPr>
                <w:rFonts w:asciiTheme="majorBidi" w:hAnsiTheme="majorBidi" w:cstheme="majorBidi"/>
                <w:snapToGrid w:val="0"/>
                <w:sz w:val="16"/>
                <w:szCs w:val="16"/>
                <w:lang w:val="es-ES_tradnl"/>
              </w:rPr>
              <w:t>12h</w:t>
            </w:r>
            <w:bookmarkEnd w:id="92"/>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93" w:name="lt_pId296"/>
            <w:r>
              <w:rPr>
                <w:rFonts w:asciiTheme="majorBidi" w:hAnsiTheme="majorBidi" w:cstheme="majorBidi"/>
                <w:snapToGrid w:val="0"/>
                <w:sz w:val="16"/>
                <w:szCs w:val="16"/>
                <w:lang w:val="es-ES_tradnl" w:eastAsia="ja-JP"/>
              </w:rPr>
              <w:t>3 idiomas:</w:t>
            </w:r>
            <w:bookmarkEnd w:id="93"/>
            <w:r>
              <w:rPr>
                <w:rFonts w:asciiTheme="majorBidi" w:hAnsiTheme="majorBidi" w:cstheme="majorBidi"/>
                <w:snapToGrid w:val="0"/>
                <w:sz w:val="16"/>
                <w:szCs w:val="16"/>
                <w:lang w:val="es-ES_tradnl" w:eastAsia="ja-JP"/>
              </w:rPr>
              <w:br/>
            </w:r>
            <w:bookmarkStart w:id="94" w:name="lt_pId297"/>
            <w:r>
              <w:rPr>
                <w:rFonts w:asciiTheme="majorBidi" w:hAnsiTheme="majorBidi" w:cstheme="majorBidi"/>
                <w:snapToGrid w:val="0"/>
                <w:sz w:val="16"/>
                <w:szCs w:val="16"/>
                <w:lang w:val="es-ES_tradnl" w:eastAsia="ja-JP"/>
              </w:rPr>
              <w:t>3x Estéreo +</w:t>
            </w:r>
            <w:bookmarkEnd w:id="94"/>
            <w:r>
              <w:rPr>
                <w:rFonts w:asciiTheme="majorBidi" w:hAnsiTheme="majorBidi" w:cstheme="majorBidi"/>
                <w:snapToGrid w:val="0"/>
                <w:sz w:val="16"/>
                <w:szCs w:val="16"/>
                <w:lang w:val="es-ES_tradnl" w:eastAsia="ja-JP"/>
              </w:rPr>
              <w:t xml:space="preserve"> </w:t>
            </w:r>
            <w:r>
              <w:rPr>
                <w:rFonts w:asciiTheme="majorBidi" w:hAnsiTheme="majorBidi" w:cstheme="majorBidi"/>
                <w:snapToGrid w:val="0"/>
                <w:sz w:val="16"/>
                <w:szCs w:val="16"/>
                <w:lang w:val="es-ES_tradnl" w:eastAsia="ja-JP"/>
              </w:rPr>
              <w:br/>
            </w:r>
            <w:bookmarkStart w:id="95" w:name="lt_pId298"/>
            <w:r>
              <w:rPr>
                <w:rFonts w:asciiTheme="majorBidi" w:hAnsiTheme="majorBidi" w:cstheme="majorBidi"/>
                <w:snapToGrid w:val="0"/>
                <w:sz w:val="16"/>
                <w:szCs w:val="16"/>
                <w:lang w:val="es-ES_tradnl" w:eastAsia="ja-JP"/>
              </w:rPr>
              <w:t>3x 5.1</w:t>
            </w:r>
            <w:bookmarkEnd w:id="95"/>
            <w:r>
              <w:rPr>
                <w:rFonts w:asciiTheme="majorBidi" w:hAnsiTheme="majorBidi" w:cstheme="majorBidi"/>
                <w:snapToGrid w:val="0"/>
                <w:sz w:val="16"/>
                <w:szCs w:val="16"/>
                <w:lang w:val="es-ES_tradnl" w:eastAsia="ja-JP"/>
              </w:rPr>
              <w:t xml:space="preserve"> codificado</w:t>
            </w:r>
          </w:p>
        </w:tc>
        <w:tc>
          <w:tcPr>
            <w:tcW w:w="539"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96" w:name="lt_pId299"/>
            <w:r>
              <w:rPr>
                <w:rFonts w:asciiTheme="majorBidi" w:hAnsiTheme="majorBidi" w:cstheme="majorBidi"/>
                <w:snapToGrid w:val="0"/>
                <w:sz w:val="16"/>
                <w:szCs w:val="16"/>
                <w:lang w:val="es-ES_tradnl"/>
              </w:rPr>
              <w:t>(Televisión en Francia)</w:t>
            </w:r>
            <w:bookmarkEnd w:id="96"/>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97" w:name="lt_pId301"/>
            <w:r>
              <w:rPr>
                <w:rFonts w:asciiTheme="majorBidi" w:hAnsiTheme="majorBidi" w:cstheme="majorBidi"/>
                <w:snapToGrid w:val="0"/>
                <w:sz w:val="16"/>
                <w:szCs w:val="16"/>
                <w:lang w:val="es-ES_tradnl"/>
              </w:rPr>
              <w:t>L</w:t>
            </w:r>
            <w:bookmarkEnd w:id="97"/>
            <w:r>
              <w:rPr>
                <w:rFonts w:asciiTheme="majorBidi" w:hAnsiTheme="majorBidi" w:cstheme="majorBidi"/>
                <w:snapToGrid w:val="0"/>
                <w:sz w:val="16"/>
                <w:szCs w:val="16"/>
                <w:lang w:val="es-ES_tradnl"/>
              </w:rPr>
              <w:br/>
            </w:r>
            <w:bookmarkStart w:id="98" w:name="lt_pId302"/>
            <w:r>
              <w:rPr>
                <w:rFonts w:asciiTheme="majorBidi" w:hAnsiTheme="majorBidi" w:cstheme="majorBidi"/>
                <w:snapToGrid w:val="0"/>
                <w:sz w:val="16"/>
                <w:szCs w:val="16"/>
                <w:lang w:val="es-ES_tradnl"/>
              </w:rPr>
              <w:t>Idioma 1</w:t>
            </w:r>
            <w:bookmarkEnd w:id="9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99" w:name="lt_pId304"/>
            <w:r>
              <w:rPr>
                <w:rFonts w:asciiTheme="majorBidi" w:hAnsiTheme="majorBidi" w:cstheme="majorBidi"/>
                <w:sz w:val="16"/>
                <w:szCs w:val="16"/>
                <w:lang w:val="es-ES_tradnl" w:eastAsia="ja-JP"/>
              </w:rPr>
              <w:br/>
            </w:r>
            <w:r>
              <w:rPr>
                <w:rFonts w:asciiTheme="majorBidi" w:hAnsiTheme="majorBidi" w:cstheme="majorBidi"/>
                <w:snapToGrid w:val="0"/>
                <w:sz w:val="16"/>
                <w:szCs w:val="16"/>
                <w:lang w:val="es-ES_tradnl"/>
              </w:rPr>
              <w:t>R</w:t>
            </w:r>
            <w:bookmarkEnd w:id="99"/>
            <w:r>
              <w:rPr>
                <w:rFonts w:asciiTheme="majorBidi" w:hAnsiTheme="majorBidi" w:cstheme="majorBidi"/>
                <w:snapToGrid w:val="0"/>
                <w:sz w:val="16"/>
                <w:szCs w:val="16"/>
                <w:lang w:val="es-ES_tradnl"/>
              </w:rPr>
              <w:br/>
            </w:r>
            <w:bookmarkStart w:id="100" w:name="lt_pId305"/>
            <w:r>
              <w:rPr>
                <w:rFonts w:asciiTheme="majorBidi" w:hAnsiTheme="majorBidi" w:cstheme="majorBidi"/>
                <w:snapToGrid w:val="0"/>
                <w:sz w:val="16"/>
                <w:szCs w:val="16"/>
                <w:lang w:val="es-ES_tradnl"/>
              </w:rPr>
              <w:t>Idioma 1</w:t>
            </w:r>
            <w:bookmarkEnd w:id="100"/>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5.1 codificado</w:t>
            </w:r>
            <w:r>
              <w:rPr>
                <w:rFonts w:asciiTheme="majorBidi" w:hAnsiTheme="majorBidi" w:cstheme="majorBidi"/>
                <w:snapToGrid w:val="0"/>
                <w:sz w:val="16"/>
                <w:szCs w:val="16"/>
                <w:lang w:val="es-ES_tradnl" w:eastAsia="ja-JP"/>
              </w:rPr>
              <w:br/>
            </w:r>
            <w:r>
              <w:rPr>
                <w:rFonts w:asciiTheme="majorBidi" w:hAnsiTheme="majorBidi" w:cstheme="majorBidi"/>
                <w:snapToGrid w:val="0"/>
                <w:sz w:val="16"/>
                <w:szCs w:val="16"/>
                <w:lang w:val="es-ES_tradnl"/>
              </w:rPr>
              <w:t xml:space="preserve"> </w:t>
            </w:r>
            <w:bookmarkStart w:id="101" w:name="lt_pId307"/>
            <w:r>
              <w:rPr>
                <w:rFonts w:asciiTheme="majorBidi" w:hAnsiTheme="majorBidi" w:cstheme="majorBidi"/>
                <w:snapToGrid w:val="0"/>
                <w:sz w:val="16"/>
                <w:szCs w:val="16"/>
                <w:lang w:val="es-ES_tradnl"/>
              </w:rPr>
              <w:t>Idioma 1</w:t>
            </w:r>
            <w:bookmarkEnd w:id="101"/>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Mezcla estéreo</w:t>
            </w:r>
            <w:bookmarkStart w:id="102" w:name="lt_pId309"/>
            <w:r>
              <w:rPr>
                <w:rFonts w:asciiTheme="majorBidi" w:hAnsiTheme="majorBidi" w:cstheme="majorBidi"/>
                <w:snapToGrid w:val="0"/>
                <w:sz w:val="16"/>
                <w:szCs w:val="16"/>
                <w:lang w:val="es-ES_tradnl"/>
              </w:rPr>
              <w:t xml:space="preserve"> </w:t>
            </w:r>
            <w:r>
              <w:rPr>
                <w:rFonts w:asciiTheme="majorBidi" w:hAnsiTheme="majorBidi" w:cstheme="majorBidi"/>
                <w:snapToGrid w:val="0"/>
                <w:sz w:val="16"/>
                <w:szCs w:val="16"/>
                <w:lang w:val="es-ES_tradnl"/>
              </w:rPr>
              <w:br/>
              <w:t>L</w:t>
            </w:r>
            <w:bookmarkEnd w:id="102"/>
            <w:r>
              <w:rPr>
                <w:rFonts w:asciiTheme="majorBidi" w:hAnsiTheme="majorBidi" w:cstheme="majorBidi"/>
                <w:snapToGrid w:val="0"/>
                <w:sz w:val="16"/>
                <w:szCs w:val="16"/>
                <w:lang w:val="es-ES_tradnl"/>
              </w:rPr>
              <w:br/>
            </w:r>
            <w:bookmarkStart w:id="103" w:name="lt_pId310"/>
            <w:r>
              <w:rPr>
                <w:rFonts w:asciiTheme="majorBidi" w:hAnsiTheme="majorBidi" w:cstheme="majorBidi"/>
                <w:snapToGrid w:val="0"/>
                <w:sz w:val="16"/>
                <w:szCs w:val="16"/>
                <w:lang w:val="es-ES_tradnl"/>
              </w:rPr>
              <w:t>Idioma 2</w:t>
            </w:r>
            <w:bookmarkEnd w:id="10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104" w:name="lt_pId312"/>
            <w:r>
              <w:rPr>
                <w:rFonts w:asciiTheme="majorBidi" w:hAnsiTheme="majorBidi" w:cstheme="majorBidi"/>
                <w:sz w:val="16"/>
                <w:szCs w:val="16"/>
                <w:lang w:val="es-ES_tradnl" w:eastAsia="ja-JP"/>
              </w:rPr>
              <w:br/>
            </w:r>
            <w:r>
              <w:rPr>
                <w:rFonts w:asciiTheme="majorBidi" w:hAnsiTheme="majorBidi" w:cstheme="majorBidi"/>
                <w:snapToGrid w:val="0"/>
                <w:sz w:val="16"/>
                <w:szCs w:val="16"/>
                <w:lang w:val="es-ES_tradnl"/>
              </w:rPr>
              <w:t>R</w:t>
            </w:r>
            <w:bookmarkEnd w:id="104"/>
            <w:r>
              <w:rPr>
                <w:rFonts w:asciiTheme="majorBidi" w:hAnsiTheme="majorBidi" w:cstheme="majorBidi"/>
                <w:snapToGrid w:val="0"/>
                <w:sz w:val="16"/>
                <w:szCs w:val="16"/>
                <w:lang w:val="es-ES_tradnl"/>
              </w:rPr>
              <w:br/>
            </w:r>
            <w:bookmarkStart w:id="105" w:name="lt_pId313"/>
            <w:r>
              <w:rPr>
                <w:rFonts w:asciiTheme="majorBidi" w:hAnsiTheme="majorBidi" w:cstheme="majorBidi"/>
                <w:snapToGrid w:val="0"/>
                <w:sz w:val="16"/>
                <w:szCs w:val="16"/>
                <w:lang w:val="es-ES_tradnl"/>
              </w:rPr>
              <w:t>Idioma 2</w:t>
            </w:r>
            <w:bookmarkEnd w:id="105"/>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5.1 codificado</w:t>
            </w:r>
            <w:r>
              <w:rPr>
                <w:rFonts w:asciiTheme="majorBidi" w:hAnsiTheme="majorBidi" w:cstheme="majorBidi"/>
                <w:snapToGrid w:val="0"/>
                <w:sz w:val="16"/>
                <w:szCs w:val="16"/>
                <w:lang w:val="es-ES_tradnl" w:eastAsia="ja-JP"/>
              </w:rPr>
              <w:br/>
            </w:r>
            <w:r>
              <w:rPr>
                <w:rFonts w:asciiTheme="majorBidi" w:hAnsiTheme="majorBidi" w:cstheme="majorBidi"/>
                <w:snapToGrid w:val="0"/>
                <w:sz w:val="16"/>
                <w:szCs w:val="16"/>
                <w:lang w:val="es-ES_tradnl"/>
              </w:rPr>
              <w:t xml:space="preserve"> </w:t>
            </w:r>
            <w:bookmarkStart w:id="106" w:name="lt_pId315"/>
            <w:r>
              <w:rPr>
                <w:rFonts w:asciiTheme="majorBidi" w:hAnsiTheme="majorBidi" w:cstheme="majorBidi"/>
                <w:snapToGrid w:val="0"/>
                <w:sz w:val="16"/>
                <w:szCs w:val="16"/>
                <w:lang w:val="es-ES_tradnl"/>
              </w:rPr>
              <w:t>Idioma 2</w:t>
            </w:r>
            <w:bookmarkEnd w:id="106"/>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107" w:name="lt_pId317"/>
            <w:r>
              <w:rPr>
                <w:rFonts w:asciiTheme="majorBidi" w:hAnsiTheme="majorBidi" w:cstheme="majorBidi"/>
                <w:snapToGrid w:val="0"/>
                <w:sz w:val="16"/>
                <w:szCs w:val="16"/>
                <w:lang w:val="es-ES_tradnl"/>
              </w:rPr>
              <w:t>L</w:t>
            </w:r>
            <w:bookmarkEnd w:id="107"/>
            <w:r>
              <w:rPr>
                <w:rFonts w:asciiTheme="majorBidi" w:hAnsiTheme="majorBidi" w:cstheme="majorBidi"/>
                <w:snapToGrid w:val="0"/>
                <w:sz w:val="16"/>
                <w:szCs w:val="16"/>
                <w:lang w:val="es-ES_tradnl"/>
              </w:rPr>
              <w:br/>
            </w:r>
            <w:bookmarkStart w:id="108" w:name="lt_pId318"/>
            <w:r>
              <w:rPr>
                <w:rFonts w:asciiTheme="majorBidi" w:hAnsiTheme="majorBidi" w:cstheme="majorBidi"/>
                <w:snapToGrid w:val="0"/>
                <w:sz w:val="16"/>
                <w:szCs w:val="16"/>
                <w:lang w:val="es-ES_tradnl"/>
              </w:rPr>
              <w:t>Idioma 3</w:t>
            </w:r>
            <w:bookmarkEnd w:id="108"/>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bookmarkStart w:id="109" w:name="lt_pId320"/>
            <w:r>
              <w:rPr>
                <w:rFonts w:asciiTheme="majorBidi" w:hAnsiTheme="majorBidi" w:cstheme="majorBidi"/>
                <w:snapToGrid w:val="0"/>
                <w:sz w:val="16"/>
                <w:szCs w:val="16"/>
                <w:lang w:val="es-ES_tradnl"/>
              </w:rPr>
              <w:t>R</w:t>
            </w:r>
            <w:bookmarkEnd w:id="109"/>
            <w:r>
              <w:rPr>
                <w:rFonts w:asciiTheme="majorBidi" w:hAnsiTheme="majorBidi" w:cstheme="majorBidi"/>
                <w:snapToGrid w:val="0"/>
                <w:sz w:val="16"/>
                <w:szCs w:val="16"/>
                <w:lang w:val="es-ES_tradnl"/>
              </w:rPr>
              <w:br/>
            </w:r>
            <w:bookmarkStart w:id="110" w:name="lt_pId321"/>
            <w:r>
              <w:rPr>
                <w:rFonts w:asciiTheme="majorBidi" w:hAnsiTheme="majorBidi" w:cstheme="majorBidi"/>
                <w:snapToGrid w:val="0"/>
                <w:sz w:val="16"/>
                <w:szCs w:val="16"/>
                <w:lang w:val="es-ES_tradnl"/>
              </w:rPr>
              <w:t>Idioma 3</w:t>
            </w:r>
            <w:bookmarkEnd w:id="110"/>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5.1 codificado</w:t>
            </w:r>
            <w:r>
              <w:rPr>
                <w:rFonts w:asciiTheme="majorBidi" w:hAnsiTheme="majorBidi" w:cstheme="majorBidi"/>
                <w:snapToGrid w:val="0"/>
                <w:sz w:val="16"/>
                <w:szCs w:val="16"/>
                <w:lang w:val="es-ES_tradnl"/>
              </w:rPr>
              <w:br/>
            </w:r>
            <w:bookmarkStart w:id="111" w:name="lt_pId323"/>
            <w:r>
              <w:rPr>
                <w:rFonts w:asciiTheme="majorBidi" w:hAnsiTheme="majorBidi" w:cstheme="majorBidi"/>
                <w:snapToGrid w:val="0"/>
                <w:sz w:val="16"/>
                <w:szCs w:val="16"/>
                <w:lang w:val="es-ES_tradnl"/>
              </w:rPr>
              <w:t>Idioma 3</w:t>
            </w:r>
            <w:bookmarkEnd w:id="111"/>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12" w:name="lt_pId324"/>
            <w:r>
              <w:rPr>
                <w:rFonts w:asciiTheme="majorBidi" w:hAnsiTheme="majorBidi" w:cstheme="majorBidi"/>
                <w:snapToGrid w:val="0"/>
                <w:sz w:val="16"/>
                <w:szCs w:val="16"/>
                <w:lang w:val="es-ES_tradnl"/>
              </w:rPr>
              <w:t>12i</w:t>
            </w:r>
            <w:bookmarkEnd w:id="112"/>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13" w:name="lt_pId326"/>
            <w:r>
              <w:rPr>
                <w:rFonts w:asciiTheme="majorBidi" w:hAnsiTheme="majorBidi" w:cstheme="majorBidi"/>
                <w:snapToGrid w:val="0"/>
                <w:sz w:val="16"/>
                <w:szCs w:val="16"/>
                <w:lang w:val="es-ES_tradnl" w:eastAsia="ja-JP"/>
              </w:rPr>
              <w:t>5.1 discreto</w:t>
            </w:r>
            <w:r>
              <w:rPr>
                <w:rFonts w:asciiTheme="majorBidi" w:hAnsiTheme="majorBidi" w:cstheme="majorBidi"/>
                <w:snapToGrid w:val="0"/>
                <w:sz w:val="16"/>
                <w:szCs w:val="16"/>
                <w:lang w:val="es-ES_tradnl"/>
              </w:rPr>
              <w:t xml:space="preserve"> (servicio principal) con </w:t>
            </w:r>
            <w:r>
              <w:rPr>
                <w:rFonts w:asciiTheme="majorBidi" w:hAnsiTheme="majorBidi" w:cstheme="majorBidi"/>
                <w:snapToGrid w:val="0"/>
                <w:sz w:val="16"/>
                <w:szCs w:val="16"/>
                <w:lang w:val="es-ES_tradnl" w:eastAsia="ja-JP"/>
              </w:rPr>
              <w:t>Estéreo</w:t>
            </w:r>
            <w:r>
              <w:rPr>
                <w:rFonts w:asciiTheme="majorBidi" w:eastAsia="Arial Unicode MS" w:hAnsiTheme="majorBidi" w:cstheme="majorBidi"/>
                <w:sz w:val="16"/>
                <w:szCs w:val="16"/>
                <w:lang w:val="es-ES_tradnl"/>
              </w:rPr>
              <w:t xml:space="preserve"> correspondiente y</w:t>
            </w:r>
            <w:r>
              <w:rPr>
                <w:rFonts w:asciiTheme="majorBidi" w:eastAsia="Arial Unicode MS" w:hAnsiTheme="majorBidi" w:cstheme="majorBidi"/>
                <w:sz w:val="16"/>
                <w:szCs w:val="16"/>
                <w:lang w:val="es-ES_tradnl" w:eastAsia="ja-JP"/>
              </w:rPr>
              <w:t xml:space="preserve"> Estéreo </w:t>
            </w:r>
            <w:r>
              <w:rPr>
                <w:rFonts w:asciiTheme="majorBidi" w:eastAsia="Arial Unicode MS" w:hAnsiTheme="majorBidi" w:cstheme="majorBidi"/>
                <w:sz w:val="16"/>
                <w:szCs w:val="16"/>
                <w:lang w:val="es-ES_tradnl"/>
              </w:rPr>
              <w:t>EFX</w:t>
            </w:r>
            <w:bookmarkEnd w:id="113"/>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w:t>
            </w:r>
            <w:r>
              <w:rPr>
                <w:rFonts w:asciiTheme="majorBidi" w:hAnsiTheme="majorBidi" w:cstheme="majorBidi"/>
                <w:snapToGrid w:val="0"/>
                <w:sz w:val="16"/>
                <w:szCs w:val="16"/>
                <w:lang w:val="es-ES_tradnl" w:eastAsia="ja-JP"/>
              </w:rPr>
              <w:t xml:space="preserve"> 8</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114" w:name="lt_pId328"/>
            <w:r>
              <w:rPr>
                <w:rFonts w:asciiTheme="majorBidi" w:hAnsiTheme="majorBidi" w:cstheme="majorBidi"/>
                <w:snapToGrid w:val="0"/>
                <w:sz w:val="16"/>
                <w:szCs w:val="16"/>
                <w:lang w:val="es-ES_tradnl" w:eastAsia="ja-JP"/>
              </w:rPr>
              <w:t>(Japón)</w:t>
            </w:r>
            <w:bookmarkEnd w:id="114"/>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15" w:name="lt_pId330"/>
            <w:r>
              <w:rPr>
                <w:rFonts w:asciiTheme="majorBidi" w:hAnsiTheme="majorBidi" w:cstheme="majorBidi"/>
                <w:snapToGrid w:val="0"/>
                <w:sz w:val="16"/>
                <w:szCs w:val="16"/>
                <w:lang w:val="es-ES_tradnl"/>
              </w:rPr>
              <w:t>L</w:t>
            </w:r>
            <w:bookmarkEnd w:id="11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16" w:name="lt_pId332"/>
            <w:r>
              <w:rPr>
                <w:rFonts w:asciiTheme="majorBidi" w:hAnsiTheme="majorBidi" w:cstheme="majorBidi"/>
                <w:snapToGrid w:val="0"/>
                <w:sz w:val="16"/>
                <w:szCs w:val="16"/>
                <w:lang w:val="es-ES_tradnl"/>
              </w:rPr>
              <w:t>R</w:t>
            </w:r>
            <w:bookmarkEnd w:id="116"/>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17" w:name="lt_pId334"/>
            <w:r>
              <w:rPr>
                <w:rFonts w:asciiTheme="majorBidi" w:hAnsiTheme="majorBidi" w:cstheme="majorBidi"/>
                <w:snapToGrid w:val="0"/>
                <w:sz w:val="16"/>
                <w:szCs w:val="16"/>
                <w:lang w:val="es-ES_tradnl"/>
              </w:rPr>
              <w:t>C</w:t>
            </w:r>
            <w:bookmarkEnd w:id="11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18" w:name="lt_pId336"/>
            <w:r>
              <w:rPr>
                <w:rFonts w:asciiTheme="majorBidi" w:hAnsiTheme="majorBidi" w:cstheme="majorBidi"/>
                <w:snapToGrid w:val="0"/>
                <w:sz w:val="16"/>
                <w:szCs w:val="16"/>
                <w:lang w:val="es-ES_tradnl"/>
              </w:rPr>
              <w:t>LFE</w:t>
            </w:r>
            <w:bookmarkEnd w:id="118"/>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19" w:name="lt_pId338"/>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11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20" w:name="lt_pId340"/>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120"/>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rPr>
              <w:br/>
            </w:r>
            <w:bookmarkStart w:id="121" w:name="lt_pId342"/>
            <w:r>
              <w:rPr>
                <w:rFonts w:asciiTheme="majorBidi" w:hAnsiTheme="majorBidi" w:cstheme="majorBidi"/>
                <w:snapToGrid w:val="0"/>
                <w:sz w:val="16"/>
                <w:szCs w:val="16"/>
                <w:lang w:val="es-ES_tradnl"/>
              </w:rPr>
              <w:t>L</w:t>
            </w:r>
            <w:bookmarkEnd w:id="12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22" w:name="lt_pId344"/>
            <w:r>
              <w:rPr>
                <w:rFonts w:asciiTheme="majorBidi" w:hAnsiTheme="majorBidi" w:cstheme="majorBidi"/>
                <w:snapToGrid w:val="0"/>
                <w:sz w:val="16"/>
                <w:szCs w:val="16"/>
                <w:lang w:val="es-ES_tradnl"/>
              </w:rPr>
              <w:t>R</w:t>
            </w:r>
            <w:bookmarkEnd w:id="122"/>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23" w:name="lt_pId346"/>
            <w:r>
              <w:rPr>
                <w:rFonts w:asciiTheme="majorBidi" w:eastAsia="Arial Unicode MS" w:hAnsiTheme="majorBidi" w:cstheme="majorBidi"/>
                <w:sz w:val="16"/>
                <w:szCs w:val="16"/>
                <w:lang w:val="es-ES_tradnl"/>
              </w:rPr>
              <w:t xml:space="preserve">EFX </w:t>
            </w:r>
            <w:r>
              <w:rPr>
                <w:rFonts w:asciiTheme="majorBidi" w:hAnsiTheme="majorBidi" w:cstheme="majorBidi"/>
                <w:snapToGrid w:val="0"/>
                <w:sz w:val="16"/>
                <w:szCs w:val="16"/>
                <w:lang w:val="es-ES_tradnl"/>
              </w:rPr>
              <w:t>L</w:t>
            </w:r>
            <w:bookmarkEnd w:id="123"/>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24" w:name="lt_pId348"/>
            <w:r>
              <w:rPr>
                <w:rFonts w:asciiTheme="majorBidi" w:hAnsiTheme="majorBidi" w:cstheme="majorBidi"/>
                <w:snapToGrid w:val="0"/>
                <w:sz w:val="16"/>
                <w:szCs w:val="16"/>
                <w:lang w:val="es-ES_tradnl"/>
              </w:rPr>
              <w:t>EFX R</w:t>
            </w:r>
            <w:bookmarkEnd w:id="124"/>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25" w:name="lt_pId349"/>
            <w:r>
              <w:rPr>
                <w:rFonts w:asciiTheme="majorBidi" w:hAnsiTheme="majorBidi" w:cstheme="majorBidi"/>
                <w:snapToGrid w:val="0"/>
                <w:sz w:val="16"/>
                <w:szCs w:val="16"/>
                <w:lang w:val="es-ES_tradnl"/>
              </w:rPr>
              <w:t xml:space="preserve">(Nota </w:t>
            </w:r>
            <w:r>
              <w:rPr>
                <w:rFonts w:asciiTheme="majorBidi" w:hAnsiTheme="majorBidi" w:cstheme="majorBidi"/>
                <w:snapToGrid w:val="0"/>
                <w:sz w:val="16"/>
                <w:szCs w:val="16"/>
                <w:lang w:val="es-ES_tradnl" w:eastAsia="ja-JP"/>
              </w:rPr>
              <w:t>7</w:t>
            </w:r>
            <w:r>
              <w:rPr>
                <w:rFonts w:asciiTheme="majorBidi" w:hAnsiTheme="majorBidi" w:cstheme="majorBidi"/>
                <w:snapToGrid w:val="0"/>
                <w:sz w:val="16"/>
                <w:szCs w:val="16"/>
                <w:lang w:val="es-ES_tradnl"/>
              </w:rPr>
              <w:t>)</w:t>
            </w:r>
            <w:bookmarkEnd w:id="125"/>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26" w:name="lt_pId350"/>
            <w:r>
              <w:rPr>
                <w:rFonts w:asciiTheme="majorBidi" w:hAnsiTheme="majorBidi" w:cstheme="majorBidi"/>
                <w:snapToGrid w:val="0"/>
                <w:sz w:val="16"/>
                <w:szCs w:val="16"/>
                <w:lang w:val="es-ES_tradnl"/>
              </w:rPr>
              <w:lastRenderedPageBreak/>
              <w:t>12j</w:t>
            </w:r>
            <w:bookmarkEnd w:id="126"/>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160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27" w:name="lt_pId352"/>
            <w:r>
              <w:rPr>
                <w:rFonts w:asciiTheme="majorBidi" w:hAnsiTheme="majorBidi" w:cstheme="majorBidi"/>
                <w:snapToGrid w:val="0"/>
                <w:sz w:val="16"/>
                <w:szCs w:val="16"/>
                <w:lang w:val="es-ES_tradnl" w:eastAsia="ja-JP"/>
              </w:rPr>
              <w:t>Estéreo</w:t>
            </w:r>
            <w:r>
              <w:rPr>
                <w:rFonts w:asciiTheme="majorBidi" w:eastAsia="Arial Unicode MS" w:hAnsiTheme="majorBidi" w:cstheme="majorBidi"/>
                <w:snapToGrid w:val="0"/>
                <w:sz w:val="16"/>
                <w:szCs w:val="16"/>
                <w:lang w:val="es-ES_tradnl"/>
              </w:rPr>
              <w:t xml:space="preserve"> (servicio principal) con</w:t>
            </w:r>
            <w:r>
              <w:rPr>
                <w:rFonts w:asciiTheme="majorBidi" w:eastAsia="Arial Unicode MS" w:hAnsiTheme="majorBidi" w:cstheme="majorBidi"/>
                <w:snapToGrid w:val="0"/>
                <w:sz w:val="16"/>
                <w:szCs w:val="16"/>
                <w:lang w:val="es-ES_tradnl"/>
              </w:rPr>
              <w:br/>
              <w:t xml:space="preserve">5.1 discreto correspondiente y </w:t>
            </w:r>
            <w:r>
              <w:rPr>
                <w:rFonts w:asciiTheme="majorBidi" w:eastAsia="Arial Unicode MS" w:hAnsiTheme="majorBidi" w:cstheme="majorBidi"/>
                <w:snapToGrid w:val="0"/>
                <w:sz w:val="16"/>
                <w:szCs w:val="16"/>
                <w:lang w:val="es-ES_tradnl" w:eastAsia="ja-JP"/>
              </w:rPr>
              <w:t xml:space="preserve">Estéreo </w:t>
            </w:r>
            <w:r>
              <w:rPr>
                <w:rFonts w:asciiTheme="majorBidi" w:eastAsia="Arial Unicode MS" w:hAnsiTheme="majorBidi" w:cstheme="majorBidi"/>
                <w:sz w:val="16"/>
                <w:szCs w:val="16"/>
                <w:lang w:val="es-ES_tradnl"/>
              </w:rPr>
              <w:t>EFX</w:t>
            </w:r>
            <w:bookmarkEnd w:id="127"/>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9</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128" w:name="lt_pId354"/>
            <w:r>
              <w:rPr>
                <w:rFonts w:asciiTheme="majorBidi" w:hAnsiTheme="majorBidi" w:cstheme="majorBidi"/>
                <w:snapToGrid w:val="0"/>
                <w:sz w:val="16"/>
                <w:szCs w:val="16"/>
                <w:lang w:val="es-ES_tradnl" w:eastAsia="ja-JP"/>
              </w:rPr>
              <w:t>(Japón)</w:t>
            </w:r>
            <w:bookmarkEnd w:id="128"/>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rPr>
              <w:br/>
            </w:r>
            <w:bookmarkStart w:id="129" w:name="lt_pId356"/>
            <w:r>
              <w:rPr>
                <w:rFonts w:asciiTheme="majorBidi" w:hAnsiTheme="majorBidi" w:cstheme="majorBidi"/>
                <w:snapToGrid w:val="0"/>
                <w:sz w:val="16"/>
                <w:szCs w:val="16"/>
                <w:lang w:val="es-ES_tradnl"/>
              </w:rPr>
              <w:t>L</w:t>
            </w:r>
            <w:bookmarkEnd w:id="12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30" w:name="lt_pId358"/>
            <w:r>
              <w:rPr>
                <w:rFonts w:asciiTheme="majorBidi" w:hAnsiTheme="majorBidi" w:cstheme="majorBidi"/>
                <w:snapToGrid w:val="0"/>
                <w:sz w:val="16"/>
                <w:szCs w:val="16"/>
                <w:lang w:val="es-ES_tradnl"/>
              </w:rPr>
              <w:t>R</w:t>
            </w:r>
            <w:bookmarkEnd w:id="130"/>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31" w:name="lt_pId360"/>
            <w:r>
              <w:rPr>
                <w:rFonts w:asciiTheme="majorBidi" w:hAnsiTheme="majorBidi" w:cstheme="majorBidi"/>
                <w:snapToGrid w:val="0"/>
                <w:sz w:val="16"/>
                <w:szCs w:val="16"/>
                <w:lang w:val="es-ES_tradnl"/>
              </w:rPr>
              <w:t>L</w:t>
            </w:r>
            <w:bookmarkEnd w:id="13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32" w:name="lt_pId362"/>
            <w:r>
              <w:rPr>
                <w:rFonts w:asciiTheme="majorBidi" w:hAnsiTheme="majorBidi" w:cstheme="majorBidi"/>
                <w:snapToGrid w:val="0"/>
                <w:sz w:val="16"/>
                <w:szCs w:val="16"/>
                <w:lang w:val="es-ES_tradnl"/>
              </w:rPr>
              <w:t>R</w:t>
            </w:r>
            <w:bookmarkEnd w:id="132"/>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33" w:name="lt_pId364"/>
            <w:r>
              <w:rPr>
                <w:rFonts w:asciiTheme="majorBidi" w:hAnsiTheme="majorBidi" w:cstheme="majorBidi"/>
                <w:snapToGrid w:val="0"/>
                <w:sz w:val="16"/>
                <w:szCs w:val="16"/>
                <w:lang w:val="es-ES_tradnl"/>
              </w:rPr>
              <w:t>C</w:t>
            </w:r>
            <w:bookmarkEnd w:id="13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34" w:name="lt_pId366"/>
            <w:r>
              <w:rPr>
                <w:rFonts w:asciiTheme="majorBidi" w:hAnsiTheme="majorBidi" w:cstheme="majorBidi"/>
                <w:snapToGrid w:val="0"/>
                <w:sz w:val="16"/>
                <w:szCs w:val="16"/>
                <w:lang w:val="es-ES_tradnl"/>
              </w:rPr>
              <w:t>LFE</w:t>
            </w:r>
            <w:bookmarkEnd w:id="13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35" w:name="lt_pId368"/>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13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36" w:name="lt_pId370"/>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136"/>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37" w:name="lt_pId372"/>
            <w:r>
              <w:rPr>
                <w:rFonts w:asciiTheme="majorBidi" w:eastAsia="Arial Unicode MS" w:hAnsiTheme="majorBidi" w:cstheme="majorBidi"/>
                <w:sz w:val="16"/>
                <w:szCs w:val="16"/>
                <w:lang w:val="es-ES_tradnl"/>
              </w:rPr>
              <w:t xml:space="preserve">EFX </w:t>
            </w:r>
            <w:r>
              <w:rPr>
                <w:rFonts w:asciiTheme="majorBidi" w:hAnsiTheme="majorBidi" w:cstheme="majorBidi"/>
                <w:snapToGrid w:val="0"/>
                <w:sz w:val="16"/>
                <w:szCs w:val="16"/>
                <w:lang w:val="es-ES_tradnl"/>
              </w:rPr>
              <w:t>L</w:t>
            </w:r>
            <w:bookmarkEnd w:id="137"/>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38" w:name="lt_pId374"/>
            <w:r>
              <w:rPr>
                <w:rFonts w:asciiTheme="majorBidi" w:hAnsiTheme="majorBidi" w:cstheme="majorBidi"/>
                <w:snapToGrid w:val="0"/>
                <w:sz w:val="16"/>
                <w:szCs w:val="16"/>
                <w:lang w:val="es-ES_tradnl"/>
              </w:rPr>
              <w:t>EFX R</w:t>
            </w:r>
            <w:bookmarkEnd w:id="138"/>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39" w:name="lt_pId375"/>
            <w:r>
              <w:rPr>
                <w:rFonts w:asciiTheme="majorBidi" w:hAnsiTheme="majorBidi" w:cstheme="majorBidi"/>
                <w:snapToGrid w:val="0"/>
                <w:sz w:val="16"/>
                <w:szCs w:val="16"/>
                <w:lang w:val="es-ES_tradnl"/>
              </w:rPr>
              <w:t xml:space="preserve">(Nota </w:t>
            </w:r>
            <w:r>
              <w:rPr>
                <w:rFonts w:asciiTheme="majorBidi" w:hAnsiTheme="majorBidi" w:cstheme="majorBidi"/>
                <w:snapToGrid w:val="0"/>
                <w:sz w:val="16"/>
                <w:szCs w:val="16"/>
                <w:lang w:val="es-ES_tradnl" w:eastAsia="ja-JP"/>
              </w:rPr>
              <w:t>7</w:t>
            </w:r>
            <w:r>
              <w:rPr>
                <w:rFonts w:asciiTheme="majorBidi" w:hAnsiTheme="majorBidi" w:cstheme="majorBidi"/>
                <w:snapToGrid w:val="0"/>
                <w:sz w:val="16"/>
                <w:szCs w:val="16"/>
                <w:lang w:val="es-ES_tradnl"/>
              </w:rPr>
              <w:t>)</w:t>
            </w:r>
            <w:bookmarkEnd w:id="139"/>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1"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40" w:name="lt_pId376"/>
            <w:r>
              <w:rPr>
                <w:rFonts w:asciiTheme="majorBidi" w:hAnsiTheme="majorBidi" w:cstheme="majorBidi"/>
                <w:snapToGrid w:val="0"/>
                <w:sz w:val="16"/>
                <w:szCs w:val="16"/>
                <w:lang w:val="es-ES_tradnl"/>
              </w:rPr>
              <w:t>12k</w:t>
            </w:r>
            <w:bookmarkEnd w:id="140"/>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12</w:t>
            </w:r>
          </w:p>
        </w:tc>
        <w:tc>
          <w:tcPr>
            <w:tcW w:w="160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napToGrid w:val="0"/>
                <w:sz w:val="16"/>
                <w:szCs w:val="16"/>
                <w:lang w:val="es-ES_tradnl" w:eastAsia="ja-JP"/>
              </w:rPr>
            </w:pPr>
            <w:bookmarkStart w:id="141" w:name="lt_pId378"/>
            <w:r>
              <w:rPr>
                <w:rFonts w:asciiTheme="majorBidi" w:hAnsiTheme="majorBidi" w:cstheme="majorBidi"/>
                <w:snapToGrid w:val="0"/>
                <w:sz w:val="16"/>
                <w:szCs w:val="16"/>
                <w:lang w:val="es-ES_tradnl" w:eastAsia="ja-JP"/>
              </w:rPr>
              <w:t>Estéreo</w:t>
            </w:r>
            <w:r>
              <w:rPr>
                <w:rFonts w:asciiTheme="majorBidi" w:eastAsia="Arial Unicode MS" w:hAnsiTheme="majorBidi" w:cstheme="majorBidi"/>
                <w:snapToGrid w:val="0"/>
                <w:sz w:val="16"/>
                <w:szCs w:val="16"/>
                <w:lang w:val="es-ES_tradnl"/>
              </w:rPr>
              <w:t xml:space="preserve"> y </w:t>
            </w:r>
            <w:r>
              <w:rPr>
                <w:rFonts w:asciiTheme="majorBidi" w:eastAsia="Arial Unicode MS" w:hAnsiTheme="majorBidi" w:cstheme="majorBidi"/>
                <w:snapToGrid w:val="0"/>
                <w:sz w:val="16"/>
                <w:szCs w:val="16"/>
                <w:lang w:val="es-ES_tradnl" w:eastAsia="ja-JP"/>
              </w:rPr>
              <w:t xml:space="preserve">Estéreo </w:t>
            </w:r>
            <w:r>
              <w:rPr>
                <w:rFonts w:asciiTheme="majorBidi" w:eastAsia="Arial Unicode MS" w:hAnsiTheme="majorBidi" w:cstheme="majorBidi"/>
                <w:sz w:val="16"/>
                <w:szCs w:val="16"/>
                <w:lang w:val="es-ES_tradnl"/>
              </w:rPr>
              <w:t xml:space="preserve">EFX, con </w:t>
            </w:r>
            <w:r>
              <w:rPr>
                <w:rFonts w:asciiTheme="majorBidi" w:eastAsia="Arial Unicode MS" w:hAnsiTheme="majorBidi" w:cstheme="majorBidi"/>
                <w:sz w:val="16"/>
                <w:szCs w:val="16"/>
                <w:lang w:val="es-ES_tradnl" w:eastAsia="ja-JP"/>
              </w:rPr>
              <w:t>5.1</w:t>
            </w:r>
            <w:bookmarkEnd w:id="141"/>
            <w:r>
              <w:rPr>
                <w:rFonts w:asciiTheme="majorBidi" w:eastAsia="Arial Unicode MS" w:hAnsiTheme="majorBidi" w:cstheme="majorBidi"/>
                <w:sz w:val="16"/>
                <w:szCs w:val="16"/>
                <w:lang w:val="es-ES_tradnl" w:eastAsia="ja-JP"/>
              </w:rPr>
              <w:t xml:space="preserve"> discreto</w:t>
            </w:r>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w:t>
            </w:r>
            <w:r>
              <w:rPr>
                <w:rFonts w:asciiTheme="majorBidi" w:hAnsiTheme="majorBidi" w:cstheme="majorBidi"/>
                <w:snapToGrid w:val="0"/>
                <w:sz w:val="16"/>
                <w:szCs w:val="16"/>
                <w:lang w:val="es-ES_tradnl" w:eastAsia="ja-JP"/>
              </w:rPr>
              <w:t>0</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42" w:name="lt_pId380"/>
            <w:r>
              <w:rPr>
                <w:rFonts w:asciiTheme="majorBidi" w:hAnsiTheme="majorBidi" w:cstheme="majorBidi"/>
                <w:snapToGrid w:val="0"/>
                <w:sz w:val="16"/>
                <w:szCs w:val="16"/>
                <w:lang w:val="es-ES_tradnl"/>
              </w:rPr>
              <w:t>(Australia)</w:t>
            </w:r>
            <w:bookmarkEnd w:id="142"/>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rPr>
              <w:br/>
            </w:r>
            <w:bookmarkStart w:id="143" w:name="lt_pId382"/>
            <w:r>
              <w:rPr>
                <w:rFonts w:asciiTheme="majorBidi" w:hAnsiTheme="majorBidi" w:cstheme="majorBidi"/>
                <w:snapToGrid w:val="0"/>
                <w:sz w:val="16"/>
                <w:szCs w:val="16"/>
                <w:lang w:val="es-ES_tradnl"/>
              </w:rPr>
              <w:t>L</w:t>
            </w:r>
            <w:bookmarkEnd w:id="14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44" w:name="lt_pId384"/>
            <w:r>
              <w:rPr>
                <w:rFonts w:asciiTheme="majorBidi" w:hAnsiTheme="majorBidi" w:cstheme="majorBidi"/>
                <w:snapToGrid w:val="0"/>
                <w:sz w:val="16"/>
                <w:szCs w:val="16"/>
                <w:lang w:val="es-ES_tradnl"/>
              </w:rPr>
              <w:t>R</w:t>
            </w:r>
            <w:bookmarkEnd w:id="14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45" w:name="lt_pId386"/>
            <w:r>
              <w:rPr>
                <w:rFonts w:asciiTheme="majorBidi" w:eastAsia="Arial Unicode MS" w:hAnsiTheme="majorBidi" w:cstheme="majorBidi"/>
                <w:sz w:val="16"/>
                <w:szCs w:val="16"/>
                <w:lang w:val="es-ES_tradnl"/>
              </w:rPr>
              <w:t xml:space="preserve">EFX </w:t>
            </w:r>
            <w:r>
              <w:rPr>
                <w:rFonts w:asciiTheme="majorBidi" w:hAnsiTheme="majorBidi" w:cstheme="majorBidi"/>
                <w:snapToGrid w:val="0"/>
                <w:sz w:val="16"/>
                <w:szCs w:val="16"/>
                <w:lang w:val="es-ES_tradnl"/>
              </w:rPr>
              <w:t>L</w:t>
            </w:r>
            <w:bookmarkEnd w:id="14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46" w:name="lt_pId388"/>
            <w:r>
              <w:rPr>
                <w:rFonts w:asciiTheme="majorBidi" w:hAnsiTheme="majorBidi" w:cstheme="majorBidi"/>
                <w:snapToGrid w:val="0"/>
                <w:sz w:val="16"/>
                <w:szCs w:val="16"/>
                <w:lang w:val="es-ES_tradnl"/>
              </w:rPr>
              <w:t>EFX R</w:t>
            </w:r>
            <w:bookmarkEnd w:id="146"/>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47" w:name="lt_pId390"/>
            <w:r>
              <w:rPr>
                <w:rFonts w:asciiTheme="majorBidi" w:hAnsiTheme="majorBidi" w:cstheme="majorBidi"/>
                <w:snapToGrid w:val="0"/>
                <w:sz w:val="16"/>
                <w:szCs w:val="16"/>
                <w:lang w:val="es-ES_tradnl"/>
              </w:rPr>
              <w:t>L</w:t>
            </w:r>
            <w:bookmarkEnd w:id="14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48" w:name="lt_pId392"/>
            <w:r>
              <w:rPr>
                <w:rFonts w:asciiTheme="majorBidi" w:hAnsiTheme="majorBidi" w:cstheme="majorBidi"/>
                <w:snapToGrid w:val="0"/>
                <w:sz w:val="16"/>
                <w:szCs w:val="16"/>
                <w:lang w:val="es-ES_tradnl"/>
              </w:rPr>
              <w:t>R</w:t>
            </w:r>
            <w:bookmarkEnd w:id="14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49" w:name="lt_pId394"/>
            <w:r>
              <w:rPr>
                <w:rFonts w:asciiTheme="majorBidi" w:hAnsiTheme="majorBidi" w:cstheme="majorBidi"/>
                <w:snapToGrid w:val="0"/>
                <w:sz w:val="16"/>
                <w:szCs w:val="16"/>
                <w:lang w:val="es-ES_tradnl"/>
              </w:rPr>
              <w:t>C</w:t>
            </w:r>
            <w:bookmarkEnd w:id="14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50" w:name="lt_pId396"/>
            <w:r>
              <w:rPr>
                <w:rFonts w:asciiTheme="majorBidi" w:hAnsiTheme="majorBidi" w:cstheme="majorBidi"/>
                <w:snapToGrid w:val="0"/>
                <w:sz w:val="16"/>
                <w:szCs w:val="16"/>
                <w:lang w:val="es-ES_tradnl"/>
              </w:rPr>
              <w:t>LFE</w:t>
            </w:r>
            <w:bookmarkEnd w:id="150"/>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51" w:name="lt_pId398"/>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151"/>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52" w:name="lt_pId400"/>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152"/>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53" w:name="lt_pId401"/>
            <w:r>
              <w:rPr>
                <w:rFonts w:asciiTheme="majorBidi" w:hAnsiTheme="majorBidi" w:cstheme="majorBidi"/>
                <w:snapToGrid w:val="0"/>
                <w:sz w:val="16"/>
                <w:szCs w:val="16"/>
                <w:lang w:val="es-ES_tradnl"/>
              </w:rPr>
              <w:t xml:space="preserve">(Nota </w:t>
            </w:r>
            <w:r>
              <w:rPr>
                <w:rFonts w:asciiTheme="majorBidi" w:hAnsiTheme="majorBidi" w:cstheme="majorBidi"/>
                <w:snapToGrid w:val="0"/>
                <w:sz w:val="16"/>
                <w:szCs w:val="16"/>
                <w:lang w:val="es-ES_tradnl" w:eastAsia="ja-JP"/>
              </w:rPr>
              <w:t>7</w:t>
            </w:r>
            <w:r>
              <w:rPr>
                <w:rFonts w:asciiTheme="majorBidi" w:hAnsiTheme="majorBidi" w:cstheme="majorBidi"/>
                <w:snapToGrid w:val="0"/>
                <w:sz w:val="16"/>
                <w:szCs w:val="16"/>
                <w:lang w:val="es-ES_tradnl"/>
              </w:rPr>
              <w:t>)</w:t>
            </w:r>
            <w:bookmarkEnd w:id="153"/>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46" w:type="dxa"/>
            <w:gridSpan w:val="2"/>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3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r>
    </w:tbl>
    <w:p w:rsidR="009A14B0" w:rsidRDefault="009A14B0" w:rsidP="009A14B0">
      <w:pPr>
        <w:rPr>
          <w:snapToGrid w:val="0"/>
          <w:lang w:val="es-ES_trad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4"/>
        <w:gridCol w:w="605"/>
        <w:gridCol w:w="1607"/>
        <w:gridCol w:w="539"/>
        <w:gridCol w:w="873"/>
        <w:gridCol w:w="630"/>
        <w:gridCol w:w="675"/>
        <w:gridCol w:w="675"/>
        <w:gridCol w:w="675"/>
        <w:gridCol w:w="674"/>
        <w:gridCol w:w="675"/>
        <w:gridCol w:w="675"/>
        <w:gridCol w:w="675"/>
        <w:gridCol w:w="741"/>
        <w:gridCol w:w="709"/>
        <w:gridCol w:w="567"/>
        <w:gridCol w:w="425"/>
        <w:gridCol w:w="567"/>
        <w:gridCol w:w="567"/>
        <w:gridCol w:w="640"/>
        <w:gridCol w:w="6"/>
        <w:gridCol w:w="635"/>
      </w:tblGrid>
      <w:tr w:rsidR="009A14B0" w:rsidRPr="009A14B0" w:rsidTr="009A14B0">
        <w:trPr>
          <w:cantSplit/>
          <w:trHeight w:val="20"/>
          <w:tblHeader/>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b w:val="0"/>
                <w:snapToGrid w:val="0"/>
                <w:sz w:val="16"/>
                <w:szCs w:val="16"/>
                <w:lang w:val="es-ES_tradnl"/>
              </w:rPr>
              <w:br w:type="page"/>
            </w:r>
            <w:r>
              <w:rPr>
                <w:rFonts w:asciiTheme="majorBidi" w:hAnsiTheme="majorBidi" w:cstheme="majorBidi"/>
                <w:snapToGrid w:val="0"/>
                <w:sz w:val="16"/>
                <w:szCs w:val="16"/>
                <w:lang w:val="es-ES_tradnl"/>
              </w:rPr>
              <w:t>Nombre</w:t>
            </w:r>
          </w:p>
        </w:tc>
        <w:tc>
          <w:tcPr>
            <w:tcW w:w="605"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Núm. de pistas</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Configuración de producción</w:t>
            </w:r>
          </w:p>
        </w:tc>
        <w:tc>
          <w:tcPr>
            <w:tcW w:w="539"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Notas</w:t>
            </w:r>
          </w:p>
        </w:tc>
        <w:tc>
          <w:tcPr>
            <w:tcW w:w="873"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Origen</w:t>
            </w:r>
            <w:r>
              <w:rPr>
                <w:rFonts w:asciiTheme="majorBidi" w:hAnsiTheme="majorBidi" w:cstheme="majorBidi"/>
                <w:snapToGrid w:val="0"/>
                <w:sz w:val="16"/>
                <w:szCs w:val="16"/>
                <w:lang w:val="es-ES_tradnl"/>
              </w:rPr>
              <w:br/>
              <w:t>(utilizado por)</w:t>
            </w:r>
          </w:p>
        </w:tc>
        <w:tc>
          <w:tcPr>
            <w:tcW w:w="10211" w:type="dxa"/>
            <w:gridSpan w:val="17"/>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NÚMERO DE PISTA DE AUDIO</w:t>
            </w:r>
          </w:p>
        </w:tc>
      </w:tr>
      <w:tr w:rsidR="009A14B0" w:rsidTr="009A14B0">
        <w:trPr>
          <w:cantSplit/>
          <w:trHeight w:val="20"/>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2</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3</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4</w:t>
            </w:r>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5</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6</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7</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8</w:t>
            </w:r>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9</w:t>
            </w:r>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11</w:t>
            </w:r>
          </w:p>
        </w:tc>
        <w:tc>
          <w:tcPr>
            <w:tcW w:w="42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imes New Roman" w:hAnsi="Times New Roman"/>
                <w:snapToGrid w:val="0"/>
                <w:sz w:val="16"/>
                <w:lang w:val="en-US"/>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14</w:t>
            </w:r>
          </w:p>
        </w:tc>
        <w:tc>
          <w:tcPr>
            <w:tcW w:w="6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15</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9pt"/>
              <w:tabs>
                <w:tab w:val="left" w:pos="142"/>
              </w:tabs>
              <w:spacing w:before="20" w:after="20"/>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16</w:t>
            </w: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54" w:name="lt_pId425"/>
            <w:r>
              <w:rPr>
                <w:rFonts w:asciiTheme="majorBidi" w:hAnsiTheme="majorBidi" w:cstheme="majorBidi"/>
                <w:snapToGrid w:val="0"/>
                <w:sz w:val="16"/>
                <w:szCs w:val="16"/>
                <w:lang w:val="es-ES_tradnl"/>
              </w:rPr>
              <w:t>16a</w:t>
            </w:r>
            <w:bookmarkEnd w:id="154"/>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16</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55" w:name="lt_pId427"/>
            <w:r>
              <w:rPr>
                <w:rFonts w:asciiTheme="majorBidi" w:hAnsiTheme="majorBidi" w:cstheme="majorBidi"/>
                <w:snapToGrid w:val="0"/>
                <w:sz w:val="16"/>
                <w:szCs w:val="16"/>
                <w:lang w:val="es-ES_tradnl"/>
              </w:rPr>
              <w:t>2x</w:t>
            </w:r>
            <w:r>
              <w:rPr>
                <w:rFonts w:asciiTheme="majorBidi" w:eastAsia="Arial Unicode MS" w:hAnsiTheme="majorBidi" w:cstheme="majorBidi"/>
                <w:sz w:val="16"/>
                <w:szCs w:val="16"/>
                <w:lang w:val="es-ES_tradnl"/>
              </w:rPr>
              <w:t xml:space="preserve"> </w:t>
            </w:r>
            <w:r>
              <w:rPr>
                <w:rFonts w:asciiTheme="majorBidi" w:eastAsia="Arial Unicode MS" w:hAnsiTheme="majorBidi" w:cstheme="majorBidi"/>
                <w:sz w:val="16"/>
                <w:szCs w:val="16"/>
                <w:lang w:val="es-ES_tradnl" w:eastAsia="ja-JP"/>
              </w:rPr>
              <w:t>Estéreo</w:t>
            </w:r>
            <w:r>
              <w:rPr>
                <w:rFonts w:asciiTheme="majorBidi" w:hAnsiTheme="majorBidi" w:cstheme="majorBidi"/>
                <w:snapToGrid w:val="0"/>
                <w:sz w:val="16"/>
                <w:szCs w:val="16"/>
                <w:lang w:val="es-ES_tradnl"/>
              </w:rPr>
              <w:t xml:space="preserve"> con</w:t>
            </w:r>
            <w:r>
              <w:rPr>
                <w:rFonts w:asciiTheme="majorBidi" w:hAnsiTheme="majorBidi" w:cstheme="majorBidi"/>
                <w:snapToGrid w:val="0"/>
                <w:sz w:val="16"/>
                <w:szCs w:val="16"/>
                <w:lang w:val="es-ES_tradnl"/>
              </w:rPr>
              <w:br/>
              <w:t xml:space="preserve">2x </w:t>
            </w:r>
            <w:r>
              <w:rPr>
                <w:rFonts w:asciiTheme="majorBidi" w:hAnsiTheme="majorBidi" w:cstheme="majorBidi"/>
                <w:snapToGrid w:val="0"/>
                <w:sz w:val="16"/>
                <w:szCs w:val="16"/>
                <w:lang w:val="es-ES_tradnl" w:eastAsia="ja-JP"/>
              </w:rPr>
              <w:t>5.1</w:t>
            </w:r>
            <w:bookmarkEnd w:id="155"/>
            <w:r>
              <w:rPr>
                <w:rFonts w:asciiTheme="majorBidi" w:hAnsiTheme="majorBidi" w:cstheme="majorBidi"/>
                <w:snapToGrid w:val="0"/>
                <w:sz w:val="16"/>
                <w:szCs w:val="16"/>
                <w:lang w:val="es-ES_tradnl" w:eastAsia="ja-JP"/>
              </w:rPr>
              <w:t xml:space="preserve"> discreto</w:t>
            </w:r>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2, 7,</w:t>
            </w:r>
            <w:r>
              <w:rPr>
                <w:rFonts w:asciiTheme="majorBidi" w:hAnsiTheme="majorBidi" w:cstheme="majorBidi"/>
                <w:snapToGrid w:val="0"/>
                <w:sz w:val="16"/>
                <w:szCs w:val="16"/>
                <w:lang w:val="es-ES_tradnl" w:eastAsia="ja-JP"/>
              </w:rPr>
              <w:t xml:space="preserve"> </w:t>
            </w:r>
            <w:r>
              <w:rPr>
                <w:rFonts w:asciiTheme="majorBidi" w:hAnsiTheme="majorBidi" w:cstheme="majorBidi"/>
                <w:snapToGrid w:val="0"/>
                <w:sz w:val="16"/>
                <w:szCs w:val="16"/>
                <w:lang w:val="es-ES_tradnl"/>
              </w:rPr>
              <w:t>1</w:t>
            </w:r>
            <w:r>
              <w:rPr>
                <w:rFonts w:asciiTheme="majorBidi" w:hAnsiTheme="majorBidi" w:cstheme="majorBidi"/>
                <w:snapToGrid w:val="0"/>
                <w:sz w:val="16"/>
                <w:szCs w:val="16"/>
                <w:lang w:val="es-ES_tradnl" w:eastAsia="ja-JP"/>
              </w:rPr>
              <w:t>2</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156" w:name="lt_pId429"/>
            <w:r>
              <w:rPr>
                <w:rFonts w:asciiTheme="majorBidi" w:hAnsiTheme="majorBidi" w:cstheme="majorBidi"/>
                <w:snapToGrid w:val="0"/>
                <w:sz w:val="16"/>
                <w:szCs w:val="16"/>
                <w:lang w:val="es-ES_tradnl" w:eastAsia="ja-JP"/>
              </w:rPr>
              <w:t>(Japón)</w:t>
            </w:r>
            <w:bookmarkEnd w:id="156"/>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eastAsia="Arial Unicode MS" w:hAnsiTheme="majorBidi" w:cstheme="majorBidi"/>
                <w:sz w:val="16"/>
                <w:szCs w:val="16"/>
                <w:lang w:val="es-ES_tradnl" w:eastAsia="ja-JP"/>
              </w:rPr>
              <w:t>Mezcla estéreo L</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eastAsia="Arial Unicode MS" w:hAnsiTheme="majorBidi" w:cstheme="majorBidi"/>
                <w:sz w:val="16"/>
                <w:szCs w:val="16"/>
                <w:lang w:val="es-ES_tradnl" w:eastAsia="ja-JP"/>
              </w:rPr>
              <w:t xml:space="preserve">Mezcla estéreo </w:t>
            </w:r>
            <w:r>
              <w:rPr>
                <w:rFonts w:asciiTheme="majorBidi" w:eastAsia="Arial Unicode MS" w:hAnsiTheme="majorBidi" w:cstheme="majorBidi"/>
                <w:sz w:val="16"/>
                <w:szCs w:val="16"/>
                <w:lang w:val="es-ES_tradnl" w:eastAsia="ja-JP"/>
              </w:rPr>
              <w:br/>
              <w:t>R</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57" w:name="lt_pId435"/>
            <w:r>
              <w:rPr>
                <w:rFonts w:asciiTheme="majorBidi" w:hAnsiTheme="majorBidi" w:cstheme="majorBidi"/>
                <w:snapToGrid w:val="0"/>
                <w:sz w:val="16"/>
                <w:szCs w:val="16"/>
                <w:lang w:val="es-ES_tradnl"/>
              </w:rPr>
              <w:t>L</w:t>
            </w:r>
            <w:bookmarkEnd w:id="15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58" w:name="lt_pId437"/>
            <w:r>
              <w:rPr>
                <w:rFonts w:asciiTheme="majorBidi" w:hAnsiTheme="majorBidi" w:cstheme="majorBidi"/>
                <w:snapToGrid w:val="0"/>
                <w:sz w:val="16"/>
                <w:szCs w:val="16"/>
                <w:lang w:val="es-ES_tradnl"/>
              </w:rPr>
              <w:t>R</w:t>
            </w:r>
            <w:bookmarkEnd w:id="158"/>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59" w:name="lt_pId439"/>
            <w:r>
              <w:rPr>
                <w:rFonts w:asciiTheme="majorBidi" w:hAnsiTheme="majorBidi" w:cstheme="majorBidi"/>
                <w:snapToGrid w:val="0"/>
                <w:sz w:val="16"/>
                <w:szCs w:val="16"/>
                <w:lang w:val="es-ES_tradnl"/>
              </w:rPr>
              <w:t>C</w:t>
            </w:r>
            <w:bookmarkEnd w:id="15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60" w:name="lt_pId441"/>
            <w:r>
              <w:rPr>
                <w:rFonts w:asciiTheme="majorBidi" w:hAnsiTheme="majorBidi" w:cstheme="majorBidi"/>
                <w:snapToGrid w:val="0"/>
                <w:sz w:val="16"/>
                <w:szCs w:val="16"/>
                <w:lang w:val="es-ES_tradnl"/>
              </w:rPr>
              <w:t>LFE</w:t>
            </w:r>
            <w:bookmarkEnd w:id="160"/>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61" w:name="lt_pId443"/>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16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62" w:name="lt_pId445"/>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162"/>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eastAsia="Arial Unicode MS" w:hAnsiTheme="majorBidi" w:cstheme="majorBidi"/>
                <w:sz w:val="16"/>
                <w:szCs w:val="16"/>
                <w:lang w:val="es-ES_tradnl" w:eastAsia="ja-JP"/>
              </w:rPr>
              <w:t>Estéreo</w:t>
            </w:r>
            <w:r>
              <w:rPr>
                <w:rFonts w:asciiTheme="majorBidi" w:eastAsia="Arial Unicode MS" w:hAnsiTheme="majorBidi" w:cstheme="majorBidi"/>
                <w:sz w:val="16"/>
                <w:szCs w:val="16"/>
                <w:lang w:val="es-ES_tradnl"/>
              </w:rPr>
              <w:br/>
            </w:r>
            <w:bookmarkStart w:id="163" w:name="lt_pId447"/>
            <w:r>
              <w:rPr>
                <w:rFonts w:asciiTheme="majorBidi" w:eastAsia="Arial Unicode MS" w:hAnsiTheme="majorBidi" w:cstheme="majorBidi"/>
                <w:sz w:val="16"/>
                <w:szCs w:val="16"/>
                <w:lang w:val="es-ES_tradnl"/>
              </w:rPr>
              <w:t xml:space="preserve">EFX </w:t>
            </w:r>
            <w:r>
              <w:rPr>
                <w:rFonts w:asciiTheme="majorBidi" w:hAnsiTheme="majorBidi" w:cstheme="majorBidi"/>
                <w:snapToGrid w:val="0"/>
                <w:sz w:val="16"/>
                <w:szCs w:val="16"/>
                <w:lang w:val="es-ES_tradnl"/>
              </w:rPr>
              <w:t>L</w:t>
            </w:r>
            <w:bookmarkEnd w:id="163"/>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Estéreo</w:t>
            </w:r>
            <w:r>
              <w:rPr>
                <w:rFonts w:asciiTheme="majorBidi" w:eastAsia="Arial Unicode MS" w:hAnsiTheme="majorBidi" w:cstheme="majorBidi"/>
                <w:sz w:val="16"/>
                <w:szCs w:val="16"/>
                <w:lang w:val="es-ES_tradnl" w:eastAsia="ja-JP"/>
              </w:rPr>
              <w:br/>
            </w:r>
            <w:bookmarkStart w:id="164" w:name="lt_pId449"/>
            <w:r>
              <w:rPr>
                <w:rFonts w:asciiTheme="majorBidi" w:eastAsia="Arial Unicode MS" w:hAnsiTheme="majorBidi" w:cstheme="majorBidi"/>
                <w:sz w:val="16"/>
                <w:szCs w:val="16"/>
                <w:lang w:val="es-ES_tradnl" w:eastAsia="ja-JP"/>
              </w:rPr>
              <w:t>EFX R</w:t>
            </w:r>
            <w:bookmarkEnd w:id="164"/>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65" w:name="lt_pId451"/>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L</w:t>
            </w:r>
            <w:bookmarkEnd w:id="165"/>
          </w:p>
        </w:tc>
        <w:tc>
          <w:tcPr>
            <w:tcW w:w="42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66" w:name="lt_pId453"/>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R</w:t>
            </w:r>
            <w:bookmarkEnd w:id="166"/>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67" w:name="lt_pId455"/>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C</w:t>
            </w:r>
            <w:bookmarkEnd w:id="167"/>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68" w:name="lt_pId457"/>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LFE</w:t>
            </w:r>
            <w:bookmarkEnd w:id="168"/>
          </w:p>
        </w:tc>
        <w:tc>
          <w:tcPr>
            <w:tcW w:w="646"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69" w:name="lt_pId459"/>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169"/>
            <w:r>
              <w:rPr>
                <w:rFonts w:asciiTheme="majorBidi" w:hAnsiTheme="majorBidi" w:cstheme="majorBidi"/>
                <w:snapToGrid w:val="0"/>
                <w:sz w:val="16"/>
                <w:szCs w:val="16"/>
                <w:lang w:val="es-ES_tradnl"/>
              </w:rPr>
              <w:br/>
            </w:r>
          </w:p>
        </w:tc>
        <w:tc>
          <w:tcPr>
            <w:tcW w:w="63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70" w:name="lt_pId461"/>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170"/>
            <w:r>
              <w:rPr>
                <w:rFonts w:asciiTheme="majorBidi" w:hAnsiTheme="majorBidi" w:cstheme="majorBidi"/>
                <w:snapToGrid w:val="0"/>
                <w:sz w:val="16"/>
                <w:szCs w:val="16"/>
                <w:lang w:val="es-ES_tradnl"/>
              </w:rPr>
              <w:br/>
            </w: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71" w:name="lt_pId462"/>
            <w:r>
              <w:rPr>
                <w:rFonts w:asciiTheme="majorBidi" w:hAnsiTheme="majorBidi" w:cstheme="majorBidi"/>
                <w:snapToGrid w:val="0"/>
                <w:sz w:val="16"/>
                <w:szCs w:val="16"/>
                <w:lang w:val="es-ES_tradnl"/>
              </w:rPr>
              <w:t>16b</w:t>
            </w:r>
            <w:bookmarkEnd w:id="171"/>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16</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3, 7,</w:t>
            </w:r>
            <w:r>
              <w:rPr>
                <w:rFonts w:asciiTheme="majorBidi" w:hAnsiTheme="majorBidi" w:cstheme="majorBidi"/>
                <w:snapToGrid w:val="0"/>
                <w:sz w:val="16"/>
                <w:szCs w:val="16"/>
                <w:lang w:val="es-ES_tradnl" w:eastAsia="ja-JP"/>
              </w:rPr>
              <w:t xml:space="preserve">  </w:t>
            </w:r>
            <w:r>
              <w:rPr>
                <w:rFonts w:asciiTheme="majorBidi" w:hAnsiTheme="majorBidi" w:cstheme="majorBidi"/>
                <w:snapToGrid w:val="0"/>
                <w:sz w:val="16"/>
                <w:szCs w:val="16"/>
                <w:lang w:val="es-ES_tradnl"/>
              </w:rPr>
              <w:t>1</w:t>
            </w:r>
            <w:r>
              <w:rPr>
                <w:rFonts w:asciiTheme="majorBidi" w:hAnsiTheme="majorBidi" w:cstheme="majorBidi"/>
                <w:snapToGrid w:val="0"/>
                <w:sz w:val="16"/>
                <w:szCs w:val="16"/>
                <w:lang w:val="es-ES_tradnl" w:eastAsia="ja-JP"/>
              </w:rPr>
              <w:t>1</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172" w:name="lt_pId465"/>
            <w:r>
              <w:rPr>
                <w:rFonts w:asciiTheme="majorBidi" w:hAnsiTheme="majorBidi" w:cstheme="majorBidi"/>
                <w:snapToGrid w:val="0"/>
                <w:sz w:val="16"/>
                <w:szCs w:val="16"/>
                <w:lang w:val="es-ES_tradnl" w:eastAsia="ja-JP"/>
              </w:rPr>
              <w:t>(Japón)</w:t>
            </w:r>
            <w:bookmarkEnd w:id="172"/>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73" w:name="lt_pId467"/>
            <w:r>
              <w:rPr>
                <w:rFonts w:asciiTheme="majorBidi" w:hAnsiTheme="majorBidi" w:cstheme="majorBidi"/>
                <w:snapToGrid w:val="0"/>
                <w:sz w:val="16"/>
                <w:szCs w:val="16"/>
                <w:lang w:val="es-ES_tradnl" w:eastAsia="ja-JP"/>
              </w:rPr>
              <w:t xml:space="preserve">Mezcla 5.1  </w:t>
            </w:r>
            <w:r>
              <w:rPr>
                <w:rFonts w:asciiTheme="majorBidi" w:hAnsiTheme="majorBidi" w:cstheme="majorBidi"/>
                <w:snapToGrid w:val="0"/>
                <w:sz w:val="16"/>
                <w:szCs w:val="16"/>
                <w:lang w:val="es-ES_tradnl"/>
              </w:rPr>
              <w:t>L</w:t>
            </w:r>
            <w:bookmarkEnd w:id="17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74" w:name="lt_pId469"/>
            <w:r>
              <w:rPr>
                <w:rFonts w:asciiTheme="majorBidi" w:hAnsiTheme="majorBidi" w:cstheme="majorBidi"/>
                <w:snapToGrid w:val="0"/>
                <w:sz w:val="16"/>
                <w:szCs w:val="16"/>
                <w:lang w:val="es-ES_tradnl"/>
              </w:rPr>
              <w:t>R</w:t>
            </w:r>
            <w:bookmarkEnd w:id="17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75" w:name="lt_pId471"/>
            <w:r>
              <w:rPr>
                <w:rFonts w:asciiTheme="majorBidi" w:hAnsiTheme="majorBidi" w:cstheme="majorBidi"/>
                <w:snapToGrid w:val="0"/>
                <w:sz w:val="16"/>
                <w:szCs w:val="16"/>
                <w:lang w:val="es-ES_tradnl"/>
              </w:rPr>
              <w:t>C</w:t>
            </w:r>
            <w:bookmarkEnd w:id="17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76" w:name="lt_pId473"/>
            <w:r>
              <w:rPr>
                <w:rFonts w:asciiTheme="majorBidi" w:hAnsiTheme="majorBidi" w:cstheme="majorBidi"/>
                <w:snapToGrid w:val="0"/>
                <w:sz w:val="16"/>
                <w:szCs w:val="16"/>
                <w:lang w:val="es-ES_tradnl"/>
              </w:rPr>
              <w:t>LFE</w:t>
            </w:r>
            <w:bookmarkEnd w:id="176"/>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77" w:name="lt_pId475"/>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17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78" w:name="lt_pId477"/>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17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 xml:space="preserve">Mezcla Estéreo  </w:t>
            </w:r>
            <w:bookmarkStart w:id="179" w:name="lt_pId479"/>
            <w:r>
              <w:rPr>
                <w:rFonts w:asciiTheme="majorBidi" w:eastAsia="Arial Unicode MS" w:hAnsiTheme="majorBidi" w:cstheme="majorBidi"/>
                <w:sz w:val="16"/>
                <w:szCs w:val="16"/>
                <w:lang w:val="es-ES_tradnl" w:eastAsia="ja-JP"/>
              </w:rPr>
              <w:t>L</w:t>
            </w:r>
            <w:bookmarkEnd w:id="17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 xml:space="preserve">Mezcla Estéreo  </w:t>
            </w:r>
            <w:bookmarkStart w:id="180" w:name="lt_pId481"/>
            <w:r>
              <w:rPr>
                <w:rFonts w:asciiTheme="majorBidi" w:eastAsia="Arial Unicode MS" w:hAnsiTheme="majorBidi" w:cstheme="majorBidi"/>
                <w:sz w:val="16"/>
                <w:szCs w:val="16"/>
                <w:lang w:val="es-ES_tradnl" w:eastAsia="ja-JP"/>
              </w:rPr>
              <w:t>R</w:t>
            </w:r>
            <w:bookmarkEnd w:id="180"/>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5.1</w:t>
            </w:r>
            <w:r>
              <w:rPr>
                <w:rFonts w:asciiTheme="majorBidi" w:eastAsia="Arial Unicode MS" w:hAnsiTheme="majorBidi" w:cstheme="majorBidi"/>
                <w:sz w:val="16"/>
                <w:szCs w:val="16"/>
                <w:lang w:val="es-ES_tradnl" w:eastAsia="ja-JP"/>
              </w:rPr>
              <w:br/>
            </w:r>
            <w:bookmarkStart w:id="181" w:name="lt_pId483"/>
            <w:r>
              <w:rPr>
                <w:rFonts w:asciiTheme="majorBidi" w:eastAsia="Arial Unicode MS" w:hAnsiTheme="majorBidi" w:cstheme="majorBidi"/>
                <w:sz w:val="16"/>
                <w:szCs w:val="16"/>
                <w:lang w:val="es-ES_tradnl" w:eastAsia="ja-JP"/>
              </w:rPr>
              <w:t>EFX L</w:t>
            </w:r>
            <w:bookmarkEnd w:id="181"/>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5.1</w:t>
            </w:r>
            <w:r>
              <w:rPr>
                <w:rFonts w:asciiTheme="majorBidi" w:eastAsia="Arial Unicode MS" w:hAnsiTheme="majorBidi" w:cstheme="majorBidi"/>
                <w:sz w:val="16"/>
                <w:szCs w:val="16"/>
                <w:lang w:val="es-ES_tradnl" w:eastAsia="ja-JP"/>
              </w:rPr>
              <w:br/>
            </w:r>
            <w:bookmarkStart w:id="182" w:name="lt_pId485"/>
            <w:r>
              <w:rPr>
                <w:rFonts w:asciiTheme="majorBidi" w:eastAsia="Arial Unicode MS" w:hAnsiTheme="majorBidi" w:cstheme="majorBidi"/>
                <w:sz w:val="16"/>
                <w:szCs w:val="16"/>
                <w:lang w:val="es-ES_tradnl" w:eastAsia="ja-JP"/>
              </w:rPr>
              <w:t>EFX R</w:t>
            </w:r>
            <w:bookmarkEnd w:id="182"/>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5.1</w:t>
            </w:r>
            <w:r>
              <w:rPr>
                <w:rFonts w:asciiTheme="majorBidi" w:eastAsia="Arial Unicode MS" w:hAnsiTheme="majorBidi" w:cstheme="majorBidi"/>
                <w:sz w:val="16"/>
                <w:szCs w:val="16"/>
                <w:lang w:val="es-ES_tradnl" w:eastAsia="ja-JP"/>
              </w:rPr>
              <w:br/>
            </w:r>
            <w:bookmarkStart w:id="183" w:name="lt_pId487"/>
            <w:r>
              <w:rPr>
                <w:rFonts w:asciiTheme="majorBidi" w:eastAsia="Arial Unicode MS" w:hAnsiTheme="majorBidi" w:cstheme="majorBidi"/>
                <w:sz w:val="16"/>
                <w:szCs w:val="16"/>
                <w:lang w:val="es-ES_tradnl" w:eastAsia="ja-JP"/>
              </w:rPr>
              <w:t>EFX C</w:t>
            </w:r>
            <w:bookmarkEnd w:id="183"/>
          </w:p>
        </w:tc>
        <w:tc>
          <w:tcPr>
            <w:tcW w:w="42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5.1</w:t>
            </w:r>
            <w:r>
              <w:rPr>
                <w:rFonts w:asciiTheme="majorBidi" w:eastAsia="Arial Unicode MS" w:hAnsiTheme="majorBidi" w:cstheme="majorBidi"/>
                <w:sz w:val="16"/>
                <w:szCs w:val="16"/>
                <w:lang w:val="es-ES_tradnl" w:eastAsia="ja-JP"/>
              </w:rPr>
              <w:br/>
            </w:r>
            <w:bookmarkStart w:id="184" w:name="lt_pId489"/>
            <w:r>
              <w:rPr>
                <w:rFonts w:asciiTheme="majorBidi" w:eastAsia="Arial Unicode MS" w:hAnsiTheme="majorBidi" w:cstheme="majorBidi"/>
                <w:sz w:val="16"/>
                <w:szCs w:val="16"/>
                <w:lang w:val="es-ES_tradnl" w:eastAsia="ja-JP"/>
              </w:rPr>
              <w:t>EFX LFE</w:t>
            </w:r>
            <w:bookmarkEnd w:id="184"/>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5.1</w:t>
            </w:r>
            <w:r>
              <w:rPr>
                <w:rFonts w:asciiTheme="majorBidi" w:eastAsia="Arial Unicode MS" w:hAnsiTheme="majorBidi" w:cstheme="majorBidi"/>
                <w:sz w:val="16"/>
                <w:szCs w:val="16"/>
                <w:lang w:val="es-ES_tradnl" w:eastAsia="ja-JP"/>
              </w:rPr>
              <w:br/>
            </w:r>
            <w:bookmarkStart w:id="185" w:name="lt_pId491"/>
            <w:r>
              <w:rPr>
                <w:rFonts w:asciiTheme="majorBidi" w:eastAsia="Arial Unicode MS" w:hAnsiTheme="majorBidi" w:cstheme="majorBidi"/>
                <w:sz w:val="16"/>
                <w:szCs w:val="16"/>
                <w:lang w:val="es-ES_tradnl" w:eastAsia="ja-JP"/>
              </w:rPr>
              <w:t>EFX Ls</w:t>
            </w:r>
            <w:bookmarkEnd w:id="185"/>
            <w:r>
              <w:rPr>
                <w:rFonts w:asciiTheme="majorBidi" w:eastAsia="Arial Unicode MS" w:hAnsiTheme="majorBidi" w:cstheme="majorBidi"/>
                <w:sz w:val="16"/>
                <w:szCs w:val="16"/>
                <w:lang w:val="es-ES_tradnl" w:eastAsia="ja-JP"/>
              </w:rPr>
              <w:br/>
            </w:r>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5.1</w:t>
            </w:r>
            <w:r>
              <w:rPr>
                <w:rFonts w:asciiTheme="majorBidi" w:eastAsia="Arial Unicode MS" w:hAnsiTheme="majorBidi" w:cstheme="majorBidi"/>
                <w:sz w:val="16"/>
                <w:szCs w:val="16"/>
                <w:lang w:val="es-ES_tradnl" w:eastAsia="ja-JP"/>
              </w:rPr>
              <w:br/>
            </w:r>
            <w:bookmarkStart w:id="186" w:name="lt_pId493"/>
            <w:r>
              <w:rPr>
                <w:rFonts w:asciiTheme="majorBidi" w:eastAsia="Arial Unicode MS" w:hAnsiTheme="majorBidi" w:cstheme="majorBidi"/>
                <w:sz w:val="16"/>
                <w:szCs w:val="16"/>
                <w:lang w:val="es-ES_tradnl" w:eastAsia="ja-JP"/>
              </w:rPr>
              <w:t>EFX Rs</w:t>
            </w:r>
            <w:bookmarkEnd w:id="186"/>
            <w:r>
              <w:rPr>
                <w:rFonts w:asciiTheme="majorBidi" w:eastAsia="Arial Unicode MS" w:hAnsiTheme="majorBidi" w:cstheme="majorBidi"/>
                <w:sz w:val="16"/>
                <w:szCs w:val="16"/>
                <w:lang w:val="es-ES_tradnl" w:eastAsia="ja-JP"/>
              </w:rPr>
              <w:br/>
            </w:r>
          </w:p>
        </w:tc>
        <w:tc>
          <w:tcPr>
            <w:tcW w:w="646"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Estéreo</w:t>
            </w:r>
            <w:r>
              <w:rPr>
                <w:rFonts w:asciiTheme="majorBidi" w:eastAsia="Arial Unicode MS" w:hAnsiTheme="majorBidi" w:cstheme="majorBidi"/>
                <w:sz w:val="16"/>
                <w:szCs w:val="16"/>
                <w:lang w:val="es-ES_tradnl" w:eastAsia="ja-JP"/>
              </w:rPr>
              <w:br/>
            </w:r>
            <w:bookmarkStart w:id="187" w:name="lt_pId495"/>
            <w:r>
              <w:rPr>
                <w:rFonts w:asciiTheme="majorBidi" w:eastAsia="Arial Unicode MS" w:hAnsiTheme="majorBidi" w:cstheme="majorBidi"/>
                <w:sz w:val="16"/>
                <w:szCs w:val="16"/>
                <w:lang w:val="es-ES_tradnl" w:eastAsia="ja-JP"/>
              </w:rPr>
              <w:t>EFX L</w:t>
            </w:r>
            <w:bookmarkEnd w:id="187"/>
          </w:p>
        </w:tc>
        <w:tc>
          <w:tcPr>
            <w:tcW w:w="63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eastAsia="ja-JP"/>
              </w:rPr>
            </w:pPr>
            <w:r>
              <w:rPr>
                <w:rFonts w:asciiTheme="majorBidi" w:eastAsia="Arial Unicode MS" w:hAnsiTheme="majorBidi" w:cstheme="majorBidi"/>
                <w:sz w:val="16"/>
                <w:szCs w:val="16"/>
                <w:lang w:val="es-ES_tradnl" w:eastAsia="ja-JP"/>
              </w:rPr>
              <w:t>Estéreo</w:t>
            </w:r>
            <w:r>
              <w:rPr>
                <w:rFonts w:asciiTheme="majorBidi" w:eastAsia="Arial Unicode MS" w:hAnsiTheme="majorBidi" w:cstheme="majorBidi"/>
                <w:sz w:val="16"/>
                <w:szCs w:val="16"/>
                <w:lang w:val="es-ES_tradnl" w:eastAsia="ja-JP"/>
              </w:rPr>
              <w:br/>
            </w:r>
            <w:bookmarkStart w:id="188" w:name="lt_pId497"/>
            <w:r>
              <w:rPr>
                <w:rFonts w:asciiTheme="majorBidi" w:eastAsia="Arial Unicode MS" w:hAnsiTheme="majorBidi" w:cstheme="majorBidi"/>
                <w:sz w:val="16"/>
                <w:szCs w:val="16"/>
                <w:lang w:val="es-ES_tradnl" w:eastAsia="ja-JP"/>
              </w:rPr>
              <w:t>EFX R</w:t>
            </w:r>
            <w:bookmarkEnd w:id="188"/>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89" w:name="lt_pId498"/>
            <w:r>
              <w:rPr>
                <w:rFonts w:asciiTheme="majorBidi" w:hAnsiTheme="majorBidi" w:cstheme="majorBidi"/>
                <w:snapToGrid w:val="0"/>
                <w:sz w:val="16"/>
                <w:szCs w:val="16"/>
                <w:lang w:val="es-ES_tradnl"/>
              </w:rPr>
              <w:t>16c</w:t>
            </w:r>
            <w:bookmarkEnd w:id="189"/>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16</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53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2, 7,</w:t>
            </w:r>
            <w:r>
              <w:rPr>
                <w:rFonts w:asciiTheme="majorBidi" w:hAnsiTheme="majorBidi" w:cstheme="majorBidi"/>
                <w:snapToGrid w:val="0"/>
                <w:sz w:val="16"/>
                <w:szCs w:val="16"/>
                <w:lang w:val="es-ES_tradnl" w:eastAsia="ja-JP"/>
              </w:rPr>
              <w:t xml:space="preserve"> </w:t>
            </w:r>
            <w:r>
              <w:rPr>
                <w:rFonts w:asciiTheme="majorBidi" w:hAnsiTheme="majorBidi" w:cstheme="majorBidi"/>
                <w:snapToGrid w:val="0"/>
                <w:sz w:val="16"/>
                <w:szCs w:val="16"/>
                <w:lang w:val="es-ES_tradnl"/>
              </w:rPr>
              <w:t>1</w:t>
            </w:r>
            <w:r>
              <w:rPr>
                <w:rFonts w:asciiTheme="majorBidi" w:hAnsiTheme="majorBidi" w:cstheme="majorBidi"/>
                <w:snapToGrid w:val="0"/>
                <w:sz w:val="16"/>
                <w:szCs w:val="16"/>
                <w:lang w:val="es-ES_tradnl" w:eastAsia="ja-JP"/>
              </w:rPr>
              <w:t>3</w:t>
            </w: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190" w:name="lt_pId501"/>
            <w:r>
              <w:rPr>
                <w:rFonts w:asciiTheme="majorBidi" w:hAnsiTheme="majorBidi" w:cstheme="majorBidi"/>
                <w:snapToGrid w:val="0"/>
                <w:sz w:val="16"/>
                <w:szCs w:val="16"/>
                <w:lang w:val="es-ES_tradnl"/>
              </w:rPr>
              <w:t>(Australia</w:t>
            </w:r>
            <w:r>
              <w:rPr>
                <w:rFonts w:asciiTheme="majorBidi" w:hAnsiTheme="majorBidi" w:cstheme="majorBidi"/>
                <w:snapToGrid w:val="0"/>
                <w:sz w:val="16"/>
                <w:szCs w:val="16"/>
                <w:lang w:val="es-ES_tradnl" w:eastAsia="ja-JP"/>
              </w:rPr>
              <w:t xml:space="preserve">, </w:t>
            </w:r>
            <w:r>
              <w:rPr>
                <w:rFonts w:asciiTheme="majorBidi" w:hAnsiTheme="majorBidi" w:cstheme="majorBidi"/>
                <w:snapToGrid w:val="0"/>
                <w:sz w:val="16"/>
                <w:szCs w:val="16"/>
                <w:lang w:val="es-ES_tradnl"/>
              </w:rPr>
              <w:t>SKY)</w:t>
            </w:r>
            <w:bookmarkEnd w:id="190"/>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Mezcla estéreo L</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 xml:space="preserve">Mezcla estéreo </w:t>
            </w:r>
            <w:r>
              <w:rPr>
                <w:rFonts w:asciiTheme="majorBidi" w:hAnsiTheme="majorBidi" w:cstheme="majorBidi"/>
                <w:snapToGrid w:val="0"/>
                <w:sz w:val="16"/>
                <w:szCs w:val="16"/>
                <w:lang w:val="es-ES_tradnl" w:eastAsia="ja-JP"/>
              </w:rPr>
              <w:br/>
              <w:t>R</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eastAsia="ja-JP"/>
              </w:rPr>
              <w:br/>
            </w:r>
            <w:bookmarkStart w:id="191" w:name="lt_pId507"/>
            <w:r>
              <w:rPr>
                <w:rFonts w:asciiTheme="majorBidi" w:hAnsiTheme="majorBidi" w:cstheme="majorBidi"/>
                <w:snapToGrid w:val="0"/>
                <w:sz w:val="16"/>
                <w:szCs w:val="16"/>
                <w:lang w:val="es-ES_tradnl" w:eastAsia="ja-JP"/>
              </w:rPr>
              <w:t>EFX L</w:t>
            </w:r>
            <w:bookmarkEnd w:id="19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Estéreo</w:t>
            </w:r>
            <w:r>
              <w:rPr>
                <w:rFonts w:asciiTheme="majorBidi" w:hAnsiTheme="majorBidi" w:cstheme="majorBidi"/>
                <w:snapToGrid w:val="0"/>
                <w:sz w:val="16"/>
                <w:szCs w:val="16"/>
                <w:lang w:val="es-ES_tradnl" w:eastAsia="ja-JP"/>
              </w:rPr>
              <w:br/>
            </w:r>
            <w:bookmarkStart w:id="192" w:name="lt_pId509"/>
            <w:r>
              <w:rPr>
                <w:rFonts w:asciiTheme="majorBidi" w:hAnsiTheme="majorBidi" w:cstheme="majorBidi"/>
                <w:snapToGrid w:val="0"/>
                <w:sz w:val="16"/>
                <w:szCs w:val="16"/>
                <w:lang w:val="es-ES_tradnl" w:eastAsia="ja-JP"/>
              </w:rPr>
              <w:t>EFX R</w:t>
            </w:r>
            <w:bookmarkEnd w:id="192"/>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93" w:name="lt_pId511"/>
            <w:r>
              <w:rPr>
                <w:rFonts w:asciiTheme="majorBidi" w:hAnsiTheme="majorBidi" w:cstheme="majorBidi"/>
                <w:snapToGrid w:val="0"/>
                <w:sz w:val="16"/>
                <w:szCs w:val="16"/>
                <w:lang w:val="es-ES_tradnl"/>
              </w:rPr>
              <w:t>L</w:t>
            </w:r>
            <w:bookmarkEnd w:id="19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94" w:name="lt_pId513"/>
            <w:r>
              <w:rPr>
                <w:rFonts w:asciiTheme="majorBidi" w:hAnsiTheme="majorBidi" w:cstheme="majorBidi"/>
                <w:snapToGrid w:val="0"/>
                <w:sz w:val="16"/>
                <w:szCs w:val="16"/>
                <w:lang w:val="es-ES_tradnl"/>
              </w:rPr>
              <w:t>R</w:t>
            </w:r>
            <w:bookmarkEnd w:id="19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95" w:name="lt_pId515"/>
            <w:r>
              <w:rPr>
                <w:rFonts w:asciiTheme="majorBidi" w:hAnsiTheme="majorBidi" w:cstheme="majorBidi"/>
                <w:snapToGrid w:val="0"/>
                <w:sz w:val="16"/>
                <w:szCs w:val="16"/>
                <w:lang w:val="es-ES_tradnl"/>
              </w:rPr>
              <w:t>C</w:t>
            </w:r>
            <w:bookmarkEnd w:id="19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96" w:name="lt_pId517"/>
            <w:r>
              <w:rPr>
                <w:rFonts w:asciiTheme="majorBidi" w:hAnsiTheme="majorBidi" w:cstheme="majorBidi"/>
                <w:snapToGrid w:val="0"/>
                <w:sz w:val="16"/>
                <w:szCs w:val="16"/>
                <w:lang w:val="es-ES_tradnl"/>
              </w:rPr>
              <w:t>LFE</w:t>
            </w:r>
            <w:bookmarkEnd w:id="196"/>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97" w:name="lt_pId519"/>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197"/>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 xml:space="preserve">Mezcla 5.1  </w:t>
            </w:r>
            <w:bookmarkStart w:id="198" w:name="lt_pId521"/>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198"/>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199" w:name="lt_pId523"/>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L</w:t>
            </w:r>
            <w:bookmarkEnd w:id="199"/>
          </w:p>
        </w:tc>
        <w:tc>
          <w:tcPr>
            <w:tcW w:w="42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00" w:name="lt_pId525"/>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R</w:t>
            </w:r>
            <w:bookmarkEnd w:id="200"/>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01" w:name="lt_pId527"/>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C</w:t>
            </w:r>
            <w:bookmarkEnd w:id="201"/>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02" w:name="lt_pId529"/>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LFE</w:t>
            </w:r>
            <w:bookmarkEnd w:id="202"/>
          </w:p>
        </w:tc>
        <w:tc>
          <w:tcPr>
            <w:tcW w:w="646"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03" w:name="lt_pId531"/>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203"/>
            <w:r>
              <w:rPr>
                <w:rFonts w:asciiTheme="majorBidi" w:hAnsiTheme="majorBidi" w:cstheme="majorBidi"/>
                <w:snapToGrid w:val="0"/>
                <w:sz w:val="16"/>
                <w:szCs w:val="16"/>
                <w:lang w:val="es-ES_tradnl"/>
              </w:rPr>
              <w:br/>
            </w:r>
          </w:p>
        </w:tc>
        <w:tc>
          <w:tcPr>
            <w:tcW w:w="63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04" w:name="lt_pId533"/>
            <w:r>
              <w:rPr>
                <w:rFonts w:asciiTheme="majorBidi" w:hAnsiTheme="majorBidi" w:cstheme="majorBidi"/>
                <w:snapToGrid w:val="0"/>
                <w:sz w:val="16"/>
                <w:szCs w:val="16"/>
                <w:lang w:val="es-ES_tradnl" w:eastAsia="ja-JP"/>
              </w:rPr>
              <w:t xml:space="preserve">EFX </w:t>
            </w:r>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204"/>
            <w:r>
              <w:rPr>
                <w:rFonts w:asciiTheme="majorBidi" w:hAnsiTheme="majorBidi" w:cstheme="majorBidi"/>
                <w:snapToGrid w:val="0"/>
                <w:sz w:val="16"/>
                <w:szCs w:val="16"/>
                <w:lang w:val="es-ES_tradnl"/>
              </w:rPr>
              <w:br/>
            </w:r>
          </w:p>
        </w:tc>
      </w:tr>
      <w:tr w:rsidR="009A14B0" w:rsidTr="009A14B0">
        <w:trPr>
          <w:cantSplit/>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05" w:name="lt_pId534"/>
            <w:r>
              <w:rPr>
                <w:rFonts w:asciiTheme="majorBidi" w:hAnsiTheme="majorBidi" w:cstheme="majorBidi"/>
                <w:snapToGrid w:val="0"/>
                <w:sz w:val="16"/>
                <w:szCs w:val="16"/>
                <w:lang w:val="es-ES_tradnl"/>
              </w:rPr>
              <w:t>16d</w:t>
            </w:r>
            <w:bookmarkEnd w:id="205"/>
          </w:p>
        </w:tc>
        <w:tc>
          <w:tcPr>
            <w:tcW w:w="605"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16</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06" w:name="lt_pId536"/>
            <w:r>
              <w:rPr>
                <w:rFonts w:asciiTheme="majorBidi" w:hAnsiTheme="majorBidi" w:cstheme="majorBidi"/>
                <w:snapToGrid w:val="0"/>
                <w:sz w:val="16"/>
                <w:szCs w:val="16"/>
                <w:lang w:val="es-ES_tradnl"/>
              </w:rPr>
              <w:t>Dos idiomas:</w:t>
            </w:r>
            <w:bookmarkEnd w:id="206"/>
            <w:r>
              <w:rPr>
                <w:rFonts w:asciiTheme="majorBidi" w:hAnsiTheme="majorBidi" w:cstheme="majorBidi"/>
                <w:snapToGrid w:val="0"/>
                <w:sz w:val="16"/>
                <w:szCs w:val="16"/>
                <w:lang w:val="es-ES_tradnl"/>
              </w:rPr>
              <w:br/>
            </w:r>
            <w:bookmarkStart w:id="207" w:name="lt_pId537"/>
            <w:r>
              <w:rPr>
                <w:rFonts w:asciiTheme="majorBidi" w:hAnsiTheme="majorBidi" w:cstheme="majorBidi"/>
                <w:snapToGrid w:val="0"/>
                <w:sz w:val="16"/>
                <w:szCs w:val="16"/>
                <w:lang w:val="es-ES_tradnl"/>
              </w:rPr>
              <w:t xml:space="preserve">2x </w:t>
            </w:r>
            <w:r>
              <w:rPr>
                <w:rFonts w:asciiTheme="majorBidi" w:hAnsiTheme="majorBidi" w:cstheme="majorBidi"/>
                <w:snapToGrid w:val="0"/>
                <w:sz w:val="16"/>
                <w:szCs w:val="16"/>
                <w:lang w:val="es-ES_tradnl" w:eastAsia="ja-JP"/>
              </w:rPr>
              <w:t>5.1</w:t>
            </w:r>
            <w:bookmarkEnd w:id="207"/>
            <w:r>
              <w:rPr>
                <w:rFonts w:asciiTheme="majorBidi" w:hAnsiTheme="majorBidi" w:cstheme="majorBidi"/>
                <w:snapToGrid w:val="0"/>
                <w:sz w:val="16"/>
                <w:szCs w:val="16"/>
                <w:lang w:val="es-ES_tradnl" w:eastAsia="ja-JP"/>
              </w:rPr>
              <w:t xml:space="preserve"> discreto</w:t>
            </w:r>
            <w:r>
              <w:rPr>
                <w:rFonts w:asciiTheme="majorBidi" w:hAnsiTheme="majorBidi" w:cstheme="majorBidi"/>
                <w:snapToGrid w:val="0"/>
                <w:sz w:val="16"/>
                <w:szCs w:val="16"/>
                <w:lang w:val="es-ES_tradnl"/>
              </w:rPr>
              <w:br/>
            </w:r>
            <w:bookmarkStart w:id="208" w:name="lt_pId538"/>
            <w:r>
              <w:rPr>
                <w:rFonts w:asciiTheme="majorBidi" w:hAnsiTheme="majorBidi" w:cstheme="majorBidi"/>
                <w:snapToGrid w:val="0"/>
                <w:sz w:val="16"/>
                <w:szCs w:val="16"/>
                <w:lang w:val="es-ES_tradnl"/>
              </w:rPr>
              <w:t>+ 2x</w:t>
            </w:r>
            <w:r>
              <w:rPr>
                <w:rFonts w:asciiTheme="majorBidi" w:hAnsiTheme="majorBidi" w:cstheme="majorBidi"/>
                <w:snapToGrid w:val="0"/>
                <w:sz w:val="16"/>
                <w:szCs w:val="16"/>
                <w:lang w:val="es-ES_tradnl" w:eastAsia="ja-JP"/>
              </w:rPr>
              <w:t xml:space="preserve"> Mono/Estéreo</w:t>
            </w:r>
            <w:r>
              <w:rPr>
                <w:rFonts w:asciiTheme="majorBidi" w:hAnsiTheme="majorBidi" w:cstheme="majorBidi"/>
                <w:snapToGrid w:val="0"/>
                <w:sz w:val="16"/>
                <w:szCs w:val="16"/>
                <w:lang w:val="es-ES_tradnl"/>
              </w:rPr>
              <w:t xml:space="preserve"> o AD</w:t>
            </w:r>
            <w:bookmarkEnd w:id="208"/>
            <w:r>
              <w:rPr>
                <w:rFonts w:asciiTheme="majorBidi" w:hAnsiTheme="majorBidi" w:cstheme="majorBidi"/>
                <w:snapToGrid w:val="0"/>
                <w:sz w:val="16"/>
                <w:szCs w:val="16"/>
                <w:lang w:val="es-ES_tradnl"/>
              </w:rPr>
              <w:br/>
            </w:r>
            <w:bookmarkStart w:id="209" w:name="lt_pId539"/>
            <w:r>
              <w:rPr>
                <w:rFonts w:asciiTheme="majorBidi" w:hAnsiTheme="majorBidi" w:cstheme="majorBidi"/>
                <w:snapToGrid w:val="0"/>
                <w:sz w:val="16"/>
                <w:szCs w:val="16"/>
                <w:lang w:val="es-ES_tradnl"/>
              </w:rPr>
              <w:t>(idioma dual)</w:t>
            </w:r>
            <w:bookmarkEnd w:id="209"/>
          </w:p>
        </w:tc>
        <w:tc>
          <w:tcPr>
            <w:tcW w:w="539" w:type="dxa"/>
            <w:vMerge w:val="restart"/>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873"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10" w:name="lt_pId540"/>
            <w:r>
              <w:rPr>
                <w:rFonts w:asciiTheme="majorBidi" w:hAnsiTheme="majorBidi" w:cstheme="majorBidi"/>
                <w:snapToGrid w:val="0"/>
                <w:sz w:val="16"/>
                <w:szCs w:val="16"/>
                <w:lang w:val="es-ES_tradnl"/>
              </w:rPr>
              <w:t>(Televisión en Francia)</w:t>
            </w:r>
            <w:bookmarkEnd w:id="210"/>
          </w:p>
        </w:tc>
        <w:tc>
          <w:tcPr>
            <w:tcW w:w="4004" w:type="dxa"/>
            <w:gridSpan w:val="6"/>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135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Mono o Estéreo,</w:t>
            </w:r>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p. ej.,</w:t>
            </w:r>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AD – Idioma 1</w:t>
            </w:r>
          </w:p>
        </w:tc>
        <w:tc>
          <w:tcPr>
            <w:tcW w:w="3576" w:type="dxa"/>
            <w:gridSpan w:val="6"/>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128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 xml:space="preserve">Mono o Estéreo, </w:t>
            </w:r>
            <w:r>
              <w:rPr>
                <w:rFonts w:asciiTheme="majorBidi" w:hAnsiTheme="majorBidi" w:cstheme="majorBidi"/>
                <w:snapToGrid w:val="0"/>
                <w:sz w:val="16"/>
                <w:szCs w:val="16"/>
                <w:lang w:val="es-ES_tradnl" w:eastAsia="ja-JP"/>
              </w:rPr>
              <w:br/>
              <w:t>p. ej.,</w:t>
            </w:r>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eastAsia="ja-JP"/>
              </w:rPr>
              <w:t>AD – Idioma 2</w:t>
            </w:r>
          </w:p>
        </w:tc>
      </w:tr>
      <w:tr w:rsidR="009A14B0" w:rsidTr="009A14B0">
        <w:trPr>
          <w:cantSplit/>
          <w:trHeight w:val="521"/>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4"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eastAsia="ja-JP"/>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eastAsia="ja-JP"/>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741"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709"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42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eastAsia="ja-JP"/>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eastAsia="ja-JP"/>
              </w:rPr>
            </w:pPr>
          </w:p>
        </w:tc>
        <w:tc>
          <w:tcPr>
            <w:tcW w:w="1876" w:type="dxa"/>
            <w:gridSpan w:val="3"/>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r>
      <w:tr w:rsidR="009A14B0" w:rsidTr="009A14B0">
        <w:trPr>
          <w:cantSplit/>
          <w:trHeight w:val="201"/>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1" w:name="lt_pId544"/>
            <w:r>
              <w:rPr>
                <w:rFonts w:asciiTheme="majorBidi" w:hAnsiTheme="majorBidi" w:cstheme="majorBidi"/>
                <w:snapToGrid w:val="0"/>
                <w:sz w:val="16"/>
                <w:szCs w:val="16"/>
                <w:lang w:val="es-ES_tradnl"/>
              </w:rPr>
              <w:t>L</w:t>
            </w:r>
            <w:bookmarkEnd w:id="21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2" w:name="lt_pId546"/>
            <w:r>
              <w:rPr>
                <w:rFonts w:asciiTheme="majorBidi" w:hAnsiTheme="majorBidi" w:cstheme="majorBidi"/>
                <w:snapToGrid w:val="0"/>
                <w:sz w:val="16"/>
                <w:szCs w:val="16"/>
                <w:lang w:val="es-ES_tradnl"/>
              </w:rPr>
              <w:t>R</w:t>
            </w:r>
            <w:bookmarkEnd w:id="21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3" w:name="lt_pId548"/>
            <w:r>
              <w:rPr>
                <w:rFonts w:asciiTheme="majorBidi" w:hAnsiTheme="majorBidi" w:cstheme="majorBidi"/>
                <w:snapToGrid w:val="0"/>
                <w:sz w:val="16"/>
                <w:szCs w:val="16"/>
                <w:lang w:val="es-ES_tradnl"/>
              </w:rPr>
              <w:t>C</w:t>
            </w:r>
            <w:bookmarkEnd w:id="21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4" w:name="lt_pId550"/>
            <w:r>
              <w:rPr>
                <w:rFonts w:asciiTheme="majorBidi" w:hAnsiTheme="majorBidi" w:cstheme="majorBidi"/>
                <w:snapToGrid w:val="0"/>
                <w:sz w:val="16"/>
                <w:szCs w:val="16"/>
                <w:lang w:val="es-ES_tradnl"/>
              </w:rPr>
              <w:t>LFE</w:t>
            </w:r>
            <w:bookmarkEnd w:id="214"/>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5" w:name="lt_pId552"/>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21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6" w:name="lt_pId554"/>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216"/>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7" w:name="lt_pId556"/>
            <w:r>
              <w:rPr>
                <w:rFonts w:asciiTheme="majorBidi" w:hAnsiTheme="majorBidi" w:cstheme="majorBidi"/>
                <w:snapToGrid w:val="0"/>
                <w:sz w:val="16"/>
                <w:szCs w:val="16"/>
                <w:lang w:val="es-ES_tradnl"/>
              </w:rPr>
              <w:t>L</w:t>
            </w:r>
            <w:bookmarkEnd w:id="217"/>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8" w:name="lt_pId558"/>
            <w:r>
              <w:rPr>
                <w:rFonts w:asciiTheme="majorBidi" w:hAnsiTheme="majorBidi" w:cstheme="majorBidi"/>
                <w:snapToGrid w:val="0"/>
                <w:sz w:val="16"/>
                <w:szCs w:val="16"/>
                <w:lang w:val="es-ES_tradnl"/>
              </w:rPr>
              <w:t>R</w:t>
            </w:r>
            <w:bookmarkEnd w:id="218"/>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19" w:name="lt_pId560"/>
            <w:r>
              <w:rPr>
                <w:rFonts w:asciiTheme="majorBidi" w:hAnsiTheme="majorBidi" w:cstheme="majorBidi"/>
                <w:snapToGrid w:val="0"/>
                <w:sz w:val="16"/>
                <w:szCs w:val="16"/>
                <w:lang w:val="es-ES_tradnl"/>
              </w:rPr>
              <w:t>C</w:t>
            </w:r>
            <w:bookmarkEnd w:id="219"/>
          </w:p>
        </w:tc>
        <w:tc>
          <w:tcPr>
            <w:tcW w:w="42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20" w:name="lt_pId562"/>
            <w:r>
              <w:rPr>
                <w:rFonts w:asciiTheme="majorBidi" w:hAnsiTheme="majorBidi" w:cstheme="majorBidi"/>
                <w:snapToGrid w:val="0"/>
                <w:sz w:val="16"/>
                <w:szCs w:val="16"/>
                <w:lang w:val="es-ES_tradnl"/>
              </w:rPr>
              <w:t>LFE</w:t>
            </w:r>
            <w:bookmarkEnd w:id="220"/>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21" w:name="lt_pId564"/>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221"/>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22" w:name="lt_pId566"/>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222"/>
          </w:p>
        </w:tc>
        <w:tc>
          <w:tcPr>
            <w:tcW w:w="1876" w:type="dxa"/>
            <w:gridSpan w:val="3"/>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r>
      <w:tr w:rsidR="009A14B0" w:rsidTr="009A14B0">
        <w:trPr>
          <w:cantSplit/>
          <w:trHeight w:val="322"/>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4004" w:type="dxa"/>
            <w:gridSpan w:val="6"/>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223" w:name="lt_pId567"/>
            <w:r>
              <w:rPr>
                <w:rFonts w:asciiTheme="majorBidi" w:hAnsiTheme="majorBidi" w:cstheme="majorBidi"/>
                <w:snapToGrid w:val="0"/>
                <w:sz w:val="16"/>
                <w:szCs w:val="16"/>
                <w:lang w:val="es-ES_tradnl"/>
              </w:rPr>
              <w:t>Idioma</w:t>
            </w:r>
            <w:r>
              <w:rPr>
                <w:rFonts w:asciiTheme="majorBidi" w:hAnsiTheme="majorBidi" w:cstheme="majorBidi"/>
                <w:snapToGrid w:val="0"/>
                <w:sz w:val="16"/>
                <w:szCs w:val="16"/>
                <w:lang w:val="es-ES_tradnl" w:eastAsia="ja-JP"/>
              </w:rPr>
              <w:t xml:space="preserve"> 1</w:t>
            </w:r>
            <w:bookmarkEnd w:id="223"/>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576" w:type="dxa"/>
            <w:gridSpan w:val="6"/>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224" w:name="lt_pId568"/>
            <w:r>
              <w:rPr>
                <w:rFonts w:asciiTheme="majorBidi" w:hAnsiTheme="majorBidi" w:cstheme="majorBidi"/>
                <w:snapToGrid w:val="0"/>
                <w:sz w:val="16"/>
                <w:szCs w:val="16"/>
                <w:lang w:val="es-ES_tradnl"/>
              </w:rPr>
              <w:t xml:space="preserve">Idioma </w:t>
            </w:r>
            <w:r>
              <w:rPr>
                <w:rFonts w:asciiTheme="majorBidi" w:hAnsiTheme="majorBidi" w:cstheme="majorBidi"/>
                <w:snapToGrid w:val="0"/>
                <w:sz w:val="16"/>
                <w:szCs w:val="16"/>
                <w:lang w:val="es-ES_tradnl" w:eastAsia="ja-JP"/>
              </w:rPr>
              <w:t>2</w:t>
            </w:r>
            <w:bookmarkEnd w:id="224"/>
          </w:p>
        </w:tc>
        <w:tc>
          <w:tcPr>
            <w:tcW w:w="1876" w:type="dxa"/>
            <w:gridSpan w:val="3"/>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r>
      <w:tr w:rsidR="009A14B0" w:rsidTr="009A14B0">
        <w:trPr>
          <w:cantSplit/>
          <w:trHeight w:val="246"/>
          <w:jc w:val="center"/>
        </w:trPr>
        <w:tc>
          <w:tcPr>
            <w:tcW w:w="624"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25" w:name="lt_pId569"/>
            <w:r>
              <w:rPr>
                <w:rFonts w:asciiTheme="majorBidi" w:hAnsiTheme="majorBidi" w:cstheme="majorBidi"/>
                <w:snapToGrid w:val="0"/>
                <w:sz w:val="16"/>
                <w:szCs w:val="16"/>
                <w:lang w:val="es-ES_tradnl"/>
              </w:rPr>
              <w:t>16e</w:t>
            </w:r>
            <w:bookmarkEnd w:id="225"/>
          </w:p>
        </w:tc>
        <w:tc>
          <w:tcPr>
            <w:tcW w:w="605"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16</w:t>
            </w: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539" w:type="dxa"/>
            <w:vMerge w:val="restart"/>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873"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26" w:name="lt_pId571"/>
            <w:r>
              <w:rPr>
                <w:rFonts w:asciiTheme="majorBidi" w:hAnsiTheme="majorBidi" w:cstheme="majorBidi"/>
                <w:snapToGrid w:val="0"/>
                <w:sz w:val="16"/>
                <w:szCs w:val="16"/>
                <w:lang w:val="es-ES_tradnl"/>
              </w:rPr>
              <w:t>(Televisión en Francia)</w:t>
            </w:r>
            <w:bookmarkEnd w:id="226"/>
          </w:p>
        </w:tc>
        <w:tc>
          <w:tcPr>
            <w:tcW w:w="4004" w:type="dxa"/>
            <w:gridSpan w:val="6"/>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3792" w:type="dxa"/>
            <w:gridSpan w:val="6"/>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27" w:name="lt_pId572"/>
            <w:r>
              <w:rPr>
                <w:rFonts w:asciiTheme="majorBidi" w:hAnsiTheme="majorBidi" w:cstheme="majorBidi"/>
                <w:snapToGrid w:val="0"/>
                <w:sz w:val="16"/>
                <w:szCs w:val="16"/>
                <w:lang w:val="es-ES_tradnl"/>
              </w:rPr>
              <w:t xml:space="preserve">Mono o Estéreo adicional, </w:t>
            </w:r>
            <w:r>
              <w:rPr>
                <w:rFonts w:asciiTheme="majorBidi" w:hAnsiTheme="majorBidi" w:cstheme="majorBidi"/>
                <w:snapToGrid w:val="0"/>
                <w:sz w:val="16"/>
                <w:szCs w:val="16"/>
                <w:lang w:val="es-ES_tradnl"/>
              </w:rPr>
              <w:br/>
              <w:t>p. ej.,</w:t>
            </w:r>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AD – Idioma 1</w:t>
            </w:r>
            <w:bookmarkEnd w:id="227"/>
          </w:p>
        </w:tc>
        <w:tc>
          <w:tcPr>
            <w:tcW w:w="1281"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28" w:name="lt_pId573"/>
            <w:r>
              <w:rPr>
                <w:rFonts w:asciiTheme="majorBidi" w:hAnsiTheme="majorBidi" w:cstheme="majorBidi"/>
                <w:snapToGrid w:val="0"/>
                <w:sz w:val="16"/>
                <w:szCs w:val="16"/>
                <w:lang w:val="es-ES_tradnl" w:eastAsia="ja-JP"/>
              </w:rPr>
              <w:t>Mono</w:t>
            </w:r>
            <w:r>
              <w:rPr>
                <w:rFonts w:asciiTheme="majorBidi" w:hAnsiTheme="majorBidi" w:cstheme="majorBidi"/>
                <w:snapToGrid w:val="0"/>
                <w:sz w:val="16"/>
                <w:szCs w:val="16"/>
                <w:lang w:val="es-ES_tradnl"/>
              </w:rPr>
              <w:t xml:space="preserve"> </w:t>
            </w:r>
            <w:r>
              <w:rPr>
                <w:rFonts w:asciiTheme="majorBidi" w:hAnsiTheme="majorBidi" w:cstheme="majorBidi"/>
                <w:snapToGrid w:val="0"/>
                <w:sz w:val="16"/>
                <w:szCs w:val="16"/>
                <w:lang w:val="es-ES_tradnl" w:eastAsia="ja-JP"/>
              </w:rPr>
              <w:t>o Estéreo adicional</w:t>
            </w:r>
            <w:r>
              <w:rPr>
                <w:rFonts w:asciiTheme="majorBidi" w:hAnsiTheme="majorBidi" w:cstheme="majorBidi"/>
                <w:snapToGrid w:val="0"/>
                <w:sz w:val="16"/>
                <w:szCs w:val="16"/>
                <w:lang w:val="es-ES_tradnl"/>
              </w:rPr>
              <w:t xml:space="preserve">, </w:t>
            </w:r>
            <w:r>
              <w:rPr>
                <w:rFonts w:asciiTheme="majorBidi" w:hAnsiTheme="majorBidi" w:cstheme="majorBidi"/>
                <w:snapToGrid w:val="0"/>
                <w:sz w:val="16"/>
                <w:szCs w:val="16"/>
                <w:lang w:val="es-ES_tradnl"/>
              </w:rPr>
              <w:br/>
              <w:t xml:space="preserve">p. ej., </w:t>
            </w:r>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AD – Idioma 2</w:t>
            </w:r>
            <w:bookmarkEnd w:id="228"/>
          </w:p>
        </w:tc>
      </w:tr>
      <w:tr w:rsidR="009A14B0" w:rsidTr="009A14B0">
        <w:trPr>
          <w:cantSplit/>
          <w:trHeight w:val="24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4"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eastAsia="ja-JP"/>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eastAsia="ja-JP"/>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67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741"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709"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567"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eastAsia="ja-JP"/>
              </w:rPr>
            </w:pPr>
          </w:p>
        </w:tc>
        <w:tc>
          <w:tcPr>
            <w:tcW w:w="425"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eastAsia="ja-JP"/>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1876" w:type="dxa"/>
            <w:gridSpan w:val="3"/>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r>
      <w:tr w:rsidR="009A14B0" w:rsidTr="009A14B0">
        <w:trPr>
          <w:cantSplit/>
          <w:trHeight w:val="24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29" w:name="lt_pId575"/>
            <w:r>
              <w:rPr>
                <w:rFonts w:asciiTheme="majorBidi" w:hAnsiTheme="majorBidi" w:cstheme="majorBidi"/>
                <w:snapToGrid w:val="0"/>
                <w:sz w:val="16"/>
                <w:szCs w:val="16"/>
                <w:lang w:val="es-ES_tradnl"/>
              </w:rPr>
              <w:t>L</w:t>
            </w:r>
            <w:bookmarkEnd w:id="22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0" w:name="lt_pId577"/>
            <w:r>
              <w:rPr>
                <w:rFonts w:asciiTheme="majorBidi" w:hAnsiTheme="majorBidi" w:cstheme="majorBidi"/>
                <w:snapToGrid w:val="0"/>
                <w:sz w:val="16"/>
                <w:szCs w:val="16"/>
                <w:lang w:val="es-ES_tradnl"/>
              </w:rPr>
              <w:t>R</w:t>
            </w:r>
            <w:bookmarkEnd w:id="230"/>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1" w:name="lt_pId579"/>
            <w:r>
              <w:rPr>
                <w:rFonts w:asciiTheme="majorBidi" w:hAnsiTheme="majorBidi" w:cstheme="majorBidi"/>
                <w:snapToGrid w:val="0"/>
                <w:sz w:val="16"/>
                <w:szCs w:val="16"/>
                <w:lang w:val="es-ES_tradnl"/>
              </w:rPr>
              <w:t>C</w:t>
            </w:r>
            <w:bookmarkEnd w:id="23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2" w:name="lt_pId581"/>
            <w:r>
              <w:rPr>
                <w:rFonts w:asciiTheme="majorBidi" w:hAnsiTheme="majorBidi" w:cstheme="majorBidi"/>
                <w:snapToGrid w:val="0"/>
                <w:sz w:val="16"/>
                <w:szCs w:val="16"/>
                <w:lang w:val="es-ES_tradnl"/>
              </w:rPr>
              <w:t>LFE</w:t>
            </w:r>
            <w:bookmarkEnd w:id="232"/>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3" w:name="lt_pId583"/>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23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4" w:name="lt_pId585"/>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23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5" w:name="lt_pId587"/>
            <w:r>
              <w:rPr>
                <w:rFonts w:asciiTheme="majorBidi" w:hAnsiTheme="majorBidi" w:cstheme="majorBidi"/>
                <w:snapToGrid w:val="0"/>
                <w:sz w:val="16"/>
                <w:szCs w:val="16"/>
                <w:lang w:val="es-ES_tradnl"/>
              </w:rPr>
              <w:t>L</w:t>
            </w:r>
            <w:bookmarkEnd w:id="23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6" w:name="lt_pId589"/>
            <w:r>
              <w:rPr>
                <w:rFonts w:asciiTheme="majorBidi" w:hAnsiTheme="majorBidi" w:cstheme="majorBidi"/>
                <w:snapToGrid w:val="0"/>
                <w:sz w:val="16"/>
                <w:szCs w:val="16"/>
                <w:lang w:val="es-ES_tradnl"/>
              </w:rPr>
              <w:t>R</w:t>
            </w:r>
            <w:bookmarkEnd w:id="236"/>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7" w:name="lt_pId591"/>
            <w:r>
              <w:rPr>
                <w:rFonts w:asciiTheme="majorBidi" w:hAnsiTheme="majorBidi" w:cstheme="majorBidi"/>
                <w:snapToGrid w:val="0"/>
                <w:sz w:val="16"/>
                <w:szCs w:val="16"/>
                <w:lang w:val="es-ES_tradnl"/>
              </w:rPr>
              <w:t>C</w:t>
            </w:r>
            <w:bookmarkEnd w:id="237"/>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8" w:name="lt_pId593"/>
            <w:r>
              <w:rPr>
                <w:rFonts w:asciiTheme="majorBidi" w:hAnsiTheme="majorBidi" w:cstheme="majorBidi"/>
                <w:snapToGrid w:val="0"/>
                <w:sz w:val="16"/>
                <w:szCs w:val="16"/>
                <w:lang w:val="es-ES_tradnl"/>
              </w:rPr>
              <w:t>LFE</w:t>
            </w:r>
            <w:bookmarkEnd w:id="238"/>
          </w:p>
        </w:tc>
        <w:tc>
          <w:tcPr>
            <w:tcW w:w="56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39" w:name="lt_pId595"/>
            <w:r>
              <w:rPr>
                <w:rFonts w:asciiTheme="majorBidi" w:hAnsiTheme="majorBidi" w:cstheme="majorBidi"/>
                <w:snapToGrid w:val="0"/>
                <w:sz w:val="16"/>
                <w:szCs w:val="16"/>
                <w:lang w:val="es-ES_tradnl"/>
              </w:rPr>
              <w:t>L</w:t>
            </w:r>
            <w:r>
              <w:rPr>
                <w:rFonts w:asciiTheme="majorBidi" w:hAnsiTheme="majorBidi" w:cstheme="majorBidi"/>
                <w:snapToGrid w:val="0"/>
                <w:sz w:val="16"/>
                <w:szCs w:val="16"/>
                <w:lang w:val="es-ES_tradnl" w:eastAsia="ja-JP"/>
              </w:rPr>
              <w:t>s</w:t>
            </w:r>
            <w:bookmarkEnd w:id="239"/>
          </w:p>
        </w:tc>
        <w:tc>
          <w:tcPr>
            <w:tcW w:w="42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r>
              <w:rPr>
                <w:rFonts w:asciiTheme="majorBidi" w:hAnsiTheme="majorBidi" w:cstheme="majorBidi"/>
                <w:snapToGrid w:val="0"/>
                <w:sz w:val="16"/>
                <w:szCs w:val="16"/>
                <w:lang w:val="es-ES_tradnl" w:eastAsia="ja-JP"/>
              </w:rPr>
              <w:t>5.1</w:t>
            </w:r>
            <w:r>
              <w:rPr>
                <w:rFonts w:asciiTheme="majorBidi" w:hAnsiTheme="majorBidi" w:cstheme="majorBidi"/>
                <w:snapToGrid w:val="0"/>
                <w:sz w:val="16"/>
                <w:szCs w:val="16"/>
                <w:lang w:val="es-ES_tradnl"/>
              </w:rPr>
              <w:br/>
            </w:r>
            <w:bookmarkStart w:id="240" w:name="lt_pId597"/>
            <w:r>
              <w:rPr>
                <w:rFonts w:asciiTheme="majorBidi" w:hAnsiTheme="majorBidi" w:cstheme="majorBidi"/>
                <w:snapToGrid w:val="0"/>
                <w:sz w:val="16"/>
                <w:szCs w:val="16"/>
                <w:lang w:val="es-ES_tradnl"/>
              </w:rPr>
              <w:t>R</w:t>
            </w:r>
            <w:r>
              <w:rPr>
                <w:rFonts w:asciiTheme="majorBidi" w:hAnsiTheme="majorBidi" w:cstheme="majorBidi"/>
                <w:snapToGrid w:val="0"/>
                <w:sz w:val="16"/>
                <w:szCs w:val="16"/>
                <w:lang w:val="es-ES_tradnl" w:eastAsia="ja-JP"/>
              </w:rPr>
              <w:t>s</w:t>
            </w:r>
            <w:bookmarkEnd w:id="240"/>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1876" w:type="dxa"/>
            <w:gridSpan w:val="3"/>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r>
      <w:tr w:rsidR="009A14B0" w:rsidTr="009A14B0">
        <w:trPr>
          <w:cantSplit/>
          <w:trHeight w:val="245"/>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4004" w:type="dxa"/>
            <w:gridSpan w:val="6"/>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241" w:name="lt_pId598"/>
            <w:r>
              <w:rPr>
                <w:rFonts w:asciiTheme="majorBidi" w:hAnsiTheme="majorBidi" w:cstheme="majorBidi"/>
                <w:snapToGrid w:val="0"/>
                <w:sz w:val="16"/>
                <w:szCs w:val="16"/>
                <w:lang w:val="es-ES_tradnl"/>
              </w:rPr>
              <w:t xml:space="preserve">Idioma </w:t>
            </w:r>
            <w:r>
              <w:rPr>
                <w:rFonts w:asciiTheme="majorBidi" w:hAnsiTheme="majorBidi" w:cstheme="majorBidi"/>
                <w:snapToGrid w:val="0"/>
                <w:sz w:val="16"/>
                <w:szCs w:val="16"/>
                <w:lang w:val="es-ES_tradnl" w:eastAsia="ja-JP"/>
              </w:rPr>
              <w:t>1</w:t>
            </w:r>
            <w:bookmarkEnd w:id="241"/>
          </w:p>
        </w:tc>
        <w:tc>
          <w:tcPr>
            <w:tcW w:w="3792" w:type="dxa"/>
            <w:gridSpan w:val="6"/>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eastAsia="ja-JP"/>
              </w:rPr>
            </w:pPr>
            <w:bookmarkStart w:id="242" w:name="lt_pId599"/>
            <w:r>
              <w:rPr>
                <w:rFonts w:asciiTheme="majorBidi" w:hAnsiTheme="majorBidi" w:cstheme="majorBidi"/>
                <w:snapToGrid w:val="0"/>
                <w:sz w:val="16"/>
                <w:szCs w:val="16"/>
                <w:lang w:val="es-ES_tradnl"/>
              </w:rPr>
              <w:t xml:space="preserve">Idioma </w:t>
            </w:r>
            <w:r>
              <w:rPr>
                <w:rFonts w:asciiTheme="majorBidi" w:hAnsiTheme="majorBidi" w:cstheme="majorBidi"/>
                <w:snapToGrid w:val="0"/>
                <w:sz w:val="16"/>
                <w:szCs w:val="16"/>
                <w:lang w:val="es-ES_tradnl" w:eastAsia="ja-JP"/>
              </w:rPr>
              <w:t>2</w:t>
            </w:r>
            <w:bookmarkEnd w:id="242"/>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c>
          <w:tcPr>
            <w:tcW w:w="1876" w:type="dxa"/>
            <w:gridSpan w:val="3"/>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snapToGrid w:val="0"/>
                <w:sz w:val="16"/>
                <w:szCs w:val="16"/>
                <w:lang w:val="es-ES_tradnl"/>
              </w:rPr>
            </w:pPr>
          </w:p>
        </w:tc>
      </w:tr>
      <w:tr w:rsidR="009A14B0" w:rsidTr="009A14B0">
        <w:trPr>
          <w:cantSplit/>
          <w:jc w:val="center"/>
        </w:trPr>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43" w:name="lt_pId600"/>
            <w:r>
              <w:rPr>
                <w:rFonts w:asciiTheme="majorBidi" w:hAnsiTheme="majorBidi" w:cstheme="majorBidi"/>
                <w:snapToGrid w:val="0"/>
                <w:sz w:val="16"/>
                <w:szCs w:val="16"/>
                <w:lang w:val="es-ES_tradnl"/>
              </w:rPr>
              <w:t>16f</w:t>
            </w:r>
            <w:bookmarkEnd w:id="243"/>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16</w:t>
            </w:r>
          </w:p>
        </w:tc>
        <w:tc>
          <w:tcPr>
            <w:tcW w:w="160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44" w:name="lt_pId602"/>
            <w:r>
              <w:rPr>
                <w:rFonts w:asciiTheme="majorBidi" w:hAnsiTheme="majorBidi" w:cstheme="majorBidi"/>
                <w:snapToGrid w:val="0"/>
                <w:sz w:val="16"/>
                <w:szCs w:val="16"/>
                <w:lang w:val="es-ES_tradnl"/>
              </w:rPr>
              <w:t>Tres idiomas:</w:t>
            </w:r>
            <w:bookmarkEnd w:id="244"/>
            <w:r>
              <w:rPr>
                <w:rFonts w:asciiTheme="majorBidi" w:hAnsiTheme="majorBidi" w:cstheme="majorBidi"/>
                <w:snapToGrid w:val="0"/>
                <w:sz w:val="16"/>
                <w:szCs w:val="16"/>
                <w:lang w:val="es-ES_tradnl"/>
              </w:rPr>
              <w:br/>
            </w:r>
            <w:bookmarkStart w:id="245" w:name="lt_pId603"/>
            <w:r>
              <w:rPr>
                <w:rFonts w:asciiTheme="majorBidi" w:hAnsiTheme="majorBidi" w:cstheme="majorBidi"/>
                <w:snapToGrid w:val="0"/>
                <w:sz w:val="16"/>
                <w:szCs w:val="16"/>
                <w:lang w:val="es-ES_tradnl"/>
              </w:rPr>
              <w:t xml:space="preserve">3x </w:t>
            </w:r>
            <w:r>
              <w:rPr>
                <w:rFonts w:asciiTheme="majorBidi" w:hAnsiTheme="majorBidi" w:cstheme="majorBidi"/>
                <w:snapToGrid w:val="0"/>
                <w:sz w:val="16"/>
                <w:szCs w:val="16"/>
                <w:lang w:val="es-ES_tradnl" w:eastAsia="ja-JP"/>
              </w:rPr>
              <w:t>Estéreo</w:t>
            </w:r>
            <w:bookmarkEnd w:id="245"/>
            <w:r>
              <w:rPr>
                <w:rFonts w:asciiTheme="majorBidi" w:hAnsiTheme="majorBidi" w:cstheme="majorBidi"/>
                <w:snapToGrid w:val="0"/>
                <w:sz w:val="16"/>
                <w:szCs w:val="16"/>
                <w:lang w:val="es-ES_tradnl"/>
              </w:rPr>
              <w:t xml:space="preserve"> </w:t>
            </w:r>
            <w:r>
              <w:rPr>
                <w:rFonts w:asciiTheme="majorBidi" w:hAnsiTheme="majorBidi" w:cstheme="majorBidi"/>
                <w:snapToGrid w:val="0"/>
                <w:sz w:val="16"/>
                <w:szCs w:val="16"/>
                <w:lang w:val="es-ES_tradnl" w:eastAsia="ja-JP"/>
              </w:rPr>
              <w:br/>
            </w:r>
            <w:bookmarkStart w:id="246" w:name="lt_pId604"/>
            <w:r>
              <w:rPr>
                <w:rFonts w:asciiTheme="majorBidi" w:hAnsiTheme="majorBidi" w:cstheme="majorBidi"/>
                <w:snapToGrid w:val="0"/>
                <w:sz w:val="16"/>
                <w:szCs w:val="16"/>
                <w:lang w:val="es-ES_tradnl"/>
              </w:rPr>
              <w:t xml:space="preserve">+ 3x </w:t>
            </w:r>
            <w:r>
              <w:rPr>
                <w:rFonts w:asciiTheme="majorBidi" w:hAnsiTheme="majorBidi" w:cstheme="majorBidi"/>
                <w:snapToGrid w:val="0"/>
                <w:sz w:val="16"/>
                <w:szCs w:val="16"/>
                <w:lang w:val="es-ES_tradnl" w:eastAsia="ja-JP"/>
              </w:rPr>
              <w:t>5.1 codificado</w:t>
            </w:r>
            <w:bookmarkEnd w:id="246"/>
            <w:r>
              <w:rPr>
                <w:rFonts w:asciiTheme="majorBidi" w:hAnsiTheme="majorBidi" w:cstheme="majorBidi"/>
                <w:snapToGrid w:val="0"/>
                <w:sz w:val="16"/>
                <w:szCs w:val="16"/>
                <w:lang w:val="es-ES_tradnl"/>
              </w:rPr>
              <w:br/>
            </w:r>
            <w:bookmarkStart w:id="247" w:name="lt_pId605"/>
            <w:r>
              <w:rPr>
                <w:rFonts w:asciiTheme="majorBidi" w:hAnsiTheme="majorBidi" w:cstheme="majorBidi"/>
                <w:snapToGrid w:val="0"/>
                <w:sz w:val="16"/>
                <w:szCs w:val="16"/>
                <w:lang w:val="es-ES_tradnl"/>
              </w:rPr>
              <w:t>+2x</w:t>
            </w:r>
            <w:r>
              <w:rPr>
                <w:rFonts w:asciiTheme="majorBidi" w:hAnsiTheme="majorBidi" w:cstheme="majorBidi"/>
                <w:snapToGrid w:val="0"/>
                <w:sz w:val="16"/>
                <w:szCs w:val="16"/>
                <w:lang w:val="es-ES_tradnl" w:eastAsia="ja-JP"/>
              </w:rPr>
              <w:t xml:space="preserve"> Mono/Estéreo</w:t>
            </w:r>
            <w:r>
              <w:rPr>
                <w:rFonts w:asciiTheme="majorBidi" w:hAnsiTheme="majorBidi" w:cstheme="majorBidi"/>
                <w:snapToGrid w:val="0"/>
                <w:sz w:val="16"/>
                <w:szCs w:val="16"/>
                <w:lang w:val="es-ES_tradnl"/>
              </w:rPr>
              <w:br/>
              <w:t>o AD</w:t>
            </w:r>
            <w:bookmarkEnd w:id="247"/>
          </w:p>
        </w:tc>
        <w:tc>
          <w:tcPr>
            <w:tcW w:w="539" w:type="dxa"/>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rFonts w:asciiTheme="majorBidi" w:hAnsiTheme="majorBidi" w:cstheme="majorBidi"/>
                <w:snapToGrid w:val="0"/>
                <w:sz w:val="16"/>
                <w:szCs w:val="16"/>
                <w:lang w:val="es-ES_tradnl"/>
              </w:rPr>
            </w:pPr>
          </w:p>
        </w:tc>
        <w:tc>
          <w:tcPr>
            <w:tcW w:w="873"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bookmarkStart w:id="248" w:name="lt_pId606"/>
            <w:r>
              <w:rPr>
                <w:rFonts w:asciiTheme="majorBidi" w:hAnsiTheme="majorBidi" w:cstheme="majorBidi"/>
                <w:snapToGrid w:val="0"/>
                <w:sz w:val="16"/>
                <w:szCs w:val="16"/>
                <w:lang w:val="es-ES_tradnl"/>
              </w:rPr>
              <w:t>(Televisión en Francia)</w:t>
            </w:r>
            <w:bookmarkEnd w:id="248"/>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Mezcla estéreo L</w:t>
            </w:r>
            <w:bookmarkStart w:id="249" w:name="lt_pId608"/>
            <w:r>
              <w:rPr>
                <w:rFonts w:asciiTheme="majorBidi" w:hAnsiTheme="majorBidi" w:cstheme="majorBidi"/>
                <w:snapToGrid w:val="0"/>
                <w:sz w:val="16"/>
                <w:szCs w:val="16"/>
                <w:lang w:val="es-ES_tradnl"/>
              </w:rPr>
              <w:t xml:space="preserve"> Idioma 1</w:t>
            </w:r>
            <w:bookmarkEnd w:id="24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r>
              <w:rPr>
                <w:rFonts w:asciiTheme="majorBidi" w:hAnsiTheme="majorBidi" w:cstheme="majorBidi"/>
                <w:sz w:val="16"/>
                <w:szCs w:val="16"/>
                <w:lang w:val="es-ES_tradnl" w:eastAsia="ja-JP"/>
              </w:rPr>
              <w:br/>
              <w:t>R</w:t>
            </w:r>
            <w:bookmarkStart w:id="250" w:name="lt_pId610"/>
            <w:r>
              <w:rPr>
                <w:rFonts w:asciiTheme="majorBidi" w:hAnsiTheme="majorBidi" w:cstheme="majorBidi"/>
                <w:sz w:val="16"/>
                <w:szCs w:val="16"/>
                <w:lang w:val="es-ES_tradnl" w:eastAsia="ja-JP"/>
              </w:rPr>
              <w:t xml:space="preserve"> </w:t>
            </w:r>
            <w:r>
              <w:rPr>
                <w:rFonts w:asciiTheme="majorBidi" w:hAnsiTheme="majorBidi" w:cstheme="majorBidi"/>
                <w:sz w:val="16"/>
                <w:szCs w:val="16"/>
                <w:lang w:val="es-ES_tradnl" w:eastAsia="ja-JP"/>
              </w:rPr>
              <w:br/>
            </w:r>
            <w:r>
              <w:rPr>
                <w:rFonts w:asciiTheme="majorBidi" w:hAnsiTheme="majorBidi" w:cstheme="majorBidi"/>
                <w:snapToGrid w:val="0"/>
                <w:sz w:val="16"/>
                <w:szCs w:val="16"/>
                <w:lang w:val="es-ES_tradnl"/>
              </w:rPr>
              <w:t>Idioma 1</w:t>
            </w:r>
            <w:bookmarkEnd w:id="250"/>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eastAsia="Arial Unicode MS" w:hAnsiTheme="majorBidi" w:cstheme="majorBidi"/>
                <w:sz w:val="16"/>
                <w:szCs w:val="16"/>
                <w:lang w:val="es-ES_tradnl"/>
              </w:rPr>
            </w:pPr>
            <w:r>
              <w:rPr>
                <w:rFonts w:asciiTheme="majorBidi" w:hAnsiTheme="majorBidi" w:cstheme="majorBidi"/>
                <w:snapToGrid w:val="0"/>
                <w:sz w:val="16"/>
                <w:szCs w:val="16"/>
                <w:lang w:val="es-ES_tradnl"/>
              </w:rPr>
              <w:t>5.1 codificado</w:t>
            </w:r>
            <w:r>
              <w:rPr>
                <w:rFonts w:asciiTheme="majorBidi" w:hAnsiTheme="majorBidi" w:cstheme="majorBidi"/>
                <w:snapToGrid w:val="0"/>
                <w:sz w:val="16"/>
                <w:szCs w:val="16"/>
                <w:lang w:val="es-ES_tradnl"/>
              </w:rPr>
              <w:br/>
            </w:r>
            <w:bookmarkStart w:id="251" w:name="lt_pId612"/>
            <w:r>
              <w:rPr>
                <w:rFonts w:asciiTheme="majorBidi" w:hAnsiTheme="majorBidi" w:cstheme="majorBidi"/>
                <w:snapToGrid w:val="0"/>
                <w:sz w:val="16"/>
                <w:szCs w:val="16"/>
                <w:lang w:val="es-ES_tradnl"/>
              </w:rPr>
              <w:t>Idioma 1</w:t>
            </w:r>
            <w:bookmarkEnd w:id="251"/>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r>
              <w:rPr>
                <w:rFonts w:asciiTheme="majorBidi" w:hAnsiTheme="majorBidi" w:cstheme="majorBidi"/>
                <w:sz w:val="16"/>
                <w:szCs w:val="16"/>
                <w:lang w:val="es-ES_tradnl" w:eastAsia="ja-JP"/>
              </w:rPr>
              <w:br/>
              <w:t>L</w:t>
            </w:r>
            <w:bookmarkStart w:id="252" w:name="lt_pId614"/>
            <w:r>
              <w:rPr>
                <w:rFonts w:asciiTheme="majorBidi" w:hAnsiTheme="majorBidi" w:cstheme="majorBidi"/>
                <w:sz w:val="16"/>
                <w:szCs w:val="16"/>
                <w:lang w:val="es-ES_tradnl" w:eastAsia="ja-JP"/>
              </w:rPr>
              <w:t xml:space="preserve"> </w:t>
            </w:r>
            <w:r>
              <w:rPr>
                <w:rFonts w:asciiTheme="majorBidi" w:hAnsiTheme="majorBidi" w:cstheme="majorBidi"/>
                <w:sz w:val="16"/>
                <w:szCs w:val="16"/>
                <w:lang w:val="es-ES_tradnl" w:eastAsia="ja-JP"/>
              </w:rPr>
              <w:br/>
            </w:r>
            <w:r>
              <w:rPr>
                <w:rFonts w:asciiTheme="majorBidi" w:hAnsiTheme="majorBidi" w:cstheme="majorBidi"/>
                <w:snapToGrid w:val="0"/>
                <w:sz w:val="16"/>
                <w:szCs w:val="16"/>
                <w:lang w:val="es-ES_tradnl"/>
              </w:rPr>
              <w:t>Idioma 2</w:t>
            </w:r>
            <w:bookmarkEnd w:id="25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r>
              <w:rPr>
                <w:rFonts w:asciiTheme="majorBidi" w:hAnsiTheme="majorBidi" w:cstheme="majorBidi"/>
                <w:sz w:val="16"/>
                <w:szCs w:val="16"/>
                <w:lang w:val="es-ES_tradnl" w:eastAsia="ja-JP"/>
              </w:rPr>
              <w:br/>
              <w:t>R</w:t>
            </w:r>
            <w:bookmarkStart w:id="253" w:name="lt_pId616"/>
            <w:r>
              <w:rPr>
                <w:rFonts w:asciiTheme="majorBidi" w:hAnsiTheme="majorBidi" w:cstheme="majorBidi"/>
                <w:sz w:val="16"/>
                <w:szCs w:val="16"/>
                <w:lang w:val="es-ES_tradnl" w:eastAsia="ja-JP"/>
              </w:rPr>
              <w:t xml:space="preserve"> </w:t>
            </w:r>
            <w:r>
              <w:rPr>
                <w:rFonts w:asciiTheme="majorBidi" w:hAnsiTheme="majorBidi" w:cstheme="majorBidi"/>
                <w:sz w:val="16"/>
                <w:szCs w:val="16"/>
                <w:lang w:val="es-ES_tradnl" w:eastAsia="ja-JP"/>
              </w:rPr>
              <w:br/>
            </w:r>
            <w:r>
              <w:rPr>
                <w:rFonts w:asciiTheme="majorBidi" w:hAnsiTheme="majorBidi" w:cstheme="majorBidi"/>
                <w:snapToGrid w:val="0"/>
                <w:sz w:val="16"/>
                <w:szCs w:val="16"/>
                <w:lang w:val="es-ES_tradnl"/>
              </w:rPr>
              <w:t>Idioma 2</w:t>
            </w:r>
            <w:bookmarkEnd w:id="253"/>
          </w:p>
        </w:tc>
        <w:tc>
          <w:tcPr>
            <w:tcW w:w="1350"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5.1 codificado</w:t>
            </w:r>
            <w:r>
              <w:rPr>
                <w:rFonts w:asciiTheme="majorBidi" w:hAnsiTheme="majorBidi" w:cstheme="majorBidi"/>
                <w:snapToGrid w:val="0"/>
                <w:sz w:val="16"/>
                <w:szCs w:val="16"/>
                <w:lang w:val="es-ES_tradnl"/>
              </w:rPr>
              <w:br/>
            </w:r>
            <w:bookmarkStart w:id="254" w:name="lt_pId619"/>
            <w:r>
              <w:rPr>
                <w:rFonts w:asciiTheme="majorBidi" w:hAnsiTheme="majorBidi" w:cstheme="majorBidi"/>
                <w:snapToGrid w:val="0"/>
                <w:sz w:val="16"/>
                <w:szCs w:val="16"/>
                <w:lang w:val="es-ES_tradnl"/>
              </w:rPr>
              <w:t>Idioma 2</w:t>
            </w:r>
            <w:bookmarkEnd w:id="254"/>
          </w:p>
        </w:tc>
        <w:tc>
          <w:tcPr>
            <w:tcW w:w="741"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r>
              <w:rPr>
                <w:rFonts w:asciiTheme="majorBidi" w:hAnsiTheme="majorBidi" w:cstheme="majorBidi"/>
                <w:sz w:val="16"/>
                <w:szCs w:val="16"/>
                <w:lang w:val="es-ES_tradnl" w:eastAsia="ja-JP"/>
              </w:rPr>
              <w:br/>
              <w:t>L</w:t>
            </w:r>
            <w:r>
              <w:rPr>
                <w:rFonts w:asciiTheme="majorBidi" w:hAnsiTheme="majorBidi" w:cstheme="majorBidi"/>
                <w:snapToGrid w:val="0"/>
                <w:sz w:val="16"/>
                <w:szCs w:val="16"/>
                <w:lang w:val="es-ES_tradnl"/>
              </w:rPr>
              <w:br/>
            </w:r>
            <w:bookmarkStart w:id="255" w:name="lt_pId622"/>
            <w:r>
              <w:rPr>
                <w:rFonts w:asciiTheme="majorBidi" w:hAnsiTheme="majorBidi" w:cstheme="majorBidi"/>
                <w:snapToGrid w:val="0"/>
                <w:sz w:val="16"/>
                <w:szCs w:val="16"/>
                <w:lang w:val="es-ES_tradnl"/>
              </w:rPr>
              <w:t>Idioma 3</w:t>
            </w:r>
            <w:bookmarkEnd w:id="255"/>
          </w:p>
        </w:tc>
        <w:tc>
          <w:tcPr>
            <w:tcW w:w="709"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z w:val="16"/>
                <w:szCs w:val="16"/>
                <w:lang w:val="es-ES_tradnl" w:eastAsia="ja-JP"/>
              </w:rPr>
              <w:t xml:space="preserve">Mezcla estéreo </w:t>
            </w:r>
            <w:r>
              <w:rPr>
                <w:rFonts w:asciiTheme="majorBidi" w:hAnsiTheme="majorBidi" w:cstheme="majorBidi"/>
                <w:sz w:val="16"/>
                <w:szCs w:val="16"/>
                <w:lang w:val="es-ES_tradnl" w:eastAsia="ja-JP"/>
              </w:rPr>
              <w:br/>
              <w:t>R</w:t>
            </w:r>
            <w:r>
              <w:rPr>
                <w:rFonts w:asciiTheme="majorBidi" w:hAnsiTheme="majorBidi" w:cstheme="majorBidi"/>
                <w:snapToGrid w:val="0"/>
                <w:sz w:val="16"/>
                <w:szCs w:val="16"/>
                <w:lang w:val="es-ES_tradnl"/>
              </w:rPr>
              <w:br/>
            </w:r>
            <w:bookmarkStart w:id="256" w:name="lt_pId625"/>
            <w:r>
              <w:rPr>
                <w:rFonts w:asciiTheme="majorBidi" w:hAnsiTheme="majorBidi" w:cstheme="majorBidi"/>
                <w:snapToGrid w:val="0"/>
                <w:sz w:val="16"/>
                <w:szCs w:val="16"/>
                <w:lang w:val="es-ES_tradnl"/>
              </w:rPr>
              <w:t>Idioma 3</w:t>
            </w:r>
            <w:bookmarkEnd w:id="256"/>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5.1 codificado</w:t>
            </w:r>
            <w:r>
              <w:rPr>
                <w:rFonts w:asciiTheme="majorBidi" w:hAnsiTheme="majorBidi" w:cstheme="majorBidi"/>
                <w:snapToGrid w:val="0"/>
                <w:sz w:val="16"/>
                <w:szCs w:val="16"/>
                <w:lang w:val="es-ES_tradnl"/>
              </w:rPr>
              <w:br/>
            </w:r>
            <w:bookmarkStart w:id="257" w:name="lt_pId627"/>
            <w:r>
              <w:rPr>
                <w:rFonts w:asciiTheme="majorBidi" w:hAnsiTheme="majorBidi" w:cstheme="majorBidi"/>
                <w:snapToGrid w:val="0"/>
                <w:sz w:val="16"/>
                <w:szCs w:val="16"/>
                <w:lang w:val="es-ES_tradnl"/>
              </w:rPr>
              <w:t>Idioma 3</w:t>
            </w:r>
            <w:bookmarkEnd w:id="257"/>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 xml:space="preserve">Mono o Estéreo adicional, </w:t>
            </w:r>
            <w:r>
              <w:rPr>
                <w:rFonts w:asciiTheme="majorBidi" w:hAnsiTheme="majorBidi" w:cstheme="majorBidi"/>
                <w:snapToGrid w:val="0"/>
                <w:sz w:val="16"/>
                <w:szCs w:val="16"/>
                <w:lang w:val="es-ES_tradnl"/>
              </w:rPr>
              <w:br/>
              <w:t>p. ej.,</w:t>
            </w:r>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AD</w:t>
            </w:r>
          </w:p>
        </w:tc>
        <w:tc>
          <w:tcPr>
            <w:tcW w:w="1281" w:type="dxa"/>
            <w:gridSpan w:val="3"/>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 xml:space="preserve">Mono o Estéreo adicional, </w:t>
            </w:r>
            <w:r>
              <w:rPr>
                <w:rFonts w:asciiTheme="majorBidi" w:hAnsiTheme="majorBidi" w:cstheme="majorBidi"/>
                <w:snapToGrid w:val="0"/>
                <w:sz w:val="16"/>
                <w:szCs w:val="16"/>
                <w:lang w:val="es-ES_tradnl"/>
              </w:rPr>
              <w:br/>
              <w:t>p. ej.,</w:t>
            </w:r>
          </w:p>
          <w:p w:rsidR="009A14B0" w:rsidRDefault="009A14B0">
            <w:pPr>
              <w:pStyle w:val="Tabletext"/>
              <w:jc w:val="center"/>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AD</w:t>
            </w:r>
          </w:p>
        </w:tc>
      </w:tr>
    </w:tbl>
    <w:p w:rsidR="009A14B0" w:rsidRDefault="009A14B0" w:rsidP="009A14B0">
      <w:pPr>
        <w:rPr>
          <w:lang w:val="es-ES_tradnl"/>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25"/>
        <w:gridCol w:w="605"/>
        <w:gridCol w:w="1607"/>
        <w:gridCol w:w="539"/>
        <w:gridCol w:w="873"/>
        <w:gridCol w:w="630"/>
        <w:gridCol w:w="675"/>
        <w:gridCol w:w="675"/>
        <w:gridCol w:w="675"/>
        <w:gridCol w:w="674"/>
        <w:gridCol w:w="675"/>
        <w:gridCol w:w="675"/>
        <w:gridCol w:w="675"/>
        <w:gridCol w:w="540"/>
        <w:gridCol w:w="540"/>
        <w:gridCol w:w="540"/>
        <w:gridCol w:w="45"/>
        <w:gridCol w:w="627"/>
        <w:gridCol w:w="647"/>
        <w:gridCol w:w="31"/>
        <w:gridCol w:w="607"/>
        <w:gridCol w:w="18"/>
        <w:gridCol w:w="620"/>
        <w:gridCol w:w="17"/>
        <w:gridCol w:w="624"/>
      </w:tblGrid>
      <w:tr w:rsidR="009A14B0" w:rsidRPr="009A14B0" w:rsidTr="009A14B0">
        <w:trPr>
          <w:cantSplit/>
          <w:trHeight w:val="331"/>
          <w:tblHeader/>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b w:val="0"/>
                <w:snapToGrid w:val="0"/>
                <w:sz w:val="16"/>
                <w:szCs w:val="16"/>
                <w:lang w:val="es-ES_tradnl"/>
              </w:rPr>
              <w:br w:type="page"/>
            </w:r>
            <w:r>
              <w:rPr>
                <w:rFonts w:asciiTheme="majorBidi" w:hAnsiTheme="majorBidi" w:cstheme="majorBidi"/>
                <w:snapToGrid w:val="0"/>
                <w:sz w:val="16"/>
                <w:szCs w:val="16"/>
                <w:lang w:val="es-ES_tradnl"/>
              </w:rPr>
              <w:t>Nombre</w:t>
            </w:r>
          </w:p>
        </w:tc>
        <w:tc>
          <w:tcPr>
            <w:tcW w:w="605"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Núm. de pistas</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Configuración de producción</w:t>
            </w:r>
          </w:p>
        </w:tc>
        <w:tc>
          <w:tcPr>
            <w:tcW w:w="539"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Notas</w:t>
            </w:r>
          </w:p>
        </w:tc>
        <w:tc>
          <w:tcPr>
            <w:tcW w:w="873"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rFonts w:asciiTheme="majorBidi" w:hAnsiTheme="majorBidi" w:cstheme="majorBidi"/>
                <w:snapToGrid w:val="0"/>
                <w:sz w:val="16"/>
                <w:szCs w:val="16"/>
                <w:lang w:val="es-ES_tradnl"/>
              </w:rPr>
            </w:pPr>
            <w:r>
              <w:rPr>
                <w:rFonts w:asciiTheme="majorBidi" w:hAnsiTheme="majorBidi" w:cstheme="majorBidi"/>
                <w:snapToGrid w:val="0"/>
                <w:sz w:val="16"/>
                <w:szCs w:val="16"/>
                <w:lang w:val="es-ES_tradnl"/>
              </w:rPr>
              <w:t>Origen</w:t>
            </w:r>
            <w:r>
              <w:rPr>
                <w:rFonts w:asciiTheme="majorBidi" w:hAnsiTheme="majorBidi" w:cstheme="majorBidi"/>
                <w:snapToGrid w:val="0"/>
                <w:sz w:val="16"/>
                <w:szCs w:val="16"/>
                <w:lang w:val="es-ES_tradnl"/>
              </w:rPr>
              <w:br/>
              <w:t>(utilizado por)</w:t>
            </w:r>
          </w:p>
        </w:tc>
        <w:tc>
          <w:tcPr>
            <w:tcW w:w="10210" w:type="dxa"/>
            <w:gridSpan w:val="20"/>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head"/>
              <w:rPr>
                <w:snapToGrid w:val="0"/>
                <w:sz w:val="16"/>
                <w:szCs w:val="16"/>
                <w:lang w:val="es-ES_tradnl"/>
              </w:rPr>
            </w:pPr>
            <w:r>
              <w:rPr>
                <w:snapToGrid w:val="0"/>
                <w:sz w:val="16"/>
                <w:szCs w:val="16"/>
                <w:lang w:val="es-ES_tradnl"/>
              </w:rPr>
              <w:t>NÚMERO DE PISTA DE AUDIO</w:t>
            </w:r>
          </w:p>
        </w:tc>
      </w:tr>
      <w:tr w:rsidR="009A14B0" w:rsidTr="009A14B0">
        <w:trPr>
          <w:cantSplit/>
          <w:trHeight w:val="331"/>
          <w:tblHeader/>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605"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1607"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rFonts w:asciiTheme="majorBidi" w:hAnsiTheme="majorBidi" w:cstheme="majorBidi"/>
                <w:b/>
                <w:snapToGrid w:val="0"/>
                <w:sz w:val="16"/>
                <w:szCs w:val="16"/>
                <w:lang w:val="es-ES_tradnl"/>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1/17</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2/18</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3/19</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4/20</w:t>
            </w:r>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5/21</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6/22</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7/23</w:t>
            </w:r>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8/24</w:t>
            </w:r>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9/25</w:t>
            </w:r>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10/26</w:t>
            </w:r>
          </w:p>
        </w:tc>
        <w:tc>
          <w:tcPr>
            <w:tcW w:w="585"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11/27</w:t>
            </w:r>
          </w:p>
        </w:tc>
        <w:tc>
          <w:tcPr>
            <w:tcW w:w="62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12/28</w:t>
            </w:r>
          </w:p>
        </w:tc>
        <w:tc>
          <w:tcPr>
            <w:tcW w:w="647"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13/29</w:t>
            </w:r>
          </w:p>
        </w:tc>
        <w:tc>
          <w:tcPr>
            <w:tcW w:w="638"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14/30</w:t>
            </w:r>
          </w:p>
        </w:tc>
        <w:tc>
          <w:tcPr>
            <w:tcW w:w="638"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15/31</w:t>
            </w:r>
          </w:p>
        </w:tc>
        <w:tc>
          <w:tcPr>
            <w:tcW w:w="641"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16/32</w:t>
            </w:r>
          </w:p>
        </w:tc>
      </w:tr>
      <w:tr w:rsidR="009A14B0" w:rsidTr="009A14B0">
        <w:trPr>
          <w:cantSplit/>
          <w:trHeight w:val="541"/>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bookmarkStart w:id="258" w:name="lt_pId653"/>
            <w:r>
              <w:rPr>
                <w:snapToGrid w:val="0"/>
                <w:sz w:val="16"/>
                <w:szCs w:val="16"/>
                <w:lang w:val="es-ES_tradnl" w:eastAsia="ja-JP"/>
              </w:rPr>
              <w:t>32a</w:t>
            </w:r>
            <w:bookmarkEnd w:id="258"/>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1-16</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bookmarkStart w:id="259" w:name="lt_pId655"/>
            <w:r>
              <w:rPr>
                <w:snapToGrid w:val="0"/>
                <w:sz w:val="16"/>
                <w:szCs w:val="16"/>
                <w:lang w:val="es-ES_tradnl" w:eastAsia="ja-JP"/>
              </w:rPr>
              <w:t>22.2 + 5.1 + Estéreo</w:t>
            </w:r>
            <w:bookmarkEnd w:id="259"/>
          </w:p>
        </w:tc>
        <w:tc>
          <w:tcPr>
            <w:tcW w:w="539" w:type="dxa"/>
            <w:vMerge w:val="restart"/>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snapToGrid w:val="0"/>
                <w:sz w:val="16"/>
                <w:szCs w:val="16"/>
                <w:lang w:val="es-ES_tradnl"/>
              </w:rPr>
            </w:pPr>
          </w:p>
        </w:tc>
        <w:tc>
          <w:tcPr>
            <w:tcW w:w="873"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bookmarkStart w:id="260" w:name="lt_pId656"/>
            <w:r>
              <w:rPr>
                <w:snapToGrid w:val="0"/>
                <w:sz w:val="16"/>
                <w:szCs w:val="16"/>
                <w:lang w:val="es-ES_tradnl" w:eastAsia="ja-JP"/>
              </w:rPr>
              <w:t>(Japón)</w:t>
            </w:r>
            <w:bookmarkEnd w:id="260"/>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1" w:name="lt_pId658"/>
            <w:r>
              <w:rPr>
                <w:snapToGrid w:val="0"/>
                <w:sz w:val="16"/>
                <w:szCs w:val="16"/>
                <w:lang w:val="es-ES_tradnl" w:eastAsia="ja-JP"/>
              </w:rPr>
              <w:t>FL</w:t>
            </w:r>
            <w:bookmarkEnd w:id="26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2" w:name="lt_pId660"/>
            <w:r>
              <w:rPr>
                <w:snapToGrid w:val="0"/>
                <w:sz w:val="16"/>
                <w:szCs w:val="16"/>
                <w:lang w:val="es-ES_tradnl" w:eastAsia="ja-JP"/>
              </w:rPr>
              <w:t>FR</w:t>
            </w:r>
            <w:bookmarkEnd w:id="26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3" w:name="lt_pId662"/>
            <w:r>
              <w:rPr>
                <w:snapToGrid w:val="0"/>
                <w:sz w:val="16"/>
                <w:szCs w:val="16"/>
                <w:lang w:val="es-ES_tradnl" w:eastAsia="ja-JP"/>
              </w:rPr>
              <w:t>FC</w:t>
            </w:r>
            <w:bookmarkEnd w:id="26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4" w:name="lt_pId664"/>
            <w:r>
              <w:rPr>
                <w:snapToGrid w:val="0"/>
                <w:sz w:val="16"/>
                <w:szCs w:val="16"/>
                <w:lang w:val="es-ES_tradnl" w:eastAsia="ja-JP"/>
              </w:rPr>
              <w:t>LFE1</w:t>
            </w:r>
            <w:bookmarkEnd w:id="264"/>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5" w:name="lt_pId666"/>
            <w:r>
              <w:rPr>
                <w:snapToGrid w:val="0"/>
                <w:sz w:val="16"/>
                <w:szCs w:val="16"/>
                <w:lang w:val="es-ES_tradnl" w:eastAsia="ja-JP"/>
              </w:rPr>
              <w:t>BL</w:t>
            </w:r>
            <w:bookmarkEnd w:id="265"/>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6" w:name="lt_pId668"/>
            <w:r>
              <w:rPr>
                <w:snapToGrid w:val="0"/>
                <w:sz w:val="16"/>
                <w:szCs w:val="16"/>
                <w:lang w:val="es-ES_tradnl" w:eastAsia="ja-JP"/>
              </w:rPr>
              <w:t>BR</w:t>
            </w:r>
            <w:bookmarkEnd w:id="266"/>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7" w:name="lt_pId670"/>
            <w:r>
              <w:rPr>
                <w:snapToGrid w:val="0"/>
                <w:sz w:val="16"/>
                <w:szCs w:val="16"/>
                <w:lang w:val="es-ES_tradnl" w:eastAsia="ja-JP"/>
              </w:rPr>
              <w:t>FLc</w:t>
            </w:r>
            <w:bookmarkEnd w:id="26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8" w:name="lt_pId672"/>
            <w:r>
              <w:rPr>
                <w:snapToGrid w:val="0"/>
                <w:sz w:val="16"/>
                <w:szCs w:val="16"/>
                <w:lang w:val="es-ES_tradnl" w:eastAsia="ja-JP"/>
              </w:rPr>
              <w:t>FRc</w:t>
            </w:r>
            <w:bookmarkEnd w:id="268"/>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69" w:name="lt_pId674"/>
            <w:r>
              <w:rPr>
                <w:snapToGrid w:val="0"/>
                <w:sz w:val="16"/>
                <w:szCs w:val="16"/>
                <w:lang w:val="es-ES_tradnl" w:eastAsia="ja-JP"/>
              </w:rPr>
              <w:t>BC</w:t>
            </w:r>
            <w:bookmarkEnd w:id="269"/>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0" w:name="lt_pId676"/>
            <w:r>
              <w:rPr>
                <w:snapToGrid w:val="0"/>
                <w:sz w:val="16"/>
                <w:szCs w:val="16"/>
                <w:lang w:val="es-ES_tradnl" w:eastAsia="ja-JP"/>
              </w:rPr>
              <w:t>LFE2</w:t>
            </w:r>
            <w:bookmarkEnd w:id="270"/>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1" w:name="lt_pId678"/>
            <w:r>
              <w:rPr>
                <w:snapToGrid w:val="0"/>
                <w:sz w:val="16"/>
                <w:szCs w:val="16"/>
                <w:lang w:val="es-ES_tradnl" w:eastAsia="ja-JP"/>
              </w:rPr>
              <w:t>SiL</w:t>
            </w:r>
            <w:bookmarkEnd w:id="271"/>
          </w:p>
        </w:tc>
        <w:tc>
          <w:tcPr>
            <w:tcW w:w="67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2" w:name="lt_pId680"/>
            <w:r>
              <w:rPr>
                <w:snapToGrid w:val="0"/>
                <w:sz w:val="16"/>
                <w:szCs w:val="16"/>
                <w:lang w:val="es-ES_tradnl" w:eastAsia="ja-JP"/>
              </w:rPr>
              <w:t>SiR</w:t>
            </w:r>
            <w:bookmarkEnd w:id="272"/>
          </w:p>
        </w:tc>
        <w:tc>
          <w:tcPr>
            <w:tcW w:w="678"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3" w:name="lt_pId682"/>
            <w:r>
              <w:rPr>
                <w:snapToGrid w:val="0"/>
                <w:sz w:val="16"/>
                <w:szCs w:val="16"/>
                <w:lang w:val="es-ES_tradnl" w:eastAsia="ja-JP"/>
              </w:rPr>
              <w:t>TpFL</w:t>
            </w:r>
            <w:bookmarkEnd w:id="273"/>
          </w:p>
        </w:tc>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4" w:name="lt_pId684"/>
            <w:r>
              <w:rPr>
                <w:snapToGrid w:val="0"/>
                <w:sz w:val="16"/>
                <w:szCs w:val="16"/>
                <w:lang w:val="es-ES_tradnl" w:eastAsia="ja-JP"/>
              </w:rPr>
              <w:t>TpFR</w:t>
            </w:r>
            <w:bookmarkEnd w:id="274"/>
          </w:p>
        </w:tc>
        <w:tc>
          <w:tcPr>
            <w:tcW w:w="637"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5" w:name="lt_pId686"/>
            <w:r>
              <w:rPr>
                <w:snapToGrid w:val="0"/>
                <w:sz w:val="16"/>
                <w:szCs w:val="16"/>
                <w:lang w:val="es-ES_tradnl" w:eastAsia="ja-JP"/>
              </w:rPr>
              <w:t>TpFC</w:t>
            </w:r>
            <w:bookmarkEnd w:id="275"/>
          </w:p>
        </w:tc>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6" w:name="lt_pId688"/>
            <w:r>
              <w:rPr>
                <w:snapToGrid w:val="0"/>
                <w:sz w:val="16"/>
                <w:szCs w:val="16"/>
                <w:lang w:val="es-ES_tradnl" w:eastAsia="ja-JP"/>
              </w:rPr>
              <w:t>TpC</w:t>
            </w:r>
            <w:bookmarkEnd w:id="276"/>
          </w:p>
        </w:tc>
      </w:tr>
      <w:tr w:rsidR="009A14B0" w:rsidTr="009A14B0">
        <w:trPr>
          <w:cantSplit/>
          <w:trHeight w:val="550"/>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snapToGrid w:val="0"/>
                <w:sz w:val="16"/>
                <w:szCs w:val="16"/>
                <w:lang w:val="es-ES_tradnl" w:eastAsia="ja-JP"/>
              </w:rPr>
            </w:pPr>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17-32</w:t>
            </w:r>
          </w:p>
        </w:tc>
        <w:tc>
          <w:tcPr>
            <w:tcW w:w="1607"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snapToGrid w:val="0"/>
                <w:sz w:val="16"/>
                <w:szCs w:val="16"/>
                <w:lang w:val="es-ES_tradnl" w:eastAsia="ja-JP"/>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snapToGrid w:val="0"/>
                <w:sz w:val="16"/>
                <w:szCs w:val="16"/>
                <w:lang w:val="es-ES_tradnl"/>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snapToGrid w:val="0"/>
                <w:sz w:val="16"/>
                <w:szCs w:val="16"/>
                <w:lang w:val="es-ES_tradnl" w:eastAsia="ja-JP"/>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7" w:name="lt_pId691"/>
            <w:r>
              <w:rPr>
                <w:snapToGrid w:val="0"/>
                <w:sz w:val="16"/>
                <w:szCs w:val="16"/>
                <w:lang w:val="es-ES_tradnl" w:eastAsia="ja-JP"/>
              </w:rPr>
              <w:t>TpBL</w:t>
            </w:r>
            <w:bookmarkEnd w:id="27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8" w:name="lt_pId693"/>
            <w:r>
              <w:rPr>
                <w:snapToGrid w:val="0"/>
                <w:sz w:val="16"/>
                <w:szCs w:val="16"/>
                <w:lang w:val="es-ES_tradnl" w:eastAsia="ja-JP"/>
              </w:rPr>
              <w:t>TpBR</w:t>
            </w:r>
            <w:bookmarkEnd w:id="27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79" w:name="lt_pId695"/>
            <w:r>
              <w:rPr>
                <w:snapToGrid w:val="0"/>
                <w:sz w:val="16"/>
                <w:szCs w:val="16"/>
                <w:lang w:val="es-ES_tradnl" w:eastAsia="ja-JP"/>
              </w:rPr>
              <w:t>TpSiL</w:t>
            </w:r>
            <w:bookmarkEnd w:id="279"/>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80" w:name="lt_pId697"/>
            <w:r>
              <w:rPr>
                <w:snapToGrid w:val="0"/>
                <w:sz w:val="16"/>
                <w:szCs w:val="16"/>
                <w:lang w:val="es-ES_tradnl" w:eastAsia="ja-JP"/>
              </w:rPr>
              <w:t>TpSiR</w:t>
            </w:r>
            <w:bookmarkEnd w:id="280"/>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81" w:name="lt_pId699"/>
            <w:r>
              <w:rPr>
                <w:snapToGrid w:val="0"/>
                <w:sz w:val="16"/>
                <w:szCs w:val="16"/>
                <w:lang w:val="es-ES_tradnl" w:eastAsia="ja-JP"/>
              </w:rPr>
              <w:t>TpBC</w:t>
            </w:r>
            <w:bookmarkEnd w:id="28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82" w:name="lt_pId701"/>
            <w:r>
              <w:rPr>
                <w:snapToGrid w:val="0"/>
                <w:sz w:val="16"/>
                <w:szCs w:val="16"/>
                <w:lang w:val="es-ES_tradnl" w:eastAsia="ja-JP"/>
              </w:rPr>
              <w:t>BtFC</w:t>
            </w:r>
            <w:bookmarkEnd w:id="28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83" w:name="lt_pId703"/>
            <w:r>
              <w:rPr>
                <w:snapToGrid w:val="0"/>
                <w:sz w:val="16"/>
                <w:szCs w:val="16"/>
                <w:lang w:val="es-ES_tradnl" w:eastAsia="ja-JP"/>
              </w:rPr>
              <w:t>BtFL</w:t>
            </w:r>
            <w:bookmarkEnd w:id="28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284" w:name="lt_pId705"/>
            <w:r>
              <w:rPr>
                <w:snapToGrid w:val="0"/>
                <w:sz w:val="16"/>
                <w:szCs w:val="16"/>
                <w:lang w:val="es-ES_tradnl" w:eastAsia="ja-JP"/>
              </w:rPr>
              <w:t>BtFR</w:t>
            </w:r>
            <w:bookmarkEnd w:id="284"/>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285" w:name="lt_pId707"/>
            <w:r>
              <w:rPr>
                <w:snapToGrid w:val="0"/>
                <w:sz w:val="16"/>
                <w:szCs w:val="16"/>
                <w:lang w:val="es-ES_tradnl" w:eastAsia="ja-JP"/>
              </w:rPr>
              <w:t>L</w:t>
            </w:r>
            <w:bookmarkEnd w:id="285"/>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286" w:name="lt_pId709"/>
            <w:r>
              <w:rPr>
                <w:snapToGrid w:val="0"/>
                <w:sz w:val="16"/>
                <w:szCs w:val="16"/>
                <w:lang w:val="es-ES_tradnl" w:eastAsia="ja-JP"/>
              </w:rPr>
              <w:t>R</w:t>
            </w:r>
            <w:bookmarkEnd w:id="286"/>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287" w:name="lt_pId711"/>
            <w:r>
              <w:rPr>
                <w:snapToGrid w:val="0"/>
                <w:sz w:val="16"/>
                <w:szCs w:val="16"/>
                <w:lang w:val="es-ES_tradnl" w:eastAsia="ja-JP"/>
              </w:rPr>
              <w:t>C</w:t>
            </w:r>
            <w:bookmarkEnd w:id="287"/>
          </w:p>
        </w:tc>
        <w:tc>
          <w:tcPr>
            <w:tcW w:w="67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288" w:name="lt_pId713"/>
            <w:r>
              <w:rPr>
                <w:snapToGrid w:val="0"/>
                <w:sz w:val="16"/>
                <w:szCs w:val="16"/>
                <w:lang w:val="es-ES_tradnl" w:eastAsia="ja-JP"/>
              </w:rPr>
              <w:t>LFE</w:t>
            </w:r>
            <w:bookmarkEnd w:id="288"/>
          </w:p>
        </w:tc>
        <w:tc>
          <w:tcPr>
            <w:tcW w:w="678"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289" w:name="lt_pId715"/>
            <w:r>
              <w:rPr>
                <w:snapToGrid w:val="0"/>
                <w:sz w:val="16"/>
                <w:szCs w:val="16"/>
                <w:lang w:val="es-ES_tradnl" w:eastAsia="ja-JP"/>
              </w:rPr>
              <w:t>Ls</w:t>
            </w:r>
            <w:bookmarkEnd w:id="289"/>
          </w:p>
        </w:tc>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290" w:name="lt_pId717"/>
            <w:r>
              <w:rPr>
                <w:snapToGrid w:val="0"/>
                <w:sz w:val="16"/>
                <w:szCs w:val="16"/>
                <w:lang w:val="es-ES_tradnl" w:eastAsia="ja-JP"/>
              </w:rPr>
              <w:t>Rs</w:t>
            </w:r>
            <w:bookmarkEnd w:id="290"/>
          </w:p>
        </w:tc>
        <w:tc>
          <w:tcPr>
            <w:tcW w:w="637"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Estéreo</w:t>
            </w:r>
            <w:r>
              <w:rPr>
                <w:snapToGrid w:val="0"/>
                <w:sz w:val="16"/>
                <w:szCs w:val="16"/>
                <w:lang w:val="es-ES_tradnl" w:eastAsia="ja-JP"/>
              </w:rPr>
              <w:br/>
            </w:r>
            <w:bookmarkStart w:id="291" w:name="lt_pId719"/>
            <w:r>
              <w:rPr>
                <w:snapToGrid w:val="0"/>
                <w:sz w:val="16"/>
                <w:szCs w:val="16"/>
                <w:lang w:val="es-ES_tradnl" w:eastAsia="ja-JP"/>
              </w:rPr>
              <w:t>L</w:t>
            </w:r>
            <w:bookmarkEnd w:id="291"/>
          </w:p>
        </w:tc>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Estéreo</w:t>
            </w:r>
            <w:r>
              <w:rPr>
                <w:snapToGrid w:val="0"/>
                <w:sz w:val="16"/>
                <w:szCs w:val="16"/>
                <w:lang w:val="es-ES_tradnl" w:eastAsia="ja-JP"/>
              </w:rPr>
              <w:br/>
            </w:r>
            <w:bookmarkStart w:id="292" w:name="lt_pId721"/>
            <w:r>
              <w:rPr>
                <w:snapToGrid w:val="0"/>
                <w:sz w:val="16"/>
                <w:szCs w:val="16"/>
                <w:lang w:val="es-ES_tradnl" w:eastAsia="ja-JP"/>
              </w:rPr>
              <w:t>R</w:t>
            </w:r>
            <w:bookmarkEnd w:id="292"/>
          </w:p>
        </w:tc>
      </w:tr>
      <w:tr w:rsidR="009A14B0" w:rsidTr="009A14B0">
        <w:trPr>
          <w:cantSplit/>
          <w:trHeight w:val="544"/>
          <w:jc w:val="center"/>
        </w:trPr>
        <w:tc>
          <w:tcPr>
            <w:tcW w:w="625"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bookmarkStart w:id="293" w:name="lt_pId722"/>
            <w:r>
              <w:rPr>
                <w:snapToGrid w:val="0"/>
                <w:sz w:val="16"/>
                <w:szCs w:val="16"/>
                <w:lang w:val="es-ES_tradnl" w:eastAsia="ja-JP"/>
              </w:rPr>
              <w:t>32b</w:t>
            </w:r>
            <w:bookmarkEnd w:id="293"/>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1-16</w:t>
            </w:r>
          </w:p>
        </w:tc>
        <w:tc>
          <w:tcPr>
            <w:tcW w:w="1607"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bookmarkStart w:id="294" w:name="lt_pId724"/>
            <w:r>
              <w:rPr>
                <w:snapToGrid w:val="0"/>
                <w:sz w:val="16"/>
                <w:szCs w:val="16"/>
                <w:lang w:val="es-ES_tradnl" w:eastAsia="ja-JP"/>
              </w:rPr>
              <w:t>Estéreo + 5.1 + 22.2</w:t>
            </w:r>
            <w:bookmarkEnd w:id="294"/>
          </w:p>
        </w:tc>
        <w:tc>
          <w:tcPr>
            <w:tcW w:w="539" w:type="dxa"/>
            <w:vMerge w:val="restart"/>
            <w:tcBorders>
              <w:top w:val="single" w:sz="4" w:space="0" w:color="auto"/>
              <w:left w:val="single" w:sz="4" w:space="0" w:color="auto"/>
              <w:bottom w:val="single" w:sz="4" w:space="0" w:color="auto"/>
              <w:right w:val="single" w:sz="4" w:space="0" w:color="auto"/>
            </w:tcBorders>
            <w:vAlign w:val="center"/>
          </w:tcPr>
          <w:p w:rsidR="009A14B0" w:rsidRDefault="009A14B0">
            <w:pPr>
              <w:pStyle w:val="Tabletext"/>
              <w:jc w:val="center"/>
              <w:rPr>
                <w:snapToGrid w:val="0"/>
                <w:sz w:val="16"/>
                <w:szCs w:val="16"/>
                <w:lang w:val="es-ES_tradnl"/>
              </w:rPr>
            </w:pPr>
          </w:p>
        </w:tc>
        <w:tc>
          <w:tcPr>
            <w:tcW w:w="873" w:type="dxa"/>
            <w:vMerge w:val="restart"/>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bookmarkStart w:id="295" w:name="lt_pId725"/>
            <w:r>
              <w:rPr>
                <w:snapToGrid w:val="0"/>
                <w:sz w:val="16"/>
                <w:szCs w:val="16"/>
                <w:lang w:val="es-ES_tradnl" w:eastAsia="ja-JP"/>
              </w:rPr>
              <w:t>(Japón)</w:t>
            </w:r>
            <w:bookmarkEnd w:id="295"/>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Estéreo</w:t>
            </w:r>
            <w:r>
              <w:rPr>
                <w:snapToGrid w:val="0"/>
                <w:sz w:val="16"/>
                <w:szCs w:val="16"/>
                <w:lang w:val="es-ES_tradnl" w:eastAsia="ja-JP"/>
              </w:rPr>
              <w:br/>
            </w:r>
            <w:bookmarkStart w:id="296" w:name="lt_pId727"/>
            <w:r>
              <w:rPr>
                <w:snapToGrid w:val="0"/>
                <w:sz w:val="16"/>
                <w:szCs w:val="16"/>
                <w:lang w:val="es-ES_tradnl" w:eastAsia="ja-JP"/>
              </w:rPr>
              <w:t>L</w:t>
            </w:r>
            <w:bookmarkEnd w:id="296"/>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Estéreo</w:t>
            </w:r>
            <w:r>
              <w:rPr>
                <w:snapToGrid w:val="0"/>
                <w:sz w:val="16"/>
                <w:szCs w:val="16"/>
                <w:lang w:val="es-ES_tradnl" w:eastAsia="ja-JP"/>
              </w:rPr>
              <w:br/>
            </w:r>
            <w:bookmarkStart w:id="297" w:name="lt_pId729"/>
            <w:r>
              <w:rPr>
                <w:snapToGrid w:val="0"/>
                <w:sz w:val="16"/>
                <w:szCs w:val="16"/>
                <w:lang w:val="es-ES_tradnl" w:eastAsia="ja-JP"/>
              </w:rPr>
              <w:t>R</w:t>
            </w:r>
            <w:bookmarkEnd w:id="29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298" w:name="lt_pId731"/>
            <w:r>
              <w:rPr>
                <w:snapToGrid w:val="0"/>
                <w:sz w:val="16"/>
                <w:szCs w:val="16"/>
                <w:lang w:val="es-ES_tradnl" w:eastAsia="ja-JP"/>
              </w:rPr>
              <w:t>L</w:t>
            </w:r>
            <w:bookmarkEnd w:id="29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299" w:name="lt_pId733"/>
            <w:r>
              <w:rPr>
                <w:snapToGrid w:val="0"/>
                <w:sz w:val="16"/>
                <w:szCs w:val="16"/>
                <w:lang w:val="es-ES_tradnl" w:eastAsia="ja-JP"/>
              </w:rPr>
              <w:t>R</w:t>
            </w:r>
            <w:bookmarkEnd w:id="299"/>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300" w:name="lt_pId735"/>
            <w:r>
              <w:rPr>
                <w:snapToGrid w:val="0"/>
                <w:sz w:val="16"/>
                <w:szCs w:val="16"/>
                <w:lang w:val="es-ES_tradnl" w:eastAsia="ja-JP"/>
              </w:rPr>
              <w:t>C</w:t>
            </w:r>
            <w:bookmarkEnd w:id="300"/>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301" w:name="lt_pId737"/>
            <w:r>
              <w:rPr>
                <w:snapToGrid w:val="0"/>
                <w:sz w:val="16"/>
                <w:szCs w:val="16"/>
                <w:lang w:val="es-ES_tradnl" w:eastAsia="ja-JP"/>
              </w:rPr>
              <w:t>LFE</w:t>
            </w:r>
            <w:bookmarkEnd w:id="301"/>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302" w:name="lt_pId739"/>
            <w:r>
              <w:rPr>
                <w:snapToGrid w:val="0"/>
                <w:sz w:val="16"/>
                <w:szCs w:val="16"/>
                <w:lang w:val="es-ES_tradnl" w:eastAsia="ja-JP"/>
              </w:rPr>
              <w:t>Ls</w:t>
            </w:r>
            <w:bookmarkEnd w:id="30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5.1</w:t>
            </w:r>
            <w:r>
              <w:rPr>
                <w:snapToGrid w:val="0"/>
                <w:sz w:val="16"/>
                <w:szCs w:val="16"/>
                <w:lang w:val="es-ES_tradnl" w:eastAsia="ja-JP"/>
              </w:rPr>
              <w:br/>
            </w:r>
            <w:bookmarkStart w:id="303" w:name="lt_pId741"/>
            <w:r>
              <w:rPr>
                <w:snapToGrid w:val="0"/>
                <w:sz w:val="16"/>
                <w:szCs w:val="16"/>
                <w:lang w:val="es-ES_tradnl" w:eastAsia="ja-JP"/>
              </w:rPr>
              <w:t>Rs</w:t>
            </w:r>
            <w:bookmarkEnd w:id="303"/>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04" w:name="lt_pId743"/>
            <w:r>
              <w:rPr>
                <w:snapToGrid w:val="0"/>
                <w:sz w:val="16"/>
                <w:szCs w:val="16"/>
                <w:lang w:val="es-ES_tradnl" w:eastAsia="ja-JP"/>
              </w:rPr>
              <w:t>FL</w:t>
            </w:r>
            <w:bookmarkEnd w:id="304"/>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05" w:name="lt_pId745"/>
            <w:r>
              <w:rPr>
                <w:snapToGrid w:val="0"/>
                <w:sz w:val="16"/>
                <w:szCs w:val="16"/>
                <w:lang w:val="es-ES_tradnl" w:eastAsia="ja-JP"/>
              </w:rPr>
              <w:t>FR</w:t>
            </w:r>
            <w:bookmarkEnd w:id="305"/>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06" w:name="lt_pId747"/>
            <w:r>
              <w:rPr>
                <w:snapToGrid w:val="0"/>
                <w:sz w:val="16"/>
                <w:szCs w:val="16"/>
                <w:lang w:val="es-ES_tradnl" w:eastAsia="ja-JP"/>
              </w:rPr>
              <w:t>FC</w:t>
            </w:r>
            <w:bookmarkEnd w:id="306"/>
          </w:p>
        </w:tc>
        <w:tc>
          <w:tcPr>
            <w:tcW w:w="67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07" w:name="lt_pId749"/>
            <w:r>
              <w:rPr>
                <w:snapToGrid w:val="0"/>
                <w:sz w:val="16"/>
                <w:szCs w:val="16"/>
                <w:lang w:val="es-ES_tradnl" w:eastAsia="ja-JP"/>
              </w:rPr>
              <w:t>LFE1</w:t>
            </w:r>
            <w:bookmarkEnd w:id="307"/>
          </w:p>
        </w:tc>
        <w:tc>
          <w:tcPr>
            <w:tcW w:w="678"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08" w:name="lt_pId751"/>
            <w:r>
              <w:rPr>
                <w:snapToGrid w:val="0"/>
                <w:sz w:val="16"/>
                <w:szCs w:val="16"/>
                <w:lang w:val="es-ES_tradnl" w:eastAsia="ja-JP"/>
              </w:rPr>
              <w:t>BL</w:t>
            </w:r>
            <w:bookmarkEnd w:id="308"/>
          </w:p>
        </w:tc>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09" w:name="lt_pId753"/>
            <w:r>
              <w:rPr>
                <w:snapToGrid w:val="0"/>
                <w:sz w:val="16"/>
                <w:szCs w:val="16"/>
                <w:lang w:val="es-ES_tradnl" w:eastAsia="ja-JP"/>
              </w:rPr>
              <w:t>BR</w:t>
            </w:r>
            <w:bookmarkEnd w:id="309"/>
          </w:p>
        </w:tc>
        <w:tc>
          <w:tcPr>
            <w:tcW w:w="637"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0" w:name="lt_pId755"/>
            <w:r>
              <w:rPr>
                <w:snapToGrid w:val="0"/>
                <w:sz w:val="16"/>
                <w:szCs w:val="16"/>
                <w:lang w:val="es-ES_tradnl" w:eastAsia="ja-JP"/>
              </w:rPr>
              <w:t>FLc</w:t>
            </w:r>
            <w:bookmarkEnd w:id="310"/>
          </w:p>
        </w:tc>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1" w:name="lt_pId757"/>
            <w:r>
              <w:rPr>
                <w:snapToGrid w:val="0"/>
                <w:sz w:val="16"/>
                <w:szCs w:val="16"/>
                <w:lang w:val="es-ES_tradnl" w:eastAsia="ja-JP"/>
              </w:rPr>
              <w:t>FRc</w:t>
            </w:r>
            <w:bookmarkEnd w:id="311"/>
          </w:p>
        </w:tc>
      </w:tr>
      <w:tr w:rsidR="009A14B0" w:rsidTr="009A14B0">
        <w:trPr>
          <w:cantSplit/>
          <w:trHeight w:val="552"/>
          <w:jc w:val="center"/>
        </w:trPr>
        <w:tc>
          <w:tcPr>
            <w:tcW w:w="625"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snapToGrid w:val="0"/>
                <w:sz w:val="16"/>
                <w:szCs w:val="16"/>
                <w:lang w:val="es-ES_tradnl" w:eastAsia="ja-JP"/>
              </w:rPr>
            </w:pPr>
          </w:p>
        </w:tc>
        <w:tc>
          <w:tcPr>
            <w:tcW w:w="60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17-32</w:t>
            </w:r>
          </w:p>
        </w:tc>
        <w:tc>
          <w:tcPr>
            <w:tcW w:w="1607"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snapToGrid w:val="0"/>
                <w:sz w:val="16"/>
                <w:szCs w:val="16"/>
                <w:lang w:val="es-ES_tradnl" w:eastAsia="ja-JP"/>
              </w:rPr>
            </w:pPr>
          </w:p>
        </w:tc>
        <w:tc>
          <w:tcPr>
            <w:tcW w:w="539"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snapToGrid w:val="0"/>
                <w:sz w:val="16"/>
                <w:szCs w:val="16"/>
                <w:lang w:val="es-ES_tradnl"/>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A14B0" w:rsidRDefault="009A14B0">
            <w:pPr>
              <w:tabs>
                <w:tab w:val="clear" w:pos="794"/>
                <w:tab w:val="clear" w:pos="1191"/>
                <w:tab w:val="clear" w:pos="1588"/>
                <w:tab w:val="clear" w:pos="1985"/>
              </w:tabs>
              <w:overflowPunct/>
              <w:autoSpaceDE/>
              <w:autoSpaceDN/>
              <w:adjustRightInd/>
              <w:spacing w:before="0"/>
              <w:jc w:val="left"/>
              <w:rPr>
                <w:snapToGrid w:val="0"/>
                <w:sz w:val="16"/>
                <w:szCs w:val="16"/>
                <w:lang w:val="es-ES_tradnl" w:eastAsia="ja-JP"/>
              </w:rPr>
            </w:pPr>
          </w:p>
        </w:tc>
        <w:tc>
          <w:tcPr>
            <w:tcW w:w="63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2" w:name="lt_pId760"/>
            <w:r>
              <w:rPr>
                <w:snapToGrid w:val="0"/>
                <w:sz w:val="16"/>
                <w:szCs w:val="16"/>
                <w:lang w:val="es-ES_tradnl" w:eastAsia="ja-JP"/>
              </w:rPr>
              <w:t>BC</w:t>
            </w:r>
            <w:bookmarkEnd w:id="312"/>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3" w:name="lt_pId762"/>
            <w:r>
              <w:rPr>
                <w:snapToGrid w:val="0"/>
                <w:sz w:val="16"/>
                <w:szCs w:val="16"/>
                <w:lang w:val="es-ES_tradnl" w:eastAsia="ja-JP"/>
              </w:rPr>
              <w:t>LFE2</w:t>
            </w:r>
            <w:bookmarkEnd w:id="313"/>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4" w:name="lt_pId764"/>
            <w:r>
              <w:rPr>
                <w:snapToGrid w:val="0"/>
                <w:sz w:val="16"/>
                <w:szCs w:val="16"/>
                <w:lang w:val="es-ES_tradnl" w:eastAsia="ja-JP"/>
              </w:rPr>
              <w:t>SiL</w:t>
            </w:r>
            <w:bookmarkEnd w:id="314"/>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5" w:name="lt_pId766"/>
            <w:r>
              <w:rPr>
                <w:snapToGrid w:val="0"/>
                <w:sz w:val="16"/>
                <w:szCs w:val="16"/>
                <w:lang w:val="es-ES_tradnl" w:eastAsia="ja-JP"/>
              </w:rPr>
              <w:t>SiR</w:t>
            </w:r>
            <w:bookmarkEnd w:id="315"/>
          </w:p>
        </w:tc>
        <w:tc>
          <w:tcPr>
            <w:tcW w:w="67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6" w:name="lt_pId768"/>
            <w:r>
              <w:rPr>
                <w:snapToGrid w:val="0"/>
                <w:sz w:val="16"/>
                <w:szCs w:val="16"/>
                <w:lang w:val="es-ES_tradnl" w:eastAsia="ja-JP"/>
              </w:rPr>
              <w:t>TpFL</w:t>
            </w:r>
            <w:bookmarkEnd w:id="316"/>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7" w:name="lt_pId770"/>
            <w:r>
              <w:rPr>
                <w:snapToGrid w:val="0"/>
                <w:sz w:val="16"/>
                <w:szCs w:val="16"/>
                <w:lang w:val="es-ES_tradnl" w:eastAsia="ja-JP"/>
              </w:rPr>
              <w:t>TpFR</w:t>
            </w:r>
            <w:bookmarkEnd w:id="317"/>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8" w:name="lt_pId772"/>
            <w:r>
              <w:rPr>
                <w:snapToGrid w:val="0"/>
                <w:sz w:val="16"/>
                <w:szCs w:val="16"/>
                <w:lang w:val="es-ES_tradnl" w:eastAsia="ja-JP"/>
              </w:rPr>
              <w:t>TpFC</w:t>
            </w:r>
            <w:bookmarkEnd w:id="318"/>
          </w:p>
        </w:tc>
        <w:tc>
          <w:tcPr>
            <w:tcW w:w="675"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19" w:name="lt_pId774"/>
            <w:r>
              <w:rPr>
                <w:snapToGrid w:val="0"/>
                <w:sz w:val="16"/>
                <w:szCs w:val="16"/>
                <w:lang w:val="es-ES_tradnl" w:eastAsia="ja-JP"/>
              </w:rPr>
              <w:t>TpC</w:t>
            </w:r>
            <w:bookmarkEnd w:id="319"/>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20" w:name="lt_pId776"/>
            <w:r>
              <w:rPr>
                <w:snapToGrid w:val="0"/>
                <w:sz w:val="16"/>
                <w:szCs w:val="16"/>
                <w:lang w:val="es-ES_tradnl" w:eastAsia="ja-JP"/>
              </w:rPr>
              <w:t>TpBL</w:t>
            </w:r>
            <w:bookmarkEnd w:id="320"/>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21" w:name="lt_pId778"/>
            <w:r>
              <w:rPr>
                <w:snapToGrid w:val="0"/>
                <w:sz w:val="16"/>
                <w:szCs w:val="16"/>
                <w:lang w:val="es-ES_tradnl" w:eastAsia="ja-JP"/>
              </w:rPr>
              <w:t>TpBR</w:t>
            </w:r>
            <w:bookmarkEnd w:id="321"/>
          </w:p>
        </w:tc>
        <w:tc>
          <w:tcPr>
            <w:tcW w:w="540"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22" w:name="lt_pId780"/>
            <w:r>
              <w:rPr>
                <w:snapToGrid w:val="0"/>
                <w:sz w:val="16"/>
                <w:szCs w:val="16"/>
                <w:lang w:val="es-ES_tradnl" w:eastAsia="ja-JP"/>
              </w:rPr>
              <w:t>TpSiL</w:t>
            </w:r>
            <w:bookmarkEnd w:id="322"/>
          </w:p>
        </w:tc>
        <w:tc>
          <w:tcPr>
            <w:tcW w:w="672"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23" w:name="lt_pId782"/>
            <w:r>
              <w:rPr>
                <w:snapToGrid w:val="0"/>
                <w:sz w:val="16"/>
                <w:szCs w:val="16"/>
                <w:lang w:val="es-ES_tradnl" w:eastAsia="ja-JP"/>
              </w:rPr>
              <w:t>TpSiR</w:t>
            </w:r>
            <w:bookmarkEnd w:id="323"/>
          </w:p>
        </w:tc>
        <w:tc>
          <w:tcPr>
            <w:tcW w:w="678"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24" w:name="lt_pId784"/>
            <w:r>
              <w:rPr>
                <w:snapToGrid w:val="0"/>
                <w:sz w:val="16"/>
                <w:szCs w:val="16"/>
                <w:lang w:val="es-ES_tradnl" w:eastAsia="ja-JP"/>
              </w:rPr>
              <w:t>TpBC</w:t>
            </w:r>
            <w:bookmarkEnd w:id="324"/>
          </w:p>
        </w:tc>
        <w:tc>
          <w:tcPr>
            <w:tcW w:w="625"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25" w:name="lt_pId786"/>
            <w:r>
              <w:rPr>
                <w:snapToGrid w:val="0"/>
                <w:sz w:val="16"/>
                <w:szCs w:val="16"/>
                <w:lang w:val="es-ES_tradnl" w:eastAsia="ja-JP"/>
              </w:rPr>
              <w:t>BtFC</w:t>
            </w:r>
            <w:bookmarkEnd w:id="325"/>
          </w:p>
        </w:tc>
        <w:tc>
          <w:tcPr>
            <w:tcW w:w="637" w:type="dxa"/>
            <w:gridSpan w:val="2"/>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26" w:name="lt_pId788"/>
            <w:r>
              <w:rPr>
                <w:snapToGrid w:val="0"/>
                <w:sz w:val="16"/>
                <w:szCs w:val="16"/>
                <w:lang w:val="es-ES_tradnl" w:eastAsia="ja-JP"/>
              </w:rPr>
              <w:t>BtFL</w:t>
            </w:r>
            <w:bookmarkEnd w:id="326"/>
          </w:p>
        </w:tc>
        <w:tc>
          <w:tcPr>
            <w:tcW w:w="624" w:type="dxa"/>
            <w:tcBorders>
              <w:top w:val="single" w:sz="4" w:space="0" w:color="auto"/>
              <w:left w:val="single" w:sz="4" w:space="0" w:color="auto"/>
              <w:bottom w:val="single" w:sz="4" w:space="0" w:color="auto"/>
              <w:right w:val="single" w:sz="4" w:space="0" w:color="auto"/>
            </w:tcBorders>
            <w:vAlign w:val="center"/>
            <w:hideMark/>
          </w:tcPr>
          <w:p w:rsidR="009A14B0" w:rsidRDefault="009A14B0">
            <w:pPr>
              <w:pStyle w:val="Tabletext"/>
              <w:jc w:val="center"/>
              <w:rPr>
                <w:snapToGrid w:val="0"/>
                <w:sz w:val="16"/>
                <w:szCs w:val="16"/>
                <w:lang w:val="es-ES_tradnl" w:eastAsia="ja-JP"/>
              </w:rPr>
            </w:pPr>
            <w:r>
              <w:rPr>
                <w:snapToGrid w:val="0"/>
                <w:sz w:val="16"/>
                <w:szCs w:val="16"/>
                <w:lang w:val="es-ES_tradnl" w:eastAsia="ja-JP"/>
              </w:rPr>
              <w:t>22.2</w:t>
            </w:r>
            <w:r>
              <w:rPr>
                <w:snapToGrid w:val="0"/>
                <w:sz w:val="16"/>
                <w:szCs w:val="16"/>
                <w:lang w:val="es-ES_tradnl" w:eastAsia="ja-JP"/>
              </w:rPr>
              <w:br/>
            </w:r>
            <w:bookmarkStart w:id="327" w:name="lt_pId790"/>
            <w:r>
              <w:rPr>
                <w:snapToGrid w:val="0"/>
                <w:sz w:val="16"/>
                <w:szCs w:val="16"/>
                <w:lang w:val="es-ES_tradnl" w:eastAsia="ja-JP"/>
              </w:rPr>
              <w:t>BtFR</w:t>
            </w:r>
            <w:bookmarkEnd w:id="327"/>
          </w:p>
        </w:tc>
      </w:tr>
    </w:tbl>
    <w:p w:rsidR="009A14B0" w:rsidRDefault="009A14B0" w:rsidP="009A14B0">
      <w:pPr>
        <w:spacing w:before="60"/>
        <w:rPr>
          <w:b/>
          <w:i/>
          <w:sz w:val="20"/>
          <w:lang w:val="es-ES_tradnl" w:eastAsia="ja-JP"/>
        </w:rPr>
      </w:pPr>
      <w:bookmarkStart w:id="328" w:name="lt_pId791"/>
    </w:p>
    <w:p w:rsidR="009A14B0" w:rsidRDefault="009A14B0" w:rsidP="009A14B0">
      <w:pPr>
        <w:spacing w:before="60"/>
        <w:rPr>
          <w:b/>
          <w:i/>
          <w:sz w:val="20"/>
          <w:lang w:val="es-ES_tradnl" w:eastAsia="ja-JP"/>
        </w:rPr>
      </w:pPr>
      <w:r>
        <w:rPr>
          <w:b/>
          <w:i/>
          <w:sz w:val="20"/>
          <w:lang w:val="es-ES_tradnl" w:eastAsia="ja-JP"/>
        </w:rPr>
        <w:t>Significado de las abreviaturas del Cuadro:</w:t>
      </w:r>
      <w:bookmarkEnd w:id="328"/>
    </w:p>
    <w:p w:rsidR="009A14B0" w:rsidRDefault="009A14B0" w:rsidP="009A14B0">
      <w:pPr>
        <w:spacing w:before="0"/>
        <w:rPr>
          <w:sz w:val="20"/>
          <w:lang w:val="es-ES_tradnl" w:eastAsia="ja-JP"/>
        </w:rPr>
      </w:pPr>
      <w:bookmarkStart w:id="329" w:name="lt_pId792"/>
      <w:r>
        <w:rPr>
          <w:rFonts w:eastAsia="Arial Unicode MS"/>
          <w:sz w:val="20"/>
          <w:lang w:val="es-ES_tradnl" w:eastAsia="ja-JP"/>
        </w:rPr>
        <w:t xml:space="preserve">Mono </w:t>
      </w:r>
      <w:r>
        <w:rPr>
          <w:sz w:val="20"/>
          <w:lang w:val="es-ES_tradnl" w:eastAsia="ja-JP"/>
        </w:rPr>
        <w:t>= 1/0 especificado en la Recomendación UIT-R BS.775.</w:t>
      </w:r>
      <w:bookmarkEnd w:id="329"/>
    </w:p>
    <w:p w:rsidR="009A14B0" w:rsidRDefault="009A14B0" w:rsidP="009A14B0">
      <w:pPr>
        <w:spacing w:before="0"/>
        <w:rPr>
          <w:sz w:val="20"/>
          <w:lang w:val="es-ES_tradnl" w:eastAsia="ja-JP"/>
        </w:rPr>
      </w:pPr>
      <w:bookmarkStart w:id="330" w:name="lt_pId793"/>
      <w:r>
        <w:rPr>
          <w:rFonts w:eastAsia="Arial Unicode MS"/>
          <w:sz w:val="20"/>
          <w:lang w:val="es-ES_tradnl" w:eastAsia="ja-JP"/>
        </w:rPr>
        <w:t xml:space="preserve">Estéreo </w:t>
      </w:r>
      <w:r>
        <w:rPr>
          <w:sz w:val="20"/>
          <w:lang w:val="es-ES_tradnl" w:eastAsia="ja-JP"/>
        </w:rPr>
        <w:t>= 2/0 sonido multicanal especificado en la Recomendación UIT-R BS.775.</w:t>
      </w:r>
      <w:bookmarkEnd w:id="330"/>
    </w:p>
    <w:p w:rsidR="009A14B0" w:rsidRDefault="009A14B0" w:rsidP="009A14B0">
      <w:pPr>
        <w:spacing w:before="0"/>
        <w:rPr>
          <w:sz w:val="20"/>
          <w:lang w:val="es-ES_tradnl" w:eastAsia="ja-JP"/>
        </w:rPr>
      </w:pPr>
      <w:bookmarkStart w:id="331" w:name="lt_pId794"/>
      <w:r>
        <w:rPr>
          <w:sz w:val="20"/>
          <w:lang w:val="es-ES_tradnl" w:eastAsia="ja-JP"/>
        </w:rPr>
        <w:t>5.1 = 3/2</w:t>
      </w:r>
      <w:r>
        <w:rPr>
          <w:lang w:val="es-ES_tradnl"/>
        </w:rPr>
        <w:t xml:space="preserve"> </w:t>
      </w:r>
      <w:r>
        <w:rPr>
          <w:sz w:val="20"/>
          <w:lang w:val="es-ES_tradnl" w:eastAsia="ja-JP"/>
        </w:rPr>
        <w:t>sonido multicanal especificado en la Recomendación UIT-R BS.775 y sistema B (0+5+0) especificado en la Recomendación UIT-R BS.2051.</w:t>
      </w:r>
      <w:bookmarkEnd w:id="331"/>
    </w:p>
    <w:p w:rsidR="009A14B0" w:rsidRDefault="009A14B0" w:rsidP="009A14B0">
      <w:pPr>
        <w:spacing w:before="0"/>
        <w:rPr>
          <w:sz w:val="20"/>
          <w:lang w:val="es-ES_tradnl" w:eastAsia="ja-JP"/>
        </w:rPr>
      </w:pPr>
      <w:bookmarkStart w:id="332" w:name="lt_pId795"/>
      <w:r>
        <w:rPr>
          <w:sz w:val="20"/>
          <w:lang w:val="es-ES_tradnl" w:eastAsia="ja-JP"/>
        </w:rPr>
        <w:t>22.2 = Sistema H (9+10+3) especificado en la Recomendación UIT-R BS.2051.</w:t>
      </w:r>
      <w:bookmarkEnd w:id="332"/>
    </w:p>
    <w:p w:rsidR="009A14B0" w:rsidRDefault="009A14B0" w:rsidP="009A14B0">
      <w:pPr>
        <w:spacing w:before="0"/>
        <w:rPr>
          <w:sz w:val="20"/>
          <w:lang w:val="es-ES_tradnl" w:eastAsia="ja-JP"/>
        </w:rPr>
      </w:pPr>
      <w:bookmarkStart w:id="333" w:name="lt_pId796"/>
      <w:r>
        <w:rPr>
          <w:sz w:val="20"/>
          <w:lang w:val="es-ES_tradnl" w:eastAsia="ja-JP"/>
        </w:rPr>
        <w:t>Cada etiqueta de canal está especificada en la Recomendación UIT-R BS.2051.</w:t>
      </w:r>
      <w:bookmarkEnd w:id="333"/>
    </w:p>
    <w:p w:rsidR="009A14B0" w:rsidRDefault="009A14B0" w:rsidP="009A14B0">
      <w:pPr>
        <w:spacing w:before="0"/>
        <w:rPr>
          <w:sz w:val="20"/>
          <w:lang w:val="es-ES_tradnl" w:eastAsia="ja-JP"/>
        </w:rPr>
      </w:pPr>
      <w:bookmarkStart w:id="334" w:name="lt_pId797"/>
      <w:r>
        <w:rPr>
          <w:sz w:val="20"/>
          <w:lang w:val="es-ES_tradnl" w:eastAsia="ja-JP"/>
        </w:rPr>
        <w:t>EFX = Efectos, IT = Sonido internacional, AD = Descripción de audio, FL = Idioma extranjero, M&amp;E = Música y efectos (sin diálogo).</w:t>
      </w:r>
      <w:bookmarkEnd w:id="334"/>
    </w:p>
    <w:p w:rsidR="009A14B0" w:rsidRDefault="009A14B0" w:rsidP="009A14B0">
      <w:pPr>
        <w:pStyle w:val="Note"/>
        <w:rPr>
          <w:lang w:val="es-ES_tradnl" w:eastAsia="ja-JP"/>
        </w:rPr>
      </w:pPr>
      <w:bookmarkStart w:id="335" w:name="lt_pId798"/>
      <w:r>
        <w:rPr>
          <w:i/>
          <w:iCs/>
          <w:lang w:val="es-ES_tradnl" w:eastAsia="ja-JP"/>
        </w:rPr>
        <w:t xml:space="preserve">Nota </w:t>
      </w:r>
      <w:r>
        <w:rPr>
          <w:lang w:val="es-ES_tradnl" w:eastAsia="ja-JP"/>
        </w:rPr>
        <w:t xml:space="preserve">1 – El estéreo debe estar relacionado con la mezcla multicanal y puede ser bien una mezcla del sonido multicanal o un balance estéreo independiente. </w:t>
      </w:r>
      <w:bookmarkEnd w:id="335"/>
    </w:p>
    <w:p w:rsidR="009A14B0" w:rsidRDefault="009A14B0" w:rsidP="009A14B0">
      <w:pPr>
        <w:pStyle w:val="Note"/>
        <w:rPr>
          <w:lang w:val="es-ES_tradnl" w:eastAsia="ja-JP"/>
        </w:rPr>
      </w:pPr>
      <w:bookmarkStart w:id="336" w:name="lt_pId799"/>
      <w:r>
        <w:rPr>
          <w:i/>
          <w:iCs/>
          <w:lang w:val="es-ES_tradnl" w:eastAsia="ja-JP"/>
        </w:rPr>
        <w:t xml:space="preserve">Nota </w:t>
      </w:r>
      <w:r>
        <w:rPr>
          <w:lang w:val="es-ES_tradnl" w:eastAsia="ja-JP"/>
        </w:rPr>
        <w:t>2 – Este formato soporta la compatibilidad con los entornos estéreo existentes al situar la versión (o las versiones) estéreo en primer lugar.</w:t>
      </w:r>
      <w:bookmarkEnd w:id="336"/>
    </w:p>
    <w:p w:rsidR="009A14B0" w:rsidRDefault="009A14B0" w:rsidP="009A14B0">
      <w:pPr>
        <w:pStyle w:val="Note"/>
        <w:rPr>
          <w:lang w:val="es-ES_tradnl" w:eastAsia="ja-JP"/>
        </w:rPr>
      </w:pPr>
      <w:bookmarkStart w:id="337" w:name="lt_pId800"/>
      <w:r>
        <w:rPr>
          <w:i/>
          <w:iCs/>
          <w:lang w:val="es-ES_tradnl" w:eastAsia="ja-JP"/>
        </w:rPr>
        <w:t xml:space="preserve">Nota </w:t>
      </w:r>
      <w:r>
        <w:rPr>
          <w:lang w:val="es-ES_tradnl" w:eastAsia="ja-JP"/>
        </w:rPr>
        <w:t>3 – La principal utilización de este formato es soportar la compatibilidad con la atribución de pistas de audio de los flujos de transporte codificados (como Dolby E de 20 bit) para las grabaciones multicanal, de la recomendada para los programas de audio únicamente, en la Recomendación Técnica R91-1998 de la UER donde los 6 primeros canales son la mezcla multicanal y los canales 7 y 8 son la mezcla estéreo.</w:t>
      </w:r>
    </w:p>
    <w:p w:rsidR="009A14B0" w:rsidRDefault="009A14B0" w:rsidP="009A14B0">
      <w:pPr>
        <w:pStyle w:val="Note"/>
        <w:rPr>
          <w:lang w:val="es-ES_tradnl" w:eastAsia="ja-JP"/>
        </w:rPr>
      </w:pPr>
      <w:bookmarkStart w:id="338" w:name="lt_pId801"/>
      <w:bookmarkEnd w:id="337"/>
      <w:r>
        <w:rPr>
          <w:i/>
          <w:iCs/>
          <w:lang w:val="es-ES_tradnl" w:eastAsia="ja-JP"/>
        </w:rPr>
        <w:t xml:space="preserve">Nota </w:t>
      </w:r>
      <w:r>
        <w:rPr>
          <w:lang w:val="es-ES_tradnl" w:eastAsia="ja-JP"/>
        </w:rPr>
        <w:t>4 – Algunas formas de compresión tienen diferentes opciones para la codificación de audio (por ejemplo, codificación de 16 bits o de 20 bits). Es esencial que la selección de la opción esté indicada en las etiquetas y en el informe de la grabación.</w:t>
      </w:r>
    </w:p>
    <w:p w:rsidR="009A14B0" w:rsidRDefault="009A14B0" w:rsidP="009A14B0">
      <w:pPr>
        <w:pStyle w:val="Note"/>
        <w:rPr>
          <w:lang w:val="es-ES_tradnl" w:eastAsia="ja-JP"/>
        </w:rPr>
      </w:pPr>
      <w:bookmarkStart w:id="339" w:name="lt_pId803"/>
      <w:bookmarkEnd w:id="338"/>
      <w:r>
        <w:rPr>
          <w:i/>
          <w:iCs/>
          <w:lang w:val="es-ES_tradnl" w:eastAsia="ja-JP"/>
        </w:rPr>
        <w:t xml:space="preserve">Nota </w:t>
      </w:r>
      <w:r>
        <w:rPr>
          <w:lang w:val="es-ES_tradnl" w:eastAsia="ja-JP"/>
        </w:rPr>
        <w:t>5 – En algunas circunstancias, no existirá ni una mezcla estéreo específica ni una mezcla automatizada del multicanal durante las primeras etapas del proceso de producción. En esos casos, no se utilizarán las pistas 7 y 8.</w:t>
      </w:r>
    </w:p>
    <w:p w:rsidR="009A14B0" w:rsidRDefault="009A14B0" w:rsidP="009A14B0">
      <w:pPr>
        <w:pStyle w:val="Note"/>
        <w:rPr>
          <w:lang w:val="es-ES_tradnl" w:eastAsia="ja-JP"/>
        </w:rPr>
      </w:pPr>
      <w:bookmarkStart w:id="340" w:name="lt_pId805"/>
      <w:bookmarkEnd w:id="339"/>
      <w:r>
        <w:rPr>
          <w:i/>
          <w:iCs/>
          <w:lang w:val="es-ES_tradnl" w:eastAsia="ja-JP"/>
        </w:rPr>
        <w:t xml:space="preserve">Nota </w:t>
      </w:r>
      <w:r>
        <w:rPr>
          <w:lang w:val="es-ES_tradnl" w:eastAsia="ja-JP"/>
        </w:rPr>
        <w:t>6 – Esta atribución de pista proporciona una mezcla principal y una versión de efectos limpia, y se basa en prácticas corrientes, en particular en deportes.</w:t>
      </w:r>
    </w:p>
    <w:p w:rsidR="009A14B0" w:rsidRDefault="009A14B0" w:rsidP="009A14B0">
      <w:pPr>
        <w:pStyle w:val="Note"/>
        <w:rPr>
          <w:lang w:val="es-ES_tradnl" w:eastAsia="ja-JP"/>
        </w:rPr>
      </w:pPr>
      <w:bookmarkStart w:id="341" w:name="lt_pId806"/>
      <w:bookmarkEnd w:id="340"/>
      <w:r>
        <w:rPr>
          <w:i/>
          <w:iCs/>
          <w:lang w:val="es-ES_tradnl" w:eastAsia="ja-JP"/>
        </w:rPr>
        <w:t xml:space="preserve">Nota </w:t>
      </w:r>
      <w:r>
        <w:rPr>
          <w:lang w:val="es-ES_tradnl" w:eastAsia="ja-JP"/>
        </w:rPr>
        <w:t>7 – Las pistas 11 y 12 podrían utilizarse para comentario(s) alternativo(s), diferentes pistas de idioma o descripción del audio, en mono o estéreo.</w:t>
      </w:r>
      <w:bookmarkEnd w:id="341"/>
    </w:p>
    <w:p w:rsidR="009A14B0" w:rsidRDefault="009A14B0" w:rsidP="009A14B0">
      <w:pPr>
        <w:pStyle w:val="Note"/>
        <w:rPr>
          <w:lang w:val="es-ES_tradnl" w:eastAsia="ja-JP"/>
        </w:rPr>
      </w:pPr>
      <w:bookmarkStart w:id="342" w:name="lt_pId807"/>
      <w:r>
        <w:rPr>
          <w:i/>
          <w:iCs/>
          <w:lang w:val="es-ES_tradnl" w:eastAsia="ja-JP"/>
        </w:rPr>
        <w:t xml:space="preserve">Nota </w:t>
      </w:r>
      <w:r>
        <w:rPr>
          <w:lang w:val="es-ES_tradnl" w:eastAsia="ja-JP"/>
        </w:rPr>
        <w:t>8 – Utilizada cuando la entidad de radiodifusión anfitriona puede proporcionar una mezcla completa de sonido envolvente 5.1, una mezcla completa estéreo y un M&amp;E estéreo adicional. El servicio principal de la entidad de radiodifusión anfitriona es un sonido envolvente 5.1. Los dispositivos basados en el sistema de 8 canales (por ejemplo, HD-SDI) se utilizan principalmente en la entidad de radiodifusión anfitriona.</w:t>
      </w:r>
    </w:p>
    <w:p w:rsidR="009A14B0" w:rsidRDefault="009A14B0" w:rsidP="009A14B0">
      <w:pPr>
        <w:pStyle w:val="Note"/>
        <w:rPr>
          <w:lang w:val="es-ES_tradnl" w:eastAsia="ja-JP"/>
        </w:rPr>
      </w:pPr>
      <w:bookmarkStart w:id="343" w:name="lt_pId810"/>
      <w:bookmarkEnd w:id="342"/>
      <w:r>
        <w:rPr>
          <w:i/>
          <w:iCs/>
          <w:lang w:val="es-ES_tradnl" w:eastAsia="ja-JP"/>
        </w:rPr>
        <w:lastRenderedPageBreak/>
        <w:t xml:space="preserve">Nota </w:t>
      </w:r>
      <w:r>
        <w:rPr>
          <w:lang w:val="es-ES_tradnl" w:eastAsia="ja-JP"/>
        </w:rPr>
        <w:t>9 – Utilizada cuando la entidad de radiodifusión anfitriona puede proporcionar una mezcla completa estéreo, una mezcla completa de sonido envolvente 5.1, y un M&amp;E estéreo adicional. El servicio principal de la entidad de radiodifusión anfitriona es estéreo. Los dispositivos basados en el sistema de 8 canales (por ejemplo, HD-SDI) se utilizan principalmente en la entidad de radiodifusión anfitriona.</w:t>
      </w:r>
    </w:p>
    <w:p w:rsidR="009A14B0" w:rsidRDefault="009A14B0" w:rsidP="009A14B0">
      <w:pPr>
        <w:pStyle w:val="Note"/>
        <w:rPr>
          <w:lang w:val="es-ES_tradnl" w:eastAsia="ja-JP"/>
        </w:rPr>
      </w:pPr>
      <w:bookmarkStart w:id="344" w:name="lt_pId813"/>
      <w:bookmarkEnd w:id="343"/>
      <w:r>
        <w:rPr>
          <w:i/>
          <w:iCs/>
          <w:lang w:val="es-ES_tradnl" w:eastAsia="ja-JP"/>
        </w:rPr>
        <w:t xml:space="preserve">Nota </w:t>
      </w:r>
      <w:r>
        <w:rPr>
          <w:lang w:val="es-ES_tradnl" w:eastAsia="ja-JP"/>
        </w:rPr>
        <w:t>10 – Utilizada cuando la entidad de radiodifusión anfitriona puede proporcionar una mezcla estéreo, una mezcla multicanal con M&amp;E estéreo (típicamente 5.1) y ésta la precise la entidad de radiodifusión de destino</w:t>
      </w:r>
      <w:bookmarkEnd w:id="344"/>
      <w:r>
        <w:rPr>
          <w:lang w:val="es-ES_tradnl" w:eastAsia="ja-JP"/>
        </w:rPr>
        <w:t>.</w:t>
      </w:r>
    </w:p>
    <w:p w:rsidR="009A14B0" w:rsidRDefault="009A14B0" w:rsidP="009A14B0">
      <w:pPr>
        <w:pStyle w:val="Note"/>
        <w:rPr>
          <w:lang w:val="es-ES_tradnl" w:eastAsia="ja-JP"/>
        </w:rPr>
      </w:pPr>
      <w:bookmarkStart w:id="345" w:name="lt_pId814"/>
      <w:r>
        <w:rPr>
          <w:i/>
          <w:iCs/>
          <w:lang w:val="es-ES_tradnl" w:eastAsia="ja-JP"/>
        </w:rPr>
        <w:t xml:space="preserve">Nota </w:t>
      </w:r>
      <w:r>
        <w:rPr>
          <w:lang w:val="es-ES_tradnl" w:eastAsia="ja-JP"/>
        </w:rPr>
        <w:t>11 – Utilizada cuando la entidad de radiodifusión anfitriona puede proporcionar una mezcla completa de sonido envolvente 5.1, una mezcla completa estéreo y señales de audio M&amp;E adicionales tanto de sonido 5.1 envolvente como estéreo. El servicio principal de la entidad de radiodifusión anfitriona es el sonido envolvente 5.1. Los dispositivos basados en el sistema de 8 canales (por ejemplo, HD-SDI) se utilizan principalmente en la entidad de radiodifusión anfitriona.</w:t>
      </w:r>
    </w:p>
    <w:p w:rsidR="009A14B0" w:rsidRDefault="009A14B0" w:rsidP="009A14B0">
      <w:pPr>
        <w:pStyle w:val="Note"/>
        <w:rPr>
          <w:lang w:val="es-ES_tradnl" w:eastAsia="ja-JP"/>
        </w:rPr>
      </w:pPr>
      <w:bookmarkStart w:id="346" w:name="lt_pId817"/>
      <w:bookmarkEnd w:id="345"/>
      <w:r>
        <w:rPr>
          <w:i/>
          <w:iCs/>
          <w:lang w:val="es-ES_tradnl" w:eastAsia="ja-JP"/>
        </w:rPr>
        <w:t xml:space="preserve">Nota </w:t>
      </w:r>
      <w:r>
        <w:rPr>
          <w:lang w:val="es-ES_tradnl" w:eastAsia="ja-JP"/>
        </w:rPr>
        <w:t>12 – Utilizada cuando la entidad de radiodifusión anfitriona puede proporcionar una mezcla completa estéreo, una mezcla completa de sonido envolvente 5.1, y señales de audio M&amp;E adicionales tanto de sonido estéreo como 5.1 envolvente.</w:t>
      </w:r>
      <w:r>
        <w:rPr>
          <w:lang w:val="es-ES_tradnl"/>
        </w:rPr>
        <w:t xml:space="preserve"> </w:t>
      </w:r>
      <w:r>
        <w:rPr>
          <w:lang w:val="es-ES_tradnl" w:eastAsia="ja-JP"/>
        </w:rPr>
        <w:t>El servicio principal de la entidad de radiodifusión anfitriona es estéreo. Los dispositivos basados en el sistema de 8 canales (por ejemplo, HD-SDI) se utilizan principalmente en la entidad de radiodifusión anfitriona.</w:t>
      </w:r>
    </w:p>
    <w:p w:rsidR="009A14B0" w:rsidRDefault="009A14B0" w:rsidP="009A14B0">
      <w:pPr>
        <w:pStyle w:val="Note"/>
        <w:rPr>
          <w:lang w:val="es-ES_tradnl" w:eastAsia="ja-JP"/>
        </w:rPr>
      </w:pPr>
      <w:bookmarkStart w:id="347" w:name="lt_pId820"/>
      <w:bookmarkEnd w:id="346"/>
      <w:r>
        <w:rPr>
          <w:i/>
          <w:iCs/>
          <w:lang w:val="es-ES_tradnl" w:eastAsia="ja-JP"/>
        </w:rPr>
        <w:t xml:space="preserve">Nota </w:t>
      </w:r>
      <w:r>
        <w:rPr>
          <w:lang w:val="es-ES_tradnl" w:eastAsia="ja-JP"/>
        </w:rPr>
        <w:t>13 – Utilizada cuando la entidad de radiodifusión anfitriona puede proporcionar una mezcla completa estéreo, M&amp;E estéreo, una mezcla multicanal (normalmente 5.1) y una mezcla M&amp;E 5.1,</w:t>
      </w:r>
      <w:r>
        <w:rPr>
          <w:lang w:val="es-ES_tradnl"/>
        </w:rPr>
        <w:t xml:space="preserve"> </w:t>
      </w:r>
      <w:r>
        <w:rPr>
          <w:lang w:val="es-ES_tradnl" w:eastAsia="ja-JP"/>
        </w:rPr>
        <w:t>y ésta la precise la entidad de radiodifusión de destino.</w:t>
      </w:r>
    </w:p>
    <w:bookmarkEnd w:id="347"/>
    <w:p w:rsidR="009A14B0" w:rsidRDefault="009A14B0" w:rsidP="009A14B0">
      <w:pPr>
        <w:pStyle w:val="Reasons"/>
        <w:rPr>
          <w:lang w:val="es-ES_tradnl"/>
        </w:rPr>
      </w:pPr>
    </w:p>
    <w:p w:rsidR="009A14B0" w:rsidRDefault="009A14B0" w:rsidP="009A14B0">
      <w:pPr>
        <w:jc w:val="center"/>
      </w:pPr>
      <w:r>
        <w:t>______________</w:t>
      </w:r>
    </w:p>
    <w:p w:rsidR="00B1717A" w:rsidRPr="0010336F" w:rsidRDefault="00B1717A" w:rsidP="00591192">
      <w:pPr>
        <w:pStyle w:val="RecNo"/>
        <w:spacing w:before="0"/>
        <w:rPr>
          <w:lang w:val="es-ES_tradnl"/>
        </w:rPr>
      </w:pPr>
    </w:p>
    <w:sectPr w:rsidR="00B1717A" w:rsidRPr="0010336F" w:rsidSect="00623A4E">
      <w:headerReference w:type="even" r:id="rId12"/>
      <w:headerReference w:type="default" r:id="rId13"/>
      <w:pgSz w:w="16834" w:h="11907" w:orient="landscape" w:code="9"/>
      <w:pgMar w:top="1134" w:right="1418" w:bottom="1134" w:left="1134" w:header="720" w:footer="482"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528E" w:rsidRDefault="00E6528E">
      <w:r>
        <w:separator/>
      </w:r>
    </w:p>
  </w:endnote>
  <w:endnote w:type="continuationSeparator" w:id="0">
    <w:p w:rsidR="00E6528E" w:rsidRDefault="00E65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rebuchet MS">
    <w:panose1 w:val="020B0603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528E" w:rsidRDefault="00E6528E">
      <w:r>
        <w:separator/>
      </w:r>
    </w:p>
  </w:footnote>
  <w:footnote w:type="continuationSeparator" w:id="0">
    <w:p w:rsidR="00E6528E" w:rsidRDefault="00E652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8F590E" w:rsidP="00D62884">
    <w:pPr>
      <w:pStyle w:val="Header"/>
      <w:ind w:right="360" w:firstLine="360"/>
    </w:pPr>
    <w:r>
      <w:rPr>
        <w:noProof/>
        <w:lang w:val="en-GB" w:eastAsia="zh-CN"/>
      </w:rPr>
      <w:drawing>
        <wp:anchor distT="0" distB="0" distL="114300" distR="114300" simplePos="0" relativeHeight="251656704" behindDoc="1" locked="0" layoutInCell="1" allowOverlap="1" wp14:anchorId="33CB029C" wp14:editId="0E2FE3F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233BF7" w:rsidP="00B1717A">
    <w:pPr>
      <w:pStyle w:val="Header"/>
      <w:jc w:val="left"/>
    </w:pPr>
    <w:r>
      <w:rPr>
        <w:rStyle w:val="PageNumber"/>
        <w:b/>
        <w:bCs/>
      </w:rPr>
      <w:fldChar w:fldCharType="begin"/>
    </w:r>
    <w:r w:rsidR="004532F7">
      <w:rPr>
        <w:rStyle w:val="PageNumber"/>
        <w:b/>
        <w:bCs/>
      </w:rPr>
      <w:instrText xml:space="preserve"> PAGE </w:instrText>
    </w:r>
    <w:r>
      <w:rPr>
        <w:rStyle w:val="PageNumber"/>
        <w:b/>
        <w:bCs/>
      </w:rPr>
      <w:fldChar w:fldCharType="separate"/>
    </w:r>
    <w:r w:rsidR="00125BFF">
      <w:rPr>
        <w:rStyle w:val="PageNumber"/>
        <w:b/>
        <w:bCs/>
        <w:noProof/>
      </w:rPr>
      <w:t>2</w:t>
    </w:r>
    <w:r>
      <w:rPr>
        <w:rStyle w:val="PageNumber"/>
        <w:b/>
        <w:bCs/>
      </w:rPr>
      <w:fldChar w:fldCharType="end"/>
    </w:r>
    <w:r w:rsidR="004532F7">
      <w:tab/>
    </w:r>
    <w:fldSimple w:instr=" DOCPROPERTY &quot;Header&quot; \* MERGEFORMAT ">
      <w:r w:rsidR="00125BFF" w:rsidRPr="00125BFF">
        <w:rPr>
          <w:b/>
          <w:bCs/>
          <w:lang w:val="fr-CH"/>
        </w:rPr>
        <w:t xml:space="preserve">Rec. </w:t>
      </w:r>
    </w:fldSimple>
    <w:r w:rsidR="004532F7">
      <w:rPr>
        <w:b/>
        <w:bCs/>
      </w:rPr>
      <w:t xml:space="preserve"> </w:t>
    </w:r>
    <w:r>
      <w:rPr>
        <w:b/>
        <w:bCs/>
      </w:rPr>
      <w:fldChar w:fldCharType="begin"/>
    </w:r>
    <w:r w:rsidR="004532F7">
      <w:rPr>
        <w:b/>
        <w:bCs/>
      </w:rPr>
      <w:instrText>styleref href</w:instrText>
    </w:r>
    <w:r>
      <w:rPr>
        <w:b/>
        <w:bCs/>
      </w:rPr>
      <w:fldChar w:fldCharType="separate"/>
    </w:r>
    <w:r w:rsidR="00125BFF">
      <w:rPr>
        <w:b/>
        <w:bCs/>
        <w:noProof/>
      </w:rPr>
      <w:t>UIT-R  BS.2102-0</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pPr>
      <w:pStyle w:val="Header"/>
    </w:pPr>
    <w:r>
      <w:tab/>
    </w:r>
    <w:r w:rsidR="00525EB2" w:rsidRPr="00623A4E">
      <w:rPr>
        <w:b/>
        <w:bCs/>
      </w:rPr>
      <w:fldChar w:fldCharType="begin"/>
    </w:r>
    <w:r w:rsidR="00525EB2" w:rsidRPr="00623A4E">
      <w:rPr>
        <w:b/>
        <w:bCs/>
      </w:rPr>
      <w:instrText xml:space="preserve"> DOCPROPERTY "Header" \* MERGEFORMAT </w:instrText>
    </w:r>
    <w:r w:rsidR="00525EB2" w:rsidRPr="00623A4E">
      <w:rPr>
        <w:b/>
        <w:bCs/>
      </w:rPr>
      <w:fldChar w:fldCharType="separate"/>
    </w:r>
    <w:r w:rsidR="00125BFF" w:rsidRPr="00125BFF">
      <w:rPr>
        <w:b/>
        <w:bCs/>
        <w:lang w:val="en-US"/>
      </w:rPr>
      <w:t xml:space="preserve">Rec. </w:t>
    </w:r>
    <w:r w:rsidR="00525EB2" w:rsidRPr="00623A4E">
      <w:rPr>
        <w:b/>
        <w:bCs/>
        <w:lang w:val="en-US"/>
      </w:rPr>
      <w:fldChar w:fldCharType="end"/>
    </w:r>
    <w:r w:rsidRPr="00623A4E">
      <w:rPr>
        <w:b/>
        <w:bCs/>
      </w:rPr>
      <w:t xml:space="preserve">  </w:t>
    </w:r>
    <w:r w:rsidR="00233BF7">
      <w:rPr>
        <w:b/>
        <w:bCs/>
      </w:rPr>
      <w:fldChar w:fldCharType="begin"/>
    </w:r>
    <w:r>
      <w:rPr>
        <w:b/>
        <w:bCs/>
      </w:rPr>
      <w:instrText>styleref href</w:instrText>
    </w:r>
    <w:r w:rsidR="00233BF7">
      <w:rPr>
        <w:b/>
        <w:bCs/>
      </w:rPr>
      <w:fldChar w:fldCharType="separate"/>
    </w:r>
    <w:r w:rsidR="00125BFF">
      <w:rPr>
        <w:b/>
        <w:bCs/>
        <w:noProof/>
      </w:rPr>
      <w:t>UIT-R  BS.2102-0</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sidR="00125BFF">
      <w:rPr>
        <w:rStyle w:val="PageNumber"/>
        <w:b/>
        <w:bCs/>
        <w:noProof/>
      </w:rPr>
      <w:t>1</w:t>
    </w:r>
    <w:r w:rsidR="00233BF7">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233BF7" w:rsidP="008A4E8D">
    <w:pPr>
      <w:pStyle w:val="Header"/>
      <w:tabs>
        <w:tab w:val="clear" w:pos="4848"/>
        <w:tab w:val="center" w:pos="7088"/>
      </w:tabs>
      <w:jc w:val="left"/>
      <w:rPr>
        <w:lang w:val="en-US"/>
      </w:rPr>
    </w:pPr>
    <w:r>
      <w:rPr>
        <w:rStyle w:val="PageNumber"/>
        <w:b/>
        <w:bCs/>
      </w:rPr>
      <w:fldChar w:fldCharType="begin"/>
    </w:r>
    <w:r w:rsidR="004532F7">
      <w:rPr>
        <w:rStyle w:val="PageNumber"/>
        <w:b/>
        <w:bCs/>
        <w:lang w:val="en-US"/>
      </w:rPr>
      <w:instrText xml:space="preserve"> PAGE </w:instrText>
    </w:r>
    <w:r>
      <w:rPr>
        <w:rStyle w:val="PageNumber"/>
        <w:b/>
        <w:bCs/>
      </w:rPr>
      <w:fldChar w:fldCharType="separate"/>
    </w:r>
    <w:r w:rsidR="00125BFF">
      <w:rPr>
        <w:rStyle w:val="PageNumber"/>
        <w:b/>
        <w:bCs/>
        <w:noProof/>
        <w:lang w:val="en-US"/>
      </w:rPr>
      <w:t>6</w:t>
    </w:r>
    <w:r>
      <w:rPr>
        <w:rStyle w:val="PageNumber"/>
        <w:b/>
        <w:bCs/>
      </w:rPr>
      <w:fldChar w:fldCharType="end"/>
    </w:r>
    <w:r w:rsidR="004532F7">
      <w:rPr>
        <w:lang w:val="en-US"/>
      </w:rPr>
      <w:tab/>
    </w:r>
    <w:r w:rsidR="00525EB2">
      <w:fldChar w:fldCharType="begin"/>
    </w:r>
    <w:r w:rsidR="00525EB2">
      <w:instrText xml:space="preserve"> DOCPROPERTY "Header" \* MERGEFORMAT </w:instrText>
    </w:r>
    <w:r w:rsidR="00525EB2">
      <w:fldChar w:fldCharType="separate"/>
    </w:r>
    <w:r w:rsidR="00125BFF" w:rsidRPr="00125BFF">
      <w:rPr>
        <w:b/>
        <w:bCs/>
        <w:lang w:val="en-US"/>
      </w:rPr>
      <w:t xml:space="preserve">Rec. </w:t>
    </w:r>
    <w:r w:rsidR="00525EB2">
      <w:rPr>
        <w:b/>
        <w:bCs/>
        <w:lang w:val="en-US"/>
      </w:rPr>
      <w:fldChar w:fldCharType="end"/>
    </w:r>
    <w:r w:rsidR="004532F7">
      <w:rPr>
        <w:b/>
        <w:bCs/>
      </w:rPr>
      <w:t xml:space="preserve"> </w:t>
    </w:r>
    <w:r>
      <w:rPr>
        <w:b/>
        <w:bCs/>
      </w:rPr>
      <w:fldChar w:fldCharType="begin"/>
    </w:r>
    <w:r w:rsidR="004532F7">
      <w:rPr>
        <w:b/>
        <w:bCs/>
        <w:lang w:val="en-US"/>
      </w:rPr>
      <w:instrText>styleref href</w:instrText>
    </w:r>
    <w:r>
      <w:rPr>
        <w:b/>
        <w:bCs/>
      </w:rPr>
      <w:fldChar w:fldCharType="separate"/>
    </w:r>
    <w:r w:rsidR="00125BFF">
      <w:rPr>
        <w:b/>
        <w:bCs/>
        <w:noProof/>
      </w:rPr>
      <w:t>UIT-R  BS.2102-0</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2F7" w:rsidRDefault="004532F7" w:rsidP="008A4E8D">
    <w:pPr>
      <w:pStyle w:val="Header"/>
      <w:tabs>
        <w:tab w:val="clear" w:pos="4848"/>
        <w:tab w:val="clear" w:pos="9696"/>
        <w:tab w:val="center" w:pos="7088"/>
        <w:tab w:val="right" w:pos="14175"/>
      </w:tabs>
    </w:pPr>
    <w:r>
      <w:tab/>
    </w:r>
    <w:r w:rsidR="00525EB2">
      <w:fldChar w:fldCharType="begin"/>
    </w:r>
    <w:r w:rsidR="00525EB2">
      <w:instrText xml:space="preserve"> DOCPROPERTY "Header" \* MERGEFORMAT </w:instrText>
    </w:r>
    <w:r w:rsidR="00525EB2">
      <w:fldChar w:fldCharType="separate"/>
    </w:r>
    <w:r w:rsidR="00125BFF" w:rsidRPr="00125BFF">
      <w:rPr>
        <w:b/>
        <w:bCs/>
      </w:rPr>
      <w:t xml:space="preserve">Rec. </w:t>
    </w:r>
    <w:r w:rsidR="00525EB2">
      <w:rPr>
        <w:b/>
        <w:bCs/>
      </w:rPr>
      <w:fldChar w:fldCharType="end"/>
    </w:r>
    <w:r>
      <w:rPr>
        <w:b/>
        <w:bCs/>
      </w:rPr>
      <w:t xml:space="preserve"> </w:t>
    </w:r>
    <w:r w:rsidR="00233BF7">
      <w:rPr>
        <w:b/>
        <w:bCs/>
      </w:rPr>
      <w:fldChar w:fldCharType="begin"/>
    </w:r>
    <w:r>
      <w:rPr>
        <w:b/>
        <w:bCs/>
      </w:rPr>
      <w:instrText>styleref href</w:instrText>
    </w:r>
    <w:r w:rsidR="00233BF7">
      <w:rPr>
        <w:b/>
        <w:bCs/>
      </w:rPr>
      <w:fldChar w:fldCharType="separate"/>
    </w:r>
    <w:r w:rsidR="00125BFF">
      <w:rPr>
        <w:b/>
        <w:bCs/>
        <w:noProof/>
      </w:rPr>
      <w:t>UIT-R  BS.2102-0</w:t>
    </w:r>
    <w:r w:rsidR="00233BF7">
      <w:rPr>
        <w:b/>
        <w:bCs/>
      </w:rPr>
      <w:fldChar w:fldCharType="end"/>
    </w:r>
    <w:r>
      <w:tab/>
    </w:r>
    <w:r w:rsidR="00233BF7">
      <w:rPr>
        <w:rStyle w:val="PageNumber"/>
        <w:b/>
        <w:bCs/>
      </w:rPr>
      <w:fldChar w:fldCharType="begin"/>
    </w:r>
    <w:r>
      <w:rPr>
        <w:rStyle w:val="PageNumber"/>
        <w:b/>
        <w:bCs/>
      </w:rPr>
      <w:instrText xml:space="preserve"> PAGE </w:instrText>
    </w:r>
    <w:r w:rsidR="00233BF7">
      <w:rPr>
        <w:rStyle w:val="PageNumber"/>
        <w:b/>
        <w:bCs/>
      </w:rPr>
      <w:fldChar w:fldCharType="separate"/>
    </w:r>
    <w:r w:rsidR="00125BFF">
      <w:rPr>
        <w:rStyle w:val="PageNumber"/>
        <w:b/>
        <w:bCs/>
        <w:noProof/>
      </w:rPr>
      <w:t>5</w:t>
    </w:r>
    <w:r w:rsidR="00233BF7">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D4444"/>
    <w:rsid w:val="00125BFF"/>
    <w:rsid w:val="00193221"/>
    <w:rsid w:val="00233BF7"/>
    <w:rsid w:val="002D76C4"/>
    <w:rsid w:val="002F5803"/>
    <w:rsid w:val="0030682E"/>
    <w:rsid w:val="00363835"/>
    <w:rsid w:val="004532F7"/>
    <w:rsid w:val="004C18F5"/>
    <w:rsid w:val="004C6B15"/>
    <w:rsid w:val="00525EB2"/>
    <w:rsid w:val="00591192"/>
    <w:rsid w:val="005A6102"/>
    <w:rsid w:val="00607D68"/>
    <w:rsid w:val="00623A4E"/>
    <w:rsid w:val="00691D06"/>
    <w:rsid w:val="006A0695"/>
    <w:rsid w:val="006B22C3"/>
    <w:rsid w:val="00805F68"/>
    <w:rsid w:val="00855DA8"/>
    <w:rsid w:val="008708B2"/>
    <w:rsid w:val="008A4E8D"/>
    <w:rsid w:val="008F590E"/>
    <w:rsid w:val="009017C9"/>
    <w:rsid w:val="0090793D"/>
    <w:rsid w:val="009A14B0"/>
    <w:rsid w:val="00A2054E"/>
    <w:rsid w:val="00A572DD"/>
    <w:rsid w:val="00A64109"/>
    <w:rsid w:val="00A6617B"/>
    <w:rsid w:val="00AB0DC8"/>
    <w:rsid w:val="00AD70D5"/>
    <w:rsid w:val="00B1717A"/>
    <w:rsid w:val="00B312EA"/>
    <w:rsid w:val="00B44E24"/>
    <w:rsid w:val="00BF7841"/>
    <w:rsid w:val="00C22521"/>
    <w:rsid w:val="00CB2DDF"/>
    <w:rsid w:val="00CD7E06"/>
    <w:rsid w:val="00CF208B"/>
    <w:rsid w:val="00D62884"/>
    <w:rsid w:val="00D9522F"/>
    <w:rsid w:val="00DD0274"/>
    <w:rsid w:val="00DF4176"/>
    <w:rsid w:val="00E30E42"/>
    <w:rsid w:val="00E6528E"/>
    <w:rsid w:val="00ED213A"/>
    <w:rsid w:val="00F045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863C788E-B76B-4E60-B463-5E999BB4D1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93D"/>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0793D"/>
    <w:pPr>
      <w:keepNext/>
      <w:keepLines/>
      <w:spacing w:before="480"/>
      <w:ind w:left="794" w:hanging="794"/>
      <w:outlineLvl w:val="0"/>
    </w:pPr>
    <w:rPr>
      <w:b/>
    </w:rPr>
  </w:style>
  <w:style w:type="paragraph" w:styleId="Heading2">
    <w:name w:val="heading 2"/>
    <w:basedOn w:val="Heading1"/>
    <w:next w:val="Normal"/>
    <w:link w:val="Heading2Char"/>
    <w:qFormat/>
    <w:rsid w:val="0090793D"/>
    <w:pPr>
      <w:spacing w:before="320"/>
      <w:outlineLvl w:val="1"/>
    </w:pPr>
  </w:style>
  <w:style w:type="paragraph" w:styleId="Heading3">
    <w:name w:val="heading 3"/>
    <w:basedOn w:val="Heading1"/>
    <w:next w:val="Normal"/>
    <w:link w:val="Heading3Char"/>
    <w:qFormat/>
    <w:rsid w:val="0090793D"/>
    <w:pPr>
      <w:spacing w:before="200"/>
      <w:outlineLvl w:val="2"/>
    </w:pPr>
  </w:style>
  <w:style w:type="paragraph" w:styleId="Heading4">
    <w:name w:val="heading 4"/>
    <w:basedOn w:val="Heading3"/>
    <w:next w:val="Normal"/>
    <w:link w:val="Heading4Char"/>
    <w:qFormat/>
    <w:rsid w:val="0090793D"/>
    <w:pPr>
      <w:tabs>
        <w:tab w:val="clear" w:pos="794"/>
        <w:tab w:val="left" w:pos="992"/>
      </w:tabs>
      <w:ind w:left="992" w:hanging="992"/>
      <w:outlineLvl w:val="3"/>
    </w:pPr>
  </w:style>
  <w:style w:type="paragraph" w:styleId="Heading5">
    <w:name w:val="heading 5"/>
    <w:basedOn w:val="Heading4"/>
    <w:next w:val="Normal"/>
    <w:link w:val="Heading5Char"/>
    <w:qFormat/>
    <w:rsid w:val="0090793D"/>
    <w:pPr>
      <w:outlineLvl w:val="4"/>
    </w:pPr>
  </w:style>
  <w:style w:type="paragraph" w:styleId="Heading6">
    <w:name w:val="heading 6"/>
    <w:basedOn w:val="Heading4"/>
    <w:next w:val="Normal"/>
    <w:link w:val="Heading6Char"/>
    <w:qFormat/>
    <w:rsid w:val="0090793D"/>
    <w:pPr>
      <w:tabs>
        <w:tab w:val="clear" w:pos="992"/>
        <w:tab w:val="clear" w:pos="1191"/>
      </w:tabs>
      <w:ind w:left="1588" w:hanging="1588"/>
      <w:outlineLvl w:val="5"/>
    </w:pPr>
  </w:style>
  <w:style w:type="paragraph" w:styleId="Heading7">
    <w:name w:val="heading 7"/>
    <w:basedOn w:val="Heading6"/>
    <w:next w:val="Normal"/>
    <w:link w:val="Heading7Char"/>
    <w:qFormat/>
    <w:rsid w:val="0090793D"/>
    <w:pPr>
      <w:outlineLvl w:val="6"/>
    </w:pPr>
  </w:style>
  <w:style w:type="paragraph" w:styleId="Heading8">
    <w:name w:val="heading 8"/>
    <w:basedOn w:val="Heading6"/>
    <w:next w:val="Normal"/>
    <w:link w:val="Heading8Char"/>
    <w:qFormat/>
    <w:rsid w:val="0090793D"/>
    <w:pPr>
      <w:outlineLvl w:val="7"/>
    </w:pPr>
  </w:style>
  <w:style w:type="paragraph" w:styleId="Heading9">
    <w:name w:val="heading 9"/>
    <w:basedOn w:val="Heading6"/>
    <w:next w:val="Normal"/>
    <w:link w:val="Heading9Char"/>
    <w:qFormat/>
    <w:rsid w:val="0090793D"/>
    <w:pPr>
      <w:jc w:val="left"/>
      <w:outlineLvl w:val="8"/>
    </w:pPr>
  </w:style>
  <w:style w:type="character" w:default="1" w:styleId="DefaultParagraphFont">
    <w:name w:val="Default Paragraph Font"/>
    <w:uiPriority w:val="1"/>
    <w:semiHidden/>
    <w:unhideWhenUsed/>
    <w:rsid w:val="0090793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90793D"/>
  </w:style>
  <w:style w:type="paragraph" w:styleId="Header">
    <w:name w:val="header"/>
    <w:basedOn w:val="Normal"/>
    <w:link w:val="HeaderChar"/>
    <w:rsid w:val="0090793D"/>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0793D"/>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0793D"/>
  </w:style>
  <w:style w:type="paragraph" w:customStyle="1" w:styleId="Headingb">
    <w:name w:val="Heading_b"/>
    <w:basedOn w:val="Heading3"/>
    <w:next w:val="Normal"/>
    <w:rsid w:val="0090793D"/>
    <w:pPr>
      <w:spacing w:before="160"/>
      <w:ind w:left="0" w:firstLine="0"/>
      <w:outlineLvl w:val="9"/>
    </w:pPr>
  </w:style>
  <w:style w:type="paragraph" w:customStyle="1" w:styleId="Headingi">
    <w:name w:val="Heading_i"/>
    <w:basedOn w:val="Heading3"/>
    <w:next w:val="Normal"/>
    <w:rsid w:val="0090793D"/>
    <w:pPr>
      <w:spacing w:before="160"/>
      <w:ind w:left="0" w:firstLine="0"/>
    </w:pPr>
    <w:rPr>
      <w:b w:val="0"/>
      <w:i/>
    </w:rPr>
  </w:style>
  <w:style w:type="character" w:customStyle="1" w:styleId="href">
    <w:name w:val="href"/>
    <w:basedOn w:val="DefaultParagraphFont"/>
    <w:rsid w:val="0090793D"/>
  </w:style>
  <w:style w:type="paragraph" w:customStyle="1" w:styleId="enumlev1">
    <w:name w:val="enumlev1"/>
    <w:basedOn w:val="Normal"/>
    <w:rsid w:val="0090793D"/>
    <w:pPr>
      <w:spacing w:before="80"/>
      <w:ind w:left="794" w:hanging="794"/>
    </w:pPr>
  </w:style>
  <w:style w:type="paragraph" w:customStyle="1" w:styleId="enumlev2">
    <w:name w:val="enumlev2"/>
    <w:basedOn w:val="enumlev1"/>
    <w:rsid w:val="0090793D"/>
    <w:pPr>
      <w:ind w:left="1191" w:hanging="397"/>
    </w:pPr>
  </w:style>
  <w:style w:type="paragraph" w:customStyle="1" w:styleId="enumlev3">
    <w:name w:val="enumlev3"/>
    <w:basedOn w:val="enumlev2"/>
    <w:rsid w:val="0090793D"/>
    <w:pPr>
      <w:ind w:left="1588"/>
    </w:pPr>
  </w:style>
  <w:style w:type="paragraph" w:customStyle="1" w:styleId="Normalaftertitle">
    <w:name w:val="Normal_after_title"/>
    <w:basedOn w:val="Normal"/>
    <w:next w:val="Normal"/>
    <w:rsid w:val="0090793D"/>
    <w:pPr>
      <w:spacing w:before="320"/>
    </w:pPr>
  </w:style>
  <w:style w:type="paragraph" w:customStyle="1" w:styleId="Note">
    <w:name w:val="Note"/>
    <w:basedOn w:val="Normal"/>
    <w:rsid w:val="0090793D"/>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0793D"/>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0793D"/>
    <w:pPr>
      <w:spacing w:before="240"/>
    </w:pPr>
    <w:rPr>
      <w:sz w:val="22"/>
      <w:lang w:val="es-ES_tradnl"/>
    </w:rPr>
  </w:style>
  <w:style w:type="paragraph" w:customStyle="1" w:styleId="Recref">
    <w:name w:val="Rec_ref"/>
    <w:basedOn w:val="Normal"/>
    <w:next w:val="Recdate"/>
    <w:rsid w:val="0090793D"/>
    <w:pPr>
      <w:jc w:val="center"/>
    </w:pPr>
  </w:style>
  <w:style w:type="paragraph" w:customStyle="1" w:styleId="Recdate">
    <w:name w:val="Rec_date"/>
    <w:basedOn w:val="Recref"/>
    <w:next w:val="Normalaftertitle"/>
    <w:rsid w:val="0090793D"/>
    <w:pPr>
      <w:jc w:val="right"/>
    </w:pPr>
  </w:style>
  <w:style w:type="paragraph" w:customStyle="1" w:styleId="AnnexNoTitle">
    <w:name w:val="Annex_NoTitle"/>
    <w:basedOn w:val="Normal"/>
    <w:next w:val="Normalaftertitle"/>
    <w:rsid w:val="0090793D"/>
    <w:pPr>
      <w:keepNext/>
      <w:keepLines/>
      <w:spacing w:before="480" w:after="80"/>
      <w:jc w:val="center"/>
    </w:pPr>
    <w:rPr>
      <w:b/>
      <w:sz w:val="28"/>
    </w:rPr>
  </w:style>
  <w:style w:type="paragraph" w:customStyle="1" w:styleId="AppendixNoTitle">
    <w:name w:val="Appendix_NoTitle"/>
    <w:basedOn w:val="AnnexNoTitle"/>
    <w:next w:val="Normal"/>
    <w:rsid w:val="0090793D"/>
  </w:style>
  <w:style w:type="paragraph" w:customStyle="1" w:styleId="Tablefin">
    <w:name w:val="Table_fin"/>
    <w:basedOn w:val="Normal"/>
    <w:next w:val="Normal"/>
    <w:rsid w:val="0090793D"/>
    <w:pPr>
      <w:spacing w:before="0"/>
    </w:pPr>
    <w:rPr>
      <w:sz w:val="20"/>
      <w:lang w:val="en-GB"/>
    </w:rPr>
  </w:style>
  <w:style w:type="paragraph" w:customStyle="1" w:styleId="Tablehead">
    <w:name w:val="Table_head"/>
    <w:basedOn w:val="Normal"/>
    <w:next w:val="Normal"/>
    <w:rsid w:val="0090793D"/>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079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90793D"/>
    <w:pPr>
      <w:keepNext/>
      <w:spacing w:before="360" w:after="120"/>
      <w:jc w:val="center"/>
    </w:pPr>
  </w:style>
  <w:style w:type="paragraph" w:customStyle="1" w:styleId="Tabletext">
    <w:name w:val="Table_text"/>
    <w:basedOn w:val="Normal"/>
    <w:link w:val="TabletextChar"/>
    <w:rsid w:val="0090793D"/>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0793D"/>
    <w:pPr>
      <w:tabs>
        <w:tab w:val="clear" w:pos="1191"/>
        <w:tab w:val="clear" w:pos="1588"/>
        <w:tab w:val="clear" w:pos="1985"/>
        <w:tab w:val="center" w:pos="4820"/>
        <w:tab w:val="right" w:pos="9639"/>
      </w:tabs>
    </w:pPr>
  </w:style>
  <w:style w:type="paragraph" w:customStyle="1" w:styleId="Equationlegend">
    <w:name w:val="Equation_legend"/>
    <w:basedOn w:val="NormalIndent"/>
    <w:rsid w:val="0090793D"/>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0793D"/>
    <w:pPr>
      <w:ind w:left="794"/>
    </w:pPr>
  </w:style>
  <w:style w:type="paragraph" w:customStyle="1" w:styleId="Figurelegend">
    <w:name w:val="Figure_legend"/>
    <w:basedOn w:val="Normal"/>
    <w:rsid w:val="0090793D"/>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90793D"/>
    <w:pPr>
      <w:keepNext/>
      <w:keepLines/>
      <w:spacing w:before="480" w:after="80"/>
      <w:jc w:val="center"/>
    </w:pPr>
    <w:rPr>
      <w:caps/>
      <w:sz w:val="18"/>
    </w:rPr>
  </w:style>
  <w:style w:type="paragraph" w:customStyle="1" w:styleId="tocpart">
    <w:name w:val="tocpart"/>
    <w:basedOn w:val="Normal"/>
    <w:rsid w:val="0090793D"/>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0793D"/>
    <w:pPr>
      <w:keepNext/>
      <w:keepLines/>
      <w:spacing w:before="480"/>
      <w:jc w:val="center"/>
    </w:pPr>
    <w:rPr>
      <w:sz w:val="28"/>
    </w:rPr>
  </w:style>
  <w:style w:type="paragraph" w:customStyle="1" w:styleId="Arttitle">
    <w:name w:val="Art_title"/>
    <w:basedOn w:val="Normal"/>
    <w:next w:val="Normalaftertitle"/>
    <w:rsid w:val="0090793D"/>
    <w:pPr>
      <w:keepNext/>
      <w:keepLines/>
      <w:spacing w:before="240"/>
      <w:jc w:val="center"/>
    </w:pPr>
    <w:rPr>
      <w:b/>
      <w:sz w:val="28"/>
    </w:rPr>
  </w:style>
  <w:style w:type="paragraph" w:customStyle="1" w:styleId="Blanc">
    <w:name w:val="Blanc"/>
    <w:basedOn w:val="Normal"/>
    <w:next w:val="Tabletext"/>
    <w:rsid w:val="0090793D"/>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0793D"/>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0793D"/>
    <w:pPr>
      <w:keepNext/>
      <w:keepLines/>
      <w:spacing w:before="160"/>
      <w:ind w:left="794"/>
    </w:pPr>
    <w:rPr>
      <w:i/>
    </w:rPr>
  </w:style>
  <w:style w:type="paragraph" w:customStyle="1" w:styleId="ChapNo">
    <w:name w:val="Chap_No"/>
    <w:basedOn w:val="ArtNo"/>
    <w:next w:val="Chaptitle"/>
    <w:rsid w:val="0090793D"/>
    <w:rPr>
      <w:b/>
    </w:rPr>
  </w:style>
  <w:style w:type="paragraph" w:customStyle="1" w:styleId="Chaptitle">
    <w:name w:val="Chap_title"/>
    <w:basedOn w:val="Arttitle"/>
    <w:next w:val="Normalaftertitle"/>
    <w:rsid w:val="0090793D"/>
  </w:style>
  <w:style w:type="character" w:styleId="FootnoteReference">
    <w:name w:val="footnote reference"/>
    <w:basedOn w:val="DefaultParagraphFont"/>
    <w:semiHidden/>
    <w:rsid w:val="0090793D"/>
    <w:rPr>
      <w:position w:val="6"/>
      <w:sz w:val="18"/>
    </w:rPr>
  </w:style>
  <w:style w:type="paragraph" w:styleId="FootnoteText">
    <w:name w:val="footnote text"/>
    <w:basedOn w:val="Normal"/>
    <w:link w:val="FootnoteTextChar"/>
    <w:semiHidden/>
    <w:rsid w:val="0090793D"/>
    <w:pPr>
      <w:keepLines/>
      <w:tabs>
        <w:tab w:val="left" w:pos="255"/>
      </w:tabs>
      <w:ind w:left="255" w:hanging="255"/>
    </w:pPr>
    <w:rPr>
      <w:sz w:val="22"/>
    </w:rPr>
  </w:style>
  <w:style w:type="paragraph" w:styleId="Index1">
    <w:name w:val="index 1"/>
    <w:basedOn w:val="Normal"/>
    <w:next w:val="Normal"/>
    <w:semiHidden/>
    <w:rsid w:val="0090793D"/>
  </w:style>
  <w:style w:type="paragraph" w:styleId="Index2">
    <w:name w:val="index 2"/>
    <w:basedOn w:val="Normal"/>
    <w:next w:val="Normal"/>
    <w:semiHidden/>
    <w:rsid w:val="0090793D"/>
    <w:pPr>
      <w:ind w:left="283"/>
    </w:pPr>
  </w:style>
  <w:style w:type="paragraph" w:styleId="Index3">
    <w:name w:val="index 3"/>
    <w:basedOn w:val="Normal"/>
    <w:next w:val="Normal"/>
    <w:semiHidden/>
    <w:rsid w:val="0090793D"/>
    <w:pPr>
      <w:ind w:left="566"/>
    </w:pPr>
  </w:style>
  <w:style w:type="paragraph" w:styleId="IndexHeading">
    <w:name w:val="index heading"/>
    <w:basedOn w:val="Normal"/>
    <w:next w:val="Index1"/>
    <w:semiHidden/>
    <w:rsid w:val="0090793D"/>
  </w:style>
  <w:style w:type="paragraph" w:customStyle="1" w:styleId="Line">
    <w:name w:val="Line"/>
    <w:basedOn w:val="Normal"/>
    <w:next w:val="Normal"/>
    <w:rsid w:val="0090793D"/>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0793D"/>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0793D"/>
  </w:style>
  <w:style w:type="paragraph" w:customStyle="1" w:styleId="Partref">
    <w:name w:val="Part_ref"/>
    <w:basedOn w:val="Normal"/>
    <w:next w:val="Normal"/>
    <w:rsid w:val="0090793D"/>
    <w:pPr>
      <w:keepNext/>
      <w:keepLines/>
      <w:spacing w:after="280"/>
      <w:jc w:val="center"/>
    </w:pPr>
  </w:style>
  <w:style w:type="paragraph" w:customStyle="1" w:styleId="Parttitle">
    <w:name w:val="Part_title"/>
    <w:basedOn w:val="Normal"/>
    <w:next w:val="Normalaftertitle"/>
    <w:rsid w:val="0090793D"/>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0793D"/>
  </w:style>
  <w:style w:type="paragraph" w:customStyle="1" w:styleId="QuestionNo">
    <w:name w:val="Question_No"/>
    <w:basedOn w:val="RecNo"/>
    <w:next w:val="Normal"/>
    <w:rsid w:val="0090793D"/>
  </w:style>
  <w:style w:type="paragraph" w:customStyle="1" w:styleId="Questionref">
    <w:name w:val="Question_ref"/>
    <w:basedOn w:val="Recref"/>
    <w:next w:val="Questiondate"/>
    <w:rsid w:val="0090793D"/>
  </w:style>
  <w:style w:type="paragraph" w:customStyle="1" w:styleId="Questiontitle">
    <w:name w:val="Question_title"/>
    <w:basedOn w:val="Normal"/>
    <w:next w:val="Questionref"/>
    <w:rsid w:val="0090793D"/>
  </w:style>
  <w:style w:type="paragraph" w:customStyle="1" w:styleId="Reftext">
    <w:name w:val="Ref_text"/>
    <w:basedOn w:val="Normal"/>
    <w:rsid w:val="0090793D"/>
    <w:pPr>
      <w:ind w:left="794" w:hanging="794"/>
    </w:pPr>
    <w:rPr>
      <w:sz w:val="22"/>
    </w:rPr>
  </w:style>
  <w:style w:type="paragraph" w:customStyle="1" w:styleId="Reftitle">
    <w:name w:val="Ref_title"/>
    <w:basedOn w:val="Normal"/>
    <w:next w:val="Reftext"/>
    <w:rsid w:val="0090793D"/>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0793D"/>
  </w:style>
  <w:style w:type="paragraph" w:customStyle="1" w:styleId="RepNo">
    <w:name w:val="Rep_No"/>
    <w:basedOn w:val="RecNo"/>
    <w:next w:val="Reptitle"/>
    <w:rsid w:val="0090793D"/>
  </w:style>
  <w:style w:type="paragraph" w:customStyle="1" w:styleId="Repref">
    <w:name w:val="Rep_ref"/>
    <w:basedOn w:val="Recref"/>
    <w:next w:val="Repdate"/>
    <w:rsid w:val="0090793D"/>
  </w:style>
  <w:style w:type="paragraph" w:customStyle="1" w:styleId="Reptitle">
    <w:name w:val="Rep_title"/>
    <w:basedOn w:val="Rectitle"/>
    <w:next w:val="Repref"/>
    <w:rsid w:val="0090793D"/>
  </w:style>
  <w:style w:type="paragraph" w:customStyle="1" w:styleId="Resdate">
    <w:name w:val="Res_date"/>
    <w:basedOn w:val="Recdate"/>
    <w:next w:val="Normalaftertitle"/>
    <w:rsid w:val="0090793D"/>
  </w:style>
  <w:style w:type="paragraph" w:customStyle="1" w:styleId="ResNo">
    <w:name w:val="Res_No"/>
    <w:basedOn w:val="RecNo"/>
    <w:next w:val="Restitle"/>
    <w:rsid w:val="0090793D"/>
  </w:style>
  <w:style w:type="paragraph" w:customStyle="1" w:styleId="Resref">
    <w:name w:val="Res_ref"/>
    <w:basedOn w:val="Recref"/>
    <w:next w:val="Resdate"/>
    <w:rsid w:val="0090793D"/>
  </w:style>
  <w:style w:type="paragraph" w:customStyle="1" w:styleId="Restitle">
    <w:name w:val="Res_title"/>
    <w:basedOn w:val="Normal"/>
    <w:next w:val="Resref"/>
    <w:rsid w:val="0090793D"/>
    <w:pPr>
      <w:spacing w:before="240"/>
      <w:jc w:val="center"/>
    </w:pPr>
    <w:rPr>
      <w:b/>
      <w:sz w:val="28"/>
    </w:rPr>
  </w:style>
  <w:style w:type="paragraph" w:customStyle="1" w:styleId="SectionNo">
    <w:name w:val="Section_No"/>
    <w:basedOn w:val="Normal"/>
    <w:next w:val="Normal"/>
    <w:rsid w:val="0090793D"/>
  </w:style>
  <w:style w:type="paragraph" w:customStyle="1" w:styleId="Sectiontitle">
    <w:name w:val="Section_title"/>
    <w:basedOn w:val="Normal"/>
    <w:next w:val="Normalaftertitle"/>
    <w:rsid w:val="0090793D"/>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0793D"/>
    <w:pPr>
      <w:tabs>
        <w:tab w:val="clear" w:pos="794"/>
        <w:tab w:val="clear" w:pos="1191"/>
        <w:tab w:val="clear" w:pos="1588"/>
        <w:tab w:val="clear" w:pos="1985"/>
        <w:tab w:val="right" w:pos="9611"/>
      </w:tabs>
    </w:pPr>
    <w:rPr>
      <w:i/>
    </w:rPr>
  </w:style>
  <w:style w:type="paragraph" w:styleId="TOC1">
    <w:name w:val="toc 1"/>
    <w:basedOn w:val="Normal"/>
    <w:semiHidden/>
    <w:rsid w:val="0090793D"/>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0793D"/>
    <w:pPr>
      <w:tabs>
        <w:tab w:val="clear" w:pos="567"/>
        <w:tab w:val="left" w:pos="1276"/>
      </w:tabs>
      <w:spacing w:before="160"/>
      <w:ind w:left="1276" w:hanging="709"/>
    </w:pPr>
  </w:style>
  <w:style w:type="paragraph" w:styleId="TOC3">
    <w:name w:val="toc 3"/>
    <w:basedOn w:val="TOC2"/>
    <w:semiHidden/>
    <w:rsid w:val="0090793D"/>
    <w:pPr>
      <w:tabs>
        <w:tab w:val="clear" w:pos="1276"/>
        <w:tab w:val="left" w:pos="2155"/>
      </w:tabs>
      <w:ind w:left="2155" w:hanging="879"/>
    </w:pPr>
  </w:style>
  <w:style w:type="paragraph" w:styleId="TOC4">
    <w:name w:val="toc 4"/>
    <w:basedOn w:val="TOC3"/>
    <w:semiHidden/>
    <w:rsid w:val="0090793D"/>
    <w:pPr>
      <w:tabs>
        <w:tab w:val="left" w:pos="3261"/>
      </w:tabs>
      <w:spacing w:before="80"/>
      <w:ind w:left="3261" w:hanging="993"/>
    </w:pPr>
  </w:style>
  <w:style w:type="paragraph" w:styleId="TOC5">
    <w:name w:val="toc 5"/>
    <w:basedOn w:val="TOC4"/>
    <w:semiHidden/>
    <w:rsid w:val="0090793D"/>
  </w:style>
  <w:style w:type="paragraph" w:styleId="TOC6">
    <w:name w:val="toc 6"/>
    <w:basedOn w:val="TOC4"/>
    <w:semiHidden/>
    <w:rsid w:val="0090793D"/>
  </w:style>
  <w:style w:type="paragraph" w:styleId="TOC7">
    <w:name w:val="toc 7"/>
    <w:basedOn w:val="TOC4"/>
    <w:semiHidden/>
    <w:rsid w:val="0090793D"/>
  </w:style>
  <w:style w:type="paragraph" w:styleId="TOC8">
    <w:name w:val="toc 8"/>
    <w:basedOn w:val="TOC4"/>
    <w:semiHidden/>
    <w:rsid w:val="0090793D"/>
  </w:style>
  <w:style w:type="paragraph" w:customStyle="1" w:styleId="Rectitle">
    <w:name w:val="Rec_title"/>
    <w:basedOn w:val="Normal"/>
    <w:next w:val="Recref"/>
    <w:rsid w:val="0090793D"/>
    <w:pPr>
      <w:keepNext/>
      <w:keepLines/>
      <w:spacing w:before="240"/>
      <w:jc w:val="center"/>
    </w:pPr>
    <w:rPr>
      <w:b/>
      <w:sz w:val="28"/>
    </w:rPr>
  </w:style>
  <w:style w:type="paragraph" w:customStyle="1" w:styleId="Annexref">
    <w:name w:val="Annex_ref"/>
    <w:basedOn w:val="Normal"/>
    <w:next w:val="Normalaftertitle"/>
    <w:rsid w:val="0090793D"/>
    <w:pPr>
      <w:keepNext/>
      <w:keepLines/>
      <w:spacing w:after="280"/>
      <w:jc w:val="center"/>
    </w:pPr>
  </w:style>
  <w:style w:type="paragraph" w:customStyle="1" w:styleId="Appendixref">
    <w:name w:val="Appendix_ref"/>
    <w:basedOn w:val="Annexref"/>
    <w:next w:val="Normalaftertitle"/>
    <w:rsid w:val="0090793D"/>
  </w:style>
  <w:style w:type="paragraph" w:customStyle="1" w:styleId="Figuretitle">
    <w:name w:val="Figure_title"/>
    <w:basedOn w:val="Normal"/>
    <w:next w:val="Figure"/>
    <w:rsid w:val="0090793D"/>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0793D"/>
    <w:pPr>
      <w:keepNext/>
      <w:spacing w:before="0" w:after="120"/>
      <w:jc w:val="center"/>
    </w:pPr>
    <w:rPr>
      <w:b/>
    </w:rPr>
  </w:style>
  <w:style w:type="paragraph" w:customStyle="1" w:styleId="Summary">
    <w:name w:val="Summary"/>
    <w:basedOn w:val="Normal"/>
    <w:next w:val="Normalaftertitle"/>
    <w:autoRedefine/>
    <w:rsid w:val="0090793D"/>
    <w:pPr>
      <w:spacing w:after="480"/>
    </w:pPr>
    <w:rPr>
      <w:sz w:val="22"/>
      <w:lang w:val="es-ES_tradnl"/>
    </w:rPr>
  </w:style>
  <w:style w:type="character" w:styleId="Hyperlink">
    <w:name w:val="Hyperlink"/>
    <w:basedOn w:val="DefaultParagraphFont"/>
    <w:rsid w:val="00B1717A"/>
    <w:rPr>
      <w:color w:val="0000FF"/>
      <w:u w:val="single"/>
    </w:rPr>
  </w:style>
  <w:style w:type="paragraph" w:customStyle="1" w:styleId="Figure">
    <w:name w:val="Figure"/>
    <w:basedOn w:val="FigureNo"/>
    <w:next w:val="Normal"/>
    <w:rsid w:val="0090793D"/>
    <w:pPr>
      <w:keepNext w:val="0"/>
      <w:spacing w:before="0" w:after="240"/>
    </w:p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90793D"/>
    <w:pPr>
      <w:ind w:left="-85" w:firstLine="0"/>
    </w:pPr>
    <w:rPr>
      <w:lang w:val="en-US"/>
    </w:rPr>
  </w:style>
  <w:style w:type="character" w:customStyle="1" w:styleId="Heading1Char">
    <w:name w:val="Heading 1 Char"/>
    <w:basedOn w:val="DefaultParagraphFont"/>
    <w:link w:val="Heading1"/>
    <w:rsid w:val="009A14B0"/>
    <w:rPr>
      <w:b/>
      <w:sz w:val="24"/>
      <w:lang w:val="fr-FR" w:eastAsia="en-US"/>
    </w:rPr>
  </w:style>
  <w:style w:type="character" w:customStyle="1" w:styleId="Heading2Char">
    <w:name w:val="Heading 2 Char"/>
    <w:basedOn w:val="DefaultParagraphFont"/>
    <w:link w:val="Heading2"/>
    <w:rsid w:val="009A14B0"/>
    <w:rPr>
      <w:b/>
      <w:sz w:val="24"/>
      <w:lang w:val="fr-FR" w:eastAsia="en-US"/>
    </w:rPr>
  </w:style>
  <w:style w:type="character" w:customStyle="1" w:styleId="Heading3Char">
    <w:name w:val="Heading 3 Char"/>
    <w:basedOn w:val="DefaultParagraphFont"/>
    <w:link w:val="Heading3"/>
    <w:rsid w:val="009A14B0"/>
    <w:rPr>
      <w:b/>
      <w:sz w:val="24"/>
      <w:lang w:val="fr-FR" w:eastAsia="en-US"/>
    </w:rPr>
  </w:style>
  <w:style w:type="character" w:customStyle="1" w:styleId="Heading4Char">
    <w:name w:val="Heading 4 Char"/>
    <w:basedOn w:val="DefaultParagraphFont"/>
    <w:link w:val="Heading4"/>
    <w:rsid w:val="009A14B0"/>
    <w:rPr>
      <w:b/>
      <w:sz w:val="24"/>
      <w:lang w:val="fr-FR" w:eastAsia="en-US"/>
    </w:rPr>
  </w:style>
  <w:style w:type="character" w:customStyle="1" w:styleId="Heading5Char">
    <w:name w:val="Heading 5 Char"/>
    <w:basedOn w:val="DefaultParagraphFont"/>
    <w:link w:val="Heading5"/>
    <w:rsid w:val="009A14B0"/>
    <w:rPr>
      <w:b/>
      <w:sz w:val="24"/>
      <w:lang w:val="fr-FR" w:eastAsia="en-US"/>
    </w:rPr>
  </w:style>
  <w:style w:type="character" w:customStyle="1" w:styleId="Heading6Char">
    <w:name w:val="Heading 6 Char"/>
    <w:basedOn w:val="DefaultParagraphFont"/>
    <w:link w:val="Heading6"/>
    <w:rsid w:val="009A14B0"/>
    <w:rPr>
      <w:b/>
      <w:sz w:val="24"/>
      <w:lang w:val="fr-FR" w:eastAsia="en-US"/>
    </w:rPr>
  </w:style>
  <w:style w:type="character" w:customStyle="1" w:styleId="Heading7Char">
    <w:name w:val="Heading 7 Char"/>
    <w:basedOn w:val="DefaultParagraphFont"/>
    <w:link w:val="Heading7"/>
    <w:rsid w:val="009A14B0"/>
    <w:rPr>
      <w:b/>
      <w:sz w:val="24"/>
      <w:lang w:val="fr-FR" w:eastAsia="en-US"/>
    </w:rPr>
  </w:style>
  <w:style w:type="character" w:customStyle="1" w:styleId="Heading8Char">
    <w:name w:val="Heading 8 Char"/>
    <w:basedOn w:val="DefaultParagraphFont"/>
    <w:link w:val="Heading8"/>
    <w:rsid w:val="009A14B0"/>
    <w:rPr>
      <w:b/>
      <w:sz w:val="24"/>
      <w:lang w:val="fr-FR" w:eastAsia="en-US"/>
    </w:rPr>
  </w:style>
  <w:style w:type="character" w:customStyle="1" w:styleId="Heading9Char">
    <w:name w:val="Heading 9 Char"/>
    <w:basedOn w:val="DefaultParagraphFont"/>
    <w:link w:val="Heading9"/>
    <w:rsid w:val="009A14B0"/>
    <w:rPr>
      <w:b/>
      <w:sz w:val="24"/>
      <w:lang w:val="fr-FR" w:eastAsia="en-US"/>
    </w:rPr>
  </w:style>
  <w:style w:type="character" w:styleId="FollowedHyperlink">
    <w:name w:val="FollowedHyperlink"/>
    <w:basedOn w:val="DefaultParagraphFont"/>
    <w:uiPriority w:val="99"/>
    <w:semiHidden/>
    <w:unhideWhenUsed/>
    <w:rsid w:val="009A14B0"/>
    <w:rPr>
      <w:color w:val="800080" w:themeColor="followedHyperlink"/>
      <w:u w:val="single"/>
    </w:rPr>
  </w:style>
  <w:style w:type="character" w:customStyle="1" w:styleId="FootnoteTextChar">
    <w:name w:val="Footnote Text Char"/>
    <w:basedOn w:val="DefaultParagraphFont"/>
    <w:link w:val="FootnoteText"/>
    <w:semiHidden/>
    <w:rsid w:val="009A14B0"/>
    <w:rPr>
      <w:sz w:val="22"/>
      <w:lang w:val="fr-FR" w:eastAsia="en-US"/>
    </w:rPr>
  </w:style>
  <w:style w:type="character" w:customStyle="1" w:styleId="HeaderChar">
    <w:name w:val="Header Char"/>
    <w:basedOn w:val="DefaultParagraphFont"/>
    <w:link w:val="Header"/>
    <w:rsid w:val="009A14B0"/>
    <w:rPr>
      <w:sz w:val="24"/>
      <w:lang w:val="fr-FR" w:eastAsia="en-US"/>
    </w:rPr>
  </w:style>
  <w:style w:type="character" w:customStyle="1" w:styleId="FooterChar">
    <w:name w:val="Footer Char"/>
    <w:basedOn w:val="DefaultParagraphFont"/>
    <w:link w:val="Footer"/>
    <w:rsid w:val="009A14B0"/>
    <w:rPr>
      <w:noProof/>
      <w:sz w:val="18"/>
      <w:lang w:val="fr-FR" w:eastAsia="en-US"/>
    </w:rPr>
  </w:style>
  <w:style w:type="paragraph" w:styleId="ListParagraph">
    <w:name w:val="List Paragraph"/>
    <w:basedOn w:val="Normal"/>
    <w:uiPriority w:val="34"/>
    <w:qFormat/>
    <w:rsid w:val="009A14B0"/>
    <w:pPr>
      <w:ind w:left="720"/>
      <w:contextualSpacing/>
      <w:textAlignment w:val="auto"/>
    </w:pPr>
  </w:style>
  <w:style w:type="character" w:customStyle="1" w:styleId="TabletextChar">
    <w:name w:val="Table_text Char"/>
    <w:link w:val="Tabletext"/>
    <w:locked/>
    <w:rsid w:val="009A14B0"/>
    <w:rPr>
      <w:sz w:val="22"/>
      <w:lang w:val="fr-FR" w:eastAsia="en-US"/>
    </w:rPr>
  </w:style>
  <w:style w:type="paragraph" w:customStyle="1" w:styleId="Reasons">
    <w:name w:val="Reasons"/>
    <w:basedOn w:val="Normal"/>
    <w:qFormat/>
    <w:rsid w:val="009A14B0"/>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Tabletext9pt">
    <w:name w:val="Tabletext 9pt"/>
    <w:basedOn w:val="Normal"/>
    <w:rsid w:val="009A14B0"/>
    <w:pPr>
      <w:widowControl w:val="0"/>
      <w:tabs>
        <w:tab w:val="clear" w:pos="794"/>
        <w:tab w:val="clear" w:pos="1191"/>
        <w:tab w:val="clear" w:pos="1588"/>
        <w:tab w:val="clear" w:pos="1985"/>
      </w:tabs>
      <w:overflowPunct/>
      <w:autoSpaceDE/>
      <w:autoSpaceDN/>
      <w:adjustRightInd/>
      <w:spacing w:before="40" w:after="40"/>
      <w:jc w:val="left"/>
      <w:textAlignment w:val="auto"/>
    </w:pPr>
    <w:rPr>
      <w:rFonts w:ascii="Trebuchet MS" w:eastAsia="MS Mincho" w:hAnsi="Trebuchet MS"/>
      <w:color w:val="000000"/>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033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s" TargetMode="External"/><Relationship Id="rId13" Type="http://schemas.openxmlformats.org/officeDocument/2006/relationships/header" Target="header6.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eader" Target="header5.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s"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TotalTime>
  <Pages>8</Pages>
  <Words>2891</Words>
  <Characters>14631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17488</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17</cp:revision>
  <cp:lastPrinted>2017-10-04T12:27:00Z</cp:lastPrinted>
  <dcterms:created xsi:type="dcterms:W3CDTF">2017-10-04T11:59:00Z</dcterms:created>
  <dcterms:modified xsi:type="dcterms:W3CDTF">2017-10-04T12:41:00Z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