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Default="00197749" w:rsidP="00242646"/>
    <w:p w:rsidR="005E066B" w:rsidRPr="00390086" w:rsidRDefault="00E726E9" w:rsidP="002144CB">
      <w:pPr>
        <w:jc w:val="center"/>
        <w:rPr>
          <w:b/>
          <w:bCs/>
          <w:sz w:val="32"/>
          <w:szCs w:val="32"/>
          <w:rtl/>
        </w:rPr>
        <w:sectPr w:rsidR="005E066B" w:rsidRPr="00390086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 w:rsidRPr="00390086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2B9477" wp14:editId="24EB98D6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3810" t="0" r="0" b="3175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D33" w:rsidRPr="009C6655" w:rsidRDefault="007B0D33" w:rsidP="0045225A">
                            <w:pPr>
                              <w:spacing w:before="0"/>
                              <w:ind w:right="-125"/>
                              <w:jc w:val="right"/>
                              <w:outlineLvl w:val="0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bookmarkStart w:id="0" w:name="_Toc493672529"/>
                            <w:proofErr w:type="gramStart"/>
                            <w:r w:rsidRPr="0045225A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45225A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</w:t>
                            </w:r>
                            <w:proofErr w:type="gramEnd"/>
                            <w:r w:rsidRPr="0045225A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-R  </w:t>
                            </w:r>
                            <w:r w:rsidRPr="0045225A">
                              <w:rPr>
                                <w:rFonts w:ascii="Tahoma" w:hAnsi="Tahoma"/>
                                <w:b/>
                                <w:bCs/>
                                <w:iCs/>
                                <w:color w:val="000068"/>
                                <w:sz w:val="36"/>
                                <w:szCs w:val="56"/>
                                <w:lang w:val="fr-FR" w:bidi="ar-EG"/>
                              </w:rPr>
                              <w:t>BS.2102-0</w:t>
                            </w:r>
                            <w:r w:rsidRPr="0045225A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45225A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17</w:t>
                            </w:r>
                            <w:r w:rsidRPr="0045225A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/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01</w:t>
                            </w:r>
                            <w:r w:rsidRPr="0045225A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B9477" id="_x0000_t202" coordsize="21600,21600" o:spt="202" path="m,l,21600r21600,l21600,xe">
                <v:stroke joinstyle="miter"/>
                <v:path gradientshapeok="t" o:connecttype="rect"/>
              </v:shapetype>
              <v:shape id="Text Box 2861" o:spid="_x0000_s1026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" filled="f" stroked="f">
                <v:textbox>
                  <w:txbxContent>
                    <w:p w:rsidR="007B0D33" w:rsidRPr="009C6655" w:rsidRDefault="007B0D33" w:rsidP="0045225A">
                      <w:pPr>
                        <w:spacing w:before="0"/>
                        <w:ind w:right="-125"/>
                        <w:jc w:val="right"/>
                        <w:outlineLvl w:val="0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bookmarkStart w:id="1" w:name="_Toc493672529"/>
                      <w:proofErr w:type="gramStart"/>
                      <w:r w:rsidRPr="0045225A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45225A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</w:t>
                      </w:r>
                      <w:proofErr w:type="gramEnd"/>
                      <w:r w:rsidRPr="0045225A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-R  </w:t>
                      </w:r>
                      <w:r w:rsidRPr="0045225A">
                        <w:rPr>
                          <w:rFonts w:ascii="Tahoma" w:hAnsi="Tahoma"/>
                          <w:b/>
                          <w:bCs/>
                          <w:iCs/>
                          <w:color w:val="000068"/>
                          <w:sz w:val="36"/>
                          <w:szCs w:val="56"/>
                          <w:lang w:val="fr-FR" w:bidi="ar-EG"/>
                        </w:rPr>
                        <w:t>BS.2102-0</w:t>
                      </w:r>
                      <w:r w:rsidRPr="0045225A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45225A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17</w:t>
                      </w:r>
                      <w:r w:rsidRPr="0045225A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/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01</w:t>
                      </w:r>
                      <w:r w:rsidRPr="0045225A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90086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58CC4B3" wp14:editId="4462D747">
                <wp:simplePos x="0" y="0"/>
                <wp:positionH relativeFrom="column">
                  <wp:posOffset>377190</wp:posOffset>
                </wp:positionH>
                <wp:positionV relativeFrom="paragraph">
                  <wp:posOffset>4328795</wp:posOffset>
                </wp:positionV>
                <wp:extent cx="5600700" cy="1714500"/>
                <wp:effectExtent l="3810" t="0" r="0" b="3175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D33" w:rsidRPr="005F01A2" w:rsidRDefault="007B0D33" w:rsidP="006179D3">
                            <w:pPr>
                              <w:spacing w:line="168" w:lineRule="auto"/>
                              <w:ind w:right="-125"/>
                              <w:jc w:val="right"/>
                              <w:outlineLvl w:val="0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bookmarkStart w:id="2" w:name="_Toc493672530"/>
                            <w:r w:rsidRPr="0045225A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توزيع وترتيب القنوات ال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صوت</w:t>
                            </w:r>
                            <w:r w:rsidRPr="0045225A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ية لأنساق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EG"/>
                              </w:rPr>
                              <w:br/>
                            </w:r>
                            <w:r w:rsidRPr="0045225A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ذات اثني عشر </w:t>
                            </w:r>
                            <w:r w:rsidRPr="0045225A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EG"/>
                              </w:rPr>
                              <w:t>(12)</w:t>
                            </w:r>
                            <w:r w:rsidRPr="0045225A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45225A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وستة عشر </w:t>
                            </w:r>
                            <w:r w:rsidRPr="0045225A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EG"/>
                              </w:rPr>
                              <w:t>(</w:t>
                            </w:r>
                            <w:proofErr w:type="gramStart"/>
                            <w:r w:rsidRPr="0045225A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EG"/>
                              </w:rPr>
                              <w:t>16)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EG"/>
                              </w:rPr>
                              <w:br/>
                            </w:r>
                            <w:r w:rsidRPr="0045225A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واثنين</w:t>
                            </w:r>
                            <w:proofErr w:type="gramEnd"/>
                            <w:r w:rsidRPr="0045225A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وثلاثين </w:t>
                            </w:r>
                            <w:r w:rsidRPr="0045225A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EG"/>
                              </w:rPr>
                              <w:t>(32)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مسلكاً </w:t>
                            </w: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>صوتياً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CC4B3" id="Text Box 2859" o:spid="_x0000_s1027" type="#_x0000_t202" style="position:absolute;left:0;text-align:left;margin-left:29.7pt;margin-top:340.85pt;width:441pt;height:1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L9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" filled="f" stroked="f">
                <v:textbox>
                  <w:txbxContent>
                    <w:p w:rsidR="007B0D33" w:rsidRPr="005F01A2" w:rsidRDefault="007B0D33" w:rsidP="006179D3">
                      <w:pPr>
                        <w:spacing w:line="168" w:lineRule="auto"/>
                        <w:ind w:right="-125"/>
                        <w:jc w:val="right"/>
                        <w:outlineLvl w:val="0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bookmarkStart w:id="3" w:name="_Toc493672530"/>
                      <w:r w:rsidRPr="0045225A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توزيع وترتيب القنوات ال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صوت</w:t>
                      </w:r>
                      <w:r w:rsidRPr="0045225A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ية لأنساق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EG"/>
                        </w:rPr>
                        <w:br/>
                      </w:r>
                      <w:r w:rsidRPr="0045225A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ذات اثني عشر </w:t>
                      </w:r>
                      <w:r w:rsidRPr="0045225A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EG"/>
                        </w:rPr>
                        <w:t>(12)</w:t>
                      </w:r>
                      <w:r w:rsidRPr="0045225A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  <w:r w:rsidRPr="0045225A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وستة عشر </w:t>
                      </w:r>
                      <w:r w:rsidRPr="0045225A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EG"/>
                        </w:rPr>
                        <w:t>(</w:t>
                      </w:r>
                      <w:proofErr w:type="gramStart"/>
                      <w:r w:rsidRPr="0045225A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EG"/>
                        </w:rPr>
                        <w:t>16)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EG"/>
                        </w:rPr>
                        <w:br/>
                      </w:r>
                      <w:r w:rsidRPr="0045225A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واثنين</w:t>
                      </w:r>
                      <w:proofErr w:type="gramEnd"/>
                      <w:r w:rsidRPr="0045225A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وثلاثين </w:t>
                      </w:r>
                      <w:r w:rsidRPr="0045225A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EG"/>
                        </w:rPr>
                        <w:t>(32)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مسلكاً </w:t>
                      </w: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>صوتياً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Pr="00390086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3810" t="0" r="0" b="3175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D33" w:rsidRPr="0045225A" w:rsidRDefault="007B0D33" w:rsidP="0045225A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45225A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 w:rsidRPr="0045225A">
                              <w:rPr>
                                <w:rFonts w:ascii="Tahoma" w:hAnsi="Tahoma"/>
                                <w:b/>
                                <w:bCs/>
                                <w:i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BS</w:t>
                            </w:r>
                          </w:p>
                          <w:p w:rsidR="007B0D33" w:rsidRPr="0045225A" w:rsidRDefault="007B0D33" w:rsidP="0045225A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 w:rsidRPr="0045225A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  <w:t>الخدمة الإذاعية (الصوتية)</w:t>
                            </w:r>
                          </w:p>
                          <w:p w:rsidR="007B0D33" w:rsidRPr="005F01A2" w:rsidRDefault="007B0D33" w:rsidP="005F01A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2" o:spid="_x0000_s1028" type="#_x0000_t202" style="position:absolute;left:0;text-align:left;margin-left:29.7pt;margin-top:538.85pt;width:261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R0uAIAAMQ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" filled="f" stroked="f">
                <v:textbox>
                  <w:txbxContent>
                    <w:p w:rsidR="007B0D33" w:rsidRPr="0045225A" w:rsidRDefault="007B0D33" w:rsidP="0045225A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45225A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 w:rsidRPr="0045225A">
                        <w:rPr>
                          <w:rFonts w:ascii="Tahoma" w:hAnsi="Tahoma"/>
                          <w:b/>
                          <w:bCs/>
                          <w:iCs/>
                          <w:color w:val="000068"/>
                          <w:sz w:val="34"/>
                          <w:szCs w:val="54"/>
                          <w:lang w:bidi="ar-EG"/>
                        </w:rPr>
                        <w:t>BS</w:t>
                      </w:r>
                    </w:p>
                    <w:p w:rsidR="007B0D33" w:rsidRPr="0045225A" w:rsidRDefault="007B0D33" w:rsidP="0045225A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 w:rsidRPr="0045225A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  <w:t>الخدمة الإذاعية (الصوتية)</w:t>
                      </w:r>
                    </w:p>
                    <w:p w:rsidR="007B0D33" w:rsidRPr="005F01A2" w:rsidRDefault="007B0D33" w:rsidP="005F01A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1496" w:rsidRPr="00390086" w:rsidRDefault="00AC1496" w:rsidP="00AC1496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bookmarkStart w:id="4" w:name="_Toc493672531"/>
      <w:r w:rsidRPr="00390086">
        <w:rPr>
          <w:rFonts w:hint="cs"/>
          <w:b/>
          <w:bCs/>
          <w:sz w:val="32"/>
          <w:szCs w:val="32"/>
          <w:rtl/>
        </w:rPr>
        <w:lastRenderedPageBreak/>
        <w:t>تمهيـد</w:t>
      </w:r>
      <w:bookmarkEnd w:id="4"/>
    </w:p>
    <w:p w:rsidR="00AC1496" w:rsidRPr="00390086" w:rsidRDefault="00AC1496" w:rsidP="00AC1496">
      <w:pPr>
        <w:rPr>
          <w:spacing w:val="-2"/>
          <w:sz w:val="20"/>
          <w:szCs w:val="26"/>
          <w:rtl/>
          <w:lang w:bidi="ar-EG"/>
        </w:rPr>
      </w:pPr>
      <w:r w:rsidRPr="00390086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390086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390086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:rsidR="00AC1496" w:rsidRPr="00390086" w:rsidRDefault="00AC1496" w:rsidP="00AC1496">
      <w:pPr>
        <w:rPr>
          <w:spacing w:val="-2"/>
          <w:sz w:val="20"/>
          <w:szCs w:val="26"/>
          <w:rtl/>
          <w:lang w:val="ru-RU"/>
        </w:rPr>
      </w:pPr>
      <w:r w:rsidRPr="00390086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390086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390086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:rsidR="00AC1496" w:rsidRPr="00390086" w:rsidRDefault="00AC1496" w:rsidP="00AC1496">
      <w:pPr>
        <w:pStyle w:val="IPR"/>
      </w:pPr>
      <w:bookmarkStart w:id="5" w:name="_Toc476039171"/>
      <w:bookmarkStart w:id="6" w:name="_Toc493672532"/>
      <w:r w:rsidRPr="00390086">
        <w:rPr>
          <w:rFonts w:hint="cs"/>
          <w:rtl/>
        </w:rPr>
        <w:t xml:space="preserve">سياسة قطاع الاتصالات الراديوية بشأن حقوق الملكية الفكرية </w:t>
      </w:r>
      <w:r w:rsidRPr="00390086">
        <w:t>(IPR)</w:t>
      </w:r>
      <w:bookmarkEnd w:id="5"/>
      <w:bookmarkEnd w:id="6"/>
    </w:p>
    <w:p w:rsidR="00AC1496" w:rsidRPr="00390086" w:rsidRDefault="00AC1496" w:rsidP="003A443E">
      <w:pPr>
        <w:rPr>
          <w:sz w:val="20"/>
          <w:szCs w:val="26"/>
          <w:rtl/>
          <w:lang w:bidi="ar-EG"/>
        </w:rPr>
      </w:pPr>
      <w:r w:rsidRPr="00390086">
        <w:rPr>
          <w:rFonts w:hint="cs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390086">
        <w:rPr>
          <w:rFonts w:hint="cs"/>
          <w:sz w:val="20"/>
          <w:szCs w:val="26"/>
          <w:rtl/>
          <w:lang w:val="ru-RU"/>
        </w:rPr>
        <w:t>الكهرتقنية</w:t>
      </w:r>
      <w:proofErr w:type="spellEnd"/>
      <w:r w:rsidRPr="00390086">
        <w:rPr>
          <w:rFonts w:hint="cs"/>
          <w:sz w:val="20"/>
          <w:szCs w:val="26"/>
          <w:rtl/>
          <w:lang w:val="ru-RU"/>
        </w:rPr>
        <w:t xml:space="preserve"> الدولية</w:t>
      </w:r>
      <w:r w:rsidRPr="00390086">
        <w:rPr>
          <w:rFonts w:hint="cs"/>
          <w:sz w:val="20"/>
          <w:szCs w:val="26"/>
          <w:rtl/>
        </w:rPr>
        <w:t xml:space="preserve"> </w:t>
      </w:r>
      <w:r w:rsidRPr="00390086">
        <w:rPr>
          <w:sz w:val="20"/>
          <w:szCs w:val="26"/>
          <w:lang w:bidi="ar-EG"/>
        </w:rPr>
        <w:t>(ITU</w:t>
      </w:r>
      <w:r w:rsidRPr="00390086">
        <w:rPr>
          <w:sz w:val="20"/>
          <w:szCs w:val="26"/>
          <w:lang w:bidi="ar-EG"/>
        </w:rPr>
        <w:noBreakHyphen/>
        <w:t>T/ITU</w:t>
      </w:r>
      <w:r w:rsidRPr="00390086">
        <w:rPr>
          <w:sz w:val="20"/>
          <w:szCs w:val="26"/>
          <w:lang w:bidi="ar-EG"/>
        </w:rPr>
        <w:noBreakHyphen/>
        <w:t>R/ISO/IEC)</w:t>
      </w:r>
      <w:r w:rsidRPr="00390086">
        <w:rPr>
          <w:rFonts w:hint="cs"/>
          <w:sz w:val="20"/>
          <w:szCs w:val="26"/>
          <w:rtl/>
          <w:lang w:bidi="ar-EG"/>
        </w:rPr>
        <w:t xml:space="preserve"> والمشار إليها في الملحق</w:t>
      </w:r>
      <w:r w:rsidRPr="00390086">
        <w:rPr>
          <w:rFonts w:hint="eastAsia"/>
          <w:sz w:val="20"/>
          <w:szCs w:val="26"/>
          <w:rtl/>
          <w:lang w:bidi="ar-EG"/>
        </w:rPr>
        <w:t> </w:t>
      </w:r>
      <w:r w:rsidRPr="00390086">
        <w:rPr>
          <w:sz w:val="20"/>
          <w:szCs w:val="26"/>
          <w:lang w:bidi="ar-EG"/>
        </w:rPr>
        <w:t>1</w:t>
      </w:r>
      <w:r w:rsidRPr="00390086">
        <w:rPr>
          <w:rFonts w:hint="cs"/>
          <w:sz w:val="20"/>
          <w:szCs w:val="26"/>
          <w:rtl/>
          <w:lang w:bidi="ar-EG"/>
        </w:rPr>
        <w:t xml:space="preserve"> </w:t>
      </w:r>
      <w:r w:rsidRPr="00390086">
        <w:rPr>
          <w:rFonts w:hint="cs"/>
          <w:spacing w:val="6"/>
          <w:sz w:val="20"/>
          <w:szCs w:val="26"/>
          <w:rtl/>
          <w:lang w:bidi="ar-EG"/>
        </w:rPr>
        <w:t>بالقرار</w:t>
      </w:r>
      <w:r w:rsidRPr="00390086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390086">
        <w:rPr>
          <w:spacing w:val="6"/>
          <w:sz w:val="20"/>
          <w:szCs w:val="26"/>
          <w:lang w:bidi="ar-EG"/>
        </w:rPr>
        <w:t>ITU</w:t>
      </w:r>
      <w:r w:rsidRPr="00390086">
        <w:rPr>
          <w:spacing w:val="6"/>
          <w:sz w:val="20"/>
          <w:szCs w:val="26"/>
          <w:lang w:bidi="ar-EG"/>
        </w:rPr>
        <w:noBreakHyphen/>
        <w:t>R 1</w:t>
      </w:r>
      <w:r w:rsidRPr="00390086">
        <w:rPr>
          <w:rFonts w:hint="cs"/>
          <w:spacing w:val="6"/>
          <w:sz w:val="20"/>
          <w:szCs w:val="26"/>
          <w:rtl/>
          <w:lang w:bidi="ar-EG"/>
        </w:rPr>
        <w:t>. وترد الاستمارات التي ينبغي لحاملي البراءات استعمالها لتقديم بيان عن البراءات أو للتصريح عن منح رخص في</w:t>
      </w:r>
      <w:r w:rsidR="003A443E">
        <w:rPr>
          <w:rFonts w:hint="eastAsia"/>
          <w:spacing w:val="6"/>
          <w:sz w:val="20"/>
          <w:szCs w:val="26"/>
          <w:rtl/>
          <w:lang w:bidi="ar-EG"/>
        </w:rPr>
        <w:t> </w:t>
      </w:r>
      <w:r w:rsidRPr="00390086">
        <w:rPr>
          <w:rFonts w:hint="cs"/>
          <w:spacing w:val="6"/>
          <w:sz w:val="20"/>
          <w:szCs w:val="26"/>
          <w:rtl/>
          <w:lang w:bidi="ar-EG"/>
        </w:rPr>
        <w:t xml:space="preserve">الموقع </w:t>
      </w:r>
      <w:r w:rsidRPr="00390086">
        <w:rPr>
          <w:rFonts w:hint="cs"/>
          <w:spacing w:val="4"/>
          <w:sz w:val="20"/>
          <w:szCs w:val="26"/>
          <w:rtl/>
          <w:lang w:bidi="ar-EG"/>
        </w:rPr>
        <w:t xml:space="preserve">الإلكتروني </w:t>
      </w:r>
      <w:hyperlink r:id="rId10" w:history="1">
        <w:r w:rsidRPr="00390086">
          <w:rPr>
            <w:color w:val="0000FF"/>
            <w:spacing w:val="4"/>
            <w:sz w:val="20"/>
            <w:szCs w:val="26"/>
            <w:u w:val="single"/>
          </w:rPr>
          <w:t>http://www.itu.int/ITU</w:t>
        </w:r>
        <w:r w:rsidRPr="00390086">
          <w:rPr>
            <w:color w:val="0000FF"/>
            <w:spacing w:val="4"/>
            <w:sz w:val="20"/>
            <w:szCs w:val="26"/>
            <w:u w:val="single"/>
          </w:rPr>
          <w:noBreakHyphen/>
          <w:t>R/go/patents/en</w:t>
        </w:r>
      </w:hyperlink>
      <w:r w:rsidRPr="00390086">
        <w:rPr>
          <w:rFonts w:hint="cs"/>
          <w:spacing w:val="4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</w:t>
      </w:r>
      <w:r w:rsidRPr="00390086">
        <w:rPr>
          <w:rFonts w:hint="cs"/>
          <w:sz w:val="20"/>
          <w:szCs w:val="26"/>
          <w:rtl/>
          <w:lang w:bidi="ar-EG"/>
        </w:rPr>
        <w:t xml:space="preserve"> المشتركة وعلى قاعدة بيانات قطاع الاتصالات الراديوية التي تتضمن معلومات عن البراءات.</w:t>
      </w:r>
    </w:p>
    <w:p w:rsidR="00AC1496" w:rsidRPr="00390086" w:rsidRDefault="00AC1496" w:rsidP="00ED2072">
      <w:pPr>
        <w:spacing w:before="0"/>
        <w:jc w:val="center"/>
        <w:rPr>
          <w:sz w:val="21"/>
          <w:szCs w:val="20"/>
          <w:rtl/>
          <w:lang w:bidi="ar-EG"/>
        </w:rPr>
      </w:pPr>
    </w:p>
    <w:p w:rsidR="00AC1496" w:rsidRPr="00390086" w:rsidRDefault="00AC1496" w:rsidP="00ED2072">
      <w:pPr>
        <w:spacing w:before="0"/>
        <w:jc w:val="center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AC1496" w:rsidRPr="00390086" w:rsidTr="007E08A0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AC1496" w:rsidRPr="00390086" w:rsidRDefault="00AC1496" w:rsidP="007E08A0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390086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سلاسل توصيات قطاع الاتصالات الراديوية</w:t>
            </w:r>
          </w:p>
          <w:p w:rsidR="00AC1496" w:rsidRPr="00390086" w:rsidRDefault="00AC1496" w:rsidP="007E08A0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390086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390086">
                <w:rPr>
                  <w:rStyle w:val="Hyperlink"/>
                  <w:sz w:val="18"/>
                  <w:szCs w:val="24"/>
                </w:rPr>
                <w:t>http</w:t>
              </w:r>
              <w:r w:rsidRPr="00390086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390086">
                <w:rPr>
                  <w:rStyle w:val="Hyperlink"/>
                  <w:sz w:val="18"/>
                  <w:szCs w:val="24"/>
                </w:rPr>
                <w:t>www</w:t>
              </w:r>
              <w:r w:rsidRPr="00390086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390086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390086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390086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390086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390086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390086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390086">
                <w:rPr>
                  <w:rStyle w:val="Hyperlink"/>
                  <w:sz w:val="18"/>
                  <w:szCs w:val="24"/>
                </w:rPr>
                <w:t>R</w:t>
              </w:r>
              <w:r w:rsidRPr="00390086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390086">
                <w:rPr>
                  <w:rStyle w:val="Hyperlink"/>
                  <w:sz w:val="18"/>
                  <w:szCs w:val="24"/>
                </w:rPr>
                <w:t>REC</w:t>
              </w:r>
              <w:r w:rsidRPr="00390086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390086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390086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AC1496" w:rsidRPr="00390086" w:rsidTr="007E08A0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AC1496" w:rsidRPr="00390086" w:rsidRDefault="00AC1496" w:rsidP="007E08A0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390086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AC1496" w:rsidRPr="00390086" w:rsidRDefault="00AC1496" w:rsidP="007E08A0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390086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AC1496" w:rsidRPr="00390086" w:rsidTr="007E08A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390086" w:rsidRDefault="00AC1496" w:rsidP="007E08A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90086">
              <w:rPr>
                <w:b/>
                <w:bCs/>
                <w:sz w:val="20"/>
                <w:szCs w:val="26"/>
                <w:lang w:val="ru-RU"/>
              </w:rPr>
              <w:t>BO</w:t>
            </w:r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ab/>
              <w:t xml:space="preserve">البث </w:t>
            </w:r>
            <w:proofErr w:type="spellStart"/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AC1496" w:rsidRPr="00390086" w:rsidTr="007E08A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AC1496" w:rsidRPr="00390086" w:rsidRDefault="00AC1496" w:rsidP="007E08A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90086">
              <w:rPr>
                <w:b/>
                <w:bCs/>
                <w:sz w:val="20"/>
                <w:szCs w:val="26"/>
                <w:lang w:val="ru-RU"/>
              </w:rPr>
              <w:t>BR</w:t>
            </w:r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ab/>
              <w:t>التسجيل من أجل الإنتاج والأرشفة والعرض؛ الأفلام التلفزيونية</w:t>
            </w:r>
          </w:p>
        </w:tc>
      </w:tr>
      <w:tr w:rsidR="00AC1496" w:rsidRPr="00390086" w:rsidTr="0045225A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3F3F3"/>
          </w:tcPr>
          <w:p w:rsidR="00AC1496" w:rsidRPr="00390086" w:rsidRDefault="00AC1496" w:rsidP="007E08A0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  <w:lang w:val="ru-RU"/>
              </w:rPr>
            </w:pPr>
            <w:r w:rsidRPr="00390086">
              <w:rPr>
                <w:b/>
                <w:bCs/>
                <w:color w:val="000080"/>
                <w:sz w:val="20"/>
                <w:szCs w:val="26"/>
                <w:lang w:val="ru-RU"/>
              </w:rPr>
              <w:t>BS</w:t>
            </w:r>
            <w:r w:rsidRPr="00390086">
              <w:rPr>
                <w:rFonts w:hint="cs"/>
                <w:b/>
                <w:bCs/>
                <w:color w:val="000080"/>
                <w:sz w:val="20"/>
                <w:szCs w:val="26"/>
                <w:rtl/>
                <w:lang w:val="ru-RU"/>
              </w:rPr>
              <w:tab/>
              <w:t>الخدمة الإذاعية (الصوتية)</w:t>
            </w:r>
          </w:p>
        </w:tc>
      </w:tr>
      <w:tr w:rsidR="00AC1496" w:rsidRPr="00390086" w:rsidTr="007E08A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FFFFF" w:themeFill="background1"/>
          </w:tcPr>
          <w:p w:rsidR="00AC1496" w:rsidRPr="00390086" w:rsidRDefault="00AC1496" w:rsidP="007E08A0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390086">
              <w:rPr>
                <w:b/>
                <w:bCs/>
                <w:sz w:val="20"/>
                <w:szCs w:val="26"/>
                <w:lang w:val="ru-RU"/>
              </w:rPr>
              <w:t>BT</w:t>
            </w:r>
            <w:r w:rsidRPr="00390086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AC1496" w:rsidRPr="00390086" w:rsidTr="00843DD0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:rsidR="00AC1496" w:rsidRPr="00390086" w:rsidRDefault="00AC1496" w:rsidP="007E08A0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390086">
              <w:rPr>
                <w:b/>
                <w:bCs/>
                <w:sz w:val="20"/>
                <w:szCs w:val="26"/>
              </w:rPr>
              <w:t>F</w:t>
            </w:r>
            <w:r w:rsidRPr="00390086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>الخدمة الثابتة</w:t>
            </w:r>
          </w:p>
        </w:tc>
      </w:tr>
      <w:tr w:rsidR="00AC1496" w:rsidRPr="00390086" w:rsidTr="0085112A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:rsidR="00AC1496" w:rsidRPr="00390086" w:rsidRDefault="00AC1496" w:rsidP="007E08A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90086">
              <w:rPr>
                <w:b/>
                <w:bCs/>
                <w:sz w:val="20"/>
                <w:szCs w:val="26"/>
              </w:rPr>
              <w:t>M</w:t>
            </w:r>
            <w:r w:rsidRPr="0039008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90086">
              <w:rPr>
                <w:rFonts w:hint="cs"/>
                <w:sz w:val="20"/>
                <w:szCs w:val="26"/>
                <w:rtl/>
              </w:rPr>
              <w:t xml:space="preserve">الخدمة المتنقلة وخدمة الاستدلال الراديوي وخدمة الهواة والخدمات </w:t>
            </w:r>
            <w:proofErr w:type="spellStart"/>
            <w:r w:rsidRPr="00390086">
              <w:rPr>
                <w:rFonts w:hint="cs"/>
                <w:sz w:val="20"/>
                <w:szCs w:val="26"/>
                <w:rtl/>
              </w:rPr>
              <w:t>الساتلية</w:t>
            </w:r>
            <w:proofErr w:type="spellEnd"/>
            <w:r w:rsidRPr="00390086">
              <w:rPr>
                <w:rFonts w:hint="cs"/>
                <w:sz w:val="20"/>
                <w:szCs w:val="26"/>
                <w:rtl/>
              </w:rPr>
              <w:t xml:space="preserve"> ذات الصلة</w:t>
            </w:r>
          </w:p>
        </w:tc>
      </w:tr>
      <w:tr w:rsidR="00AC1496" w:rsidRPr="00390086" w:rsidTr="007E08A0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:rsidR="00AC1496" w:rsidRPr="00390086" w:rsidRDefault="00AC1496" w:rsidP="007E08A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90086">
              <w:rPr>
                <w:b/>
                <w:bCs/>
                <w:sz w:val="20"/>
                <w:szCs w:val="26"/>
              </w:rPr>
              <w:t>P</w:t>
            </w:r>
            <w:r w:rsidRPr="0039008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AC1496" w:rsidRPr="00390086" w:rsidTr="007E08A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390086" w:rsidRDefault="00AC1496" w:rsidP="007E08A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90086">
              <w:rPr>
                <w:b/>
                <w:bCs/>
                <w:sz w:val="20"/>
                <w:szCs w:val="26"/>
              </w:rPr>
              <w:t>RA</w:t>
            </w:r>
            <w:r w:rsidRPr="0039008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AC1496" w:rsidRPr="00390086" w:rsidTr="007E08A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390086" w:rsidRDefault="00AC1496" w:rsidP="007E08A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90086">
              <w:rPr>
                <w:b/>
                <w:bCs/>
                <w:sz w:val="20"/>
                <w:szCs w:val="26"/>
              </w:rPr>
              <w:t>RS</w:t>
            </w:r>
            <w:r w:rsidRPr="0039008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E45CFF" w:rsidRPr="00390086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AC1496" w:rsidRPr="00390086" w:rsidTr="007E08A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390086" w:rsidRDefault="00AC1496" w:rsidP="007E08A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390086">
              <w:rPr>
                <w:b/>
                <w:bCs/>
                <w:sz w:val="20"/>
                <w:szCs w:val="26"/>
              </w:rPr>
              <w:t>S</w:t>
            </w:r>
            <w:r w:rsidRPr="0039008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90086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390086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AC1496" w:rsidRPr="00390086" w:rsidTr="007E08A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390086" w:rsidRDefault="00AC1496" w:rsidP="007E08A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90086">
              <w:rPr>
                <w:b/>
                <w:bCs/>
                <w:sz w:val="20"/>
                <w:szCs w:val="26"/>
              </w:rPr>
              <w:t>SA</w:t>
            </w:r>
            <w:r w:rsidRPr="0039008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AC1496" w:rsidRPr="00390086" w:rsidTr="007E08A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390086" w:rsidRDefault="00AC1496" w:rsidP="007E08A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90086">
              <w:rPr>
                <w:b/>
                <w:bCs/>
                <w:sz w:val="20"/>
                <w:szCs w:val="26"/>
              </w:rPr>
              <w:t>SF</w:t>
            </w:r>
            <w:r w:rsidRPr="0039008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AC1496" w:rsidRPr="00390086" w:rsidTr="007E08A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390086" w:rsidRDefault="00AC1496" w:rsidP="007E08A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390086">
              <w:rPr>
                <w:b/>
                <w:bCs/>
                <w:sz w:val="20"/>
                <w:szCs w:val="26"/>
              </w:rPr>
              <w:t>SM</w:t>
            </w:r>
            <w:r w:rsidRPr="0039008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AC1496" w:rsidRPr="00390086" w:rsidTr="007E08A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390086" w:rsidRDefault="00AC1496" w:rsidP="007E08A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90086">
              <w:rPr>
                <w:b/>
                <w:bCs/>
                <w:sz w:val="20"/>
                <w:szCs w:val="26"/>
              </w:rPr>
              <w:t>SNG</w:t>
            </w:r>
            <w:r w:rsidRPr="0039008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AC1496" w:rsidRPr="00390086" w:rsidTr="007E08A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AC1496" w:rsidRPr="00390086" w:rsidRDefault="00AC1496" w:rsidP="007E08A0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390086">
              <w:rPr>
                <w:b/>
                <w:bCs/>
                <w:sz w:val="20"/>
                <w:szCs w:val="26"/>
                <w:lang w:bidi="ar-EG"/>
              </w:rPr>
              <w:t>TF</w:t>
            </w:r>
            <w:r w:rsidRPr="0039008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AC1496" w:rsidRPr="00390086" w:rsidTr="007E08A0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AC1496" w:rsidRPr="00390086" w:rsidRDefault="00AC1496" w:rsidP="007E08A0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 w:rsidRPr="00390086">
              <w:rPr>
                <w:b/>
                <w:bCs/>
                <w:sz w:val="20"/>
                <w:szCs w:val="26"/>
                <w:lang w:bidi="ar-EG"/>
              </w:rPr>
              <w:t>V</w:t>
            </w:r>
            <w:r w:rsidRPr="00390086"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390086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AC1496" w:rsidRPr="00390086" w:rsidRDefault="00AC1496" w:rsidP="00ED2072">
      <w:pPr>
        <w:spacing w:before="0"/>
        <w:jc w:val="center"/>
        <w:rPr>
          <w:sz w:val="21"/>
          <w:szCs w:val="20"/>
          <w:rtl/>
        </w:rPr>
      </w:pPr>
    </w:p>
    <w:p w:rsidR="00AC1496" w:rsidRPr="00390086" w:rsidRDefault="00AC1496" w:rsidP="00ED2072">
      <w:pPr>
        <w:spacing w:before="0"/>
        <w:jc w:val="center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AC1496" w:rsidRPr="00390086" w:rsidTr="007E08A0">
        <w:trPr>
          <w:trHeight w:val="720"/>
          <w:jc w:val="center"/>
        </w:trPr>
        <w:tc>
          <w:tcPr>
            <w:tcW w:w="9379" w:type="dxa"/>
          </w:tcPr>
          <w:p w:rsidR="00AC1496" w:rsidRPr="00390086" w:rsidRDefault="00AC1496" w:rsidP="003A443E">
            <w:pPr>
              <w:ind w:left="284" w:right="284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390086">
              <w:rPr>
                <w:rFonts w:hint="cs"/>
                <w:b/>
                <w:bCs/>
                <w:i/>
                <w:iCs/>
                <w:spacing w:val="6"/>
                <w:sz w:val="21"/>
                <w:szCs w:val="26"/>
                <w:rtl/>
                <w:lang w:val="ru-RU"/>
              </w:rPr>
              <w:t>ملاحظة</w:t>
            </w:r>
            <w:r w:rsidRPr="00390086">
              <w:rPr>
                <w:rFonts w:hint="cs"/>
                <w:i/>
                <w:iCs/>
                <w:spacing w:val="6"/>
                <w:sz w:val="21"/>
                <w:szCs w:val="26"/>
                <w:rtl/>
                <w:lang w:val="ru-RU"/>
              </w:rPr>
              <w:t>: تمت الموافقة على النسخة الإنكليزية لهذه التوصية الصادرة عن قطاع الاتصالات الراديوية بموجب الإجراء الموضح في</w:t>
            </w:r>
            <w:r w:rsidR="003A443E">
              <w:rPr>
                <w:rFonts w:hint="eastAsia"/>
                <w:i/>
                <w:iCs/>
                <w:spacing w:val="6"/>
                <w:sz w:val="21"/>
                <w:szCs w:val="26"/>
                <w:rtl/>
                <w:lang w:val="ru-RU"/>
              </w:rPr>
              <w:t> </w:t>
            </w:r>
            <w:r w:rsidRPr="00390086">
              <w:rPr>
                <w:rFonts w:hint="cs"/>
                <w:i/>
                <w:iCs/>
                <w:spacing w:val="6"/>
                <w:sz w:val="21"/>
                <w:szCs w:val="26"/>
                <w:rtl/>
                <w:lang w:val="ru-RU"/>
              </w:rPr>
              <w:t>القرار</w:t>
            </w:r>
            <w:r w:rsidRPr="00390086"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390086">
              <w:rPr>
                <w:i/>
                <w:iCs/>
                <w:sz w:val="21"/>
                <w:szCs w:val="26"/>
              </w:rPr>
              <w:t>ITU-R 1</w:t>
            </w:r>
            <w:r w:rsidRPr="00390086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AC1496" w:rsidRPr="00390086" w:rsidRDefault="00AC1496" w:rsidP="008B203E">
      <w:pPr>
        <w:spacing w:before="240"/>
        <w:ind w:right="142"/>
        <w:jc w:val="right"/>
        <w:rPr>
          <w:sz w:val="20"/>
          <w:szCs w:val="26"/>
          <w:rtl/>
        </w:rPr>
      </w:pPr>
      <w:r w:rsidRPr="00390086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390086">
        <w:rPr>
          <w:rFonts w:hint="cs"/>
          <w:i/>
          <w:iCs/>
          <w:sz w:val="20"/>
          <w:szCs w:val="26"/>
          <w:rtl/>
          <w:lang w:val="ru-RU"/>
        </w:rPr>
        <w:br/>
      </w:r>
      <w:r w:rsidRPr="00390086">
        <w:rPr>
          <w:rFonts w:hint="cs"/>
          <w:sz w:val="20"/>
          <w:szCs w:val="26"/>
          <w:rtl/>
          <w:lang w:val="ru-RU"/>
        </w:rPr>
        <w:t xml:space="preserve">جنيف، </w:t>
      </w:r>
      <w:r w:rsidRPr="00390086">
        <w:rPr>
          <w:sz w:val="20"/>
          <w:szCs w:val="26"/>
        </w:rPr>
        <w:t>201</w:t>
      </w:r>
      <w:r w:rsidR="008B203E" w:rsidRPr="00390086">
        <w:rPr>
          <w:sz w:val="20"/>
          <w:szCs w:val="26"/>
        </w:rPr>
        <w:t>7</w:t>
      </w:r>
    </w:p>
    <w:p w:rsidR="00AC1496" w:rsidRPr="00390086" w:rsidRDefault="00AC1496" w:rsidP="00ED2072">
      <w:pPr>
        <w:spacing w:before="0" w:line="120" w:lineRule="auto"/>
        <w:ind w:right="539"/>
        <w:jc w:val="center"/>
        <w:rPr>
          <w:sz w:val="21"/>
          <w:szCs w:val="28"/>
          <w:rtl/>
          <w:lang w:bidi="ar-EG"/>
        </w:rPr>
      </w:pPr>
    </w:p>
    <w:p w:rsidR="00AC1496" w:rsidRPr="00390086" w:rsidRDefault="00AC1496" w:rsidP="008B203E">
      <w:pPr>
        <w:spacing w:before="240"/>
        <w:jc w:val="center"/>
        <w:rPr>
          <w:sz w:val="21"/>
          <w:szCs w:val="20"/>
        </w:rPr>
      </w:pPr>
      <w:r w:rsidRPr="00390086">
        <w:rPr>
          <w:sz w:val="21"/>
          <w:szCs w:val="20"/>
          <w:lang w:val="ru-RU"/>
        </w:rPr>
        <w:sym w:font="Symbol" w:char="F0D3"/>
      </w:r>
      <w:r w:rsidRPr="00390086">
        <w:rPr>
          <w:sz w:val="21"/>
          <w:szCs w:val="20"/>
          <w:lang w:val="ru-RU"/>
        </w:rPr>
        <w:t xml:space="preserve">  </w:t>
      </w:r>
      <w:proofErr w:type="gramStart"/>
      <w:r w:rsidRPr="00390086">
        <w:rPr>
          <w:sz w:val="21"/>
          <w:szCs w:val="20"/>
        </w:rPr>
        <w:t>ITU</w:t>
      </w:r>
      <w:r w:rsidRPr="00390086">
        <w:rPr>
          <w:sz w:val="21"/>
          <w:szCs w:val="20"/>
          <w:lang w:val="ru-RU"/>
        </w:rPr>
        <w:t xml:space="preserve"> </w:t>
      </w:r>
      <w:r w:rsidRPr="00390086">
        <w:rPr>
          <w:sz w:val="21"/>
          <w:szCs w:val="20"/>
        </w:rPr>
        <w:t xml:space="preserve"> 201</w:t>
      </w:r>
      <w:r w:rsidR="008B203E" w:rsidRPr="00390086">
        <w:rPr>
          <w:sz w:val="21"/>
          <w:szCs w:val="20"/>
        </w:rPr>
        <w:t>7</w:t>
      </w:r>
      <w:proofErr w:type="gramEnd"/>
    </w:p>
    <w:p w:rsidR="00AC1496" w:rsidRPr="00FF411B" w:rsidRDefault="00AC1496" w:rsidP="00FF411B">
      <w:pPr>
        <w:rPr>
          <w:spacing w:val="-6"/>
          <w:sz w:val="20"/>
          <w:szCs w:val="26"/>
          <w:rtl/>
          <w:lang w:bidi="ar-EG"/>
        </w:rPr>
      </w:pPr>
      <w:r w:rsidRPr="00FF411B">
        <w:rPr>
          <w:rFonts w:hint="cs"/>
          <w:spacing w:val="-6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="00FF411B" w:rsidRPr="00FF411B">
        <w:rPr>
          <w:rFonts w:hint="cs"/>
          <w:spacing w:val="-6"/>
          <w:sz w:val="20"/>
          <w:szCs w:val="26"/>
          <w:rtl/>
          <w:lang w:val="ru-RU"/>
        </w:rPr>
        <w:t xml:space="preserve"> </w:t>
      </w:r>
      <w:r w:rsidRPr="00FF411B">
        <w:rPr>
          <w:rFonts w:hint="cs"/>
          <w:spacing w:val="-6"/>
          <w:sz w:val="20"/>
          <w:szCs w:val="26"/>
          <w:rtl/>
          <w:lang w:val="ru-RU"/>
        </w:rPr>
        <w:t xml:space="preserve">الاتحاد الدولي للاتصالات </w:t>
      </w:r>
      <w:r w:rsidRPr="00FF411B">
        <w:rPr>
          <w:spacing w:val="-6"/>
          <w:sz w:val="20"/>
          <w:szCs w:val="26"/>
        </w:rPr>
        <w:t>(ITU)</w:t>
      </w:r>
      <w:r w:rsidRPr="00FF411B">
        <w:rPr>
          <w:rFonts w:hint="cs"/>
          <w:spacing w:val="-6"/>
          <w:sz w:val="20"/>
          <w:szCs w:val="26"/>
          <w:rtl/>
          <w:lang w:bidi="ar-EG"/>
        </w:rPr>
        <w:t>.</w:t>
      </w:r>
    </w:p>
    <w:p w:rsidR="005E066B" w:rsidRPr="00390086" w:rsidRDefault="005E066B" w:rsidP="002144CB">
      <w:pPr>
        <w:rPr>
          <w:sz w:val="21"/>
          <w:szCs w:val="28"/>
          <w:rtl/>
          <w:lang w:bidi="ar-EG"/>
        </w:rPr>
        <w:sectPr w:rsidR="005E066B" w:rsidRPr="00390086" w:rsidSect="00575822">
          <w:headerReference w:type="even" r:id="rId12"/>
          <w:headerReference w:type="default" r:id="rId13"/>
          <w:pgSz w:w="11907" w:h="16834" w:code="9"/>
          <w:pgMar w:top="1418" w:right="1134" w:bottom="567" w:left="1134" w:header="720" w:footer="510" w:gutter="0"/>
          <w:paperSrc w:first="15" w:other="15"/>
          <w:pgNumType w:fmt="lowerRoman" w:start="2"/>
          <w:cols w:space="720"/>
          <w:bidi/>
          <w:rtlGutter/>
          <w:docGrid w:linePitch="299"/>
        </w:sectPr>
      </w:pPr>
    </w:p>
    <w:p w:rsidR="00AC1496" w:rsidRPr="00390086" w:rsidRDefault="00AC1496" w:rsidP="00877CCF">
      <w:pPr>
        <w:pStyle w:val="RecNo"/>
      </w:pPr>
      <w:proofErr w:type="gramStart"/>
      <w:r w:rsidRPr="00390086">
        <w:rPr>
          <w:rtl/>
        </w:rPr>
        <w:lastRenderedPageBreak/>
        <w:t>التوصيـة</w:t>
      </w:r>
      <w:r w:rsidRPr="00390086">
        <w:rPr>
          <w:rFonts w:hint="cs"/>
          <w:rtl/>
        </w:rPr>
        <w:t xml:space="preserve"> </w:t>
      </w:r>
      <w:r w:rsidRPr="00390086">
        <w:rPr>
          <w:rtl/>
        </w:rPr>
        <w:t xml:space="preserve"> </w:t>
      </w:r>
      <w:r w:rsidRPr="00390086">
        <w:rPr>
          <w:rStyle w:val="href"/>
        </w:rPr>
        <w:t>ITU</w:t>
      </w:r>
      <w:proofErr w:type="gramEnd"/>
      <w:r w:rsidRPr="00390086">
        <w:rPr>
          <w:rStyle w:val="href"/>
        </w:rPr>
        <w:t>-R</w:t>
      </w:r>
      <w:r w:rsidR="008B203E" w:rsidRPr="00390086">
        <w:rPr>
          <w:rStyle w:val="href"/>
        </w:rPr>
        <w:t xml:space="preserve"> </w:t>
      </w:r>
      <w:r w:rsidRPr="00390086">
        <w:rPr>
          <w:rStyle w:val="href"/>
        </w:rPr>
        <w:t xml:space="preserve"> </w:t>
      </w:r>
      <w:r w:rsidR="00877CCF" w:rsidRPr="00390086">
        <w:t>BS.2102-0</w:t>
      </w:r>
    </w:p>
    <w:p w:rsidR="00843DD0" w:rsidRPr="00390086" w:rsidRDefault="00877CCF" w:rsidP="005A620D">
      <w:pPr>
        <w:pStyle w:val="Rectitle"/>
        <w:rPr>
          <w:rFonts w:eastAsia="SimSun"/>
          <w:lang w:val="fr-FR" w:eastAsia="zh-CN"/>
        </w:rPr>
      </w:pPr>
      <w:r w:rsidRPr="00390086">
        <w:rPr>
          <w:rFonts w:eastAsia="SimSun"/>
          <w:rtl/>
          <w:lang w:eastAsia="zh-CN"/>
        </w:rPr>
        <w:t>توزيع وترتيب القنوات ال</w:t>
      </w:r>
      <w:r w:rsidR="00390086">
        <w:rPr>
          <w:rFonts w:eastAsia="SimSun"/>
          <w:rtl/>
          <w:lang w:eastAsia="zh-CN"/>
        </w:rPr>
        <w:t>صوت</w:t>
      </w:r>
      <w:r w:rsidRPr="00390086">
        <w:rPr>
          <w:rFonts w:eastAsia="SimSun"/>
          <w:rtl/>
          <w:lang w:eastAsia="zh-CN"/>
        </w:rPr>
        <w:t>ية لأنساق</w:t>
      </w:r>
      <w:r w:rsidRPr="00390086">
        <w:rPr>
          <w:rFonts w:eastAsia="SimSun" w:hint="cs"/>
          <w:rtl/>
          <w:lang w:eastAsia="zh-CN"/>
        </w:rPr>
        <w:t xml:space="preserve"> </w:t>
      </w:r>
      <w:r w:rsidRPr="00390086">
        <w:rPr>
          <w:rFonts w:eastAsia="SimSun"/>
          <w:rtl/>
          <w:lang w:eastAsia="zh-CN"/>
        </w:rPr>
        <w:t>ذات اثني عشر </w:t>
      </w:r>
      <w:r w:rsidRPr="00390086">
        <w:rPr>
          <w:rFonts w:eastAsia="SimSun"/>
          <w:lang w:eastAsia="zh-CN"/>
        </w:rPr>
        <w:t>(</w:t>
      </w:r>
      <w:proofErr w:type="gramStart"/>
      <w:r w:rsidRPr="00390086">
        <w:rPr>
          <w:rFonts w:eastAsia="SimSun"/>
          <w:lang w:eastAsia="zh-CN"/>
        </w:rPr>
        <w:t>12)</w:t>
      </w:r>
      <w:r w:rsidR="005A620D">
        <w:rPr>
          <w:rFonts w:eastAsia="SimSun"/>
          <w:rtl/>
          <w:lang w:eastAsia="zh-CN"/>
        </w:rPr>
        <w:br/>
      </w:r>
      <w:r w:rsidRPr="00390086">
        <w:rPr>
          <w:rFonts w:eastAsia="SimSun"/>
          <w:rtl/>
          <w:lang w:eastAsia="zh-CN" w:bidi="ar-SA"/>
        </w:rPr>
        <w:t>وستة</w:t>
      </w:r>
      <w:proofErr w:type="gramEnd"/>
      <w:r w:rsidRPr="00390086">
        <w:rPr>
          <w:rFonts w:eastAsia="SimSun"/>
          <w:rtl/>
          <w:lang w:eastAsia="zh-CN" w:bidi="ar-SA"/>
        </w:rPr>
        <w:t xml:space="preserve"> عشر </w:t>
      </w:r>
      <w:r w:rsidRPr="00390086">
        <w:rPr>
          <w:rFonts w:eastAsia="SimSun"/>
          <w:lang w:eastAsia="zh-CN"/>
        </w:rPr>
        <w:t>(16)</w:t>
      </w:r>
      <w:r w:rsidR="005A620D" w:rsidRPr="00390086">
        <w:rPr>
          <w:rFonts w:eastAsia="SimSun" w:hint="cs"/>
          <w:rtl/>
          <w:lang w:eastAsia="zh-CN"/>
        </w:rPr>
        <w:t xml:space="preserve"> </w:t>
      </w:r>
      <w:r w:rsidRPr="00390086">
        <w:rPr>
          <w:rFonts w:eastAsia="SimSun" w:hint="cs"/>
          <w:rtl/>
          <w:lang w:eastAsia="zh-CN"/>
        </w:rPr>
        <w:t>واثنين وثلاثين </w:t>
      </w:r>
      <w:r w:rsidRPr="00390086">
        <w:rPr>
          <w:rFonts w:eastAsia="SimSun"/>
          <w:lang w:eastAsia="zh-CN"/>
        </w:rPr>
        <w:t>(32)</w:t>
      </w:r>
      <w:r w:rsidRPr="00390086">
        <w:rPr>
          <w:rFonts w:eastAsia="SimSun"/>
          <w:rtl/>
          <w:lang w:eastAsia="zh-CN" w:bidi="ar-SA"/>
        </w:rPr>
        <w:t xml:space="preserve"> مسلكاً </w:t>
      </w:r>
      <w:r w:rsidR="006179D3" w:rsidRPr="00390086">
        <w:rPr>
          <w:rFonts w:eastAsia="SimSun" w:hint="cs"/>
          <w:rtl/>
          <w:lang w:eastAsia="zh-CN" w:bidi="ar-SA"/>
        </w:rPr>
        <w:t>صوتياً</w:t>
      </w:r>
    </w:p>
    <w:p w:rsidR="00AC1496" w:rsidRPr="00390086" w:rsidRDefault="00CE6EB7" w:rsidP="00877CCF">
      <w:pPr>
        <w:pStyle w:val="Date"/>
        <w:rPr>
          <w:rtl/>
          <w:lang w:bidi="ar-EG"/>
        </w:rPr>
      </w:pPr>
      <w:r w:rsidRPr="00390086">
        <w:rPr>
          <w:rFonts w:eastAsia="SimSun" w:hint="cs"/>
          <w:rtl/>
        </w:rPr>
        <w:t> </w:t>
      </w:r>
      <w:r w:rsidR="00AC1496" w:rsidRPr="00390086">
        <w:rPr>
          <w:rFonts w:eastAsia="SimSun"/>
        </w:rPr>
        <w:t>(</w:t>
      </w:r>
      <w:r w:rsidR="00877CCF" w:rsidRPr="00390086">
        <w:rPr>
          <w:rFonts w:eastAsia="SimSun"/>
        </w:rPr>
        <w:t>2017</w:t>
      </w:r>
      <w:r w:rsidR="00AC1496" w:rsidRPr="00390086">
        <w:rPr>
          <w:rFonts w:eastAsia="SimSun"/>
        </w:rPr>
        <w:t>)</w:t>
      </w:r>
    </w:p>
    <w:p w:rsidR="00843DD0" w:rsidRPr="00390086" w:rsidRDefault="00843DD0" w:rsidP="00843DD0">
      <w:pPr>
        <w:pStyle w:val="Headingsum"/>
        <w:rPr>
          <w:rtl/>
        </w:rPr>
      </w:pPr>
      <w:bookmarkStart w:id="7" w:name="_Toc476039172"/>
      <w:bookmarkStart w:id="8" w:name="_Toc493672533"/>
      <w:r w:rsidRPr="00390086">
        <w:rPr>
          <w:rFonts w:hint="cs"/>
          <w:rtl/>
        </w:rPr>
        <w:t>مجال التطبيق</w:t>
      </w:r>
      <w:bookmarkEnd w:id="7"/>
      <w:bookmarkEnd w:id="8"/>
    </w:p>
    <w:p w:rsidR="00843DD0" w:rsidRPr="00390086" w:rsidRDefault="00D263BC" w:rsidP="00E92712">
      <w:pPr>
        <w:pStyle w:val="Summary"/>
        <w:rPr>
          <w:rFonts w:eastAsia="SimSun"/>
          <w:b/>
          <w:bCs/>
          <w:rtl/>
          <w:lang w:val="fr-FR" w:eastAsia="zh-CN"/>
        </w:rPr>
      </w:pPr>
      <w:r w:rsidRPr="00390086">
        <w:rPr>
          <w:rFonts w:eastAsia="SimSun" w:hint="cs"/>
          <w:rtl/>
          <w:lang w:eastAsia="zh-CN"/>
        </w:rPr>
        <w:t xml:space="preserve">تحدد هذه التوصية </w:t>
      </w:r>
      <w:r w:rsidRPr="00390086">
        <w:rPr>
          <w:rFonts w:eastAsia="SimSun"/>
          <w:rtl/>
          <w:lang w:eastAsia="zh-CN"/>
        </w:rPr>
        <w:t>توزيع وترتيب القنوات ال</w:t>
      </w:r>
      <w:r w:rsidR="00390086">
        <w:rPr>
          <w:rFonts w:eastAsia="SimSun" w:hint="cs"/>
          <w:rtl/>
          <w:lang w:eastAsia="zh-CN"/>
        </w:rPr>
        <w:t>صوتية</w:t>
      </w:r>
      <w:r w:rsidRPr="00390086">
        <w:rPr>
          <w:rFonts w:eastAsia="SimSun"/>
          <w:rtl/>
          <w:lang w:eastAsia="zh-CN"/>
        </w:rPr>
        <w:t xml:space="preserve"> لأنساق</w:t>
      </w:r>
      <w:r w:rsidRPr="00390086">
        <w:rPr>
          <w:rFonts w:eastAsia="SimSun" w:hint="cs"/>
          <w:rtl/>
          <w:lang w:eastAsia="zh-CN"/>
        </w:rPr>
        <w:t xml:space="preserve"> </w:t>
      </w:r>
      <w:r w:rsidRPr="00390086">
        <w:rPr>
          <w:rFonts w:eastAsia="SimSun"/>
          <w:rtl/>
          <w:lang w:eastAsia="zh-CN"/>
        </w:rPr>
        <w:t>ذات اثني عشر </w:t>
      </w:r>
      <w:r w:rsidR="005C1A76" w:rsidRPr="00390086">
        <w:rPr>
          <w:rFonts w:eastAsia="SimSun"/>
          <w:lang w:eastAsia="zh-CN"/>
        </w:rPr>
        <w:t>(12)</w:t>
      </w:r>
      <w:r w:rsidRPr="00390086">
        <w:rPr>
          <w:rFonts w:eastAsia="SimSun"/>
          <w:rtl/>
          <w:lang w:eastAsia="zh-CN"/>
        </w:rPr>
        <w:t xml:space="preserve"> وستة عشر </w:t>
      </w:r>
      <w:r w:rsidR="005C1A76" w:rsidRPr="00390086">
        <w:rPr>
          <w:rFonts w:eastAsia="SimSun"/>
          <w:lang w:eastAsia="zh-CN"/>
        </w:rPr>
        <w:t>(16)</w:t>
      </w:r>
      <w:r w:rsidR="005C1A76" w:rsidRPr="00390086">
        <w:rPr>
          <w:rFonts w:eastAsia="SimSun" w:hint="cs"/>
          <w:rtl/>
          <w:lang w:eastAsia="zh-CN" w:bidi="ar-LB"/>
        </w:rPr>
        <w:t xml:space="preserve"> </w:t>
      </w:r>
      <w:r w:rsidRPr="00390086">
        <w:rPr>
          <w:rFonts w:eastAsia="SimSun" w:hint="cs"/>
          <w:rtl/>
          <w:lang w:eastAsia="zh-CN"/>
        </w:rPr>
        <w:t>واثنين وثلاثين </w:t>
      </w:r>
      <w:r w:rsidRPr="00390086">
        <w:rPr>
          <w:rFonts w:eastAsia="SimSun"/>
          <w:lang w:eastAsia="zh-CN"/>
        </w:rPr>
        <w:t>(32)</w:t>
      </w:r>
      <w:r w:rsidR="00390086">
        <w:rPr>
          <w:rFonts w:eastAsia="SimSun"/>
          <w:rtl/>
          <w:lang w:eastAsia="zh-CN"/>
        </w:rPr>
        <w:t xml:space="preserve"> مسلكاً </w:t>
      </w:r>
      <w:r w:rsidR="00390086">
        <w:rPr>
          <w:rFonts w:eastAsia="SimSun" w:hint="cs"/>
          <w:rtl/>
          <w:lang w:eastAsia="zh-CN"/>
        </w:rPr>
        <w:t>صوت</w:t>
      </w:r>
      <w:r w:rsidRPr="00390086">
        <w:rPr>
          <w:rFonts w:eastAsia="SimSun"/>
          <w:rtl/>
          <w:lang w:eastAsia="zh-CN"/>
        </w:rPr>
        <w:t>ياً</w:t>
      </w:r>
      <w:r w:rsidR="005C1A76" w:rsidRPr="00390086">
        <w:rPr>
          <w:rFonts w:eastAsia="SimSun" w:hint="cs"/>
          <w:rtl/>
          <w:lang w:eastAsia="zh-CN"/>
        </w:rPr>
        <w:t>. ويفضل استخدام هذه التوزيعات في دارات المساهمات الدولية أو على السطوح البينية أو في الملفات.</w:t>
      </w:r>
      <w:r w:rsidR="001E1364">
        <w:rPr>
          <w:rFonts w:eastAsia="SimSun" w:hint="cs"/>
          <w:rtl/>
          <w:lang w:eastAsia="zh-CN"/>
        </w:rPr>
        <w:t xml:space="preserve"> وبالنسبة لتدفق الإشارات الصوتية، ينبغي استخدام التوصية </w:t>
      </w:r>
      <w:r w:rsidR="001E1364">
        <w:rPr>
          <w:rFonts w:eastAsia="SimSun"/>
          <w:lang w:eastAsia="zh-CN"/>
        </w:rPr>
        <w:t>ITU</w:t>
      </w:r>
      <w:r w:rsidR="001E1364">
        <w:rPr>
          <w:rFonts w:eastAsia="SimSun"/>
          <w:lang w:eastAsia="zh-CN"/>
        </w:rPr>
        <w:noBreakHyphen/>
        <w:t>R BS.646</w:t>
      </w:r>
      <w:r w:rsidR="001E1364">
        <w:rPr>
          <w:rFonts w:eastAsia="SimSun" w:hint="cs"/>
          <w:rtl/>
          <w:lang w:eastAsia="zh-CN"/>
        </w:rPr>
        <w:t>.</w:t>
      </w:r>
    </w:p>
    <w:p w:rsidR="00AC1496" w:rsidRPr="00390086" w:rsidRDefault="009230F4" w:rsidP="00843DD0">
      <w:pPr>
        <w:pStyle w:val="Headingb"/>
        <w:rPr>
          <w:rFonts w:eastAsia="SimSun"/>
          <w:rtl/>
          <w:lang w:eastAsia="zh-CN" w:bidi="ar-EG"/>
        </w:rPr>
      </w:pPr>
      <w:r w:rsidRPr="00390086">
        <w:rPr>
          <w:rFonts w:eastAsia="SimSun" w:hint="cs"/>
          <w:rtl/>
          <w:lang w:eastAsia="zh-CN" w:bidi="ar-EG"/>
        </w:rPr>
        <w:t>مصطلحات أساسية</w:t>
      </w:r>
    </w:p>
    <w:p w:rsidR="00AC1496" w:rsidRPr="00390086" w:rsidRDefault="005C1A76" w:rsidP="00390086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r w:rsidRPr="00390086">
        <w:rPr>
          <w:rFonts w:eastAsia="SimSun" w:hint="cs"/>
          <w:rtl/>
          <w:lang w:eastAsia="zh-CN" w:bidi="ar-EG"/>
        </w:rPr>
        <w:t xml:space="preserve">ترتيب القنوات، قنوات </w:t>
      </w:r>
      <w:r w:rsidR="00390086">
        <w:rPr>
          <w:rFonts w:eastAsia="SimSun" w:hint="cs"/>
          <w:rtl/>
          <w:lang w:eastAsia="zh-CN" w:bidi="ar-EG"/>
        </w:rPr>
        <w:t>صوتي</w:t>
      </w:r>
      <w:r w:rsidRPr="00390086">
        <w:rPr>
          <w:rFonts w:eastAsia="SimSun" w:hint="cs"/>
          <w:rtl/>
          <w:lang w:eastAsia="zh-CN" w:bidi="ar-EG"/>
        </w:rPr>
        <w:t>ة متعددة، توزيع القنوات</w:t>
      </w:r>
    </w:p>
    <w:p w:rsidR="00AC1496" w:rsidRPr="00390086" w:rsidRDefault="00AC1496" w:rsidP="00AC1496">
      <w:pPr>
        <w:pStyle w:val="Normalaftertitle0"/>
        <w:rPr>
          <w:rtl/>
        </w:rPr>
      </w:pPr>
      <w:r w:rsidRPr="00390086">
        <w:rPr>
          <w:rFonts w:hint="cs"/>
          <w:rtl/>
        </w:rPr>
        <w:t>إن جمعية الاتصالات الراديوية للاتحاد الدولي للاتصالات،</w:t>
      </w:r>
    </w:p>
    <w:p w:rsidR="00AC1496" w:rsidRPr="00390086" w:rsidRDefault="00AC1496" w:rsidP="00843DD0">
      <w:pPr>
        <w:pStyle w:val="Call"/>
        <w:rPr>
          <w:rFonts w:eastAsia="SimSun"/>
          <w:rtl/>
        </w:rPr>
      </w:pPr>
      <w:r w:rsidRPr="00390086">
        <w:rPr>
          <w:rFonts w:eastAsia="SimSun" w:hint="cs"/>
          <w:rtl/>
        </w:rPr>
        <w:t>إذ تضع في اعتبارها</w:t>
      </w:r>
    </w:p>
    <w:p w:rsidR="00877CCF" w:rsidRPr="00390086" w:rsidRDefault="00877CCF" w:rsidP="00877CCF">
      <w:pPr>
        <w:spacing w:line="190" w:lineRule="auto"/>
        <w:rPr>
          <w:rtl/>
          <w:lang w:bidi="ar-EG"/>
        </w:rPr>
      </w:pPr>
      <w:r w:rsidRPr="00390086">
        <w:rPr>
          <w:rFonts w:hint="eastAsia"/>
          <w:i/>
          <w:iCs/>
          <w:rtl/>
          <w:lang w:bidi="ar-EG"/>
        </w:rPr>
        <w:t> </w:t>
      </w:r>
      <w:proofErr w:type="gramStart"/>
      <w:r w:rsidRPr="00390086">
        <w:rPr>
          <w:i/>
          <w:iCs/>
          <w:rtl/>
          <w:lang w:bidi="ar-EG"/>
        </w:rPr>
        <w:t>أ )</w:t>
      </w:r>
      <w:proofErr w:type="gramEnd"/>
      <w:r w:rsidRPr="00390086">
        <w:rPr>
          <w:i/>
          <w:iCs/>
          <w:rtl/>
          <w:lang w:bidi="ar-EG"/>
        </w:rPr>
        <w:tab/>
      </w:r>
      <w:r w:rsidRPr="00390086">
        <w:rPr>
          <w:rtl/>
          <w:lang w:bidi="ar-EG"/>
        </w:rPr>
        <w:t>أن تبادل برامج التلفزيون بالغ الأهمية والاتساع؛</w:t>
      </w:r>
    </w:p>
    <w:p w:rsidR="00877CCF" w:rsidRPr="00390086" w:rsidRDefault="00877CCF" w:rsidP="005C1A76">
      <w:pPr>
        <w:spacing w:line="190" w:lineRule="auto"/>
        <w:rPr>
          <w:rtl/>
          <w:lang w:bidi="ar-EG"/>
        </w:rPr>
      </w:pPr>
      <w:proofErr w:type="gramStart"/>
      <w:r w:rsidRPr="00390086">
        <w:rPr>
          <w:i/>
          <w:iCs/>
          <w:rtl/>
          <w:lang w:bidi="ar-EG"/>
        </w:rPr>
        <w:t>ب)</w:t>
      </w:r>
      <w:r w:rsidRPr="00390086">
        <w:rPr>
          <w:rtl/>
          <w:lang w:bidi="ar-EG"/>
        </w:rPr>
        <w:tab/>
      </w:r>
      <w:proofErr w:type="gramEnd"/>
      <w:r w:rsidRPr="00390086">
        <w:rPr>
          <w:rtl/>
          <w:lang w:bidi="ar-EG"/>
        </w:rPr>
        <w:t xml:space="preserve">أن هناك حاجة </w:t>
      </w:r>
      <w:r w:rsidR="005C1A76" w:rsidRPr="00390086">
        <w:rPr>
          <w:rFonts w:hint="cs"/>
          <w:rtl/>
          <w:lang w:bidi="ar-EG"/>
        </w:rPr>
        <w:t>لتوفير</w:t>
      </w:r>
      <w:r w:rsidRPr="00390086">
        <w:rPr>
          <w:rtl/>
          <w:lang w:bidi="ar-EG"/>
        </w:rPr>
        <w:t xml:space="preserve"> أكثر من إشارة صوتية واحدة بما في ذلك الصوت المجسم مع صورة التلفزيون؛</w:t>
      </w:r>
    </w:p>
    <w:p w:rsidR="00877CCF" w:rsidRPr="00390086" w:rsidRDefault="00877CCF" w:rsidP="00877CCF">
      <w:pPr>
        <w:spacing w:line="190" w:lineRule="auto"/>
        <w:rPr>
          <w:rtl/>
          <w:lang w:bidi="ar-EG"/>
        </w:rPr>
      </w:pPr>
      <w:proofErr w:type="gramStart"/>
      <w:r w:rsidRPr="00390086">
        <w:rPr>
          <w:i/>
          <w:iCs/>
          <w:rtl/>
          <w:lang w:bidi="ar-EG"/>
        </w:rPr>
        <w:t>ج)</w:t>
      </w:r>
      <w:r w:rsidRPr="00390086">
        <w:rPr>
          <w:rtl/>
          <w:lang w:bidi="ar-EG"/>
        </w:rPr>
        <w:tab/>
      </w:r>
      <w:proofErr w:type="gramEnd"/>
      <w:r w:rsidRPr="00390086">
        <w:rPr>
          <w:rtl/>
          <w:lang w:bidi="ar-EG"/>
        </w:rPr>
        <w:t>أن قناة التلفزيون المستعملة في الأنظمة الحالية يمكن أن تتسع لعدة قنوات صوتية ضمنها؛</w:t>
      </w:r>
    </w:p>
    <w:p w:rsidR="00877CCF" w:rsidRPr="00390086" w:rsidRDefault="00877CCF" w:rsidP="00A03930">
      <w:pPr>
        <w:spacing w:line="190" w:lineRule="auto"/>
        <w:rPr>
          <w:spacing w:val="-4"/>
          <w:rtl/>
          <w:lang w:eastAsia="ja-JP" w:bidi="ar-EG"/>
        </w:rPr>
      </w:pPr>
      <w:proofErr w:type="gramStart"/>
      <w:r w:rsidRPr="00390086">
        <w:rPr>
          <w:i/>
          <w:iCs/>
          <w:rtl/>
          <w:lang w:bidi="ar-EG"/>
        </w:rPr>
        <w:t>د )</w:t>
      </w:r>
      <w:proofErr w:type="gramEnd"/>
      <w:r w:rsidRPr="00390086">
        <w:rPr>
          <w:rtl/>
          <w:lang w:bidi="ar-EG"/>
        </w:rPr>
        <w:tab/>
      </w:r>
      <w:r w:rsidRPr="00390086">
        <w:rPr>
          <w:spacing w:val="-4"/>
          <w:rtl/>
          <w:lang w:bidi="ar-EG"/>
        </w:rPr>
        <w:t xml:space="preserve">أن التوصية </w:t>
      </w:r>
      <w:r w:rsidRPr="00390086">
        <w:rPr>
          <w:spacing w:val="-4"/>
          <w:lang w:bidi="ar-EG"/>
        </w:rPr>
        <w:t xml:space="preserve">ITU-R </w:t>
      </w:r>
      <w:r w:rsidRPr="00390086">
        <w:rPr>
          <w:rFonts w:hint="eastAsia"/>
          <w:spacing w:val="-4"/>
          <w:lang w:bidi="ar-EG"/>
        </w:rPr>
        <w:t>BS.1738</w:t>
      </w:r>
      <w:r w:rsidRPr="00390086">
        <w:rPr>
          <w:rFonts w:hint="cs"/>
          <w:spacing w:val="-4"/>
          <w:rtl/>
          <w:lang w:eastAsia="ja-JP" w:bidi="ar-EG"/>
        </w:rPr>
        <w:t xml:space="preserve"> -</w:t>
      </w:r>
      <w:r w:rsidRPr="00390086">
        <w:rPr>
          <w:spacing w:val="-4"/>
          <w:rtl/>
          <w:lang w:eastAsia="ja-JP" w:bidi="ar-EG"/>
        </w:rPr>
        <w:t xml:space="preserve"> </w:t>
      </w:r>
      <w:r w:rsidR="00A03930" w:rsidRPr="00390086">
        <w:rPr>
          <w:rFonts w:eastAsia="SimSun"/>
          <w:rtl/>
          <w:lang w:eastAsia="zh-CN"/>
        </w:rPr>
        <w:t>ت</w:t>
      </w:r>
      <w:r w:rsidR="00A03930" w:rsidRPr="00390086">
        <w:rPr>
          <w:rFonts w:eastAsia="SimSun" w:hint="cs"/>
          <w:rtl/>
          <w:lang w:eastAsia="zh-CN"/>
        </w:rPr>
        <w:t>حديد</w:t>
      </w:r>
      <w:r w:rsidR="00A03930" w:rsidRPr="00390086">
        <w:rPr>
          <w:rFonts w:eastAsia="SimSun"/>
          <w:rtl/>
          <w:lang w:eastAsia="zh-CN"/>
        </w:rPr>
        <w:t xml:space="preserve"> وترتيب القنوات ال</w:t>
      </w:r>
      <w:r w:rsidR="00390086">
        <w:rPr>
          <w:rFonts w:eastAsia="SimSun"/>
          <w:rtl/>
          <w:lang w:eastAsia="zh-CN"/>
        </w:rPr>
        <w:t>صوت</w:t>
      </w:r>
      <w:r w:rsidR="00A03930" w:rsidRPr="00390086">
        <w:rPr>
          <w:rFonts w:eastAsia="SimSun"/>
          <w:rtl/>
          <w:lang w:eastAsia="zh-CN"/>
        </w:rPr>
        <w:t xml:space="preserve">ية ذات </w:t>
      </w:r>
      <w:r w:rsidR="00A03930" w:rsidRPr="00390086">
        <w:rPr>
          <w:rFonts w:eastAsia="SimSun" w:hint="cs"/>
          <w:rtl/>
          <w:lang w:eastAsia="zh-CN"/>
        </w:rPr>
        <w:t>الأربعة</w:t>
      </w:r>
      <w:r w:rsidR="00A03930" w:rsidRPr="00390086">
        <w:rPr>
          <w:rFonts w:eastAsia="SimSun"/>
          <w:rtl/>
          <w:lang w:eastAsia="zh-CN"/>
        </w:rPr>
        <w:t> </w:t>
      </w:r>
      <w:r w:rsidR="00A03930" w:rsidRPr="00390086">
        <w:rPr>
          <w:rFonts w:eastAsia="SimSun"/>
          <w:lang w:eastAsia="zh-CN"/>
        </w:rPr>
        <w:t>(4)</w:t>
      </w:r>
      <w:r w:rsidR="00A03930" w:rsidRPr="00390086">
        <w:rPr>
          <w:rFonts w:eastAsia="SimSun"/>
          <w:rtl/>
          <w:lang w:eastAsia="zh-CN"/>
        </w:rPr>
        <w:t xml:space="preserve"> </w:t>
      </w:r>
      <w:r w:rsidR="00A03930" w:rsidRPr="00390086">
        <w:rPr>
          <w:rFonts w:eastAsia="SimSun" w:hint="cs"/>
          <w:rtl/>
          <w:lang w:eastAsia="zh-CN"/>
        </w:rPr>
        <w:t>والثمانية</w:t>
      </w:r>
      <w:r w:rsidR="00A03930" w:rsidRPr="00390086">
        <w:rPr>
          <w:rFonts w:eastAsia="SimSun"/>
          <w:rtl/>
          <w:lang w:eastAsia="zh-CN"/>
        </w:rPr>
        <w:t> </w:t>
      </w:r>
      <w:r w:rsidR="00A03930" w:rsidRPr="00390086">
        <w:rPr>
          <w:rFonts w:eastAsia="SimSun"/>
          <w:lang w:eastAsia="zh-CN"/>
        </w:rPr>
        <w:t>(8)</w:t>
      </w:r>
      <w:r w:rsidR="00A03930" w:rsidRPr="00390086">
        <w:rPr>
          <w:rFonts w:eastAsia="SimSun" w:hint="cs"/>
          <w:rtl/>
          <w:lang w:eastAsia="zh-CN" w:bidi="ar-LB"/>
        </w:rPr>
        <w:t xml:space="preserve"> </w:t>
      </w:r>
      <w:r w:rsidR="00A03930" w:rsidRPr="00390086">
        <w:rPr>
          <w:rFonts w:eastAsia="SimSun"/>
          <w:rtl/>
          <w:lang w:eastAsia="zh-CN"/>
        </w:rPr>
        <w:t>مسلكاً</w:t>
      </w:r>
      <w:r w:rsidR="00A03930" w:rsidRPr="00390086">
        <w:rPr>
          <w:rFonts w:eastAsia="SimSun" w:hint="cs"/>
          <w:rtl/>
          <w:lang w:eastAsia="zh-CN"/>
        </w:rPr>
        <w:t xml:space="preserve"> المحمولة على دارات المساهمة الدولية، توصي بتوزيعات تصل إلى </w:t>
      </w:r>
      <w:r w:rsidR="00A03930" w:rsidRPr="00390086">
        <w:rPr>
          <w:rFonts w:eastAsia="SimSun"/>
          <w:lang w:eastAsia="zh-CN"/>
        </w:rPr>
        <w:t>8</w:t>
      </w:r>
      <w:r w:rsidR="00A03930" w:rsidRPr="00390086">
        <w:rPr>
          <w:rFonts w:eastAsia="SimSun" w:hint="cs"/>
          <w:rtl/>
          <w:lang w:eastAsia="zh-CN" w:bidi="ar-LB"/>
        </w:rPr>
        <w:t xml:space="preserve"> إشارات صوتية متعددة على </w:t>
      </w:r>
      <w:r w:rsidR="00A03930" w:rsidRPr="00390086">
        <w:rPr>
          <w:rFonts w:eastAsia="SimSun" w:hint="cs"/>
          <w:rtl/>
          <w:lang w:eastAsia="zh-CN"/>
        </w:rPr>
        <w:t>دارات المساهمة الدولية</w:t>
      </w:r>
      <w:r w:rsidRPr="00390086">
        <w:rPr>
          <w:spacing w:val="-4"/>
          <w:rtl/>
          <w:lang w:eastAsia="ja-JP" w:bidi="ar-EG"/>
        </w:rPr>
        <w:t>؛</w:t>
      </w:r>
    </w:p>
    <w:p w:rsidR="00877CCF" w:rsidRPr="00390086" w:rsidRDefault="00877CCF" w:rsidP="00A03930">
      <w:pPr>
        <w:spacing w:line="190" w:lineRule="auto"/>
        <w:rPr>
          <w:rtl/>
          <w:lang w:eastAsia="ja-JP" w:bidi="ar-EG"/>
        </w:rPr>
      </w:pPr>
      <w:proofErr w:type="gramStart"/>
      <w:r w:rsidRPr="00390086">
        <w:rPr>
          <w:i/>
          <w:iCs/>
          <w:rtl/>
          <w:lang w:bidi="ar-EG"/>
        </w:rPr>
        <w:t>ﻫ )</w:t>
      </w:r>
      <w:proofErr w:type="gramEnd"/>
      <w:r w:rsidRPr="00390086">
        <w:rPr>
          <w:rtl/>
          <w:lang w:bidi="ar-EG"/>
        </w:rPr>
        <w:tab/>
        <w:t xml:space="preserve">أن التوصية </w:t>
      </w:r>
      <w:r w:rsidRPr="00390086">
        <w:rPr>
          <w:lang w:bidi="ar-EG"/>
        </w:rPr>
        <w:t>ITU-R BS.</w:t>
      </w:r>
      <w:r w:rsidRPr="00390086">
        <w:rPr>
          <w:lang w:eastAsia="ja-JP" w:bidi="ar-EG"/>
        </w:rPr>
        <w:t>1726</w:t>
      </w:r>
      <w:r w:rsidR="004C2855">
        <w:rPr>
          <w:rFonts w:hint="cs"/>
          <w:rtl/>
          <w:lang w:eastAsia="ja-JP" w:bidi="ar-EG"/>
        </w:rPr>
        <w:t xml:space="preserve"> </w:t>
      </w:r>
      <w:r w:rsidRPr="00390086">
        <w:rPr>
          <w:rFonts w:hint="cs"/>
          <w:rtl/>
          <w:lang w:eastAsia="ja-JP" w:bidi="ar-EG"/>
        </w:rPr>
        <w:t>-</w:t>
      </w:r>
      <w:r w:rsidRPr="00390086">
        <w:rPr>
          <w:rtl/>
          <w:lang w:eastAsia="ja-JP" w:bidi="ar-EG"/>
        </w:rPr>
        <w:t xml:space="preserve"> سوية الإشارة ال</w:t>
      </w:r>
      <w:r w:rsidR="00390086">
        <w:rPr>
          <w:rtl/>
          <w:lang w:eastAsia="ja-JP" w:bidi="ar-EG"/>
        </w:rPr>
        <w:t>صوت</w:t>
      </w:r>
      <w:r w:rsidRPr="00390086">
        <w:rPr>
          <w:rtl/>
          <w:lang w:eastAsia="ja-JP" w:bidi="ar-EG"/>
        </w:rPr>
        <w:t xml:space="preserve">ية الرقمية المصاحبة للتلفزيون في تبادل البرامج الدولية، توصي بسوية مرجعية وسوية قصوى مسموح بها </w:t>
      </w:r>
      <w:r w:rsidRPr="00390086">
        <w:rPr>
          <w:lang w:eastAsia="ja-JP" w:bidi="ar-EG"/>
        </w:rPr>
        <w:t>(PML)</w:t>
      </w:r>
      <w:r w:rsidRPr="00390086">
        <w:rPr>
          <w:rtl/>
          <w:lang w:eastAsia="ja-JP" w:bidi="ar-EG"/>
        </w:rPr>
        <w:t xml:space="preserve"> للإشارة ال</w:t>
      </w:r>
      <w:r w:rsidR="00390086">
        <w:rPr>
          <w:rtl/>
          <w:lang w:eastAsia="ja-JP" w:bidi="ar-EG"/>
        </w:rPr>
        <w:t>صوت</w:t>
      </w:r>
      <w:r w:rsidRPr="00390086">
        <w:rPr>
          <w:rtl/>
          <w:lang w:eastAsia="ja-JP" w:bidi="ar-EG"/>
        </w:rPr>
        <w:t>ية الرقمية من أجل تبادل البرامج الدولية؛</w:t>
      </w:r>
    </w:p>
    <w:p w:rsidR="00877CCF" w:rsidRPr="00390086" w:rsidRDefault="00877CCF" w:rsidP="00877CCF">
      <w:pPr>
        <w:spacing w:line="190" w:lineRule="auto"/>
        <w:rPr>
          <w:rtl/>
          <w:lang w:bidi="ar-EG"/>
        </w:rPr>
      </w:pPr>
      <w:proofErr w:type="gramStart"/>
      <w:r w:rsidRPr="00390086">
        <w:rPr>
          <w:i/>
          <w:iCs/>
          <w:rtl/>
          <w:lang w:bidi="ar-EG"/>
        </w:rPr>
        <w:t>و )</w:t>
      </w:r>
      <w:proofErr w:type="gramEnd"/>
      <w:r w:rsidRPr="00390086">
        <w:rPr>
          <w:rtl/>
          <w:lang w:bidi="ar-EG"/>
        </w:rPr>
        <w:tab/>
        <w:t>أن التحديد الدولي لمحتوى الوسائط والنسق المستعمل لتبادل البرامج له ميزات اقتصادية وتشغيلية؛</w:t>
      </w:r>
    </w:p>
    <w:p w:rsidR="00877CCF" w:rsidRPr="00390086" w:rsidRDefault="00877CCF" w:rsidP="00877CCF">
      <w:pPr>
        <w:spacing w:line="190" w:lineRule="auto"/>
        <w:rPr>
          <w:rtl/>
          <w:lang w:bidi="ar-EG"/>
        </w:rPr>
      </w:pPr>
      <w:proofErr w:type="gramStart"/>
      <w:r w:rsidRPr="00390086">
        <w:rPr>
          <w:i/>
          <w:iCs/>
          <w:rtl/>
          <w:lang w:bidi="ar-EG"/>
        </w:rPr>
        <w:t>ز )</w:t>
      </w:r>
      <w:proofErr w:type="gramEnd"/>
      <w:r w:rsidRPr="00390086">
        <w:rPr>
          <w:rtl/>
          <w:lang w:bidi="ar-EG"/>
        </w:rPr>
        <w:tab/>
        <w:t xml:space="preserve">أن </w:t>
      </w:r>
      <w:r w:rsidRPr="00390086">
        <w:rPr>
          <w:rFonts w:hint="cs"/>
          <w:rtl/>
          <w:lang w:bidi="ar-EG"/>
        </w:rPr>
        <w:t>مواءمة</w:t>
      </w:r>
      <w:r w:rsidRPr="00390086">
        <w:rPr>
          <w:rtl/>
          <w:lang w:bidi="ar-EG"/>
        </w:rPr>
        <w:t xml:space="preserve"> الممارسات التشغيلية المستعملة في تحديد محتوى ونسق البرامج الصوتية مستصوب للغاية؛</w:t>
      </w:r>
    </w:p>
    <w:p w:rsidR="00877CCF" w:rsidRPr="00390086" w:rsidRDefault="00877CCF" w:rsidP="00A03930">
      <w:pPr>
        <w:spacing w:line="190" w:lineRule="auto"/>
        <w:rPr>
          <w:rtl/>
          <w:lang w:bidi="ar-EG"/>
        </w:rPr>
      </w:pPr>
      <w:proofErr w:type="gramStart"/>
      <w:r w:rsidRPr="00390086">
        <w:rPr>
          <w:i/>
          <w:iCs/>
          <w:rtl/>
          <w:lang w:bidi="ar-EG"/>
        </w:rPr>
        <w:t>ح)</w:t>
      </w:r>
      <w:r w:rsidRPr="00390086">
        <w:rPr>
          <w:rtl/>
          <w:lang w:bidi="ar-EG"/>
        </w:rPr>
        <w:tab/>
      </w:r>
      <w:proofErr w:type="gramEnd"/>
      <w:r w:rsidRPr="00390086">
        <w:rPr>
          <w:rtl/>
          <w:lang w:bidi="ar-EG"/>
        </w:rPr>
        <w:t xml:space="preserve">أن هناك تقنية مطبقة </w:t>
      </w:r>
      <w:r w:rsidR="00A03930" w:rsidRPr="00390086">
        <w:rPr>
          <w:rFonts w:hint="cs"/>
          <w:rtl/>
          <w:lang w:bidi="ar-EG"/>
        </w:rPr>
        <w:t>تضمن</w:t>
      </w:r>
      <w:r w:rsidRPr="00390086">
        <w:rPr>
          <w:rtl/>
          <w:lang w:bidi="ar-EG"/>
        </w:rPr>
        <w:t xml:space="preserve"> </w:t>
      </w:r>
      <w:proofErr w:type="spellStart"/>
      <w:r w:rsidRPr="00390086">
        <w:rPr>
          <w:rtl/>
          <w:lang w:bidi="ar-EG"/>
        </w:rPr>
        <w:t>التيسر</w:t>
      </w:r>
      <w:proofErr w:type="spellEnd"/>
      <w:r w:rsidRPr="00390086">
        <w:rPr>
          <w:rtl/>
          <w:lang w:bidi="ar-EG"/>
        </w:rPr>
        <w:t xml:space="preserve"> الآني لنغمة الضبط على القنوات الموجودة بالأسلوبين المجسم ومتعدد القنوات بحيث يمكن مراقبة العلاقة </w:t>
      </w:r>
      <w:proofErr w:type="spellStart"/>
      <w:r w:rsidRPr="00390086">
        <w:rPr>
          <w:rtl/>
          <w:lang w:bidi="ar-EG"/>
        </w:rPr>
        <w:t>الطورية</w:t>
      </w:r>
      <w:proofErr w:type="spellEnd"/>
      <w:r w:rsidRPr="00390086">
        <w:rPr>
          <w:rtl/>
          <w:lang w:bidi="ar-EG"/>
        </w:rPr>
        <w:t xml:space="preserve"> بين القنوات للتخفيف من </w:t>
      </w:r>
      <w:r w:rsidR="00A03930" w:rsidRPr="00390086">
        <w:rPr>
          <w:rFonts w:hint="cs"/>
          <w:rtl/>
          <w:lang w:bidi="ar-EG"/>
        </w:rPr>
        <w:t xml:space="preserve">مسائل </w:t>
      </w:r>
      <w:proofErr w:type="spellStart"/>
      <w:r w:rsidR="00A03930" w:rsidRPr="00390086">
        <w:rPr>
          <w:rFonts w:hint="cs"/>
          <w:rtl/>
          <w:lang w:bidi="ar-EG"/>
        </w:rPr>
        <w:t>المطاورة</w:t>
      </w:r>
      <w:proofErr w:type="spellEnd"/>
      <w:r w:rsidRPr="00390086">
        <w:rPr>
          <w:rtl/>
          <w:lang w:bidi="ar-EG"/>
        </w:rPr>
        <w:t>؛</w:t>
      </w:r>
    </w:p>
    <w:p w:rsidR="00877CCF" w:rsidRPr="00390086" w:rsidRDefault="00877CCF" w:rsidP="00A03930">
      <w:pPr>
        <w:spacing w:line="190" w:lineRule="auto"/>
        <w:rPr>
          <w:spacing w:val="-4"/>
          <w:rtl/>
          <w:lang w:bidi="ar-EG"/>
        </w:rPr>
      </w:pPr>
      <w:proofErr w:type="gramStart"/>
      <w:r w:rsidRPr="00390086">
        <w:rPr>
          <w:i/>
          <w:iCs/>
          <w:rtl/>
          <w:lang w:bidi="ar-EG"/>
        </w:rPr>
        <w:t>ط)</w:t>
      </w:r>
      <w:r w:rsidRPr="00390086">
        <w:rPr>
          <w:rtl/>
          <w:lang w:bidi="ar-EG"/>
        </w:rPr>
        <w:tab/>
      </w:r>
      <w:proofErr w:type="gramEnd"/>
      <w:r w:rsidRPr="00390086">
        <w:rPr>
          <w:spacing w:val="-4"/>
          <w:rtl/>
          <w:lang w:bidi="ar-EG"/>
        </w:rPr>
        <w:t xml:space="preserve">أن أنظمة إرسال بتشفير ذي معدل بتات منخفض من أجل الإرسال الصوتي متعدد القنوات </w:t>
      </w:r>
      <w:r w:rsidRPr="00390086">
        <w:rPr>
          <w:rFonts w:hint="cs"/>
          <w:spacing w:val="-4"/>
          <w:rtl/>
          <w:lang w:bidi="ar-EG"/>
        </w:rPr>
        <w:t>مستعملة</w:t>
      </w:r>
      <w:r w:rsidRPr="00390086">
        <w:rPr>
          <w:spacing w:val="-4"/>
          <w:rtl/>
          <w:lang w:bidi="ar-EG"/>
        </w:rPr>
        <w:t xml:space="preserve"> في بلدان مختلفة؛</w:t>
      </w:r>
    </w:p>
    <w:p w:rsidR="00877CCF" w:rsidRPr="00390086" w:rsidRDefault="00877CCF" w:rsidP="00A03930">
      <w:pPr>
        <w:spacing w:line="190" w:lineRule="auto"/>
        <w:rPr>
          <w:rtl/>
          <w:lang w:eastAsia="ja-JP" w:bidi="ar-EG"/>
        </w:rPr>
      </w:pPr>
      <w:proofErr w:type="gramStart"/>
      <w:r w:rsidRPr="00390086">
        <w:rPr>
          <w:i/>
          <w:iCs/>
          <w:rtl/>
          <w:lang w:bidi="ar-EG"/>
        </w:rPr>
        <w:t>ي)</w:t>
      </w:r>
      <w:r w:rsidRPr="00390086">
        <w:rPr>
          <w:rtl/>
          <w:lang w:bidi="ar-EG"/>
        </w:rPr>
        <w:tab/>
      </w:r>
      <w:proofErr w:type="gramEnd"/>
      <w:r w:rsidRPr="00390086">
        <w:rPr>
          <w:rtl/>
          <w:lang w:bidi="ar-EG"/>
        </w:rPr>
        <w:t xml:space="preserve">أن سيناريوهات الإنتاج تنطوي بشكل متزايد على </w:t>
      </w:r>
      <w:r w:rsidR="00A03930" w:rsidRPr="00390086">
        <w:rPr>
          <w:rFonts w:hint="cs"/>
          <w:rtl/>
          <w:lang w:bidi="ar-EG"/>
        </w:rPr>
        <w:t xml:space="preserve">اثنتي عشر </w:t>
      </w:r>
      <w:r w:rsidR="00A03930" w:rsidRPr="00390086">
        <w:rPr>
          <w:lang w:bidi="ar-EG"/>
        </w:rPr>
        <w:t>(12)</w:t>
      </w:r>
      <w:r w:rsidR="00A03930" w:rsidRPr="00390086">
        <w:rPr>
          <w:rFonts w:hint="cs"/>
          <w:rtl/>
          <w:lang w:bidi="ar-EG"/>
        </w:rPr>
        <w:t xml:space="preserve"> قناة</w:t>
      </w:r>
      <w:r w:rsidRPr="00390086">
        <w:rPr>
          <w:rtl/>
          <w:lang w:bidi="ar-EG"/>
        </w:rPr>
        <w:t xml:space="preserve"> </w:t>
      </w:r>
      <w:r w:rsidR="00390086">
        <w:rPr>
          <w:rtl/>
          <w:lang w:bidi="ar-EG"/>
        </w:rPr>
        <w:t>صوت</w:t>
      </w:r>
      <w:r w:rsidRPr="00390086">
        <w:rPr>
          <w:rtl/>
          <w:lang w:bidi="ar-EG"/>
        </w:rPr>
        <w:t xml:space="preserve">ية </w:t>
      </w:r>
      <w:r w:rsidR="00A03930" w:rsidRPr="00390086">
        <w:rPr>
          <w:rFonts w:hint="cs"/>
          <w:rtl/>
          <w:lang w:bidi="ar-EG"/>
        </w:rPr>
        <w:t>أو أكثر</w:t>
      </w:r>
      <w:r w:rsidRPr="00390086">
        <w:rPr>
          <w:rtl/>
          <w:lang w:eastAsia="ja-JP" w:bidi="ar-EG"/>
        </w:rPr>
        <w:t>؛</w:t>
      </w:r>
    </w:p>
    <w:p w:rsidR="00877CCF" w:rsidRPr="00390086" w:rsidRDefault="00877CCF" w:rsidP="00B960AB">
      <w:pPr>
        <w:spacing w:line="190" w:lineRule="auto"/>
        <w:rPr>
          <w:rtl/>
          <w:lang w:bidi="ar-EG"/>
        </w:rPr>
      </w:pPr>
      <w:proofErr w:type="gramStart"/>
      <w:r w:rsidRPr="00390086">
        <w:rPr>
          <w:i/>
          <w:iCs/>
          <w:rtl/>
          <w:lang w:bidi="ar-EG"/>
        </w:rPr>
        <w:t>ك)</w:t>
      </w:r>
      <w:r w:rsidRPr="00390086">
        <w:rPr>
          <w:rtl/>
          <w:lang w:bidi="ar-EG"/>
        </w:rPr>
        <w:tab/>
      </w:r>
      <w:proofErr w:type="gramEnd"/>
      <w:r w:rsidRPr="00390086">
        <w:rPr>
          <w:rtl/>
          <w:lang w:bidi="ar-EG"/>
        </w:rPr>
        <w:t xml:space="preserve">أن تبادل البرامج الدولية يتطلب على نحوٍ متزايد، من أجل الإذاعة الصوتية والتلفزيونية، تشفير صوت متعدد المسارات ضمن تعدد إرسال </w:t>
      </w:r>
      <w:r w:rsidR="00390086">
        <w:rPr>
          <w:rtl/>
          <w:lang w:bidi="ar-EG"/>
        </w:rPr>
        <w:t>صوت</w:t>
      </w:r>
      <w:r w:rsidRPr="00390086">
        <w:rPr>
          <w:rtl/>
          <w:lang w:bidi="ar-EG"/>
        </w:rPr>
        <w:t>ي للإنتاج ال</w:t>
      </w:r>
      <w:r w:rsidR="00390086">
        <w:rPr>
          <w:rtl/>
          <w:lang w:bidi="ar-EG"/>
        </w:rPr>
        <w:t>صوت</w:t>
      </w:r>
      <w:r w:rsidRPr="00390086">
        <w:rPr>
          <w:rtl/>
          <w:lang w:bidi="ar-EG"/>
        </w:rPr>
        <w:t xml:space="preserve">ي في </w:t>
      </w:r>
      <w:r w:rsidRPr="00390086">
        <w:rPr>
          <w:rFonts w:hint="cs"/>
          <w:rtl/>
          <w:lang w:bidi="ar-EG"/>
        </w:rPr>
        <w:t>كثير من</w:t>
      </w:r>
      <w:r w:rsidR="00B960AB" w:rsidRPr="00390086">
        <w:rPr>
          <w:rFonts w:hint="cs"/>
          <w:rtl/>
          <w:lang w:bidi="ar-LB"/>
        </w:rPr>
        <w:t xml:space="preserve"> أنواع</w:t>
      </w:r>
      <w:r w:rsidR="00B960AB" w:rsidRPr="00390086">
        <w:rPr>
          <w:rtl/>
          <w:lang w:bidi="ar-EG"/>
        </w:rPr>
        <w:t xml:space="preserve"> </w:t>
      </w:r>
      <w:r w:rsidR="00B960AB" w:rsidRPr="00390086">
        <w:rPr>
          <w:rFonts w:hint="cs"/>
          <w:rtl/>
          <w:lang w:bidi="ar-EG"/>
        </w:rPr>
        <w:t>ال</w:t>
      </w:r>
      <w:r w:rsidR="00B960AB" w:rsidRPr="00390086">
        <w:rPr>
          <w:rtl/>
          <w:lang w:bidi="ar-EG"/>
        </w:rPr>
        <w:t>برامج</w:t>
      </w:r>
      <w:r w:rsidRPr="00390086">
        <w:rPr>
          <w:rtl/>
          <w:lang w:bidi="ar-EG"/>
        </w:rPr>
        <w:t>؛</w:t>
      </w:r>
    </w:p>
    <w:p w:rsidR="00877CCF" w:rsidRPr="00390086" w:rsidRDefault="00877CCF" w:rsidP="00877CCF">
      <w:pPr>
        <w:spacing w:line="190" w:lineRule="auto"/>
        <w:rPr>
          <w:rtl/>
          <w:lang w:bidi="ar-EG"/>
        </w:rPr>
      </w:pPr>
      <w:proofErr w:type="gramStart"/>
      <w:r w:rsidRPr="00390086">
        <w:rPr>
          <w:i/>
          <w:iCs/>
          <w:rtl/>
          <w:lang w:bidi="ar-EG"/>
        </w:rPr>
        <w:t>ل)</w:t>
      </w:r>
      <w:r w:rsidRPr="00390086">
        <w:rPr>
          <w:rtl/>
          <w:lang w:bidi="ar-EG"/>
        </w:rPr>
        <w:tab/>
      </w:r>
      <w:proofErr w:type="gramEnd"/>
      <w:r w:rsidRPr="00390086">
        <w:rPr>
          <w:rtl/>
          <w:lang w:bidi="ar-EG"/>
        </w:rPr>
        <w:t>أن مواصفات التبادل الدولي للبرامج بواسطة القنوات ال</w:t>
      </w:r>
      <w:r w:rsidR="00390086">
        <w:rPr>
          <w:rtl/>
          <w:lang w:bidi="ar-EG"/>
        </w:rPr>
        <w:t>صوت</w:t>
      </w:r>
      <w:r w:rsidRPr="00390086">
        <w:rPr>
          <w:rtl/>
          <w:lang w:bidi="ar-EG"/>
        </w:rPr>
        <w:t>ية المتعددة تخضع للترتيبات التعاقدية والتجارية بين الهيئات الإذاعية</w:t>
      </w:r>
      <w:r w:rsidRPr="00390086">
        <w:rPr>
          <w:rFonts w:hint="cs"/>
          <w:rtl/>
          <w:lang w:bidi="ar-EG"/>
        </w:rPr>
        <w:t xml:space="preserve"> والجهات</w:t>
      </w:r>
      <w:r w:rsidRPr="00390086">
        <w:rPr>
          <w:rtl/>
          <w:lang w:bidi="ar-EG"/>
        </w:rPr>
        <w:t xml:space="preserve"> الحائزة على حقوق البرنامج؛</w:t>
      </w:r>
    </w:p>
    <w:p w:rsidR="00877CCF" w:rsidRPr="00390086" w:rsidRDefault="00877CCF" w:rsidP="00877CCF">
      <w:pPr>
        <w:spacing w:line="190" w:lineRule="auto"/>
        <w:rPr>
          <w:rtl/>
          <w:lang w:bidi="ar-EG"/>
        </w:rPr>
      </w:pPr>
      <w:proofErr w:type="gramStart"/>
      <w:r w:rsidRPr="00390086">
        <w:rPr>
          <w:i/>
          <w:iCs/>
          <w:rtl/>
          <w:lang w:bidi="ar-EG"/>
        </w:rPr>
        <w:t>م</w:t>
      </w:r>
      <w:r w:rsidRPr="00390086">
        <w:rPr>
          <w:rFonts w:hint="cs"/>
          <w:i/>
          <w:iCs/>
          <w:rtl/>
          <w:lang w:bidi="ar-EG"/>
        </w:rPr>
        <w:t> </w:t>
      </w:r>
      <w:r w:rsidRPr="00390086">
        <w:rPr>
          <w:i/>
          <w:iCs/>
          <w:rtl/>
          <w:lang w:bidi="ar-EG"/>
        </w:rPr>
        <w:t>)</w:t>
      </w:r>
      <w:proofErr w:type="gramEnd"/>
      <w:r w:rsidRPr="00390086">
        <w:rPr>
          <w:rtl/>
          <w:lang w:bidi="ar-EG"/>
        </w:rPr>
        <w:tab/>
        <w:t>أن العديد من الإدارات تنخرط بصورة متزايدة في تبادل مادة البرامج التلفزيوني</w:t>
      </w:r>
      <w:r w:rsidRPr="00390086">
        <w:rPr>
          <w:rFonts w:hint="cs"/>
          <w:rtl/>
          <w:lang w:bidi="ar-EG"/>
        </w:rPr>
        <w:t>ة</w:t>
      </w:r>
      <w:r w:rsidRPr="00390086">
        <w:rPr>
          <w:rtl/>
          <w:lang w:bidi="ar-EG"/>
        </w:rPr>
        <w:t>،</w:t>
      </w:r>
    </w:p>
    <w:p w:rsidR="00877CCF" w:rsidRPr="00390086" w:rsidRDefault="00877CCF" w:rsidP="00877CCF">
      <w:pPr>
        <w:pStyle w:val="Call"/>
        <w:rPr>
          <w:rtl/>
        </w:rPr>
      </w:pPr>
      <w:r w:rsidRPr="00390086">
        <w:rPr>
          <w:rtl/>
        </w:rPr>
        <w:lastRenderedPageBreak/>
        <w:t>توصي</w:t>
      </w:r>
    </w:p>
    <w:p w:rsidR="00877CCF" w:rsidRPr="00390086" w:rsidRDefault="00877CCF" w:rsidP="00877CCF">
      <w:pPr>
        <w:rPr>
          <w:rtl/>
          <w:lang w:bidi="ar-EG"/>
        </w:rPr>
      </w:pPr>
      <w:r w:rsidRPr="00390086">
        <w:rPr>
          <w:b/>
          <w:bCs/>
          <w:lang w:bidi="ar-EG"/>
        </w:rPr>
        <w:t>1</w:t>
      </w:r>
      <w:r w:rsidRPr="00390086">
        <w:rPr>
          <w:rtl/>
          <w:lang w:bidi="ar-EG"/>
        </w:rPr>
        <w:tab/>
        <w:t>بأن ي</w:t>
      </w:r>
      <w:r w:rsidRPr="00390086">
        <w:rPr>
          <w:rFonts w:hint="cs"/>
          <w:rtl/>
          <w:lang w:bidi="ar-EG"/>
        </w:rPr>
        <w:t xml:space="preserve">وفر </w:t>
      </w:r>
      <w:r w:rsidRPr="00390086">
        <w:rPr>
          <w:rtl/>
          <w:lang w:bidi="ar-EG"/>
        </w:rPr>
        <w:t>التشوير حد</w:t>
      </w:r>
      <w:r w:rsidRPr="00390086">
        <w:rPr>
          <w:rFonts w:hint="cs"/>
          <w:rtl/>
          <w:lang w:bidi="ar-EG"/>
        </w:rPr>
        <w:t>اً</w:t>
      </w:r>
      <w:r w:rsidRPr="00390086">
        <w:rPr>
          <w:rtl/>
          <w:lang w:bidi="ar-EG"/>
        </w:rPr>
        <w:t xml:space="preserve"> أدنى من المعلومات، إذا تطلّب الأمر تعرُّفَ هوية القناة ال</w:t>
      </w:r>
      <w:r w:rsidR="00390086">
        <w:rPr>
          <w:rtl/>
          <w:lang w:bidi="ar-EG"/>
        </w:rPr>
        <w:t>صوت</w:t>
      </w:r>
      <w:r w:rsidRPr="00390086">
        <w:rPr>
          <w:rtl/>
          <w:lang w:bidi="ar-EG"/>
        </w:rPr>
        <w:t xml:space="preserve">ية أو كان </w:t>
      </w:r>
      <w:r w:rsidRPr="00390086">
        <w:rPr>
          <w:rFonts w:hint="cs"/>
          <w:rtl/>
          <w:lang w:bidi="ar-EG"/>
        </w:rPr>
        <w:t>مستعملاً</w:t>
      </w:r>
      <w:r w:rsidRPr="00390086">
        <w:rPr>
          <w:rtl/>
          <w:lang w:bidi="ar-EG"/>
        </w:rPr>
        <w:t>، لضمان تمكُّ</w:t>
      </w:r>
      <w:r w:rsidR="00B960AB" w:rsidRPr="00390086">
        <w:rPr>
          <w:rtl/>
          <w:lang w:bidi="ar-EG"/>
        </w:rPr>
        <w:t xml:space="preserve">ن أي مستعمل في الاتجاه </w:t>
      </w:r>
      <w:proofErr w:type="spellStart"/>
      <w:r w:rsidR="00B960AB" w:rsidRPr="00390086">
        <w:rPr>
          <w:rtl/>
          <w:lang w:bidi="ar-EG"/>
        </w:rPr>
        <w:t>الهبوطي</w:t>
      </w:r>
      <w:proofErr w:type="spellEnd"/>
      <w:r w:rsidR="00B960AB" w:rsidRPr="00390086">
        <w:rPr>
          <w:rtl/>
          <w:lang w:bidi="ar-EG"/>
        </w:rPr>
        <w:t xml:space="preserve"> </w:t>
      </w:r>
      <w:r w:rsidR="00B960AB" w:rsidRPr="00390086">
        <w:rPr>
          <w:rFonts w:hint="cs"/>
          <w:rtl/>
          <w:lang w:bidi="ar-EG"/>
        </w:rPr>
        <w:t>من ا</w:t>
      </w:r>
      <w:r w:rsidRPr="00390086">
        <w:rPr>
          <w:rtl/>
          <w:lang w:bidi="ar-EG"/>
        </w:rPr>
        <w:t>لمصدر من تحديد رقم القناة وبالتالي مضمونها دون التباس؛</w:t>
      </w:r>
    </w:p>
    <w:p w:rsidR="00877CCF" w:rsidRPr="00390086" w:rsidRDefault="00877CCF" w:rsidP="000D35C1">
      <w:pPr>
        <w:rPr>
          <w:rtl/>
          <w:lang w:bidi="ar-EG"/>
        </w:rPr>
      </w:pPr>
      <w:r w:rsidRPr="00390086">
        <w:rPr>
          <w:b/>
          <w:bCs/>
          <w:lang w:bidi="ar-EG"/>
        </w:rPr>
        <w:t>2</w:t>
      </w:r>
      <w:r w:rsidRPr="00390086">
        <w:rPr>
          <w:rtl/>
          <w:lang w:bidi="ar-EG"/>
        </w:rPr>
        <w:tab/>
        <w:t xml:space="preserve">بأن تكون الإشارة المرجعية لكل قناة في إشارة مجسمة نغمة تراصف </w:t>
      </w:r>
      <w:r w:rsidRPr="00390086">
        <w:rPr>
          <w:rFonts w:hint="cs"/>
          <w:rtl/>
          <w:lang w:bidi="ar-EG"/>
        </w:rPr>
        <w:t>بمقدار</w:t>
      </w:r>
      <w:r w:rsidR="007E2E3F">
        <w:rPr>
          <w:rFonts w:hint="cs"/>
          <w:rtl/>
          <w:lang w:bidi="ar-EG"/>
        </w:rPr>
        <w:t xml:space="preserve"> </w:t>
      </w:r>
      <w:r w:rsidR="007E2E3F" w:rsidRPr="00390086">
        <w:rPr>
          <w:lang w:bidi="ar-EG"/>
        </w:rPr>
        <w:t>Hz</w:t>
      </w:r>
      <w:r w:rsidR="007E2E3F">
        <w:rPr>
          <w:lang w:val="en-AU" w:bidi="ar-EG"/>
        </w:rPr>
        <w:t> </w:t>
      </w:r>
      <w:r w:rsidRPr="00390086">
        <w:rPr>
          <w:lang w:val="en-AU" w:bidi="ar-EG"/>
        </w:rPr>
        <w:t>1</w:t>
      </w:r>
      <w:r w:rsidR="00FF518D">
        <w:rPr>
          <w:lang w:val="en-AU" w:bidi="ar-EG"/>
        </w:rPr>
        <w:t> </w:t>
      </w:r>
      <w:r w:rsidRPr="00390086">
        <w:rPr>
          <w:lang w:val="en-AU" w:bidi="ar-EG"/>
        </w:rPr>
        <w:t>000</w:t>
      </w:r>
      <w:r w:rsidRPr="00390086">
        <w:rPr>
          <w:rtl/>
          <w:lang w:val="en-AU" w:bidi="ar-EG"/>
        </w:rPr>
        <w:t xml:space="preserve"> عند مستوى مرجعي قدره إما</w:t>
      </w:r>
      <w:r w:rsidRPr="00390086">
        <w:rPr>
          <w:rFonts w:hint="cs"/>
          <w:rtl/>
          <w:lang w:val="en-AU" w:bidi="ar-EG"/>
        </w:rPr>
        <w:t> </w:t>
      </w:r>
      <w:r w:rsidRPr="00390086">
        <w:rPr>
          <w:lang w:val="en-AU" w:bidi="ar-EG"/>
        </w:rPr>
        <w:t>dB</w:t>
      </w:r>
      <w:r w:rsidRPr="00390086">
        <w:rPr>
          <w:lang w:bidi="ar-EG"/>
        </w:rPr>
        <w:t> </w:t>
      </w:r>
      <w:r w:rsidRPr="00390086">
        <w:rPr>
          <w:lang w:val="en-AU" w:bidi="ar-EG"/>
        </w:rPr>
        <w:t>FS 18–</w:t>
      </w:r>
      <w:r w:rsidRPr="00390086">
        <w:rPr>
          <w:rtl/>
          <w:lang w:val="en-AU" w:bidi="ar-EG"/>
        </w:rPr>
        <w:t xml:space="preserve"> أو -</w:t>
      </w:r>
      <w:r w:rsidR="00FF518D">
        <w:rPr>
          <w:rFonts w:hint="cs"/>
          <w:rtl/>
          <w:lang w:val="en-AU" w:bidi="ar-EG"/>
        </w:rPr>
        <w:t xml:space="preserve"> </w:t>
      </w:r>
      <w:r w:rsidRPr="00390086">
        <w:rPr>
          <w:lang w:val="en-AU" w:bidi="ar-EG"/>
        </w:rPr>
        <w:t>dB FS</w:t>
      </w:r>
      <w:r w:rsidR="00FF518D">
        <w:rPr>
          <w:lang w:val="en-AU" w:bidi="ar-EG"/>
        </w:rPr>
        <w:t> </w:t>
      </w:r>
      <w:r w:rsidR="00FF518D" w:rsidRPr="00390086">
        <w:rPr>
          <w:lang w:bidi="ar-EG"/>
        </w:rPr>
        <w:t>20</w:t>
      </w:r>
      <w:r w:rsidR="00FF518D">
        <w:rPr>
          <w:rFonts w:hint="cs"/>
          <w:rtl/>
          <w:lang w:bidi="ar-EG"/>
        </w:rPr>
        <w:t xml:space="preserve"> </w:t>
      </w:r>
      <w:r w:rsidRPr="00390086">
        <w:rPr>
          <w:rtl/>
          <w:lang w:val="en-AU" w:bidi="ar-EG"/>
        </w:rPr>
        <w:t xml:space="preserve">وفقاً للتوصية </w:t>
      </w:r>
      <w:r w:rsidRPr="00390086">
        <w:rPr>
          <w:lang w:bidi="ar-EG"/>
        </w:rPr>
        <w:t>ITU-R BS.</w:t>
      </w:r>
      <w:r w:rsidRPr="00390086">
        <w:rPr>
          <w:lang w:eastAsia="ja-JP" w:bidi="ar-EG"/>
        </w:rPr>
        <w:t>1726</w:t>
      </w:r>
      <w:r w:rsidRPr="00390086">
        <w:rPr>
          <w:rtl/>
          <w:lang w:eastAsia="ja-JP" w:bidi="ar-EG"/>
        </w:rPr>
        <w:t>، على أن تُق</w:t>
      </w:r>
      <w:r w:rsidRPr="00390086">
        <w:rPr>
          <w:rFonts w:hint="cs"/>
          <w:rtl/>
          <w:lang w:eastAsia="ja-JP" w:bidi="ar-EG"/>
        </w:rPr>
        <w:t>ْ</w:t>
      </w:r>
      <w:r w:rsidRPr="00390086">
        <w:rPr>
          <w:rtl/>
          <w:lang w:eastAsia="ja-JP" w:bidi="ar-EG"/>
        </w:rPr>
        <w:t xml:space="preserve">طع مرة واحدة على الأقل كل </w:t>
      </w:r>
      <w:r w:rsidRPr="00390086">
        <w:rPr>
          <w:lang w:eastAsia="ja-JP" w:bidi="ar-EG"/>
        </w:rPr>
        <w:t>30</w:t>
      </w:r>
      <w:r w:rsidR="000D35C1">
        <w:rPr>
          <w:rFonts w:hint="cs"/>
          <w:rtl/>
          <w:lang w:eastAsia="ja-JP" w:bidi="ar-EG"/>
        </w:rPr>
        <w:t> </w:t>
      </w:r>
      <w:r w:rsidRPr="00390086">
        <w:rPr>
          <w:rtl/>
          <w:lang w:eastAsia="ja-JP" w:bidi="ar-EG"/>
        </w:rPr>
        <w:t>ثانية بإعلان صوتي يبيّن رقم القناة، وعلى نحوٍ اختياري، اسم المصدر؛</w:t>
      </w:r>
    </w:p>
    <w:p w:rsidR="00877CCF" w:rsidRPr="00390086" w:rsidRDefault="00877CCF" w:rsidP="003A443E">
      <w:pPr>
        <w:rPr>
          <w:rtl/>
          <w:lang w:val="en-AU" w:bidi="ar-EG"/>
        </w:rPr>
      </w:pPr>
      <w:r w:rsidRPr="00390086">
        <w:rPr>
          <w:b/>
          <w:bCs/>
          <w:lang w:val="en-AU" w:bidi="ar-EG"/>
        </w:rPr>
        <w:t>3</w:t>
      </w:r>
      <w:r w:rsidRPr="00390086">
        <w:rPr>
          <w:rtl/>
          <w:lang w:val="en-AU" w:bidi="ar-EG"/>
        </w:rPr>
        <w:tab/>
        <w:t>بأن تُطب</w:t>
      </w:r>
      <w:r w:rsidRPr="00390086">
        <w:rPr>
          <w:rFonts w:hint="cs"/>
          <w:rtl/>
          <w:lang w:val="en-AU" w:bidi="ar-EG"/>
        </w:rPr>
        <w:t>َّ</w:t>
      </w:r>
      <w:r w:rsidRPr="00390086">
        <w:rPr>
          <w:rtl/>
          <w:lang w:val="en-AU" w:bidi="ar-EG"/>
        </w:rPr>
        <w:t xml:space="preserve">ق النغمة المرجعية على كل القنوات في آنٍ </w:t>
      </w:r>
      <w:r w:rsidRPr="00390086">
        <w:rPr>
          <w:rFonts w:hint="cs"/>
          <w:rtl/>
          <w:lang w:val="en-AU" w:bidi="ar-EG"/>
        </w:rPr>
        <w:t xml:space="preserve">واحد </w:t>
      </w:r>
      <w:r w:rsidRPr="00390086">
        <w:rPr>
          <w:rtl/>
          <w:lang w:val="en-AU" w:bidi="ar-EG"/>
        </w:rPr>
        <w:t>في دارات المساهمة المجسمة والمتعددة القنوات لتساعد في</w:t>
      </w:r>
      <w:r w:rsidR="003A443E">
        <w:rPr>
          <w:rFonts w:hint="cs"/>
          <w:rtl/>
          <w:lang w:val="en-AU" w:bidi="ar-EG"/>
        </w:rPr>
        <w:t> </w:t>
      </w:r>
      <w:r w:rsidRPr="00390086">
        <w:rPr>
          <w:rtl/>
          <w:lang w:val="en-AU" w:bidi="ar-EG"/>
        </w:rPr>
        <w:t xml:space="preserve">تأكيد العلاقة </w:t>
      </w:r>
      <w:proofErr w:type="spellStart"/>
      <w:r w:rsidRPr="00390086">
        <w:rPr>
          <w:rtl/>
          <w:lang w:val="en-AU" w:bidi="ar-EG"/>
        </w:rPr>
        <w:t>الطورية</w:t>
      </w:r>
      <w:proofErr w:type="spellEnd"/>
      <w:r w:rsidRPr="00390086">
        <w:rPr>
          <w:rtl/>
          <w:lang w:val="en-AU" w:bidi="ar-EG"/>
        </w:rPr>
        <w:t xml:space="preserve"> الصحيحة بين القنوات في جهة المقصد؛</w:t>
      </w:r>
    </w:p>
    <w:p w:rsidR="00877CCF" w:rsidRPr="00390086" w:rsidRDefault="00877CCF" w:rsidP="00B960AB">
      <w:pPr>
        <w:rPr>
          <w:rtl/>
          <w:lang w:val="en-AU" w:bidi="ar-EG"/>
        </w:rPr>
      </w:pPr>
      <w:r w:rsidRPr="00390086">
        <w:rPr>
          <w:b/>
          <w:bCs/>
          <w:lang w:val="en-AU" w:bidi="ar-EG"/>
        </w:rPr>
        <w:t>4</w:t>
      </w:r>
      <w:r w:rsidRPr="00390086">
        <w:rPr>
          <w:rtl/>
          <w:lang w:val="en-AU" w:bidi="ar-EG"/>
        </w:rPr>
        <w:tab/>
        <w:t>بأن تتفق الأطراف المعنية فيما بينها مسبقاً وبشكل متبادل على ما ينطوي عليه استعمال ال</w:t>
      </w:r>
      <w:r w:rsidR="00B960AB" w:rsidRPr="00390086">
        <w:rPr>
          <w:rFonts w:hint="cs"/>
          <w:rtl/>
          <w:lang w:val="en-AU" w:bidi="ar-EG"/>
        </w:rPr>
        <w:t>مسالك</w:t>
      </w:r>
      <w:r w:rsidRPr="00390086">
        <w:rPr>
          <w:rtl/>
          <w:lang w:val="en-AU" w:bidi="ar-EG"/>
        </w:rPr>
        <w:t xml:space="preserve"> من نقل للمكونات ال</w:t>
      </w:r>
      <w:r w:rsidR="00B960AB" w:rsidRPr="00390086">
        <w:rPr>
          <w:rFonts w:hint="cs"/>
          <w:rtl/>
          <w:lang w:val="en-AU" w:bidi="ar-EG"/>
        </w:rPr>
        <w:t>صوتية</w:t>
      </w:r>
      <w:r w:rsidRPr="00390086">
        <w:rPr>
          <w:rtl/>
          <w:lang w:val="en-AU" w:bidi="ar-EG"/>
        </w:rPr>
        <w:t xml:space="preserve"> المختلفة للبرنامج؛</w:t>
      </w:r>
    </w:p>
    <w:p w:rsidR="00877CCF" w:rsidRPr="00390086" w:rsidRDefault="00877CCF" w:rsidP="003A443E">
      <w:pPr>
        <w:rPr>
          <w:rtl/>
          <w:lang w:val="en-AU" w:bidi="ar-EG"/>
        </w:rPr>
      </w:pPr>
      <w:r w:rsidRPr="00390086">
        <w:rPr>
          <w:b/>
          <w:bCs/>
          <w:lang w:val="en-AU" w:bidi="ar-EG"/>
        </w:rPr>
        <w:t>5</w:t>
      </w:r>
      <w:r w:rsidRPr="00390086">
        <w:rPr>
          <w:rtl/>
          <w:lang w:val="en-AU" w:bidi="ar-EG"/>
        </w:rPr>
        <w:tab/>
      </w:r>
      <w:r w:rsidR="00B960AB" w:rsidRPr="00390086">
        <w:rPr>
          <w:rtl/>
          <w:lang w:val="en-AU" w:bidi="ar-EG"/>
        </w:rPr>
        <w:t>بأن يُفضَّل استعمال ال</w:t>
      </w:r>
      <w:r w:rsidR="00B960AB" w:rsidRPr="00390086">
        <w:rPr>
          <w:rFonts w:hint="cs"/>
          <w:rtl/>
          <w:lang w:val="en-AU" w:bidi="ar-EG"/>
        </w:rPr>
        <w:t>مسالك</w:t>
      </w:r>
      <w:r w:rsidR="00B960AB" w:rsidRPr="00390086">
        <w:rPr>
          <w:rtl/>
          <w:lang w:val="en-AU" w:bidi="ar-EG"/>
        </w:rPr>
        <w:t xml:space="preserve"> المبيّنة في الملحق</w:t>
      </w:r>
      <w:r w:rsidRPr="00390086">
        <w:rPr>
          <w:rtl/>
          <w:lang w:val="en-AU" w:bidi="ar-EG"/>
        </w:rPr>
        <w:t xml:space="preserve"> </w:t>
      </w:r>
      <w:r w:rsidRPr="00390086">
        <w:rPr>
          <w:lang w:val="en-AU" w:bidi="ar-EG"/>
        </w:rPr>
        <w:t>1</w:t>
      </w:r>
      <w:r w:rsidRPr="00390086">
        <w:rPr>
          <w:rtl/>
          <w:lang w:val="en-AU" w:bidi="ar-EG"/>
        </w:rPr>
        <w:t>، في غي</w:t>
      </w:r>
      <w:r w:rsidR="00B960AB" w:rsidRPr="00390086">
        <w:rPr>
          <w:rFonts w:hint="cs"/>
          <w:rtl/>
          <w:lang w:val="en-AU" w:bidi="ar-EG"/>
        </w:rPr>
        <w:t>اب</w:t>
      </w:r>
      <w:r w:rsidRPr="00390086">
        <w:rPr>
          <w:rtl/>
          <w:lang w:val="en-AU" w:bidi="ar-EG"/>
        </w:rPr>
        <w:t xml:space="preserve"> الاتفاق المسبق المذكور أعلاه، من أجل سيناريوهات الإنتاج الموصوفة</w:t>
      </w:r>
      <w:r w:rsidR="003A443E">
        <w:rPr>
          <w:rFonts w:hint="cs"/>
          <w:rtl/>
          <w:lang w:val="en-AU" w:bidi="ar-EG"/>
        </w:rPr>
        <w:t> </w:t>
      </w:r>
      <w:r w:rsidRPr="00390086">
        <w:rPr>
          <w:rtl/>
          <w:lang w:val="en-AU" w:bidi="ar-EG"/>
        </w:rPr>
        <w:t>فيها؛</w:t>
      </w:r>
    </w:p>
    <w:p w:rsidR="00877CCF" w:rsidRPr="00390086" w:rsidRDefault="00877CCF" w:rsidP="005A620D">
      <w:pPr>
        <w:rPr>
          <w:lang w:val="en-AU" w:bidi="ar-EG"/>
        </w:rPr>
      </w:pPr>
      <w:r w:rsidRPr="00390086">
        <w:rPr>
          <w:b/>
          <w:bCs/>
          <w:lang w:val="en-AU" w:bidi="ar-EG"/>
        </w:rPr>
        <w:t>6</w:t>
      </w:r>
      <w:r w:rsidR="00B960AB" w:rsidRPr="00390086">
        <w:rPr>
          <w:rtl/>
          <w:lang w:val="en-AU" w:bidi="ar-EG"/>
        </w:rPr>
        <w:tab/>
        <w:t xml:space="preserve">بأن </w:t>
      </w:r>
      <w:r w:rsidR="00B960AB" w:rsidRPr="00390086">
        <w:rPr>
          <w:rFonts w:hint="cs"/>
          <w:rtl/>
          <w:lang w:val="en-AU" w:bidi="ar-EG"/>
        </w:rPr>
        <w:t>يُ</w:t>
      </w:r>
      <w:r w:rsidR="00E22CBF" w:rsidRPr="00390086">
        <w:rPr>
          <w:rtl/>
          <w:lang w:val="en-AU" w:bidi="ar-EG"/>
        </w:rPr>
        <w:t>وسَّع الملحق</w:t>
      </w:r>
      <w:r w:rsidRPr="00390086">
        <w:rPr>
          <w:rtl/>
          <w:lang w:val="en-AU" w:bidi="ar-EG"/>
        </w:rPr>
        <w:t xml:space="preserve"> </w:t>
      </w:r>
      <w:r w:rsidRPr="00390086">
        <w:rPr>
          <w:lang w:val="en-AU" w:bidi="ar-EG"/>
        </w:rPr>
        <w:t>1</w:t>
      </w:r>
      <w:r w:rsidRPr="00390086">
        <w:rPr>
          <w:rtl/>
          <w:lang w:val="en-AU" w:bidi="ar-EG"/>
        </w:rPr>
        <w:t xml:space="preserve"> عند الضرورة، </w:t>
      </w:r>
      <w:r w:rsidR="00B960AB" w:rsidRPr="00390086">
        <w:rPr>
          <w:rFonts w:hint="cs"/>
          <w:rtl/>
          <w:lang w:val="en-AU" w:bidi="ar-EG"/>
        </w:rPr>
        <w:t>لي</w:t>
      </w:r>
      <w:r w:rsidRPr="00390086">
        <w:rPr>
          <w:rFonts w:hint="cs"/>
          <w:rtl/>
          <w:lang w:val="en-AU" w:bidi="ar-EG"/>
        </w:rPr>
        <w:t>تضمن</w:t>
      </w:r>
      <w:r w:rsidRPr="00390086">
        <w:rPr>
          <w:rtl/>
          <w:lang w:val="en-AU" w:bidi="ar-EG"/>
        </w:rPr>
        <w:t xml:space="preserve"> سيناريوهات أخرى</w:t>
      </w:r>
      <w:r w:rsidR="005A620D">
        <w:rPr>
          <w:rFonts w:hint="cs"/>
          <w:rtl/>
          <w:lang w:val="en-AU" w:bidi="ar-EG"/>
        </w:rPr>
        <w:t>،</w:t>
      </w:r>
    </w:p>
    <w:p w:rsidR="00877CCF" w:rsidRPr="00390086" w:rsidRDefault="00E22CBF" w:rsidP="00E22CBF">
      <w:pPr>
        <w:pStyle w:val="Call"/>
      </w:pPr>
      <w:r w:rsidRPr="00390086">
        <w:rPr>
          <w:rtl/>
        </w:rPr>
        <w:t>وإذ يضع في اعتباره كذلك</w:t>
      </w:r>
    </w:p>
    <w:p w:rsidR="00E22CBF" w:rsidRPr="00390086" w:rsidRDefault="00E22CBF" w:rsidP="003A443E">
      <w:pPr>
        <w:spacing w:line="190" w:lineRule="auto"/>
        <w:rPr>
          <w:rtl/>
          <w:lang w:bidi="ar-EG"/>
        </w:rPr>
      </w:pPr>
      <w:r w:rsidRPr="00390086">
        <w:rPr>
          <w:rFonts w:hint="eastAsia"/>
          <w:i/>
          <w:iCs/>
          <w:rtl/>
          <w:lang w:bidi="ar-EG"/>
        </w:rPr>
        <w:t> </w:t>
      </w:r>
      <w:proofErr w:type="gramStart"/>
      <w:r w:rsidRPr="00390086">
        <w:rPr>
          <w:i/>
          <w:iCs/>
          <w:rtl/>
          <w:lang w:bidi="ar-EG"/>
        </w:rPr>
        <w:t>أ )</w:t>
      </w:r>
      <w:proofErr w:type="gramEnd"/>
      <w:r w:rsidRPr="00390086">
        <w:rPr>
          <w:i/>
          <w:iCs/>
          <w:rtl/>
          <w:lang w:bidi="ar-EG"/>
        </w:rPr>
        <w:tab/>
      </w:r>
      <w:r w:rsidR="00F221EC" w:rsidRPr="00390086">
        <w:rPr>
          <w:rFonts w:hint="cs"/>
          <w:rtl/>
          <w:lang w:bidi="ar-EG"/>
        </w:rPr>
        <w:t xml:space="preserve">أن هناك أدلة سردية على حدوث أخطاء في التزامن بين إشارات صوتية مدمجة في "مجموعات" منفصلة من الإشارات </w:t>
      </w:r>
      <w:proofErr w:type="spellStart"/>
      <w:r w:rsidR="00F221EC" w:rsidRPr="00390086">
        <w:rPr>
          <w:rFonts w:hint="cs"/>
          <w:rtl/>
          <w:lang w:bidi="ar-EG"/>
        </w:rPr>
        <w:t>الفيديوية</w:t>
      </w:r>
      <w:proofErr w:type="spellEnd"/>
      <w:r w:rsidR="00F221EC" w:rsidRPr="00390086">
        <w:rPr>
          <w:rFonts w:hint="cs"/>
          <w:rtl/>
          <w:lang w:bidi="ar-EG"/>
        </w:rPr>
        <w:t xml:space="preserve"> التي تستخدم المعيارين</w:t>
      </w:r>
      <w:r w:rsidR="003A443E">
        <w:rPr>
          <w:rFonts w:hint="eastAsia"/>
          <w:rtl/>
          <w:lang w:bidi="ar-EG"/>
        </w:rPr>
        <w:t> </w:t>
      </w:r>
      <w:r w:rsidR="00F221EC" w:rsidRPr="00390086">
        <w:rPr>
          <w:lang w:eastAsia="ja-JP"/>
        </w:rPr>
        <w:t>SMPTE ST 272</w:t>
      </w:r>
      <w:r w:rsidR="00F221EC" w:rsidRPr="00390086">
        <w:rPr>
          <w:rFonts w:hint="cs"/>
          <w:rtl/>
          <w:lang w:eastAsia="ja-JP" w:bidi="ar-LB"/>
        </w:rPr>
        <w:t xml:space="preserve"> و</w:t>
      </w:r>
      <w:r w:rsidR="00F221EC" w:rsidRPr="00390086">
        <w:rPr>
          <w:lang w:eastAsia="ja-JP"/>
        </w:rPr>
        <w:t>SMPTE ST 299</w:t>
      </w:r>
      <w:r w:rsidRPr="00390086">
        <w:rPr>
          <w:rtl/>
          <w:lang w:bidi="ar-EG"/>
        </w:rPr>
        <w:t>؛</w:t>
      </w:r>
    </w:p>
    <w:p w:rsidR="00E22CBF" w:rsidRPr="00390086" w:rsidRDefault="00E22CBF" w:rsidP="00F221EC">
      <w:pPr>
        <w:spacing w:line="190" w:lineRule="auto"/>
        <w:rPr>
          <w:rtl/>
          <w:lang w:bidi="ar-EG"/>
        </w:rPr>
      </w:pPr>
      <w:proofErr w:type="gramStart"/>
      <w:r w:rsidRPr="00390086">
        <w:rPr>
          <w:i/>
          <w:iCs/>
          <w:rtl/>
          <w:lang w:bidi="ar-EG"/>
        </w:rPr>
        <w:t>ب)</w:t>
      </w:r>
      <w:r w:rsidRPr="00390086">
        <w:rPr>
          <w:rtl/>
          <w:lang w:bidi="ar-EG"/>
        </w:rPr>
        <w:tab/>
      </w:r>
      <w:proofErr w:type="gramEnd"/>
      <w:r w:rsidR="00F221EC" w:rsidRPr="00390086">
        <w:rPr>
          <w:rFonts w:hint="cs"/>
          <w:rtl/>
          <w:lang w:bidi="ar-EG"/>
        </w:rPr>
        <w:t xml:space="preserve">أن مزج الإشارات التي لا تكون متزامنة بشكل صحيح قد يؤدي إلى تأثيرات </w:t>
      </w:r>
      <w:r w:rsidR="00FA43A3" w:rsidRPr="00390086">
        <w:rPr>
          <w:rFonts w:hint="cs"/>
          <w:rtl/>
          <w:lang w:bidi="ar-EG"/>
        </w:rPr>
        <w:t xml:space="preserve">الترشيح </w:t>
      </w:r>
      <w:proofErr w:type="spellStart"/>
      <w:r w:rsidR="00FA43A3" w:rsidRPr="00390086">
        <w:rPr>
          <w:rFonts w:hint="cs"/>
          <w:rtl/>
          <w:lang w:bidi="ar-EG"/>
        </w:rPr>
        <w:t>المشطي</w:t>
      </w:r>
      <w:proofErr w:type="spellEnd"/>
      <w:r w:rsidR="00FA43A3" w:rsidRPr="00390086">
        <w:rPr>
          <w:rFonts w:hint="cs"/>
          <w:rtl/>
          <w:lang w:bidi="ar-EG"/>
        </w:rPr>
        <w:t xml:space="preserve"> </w:t>
      </w:r>
      <w:r w:rsidR="00F221EC" w:rsidRPr="00390086">
        <w:rPr>
          <w:rFonts w:hint="cs"/>
          <w:rtl/>
          <w:lang w:bidi="ar-EG"/>
        </w:rPr>
        <w:t xml:space="preserve">غير </w:t>
      </w:r>
      <w:r w:rsidR="00FA43A3" w:rsidRPr="00390086">
        <w:rPr>
          <w:rFonts w:hint="cs"/>
          <w:rtl/>
          <w:lang w:bidi="ar-EG"/>
        </w:rPr>
        <w:t>المرغوبة</w:t>
      </w:r>
      <w:r w:rsidRPr="00390086">
        <w:rPr>
          <w:rFonts w:hint="cs"/>
          <w:rtl/>
          <w:lang w:bidi="ar-EG"/>
        </w:rPr>
        <w:t>،</w:t>
      </w:r>
    </w:p>
    <w:p w:rsidR="0085112A" w:rsidRPr="00390086" w:rsidRDefault="00E22CBF" w:rsidP="00E22CBF">
      <w:pPr>
        <w:pStyle w:val="Call"/>
        <w:rPr>
          <w:rFonts w:eastAsia="SimSun"/>
          <w:rtl/>
          <w:lang w:val="en-AU"/>
        </w:rPr>
      </w:pPr>
      <w:r w:rsidRPr="00390086">
        <w:rPr>
          <w:rFonts w:eastAsia="SimSun"/>
          <w:rtl/>
          <w:lang w:val="en-AU" w:bidi="ar-SA"/>
        </w:rPr>
        <w:t>توصي كذلك</w:t>
      </w:r>
    </w:p>
    <w:p w:rsidR="00FA43A3" w:rsidRPr="00390086" w:rsidRDefault="00FA43A3" w:rsidP="008F3A6C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val="en-AU" w:eastAsia="zh-CN" w:bidi="ar-EG"/>
        </w:rPr>
      </w:pPr>
      <w:r w:rsidRPr="00390086">
        <w:rPr>
          <w:rFonts w:eastAsia="SimSun" w:hint="cs"/>
          <w:rtl/>
          <w:lang w:val="en-AU" w:eastAsia="zh-CN" w:bidi="ar-EG"/>
        </w:rPr>
        <w:t xml:space="preserve">باستعمال توزيعات المسالك بحذر حيث تكون القناة المركزية للإشارة الصوتية المنفصلة متعددة القنوات مدمجة في إشارة فيديو </w:t>
      </w:r>
      <w:r w:rsidR="008F3A6C">
        <w:rPr>
          <w:rFonts w:eastAsia="SimSun" w:hint="cs"/>
          <w:rtl/>
          <w:lang w:val="en-AU" w:eastAsia="zh-CN" w:bidi="ar-EG"/>
        </w:rPr>
        <w:t>تنتمي إلى</w:t>
      </w:r>
      <w:r w:rsidRPr="00390086">
        <w:rPr>
          <w:rFonts w:eastAsia="SimSun" w:hint="cs"/>
          <w:rtl/>
          <w:lang w:val="en-AU" w:eastAsia="zh-CN" w:bidi="ar-EG"/>
        </w:rPr>
        <w:t xml:space="preserve"> مجموعة مختلفة من الإشارات اليسرى الأمامية واليمنى الأمامية.</w:t>
      </w:r>
    </w:p>
    <w:p w:rsidR="00E22CBF" w:rsidRPr="00390086" w:rsidRDefault="00E22CBF" w:rsidP="00FA43A3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val="en-AU" w:eastAsia="zh-CN" w:bidi="ar-EG"/>
        </w:rPr>
        <w:sectPr w:rsidR="00E22CBF" w:rsidRPr="00390086" w:rsidSect="003A174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34" w:code="9"/>
          <w:pgMar w:top="1418" w:right="1134" w:bottom="1134" w:left="1134" w:header="720" w:footer="567" w:gutter="0"/>
          <w:paperSrc w:first="4" w:other="4"/>
          <w:pgNumType w:start="1"/>
          <w:cols w:space="720"/>
          <w:bidi/>
          <w:rtlGutter/>
          <w:docGrid w:linePitch="299"/>
        </w:sectPr>
      </w:pPr>
    </w:p>
    <w:p w:rsidR="00E22CBF" w:rsidRPr="00390086" w:rsidRDefault="00E22CBF" w:rsidP="005A620D">
      <w:pPr>
        <w:pStyle w:val="AnnexNotitle"/>
        <w:spacing w:before="120"/>
        <w:rPr>
          <w:rtl/>
          <w:lang w:eastAsia="zh-CN" w:bidi="ar-SA"/>
        </w:rPr>
      </w:pPr>
      <w:bookmarkStart w:id="9" w:name="_Toc493672534"/>
      <w:r w:rsidRPr="00390086">
        <w:rPr>
          <w:rFonts w:hint="cs"/>
          <w:rtl/>
          <w:lang w:val="en-AU" w:eastAsia="zh-CN"/>
        </w:rPr>
        <w:lastRenderedPageBreak/>
        <w:t xml:space="preserve">الملحق </w:t>
      </w:r>
      <w:r w:rsidRPr="00390086">
        <w:rPr>
          <w:lang w:eastAsia="zh-CN"/>
        </w:rPr>
        <w:t>1</w:t>
      </w:r>
      <w:r w:rsidRPr="00390086">
        <w:rPr>
          <w:rtl/>
          <w:lang w:eastAsia="zh-CN"/>
        </w:rPr>
        <w:br/>
      </w:r>
      <w:r w:rsidRPr="00390086">
        <w:rPr>
          <w:rtl/>
          <w:lang w:eastAsia="zh-CN"/>
        </w:rPr>
        <w:br/>
        <w:t>توزيع وترتيب القنوات ال</w:t>
      </w:r>
      <w:r w:rsidR="00390086">
        <w:rPr>
          <w:rtl/>
          <w:lang w:eastAsia="zh-CN"/>
        </w:rPr>
        <w:t>صوت</w:t>
      </w:r>
      <w:r w:rsidRPr="00390086">
        <w:rPr>
          <w:rtl/>
          <w:lang w:eastAsia="zh-CN"/>
        </w:rPr>
        <w:t>ية لأنساق</w:t>
      </w:r>
      <w:r w:rsidRPr="00390086">
        <w:rPr>
          <w:rFonts w:hint="cs"/>
          <w:rtl/>
          <w:lang w:eastAsia="zh-CN" w:bidi="ar-SA"/>
        </w:rPr>
        <w:t xml:space="preserve"> </w:t>
      </w:r>
      <w:r w:rsidRPr="00390086">
        <w:rPr>
          <w:rtl/>
          <w:lang w:eastAsia="zh-CN"/>
        </w:rPr>
        <w:t>ذات اثني عشر </w:t>
      </w:r>
      <w:r w:rsidRPr="00390086">
        <w:rPr>
          <w:lang w:eastAsia="zh-CN"/>
        </w:rPr>
        <w:t>(12)</w:t>
      </w:r>
      <w:r w:rsidRPr="00390086">
        <w:rPr>
          <w:rtl/>
          <w:lang w:eastAsia="zh-CN"/>
        </w:rPr>
        <w:t xml:space="preserve"> </w:t>
      </w:r>
      <w:r w:rsidRPr="00390086">
        <w:rPr>
          <w:rtl/>
          <w:lang w:eastAsia="zh-CN" w:bidi="ar-SA"/>
        </w:rPr>
        <w:t>وستة عشر </w:t>
      </w:r>
      <w:r w:rsidRPr="00390086">
        <w:rPr>
          <w:lang w:eastAsia="zh-CN"/>
        </w:rPr>
        <w:t>(</w:t>
      </w:r>
      <w:proofErr w:type="gramStart"/>
      <w:r w:rsidRPr="00390086">
        <w:rPr>
          <w:lang w:eastAsia="zh-CN"/>
        </w:rPr>
        <w:t>16)</w:t>
      </w:r>
      <w:r w:rsidRPr="00390086">
        <w:rPr>
          <w:lang w:eastAsia="zh-CN"/>
        </w:rPr>
        <w:br/>
      </w:r>
      <w:r w:rsidRPr="00390086">
        <w:rPr>
          <w:rFonts w:hint="cs"/>
          <w:rtl/>
          <w:lang w:eastAsia="zh-CN"/>
        </w:rPr>
        <w:t>واثنين</w:t>
      </w:r>
      <w:proofErr w:type="gramEnd"/>
      <w:r w:rsidRPr="00390086">
        <w:rPr>
          <w:rFonts w:hint="cs"/>
          <w:rtl/>
          <w:lang w:eastAsia="zh-CN"/>
        </w:rPr>
        <w:t xml:space="preserve"> وثلاثين </w:t>
      </w:r>
      <w:r w:rsidRPr="00390086">
        <w:rPr>
          <w:lang w:eastAsia="zh-CN"/>
        </w:rPr>
        <w:t>(32)</w:t>
      </w:r>
      <w:r w:rsidRPr="00390086">
        <w:rPr>
          <w:rtl/>
          <w:lang w:eastAsia="zh-CN" w:bidi="ar-SA"/>
        </w:rPr>
        <w:t xml:space="preserve"> مسلكاً </w:t>
      </w:r>
      <w:r w:rsidR="006179D3" w:rsidRPr="00390086">
        <w:rPr>
          <w:rFonts w:hint="cs"/>
          <w:rtl/>
          <w:lang w:eastAsia="zh-CN" w:bidi="ar-SA"/>
        </w:rPr>
        <w:t>صوتياً</w:t>
      </w:r>
      <w:bookmarkEnd w:id="9"/>
    </w:p>
    <w:p w:rsidR="00E22CBF" w:rsidRPr="00390086" w:rsidRDefault="00E22CBF" w:rsidP="005A620D">
      <w:pPr>
        <w:pStyle w:val="Normalaftertitle"/>
        <w:spacing w:before="240" w:after="120"/>
        <w:rPr>
          <w:rFonts w:eastAsia="SimSun"/>
          <w:rtl/>
          <w:lang w:eastAsia="zh-CN" w:bidi="ar-EG"/>
        </w:rPr>
      </w:pPr>
      <w:r w:rsidRPr="00390086">
        <w:rPr>
          <w:rFonts w:eastAsia="SimSun"/>
          <w:rtl/>
          <w:lang w:eastAsia="zh-CN" w:bidi="ar-EG"/>
        </w:rPr>
        <w:t>يصف هذه الملحق التحديد المفضل للقنوات ال</w:t>
      </w:r>
      <w:r w:rsidR="00390086">
        <w:rPr>
          <w:rFonts w:eastAsia="SimSun"/>
          <w:rtl/>
          <w:lang w:eastAsia="zh-CN" w:bidi="ar-EG"/>
        </w:rPr>
        <w:t>صوت</w:t>
      </w:r>
      <w:r w:rsidRPr="00390086">
        <w:rPr>
          <w:rFonts w:eastAsia="SimSun"/>
          <w:rtl/>
          <w:lang w:eastAsia="zh-CN" w:bidi="ar-EG"/>
        </w:rPr>
        <w:t>ية، في غي</w:t>
      </w:r>
      <w:r w:rsidR="00FA43A3" w:rsidRPr="00390086">
        <w:rPr>
          <w:rFonts w:eastAsia="SimSun" w:hint="cs"/>
          <w:rtl/>
          <w:lang w:eastAsia="zh-CN" w:bidi="ar-EG"/>
        </w:rPr>
        <w:t>اب</w:t>
      </w:r>
      <w:r w:rsidRPr="00390086">
        <w:rPr>
          <w:rFonts w:eastAsia="SimSun"/>
          <w:rtl/>
          <w:lang w:eastAsia="zh-CN" w:bidi="ar-EG"/>
        </w:rPr>
        <w:t xml:space="preserve"> اتفاق متبادل مسبق بين الأطراف المعنية، من أجل سيناريوهات إنتاج </w:t>
      </w:r>
      <w:r w:rsidR="00FA43A3" w:rsidRPr="00390086">
        <w:rPr>
          <w:rFonts w:eastAsia="SimSun" w:hint="cs"/>
          <w:rtl/>
          <w:lang w:eastAsia="zh-CN" w:bidi="ar-EG"/>
        </w:rPr>
        <w:t>سيناريوهات</w:t>
      </w:r>
      <w:r w:rsidRPr="00390086">
        <w:rPr>
          <w:rFonts w:eastAsia="SimSun"/>
          <w:rtl/>
          <w:lang w:eastAsia="zh-CN" w:bidi="ar-EG"/>
        </w:rPr>
        <w:t xml:space="preserve"> </w:t>
      </w:r>
      <w:r w:rsidR="006179D3" w:rsidRPr="00390086">
        <w:rPr>
          <w:rFonts w:eastAsia="SimSun" w:hint="cs"/>
          <w:rtl/>
          <w:lang w:eastAsia="zh-CN" w:bidi="ar-EG"/>
        </w:rPr>
        <w:t xml:space="preserve">لخليط صوت متعدد القنوات يستعمل وسائط ذات </w:t>
      </w:r>
      <w:r w:rsidR="006179D3" w:rsidRPr="00390086">
        <w:rPr>
          <w:rtl/>
          <w:lang w:eastAsia="zh-CN"/>
        </w:rPr>
        <w:t>اثني عشر </w:t>
      </w:r>
      <w:r w:rsidR="006179D3" w:rsidRPr="00390086">
        <w:rPr>
          <w:lang w:eastAsia="zh-CN"/>
        </w:rPr>
        <w:t>(12)</w:t>
      </w:r>
      <w:r w:rsidR="006179D3" w:rsidRPr="00390086">
        <w:rPr>
          <w:rtl/>
          <w:lang w:eastAsia="zh-CN"/>
        </w:rPr>
        <w:t xml:space="preserve"> وستة عشر </w:t>
      </w:r>
      <w:r w:rsidR="006179D3" w:rsidRPr="00390086">
        <w:rPr>
          <w:lang w:eastAsia="zh-CN"/>
        </w:rPr>
        <w:t>(16)</w:t>
      </w:r>
      <w:r w:rsidR="006179D3" w:rsidRPr="00390086">
        <w:rPr>
          <w:rFonts w:hint="cs"/>
          <w:rtl/>
          <w:lang w:eastAsia="zh-CN"/>
        </w:rPr>
        <w:t xml:space="preserve"> واثنين وثلاثين </w:t>
      </w:r>
      <w:r w:rsidR="006179D3" w:rsidRPr="00390086">
        <w:rPr>
          <w:lang w:eastAsia="zh-CN"/>
        </w:rPr>
        <w:t>(32)</w:t>
      </w:r>
      <w:r w:rsidR="006179D3" w:rsidRPr="00390086">
        <w:rPr>
          <w:rtl/>
          <w:lang w:eastAsia="zh-CN"/>
        </w:rPr>
        <w:t xml:space="preserve"> مسلكاً</w:t>
      </w:r>
      <w:r w:rsidR="006179D3" w:rsidRPr="00390086">
        <w:rPr>
          <w:rFonts w:hint="cs"/>
          <w:rtl/>
          <w:lang w:eastAsia="zh-CN"/>
        </w:rPr>
        <w:t>.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3"/>
        <w:gridCol w:w="633"/>
        <w:gridCol w:w="1615"/>
        <w:gridCol w:w="628"/>
        <w:gridCol w:w="913"/>
        <w:gridCol w:w="659"/>
        <w:gridCol w:w="706"/>
        <w:gridCol w:w="706"/>
        <w:gridCol w:w="706"/>
        <w:gridCol w:w="705"/>
        <w:gridCol w:w="706"/>
        <w:gridCol w:w="706"/>
        <w:gridCol w:w="706"/>
        <w:gridCol w:w="566"/>
        <w:gridCol w:w="566"/>
        <w:gridCol w:w="606"/>
        <w:gridCol w:w="6"/>
        <w:gridCol w:w="655"/>
        <w:gridCol w:w="665"/>
        <w:gridCol w:w="658"/>
        <w:gridCol w:w="688"/>
        <w:gridCol w:w="6"/>
        <w:gridCol w:w="664"/>
      </w:tblGrid>
      <w:tr w:rsidR="007E08A0" w:rsidRPr="00390086" w:rsidTr="006F28A6">
        <w:trPr>
          <w:cantSplit/>
          <w:trHeight w:val="20"/>
          <w:tblHeader/>
          <w:jc w:val="center"/>
        </w:trPr>
        <w:tc>
          <w:tcPr>
            <w:tcW w:w="653" w:type="dxa"/>
            <w:vMerge w:val="restart"/>
            <w:vAlign w:val="center"/>
          </w:tcPr>
          <w:p w:rsidR="007E08A0" w:rsidRPr="00390086" w:rsidRDefault="007E08A0" w:rsidP="00663D91">
            <w:pPr>
              <w:pStyle w:val="Tablehead"/>
              <w:spacing w:line="190" w:lineRule="exact"/>
              <w:rPr>
                <w:snapToGrid w:val="0"/>
              </w:rPr>
            </w:pPr>
            <w:r w:rsidRPr="00390086">
              <w:br w:type="page"/>
            </w:r>
            <w:r w:rsidR="005A620D">
              <w:rPr>
                <w:rFonts w:hint="cs"/>
                <w:snapToGrid w:val="0"/>
                <w:rtl/>
              </w:rPr>
              <w:t>الا</w:t>
            </w:r>
            <w:r w:rsidRPr="00390086">
              <w:rPr>
                <w:rFonts w:hint="cs"/>
                <w:snapToGrid w:val="0"/>
                <w:rtl/>
              </w:rPr>
              <w:t>سم</w:t>
            </w:r>
          </w:p>
        </w:tc>
        <w:tc>
          <w:tcPr>
            <w:tcW w:w="633" w:type="dxa"/>
            <w:vMerge w:val="restart"/>
            <w:vAlign w:val="center"/>
          </w:tcPr>
          <w:p w:rsidR="007E08A0" w:rsidRPr="00390086" w:rsidRDefault="007E08A0" w:rsidP="00663D91">
            <w:pPr>
              <w:pStyle w:val="Tablehead"/>
              <w:spacing w:line="190" w:lineRule="exact"/>
              <w:rPr>
                <w:snapToGrid w:val="0"/>
              </w:rPr>
            </w:pPr>
            <w:r w:rsidRPr="00390086">
              <w:rPr>
                <w:rFonts w:hint="cs"/>
                <w:snapToGrid w:val="0"/>
                <w:rtl/>
              </w:rPr>
              <w:t>عدد المسارات</w:t>
            </w:r>
          </w:p>
        </w:tc>
        <w:tc>
          <w:tcPr>
            <w:tcW w:w="1615" w:type="dxa"/>
            <w:vMerge w:val="restart"/>
            <w:vAlign w:val="center"/>
          </w:tcPr>
          <w:p w:rsidR="007E08A0" w:rsidRPr="00390086" w:rsidRDefault="00327CEC" w:rsidP="00663D91">
            <w:pPr>
              <w:pStyle w:val="Tablehead"/>
              <w:spacing w:line="190" w:lineRule="exact"/>
              <w:rPr>
                <w:snapToGrid w:val="0"/>
              </w:rPr>
            </w:pPr>
            <w:r w:rsidRPr="00390086">
              <w:rPr>
                <w:snapToGrid w:val="0"/>
                <w:rtl/>
              </w:rPr>
              <w:t>سيناريو الإنتاج</w:t>
            </w:r>
          </w:p>
        </w:tc>
        <w:tc>
          <w:tcPr>
            <w:tcW w:w="628" w:type="dxa"/>
            <w:vMerge w:val="restart"/>
            <w:vAlign w:val="center"/>
          </w:tcPr>
          <w:p w:rsidR="007E08A0" w:rsidRPr="00390086" w:rsidRDefault="00327CEC" w:rsidP="00663D91">
            <w:pPr>
              <w:pStyle w:val="Tablehead"/>
              <w:spacing w:line="190" w:lineRule="exact"/>
              <w:rPr>
                <w:snapToGrid w:val="0"/>
              </w:rPr>
            </w:pPr>
            <w:r w:rsidRPr="00390086">
              <w:rPr>
                <w:rFonts w:hint="cs"/>
                <w:snapToGrid w:val="0"/>
                <w:rtl/>
              </w:rPr>
              <w:t>ملاحظات</w:t>
            </w:r>
          </w:p>
        </w:tc>
        <w:tc>
          <w:tcPr>
            <w:tcW w:w="913" w:type="dxa"/>
            <w:vMerge w:val="restart"/>
            <w:vAlign w:val="center"/>
          </w:tcPr>
          <w:p w:rsidR="007E08A0" w:rsidRPr="00390086" w:rsidRDefault="00327CEC" w:rsidP="00663D91">
            <w:pPr>
              <w:pStyle w:val="Tablehead"/>
              <w:spacing w:line="190" w:lineRule="exact"/>
              <w:rPr>
                <w:snapToGrid w:val="0"/>
              </w:rPr>
            </w:pPr>
            <w:proofErr w:type="gramStart"/>
            <w:r w:rsidRPr="00390086">
              <w:rPr>
                <w:rFonts w:hint="cs"/>
                <w:snapToGrid w:val="0"/>
                <w:rtl/>
              </w:rPr>
              <w:t>الأصل</w:t>
            </w:r>
            <w:r w:rsidRPr="00390086">
              <w:rPr>
                <w:snapToGrid w:val="0"/>
                <w:rtl/>
              </w:rPr>
              <w:br/>
            </w:r>
            <w:r w:rsidRPr="00390086">
              <w:rPr>
                <w:rFonts w:hint="cs"/>
                <w:snapToGrid w:val="0"/>
                <w:rtl/>
              </w:rPr>
              <w:t>(</w:t>
            </w:r>
            <w:proofErr w:type="gramEnd"/>
            <w:r w:rsidRPr="00390086">
              <w:rPr>
                <w:rFonts w:hint="cs"/>
                <w:snapToGrid w:val="0"/>
                <w:rtl/>
              </w:rPr>
              <w:t>مستخدم بواسطة)</w:t>
            </w:r>
          </w:p>
        </w:tc>
        <w:tc>
          <w:tcPr>
            <w:tcW w:w="10680" w:type="dxa"/>
            <w:gridSpan w:val="18"/>
            <w:vAlign w:val="center"/>
          </w:tcPr>
          <w:p w:rsidR="007E08A0" w:rsidRPr="00390086" w:rsidRDefault="006179D3" w:rsidP="00663D91">
            <w:pPr>
              <w:pStyle w:val="Tablehead"/>
              <w:spacing w:line="190" w:lineRule="exact"/>
              <w:rPr>
                <w:snapToGrid w:val="0"/>
              </w:rPr>
            </w:pPr>
            <w:r w:rsidRPr="00390086">
              <w:rPr>
                <w:rFonts w:hint="cs"/>
                <w:snapToGrid w:val="0"/>
                <w:rtl/>
              </w:rPr>
              <w:t>عدد من المسارات الصوتية</w:t>
            </w:r>
          </w:p>
        </w:tc>
      </w:tr>
      <w:tr w:rsidR="007E08A0" w:rsidRPr="00390086" w:rsidTr="006F28A6">
        <w:trPr>
          <w:cantSplit/>
          <w:trHeight w:val="20"/>
          <w:tblHeader/>
          <w:jc w:val="center"/>
        </w:trPr>
        <w:tc>
          <w:tcPr>
            <w:tcW w:w="653" w:type="dxa"/>
            <w:vMerge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</w:p>
        </w:tc>
        <w:tc>
          <w:tcPr>
            <w:tcW w:w="633" w:type="dxa"/>
            <w:vMerge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</w:p>
        </w:tc>
        <w:tc>
          <w:tcPr>
            <w:tcW w:w="1615" w:type="dxa"/>
            <w:vMerge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</w:p>
        </w:tc>
        <w:tc>
          <w:tcPr>
            <w:tcW w:w="628" w:type="dxa"/>
            <w:vMerge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</w:p>
        </w:tc>
        <w:tc>
          <w:tcPr>
            <w:tcW w:w="913" w:type="dxa"/>
            <w:vMerge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</w:p>
        </w:tc>
        <w:tc>
          <w:tcPr>
            <w:tcW w:w="659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  <w:r w:rsidRPr="00390086"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  <w:t>1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  <w:r w:rsidRPr="00390086"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  <w:t>2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  <w:r w:rsidRPr="00390086"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  <w:t>3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  <w:r w:rsidRPr="00390086"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  <w:t>4</w:t>
            </w:r>
          </w:p>
        </w:tc>
        <w:tc>
          <w:tcPr>
            <w:tcW w:w="70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  <w:r w:rsidRPr="00390086"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  <w:t>5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  <w:r w:rsidRPr="00390086"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  <w:t>6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  <w:r w:rsidRPr="00390086"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  <w:t>7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  <w:r w:rsidRPr="00390086"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  <w:t>8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  <w:r w:rsidRPr="00390086"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  <w:t>9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  <w:r w:rsidRPr="00390086"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  <w:t>10</w:t>
            </w:r>
          </w:p>
        </w:tc>
        <w:tc>
          <w:tcPr>
            <w:tcW w:w="612" w:type="dxa"/>
            <w:gridSpan w:val="2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  <w:r w:rsidRPr="00390086"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  <w:t>11</w:t>
            </w:r>
          </w:p>
        </w:tc>
        <w:tc>
          <w:tcPr>
            <w:tcW w:w="65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  <w:r w:rsidRPr="00390086"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  <w:t>12</w:t>
            </w:r>
          </w:p>
        </w:tc>
        <w:tc>
          <w:tcPr>
            <w:tcW w:w="66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</w:p>
        </w:tc>
        <w:tc>
          <w:tcPr>
            <w:tcW w:w="65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</w:p>
        </w:tc>
        <w:tc>
          <w:tcPr>
            <w:tcW w:w="68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</w:p>
        </w:tc>
        <w:tc>
          <w:tcPr>
            <w:tcW w:w="670" w:type="dxa"/>
            <w:gridSpan w:val="2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MS Mincho" w:cs="Times New Roman"/>
                <w:snapToGrid w:val="0"/>
                <w:color w:val="000000"/>
                <w:szCs w:val="16"/>
                <w:lang w:eastAsia="en-US"/>
              </w:rPr>
            </w:pPr>
          </w:p>
        </w:tc>
      </w:tr>
      <w:tr w:rsidR="00237A4E" w:rsidRPr="00390086" w:rsidTr="006F28A6">
        <w:trPr>
          <w:cantSplit/>
          <w:jc w:val="center"/>
        </w:trPr>
        <w:tc>
          <w:tcPr>
            <w:tcW w:w="653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12a</w:t>
            </w:r>
          </w:p>
        </w:tc>
        <w:tc>
          <w:tcPr>
            <w:tcW w:w="633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</w:t>
            </w:r>
          </w:p>
        </w:tc>
        <w:tc>
          <w:tcPr>
            <w:tcW w:w="1615" w:type="dxa"/>
            <w:vMerge w:val="restart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ja-JP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snapToGrid w:val="0"/>
                <w:lang w:eastAsia="en-US"/>
              </w:rPr>
              <w:t xml:space="preserve"> with discrete </w:t>
            </w: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t xml:space="preserve"> + encoded </w:t>
            </w: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t xml:space="preserve"> + </w:t>
            </w:r>
            <w:proofErr w:type="spellStart"/>
            <w:r w:rsidRPr="00390086">
              <w:rPr>
                <w:snapToGrid w:val="0"/>
                <w:lang w:eastAsia="ja-JP"/>
              </w:rPr>
              <w:t>M</w:t>
            </w:r>
            <w:r w:rsidRPr="00390086">
              <w:rPr>
                <w:snapToGrid w:val="0"/>
                <w:lang w:eastAsia="en-US"/>
              </w:rPr>
              <w:t>onos</w:t>
            </w:r>
            <w:proofErr w:type="spellEnd"/>
            <w:r w:rsidRPr="00390086">
              <w:rPr>
                <w:snapToGrid w:val="0"/>
                <w:lang w:eastAsia="ja-JP"/>
              </w:rPr>
              <w:t>/Stereo</w:t>
            </w:r>
          </w:p>
        </w:tc>
        <w:tc>
          <w:tcPr>
            <w:tcW w:w="628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1, 2</w:t>
            </w:r>
          </w:p>
        </w:tc>
        <w:tc>
          <w:tcPr>
            <w:tcW w:w="913" w:type="dxa"/>
            <w:vAlign w:val="center"/>
          </w:tcPr>
          <w:p w:rsidR="00237A4E" w:rsidRPr="00390086" w:rsidRDefault="00237A4E" w:rsidP="00663D91">
            <w:pPr>
              <w:pStyle w:val="Tabletext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rFonts w:hint="cs"/>
                <w:snapToGrid w:val="0"/>
                <w:rtl/>
                <w:lang w:eastAsia="en-US"/>
              </w:rPr>
              <w:t>(</w:t>
            </w:r>
            <w:r w:rsidRPr="00390086">
              <w:rPr>
                <w:snapToGrid w:val="0"/>
                <w:rtl/>
                <w:lang w:eastAsia="en-US"/>
              </w:rPr>
              <w:t>أستراليا</w:t>
            </w:r>
            <w:r w:rsidRPr="00390086">
              <w:rPr>
                <w:rFonts w:hint="cs"/>
                <w:snapToGrid w:val="0"/>
                <w:rtl/>
                <w:lang w:eastAsia="en-US"/>
              </w:rPr>
              <w:t>)</w:t>
            </w:r>
          </w:p>
        </w:tc>
        <w:tc>
          <w:tcPr>
            <w:tcW w:w="659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L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R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R</w:t>
            </w:r>
          </w:p>
        </w:tc>
        <w:tc>
          <w:tcPr>
            <w:tcW w:w="705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C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LFE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ja-JP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  <w:r w:rsidRPr="00390086">
              <w:rPr>
                <w:snapToGrid w:val="0"/>
                <w:lang w:eastAsia="ja-JP"/>
              </w:rPr>
              <w:t>s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proofErr w:type="spellStart"/>
            <w:r w:rsidRPr="00390086">
              <w:rPr>
                <w:snapToGrid w:val="0"/>
                <w:lang w:eastAsia="en-US"/>
              </w:rPr>
              <w:t>R</w:t>
            </w:r>
            <w:r w:rsidRPr="00390086">
              <w:rPr>
                <w:snapToGrid w:val="0"/>
                <w:lang w:eastAsia="ja-JP"/>
              </w:rPr>
              <w:t>s</w:t>
            </w:r>
            <w:proofErr w:type="spellEnd"/>
          </w:p>
        </w:tc>
        <w:tc>
          <w:tcPr>
            <w:tcW w:w="1132" w:type="dxa"/>
            <w:gridSpan w:val="2"/>
            <w:vMerge w:val="restart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Optional</w:t>
            </w:r>
            <w:r w:rsidRPr="00390086">
              <w:rPr>
                <w:snapToGrid w:val="0"/>
                <w:lang w:eastAsia="en-US"/>
              </w:rPr>
              <w:br/>
              <w:t xml:space="preserve">encoded </w:t>
            </w: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(for metadata)</w:t>
            </w:r>
          </w:p>
        </w:tc>
        <w:tc>
          <w:tcPr>
            <w:tcW w:w="1267" w:type="dxa"/>
            <w:gridSpan w:val="3"/>
            <w:vMerge w:val="restart"/>
            <w:vAlign w:val="center"/>
          </w:tcPr>
          <w:p w:rsidR="00237A4E" w:rsidRPr="00390086" w:rsidRDefault="00237A4E" w:rsidP="00663D91">
            <w:pPr>
              <w:pStyle w:val="Tabletext"/>
              <w:spacing w:line="190" w:lineRule="exact"/>
              <w:rPr>
                <w:snapToGrid w:val="0"/>
                <w:rtl/>
                <w:lang w:eastAsia="en-US" w:bidi="ar-EG"/>
              </w:rPr>
            </w:pPr>
            <w:r w:rsidRPr="00390086">
              <w:rPr>
                <w:rFonts w:hint="cs"/>
                <w:snapToGrid w:val="0"/>
                <w:rtl/>
                <w:lang w:eastAsia="en-US"/>
              </w:rPr>
              <w:t xml:space="preserve">(الملاحظة </w:t>
            </w:r>
            <w:r w:rsidRPr="00390086">
              <w:rPr>
                <w:snapToGrid w:val="0"/>
                <w:lang w:eastAsia="en-US"/>
              </w:rPr>
              <w:t>7</w:t>
            </w:r>
            <w:r w:rsidRPr="00390086">
              <w:rPr>
                <w:rFonts w:hint="cs"/>
                <w:snapToGrid w:val="0"/>
                <w:rtl/>
                <w:lang w:eastAsia="en-US" w:bidi="ar-EG"/>
              </w:rPr>
              <w:t>)</w:t>
            </w:r>
          </w:p>
        </w:tc>
        <w:tc>
          <w:tcPr>
            <w:tcW w:w="665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58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88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70" w:type="dxa"/>
            <w:gridSpan w:val="2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</w:tr>
      <w:tr w:rsidR="007E08A0" w:rsidRPr="00390086" w:rsidTr="006F28A6">
        <w:trPr>
          <w:cantSplit/>
          <w:jc w:val="center"/>
        </w:trPr>
        <w:tc>
          <w:tcPr>
            <w:tcW w:w="65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12b</w:t>
            </w:r>
          </w:p>
        </w:tc>
        <w:tc>
          <w:tcPr>
            <w:tcW w:w="63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</w:t>
            </w:r>
          </w:p>
        </w:tc>
        <w:tc>
          <w:tcPr>
            <w:tcW w:w="1615" w:type="dxa"/>
            <w:vMerge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2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1, 3, 5</w:t>
            </w:r>
          </w:p>
        </w:tc>
        <w:tc>
          <w:tcPr>
            <w:tcW w:w="91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(SVT)</w:t>
            </w:r>
          </w:p>
        </w:tc>
        <w:tc>
          <w:tcPr>
            <w:tcW w:w="659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R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C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LFE</w:t>
            </w:r>
          </w:p>
        </w:tc>
        <w:tc>
          <w:tcPr>
            <w:tcW w:w="70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  <w:r w:rsidRPr="00390086">
              <w:rPr>
                <w:snapToGrid w:val="0"/>
                <w:lang w:eastAsia="ja-JP"/>
              </w:rPr>
              <w:t>s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proofErr w:type="spellStart"/>
            <w:r w:rsidRPr="00390086">
              <w:rPr>
                <w:snapToGrid w:val="0"/>
                <w:lang w:eastAsia="en-US"/>
              </w:rPr>
              <w:t>R</w:t>
            </w:r>
            <w:r w:rsidRPr="00390086">
              <w:rPr>
                <w:snapToGrid w:val="0"/>
                <w:lang w:eastAsia="ja-JP"/>
              </w:rPr>
              <w:t>s</w:t>
            </w:r>
            <w:proofErr w:type="spellEnd"/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Stereo</w:t>
            </w:r>
            <w:r w:rsidRPr="00390086">
              <w:rPr>
                <w:snapToGrid w:val="0"/>
                <w:lang w:eastAsia="en-US"/>
              </w:rPr>
              <w:br/>
              <w:t>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rFonts w:eastAsia="Arial Unicode MS"/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R</w:t>
            </w:r>
          </w:p>
        </w:tc>
        <w:tc>
          <w:tcPr>
            <w:tcW w:w="1132" w:type="dxa"/>
            <w:gridSpan w:val="2"/>
            <w:vMerge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1267" w:type="dxa"/>
            <w:gridSpan w:val="3"/>
            <w:vMerge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6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5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8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70" w:type="dxa"/>
            <w:gridSpan w:val="2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</w:tr>
      <w:tr w:rsidR="007E08A0" w:rsidRPr="00390086" w:rsidTr="006F28A6">
        <w:trPr>
          <w:cantSplit/>
          <w:jc w:val="center"/>
        </w:trPr>
        <w:tc>
          <w:tcPr>
            <w:tcW w:w="65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12c</w:t>
            </w:r>
          </w:p>
        </w:tc>
        <w:tc>
          <w:tcPr>
            <w:tcW w:w="63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</w:t>
            </w:r>
          </w:p>
        </w:tc>
        <w:tc>
          <w:tcPr>
            <w:tcW w:w="1615" w:type="dxa"/>
            <w:vMerge w:val="restart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 xml:space="preserve">2x </w:t>
            </w:r>
            <w:r w:rsidRPr="00390086">
              <w:rPr>
                <w:snapToGrid w:val="0"/>
                <w:lang w:eastAsia="ja-JP"/>
              </w:rPr>
              <w:t>Stereo</w:t>
            </w:r>
            <w:r w:rsidRPr="00390086">
              <w:rPr>
                <w:snapToGrid w:val="0"/>
                <w:lang w:eastAsia="en-US"/>
              </w:rPr>
              <w:t xml:space="preserve"> with 2x encoded </w:t>
            </w: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t xml:space="preserve"> + extra</w:t>
            </w:r>
            <w:r w:rsidRPr="00390086">
              <w:rPr>
                <w:snapToGrid w:val="0"/>
                <w:lang w:eastAsia="ja-JP"/>
              </w:rPr>
              <w:t xml:space="preserve"> </w:t>
            </w:r>
            <w:proofErr w:type="spellStart"/>
            <w:r w:rsidRPr="00390086">
              <w:rPr>
                <w:snapToGrid w:val="0"/>
                <w:lang w:eastAsia="ja-JP"/>
              </w:rPr>
              <w:t>Monos</w:t>
            </w:r>
            <w:proofErr w:type="spellEnd"/>
            <w:r w:rsidRPr="00390086">
              <w:rPr>
                <w:snapToGrid w:val="0"/>
                <w:lang w:eastAsia="ja-JP"/>
              </w:rPr>
              <w:t>/Stereos</w:t>
            </w:r>
          </w:p>
        </w:tc>
        <w:tc>
          <w:tcPr>
            <w:tcW w:w="62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 xml:space="preserve">2, 4, </w:t>
            </w:r>
            <w:r w:rsidRPr="00390086">
              <w:rPr>
                <w:rFonts w:hint="eastAsia"/>
                <w:snapToGrid w:val="0"/>
                <w:lang w:eastAsia="ja-JP"/>
              </w:rPr>
              <w:t>6</w:t>
            </w:r>
          </w:p>
        </w:tc>
        <w:tc>
          <w:tcPr>
            <w:tcW w:w="91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59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Mix 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Mix R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rFonts w:eastAsia="Arial Unicode MS"/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  <w:t xml:space="preserve">EFX </w:t>
            </w:r>
            <w:r w:rsidRPr="00390086">
              <w:rPr>
                <w:snapToGrid w:val="0"/>
                <w:lang w:eastAsia="en-US"/>
              </w:rPr>
              <w:t>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rFonts w:eastAsia="Arial Unicode MS"/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EFX R</w:t>
            </w:r>
          </w:p>
        </w:tc>
        <w:tc>
          <w:tcPr>
            <w:tcW w:w="1411" w:type="dxa"/>
            <w:gridSpan w:val="2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encoded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t xml:space="preserve"> Mix</w:t>
            </w:r>
          </w:p>
        </w:tc>
        <w:tc>
          <w:tcPr>
            <w:tcW w:w="1412" w:type="dxa"/>
            <w:gridSpan w:val="2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encoded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t xml:space="preserve"> EFX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56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1267" w:type="dxa"/>
            <w:gridSpan w:val="3"/>
            <w:vMerge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6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5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8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70" w:type="dxa"/>
            <w:gridSpan w:val="2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</w:tr>
      <w:tr w:rsidR="007E08A0" w:rsidRPr="00390086" w:rsidTr="006F28A6">
        <w:trPr>
          <w:cantSplit/>
          <w:jc w:val="center"/>
        </w:trPr>
        <w:tc>
          <w:tcPr>
            <w:tcW w:w="65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12d</w:t>
            </w:r>
          </w:p>
        </w:tc>
        <w:tc>
          <w:tcPr>
            <w:tcW w:w="63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</w:t>
            </w:r>
          </w:p>
        </w:tc>
        <w:tc>
          <w:tcPr>
            <w:tcW w:w="1615" w:type="dxa"/>
            <w:vMerge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2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 xml:space="preserve">4, </w:t>
            </w:r>
            <w:r w:rsidRPr="00390086">
              <w:rPr>
                <w:rFonts w:hint="eastAsia"/>
                <w:snapToGrid w:val="0"/>
                <w:lang w:eastAsia="ja-JP"/>
              </w:rPr>
              <w:t>6</w:t>
            </w:r>
          </w:p>
        </w:tc>
        <w:tc>
          <w:tcPr>
            <w:tcW w:w="91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59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Mix 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Mix R</w:t>
            </w:r>
          </w:p>
        </w:tc>
        <w:tc>
          <w:tcPr>
            <w:tcW w:w="1412" w:type="dxa"/>
            <w:gridSpan w:val="2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shd w:val="solid" w:color="FFFFFF" w:fill="auto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Encoded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t xml:space="preserve"> Mix</w:t>
            </w:r>
          </w:p>
        </w:tc>
        <w:tc>
          <w:tcPr>
            <w:tcW w:w="70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  <w:t xml:space="preserve">EFX </w:t>
            </w:r>
            <w:r w:rsidRPr="00390086">
              <w:rPr>
                <w:snapToGrid w:val="0"/>
                <w:lang w:eastAsia="en-US"/>
              </w:rPr>
              <w:t>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EFX R</w:t>
            </w:r>
          </w:p>
        </w:tc>
        <w:tc>
          <w:tcPr>
            <w:tcW w:w="1412" w:type="dxa"/>
            <w:gridSpan w:val="2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encoded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t xml:space="preserve"> EFX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56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1267" w:type="dxa"/>
            <w:gridSpan w:val="3"/>
            <w:vMerge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6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5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8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70" w:type="dxa"/>
            <w:gridSpan w:val="2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</w:tr>
      <w:tr w:rsidR="007E08A0" w:rsidRPr="00390086" w:rsidTr="006F28A6">
        <w:trPr>
          <w:cantSplit/>
          <w:jc w:val="center"/>
        </w:trPr>
        <w:tc>
          <w:tcPr>
            <w:tcW w:w="65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12e</w:t>
            </w:r>
          </w:p>
        </w:tc>
        <w:tc>
          <w:tcPr>
            <w:tcW w:w="63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</w:t>
            </w:r>
          </w:p>
        </w:tc>
        <w:tc>
          <w:tcPr>
            <w:tcW w:w="161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lang w:val="es-ES_tradnl" w:eastAsia="en-US"/>
              </w:rPr>
            </w:pPr>
            <w:proofErr w:type="spellStart"/>
            <w:r w:rsidRPr="00390086">
              <w:rPr>
                <w:lang w:val="es-ES_tradnl" w:eastAsia="en-US"/>
              </w:rPr>
              <w:t>Discrete</w:t>
            </w:r>
            <w:proofErr w:type="spellEnd"/>
            <w:r w:rsidRPr="00390086">
              <w:rPr>
                <w:lang w:val="es-ES_tradnl" w:eastAsia="en-US"/>
              </w:rPr>
              <w:t xml:space="preserve"> </w:t>
            </w:r>
            <w:r w:rsidRPr="00390086">
              <w:rPr>
                <w:lang w:val="es-ES_tradnl" w:eastAsia="ja-JP"/>
              </w:rPr>
              <w:t>5.1</w:t>
            </w:r>
            <w:r w:rsidRPr="00390086">
              <w:rPr>
                <w:lang w:val="es-ES_tradnl" w:eastAsia="en-US"/>
              </w:rPr>
              <w:t xml:space="preserve"> +</w:t>
            </w:r>
            <w:r w:rsidRPr="00390086">
              <w:rPr>
                <w:lang w:val="es-ES_tradnl" w:eastAsia="en-US"/>
              </w:rPr>
              <w:br/>
              <w:t xml:space="preserve">extra </w:t>
            </w:r>
            <w:r w:rsidRPr="00390086">
              <w:rPr>
                <w:lang w:val="es-ES_tradnl" w:eastAsia="ja-JP"/>
              </w:rPr>
              <w:t>Monos/</w:t>
            </w:r>
            <w:proofErr w:type="spellStart"/>
            <w:r w:rsidRPr="00390086">
              <w:rPr>
                <w:lang w:val="es-ES_tradnl" w:eastAsia="ja-JP"/>
              </w:rPr>
              <w:t>Stereo</w:t>
            </w:r>
            <w:proofErr w:type="spellEnd"/>
            <w:r w:rsidRPr="00390086">
              <w:rPr>
                <w:lang w:val="es-ES_tradnl" w:eastAsia="en-US"/>
              </w:rPr>
              <w:t xml:space="preserve"> + </w:t>
            </w:r>
            <w:r w:rsidRPr="00390086">
              <w:rPr>
                <w:lang w:val="es-ES_tradnl" w:eastAsia="en-US"/>
              </w:rPr>
              <w:br/>
            </w:r>
            <w:proofErr w:type="spellStart"/>
            <w:r w:rsidRPr="00390086">
              <w:rPr>
                <w:lang w:val="es-ES_tradnl" w:eastAsia="en-US"/>
              </w:rPr>
              <w:t>encoded</w:t>
            </w:r>
            <w:proofErr w:type="spellEnd"/>
            <w:r w:rsidRPr="00390086">
              <w:rPr>
                <w:lang w:val="es-ES_tradnl" w:eastAsia="en-US"/>
              </w:rPr>
              <w:t xml:space="preserve"> </w:t>
            </w:r>
            <w:r w:rsidRPr="00390086">
              <w:rPr>
                <w:lang w:val="es-ES_tradnl" w:eastAsia="ja-JP"/>
              </w:rPr>
              <w:t>5.1</w:t>
            </w:r>
            <w:r w:rsidRPr="00390086">
              <w:rPr>
                <w:lang w:val="es-ES_tradnl" w:eastAsia="en-US"/>
              </w:rPr>
              <w:t xml:space="preserve"> </w:t>
            </w:r>
            <w:r w:rsidRPr="00390086">
              <w:rPr>
                <w:lang w:val="es-ES_tradnl" w:eastAsia="ja-JP"/>
              </w:rPr>
              <w:t xml:space="preserve">+ </w:t>
            </w:r>
            <w:proofErr w:type="spellStart"/>
            <w:r w:rsidRPr="00390086">
              <w:rPr>
                <w:lang w:val="es-ES_tradnl" w:eastAsia="ja-JP"/>
              </w:rPr>
              <w:t>Stereo</w:t>
            </w:r>
            <w:proofErr w:type="spellEnd"/>
            <w:r w:rsidRPr="00390086">
              <w:rPr>
                <w:lang w:val="es-ES_tradnl" w:eastAsia="ja-JP"/>
              </w:rPr>
              <w:t xml:space="preserve"> </w:t>
            </w:r>
            <w:r w:rsidRPr="00390086">
              <w:rPr>
                <w:lang w:val="es-ES_tradnl" w:eastAsia="en-US"/>
              </w:rPr>
              <w:t xml:space="preserve">&amp; </w:t>
            </w:r>
            <w:proofErr w:type="spellStart"/>
            <w:r w:rsidRPr="00390086">
              <w:rPr>
                <w:lang w:val="es-ES_tradnl" w:eastAsia="en-US"/>
              </w:rPr>
              <w:t>encoded</w:t>
            </w:r>
            <w:proofErr w:type="spellEnd"/>
            <w:r w:rsidRPr="00390086">
              <w:rPr>
                <w:lang w:val="es-ES_tradnl" w:eastAsia="en-US"/>
              </w:rPr>
              <w:t xml:space="preserve"> M&amp;E</w:t>
            </w:r>
          </w:p>
        </w:tc>
        <w:tc>
          <w:tcPr>
            <w:tcW w:w="62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2, 3, 5</w:t>
            </w:r>
          </w:p>
        </w:tc>
        <w:tc>
          <w:tcPr>
            <w:tcW w:w="91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(SVT)</w:t>
            </w:r>
          </w:p>
        </w:tc>
        <w:tc>
          <w:tcPr>
            <w:tcW w:w="659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R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C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LFE</w:t>
            </w:r>
          </w:p>
        </w:tc>
        <w:tc>
          <w:tcPr>
            <w:tcW w:w="70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  <w:r w:rsidRPr="00390086">
              <w:rPr>
                <w:snapToGrid w:val="0"/>
                <w:lang w:eastAsia="ja-JP"/>
              </w:rPr>
              <w:t>s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proofErr w:type="spellStart"/>
            <w:r w:rsidRPr="00390086">
              <w:rPr>
                <w:snapToGrid w:val="0"/>
                <w:lang w:eastAsia="en-US"/>
              </w:rPr>
              <w:t>R</w:t>
            </w:r>
            <w:r w:rsidRPr="00390086">
              <w:rPr>
                <w:snapToGrid w:val="0"/>
                <w:lang w:eastAsia="ja-JP"/>
              </w:rPr>
              <w:t>s</w:t>
            </w:r>
            <w:proofErr w:type="spellEnd"/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Arial Unicode MS"/>
                <w:lang w:eastAsia="ja-JP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L</w:t>
            </w:r>
            <w:r w:rsidRPr="00390086">
              <w:rPr>
                <w:snapToGrid w:val="0"/>
                <w:lang w:eastAsia="en-US"/>
              </w:rPr>
              <w:br/>
              <w:t>or</w:t>
            </w:r>
            <w:r w:rsidRPr="00390086">
              <w:rPr>
                <w:snapToGrid w:val="0"/>
                <w:lang w:eastAsia="ja-JP"/>
              </w:rPr>
              <w:t xml:space="preserve"> Mono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Arial Unicode MS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R</w:t>
            </w:r>
            <w:r w:rsidRPr="00390086">
              <w:rPr>
                <w:snapToGrid w:val="0"/>
                <w:lang w:eastAsia="en-US"/>
              </w:rPr>
              <w:br/>
              <w:t>or</w:t>
            </w:r>
            <w:r w:rsidRPr="00390086">
              <w:rPr>
                <w:snapToGrid w:val="0"/>
                <w:lang w:eastAsia="ja-JP"/>
              </w:rPr>
              <w:t xml:space="preserve"> Mono</w:t>
            </w:r>
          </w:p>
        </w:tc>
        <w:tc>
          <w:tcPr>
            <w:tcW w:w="1132" w:type="dxa"/>
            <w:gridSpan w:val="2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 xml:space="preserve">encoded </w:t>
            </w: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t xml:space="preserve"> </w:t>
            </w:r>
            <w:r w:rsidRPr="00390086">
              <w:rPr>
                <w:snapToGrid w:val="0"/>
                <w:lang w:eastAsia="ja-JP"/>
              </w:rPr>
              <w:t xml:space="preserve">+ Stereo </w:t>
            </w:r>
            <w:r w:rsidRPr="00390086">
              <w:rPr>
                <w:snapToGrid w:val="0"/>
                <w:lang w:eastAsia="en-US"/>
              </w:rPr>
              <w:t>incl.</w:t>
            </w:r>
            <w:r w:rsidRPr="00390086">
              <w:rPr>
                <w:snapToGrid w:val="0"/>
                <w:lang w:eastAsia="en-US"/>
              </w:rPr>
              <w:br/>
              <w:t xml:space="preserve">audio from </w:t>
            </w:r>
            <w:proofErr w:type="spellStart"/>
            <w:r w:rsidRPr="00390086">
              <w:rPr>
                <w:snapToGrid w:val="0"/>
                <w:lang w:eastAsia="en-US"/>
              </w:rPr>
              <w:t>ch</w:t>
            </w:r>
            <w:proofErr w:type="spellEnd"/>
            <w:r w:rsidRPr="00390086">
              <w:rPr>
                <w:snapToGrid w:val="0"/>
                <w:lang w:eastAsia="en-US"/>
              </w:rPr>
              <w:t xml:space="preserve"> 1 – 8 &amp; Dolby Metadata</w:t>
            </w:r>
          </w:p>
        </w:tc>
        <w:tc>
          <w:tcPr>
            <w:tcW w:w="1267" w:type="dxa"/>
            <w:gridSpan w:val="3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 xml:space="preserve">encoded </w:t>
            </w: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t xml:space="preserve"> M&amp;E sound &amp; Dolby Metadata</w:t>
            </w:r>
          </w:p>
        </w:tc>
        <w:tc>
          <w:tcPr>
            <w:tcW w:w="66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5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8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70" w:type="dxa"/>
            <w:gridSpan w:val="2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</w:tr>
      <w:tr w:rsidR="007E08A0" w:rsidRPr="00390086" w:rsidTr="006F28A6">
        <w:trPr>
          <w:cantSplit/>
          <w:jc w:val="center"/>
        </w:trPr>
        <w:tc>
          <w:tcPr>
            <w:tcW w:w="65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12f</w:t>
            </w:r>
          </w:p>
        </w:tc>
        <w:tc>
          <w:tcPr>
            <w:tcW w:w="63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</w:t>
            </w:r>
          </w:p>
        </w:tc>
        <w:tc>
          <w:tcPr>
            <w:tcW w:w="161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Arial Unicode MS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snapToGrid w:val="0"/>
                <w:lang w:eastAsia="en-US"/>
              </w:rPr>
              <w:t xml:space="preserve"> with encoded </w:t>
            </w: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t xml:space="preserve"> and IT and discrete </w:t>
            </w:r>
            <w:r w:rsidRPr="00390086">
              <w:rPr>
                <w:snapToGrid w:val="0"/>
                <w:lang w:eastAsia="ja-JP"/>
              </w:rPr>
              <w:t>5.1</w:t>
            </w:r>
          </w:p>
        </w:tc>
        <w:tc>
          <w:tcPr>
            <w:tcW w:w="62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91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(ARD, ZDF, ORF)</w:t>
            </w:r>
          </w:p>
        </w:tc>
        <w:tc>
          <w:tcPr>
            <w:tcW w:w="659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Mix 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Mix R</w:t>
            </w:r>
          </w:p>
        </w:tc>
        <w:tc>
          <w:tcPr>
            <w:tcW w:w="1412" w:type="dxa"/>
            <w:gridSpan w:val="2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encoded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snapToGrid w:val="0"/>
                <w:lang w:eastAsia="ja-JP"/>
              </w:rPr>
              <w:t>5.1</w:t>
            </w:r>
          </w:p>
        </w:tc>
        <w:tc>
          <w:tcPr>
            <w:tcW w:w="70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Stereo</w:t>
            </w:r>
            <w:r w:rsidRPr="00390086">
              <w:rPr>
                <w:snapToGrid w:val="0"/>
                <w:lang w:eastAsia="ja-JP"/>
              </w:rPr>
              <w:br/>
            </w:r>
            <w:r w:rsidRPr="00390086">
              <w:rPr>
                <w:snapToGrid w:val="0"/>
                <w:lang w:eastAsia="en-US"/>
              </w:rPr>
              <w:t>IT 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Stereo</w:t>
            </w:r>
            <w:r w:rsidRPr="00390086">
              <w:rPr>
                <w:snapToGrid w:val="0"/>
                <w:lang w:eastAsia="ja-JP"/>
              </w:rPr>
              <w:br/>
            </w:r>
            <w:r w:rsidRPr="00390086">
              <w:rPr>
                <w:snapToGrid w:val="0"/>
                <w:lang w:eastAsia="en-US"/>
              </w:rPr>
              <w:t>IT R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R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C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LFE</w:t>
            </w:r>
          </w:p>
        </w:tc>
        <w:tc>
          <w:tcPr>
            <w:tcW w:w="6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  <w:r w:rsidRPr="00390086">
              <w:rPr>
                <w:snapToGrid w:val="0"/>
                <w:lang w:eastAsia="ja-JP"/>
              </w:rPr>
              <w:t>s</w:t>
            </w:r>
          </w:p>
        </w:tc>
        <w:tc>
          <w:tcPr>
            <w:tcW w:w="661" w:type="dxa"/>
            <w:gridSpan w:val="2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proofErr w:type="spellStart"/>
            <w:r w:rsidRPr="00390086">
              <w:rPr>
                <w:snapToGrid w:val="0"/>
                <w:lang w:eastAsia="en-US"/>
              </w:rPr>
              <w:t>R</w:t>
            </w:r>
            <w:r w:rsidRPr="00390086">
              <w:rPr>
                <w:snapToGrid w:val="0"/>
                <w:lang w:eastAsia="ja-JP"/>
              </w:rPr>
              <w:t>s</w:t>
            </w:r>
            <w:proofErr w:type="spellEnd"/>
          </w:p>
        </w:tc>
        <w:tc>
          <w:tcPr>
            <w:tcW w:w="66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5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8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70" w:type="dxa"/>
            <w:gridSpan w:val="2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</w:tr>
      <w:tr w:rsidR="007E08A0" w:rsidRPr="00390086" w:rsidTr="006F28A6">
        <w:trPr>
          <w:cantSplit/>
          <w:jc w:val="center"/>
        </w:trPr>
        <w:tc>
          <w:tcPr>
            <w:tcW w:w="65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12g</w:t>
            </w:r>
          </w:p>
        </w:tc>
        <w:tc>
          <w:tcPr>
            <w:tcW w:w="63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</w:t>
            </w:r>
          </w:p>
        </w:tc>
        <w:tc>
          <w:tcPr>
            <w:tcW w:w="161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rFonts w:eastAsia="Arial Unicode MS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Stereo</w:t>
            </w:r>
            <w:r w:rsidRPr="00390086">
              <w:rPr>
                <w:snapToGrid w:val="0"/>
                <w:lang w:eastAsia="en-US"/>
              </w:rPr>
              <w:t xml:space="preserve"> with IT + discrete </w:t>
            </w: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t xml:space="preserve"> + encoded </w:t>
            </w:r>
            <w:r w:rsidRPr="00390086">
              <w:rPr>
                <w:snapToGrid w:val="0"/>
                <w:lang w:eastAsia="ja-JP"/>
              </w:rPr>
              <w:t>5.1</w:t>
            </w:r>
          </w:p>
        </w:tc>
        <w:tc>
          <w:tcPr>
            <w:tcW w:w="62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91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(ARD, ZDF, ORF)</w:t>
            </w:r>
          </w:p>
        </w:tc>
        <w:tc>
          <w:tcPr>
            <w:tcW w:w="659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Mix 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Mix R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Stereo</w:t>
            </w:r>
            <w:r w:rsidRPr="00390086">
              <w:rPr>
                <w:snapToGrid w:val="0"/>
                <w:lang w:eastAsia="ja-JP"/>
              </w:rPr>
              <w:br/>
            </w:r>
            <w:r w:rsidRPr="00390086">
              <w:rPr>
                <w:snapToGrid w:val="0"/>
                <w:lang w:eastAsia="en-US"/>
              </w:rPr>
              <w:t>IT 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Stereo</w:t>
            </w:r>
            <w:r w:rsidRPr="00390086">
              <w:rPr>
                <w:snapToGrid w:val="0"/>
                <w:lang w:eastAsia="ja-JP"/>
              </w:rPr>
              <w:br/>
            </w:r>
            <w:r w:rsidRPr="00390086">
              <w:rPr>
                <w:snapToGrid w:val="0"/>
                <w:lang w:eastAsia="en-US"/>
              </w:rPr>
              <w:t>IT R</w:t>
            </w:r>
          </w:p>
        </w:tc>
        <w:tc>
          <w:tcPr>
            <w:tcW w:w="70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R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C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LFE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  <w:r w:rsidRPr="00390086">
              <w:rPr>
                <w:snapToGrid w:val="0"/>
                <w:lang w:eastAsia="ja-JP"/>
              </w:rPr>
              <w:t>s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proofErr w:type="spellStart"/>
            <w:r w:rsidRPr="00390086">
              <w:rPr>
                <w:snapToGrid w:val="0"/>
                <w:lang w:eastAsia="en-US"/>
              </w:rPr>
              <w:t>R</w:t>
            </w:r>
            <w:r w:rsidRPr="00390086">
              <w:rPr>
                <w:snapToGrid w:val="0"/>
                <w:lang w:eastAsia="ja-JP"/>
              </w:rPr>
              <w:t>s</w:t>
            </w:r>
            <w:proofErr w:type="spellEnd"/>
          </w:p>
        </w:tc>
        <w:tc>
          <w:tcPr>
            <w:tcW w:w="1267" w:type="dxa"/>
            <w:gridSpan w:val="3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encoded</w:t>
            </w:r>
            <w:r w:rsidRPr="00390086">
              <w:rPr>
                <w:rFonts w:hint="eastAsia"/>
                <w:snapToGrid w:val="0"/>
                <w:lang w:eastAsia="ja-JP"/>
              </w:rPr>
              <w:t xml:space="preserve"> </w:t>
            </w:r>
            <w:r w:rsidRPr="00390086">
              <w:rPr>
                <w:snapToGrid w:val="0"/>
                <w:lang w:eastAsia="ja-JP"/>
              </w:rPr>
              <w:t>5.1</w:t>
            </w:r>
          </w:p>
        </w:tc>
        <w:tc>
          <w:tcPr>
            <w:tcW w:w="66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5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8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70" w:type="dxa"/>
            <w:gridSpan w:val="2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</w:tr>
      <w:tr w:rsidR="007E08A0" w:rsidRPr="00390086" w:rsidTr="006F28A6">
        <w:trPr>
          <w:cantSplit/>
          <w:jc w:val="center"/>
        </w:trPr>
        <w:tc>
          <w:tcPr>
            <w:tcW w:w="65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12h</w:t>
            </w:r>
          </w:p>
        </w:tc>
        <w:tc>
          <w:tcPr>
            <w:tcW w:w="63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</w:t>
            </w:r>
          </w:p>
        </w:tc>
        <w:tc>
          <w:tcPr>
            <w:tcW w:w="161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ja-JP"/>
              </w:rPr>
            </w:pPr>
            <w:r w:rsidRPr="00390086">
              <w:rPr>
                <w:snapToGrid w:val="0"/>
                <w:lang w:eastAsia="ja-JP"/>
              </w:rPr>
              <w:t>Triple Language:</w:t>
            </w:r>
            <w:r w:rsidRPr="00390086">
              <w:rPr>
                <w:snapToGrid w:val="0"/>
                <w:lang w:eastAsia="ja-JP"/>
              </w:rPr>
              <w:br/>
              <w:t xml:space="preserve">3x Stereos + </w:t>
            </w:r>
            <w:r w:rsidRPr="00390086">
              <w:rPr>
                <w:snapToGrid w:val="0"/>
                <w:lang w:eastAsia="ja-JP"/>
              </w:rPr>
              <w:br/>
              <w:t>3x encoded 5.1</w:t>
            </w:r>
          </w:p>
        </w:tc>
        <w:tc>
          <w:tcPr>
            <w:tcW w:w="62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913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(France TV)</w:t>
            </w:r>
          </w:p>
        </w:tc>
        <w:tc>
          <w:tcPr>
            <w:tcW w:w="659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Mix L</w:t>
            </w:r>
            <w:r w:rsidRPr="00390086">
              <w:rPr>
                <w:snapToGrid w:val="0"/>
                <w:lang w:eastAsia="en-US"/>
              </w:rPr>
              <w:br/>
              <w:t>Lang 1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Mix R</w:t>
            </w:r>
            <w:r w:rsidRPr="00390086">
              <w:rPr>
                <w:snapToGrid w:val="0"/>
                <w:lang w:eastAsia="en-US"/>
              </w:rPr>
              <w:br/>
              <w:t>Lang 1</w:t>
            </w:r>
          </w:p>
        </w:tc>
        <w:tc>
          <w:tcPr>
            <w:tcW w:w="1412" w:type="dxa"/>
            <w:gridSpan w:val="2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encoded</w:t>
            </w:r>
            <w:r w:rsidRPr="00390086">
              <w:rPr>
                <w:rFonts w:hint="eastAsia"/>
                <w:snapToGrid w:val="0"/>
                <w:lang w:eastAsia="ja-JP"/>
              </w:rPr>
              <w:t xml:space="preserve"> </w:t>
            </w: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r w:rsidRPr="00390086">
              <w:rPr>
                <w:snapToGrid w:val="0"/>
                <w:lang w:eastAsia="en-US"/>
              </w:rPr>
              <w:t xml:space="preserve"> Language 1</w:t>
            </w:r>
          </w:p>
        </w:tc>
        <w:tc>
          <w:tcPr>
            <w:tcW w:w="70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Mix L</w:t>
            </w:r>
            <w:r w:rsidRPr="00390086">
              <w:rPr>
                <w:snapToGrid w:val="0"/>
                <w:lang w:eastAsia="en-US"/>
              </w:rPr>
              <w:br/>
              <w:t>Lang 2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Mix R</w:t>
            </w:r>
            <w:r w:rsidRPr="00390086">
              <w:rPr>
                <w:snapToGrid w:val="0"/>
                <w:lang w:eastAsia="en-US"/>
              </w:rPr>
              <w:br/>
              <w:t>Lang 2</w:t>
            </w:r>
          </w:p>
        </w:tc>
        <w:tc>
          <w:tcPr>
            <w:tcW w:w="1412" w:type="dxa"/>
            <w:gridSpan w:val="2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encoded</w:t>
            </w:r>
            <w:r w:rsidRPr="00390086">
              <w:rPr>
                <w:rFonts w:hint="eastAsia"/>
                <w:snapToGrid w:val="0"/>
                <w:lang w:eastAsia="ja-JP"/>
              </w:rPr>
              <w:t xml:space="preserve"> </w:t>
            </w: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r w:rsidRPr="00390086">
              <w:rPr>
                <w:snapToGrid w:val="0"/>
                <w:lang w:eastAsia="en-US"/>
              </w:rPr>
              <w:t xml:space="preserve"> Language 2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Mix L</w:t>
            </w:r>
            <w:r w:rsidRPr="00390086">
              <w:rPr>
                <w:snapToGrid w:val="0"/>
                <w:lang w:eastAsia="en-US"/>
              </w:rPr>
              <w:br/>
              <w:t>Lang 3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Mix R</w:t>
            </w:r>
            <w:r w:rsidRPr="00390086">
              <w:rPr>
                <w:snapToGrid w:val="0"/>
                <w:lang w:eastAsia="en-US"/>
              </w:rPr>
              <w:br/>
              <w:t>Lang 3</w:t>
            </w:r>
          </w:p>
        </w:tc>
        <w:tc>
          <w:tcPr>
            <w:tcW w:w="1267" w:type="dxa"/>
            <w:gridSpan w:val="3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encoded</w:t>
            </w:r>
            <w:r w:rsidRPr="00390086">
              <w:rPr>
                <w:rFonts w:hint="eastAsia"/>
                <w:snapToGrid w:val="0"/>
                <w:lang w:eastAsia="ja-JP"/>
              </w:rPr>
              <w:t xml:space="preserve"> </w:t>
            </w: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Language 3</w:t>
            </w:r>
          </w:p>
        </w:tc>
        <w:tc>
          <w:tcPr>
            <w:tcW w:w="665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5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88" w:type="dxa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70" w:type="dxa"/>
            <w:gridSpan w:val="2"/>
            <w:vAlign w:val="center"/>
          </w:tcPr>
          <w:p w:rsidR="007E08A0" w:rsidRPr="00390086" w:rsidRDefault="007E08A0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</w:tr>
      <w:tr w:rsidR="00237A4E" w:rsidRPr="00390086" w:rsidTr="006F28A6">
        <w:trPr>
          <w:cantSplit/>
          <w:jc w:val="center"/>
        </w:trPr>
        <w:tc>
          <w:tcPr>
            <w:tcW w:w="653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12i</w:t>
            </w:r>
          </w:p>
        </w:tc>
        <w:tc>
          <w:tcPr>
            <w:tcW w:w="633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</w:t>
            </w:r>
          </w:p>
        </w:tc>
        <w:tc>
          <w:tcPr>
            <w:tcW w:w="1615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 xml:space="preserve">Discrete </w:t>
            </w: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t xml:space="preserve"> (main service) with matching </w:t>
            </w:r>
            <w:r w:rsidRPr="00390086">
              <w:rPr>
                <w:snapToGrid w:val="0"/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t xml:space="preserve"> and</w:t>
            </w:r>
            <w:r w:rsidRPr="00390086">
              <w:rPr>
                <w:rFonts w:eastAsia="Arial Unicode MS"/>
                <w:lang w:eastAsia="ja-JP"/>
              </w:rPr>
              <w:t xml:space="preserve"> Stereo </w:t>
            </w:r>
            <w:r w:rsidRPr="00390086">
              <w:rPr>
                <w:rFonts w:eastAsia="Arial Unicode MS"/>
                <w:lang w:eastAsia="en-US"/>
              </w:rPr>
              <w:t>EFX</w:t>
            </w:r>
          </w:p>
        </w:tc>
        <w:tc>
          <w:tcPr>
            <w:tcW w:w="628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1,</w:t>
            </w:r>
            <w:r w:rsidRPr="00390086">
              <w:rPr>
                <w:rFonts w:hint="eastAsia"/>
                <w:snapToGrid w:val="0"/>
                <w:lang w:eastAsia="ja-JP"/>
              </w:rPr>
              <w:t xml:space="preserve"> 8</w:t>
            </w:r>
          </w:p>
        </w:tc>
        <w:tc>
          <w:tcPr>
            <w:tcW w:w="913" w:type="dxa"/>
            <w:vAlign w:val="center"/>
          </w:tcPr>
          <w:p w:rsidR="00237A4E" w:rsidRPr="00390086" w:rsidRDefault="00237A4E" w:rsidP="00663D91">
            <w:pPr>
              <w:pStyle w:val="Tabletext"/>
              <w:spacing w:line="190" w:lineRule="exact"/>
              <w:rPr>
                <w:snapToGrid w:val="0"/>
                <w:lang w:eastAsia="ja-JP"/>
              </w:rPr>
            </w:pPr>
            <w:r w:rsidRPr="00390086">
              <w:rPr>
                <w:rFonts w:hint="cs"/>
                <w:snapToGrid w:val="0"/>
                <w:rtl/>
                <w:lang w:eastAsia="ja-JP"/>
              </w:rPr>
              <w:t>(اليابان)</w:t>
            </w:r>
          </w:p>
        </w:tc>
        <w:tc>
          <w:tcPr>
            <w:tcW w:w="659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R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C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LFE</w:t>
            </w:r>
          </w:p>
        </w:tc>
        <w:tc>
          <w:tcPr>
            <w:tcW w:w="705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  <w:r w:rsidRPr="00390086">
              <w:rPr>
                <w:snapToGrid w:val="0"/>
                <w:lang w:eastAsia="ja-JP"/>
              </w:rPr>
              <w:t>s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proofErr w:type="spellStart"/>
            <w:r w:rsidRPr="00390086">
              <w:rPr>
                <w:snapToGrid w:val="0"/>
                <w:lang w:eastAsia="en-US"/>
              </w:rPr>
              <w:t>R</w:t>
            </w:r>
            <w:r w:rsidRPr="00390086">
              <w:rPr>
                <w:snapToGrid w:val="0"/>
                <w:lang w:eastAsia="ja-JP"/>
              </w:rPr>
              <w:t>s</w:t>
            </w:r>
            <w:proofErr w:type="spellEnd"/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Stereo</w:t>
            </w:r>
            <w:r w:rsidRPr="00390086">
              <w:rPr>
                <w:snapToGrid w:val="0"/>
                <w:lang w:eastAsia="en-US"/>
              </w:rPr>
              <w:br/>
              <w:t>L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R</w:t>
            </w:r>
          </w:p>
        </w:tc>
        <w:tc>
          <w:tcPr>
            <w:tcW w:w="56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  <w:t xml:space="preserve">EFX </w:t>
            </w:r>
            <w:r w:rsidRPr="00390086">
              <w:rPr>
                <w:snapToGrid w:val="0"/>
                <w:lang w:eastAsia="en-US"/>
              </w:rPr>
              <w:t>L</w:t>
            </w:r>
          </w:p>
        </w:tc>
        <w:tc>
          <w:tcPr>
            <w:tcW w:w="56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EFX R</w:t>
            </w:r>
          </w:p>
        </w:tc>
        <w:tc>
          <w:tcPr>
            <w:tcW w:w="1267" w:type="dxa"/>
            <w:gridSpan w:val="3"/>
            <w:vAlign w:val="center"/>
          </w:tcPr>
          <w:p w:rsidR="00237A4E" w:rsidRPr="00390086" w:rsidRDefault="00237A4E" w:rsidP="00663D91">
            <w:pPr>
              <w:pStyle w:val="Tabletext"/>
              <w:spacing w:line="190" w:lineRule="exact"/>
              <w:rPr>
                <w:snapToGrid w:val="0"/>
                <w:rtl/>
                <w:lang w:eastAsia="en-US" w:bidi="ar-EG"/>
              </w:rPr>
            </w:pPr>
            <w:r w:rsidRPr="00390086">
              <w:rPr>
                <w:rFonts w:hint="cs"/>
                <w:snapToGrid w:val="0"/>
                <w:rtl/>
                <w:lang w:eastAsia="en-US"/>
              </w:rPr>
              <w:t xml:space="preserve">(الملاحظة </w:t>
            </w:r>
            <w:r w:rsidRPr="00390086">
              <w:rPr>
                <w:snapToGrid w:val="0"/>
                <w:lang w:eastAsia="en-US"/>
              </w:rPr>
              <w:t>7</w:t>
            </w:r>
            <w:r w:rsidRPr="00390086">
              <w:rPr>
                <w:rFonts w:hint="cs"/>
                <w:snapToGrid w:val="0"/>
                <w:rtl/>
                <w:lang w:eastAsia="en-US" w:bidi="ar-EG"/>
              </w:rPr>
              <w:t>)</w:t>
            </w:r>
          </w:p>
        </w:tc>
        <w:tc>
          <w:tcPr>
            <w:tcW w:w="665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58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88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70" w:type="dxa"/>
            <w:gridSpan w:val="2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</w:tr>
      <w:tr w:rsidR="00237A4E" w:rsidRPr="00390086" w:rsidTr="006F28A6">
        <w:trPr>
          <w:cantSplit/>
          <w:jc w:val="center"/>
        </w:trPr>
        <w:tc>
          <w:tcPr>
            <w:tcW w:w="653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12j</w:t>
            </w:r>
          </w:p>
        </w:tc>
        <w:tc>
          <w:tcPr>
            <w:tcW w:w="633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</w:t>
            </w:r>
          </w:p>
        </w:tc>
        <w:tc>
          <w:tcPr>
            <w:tcW w:w="1615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Stereo</w:t>
            </w:r>
            <w:r w:rsidRPr="00390086">
              <w:rPr>
                <w:rFonts w:eastAsia="Arial Unicode MS"/>
                <w:snapToGrid w:val="0"/>
                <w:lang w:eastAsia="en-US"/>
              </w:rPr>
              <w:t xml:space="preserve"> (main service) with matching discrete </w:t>
            </w:r>
            <w:r w:rsidRPr="00390086">
              <w:rPr>
                <w:rFonts w:eastAsia="Arial Unicode MS"/>
                <w:snapToGrid w:val="0"/>
                <w:lang w:eastAsia="ja-JP"/>
              </w:rPr>
              <w:t>5.1</w:t>
            </w:r>
            <w:r w:rsidRPr="00390086">
              <w:rPr>
                <w:rFonts w:eastAsia="Arial Unicode MS"/>
                <w:snapToGrid w:val="0"/>
                <w:lang w:eastAsia="en-US"/>
              </w:rPr>
              <w:t xml:space="preserve"> and </w:t>
            </w:r>
            <w:r w:rsidRPr="00390086">
              <w:rPr>
                <w:rFonts w:eastAsia="Arial Unicode MS"/>
                <w:snapToGrid w:val="0"/>
                <w:lang w:eastAsia="ja-JP"/>
              </w:rPr>
              <w:t xml:space="preserve">Stereo </w:t>
            </w:r>
            <w:r w:rsidRPr="00390086">
              <w:rPr>
                <w:rFonts w:eastAsia="Arial Unicode MS"/>
                <w:lang w:eastAsia="en-US"/>
              </w:rPr>
              <w:t>EFX</w:t>
            </w:r>
          </w:p>
        </w:tc>
        <w:tc>
          <w:tcPr>
            <w:tcW w:w="628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9</w:t>
            </w:r>
          </w:p>
        </w:tc>
        <w:tc>
          <w:tcPr>
            <w:tcW w:w="913" w:type="dxa"/>
            <w:vAlign w:val="center"/>
          </w:tcPr>
          <w:p w:rsidR="00237A4E" w:rsidRPr="00390086" w:rsidRDefault="00237A4E" w:rsidP="00663D91">
            <w:pPr>
              <w:pStyle w:val="Tabletext"/>
              <w:spacing w:line="190" w:lineRule="exact"/>
              <w:rPr>
                <w:snapToGrid w:val="0"/>
                <w:lang w:eastAsia="ja-JP"/>
              </w:rPr>
            </w:pPr>
            <w:r w:rsidRPr="00390086">
              <w:rPr>
                <w:rFonts w:hint="cs"/>
                <w:snapToGrid w:val="0"/>
                <w:rtl/>
                <w:lang w:eastAsia="ja-JP"/>
              </w:rPr>
              <w:t>(اليابان)</w:t>
            </w:r>
          </w:p>
        </w:tc>
        <w:tc>
          <w:tcPr>
            <w:tcW w:w="659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Stereo</w:t>
            </w:r>
            <w:r w:rsidRPr="00390086">
              <w:rPr>
                <w:snapToGrid w:val="0"/>
                <w:lang w:eastAsia="en-US"/>
              </w:rPr>
              <w:br/>
              <w:t>L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R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R</w:t>
            </w:r>
          </w:p>
        </w:tc>
        <w:tc>
          <w:tcPr>
            <w:tcW w:w="705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C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LFE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  <w:r w:rsidRPr="00390086">
              <w:rPr>
                <w:snapToGrid w:val="0"/>
                <w:lang w:eastAsia="ja-JP"/>
              </w:rPr>
              <w:t>s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proofErr w:type="spellStart"/>
            <w:r w:rsidRPr="00390086">
              <w:rPr>
                <w:snapToGrid w:val="0"/>
                <w:lang w:eastAsia="en-US"/>
              </w:rPr>
              <w:t>R</w:t>
            </w:r>
            <w:r w:rsidRPr="00390086">
              <w:rPr>
                <w:snapToGrid w:val="0"/>
                <w:lang w:eastAsia="ja-JP"/>
              </w:rPr>
              <w:t>s</w:t>
            </w:r>
            <w:proofErr w:type="spellEnd"/>
          </w:p>
        </w:tc>
        <w:tc>
          <w:tcPr>
            <w:tcW w:w="56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  <w:t xml:space="preserve">EFX </w:t>
            </w:r>
            <w:r w:rsidRPr="00390086">
              <w:rPr>
                <w:snapToGrid w:val="0"/>
                <w:lang w:eastAsia="en-US"/>
              </w:rPr>
              <w:t>L</w:t>
            </w:r>
          </w:p>
        </w:tc>
        <w:tc>
          <w:tcPr>
            <w:tcW w:w="56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EFX R</w:t>
            </w:r>
          </w:p>
        </w:tc>
        <w:tc>
          <w:tcPr>
            <w:tcW w:w="1267" w:type="dxa"/>
            <w:gridSpan w:val="3"/>
            <w:vAlign w:val="center"/>
          </w:tcPr>
          <w:p w:rsidR="00237A4E" w:rsidRPr="00390086" w:rsidRDefault="00237A4E" w:rsidP="00663D91">
            <w:pPr>
              <w:pStyle w:val="Tabletext"/>
              <w:spacing w:line="190" w:lineRule="exact"/>
              <w:rPr>
                <w:snapToGrid w:val="0"/>
                <w:rtl/>
                <w:lang w:eastAsia="en-US" w:bidi="ar-EG"/>
              </w:rPr>
            </w:pPr>
            <w:r w:rsidRPr="00390086">
              <w:rPr>
                <w:rFonts w:hint="cs"/>
                <w:snapToGrid w:val="0"/>
                <w:rtl/>
                <w:lang w:eastAsia="en-US"/>
              </w:rPr>
              <w:t xml:space="preserve">(الملاحظة </w:t>
            </w:r>
            <w:r w:rsidRPr="00390086">
              <w:rPr>
                <w:snapToGrid w:val="0"/>
                <w:lang w:eastAsia="en-US"/>
              </w:rPr>
              <w:t>7</w:t>
            </w:r>
            <w:r w:rsidRPr="00390086">
              <w:rPr>
                <w:rFonts w:hint="cs"/>
                <w:snapToGrid w:val="0"/>
                <w:rtl/>
                <w:lang w:eastAsia="en-US" w:bidi="ar-EG"/>
              </w:rPr>
              <w:t>)</w:t>
            </w:r>
          </w:p>
        </w:tc>
        <w:tc>
          <w:tcPr>
            <w:tcW w:w="665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58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88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70" w:type="dxa"/>
            <w:gridSpan w:val="2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</w:tr>
      <w:tr w:rsidR="00237A4E" w:rsidRPr="00390086" w:rsidTr="006F28A6">
        <w:trPr>
          <w:cantSplit/>
          <w:jc w:val="center"/>
        </w:trPr>
        <w:tc>
          <w:tcPr>
            <w:tcW w:w="653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12k</w:t>
            </w:r>
          </w:p>
        </w:tc>
        <w:tc>
          <w:tcPr>
            <w:tcW w:w="633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ja-JP"/>
              </w:rPr>
            </w:pPr>
            <w:r w:rsidRPr="00390086">
              <w:rPr>
                <w:snapToGrid w:val="0"/>
                <w:lang w:eastAsia="ja-JP"/>
              </w:rPr>
              <w:t>12</w:t>
            </w:r>
          </w:p>
        </w:tc>
        <w:tc>
          <w:tcPr>
            <w:tcW w:w="1615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rFonts w:eastAsia="Arial Unicode MS"/>
                <w:snapToGrid w:val="0"/>
                <w:lang w:eastAsia="ja-JP"/>
              </w:rPr>
            </w:pPr>
            <w:r w:rsidRPr="00390086">
              <w:rPr>
                <w:snapToGrid w:val="0"/>
                <w:lang w:eastAsia="ja-JP"/>
              </w:rPr>
              <w:t>Stereo</w:t>
            </w:r>
            <w:r w:rsidRPr="00390086">
              <w:rPr>
                <w:rFonts w:eastAsia="Arial Unicode MS"/>
                <w:snapToGrid w:val="0"/>
                <w:lang w:eastAsia="en-US"/>
              </w:rPr>
              <w:t xml:space="preserve"> and </w:t>
            </w:r>
            <w:r w:rsidRPr="00390086">
              <w:rPr>
                <w:rFonts w:eastAsia="Arial Unicode MS"/>
                <w:snapToGrid w:val="0"/>
                <w:lang w:eastAsia="ja-JP"/>
              </w:rPr>
              <w:t xml:space="preserve">Stereo </w:t>
            </w:r>
            <w:r w:rsidRPr="00390086">
              <w:rPr>
                <w:rFonts w:eastAsia="Arial Unicode MS"/>
                <w:lang w:eastAsia="en-US"/>
              </w:rPr>
              <w:t xml:space="preserve">EFX, with discrete </w:t>
            </w:r>
            <w:r w:rsidRPr="00390086">
              <w:rPr>
                <w:rFonts w:eastAsia="Arial Unicode MS"/>
                <w:lang w:eastAsia="ja-JP"/>
              </w:rPr>
              <w:t>5.1</w:t>
            </w:r>
          </w:p>
        </w:tc>
        <w:tc>
          <w:tcPr>
            <w:tcW w:w="628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</w:t>
            </w:r>
            <w:r w:rsidRPr="00390086">
              <w:rPr>
                <w:rFonts w:hint="eastAsia"/>
                <w:snapToGrid w:val="0"/>
                <w:lang w:eastAsia="ja-JP"/>
              </w:rPr>
              <w:t>0</w:t>
            </w:r>
          </w:p>
        </w:tc>
        <w:tc>
          <w:tcPr>
            <w:tcW w:w="913" w:type="dxa"/>
            <w:vAlign w:val="center"/>
          </w:tcPr>
          <w:p w:rsidR="00237A4E" w:rsidRPr="00390086" w:rsidRDefault="00237A4E" w:rsidP="00663D91">
            <w:pPr>
              <w:pStyle w:val="Tabletext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rFonts w:hint="cs"/>
                <w:snapToGrid w:val="0"/>
                <w:rtl/>
                <w:lang w:eastAsia="en-US"/>
              </w:rPr>
              <w:t>(</w:t>
            </w:r>
            <w:r w:rsidRPr="00390086">
              <w:rPr>
                <w:snapToGrid w:val="0"/>
                <w:rtl/>
                <w:lang w:eastAsia="en-US"/>
              </w:rPr>
              <w:t>أستراليا</w:t>
            </w:r>
            <w:r w:rsidRPr="00390086">
              <w:rPr>
                <w:rFonts w:hint="cs"/>
                <w:snapToGrid w:val="0"/>
                <w:rtl/>
                <w:lang w:eastAsia="en-US"/>
              </w:rPr>
              <w:t>)</w:t>
            </w:r>
          </w:p>
        </w:tc>
        <w:tc>
          <w:tcPr>
            <w:tcW w:w="659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Stereo</w:t>
            </w:r>
            <w:r w:rsidRPr="00390086">
              <w:rPr>
                <w:snapToGrid w:val="0"/>
                <w:lang w:eastAsia="en-US"/>
              </w:rPr>
              <w:br/>
              <w:t>L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R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  <w:t xml:space="preserve">EFX </w:t>
            </w:r>
            <w:r w:rsidRPr="00390086">
              <w:rPr>
                <w:snapToGrid w:val="0"/>
                <w:lang w:eastAsia="en-US"/>
              </w:rPr>
              <w:t>L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EFX R</w:t>
            </w:r>
          </w:p>
        </w:tc>
        <w:tc>
          <w:tcPr>
            <w:tcW w:w="705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R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C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LFE</w:t>
            </w:r>
          </w:p>
        </w:tc>
        <w:tc>
          <w:tcPr>
            <w:tcW w:w="56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  <w:r w:rsidRPr="00390086">
              <w:rPr>
                <w:snapToGrid w:val="0"/>
                <w:lang w:eastAsia="ja-JP"/>
              </w:rPr>
              <w:t>s</w:t>
            </w:r>
          </w:p>
        </w:tc>
        <w:tc>
          <w:tcPr>
            <w:tcW w:w="566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proofErr w:type="spellStart"/>
            <w:r w:rsidRPr="00390086">
              <w:rPr>
                <w:snapToGrid w:val="0"/>
                <w:lang w:eastAsia="en-US"/>
              </w:rPr>
              <w:t>R</w:t>
            </w:r>
            <w:r w:rsidRPr="00390086">
              <w:rPr>
                <w:snapToGrid w:val="0"/>
                <w:lang w:eastAsia="ja-JP"/>
              </w:rPr>
              <w:t>s</w:t>
            </w:r>
            <w:proofErr w:type="spellEnd"/>
          </w:p>
        </w:tc>
        <w:tc>
          <w:tcPr>
            <w:tcW w:w="1267" w:type="dxa"/>
            <w:gridSpan w:val="3"/>
            <w:vAlign w:val="center"/>
          </w:tcPr>
          <w:p w:rsidR="00237A4E" w:rsidRPr="00390086" w:rsidRDefault="00237A4E" w:rsidP="00663D91">
            <w:pPr>
              <w:pStyle w:val="Tabletext"/>
              <w:spacing w:line="190" w:lineRule="exact"/>
              <w:rPr>
                <w:snapToGrid w:val="0"/>
                <w:rtl/>
                <w:lang w:eastAsia="en-US" w:bidi="ar-EG"/>
              </w:rPr>
            </w:pPr>
            <w:r w:rsidRPr="00390086">
              <w:rPr>
                <w:rFonts w:hint="cs"/>
                <w:snapToGrid w:val="0"/>
                <w:rtl/>
                <w:lang w:eastAsia="en-US"/>
              </w:rPr>
              <w:t xml:space="preserve">(الملاحظة </w:t>
            </w:r>
            <w:r w:rsidRPr="00390086">
              <w:rPr>
                <w:snapToGrid w:val="0"/>
                <w:lang w:eastAsia="en-US"/>
              </w:rPr>
              <w:t>7</w:t>
            </w:r>
            <w:r w:rsidRPr="00390086">
              <w:rPr>
                <w:rFonts w:hint="cs"/>
                <w:snapToGrid w:val="0"/>
                <w:rtl/>
                <w:lang w:eastAsia="en-US" w:bidi="ar-EG"/>
              </w:rPr>
              <w:t>)</w:t>
            </w:r>
          </w:p>
        </w:tc>
        <w:tc>
          <w:tcPr>
            <w:tcW w:w="665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58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94" w:type="dxa"/>
            <w:gridSpan w:val="2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  <w:tc>
          <w:tcPr>
            <w:tcW w:w="664" w:type="dxa"/>
            <w:vAlign w:val="center"/>
          </w:tcPr>
          <w:p w:rsidR="00237A4E" w:rsidRPr="00390086" w:rsidRDefault="00237A4E" w:rsidP="00663D91">
            <w:pPr>
              <w:pStyle w:val="Tabletext"/>
              <w:bidi w:val="0"/>
              <w:spacing w:line="190" w:lineRule="exact"/>
              <w:rPr>
                <w:snapToGrid w:val="0"/>
                <w:lang w:eastAsia="en-US"/>
              </w:rPr>
            </w:pPr>
          </w:p>
        </w:tc>
      </w:tr>
    </w:tbl>
    <w:p w:rsidR="00663D91" w:rsidRDefault="00663D91" w:rsidP="00E22CBF">
      <w:pPr>
        <w:pStyle w:val="Tabletext"/>
        <w:rPr>
          <w:rFonts w:eastAsia="SimSun"/>
          <w:rtl/>
          <w:lang w:eastAsia="zh-CN" w:bidi="ar-EG"/>
        </w:rPr>
      </w:pPr>
    </w:p>
    <w:p w:rsidR="00663D91" w:rsidRPr="00390086" w:rsidRDefault="00663D91" w:rsidP="00E22CBF">
      <w:pPr>
        <w:pStyle w:val="Tabletext"/>
        <w:rPr>
          <w:rFonts w:eastAsia="SimSun"/>
          <w:rtl/>
          <w:lang w:eastAsia="zh-CN" w:bidi="ar-EG"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3"/>
        <w:gridCol w:w="633"/>
        <w:gridCol w:w="1603"/>
        <w:gridCol w:w="640"/>
        <w:gridCol w:w="913"/>
        <w:gridCol w:w="659"/>
        <w:gridCol w:w="706"/>
        <w:gridCol w:w="706"/>
        <w:gridCol w:w="706"/>
        <w:gridCol w:w="705"/>
        <w:gridCol w:w="706"/>
        <w:gridCol w:w="706"/>
        <w:gridCol w:w="706"/>
        <w:gridCol w:w="566"/>
        <w:gridCol w:w="566"/>
        <w:gridCol w:w="577"/>
        <w:gridCol w:w="35"/>
        <w:gridCol w:w="655"/>
        <w:gridCol w:w="693"/>
        <w:gridCol w:w="644"/>
        <w:gridCol w:w="674"/>
        <w:gridCol w:w="6"/>
        <w:gridCol w:w="664"/>
      </w:tblGrid>
      <w:tr w:rsidR="000C25A4" w:rsidRPr="00390086" w:rsidTr="006F28A6">
        <w:trPr>
          <w:cantSplit/>
          <w:trHeight w:val="331"/>
          <w:tblHeader/>
          <w:jc w:val="center"/>
        </w:trPr>
        <w:tc>
          <w:tcPr>
            <w:tcW w:w="653" w:type="dxa"/>
            <w:vMerge w:val="restart"/>
            <w:vAlign w:val="center"/>
          </w:tcPr>
          <w:p w:rsidR="000C25A4" w:rsidRPr="00390086" w:rsidRDefault="000C25A4" w:rsidP="000C25A4">
            <w:pPr>
              <w:pStyle w:val="Tablehead"/>
              <w:rPr>
                <w:snapToGrid w:val="0"/>
              </w:rPr>
            </w:pPr>
            <w:r w:rsidRPr="00390086">
              <w:br w:type="page"/>
            </w:r>
            <w:r w:rsidR="005A620D">
              <w:rPr>
                <w:rFonts w:hint="cs"/>
                <w:snapToGrid w:val="0"/>
                <w:rtl/>
              </w:rPr>
              <w:t>الا</w:t>
            </w:r>
            <w:r w:rsidRPr="00390086">
              <w:rPr>
                <w:rFonts w:hint="cs"/>
                <w:snapToGrid w:val="0"/>
                <w:rtl/>
              </w:rPr>
              <w:t>سم</w:t>
            </w:r>
          </w:p>
        </w:tc>
        <w:tc>
          <w:tcPr>
            <w:tcW w:w="633" w:type="dxa"/>
            <w:vMerge w:val="restart"/>
            <w:vAlign w:val="center"/>
          </w:tcPr>
          <w:p w:rsidR="000C25A4" w:rsidRPr="00390086" w:rsidRDefault="000C25A4" w:rsidP="000C25A4">
            <w:pPr>
              <w:pStyle w:val="Tablehead"/>
              <w:rPr>
                <w:snapToGrid w:val="0"/>
              </w:rPr>
            </w:pPr>
            <w:r w:rsidRPr="00390086">
              <w:rPr>
                <w:rFonts w:hint="cs"/>
                <w:snapToGrid w:val="0"/>
                <w:rtl/>
              </w:rPr>
              <w:t>عدد المسارات</w:t>
            </w:r>
          </w:p>
        </w:tc>
        <w:tc>
          <w:tcPr>
            <w:tcW w:w="1603" w:type="dxa"/>
            <w:vMerge w:val="restart"/>
            <w:vAlign w:val="center"/>
          </w:tcPr>
          <w:p w:rsidR="000C25A4" w:rsidRPr="00390086" w:rsidRDefault="000C25A4" w:rsidP="000C25A4">
            <w:pPr>
              <w:pStyle w:val="Tablehead"/>
              <w:rPr>
                <w:snapToGrid w:val="0"/>
              </w:rPr>
            </w:pPr>
            <w:r w:rsidRPr="00390086">
              <w:rPr>
                <w:snapToGrid w:val="0"/>
                <w:rtl/>
              </w:rPr>
              <w:t>سيناريو الإنتاج</w:t>
            </w:r>
          </w:p>
        </w:tc>
        <w:tc>
          <w:tcPr>
            <w:tcW w:w="640" w:type="dxa"/>
            <w:vMerge w:val="restart"/>
            <w:vAlign w:val="center"/>
          </w:tcPr>
          <w:p w:rsidR="000C25A4" w:rsidRPr="00390086" w:rsidRDefault="000C25A4" w:rsidP="000C25A4">
            <w:pPr>
              <w:pStyle w:val="Tablehead"/>
              <w:rPr>
                <w:snapToGrid w:val="0"/>
              </w:rPr>
            </w:pPr>
            <w:r w:rsidRPr="00390086">
              <w:rPr>
                <w:rFonts w:hint="cs"/>
                <w:snapToGrid w:val="0"/>
                <w:rtl/>
              </w:rPr>
              <w:t>ملاحظات</w:t>
            </w:r>
          </w:p>
        </w:tc>
        <w:tc>
          <w:tcPr>
            <w:tcW w:w="913" w:type="dxa"/>
            <w:vMerge w:val="restart"/>
            <w:vAlign w:val="center"/>
          </w:tcPr>
          <w:p w:rsidR="000C25A4" w:rsidRPr="00390086" w:rsidRDefault="000C25A4" w:rsidP="000C25A4">
            <w:pPr>
              <w:pStyle w:val="Tablehead"/>
              <w:rPr>
                <w:snapToGrid w:val="0"/>
              </w:rPr>
            </w:pPr>
            <w:proofErr w:type="gramStart"/>
            <w:r w:rsidRPr="00390086">
              <w:rPr>
                <w:rFonts w:hint="cs"/>
                <w:snapToGrid w:val="0"/>
                <w:rtl/>
              </w:rPr>
              <w:t>الأصل</w:t>
            </w:r>
            <w:r w:rsidRPr="00390086">
              <w:rPr>
                <w:snapToGrid w:val="0"/>
                <w:rtl/>
              </w:rPr>
              <w:br/>
            </w:r>
            <w:r w:rsidRPr="00390086">
              <w:rPr>
                <w:rFonts w:hint="cs"/>
                <w:snapToGrid w:val="0"/>
                <w:rtl/>
              </w:rPr>
              <w:t>(</w:t>
            </w:r>
            <w:proofErr w:type="gramEnd"/>
            <w:r w:rsidRPr="00390086">
              <w:rPr>
                <w:rFonts w:hint="cs"/>
                <w:snapToGrid w:val="0"/>
                <w:rtl/>
              </w:rPr>
              <w:t>مستخدم بواسطة)</w:t>
            </w:r>
          </w:p>
        </w:tc>
        <w:tc>
          <w:tcPr>
            <w:tcW w:w="10680" w:type="dxa"/>
            <w:gridSpan w:val="18"/>
            <w:vAlign w:val="center"/>
          </w:tcPr>
          <w:p w:rsidR="000C25A4" w:rsidRPr="00390086" w:rsidRDefault="006179D3" w:rsidP="006179D3">
            <w:pPr>
              <w:pStyle w:val="Tablehead"/>
              <w:rPr>
                <w:snapToGrid w:val="0"/>
              </w:rPr>
            </w:pPr>
            <w:r w:rsidRPr="00390086">
              <w:rPr>
                <w:rFonts w:hint="cs"/>
                <w:snapToGrid w:val="0"/>
                <w:rtl/>
              </w:rPr>
              <w:t>عدد من المسارات الصوتية</w:t>
            </w:r>
          </w:p>
        </w:tc>
      </w:tr>
      <w:tr w:rsidR="007E08A0" w:rsidRPr="00390086" w:rsidTr="006F28A6">
        <w:trPr>
          <w:cantSplit/>
          <w:trHeight w:val="331"/>
          <w:tblHeader/>
          <w:jc w:val="center"/>
        </w:trPr>
        <w:tc>
          <w:tcPr>
            <w:tcW w:w="65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</w:p>
        </w:tc>
        <w:tc>
          <w:tcPr>
            <w:tcW w:w="63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</w:p>
        </w:tc>
        <w:tc>
          <w:tcPr>
            <w:tcW w:w="160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</w:p>
        </w:tc>
        <w:tc>
          <w:tcPr>
            <w:tcW w:w="640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</w:p>
        </w:tc>
        <w:tc>
          <w:tcPr>
            <w:tcW w:w="91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</w:p>
        </w:tc>
        <w:tc>
          <w:tcPr>
            <w:tcW w:w="659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  <w:r w:rsidRPr="00390086">
              <w:rPr>
                <w:rFonts w:eastAsia="MS Mincho"/>
                <w:snapToGrid w:val="0"/>
                <w:color w:val="000000"/>
                <w:lang w:eastAsia="en-US"/>
              </w:rPr>
              <w:t>1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  <w:r w:rsidRPr="00390086">
              <w:rPr>
                <w:rFonts w:eastAsia="MS Mincho"/>
                <w:snapToGrid w:val="0"/>
                <w:color w:val="000000"/>
                <w:lang w:eastAsia="en-US"/>
              </w:rPr>
              <w:t>2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  <w:r w:rsidRPr="00390086">
              <w:rPr>
                <w:rFonts w:eastAsia="MS Mincho"/>
                <w:snapToGrid w:val="0"/>
                <w:color w:val="000000"/>
                <w:lang w:eastAsia="en-US"/>
              </w:rPr>
              <w:t>3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  <w:r w:rsidRPr="00390086">
              <w:rPr>
                <w:rFonts w:eastAsia="MS Mincho"/>
                <w:snapToGrid w:val="0"/>
                <w:color w:val="000000"/>
                <w:lang w:eastAsia="en-US"/>
              </w:rPr>
              <w:t>4</w:t>
            </w:r>
          </w:p>
        </w:tc>
        <w:tc>
          <w:tcPr>
            <w:tcW w:w="705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  <w:r w:rsidRPr="00390086">
              <w:rPr>
                <w:rFonts w:eastAsia="MS Mincho"/>
                <w:snapToGrid w:val="0"/>
                <w:color w:val="000000"/>
                <w:lang w:eastAsia="en-US"/>
              </w:rPr>
              <w:t>5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  <w:r w:rsidRPr="00390086">
              <w:rPr>
                <w:rFonts w:eastAsia="MS Mincho"/>
                <w:snapToGrid w:val="0"/>
                <w:color w:val="000000"/>
                <w:lang w:eastAsia="en-US"/>
              </w:rPr>
              <w:t>6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  <w:r w:rsidRPr="00390086">
              <w:rPr>
                <w:rFonts w:eastAsia="MS Mincho"/>
                <w:snapToGrid w:val="0"/>
                <w:color w:val="000000"/>
                <w:lang w:eastAsia="en-US"/>
              </w:rPr>
              <w:t>7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  <w:r w:rsidRPr="00390086">
              <w:rPr>
                <w:rFonts w:eastAsia="MS Mincho"/>
                <w:snapToGrid w:val="0"/>
                <w:color w:val="000000"/>
                <w:lang w:eastAsia="en-US"/>
              </w:rPr>
              <w:t>8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  <w:r w:rsidRPr="00390086">
              <w:rPr>
                <w:rFonts w:eastAsia="MS Mincho"/>
                <w:snapToGrid w:val="0"/>
                <w:color w:val="000000"/>
                <w:lang w:eastAsia="en-US"/>
              </w:rPr>
              <w:t>9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  <w:r w:rsidRPr="00390086">
              <w:rPr>
                <w:rFonts w:eastAsia="MS Mincho"/>
                <w:snapToGrid w:val="0"/>
                <w:color w:val="000000"/>
                <w:lang w:eastAsia="en-US"/>
              </w:rPr>
              <w:t>10</w:t>
            </w:r>
          </w:p>
        </w:tc>
        <w:tc>
          <w:tcPr>
            <w:tcW w:w="612" w:type="dxa"/>
            <w:gridSpan w:val="2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  <w:r w:rsidRPr="00390086">
              <w:rPr>
                <w:rFonts w:eastAsia="MS Mincho"/>
                <w:snapToGrid w:val="0"/>
                <w:color w:val="000000"/>
                <w:lang w:eastAsia="en-US"/>
              </w:rPr>
              <w:t>11</w:t>
            </w:r>
          </w:p>
        </w:tc>
        <w:tc>
          <w:tcPr>
            <w:tcW w:w="655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  <w:r w:rsidRPr="00390086">
              <w:rPr>
                <w:rFonts w:eastAsia="MS Mincho"/>
                <w:snapToGrid w:val="0"/>
                <w:color w:val="000000"/>
                <w:lang w:eastAsia="en-US"/>
              </w:rPr>
              <w:t>12</w:t>
            </w:r>
          </w:p>
        </w:tc>
        <w:tc>
          <w:tcPr>
            <w:tcW w:w="693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  <w:r w:rsidRPr="00390086">
              <w:rPr>
                <w:rFonts w:eastAsia="MS Mincho"/>
                <w:snapToGrid w:val="0"/>
                <w:color w:val="000000"/>
                <w:lang w:eastAsia="en-US"/>
              </w:rPr>
              <w:t>13</w:t>
            </w:r>
          </w:p>
        </w:tc>
        <w:tc>
          <w:tcPr>
            <w:tcW w:w="644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  <w:r w:rsidRPr="00390086">
              <w:rPr>
                <w:rFonts w:eastAsia="MS Mincho"/>
                <w:snapToGrid w:val="0"/>
                <w:color w:val="000000"/>
                <w:lang w:eastAsia="en-US"/>
              </w:rPr>
              <w:t>14</w:t>
            </w:r>
          </w:p>
        </w:tc>
        <w:tc>
          <w:tcPr>
            <w:tcW w:w="674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  <w:r w:rsidRPr="00390086">
              <w:rPr>
                <w:rFonts w:eastAsia="MS Mincho"/>
                <w:snapToGrid w:val="0"/>
                <w:color w:val="000000"/>
                <w:lang w:eastAsia="en-US"/>
              </w:rPr>
              <w:t>15</w:t>
            </w:r>
          </w:p>
        </w:tc>
        <w:tc>
          <w:tcPr>
            <w:tcW w:w="670" w:type="dxa"/>
            <w:gridSpan w:val="2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MS Mincho"/>
                <w:snapToGrid w:val="0"/>
                <w:color w:val="000000"/>
                <w:lang w:eastAsia="en-US"/>
              </w:rPr>
            </w:pPr>
            <w:r w:rsidRPr="00390086">
              <w:rPr>
                <w:rFonts w:eastAsia="MS Mincho"/>
                <w:snapToGrid w:val="0"/>
                <w:color w:val="000000"/>
                <w:lang w:eastAsia="en-US"/>
              </w:rPr>
              <w:t>16</w:t>
            </w:r>
          </w:p>
        </w:tc>
      </w:tr>
      <w:tr w:rsidR="00237A4E" w:rsidRPr="00390086" w:rsidTr="006F28A6">
        <w:trPr>
          <w:cantSplit/>
          <w:jc w:val="center"/>
        </w:trPr>
        <w:tc>
          <w:tcPr>
            <w:tcW w:w="653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16a</w:t>
            </w:r>
          </w:p>
        </w:tc>
        <w:tc>
          <w:tcPr>
            <w:tcW w:w="633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16</w:t>
            </w:r>
          </w:p>
        </w:tc>
        <w:tc>
          <w:tcPr>
            <w:tcW w:w="1603" w:type="dxa"/>
            <w:vMerge w:val="restart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2x</w:t>
            </w:r>
            <w:r w:rsidRPr="00390086">
              <w:rPr>
                <w:rFonts w:eastAsia="Arial Unicode MS"/>
                <w:lang w:eastAsia="en-US"/>
              </w:rPr>
              <w:t xml:space="preserve"> </w:t>
            </w:r>
            <w:r w:rsidRPr="00390086">
              <w:rPr>
                <w:rFonts w:eastAsia="Arial Unicode MS" w:hint="eastAsia"/>
                <w:lang w:eastAsia="ja-JP"/>
              </w:rPr>
              <w:t>Stereo</w:t>
            </w:r>
            <w:r w:rsidRPr="00390086">
              <w:rPr>
                <w:snapToGrid w:val="0"/>
                <w:lang w:eastAsia="en-US"/>
              </w:rPr>
              <w:t xml:space="preserve"> with 2x discrete </w:t>
            </w:r>
            <w:r w:rsidRPr="00390086">
              <w:rPr>
                <w:rFonts w:hint="eastAsia"/>
                <w:snapToGrid w:val="0"/>
                <w:lang w:eastAsia="ja-JP"/>
              </w:rPr>
              <w:t>5.1</w:t>
            </w:r>
          </w:p>
        </w:tc>
        <w:tc>
          <w:tcPr>
            <w:tcW w:w="640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2, 7,</w:t>
            </w:r>
            <w:r w:rsidRPr="00390086">
              <w:rPr>
                <w:rFonts w:hint="eastAsia"/>
                <w:snapToGrid w:val="0"/>
                <w:lang w:eastAsia="ja-JP"/>
              </w:rPr>
              <w:t xml:space="preserve"> </w:t>
            </w:r>
            <w:r w:rsidRPr="00390086">
              <w:rPr>
                <w:snapToGrid w:val="0"/>
                <w:lang w:eastAsia="en-US"/>
              </w:rPr>
              <w:t>1</w:t>
            </w:r>
            <w:r w:rsidRPr="00390086">
              <w:rPr>
                <w:rFonts w:hint="eastAsia"/>
                <w:snapToGrid w:val="0"/>
                <w:lang w:eastAsia="ja-JP"/>
              </w:rPr>
              <w:t>2</w:t>
            </w:r>
          </w:p>
        </w:tc>
        <w:tc>
          <w:tcPr>
            <w:tcW w:w="913" w:type="dxa"/>
            <w:vAlign w:val="center"/>
          </w:tcPr>
          <w:p w:rsidR="00237A4E" w:rsidRPr="00390086" w:rsidRDefault="00237A4E" w:rsidP="00237A4E">
            <w:pPr>
              <w:pStyle w:val="Tabletext"/>
              <w:rPr>
                <w:snapToGrid w:val="0"/>
                <w:lang w:eastAsia="ja-JP"/>
              </w:rPr>
            </w:pPr>
            <w:r w:rsidRPr="00390086">
              <w:rPr>
                <w:rFonts w:hint="cs"/>
                <w:snapToGrid w:val="0"/>
                <w:rtl/>
                <w:lang w:eastAsia="ja-JP"/>
              </w:rPr>
              <w:t>(اليابان)</w:t>
            </w:r>
          </w:p>
        </w:tc>
        <w:tc>
          <w:tcPr>
            <w:tcW w:w="659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eastAsia="Arial Unicode MS" w:hint="eastAsia"/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r w:rsidRPr="00390086">
              <w:rPr>
                <w:snapToGrid w:val="0"/>
                <w:lang w:eastAsia="en-US"/>
              </w:rPr>
              <w:t>L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eastAsia="Arial Unicode MS"/>
                <w:lang w:eastAsia="ja-JP"/>
              </w:rPr>
              <w:t>S</w:t>
            </w:r>
            <w:r w:rsidRPr="00390086">
              <w:rPr>
                <w:rFonts w:eastAsia="Arial Unicode MS" w:hint="eastAsia"/>
                <w:lang w:eastAsia="ja-JP"/>
              </w:rPr>
              <w:t>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r w:rsidRPr="00390086">
              <w:rPr>
                <w:snapToGrid w:val="0"/>
                <w:lang w:eastAsia="en-US"/>
              </w:rPr>
              <w:t>R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r w:rsidRPr="00390086">
              <w:rPr>
                <w:snapToGrid w:val="0"/>
                <w:lang w:eastAsia="en-US"/>
              </w:rPr>
              <w:t>L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r w:rsidRPr="00390086">
              <w:rPr>
                <w:snapToGrid w:val="0"/>
                <w:lang w:eastAsia="en-US"/>
              </w:rPr>
              <w:t>R</w:t>
            </w:r>
          </w:p>
        </w:tc>
        <w:tc>
          <w:tcPr>
            <w:tcW w:w="705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r w:rsidRPr="00390086">
              <w:rPr>
                <w:snapToGrid w:val="0"/>
                <w:lang w:eastAsia="en-US"/>
              </w:rPr>
              <w:t>C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r w:rsidRPr="00390086">
              <w:rPr>
                <w:snapToGrid w:val="0"/>
                <w:lang w:eastAsia="en-US"/>
              </w:rPr>
              <w:t>LFE</w:t>
            </w:r>
            <w:r w:rsidRPr="00390086">
              <w:rPr>
                <w:snapToGrid w:val="0"/>
                <w:lang w:eastAsia="en-US"/>
              </w:rPr>
              <w:br/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r w:rsidRPr="00390086">
              <w:rPr>
                <w:snapToGrid w:val="0"/>
                <w:lang w:eastAsia="en-US"/>
              </w:rPr>
              <w:t>L</w:t>
            </w:r>
            <w:r w:rsidRPr="00390086">
              <w:rPr>
                <w:rFonts w:hint="eastAsia"/>
                <w:snapToGrid w:val="0"/>
                <w:lang w:eastAsia="ja-JP"/>
              </w:rPr>
              <w:t>s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proofErr w:type="spellStart"/>
            <w:r w:rsidRPr="00390086">
              <w:rPr>
                <w:snapToGrid w:val="0"/>
                <w:lang w:eastAsia="en-US"/>
              </w:rPr>
              <w:t>R</w:t>
            </w:r>
            <w:r w:rsidRPr="00390086">
              <w:rPr>
                <w:rFonts w:hint="eastAsia"/>
                <w:snapToGrid w:val="0"/>
                <w:lang w:eastAsia="ja-JP"/>
              </w:rPr>
              <w:t>s</w:t>
            </w:r>
            <w:proofErr w:type="spellEnd"/>
          </w:p>
        </w:tc>
        <w:tc>
          <w:tcPr>
            <w:tcW w:w="566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eastAsia="Arial Unicode MS" w:hint="eastAsia"/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  <w:t xml:space="preserve">EFX </w:t>
            </w:r>
            <w:r w:rsidRPr="00390086">
              <w:rPr>
                <w:snapToGrid w:val="0"/>
                <w:lang w:eastAsia="en-US"/>
              </w:rPr>
              <w:t>L</w:t>
            </w:r>
          </w:p>
        </w:tc>
        <w:tc>
          <w:tcPr>
            <w:tcW w:w="566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rFonts w:eastAsia="Arial Unicode MS"/>
                <w:lang w:eastAsia="ja-JP"/>
              </w:rPr>
            </w:pPr>
            <w:r w:rsidRPr="00390086">
              <w:rPr>
                <w:rFonts w:eastAsia="Arial Unicode MS" w:hint="eastAsia"/>
                <w:lang w:eastAsia="ja-JP"/>
              </w:rPr>
              <w:t>Stereo</w:t>
            </w:r>
            <w:r w:rsidRPr="00390086">
              <w:rPr>
                <w:rFonts w:eastAsia="Arial Unicode MS"/>
                <w:lang w:eastAsia="ja-JP"/>
              </w:rPr>
              <w:br/>
              <w:t>EFX R</w:t>
            </w:r>
          </w:p>
        </w:tc>
        <w:tc>
          <w:tcPr>
            <w:tcW w:w="577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EFX </w:t>
            </w:r>
            <w:r w:rsidRPr="00390086">
              <w:rPr>
                <w:snapToGrid w:val="0"/>
                <w:lang w:eastAsia="en-US"/>
              </w:rPr>
              <w:t>L</w:t>
            </w:r>
          </w:p>
        </w:tc>
        <w:tc>
          <w:tcPr>
            <w:tcW w:w="690" w:type="dxa"/>
            <w:gridSpan w:val="2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EFX </w:t>
            </w:r>
            <w:r w:rsidRPr="00390086">
              <w:rPr>
                <w:snapToGrid w:val="0"/>
                <w:lang w:eastAsia="en-US"/>
              </w:rPr>
              <w:t>R</w:t>
            </w:r>
          </w:p>
        </w:tc>
        <w:tc>
          <w:tcPr>
            <w:tcW w:w="693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EFX </w:t>
            </w:r>
            <w:r w:rsidRPr="00390086">
              <w:rPr>
                <w:snapToGrid w:val="0"/>
                <w:lang w:eastAsia="en-US"/>
              </w:rPr>
              <w:t>C</w:t>
            </w:r>
          </w:p>
        </w:tc>
        <w:tc>
          <w:tcPr>
            <w:tcW w:w="644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EFX </w:t>
            </w:r>
            <w:r w:rsidRPr="00390086">
              <w:rPr>
                <w:snapToGrid w:val="0"/>
                <w:lang w:eastAsia="en-US"/>
              </w:rPr>
              <w:t>LFE</w:t>
            </w:r>
          </w:p>
        </w:tc>
        <w:tc>
          <w:tcPr>
            <w:tcW w:w="680" w:type="dxa"/>
            <w:gridSpan w:val="2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EFX </w:t>
            </w:r>
            <w:r w:rsidRPr="00390086">
              <w:rPr>
                <w:snapToGrid w:val="0"/>
                <w:lang w:eastAsia="en-US"/>
              </w:rPr>
              <w:t>L</w:t>
            </w:r>
            <w:r w:rsidRPr="00390086">
              <w:rPr>
                <w:rFonts w:hint="eastAsia"/>
                <w:snapToGrid w:val="0"/>
                <w:lang w:eastAsia="ja-JP"/>
              </w:rPr>
              <w:t>s</w:t>
            </w:r>
            <w:r w:rsidRPr="00390086">
              <w:rPr>
                <w:snapToGrid w:val="0"/>
                <w:lang w:eastAsia="en-US"/>
              </w:rPr>
              <w:br/>
            </w:r>
          </w:p>
        </w:tc>
        <w:tc>
          <w:tcPr>
            <w:tcW w:w="664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EFX </w:t>
            </w:r>
            <w:proofErr w:type="spellStart"/>
            <w:r w:rsidRPr="00390086">
              <w:rPr>
                <w:snapToGrid w:val="0"/>
                <w:lang w:eastAsia="en-US"/>
              </w:rPr>
              <w:t>R</w:t>
            </w:r>
            <w:r w:rsidRPr="00390086">
              <w:rPr>
                <w:rFonts w:hint="eastAsia"/>
                <w:snapToGrid w:val="0"/>
                <w:lang w:eastAsia="ja-JP"/>
              </w:rPr>
              <w:t>s</w:t>
            </w:r>
            <w:proofErr w:type="spellEnd"/>
            <w:r w:rsidRPr="00390086">
              <w:rPr>
                <w:snapToGrid w:val="0"/>
                <w:lang w:eastAsia="en-US"/>
              </w:rPr>
              <w:br/>
            </w:r>
          </w:p>
        </w:tc>
      </w:tr>
      <w:tr w:rsidR="00237A4E" w:rsidRPr="00390086" w:rsidTr="006F28A6">
        <w:trPr>
          <w:cantSplit/>
          <w:jc w:val="center"/>
        </w:trPr>
        <w:tc>
          <w:tcPr>
            <w:tcW w:w="653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16b</w:t>
            </w:r>
          </w:p>
        </w:tc>
        <w:tc>
          <w:tcPr>
            <w:tcW w:w="633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16</w:t>
            </w:r>
          </w:p>
        </w:tc>
        <w:tc>
          <w:tcPr>
            <w:tcW w:w="1603" w:type="dxa"/>
            <w:vMerge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40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3, 7,</w:t>
            </w:r>
            <w:r w:rsidRPr="00390086">
              <w:rPr>
                <w:rFonts w:hint="eastAsia"/>
                <w:snapToGrid w:val="0"/>
                <w:lang w:eastAsia="ja-JP"/>
              </w:rPr>
              <w:t xml:space="preserve">  </w:t>
            </w:r>
            <w:r w:rsidRPr="00390086">
              <w:rPr>
                <w:snapToGrid w:val="0"/>
                <w:lang w:eastAsia="en-US"/>
              </w:rPr>
              <w:t>1</w:t>
            </w:r>
            <w:r w:rsidRPr="00390086">
              <w:rPr>
                <w:rFonts w:hint="eastAsia"/>
                <w:snapToGrid w:val="0"/>
                <w:lang w:eastAsia="ja-JP"/>
              </w:rPr>
              <w:t>1</w:t>
            </w:r>
          </w:p>
        </w:tc>
        <w:tc>
          <w:tcPr>
            <w:tcW w:w="913" w:type="dxa"/>
            <w:vAlign w:val="center"/>
          </w:tcPr>
          <w:p w:rsidR="00237A4E" w:rsidRPr="00390086" w:rsidRDefault="00237A4E" w:rsidP="00237A4E">
            <w:pPr>
              <w:pStyle w:val="Tabletext"/>
              <w:rPr>
                <w:snapToGrid w:val="0"/>
                <w:lang w:eastAsia="ja-JP"/>
              </w:rPr>
            </w:pPr>
            <w:r w:rsidRPr="00390086">
              <w:rPr>
                <w:rFonts w:hint="cs"/>
                <w:snapToGrid w:val="0"/>
                <w:rtl/>
                <w:lang w:eastAsia="ja-JP"/>
              </w:rPr>
              <w:t>(اليابان)</w:t>
            </w:r>
          </w:p>
        </w:tc>
        <w:tc>
          <w:tcPr>
            <w:tcW w:w="659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r w:rsidRPr="00390086">
              <w:rPr>
                <w:snapToGrid w:val="0"/>
                <w:lang w:eastAsia="en-US"/>
              </w:rPr>
              <w:t>L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r w:rsidRPr="00390086">
              <w:rPr>
                <w:snapToGrid w:val="0"/>
                <w:lang w:eastAsia="en-US"/>
              </w:rPr>
              <w:t>R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r w:rsidRPr="00390086">
              <w:rPr>
                <w:snapToGrid w:val="0"/>
                <w:lang w:eastAsia="en-US"/>
              </w:rPr>
              <w:t>C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r w:rsidRPr="00390086">
              <w:rPr>
                <w:snapToGrid w:val="0"/>
                <w:lang w:eastAsia="en-US"/>
              </w:rPr>
              <w:t>LFE</w:t>
            </w:r>
          </w:p>
        </w:tc>
        <w:tc>
          <w:tcPr>
            <w:tcW w:w="705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r w:rsidRPr="00390086">
              <w:rPr>
                <w:snapToGrid w:val="0"/>
                <w:lang w:eastAsia="en-US"/>
              </w:rPr>
              <w:t>L</w:t>
            </w:r>
            <w:r w:rsidRPr="00390086">
              <w:rPr>
                <w:rFonts w:hint="eastAsia"/>
                <w:snapToGrid w:val="0"/>
                <w:lang w:eastAsia="ja-JP"/>
              </w:rPr>
              <w:t>s</w:t>
            </w:r>
            <w:r w:rsidRPr="00390086">
              <w:rPr>
                <w:snapToGrid w:val="0"/>
                <w:lang w:eastAsia="en-US"/>
              </w:rPr>
              <w:br/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proofErr w:type="spellStart"/>
            <w:r w:rsidRPr="00390086">
              <w:rPr>
                <w:snapToGrid w:val="0"/>
                <w:lang w:eastAsia="en-US"/>
              </w:rPr>
              <w:t>R</w:t>
            </w:r>
            <w:r w:rsidRPr="00390086">
              <w:rPr>
                <w:rFonts w:hint="eastAsia"/>
                <w:snapToGrid w:val="0"/>
                <w:lang w:eastAsia="ja-JP"/>
              </w:rPr>
              <w:t>s</w:t>
            </w:r>
            <w:proofErr w:type="spellEnd"/>
            <w:r w:rsidRPr="00390086">
              <w:rPr>
                <w:snapToGrid w:val="0"/>
                <w:lang w:eastAsia="en-US"/>
              </w:rPr>
              <w:br/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rFonts w:eastAsia="Arial Unicode MS"/>
                <w:lang w:eastAsia="ja-JP"/>
              </w:rPr>
            </w:pPr>
            <w:r w:rsidRPr="00390086">
              <w:rPr>
                <w:rFonts w:eastAsia="Arial Unicode MS" w:hint="eastAsia"/>
                <w:lang w:eastAsia="ja-JP"/>
              </w:rPr>
              <w:t>Stereo</w:t>
            </w:r>
            <w:r w:rsidRPr="00390086">
              <w:rPr>
                <w:rFonts w:eastAsia="Arial Unicode MS"/>
                <w:lang w:eastAsia="ja-JP"/>
              </w:rPr>
              <w:br/>
              <w:t>Mix L</w:t>
            </w:r>
          </w:p>
        </w:tc>
        <w:tc>
          <w:tcPr>
            <w:tcW w:w="706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rFonts w:eastAsia="Arial Unicode MS"/>
                <w:lang w:eastAsia="ja-JP"/>
              </w:rPr>
            </w:pPr>
            <w:r w:rsidRPr="00390086">
              <w:rPr>
                <w:rFonts w:eastAsia="Arial Unicode MS" w:hint="eastAsia"/>
                <w:lang w:eastAsia="ja-JP"/>
              </w:rPr>
              <w:t>Stereo</w:t>
            </w:r>
            <w:r w:rsidRPr="00390086">
              <w:rPr>
                <w:rFonts w:eastAsia="Arial Unicode MS"/>
                <w:lang w:eastAsia="ja-JP"/>
              </w:rPr>
              <w:br/>
              <w:t>Mix R</w:t>
            </w:r>
          </w:p>
        </w:tc>
        <w:tc>
          <w:tcPr>
            <w:tcW w:w="566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rFonts w:eastAsia="Arial Unicode MS"/>
                <w:lang w:eastAsia="ja-JP"/>
              </w:rPr>
            </w:pPr>
            <w:r w:rsidRPr="00390086">
              <w:rPr>
                <w:rFonts w:eastAsia="Arial Unicode MS" w:hint="eastAsia"/>
                <w:lang w:eastAsia="ja-JP"/>
              </w:rPr>
              <w:t>5.1</w:t>
            </w:r>
            <w:r w:rsidRPr="00390086">
              <w:rPr>
                <w:rFonts w:eastAsia="Arial Unicode MS"/>
                <w:lang w:eastAsia="ja-JP"/>
              </w:rPr>
              <w:br/>
            </w:r>
            <w:r w:rsidRPr="00390086">
              <w:rPr>
                <w:rFonts w:eastAsia="Arial Unicode MS" w:hint="eastAsia"/>
                <w:lang w:eastAsia="ja-JP"/>
              </w:rPr>
              <w:t xml:space="preserve">EFX </w:t>
            </w:r>
            <w:r w:rsidRPr="00390086">
              <w:rPr>
                <w:rFonts w:eastAsia="Arial Unicode MS"/>
                <w:lang w:eastAsia="ja-JP"/>
              </w:rPr>
              <w:t>L</w:t>
            </w:r>
          </w:p>
        </w:tc>
        <w:tc>
          <w:tcPr>
            <w:tcW w:w="566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rFonts w:eastAsia="Arial Unicode MS"/>
                <w:lang w:eastAsia="ja-JP"/>
              </w:rPr>
            </w:pPr>
            <w:r w:rsidRPr="00390086">
              <w:rPr>
                <w:rFonts w:eastAsia="Arial Unicode MS" w:hint="eastAsia"/>
                <w:lang w:eastAsia="ja-JP"/>
              </w:rPr>
              <w:t>5.1</w:t>
            </w:r>
            <w:r w:rsidRPr="00390086">
              <w:rPr>
                <w:rFonts w:eastAsia="Arial Unicode MS"/>
                <w:lang w:eastAsia="ja-JP"/>
              </w:rPr>
              <w:br/>
            </w:r>
            <w:r w:rsidRPr="00390086">
              <w:rPr>
                <w:rFonts w:eastAsia="Arial Unicode MS" w:hint="eastAsia"/>
                <w:lang w:eastAsia="ja-JP"/>
              </w:rPr>
              <w:t xml:space="preserve">EFX </w:t>
            </w:r>
            <w:r w:rsidRPr="00390086">
              <w:rPr>
                <w:rFonts w:eastAsia="Arial Unicode MS"/>
                <w:lang w:eastAsia="ja-JP"/>
              </w:rPr>
              <w:t>R</w:t>
            </w:r>
          </w:p>
        </w:tc>
        <w:tc>
          <w:tcPr>
            <w:tcW w:w="577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rFonts w:eastAsia="Arial Unicode MS"/>
                <w:lang w:eastAsia="ja-JP"/>
              </w:rPr>
            </w:pPr>
            <w:r w:rsidRPr="00390086">
              <w:rPr>
                <w:rFonts w:eastAsia="Arial Unicode MS" w:hint="eastAsia"/>
                <w:lang w:eastAsia="ja-JP"/>
              </w:rPr>
              <w:t>5.1</w:t>
            </w:r>
            <w:r w:rsidRPr="00390086">
              <w:rPr>
                <w:rFonts w:eastAsia="Arial Unicode MS"/>
                <w:lang w:eastAsia="ja-JP"/>
              </w:rPr>
              <w:br/>
            </w:r>
            <w:r w:rsidRPr="00390086">
              <w:rPr>
                <w:rFonts w:eastAsia="Arial Unicode MS" w:hint="eastAsia"/>
                <w:lang w:eastAsia="ja-JP"/>
              </w:rPr>
              <w:t xml:space="preserve">EFX </w:t>
            </w:r>
            <w:r w:rsidRPr="00390086">
              <w:rPr>
                <w:rFonts w:eastAsia="Arial Unicode MS"/>
                <w:lang w:eastAsia="ja-JP"/>
              </w:rPr>
              <w:t>C</w:t>
            </w:r>
          </w:p>
        </w:tc>
        <w:tc>
          <w:tcPr>
            <w:tcW w:w="690" w:type="dxa"/>
            <w:gridSpan w:val="2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rFonts w:eastAsia="Arial Unicode MS"/>
                <w:lang w:eastAsia="ja-JP"/>
              </w:rPr>
            </w:pPr>
            <w:r w:rsidRPr="00390086">
              <w:rPr>
                <w:rFonts w:eastAsia="Arial Unicode MS" w:hint="eastAsia"/>
                <w:lang w:eastAsia="ja-JP"/>
              </w:rPr>
              <w:t>5.1</w:t>
            </w:r>
            <w:r w:rsidRPr="00390086">
              <w:rPr>
                <w:rFonts w:eastAsia="Arial Unicode MS"/>
                <w:lang w:eastAsia="ja-JP"/>
              </w:rPr>
              <w:br/>
            </w:r>
            <w:r w:rsidRPr="00390086">
              <w:rPr>
                <w:rFonts w:eastAsia="Arial Unicode MS" w:hint="eastAsia"/>
                <w:lang w:eastAsia="ja-JP"/>
              </w:rPr>
              <w:t xml:space="preserve">EFX </w:t>
            </w:r>
            <w:r w:rsidRPr="00390086">
              <w:rPr>
                <w:rFonts w:eastAsia="Arial Unicode MS"/>
                <w:lang w:eastAsia="ja-JP"/>
              </w:rPr>
              <w:t>LFE</w:t>
            </w:r>
          </w:p>
        </w:tc>
        <w:tc>
          <w:tcPr>
            <w:tcW w:w="693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rFonts w:eastAsia="Arial Unicode MS"/>
                <w:lang w:eastAsia="ja-JP"/>
              </w:rPr>
            </w:pPr>
            <w:r w:rsidRPr="00390086">
              <w:rPr>
                <w:rFonts w:eastAsia="Arial Unicode MS" w:hint="eastAsia"/>
                <w:lang w:eastAsia="ja-JP"/>
              </w:rPr>
              <w:t>5.1</w:t>
            </w:r>
            <w:r w:rsidRPr="00390086">
              <w:rPr>
                <w:rFonts w:eastAsia="Arial Unicode MS"/>
                <w:lang w:eastAsia="ja-JP"/>
              </w:rPr>
              <w:br/>
            </w:r>
            <w:r w:rsidRPr="00390086">
              <w:rPr>
                <w:rFonts w:eastAsia="Arial Unicode MS" w:hint="eastAsia"/>
                <w:lang w:eastAsia="ja-JP"/>
              </w:rPr>
              <w:t xml:space="preserve">EFX </w:t>
            </w:r>
            <w:r w:rsidRPr="00390086">
              <w:rPr>
                <w:rFonts w:eastAsia="Arial Unicode MS"/>
                <w:lang w:eastAsia="ja-JP"/>
              </w:rPr>
              <w:t>L</w:t>
            </w:r>
            <w:r w:rsidRPr="00390086">
              <w:rPr>
                <w:rFonts w:eastAsia="Arial Unicode MS" w:hint="eastAsia"/>
                <w:lang w:eastAsia="ja-JP"/>
              </w:rPr>
              <w:t>s</w:t>
            </w:r>
            <w:r w:rsidRPr="00390086">
              <w:rPr>
                <w:rFonts w:eastAsia="Arial Unicode MS"/>
                <w:lang w:eastAsia="ja-JP"/>
              </w:rPr>
              <w:br/>
            </w:r>
          </w:p>
        </w:tc>
        <w:tc>
          <w:tcPr>
            <w:tcW w:w="644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rFonts w:eastAsia="Arial Unicode MS"/>
                <w:lang w:eastAsia="ja-JP"/>
              </w:rPr>
            </w:pPr>
            <w:r w:rsidRPr="00390086">
              <w:rPr>
                <w:rFonts w:eastAsia="Arial Unicode MS" w:hint="eastAsia"/>
                <w:lang w:eastAsia="ja-JP"/>
              </w:rPr>
              <w:t>5.1</w:t>
            </w:r>
            <w:r w:rsidRPr="00390086">
              <w:rPr>
                <w:rFonts w:eastAsia="Arial Unicode MS"/>
                <w:lang w:eastAsia="ja-JP"/>
              </w:rPr>
              <w:br/>
            </w:r>
            <w:r w:rsidRPr="00390086">
              <w:rPr>
                <w:rFonts w:eastAsia="Arial Unicode MS" w:hint="eastAsia"/>
                <w:lang w:eastAsia="ja-JP"/>
              </w:rPr>
              <w:t xml:space="preserve">EFX </w:t>
            </w:r>
            <w:proofErr w:type="spellStart"/>
            <w:r w:rsidRPr="00390086">
              <w:rPr>
                <w:rFonts w:eastAsia="Arial Unicode MS"/>
                <w:lang w:eastAsia="ja-JP"/>
              </w:rPr>
              <w:t>R</w:t>
            </w:r>
            <w:r w:rsidRPr="00390086">
              <w:rPr>
                <w:rFonts w:eastAsia="Arial Unicode MS" w:hint="eastAsia"/>
                <w:lang w:eastAsia="ja-JP"/>
              </w:rPr>
              <w:t>s</w:t>
            </w:r>
            <w:proofErr w:type="spellEnd"/>
            <w:r w:rsidRPr="00390086">
              <w:rPr>
                <w:rFonts w:eastAsia="Arial Unicode MS"/>
                <w:lang w:eastAsia="ja-JP"/>
              </w:rPr>
              <w:br/>
            </w:r>
          </w:p>
        </w:tc>
        <w:tc>
          <w:tcPr>
            <w:tcW w:w="680" w:type="dxa"/>
            <w:gridSpan w:val="2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rFonts w:eastAsia="Arial Unicode MS"/>
                <w:lang w:eastAsia="ja-JP"/>
              </w:rPr>
            </w:pPr>
            <w:r w:rsidRPr="00390086">
              <w:rPr>
                <w:rFonts w:eastAsia="Arial Unicode MS" w:hint="eastAsia"/>
                <w:lang w:eastAsia="ja-JP"/>
              </w:rPr>
              <w:t>Stereo</w:t>
            </w:r>
            <w:r w:rsidRPr="00390086">
              <w:rPr>
                <w:rFonts w:eastAsia="Arial Unicode MS"/>
                <w:lang w:eastAsia="ja-JP"/>
              </w:rPr>
              <w:br/>
              <w:t>EFX L</w:t>
            </w:r>
          </w:p>
        </w:tc>
        <w:tc>
          <w:tcPr>
            <w:tcW w:w="664" w:type="dxa"/>
            <w:vAlign w:val="center"/>
          </w:tcPr>
          <w:p w:rsidR="00237A4E" w:rsidRPr="00390086" w:rsidRDefault="00237A4E" w:rsidP="00237A4E">
            <w:pPr>
              <w:pStyle w:val="Tabletext"/>
              <w:bidi w:val="0"/>
              <w:rPr>
                <w:rFonts w:eastAsia="Arial Unicode MS"/>
                <w:lang w:eastAsia="ja-JP"/>
              </w:rPr>
            </w:pPr>
            <w:r w:rsidRPr="00390086">
              <w:rPr>
                <w:rFonts w:eastAsia="Arial Unicode MS" w:hint="eastAsia"/>
                <w:lang w:eastAsia="ja-JP"/>
              </w:rPr>
              <w:t>Stereo</w:t>
            </w:r>
            <w:r w:rsidRPr="00390086">
              <w:rPr>
                <w:rFonts w:eastAsia="Arial Unicode MS"/>
                <w:lang w:eastAsia="ja-JP"/>
              </w:rPr>
              <w:br/>
              <w:t>EFX R</w:t>
            </w:r>
          </w:p>
        </w:tc>
      </w:tr>
      <w:tr w:rsidR="007E08A0" w:rsidRPr="00390086" w:rsidTr="006F28A6">
        <w:trPr>
          <w:cantSplit/>
          <w:jc w:val="center"/>
        </w:trPr>
        <w:tc>
          <w:tcPr>
            <w:tcW w:w="653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16c</w:t>
            </w:r>
          </w:p>
        </w:tc>
        <w:tc>
          <w:tcPr>
            <w:tcW w:w="633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16</w:t>
            </w:r>
          </w:p>
        </w:tc>
        <w:tc>
          <w:tcPr>
            <w:tcW w:w="160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40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2, 7,</w:t>
            </w:r>
            <w:r w:rsidRPr="00390086">
              <w:rPr>
                <w:rFonts w:hint="eastAsia"/>
                <w:snapToGrid w:val="0"/>
                <w:lang w:eastAsia="ja-JP"/>
              </w:rPr>
              <w:t xml:space="preserve"> </w:t>
            </w:r>
            <w:r w:rsidRPr="00390086">
              <w:rPr>
                <w:snapToGrid w:val="0"/>
                <w:lang w:eastAsia="en-US"/>
              </w:rPr>
              <w:t>1</w:t>
            </w:r>
            <w:r w:rsidRPr="00390086">
              <w:rPr>
                <w:rFonts w:hint="eastAsia"/>
                <w:snapToGrid w:val="0"/>
                <w:lang w:eastAsia="ja-JP"/>
              </w:rPr>
              <w:t>3</w:t>
            </w:r>
          </w:p>
        </w:tc>
        <w:tc>
          <w:tcPr>
            <w:tcW w:w="913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(Australia</w:t>
            </w:r>
            <w:r w:rsidRPr="00390086">
              <w:rPr>
                <w:rFonts w:hint="eastAsia"/>
                <w:snapToGrid w:val="0"/>
                <w:lang w:eastAsia="ja-JP"/>
              </w:rPr>
              <w:t xml:space="preserve">, </w:t>
            </w:r>
            <w:r w:rsidRPr="00390086">
              <w:rPr>
                <w:snapToGrid w:val="0"/>
                <w:lang w:eastAsia="en-US"/>
              </w:rPr>
              <w:t>SKY)</w:t>
            </w:r>
          </w:p>
        </w:tc>
        <w:tc>
          <w:tcPr>
            <w:tcW w:w="659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Stereo</w:t>
            </w:r>
            <w:r w:rsidRPr="00390086">
              <w:rPr>
                <w:snapToGrid w:val="0"/>
                <w:lang w:eastAsia="ja-JP"/>
              </w:rPr>
              <w:br/>
              <w:t>Mix 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Stereo</w:t>
            </w:r>
            <w:r w:rsidRPr="00390086">
              <w:rPr>
                <w:snapToGrid w:val="0"/>
                <w:lang w:eastAsia="ja-JP"/>
              </w:rPr>
              <w:br/>
              <w:t>Mix R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Stereo</w:t>
            </w:r>
            <w:r w:rsidRPr="00390086">
              <w:rPr>
                <w:snapToGrid w:val="0"/>
                <w:lang w:eastAsia="ja-JP"/>
              </w:rPr>
              <w:br/>
              <w:t>EFX 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Stereo</w:t>
            </w:r>
            <w:r w:rsidRPr="00390086">
              <w:rPr>
                <w:snapToGrid w:val="0"/>
                <w:lang w:eastAsia="ja-JP"/>
              </w:rPr>
              <w:br/>
              <w:t>EFX R</w:t>
            </w:r>
          </w:p>
        </w:tc>
        <w:tc>
          <w:tcPr>
            <w:tcW w:w="705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r w:rsidRPr="00390086">
              <w:rPr>
                <w:snapToGrid w:val="0"/>
                <w:lang w:eastAsia="en-US"/>
              </w:rPr>
              <w:t>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r w:rsidRPr="00390086">
              <w:rPr>
                <w:snapToGrid w:val="0"/>
                <w:lang w:eastAsia="en-US"/>
              </w:rPr>
              <w:t>R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r w:rsidRPr="00390086">
              <w:rPr>
                <w:snapToGrid w:val="0"/>
                <w:lang w:eastAsia="en-US"/>
              </w:rPr>
              <w:t>C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r w:rsidRPr="00390086">
              <w:rPr>
                <w:snapToGrid w:val="0"/>
                <w:lang w:eastAsia="en-US"/>
              </w:rPr>
              <w:t>LFE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r w:rsidRPr="00390086">
              <w:rPr>
                <w:snapToGrid w:val="0"/>
                <w:lang w:eastAsia="en-US"/>
              </w:rPr>
              <w:t>L</w:t>
            </w:r>
            <w:r w:rsidRPr="00390086">
              <w:rPr>
                <w:rFonts w:hint="eastAsia"/>
                <w:snapToGrid w:val="0"/>
                <w:lang w:eastAsia="ja-JP"/>
              </w:rPr>
              <w:t>s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Mix </w:t>
            </w:r>
            <w:proofErr w:type="spellStart"/>
            <w:r w:rsidRPr="00390086">
              <w:rPr>
                <w:snapToGrid w:val="0"/>
                <w:lang w:eastAsia="en-US"/>
              </w:rPr>
              <w:t>R</w:t>
            </w:r>
            <w:r w:rsidRPr="00390086">
              <w:rPr>
                <w:rFonts w:hint="eastAsia"/>
                <w:snapToGrid w:val="0"/>
                <w:lang w:eastAsia="ja-JP"/>
              </w:rPr>
              <w:t>s</w:t>
            </w:r>
            <w:proofErr w:type="spellEnd"/>
          </w:p>
        </w:tc>
        <w:tc>
          <w:tcPr>
            <w:tcW w:w="577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EFX </w:t>
            </w:r>
            <w:r w:rsidRPr="00390086">
              <w:rPr>
                <w:snapToGrid w:val="0"/>
                <w:lang w:eastAsia="en-US"/>
              </w:rPr>
              <w:t>L</w:t>
            </w:r>
          </w:p>
        </w:tc>
        <w:tc>
          <w:tcPr>
            <w:tcW w:w="690" w:type="dxa"/>
            <w:gridSpan w:val="2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EFX </w:t>
            </w:r>
            <w:r w:rsidRPr="00390086">
              <w:rPr>
                <w:snapToGrid w:val="0"/>
                <w:lang w:eastAsia="en-US"/>
              </w:rPr>
              <w:t>R</w:t>
            </w:r>
          </w:p>
        </w:tc>
        <w:tc>
          <w:tcPr>
            <w:tcW w:w="693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EFX </w:t>
            </w:r>
            <w:r w:rsidRPr="00390086">
              <w:rPr>
                <w:snapToGrid w:val="0"/>
                <w:lang w:eastAsia="en-US"/>
              </w:rPr>
              <w:t>C</w:t>
            </w:r>
          </w:p>
        </w:tc>
        <w:tc>
          <w:tcPr>
            <w:tcW w:w="644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EFX </w:t>
            </w:r>
            <w:r w:rsidRPr="00390086">
              <w:rPr>
                <w:snapToGrid w:val="0"/>
                <w:lang w:eastAsia="en-US"/>
              </w:rPr>
              <w:t>LFE</w:t>
            </w:r>
          </w:p>
        </w:tc>
        <w:tc>
          <w:tcPr>
            <w:tcW w:w="680" w:type="dxa"/>
            <w:gridSpan w:val="2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EFX </w:t>
            </w:r>
            <w:r w:rsidRPr="00390086">
              <w:rPr>
                <w:snapToGrid w:val="0"/>
                <w:lang w:eastAsia="en-US"/>
              </w:rPr>
              <w:t>L</w:t>
            </w:r>
            <w:r w:rsidRPr="00390086">
              <w:rPr>
                <w:rFonts w:hint="eastAsia"/>
                <w:snapToGrid w:val="0"/>
                <w:lang w:eastAsia="ja-JP"/>
              </w:rPr>
              <w:t>s</w:t>
            </w:r>
            <w:r w:rsidRPr="00390086">
              <w:rPr>
                <w:snapToGrid w:val="0"/>
                <w:lang w:eastAsia="en-US"/>
              </w:rPr>
              <w:br/>
            </w:r>
          </w:p>
        </w:tc>
        <w:tc>
          <w:tcPr>
            <w:tcW w:w="664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 xml:space="preserve">EFX </w:t>
            </w:r>
            <w:proofErr w:type="spellStart"/>
            <w:r w:rsidRPr="00390086">
              <w:rPr>
                <w:snapToGrid w:val="0"/>
                <w:lang w:eastAsia="en-US"/>
              </w:rPr>
              <w:t>R</w:t>
            </w:r>
            <w:r w:rsidRPr="00390086">
              <w:rPr>
                <w:rFonts w:hint="eastAsia"/>
                <w:snapToGrid w:val="0"/>
                <w:lang w:eastAsia="ja-JP"/>
              </w:rPr>
              <w:t>s</w:t>
            </w:r>
            <w:proofErr w:type="spellEnd"/>
            <w:r w:rsidRPr="00390086">
              <w:rPr>
                <w:snapToGrid w:val="0"/>
                <w:lang w:eastAsia="en-US"/>
              </w:rPr>
              <w:br/>
            </w:r>
          </w:p>
        </w:tc>
      </w:tr>
      <w:tr w:rsidR="007E08A0" w:rsidRPr="00390086" w:rsidTr="006F28A6">
        <w:trPr>
          <w:cantSplit/>
          <w:jc w:val="center"/>
        </w:trPr>
        <w:tc>
          <w:tcPr>
            <w:tcW w:w="653" w:type="dxa"/>
            <w:vMerge w:val="restart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16d</w:t>
            </w:r>
          </w:p>
        </w:tc>
        <w:tc>
          <w:tcPr>
            <w:tcW w:w="633" w:type="dxa"/>
            <w:vMerge w:val="restart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16</w:t>
            </w:r>
          </w:p>
        </w:tc>
        <w:tc>
          <w:tcPr>
            <w:tcW w:w="1603" w:type="dxa"/>
            <w:vMerge w:val="restart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Dual Language:</w:t>
            </w:r>
            <w:r w:rsidRPr="00390086">
              <w:rPr>
                <w:snapToGrid w:val="0"/>
                <w:lang w:eastAsia="en-US"/>
              </w:rPr>
              <w:br/>
              <w:t xml:space="preserve">2x discrete </w:t>
            </w: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+ 2x</w:t>
            </w:r>
            <w:r w:rsidRPr="00390086">
              <w:rPr>
                <w:rFonts w:hint="eastAsia"/>
                <w:snapToGrid w:val="0"/>
                <w:lang w:eastAsia="ja-JP"/>
              </w:rPr>
              <w:t xml:space="preserve"> Mono/Stereo</w:t>
            </w:r>
            <w:r w:rsidRPr="00390086">
              <w:rPr>
                <w:snapToGrid w:val="0"/>
                <w:lang w:eastAsia="en-US"/>
              </w:rPr>
              <w:t xml:space="preserve"> or AD</w:t>
            </w:r>
            <w:r w:rsidRPr="00390086">
              <w:rPr>
                <w:snapToGrid w:val="0"/>
                <w:lang w:eastAsia="en-US"/>
              </w:rPr>
              <w:br/>
              <w:t>(dual language)</w:t>
            </w:r>
          </w:p>
        </w:tc>
        <w:tc>
          <w:tcPr>
            <w:tcW w:w="640" w:type="dxa"/>
            <w:vMerge w:val="restart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913" w:type="dxa"/>
            <w:vMerge w:val="restart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(France TV)</w:t>
            </w:r>
          </w:p>
        </w:tc>
        <w:tc>
          <w:tcPr>
            <w:tcW w:w="4188" w:type="dxa"/>
            <w:gridSpan w:val="6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1412" w:type="dxa"/>
            <w:gridSpan w:val="2"/>
            <w:vMerge w:val="restart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 xml:space="preserve">Additional </w:t>
            </w:r>
            <w:r w:rsidRPr="00390086">
              <w:rPr>
                <w:rFonts w:hint="eastAsia"/>
                <w:snapToGrid w:val="0"/>
                <w:lang w:eastAsia="ja-JP"/>
              </w:rPr>
              <w:t>Mono</w:t>
            </w:r>
            <w:r w:rsidRPr="00390086">
              <w:rPr>
                <w:snapToGrid w:val="0"/>
                <w:lang w:eastAsia="en-US"/>
              </w:rPr>
              <w:t xml:space="preserve"> </w:t>
            </w:r>
            <w:r w:rsidRPr="00390086">
              <w:rPr>
                <w:rFonts w:hint="eastAsia"/>
                <w:snapToGrid w:val="0"/>
                <w:lang w:eastAsia="ja-JP"/>
              </w:rPr>
              <w:t>or Stereo</w:t>
            </w:r>
            <w:r w:rsidRPr="00390086">
              <w:rPr>
                <w:snapToGrid w:val="0"/>
                <w:lang w:eastAsia="en-US"/>
              </w:rPr>
              <w:t>, e.g. AD - Lang 1</w:t>
            </w:r>
          </w:p>
        </w:tc>
        <w:tc>
          <w:tcPr>
            <w:tcW w:w="3736" w:type="dxa"/>
            <w:gridSpan w:val="7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1344" w:type="dxa"/>
            <w:gridSpan w:val="3"/>
            <w:vMerge w:val="restart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 xml:space="preserve">Additional </w:t>
            </w:r>
            <w:r w:rsidRPr="00390086">
              <w:rPr>
                <w:rFonts w:hint="eastAsia"/>
                <w:snapToGrid w:val="0"/>
                <w:lang w:eastAsia="ja-JP"/>
              </w:rPr>
              <w:t>Mono</w:t>
            </w:r>
            <w:r w:rsidRPr="00390086">
              <w:rPr>
                <w:snapToGrid w:val="0"/>
                <w:lang w:eastAsia="en-US"/>
              </w:rPr>
              <w:t xml:space="preserve"> </w:t>
            </w:r>
            <w:r w:rsidRPr="00390086">
              <w:rPr>
                <w:rFonts w:hint="eastAsia"/>
                <w:snapToGrid w:val="0"/>
                <w:lang w:eastAsia="ja-JP"/>
              </w:rPr>
              <w:t>or Stereo</w:t>
            </w:r>
            <w:r w:rsidRPr="00390086">
              <w:rPr>
                <w:snapToGrid w:val="0"/>
                <w:lang w:eastAsia="en-US"/>
              </w:rPr>
              <w:t>, e.g.</w:t>
            </w:r>
            <w:r w:rsidRPr="00390086">
              <w:rPr>
                <w:rFonts w:hint="eastAsia"/>
                <w:snapToGrid w:val="0"/>
                <w:lang w:eastAsia="ja-JP"/>
              </w:rPr>
              <w:t>,</w:t>
            </w:r>
            <w:r w:rsidRPr="00390086">
              <w:rPr>
                <w:snapToGrid w:val="0"/>
                <w:lang w:eastAsia="en-US"/>
              </w:rPr>
              <w:t xml:space="preserve"> AD - Lang 2</w:t>
            </w:r>
          </w:p>
        </w:tc>
      </w:tr>
      <w:tr w:rsidR="007E08A0" w:rsidRPr="00390086" w:rsidTr="006F28A6">
        <w:trPr>
          <w:cantSplit/>
          <w:trHeight w:val="521"/>
          <w:jc w:val="center"/>
        </w:trPr>
        <w:tc>
          <w:tcPr>
            <w:tcW w:w="65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3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160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40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91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59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705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</w:p>
        </w:tc>
        <w:tc>
          <w:tcPr>
            <w:tcW w:w="1412" w:type="dxa"/>
            <w:gridSpan w:val="2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56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56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577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90" w:type="dxa"/>
            <w:gridSpan w:val="2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93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</w:p>
        </w:tc>
        <w:tc>
          <w:tcPr>
            <w:tcW w:w="644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</w:p>
        </w:tc>
        <w:tc>
          <w:tcPr>
            <w:tcW w:w="1344" w:type="dxa"/>
            <w:gridSpan w:val="3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</w:tr>
      <w:tr w:rsidR="007E08A0" w:rsidRPr="00390086" w:rsidTr="006F28A6">
        <w:trPr>
          <w:cantSplit/>
          <w:trHeight w:val="201"/>
          <w:jc w:val="center"/>
        </w:trPr>
        <w:tc>
          <w:tcPr>
            <w:tcW w:w="65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3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160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40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91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59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R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C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LFE</w:t>
            </w:r>
          </w:p>
        </w:tc>
        <w:tc>
          <w:tcPr>
            <w:tcW w:w="705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  <w:r w:rsidRPr="00390086">
              <w:rPr>
                <w:rFonts w:hint="eastAsia"/>
                <w:snapToGrid w:val="0"/>
                <w:lang w:eastAsia="ja-JP"/>
              </w:rPr>
              <w:t>s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proofErr w:type="spellStart"/>
            <w:r w:rsidRPr="00390086">
              <w:rPr>
                <w:snapToGrid w:val="0"/>
                <w:lang w:eastAsia="en-US"/>
              </w:rPr>
              <w:t>R</w:t>
            </w:r>
            <w:r w:rsidRPr="00390086">
              <w:rPr>
                <w:rFonts w:hint="eastAsia"/>
                <w:snapToGrid w:val="0"/>
                <w:lang w:eastAsia="ja-JP"/>
              </w:rPr>
              <w:t>s</w:t>
            </w:r>
            <w:proofErr w:type="spellEnd"/>
          </w:p>
        </w:tc>
        <w:tc>
          <w:tcPr>
            <w:tcW w:w="1412" w:type="dxa"/>
            <w:gridSpan w:val="2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56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R</w:t>
            </w:r>
          </w:p>
        </w:tc>
        <w:tc>
          <w:tcPr>
            <w:tcW w:w="577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C</w:t>
            </w:r>
          </w:p>
        </w:tc>
        <w:tc>
          <w:tcPr>
            <w:tcW w:w="690" w:type="dxa"/>
            <w:gridSpan w:val="2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LFE</w:t>
            </w:r>
          </w:p>
        </w:tc>
        <w:tc>
          <w:tcPr>
            <w:tcW w:w="693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  <w:r w:rsidRPr="00390086">
              <w:rPr>
                <w:rFonts w:hint="eastAsia"/>
                <w:snapToGrid w:val="0"/>
                <w:lang w:eastAsia="ja-JP"/>
              </w:rPr>
              <w:t>s</w:t>
            </w:r>
          </w:p>
        </w:tc>
        <w:tc>
          <w:tcPr>
            <w:tcW w:w="644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proofErr w:type="spellStart"/>
            <w:r w:rsidRPr="00390086">
              <w:rPr>
                <w:snapToGrid w:val="0"/>
                <w:lang w:eastAsia="en-US"/>
              </w:rPr>
              <w:t>R</w:t>
            </w:r>
            <w:r w:rsidRPr="00390086">
              <w:rPr>
                <w:rFonts w:hint="eastAsia"/>
                <w:snapToGrid w:val="0"/>
                <w:lang w:eastAsia="ja-JP"/>
              </w:rPr>
              <w:t>s</w:t>
            </w:r>
            <w:proofErr w:type="spellEnd"/>
          </w:p>
        </w:tc>
        <w:tc>
          <w:tcPr>
            <w:tcW w:w="1344" w:type="dxa"/>
            <w:gridSpan w:val="3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</w:tr>
      <w:tr w:rsidR="007E08A0" w:rsidRPr="00390086" w:rsidTr="006F28A6">
        <w:trPr>
          <w:cantSplit/>
          <w:trHeight w:val="322"/>
          <w:jc w:val="center"/>
        </w:trPr>
        <w:tc>
          <w:tcPr>
            <w:tcW w:w="65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3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160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40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91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4188" w:type="dxa"/>
            <w:gridSpan w:val="6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snapToGrid w:val="0"/>
                <w:lang w:eastAsia="en-US"/>
              </w:rPr>
              <w:t>Language</w:t>
            </w:r>
            <w:r w:rsidRPr="00390086">
              <w:rPr>
                <w:rFonts w:hint="eastAsia"/>
                <w:snapToGrid w:val="0"/>
                <w:lang w:eastAsia="ja-JP"/>
              </w:rPr>
              <w:t xml:space="preserve"> 1</w:t>
            </w:r>
          </w:p>
        </w:tc>
        <w:tc>
          <w:tcPr>
            <w:tcW w:w="1412" w:type="dxa"/>
            <w:gridSpan w:val="2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3736" w:type="dxa"/>
            <w:gridSpan w:val="7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snapToGrid w:val="0"/>
                <w:lang w:eastAsia="en-US"/>
              </w:rPr>
              <w:t>Language</w:t>
            </w:r>
            <w:r w:rsidRPr="00390086">
              <w:rPr>
                <w:rFonts w:hint="eastAsia"/>
                <w:snapToGrid w:val="0"/>
                <w:lang w:eastAsia="ja-JP"/>
              </w:rPr>
              <w:t xml:space="preserve"> 2</w:t>
            </w:r>
          </w:p>
        </w:tc>
        <w:tc>
          <w:tcPr>
            <w:tcW w:w="1344" w:type="dxa"/>
            <w:gridSpan w:val="3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</w:tr>
      <w:tr w:rsidR="007E08A0" w:rsidRPr="00390086" w:rsidTr="006F28A6">
        <w:trPr>
          <w:cantSplit/>
          <w:trHeight w:val="246"/>
          <w:jc w:val="center"/>
        </w:trPr>
        <w:tc>
          <w:tcPr>
            <w:tcW w:w="653" w:type="dxa"/>
            <w:vMerge w:val="restart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16e</w:t>
            </w:r>
          </w:p>
        </w:tc>
        <w:tc>
          <w:tcPr>
            <w:tcW w:w="633" w:type="dxa"/>
            <w:vMerge w:val="restart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16</w:t>
            </w:r>
          </w:p>
        </w:tc>
        <w:tc>
          <w:tcPr>
            <w:tcW w:w="160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40" w:type="dxa"/>
            <w:vMerge w:val="restart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913" w:type="dxa"/>
            <w:vMerge w:val="restart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(France TV)</w:t>
            </w:r>
          </w:p>
        </w:tc>
        <w:tc>
          <w:tcPr>
            <w:tcW w:w="4188" w:type="dxa"/>
            <w:gridSpan w:val="6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3811" w:type="dxa"/>
            <w:gridSpan w:val="7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1337" w:type="dxa"/>
            <w:gridSpan w:val="2"/>
            <w:vMerge w:val="restart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 xml:space="preserve">Additional </w:t>
            </w:r>
            <w:r w:rsidRPr="00390086">
              <w:rPr>
                <w:rFonts w:hint="eastAsia"/>
                <w:snapToGrid w:val="0"/>
                <w:lang w:eastAsia="ja-JP"/>
              </w:rPr>
              <w:t>Mono</w:t>
            </w:r>
            <w:r w:rsidRPr="00390086">
              <w:rPr>
                <w:snapToGrid w:val="0"/>
                <w:lang w:eastAsia="en-US"/>
              </w:rPr>
              <w:t xml:space="preserve"> </w:t>
            </w:r>
            <w:r w:rsidRPr="00390086">
              <w:rPr>
                <w:rFonts w:hint="eastAsia"/>
                <w:snapToGrid w:val="0"/>
                <w:lang w:eastAsia="ja-JP"/>
              </w:rPr>
              <w:t>or Stereo</w:t>
            </w:r>
            <w:r w:rsidRPr="00390086">
              <w:rPr>
                <w:snapToGrid w:val="0"/>
                <w:lang w:eastAsia="en-US"/>
              </w:rPr>
              <w:t>, e.g.</w:t>
            </w:r>
            <w:r w:rsidRPr="00390086">
              <w:rPr>
                <w:rFonts w:hint="eastAsia"/>
                <w:snapToGrid w:val="0"/>
                <w:lang w:eastAsia="ja-JP"/>
              </w:rPr>
              <w:t>,</w:t>
            </w:r>
            <w:r w:rsidRPr="00390086">
              <w:rPr>
                <w:snapToGrid w:val="0"/>
                <w:lang w:eastAsia="en-US"/>
              </w:rPr>
              <w:t xml:space="preserve"> AD - Lang 1</w:t>
            </w:r>
          </w:p>
        </w:tc>
        <w:tc>
          <w:tcPr>
            <w:tcW w:w="1344" w:type="dxa"/>
            <w:gridSpan w:val="3"/>
            <w:vMerge w:val="restart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 xml:space="preserve">Additional </w:t>
            </w:r>
            <w:r w:rsidRPr="00390086">
              <w:rPr>
                <w:rFonts w:hint="eastAsia"/>
                <w:snapToGrid w:val="0"/>
                <w:lang w:eastAsia="ja-JP"/>
              </w:rPr>
              <w:t>Mono</w:t>
            </w:r>
            <w:r w:rsidRPr="00390086">
              <w:rPr>
                <w:snapToGrid w:val="0"/>
                <w:lang w:eastAsia="en-US"/>
              </w:rPr>
              <w:t xml:space="preserve"> </w:t>
            </w:r>
            <w:r w:rsidRPr="00390086">
              <w:rPr>
                <w:rFonts w:hint="eastAsia"/>
                <w:snapToGrid w:val="0"/>
                <w:lang w:eastAsia="ja-JP"/>
              </w:rPr>
              <w:t>or Stereo</w:t>
            </w:r>
            <w:r w:rsidRPr="00390086">
              <w:rPr>
                <w:snapToGrid w:val="0"/>
                <w:lang w:eastAsia="en-US"/>
              </w:rPr>
              <w:t>, e.g.</w:t>
            </w:r>
            <w:r w:rsidRPr="00390086">
              <w:rPr>
                <w:rFonts w:hint="eastAsia"/>
                <w:snapToGrid w:val="0"/>
                <w:lang w:eastAsia="ja-JP"/>
              </w:rPr>
              <w:t>,</w:t>
            </w:r>
            <w:r w:rsidRPr="00390086">
              <w:rPr>
                <w:snapToGrid w:val="0"/>
                <w:lang w:eastAsia="en-US"/>
              </w:rPr>
              <w:t xml:space="preserve"> AD - Lang 2</w:t>
            </w:r>
          </w:p>
        </w:tc>
      </w:tr>
      <w:tr w:rsidR="007E08A0" w:rsidRPr="00390086" w:rsidTr="006F28A6">
        <w:trPr>
          <w:cantSplit/>
          <w:trHeight w:val="245"/>
          <w:jc w:val="center"/>
        </w:trPr>
        <w:tc>
          <w:tcPr>
            <w:tcW w:w="65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3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160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40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91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59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705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56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56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577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</w:p>
        </w:tc>
        <w:tc>
          <w:tcPr>
            <w:tcW w:w="690" w:type="dxa"/>
            <w:gridSpan w:val="2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</w:p>
        </w:tc>
        <w:tc>
          <w:tcPr>
            <w:tcW w:w="1337" w:type="dxa"/>
            <w:gridSpan w:val="2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1344" w:type="dxa"/>
            <w:gridSpan w:val="3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</w:tr>
      <w:tr w:rsidR="007E08A0" w:rsidRPr="00390086" w:rsidTr="006F28A6">
        <w:trPr>
          <w:cantSplit/>
          <w:trHeight w:val="245"/>
          <w:jc w:val="center"/>
        </w:trPr>
        <w:tc>
          <w:tcPr>
            <w:tcW w:w="65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3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160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40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91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59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R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C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LFE</w:t>
            </w:r>
          </w:p>
        </w:tc>
        <w:tc>
          <w:tcPr>
            <w:tcW w:w="705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  <w:r w:rsidRPr="00390086">
              <w:rPr>
                <w:rFonts w:hint="eastAsia"/>
                <w:snapToGrid w:val="0"/>
                <w:lang w:eastAsia="ja-JP"/>
              </w:rPr>
              <w:t>s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proofErr w:type="spellStart"/>
            <w:r w:rsidRPr="00390086">
              <w:rPr>
                <w:snapToGrid w:val="0"/>
                <w:lang w:eastAsia="en-US"/>
              </w:rPr>
              <w:t>R</w:t>
            </w:r>
            <w:r w:rsidRPr="00390086">
              <w:rPr>
                <w:rFonts w:hint="eastAsia"/>
                <w:snapToGrid w:val="0"/>
                <w:lang w:eastAsia="ja-JP"/>
              </w:rPr>
              <w:t>s</w:t>
            </w:r>
            <w:proofErr w:type="spellEnd"/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R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C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LFE</w:t>
            </w:r>
          </w:p>
        </w:tc>
        <w:tc>
          <w:tcPr>
            <w:tcW w:w="577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</w:t>
            </w:r>
            <w:r w:rsidRPr="00390086">
              <w:rPr>
                <w:rFonts w:hint="eastAsia"/>
                <w:snapToGrid w:val="0"/>
                <w:lang w:eastAsia="ja-JP"/>
              </w:rPr>
              <w:t>s</w:t>
            </w:r>
          </w:p>
        </w:tc>
        <w:tc>
          <w:tcPr>
            <w:tcW w:w="690" w:type="dxa"/>
            <w:gridSpan w:val="2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</w:r>
            <w:proofErr w:type="spellStart"/>
            <w:r w:rsidRPr="00390086">
              <w:rPr>
                <w:snapToGrid w:val="0"/>
                <w:lang w:eastAsia="en-US"/>
              </w:rPr>
              <w:t>R</w:t>
            </w:r>
            <w:r w:rsidRPr="00390086">
              <w:rPr>
                <w:rFonts w:hint="eastAsia"/>
                <w:snapToGrid w:val="0"/>
                <w:lang w:eastAsia="ja-JP"/>
              </w:rPr>
              <w:t>s</w:t>
            </w:r>
            <w:proofErr w:type="spellEnd"/>
          </w:p>
        </w:tc>
        <w:tc>
          <w:tcPr>
            <w:tcW w:w="1337" w:type="dxa"/>
            <w:gridSpan w:val="2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1344" w:type="dxa"/>
            <w:gridSpan w:val="3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</w:tr>
      <w:tr w:rsidR="007E08A0" w:rsidRPr="00390086" w:rsidTr="006F28A6">
        <w:trPr>
          <w:cantSplit/>
          <w:trHeight w:val="245"/>
          <w:jc w:val="center"/>
        </w:trPr>
        <w:tc>
          <w:tcPr>
            <w:tcW w:w="65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3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160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640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913" w:type="dxa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4188" w:type="dxa"/>
            <w:gridSpan w:val="6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snapToGrid w:val="0"/>
                <w:lang w:eastAsia="en-US"/>
              </w:rPr>
              <w:t>Language</w:t>
            </w:r>
            <w:r w:rsidRPr="00390086">
              <w:rPr>
                <w:rFonts w:hint="eastAsia"/>
                <w:snapToGrid w:val="0"/>
                <w:lang w:eastAsia="ja-JP"/>
              </w:rPr>
              <w:t xml:space="preserve"> 1</w:t>
            </w:r>
          </w:p>
        </w:tc>
        <w:tc>
          <w:tcPr>
            <w:tcW w:w="3811" w:type="dxa"/>
            <w:gridSpan w:val="7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ja-JP"/>
              </w:rPr>
            </w:pPr>
            <w:r w:rsidRPr="00390086">
              <w:rPr>
                <w:snapToGrid w:val="0"/>
                <w:lang w:eastAsia="en-US"/>
              </w:rPr>
              <w:t>Language</w:t>
            </w:r>
            <w:r w:rsidRPr="00390086">
              <w:rPr>
                <w:rFonts w:hint="eastAsia"/>
                <w:snapToGrid w:val="0"/>
                <w:lang w:eastAsia="ja-JP"/>
              </w:rPr>
              <w:t xml:space="preserve"> 2</w:t>
            </w:r>
          </w:p>
        </w:tc>
        <w:tc>
          <w:tcPr>
            <w:tcW w:w="1337" w:type="dxa"/>
            <w:gridSpan w:val="2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1344" w:type="dxa"/>
            <w:gridSpan w:val="3"/>
            <w:vMerge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</w:tr>
      <w:tr w:rsidR="007E08A0" w:rsidRPr="00390086" w:rsidTr="006F28A6">
        <w:trPr>
          <w:cantSplit/>
          <w:jc w:val="center"/>
        </w:trPr>
        <w:tc>
          <w:tcPr>
            <w:tcW w:w="653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16f</w:t>
            </w:r>
          </w:p>
        </w:tc>
        <w:tc>
          <w:tcPr>
            <w:tcW w:w="633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16</w:t>
            </w:r>
          </w:p>
        </w:tc>
        <w:tc>
          <w:tcPr>
            <w:tcW w:w="1603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Triple Language:</w:t>
            </w:r>
            <w:r w:rsidRPr="00390086">
              <w:rPr>
                <w:snapToGrid w:val="0"/>
                <w:lang w:eastAsia="en-US"/>
              </w:rPr>
              <w:br/>
              <w:t xml:space="preserve">3x </w:t>
            </w:r>
            <w:r w:rsidRPr="00390086">
              <w:rPr>
                <w:rFonts w:hint="eastAsia"/>
                <w:snapToGrid w:val="0"/>
                <w:lang w:eastAsia="ja-JP"/>
              </w:rPr>
              <w:t>Stereo</w:t>
            </w:r>
            <w:r w:rsidRPr="00390086">
              <w:rPr>
                <w:snapToGrid w:val="0"/>
                <w:lang w:eastAsia="en-US"/>
              </w:rPr>
              <w:t xml:space="preserve">s 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r w:rsidRPr="00390086">
              <w:rPr>
                <w:snapToGrid w:val="0"/>
                <w:lang w:eastAsia="en-US"/>
              </w:rPr>
              <w:t xml:space="preserve">+ 3x </w:t>
            </w:r>
            <w:r w:rsidRPr="00390086">
              <w:rPr>
                <w:rFonts w:hint="eastAsia"/>
                <w:snapToGrid w:val="0"/>
                <w:lang w:eastAsia="ja-JP"/>
              </w:rPr>
              <w:t>encoded 5.1</w:t>
            </w:r>
            <w:r w:rsidRPr="00390086">
              <w:rPr>
                <w:snapToGrid w:val="0"/>
                <w:lang w:eastAsia="en-US"/>
              </w:rPr>
              <w:br/>
              <w:t>+2x</w:t>
            </w:r>
            <w:r w:rsidRPr="00390086">
              <w:rPr>
                <w:rFonts w:hint="eastAsia"/>
                <w:snapToGrid w:val="0"/>
                <w:lang w:eastAsia="ja-JP"/>
              </w:rPr>
              <w:t xml:space="preserve"> Mono/Stereo</w:t>
            </w:r>
            <w:r w:rsidRPr="00390086">
              <w:rPr>
                <w:snapToGrid w:val="0"/>
                <w:lang w:eastAsia="en-US"/>
              </w:rPr>
              <w:t xml:space="preserve"> or AD</w:t>
            </w:r>
          </w:p>
        </w:tc>
        <w:tc>
          <w:tcPr>
            <w:tcW w:w="640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</w:p>
        </w:tc>
        <w:tc>
          <w:tcPr>
            <w:tcW w:w="913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(France TV)</w:t>
            </w:r>
          </w:p>
        </w:tc>
        <w:tc>
          <w:tcPr>
            <w:tcW w:w="659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ascii="MS Gothic" w:hAnsi="MS Gothic" w:cs="MS Gothic" w:hint="eastAsia"/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Mix L Lang 1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ascii="MS Gothic" w:hAnsi="MS Gothic" w:cs="MS Gothic" w:hint="eastAsia"/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Mix R Lang 1</w:t>
            </w:r>
          </w:p>
        </w:tc>
        <w:tc>
          <w:tcPr>
            <w:tcW w:w="1412" w:type="dxa"/>
            <w:gridSpan w:val="2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rFonts w:eastAsia="Arial Unicode MS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 xml:space="preserve">Encoded </w:t>
            </w: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Lang 1</w:t>
            </w:r>
          </w:p>
        </w:tc>
        <w:tc>
          <w:tcPr>
            <w:tcW w:w="705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ascii="MS Gothic" w:hAnsi="MS Gothic" w:cs="MS Gothic" w:hint="eastAsia"/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Mix L Lang 2</w:t>
            </w:r>
          </w:p>
        </w:tc>
        <w:tc>
          <w:tcPr>
            <w:tcW w:w="70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ascii="MS Gothic" w:hAnsi="MS Gothic" w:cs="MS Gothic" w:hint="eastAsia"/>
                <w:lang w:eastAsia="ja-JP"/>
              </w:rPr>
              <w:t>Stereo</w:t>
            </w:r>
            <w:r w:rsidRPr="00390086">
              <w:rPr>
                <w:rFonts w:eastAsia="Arial Unicode MS"/>
                <w:lang w:eastAsia="en-US"/>
              </w:rPr>
              <w:br/>
            </w:r>
            <w:r w:rsidRPr="00390086">
              <w:rPr>
                <w:snapToGrid w:val="0"/>
                <w:lang w:eastAsia="en-US"/>
              </w:rPr>
              <w:t>Mix R Lang 2</w:t>
            </w:r>
          </w:p>
        </w:tc>
        <w:tc>
          <w:tcPr>
            <w:tcW w:w="1412" w:type="dxa"/>
            <w:gridSpan w:val="2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>Encoded</w:t>
            </w:r>
            <w:r w:rsidRPr="00390086">
              <w:rPr>
                <w:snapToGrid w:val="0"/>
                <w:lang w:eastAsia="en-US"/>
              </w:rPr>
              <w:br/>
            </w: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Lang 2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rFonts w:ascii="MS Gothic" w:hAnsi="MS Gothic" w:cs="MS Gothic" w:hint="eastAsia"/>
                <w:lang w:eastAsia="ja-JP"/>
              </w:rPr>
              <w:t>Stereo</w:t>
            </w:r>
            <w:r w:rsidRPr="00390086">
              <w:rPr>
                <w:rFonts w:ascii="MS Gothic" w:hAnsi="MS Gothic" w:cs="MS Gothic"/>
                <w:lang w:eastAsia="ja-JP"/>
              </w:rPr>
              <w:br/>
            </w:r>
            <w:r w:rsidRPr="00390086">
              <w:rPr>
                <w:rFonts w:eastAsia="Arial Unicode MS"/>
                <w:lang w:eastAsia="en-US"/>
              </w:rPr>
              <w:t>Mix</w:t>
            </w:r>
            <w:r w:rsidRPr="00390086">
              <w:rPr>
                <w:snapToGrid w:val="0"/>
                <w:lang w:eastAsia="en-US"/>
              </w:rPr>
              <w:t xml:space="preserve"> L</w:t>
            </w:r>
            <w:r w:rsidRPr="00390086">
              <w:rPr>
                <w:snapToGrid w:val="0"/>
                <w:lang w:eastAsia="en-US"/>
              </w:rPr>
              <w:br/>
              <w:t>Lang 3</w:t>
            </w:r>
          </w:p>
        </w:tc>
        <w:tc>
          <w:tcPr>
            <w:tcW w:w="566" w:type="dxa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val="de-DE" w:eastAsia="en-US"/>
              </w:rPr>
            </w:pPr>
            <w:r w:rsidRPr="00390086">
              <w:rPr>
                <w:rFonts w:ascii="MS Gothic" w:hAnsi="MS Gothic" w:cs="MS Gothic" w:hint="eastAsia"/>
                <w:lang w:val="de-DE" w:eastAsia="ja-JP"/>
              </w:rPr>
              <w:t>Stereo</w:t>
            </w:r>
            <w:r w:rsidRPr="00390086">
              <w:rPr>
                <w:rFonts w:ascii="MS Gothic" w:hAnsi="MS Gothic" w:cs="MS Gothic" w:hint="eastAsia"/>
                <w:lang w:val="de-DE" w:eastAsia="ja-JP"/>
              </w:rPr>
              <w:br/>
            </w:r>
            <w:r w:rsidRPr="00390086">
              <w:rPr>
                <w:rFonts w:eastAsia="Arial Unicode MS"/>
                <w:lang w:val="de-DE" w:eastAsia="en-US"/>
              </w:rPr>
              <w:t>Mix</w:t>
            </w:r>
            <w:r w:rsidRPr="00390086">
              <w:rPr>
                <w:snapToGrid w:val="0"/>
                <w:lang w:val="de-DE" w:eastAsia="en-US"/>
              </w:rPr>
              <w:t xml:space="preserve"> R</w:t>
            </w:r>
            <w:r w:rsidRPr="00390086">
              <w:rPr>
                <w:snapToGrid w:val="0"/>
                <w:lang w:val="de-DE" w:eastAsia="en-US"/>
              </w:rPr>
              <w:br/>
              <w:t>Lang 3</w:t>
            </w:r>
          </w:p>
        </w:tc>
        <w:tc>
          <w:tcPr>
            <w:tcW w:w="1267" w:type="dxa"/>
            <w:gridSpan w:val="3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 xml:space="preserve">Encoded </w:t>
            </w: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snapToGrid w:val="0"/>
                <w:lang w:eastAsia="en-US"/>
              </w:rPr>
              <w:br/>
              <w:t>Lang 3</w:t>
            </w:r>
          </w:p>
        </w:tc>
        <w:tc>
          <w:tcPr>
            <w:tcW w:w="1337" w:type="dxa"/>
            <w:gridSpan w:val="2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 xml:space="preserve">Additional </w:t>
            </w:r>
            <w:r w:rsidRPr="00390086">
              <w:rPr>
                <w:rFonts w:hint="eastAsia"/>
                <w:snapToGrid w:val="0"/>
                <w:lang w:eastAsia="ja-JP"/>
              </w:rPr>
              <w:t>Mono</w:t>
            </w:r>
            <w:r w:rsidRPr="00390086">
              <w:rPr>
                <w:snapToGrid w:val="0"/>
                <w:lang w:eastAsia="en-US"/>
              </w:rPr>
              <w:t xml:space="preserve"> </w:t>
            </w:r>
            <w:r w:rsidRPr="00390086">
              <w:rPr>
                <w:rFonts w:hint="eastAsia"/>
                <w:snapToGrid w:val="0"/>
                <w:lang w:eastAsia="ja-JP"/>
              </w:rPr>
              <w:t>or Stereo</w:t>
            </w:r>
            <w:r w:rsidRPr="00390086">
              <w:rPr>
                <w:snapToGrid w:val="0"/>
                <w:lang w:eastAsia="en-US"/>
              </w:rPr>
              <w:t>, e.g.</w:t>
            </w:r>
            <w:r w:rsidRPr="00390086">
              <w:rPr>
                <w:rFonts w:hint="eastAsia"/>
                <w:snapToGrid w:val="0"/>
                <w:lang w:eastAsia="ja-JP"/>
              </w:rPr>
              <w:t>,</w:t>
            </w:r>
            <w:r w:rsidRPr="00390086">
              <w:rPr>
                <w:snapToGrid w:val="0"/>
                <w:lang w:eastAsia="en-US"/>
              </w:rPr>
              <w:t xml:space="preserve"> AD</w:t>
            </w:r>
          </w:p>
        </w:tc>
        <w:tc>
          <w:tcPr>
            <w:tcW w:w="1344" w:type="dxa"/>
            <w:gridSpan w:val="3"/>
            <w:vAlign w:val="center"/>
          </w:tcPr>
          <w:p w:rsidR="007E08A0" w:rsidRPr="00390086" w:rsidRDefault="007E08A0" w:rsidP="000C25A4">
            <w:pPr>
              <w:pStyle w:val="Tabletext"/>
              <w:bidi w:val="0"/>
              <w:rPr>
                <w:snapToGrid w:val="0"/>
                <w:lang w:eastAsia="en-US"/>
              </w:rPr>
            </w:pPr>
            <w:r w:rsidRPr="00390086">
              <w:rPr>
                <w:snapToGrid w:val="0"/>
                <w:lang w:eastAsia="en-US"/>
              </w:rPr>
              <w:t xml:space="preserve">Additional </w:t>
            </w:r>
            <w:r w:rsidRPr="00390086">
              <w:rPr>
                <w:rFonts w:hint="eastAsia"/>
                <w:snapToGrid w:val="0"/>
                <w:lang w:eastAsia="ja-JP"/>
              </w:rPr>
              <w:t>Mono</w:t>
            </w:r>
            <w:r w:rsidRPr="00390086">
              <w:rPr>
                <w:snapToGrid w:val="0"/>
                <w:lang w:eastAsia="en-US"/>
              </w:rPr>
              <w:t xml:space="preserve"> </w:t>
            </w:r>
            <w:r w:rsidRPr="00390086">
              <w:rPr>
                <w:rFonts w:hint="eastAsia"/>
                <w:snapToGrid w:val="0"/>
                <w:lang w:eastAsia="ja-JP"/>
              </w:rPr>
              <w:t>or Stereo</w:t>
            </w:r>
            <w:r w:rsidRPr="00390086">
              <w:rPr>
                <w:snapToGrid w:val="0"/>
                <w:lang w:eastAsia="en-US"/>
              </w:rPr>
              <w:t>, e.g.</w:t>
            </w:r>
            <w:r w:rsidRPr="00390086">
              <w:rPr>
                <w:rFonts w:hint="eastAsia"/>
                <w:snapToGrid w:val="0"/>
                <w:lang w:eastAsia="ja-JP"/>
              </w:rPr>
              <w:t>,</w:t>
            </w:r>
            <w:r w:rsidRPr="00390086">
              <w:rPr>
                <w:snapToGrid w:val="0"/>
                <w:lang w:eastAsia="en-US"/>
              </w:rPr>
              <w:t xml:space="preserve"> AD</w:t>
            </w:r>
          </w:p>
        </w:tc>
      </w:tr>
    </w:tbl>
    <w:p w:rsidR="00663D91" w:rsidRDefault="00663D91" w:rsidP="00E22CBF">
      <w:pPr>
        <w:pStyle w:val="Tabletext"/>
        <w:rPr>
          <w:rFonts w:eastAsia="SimSun"/>
          <w:rtl/>
          <w:lang w:eastAsia="zh-CN" w:bidi="ar-EG"/>
        </w:rPr>
      </w:pPr>
    </w:p>
    <w:p w:rsidR="00663D91" w:rsidRDefault="00663D91" w:rsidP="00E22CBF">
      <w:pPr>
        <w:pStyle w:val="Tabletext"/>
        <w:rPr>
          <w:rFonts w:eastAsia="SimSun"/>
          <w:rtl/>
          <w:lang w:eastAsia="zh-CN" w:bidi="ar-EG"/>
        </w:rPr>
      </w:pPr>
      <w:r>
        <w:rPr>
          <w:rFonts w:eastAsia="SimSun"/>
          <w:rtl/>
          <w:lang w:eastAsia="zh-CN" w:bidi="ar-EG"/>
        </w:rPr>
        <w:br w:type="page"/>
      </w:r>
    </w:p>
    <w:p w:rsidR="007E08A0" w:rsidRPr="00390086" w:rsidRDefault="007E08A0" w:rsidP="00E22CBF">
      <w:pPr>
        <w:pStyle w:val="Tabletext"/>
        <w:rPr>
          <w:rFonts w:eastAsia="SimSun"/>
          <w:rtl/>
          <w:lang w:eastAsia="zh-CN" w:bidi="ar-EG"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3"/>
        <w:gridCol w:w="633"/>
        <w:gridCol w:w="1583"/>
        <w:gridCol w:w="658"/>
        <w:gridCol w:w="913"/>
        <w:gridCol w:w="659"/>
        <w:gridCol w:w="706"/>
        <w:gridCol w:w="706"/>
        <w:gridCol w:w="706"/>
        <w:gridCol w:w="705"/>
        <w:gridCol w:w="706"/>
        <w:gridCol w:w="706"/>
        <w:gridCol w:w="706"/>
        <w:gridCol w:w="566"/>
        <w:gridCol w:w="566"/>
        <w:gridCol w:w="566"/>
        <w:gridCol w:w="47"/>
        <w:gridCol w:w="655"/>
        <w:gridCol w:w="677"/>
        <w:gridCol w:w="33"/>
        <w:gridCol w:w="635"/>
        <w:gridCol w:w="18"/>
        <w:gridCol w:w="648"/>
        <w:gridCol w:w="18"/>
        <w:gridCol w:w="653"/>
      </w:tblGrid>
      <w:tr w:rsidR="000C25A4" w:rsidRPr="00390086" w:rsidTr="000C25A4">
        <w:trPr>
          <w:cantSplit/>
          <w:trHeight w:val="331"/>
          <w:tblHeader/>
          <w:jc w:val="center"/>
        </w:trPr>
        <w:tc>
          <w:tcPr>
            <w:tcW w:w="617" w:type="dxa"/>
            <w:vMerge w:val="restart"/>
            <w:vAlign w:val="center"/>
          </w:tcPr>
          <w:p w:rsidR="000C25A4" w:rsidRPr="00390086" w:rsidRDefault="000C25A4" w:rsidP="005A620D">
            <w:pPr>
              <w:pStyle w:val="Tablehead"/>
              <w:spacing w:before="0" w:after="0"/>
              <w:rPr>
                <w:snapToGrid w:val="0"/>
              </w:rPr>
            </w:pPr>
            <w:r w:rsidRPr="00390086">
              <w:br w:type="page"/>
            </w:r>
            <w:r w:rsidRPr="00390086">
              <w:rPr>
                <w:rFonts w:hint="cs"/>
                <w:snapToGrid w:val="0"/>
                <w:rtl/>
              </w:rPr>
              <w:t>ال</w:t>
            </w:r>
            <w:r w:rsidR="005A620D">
              <w:rPr>
                <w:rFonts w:hint="cs"/>
                <w:snapToGrid w:val="0"/>
                <w:rtl/>
              </w:rPr>
              <w:t>ا</w:t>
            </w:r>
            <w:r w:rsidRPr="00390086">
              <w:rPr>
                <w:rFonts w:hint="cs"/>
                <w:snapToGrid w:val="0"/>
                <w:rtl/>
              </w:rPr>
              <w:t>سم</w:t>
            </w:r>
          </w:p>
        </w:tc>
        <w:tc>
          <w:tcPr>
            <w:tcW w:w="598" w:type="dxa"/>
            <w:vMerge w:val="restart"/>
            <w:vAlign w:val="center"/>
          </w:tcPr>
          <w:p w:rsidR="000C25A4" w:rsidRPr="00390086" w:rsidRDefault="000C25A4" w:rsidP="00061A46">
            <w:pPr>
              <w:pStyle w:val="Tablehead"/>
              <w:spacing w:before="0" w:after="0"/>
              <w:rPr>
                <w:snapToGrid w:val="0"/>
              </w:rPr>
            </w:pPr>
            <w:r w:rsidRPr="00390086">
              <w:rPr>
                <w:rFonts w:hint="cs"/>
                <w:snapToGrid w:val="0"/>
                <w:rtl/>
              </w:rPr>
              <w:t>عدد المسارات</w:t>
            </w:r>
          </w:p>
        </w:tc>
        <w:tc>
          <w:tcPr>
            <w:tcW w:w="1495" w:type="dxa"/>
            <w:vMerge w:val="restart"/>
            <w:vAlign w:val="center"/>
          </w:tcPr>
          <w:p w:rsidR="000C25A4" w:rsidRPr="00390086" w:rsidRDefault="000C25A4" w:rsidP="00061A46">
            <w:pPr>
              <w:pStyle w:val="Tablehead"/>
              <w:spacing w:before="0" w:after="0"/>
              <w:rPr>
                <w:snapToGrid w:val="0"/>
              </w:rPr>
            </w:pPr>
            <w:r w:rsidRPr="00390086">
              <w:rPr>
                <w:snapToGrid w:val="0"/>
                <w:rtl/>
              </w:rPr>
              <w:t>سيناريو الإنتاج</w:t>
            </w:r>
          </w:p>
        </w:tc>
        <w:tc>
          <w:tcPr>
            <w:tcW w:w="622" w:type="dxa"/>
            <w:vMerge w:val="restart"/>
            <w:vAlign w:val="center"/>
          </w:tcPr>
          <w:p w:rsidR="000C25A4" w:rsidRPr="00390086" w:rsidRDefault="000C25A4" w:rsidP="00061A46">
            <w:pPr>
              <w:pStyle w:val="Tablehead"/>
              <w:spacing w:before="0" w:after="0"/>
              <w:rPr>
                <w:snapToGrid w:val="0"/>
              </w:rPr>
            </w:pPr>
            <w:r w:rsidRPr="00390086">
              <w:rPr>
                <w:rFonts w:hint="cs"/>
                <w:snapToGrid w:val="0"/>
                <w:rtl/>
              </w:rPr>
              <w:t>ملاحظات</w:t>
            </w:r>
          </w:p>
        </w:tc>
        <w:tc>
          <w:tcPr>
            <w:tcW w:w="862" w:type="dxa"/>
            <w:vMerge w:val="restart"/>
            <w:vAlign w:val="center"/>
          </w:tcPr>
          <w:p w:rsidR="000C25A4" w:rsidRPr="00390086" w:rsidRDefault="000C25A4" w:rsidP="00061A46">
            <w:pPr>
              <w:pStyle w:val="Tablehead"/>
              <w:spacing w:before="0" w:after="0"/>
              <w:rPr>
                <w:snapToGrid w:val="0"/>
              </w:rPr>
            </w:pPr>
            <w:proofErr w:type="gramStart"/>
            <w:r w:rsidRPr="00390086">
              <w:rPr>
                <w:rFonts w:hint="cs"/>
                <w:snapToGrid w:val="0"/>
                <w:rtl/>
              </w:rPr>
              <w:t>الأصل</w:t>
            </w:r>
            <w:r w:rsidRPr="00390086">
              <w:rPr>
                <w:snapToGrid w:val="0"/>
                <w:rtl/>
              </w:rPr>
              <w:br/>
            </w:r>
            <w:r w:rsidRPr="00390086">
              <w:rPr>
                <w:rFonts w:hint="cs"/>
                <w:snapToGrid w:val="0"/>
                <w:rtl/>
              </w:rPr>
              <w:t>(</w:t>
            </w:r>
            <w:proofErr w:type="gramEnd"/>
            <w:r w:rsidRPr="00390086">
              <w:rPr>
                <w:rFonts w:hint="cs"/>
                <w:snapToGrid w:val="0"/>
                <w:rtl/>
              </w:rPr>
              <w:t>مستخدم بواسطة)</w:t>
            </w:r>
          </w:p>
        </w:tc>
        <w:tc>
          <w:tcPr>
            <w:tcW w:w="10078" w:type="dxa"/>
            <w:gridSpan w:val="20"/>
            <w:vAlign w:val="center"/>
          </w:tcPr>
          <w:p w:rsidR="000C25A4" w:rsidRPr="00390086" w:rsidRDefault="000C25A4" w:rsidP="00061A46">
            <w:pPr>
              <w:pStyle w:val="Tablehead"/>
              <w:spacing w:before="0" w:after="0"/>
              <w:rPr>
                <w:snapToGrid w:val="0"/>
              </w:rPr>
            </w:pPr>
            <w:r w:rsidRPr="00390086">
              <w:rPr>
                <w:rFonts w:hint="cs"/>
                <w:snapToGrid w:val="0"/>
                <w:rtl/>
              </w:rPr>
              <w:t>عدد من المسارات ال</w:t>
            </w:r>
            <w:r w:rsidR="006179D3" w:rsidRPr="00390086">
              <w:rPr>
                <w:rFonts w:hint="cs"/>
                <w:snapToGrid w:val="0"/>
                <w:rtl/>
              </w:rPr>
              <w:t>صوت</w:t>
            </w:r>
            <w:r w:rsidRPr="00390086">
              <w:rPr>
                <w:rFonts w:hint="cs"/>
                <w:snapToGrid w:val="0"/>
                <w:rtl/>
              </w:rPr>
              <w:t>ية</w:t>
            </w:r>
          </w:p>
        </w:tc>
      </w:tr>
      <w:tr w:rsidR="007E08A0" w:rsidRPr="00390086" w:rsidTr="000C25A4">
        <w:trPr>
          <w:cantSplit/>
          <w:trHeight w:val="331"/>
          <w:tblHeader/>
          <w:jc w:val="center"/>
        </w:trPr>
        <w:tc>
          <w:tcPr>
            <w:tcW w:w="617" w:type="dxa"/>
            <w:vMerge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rFonts w:eastAsia="MS Mincho"/>
                <w:snapToGrid w:val="0"/>
                <w:color w:val="000000"/>
                <w:lang w:eastAsia="en-US"/>
              </w:rPr>
            </w:pPr>
          </w:p>
        </w:tc>
        <w:tc>
          <w:tcPr>
            <w:tcW w:w="598" w:type="dxa"/>
            <w:vMerge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rFonts w:eastAsia="MS Mincho"/>
                <w:snapToGrid w:val="0"/>
                <w:color w:val="000000"/>
                <w:lang w:eastAsia="en-US"/>
              </w:rPr>
            </w:pPr>
          </w:p>
        </w:tc>
        <w:tc>
          <w:tcPr>
            <w:tcW w:w="1495" w:type="dxa"/>
            <w:vMerge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rFonts w:eastAsia="MS Mincho"/>
                <w:snapToGrid w:val="0"/>
                <w:color w:val="000000"/>
                <w:lang w:eastAsia="en-US"/>
              </w:rPr>
            </w:pPr>
          </w:p>
        </w:tc>
        <w:tc>
          <w:tcPr>
            <w:tcW w:w="622" w:type="dxa"/>
            <w:vMerge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rFonts w:eastAsia="MS Mincho"/>
                <w:snapToGrid w:val="0"/>
                <w:color w:val="000000"/>
                <w:lang w:eastAsia="en-US"/>
              </w:rPr>
            </w:pPr>
          </w:p>
        </w:tc>
        <w:tc>
          <w:tcPr>
            <w:tcW w:w="862" w:type="dxa"/>
            <w:vMerge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rFonts w:eastAsia="MS Mincho"/>
                <w:snapToGrid w:val="0"/>
                <w:color w:val="000000"/>
                <w:lang w:eastAsia="en-US"/>
              </w:rPr>
            </w:pPr>
          </w:p>
        </w:tc>
        <w:tc>
          <w:tcPr>
            <w:tcW w:w="622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1/17</w:t>
            </w:r>
          </w:p>
        </w:tc>
        <w:tc>
          <w:tcPr>
            <w:tcW w:w="66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2/18</w:t>
            </w:r>
          </w:p>
        </w:tc>
        <w:tc>
          <w:tcPr>
            <w:tcW w:w="66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3/19</w:t>
            </w:r>
          </w:p>
        </w:tc>
        <w:tc>
          <w:tcPr>
            <w:tcW w:w="66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4/20</w:t>
            </w:r>
          </w:p>
        </w:tc>
        <w:tc>
          <w:tcPr>
            <w:tcW w:w="665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5/21</w:t>
            </w:r>
          </w:p>
        </w:tc>
        <w:tc>
          <w:tcPr>
            <w:tcW w:w="66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6/22</w:t>
            </w:r>
          </w:p>
        </w:tc>
        <w:tc>
          <w:tcPr>
            <w:tcW w:w="66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7/23</w:t>
            </w:r>
          </w:p>
        </w:tc>
        <w:tc>
          <w:tcPr>
            <w:tcW w:w="66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8/24</w:t>
            </w:r>
          </w:p>
        </w:tc>
        <w:tc>
          <w:tcPr>
            <w:tcW w:w="534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9/25</w:t>
            </w:r>
          </w:p>
        </w:tc>
        <w:tc>
          <w:tcPr>
            <w:tcW w:w="534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10/26</w:t>
            </w:r>
          </w:p>
        </w:tc>
        <w:tc>
          <w:tcPr>
            <w:tcW w:w="578" w:type="dxa"/>
            <w:gridSpan w:val="2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11/27</w:t>
            </w:r>
          </w:p>
        </w:tc>
        <w:tc>
          <w:tcPr>
            <w:tcW w:w="618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12/28</w:t>
            </w:r>
          </w:p>
        </w:tc>
        <w:tc>
          <w:tcPr>
            <w:tcW w:w="639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13/29</w:t>
            </w:r>
          </w:p>
        </w:tc>
        <w:tc>
          <w:tcPr>
            <w:tcW w:w="630" w:type="dxa"/>
            <w:gridSpan w:val="2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14/30</w:t>
            </w:r>
          </w:p>
        </w:tc>
        <w:tc>
          <w:tcPr>
            <w:tcW w:w="629" w:type="dxa"/>
            <w:gridSpan w:val="2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15/31</w:t>
            </w:r>
          </w:p>
        </w:tc>
        <w:tc>
          <w:tcPr>
            <w:tcW w:w="633" w:type="dxa"/>
            <w:gridSpan w:val="2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16/32</w:t>
            </w:r>
          </w:p>
        </w:tc>
      </w:tr>
      <w:tr w:rsidR="00237A4E" w:rsidRPr="00390086" w:rsidTr="000C25A4">
        <w:trPr>
          <w:cantSplit/>
          <w:trHeight w:val="541"/>
          <w:jc w:val="center"/>
        </w:trPr>
        <w:tc>
          <w:tcPr>
            <w:tcW w:w="617" w:type="dxa"/>
            <w:vMerge w:val="restart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32a</w:t>
            </w:r>
          </w:p>
        </w:tc>
        <w:tc>
          <w:tcPr>
            <w:tcW w:w="598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1-16</w:t>
            </w:r>
          </w:p>
        </w:tc>
        <w:tc>
          <w:tcPr>
            <w:tcW w:w="1495" w:type="dxa"/>
            <w:vMerge w:val="restart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 + 5.1 + Stereo</w:t>
            </w:r>
          </w:p>
        </w:tc>
        <w:tc>
          <w:tcPr>
            <w:tcW w:w="622" w:type="dxa"/>
            <w:vMerge w:val="restart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en-US"/>
              </w:rPr>
            </w:pPr>
          </w:p>
        </w:tc>
        <w:tc>
          <w:tcPr>
            <w:tcW w:w="862" w:type="dxa"/>
            <w:vMerge w:val="restart"/>
            <w:vAlign w:val="center"/>
          </w:tcPr>
          <w:p w:rsidR="00237A4E" w:rsidRPr="00390086" w:rsidRDefault="00237A4E" w:rsidP="00061A46">
            <w:pPr>
              <w:pStyle w:val="Tabletext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cs"/>
                <w:snapToGrid w:val="0"/>
                <w:rtl/>
                <w:lang w:eastAsia="ja-JP"/>
              </w:rPr>
              <w:t>(اليابان)</w:t>
            </w:r>
          </w:p>
        </w:tc>
        <w:tc>
          <w:tcPr>
            <w:tcW w:w="622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FL</w:t>
            </w:r>
          </w:p>
        </w:tc>
        <w:tc>
          <w:tcPr>
            <w:tcW w:w="666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FR</w:t>
            </w:r>
          </w:p>
        </w:tc>
        <w:tc>
          <w:tcPr>
            <w:tcW w:w="666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FC</w:t>
            </w:r>
          </w:p>
        </w:tc>
        <w:tc>
          <w:tcPr>
            <w:tcW w:w="666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LFE1</w:t>
            </w:r>
          </w:p>
        </w:tc>
        <w:tc>
          <w:tcPr>
            <w:tcW w:w="665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BL</w:t>
            </w:r>
          </w:p>
        </w:tc>
        <w:tc>
          <w:tcPr>
            <w:tcW w:w="666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BR</w:t>
            </w:r>
          </w:p>
        </w:tc>
        <w:tc>
          <w:tcPr>
            <w:tcW w:w="666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FLc</w:t>
            </w:r>
            <w:proofErr w:type="spellEnd"/>
          </w:p>
        </w:tc>
        <w:tc>
          <w:tcPr>
            <w:tcW w:w="666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FRc</w:t>
            </w:r>
            <w:proofErr w:type="spellEnd"/>
          </w:p>
        </w:tc>
        <w:tc>
          <w:tcPr>
            <w:tcW w:w="534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BC</w:t>
            </w:r>
          </w:p>
        </w:tc>
        <w:tc>
          <w:tcPr>
            <w:tcW w:w="534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LFE2</w:t>
            </w:r>
          </w:p>
        </w:tc>
        <w:tc>
          <w:tcPr>
            <w:tcW w:w="534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SiL</w:t>
            </w:r>
            <w:proofErr w:type="spellEnd"/>
          </w:p>
        </w:tc>
        <w:tc>
          <w:tcPr>
            <w:tcW w:w="662" w:type="dxa"/>
            <w:gridSpan w:val="2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SiR</w:t>
            </w:r>
            <w:proofErr w:type="spellEnd"/>
          </w:p>
        </w:tc>
        <w:tc>
          <w:tcPr>
            <w:tcW w:w="670" w:type="dxa"/>
            <w:gridSpan w:val="2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TpFL</w:t>
            </w:r>
            <w:proofErr w:type="spellEnd"/>
          </w:p>
        </w:tc>
        <w:tc>
          <w:tcPr>
            <w:tcW w:w="616" w:type="dxa"/>
            <w:gridSpan w:val="2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TpFR</w:t>
            </w:r>
            <w:proofErr w:type="spellEnd"/>
          </w:p>
        </w:tc>
        <w:tc>
          <w:tcPr>
            <w:tcW w:w="629" w:type="dxa"/>
            <w:gridSpan w:val="2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TpFC</w:t>
            </w:r>
            <w:proofErr w:type="spellEnd"/>
          </w:p>
        </w:tc>
        <w:tc>
          <w:tcPr>
            <w:tcW w:w="616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TpC</w:t>
            </w:r>
            <w:proofErr w:type="spellEnd"/>
          </w:p>
        </w:tc>
      </w:tr>
      <w:tr w:rsidR="007E08A0" w:rsidRPr="00390086" w:rsidTr="000C25A4">
        <w:trPr>
          <w:cantSplit/>
          <w:trHeight w:val="550"/>
          <w:jc w:val="center"/>
        </w:trPr>
        <w:tc>
          <w:tcPr>
            <w:tcW w:w="617" w:type="dxa"/>
            <w:vMerge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</w:p>
        </w:tc>
        <w:tc>
          <w:tcPr>
            <w:tcW w:w="598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17-32</w:t>
            </w:r>
          </w:p>
        </w:tc>
        <w:tc>
          <w:tcPr>
            <w:tcW w:w="1495" w:type="dxa"/>
            <w:vMerge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en-US"/>
              </w:rPr>
            </w:pPr>
          </w:p>
        </w:tc>
        <w:tc>
          <w:tcPr>
            <w:tcW w:w="622" w:type="dxa"/>
            <w:vMerge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en-US"/>
              </w:rPr>
            </w:pPr>
          </w:p>
        </w:tc>
        <w:tc>
          <w:tcPr>
            <w:tcW w:w="862" w:type="dxa"/>
            <w:vMerge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en-US"/>
              </w:rPr>
            </w:pPr>
          </w:p>
        </w:tc>
        <w:tc>
          <w:tcPr>
            <w:tcW w:w="622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TpBL</w:t>
            </w:r>
            <w:proofErr w:type="spellEnd"/>
          </w:p>
        </w:tc>
        <w:tc>
          <w:tcPr>
            <w:tcW w:w="66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TpBR</w:t>
            </w:r>
            <w:proofErr w:type="spellEnd"/>
          </w:p>
        </w:tc>
        <w:tc>
          <w:tcPr>
            <w:tcW w:w="66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TpSiL</w:t>
            </w:r>
            <w:proofErr w:type="spellEnd"/>
          </w:p>
        </w:tc>
        <w:tc>
          <w:tcPr>
            <w:tcW w:w="66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TpSiR</w:t>
            </w:r>
            <w:proofErr w:type="spellEnd"/>
          </w:p>
        </w:tc>
        <w:tc>
          <w:tcPr>
            <w:tcW w:w="665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TpBC</w:t>
            </w:r>
            <w:proofErr w:type="spellEnd"/>
          </w:p>
        </w:tc>
        <w:tc>
          <w:tcPr>
            <w:tcW w:w="66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BtFC</w:t>
            </w:r>
            <w:proofErr w:type="spellEnd"/>
          </w:p>
        </w:tc>
        <w:tc>
          <w:tcPr>
            <w:tcW w:w="66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BtFL</w:t>
            </w:r>
            <w:proofErr w:type="spellEnd"/>
          </w:p>
        </w:tc>
        <w:tc>
          <w:tcPr>
            <w:tcW w:w="66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BtFR</w:t>
            </w:r>
            <w:proofErr w:type="spellEnd"/>
          </w:p>
        </w:tc>
        <w:tc>
          <w:tcPr>
            <w:tcW w:w="534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L</w:t>
            </w:r>
          </w:p>
        </w:tc>
        <w:tc>
          <w:tcPr>
            <w:tcW w:w="534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R</w:t>
            </w:r>
          </w:p>
        </w:tc>
        <w:tc>
          <w:tcPr>
            <w:tcW w:w="534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C</w:t>
            </w:r>
          </w:p>
        </w:tc>
        <w:tc>
          <w:tcPr>
            <w:tcW w:w="662" w:type="dxa"/>
            <w:gridSpan w:val="2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LFE</w:t>
            </w:r>
          </w:p>
        </w:tc>
        <w:tc>
          <w:tcPr>
            <w:tcW w:w="670" w:type="dxa"/>
            <w:gridSpan w:val="2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Ls</w:t>
            </w:r>
          </w:p>
        </w:tc>
        <w:tc>
          <w:tcPr>
            <w:tcW w:w="616" w:type="dxa"/>
            <w:gridSpan w:val="2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Rs</w:t>
            </w:r>
            <w:proofErr w:type="spellEnd"/>
          </w:p>
        </w:tc>
        <w:tc>
          <w:tcPr>
            <w:tcW w:w="629" w:type="dxa"/>
            <w:gridSpan w:val="2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Stereo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L</w:t>
            </w:r>
          </w:p>
        </w:tc>
        <w:tc>
          <w:tcPr>
            <w:tcW w:w="61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Stereo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R</w:t>
            </w:r>
          </w:p>
        </w:tc>
      </w:tr>
      <w:tr w:rsidR="00237A4E" w:rsidRPr="00390086" w:rsidTr="000C25A4">
        <w:trPr>
          <w:cantSplit/>
          <w:trHeight w:val="544"/>
          <w:jc w:val="center"/>
        </w:trPr>
        <w:tc>
          <w:tcPr>
            <w:tcW w:w="617" w:type="dxa"/>
            <w:vMerge w:val="restart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32b</w:t>
            </w:r>
          </w:p>
        </w:tc>
        <w:tc>
          <w:tcPr>
            <w:tcW w:w="598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1-16</w:t>
            </w:r>
          </w:p>
        </w:tc>
        <w:tc>
          <w:tcPr>
            <w:tcW w:w="1495" w:type="dxa"/>
            <w:vMerge w:val="restart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Stereo + 5.1 + 22.2</w:t>
            </w:r>
          </w:p>
        </w:tc>
        <w:tc>
          <w:tcPr>
            <w:tcW w:w="622" w:type="dxa"/>
            <w:vMerge w:val="restart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en-US"/>
              </w:rPr>
            </w:pPr>
          </w:p>
        </w:tc>
        <w:tc>
          <w:tcPr>
            <w:tcW w:w="862" w:type="dxa"/>
            <w:vMerge w:val="restart"/>
            <w:vAlign w:val="center"/>
          </w:tcPr>
          <w:p w:rsidR="00237A4E" w:rsidRPr="00390086" w:rsidRDefault="00237A4E" w:rsidP="00061A46">
            <w:pPr>
              <w:pStyle w:val="Tabletext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cs"/>
                <w:snapToGrid w:val="0"/>
                <w:rtl/>
                <w:lang w:eastAsia="ja-JP"/>
              </w:rPr>
              <w:t>(اليابان)</w:t>
            </w:r>
          </w:p>
        </w:tc>
        <w:tc>
          <w:tcPr>
            <w:tcW w:w="622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Stereo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L</w:t>
            </w:r>
          </w:p>
        </w:tc>
        <w:tc>
          <w:tcPr>
            <w:tcW w:w="666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Stereo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R</w:t>
            </w:r>
          </w:p>
        </w:tc>
        <w:tc>
          <w:tcPr>
            <w:tcW w:w="666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L</w:t>
            </w:r>
          </w:p>
        </w:tc>
        <w:tc>
          <w:tcPr>
            <w:tcW w:w="666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R</w:t>
            </w:r>
          </w:p>
        </w:tc>
        <w:tc>
          <w:tcPr>
            <w:tcW w:w="665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C</w:t>
            </w:r>
          </w:p>
        </w:tc>
        <w:tc>
          <w:tcPr>
            <w:tcW w:w="666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LFE</w:t>
            </w:r>
          </w:p>
        </w:tc>
        <w:tc>
          <w:tcPr>
            <w:tcW w:w="666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Ls</w:t>
            </w:r>
          </w:p>
        </w:tc>
        <w:tc>
          <w:tcPr>
            <w:tcW w:w="666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5.1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Rs</w:t>
            </w:r>
            <w:proofErr w:type="spellEnd"/>
          </w:p>
        </w:tc>
        <w:tc>
          <w:tcPr>
            <w:tcW w:w="534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FL</w:t>
            </w:r>
          </w:p>
        </w:tc>
        <w:tc>
          <w:tcPr>
            <w:tcW w:w="534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FR</w:t>
            </w:r>
          </w:p>
        </w:tc>
        <w:tc>
          <w:tcPr>
            <w:tcW w:w="534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FC</w:t>
            </w:r>
          </w:p>
        </w:tc>
        <w:tc>
          <w:tcPr>
            <w:tcW w:w="662" w:type="dxa"/>
            <w:gridSpan w:val="2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LFE1</w:t>
            </w:r>
          </w:p>
        </w:tc>
        <w:tc>
          <w:tcPr>
            <w:tcW w:w="670" w:type="dxa"/>
            <w:gridSpan w:val="2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BL</w:t>
            </w:r>
          </w:p>
        </w:tc>
        <w:tc>
          <w:tcPr>
            <w:tcW w:w="616" w:type="dxa"/>
            <w:gridSpan w:val="2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BR</w:t>
            </w:r>
          </w:p>
        </w:tc>
        <w:tc>
          <w:tcPr>
            <w:tcW w:w="629" w:type="dxa"/>
            <w:gridSpan w:val="2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FLc</w:t>
            </w:r>
            <w:proofErr w:type="spellEnd"/>
          </w:p>
        </w:tc>
        <w:tc>
          <w:tcPr>
            <w:tcW w:w="616" w:type="dxa"/>
            <w:vAlign w:val="center"/>
          </w:tcPr>
          <w:p w:rsidR="00237A4E" w:rsidRPr="00390086" w:rsidRDefault="00237A4E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FRc</w:t>
            </w:r>
            <w:proofErr w:type="spellEnd"/>
          </w:p>
        </w:tc>
      </w:tr>
      <w:tr w:rsidR="007E08A0" w:rsidRPr="00390086" w:rsidTr="000C25A4">
        <w:trPr>
          <w:cantSplit/>
          <w:trHeight w:val="552"/>
          <w:jc w:val="center"/>
        </w:trPr>
        <w:tc>
          <w:tcPr>
            <w:tcW w:w="617" w:type="dxa"/>
            <w:vMerge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en-US"/>
              </w:rPr>
            </w:pPr>
          </w:p>
        </w:tc>
        <w:tc>
          <w:tcPr>
            <w:tcW w:w="598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17-32</w:t>
            </w:r>
          </w:p>
        </w:tc>
        <w:tc>
          <w:tcPr>
            <w:tcW w:w="1495" w:type="dxa"/>
            <w:vMerge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en-US"/>
              </w:rPr>
            </w:pPr>
          </w:p>
        </w:tc>
        <w:tc>
          <w:tcPr>
            <w:tcW w:w="622" w:type="dxa"/>
            <w:vMerge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en-US"/>
              </w:rPr>
            </w:pPr>
          </w:p>
        </w:tc>
        <w:tc>
          <w:tcPr>
            <w:tcW w:w="862" w:type="dxa"/>
            <w:vMerge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en-US"/>
              </w:rPr>
            </w:pPr>
          </w:p>
        </w:tc>
        <w:tc>
          <w:tcPr>
            <w:tcW w:w="622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BC</w:t>
            </w:r>
          </w:p>
        </w:tc>
        <w:tc>
          <w:tcPr>
            <w:tcW w:w="66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  <w:t>LFE2</w:t>
            </w:r>
          </w:p>
        </w:tc>
        <w:tc>
          <w:tcPr>
            <w:tcW w:w="66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SiL</w:t>
            </w:r>
            <w:proofErr w:type="spellEnd"/>
          </w:p>
        </w:tc>
        <w:tc>
          <w:tcPr>
            <w:tcW w:w="66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SiR</w:t>
            </w:r>
            <w:proofErr w:type="spellEnd"/>
          </w:p>
        </w:tc>
        <w:tc>
          <w:tcPr>
            <w:tcW w:w="665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TpFL</w:t>
            </w:r>
            <w:proofErr w:type="spellEnd"/>
          </w:p>
        </w:tc>
        <w:tc>
          <w:tcPr>
            <w:tcW w:w="66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TpFR</w:t>
            </w:r>
            <w:proofErr w:type="spellEnd"/>
          </w:p>
        </w:tc>
        <w:tc>
          <w:tcPr>
            <w:tcW w:w="66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TpFC</w:t>
            </w:r>
            <w:proofErr w:type="spellEnd"/>
          </w:p>
        </w:tc>
        <w:tc>
          <w:tcPr>
            <w:tcW w:w="66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TpC</w:t>
            </w:r>
            <w:proofErr w:type="spellEnd"/>
          </w:p>
        </w:tc>
        <w:tc>
          <w:tcPr>
            <w:tcW w:w="534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TpBL</w:t>
            </w:r>
            <w:proofErr w:type="spellEnd"/>
          </w:p>
        </w:tc>
        <w:tc>
          <w:tcPr>
            <w:tcW w:w="534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TpBR</w:t>
            </w:r>
            <w:proofErr w:type="spellEnd"/>
          </w:p>
        </w:tc>
        <w:tc>
          <w:tcPr>
            <w:tcW w:w="534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TpSiL</w:t>
            </w:r>
            <w:proofErr w:type="spellEnd"/>
          </w:p>
        </w:tc>
        <w:tc>
          <w:tcPr>
            <w:tcW w:w="662" w:type="dxa"/>
            <w:gridSpan w:val="2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TpSiR</w:t>
            </w:r>
            <w:proofErr w:type="spellEnd"/>
          </w:p>
        </w:tc>
        <w:tc>
          <w:tcPr>
            <w:tcW w:w="670" w:type="dxa"/>
            <w:gridSpan w:val="2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TpBC</w:t>
            </w:r>
            <w:proofErr w:type="spellEnd"/>
          </w:p>
        </w:tc>
        <w:tc>
          <w:tcPr>
            <w:tcW w:w="616" w:type="dxa"/>
            <w:gridSpan w:val="2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BtFC</w:t>
            </w:r>
            <w:proofErr w:type="spellEnd"/>
          </w:p>
        </w:tc>
        <w:tc>
          <w:tcPr>
            <w:tcW w:w="629" w:type="dxa"/>
            <w:gridSpan w:val="2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BtFL</w:t>
            </w:r>
            <w:proofErr w:type="spellEnd"/>
          </w:p>
        </w:tc>
        <w:tc>
          <w:tcPr>
            <w:tcW w:w="616" w:type="dxa"/>
            <w:vAlign w:val="center"/>
          </w:tcPr>
          <w:p w:rsidR="007E08A0" w:rsidRPr="00390086" w:rsidRDefault="007E08A0" w:rsidP="00061A46">
            <w:pPr>
              <w:pStyle w:val="Tabletext"/>
              <w:bidi w:val="0"/>
              <w:spacing w:before="0" w:after="0"/>
              <w:rPr>
                <w:snapToGrid w:val="0"/>
                <w:lang w:eastAsia="ja-JP"/>
              </w:rPr>
            </w:pPr>
            <w:r w:rsidRPr="00390086">
              <w:rPr>
                <w:rFonts w:hint="eastAsia"/>
                <w:snapToGrid w:val="0"/>
                <w:lang w:eastAsia="ja-JP"/>
              </w:rPr>
              <w:t>22.2</w:t>
            </w:r>
            <w:r w:rsidRPr="00390086">
              <w:rPr>
                <w:rFonts w:hint="eastAsia"/>
                <w:snapToGrid w:val="0"/>
                <w:lang w:eastAsia="ja-JP"/>
              </w:rPr>
              <w:br/>
            </w:r>
            <w:proofErr w:type="spellStart"/>
            <w:r w:rsidRPr="00390086">
              <w:rPr>
                <w:rFonts w:hint="eastAsia"/>
                <w:snapToGrid w:val="0"/>
                <w:lang w:eastAsia="ja-JP"/>
              </w:rPr>
              <w:t>BtFR</w:t>
            </w:r>
            <w:proofErr w:type="spellEnd"/>
          </w:p>
        </w:tc>
      </w:tr>
    </w:tbl>
    <w:p w:rsidR="007E08A0" w:rsidRPr="005A620D" w:rsidRDefault="006179D3" w:rsidP="00812DD8">
      <w:pPr>
        <w:pStyle w:val="Tablelegend"/>
        <w:spacing w:before="240"/>
        <w:rPr>
          <w:rFonts w:eastAsia="SimSun"/>
          <w:b/>
          <w:bCs/>
          <w:i/>
          <w:iCs/>
          <w:szCs w:val="22"/>
          <w:rtl/>
        </w:rPr>
      </w:pPr>
      <w:r w:rsidRPr="005A620D">
        <w:rPr>
          <w:rFonts w:eastAsia="SimSun" w:hint="cs"/>
          <w:b/>
          <w:bCs/>
          <w:i/>
          <w:iCs/>
          <w:szCs w:val="22"/>
          <w:rtl/>
        </w:rPr>
        <w:t>تفسير مختصرات الجدول:</w:t>
      </w:r>
    </w:p>
    <w:p w:rsidR="006179D3" w:rsidRPr="00812DD8" w:rsidRDefault="006179D3" w:rsidP="00812DD8">
      <w:pPr>
        <w:pStyle w:val="Note"/>
        <w:rPr>
          <w:sz w:val="16"/>
          <w:szCs w:val="22"/>
          <w:rtl/>
          <w:lang w:eastAsia="ja-JP" w:bidi="ar-LB"/>
        </w:rPr>
      </w:pPr>
      <w:r w:rsidRPr="00812DD8">
        <w:rPr>
          <w:rFonts w:eastAsia="SimSun"/>
          <w:sz w:val="16"/>
          <w:szCs w:val="22"/>
        </w:rPr>
        <w:t>Mono</w:t>
      </w:r>
      <w:r w:rsidR="00B53655" w:rsidRPr="00812DD8">
        <w:rPr>
          <w:rFonts w:eastAsia="SimSun" w:hint="cs"/>
          <w:sz w:val="16"/>
          <w:szCs w:val="22"/>
          <w:rtl/>
        </w:rPr>
        <w:t xml:space="preserve"> </w:t>
      </w:r>
      <w:r w:rsidRPr="00812DD8">
        <w:rPr>
          <w:rFonts w:eastAsia="SimSun" w:hint="cs"/>
          <w:sz w:val="16"/>
          <w:szCs w:val="22"/>
          <w:rtl/>
          <w:lang w:bidi="ar-LB"/>
        </w:rPr>
        <w:t xml:space="preserve">= </w:t>
      </w:r>
      <w:r w:rsidRPr="00812DD8">
        <w:rPr>
          <w:rFonts w:eastAsia="SimSun"/>
          <w:sz w:val="16"/>
          <w:szCs w:val="22"/>
          <w:lang w:bidi="ar-LB"/>
        </w:rPr>
        <w:t>1/0</w:t>
      </w:r>
      <w:r w:rsidR="00B53655" w:rsidRPr="00812DD8">
        <w:rPr>
          <w:rFonts w:eastAsia="SimSun" w:hint="cs"/>
          <w:sz w:val="16"/>
          <w:szCs w:val="22"/>
          <w:rtl/>
          <w:lang w:bidi="ar-LB"/>
        </w:rPr>
        <w:t xml:space="preserve"> </w:t>
      </w:r>
      <w:r w:rsidRPr="00812DD8">
        <w:rPr>
          <w:rFonts w:eastAsia="SimSun" w:hint="cs"/>
          <w:sz w:val="16"/>
          <w:szCs w:val="22"/>
          <w:rtl/>
          <w:lang w:bidi="ar-LB"/>
        </w:rPr>
        <w:t xml:space="preserve">المحددة في التوصية </w:t>
      </w:r>
      <w:r w:rsidRPr="00812DD8">
        <w:rPr>
          <w:sz w:val="16"/>
          <w:szCs w:val="22"/>
          <w:lang w:eastAsia="ja-JP"/>
        </w:rPr>
        <w:t>ITU-R BS.775</w:t>
      </w:r>
      <w:r w:rsidRPr="00812DD8">
        <w:rPr>
          <w:rFonts w:hint="cs"/>
          <w:sz w:val="16"/>
          <w:szCs w:val="22"/>
          <w:rtl/>
          <w:lang w:eastAsia="ja-JP" w:bidi="ar-LB"/>
        </w:rPr>
        <w:t>.</w:t>
      </w:r>
    </w:p>
    <w:p w:rsidR="006179D3" w:rsidRPr="00812DD8" w:rsidRDefault="006179D3" w:rsidP="00812DD8">
      <w:pPr>
        <w:pStyle w:val="Note"/>
        <w:rPr>
          <w:sz w:val="16"/>
          <w:szCs w:val="22"/>
          <w:lang w:eastAsia="ja-JP" w:bidi="ar-LB"/>
        </w:rPr>
      </w:pPr>
      <w:r w:rsidRPr="00812DD8">
        <w:rPr>
          <w:rFonts w:eastAsia="SimSun"/>
          <w:sz w:val="16"/>
          <w:szCs w:val="22"/>
          <w:lang w:bidi="ar-LB"/>
        </w:rPr>
        <w:t>Stereo</w:t>
      </w:r>
      <w:r w:rsidR="00B53655" w:rsidRPr="00812DD8">
        <w:rPr>
          <w:rFonts w:eastAsia="SimSun" w:hint="cs"/>
          <w:sz w:val="16"/>
          <w:szCs w:val="22"/>
          <w:rtl/>
          <w:lang w:bidi="ar-LB"/>
        </w:rPr>
        <w:t xml:space="preserve"> </w:t>
      </w:r>
      <w:proofErr w:type="gramStart"/>
      <w:r w:rsidRPr="00812DD8">
        <w:rPr>
          <w:rFonts w:eastAsia="SimSun" w:hint="cs"/>
          <w:sz w:val="16"/>
          <w:szCs w:val="22"/>
          <w:rtl/>
          <w:lang w:bidi="ar-LB"/>
        </w:rPr>
        <w:t>=</w:t>
      </w:r>
      <w:r w:rsidR="00B53655" w:rsidRPr="00812DD8">
        <w:rPr>
          <w:rFonts w:eastAsia="SimSun" w:hint="cs"/>
          <w:sz w:val="16"/>
          <w:szCs w:val="22"/>
          <w:rtl/>
          <w:lang w:bidi="ar-LB"/>
        </w:rPr>
        <w:t xml:space="preserve"> </w:t>
      </w:r>
      <w:r w:rsidRPr="00812DD8">
        <w:rPr>
          <w:rFonts w:eastAsia="SimSun"/>
          <w:sz w:val="16"/>
          <w:szCs w:val="22"/>
          <w:lang w:bidi="ar-LB"/>
        </w:rPr>
        <w:t xml:space="preserve"> 2</w:t>
      </w:r>
      <w:proofErr w:type="gramEnd"/>
      <w:r w:rsidRPr="00812DD8">
        <w:rPr>
          <w:rFonts w:eastAsia="SimSun"/>
          <w:sz w:val="16"/>
          <w:szCs w:val="22"/>
          <w:lang w:bidi="ar-LB"/>
        </w:rPr>
        <w:t>/0</w:t>
      </w:r>
      <w:r w:rsidR="00B53655" w:rsidRPr="00812DD8">
        <w:rPr>
          <w:rFonts w:eastAsia="SimSun" w:hint="cs"/>
          <w:sz w:val="16"/>
          <w:szCs w:val="22"/>
          <w:rtl/>
          <w:lang w:bidi="ar-LB"/>
        </w:rPr>
        <w:t>صوت متعدد القنوات محدد</w:t>
      </w:r>
      <w:r w:rsidRPr="00812DD8">
        <w:rPr>
          <w:rFonts w:eastAsia="SimSun" w:hint="cs"/>
          <w:sz w:val="16"/>
          <w:szCs w:val="22"/>
          <w:rtl/>
          <w:lang w:bidi="ar-LB"/>
        </w:rPr>
        <w:t xml:space="preserve"> في التوصية </w:t>
      </w:r>
      <w:r w:rsidRPr="00812DD8">
        <w:rPr>
          <w:sz w:val="16"/>
          <w:szCs w:val="22"/>
          <w:lang w:eastAsia="ja-JP"/>
        </w:rPr>
        <w:t>ITU-R BS.775</w:t>
      </w:r>
      <w:r w:rsidRPr="00812DD8">
        <w:rPr>
          <w:rFonts w:hint="cs"/>
          <w:sz w:val="16"/>
          <w:szCs w:val="22"/>
          <w:rtl/>
          <w:lang w:eastAsia="ja-JP" w:bidi="ar-LB"/>
        </w:rPr>
        <w:t>.</w:t>
      </w:r>
    </w:p>
    <w:p w:rsidR="00B53655" w:rsidRPr="00812DD8" w:rsidRDefault="006179D3" w:rsidP="00812DD8">
      <w:pPr>
        <w:pStyle w:val="Note"/>
        <w:rPr>
          <w:sz w:val="16"/>
          <w:szCs w:val="22"/>
          <w:lang w:eastAsia="ja-JP" w:bidi="ar-LB"/>
        </w:rPr>
      </w:pPr>
      <w:r w:rsidRPr="00812DD8">
        <w:rPr>
          <w:rFonts w:eastAsia="SimSun"/>
          <w:sz w:val="16"/>
          <w:szCs w:val="22"/>
          <w:lang w:bidi="ar-LB"/>
        </w:rPr>
        <w:t xml:space="preserve"> </w:t>
      </w:r>
      <w:r w:rsidR="00B53655" w:rsidRPr="00812DD8">
        <w:rPr>
          <w:rFonts w:eastAsia="SimSun"/>
          <w:sz w:val="16"/>
          <w:szCs w:val="22"/>
          <w:lang w:bidi="ar-LB"/>
        </w:rPr>
        <w:t>5</w:t>
      </w:r>
      <w:r w:rsidR="0052168B" w:rsidRPr="00812DD8">
        <w:rPr>
          <w:rFonts w:eastAsia="SimSun"/>
          <w:sz w:val="16"/>
          <w:szCs w:val="22"/>
          <w:lang w:bidi="ar-LB"/>
        </w:rPr>
        <w:t>.</w:t>
      </w:r>
      <w:r w:rsidR="00B53655" w:rsidRPr="00812DD8">
        <w:rPr>
          <w:rFonts w:eastAsia="SimSun"/>
          <w:sz w:val="16"/>
          <w:szCs w:val="22"/>
          <w:lang w:bidi="ar-LB"/>
        </w:rPr>
        <w:t>1</w:t>
      </w:r>
      <w:r w:rsidR="00B53655" w:rsidRPr="00812DD8">
        <w:rPr>
          <w:rFonts w:eastAsia="SimSun" w:hint="cs"/>
          <w:sz w:val="16"/>
          <w:szCs w:val="22"/>
          <w:rtl/>
          <w:lang w:bidi="ar-LB"/>
        </w:rPr>
        <w:t xml:space="preserve"> = </w:t>
      </w:r>
      <w:r w:rsidR="00B53655" w:rsidRPr="00812DD8">
        <w:rPr>
          <w:rFonts w:eastAsia="SimSun"/>
          <w:sz w:val="16"/>
          <w:szCs w:val="22"/>
          <w:lang w:bidi="ar-LB"/>
        </w:rPr>
        <w:t>3/2</w:t>
      </w:r>
      <w:r w:rsidR="00B53655" w:rsidRPr="00812DD8">
        <w:rPr>
          <w:rFonts w:eastAsia="SimSun" w:hint="cs"/>
          <w:sz w:val="16"/>
          <w:szCs w:val="22"/>
          <w:rtl/>
          <w:lang w:bidi="ar-LB"/>
        </w:rPr>
        <w:t xml:space="preserve"> صوت متعدد القنوات محدد في التوصية </w:t>
      </w:r>
      <w:r w:rsidR="00B53655" w:rsidRPr="00812DD8">
        <w:rPr>
          <w:sz w:val="16"/>
          <w:szCs w:val="22"/>
          <w:lang w:eastAsia="ja-JP"/>
        </w:rPr>
        <w:t>ITU-R BS.775</w:t>
      </w:r>
      <w:r w:rsidR="00B53655" w:rsidRPr="00812DD8">
        <w:rPr>
          <w:rFonts w:hint="cs"/>
          <w:sz w:val="16"/>
          <w:szCs w:val="22"/>
          <w:rtl/>
          <w:lang w:eastAsia="ja-JP" w:bidi="ar-LB"/>
        </w:rPr>
        <w:t xml:space="preserve"> ونظام </w:t>
      </w:r>
      <w:r w:rsidR="00B53655" w:rsidRPr="00812DD8">
        <w:rPr>
          <w:sz w:val="16"/>
          <w:szCs w:val="22"/>
          <w:lang w:eastAsia="ja-JP" w:bidi="ar-LB"/>
        </w:rPr>
        <w:t>(B+5+0)</w:t>
      </w:r>
      <w:r w:rsidR="00B53655" w:rsidRPr="00812DD8">
        <w:rPr>
          <w:rFonts w:hint="cs"/>
          <w:sz w:val="16"/>
          <w:szCs w:val="22"/>
          <w:rtl/>
          <w:lang w:eastAsia="ja-JP" w:bidi="ar-LB"/>
        </w:rPr>
        <w:t xml:space="preserve"> المحدد في التوصية </w:t>
      </w:r>
      <w:r w:rsidR="00B53655" w:rsidRPr="00812DD8">
        <w:rPr>
          <w:sz w:val="16"/>
          <w:szCs w:val="22"/>
          <w:lang w:eastAsia="ja-JP"/>
        </w:rPr>
        <w:t>ITU-R BS.2051</w:t>
      </w:r>
      <w:r w:rsidR="00B53655" w:rsidRPr="00812DD8">
        <w:rPr>
          <w:rFonts w:hint="cs"/>
          <w:sz w:val="16"/>
          <w:szCs w:val="22"/>
          <w:rtl/>
          <w:lang w:eastAsia="ja-JP" w:bidi="ar-LB"/>
        </w:rPr>
        <w:t>.</w:t>
      </w:r>
    </w:p>
    <w:p w:rsidR="00B53655" w:rsidRPr="00812DD8" w:rsidRDefault="00B53655" w:rsidP="00812DD8">
      <w:pPr>
        <w:pStyle w:val="Note"/>
        <w:rPr>
          <w:sz w:val="16"/>
          <w:szCs w:val="22"/>
          <w:rtl/>
          <w:lang w:eastAsia="ja-JP" w:bidi="ar-LB"/>
        </w:rPr>
      </w:pPr>
      <w:r w:rsidRPr="00812DD8">
        <w:rPr>
          <w:sz w:val="16"/>
          <w:szCs w:val="22"/>
          <w:lang w:eastAsia="ja-JP" w:bidi="ar-LB"/>
        </w:rPr>
        <w:t>22.2</w:t>
      </w:r>
      <w:r w:rsidRPr="00812DD8">
        <w:rPr>
          <w:rFonts w:hint="cs"/>
          <w:sz w:val="16"/>
          <w:szCs w:val="22"/>
          <w:rtl/>
          <w:lang w:eastAsia="ja-JP" w:bidi="ar-LB"/>
        </w:rPr>
        <w:t xml:space="preserve"> = نظام </w:t>
      </w:r>
      <w:proofErr w:type="gramStart"/>
      <w:r w:rsidRPr="00812DD8">
        <w:rPr>
          <w:sz w:val="16"/>
          <w:szCs w:val="22"/>
          <w:lang w:eastAsia="ja-JP" w:bidi="ar-LB"/>
        </w:rPr>
        <w:t>H(</w:t>
      </w:r>
      <w:proofErr w:type="gramEnd"/>
      <w:r w:rsidRPr="00812DD8">
        <w:rPr>
          <w:sz w:val="16"/>
          <w:szCs w:val="22"/>
          <w:lang w:eastAsia="ja-JP" w:bidi="ar-LB"/>
        </w:rPr>
        <w:t>9+10+3)</w:t>
      </w:r>
      <w:r w:rsidRPr="00812DD8">
        <w:rPr>
          <w:rFonts w:hint="cs"/>
          <w:sz w:val="16"/>
          <w:szCs w:val="22"/>
          <w:rtl/>
          <w:lang w:eastAsia="ja-JP" w:bidi="ar-LB"/>
        </w:rPr>
        <w:t xml:space="preserve"> المحدد في التوصية </w:t>
      </w:r>
      <w:r w:rsidRPr="00812DD8">
        <w:rPr>
          <w:sz w:val="16"/>
          <w:szCs w:val="22"/>
          <w:lang w:eastAsia="ja-JP"/>
        </w:rPr>
        <w:t>ITU-R BS.2051</w:t>
      </w:r>
      <w:r w:rsidRPr="00812DD8">
        <w:rPr>
          <w:rFonts w:hint="cs"/>
          <w:sz w:val="16"/>
          <w:szCs w:val="22"/>
          <w:rtl/>
          <w:lang w:eastAsia="ja-JP" w:bidi="ar-LB"/>
        </w:rPr>
        <w:t>.</w:t>
      </w:r>
    </w:p>
    <w:p w:rsidR="00B53655" w:rsidRPr="00812DD8" w:rsidRDefault="00B53655" w:rsidP="00812DD8">
      <w:pPr>
        <w:pStyle w:val="Note"/>
        <w:rPr>
          <w:sz w:val="16"/>
          <w:szCs w:val="22"/>
          <w:rtl/>
          <w:lang w:eastAsia="ja-JP" w:bidi="ar-LB"/>
        </w:rPr>
      </w:pPr>
      <w:r w:rsidRPr="00812DD8">
        <w:rPr>
          <w:rFonts w:hint="cs"/>
          <w:sz w:val="16"/>
          <w:szCs w:val="22"/>
          <w:rtl/>
          <w:lang w:eastAsia="ja-JP" w:bidi="ar-LB"/>
        </w:rPr>
        <w:t xml:space="preserve">تحدد التوصية </w:t>
      </w:r>
      <w:r w:rsidRPr="00812DD8">
        <w:rPr>
          <w:sz w:val="16"/>
          <w:szCs w:val="22"/>
          <w:lang w:eastAsia="ja-JP" w:bidi="ar-LB"/>
        </w:rPr>
        <w:t>ITU-R BS.2051</w:t>
      </w:r>
      <w:r w:rsidRPr="00812DD8">
        <w:rPr>
          <w:rFonts w:hint="cs"/>
          <w:sz w:val="16"/>
          <w:szCs w:val="22"/>
          <w:rtl/>
          <w:lang w:eastAsia="ja-JP" w:bidi="ar-LB"/>
        </w:rPr>
        <w:t xml:space="preserve"> وسم كل قناة.</w:t>
      </w:r>
    </w:p>
    <w:p w:rsidR="000C25A4" w:rsidRPr="00812DD8" w:rsidRDefault="00B53655" w:rsidP="00812DD8">
      <w:pPr>
        <w:pStyle w:val="Note"/>
        <w:rPr>
          <w:sz w:val="16"/>
          <w:szCs w:val="22"/>
          <w:rtl/>
          <w:lang w:eastAsia="ja-JP" w:bidi="ar-LB"/>
        </w:rPr>
      </w:pPr>
      <w:r w:rsidRPr="00812DD8">
        <w:rPr>
          <w:sz w:val="16"/>
          <w:szCs w:val="22"/>
          <w:lang w:eastAsia="ja-JP" w:bidi="ar-LB"/>
        </w:rPr>
        <w:t>EFX</w:t>
      </w:r>
      <w:r w:rsidRPr="00812DD8">
        <w:rPr>
          <w:rFonts w:hint="cs"/>
          <w:sz w:val="16"/>
          <w:szCs w:val="22"/>
          <w:rtl/>
          <w:lang w:eastAsia="ja-JP" w:bidi="ar-LB"/>
        </w:rPr>
        <w:t xml:space="preserve"> = </w:t>
      </w:r>
      <w:r w:rsidR="008F3A6C" w:rsidRPr="00812DD8">
        <w:rPr>
          <w:rFonts w:hint="cs"/>
          <w:sz w:val="16"/>
          <w:szCs w:val="22"/>
          <w:rtl/>
          <w:lang w:eastAsia="ja-JP" w:bidi="ar-LB"/>
        </w:rPr>
        <w:t>مؤثرات</w:t>
      </w:r>
      <w:r w:rsidRPr="00812DD8">
        <w:rPr>
          <w:rFonts w:hint="cs"/>
          <w:sz w:val="16"/>
          <w:szCs w:val="22"/>
          <w:rtl/>
          <w:lang w:eastAsia="ja-JP" w:bidi="ar-LB"/>
        </w:rPr>
        <w:t xml:space="preserve">، </w:t>
      </w:r>
      <w:r w:rsidRPr="00812DD8">
        <w:rPr>
          <w:sz w:val="16"/>
          <w:szCs w:val="22"/>
          <w:lang w:eastAsia="ja-JP" w:bidi="ar-LB"/>
        </w:rPr>
        <w:t>IT</w:t>
      </w:r>
      <w:r w:rsidRPr="00812DD8">
        <w:rPr>
          <w:rFonts w:hint="cs"/>
          <w:sz w:val="16"/>
          <w:szCs w:val="22"/>
          <w:rtl/>
          <w:lang w:eastAsia="ja-JP" w:bidi="ar-LB"/>
        </w:rPr>
        <w:t xml:space="preserve"> = صوت دولي، </w:t>
      </w:r>
      <w:r w:rsidRPr="00812DD8">
        <w:rPr>
          <w:sz w:val="16"/>
          <w:szCs w:val="22"/>
          <w:lang w:eastAsia="ja-JP" w:bidi="ar-LB"/>
        </w:rPr>
        <w:t>AD</w:t>
      </w:r>
      <w:r w:rsidRPr="00812DD8">
        <w:rPr>
          <w:rFonts w:hint="cs"/>
          <w:sz w:val="16"/>
          <w:szCs w:val="22"/>
          <w:rtl/>
          <w:lang w:eastAsia="ja-JP" w:bidi="ar-LB"/>
        </w:rPr>
        <w:t xml:space="preserve"> = وصف صوتي، </w:t>
      </w:r>
      <w:r w:rsidRPr="00812DD8">
        <w:rPr>
          <w:sz w:val="16"/>
          <w:szCs w:val="22"/>
          <w:lang w:eastAsia="ja-JP" w:bidi="ar-LB"/>
        </w:rPr>
        <w:t>FL</w:t>
      </w:r>
      <w:r w:rsidRPr="00812DD8">
        <w:rPr>
          <w:rFonts w:hint="cs"/>
          <w:sz w:val="16"/>
          <w:szCs w:val="22"/>
          <w:rtl/>
          <w:lang w:eastAsia="ja-JP" w:bidi="ar-LB"/>
        </w:rPr>
        <w:t xml:space="preserve"> = لغة أجنبية، </w:t>
      </w:r>
      <w:r w:rsidRPr="00812DD8">
        <w:rPr>
          <w:sz w:val="16"/>
          <w:szCs w:val="22"/>
          <w:lang w:eastAsia="ja-JP" w:bidi="ar-LB"/>
        </w:rPr>
        <w:t>M&amp;E</w:t>
      </w:r>
      <w:r w:rsidRPr="00812DD8">
        <w:rPr>
          <w:rFonts w:hint="cs"/>
          <w:sz w:val="16"/>
          <w:szCs w:val="22"/>
          <w:rtl/>
          <w:lang w:eastAsia="ja-JP" w:bidi="ar-LB"/>
        </w:rPr>
        <w:t xml:space="preserve"> = موسيقى و</w:t>
      </w:r>
      <w:r w:rsidR="008F3A6C" w:rsidRPr="00812DD8">
        <w:rPr>
          <w:rFonts w:hint="cs"/>
          <w:sz w:val="16"/>
          <w:szCs w:val="22"/>
          <w:rtl/>
          <w:lang w:eastAsia="ja-JP" w:bidi="ar-LB"/>
        </w:rPr>
        <w:t>مؤثرات (</w:t>
      </w:r>
      <w:r w:rsidRPr="00812DD8">
        <w:rPr>
          <w:rFonts w:hint="cs"/>
          <w:sz w:val="16"/>
          <w:szCs w:val="22"/>
          <w:rtl/>
          <w:lang w:eastAsia="ja-JP" w:bidi="ar-LB"/>
        </w:rPr>
        <w:t>بدون حوار</w:t>
      </w:r>
      <w:r w:rsidR="008F3A6C" w:rsidRPr="00812DD8">
        <w:rPr>
          <w:rFonts w:hint="cs"/>
          <w:sz w:val="16"/>
          <w:szCs w:val="22"/>
          <w:rtl/>
          <w:lang w:eastAsia="ja-JP" w:bidi="ar-LB"/>
        </w:rPr>
        <w:t>)</w:t>
      </w:r>
      <w:r w:rsidRPr="00812DD8">
        <w:rPr>
          <w:rFonts w:hint="cs"/>
          <w:sz w:val="16"/>
          <w:szCs w:val="22"/>
          <w:rtl/>
          <w:lang w:eastAsia="ja-JP" w:bidi="ar-LB"/>
        </w:rPr>
        <w:t>.</w:t>
      </w:r>
    </w:p>
    <w:p w:rsidR="000C25A4" w:rsidRPr="00812DD8" w:rsidRDefault="000C25A4" w:rsidP="00812DD8">
      <w:pPr>
        <w:pStyle w:val="Note"/>
        <w:rPr>
          <w:rFonts w:eastAsia="SimSun"/>
          <w:sz w:val="16"/>
          <w:szCs w:val="22"/>
          <w:rtl/>
          <w:lang w:bidi="ar-EG"/>
        </w:rPr>
      </w:pPr>
      <w:r w:rsidRPr="00812DD8">
        <w:rPr>
          <w:rFonts w:eastAsia="SimSun" w:hint="cs"/>
          <w:i/>
          <w:iCs/>
          <w:sz w:val="16"/>
          <w:szCs w:val="22"/>
          <w:rtl/>
        </w:rPr>
        <w:t xml:space="preserve">الملاحظة </w:t>
      </w:r>
      <w:r w:rsidRPr="00812DD8">
        <w:rPr>
          <w:rFonts w:eastAsia="SimSun"/>
          <w:sz w:val="16"/>
          <w:szCs w:val="22"/>
        </w:rPr>
        <w:t>1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B53655" w:rsidRPr="00812DD8">
        <w:rPr>
          <w:rFonts w:eastAsia="SimSun"/>
          <w:sz w:val="16"/>
          <w:szCs w:val="22"/>
          <w:rtl/>
          <w:lang w:bidi="ar-EG"/>
        </w:rPr>
        <w:t>–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B53655" w:rsidRPr="00812DD8">
        <w:rPr>
          <w:rFonts w:eastAsia="SimSun" w:hint="cs"/>
          <w:sz w:val="16"/>
          <w:szCs w:val="22"/>
          <w:rtl/>
          <w:lang w:bidi="ar-EG"/>
        </w:rPr>
        <w:t>ينبغي أن يكون الصوت المجسم م</w:t>
      </w:r>
      <w:r w:rsidR="00A4290F" w:rsidRPr="00812DD8">
        <w:rPr>
          <w:rFonts w:eastAsia="SimSun" w:hint="cs"/>
          <w:sz w:val="16"/>
          <w:szCs w:val="22"/>
          <w:rtl/>
          <w:lang w:bidi="ar-EG"/>
        </w:rPr>
        <w:t>تصلاً بالخل</w:t>
      </w:r>
      <w:r w:rsidR="008F3A6C" w:rsidRPr="00812DD8">
        <w:rPr>
          <w:rFonts w:eastAsia="SimSun" w:hint="cs"/>
          <w:sz w:val="16"/>
          <w:szCs w:val="22"/>
          <w:rtl/>
          <w:lang w:bidi="ar-EG"/>
        </w:rPr>
        <w:t>ي</w:t>
      </w:r>
      <w:r w:rsidR="00A4290F" w:rsidRPr="00812DD8">
        <w:rPr>
          <w:rFonts w:eastAsia="SimSun" w:hint="cs"/>
          <w:sz w:val="16"/>
          <w:szCs w:val="22"/>
          <w:rtl/>
          <w:lang w:bidi="ar-EG"/>
        </w:rPr>
        <w:t>ط متعدد القنوات ويمكن أن يكون خل</w:t>
      </w:r>
      <w:r w:rsidR="008F3A6C" w:rsidRPr="00812DD8">
        <w:rPr>
          <w:rFonts w:eastAsia="SimSun" w:hint="cs"/>
          <w:sz w:val="16"/>
          <w:szCs w:val="22"/>
          <w:rtl/>
          <w:lang w:bidi="ar-EG"/>
        </w:rPr>
        <w:t>ي</w:t>
      </w:r>
      <w:r w:rsidR="00A4290F" w:rsidRPr="00812DD8">
        <w:rPr>
          <w:rFonts w:eastAsia="SimSun" w:hint="cs"/>
          <w:sz w:val="16"/>
          <w:szCs w:val="22"/>
          <w:rtl/>
          <w:lang w:bidi="ar-EG"/>
        </w:rPr>
        <w:t>طاً مخفضاً من الصوت متعدد القنوات أو توازناً م</w:t>
      </w:r>
      <w:r w:rsidR="008F3A6C" w:rsidRPr="00812DD8">
        <w:rPr>
          <w:rFonts w:eastAsia="SimSun" w:hint="cs"/>
          <w:sz w:val="16"/>
          <w:szCs w:val="22"/>
          <w:rtl/>
          <w:lang w:bidi="ar-EG"/>
        </w:rPr>
        <w:t xml:space="preserve">نفصلاً </w:t>
      </w:r>
      <w:r w:rsidR="00A4290F" w:rsidRPr="00812DD8">
        <w:rPr>
          <w:rFonts w:eastAsia="SimSun" w:hint="cs"/>
          <w:sz w:val="16"/>
          <w:szCs w:val="22"/>
          <w:rtl/>
          <w:lang w:bidi="ar-EG"/>
        </w:rPr>
        <w:t>للصوت المجسم.</w:t>
      </w:r>
    </w:p>
    <w:p w:rsidR="000C25A4" w:rsidRPr="00812DD8" w:rsidRDefault="000C25A4" w:rsidP="00812DD8">
      <w:pPr>
        <w:pStyle w:val="Note"/>
        <w:rPr>
          <w:rFonts w:eastAsia="SimSun"/>
          <w:sz w:val="16"/>
          <w:szCs w:val="22"/>
          <w:rtl/>
          <w:lang w:bidi="ar-EG"/>
        </w:rPr>
      </w:pPr>
      <w:r w:rsidRPr="00812DD8">
        <w:rPr>
          <w:rFonts w:eastAsia="SimSun" w:hint="cs"/>
          <w:i/>
          <w:iCs/>
          <w:sz w:val="16"/>
          <w:szCs w:val="22"/>
          <w:rtl/>
        </w:rPr>
        <w:t xml:space="preserve">الملاحظة </w:t>
      </w:r>
      <w:r w:rsidRPr="00812DD8">
        <w:rPr>
          <w:rFonts w:eastAsia="SimSun"/>
          <w:sz w:val="16"/>
          <w:szCs w:val="22"/>
        </w:rPr>
        <w:t>2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A4290F" w:rsidRPr="00812DD8">
        <w:rPr>
          <w:rFonts w:eastAsia="SimSun"/>
          <w:sz w:val="16"/>
          <w:szCs w:val="22"/>
          <w:rtl/>
          <w:lang w:bidi="ar-EG"/>
        </w:rPr>
        <w:t>–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A4290F" w:rsidRPr="00812DD8">
        <w:rPr>
          <w:rFonts w:eastAsia="SimSun" w:hint="cs"/>
          <w:sz w:val="16"/>
          <w:szCs w:val="22"/>
          <w:rtl/>
          <w:lang w:bidi="ar-EG"/>
        </w:rPr>
        <w:t xml:space="preserve">يدعم هذا النسق التوافق مع بيئات الصوت المجسم التقليدية عن طريق وضع </w:t>
      </w:r>
      <w:r w:rsidR="008F3A6C" w:rsidRPr="00812DD8">
        <w:rPr>
          <w:rFonts w:eastAsia="SimSun" w:hint="cs"/>
          <w:sz w:val="16"/>
          <w:szCs w:val="22"/>
          <w:rtl/>
          <w:lang w:bidi="ar-EG"/>
        </w:rPr>
        <w:t>ال</w:t>
      </w:r>
      <w:r w:rsidR="00A4290F" w:rsidRPr="00812DD8">
        <w:rPr>
          <w:rFonts w:eastAsia="SimSun" w:hint="cs"/>
          <w:sz w:val="16"/>
          <w:szCs w:val="22"/>
          <w:rtl/>
          <w:lang w:bidi="ar-EG"/>
        </w:rPr>
        <w:t>إصدار (</w:t>
      </w:r>
      <w:r w:rsidR="008F3A6C" w:rsidRPr="00812DD8">
        <w:rPr>
          <w:rFonts w:eastAsia="SimSun" w:hint="cs"/>
          <w:sz w:val="16"/>
          <w:szCs w:val="22"/>
          <w:rtl/>
          <w:lang w:bidi="ar-EG"/>
        </w:rPr>
        <w:t>ال</w:t>
      </w:r>
      <w:r w:rsidR="00A4290F" w:rsidRPr="00812DD8">
        <w:rPr>
          <w:rFonts w:eastAsia="SimSun" w:hint="cs"/>
          <w:sz w:val="16"/>
          <w:szCs w:val="22"/>
          <w:rtl/>
          <w:lang w:bidi="ar-EG"/>
        </w:rPr>
        <w:t>إ</w:t>
      </w:r>
      <w:r w:rsidR="008F3A6C" w:rsidRPr="00812DD8">
        <w:rPr>
          <w:rFonts w:eastAsia="SimSun" w:hint="cs"/>
          <w:sz w:val="16"/>
          <w:szCs w:val="22"/>
          <w:rtl/>
          <w:lang w:bidi="ar-EG"/>
        </w:rPr>
        <w:t>صدارات</w:t>
      </w:r>
      <w:r w:rsidR="00A4290F" w:rsidRPr="00812DD8">
        <w:rPr>
          <w:rFonts w:eastAsia="SimSun" w:hint="cs"/>
          <w:sz w:val="16"/>
          <w:szCs w:val="22"/>
          <w:rtl/>
          <w:lang w:bidi="ar-EG"/>
        </w:rPr>
        <w:t>) أولاً.</w:t>
      </w:r>
    </w:p>
    <w:p w:rsidR="000C25A4" w:rsidRPr="00812DD8" w:rsidRDefault="000C25A4" w:rsidP="00812DD8">
      <w:pPr>
        <w:pStyle w:val="Note"/>
        <w:rPr>
          <w:rFonts w:eastAsia="SimSun"/>
          <w:sz w:val="16"/>
          <w:szCs w:val="22"/>
          <w:rtl/>
          <w:lang w:bidi="ar-LB"/>
        </w:rPr>
      </w:pPr>
      <w:r w:rsidRPr="00812DD8">
        <w:rPr>
          <w:rFonts w:eastAsia="SimSun" w:hint="cs"/>
          <w:i/>
          <w:iCs/>
          <w:sz w:val="16"/>
          <w:szCs w:val="22"/>
          <w:rtl/>
        </w:rPr>
        <w:t xml:space="preserve">الملاحظة </w:t>
      </w:r>
      <w:r w:rsidRPr="00812DD8">
        <w:rPr>
          <w:rFonts w:eastAsia="SimSun"/>
          <w:sz w:val="16"/>
          <w:szCs w:val="22"/>
        </w:rPr>
        <w:t>3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A4290F" w:rsidRPr="00812DD8">
        <w:rPr>
          <w:rFonts w:eastAsia="SimSun"/>
          <w:sz w:val="16"/>
          <w:szCs w:val="22"/>
          <w:rtl/>
          <w:lang w:bidi="ar-EG"/>
        </w:rPr>
        <w:t>–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A4290F" w:rsidRPr="00812DD8">
        <w:rPr>
          <w:rFonts w:eastAsia="SimSun" w:hint="cs"/>
          <w:sz w:val="16"/>
          <w:szCs w:val="22"/>
          <w:rtl/>
          <w:lang w:bidi="ar-EG"/>
        </w:rPr>
        <w:t>الاست</w:t>
      </w:r>
      <w:r w:rsidR="006B34F8" w:rsidRPr="00812DD8">
        <w:rPr>
          <w:rFonts w:eastAsia="SimSun" w:hint="cs"/>
          <w:sz w:val="16"/>
          <w:szCs w:val="22"/>
          <w:rtl/>
          <w:lang w:bidi="ar-EG"/>
        </w:rPr>
        <w:t>عمال</w:t>
      </w:r>
      <w:r w:rsidR="00A4290F" w:rsidRPr="00812DD8">
        <w:rPr>
          <w:rFonts w:eastAsia="SimSun" w:hint="cs"/>
          <w:sz w:val="16"/>
          <w:szCs w:val="22"/>
          <w:rtl/>
          <w:lang w:bidi="ar-EG"/>
        </w:rPr>
        <w:t xml:space="preserve"> الرئيسي لهذا النسق هو دعم التوافق مع </w:t>
      </w:r>
      <w:r w:rsidR="006B34F8" w:rsidRPr="00812DD8">
        <w:rPr>
          <w:rFonts w:eastAsia="SimSun" w:hint="cs"/>
          <w:sz w:val="16"/>
          <w:szCs w:val="22"/>
          <w:rtl/>
          <w:lang w:bidi="ar-EG"/>
        </w:rPr>
        <w:t>توزيع المسالك الصوتية ل</w:t>
      </w:r>
      <w:r w:rsidR="00A4290F" w:rsidRPr="00812DD8">
        <w:rPr>
          <w:rFonts w:eastAsia="SimSun" w:hint="cs"/>
          <w:sz w:val="16"/>
          <w:szCs w:val="22"/>
          <w:rtl/>
          <w:lang w:bidi="ar-EG"/>
        </w:rPr>
        <w:t xml:space="preserve">تدفقات النقل المشفرة (مثل نظام </w:t>
      </w:r>
      <w:r w:rsidR="00A4290F" w:rsidRPr="00812DD8">
        <w:rPr>
          <w:rFonts w:eastAsia="SimSun"/>
          <w:sz w:val="16"/>
          <w:szCs w:val="22"/>
          <w:lang w:bidi="ar-EG"/>
        </w:rPr>
        <w:t>Dolby E</w:t>
      </w:r>
      <w:r w:rsidR="00A4290F" w:rsidRPr="00812DD8">
        <w:rPr>
          <w:rFonts w:eastAsia="SimSun" w:hint="cs"/>
          <w:sz w:val="16"/>
          <w:szCs w:val="22"/>
          <w:rtl/>
          <w:lang w:bidi="ar-LB"/>
        </w:rPr>
        <w:t xml:space="preserve"> ذي </w:t>
      </w:r>
      <w:r w:rsidR="00A4290F" w:rsidRPr="00812DD8">
        <w:rPr>
          <w:rFonts w:eastAsia="SimSun"/>
          <w:sz w:val="16"/>
          <w:szCs w:val="22"/>
          <w:lang w:bidi="ar-LB"/>
        </w:rPr>
        <w:t>20</w:t>
      </w:r>
      <w:r w:rsidR="00A4290F" w:rsidRPr="00812DD8">
        <w:rPr>
          <w:rFonts w:eastAsia="SimSun" w:hint="cs"/>
          <w:sz w:val="16"/>
          <w:szCs w:val="22"/>
          <w:rtl/>
          <w:lang w:bidi="ar-LB"/>
        </w:rPr>
        <w:t xml:space="preserve"> </w:t>
      </w:r>
      <w:proofErr w:type="spellStart"/>
      <w:r w:rsidR="00A4290F" w:rsidRPr="00812DD8">
        <w:rPr>
          <w:rFonts w:eastAsia="SimSun" w:hint="cs"/>
          <w:sz w:val="16"/>
          <w:szCs w:val="22"/>
          <w:rtl/>
          <w:lang w:bidi="ar-LB"/>
        </w:rPr>
        <w:t>بتة</w:t>
      </w:r>
      <w:proofErr w:type="spellEnd"/>
      <w:r w:rsidR="00A4290F" w:rsidRPr="00812DD8">
        <w:rPr>
          <w:rFonts w:eastAsia="SimSun" w:hint="cs"/>
          <w:sz w:val="16"/>
          <w:szCs w:val="22"/>
          <w:rtl/>
          <w:lang w:bidi="ar-LB"/>
        </w:rPr>
        <w:t>)</w:t>
      </w:r>
      <w:r w:rsidR="006B34F8" w:rsidRPr="00812DD8">
        <w:rPr>
          <w:rFonts w:eastAsia="SimSun" w:hint="cs"/>
          <w:sz w:val="16"/>
          <w:szCs w:val="22"/>
          <w:rtl/>
          <w:lang w:bidi="ar-LB"/>
        </w:rPr>
        <w:t xml:space="preserve"> في التسجيلات متعددة المسالك، من أجل الاستعمال</w:t>
      </w:r>
      <w:r w:rsidR="00A4290F"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proofErr w:type="spellStart"/>
      <w:r w:rsidR="006B34F8" w:rsidRPr="00812DD8">
        <w:rPr>
          <w:rFonts w:eastAsia="SimSun" w:hint="cs"/>
          <w:sz w:val="16"/>
          <w:szCs w:val="22"/>
          <w:rtl/>
          <w:lang w:bidi="ar-EG"/>
        </w:rPr>
        <w:t>الموصى</w:t>
      </w:r>
      <w:proofErr w:type="spellEnd"/>
      <w:r w:rsidR="006B34F8" w:rsidRPr="00812DD8">
        <w:rPr>
          <w:rFonts w:eastAsia="SimSun" w:hint="cs"/>
          <w:sz w:val="16"/>
          <w:szCs w:val="22"/>
          <w:rtl/>
          <w:lang w:bidi="ar-EG"/>
        </w:rPr>
        <w:t xml:space="preserve"> به للبرامج الصوتية حصراً، </w:t>
      </w:r>
      <w:r w:rsidR="006B34F8" w:rsidRPr="00812DD8">
        <w:rPr>
          <w:color w:val="000000"/>
          <w:sz w:val="16"/>
          <w:szCs w:val="22"/>
          <w:rtl/>
        </w:rPr>
        <w:t>التوصية التقنية</w:t>
      </w:r>
      <w:r w:rsidR="006B34F8" w:rsidRPr="00812DD8">
        <w:rPr>
          <w:color w:val="000000"/>
          <w:sz w:val="16"/>
          <w:szCs w:val="22"/>
        </w:rPr>
        <w:t xml:space="preserve"> R91-1998 </w:t>
      </w:r>
      <w:r w:rsidR="006B34F8" w:rsidRPr="00812DD8">
        <w:rPr>
          <w:color w:val="000000"/>
          <w:sz w:val="16"/>
          <w:szCs w:val="22"/>
          <w:rtl/>
        </w:rPr>
        <w:t>الصادرة عن اتحاد الإذاعات الأوروبية</w:t>
      </w:r>
      <w:r w:rsidR="006B34F8" w:rsidRPr="00812DD8">
        <w:rPr>
          <w:rFonts w:hint="cs"/>
          <w:color w:val="000000"/>
          <w:sz w:val="16"/>
          <w:szCs w:val="22"/>
          <w:rtl/>
          <w:lang w:bidi="ar-LB"/>
        </w:rPr>
        <w:t xml:space="preserve"> </w:t>
      </w:r>
      <w:r w:rsidR="006B34F8" w:rsidRPr="00812DD8">
        <w:rPr>
          <w:color w:val="000000"/>
          <w:sz w:val="16"/>
          <w:szCs w:val="22"/>
          <w:lang w:bidi="ar-LB"/>
        </w:rPr>
        <w:t>(EBU)</w:t>
      </w:r>
      <w:r w:rsidR="006B34F8" w:rsidRPr="00812DD8">
        <w:rPr>
          <w:rFonts w:hint="cs"/>
          <w:color w:val="000000"/>
          <w:sz w:val="16"/>
          <w:szCs w:val="22"/>
          <w:rtl/>
          <w:lang w:bidi="ar-LB"/>
        </w:rPr>
        <w:t xml:space="preserve"> حيث تشكل القنوات الست الأولى الخليط المتعدد القنوات و</w:t>
      </w:r>
      <w:r w:rsidR="0003054A" w:rsidRPr="00812DD8">
        <w:rPr>
          <w:rFonts w:hint="cs"/>
          <w:color w:val="000000"/>
          <w:sz w:val="16"/>
          <w:szCs w:val="22"/>
          <w:rtl/>
          <w:lang w:bidi="ar-LB"/>
        </w:rPr>
        <w:t xml:space="preserve">تشكل </w:t>
      </w:r>
      <w:r w:rsidR="006B34F8" w:rsidRPr="00812DD8">
        <w:rPr>
          <w:rFonts w:hint="cs"/>
          <w:color w:val="000000"/>
          <w:sz w:val="16"/>
          <w:szCs w:val="22"/>
          <w:rtl/>
          <w:lang w:bidi="ar-LB"/>
        </w:rPr>
        <w:t>القناتان السابعة والثامنة الخليط المجسم.</w:t>
      </w:r>
    </w:p>
    <w:p w:rsidR="000C25A4" w:rsidRPr="00812DD8" w:rsidRDefault="000C25A4" w:rsidP="00812DD8">
      <w:pPr>
        <w:pStyle w:val="Note"/>
        <w:rPr>
          <w:rFonts w:eastAsia="SimSun"/>
          <w:sz w:val="16"/>
          <w:szCs w:val="22"/>
          <w:rtl/>
          <w:lang w:bidi="ar-LB"/>
        </w:rPr>
      </w:pPr>
      <w:r w:rsidRPr="00812DD8">
        <w:rPr>
          <w:rFonts w:eastAsia="SimSun" w:hint="cs"/>
          <w:i/>
          <w:iCs/>
          <w:sz w:val="16"/>
          <w:szCs w:val="22"/>
          <w:rtl/>
        </w:rPr>
        <w:t xml:space="preserve">الملاحظة </w:t>
      </w:r>
      <w:r w:rsidRPr="00812DD8">
        <w:rPr>
          <w:rFonts w:eastAsia="SimSun"/>
          <w:sz w:val="16"/>
          <w:szCs w:val="22"/>
        </w:rPr>
        <w:t>4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6B34F8" w:rsidRPr="00812DD8">
        <w:rPr>
          <w:rFonts w:eastAsia="SimSun"/>
          <w:sz w:val="16"/>
          <w:szCs w:val="22"/>
          <w:rtl/>
          <w:lang w:bidi="ar-EG"/>
        </w:rPr>
        <w:t>–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6B34F8" w:rsidRPr="00812DD8">
        <w:rPr>
          <w:rFonts w:eastAsia="SimSun" w:hint="cs"/>
          <w:sz w:val="16"/>
          <w:szCs w:val="22"/>
          <w:rtl/>
          <w:lang w:bidi="ar-EG"/>
        </w:rPr>
        <w:t xml:space="preserve">لبعض أشكال الانضغاط خيارات مختلفة للتشفير الصوتي (مثلاً التشفير بمعدل </w:t>
      </w:r>
      <w:r w:rsidR="006B34F8" w:rsidRPr="00812DD8">
        <w:rPr>
          <w:rFonts w:eastAsia="SimSun"/>
          <w:sz w:val="16"/>
          <w:szCs w:val="22"/>
          <w:lang w:bidi="ar-EG"/>
        </w:rPr>
        <w:t>16</w:t>
      </w:r>
      <w:r w:rsidR="006B34F8" w:rsidRPr="00812DD8">
        <w:rPr>
          <w:rFonts w:eastAsia="SimSun" w:hint="cs"/>
          <w:sz w:val="16"/>
          <w:szCs w:val="22"/>
          <w:rtl/>
          <w:lang w:bidi="ar-LB"/>
        </w:rPr>
        <w:t xml:space="preserve"> </w:t>
      </w:r>
      <w:proofErr w:type="spellStart"/>
      <w:r w:rsidR="006B34F8" w:rsidRPr="00812DD8">
        <w:rPr>
          <w:rFonts w:eastAsia="SimSun" w:hint="cs"/>
          <w:sz w:val="16"/>
          <w:szCs w:val="22"/>
          <w:rtl/>
          <w:lang w:bidi="ar-LB"/>
        </w:rPr>
        <w:t>بتة</w:t>
      </w:r>
      <w:proofErr w:type="spellEnd"/>
      <w:r w:rsidR="006B34F8" w:rsidRPr="00812DD8">
        <w:rPr>
          <w:rFonts w:eastAsia="SimSun" w:hint="cs"/>
          <w:sz w:val="16"/>
          <w:szCs w:val="22"/>
          <w:rtl/>
          <w:lang w:bidi="ar-LB"/>
        </w:rPr>
        <w:t xml:space="preserve"> مقابل التشفير بمعدل </w:t>
      </w:r>
      <w:r w:rsidR="006B34F8" w:rsidRPr="00812DD8">
        <w:rPr>
          <w:rFonts w:eastAsia="SimSun"/>
          <w:sz w:val="16"/>
          <w:szCs w:val="22"/>
          <w:lang w:bidi="ar-LB"/>
        </w:rPr>
        <w:t>20</w:t>
      </w:r>
      <w:r w:rsidR="006B34F8" w:rsidRPr="00812DD8">
        <w:rPr>
          <w:rFonts w:eastAsia="SimSun" w:hint="cs"/>
          <w:sz w:val="16"/>
          <w:szCs w:val="22"/>
          <w:rtl/>
          <w:lang w:bidi="ar-LB"/>
        </w:rPr>
        <w:t xml:space="preserve"> </w:t>
      </w:r>
      <w:proofErr w:type="spellStart"/>
      <w:r w:rsidR="006B34F8" w:rsidRPr="00812DD8">
        <w:rPr>
          <w:rFonts w:eastAsia="SimSun" w:hint="cs"/>
          <w:sz w:val="16"/>
          <w:szCs w:val="22"/>
          <w:rtl/>
          <w:lang w:bidi="ar-LB"/>
        </w:rPr>
        <w:t>بتة</w:t>
      </w:r>
      <w:proofErr w:type="spellEnd"/>
      <w:r w:rsidR="006B34F8" w:rsidRPr="00812DD8">
        <w:rPr>
          <w:rFonts w:eastAsia="SimSun" w:hint="cs"/>
          <w:sz w:val="16"/>
          <w:szCs w:val="22"/>
          <w:rtl/>
          <w:lang w:bidi="ar-LB"/>
        </w:rPr>
        <w:t>). ومن الضروري ذكر هذا الخيار على البطاقات وسجل التسجيلات.</w:t>
      </w:r>
    </w:p>
    <w:p w:rsidR="000C25A4" w:rsidRPr="00812DD8" w:rsidRDefault="000C25A4" w:rsidP="00812DD8">
      <w:pPr>
        <w:pStyle w:val="Note"/>
        <w:rPr>
          <w:rFonts w:eastAsia="SimSun"/>
          <w:sz w:val="16"/>
          <w:szCs w:val="22"/>
          <w:rtl/>
          <w:lang w:bidi="ar-LB"/>
        </w:rPr>
      </w:pPr>
      <w:r w:rsidRPr="00812DD8">
        <w:rPr>
          <w:rFonts w:eastAsia="SimSun" w:hint="cs"/>
          <w:i/>
          <w:iCs/>
          <w:sz w:val="16"/>
          <w:szCs w:val="22"/>
          <w:rtl/>
        </w:rPr>
        <w:t xml:space="preserve">الملاحظة </w:t>
      </w:r>
      <w:r w:rsidRPr="00812DD8">
        <w:rPr>
          <w:rFonts w:eastAsia="SimSun"/>
          <w:sz w:val="16"/>
          <w:szCs w:val="22"/>
        </w:rPr>
        <w:t>5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142C38" w:rsidRPr="00812DD8">
        <w:rPr>
          <w:rFonts w:eastAsia="SimSun"/>
          <w:sz w:val="16"/>
          <w:szCs w:val="22"/>
          <w:rtl/>
          <w:lang w:bidi="ar-EG"/>
        </w:rPr>
        <w:t>–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142C38" w:rsidRPr="00812DD8">
        <w:rPr>
          <w:rFonts w:eastAsia="SimSun" w:hint="cs"/>
          <w:sz w:val="16"/>
          <w:szCs w:val="22"/>
          <w:rtl/>
          <w:lang w:bidi="ar-EG"/>
        </w:rPr>
        <w:t>لا يوجد في بعض الظروف خليط مجسم محدد أو خليط مخفض مؤتمت خلال المراحل المبكرة لعملية الإنتاج.</w:t>
      </w:r>
      <w:r w:rsidR="0003054A"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142C38" w:rsidRPr="00812DD8">
        <w:rPr>
          <w:rFonts w:eastAsia="SimSun" w:hint="cs"/>
          <w:sz w:val="16"/>
          <w:szCs w:val="22"/>
          <w:rtl/>
          <w:lang w:bidi="ar-EG"/>
        </w:rPr>
        <w:t>وفي ظل هذه الظروف، ل</w:t>
      </w:r>
      <w:r w:rsidR="0003054A" w:rsidRPr="00812DD8">
        <w:rPr>
          <w:rFonts w:eastAsia="SimSun" w:hint="cs"/>
          <w:sz w:val="16"/>
          <w:szCs w:val="22"/>
          <w:rtl/>
          <w:lang w:bidi="ar-EG"/>
        </w:rPr>
        <w:t>ا</w:t>
      </w:r>
      <w:r w:rsidR="00142C38" w:rsidRPr="00812DD8">
        <w:rPr>
          <w:rFonts w:eastAsia="SimSun" w:hint="cs"/>
          <w:sz w:val="16"/>
          <w:szCs w:val="22"/>
          <w:rtl/>
          <w:lang w:bidi="ar-EG"/>
        </w:rPr>
        <w:t xml:space="preserve"> يستعمل المسلكان </w:t>
      </w:r>
      <w:r w:rsidR="00142C38" w:rsidRPr="00812DD8">
        <w:rPr>
          <w:rFonts w:eastAsia="SimSun"/>
          <w:sz w:val="16"/>
          <w:szCs w:val="22"/>
          <w:lang w:bidi="ar-EG"/>
        </w:rPr>
        <w:t>7</w:t>
      </w:r>
      <w:r w:rsidR="00142C38" w:rsidRPr="00812DD8">
        <w:rPr>
          <w:rFonts w:eastAsia="SimSun" w:hint="cs"/>
          <w:sz w:val="16"/>
          <w:szCs w:val="22"/>
          <w:rtl/>
          <w:lang w:bidi="ar-LB"/>
        </w:rPr>
        <w:t xml:space="preserve"> و</w:t>
      </w:r>
      <w:r w:rsidR="00142C38" w:rsidRPr="00812DD8">
        <w:rPr>
          <w:rFonts w:eastAsia="SimSun"/>
          <w:sz w:val="16"/>
          <w:szCs w:val="22"/>
          <w:lang w:bidi="ar-LB"/>
        </w:rPr>
        <w:t>8</w:t>
      </w:r>
      <w:r w:rsidR="00142C38" w:rsidRPr="00812DD8">
        <w:rPr>
          <w:rFonts w:eastAsia="SimSun" w:hint="cs"/>
          <w:sz w:val="16"/>
          <w:szCs w:val="22"/>
          <w:rtl/>
          <w:lang w:bidi="ar-LB"/>
        </w:rPr>
        <w:t>.</w:t>
      </w:r>
    </w:p>
    <w:p w:rsidR="000C25A4" w:rsidRPr="00812DD8" w:rsidRDefault="000C25A4" w:rsidP="00812DD8">
      <w:pPr>
        <w:pStyle w:val="Note"/>
        <w:rPr>
          <w:rFonts w:eastAsia="SimSun"/>
          <w:sz w:val="16"/>
          <w:szCs w:val="22"/>
          <w:rtl/>
          <w:lang w:bidi="ar-EG"/>
        </w:rPr>
      </w:pPr>
      <w:r w:rsidRPr="00812DD8">
        <w:rPr>
          <w:rFonts w:eastAsia="SimSun" w:hint="cs"/>
          <w:i/>
          <w:iCs/>
          <w:sz w:val="16"/>
          <w:szCs w:val="22"/>
          <w:rtl/>
        </w:rPr>
        <w:t xml:space="preserve">الملاحظة </w:t>
      </w:r>
      <w:r w:rsidRPr="00812DD8">
        <w:rPr>
          <w:rFonts w:eastAsia="SimSun"/>
          <w:sz w:val="16"/>
          <w:szCs w:val="22"/>
        </w:rPr>
        <w:t>6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142C38" w:rsidRPr="00812DD8">
        <w:rPr>
          <w:rFonts w:eastAsia="SimSun"/>
          <w:sz w:val="16"/>
          <w:szCs w:val="22"/>
          <w:rtl/>
          <w:lang w:bidi="ar-EG"/>
        </w:rPr>
        <w:t>–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142C38" w:rsidRPr="00812DD8">
        <w:rPr>
          <w:rFonts w:eastAsia="SimSun" w:hint="cs"/>
          <w:sz w:val="16"/>
          <w:szCs w:val="22"/>
          <w:rtl/>
          <w:lang w:bidi="ar-EG"/>
        </w:rPr>
        <w:t>يوفر توزيع المسالك هذا خليط</w:t>
      </w:r>
      <w:r w:rsidR="0003054A" w:rsidRPr="00812DD8">
        <w:rPr>
          <w:rFonts w:eastAsia="SimSun" w:hint="cs"/>
          <w:sz w:val="16"/>
          <w:szCs w:val="22"/>
          <w:rtl/>
          <w:lang w:bidi="ar-EG"/>
        </w:rPr>
        <w:t>اً</w:t>
      </w:r>
      <w:r w:rsidR="00142C38" w:rsidRPr="00812DD8">
        <w:rPr>
          <w:rFonts w:eastAsia="SimSun" w:hint="cs"/>
          <w:sz w:val="16"/>
          <w:szCs w:val="22"/>
          <w:rtl/>
          <w:lang w:bidi="ar-EG"/>
        </w:rPr>
        <w:t xml:space="preserve"> رئيسي</w:t>
      </w:r>
      <w:r w:rsidR="0003054A" w:rsidRPr="00812DD8">
        <w:rPr>
          <w:rFonts w:eastAsia="SimSun" w:hint="cs"/>
          <w:sz w:val="16"/>
          <w:szCs w:val="22"/>
          <w:rtl/>
          <w:lang w:bidi="ar-EG"/>
        </w:rPr>
        <w:t>اً</w:t>
      </w:r>
      <w:r w:rsidR="00142C38" w:rsidRPr="00812DD8">
        <w:rPr>
          <w:rFonts w:eastAsia="SimSun" w:hint="cs"/>
          <w:sz w:val="16"/>
          <w:szCs w:val="22"/>
          <w:rtl/>
          <w:lang w:bidi="ar-EG"/>
        </w:rPr>
        <w:t xml:space="preserve"> و</w:t>
      </w:r>
      <w:r w:rsidR="008F3A6C" w:rsidRPr="00812DD8">
        <w:rPr>
          <w:rFonts w:eastAsia="SimSun" w:hint="cs"/>
          <w:sz w:val="16"/>
          <w:szCs w:val="22"/>
          <w:rtl/>
          <w:lang w:bidi="ar-EG"/>
        </w:rPr>
        <w:t>مؤثرات</w:t>
      </w:r>
      <w:r w:rsidR="00142C38" w:rsidRPr="00812DD8">
        <w:rPr>
          <w:rFonts w:eastAsia="SimSun" w:hint="cs"/>
          <w:sz w:val="16"/>
          <w:szCs w:val="22"/>
          <w:rtl/>
          <w:lang w:bidi="ar-EG"/>
        </w:rPr>
        <w:t xml:space="preserve"> و</w:t>
      </w:r>
      <w:r w:rsidR="0003054A" w:rsidRPr="00812DD8">
        <w:rPr>
          <w:rFonts w:eastAsia="SimSun" w:hint="cs"/>
          <w:sz w:val="16"/>
          <w:szCs w:val="22"/>
          <w:rtl/>
          <w:lang w:bidi="ar-EG"/>
        </w:rPr>
        <w:t>نسخة نقية</w:t>
      </w:r>
      <w:r w:rsidR="00142C38"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03054A" w:rsidRPr="00812DD8">
        <w:rPr>
          <w:rFonts w:eastAsia="SimSun" w:hint="cs"/>
          <w:sz w:val="16"/>
          <w:szCs w:val="22"/>
          <w:rtl/>
          <w:lang w:bidi="ar-EG"/>
        </w:rPr>
        <w:t>لل</w:t>
      </w:r>
      <w:r w:rsidR="008F3A6C" w:rsidRPr="00812DD8">
        <w:rPr>
          <w:rFonts w:eastAsia="SimSun" w:hint="cs"/>
          <w:sz w:val="16"/>
          <w:szCs w:val="22"/>
          <w:rtl/>
          <w:lang w:bidi="ar-EG"/>
        </w:rPr>
        <w:t>مؤثرات</w:t>
      </w:r>
      <w:r w:rsidR="00142C38" w:rsidRPr="00812DD8">
        <w:rPr>
          <w:rFonts w:eastAsia="SimSun" w:hint="cs"/>
          <w:sz w:val="16"/>
          <w:szCs w:val="22"/>
          <w:rtl/>
          <w:lang w:bidi="ar-EG"/>
        </w:rPr>
        <w:t xml:space="preserve">، ويقوم على ممارسة </w:t>
      </w:r>
      <w:r w:rsidR="0003054A" w:rsidRPr="00812DD8">
        <w:rPr>
          <w:rFonts w:eastAsia="SimSun" w:hint="cs"/>
          <w:sz w:val="16"/>
          <w:szCs w:val="22"/>
          <w:rtl/>
          <w:lang w:bidi="ar-EG"/>
        </w:rPr>
        <w:t>عامة للتشغيل</w:t>
      </w:r>
      <w:r w:rsidR="00142C38" w:rsidRPr="00812DD8">
        <w:rPr>
          <w:rFonts w:eastAsia="SimSun" w:hint="cs"/>
          <w:sz w:val="16"/>
          <w:szCs w:val="22"/>
          <w:rtl/>
          <w:lang w:bidi="ar-EG"/>
        </w:rPr>
        <w:t>، وخاصة في مجال الرياضة.</w:t>
      </w:r>
    </w:p>
    <w:p w:rsidR="000C25A4" w:rsidRPr="00812DD8" w:rsidRDefault="000C25A4" w:rsidP="00812DD8">
      <w:pPr>
        <w:pStyle w:val="Note"/>
        <w:rPr>
          <w:rFonts w:eastAsia="SimSun"/>
          <w:sz w:val="16"/>
          <w:szCs w:val="22"/>
          <w:rtl/>
          <w:lang w:bidi="ar-LB"/>
        </w:rPr>
      </w:pPr>
      <w:r w:rsidRPr="00812DD8">
        <w:rPr>
          <w:rFonts w:eastAsia="SimSun" w:hint="cs"/>
          <w:i/>
          <w:iCs/>
          <w:sz w:val="16"/>
          <w:szCs w:val="22"/>
          <w:rtl/>
        </w:rPr>
        <w:t xml:space="preserve">الملاحظة </w:t>
      </w:r>
      <w:r w:rsidRPr="00812DD8">
        <w:rPr>
          <w:rFonts w:eastAsia="SimSun"/>
          <w:sz w:val="16"/>
          <w:szCs w:val="22"/>
        </w:rPr>
        <w:t>7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142C38" w:rsidRPr="00812DD8">
        <w:rPr>
          <w:rFonts w:eastAsia="SimSun"/>
          <w:sz w:val="16"/>
          <w:szCs w:val="22"/>
          <w:rtl/>
          <w:lang w:bidi="ar-EG"/>
        </w:rPr>
        <w:t>–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142C38" w:rsidRPr="00812DD8">
        <w:rPr>
          <w:rFonts w:eastAsia="SimSun" w:hint="cs"/>
          <w:sz w:val="16"/>
          <w:szCs w:val="22"/>
          <w:rtl/>
          <w:lang w:bidi="ar-EG"/>
        </w:rPr>
        <w:t xml:space="preserve">يمكن استعمال المسلكين </w:t>
      </w:r>
      <w:r w:rsidR="00142C38" w:rsidRPr="00812DD8">
        <w:rPr>
          <w:rFonts w:eastAsia="SimSun"/>
          <w:sz w:val="16"/>
          <w:szCs w:val="22"/>
          <w:lang w:bidi="ar-EG"/>
        </w:rPr>
        <w:t>11</w:t>
      </w:r>
      <w:r w:rsidR="00142C38" w:rsidRPr="00812DD8">
        <w:rPr>
          <w:rFonts w:eastAsia="SimSun" w:hint="cs"/>
          <w:sz w:val="16"/>
          <w:szCs w:val="22"/>
          <w:rtl/>
          <w:lang w:bidi="ar-LB"/>
        </w:rPr>
        <w:t xml:space="preserve"> و</w:t>
      </w:r>
      <w:r w:rsidR="00142C38" w:rsidRPr="00812DD8">
        <w:rPr>
          <w:rFonts w:eastAsia="SimSun"/>
          <w:sz w:val="16"/>
          <w:szCs w:val="22"/>
          <w:lang w:bidi="ar-LB"/>
        </w:rPr>
        <w:t>12</w:t>
      </w:r>
      <w:r w:rsidR="00142C38" w:rsidRPr="00812DD8">
        <w:rPr>
          <w:rFonts w:eastAsia="SimSun" w:hint="cs"/>
          <w:sz w:val="16"/>
          <w:szCs w:val="22"/>
          <w:rtl/>
          <w:lang w:bidi="ar-LB"/>
        </w:rPr>
        <w:t xml:space="preserve"> للتعليقات البديلة أو لمسالك اللغات المختلفة أو للوصف الصوتي </w:t>
      </w:r>
      <w:r w:rsidR="0003054A" w:rsidRPr="00812DD8">
        <w:rPr>
          <w:rFonts w:eastAsia="SimSun" w:hint="cs"/>
          <w:sz w:val="16"/>
          <w:szCs w:val="22"/>
          <w:rtl/>
          <w:lang w:bidi="ar-LB"/>
        </w:rPr>
        <w:t xml:space="preserve">سواء </w:t>
      </w:r>
      <w:r w:rsidR="00142C38" w:rsidRPr="00812DD8">
        <w:rPr>
          <w:rFonts w:eastAsia="SimSun" w:hint="cs"/>
          <w:sz w:val="16"/>
          <w:szCs w:val="22"/>
          <w:rtl/>
          <w:lang w:bidi="ar-LB"/>
        </w:rPr>
        <w:t>في الصوت غير المجسم أو الصوت المجسم.</w:t>
      </w:r>
    </w:p>
    <w:p w:rsidR="000C25A4" w:rsidRPr="00812DD8" w:rsidRDefault="000C25A4" w:rsidP="00812DD8">
      <w:pPr>
        <w:pStyle w:val="Note"/>
        <w:rPr>
          <w:rFonts w:eastAsia="SimSun"/>
          <w:sz w:val="16"/>
          <w:szCs w:val="22"/>
          <w:rtl/>
          <w:lang w:bidi="ar-LB"/>
        </w:rPr>
      </w:pPr>
      <w:r w:rsidRPr="00812DD8">
        <w:rPr>
          <w:rFonts w:eastAsia="SimSun" w:hint="cs"/>
          <w:i/>
          <w:iCs/>
          <w:sz w:val="16"/>
          <w:szCs w:val="22"/>
          <w:rtl/>
        </w:rPr>
        <w:t xml:space="preserve">الملاحظة </w:t>
      </w:r>
      <w:r w:rsidRPr="00812DD8">
        <w:rPr>
          <w:rFonts w:eastAsia="SimSun"/>
          <w:sz w:val="16"/>
          <w:szCs w:val="22"/>
        </w:rPr>
        <w:t>8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142C38" w:rsidRPr="00812DD8">
        <w:rPr>
          <w:rFonts w:eastAsia="SimSun"/>
          <w:sz w:val="16"/>
          <w:szCs w:val="22"/>
          <w:rtl/>
          <w:lang w:bidi="ar-EG"/>
        </w:rPr>
        <w:t>–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142C38" w:rsidRPr="00812DD8">
        <w:rPr>
          <w:rFonts w:eastAsia="SimSun" w:hint="cs"/>
          <w:sz w:val="16"/>
          <w:szCs w:val="22"/>
          <w:rtl/>
          <w:lang w:bidi="ar-EG"/>
        </w:rPr>
        <w:t xml:space="preserve">يستخدم </w:t>
      </w:r>
      <w:r w:rsidR="000B2831" w:rsidRPr="00812DD8">
        <w:rPr>
          <w:rFonts w:eastAsia="SimSun" w:hint="cs"/>
          <w:sz w:val="16"/>
          <w:szCs w:val="22"/>
          <w:rtl/>
          <w:lang w:bidi="ar-EG"/>
        </w:rPr>
        <w:t xml:space="preserve">حين </w:t>
      </w:r>
      <w:r w:rsidR="00142C38" w:rsidRPr="00812DD8">
        <w:rPr>
          <w:rFonts w:eastAsia="SimSun" w:hint="cs"/>
          <w:sz w:val="16"/>
          <w:szCs w:val="22"/>
          <w:rtl/>
          <w:lang w:bidi="ar-EG"/>
        </w:rPr>
        <w:t>تتمكن هيئة الإذاعة المضيفة من توفير</w:t>
      </w:r>
      <w:r w:rsidR="000B2831" w:rsidRPr="00812DD8">
        <w:rPr>
          <w:rFonts w:eastAsia="SimSun" w:hint="cs"/>
          <w:sz w:val="16"/>
          <w:szCs w:val="22"/>
          <w:rtl/>
          <w:lang w:bidi="ar-EG"/>
        </w:rPr>
        <w:t xml:space="preserve"> خليط كامل للصوت المحيطي </w:t>
      </w:r>
      <w:r w:rsidR="000B2831" w:rsidRPr="00812DD8">
        <w:rPr>
          <w:rFonts w:eastAsia="SimSun"/>
          <w:sz w:val="16"/>
          <w:szCs w:val="22"/>
          <w:lang w:bidi="ar-EG"/>
        </w:rPr>
        <w:t>5.1</w:t>
      </w:r>
      <w:r w:rsidR="000B2831" w:rsidRPr="00812DD8">
        <w:rPr>
          <w:rFonts w:eastAsia="SimSun" w:hint="cs"/>
          <w:sz w:val="16"/>
          <w:szCs w:val="22"/>
          <w:rtl/>
          <w:lang w:bidi="ar-LB"/>
        </w:rPr>
        <w:t xml:space="preserve"> </w:t>
      </w:r>
      <w:r w:rsidR="0003054A" w:rsidRPr="00812DD8">
        <w:rPr>
          <w:rFonts w:eastAsia="SimSun" w:hint="cs"/>
          <w:sz w:val="16"/>
          <w:szCs w:val="22"/>
          <w:rtl/>
          <w:lang w:bidi="ar-LB"/>
        </w:rPr>
        <w:t xml:space="preserve">وخليط كامل لصوت المجسم </w:t>
      </w:r>
      <w:r w:rsidR="000B2831" w:rsidRPr="00812DD8">
        <w:rPr>
          <w:rFonts w:eastAsia="SimSun" w:hint="cs"/>
          <w:sz w:val="16"/>
          <w:szCs w:val="22"/>
          <w:rtl/>
          <w:lang w:bidi="ar-LB"/>
        </w:rPr>
        <w:t>و</w:t>
      </w:r>
      <w:r w:rsidR="000B2831" w:rsidRPr="00812DD8">
        <w:rPr>
          <w:rFonts w:hint="cs"/>
          <w:sz w:val="16"/>
          <w:szCs w:val="22"/>
          <w:rtl/>
          <w:lang w:eastAsia="ja-JP" w:bidi="ar-LB"/>
        </w:rPr>
        <w:t>موسيقى و</w:t>
      </w:r>
      <w:r w:rsidR="008F3A6C" w:rsidRPr="00812DD8">
        <w:rPr>
          <w:rFonts w:hint="cs"/>
          <w:sz w:val="16"/>
          <w:szCs w:val="22"/>
          <w:rtl/>
          <w:lang w:eastAsia="ja-JP" w:bidi="ar-LB"/>
        </w:rPr>
        <w:t>مؤثرات</w:t>
      </w:r>
      <w:r w:rsidR="000B2831" w:rsidRPr="00812DD8">
        <w:rPr>
          <w:rFonts w:hint="cs"/>
          <w:sz w:val="16"/>
          <w:szCs w:val="22"/>
          <w:rtl/>
          <w:lang w:eastAsia="ja-JP" w:bidi="ar-LB"/>
        </w:rPr>
        <w:t xml:space="preserve"> </w:t>
      </w:r>
      <w:r w:rsidR="0003054A" w:rsidRPr="00812DD8">
        <w:rPr>
          <w:rFonts w:hint="cs"/>
          <w:sz w:val="16"/>
          <w:szCs w:val="22"/>
          <w:rtl/>
          <w:lang w:eastAsia="ja-JP" w:bidi="ar-LB"/>
        </w:rPr>
        <w:t xml:space="preserve">مجسمة </w:t>
      </w:r>
      <w:r w:rsidR="000B2831" w:rsidRPr="00812DD8">
        <w:rPr>
          <w:rFonts w:hint="cs"/>
          <w:sz w:val="16"/>
          <w:szCs w:val="22"/>
          <w:rtl/>
          <w:lang w:eastAsia="ja-JP" w:bidi="ar-LB"/>
        </w:rPr>
        <w:t>إضافية من دون حوار</w:t>
      </w:r>
      <w:r w:rsidR="000B2831" w:rsidRPr="00812DD8">
        <w:rPr>
          <w:rFonts w:eastAsia="SimSun" w:hint="cs"/>
          <w:sz w:val="16"/>
          <w:szCs w:val="22"/>
          <w:rtl/>
          <w:lang w:bidi="ar-EG"/>
        </w:rPr>
        <w:t xml:space="preserve">. ويشكل الصوت </w:t>
      </w:r>
      <w:r w:rsidR="0003054A" w:rsidRPr="00812DD8">
        <w:rPr>
          <w:rFonts w:eastAsia="SimSun" w:hint="cs"/>
          <w:sz w:val="16"/>
          <w:szCs w:val="22"/>
          <w:rtl/>
          <w:lang w:bidi="ar-EG"/>
        </w:rPr>
        <w:t xml:space="preserve">المحيطي </w:t>
      </w:r>
      <w:r w:rsidR="0003054A" w:rsidRPr="00812DD8">
        <w:rPr>
          <w:rFonts w:eastAsia="SimSun"/>
          <w:sz w:val="16"/>
          <w:szCs w:val="22"/>
          <w:lang w:bidi="ar-EG"/>
        </w:rPr>
        <w:t>5.1</w:t>
      </w:r>
      <w:r w:rsidR="000B2831"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03054A" w:rsidRPr="00812DD8">
        <w:rPr>
          <w:rFonts w:eastAsia="SimSun" w:hint="cs"/>
          <w:sz w:val="16"/>
          <w:szCs w:val="22"/>
          <w:rtl/>
          <w:lang w:bidi="ar-EG"/>
        </w:rPr>
        <w:t xml:space="preserve">الخدمة الرئيسية </w:t>
      </w:r>
      <w:r w:rsidR="000B2831" w:rsidRPr="00812DD8">
        <w:rPr>
          <w:rFonts w:eastAsia="SimSun" w:hint="cs"/>
          <w:sz w:val="16"/>
          <w:szCs w:val="22"/>
          <w:rtl/>
          <w:lang w:bidi="ar-EG"/>
        </w:rPr>
        <w:t>لهيئة ال</w:t>
      </w:r>
      <w:r w:rsidR="0003054A" w:rsidRPr="00812DD8">
        <w:rPr>
          <w:rFonts w:eastAsia="SimSun" w:hint="cs"/>
          <w:sz w:val="16"/>
          <w:szCs w:val="22"/>
          <w:rtl/>
          <w:lang w:bidi="ar-EG"/>
        </w:rPr>
        <w:t>إذاع</w:t>
      </w:r>
      <w:r w:rsidR="000B2831" w:rsidRPr="00812DD8">
        <w:rPr>
          <w:rFonts w:eastAsia="SimSun" w:hint="cs"/>
          <w:sz w:val="16"/>
          <w:szCs w:val="22"/>
          <w:rtl/>
          <w:lang w:bidi="ar-EG"/>
        </w:rPr>
        <w:t xml:space="preserve">ة المضيفة. وتستخدم الأجهزة القائمة على نظام من </w:t>
      </w:r>
      <w:r w:rsidR="000B2831" w:rsidRPr="00812DD8">
        <w:rPr>
          <w:rFonts w:eastAsia="SimSun"/>
          <w:sz w:val="16"/>
          <w:szCs w:val="22"/>
          <w:lang w:bidi="ar-EG"/>
        </w:rPr>
        <w:t>8</w:t>
      </w:r>
      <w:r w:rsidR="000B2831" w:rsidRPr="00812DD8">
        <w:rPr>
          <w:rFonts w:eastAsia="SimSun" w:hint="cs"/>
          <w:sz w:val="16"/>
          <w:szCs w:val="22"/>
          <w:rtl/>
          <w:lang w:bidi="ar-LB"/>
        </w:rPr>
        <w:t xml:space="preserve"> قنوات (مثل النظام </w:t>
      </w:r>
      <w:r w:rsidR="00EA49B7" w:rsidRPr="00812DD8">
        <w:rPr>
          <w:rFonts w:eastAsia="SimSun"/>
          <w:sz w:val="16"/>
          <w:szCs w:val="22"/>
          <w:lang w:bidi="ar-LB"/>
        </w:rPr>
        <w:t>HD-SDI</w:t>
      </w:r>
      <w:r w:rsidR="000B2831" w:rsidRPr="00812DD8">
        <w:rPr>
          <w:rFonts w:eastAsia="SimSun" w:hint="cs"/>
          <w:sz w:val="16"/>
          <w:szCs w:val="22"/>
          <w:rtl/>
          <w:lang w:bidi="ar-LB"/>
        </w:rPr>
        <w:t xml:space="preserve">) </w:t>
      </w:r>
      <w:r w:rsidR="00EA49B7" w:rsidRPr="00812DD8">
        <w:rPr>
          <w:rFonts w:eastAsia="SimSun" w:hint="cs"/>
          <w:sz w:val="16"/>
          <w:szCs w:val="22"/>
          <w:rtl/>
          <w:lang w:bidi="ar-LB"/>
        </w:rPr>
        <w:t xml:space="preserve">بشكل رئيسي </w:t>
      </w:r>
      <w:r w:rsidR="000B2831" w:rsidRPr="00812DD8">
        <w:rPr>
          <w:rFonts w:eastAsia="SimSun" w:hint="cs"/>
          <w:sz w:val="16"/>
          <w:szCs w:val="22"/>
          <w:rtl/>
          <w:lang w:bidi="ar-LB"/>
        </w:rPr>
        <w:t>في مرفق الجهة المضيفة.</w:t>
      </w:r>
    </w:p>
    <w:p w:rsidR="000C25A4" w:rsidRPr="00812DD8" w:rsidRDefault="000C25A4" w:rsidP="00812DD8">
      <w:pPr>
        <w:pStyle w:val="Note"/>
        <w:rPr>
          <w:rFonts w:eastAsia="SimSun"/>
          <w:sz w:val="16"/>
          <w:szCs w:val="22"/>
          <w:rtl/>
          <w:lang w:bidi="ar-LB"/>
        </w:rPr>
      </w:pPr>
      <w:r w:rsidRPr="00812DD8">
        <w:rPr>
          <w:rFonts w:eastAsia="SimSun" w:hint="cs"/>
          <w:i/>
          <w:iCs/>
          <w:sz w:val="16"/>
          <w:szCs w:val="22"/>
          <w:rtl/>
        </w:rPr>
        <w:t xml:space="preserve">الملاحظة </w:t>
      </w:r>
      <w:r w:rsidRPr="00812DD8">
        <w:rPr>
          <w:rFonts w:eastAsia="SimSun"/>
          <w:sz w:val="16"/>
          <w:szCs w:val="22"/>
        </w:rPr>
        <w:t>9</w:t>
      </w:r>
      <w:r w:rsidR="000B2831"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0B2831" w:rsidRPr="00812DD8">
        <w:rPr>
          <w:rFonts w:eastAsia="SimSun"/>
          <w:sz w:val="16"/>
          <w:szCs w:val="22"/>
          <w:rtl/>
          <w:lang w:bidi="ar-EG"/>
        </w:rPr>
        <w:t>–</w:t>
      </w:r>
      <w:r w:rsidR="000B2831" w:rsidRPr="00812DD8">
        <w:rPr>
          <w:rFonts w:eastAsia="SimSun" w:hint="cs"/>
          <w:sz w:val="16"/>
          <w:szCs w:val="22"/>
          <w:rtl/>
          <w:lang w:bidi="ar-EG"/>
        </w:rPr>
        <w:t xml:space="preserve"> يستخدم </w:t>
      </w:r>
      <w:r w:rsidR="000B2831" w:rsidRPr="00812DD8">
        <w:rPr>
          <w:color w:val="000000"/>
          <w:sz w:val="16"/>
          <w:szCs w:val="22"/>
          <w:rtl/>
        </w:rPr>
        <w:t>حين</w:t>
      </w:r>
      <w:r w:rsidR="000B2831" w:rsidRPr="00812DD8">
        <w:rPr>
          <w:rFonts w:hint="cs"/>
          <w:color w:val="000000"/>
          <w:sz w:val="16"/>
          <w:szCs w:val="22"/>
          <w:rtl/>
        </w:rPr>
        <w:t xml:space="preserve"> </w:t>
      </w:r>
      <w:r w:rsidR="000B2831" w:rsidRPr="00812DD8">
        <w:rPr>
          <w:color w:val="000000"/>
          <w:sz w:val="16"/>
          <w:szCs w:val="22"/>
          <w:rtl/>
        </w:rPr>
        <w:t xml:space="preserve">تتمكّن هيئة الإذاعة المضيفة من توفير خليط </w:t>
      </w:r>
      <w:r w:rsidR="00EA49B7" w:rsidRPr="00812DD8">
        <w:rPr>
          <w:rFonts w:hint="cs"/>
          <w:color w:val="000000"/>
          <w:sz w:val="16"/>
          <w:szCs w:val="22"/>
          <w:rtl/>
        </w:rPr>
        <w:t xml:space="preserve">كامل </w:t>
      </w:r>
      <w:proofErr w:type="gramStart"/>
      <w:r w:rsidR="000B2831" w:rsidRPr="00812DD8">
        <w:rPr>
          <w:rFonts w:hint="cs"/>
          <w:color w:val="000000"/>
          <w:sz w:val="16"/>
          <w:szCs w:val="22"/>
          <w:rtl/>
        </w:rPr>
        <w:t xml:space="preserve">مجسم </w:t>
      </w:r>
      <w:r w:rsidR="000B2831" w:rsidRPr="00812DD8">
        <w:rPr>
          <w:rFonts w:eastAsia="SimSun" w:hint="cs"/>
          <w:sz w:val="16"/>
          <w:szCs w:val="22"/>
          <w:rtl/>
        </w:rPr>
        <w:t xml:space="preserve"> </w:t>
      </w:r>
      <w:r w:rsidR="00EA49B7" w:rsidRPr="00812DD8">
        <w:rPr>
          <w:rFonts w:eastAsia="SimSun" w:hint="cs"/>
          <w:sz w:val="16"/>
          <w:szCs w:val="22"/>
          <w:rtl/>
        </w:rPr>
        <w:t>و</w:t>
      </w:r>
      <w:r w:rsidR="00EA49B7" w:rsidRPr="00812DD8">
        <w:rPr>
          <w:rFonts w:eastAsia="SimSun" w:hint="cs"/>
          <w:sz w:val="16"/>
          <w:szCs w:val="22"/>
          <w:rtl/>
          <w:lang w:bidi="ar-EG"/>
        </w:rPr>
        <w:t>خليط</w:t>
      </w:r>
      <w:proofErr w:type="gramEnd"/>
      <w:r w:rsidR="00EA49B7" w:rsidRPr="00812DD8">
        <w:rPr>
          <w:rFonts w:eastAsia="SimSun" w:hint="cs"/>
          <w:sz w:val="16"/>
          <w:szCs w:val="22"/>
          <w:rtl/>
          <w:lang w:bidi="ar-EG"/>
        </w:rPr>
        <w:t xml:space="preserve"> كامل للصوت المحيطي </w:t>
      </w:r>
      <w:r w:rsidR="00EA49B7" w:rsidRPr="00812DD8">
        <w:rPr>
          <w:rFonts w:eastAsia="SimSun"/>
          <w:sz w:val="16"/>
          <w:szCs w:val="22"/>
          <w:lang w:bidi="ar-EG"/>
        </w:rPr>
        <w:t>5.1</w:t>
      </w:r>
      <w:r w:rsidR="00EA49B7" w:rsidRPr="00812DD8">
        <w:rPr>
          <w:rFonts w:eastAsia="SimSun" w:hint="cs"/>
          <w:sz w:val="16"/>
          <w:szCs w:val="22"/>
          <w:rtl/>
          <w:lang w:bidi="ar-LB"/>
        </w:rPr>
        <w:t xml:space="preserve"> </w:t>
      </w:r>
      <w:r w:rsidR="000B2831" w:rsidRPr="00812DD8">
        <w:rPr>
          <w:rFonts w:eastAsia="SimSun" w:hint="cs"/>
          <w:sz w:val="16"/>
          <w:szCs w:val="22"/>
          <w:rtl/>
        </w:rPr>
        <w:t>و</w:t>
      </w:r>
      <w:r w:rsidR="000B2831" w:rsidRPr="00812DD8">
        <w:rPr>
          <w:rFonts w:hint="cs"/>
          <w:sz w:val="16"/>
          <w:szCs w:val="22"/>
          <w:rtl/>
          <w:lang w:eastAsia="ja-JP" w:bidi="ar-LB"/>
        </w:rPr>
        <w:t>موسيقى و</w:t>
      </w:r>
      <w:r w:rsidR="008F3A6C" w:rsidRPr="00812DD8">
        <w:rPr>
          <w:rFonts w:hint="cs"/>
          <w:sz w:val="16"/>
          <w:szCs w:val="22"/>
          <w:rtl/>
          <w:lang w:eastAsia="ja-JP" w:bidi="ar-LB"/>
        </w:rPr>
        <w:t>مؤثرات</w:t>
      </w:r>
      <w:r w:rsidR="000B2831" w:rsidRPr="00812DD8">
        <w:rPr>
          <w:rFonts w:hint="cs"/>
          <w:sz w:val="16"/>
          <w:szCs w:val="22"/>
          <w:rtl/>
          <w:lang w:eastAsia="ja-JP" w:bidi="ar-LB"/>
        </w:rPr>
        <w:t xml:space="preserve"> </w:t>
      </w:r>
      <w:r w:rsidR="0003054A" w:rsidRPr="00812DD8">
        <w:rPr>
          <w:rFonts w:hint="cs"/>
          <w:sz w:val="16"/>
          <w:szCs w:val="22"/>
          <w:rtl/>
          <w:lang w:eastAsia="ja-JP" w:bidi="ar-LB"/>
        </w:rPr>
        <w:t xml:space="preserve">مجسمة </w:t>
      </w:r>
      <w:r w:rsidR="00EA49B7" w:rsidRPr="00812DD8">
        <w:rPr>
          <w:rFonts w:hint="cs"/>
          <w:sz w:val="16"/>
          <w:szCs w:val="22"/>
          <w:rtl/>
          <w:lang w:eastAsia="ja-JP" w:bidi="ar-LB"/>
        </w:rPr>
        <w:t xml:space="preserve">إضافية </w:t>
      </w:r>
      <w:r w:rsidR="000B2831" w:rsidRPr="00812DD8">
        <w:rPr>
          <w:rFonts w:hint="cs"/>
          <w:sz w:val="16"/>
          <w:szCs w:val="22"/>
          <w:rtl/>
          <w:lang w:eastAsia="ja-JP" w:bidi="ar-LB"/>
        </w:rPr>
        <w:t>من دون حوار</w:t>
      </w:r>
      <w:r w:rsidR="00EA49B7" w:rsidRPr="00812DD8">
        <w:rPr>
          <w:rFonts w:hint="cs"/>
          <w:color w:val="000000"/>
          <w:sz w:val="16"/>
          <w:szCs w:val="22"/>
          <w:rtl/>
        </w:rPr>
        <w:t xml:space="preserve">. </w:t>
      </w:r>
      <w:r w:rsidR="00EA49B7" w:rsidRPr="00812DD8">
        <w:rPr>
          <w:rFonts w:eastAsia="SimSun" w:hint="cs"/>
          <w:sz w:val="16"/>
          <w:szCs w:val="22"/>
          <w:rtl/>
          <w:lang w:bidi="ar-EG"/>
        </w:rPr>
        <w:t xml:space="preserve">ويشكل الصوت المجسم الخدمة الرئيسية </w:t>
      </w:r>
      <w:r w:rsidR="0003054A" w:rsidRPr="00812DD8">
        <w:rPr>
          <w:rFonts w:eastAsia="SimSun" w:hint="cs"/>
          <w:sz w:val="16"/>
          <w:szCs w:val="22"/>
          <w:rtl/>
          <w:lang w:bidi="ar-EG"/>
        </w:rPr>
        <w:t>لهيئة الإذاعة</w:t>
      </w:r>
      <w:r w:rsidR="00EA49B7" w:rsidRPr="00812DD8">
        <w:rPr>
          <w:rFonts w:eastAsia="SimSun" w:hint="cs"/>
          <w:sz w:val="16"/>
          <w:szCs w:val="22"/>
          <w:rtl/>
          <w:lang w:bidi="ar-EG"/>
        </w:rPr>
        <w:t xml:space="preserve"> المضيفة. وتستخدم الأجهزة القائمة على نظام من </w:t>
      </w:r>
      <w:r w:rsidR="00EA49B7" w:rsidRPr="00812DD8">
        <w:rPr>
          <w:rFonts w:eastAsia="SimSun"/>
          <w:sz w:val="16"/>
          <w:szCs w:val="22"/>
          <w:lang w:bidi="ar-EG"/>
        </w:rPr>
        <w:t>8</w:t>
      </w:r>
      <w:r w:rsidR="00EA49B7" w:rsidRPr="00812DD8">
        <w:rPr>
          <w:rFonts w:eastAsia="SimSun" w:hint="cs"/>
          <w:sz w:val="16"/>
          <w:szCs w:val="22"/>
          <w:rtl/>
          <w:lang w:bidi="ar-LB"/>
        </w:rPr>
        <w:t xml:space="preserve"> قنوات (مثل النظام </w:t>
      </w:r>
      <w:r w:rsidR="00EA49B7" w:rsidRPr="00812DD8">
        <w:rPr>
          <w:rFonts w:eastAsia="SimSun"/>
          <w:sz w:val="16"/>
          <w:szCs w:val="22"/>
          <w:lang w:bidi="ar-LB"/>
        </w:rPr>
        <w:t>HD-SDI</w:t>
      </w:r>
      <w:r w:rsidR="00EA49B7" w:rsidRPr="00812DD8">
        <w:rPr>
          <w:rFonts w:eastAsia="SimSun" w:hint="cs"/>
          <w:sz w:val="16"/>
          <w:szCs w:val="22"/>
          <w:rtl/>
          <w:lang w:bidi="ar-LB"/>
        </w:rPr>
        <w:t>) بشكل رئيسي في مرفق الجهة المضيفة.</w:t>
      </w:r>
    </w:p>
    <w:p w:rsidR="000C25A4" w:rsidRPr="00812DD8" w:rsidRDefault="000C25A4" w:rsidP="00812DD8">
      <w:pPr>
        <w:pStyle w:val="Note"/>
        <w:rPr>
          <w:rFonts w:eastAsia="SimSun"/>
          <w:sz w:val="16"/>
          <w:szCs w:val="22"/>
          <w:rtl/>
          <w:lang w:bidi="ar-EG"/>
        </w:rPr>
      </w:pPr>
      <w:r w:rsidRPr="00812DD8">
        <w:rPr>
          <w:rFonts w:eastAsia="SimSun" w:hint="cs"/>
          <w:i/>
          <w:iCs/>
          <w:sz w:val="16"/>
          <w:szCs w:val="22"/>
          <w:rtl/>
        </w:rPr>
        <w:t xml:space="preserve">الملاحظة </w:t>
      </w:r>
      <w:r w:rsidRPr="00812DD8">
        <w:rPr>
          <w:rFonts w:eastAsia="SimSun"/>
          <w:sz w:val="16"/>
          <w:szCs w:val="22"/>
        </w:rPr>
        <w:t>10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proofErr w:type="gramStart"/>
      <w:r w:rsidRPr="00812DD8">
        <w:rPr>
          <w:rFonts w:eastAsia="SimSun" w:hint="cs"/>
          <w:sz w:val="16"/>
          <w:szCs w:val="22"/>
          <w:rtl/>
          <w:lang w:bidi="ar-EG"/>
        </w:rPr>
        <w:t xml:space="preserve">- </w:t>
      </w:r>
      <w:r w:rsidR="000B2831" w:rsidRPr="00812DD8">
        <w:rPr>
          <w:rFonts w:eastAsia="SimSun" w:hint="cs"/>
          <w:sz w:val="16"/>
          <w:szCs w:val="22"/>
          <w:rtl/>
          <w:lang w:bidi="ar-EG"/>
        </w:rPr>
        <w:t>يستخدم</w:t>
      </w:r>
      <w:proofErr w:type="gramEnd"/>
      <w:r w:rsidR="000B2831"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0B2831" w:rsidRPr="00812DD8">
        <w:rPr>
          <w:color w:val="000000"/>
          <w:sz w:val="16"/>
          <w:szCs w:val="22"/>
          <w:rtl/>
        </w:rPr>
        <w:t>حين</w:t>
      </w:r>
      <w:r w:rsidR="000B2831" w:rsidRPr="00812DD8">
        <w:rPr>
          <w:rFonts w:hint="cs"/>
          <w:color w:val="000000"/>
          <w:sz w:val="16"/>
          <w:szCs w:val="22"/>
          <w:rtl/>
        </w:rPr>
        <w:t xml:space="preserve"> </w:t>
      </w:r>
      <w:r w:rsidR="000B2831" w:rsidRPr="00812DD8">
        <w:rPr>
          <w:color w:val="000000"/>
          <w:sz w:val="16"/>
          <w:szCs w:val="22"/>
          <w:rtl/>
        </w:rPr>
        <w:t xml:space="preserve">تتمكّن هيئة الإذاعة المضيفة من توفير </w:t>
      </w:r>
      <w:r w:rsidR="000B2831" w:rsidRPr="00812DD8">
        <w:rPr>
          <w:rFonts w:eastAsia="SimSun" w:hint="cs"/>
          <w:sz w:val="16"/>
          <w:szCs w:val="22"/>
          <w:rtl/>
          <w:lang w:bidi="ar-EG"/>
        </w:rPr>
        <w:t xml:space="preserve">خليط </w:t>
      </w:r>
      <w:r w:rsidR="00EA49B7" w:rsidRPr="00812DD8">
        <w:rPr>
          <w:rFonts w:eastAsia="SimSun" w:hint="cs"/>
          <w:sz w:val="16"/>
          <w:szCs w:val="22"/>
          <w:rtl/>
          <w:lang w:bidi="ar-LB"/>
        </w:rPr>
        <w:t>للصوت ال</w:t>
      </w:r>
      <w:r w:rsidR="000B2831" w:rsidRPr="00812DD8">
        <w:rPr>
          <w:rFonts w:eastAsia="SimSun" w:hint="cs"/>
          <w:sz w:val="16"/>
          <w:szCs w:val="22"/>
          <w:rtl/>
          <w:lang w:bidi="ar-LB"/>
        </w:rPr>
        <w:t xml:space="preserve">مجسم </w:t>
      </w:r>
      <w:r w:rsidR="00A14C20" w:rsidRPr="00812DD8">
        <w:rPr>
          <w:rFonts w:hint="cs"/>
          <w:color w:val="000000"/>
          <w:sz w:val="16"/>
          <w:szCs w:val="22"/>
          <w:rtl/>
          <w:lang w:bidi="ar-LB"/>
        </w:rPr>
        <w:t xml:space="preserve">وموسيقي ومؤثرات مجسمة من دون حوار بالإضافة إلى خليط متعدد القنوات </w:t>
      </w:r>
      <w:r w:rsidR="00A14C20" w:rsidRPr="00812DD8">
        <w:rPr>
          <w:color w:val="000000"/>
          <w:sz w:val="16"/>
          <w:szCs w:val="22"/>
          <w:rtl/>
        </w:rPr>
        <w:t>(</w:t>
      </w:r>
      <w:r w:rsidR="00A14C20" w:rsidRPr="00812DD8">
        <w:rPr>
          <w:color w:val="000000"/>
          <w:sz w:val="16"/>
          <w:szCs w:val="22"/>
        </w:rPr>
        <w:t>5.1</w:t>
      </w:r>
      <w:r w:rsidR="00A14C20" w:rsidRPr="00812DD8">
        <w:rPr>
          <w:color w:val="000000"/>
          <w:sz w:val="16"/>
          <w:szCs w:val="22"/>
          <w:rtl/>
        </w:rPr>
        <w:t xml:space="preserve"> عادة) وتطلب هيئة إذاعة المقصد ذلك</w:t>
      </w:r>
      <w:r w:rsidR="00EA49B7" w:rsidRPr="00812DD8">
        <w:rPr>
          <w:rFonts w:eastAsia="SimSun" w:hint="cs"/>
          <w:sz w:val="16"/>
          <w:szCs w:val="22"/>
          <w:rtl/>
          <w:lang w:bidi="ar-LB"/>
        </w:rPr>
        <w:t>.</w:t>
      </w:r>
    </w:p>
    <w:p w:rsidR="000C25A4" w:rsidRPr="00812DD8" w:rsidRDefault="000C25A4" w:rsidP="00812DD8">
      <w:pPr>
        <w:pStyle w:val="Note"/>
        <w:rPr>
          <w:rFonts w:eastAsia="SimSun"/>
          <w:sz w:val="16"/>
          <w:szCs w:val="22"/>
          <w:rtl/>
          <w:lang w:bidi="ar-EG"/>
        </w:rPr>
      </w:pPr>
      <w:r w:rsidRPr="00812DD8">
        <w:rPr>
          <w:rFonts w:eastAsia="SimSun" w:hint="cs"/>
          <w:i/>
          <w:iCs/>
          <w:sz w:val="16"/>
          <w:szCs w:val="22"/>
          <w:rtl/>
        </w:rPr>
        <w:lastRenderedPageBreak/>
        <w:t xml:space="preserve">الملاحظة </w:t>
      </w:r>
      <w:r w:rsidRPr="00812DD8">
        <w:rPr>
          <w:rFonts w:eastAsia="SimSun"/>
          <w:sz w:val="16"/>
          <w:szCs w:val="22"/>
        </w:rPr>
        <w:t>11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proofErr w:type="gramStart"/>
      <w:r w:rsidRPr="00812DD8">
        <w:rPr>
          <w:rFonts w:eastAsia="SimSun" w:hint="cs"/>
          <w:sz w:val="16"/>
          <w:szCs w:val="22"/>
          <w:rtl/>
          <w:lang w:bidi="ar-EG"/>
        </w:rPr>
        <w:t xml:space="preserve">- </w:t>
      </w:r>
      <w:r w:rsidR="00EA49B7" w:rsidRPr="00812DD8">
        <w:rPr>
          <w:rFonts w:eastAsia="SimSun" w:hint="cs"/>
          <w:sz w:val="16"/>
          <w:szCs w:val="22"/>
          <w:rtl/>
          <w:lang w:bidi="ar-EG"/>
        </w:rPr>
        <w:t>يستخدم</w:t>
      </w:r>
      <w:proofErr w:type="gramEnd"/>
      <w:r w:rsidR="00EA49B7"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EA49B7" w:rsidRPr="00812DD8">
        <w:rPr>
          <w:color w:val="000000"/>
          <w:sz w:val="16"/>
          <w:szCs w:val="22"/>
          <w:rtl/>
        </w:rPr>
        <w:t>حين</w:t>
      </w:r>
      <w:r w:rsidR="00EA49B7" w:rsidRPr="00812DD8">
        <w:rPr>
          <w:rFonts w:hint="cs"/>
          <w:color w:val="000000"/>
          <w:sz w:val="16"/>
          <w:szCs w:val="22"/>
          <w:rtl/>
        </w:rPr>
        <w:t xml:space="preserve"> </w:t>
      </w:r>
      <w:r w:rsidR="00EA49B7" w:rsidRPr="00812DD8">
        <w:rPr>
          <w:color w:val="000000"/>
          <w:sz w:val="16"/>
          <w:szCs w:val="22"/>
          <w:rtl/>
        </w:rPr>
        <w:t xml:space="preserve">تتمكّن هيئة الإذاعة المضيفة من توفير </w:t>
      </w:r>
      <w:r w:rsidR="00EA49B7" w:rsidRPr="00812DD8">
        <w:rPr>
          <w:rFonts w:eastAsia="SimSun" w:hint="cs"/>
          <w:sz w:val="16"/>
          <w:szCs w:val="22"/>
          <w:rtl/>
          <w:lang w:bidi="ar-EG"/>
        </w:rPr>
        <w:t xml:space="preserve">خليط كامل للصوت المحيطي </w:t>
      </w:r>
      <w:r w:rsidR="00EA49B7" w:rsidRPr="00812DD8">
        <w:rPr>
          <w:rFonts w:eastAsia="SimSun"/>
          <w:sz w:val="16"/>
          <w:szCs w:val="22"/>
          <w:lang w:bidi="ar-EG"/>
        </w:rPr>
        <w:t>5.1</w:t>
      </w:r>
      <w:r w:rsidR="00EA49B7" w:rsidRPr="00812DD8">
        <w:rPr>
          <w:rFonts w:eastAsia="SimSun" w:hint="cs"/>
          <w:sz w:val="16"/>
          <w:szCs w:val="22"/>
          <w:rtl/>
          <w:lang w:bidi="ar-LB"/>
        </w:rPr>
        <w:t xml:space="preserve"> وخليط كامل للصوت المجسم وإشارات صوتية إضافية </w:t>
      </w:r>
      <w:proofErr w:type="spellStart"/>
      <w:r w:rsidR="00EA49B7" w:rsidRPr="00812DD8">
        <w:rPr>
          <w:rFonts w:hint="cs"/>
          <w:color w:val="000000"/>
          <w:sz w:val="16"/>
          <w:szCs w:val="22"/>
          <w:rtl/>
        </w:rPr>
        <w:t>لل</w:t>
      </w:r>
      <w:proofErr w:type="spellEnd"/>
      <w:r w:rsidR="00EA49B7" w:rsidRPr="00812DD8">
        <w:rPr>
          <w:rFonts w:hint="cs"/>
          <w:sz w:val="16"/>
          <w:szCs w:val="22"/>
          <w:rtl/>
          <w:lang w:eastAsia="ja-JP" w:bidi="ar-LB"/>
        </w:rPr>
        <w:t>موسيقى وال</w:t>
      </w:r>
      <w:r w:rsidR="008F3A6C" w:rsidRPr="00812DD8">
        <w:rPr>
          <w:rFonts w:hint="cs"/>
          <w:sz w:val="16"/>
          <w:szCs w:val="22"/>
          <w:rtl/>
          <w:lang w:eastAsia="ja-JP" w:bidi="ar-LB"/>
        </w:rPr>
        <w:t>مؤثرات</w:t>
      </w:r>
      <w:r w:rsidR="00EA49B7" w:rsidRPr="00812DD8">
        <w:rPr>
          <w:rFonts w:hint="cs"/>
          <w:sz w:val="16"/>
          <w:szCs w:val="22"/>
          <w:rtl/>
          <w:lang w:eastAsia="ja-JP" w:bidi="ar-LB"/>
        </w:rPr>
        <w:t xml:space="preserve"> من دون حوار لكل من </w:t>
      </w:r>
      <w:r w:rsidR="00EA49B7" w:rsidRPr="00812DD8">
        <w:rPr>
          <w:rFonts w:eastAsia="SimSun" w:hint="cs"/>
          <w:sz w:val="16"/>
          <w:szCs w:val="22"/>
          <w:rtl/>
          <w:lang w:bidi="ar-EG"/>
        </w:rPr>
        <w:t xml:space="preserve">للصوت المحيطي </w:t>
      </w:r>
      <w:r w:rsidR="00EA49B7" w:rsidRPr="00812DD8">
        <w:rPr>
          <w:rFonts w:eastAsia="SimSun"/>
          <w:sz w:val="16"/>
          <w:szCs w:val="22"/>
          <w:lang w:bidi="ar-EG"/>
        </w:rPr>
        <w:t>5.1</w:t>
      </w:r>
      <w:r w:rsidR="00EA49B7" w:rsidRPr="00812DD8">
        <w:rPr>
          <w:rFonts w:eastAsia="SimSun" w:hint="cs"/>
          <w:sz w:val="16"/>
          <w:szCs w:val="22"/>
          <w:rtl/>
          <w:lang w:bidi="ar-LB"/>
        </w:rPr>
        <w:t xml:space="preserve"> </w:t>
      </w:r>
      <w:r w:rsidR="00EA49B7" w:rsidRPr="00812DD8">
        <w:rPr>
          <w:rFonts w:hint="cs"/>
          <w:sz w:val="16"/>
          <w:szCs w:val="22"/>
          <w:rtl/>
          <w:lang w:eastAsia="ja-JP" w:bidi="ar-LB"/>
        </w:rPr>
        <w:t xml:space="preserve">والصوت المجسم. </w:t>
      </w:r>
      <w:r w:rsidR="00EA49B7" w:rsidRPr="00812DD8">
        <w:rPr>
          <w:rFonts w:eastAsia="SimSun" w:hint="cs"/>
          <w:sz w:val="16"/>
          <w:szCs w:val="22"/>
          <w:rtl/>
          <w:lang w:bidi="ar-EG"/>
        </w:rPr>
        <w:t xml:space="preserve">ويشكل الصوت المحيطي </w:t>
      </w:r>
      <w:r w:rsidR="00EA49B7" w:rsidRPr="00812DD8">
        <w:rPr>
          <w:rFonts w:eastAsia="SimSun"/>
          <w:sz w:val="16"/>
          <w:szCs w:val="22"/>
          <w:lang w:bidi="ar-EG"/>
        </w:rPr>
        <w:t>5.1</w:t>
      </w:r>
      <w:r w:rsidR="00EA49B7" w:rsidRPr="00812DD8">
        <w:rPr>
          <w:rFonts w:eastAsia="SimSun" w:hint="cs"/>
          <w:sz w:val="16"/>
          <w:szCs w:val="22"/>
          <w:rtl/>
          <w:lang w:bidi="ar-EG"/>
        </w:rPr>
        <w:t xml:space="preserve"> الخدمة الرئيسية </w:t>
      </w:r>
      <w:r w:rsidR="0003054A" w:rsidRPr="00812DD8">
        <w:rPr>
          <w:rFonts w:eastAsia="SimSun" w:hint="cs"/>
          <w:sz w:val="16"/>
          <w:szCs w:val="22"/>
          <w:rtl/>
          <w:lang w:bidi="ar-EG"/>
        </w:rPr>
        <w:t>لهيئة الإذاعة</w:t>
      </w:r>
      <w:r w:rsidR="00EA49B7" w:rsidRPr="00812DD8">
        <w:rPr>
          <w:rFonts w:eastAsia="SimSun" w:hint="cs"/>
          <w:sz w:val="16"/>
          <w:szCs w:val="22"/>
          <w:rtl/>
          <w:lang w:bidi="ar-EG"/>
        </w:rPr>
        <w:t xml:space="preserve"> المضيفة. وتستخدم الأجهزة القائمة على نظام من </w:t>
      </w:r>
      <w:r w:rsidR="00EA49B7" w:rsidRPr="00812DD8">
        <w:rPr>
          <w:rFonts w:eastAsia="SimSun"/>
          <w:sz w:val="16"/>
          <w:szCs w:val="22"/>
          <w:lang w:bidi="ar-EG"/>
        </w:rPr>
        <w:t>8</w:t>
      </w:r>
      <w:r w:rsidR="00EA49B7" w:rsidRPr="00812DD8">
        <w:rPr>
          <w:rFonts w:eastAsia="SimSun" w:hint="cs"/>
          <w:sz w:val="16"/>
          <w:szCs w:val="22"/>
          <w:rtl/>
          <w:lang w:bidi="ar-LB"/>
        </w:rPr>
        <w:t xml:space="preserve"> قنوات (مثل النظام </w:t>
      </w:r>
      <w:r w:rsidR="00EA49B7" w:rsidRPr="00812DD8">
        <w:rPr>
          <w:rFonts w:eastAsia="SimSun"/>
          <w:sz w:val="16"/>
          <w:szCs w:val="22"/>
          <w:lang w:bidi="ar-LB"/>
        </w:rPr>
        <w:t>HD-SDI</w:t>
      </w:r>
      <w:r w:rsidR="00EA49B7" w:rsidRPr="00812DD8">
        <w:rPr>
          <w:rFonts w:eastAsia="SimSun" w:hint="cs"/>
          <w:sz w:val="16"/>
          <w:szCs w:val="22"/>
          <w:rtl/>
          <w:lang w:bidi="ar-LB"/>
        </w:rPr>
        <w:t>) بشكل رئيسي في مرفق الجهة المضيفة.</w:t>
      </w:r>
    </w:p>
    <w:p w:rsidR="000C25A4" w:rsidRPr="00812DD8" w:rsidRDefault="000C25A4" w:rsidP="00812DD8">
      <w:pPr>
        <w:pStyle w:val="Note"/>
        <w:rPr>
          <w:rFonts w:eastAsia="SimSun"/>
          <w:sz w:val="16"/>
          <w:szCs w:val="22"/>
          <w:rtl/>
          <w:lang w:bidi="ar-EG"/>
        </w:rPr>
      </w:pPr>
      <w:r w:rsidRPr="00812DD8">
        <w:rPr>
          <w:rFonts w:eastAsia="SimSun" w:hint="cs"/>
          <w:i/>
          <w:iCs/>
          <w:sz w:val="16"/>
          <w:szCs w:val="22"/>
          <w:rtl/>
        </w:rPr>
        <w:t xml:space="preserve">الملاحظة </w:t>
      </w:r>
      <w:r w:rsidRPr="00812DD8">
        <w:rPr>
          <w:rFonts w:eastAsia="SimSun"/>
          <w:sz w:val="16"/>
          <w:szCs w:val="22"/>
        </w:rPr>
        <w:t>12</w:t>
      </w:r>
      <w:r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proofErr w:type="gramStart"/>
      <w:r w:rsidRPr="00812DD8">
        <w:rPr>
          <w:rFonts w:eastAsia="SimSun" w:hint="cs"/>
          <w:sz w:val="16"/>
          <w:szCs w:val="22"/>
          <w:rtl/>
          <w:lang w:bidi="ar-EG"/>
        </w:rPr>
        <w:t xml:space="preserve">- </w:t>
      </w:r>
      <w:r w:rsidR="00390086" w:rsidRPr="00812DD8">
        <w:rPr>
          <w:rFonts w:eastAsia="SimSun" w:hint="cs"/>
          <w:sz w:val="16"/>
          <w:szCs w:val="22"/>
          <w:rtl/>
          <w:lang w:bidi="ar-EG"/>
        </w:rPr>
        <w:t>يستخدم</w:t>
      </w:r>
      <w:proofErr w:type="gramEnd"/>
      <w:r w:rsidR="00390086"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390086" w:rsidRPr="00812DD8">
        <w:rPr>
          <w:color w:val="000000"/>
          <w:sz w:val="16"/>
          <w:szCs w:val="22"/>
          <w:rtl/>
        </w:rPr>
        <w:t>حين</w:t>
      </w:r>
      <w:r w:rsidR="00390086" w:rsidRPr="00812DD8">
        <w:rPr>
          <w:rFonts w:hint="cs"/>
          <w:color w:val="000000"/>
          <w:sz w:val="16"/>
          <w:szCs w:val="22"/>
          <w:rtl/>
        </w:rPr>
        <w:t xml:space="preserve"> </w:t>
      </w:r>
      <w:r w:rsidR="00390086" w:rsidRPr="00812DD8">
        <w:rPr>
          <w:color w:val="000000"/>
          <w:sz w:val="16"/>
          <w:szCs w:val="22"/>
          <w:rtl/>
        </w:rPr>
        <w:t xml:space="preserve">تتمكّن هيئة الإذاعة المضيفة من توفير </w:t>
      </w:r>
      <w:r w:rsidR="00390086" w:rsidRPr="00812DD8">
        <w:rPr>
          <w:rFonts w:eastAsia="SimSun" w:hint="cs"/>
          <w:sz w:val="16"/>
          <w:szCs w:val="22"/>
          <w:rtl/>
          <w:lang w:bidi="ar-LB"/>
        </w:rPr>
        <w:t>خليط كامل للصوت المجسم و</w:t>
      </w:r>
      <w:r w:rsidR="00390086" w:rsidRPr="00812DD8">
        <w:rPr>
          <w:rFonts w:eastAsia="SimSun" w:hint="cs"/>
          <w:sz w:val="16"/>
          <w:szCs w:val="22"/>
          <w:rtl/>
          <w:lang w:bidi="ar-EG"/>
        </w:rPr>
        <w:t xml:space="preserve">خليط كامل للصوت المحيطي </w:t>
      </w:r>
      <w:r w:rsidR="00390086" w:rsidRPr="00812DD8">
        <w:rPr>
          <w:rFonts w:eastAsia="SimSun"/>
          <w:sz w:val="16"/>
          <w:szCs w:val="22"/>
          <w:lang w:bidi="ar-EG"/>
        </w:rPr>
        <w:t>5.1</w:t>
      </w:r>
      <w:r w:rsidR="00390086" w:rsidRPr="00812DD8">
        <w:rPr>
          <w:rFonts w:eastAsia="SimSun" w:hint="cs"/>
          <w:sz w:val="16"/>
          <w:szCs w:val="22"/>
          <w:rtl/>
          <w:lang w:bidi="ar-LB"/>
        </w:rPr>
        <w:t xml:space="preserve"> وإشارات صوتية إضافية </w:t>
      </w:r>
      <w:proofErr w:type="spellStart"/>
      <w:r w:rsidR="00390086" w:rsidRPr="00812DD8">
        <w:rPr>
          <w:rFonts w:hint="cs"/>
          <w:color w:val="000000"/>
          <w:sz w:val="16"/>
          <w:szCs w:val="22"/>
          <w:rtl/>
        </w:rPr>
        <w:t>لل</w:t>
      </w:r>
      <w:proofErr w:type="spellEnd"/>
      <w:r w:rsidR="00390086" w:rsidRPr="00812DD8">
        <w:rPr>
          <w:rFonts w:hint="cs"/>
          <w:sz w:val="16"/>
          <w:szCs w:val="22"/>
          <w:rtl/>
          <w:lang w:eastAsia="ja-JP" w:bidi="ar-LB"/>
        </w:rPr>
        <w:t>موسيقى وال</w:t>
      </w:r>
      <w:r w:rsidR="008F3A6C" w:rsidRPr="00812DD8">
        <w:rPr>
          <w:rFonts w:hint="cs"/>
          <w:sz w:val="16"/>
          <w:szCs w:val="22"/>
          <w:rtl/>
          <w:lang w:eastAsia="ja-JP" w:bidi="ar-LB"/>
        </w:rPr>
        <w:t>مؤثرات</w:t>
      </w:r>
      <w:r w:rsidR="00390086" w:rsidRPr="00812DD8">
        <w:rPr>
          <w:rFonts w:hint="cs"/>
          <w:sz w:val="16"/>
          <w:szCs w:val="22"/>
          <w:rtl/>
          <w:lang w:eastAsia="ja-JP" w:bidi="ar-LB"/>
        </w:rPr>
        <w:t xml:space="preserve"> من دون حوار لكل من الصوت المجسم </w:t>
      </w:r>
      <w:r w:rsidR="00390086" w:rsidRPr="00812DD8">
        <w:rPr>
          <w:rFonts w:eastAsia="SimSun" w:hint="cs"/>
          <w:sz w:val="16"/>
          <w:szCs w:val="22"/>
          <w:rtl/>
          <w:lang w:bidi="ar-EG"/>
        </w:rPr>
        <w:t xml:space="preserve">والصوت المحيطي </w:t>
      </w:r>
      <w:r w:rsidR="00390086" w:rsidRPr="00812DD8">
        <w:rPr>
          <w:rFonts w:eastAsia="SimSun"/>
          <w:sz w:val="16"/>
          <w:szCs w:val="22"/>
          <w:lang w:bidi="ar-EG"/>
        </w:rPr>
        <w:t>5.1</w:t>
      </w:r>
      <w:r w:rsidR="00390086" w:rsidRPr="00812DD8">
        <w:rPr>
          <w:rFonts w:hint="cs"/>
          <w:sz w:val="16"/>
          <w:szCs w:val="22"/>
          <w:rtl/>
          <w:lang w:eastAsia="ja-JP" w:bidi="ar-LB"/>
        </w:rPr>
        <w:t xml:space="preserve">. </w:t>
      </w:r>
      <w:r w:rsidR="00390086" w:rsidRPr="00812DD8">
        <w:rPr>
          <w:rFonts w:eastAsia="SimSun" w:hint="cs"/>
          <w:sz w:val="16"/>
          <w:szCs w:val="22"/>
          <w:rtl/>
          <w:lang w:bidi="ar-EG"/>
        </w:rPr>
        <w:t xml:space="preserve">ويشكل الصوت المجسم الخدمة الرئيسية </w:t>
      </w:r>
      <w:r w:rsidR="0003054A" w:rsidRPr="00812DD8">
        <w:rPr>
          <w:rFonts w:eastAsia="SimSun" w:hint="cs"/>
          <w:sz w:val="16"/>
          <w:szCs w:val="22"/>
          <w:rtl/>
          <w:lang w:bidi="ar-EG"/>
        </w:rPr>
        <w:t>لهيئة الإذاعة</w:t>
      </w:r>
      <w:r w:rsidR="00390086" w:rsidRPr="00812DD8">
        <w:rPr>
          <w:rFonts w:eastAsia="SimSun" w:hint="cs"/>
          <w:sz w:val="16"/>
          <w:szCs w:val="22"/>
          <w:rtl/>
          <w:lang w:bidi="ar-EG"/>
        </w:rPr>
        <w:t xml:space="preserve"> المضيفة. وتستخدم الأجهزة القائمة على نظام من </w:t>
      </w:r>
      <w:r w:rsidR="00390086" w:rsidRPr="00812DD8">
        <w:rPr>
          <w:rFonts w:eastAsia="SimSun"/>
          <w:sz w:val="16"/>
          <w:szCs w:val="22"/>
          <w:lang w:bidi="ar-EG"/>
        </w:rPr>
        <w:t>8</w:t>
      </w:r>
      <w:r w:rsidR="00390086" w:rsidRPr="00812DD8">
        <w:rPr>
          <w:rFonts w:eastAsia="SimSun" w:hint="cs"/>
          <w:sz w:val="16"/>
          <w:szCs w:val="22"/>
          <w:rtl/>
          <w:lang w:bidi="ar-LB"/>
        </w:rPr>
        <w:t xml:space="preserve"> قنوات (مثل النظام </w:t>
      </w:r>
      <w:r w:rsidR="00390086" w:rsidRPr="00812DD8">
        <w:rPr>
          <w:rFonts w:eastAsia="SimSun"/>
          <w:sz w:val="16"/>
          <w:szCs w:val="22"/>
          <w:lang w:bidi="ar-LB"/>
        </w:rPr>
        <w:t>HD-SDI</w:t>
      </w:r>
      <w:r w:rsidR="00390086" w:rsidRPr="00812DD8">
        <w:rPr>
          <w:rFonts w:eastAsia="SimSun" w:hint="cs"/>
          <w:sz w:val="16"/>
          <w:szCs w:val="22"/>
          <w:rtl/>
          <w:lang w:bidi="ar-LB"/>
        </w:rPr>
        <w:t>) بشكل رئيسي في مرفق الجهة المضيفة.</w:t>
      </w:r>
    </w:p>
    <w:p w:rsidR="000C25A4" w:rsidRPr="005A620D" w:rsidRDefault="000C25A4" w:rsidP="00812DD8">
      <w:pPr>
        <w:pStyle w:val="Note"/>
        <w:rPr>
          <w:color w:val="000000"/>
          <w:rtl/>
        </w:rPr>
      </w:pPr>
      <w:r w:rsidRPr="00812DD8">
        <w:rPr>
          <w:rFonts w:eastAsia="SimSun" w:hint="cs"/>
          <w:i/>
          <w:iCs/>
          <w:sz w:val="16"/>
          <w:szCs w:val="22"/>
          <w:rtl/>
        </w:rPr>
        <w:t xml:space="preserve">الملاحظة </w:t>
      </w:r>
      <w:r w:rsidRPr="00812DD8">
        <w:rPr>
          <w:rFonts w:eastAsia="SimSun"/>
          <w:sz w:val="16"/>
          <w:szCs w:val="22"/>
        </w:rPr>
        <w:t>13</w:t>
      </w:r>
      <w:r w:rsidR="00390086"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proofErr w:type="gramStart"/>
      <w:r w:rsidR="00390086" w:rsidRPr="00812DD8">
        <w:rPr>
          <w:rFonts w:eastAsia="SimSun" w:hint="cs"/>
          <w:sz w:val="16"/>
          <w:szCs w:val="22"/>
          <w:rtl/>
          <w:lang w:bidi="ar-EG"/>
        </w:rPr>
        <w:t>- يستخدم</w:t>
      </w:r>
      <w:proofErr w:type="gramEnd"/>
      <w:r w:rsidR="00390086" w:rsidRPr="00812DD8">
        <w:rPr>
          <w:rFonts w:eastAsia="SimSun" w:hint="cs"/>
          <w:sz w:val="16"/>
          <w:szCs w:val="22"/>
          <w:rtl/>
          <w:lang w:bidi="ar-EG"/>
        </w:rPr>
        <w:t xml:space="preserve"> </w:t>
      </w:r>
      <w:r w:rsidR="00390086" w:rsidRPr="00812DD8">
        <w:rPr>
          <w:color w:val="000000"/>
          <w:sz w:val="16"/>
          <w:szCs w:val="22"/>
          <w:rtl/>
        </w:rPr>
        <w:t>حين</w:t>
      </w:r>
      <w:r w:rsidR="00390086" w:rsidRPr="00812DD8">
        <w:rPr>
          <w:rFonts w:hint="cs"/>
          <w:color w:val="000000"/>
          <w:sz w:val="16"/>
          <w:szCs w:val="22"/>
          <w:rtl/>
        </w:rPr>
        <w:t xml:space="preserve"> </w:t>
      </w:r>
      <w:r w:rsidR="00390086" w:rsidRPr="00812DD8">
        <w:rPr>
          <w:color w:val="000000"/>
          <w:sz w:val="16"/>
          <w:szCs w:val="22"/>
          <w:rtl/>
        </w:rPr>
        <w:t xml:space="preserve">تتمكّن هيئة الإذاعة المضيفة من توفير </w:t>
      </w:r>
      <w:r w:rsidR="00390086" w:rsidRPr="00812DD8">
        <w:rPr>
          <w:rFonts w:eastAsia="SimSun" w:hint="cs"/>
          <w:sz w:val="16"/>
          <w:szCs w:val="22"/>
          <w:rtl/>
          <w:lang w:bidi="ar-LB"/>
        </w:rPr>
        <w:t>خليط للصوت المجسم</w:t>
      </w:r>
      <w:r w:rsidR="00390086" w:rsidRPr="00812DD8">
        <w:rPr>
          <w:rFonts w:hint="cs"/>
          <w:color w:val="000000"/>
          <w:sz w:val="16"/>
          <w:szCs w:val="22"/>
          <w:rtl/>
          <w:lang w:bidi="ar-LB"/>
        </w:rPr>
        <w:t xml:space="preserve"> وموسيقي و</w:t>
      </w:r>
      <w:r w:rsidR="008F3A6C" w:rsidRPr="00812DD8">
        <w:rPr>
          <w:rFonts w:hint="cs"/>
          <w:color w:val="000000"/>
          <w:sz w:val="16"/>
          <w:szCs w:val="22"/>
          <w:rtl/>
          <w:lang w:bidi="ar-LB"/>
        </w:rPr>
        <w:t>مؤثرات</w:t>
      </w:r>
      <w:r w:rsidR="00390086" w:rsidRPr="00812DD8">
        <w:rPr>
          <w:rFonts w:hint="cs"/>
          <w:color w:val="000000"/>
          <w:sz w:val="16"/>
          <w:szCs w:val="22"/>
          <w:rtl/>
          <w:lang w:bidi="ar-LB"/>
        </w:rPr>
        <w:t xml:space="preserve"> </w:t>
      </w:r>
      <w:r w:rsidR="00A14C20" w:rsidRPr="00812DD8">
        <w:rPr>
          <w:rFonts w:hint="cs"/>
          <w:color w:val="000000"/>
          <w:sz w:val="16"/>
          <w:szCs w:val="22"/>
          <w:rtl/>
          <w:lang w:bidi="ar-LB"/>
        </w:rPr>
        <w:t xml:space="preserve">مجسمة </w:t>
      </w:r>
      <w:r w:rsidR="00390086" w:rsidRPr="00812DD8">
        <w:rPr>
          <w:rFonts w:hint="cs"/>
          <w:color w:val="000000"/>
          <w:sz w:val="16"/>
          <w:szCs w:val="22"/>
          <w:rtl/>
          <w:lang w:bidi="ar-LB"/>
        </w:rPr>
        <w:t xml:space="preserve">من دون حوار وخليط متعدد القنوات </w:t>
      </w:r>
      <w:r w:rsidR="00EA49B7" w:rsidRPr="00812DD8">
        <w:rPr>
          <w:color w:val="000000"/>
          <w:sz w:val="16"/>
          <w:szCs w:val="22"/>
          <w:rtl/>
        </w:rPr>
        <w:t>(</w:t>
      </w:r>
      <w:r w:rsidR="00EA49B7" w:rsidRPr="00812DD8">
        <w:rPr>
          <w:color w:val="000000"/>
          <w:sz w:val="16"/>
          <w:szCs w:val="22"/>
        </w:rPr>
        <w:t>5.1</w:t>
      </w:r>
      <w:r w:rsidR="00EA49B7" w:rsidRPr="00812DD8">
        <w:rPr>
          <w:color w:val="000000"/>
          <w:sz w:val="16"/>
          <w:szCs w:val="22"/>
          <w:rtl/>
        </w:rPr>
        <w:t xml:space="preserve"> عادة) </w:t>
      </w:r>
      <w:r w:rsidR="00390086" w:rsidRPr="00812DD8">
        <w:rPr>
          <w:rFonts w:hint="cs"/>
          <w:color w:val="000000"/>
          <w:sz w:val="16"/>
          <w:szCs w:val="22"/>
          <w:rtl/>
        </w:rPr>
        <w:t xml:space="preserve">بالإضافة إلى خليط </w:t>
      </w:r>
      <w:r w:rsidR="00A14C20" w:rsidRPr="00812DD8">
        <w:rPr>
          <w:rFonts w:hint="cs"/>
          <w:color w:val="000000"/>
          <w:sz w:val="16"/>
          <w:szCs w:val="22"/>
          <w:rtl/>
        </w:rPr>
        <w:t>من ا</w:t>
      </w:r>
      <w:r w:rsidR="00390086" w:rsidRPr="00812DD8">
        <w:rPr>
          <w:rFonts w:hint="cs"/>
          <w:color w:val="000000"/>
          <w:sz w:val="16"/>
          <w:szCs w:val="22"/>
          <w:rtl/>
        </w:rPr>
        <w:t>ل</w:t>
      </w:r>
      <w:r w:rsidR="00390086" w:rsidRPr="00812DD8">
        <w:rPr>
          <w:rFonts w:hint="cs"/>
          <w:sz w:val="16"/>
          <w:szCs w:val="22"/>
          <w:rtl/>
          <w:lang w:eastAsia="ja-JP" w:bidi="ar-LB"/>
        </w:rPr>
        <w:t>موسيقى وال</w:t>
      </w:r>
      <w:r w:rsidR="008F3A6C" w:rsidRPr="00812DD8">
        <w:rPr>
          <w:rFonts w:hint="cs"/>
          <w:sz w:val="16"/>
          <w:szCs w:val="22"/>
          <w:rtl/>
          <w:lang w:eastAsia="ja-JP" w:bidi="ar-LB"/>
        </w:rPr>
        <w:t>مؤثرات</w:t>
      </w:r>
      <w:r w:rsidR="00390086" w:rsidRPr="00812DD8">
        <w:rPr>
          <w:rFonts w:hint="cs"/>
          <w:sz w:val="16"/>
          <w:szCs w:val="22"/>
          <w:rtl/>
          <w:lang w:eastAsia="ja-JP" w:bidi="ar-LB"/>
        </w:rPr>
        <w:t xml:space="preserve"> من دون حوار </w:t>
      </w:r>
      <w:r w:rsidR="00390086" w:rsidRPr="00812DD8">
        <w:rPr>
          <w:sz w:val="16"/>
          <w:szCs w:val="22"/>
          <w:lang w:eastAsia="ja-JP" w:bidi="ar-LB"/>
        </w:rPr>
        <w:t>5.1</w:t>
      </w:r>
      <w:r w:rsidR="00390086" w:rsidRPr="00812DD8">
        <w:rPr>
          <w:rFonts w:hint="cs"/>
          <w:sz w:val="16"/>
          <w:szCs w:val="22"/>
          <w:rtl/>
          <w:lang w:eastAsia="ja-JP" w:bidi="ar-LB"/>
        </w:rPr>
        <w:t xml:space="preserve"> </w:t>
      </w:r>
      <w:r w:rsidR="00390086" w:rsidRPr="00812DD8">
        <w:rPr>
          <w:color w:val="000000"/>
          <w:sz w:val="16"/>
          <w:szCs w:val="22"/>
          <w:rtl/>
        </w:rPr>
        <w:t>وتطلب هيئة إذاعة المقصد ذلك</w:t>
      </w:r>
      <w:r w:rsidR="00390086" w:rsidRPr="00812DD8">
        <w:rPr>
          <w:rFonts w:hint="cs"/>
          <w:color w:val="000000"/>
          <w:sz w:val="16"/>
          <w:szCs w:val="22"/>
          <w:rtl/>
        </w:rPr>
        <w:t>.</w:t>
      </w:r>
    </w:p>
    <w:p w:rsidR="003A443E" w:rsidRDefault="00646146" w:rsidP="00FD0C46">
      <w:pPr>
        <w:spacing w:before="600"/>
        <w:jc w:val="center"/>
        <w:rPr>
          <w:rtl/>
        </w:rPr>
      </w:pPr>
      <w:r>
        <w:rPr>
          <w:rFonts w:hint="cs"/>
          <w:rtl/>
        </w:rPr>
        <w:t>___________</w:t>
      </w:r>
      <w:bookmarkStart w:id="10" w:name="_GoBack"/>
      <w:bookmarkEnd w:id="10"/>
    </w:p>
    <w:sectPr w:rsidR="003A443E" w:rsidSect="005A620D">
      <w:headerReference w:type="even" r:id="rId20"/>
      <w:headerReference w:type="default" r:id="rId21"/>
      <w:pgSz w:w="16834" w:h="11907" w:orient="landscape" w:code="9"/>
      <w:pgMar w:top="1134" w:right="851" w:bottom="851" w:left="851" w:header="720" w:footer="567" w:gutter="0"/>
      <w:paperSrc w:first="15" w:other="15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D33" w:rsidRDefault="007B0D33">
      <w:r>
        <w:separator/>
      </w:r>
    </w:p>
  </w:endnote>
  <w:endnote w:type="continuationSeparator" w:id="0">
    <w:p w:rsidR="007B0D33" w:rsidRDefault="007B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ncho">
    <w:altName w:val="MS Mincho"/>
    <w:panose1 w:val="02020609040305080305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D33" w:rsidRDefault="007B0D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D33" w:rsidRPr="005E066B" w:rsidRDefault="007B0D33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D33" w:rsidRPr="002845BF" w:rsidRDefault="007B0D33">
    <w:pPr>
      <w:pStyle w:val="Footer"/>
    </w:pPr>
    <w:r>
      <w:fldChar w:fldCharType="begin"/>
    </w:r>
    <w:r w:rsidRPr="002845BF">
      <w:instrText xml:space="preserve"> FILENAME \p \* MERGEFORMAT </w:instrText>
    </w:r>
    <w:r>
      <w:fldChar w:fldCharType="separate"/>
    </w:r>
    <w:r>
      <w:t>P:\QPUB\BR\REC\BS\2102-0\BS2102-0A.docx</w:t>
    </w:r>
    <w:r>
      <w:fldChar w:fldCharType="end"/>
    </w:r>
    <w:r w:rsidRPr="002845BF">
      <w:tab/>
    </w:r>
    <w:r>
      <w:fldChar w:fldCharType="begin"/>
    </w:r>
    <w:r>
      <w:instrText xml:space="preserve"> savedate \@ dd.MM.yy </w:instrText>
    </w:r>
    <w:r>
      <w:fldChar w:fldCharType="separate"/>
    </w:r>
    <w:r>
      <w:t>20.09.17</w:t>
    </w:r>
    <w:r>
      <w:fldChar w:fldCharType="end"/>
    </w:r>
    <w:r w:rsidRPr="002845BF">
      <w:tab/>
    </w:r>
    <w:r>
      <w:fldChar w:fldCharType="begin"/>
    </w:r>
    <w:r>
      <w:instrText xml:space="preserve"> printdate \@ dd.MM.yy </w:instrText>
    </w:r>
    <w:r>
      <w:fldChar w:fldCharType="separate"/>
    </w:r>
    <w:r>
      <w:t>20.09.17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D33" w:rsidRDefault="007B0D33" w:rsidP="00E1601B">
      <w:pPr>
        <w:spacing w:line="240" w:lineRule="auto"/>
      </w:pPr>
      <w:r>
        <w:t>____________________</w:t>
      </w:r>
    </w:p>
  </w:footnote>
  <w:footnote w:type="continuationSeparator" w:id="0">
    <w:p w:rsidR="007B0D33" w:rsidRDefault="007B0D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D33" w:rsidRPr="003D017C" w:rsidRDefault="007B0D33" w:rsidP="003D017C">
    <w:pPr>
      <w:pStyle w:val="Header"/>
      <w:rPr>
        <w:b w:val="0"/>
        <w:bCs w:val="0"/>
        <w:lang w:bidi="ar-EG"/>
      </w:rPr>
    </w:pP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D33" w:rsidRDefault="007B0D33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D33" w:rsidRPr="003D017C" w:rsidRDefault="007B0D33" w:rsidP="00877CCF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0E0D77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r w:rsidRPr="00877CCF">
      <w:rPr>
        <w:rtl/>
      </w:rPr>
      <w:t>التوصيـ</w:t>
    </w:r>
    <w:proofErr w:type="gramStart"/>
    <w:r w:rsidRPr="00877CCF">
      <w:rPr>
        <w:rtl/>
      </w:rPr>
      <w:t>ة</w:t>
    </w:r>
    <w:r w:rsidRPr="00877CCF">
      <w:rPr>
        <w:rFonts w:hint="cs"/>
        <w:rtl/>
      </w:rPr>
      <w:t xml:space="preserve"> </w:t>
    </w:r>
    <w:r w:rsidRPr="00877CCF">
      <w:rPr>
        <w:rtl/>
      </w:rPr>
      <w:t xml:space="preserve"> </w:t>
    </w:r>
    <w:r w:rsidRPr="00877CCF">
      <w:t>ITU</w:t>
    </w:r>
    <w:proofErr w:type="gramEnd"/>
    <w:r w:rsidRPr="00877CCF">
      <w:t>-R  BS.2102-0</w:t>
    </w:r>
    <w:r>
      <w:rPr>
        <w:b w:val="0"/>
        <w:bCs w:val="0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D33" w:rsidRPr="00AC1496" w:rsidRDefault="007B0D33" w:rsidP="00AC1496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proofErr w:type="gramStart"/>
    <w:r w:rsidRPr="0051304F">
      <w:rPr>
        <w:rtl/>
      </w:rPr>
      <w:t>التوصية</w:t>
    </w:r>
    <w:r w:rsidRPr="0051304F">
      <w:rPr>
        <w:rFonts w:hint="cs"/>
        <w:rtl/>
      </w:rPr>
      <w:t xml:space="preserve"> </w:t>
    </w:r>
    <w:r w:rsidRPr="0051304F">
      <w:rPr>
        <w:rtl/>
      </w:rPr>
      <w:t xml:space="preserve"> </w:t>
    </w:r>
    <w:r w:rsidRPr="0051304F">
      <w:t>ITU</w:t>
    </w:r>
    <w:proofErr w:type="gramEnd"/>
    <w:r w:rsidRPr="0051304F">
      <w:t>-R  M.1465-2</w:t>
    </w:r>
    <w:r>
      <w:rPr>
        <w:b w:val="0"/>
        <w:bCs w:val="0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D33" w:rsidRPr="003D017C" w:rsidRDefault="007B0D33" w:rsidP="00877CCF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2845BF">
      <w:rPr>
        <w:rFonts w:cs="Times New Roman Bold"/>
        <w:szCs w:val="22"/>
      </w:rPr>
      <w:fldChar w:fldCharType="begin"/>
    </w:r>
    <w:r w:rsidRPr="002845BF">
      <w:rPr>
        <w:rFonts w:cs="Times New Roman Bold"/>
        <w:szCs w:val="22"/>
      </w:rPr>
      <w:instrText xml:space="preserve"> PAGE   \* MERGEFORMAT </w:instrText>
    </w:r>
    <w:r w:rsidRPr="002845BF">
      <w:rPr>
        <w:rFonts w:cs="Times New Roman Bold"/>
        <w:szCs w:val="22"/>
      </w:rPr>
      <w:fldChar w:fldCharType="separate"/>
    </w:r>
    <w:r w:rsidR="000E0D77">
      <w:rPr>
        <w:rFonts w:cs="Times New Roman Bold"/>
        <w:noProof/>
        <w:szCs w:val="22"/>
        <w:rtl/>
      </w:rPr>
      <w:t>2</w:t>
    </w:r>
    <w:r w:rsidRPr="002845BF">
      <w:rPr>
        <w:rFonts w:cs="Times New Roman Bold"/>
        <w:szCs w:val="22"/>
      </w:rPr>
      <w:fldChar w:fldCharType="end"/>
    </w:r>
    <w:r>
      <w:tab/>
    </w:r>
    <w:proofErr w:type="gramStart"/>
    <w:r w:rsidRPr="00877CCF">
      <w:rPr>
        <w:rtl/>
      </w:rPr>
      <w:t>التوصيـة</w:t>
    </w:r>
    <w:r w:rsidRPr="00877CCF">
      <w:rPr>
        <w:rFonts w:hint="cs"/>
        <w:rtl/>
      </w:rPr>
      <w:t xml:space="preserve"> </w:t>
    </w:r>
    <w:r w:rsidRPr="00877CCF">
      <w:rPr>
        <w:rtl/>
      </w:rPr>
      <w:t xml:space="preserve"> </w:t>
    </w:r>
    <w:r w:rsidRPr="00877CCF">
      <w:t>ITU</w:t>
    </w:r>
    <w:proofErr w:type="gramEnd"/>
    <w:r w:rsidRPr="00877CCF">
      <w:t>-R  BS.2102-0</w:t>
    </w:r>
    <w:r>
      <w:rPr>
        <w:b w:val="0"/>
        <w:bCs w:val="0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D33" w:rsidRPr="00AE3E36" w:rsidRDefault="007B0D33" w:rsidP="00877CCF">
    <w:pPr>
      <w:tabs>
        <w:tab w:val="center" w:pos="4819"/>
        <w:tab w:val="right" w:pos="9639"/>
      </w:tabs>
      <w:spacing w:before="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proofErr w:type="gramStart"/>
    <w:r w:rsidRPr="00877CCF">
      <w:rPr>
        <w:rFonts w:ascii="Times New Roman Bold" w:hAnsi="Times New Roman Bold"/>
        <w:b/>
        <w:bCs/>
        <w:rtl/>
      </w:rPr>
      <w:t>التوصيـة</w:t>
    </w:r>
    <w:r w:rsidRPr="00877CCF">
      <w:rPr>
        <w:rFonts w:ascii="Times New Roman Bold" w:hAnsi="Times New Roman Bold" w:hint="cs"/>
        <w:b/>
        <w:bCs/>
        <w:rtl/>
      </w:rPr>
      <w:t xml:space="preserve"> </w:t>
    </w:r>
    <w:r w:rsidRPr="00877CCF">
      <w:rPr>
        <w:rFonts w:ascii="Times New Roman Bold" w:hAnsi="Times New Roman Bold"/>
        <w:b/>
        <w:bCs/>
        <w:rtl/>
      </w:rPr>
      <w:t xml:space="preserve"> </w:t>
    </w:r>
    <w:r w:rsidRPr="00877CCF">
      <w:rPr>
        <w:rFonts w:ascii="Times New Roman Bold" w:hAnsi="Times New Roman Bold"/>
        <w:b/>
        <w:bCs/>
      </w:rPr>
      <w:t>ITU</w:t>
    </w:r>
    <w:proofErr w:type="gramEnd"/>
    <w:r w:rsidRPr="00877CCF">
      <w:rPr>
        <w:rFonts w:ascii="Times New Roman Bold" w:hAnsi="Times New Roman Bold"/>
        <w:b/>
        <w:bCs/>
      </w:rPr>
      <w:t>-R  BS.2102-0</w:t>
    </w:r>
    <w:r>
      <w:rPr>
        <w:b/>
        <w:bCs/>
      </w:rPr>
      <w:tab/>
    </w:r>
    <w:r w:rsidRPr="00831BA4">
      <w:rPr>
        <w:rFonts w:cs="Times New Roman"/>
        <w:b/>
        <w:bCs/>
        <w:szCs w:val="22"/>
      </w:rPr>
      <w:fldChar w:fldCharType="begin"/>
    </w:r>
    <w:r w:rsidRPr="00831BA4">
      <w:rPr>
        <w:rFonts w:cs="Times New Roman"/>
        <w:b/>
        <w:bCs/>
        <w:szCs w:val="22"/>
      </w:rPr>
      <w:instrText xml:space="preserve"> PAGE   \* MERGEFORMAT </w:instrText>
    </w:r>
    <w:r w:rsidRPr="00831BA4">
      <w:rPr>
        <w:rFonts w:cs="Times New Roman"/>
        <w:b/>
        <w:bCs/>
        <w:szCs w:val="22"/>
      </w:rPr>
      <w:fldChar w:fldCharType="separate"/>
    </w:r>
    <w:r w:rsidR="000E0D77">
      <w:rPr>
        <w:rFonts w:cs="Times New Roman"/>
        <w:b/>
        <w:bCs/>
        <w:noProof/>
        <w:szCs w:val="22"/>
        <w:rtl/>
      </w:rPr>
      <w:t>1</w:t>
    </w:r>
    <w:r w:rsidRPr="00831BA4">
      <w:rPr>
        <w:rFonts w:cs="Times New Roman"/>
        <w:b/>
        <w:bCs/>
        <w:noProof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D33" w:rsidRDefault="007B0D33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D33" w:rsidRPr="005A620D" w:rsidRDefault="007B0D33" w:rsidP="005A620D">
    <w:pPr>
      <w:tabs>
        <w:tab w:val="center" w:pos="7336"/>
        <w:tab w:val="right" w:pos="15132"/>
      </w:tabs>
      <w:spacing w:before="0" w:after="120" w:line="300" w:lineRule="exact"/>
      <w:jc w:val="left"/>
      <w:rPr>
        <w:b/>
        <w:bCs/>
        <w:lang w:bidi="ar-EG"/>
      </w:rPr>
    </w:pPr>
    <w:r w:rsidRPr="005A620D">
      <w:rPr>
        <w:rFonts w:cs="Times New Roman Bold"/>
        <w:b/>
        <w:bCs/>
        <w:szCs w:val="22"/>
      </w:rPr>
      <w:fldChar w:fldCharType="begin"/>
    </w:r>
    <w:r w:rsidRPr="005A620D">
      <w:rPr>
        <w:rFonts w:cs="Times New Roman Bold"/>
        <w:b/>
        <w:bCs/>
        <w:szCs w:val="22"/>
      </w:rPr>
      <w:instrText xml:space="preserve"> PAGE   \* MERGEFORMAT </w:instrText>
    </w:r>
    <w:r w:rsidRPr="005A620D">
      <w:rPr>
        <w:rFonts w:cs="Times New Roman Bold"/>
        <w:b/>
        <w:bCs/>
        <w:szCs w:val="22"/>
      </w:rPr>
      <w:fldChar w:fldCharType="separate"/>
    </w:r>
    <w:r w:rsidR="000E0D77">
      <w:rPr>
        <w:rFonts w:cs="Times New Roman Bold"/>
        <w:b/>
        <w:bCs/>
        <w:noProof/>
        <w:szCs w:val="22"/>
        <w:rtl/>
      </w:rPr>
      <w:t>4</w:t>
    </w:r>
    <w:r w:rsidRPr="005A620D">
      <w:rPr>
        <w:rFonts w:cs="Times New Roman Bold"/>
        <w:b/>
        <w:bCs/>
        <w:szCs w:val="22"/>
      </w:rPr>
      <w:fldChar w:fldCharType="end"/>
    </w:r>
    <w:r w:rsidRPr="005A620D">
      <w:rPr>
        <w:b/>
        <w:bCs/>
      </w:rPr>
      <w:tab/>
    </w:r>
    <w:proofErr w:type="gramStart"/>
    <w:r w:rsidRPr="005A620D">
      <w:rPr>
        <w:b/>
        <w:bCs/>
        <w:rtl/>
      </w:rPr>
      <w:t>التوصيـة</w:t>
    </w:r>
    <w:r w:rsidRPr="005A620D">
      <w:rPr>
        <w:rFonts w:hint="cs"/>
        <w:b/>
        <w:bCs/>
        <w:rtl/>
      </w:rPr>
      <w:t xml:space="preserve"> </w:t>
    </w:r>
    <w:r w:rsidRPr="005A620D">
      <w:rPr>
        <w:b/>
        <w:bCs/>
        <w:rtl/>
      </w:rPr>
      <w:t xml:space="preserve"> </w:t>
    </w:r>
    <w:r w:rsidRPr="005A620D">
      <w:rPr>
        <w:b/>
        <w:bCs/>
      </w:rPr>
      <w:t>ITU</w:t>
    </w:r>
    <w:proofErr w:type="gramEnd"/>
    <w:r w:rsidRPr="005A620D">
      <w:rPr>
        <w:b/>
        <w:bCs/>
      </w:rPr>
      <w:t>-R  BS.2102-0</w:t>
    </w:r>
    <w:r w:rsidRPr="005A620D">
      <w:rPr>
        <w:b/>
        <w:bCs/>
      </w:rPr>
      <w:tab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D33" w:rsidRPr="00AE3E36" w:rsidRDefault="007B0D33" w:rsidP="005A620D">
    <w:pPr>
      <w:tabs>
        <w:tab w:val="center" w:pos="7336"/>
        <w:tab w:val="right" w:pos="15132"/>
      </w:tabs>
      <w:spacing w:before="0" w:after="12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proofErr w:type="gramStart"/>
    <w:r w:rsidRPr="00877CCF">
      <w:rPr>
        <w:rFonts w:ascii="Times New Roman Bold" w:hAnsi="Times New Roman Bold"/>
        <w:b/>
        <w:bCs/>
        <w:rtl/>
      </w:rPr>
      <w:t>التوصيـة</w:t>
    </w:r>
    <w:r w:rsidRPr="00877CCF">
      <w:rPr>
        <w:rFonts w:ascii="Times New Roman Bold" w:hAnsi="Times New Roman Bold" w:hint="cs"/>
        <w:b/>
        <w:bCs/>
        <w:rtl/>
      </w:rPr>
      <w:t xml:space="preserve"> </w:t>
    </w:r>
    <w:r w:rsidRPr="00877CCF">
      <w:rPr>
        <w:rFonts w:ascii="Times New Roman Bold" w:hAnsi="Times New Roman Bold"/>
        <w:b/>
        <w:bCs/>
        <w:rtl/>
      </w:rPr>
      <w:t xml:space="preserve"> </w:t>
    </w:r>
    <w:r w:rsidRPr="00877CCF">
      <w:rPr>
        <w:rFonts w:ascii="Times New Roman Bold" w:hAnsi="Times New Roman Bold"/>
        <w:b/>
        <w:bCs/>
      </w:rPr>
      <w:t>ITU</w:t>
    </w:r>
    <w:proofErr w:type="gramEnd"/>
    <w:r w:rsidRPr="00877CCF">
      <w:rPr>
        <w:rFonts w:ascii="Times New Roman Bold" w:hAnsi="Times New Roman Bold"/>
        <w:b/>
        <w:bCs/>
      </w:rPr>
      <w:t>-R  BS.2102-0</w:t>
    </w:r>
    <w:r>
      <w:rPr>
        <w:b/>
        <w:bCs/>
      </w:rPr>
      <w:tab/>
    </w:r>
    <w:r w:rsidRPr="00831BA4">
      <w:rPr>
        <w:rFonts w:cs="Times New Roman"/>
        <w:b/>
        <w:bCs/>
        <w:szCs w:val="22"/>
      </w:rPr>
      <w:fldChar w:fldCharType="begin"/>
    </w:r>
    <w:r w:rsidRPr="00831BA4">
      <w:rPr>
        <w:rFonts w:cs="Times New Roman"/>
        <w:b/>
        <w:bCs/>
        <w:szCs w:val="22"/>
      </w:rPr>
      <w:instrText xml:space="preserve"> PAGE   \* MERGEFORMAT </w:instrText>
    </w:r>
    <w:r w:rsidRPr="00831BA4">
      <w:rPr>
        <w:rFonts w:cs="Times New Roman"/>
        <w:b/>
        <w:bCs/>
        <w:szCs w:val="22"/>
      </w:rPr>
      <w:fldChar w:fldCharType="separate"/>
    </w:r>
    <w:r w:rsidR="000E0D77">
      <w:rPr>
        <w:rFonts w:cs="Times New Roman"/>
        <w:b/>
        <w:bCs/>
        <w:noProof/>
        <w:szCs w:val="22"/>
        <w:rtl/>
      </w:rPr>
      <w:t>3</w:t>
    </w:r>
    <w:r w:rsidRPr="00831BA4">
      <w:rPr>
        <w:rFonts w:cs="Times New Roman"/>
        <w:b/>
        <w:bCs/>
        <w:noProof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BDCCE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88ED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A1261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87E0A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9E3E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452A6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3AD5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8E21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C668A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E824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1550AE3"/>
    <w:multiLevelType w:val="hybridMultilevel"/>
    <w:tmpl w:val="CB10D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1975BDF"/>
    <w:multiLevelType w:val="hybridMultilevel"/>
    <w:tmpl w:val="62E0A6CA"/>
    <w:lvl w:ilvl="0" w:tplc="4176D5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3"/>
  </w:num>
  <w:num w:numId="13">
    <w:abstractNumId w:val="23"/>
  </w:num>
  <w:num w:numId="14">
    <w:abstractNumId w:val="22"/>
  </w:num>
  <w:num w:numId="15">
    <w:abstractNumId w:val="17"/>
  </w:num>
  <w:num w:numId="16">
    <w:abstractNumId w:val="10"/>
  </w:num>
  <w:num w:numId="17">
    <w:abstractNumId w:val="12"/>
  </w:num>
  <w:num w:numId="18">
    <w:abstractNumId w:val="18"/>
  </w:num>
  <w:num w:numId="19">
    <w:abstractNumId w:val="20"/>
  </w:num>
  <w:num w:numId="20">
    <w:abstractNumId w:val="21"/>
  </w:num>
  <w:num w:numId="21">
    <w:abstractNumId w:val="19"/>
  </w:num>
  <w:num w:numId="22">
    <w:abstractNumId w:val="16"/>
  </w:num>
  <w:num w:numId="23">
    <w:abstractNumId w:val="11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activeWritingStyle w:appName="MSWord" w:lang="ar-EG" w:vendorID="64" w:dllVersion="131078" w:nlCheck="1" w:checkStyle="0"/>
  <w:activeWritingStyle w:appName="MSWord" w:lang="ar-SA" w:vendorID="64" w:dllVersion="131078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ar-SY" w:vendorID="64" w:dllVersion="131078" w:nlCheck="1" w:checkStyle="0"/>
  <w:activeWritingStyle w:appName="MSWord" w:lang="en-AU" w:vendorID="64" w:dllVersion="131078" w:nlCheck="1" w:checkStyle="1"/>
  <w:activeWritingStyle w:appName="MSWord" w:lang="es-ES_tradnl" w:vendorID="64" w:dllVersion="131078" w:nlCheck="1" w:checkStyle="1"/>
  <w:activeWritingStyle w:appName="MSWord" w:lang="ar-LB" w:vendorID="64" w:dllVersion="131078" w:nlCheck="1" w:checkStyle="0"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94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D69"/>
    <w:rsid w:val="00002849"/>
    <w:rsid w:val="00003D39"/>
    <w:rsid w:val="00004474"/>
    <w:rsid w:val="00006739"/>
    <w:rsid w:val="00027907"/>
    <w:rsid w:val="0003054A"/>
    <w:rsid w:val="000473FF"/>
    <w:rsid w:val="000522D1"/>
    <w:rsid w:val="00061A46"/>
    <w:rsid w:val="00067954"/>
    <w:rsid w:val="00081122"/>
    <w:rsid w:val="00096F01"/>
    <w:rsid w:val="000A079C"/>
    <w:rsid w:val="000B2831"/>
    <w:rsid w:val="000B30D7"/>
    <w:rsid w:val="000B4F10"/>
    <w:rsid w:val="000B55B6"/>
    <w:rsid w:val="000C25A4"/>
    <w:rsid w:val="000D35C1"/>
    <w:rsid w:val="000E0D77"/>
    <w:rsid w:val="000E5798"/>
    <w:rsid w:val="000F312E"/>
    <w:rsid w:val="000F6D38"/>
    <w:rsid w:val="00102C19"/>
    <w:rsid w:val="001048FC"/>
    <w:rsid w:val="00113EE4"/>
    <w:rsid w:val="001231D6"/>
    <w:rsid w:val="00125932"/>
    <w:rsid w:val="00132731"/>
    <w:rsid w:val="001402C0"/>
    <w:rsid w:val="00140B98"/>
    <w:rsid w:val="00142C38"/>
    <w:rsid w:val="001568ED"/>
    <w:rsid w:val="0017413D"/>
    <w:rsid w:val="00174247"/>
    <w:rsid w:val="00182385"/>
    <w:rsid w:val="00183CAB"/>
    <w:rsid w:val="0019390E"/>
    <w:rsid w:val="00193DC1"/>
    <w:rsid w:val="00196389"/>
    <w:rsid w:val="00197749"/>
    <w:rsid w:val="001B03B8"/>
    <w:rsid w:val="001C119C"/>
    <w:rsid w:val="001D2146"/>
    <w:rsid w:val="001D2176"/>
    <w:rsid w:val="001E0B6B"/>
    <w:rsid w:val="001E1364"/>
    <w:rsid w:val="001F23C7"/>
    <w:rsid w:val="001F264B"/>
    <w:rsid w:val="00201143"/>
    <w:rsid w:val="002137FD"/>
    <w:rsid w:val="002144CB"/>
    <w:rsid w:val="00227073"/>
    <w:rsid w:val="00230502"/>
    <w:rsid w:val="002313C0"/>
    <w:rsid w:val="00237A4E"/>
    <w:rsid w:val="00242646"/>
    <w:rsid w:val="002434E6"/>
    <w:rsid w:val="00247DCE"/>
    <w:rsid w:val="00262AC8"/>
    <w:rsid w:val="00271843"/>
    <w:rsid w:val="00284682"/>
    <w:rsid w:val="002971E7"/>
    <w:rsid w:val="002B261D"/>
    <w:rsid w:val="002C0F17"/>
    <w:rsid w:val="002C1FE8"/>
    <w:rsid w:val="002D3483"/>
    <w:rsid w:val="002E6ECC"/>
    <w:rsid w:val="002E7058"/>
    <w:rsid w:val="002F4285"/>
    <w:rsid w:val="00303491"/>
    <w:rsid w:val="00304728"/>
    <w:rsid w:val="0030719D"/>
    <w:rsid w:val="00307D29"/>
    <w:rsid w:val="00314E5F"/>
    <w:rsid w:val="00327CEC"/>
    <w:rsid w:val="00340205"/>
    <w:rsid w:val="00351106"/>
    <w:rsid w:val="00357119"/>
    <w:rsid w:val="0037007E"/>
    <w:rsid w:val="00380511"/>
    <w:rsid w:val="003864B4"/>
    <w:rsid w:val="00390086"/>
    <w:rsid w:val="00393745"/>
    <w:rsid w:val="003A174E"/>
    <w:rsid w:val="003A443E"/>
    <w:rsid w:val="003D017C"/>
    <w:rsid w:val="003D307E"/>
    <w:rsid w:val="003D40E1"/>
    <w:rsid w:val="003F15D8"/>
    <w:rsid w:val="00402F6B"/>
    <w:rsid w:val="00402FEB"/>
    <w:rsid w:val="00422D17"/>
    <w:rsid w:val="00422D51"/>
    <w:rsid w:val="0042647B"/>
    <w:rsid w:val="0044201D"/>
    <w:rsid w:val="0045225A"/>
    <w:rsid w:val="00454B79"/>
    <w:rsid w:val="00475725"/>
    <w:rsid w:val="004910A2"/>
    <w:rsid w:val="004B094A"/>
    <w:rsid w:val="004C2855"/>
    <w:rsid w:val="004D79B4"/>
    <w:rsid w:val="004E1620"/>
    <w:rsid w:val="004E6E02"/>
    <w:rsid w:val="004E7D1E"/>
    <w:rsid w:val="004F1AC3"/>
    <w:rsid w:val="004F2588"/>
    <w:rsid w:val="005007FB"/>
    <w:rsid w:val="00506547"/>
    <w:rsid w:val="00511801"/>
    <w:rsid w:val="0052017F"/>
    <w:rsid w:val="0052168B"/>
    <w:rsid w:val="00527EAF"/>
    <w:rsid w:val="005514CA"/>
    <w:rsid w:val="005570BF"/>
    <w:rsid w:val="0056060A"/>
    <w:rsid w:val="00561D91"/>
    <w:rsid w:val="00575822"/>
    <w:rsid w:val="00577803"/>
    <w:rsid w:val="00584B8F"/>
    <w:rsid w:val="0059020C"/>
    <w:rsid w:val="00591053"/>
    <w:rsid w:val="005960C8"/>
    <w:rsid w:val="005A018F"/>
    <w:rsid w:val="005A620D"/>
    <w:rsid w:val="005B0704"/>
    <w:rsid w:val="005B3239"/>
    <w:rsid w:val="005B530B"/>
    <w:rsid w:val="005C1A76"/>
    <w:rsid w:val="005C397A"/>
    <w:rsid w:val="005C43CD"/>
    <w:rsid w:val="005D6161"/>
    <w:rsid w:val="005D6A35"/>
    <w:rsid w:val="005E066B"/>
    <w:rsid w:val="005E7306"/>
    <w:rsid w:val="005F01A2"/>
    <w:rsid w:val="005F24EB"/>
    <w:rsid w:val="005F3E06"/>
    <w:rsid w:val="005F3FD2"/>
    <w:rsid w:val="00607FA9"/>
    <w:rsid w:val="006179D3"/>
    <w:rsid w:val="00621244"/>
    <w:rsid w:val="006338BF"/>
    <w:rsid w:val="00646146"/>
    <w:rsid w:val="006531D6"/>
    <w:rsid w:val="00663D91"/>
    <w:rsid w:val="00667C08"/>
    <w:rsid w:val="00680CA6"/>
    <w:rsid w:val="00686ACA"/>
    <w:rsid w:val="006969DE"/>
    <w:rsid w:val="006B34F8"/>
    <w:rsid w:val="006F0DD4"/>
    <w:rsid w:val="006F245A"/>
    <w:rsid w:val="006F28A6"/>
    <w:rsid w:val="007018B4"/>
    <w:rsid w:val="00710B41"/>
    <w:rsid w:val="00733CDF"/>
    <w:rsid w:val="007362CE"/>
    <w:rsid w:val="00794E1C"/>
    <w:rsid w:val="00796F0C"/>
    <w:rsid w:val="007B0D33"/>
    <w:rsid w:val="007B1739"/>
    <w:rsid w:val="007C58FE"/>
    <w:rsid w:val="007D7E68"/>
    <w:rsid w:val="007E08A0"/>
    <w:rsid w:val="007E2E3F"/>
    <w:rsid w:val="007F2D7A"/>
    <w:rsid w:val="00802B34"/>
    <w:rsid w:val="00805233"/>
    <w:rsid w:val="00811188"/>
    <w:rsid w:val="008113E9"/>
    <w:rsid w:val="00812DD8"/>
    <w:rsid w:val="00815E12"/>
    <w:rsid w:val="0081778C"/>
    <w:rsid w:val="0082253F"/>
    <w:rsid w:val="0083115C"/>
    <w:rsid w:val="00843DD0"/>
    <w:rsid w:val="00846C0D"/>
    <w:rsid w:val="0085112A"/>
    <w:rsid w:val="008656C3"/>
    <w:rsid w:val="0087705A"/>
    <w:rsid w:val="00877CCF"/>
    <w:rsid w:val="0088271D"/>
    <w:rsid w:val="00894394"/>
    <w:rsid w:val="00894DB4"/>
    <w:rsid w:val="008B11B0"/>
    <w:rsid w:val="008B203E"/>
    <w:rsid w:val="008B76A0"/>
    <w:rsid w:val="008C3067"/>
    <w:rsid w:val="008C5CCB"/>
    <w:rsid w:val="008C6A66"/>
    <w:rsid w:val="008C733D"/>
    <w:rsid w:val="008F3A6C"/>
    <w:rsid w:val="00904910"/>
    <w:rsid w:val="009067BA"/>
    <w:rsid w:val="00912A86"/>
    <w:rsid w:val="00914388"/>
    <w:rsid w:val="009230F4"/>
    <w:rsid w:val="00925FAA"/>
    <w:rsid w:val="00930F9D"/>
    <w:rsid w:val="009352F6"/>
    <w:rsid w:val="00936CB4"/>
    <w:rsid w:val="009533AE"/>
    <w:rsid w:val="0096112A"/>
    <w:rsid w:val="00962771"/>
    <w:rsid w:val="00962AC4"/>
    <w:rsid w:val="009643BD"/>
    <w:rsid w:val="00964A11"/>
    <w:rsid w:val="00970384"/>
    <w:rsid w:val="00970B2D"/>
    <w:rsid w:val="009719C7"/>
    <w:rsid w:val="00972570"/>
    <w:rsid w:val="009845C0"/>
    <w:rsid w:val="00997D66"/>
    <w:rsid w:val="009A7D69"/>
    <w:rsid w:val="009C6655"/>
    <w:rsid w:val="009E6D79"/>
    <w:rsid w:val="00A03930"/>
    <w:rsid w:val="00A0453F"/>
    <w:rsid w:val="00A14C20"/>
    <w:rsid w:val="00A163C1"/>
    <w:rsid w:val="00A177D7"/>
    <w:rsid w:val="00A2420C"/>
    <w:rsid w:val="00A4290F"/>
    <w:rsid w:val="00A56CCF"/>
    <w:rsid w:val="00A70D90"/>
    <w:rsid w:val="00A96D62"/>
    <w:rsid w:val="00AB28A0"/>
    <w:rsid w:val="00AB2BD9"/>
    <w:rsid w:val="00AC1496"/>
    <w:rsid w:val="00AE09F4"/>
    <w:rsid w:val="00AE20DD"/>
    <w:rsid w:val="00AE2234"/>
    <w:rsid w:val="00AE46C8"/>
    <w:rsid w:val="00AE7C5A"/>
    <w:rsid w:val="00AF5F81"/>
    <w:rsid w:val="00AF6ABB"/>
    <w:rsid w:val="00B16E8C"/>
    <w:rsid w:val="00B22D33"/>
    <w:rsid w:val="00B244FA"/>
    <w:rsid w:val="00B452E5"/>
    <w:rsid w:val="00B53655"/>
    <w:rsid w:val="00B60FFE"/>
    <w:rsid w:val="00B71581"/>
    <w:rsid w:val="00B960AB"/>
    <w:rsid w:val="00B978E1"/>
    <w:rsid w:val="00B97F45"/>
    <w:rsid w:val="00BB52CF"/>
    <w:rsid w:val="00BC6301"/>
    <w:rsid w:val="00BD27D1"/>
    <w:rsid w:val="00BE0ABF"/>
    <w:rsid w:val="00BE0D0E"/>
    <w:rsid w:val="00BE5AAE"/>
    <w:rsid w:val="00BF3DD6"/>
    <w:rsid w:val="00C04244"/>
    <w:rsid w:val="00C1100F"/>
    <w:rsid w:val="00C46925"/>
    <w:rsid w:val="00C50B28"/>
    <w:rsid w:val="00C52699"/>
    <w:rsid w:val="00C53F27"/>
    <w:rsid w:val="00C71576"/>
    <w:rsid w:val="00C93F89"/>
    <w:rsid w:val="00C94B6E"/>
    <w:rsid w:val="00CA2096"/>
    <w:rsid w:val="00CA6DBE"/>
    <w:rsid w:val="00CB4BE8"/>
    <w:rsid w:val="00CC4092"/>
    <w:rsid w:val="00CC48AA"/>
    <w:rsid w:val="00CC6EA6"/>
    <w:rsid w:val="00CD2E0B"/>
    <w:rsid w:val="00CD71D4"/>
    <w:rsid w:val="00CE240B"/>
    <w:rsid w:val="00CE6EB7"/>
    <w:rsid w:val="00CF545E"/>
    <w:rsid w:val="00CF73A8"/>
    <w:rsid w:val="00D14F93"/>
    <w:rsid w:val="00D2107D"/>
    <w:rsid w:val="00D23D39"/>
    <w:rsid w:val="00D263BC"/>
    <w:rsid w:val="00D30A6C"/>
    <w:rsid w:val="00D30FE6"/>
    <w:rsid w:val="00D34703"/>
    <w:rsid w:val="00D53994"/>
    <w:rsid w:val="00D85FA6"/>
    <w:rsid w:val="00DA348F"/>
    <w:rsid w:val="00DB3D2A"/>
    <w:rsid w:val="00DC7E91"/>
    <w:rsid w:val="00DD5088"/>
    <w:rsid w:val="00DD670F"/>
    <w:rsid w:val="00DE149B"/>
    <w:rsid w:val="00DF4BE4"/>
    <w:rsid w:val="00DF4E37"/>
    <w:rsid w:val="00E103BB"/>
    <w:rsid w:val="00E12EB0"/>
    <w:rsid w:val="00E1601B"/>
    <w:rsid w:val="00E16062"/>
    <w:rsid w:val="00E22CBF"/>
    <w:rsid w:val="00E3032C"/>
    <w:rsid w:val="00E33FA2"/>
    <w:rsid w:val="00E45AFF"/>
    <w:rsid w:val="00E45CFF"/>
    <w:rsid w:val="00E577A6"/>
    <w:rsid w:val="00E6418C"/>
    <w:rsid w:val="00E650A3"/>
    <w:rsid w:val="00E721FD"/>
    <w:rsid w:val="00E726E9"/>
    <w:rsid w:val="00E736B4"/>
    <w:rsid w:val="00E9048A"/>
    <w:rsid w:val="00E92712"/>
    <w:rsid w:val="00E964C9"/>
    <w:rsid w:val="00EA49B7"/>
    <w:rsid w:val="00EC0367"/>
    <w:rsid w:val="00EC2686"/>
    <w:rsid w:val="00EC2BCA"/>
    <w:rsid w:val="00ED2072"/>
    <w:rsid w:val="00EF0744"/>
    <w:rsid w:val="00EF7CB5"/>
    <w:rsid w:val="00F1320B"/>
    <w:rsid w:val="00F221EC"/>
    <w:rsid w:val="00F22C87"/>
    <w:rsid w:val="00F244F0"/>
    <w:rsid w:val="00F3359B"/>
    <w:rsid w:val="00F34C39"/>
    <w:rsid w:val="00F35D43"/>
    <w:rsid w:val="00F40BC5"/>
    <w:rsid w:val="00F615CE"/>
    <w:rsid w:val="00F7560F"/>
    <w:rsid w:val="00F82120"/>
    <w:rsid w:val="00F82FD6"/>
    <w:rsid w:val="00F939BC"/>
    <w:rsid w:val="00F95755"/>
    <w:rsid w:val="00F97C53"/>
    <w:rsid w:val="00FA0B6A"/>
    <w:rsid w:val="00FA3938"/>
    <w:rsid w:val="00FA43A3"/>
    <w:rsid w:val="00FC3300"/>
    <w:rsid w:val="00FD0C46"/>
    <w:rsid w:val="00FD462C"/>
    <w:rsid w:val="00FE473D"/>
    <w:rsid w:val="00FF1B80"/>
    <w:rsid w:val="00FF411B"/>
    <w:rsid w:val="00FF518D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B1CBD857-B5E2-4EAD-AF92-B5EEA22D8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712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link w:val="Heading2Char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link w:val="Heading4Char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50B28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177D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177D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D29"/>
  </w:style>
  <w:style w:type="paragraph" w:customStyle="1" w:styleId="AnnexNotitle">
    <w:name w:val="Annex_No &amp; title"/>
    <w:basedOn w:val="Heading1"/>
    <w:next w:val="Normalaftertitle"/>
    <w:rsid w:val="000E5798"/>
    <w:pPr>
      <w:spacing w:before="240"/>
      <w:ind w:left="0" w:firstLine="0"/>
      <w:jc w:val="center"/>
    </w:pPr>
    <w:rPr>
      <w:rFonts w:eastAsia="SimSun"/>
      <w:lang w:bidi="ar-EG"/>
    </w:rPr>
  </w:style>
  <w:style w:type="paragraph" w:customStyle="1" w:styleId="ASN1">
    <w:name w:val="ASN.1"/>
    <w:basedOn w:val="Normal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qFormat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E33FA2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E33FA2"/>
    <w:pPr>
      <w:spacing w:before="60"/>
      <w:ind w:left="1248" w:hanging="454"/>
    </w:pPr>
  </w:style>
  <w:style w:type="paragraph" w:customStyle="1" w:styleId="enumlev3">
    <w:name w:val="enumlev3"/>
    <w:basedOn w:val="enumlev2"/>
    <w:rsid w:val="00E33FA2"/>
    <w:pPr>
      <w:ind w:left="1701"/>
    </w:pPr>
  </w:style>
  <w:style w:type="paragraph" w:customStyle="1" w:styleId="Equation">
    <w:name w:val="Equation"/>
    <w:basedOn w:val="Normal"/>
    <w:rsid w:val="004F1AC3"/>
    <w:pPr>
      <w:tabs>
        <w:tab w:val="center" w:pos="4820"/>
        <w:tab w:val="right" w:pos="9639"/>
      </w:tabs>
      <w:spacing w:line="240" w:lineRule="auto"/>
    </w:pPr>
    <w:rPr>
      <w:rFonts w:eastAsia="SimSun"/>
      <w:lang w:eastAsia="zh-CN"/>
    </w:r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0C25A4"/>
    <w:pPr>
      <w:spacing w:before="20" w:after="20" w:line="200" w:lineRule="exact"/>
      <w:jc w:val="center"/>
    </w:pPr>
    <w:rPr>
      <w:sz w:val="16"/>
      <w:szCs w:val="20"/>
    </w:rPr>
  </w:style>
  <w:style w:type="paragraph" w:styleId="Footer">
    <w:name w:val="footer"/>
    <w:aliases w:val="pie de página,fo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97D66"/>
    <w:rPr>
      <w:rFonts w:ascii="Times New Roman" w:hAnsi="Times New Roman" w:cs="Times New Roman"/>
      <w:position w:val="6"/>
      <w:sz w:val="18"/>
      <w:szCs w:val="18"/>
      <w:vertAlign w:val="baseline"/>
    </w:rPr>
  </w:style>
  <w:style w:type="paragraph" w:styleId="FootnoteText">
    <w:name w:val="footnote text"/>
    <w:basedOn w:val="Note"/>
    <w:link w:val="FootnoteTextChar"/>
    <w:rsid w:val="001D2176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/>
      <w:ind w:left="425" w:hanging="42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1D2176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aliases w:val="encabezado,header odd,header odd1,header odd2,he,header odd3,header odd4,header odd5,header odd6,header1,header2,header3,header odd11,header odd21,header odd7,header4,header odd8,header odd9,header5,header odd12,header11,header21,h,ho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aliases w:val="encabezado Char,header odd Char,header odd1 Char,header odd2 Char,he Char,header odd3 Char,header odd4 Char,header odd5 Char,header odd6 Char,header1 Char,header2 Char,header3 Char,header odd11 Char,header odd21 Char,header odd7 Char,h Char"/>
    <w:basedOn w:val="DefaultParagraphFont"/>
    <w:link w:val="Header"/>
    <w:uiPriority w:val="99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843DD0"/>
    <w:rPr>
      <w:i w:val="0"/>
    </w:rPr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rsid w:val="00A177D7"/>
  </w:style>
  <w:style w:type="paragraph" w:customStyle="1" w:styleId="Reptitle">
    <w:name w:val="Rep_title"/>
    <w:basedOn w:val="Rectitle"/>
    <w:next w:val="Repref"/>
    <w:rsid w:val="00A177D7"/>
  </w:style>
  <w:style w:type="paragraph" w:customStyle="1" w:styleId="Repref">
    <w:name w:val="Rep_ref"/>
    <w:basedOn w:val="Recref"/>
    <w:next w:val="Repdate"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rsid w:val="000C25A4"/>
    <w:pPr>
      <w:keepNext/>
      <w:spacing w:before="40" w:after="40" w:line="200" w:lineRule="exact"/>
      <w:jc w:val="center"/>
    </w:pPr>
    <w:rPr>
      <w:rFonts w:ascii="Times New Roman Bold" w:hAnsi="Times New Roman Bold"/>
      <w:b/>
      <w:bCs/>
      <w:sz w:val="16"/>
      <w:szCs w:val="20"/>
      <w:lang w:eastAsia="en-US"/>
    </w:rPr>
  </w:style>
  <w:style w:type="paragraph" w:customStyle="1" w:styleId="Tablelegend">
    <w:name w:val="Table_legend"/>
    <w:basedOn w:val="Normal"/>
    <w:rsid w:val="000C25A4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180" w:lineRule="auto"/>
    </w:pPr>
    <w:rPr>
      <w:sz w:val="16"/>
      <w:szCs w:val="20"/>
    </w:rPr>
  </w:style>
  <w:style w:type="character" w:styleId="EndnoteReference">
    <w:name w:val="endnote reference"/>
    <w:basedOn w:val="DefaultParagraphFont"/>
    <w:rsid w:val="00A177D7"/>
    <w:rPr>
      <w:vertAlign w:val="superscript"/>
    </w:rPr>
  </w:style>
  <w:style w:type="paragraph" w:customStyle="1" w:styleId="TableNo">
    <w:name w:val="Table No"/>
    <w:basedOn w:val="Normal"/>
    <w:rsid w:val="001D2176"/>
    <w:pPr>
      <w:keepNext/>
      <w:keepLines/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rsid w:val="00A177D7"/>
  </w:style>
  <w:style w:type="paragraph" w:styleId="TOC5">
    <w:name w:val="toc 5"/>
    <w:basedOn w:val="TOC4"/>
    <w:rsid w:val="00A177D7"/>
  </w:style>
  <w:style w:type="paragraph" w:styleId="TOC6">
    <w:name w:val="toc 6"/>
    <w:basedOn w:val="TOC4"/>
    <w:rsid w:val="00A177D7"/>
  </w:style>
  <w:style w:type="paragraph" w:styleId="TOC7">
    <w:name w:val="toc 7"/>
    <w:basedOn w:val="TOC4"/>
    <w:rsid w:val="00A177D7"/>
  </w:style>
  <w:style w:type="paragraph" w:styleId="TOC8">
    <w:name w:val="toc 8"/>
    <w:basedOn w:val="TOC4"/>
    <w:rsid w:val="00A177D7"/>
  </w:style>
  <w:style w:type="character" w:customStyle="1" w:styleId="Appdef">
    <w:name w:val="App_def"/>
    <w:basedOn w:val="DefaultParagraphFont"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A177D7"/>
  </w:style>
  <w:style w:type="character" w:customStyle="1" w:styleId="Artdef">
    <w:name w:val="Art_def"/>
    <w:basedOn w:val="DefaultParagraphFont"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3864B4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A177D7"/>
    <w:rPr>
      <w:b/>
      <w:color w:val="auto"/>
    </w:rPr>
  </w:style>
  <w:style w:type="paragraph" w:customStyle="1" w:styleId="Formal">
    <w:name w:val="Formal"/>
    <w:basedOn w:val="ASN1"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qFormat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1D2176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basedOn w:val="DefaultParagraphFont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uiPriority w:val="99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3864B4"/>
    <w:pPr>
      <w:spacing w:before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styleId="Date">
    <w:name w:val="Date"/>
    <w:basedOn w:val="Normal"/>
    <w:next w:val="Normal"/>
    <w:link w:val="DateChar"/>
    <w:uiPriority w:val="99"/>
    <w:unhideWhenUsed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20"/>
      <w:jc w:val="right"/>
      <w:textAlignment w:val="auto"/>
    </w:pPr>
    <w:rPr>
      <w:rFonts w:eastAsiaTheme="minorEastAsia"/>
      <w:lang w:eastAsia="zh-CN"/>
    </w:rPr>
  </w:style>
  <w:style w:type="character" w:customStyle="1" w:styleId="BodyTextIndentChar">
    <w:name w:val="Body Text Indent Char"/>
    <w:basedOn w:val="DefaultParagraphFont"/>
    <w:link w:val="BodyTextIndent"/>
    <w:semiHidden/>
    <w:rsid w:val="00AC1496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DateChar">
    <w:name w:val="Date Char"/>
    <w:basedOn w:val="DefaultParagraphFont"/>
    <w:link w:val="Date"/>
    <w:uiPriority w:val="99"/>
    <w:rsid w:val="00AC1496"/>
    <w:rPr>
      <w:rFonts w:ascii="Times New Roman" w:eastAsiaTheme="minorEastAsia" w:hAnsi="Times New Roman" w:cs="Traditional Arabic"/>
      <w:sz w:val="22"/>
      <w:szCs w:val="30"/>
    </w:rPr>
  </w:style>
  <w:style w:type="paragraph" w:customStyle="1" w:styleId="Normalaftertitle0">
    <w:name w:val="Normal after title"/>
    <w:basedOn w:val="Normal"/>
    <w:qFormat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/>
      <w:textAlignment w:val="auto"/>
    </w:pPr>
    <w:rPr>
      <w:rFonts w:eastAsiaTheme="minorEastAsia"/>
      <w:lang w:eastAsia="zh-CN" w:bidi="ar-SY"/>
    </w:rPr>
  </w:style>
  <w:style w:type="paragraph" w:customStyle="1" w:styleId="Summary">
    <w:name w:val="Summary"/>
    <w:basedOn w:val="Normal"/>
    <w:qFormat/>
    <w:rsid w:val="00AC1496"/>
    <w:rPr>
      <w:spacing w:val="-4"/>
      <w:lang w:bidi="ar-EG"/>
    </w:rPr>
  </w:style>
  <w:style w:type="character" w:customStyle="1" w:styleId="href">
    <w:name w:val="href"/>
    <w:basedOn w:val="DefaultParagraphFont"/>
    <w:rsid w:val="00AC1496"/>
  </w:style>
  <w:style w:type="character" w:customStyle="1" w:styleId="RecNoChar">
    <w:name w:val="Rec_No Char"/>
    <w:link w:val="RecNo"/>
    <w:locked/>
    <w:rsid w:val="00AC1496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Headingsum">
    <w:name w:val="Heading sum"/>
    <w:basedOn w:val="Heading1"/>
    <w:rsid w:val="00E33FA2"/>
    <w:pPr>
      <w:tabs>
        <w:tab w:val="left" w:pos="907"/>
      </w:tabs>
      <w:spacing w:before="240"/>
    </w:pPr>
    <w:rPr>
      <w:rFonts w:eastAsia="SimSun"/>
      <w:sz w:val="24"/>
      <w:szCs w:val="32"/>
      <w:lang w:eastAsia="en-US" w:bidi="ar-EG"/>
    </w:rPr>
  </w:style>
  <w:style w:type="paragraph" w:customStyle="1" w:styleId="Figure">
    <w:name w:val="Figure"/>
    <w:basedOn w:val="Normal"/>
    <w:rsid w:val="004F1AC3"/>
    <w:pPr>
      <w:keepLines/>
      <w:overflowPunct/>
      <w:autoSpaceDE/>
      <w:autoSpaceDN/>
      <w:adjustRightInd/>
      <w:spacing w:before="240" w:after="360" w:line="240" w:lineRule="auto"/>
      <w:jc w:val="center"/>
      <w:textAlignment w:val="auto"/>
    </w:pPr>
    <w:rPr>
      <w:rFonts w:eastAsia="SimSun"/>
      <w:lang w:eastAsia="zh-CN" w:bidi="ar-MA"/>
    </w:rPr>
  </w:style>
  <w:style w:type="paragraph" w:customStyle="1" w:styleId="Annexno">
    <w:name w:val="Annex_no"/>
    <w:basedOn w:val="Normal"/>
    <w:qFormat/>
    <w:rsid w:val="00242646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paragraph" w:customStyle="1" w:styleId="Annextitle">
    <w:name w:val="Annex_title"/>
    <w:basedOn w:val="Annexno"/>
    <w:qFormat/>
    <w:rsid w:val="00242646"/>
    <w:pPr>
      <w:spacing w:before="120" w:after="360"/>
    </w:pPr>
    <w:rPr>
      <w:rFonts w:ascii="Times New Roman Bold" w:hAnsi="Times New Roman Bold"/>
      <w:b/>
      <w:bCs/>
    </w:rPr>
  </w:style>
  <w:style w:type="paragraph" w:customStyle="1" w:styleId="AnnexNoTitle0">
    <w:name w:val="Annex_NoTitle"/>
    <w:basedOn w:val="Normal"/>
    <w:next w:val="Normalaftertitle"/>
    <w:rsid w:val="00125932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HeadingSum0">
    <w:name w:val="Heading_Sum"/>
    <w:basedOn w:val="Headingb"/>
    <w:next w:val="Normal"/>
    <w:autoRedefine/>
    <w:rsid w:val="007E08A0"/>
    <w:pPr>
      <w:keepLines/>
      <w:tabs>
        <w:tab w:val="left" w:pos="794"/>
        <w:tab w:val="left" w:pos="1191"/>
        <w:tab w:val="left" w:pos="1588"/>
        <w:tab w:val="left" w:pos="1985"/>
      </w:tabs>
      <w:bidi w:val="0"/>
      <w:spacing w:before="240" w:line="240" w:lineRule="auto"/>
    </w:pPr>
    <w:rPr>
      <w:rFonts w:ascii="Times New Roman" w:hAnsi="Times New Roman" w:cs="Times New Roman"/>
      <w:bCs w:val="0"/>
      <w:szCs w:val="20"/>
      <w:lang w:val="es-ES_tradnl" w:eastAsia="en-US"/>
    </w:rPr>
  </w:style>
  <w:style w:type="paragraph" w:customStyle="1" w:styleId="AppendixNoTitle0">
    <w:name w:val="Appendix_NoTitle"/>
    <w:basedOn w:val="AnnexNoTitle0"/>
    <w:next w:val="Normal"/>
    <w:rsid w:val="007E08A0"/>
    <w:pPr>
      <w:tabs>
        <w:tab w:val="left" w:pos="794"/>
        <w:tab w:val="left" w:pos="1191"/>
        <w:tab w:val="left" w:pos="1588"/>
        <w:tab w:val="left" w:pos="1985"/>
      </w:tabs>
      <w:bidi w:val="0"/>
      <w:spacing w:before="480" w:after="80" w:line="240" w:lineRule="auto"/>
    </w:pPr>
    <w:rPr>
      <w:rFonts w:ascii="Times New Roman" w:hAnsi="Times New Roman" w:cs="Times New Roman"/>
      <w:bCs w:val="0"/>
      <w:sz w:val="28"/>
      <w:szCs w:val="20"/>
      <w:lang w:val="fr-FR" w:eastAsia="en-US"/>
    </w:rPr>
  </w:style>
  <w:style w:type="paragraph" w:customStyle="1" w:styleId="Tablefin">
    <w:name w:val="Table_fin"/>
    <w:basedOn w:val="Normal"/>
    <w:next w:val="Normal"/>
    <w:rsid w:val="007E08A0"/>
    <w:pPr>
      <w:tabs>
        <w:tab w:val="left" w:pos="794"/>
        <w:tab w:val="left" w:pos="1191"/>
        <w:tab w:val="left" w:pos="1588"/>
        <w:tab w:val="left" w:pos="1985"/>
      </w:tabs>
      <w:bidi w:val="0"/>
      <w:spacing w:before="0" w:line="240" w:lineRule="auto"/>
    </w:pPr>
    <w:rPr>
      <w:rFonts w:cs="Times New Roman"/>
      <w:sz w:val="20"/>
      <w:szCs w:val="20"/>
      <w:lang w:val="en-GB" w:eastAsia="en-US"/>
    </w:rPr>
  </w:style>
  <w:style w:type="paragraph" w:customStyle="1" w:styleId="TableNo0">
    <w:name w:val="Table_No"/>
    <w:basedOn w:val="Normal"/>
    <w:next w:val="Normal"/>
    <w:rsid w:val="007E08A0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360" w:after="120" w:line="240" w:lineRule="auto"/>
      <w:jc w:val="center"/>
    </w:pPr>
    <w:rPr>
      <w:rFonts w:cs="Times New Roman"/>
      <w:sz w:val="24"/>
      <w:szCs w:val="20"/>
      <w:lang w:val="fr-FR" w:eastAsia="en-US"/>
    </w:rPr>
  </w:style>
  <w:style w:type="paragraph" w:styleId="NormalIndent">
    <w:name w:val="Normal Indent"/>
    <w:basedOn w:val="Normal"/>
    <w:rsid w:val="007E08A0"/>
    <w:pPr>
      <w:tabs>
        <w:tab w:val="left" w:pos="794"/>
        <w:tab w:val="left" w:pos="1191"/>
        <w:tab w:val="left" w:pos="1588"/>
        <w:tab w:val="left" w:pos="1985"/>
      </w:tabs>
      <w:bidi w:val="0"/>
      <w:spacing w:line="240" w:lineRule="auto"/>
      <w:ind w:left="794"/>
    </w:pPr>
    <w:rPr>
      <w:rFonts w:cs="Times New Roman"/>
      <w:sz w:val="24"/>
      <w:szCs w:val="20"/>
      <w:lang w:val="fr-FR" w:eastAsia="en-US"/>
    </w:rPr>
  </w:style>
  <w:style w:type="paragraph" w:customStyle="1" w:styleId="tocpart">
    <w:name w:val="tocpart"/>
    <w:basedOn w:val="Normal"/>
    <w:rsid w:val="007E08A0"/>
    <w:pPr>
      <w:tabs>
        <w:tab w:val="left" w:pos="2693"/>
        <w:tab w:val="left" w:pos="8789"/>
        <w:tab w:val="right" w:pos="9639"/>
      </w:tabs>
      <w:bidi w:val="0"/>
      <w:spacing w:line="240" w:lineRule="auto"/>
      <w:ind w:left="2693" w:hanging="2693"/>
    </w:pPr>
    <w:rPr>
      <w:rFonts w:cs="Times New Roman"/>
      <w:sz w:val="24"/>
      <w:szCs w:val="20"/>
      <w:lang w:val="fr-FR" w:eastAsia="en-US"/>
    </w:rPr>
  </w:style>
  <w:style w:type="paragraph" w:customStyle="1" w:styleId="Blanc">
    <w:name w:val="Blanc"/>
    <w:basedOn w:val="Normal"/>
    <w:next w:val="Tabletext"/>
    <w:rsid w:val="007E08A0"/>
    <w:pPr>
      <w:keepNext/>
      <w:keepLines/>
      <w:bidi w:val="0"/>
      <w:spacing w:before="0" w:line="240" w:lineRule="auto"/>
    </w:pPr>
    <w:rPr>
      <w:rFonts w:cs="Times New Roman"/>
      <w:sz w:val="16"/>
      <w:szCs w:val="20"/>
      <w:lang w:val="en-GB" w:eastAsia="en-US"/>
    </w:rPr>
  </w:style>
  <w:style w:type="paragraph" w:styleId="IndexHeading">
    <w:name w:val="index heading"/>
    <w:basedOn w:val="Normal"/>
    <w:next w:val="Index1"/>
    <w:rsid w:val="007E08A0"/>
    <w:pPr>
      <w:tabs>
        <w:tab w:val="left" w:pos="794"/>
        <w:tab w:val="left" w:pos="1191"/>
        <w:tab w:val="left" w:pos="1588"/>
        <w:tab w:val="left" w:pos="1985"/>
      </w:tabs>
      <w:bidi w:val="0"/>
      <w:spacing w:line="240" w:lineRule="auto"/>
    </w:pPr>
    <w:rPr>
      <w:rFonts w:cs="Times New Roman"/>
      <w:sz w:val="24"/>
      <w:szCs w:val="20"/>
      <w:lang w:val="fr-FR" w:eastAsia="en-US"/>
    </w:rPr>
  </w:style>
  <w:style w:type="paragraph" w:customStyle="1" w:styleId="toctemp">
    <w:name w:val="toctemp"/>
    <w:basedOn w:val="Normal"/>
    <w:rsid w:val="007E08A0"/>
    <w:pPr>
      <w:tabs>
        <w:tab w:val="left" w:pos="2693"/>
        <w:tab w:val="left" w:leader="dot" w:pos="8789"/>
        <w:tab w:val="right" w:pos="9639"/>
      </w:tabs>
      <w:bidi w:val="0"/>
      <w:spacing w:line="240" w:lineRule="auto"/>
      <w:ind w:left="2693" w:right="964" w:hanging="2693"/>
    </w:pPr>
    <w:rPr>
      <w:rFonts w:cs="Times New Roman"/>
      <w:sz w:val="24"/>
      <w:szCs w:val="20"/>
      <w:lang w:val="fr-FR" w:eastAsia="en-US"/>
    </w:rPr>
  </w:style>
  <w:style w:type="paragraph" w:customStyle="1" w:styleId="toc0">
    <w:name w:val="toc 0"/>
    <w:basedOn w:val="Normal"/>
    <w:next w:val="TOC1"/>
    <w:rsid w:val="007E08A0"/>
    <w:pPr>
      <w:tabs>
        <w:tab w:val="right" w:pos="9611"/>
      </w:tabs>
      <w:bidi w:val="0"/>
      <w:spacing w:line="240" w:lineRule="auto"/>
    </w:pPr>
    <w:rPr>
      <w:rFonts w:cs="Times New Roman"/>
      <w:i/>
      <w:sz w:val="24"/>
      <w:szCs w:val="20"/>
      <w:lang w:val="fr-FR" w:eastAsia="en-US"/>
    </w:rPr>
  </w:style>
  <w:style w:type="paragraph" w:customStyle="1" w:styleId="Annexref">
    <w:name w:val="Annex_ref"/>
    <w:basedOn w:val="Normal"/>
    <w:next w:val="Normalaftertitle"/>
    <w:rsid w:val="007E08A0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after="280" w:line="240" w:lineRule="auto"/>
      <w:jc w:val="center"/>
    </w:pPr>
    <w:rPr>
      <w:rFonts w:cs="Times New Roman"/>
      <w:sz w:val="24"/>
      <w:szCs w:val="20"/>
      <w:lang w:val="fr-FR" w:eastAsia="en-US"/>
    </w:rPr>
  </w:style>
  <w:style w:type="paragraph" w:customStyle="1" w:styleId="Appendixref">
    <w:name w:val="Appendix_ref"/>
    <w:basedOn w:val="Annexref"/>
    <w:next w:val="Normalaftertitle"/>
    <w:rsid w:val="007E08A0"/>
  </w:style>
  <w:style w:type="paragraph" w:customStyle="1" w:styleId="Figuretitle0">
    <w:name w:val="Figure_title"/>
    <w:basedOn w:val="Normal"/>
    <w:next w:val="Figure"/>
    <w:rsid w:val="007E08A0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0" w:after="120" w:line="240" w:lineRule="auto"/>
      <w:jc w:val="center"/>
    </w:pPr>
    <w:rPr>
      <w:rFonts w:ascii="Times New Roman Bold" w:hAnsi="Times New Roman Bold" w:cs="Times New Roman"/>
      <w:b/>
      <w:sz w:val="18"/>
      <w:szCs w:val="20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7E08A0"/>
    <w:pPr>
      <w:tabs>
        <w:tab w:val="left" w:pos="1985"/>
      </w:tabs>
      <w:bidi w:val="0"/>
      <w:spacing w:before="80" w:after="0" w:line="240" w:lineRule="auto"/>
      <w:ind w:left="-85" w:right="-85"/>
    </w:pPr>
    <w:rPr>
      <w:rFonts w:cs="Times New Roman"/>
      <w:lang w:eastAsia="en-US"/>
    </w:rPr>
  </w:style>
  <w:style w:type="character" w:customStyle="1" w:styleId="Heading2Char">
    <w:name w:val="Heading 2 Char"/>
    <w:basedOn w:val="DefaultParagraphFont"/>
    <w:link w:val="Heading2"/>
    <w:rsid w:val="007E08A0"/>
    <w:rPr>
      <w:rFonts w:ascii="Times New Roman Bold" w:hAnsi="Times New Roman Bold" w:cs="Traditional Arabic"/>
      <w:b/>
      <w:bCs/>
      <w:sz w:val="24"/>
      <w:szCs w:val="32"/>
      <w:lang w:eastAsia="fr-FR"/>
    </w:rPr>
  </w:style>
  <w:style w:type="character" w:customStyle="1" w:styleId="Heading3Char">
    <w:name w:val="Heading 3 Char"/>
    <w:basedOn w:val="DefaultParagraphFont"/>
    <w:link w:val="Heading3"/>
    <w:rsid w:val="007E08A0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4Char">
    <w:name w:val="Heading 4 Char"/>
    <w:basedOn w:val="DefaultParagraphFont"/>
    <w:link w:val="Heading4"/>
    <w:rsid w:val="007E08A0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5Char">
    <w:name w:val="Heading 5 Char"/>
    <w:basedOn w:val="DefaultParagraphFont"/>
    <w:link w:val="Heading5"/>
    <w:rsid w:val="007E08A0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6Char">
    <w:name w:val="Heading 6 Char"/>
    <w:basedOn w:val="DefaultParagraphFont"/>
    <w:link w:val="Heading6"/>
    <w:rsid w:val="007E08A0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7Char">
    <w:name w:val="Heading 7 Char"/>
    <w:basedOn w:val="DefaultParagraphFont"/>
    <w:link w:val="Heading7"/>
    <w:rsid w:val="007E08A0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8Char">
    <w:name w:val="Heading 8 Char"/>
    <w:basedOn w:val="DefaultParagraphFont"/>
    <w:link w:val="Heading8"/>
    <w:rsid w:val="007E08A0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9Char">
    <w:name w:val="Heading 9 Char"/>
    <w:basedOn w:val="DefaultParagraphFont"/>
    <w:link w:val="Heading9"/>
    <w:rsid w:val="007E08A0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customStyle="1" w:styleId="Figurewithouttitle">
    <w:name w:val="Figure_without_title"/>
    <w:basedOn w:val="FigureNo"/>
    <w:next w:val="Normal"/>
    <w:rsid w:val="007E08A0"/>
    <w:pPr>
      <w:keepNext w:val="0"/>
      <w:tabs>
        <w:tab w:val="left" w:pos="1134"/>
        <w:tab w:val="left" w:pos="1871"/>
        <w:tab w:val="left" w:pos="2268"/>
      </w:tabs>
      <w:bidi w:val="0"/>
      <w:spacing w:before="480" w:after="120" w:line="240" w:lineRule="auto"/>
    </w:pPr>
    <w:rPr>
      <w:rFonts w:eastAsia="MS Mincho" w:hAnsi="Times New Roman" w:cs="Times New Roman"/>
      <w:caps/>
      <w:sz w:val="20"/>
      <w:szCs w:val="20"/>
      <w:lang w:val="en-GB" w:eastAsia="en-US" w:bidi="ar-SA"/>
    </w:rPr>
  </w:style>
  <w:style w:type="character" w:customStyle="1" w:styleId="Artref">
    <w:name w:val="Art_ref"/>
    <w:basedOn w:val="DefaultParagraphFont"/>
    <w:rsid w:val="007E08A0"/>
  </w:style>
  <w:style w:type="paragraph" w:customStyle="1" w:styleId="AnnexNo0">
    <w:name w:val="Annex_No"/>
    <w:basedOn w:val="Normal"/>
    <w:next w:val="Normal"/>
    <w:rsid w:val="007E08A0"/>
    <w:pPr>
      <w:keepNext/>
      <w:keepLines/>
      <w:tabs>
        <w:tab w:val="left" w:pos="1134"/>
        <w:tab w:val="left" w:pos="1871"/>
        <w:tab w:val="left" w:pos="2268"/>
      </w:tabs>
      <w:bidi w:val="0"/>
      <w:spacing w:before="480" w:after="80" w:line="240" w:lineRule="auto"/>
      <w:jc w:val="center"/>
    </w:pPr>
    <w:rPr>
      <w:rFonts w:eastAsia="MS Mincho" w:cs="Times New Roman"/>
      <w:caps/>
      <w:sz w:val="28"/>
      <w:szCs w:val="20"/>
      <w:lang w:val="en-GB" w:eastAsia="en-US"/>
    </w:rPr>
  </w:style>
  <w:style w:type="paragraph" w:customStyle="1" w:styleId="AppendixNo">
    <w:name w:val="Appendix_No"/>
    <w:basedOn w:val="AnnexNo0"/>
    <w:next w:val="Annexref"/>
    <w:rsid w:val="007E08A0"/>
  </w:style>
  <w:style w:type="paragraph" w:customStyle="1" w:styleId="Appendixtitle">
    <w:name w:val="Appendix_title"/>
    <w:basedOn w:val="Annextitle"/>
    <w:next w:val="Normal"/>
    <w:rsid w:val="007E08A0"/>
    <w:pPr>
      <w:tabs>
        <w:tab w:val="left" w:pos="1134"/>
        <w:tab w:val="left" w:pos="1871"/>
        <w:tab w:val="left" w:pos="2268"/>
      </w:tabs>
      <w:bidi w:val="0"/>
      <w:spacing w:before="240" w:after="280" w:line="240" w:lineRule="auto"/>
    </w:pPr>
    <w:rPr>
      <w:rFonts w:eastAsia="MS Mincho" w:cs="Times New Roman"/>
      <w:bCs w:val="0"/>
      <w:szCs w:val="20"/>
      <w:lang w:val="en-GB" w:eastAsia="en-US" w:bidi="ar-SA"/>
    </w:rPr>
  </w:style>
  <w:style w:type="paragraph" w:customStyle="1" w:styleId="Border">
    <w:name w:val="Border"/>
    <w:basedOn w:val="Normal"/>
    <w:rsid w:val="007E08A0"/>
    <w:pPr>
      <w:pBdr>
        <w:bottom w:val="single" w:sz="6" w:space="0" w:color="auto"/>
      </w:pBdr>
      <w:tabs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bidi w:val="0"/>
      <w:spacing w:before="0" w:line="10" w:lineRule="exact"/>
      <w:ind w:left="28" w:right="28"/>
      <w:jc w:val="center"/>
    </w:pPr>
    <w:rPr>
      <w:rFonts w:eastAsia="MS Mincho" w:cs="Times New Roman"/>
      <w:b/>
      <w:noProof/>
      <w:sz w:val="20"/>
      <w:szCs w:val="20"/>
      <w:lang w:val="en-GB" w:eastAsia="en-US"/>
    </w:rPr>
  </w:style>
  <w:style w:type="paragraph" w:styleId="Index4">
    <w:name w:val="index 4"/>
    <w:basedOn w:val="Normal"/>
    <w:next w:val="Normal"/>
    <w:rsid w:val="007E08A0"/>
    <w:pPr>
      <w:tabs>
        <w:tab w:val="left" w:pos="1134"/>
        <w:tab w:val="left" w:pos="1871"/>
        <w:tab w:val="left" w:pos="2268"/>
      </w:tabs>
      <w:bidi w:val="0"/>
      <w:spacing w:line="240" w:lineRule="auto"/>
      <w:ind w:left="849"/>
      <w:jc w:val="left"/>
    </w:pPr>
    <w:rPr>
      <w:rFonts w:eastAsia="MS Mincho" w:cs="Times New Roman"/>
      <w:sz w:val="24"/>
      <w:szCs w:val="20"/>
      <w:lang w:val="en-GB" w:eastAsia="en-US"/>
    </w:rPr>
  </w:style>
  <w:style w:type="paragraph" w:styleId="Index5">
    <w:name w:val="index 5"/>
    <w:basedOn w:val="Normal"/>
    <w:next w:val="Normal"/>
    <w:rsid w:val="007E08A0"/>
    <w:pPr>
      <w:tabs>
        <w:tab w:val="left" w:pos="1134"/>
        <w:tab w:val="left" w:pos="1871"/>
        <w:tab w:val="left" w:pos="2268"/>
      </w:tabs>
      <w:bidi w:val="0"/>
      <w:spacing w:line="240" w:lineRule="auto"/>
      <w:ind w:left="1132"/>
      <w:jc w:val="left"/>
    </w:pPr>
    <w:rPr>
      <w:rFonts w:eastAsia="MS Mincho" w:cs="Times New Roman"/>
      <w:sz w:val="24"/>
      <w:szCs w:val="20"/>
      <w:lang w:val="en-GB" w:eastAsia="en-US"/>
    </w:rPr>
  </w:style>
  <w:style w:type="paragraph" w:styleId="Index6">
    <w:name w:val="index 6"/>
    <w:basedOn w:val="Normal"/>
    <w:next w:val="Normal"/>
    <w:rsid w:val="007E08A0"/>
    <w:pPr>
      <w:tabs>
        <w:tab w:val="left" w:pos="1134"/>
        <w:tab w:val="left" w:pos="1871"/>
        <w:tab w:val="left" w:pos="2268"/>
      </w:tabs>
      <w:bidi w:val="0"/>
      <w:spacing w:line="240" w:lineRule="auto"/>
      <w:ind w:left="1415"/>
      <w:jc w:val="left"/>
    </w:pPr>
    <w:rPr>
      <w:rFonts w:eastAsia="MS Mincho" w:cs="Times New Roman"/>
      <w:sz w:val="24"/>
      <w:szCs w:val="20"/>
      <w:lang w:val="en-GB" w:eastAsia="en-US"/>
    </w:rPr>
  </w:style>
  <w:style w:type="paragraph" w:styleId="Index7">
    <w:name w:val="index 7"/>
    <w:basedOn w:val="Normal"/>
    <w:next w:val="Normal"/>
    <w:rsid w:val="007E08A0"/>
    <w:pPr>
      <w:tabs>
        <w:tab w:val="left" w:pos="1134"/>
        <w:tab w:val="left" w:pos="1871"/>
        <w:tab w:val="left" w:pos="2268"/>
      </w:tabs>
      <w:bidi w:val="0"/>
      <w:spacing w:line="240" w:lineRule="auto"/>
      <w:ind w:left="1698"/>
      <w:jc w:val="left"/>
    </w:pPr>
    <w:rPr>
      <w:rFonts w:eastAsia="MS Mincho" w:cs="Times New Roman"/>
      <w:sz w:val="24"/>
      <w:szCs w:val="20"/>
      <w:lang w:val="en-GB" w:eastAsia="en-US"/>
    </w:rPr>
  </w:style>
  <w:style w:type="character" w:styleId="LineNumber">
    <w:name w:val="line number"/>
    <w:basedOn w:val="DefaultParagraphFont"/>
    <w:rsid w:val="007E08A0"/>
  </w:style>
  <w:style w:type="paragraph" w:customStyle="1" w:styleId="Proposal">
    <w:name w:val="Proposal"/>
    <w:basedOn w:val="Normal"/>
    <w:next w:val="Normal"/>
    <w:rsid w:val="007E08A0"/>
    <w:pPr>
      <w:keepNext/>
      <w:tabs>
        <w:tab w:val="left" w:pos="1134"/>
        <w:tab w:val="left" w:pos="1871"/>
        <w:tab w:val="left" w:pos="2268"/>
      </w:tabs>
      <w:bidi w:val="0"/>
      <w:spacing w:before="240" w:line="240" w:lineRule="auto"/>
      <w:jc w:val="left"/>
    </w:pPr>
    <w:rPr>
      <w:rFonts w:eastAsia="MS Mincho" w:hAnsi="Times New Roman Bold" w:cs="Times New Roman"/>
      <w:b/>
      <w:sz w:val="24"/>
      <w:szCs w:val="20"/>
      <w:lang w:val="en-GB" w:eastAsia="en-US"/>
    </w:rPr>
  </w:style>
  <w:style w:type="paragraph" w:customStyle="1" w:styleId="Reasons">
    <w:name w:val="Reasons"/>
    <w:basedOn w:val="Normal"/>
    <w:qFormat/>
    <w:rsid w:val="007E08A0"/>
    <w:pPr>
      <w:tabs>
        <w:tab w:val="left" w:pos="1134"/>
        <w:tab w:val="left" w:pos="1588"/>
        <w:tab w:val="left" w:pos="1985"/>
      </w:tabs>
      <w:bidi w:val="0"/>
      <w:spacing w:line="240" w:lineRule="auto"/>
      <w:jc w:val="left"/>
    </w:pPr>
    <w:rPr>
      <w:rFonts w:eastAsia="MS Mincho" w:cs="Times New Roman"/>
      <w:sz w:val="24"/>
      <w:szCs w:val="20"/>
      <w:lang w:val="en-GB" w:eastAsia="en-US"/>
    </w:rPr>
  </w:style>
  <w:style w:type="paragraph" w:customStyle="1" w:styleId="Section3">
    <w:name w:val="Section_3"/>
    <w:basedOn w:val="Section1"/>
    <w:rsid w:val="007E08A0"/>
    <w:pPr>
      <w:tabs>
        <w:tab w:val="center" w:pos="4820"/>
      </w:tabs>
      <w:bidi w:val="0"/>
      <w:spacing w:before="360" w:line="240" w:lineRule="auto"/>
    </w:pPr>
    <w:rPr>
      <w:rFonts w:eastAsia="MS Mincho" w:cs="Times New Roman"/>
      <w:b w:val="0"/>
      <w:sz w:val="24"/>
      <w:szCs w:val="20"/>
      <w:lang w:val="en-GB" w:eastAsia="en-US"/>
    </w:rPr>
  </w:style>
  <w:style w:type="paragraph" w:customStyle="1" w:styleId="TableTextS5">
    <w:name w:val="Table_TextS5"/>
    <w:basedOn w:val="Normal"/>
    <w:rsid w:val="007E08A0"/>
    <w:pPr>
      <w:tabs>
        <w:tab w:val="left" w:pos="170"/>
        <w:tab w:val="left" w:pos="567"/>
        <w:tab w:val="left" w:pos="737"/>
        <w:tab w:val="left" w:pos="2977"/>
        <w:tab w:val="left" w:pos="3266"/>
      </w:tabs>
      <w:bidi w:val="0"/>
      <w:spacing w:before="40" w:after="40" w:line="240" w:lineRule="auto"/>
      <w:jc w:val="left"/>
    </w:pPr>
    <w:rPr>
      <w:rFonts w:eastAsia="MS Mincho" w:cs="Times New Roman"/>
      <w:sz w:val="20"/>
      <w:szCs w:val="20"/>
      <w:lang w:val="en-GB" w:eastAsia="en-US"/>
    </w:rPr>
  </w:style>
  <w:style w:type="paragraph" w:customStyle="1" w:styleId="Agendaitem">
    <w:name w:val="Agenda_item"/>
    <w:basedOn w:val="Normal"/>
    <w:next w:val="Normal"/>
    <w:qFormat/>
    <w:rsid w:val="007E08A0"/>
    <w:pPr>
      <w:tabs>
        <w:tab w:val="left" w:pos="1134"/>
        <w:tab w:val="left" w:pos="1871"/>
        <w:tab w:val="left" w:pos="2268"/>
      </w:tabs>
      <w:overflowPunct/>
      <w:autoSpaceDE/>
      <w:autoSpaceDN/>
      <w:bidi w:val="0"/>
      <w:adjustRightInd/>
      <w:spacing w:before="240" w:line="240" w:lineRule="auto"/>
      <w:jc w:val="center"/>
      <w:textAlignment w:val="auto"/>
    </w:pPr>
    <w:rPr>
      <w:rFonts w:eastAsia="MS Mincho" w:cs="Times New Roman"/>
      <w:sz w:val="28"/>
      <w:szCs w:val="20"/>
      <w:lang w:val="es-ES_tradnl" w:eastAsia="en-US"/>
    </w:rPr>
  </w:style>
  <w:style w:type="paragraph" w:customStyle="1" w:styleId="AppArtNo">
    <w:name w:val="App_Art_No"/>
    <w:basedOn w:val="ArtNo"/>
    <w:qFormat/>
    <w:rsid w:val="007E08A0"/>
    <w:pPr>
      <w:tabs>
        <w:tab w:val="left" w:pos="1134"/>
        <w:tab w:val="left" w:pos="1871"/>
        <w:tab w:val="left" w:pos="2268"/>
      </w:tabs>
      <w:bidi w:val="0"/>
      <w:spacing w:line="240" w:lineRule="auto"/>
    </w:pPr>
    <w:rPr>
      <w:rFonts w:eastAsia="MS Mincho" w:cs="Times New Roman"/>
      <w:sz w:val="28"/>
      <w:szCs w:val="20"/>
      <w:lang w:val="en-GB" w:eastAsia="en-US"/>
    </w:rPr>
  </w:style>
  <w:style w:type="paragraph" w:customStyle="1" w:styleId="AppArttitle">
    <w:name w:val="App_Art_title"/>
    <w:basedOn w:val="Arttitle"/>
    <w:qFormat/>
    <w:rsid w:val="007E08A0"/>
    <w:pPr>
      <w:tabs>
        <w:tab w:val="left" w:pos="1134"/>
        <w:tab w:val="left" w:pos="1871"/>
        <w:tab w:val="left" w:pos="2268"/>
      </w:tabs>
      <w:bidi w:val="0"/>
      <w:spacing w:line="240" w:lineRule="auto"/>
    </w:pPr>
    <w:rPr>
      <w:rFonts w:ascii="Times New Roman" w:eastAsia="MS Mincho" w:hAnsi="Times New Roman" w:cs="Times New Roman"/>
      <w:sz w:val="28"/>
      <w:szCs w:val="20"/>
      <w:lang w:val="en-GB" w:eastAsia="en-US"/>
    </w:rPr>
  </w:style>
  <w:style w:type="paragraph" w:customStyle="1" w:styleId="ApptoAnnex">
    <w:name w:val="App_to_Annex"/>
    <w:basedOn w:val="AppendixNo"/>
    <w:next w:val="Normal"/>
    <w:qFormat/>
    <w:rsid w:val="007E08A0"/>
  </w:style>
  <w:style w:type="paragraph" w:customStyle="1" w:styleId="Committee">
    <w:name w:val="Committee"/>
    <w:basedOn w:val="Normal"/>
    <w:qFormat/>
    <w:rsid w:val="007E08A0"/>
    <w:pPr>
      <w:framePr w:hSpace="180" w:wrap="around" w:hAnchor="margin" w:y="-675"/>
      <w:tabs>
        <w:tab w:val="left" w:pos="851"/>
        <w:tab w:val="left" w:pos="1134"/>
        <w:tab w:val="left" w:pos="1871"/>
        <w:tab w:val="left" w:pos="2268"/>
      </w:tabs>
      <w:bidi w:val="0"/>
      <w:spacing w:before="0" w:line="240" w:lineRule="atLeast"/>
      <w:jc w:val="left"/>
    </w:pPr>
    <w:rPr>
      <w:rFonts w:ascii="Calibri" w:eastAsia="MS Mincho" w:hAnsi="Calibri" w:cs="Calibri"/>
      <w:b/>
      <w:sz w:val="24"/>
      <w:szCs w:val="24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7E08A0"/>
    <w:pPr>
      <w:tabs>
        <w:tab w:val="left" w:pos="1134"/>
        <w:tab w:val="left" w:pos="1871"/>
        <w:tab w:val="left" w:pos="2268"/>
      </w:tabs>
      <w:bidi w:val="0"/>
      <w:spacing w:line="240" w:lineRule="auto"/>
      <w:jc w:val="left"/>
    </w:pPr>
    <w:rPr>
      <w:rFonts w:eastAsia="MS Mincho" w:cs="Times New Roman"/>
      <w:sz w:val="24"/>
      <w:szCs w:val="20"/>
      <w:lang w:eastAsia="en-US"/>
    </w:rPr>
  </w:style>
  <w:style w:type="paragraph" w:customStyle="1" w:styleId="Part1">
    <w:name w:val="Part_1"/>
    <w:basedOn w:val="Section1"/>
    <w:next w:val="Section1"/>
    <w:qFormat/>
    <w:rsid w:val="007E08A0"/>
    <w:pPr>
      <w:tabs>
        <w:tab w:val="center" w:pos="4820"/>
      </w:tabs>
      <w:bidi w:val="0"/>
      <w:spacing w:before="360" w:line="240" w:lineRule="auto"/>
    </w:pPr>
    <w:rPr>
      <w:rFonts w:eastAsia="MS Mincho" w:cs="Times New Roman"/>
      <w:sz w:val="24"/>
      <w:szCs w:val="20"/>
      <w:lang w:val="en-GB" w:eastAsia="en-US"/>
    </w:rPr>
  </w:style>
  <w:style w:type="paragraph" w:customStyle="1" w:styleId="Subsection1">
    <w:name w:val="Subsection_1"/>
    <w:basedOn w:val="Section1"/>
    <w:next w:val="Normalaftertitle0"/>
    <w:qFormat/>
    <w:rsid w:val="007E08A0"/>
    <w:pPr>
      <w:tabs>
        <w:tab w:val="center" w:pos="4820"/>
      </w:tabs>
      <w:bidi w:val="0"/>
      <w:spacing w:before="360" w:line="240" w:lineRule="auto"/>
    </w:pPr>
    <w:rPr>
      <w:rFonts w:eastAsia="MS Mincho" w:cs="Times New Roman"/>
      <w:sz w:val="24"/>
      <w:szCs w:val="20"/>
      <w:lang w:val="en-GB" w:eastAsia="en-US"/>
    </w:rPr>
  </w:style>
  <w:style w:type="paragraph" w:customStyle="1" w:styleId="Volumetitle">
    <w:name w:val="Volume_title"/>
    <w:basedOn w:val="Normal"/>
    <w:qFormat/>
    <w:rsid w:val="007E08A0"/>
    <w:pPr>
      <w:tabs>
        <w:tab w:val="left" w:pos="1134"/>
        <w:tab w:val="left" w:pos="1871"/>
        <w:tab w:val="left" w:pos="2268"/>
      </w:tabs>
      <w:bidi w:val="0"/>
      <w:spacing w:line="240" w:lineRule="auto"/>
      <w:jc w:val="center"/>
    </w:pPr>
    <w:rPr>
      <w:rFonts w:eastAsia="MS Mincho" w:cs="Times New Roman"/>
      <w:b/>
      <w:bCs/>
      <w:sz w:val="28"/>
      <w:szCs w:val="28"/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7E08A0"/>
    <w:pPr>
      <w:tabs>
        <w:tab w:val="left" w:pos="1134"/>
        <w:tab w:val="left" w:pos="1871"/>
        <w:tab w:val="left" w:pos="2268"/>
      </w:tabs>
      <w:bidi w:val="0"/>
      <w:spacing w:before="0" w:line="240" w:lineRule="auto"/>
      <w:jc w:val="left"/>
    </w:pPr>
    <w:rPr>
      <w:rFonts w:ascii="Cambria" w:eastAsia="MS Gothic" w:hAnsi="Cambria" w:cs="Times New Roman"/>
      <w:sz w:val="18"/>
      <w:szCs w:val="18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7E08A0"/>
    <w:rPr>
      <w:rFonts w:ascii="Cambria" w:eastAsia="MS Gothic" w:hAnsi="Cambria"/>
      <w:sz w:val="18"/>
      <w:szCs w:val="18"/>
      <w:lang w:val="en-GB" w:eastAsia="en-US"/>
    </w:rPr>
  </w:style>
  <w:style w:type="paragraph" w:customStyle="1" w:styleId="Tabletext9pt">
    <w:name w:val="Tabletext 9pt"/>
    <w:basedOn w:val="Normal"/>
    <w:rsid w:val="007E08A0"/>
    <w:pPr>
      <w:widowControl w:val="0"/>
      <w:overflowPunct/>
      <w:autoSpaceDE/>
      <w:autoSpaceDN/>
      <w:bidi w:val="0"/>
      <w:adjustRightInd/>
      <w:spacing w:before="40" w:after="40" w:line="240" w:lineRule="auto"/>
      <w:jc w:val="left"/>
      <w:textAlignment w:val="auto"/>
    </w:pPr>
    <w:rPr>
      <w:rFonts w:ascii="Trebuchet MS" w:eastAsia="MS Mincho" w:hAnsi="Trebuchet MS" w:cs="Times New Roman"/>
      <w:color w:val="000000"/>
      <w:sz w:val="18"/>
      <w:szCs w:val="20"/>
      <w:lang w:val="en-GB"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7E08A0"/>
    <w:pPr>
      <w:tabs>
        <w:tab w:val="left" w:pos="1134"/>
        <w:tab w:val="left" w:pos="1871"/>
        <w:tab w:val="left" w:pos="2268"/>
      </w:tabs>
      <w:bidi w:val="0"/>
      <w:spacing w:line="240" w:lineRule="auto"/>
      <w:ind w:left="720"/>
      <w:contextualSpacing/>
      <w:jc w:val="left"/>
    </w:pPr>
    <w:rPr>
      <w:rFonts w:eastAsia="MS Mincho" w:cs="Times New Roman"/>
      <w:sz w:val="24"/>
      <w:szCs w:val="20"/>
      <w:lang w:val="en-GB" w:eastAsia="en-US"/>
    </w:rPr>
  </w:style>
  <w:style w:type="paragraph" w:styleId="CommentText">
    <w:name w:val="annotation text"/>
    <w:basedOn w:val="Normal"/>
    <w:link w:val="CommentTextChar"/>
    <w:semiHidden/>
    <w:unhideWhenUsed/>
    <w:rsid w:val="007E08A0"/>
    <w:pPr>
      <w:tabs>
        <w:tab w:val="left" w:pos="1134"/>
        <w:tab w:val="left" w:pos="1871"/>
        <w:tab w:val="left" w:pos="2268"/>
      </w:tabs>
      <w:bidi w:val="0"/>
      <w:spacing w:line="240" w:lineRule="auto"/>
      <w:jc w:val="left"/>
    </w:pPr>
    <w:rPr>
      <w:rFonts w:eastAsia="MS Mincho" w:cs="Times New Roman"/>
      <w:sz w:val="24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7E08A0"/>
    <w:rPr>
      <w:rFonts w:ascii="Times New Roman" w:eastAsia="MS Mincho" w:hAnsi="Times New Roman"/>
      <w:sz w:val="24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08A0"/>
    <w:pPr>
      <w:widowControl w:val="0"/>
      <w:tabs>
        <w:tab w:val="clear" w:pos="1134"/>
        <w:tab w:val="clear" w:pos="1871"/>
        <w:tab w:val="clear" w:pos="2268"/>
      </w:tabs>
      <w:overflowPunct/>
      <w:spacing w:before="0" w:line="360" w:lineRule="atLeast"/>
      <w:textAlignment w:val="auto"/>
    </w:pPr>
    <w:rPr>
      <w:rFonts w:ascii="Mincho" w:eastAsia="Mincho"/>
      <w:b/>
      <w:bCs/>
      <w:sz w:val="22"/>
      <w:lang w:val="en-US"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08A0"/>
    <w:rPr>
      <w:rFonts w:ascii="Mincho" w:eastAsia="Mincho" w:hAnsi="Times New Roman"/>
      <w:b/>
      <w:bCs/>
      <w:sz w:val="22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15254-1954-4D0C-B5EA-46F4BEB3C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8</Pages>
  <Words>2536</Words>
  <Characters>11817</Characters>
  <Application>Microsoft Office Word</Application>
  <DocSecurity>0</DocSecurity>
  <Lines>98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14325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Saad, Samuel</dc:creator>
  <cp:lastModifiedBy>Gergis, Mina</cp:lastModifiedBy>
  <cp:revision>21</cp:revision>
  <cp:lastPrinted>2017-09-20T10:10:00Z</cp:lastPrinted>
  <dcterms:created xsi:type="dcterms:W3CDTF">2017-09-20T08:44:00Z</dcterms:created>
  <dcterms:modified xsi:type="dcterms:W3CDTF">2017-09-20T11:19:00Z</dcterms:modified>
</cp:coreProperties>
</file>