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25EB2"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A6770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A6770F">
              <w:rPr>
                <w:rFonts w:ascii="Tahoma" w:hAnsi="Tahoma" w:cs="Tahoma"/>
                <w:b/>
                <w:bCs/>
                <w:iCs/>
                <w:color w:val="243285"/>
                <w:sz w:val="36"/>
                <w:szCs w:val="36"/>
                <w:lang w:val="es-ES_tradnl"/>
              </w:rPr>
              <w:t>2076-0</w:t>
            </w:r>
          </w:p>
          <w:p w:rsidR="00B1717A" w:rsidRPr="0010336F" w:rsidRDefault="00A6770F" w:rsidP="00A6770F">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(06</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A6770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A6770F" w:rsidP="00A6770F">
            <w:pPr>
              <w:spacing w:before="80" w:line="500" w:lineRule="exact"/>
              <w:jc w:val="right"/>
              <w:rPr>
                <w:rFonts w:ascii="Tahoma" w:hAnsi="Tahoma" w:cs="Tahoma"/>
                <w:b/>
                <w:bCs/>
                <w:color w:val="243285"/>
                <w:sz w:val="44"/>
                <w:szCs w:val="44"/>
                <w:lang w:val="es-ES_tradnl"/>
              </w:rPr>
            </w:pPr>
            <w:r w:rsidRPr="00A6770F">
              <w:rPr>
                <w:rFonts w:ascii="Tahoma" w:hAnsi="Tahoma" w:cs="Tahoma"/>
                <w:b/>
                <w:bCs/>
                <w:iCs/>
                <w:color w:val="243285"/>
                <w:sz w:val="44"/>
                <w:szCs w:val="44"/>
                <w:lang w:val="es-ES_tradnl"/>
              </w:rPr>
              <w:t>Modelo de Definición de Audio</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72DA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272DA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272DAC"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272DAC"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72DAC"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272DA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272DA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272DA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272DAC"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525EB2">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525EB2">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A6770F" w:rsidRPr="00A6770F" w:rsidRDefault="00B1717A" w:rsidP="00A6770F">
      <w:pPr>
        <w:pStyle w:val="RecNo"/>
        <w:spacing w:before="0"/>
        <w:rPr>
          <w:lang w:val="es-ES_tradnl"/>
        </w:rPr>
      </w:pPr>
      <w:bookmarkStart w:id="3" w:name="irecnoe"/>
      <w:bookmarkEnd w:id="3"/>
      <w:r w:rsidRPr="00A6770F">
        <w:rPr>
          <w:lang w:val="es-ES_tradnl"/>
        </w:rPr>
        <w:lastRenderedPageBreak/>
        <w:t>RECOMENDACIÓ</w:t>
      </w:r>
      <w:bookmarkStart w:id="4" w:name="_GoBack"/>
      <w:bookmarkEnd w:id="4"/>
      <w:r w:rsidRPr="00A6770F">
        <w:rPr>
          <w:lang w:val="es-ES_tradnl"/>
        </w:rPr>
        <w:t xml:space="preserve">N  </w:t>
      </w:r>
      <w:r w:rsidRPr="00A6770F">
        <w:rPr>
          <w:rStyle w:val="href"/>
          <w:lang w:val="es-ES_tradnl"/>
        </w:rPr>
        <w:t>UIT-R  B</w:t>
      </w:r>
      <w:r w:rsidR="004532F7" w:rsidRPr="00A6770F">
        <w:rPr>
          <w:rStyle w:val="href"/>
          <w:lang w:val="es-ES_tradnl"/>
        </w:rPr>
        <w:t>S</w:t>
      </w:r>
      <w:r w:rsidRPr="00A6770F">
        <w:rPr>
          <w:rStyle w:val="href"/>
          <w:lang w:val="es-ES_tradnl"/>
        </w:rPr>
        <w:t>.</w:t>
      </w:r>
      <w:r w:rsidR="00A6770F" w:rsidRPr="00A6770F">
        <w:rPr>
          <w:rStyle w:val="href"/>
          <w:lang w:val="es-ES_tradnl"/>
        </w:rPr>
        <w:t>2076-0</w:t>
      </w:r>
      <w:r w:rsidR="0090777E" w:rsidRPr="00402B79">
        <w:rPr>
          <w:rStyle w:val="FootnoteReference"/>
          <w:lang w:val="es-ES_tradnl"/>
        </w:rPr>
        <w:footnoteReference w:customMarkFollows="1" w:id="1"/>
        <w:t>*</w:t>
      </w:r>
    </w:p>
    <w:p w:rsidR="00A6770F" w:rsidRPr="00A6770F" w:rsidRDefault="00A6770F" w:rsidP="00A6770F">
      <w:pPr>
        <w:pStyle w:val="Rectitle"/>
        <w:rPr>
          <w:lang w:val="es-ES_tradnl"/>
        </w:rPr>
      </w:pPr>
      <w:r>
        <w:rPr>
          <w:lang w:val="es-ES_tradnl"/>
        </w:rPr>
        <w:t>Modelo de D</w:t>
      </w:r>
      <w:r w:rsidRPr="00402B79">
        <w:rPr>
          <w:lang w:val="es-ES_tradnl"/>
        </w:rPr>
        <w:t>efinici</w:t>
      </w:r>
      <w:r>
        <w:rPr>
          <w:lang w:val="es-ES_tradnl"/>
        </w:rPr>
        <w:t>ón de A</w:t>
      </w:r>
      <w:r w:rsidRPr="00402B79">
        <w:rPr>
          <w:lang w:val="es-ES_tradnl"/>
        </w:rPr>
        <w:t>udio</w:t>
      </w:r>
    </w:p>
    <w:p w:rsidR="00A6770F" w:rsidRPr="00A6770F" w:rsidRDefault="00307154" w:rsidP="00307154">
      <w:pPr>
        <w:pStyle w:val="Recdate"/>
        <w:rPr>
          <w:lang w:val="es-ES_tradnl"/>
        </w:rPr>
      </w:pPr>
      <w:r>
        <w:rPr>
          <w:lang w:val="es-ES_tradnl"/>
        </w:rPr>
        <w:t>(2015)</w:t>
      </w:r>
    </w:p>
    <w:p w:rsidR="00A6770F" w:rsidRPr="003025AB" w:rsidRDefault="00A6770F" w:rsidP="00A6770F">
      <w:pPr>
        <w:pStyle w:val="HeadingSum"/>
      </w:pPr>
      <w:r>
        <w:t>Cometido</w:t>
      </w:r>
    </w:p>
    <w:p w:rsidR="00A6770F" w:rsidRPr="00402B79" w:rsidRDefault="00A6770F" w:rsidP="00A6770F">
      <w:pPr>
        <w:pStyle w:val="Summary"/>
      </w:pPr>
      <w:r>
        <w:rPr>
          <w:szCs w:val="24"/>
          <w:lang w:val="es-ES"/>
        </w:rPr>
        <w:t>En esta Recomendación se describe la estructura del modelo de metadatos que permite describir de manera fiable el formato y el contenido de los archivos de audio. Con este modelo, llamado Modelo de Definición de Audio (ADM), se especifica la manera de generar metadatos XML para facilitar las definiciones de las pistas en un archivo de audio</w:t>
      </w:r>
      <w:r w:rsidRPr="00402B79">
        <w:t>.</w:t>
      </w:r>
    </w:p>
    <w:p w:rsidR="00A6770F" w:rsidRPr="003025AB" w:rsidRDefault="00A6770F" w:rsidP="00A6770F">
      <w:pPr>
        <w:pStyle w:val="Headingb"/>
        <w:rPr>
          <w:lang w:val="es-ES_tradnl"/>
        </w:rPr>
      </w:pPr>
      <w:r w:rsidRPr="003025AB">
        <w:rPr>
          <w:lang w:val="es-ES_tradnl"/>
        </w:rPr>
        <w:t>Palabras clave</w:t>
      </w:r>
    </w:p>
    <w:p w:rsidR="00A6770F" w:rsidRPr="003A633E" w:rsidRDefault="00A6770F" w:rsidP="00A6770F">
      <w:pPr>
        <w:rPr>
          <w:szCs w:val="24"/>
          <w:lang w:val="es-ES_tradnl"/>
        </w:rPr>
      </w:pPr>
      <w:r w:rsidRPr="00402B79">
        <w:rPr>
          <w:lang w:val="es-ES_tradnl"/>
        </w:rPr>
        <w:t xml:space="preserve">ADM, Modelo de Definición de Audio, metadatos, fichero </w:t>
      </w:r>
      <w:r>
        <w:rPr>
          <w:lang w:val="es-ES_tradnl"/>
        </w:rPr>
        <w:t>de ondas</w:t>
      </w:r>
      <w:r w:rsidRPr="00402B79">
        <w:rPr>
          <w:lang w:val="es-ES_tradnl"/>
        </w:rPr>
        <w:t xml:space="preserve">, WAVE, por objetos, por canales, por escenas, </w:t>
      </w:r>
      <w:r>
        <w:rPr>
          <w:lang w:val="es-ES_tradnl"/>
        </w:rPr>
        <w:t>reproductor</w:t>
      </w:r>
      <w:r w:rsidRPr="00402B79">
        <w:rPr>
          <w:lang w:val="es-ES_tradnl"/>
        </w:rPr>
        <w:t>, XML, XSD, format</w:t>
      </w:r>
      <w:r>
        <w:rPr>
          <w:lang w:val="es-ES_tradnl"/>
        </w:rPr>
        <w:t>o</w:t>
      </w:r>
      <w:r w:rsidRPr="00402B79">
        <w:rPr>
          <w:lang w:val="es-ES_tradnl"/>
        </w:rPr>
        <w:t>, immersiv</w:t>
      </w:r>
      <w:r>
        <w:rPr>
          <w:lang w:val="es-ES_tradnl"/>
        </w:rPr>
        <w:t>o</w:t>
      </w:r>
    </w:p>
    <w:p w:rsidR="00A6770F" w:rsidRPr="00402B79" w:rsidRDefault="00A6770F" w:rsidP="00A6770F">
      <w:pPr>
        <w:pStyle w:val="Normalaftertitle"/>
        <w:rPr>
          <w:lang w:val="es-ES_tradnl"/>
        </w:rPr>
      </w:pPr>
      <w:r w:rsidRPr="00402B79">
        <w:rPr>
          <w:lang w:val="es-ES_tradnl"/>
        </w:rPr>
        <w:t>La Asamblea de Radiocomunicaciones</w:t>
      </w:r>
      <w:r>
        <w:rPr>
          <w:lang w:val="es-ES_tradnl"/>
        </w:rPr>
        <w:t xml:space="preserve"> de la UIT</w:t>
      </w:r>
      <w:r w:rsidRPr="00402B79">
        <w:rPr>
          <w:lang w:val="es-ES_tradnl"/>
        </w:rPr>
        <w:t>,</w:t>
      </w:r>
    </w:p>
    <w:p w:rsidR="00A6770F" w:rsidRPr="00402B79" w:rsidRDefault="00A6770F" w:rsidP="00A6770F">
      <w:pPr>
        <w:pStyle w:val="Call"/>
        <w:rPr>
          <w:lang w:val="es-ES_tradnl"/>
        </w:rPr>
      </w:pPr>
      <w:r w:rsidRPr="00402B79">
        <w:rPr>
          <w:lang w:val="es-ES_tradnl"/>
        </w:rPr>
        <w:t xml:space="preserve">considerando </w:t>
      </w:r>
    </w:p>
    <w:p w:rsidR="00A6770F" w:rsidRPr="00402B79" w:rsidRDefault="00A6770F" w:rsidP="00A6770F">
      <w:pPr>
        <w:rPr>
          <w:lang w:val="es-ES_tradnl"/>
        </w:rPr>
      </w:pPr>
      <w:r w:rsidRPr="00402B79">
        <w:rPr>
          <w:i/>
          <w:lang w:val="es-ES_tradnl"/>
        </w:rPr>
        <w:t>a)</w:t>
      </w:r>
      <w:r w:rsidRPr="00402B79">
        <w:rPr>
          <w:lang w:val="es-ES_tradnl"/>
        </w:rPr>
        <w:tab/>
        <w:t>que en la Recomendación UIT-R BS.2051, Sistemas de sonido avanzados para la producción de programas, se pone de manifiesto la necesidad de contar con un format</w:t>
      </w:r>
      <w:r>
        <w:rPr>
          <w:lang w:val="es-ES_tradnl"/>
        </w:rPr>
        <w:t>o de ficheros capaz de ajustarse a los requisitos de los futuros sistemas de audio</w:t>
      </w:r>
      <w:r w:rsidRPr="00402B79">
        <w:rPr>
          <w:lang w:val="es-ES_tradnl"/>
        </w:rPr>
        <w:t>;</w:t>
      </w:r>
    </w:p>
    <w:p w:rsidR="00A6770F" w:rsidRPr="00402B79" w:rsidRDefault="00A6770F" w:rsidP="00A6770F">
      <w:pPr>
        <w:rPr>
          <w:lang w:val="es-ES_tradnl"/>
        </w:rPr>
      </w:pPr>
      <w:r w:rsidRPr="00402B79">
        <w:rPr>
          <w:i/>
          <w:lang w:val="es-ES_tradnl"/>
        </w:rPr>
        <w:t>b)</w:t>
      </w:r>
      <w:r w:rsidRPr="00402B79">
        <w:rPr>
          <w:lang w:val="es-ES_tradnl"/>
        </w:rPr>
        <w:tab/>
        <w:t>que en la Recomendación UIT-R BS.1909, Requisitos de calidad de funcionamiento para un sistema de sonido estereofónico multicanal avanzado para uso con o sin acompañamiento de imagen, se especifican los requis</w:t>
      </w:r>
      <w:r>
        <w:rPr>
          <w:lang w:val="es-ES_tradnl"/>
        </w:rPr>
        <w:t>itos para un sistema de sonido estereofónico multicanal avanzado</w:t>
      </w:r>
      <w:r w:rsidRPr="00402B79">
        <w:rPr>
          <w:lang w:val="es-ES_tradnl"/>
        </w:rPr>
        <w:t>;</w:t>
      </w:r>
    </w:p>
    <w:p w:rsidR="00A6770F" w:rsidRPr="00BD3851" w:rsidRDefault="00A6770F" w:rsidP="00A6770F">
      <w:pPr>
        <w:rPr>
          <w:lang w:val="es-ES_tradnl"/>
        </w:rPr>
      </w:pPr>
      <w:r w:rsidRPr="00BD3851">
        <w:rPr>
          <w:i/>
          <w:lang w:val="es-ES_tradnl"/>
        </w:rPr>
        <w:t>c)</w:t>
      </w:r>
      <w:r w:rsidRPr="00BD3851">
        <w:rPr>
          <w:lang w:val="es-ES_tradnl"/>
        </w:rPr>
        <w:tab/>
        <w:t>que es conveniente que haya una única norma abierta sobre un modelo de metadatos para la definición del contenido de audio que los formatos de fichero y difusi</w:t>
      </w:r>
      <w:r>
        <w:rPr>
          <w:lang w:val="es-ES_tradnl"/>
        </w:rPr>
        <w:t>ón continua puedan adoptar con la que puedan establecer una compatibilidad mediante una interfaz adecuada</w:t>
      </w:r>
      <w:r w:rsidRPr="00BD3851">
        <w:rPr>
          <w:lang w:val="es-ES_tradnl"/>
        </w:rPr>
        <w:t>,</w:t>
      </w:r>
    </w:p>
    <w:p w:rsidR="00A6770F" w:rsidRPr="003025AB" w:rsidRDefault="00A6770F" w:rsidP="00A6770F">
      <w:pPr>
        <w:pStyle w:val="Call"/>
        <w:rPr>
          <w:i w:val="0"/>
          <w:lang w:val="es-ES_tradnl"/>
        </w:rPr>
      </w:pPr>
      <w:r w:rsidRPr="003025AB">
        <w:rPr>
          <w:lang w:val="es-ES_tradnl"/>
        </w:rPr>
        <w:t>recomienda</w:t>
      </w:r>
    </w:p>
    <w:p w:rsidR="00A6770F" w:rsidRPr="00BD3851" w:rsidRDefault="00A6770F" w:rsidP="00A6770F">
      <w:pPr>
        <w:rPr>
          <w:sz w:val="16"/>
          <w:szCs w:val="16"/>
          <w:lang w:val="es-ES_tradnl"/>
        </w:rPr>
      </w:pPr>
      <w:r w:rsidRPr="00BD3851">
        <w:rPr>
          <w:lang w:val="es-ES_tradnl"/>
        </w:rPr>
        <w:t>que en los siguientes casos:</w:t>
      </w:r>
    </w:p>
    <w:p w:rsidR="00A6770F" w:rsidRPr="00BD3851" w:rsidRDefault="00A6770F" w:rsidP="00A6770F">
      <w:pPr>
        <w:pStyle w:val="enumlev1"/>
        <w:rPr>
          <w:lang w:val="es-ES_tradnl"/>
        </w:rPr>
      </w:pPr>
      <w:r w:rsidRPr="00BD3851">
        <w:rPr>
          <w:lang w:val="es-ES_tradnl"/>
        </w:rPr>
        <w:t>•</w:t>
      </w:r>
      <w:r w:rsidRPr="00BD3851">
        <w:rPr>
          <w:lang w:val="es-ES_tradnl"/>
        </w:rPr>
        <w:tab/>
      </w:r>
      <w:r>
        <w:rPr>
          <w:lang w:val="es-ES_tradnl"/>
        </w:rPr>
        <w:t xml:space="preserve">para </w:t>
      </w:r>
      <w:r w:rsidRPr="00BD3851">
        <w:rPr>
          <w:lang w:val="es-ES_tradnl"/>
        </w:rPr>
        <w:t>aplicaciones que necesitan un modelo de metadatos gen</w:t>
      </w:r>
      <w:r>
        <w:rPr>
          <w:lang w:val="es-ES_tradnl"/>
        </w:rPr>
        <w:t>érico para formatos y contenido de audio personalizados/propios (incluidos los códecs), además de una descripción formalizada de los mismos</w:t>
      </w:r>
      <w:r w:rsidRPr="00BD3851">
        <w:rPr>
          <w:lang w:val="es-ES_tradnl"/>
        </w:rPr>
        <w:t>;</w:t>
      </w:r>
    </w:p>
    <w:p w:rsidR="00A6770F" w:rsidRPr="00BD3851" w:rsidRDefault="00A6770F" w:rsidP="00A6770F">
      <w:pPr>
        <w:pStyle w:val="enumlev1"/>
        <w:rPr>
          <w:lang w:val="es-ES_tradnl"/>
        </w:rPr>
      </w:pPr>
      <w:r w:rsidRPr="00BD3851">
        <w:rPr>
          <w:lang w:val="es-ES_tradnl"/>
        </w:rPr>
        <w:t>•</w:t>
      </w:r>
      <w:r w:rsidRPr="00BD3851">
        <w:rPr>
          <w:lang w:val="es-ES_tradnl"/>
        </w:rPr>
        <w:tab/>
        <w:t>para generar y analizar sintácticamente metadatos de audio con herramientas generales, como editor</w:t>
      </w:r>
      <w:r>
        <w:rPr>
          <w:lang w:val="es-ES_tradnl"/>
        </w:rPr>
        <w:t>e</w:t>
      </w:r>
      <w:r w:rsidRPr="00BD3851">
        <w:rPr>
          <w:lang w:val="es-ES_tradnl"/>
        </w:rPr>
        <w:t>s de texto;</w:t>
      </w:r>
    </w:p>
    <w:p w:rsidR="00A6770F" w:rsidRPr="00BD3851" w:rsidRDefault="00A6770F" w:rsidP="00A6770F">
      <w:pPr>
        <w:pStyle w:val="enumlev1"/>
        <w:rPr>
          <w:lang w:val="es-ES_tradnl"/>
        </w:rPr>
      </w:pPr>
      <w:r w:rsidRPr="00BD3851">
        <w:rPr>
          <w:lang w:val="es-ES_tradnl"/>
        </w:rPr>
        <w:t>•</w:t>
      </w:r>
      <w:r w:rsidRPr="00BD3851">
        <w:rPr>
          <w:lang w:val="es-ES_tradnl"/>
        </w:rPr>
        <w:tab/>
        <w:t>para la producción interna de una organización, cuando se hayan de añadir metadatos polivalentes;</w:t>
      </w:r>
    </w:p>
    <w:p w:rsidR="00A6770F" w:rsidRPr="00BD3851" w:rsidRDefault="00A6770F" w:rsidP="00A6770F">
      <w:pPr>
        <w:pStyle w:val="enumlev1"/>
        <w:rPr>
          <w:lang w:val="es-ES_tradnl"/>
        </w:rPr>
      </w:pPr>
      <w:r w:rsidRPr="00BD3851">
        <w:rPr>
          <w:lang w:val="es-ES_tradnl"/>
        </w:rPr>
        <w:t>•</w:t>
      </w:r>
      <w:r w:rsidRPr="00BD3851">
        <w:rPr>
          <w:lang w:val="es-ES_tradnl"/>
        </w:rPr>
        <w:tab/>
      </w:r>
      <w:r>
        <w:rPr>
          <w:lang w:val="es-ES_tradnl"/>
        </w:rPr>
        <w:t>cuando se necesite un</w:t>
      </w:r>
      <w:r w:rsidRPr="00BD3851">
        <w:rPr>
          <w:lang w:val="es-ES_tradnl"/>
        </w:rPr>
        <w:t xml:space="preserve"> fichero legible para el hombre y editable a mano par</w:t>
      </w:r>
      <w:r>
        <w:rPr>
          <w:lang w:val="es-ES_tradnl"/>
        </w:rPr>
        <w:t>a la descripción de configuraciones de audio (como la descripción de una configuración de canal de estudio de mezcla) en un formato coherente y traducible</w:t>
      </w:r>
      <w:r w:rsidRPr="00BD3851">
        <w:rPr>
          <w:lang w:val="es-ES_tradnl"/>
        </w:rPr>
        <w:t>,</w:t>
      </w:r>
    </w:p>
    <w:p w:rsidR="00A6770F" w:rsidRPr="00BD3851" w:rsidRDefault="00A6770F" w:rsidP="00A6770F">
      <w:pPr>
        <w:rPr>
          <w:rFonts w:eastAsia="SimSun"/>
          <w:lang w:val="es-ES_tradnl"/>
        </w:rPr>
      </w:pPr>
      <w:r>
        <w:rPr>
          <w:lang w:val="es-ES_tradnl"/>
        </w:rPr>
        <w:lastRenderedPageBreak/>
        <w:t>s</w:t>
      </w:r>
      <w:r w:rsidRPr="00BD3851">
        <w:rPr>
          <w:lang w:val="es-ES_tradnl"/>
        </w:rPr>
        <w:t>e utilice el Modelo de Definici</w:t>
      </w:r>
      <w:r>
        <w:rPr>
          <w:lang w:val="es-ES_tradnl"/>
        </w:rPr>
        <w:t>ón de Audio</w:t>
      </w:r>
      <w:r w:rsidRPr="00BD3851">
        <w:rPr>
          <w:lang w:val="es-ES_tradnl"/>
        </w:rPr>
        <w:t xml:space="preserve"> (ADM) descri</w:t>
      </w:r>
      <w:r>
        <w:rPr>
          <w:lang w:val="es-ES_tradnl"/>
        </w:rPr>
        <w:t>to en el Anexo 1 para los metadatos destinados a describir los formatos de audio utilizados en la producción e intercambio internacional de programas</w:t>
      </w:r>
      <w:r w:rsidRPr="00BD3851">
        <w:rPr>
          <w:lang w:val="es-ES_tradnl"/>
        </w:rPr>
        <w:t>.</w:t>
      </w:r>
    </w:p>
    <w:p w:rsidR="00A6770F" w:rsidRPr="00BD3851" w:rsidRDefault="00A6770F" w:rsidP="00A6770F">
      <w:pPr>
        <w:pStyle w:val="AnnexNoTitle"/>
        <w:rPr>
          <w:lang w:val="es-ES_tradnl"/>
        </w:rPr>
      </w:pPr>
      <w:r w:rsidRPr="00BD3851">
        <w:rPr>
          <w:lang w:val="es-ES_tradnl"/>
        </w:rPr>
        <w:t>Anexo 1</w:t>
      </w:r>
      <w:r w:rsidRPr="00BD3851">
        <w:rPr>
          <w:lang w:val="es-ES_tradnl"/>
        </w:rPr>
        <w:br/>
      </w:r>
      <w:r w:rsidRPr="00BD3851">
        <w:rPr>
          <w:lang w:val="es-ES_tradnl"/>
        </w:rPr>
        <w:br/>
        <w:t>Modelo de Definición de Audio</w:t>
      </w:r>
    </w:p>
    <w:p w:rsidR="00A6770F" w:rsidRPr="003025AB" w:rsidRDefault="00A6770F" w:rsidP="00A6770F">
      <w:pPr>
        <w:pStyle w:val="Heading1"/>
        <w:rPr>
          <w:lang w:val="es-ES_tradnl"/>
        </w:rPr>
      </w:pPr>
      <w:r w:rsidRPr="003025AB">
        <w:rPr>
          <w:lang w:val="es-ES_tradnl"/>
        </w:rPr>
        <w:t>1</w:t>
      </w:r>
      <w:r w:rsidRPr="003025AB">
        <w:rPr>
          <w:lang w:val="es-ES_tradnl"/>
        </w:rPr>
        <w:tab/>
        <w:t>Introducción</w:t>
      </w:r>
    </w:p>
    <w:p w:rsidR="00A6770F" w:rsidRPr="00C83F59" w:rsidRDefault="00A6770F" w:rsidP="00A6770F">
      <w:pPr>
        <w:rPr>
          <w:lang w:val="es-ES_tradnl"/>
        </w:rPr>
      </w:pPr>
      <w:r w:rsidRPr="00C83F59">
        <w:rPr>
          <w:lang w:val="es-ES_tradnl"/>
        </w:rPr>
        <w:t>El audio para la radiodifusión y el cine está evolucionando y convirtiéndose en una experiencia inmersiva e interactiv</w:t>
      </w:r>
      <w:r>
        <w:rPr>
          <w:lang w:val="es-ES_tradnl"/>
        </w:rPr>
        <w:t>a</w:t>
      </w:r>
      <w:r w:rsidRPr="00C83F59">
        <w:rPr>
          <w:lang w:val="es-ES_tradnl"/>
        </w:rPr>
        <w:t xml:space="preserve"> para la que se necesitan formatos de audio m</w:t>
      </w:r>
      <w:r>
        <w:rPr>
          <w:lang w:val="es-ES_tradnl"/>
        </w:rPr>
        <w:t xml:space="preserve">ás flexibles. </w:t>
      </w:r>
      <w:r w:rsidRPr="00C83F59">
        <w:rPr>
          <w:lang w:val="es-ES_tradnl"/>
        </w:rPr>
        <w:t>El enfoque por canale</w:t>
      </w:r>
      <w:r>
        <w:rPr>
          <w:lang w:val="es-ES_tradnl"/>
        </w:rPr>
        <w:t xml:space="preserve">s fijo no basta para adaptarse </w:t>
      </w:r>
      <w:r w:rsidRPr="00C83F59">
        <w:rPr>
          <w:lang w:val="es-ES_tradnl"/>
        </w:rPr>
        <w:t>a esa evolución, por lo que est</w:t>
      </w:r>
      <w:r>
        <w:rPr>
          <w:lang w:val="es-ES_tradnl"/>
        </w:rPr>
        <w:t xml:space="preserve">án elaborándose combinaciones de formatos por canales, por objetos y por escenas. </w:t>
      </w:r>
      <w:r w:rsidRPr="00C83F59">
        <w:rPr>
          <w:lang w:val="es-ES_tradnl"/>
        </w:rPr>
        <w:t>En el Informe UIT-R BS.2266 [1] y las Recomendaciones UIT</w:t>
      </w:r>
      <w:r w:rsidRPr="00C83F59">
        <w:rPr>
          <w:lang w:val="es-ES_tradnl"/>
        </w:rPr>
        <w:noBreakHyphen/>
        <w:t>R BS.1909 [2] y UIT-R BS.2051 [3] se pone de manifiesto la evolución mencionada, as</w:t>
      </w:r>
      <w:r>
        <w:rPr>
          <w:lang w:val="es-ES_tradnl"/>
        </w:rPr>
        <w:t>í como la necesidad de que la cadena de producción se adapte a ella</w:t>
      </w:r>
      <w:r w:rsidRPr="00C83F59">
        <w:rPr>
          <w:lang w:val="es-ES_tradnl"/>
        </w:rPr>
        <w:t>.</w:t>
      </w:r>
    </w:p>
    <w:p w:rsidR="00A6770F" w:rsidRPr="00C83F59" w:rsidRDefault="00A6770F" w:rsidP="00A6770F">
      <w:pPr>
        <w:rPr>
          <w:lang w:val="es-ES_tradnl"/>
        </w:rPr>
      </w:pPr>
      <w:r w:rsidRPr="00C83F59">
        <w:rPr>
          <w:lang w:val="es-ES_tradnl"/>
        </w:rPr>
        <w:t>El requisito principal para poder distribuir todos los distintos tipos de audio, ya sea por ficheros o por difusión continua, es que, sea cual sea el format</w:t>
      </w:r>
      <w:r>
        <w:rPr>
          <w:lang w:val="es-ES_tradnl"/>
        </w:rPr>
        <w:t>o</w:t>
      </w:r>
      <w:r w:rsidRPr="00C83F59">
        <w:rPr>
          <w:lang w:val="es-ES_tradnl"/>
        </w:rPr>
        <w:t xml:space="preserve"> de fichero/tren utilizado, los metadatos coexistan a fin de describir plenamente el audio. Cada pista de un fichero o tren debe poder reproducirse, procesarse o distribuirse correctamente en función de los metadatos que la acompañan. Para garantizar la compatibilidad con todos los sistemas, el Modelo de Definición de Audio es una norma abierta.</w:t>
      </w:r>
    </w:p>
    <w:p w:rsidR="00A6770F" w:rsidRPr="004E07C8" w:rsidRDefault="00A6770F" w:rsidP="00A6770F">
      <w:pPr>
        <w:pStyle w:val="Heading1"/>
        <w:rPr>
          <w:b w:val="0"/>
          <w:lang w:val="es-ES_tradnl"/>
        </w:rPr>
      </w:pPr>
      <w:r w:rsidRPr="004E07C8">
        <w:rPr>
          <w:lang w:val="es-ES_tradnl"/>
        </w:rPr>
        <w:t>2</w:t>
      </w:r>
      <w:r w:rsidRPr="004E07C8">
        <w:rPr>
          <w:lang w:val="es-ES_tradnl"/>
        </w:rPr>
        <w:tab/>
        <w:t>Antecedentes</w:t>
      </w:r>
    </w:p>
    <w:p w:rsidR="00A6770F" w:rsidRPr="003025AB" w:rsidRDefault="00A6770F" w:rsidP="00A6770F">
      <w:pPr>
        <w:rPr>
          <w:lang w:val="es-ES_tradnl"/>
        </w:rPr>
      </w:pPr>
      <w:r w:rsidRPr="00C83F59">
        <w:rPr>
          <w:lang w:val="es-ES_tradnl"/>
        </w:rPr>
        <w:t>El objetivo de este modelo es formaliz</w:t>
      </w:r>
      <w:r>
        <w:rPr>
          <w:lang w:val="es-ES_tradnl"/>
        </w:rPr>
        <w:t>a</w:t>
      </w:r>
      <w:r w:rsidRPr="00C83F59">
        <w:rPr>
          <w:lang w:val="es-ES_tradnl"/>
        </w:rPr>
        <w:t xml:space="preserve">r la descripción del audio. </w:t>
      </w:r>
      <w:r>
        <w:rPr>
          <w:lang w:val="es-ES_tradnl"/>
        </w:rPr>
        <w:t xml:space="preserve">No se trata de un formato de transporte de audio. </w:t>
      </w:r>
      <w:r w:rsidRPr="003025AB">
        <w:rPr>
          <w:lang w:val="es-ES_tradnl"/>
        </w:rPr>
        <w:t>Esta distinción ayudará a entender el modelo.</w:t>
      </w:r>
    </w:p>
    <w:p w:rsidR="00A6770F" w:rsidRPr="003025AB" w:rsidRDefault="00A6770F" w:rsidP="00A6770F">
      <w:pPr>
        <w:pStyle w:val="Heading2"/>
        <w:rPr>
          <w:lang w:val="es-ES_tradnl"/>
        </w:rPr>
      </w:pPr>
      <w:r w:rsidRPr="003025AB">
        <w:rPr>
          <w:lang w:val="es-ES_tradnl"/>
        </w:rPr>
        <w:t>2.1</w:t>
      </w:r>
      <w:r w:rsidRPr="003025AB">
        <w:rPr>
          <w:lang w:val="es-ES_tradnl"/>
        </w:rPr>
        <w:tab/>
        <w:t>Analogía gastronómica</w:t>
      </w:r>
    </w:p>
    <w:p w:rsidR="00A6770F" w:rsidRPr="00C83F59" w:rsidRDefault="00A6770F" w:rsidP="00A6770F">
      <w:pPr>
        <w:rPr>
          <w:lang w:val="es-ES_tradnl"/>
        </w:rPr>
      </w:pPr>
      <w:r w:rsidRPr="00C83F59">
        <w:rPr>
          <w:lang w:val="es-ES_tradnl"/>
        </w:rPr>
        <w:t xml:space="preserve">Para explicar lo que hace realmente el ADM puede ser útil recurrir a una analogía gastronómica. </w:t>
      </w:r>
      <w:r>
        <w:rPr>
          <w:lang w:val="es-ES_tradnl"/>
        </w:rPr>
        <w:t>La receta de un bizcocho contiene la lista de los ingredientes necesarios, instrucciones sobre cómo combinar esos ingredientes y sobre cómo hornear el bizcocho</w:t>
      </w:r>
      <w:r w:rsidRPr="00C83F59">
        <w:rPr>
          <w:lang w:val="es-ES_tradnl"/>
        </w:rPr>
        <w:t>.</w:t>
      </w:r>
    </w:p>
    <w:p w:rsidR="00A6770F" w:rsidRPr="00C83F59" w:rsidRDefault="00A6770F" w:rsidP="00A6770F">
      <w:pPr>
        <w:rPr>
          <w:lang w:val="es-ES_tradnl"/>
        </w:rPr>
      </w:pPr>
      <w:r w:rsidRPr="00C83F59">
        <w:rPr>
          <w:lang w:val="es-ES_tradnl"/>
        </w:rPr>
        <w:t>El ADM es como una serie de reglas para escribir la lista de ingredient</w:t>
      </w:r>
      <w:r>
        <w:rPr>
          <w:lang w:val="es-ES_tradnl"/>
        </w:rPr>
        <w:t>e</w:t>
      </w:r>
      <w:r w:rsidRPr="00C83F59">
        <w:rPr>
          <w:lang w:val="es-ES_tradnl"/>
        </w:rPr>
        <w:t>s: da una descripción clara de cada element</w:t>
      </w:r>
      <w:r>
        <w:rPr>
          <w:lang w:val="es-ES_tradnl"/>
        </w:rPr>
        <w:t>o</w:t>
      </w:r>
      <w:r w:rsidRPr="00C83F59">
        <w:rPr>
          <w:lang w:val="es-ES_tradnl"/>
        </w:rPr>
        <w:t>,</w:t>
      </w:r>
      <w:r>
        <w:rPr>
          <w:lang w:val="es-ES_tradnl"/>
        </w:rPr>
        <w:t xml:space="preserve"> por ejemplo, 2 huevos, </w:t>
      </w:r>
      <w:r w:rsidRPr="00C83F59">
        <w:rPr>
          <w:lang w:val="es-ES_tradnl"/>
        </w:rPr>
        <w:t xml:space="preserve">400g </w:t>
      </w:r>
      <w:r>
        <w:rPr>
          <w:lang w:val="es-ES_tradnl"/>
        </w:rPr>
        <w:t>de harina</w:t>
      </w:r>
      <w:r w:rsidRPr="00C83F59">
        <w:rPr>
          <w:lang w:val="es-ES_tradnl"/>
        </w:rPr>
        <w:t xml:space="preserve">, 200g </w:t>
      </w:r>
      <w:r>
        <w:rPr>
          <w:lang w:val="es-ES_tradnl"/>
        </w:rPr>
        <w:t>de mantequilla</w:t>
      </w:r>
      <w:r w:rsidRPr="00C83F59">
        <w:rPr>
          <w:lang w:val="es-ES_tradnl"/>
        </w:rPr>
        <w:t xml:space="preserve">, 200g </w:t>
      </w:r>
      <w:r>
        <w:rPr>
          <w:lang w:val="es-ES_tradnl"/>
        </w:rPr>
        <w:t>de azúcar</w:t>
      </w:r>
      <w:r w:rsidRPr="00C83F59">
        <w:rPr>
          <w:lang w:val="es-ES_tradnl"/>
        </w:rPr>
        <w:t>.</w:t>
      </w:r>
    </w:p>
    <w:p w:rsidR="00A6770F" w:rsidRPr="00C83F59" w:rsidRDefault="00A6770F" w:rsidP="00A6770F">
      <w:pPr>
        <w:rPr>
          <w:lang w:val="es-ES_tradnl"/>
        </w:rPr>
      </w:pPr>
      <w:r w:rsidRPr="00C83F59">
        <w:rPr>
          <w:lang w:val="es-ES_tradnl"/>
        </w:rPr>
        <w:t>El ADM da instrucciones para la combinación de los ingredient</w:t>
      </w:r>
      <w:r>
        <w:rPr>
          <w:lang w:val="es-ES_tradnl"/>
        </w:rPr>
        <w:t>e</w:t>
      </w:r>
      <w:r w:rsidRPr="00C83F59">
        <w:rPr>
          <w:lang w:val="es-ES_tradnl"/>
        </w:rPr>
        <w:t>s, pero no sobre cómo mezclarlos u hornearlos. En el ámbito del audio eso es lo que hace el reproductor.</w:t>
      </w:r>
    </w:p>
    <w:p w:rsidR="00A6770F" w:rsidRPr="00E73F6A" w:rsidRDefault="00A6770F" w:rsidP="00A6770F">
      <w:pPr>
        <w:rPr>
          <w:lang w:val="es-ES_tradnl"/>
        </w:rPr>
      </w:pPr>
      <w:r w:rsidRPr="00E73F6A">
        <w:rPr>
          <w:lang w:val="es-ES_tradnl"/>
        </w:rPr>
        <w:t xml:space="preserve">El ADM es generalmente compatible con formatos de ficheros </w:t>
      </w:r>
      <w:r>
        <w:rPr>
          <w:lang w:val="es-ES_tradnl"/>
        </w:rPr>
        <w:t>de ondas</w:t>
      </w:r>
      <w:r w:rsidRPr="00E73F6A">
        <w:rPr>
          <w:lang w:val="es-ES_tradnl"/>
        </w:rPr>
        <w:t xml:space="preserve"> como UIT-R BS.1352, el BWF definido por la UER en [4] </w:t>
      </w:r>
      <w:r>
        <w:rPr>
          <w:lang w:val="es-ES_tradnl"/>
        </w:rPr>
        <w:t>y otros formatos por ondas que soportan la utilización de los segmentos adicionales necesarios</w:t>
      </w:r>
      <w:r w:rsidRPr="00E73F6A">
        <w:rPr>
          <w:lang w:val="es-ES_tradnl"/>
        </w:rPr>
        <w:t>.</w:t>
      </w:r>
    </w:p>
    <w:p w:rsidR="00A6770F" w:rsidRPr="00E73F6A" w:rsidRDefault="00A6770F" w:rsidP="00A6770F">
      <w:pPr>
        <w:rPr>
          <w:lang w:val="es-ES_tradnl"/>
        </w:rPr>
      </w:pPr>
      <w:r w:rsidRPr="00E73F6A">
        <w:rPr>
          <w:lang w:val="es-ES_tradnl"/>
        </w:rPr>
        <w:t>Cuando se utilice en el context</w:t>
      </w:r>
      <w:r>
        <w:rPr>
          <w:lang w:val="es-ES_tradnl"/>
        </w:rPr>
        <w:t>o</w:t>
      </w:r>
      <w:r w:rsidRPr="00E73F6A">
        <w:rPr>
          <w:lang w:val="es-ES_tradnl"/>
        </w:rPr>
        <w:t xml:space="preserve"> de un fichero BWF conforme a [4], el segmento &lt;</w:t>
      </w:r>
      <w:r w:rsidRPr="00E73F6A">
        <w:rPr>
          <w:i/>
          <w:lang w:val="es-ES_tradnl"/>
        </w:rPr>
        <w:t>chna</w:t>
      </w:r>
      <w:r w:rsidRPr="00E73F6A">
        <w:rPr>
          <w:lang w:val="es-ES_tradnl"/>
        </w:rPr>
        <w:t>&gt; del fichero BWF es como el código de barras en los paquetes de cada uno de los ingredient</w:t>
      </w:r>
      <w:r>
        <w:rPr>
          <w:lang w:val="es-ES_tradnl"/>
        </w:rPr>
        <w:t>e</w:t>
      </w:r>
      <w:r w:rsidRPr="00E73F6A">
        <w:rPr>
          <w:lang w:val="es-ES_tradnl"/>
        </w:rPr>
        <w:t>s: no</w:t>
      </w:r>
      <w:r>
        <w:rPr>
          <w:lang w:val="es-ES_tradnl"/>
        </w:rPr>
        <w:t>s</w:t>
      </w:r>
      <w:r w:rsidRPr="00E73F6A">
        <w:rPr>
          <w:lang w:val="es-ES_tradnl"/>
        </w:rPr>
        <w:t xml:space="preserve"> </w:t>
      </w:r>
      <w:r>
        <w:rPr>
          <w:lang w:val="es-ES_tradnl"/>
        </w:rPr>
        <w:t xml:space="preserve">permite consultar en el modelo la descripción de cada elemento. </w:t>
      </w:r>
      <w:r w:rsidRPr="00E73F6A">
        <w:rPr>
          <w:lang w:val="es-ES_tradnl"/>
        </w:rPr>
        <w:t xml:space="preserve">La bolsa que contiene los ingredientes reales es como el segmento </w:t>
      </w:r>
      <w:r>
        <w:rPr>
          <w:lang w:val="es-ES_tradnl"/>
        </w:rPr>
        <w:t>«datos»</w:t>
      </w:r>
      <w:r w:rsidRPr="00E73F6A">
        <w:rPr>
          <w:lang w:val="es-ES_tradnl"/>
        </w:rPr>
        <w:t xml:space="preserve"> del fichero BWF que contiene las muestras de audio.</w:t>
      </w:r>
    </w:p>
    <w:p w:rsidR="00A6770F" w:rsidRPr="00E73F6A" w:rsidRDefault="00A6770F" w:rsidP="00A6770F">
      <w:pPr>
        <w:rPr>
          <w:lang w:val="es-ES_tradnl"/>
        </w:rPr>
      </w:pPr>
      <w:r w:rsidRPr="00E73F6A">
        <w:rPr>
          <w:lang w:val="es-ES_tradnl"/>
        </w:rPr>
        <w:t>Desde el punto de vista de un fichero BWF, utilizaremos los códigos de barras de cada uno de los ingredient</w:t>
      </w:r>
      <w:r>
        <w:rPr>
          <w:lang w:val="es-ES_tradnl"/>
        </w:rPr>
        <w:t>e</w:t>
      </w:r>
      <w:r w:rsidRPr="00E73F6A">
        <w:rPr>
          <w:lang w:val="es-ES_tradnl"/>
        </w:rPr>
        <w:t xml:space="preserve">s de nuestra bolsa </w:t>
      </w:r>
      <w:r>
        <w:rPr>
          <w:lang w:val="es-ES_tradnl"/>
        </w:rPr>
        <w:t xml:space="preserve">para mirar la descripción de cada uno de esos ingredientes. </w:t>
      </w:r>
      <w:r w:rsidRPr="003025AB">
        <w:rPr>
          <w:lang w:val="es-ES_tradnl"/>
        </w:rPr>
        <w:t xml:space="preserve">Las </w:t>
      </w:r>
      <w:r w:rsidRPr="003025AB">
        <w:rPr>
          <w:lang w:val="es-ES_tradnl"/>
        </w:rPr>
        <w:lastRenderedPageBreak/>
        <w:t xml:space="preserve">descripciones seguirán la estructura del modelo. </w:t>
      </w:r>
      <w:r w:rsidRPr="00E73F6A">
        <w:rPr>
          <w:lang w:val="es-ES_tradnl"/>
        </w:rPr>
        <w:t>Puede haber ingredient</w:t>
      </w:r>
      <w:r>
        <w:rPr>
          <w:lang w:val="es-ES_tradnl"/>
        </w:rPr>
        <w:t>e</w:t>
      </w:r>
      <w:r w:rsidRPr="00E73F6A">
        <w:rPr>
          <w:lang w:val="es-ES_tradnl"/>
        </w:rPr>
        <w:t>s, como el pan rallado, que se puedan divid</w:t>
      </w:r>
      <w:r>
        <w:rPr>
          <w:lang w:val="es-ES_tradnl"/>
        </w:rPr>
        <w:t>i</w:t>
      </w:r>
      <w:r w:rsidRPr="00E73F6A">
        <w:rPr>
          <w:lang w:val="es-ES_tradnl"/>
        </w:rPr>
        <w:t>r en sus propios component</w:t>
      </w:r>
      <w:r>
        <w:rPr>
          <w:lang w:val="es-ES_tradnl"/>
        </w:rPr>
        <w:t>e</w:t>
      </w:r>
      <w:r w:rsidRPr="00E73F6A">
        <w:rPr>
          <w:lang w:val="es-ES_tradnl"/>
        </w:rPr>
        <w:t>s (harina, levadura, etc.), lo que equivale a tener un objeto de audio que contenga m</w:t>
      </w:r>
      <w:r>
        <w:rPr>
          <w:lang w:val="es-ES_tradnl"/>
        </w:rPr>
        <w:t>últiples canales (por ejemplo, «estéreo» contiene «</w:t>
      </w:r>
      <w:r w:rsidRPr="00E73F6A">
        <w:rPr>
          <w:lang w:val="es-ES_tradnl"/>
        </w:rPr>
        <w:t>izquierdo</w:t>
      </w:r>
      <w:r>
        <w:rPr>
          <w:lang w:val="es-ES_tradnl"/>
        </w:rPr>
        <w:t>» y «derecho»</w:t>
      </w:r>
      <w:r w:rsidRPr="00E73F6A">
        <w:rPr>
          <w:lang w:val="es-ES_tradnl"/>
        </w:rPr>
        <w:t>).</w:t>
      </w:r>
    </w:p>
    <w:p w:rsidR="00A6770F" w:rsidRPr="003025AB" w:rsidRDefault="00A6770F" w:rsidP="00A6770F">
      <w:pPr>
        <w:pStyle w:val="Heading2"/>
        <w:rPr>
          <w:lang w:val="es-ES_tradnl"/>
        </w:rPr>
      </w:pPr>
      <w:r w:rsidRPr="003025AB">
        <w:rPr>
          <w:lang w:val="es-ES_tradnl"/>
        </w:rPr>
        <w:t>2.2</w:t>
      </w:r>
      <w:r w:rsidRPr="003025AB">
        <w:rPr>
          <w:lang w:val="es-ES_tradnl"/>
        </w:rPr>
        <w:tab/>
        <w:t>Breve resumen</w:t>
      </w:r>
    </w:p>
    <w:p w:rsidR="00A6770F" w:rsidRPr="00581BCF" w:rsidRDefault="00A6770F" w:rsidP="00A6770F">
      <w:pPr>
        <w:rPr>
          <w:lang w:val="es-ES_tradnl"/>
        </w:rPr>
      </w:pPr>
      <w:r w:rsidRPr="00581BCF">
        <w:rPr>
          <w:lang w:val="es-ES_tradnl"/>
        </w:rPr>
        <w:t>Este modelo utilizará inicialmente XML como lenguaje de especificación, aunque puede transponerse a otros lenguajes, como JSON (notaci</w:t>
      </w:r>
      <w:r>
        <w:rPr>
          <w:lang w:val="es-ES_tradnl"/>
        </w:rPr>
        <w:t xml:space="preserve">ón de objeto </w:t>
      </w:r>
      <w:r w:rsidRPr="00581BCF">
        <w:rPr>
          <w:lang w:val="es-ES_tradnl"/>
        </w:rPr>
        <w:t>JavaScript)</w:t>
      </w:r>
      <w:r>
        <w:rPr>
          <w:lang w:val="es-ES_tradnl"/>
        </w:rPr>
        <w:t xml:space="preserve">, de ser necesario. </w:t>
      </w:r>
      <w:r w:rsidRPr="00581BCF">
        <w:rPr>
          <w:lang w:val="es-ES_tradnl"/>
        </w:rPr>
        <w:t>Cuando se utilice con ficheros BWF conformes a [4], XML podrá incorporarse en el segmento &lt;</w:t>
      </w:r>
      <w:r w:rsidRPr="00581BCF">
        <w:rPr>
          <w:i/>
          <w:lang w:val="es-ES_tradnl"/>
        </w:rPr>
        <w:t>axml</w:t>
      </w:r>
      <w:r w:rsidRPr="00581BCF">
        <w:rPr>
          <w:lang w:val="es-ES_tradnl"/>
        </w:rPr>
        <w:t xml:space="preserve">&gt; </w:t>
      </w:r>
      <w:r>
        <w:rPr>
          <w:lang w:val="es-ES_tradnl"/>
        </w:rPr>
        <w:t>del fichero</w:t>
      </w:r>
      <w:r w:rsidRPr="00581BCF">
        <w:rPr>
          <w:lang w:val="es-ES_tradnl"/>
        </w:rPr>
        <w:t>.</w:t>
      </w:r>
    </w:p>
    <w:p w:rsidR="00A6770F" w:rsidRPr="00581BCF" w:rsidRDefault="00A6770F" w:rsidP="00A6770F">
      <w:pPr>
        <w:rPr>
          <w:lang w:val="es-ES_tradnl"/>
        </w:rPr>
      </w:pPr>
      <w:r w:rsidRPr="00581BCF">
        <w:rPr>
          <w:lang w:val="es-ES_tradnl"/>
        </w:rPr>
        <w:t xml:space="preserve">El modelo se divide en dos secciones: la parte </w:t>
      </w:r>
      <w:r w:rsidRPr="00581BCF">
        <w:rPr>
          <w:b/>
          <w:lang w:val="es-ES_tradnl"/>
        </w:rPr>
        <w:t>contenido</w:t>
      </w:r>
      <w:r w:rsidRPr="00581BCF">
        <w:rPr>
          <w:lang w:val="es-ES_tradnl"/>
        </w:rPr>
        <w:t xml:space="preserve"> y la parte </w:t>
      </w:r>
      <w:r w:rsidRPr="00581BCF">
        <w:rPr>
          <w:b/>
          <w:lang w:val="es-ES_tradnl"/>
        </w:rPr>
        <w:t>format</w:t>
      </w:r>
      <w:r>
        <w:rPr>
          <w:b/>
          <w:lang w:val="es-ES_tradnl"/>
        </w:rPr>
        <w:t>o</w:t>
      </w:r>
      <w:r w:rsidRPr="00581BCF">
        <w:rPr>
          <w:lang w:val="es-ES_tradnl"/>
        </w:rPr>
        <w:t>. La parte contenido describe lo que contiene el audio, de manera que describirá cosas como el lenguaje de los eventuales di</w:t>
      </w:r>
      <w:r>
        <w:rPr>
          <w:lang w:val="es-ES_tradnl"/>
        </w:rPr>
        <w:t>álogos, la sonoridad, etc.</w:t>
      </w:r>
    </w:p>
    <w:p w:rsidR="00A6770F" w:rsidRPr="00581BCF" w:rsidRDefault="00A6770F" w:rsidP="00A6770F">
      <w:pPr>
        <w:rPr>
          <w:lang w:val="es-ES_tradnl"/>
        </w:rPr>
      </w:pPr>
      <w:r w:rsidRPr="00581BCF">
        <w:rPr>
          <w:lang w:val="es-ES_tradnl"/>
        </w:rPr>
        <w:t>La parte format</w:t>
      </w:r>
      <w:r>
        <w:rPr>
          <w:lang w:val="es-ES_tradnl"/>
        </w:rPr>
        <w:t>o</w:t>
      </w:r>
      <w:r w:rsidRPr="00581BCF">
        <w:rPr>
          <w:lang w:val="es-ES_tradnl"/>
        </w:rPr>
        <w:t xml:space="preserve"> describe la naturaleza técnica del audio a fin de que pueda descodificarse o reproducirse correctamente. </w:t>
      </w:r>
      <w:r>
        <w:rPr>
          <w:lang w:val="es-ES_tradnl"/>
        </w:rPr>
        <w:t>Se pueden definir algunos elementos del formato antes de que haya señales de audio, mientras que la parte contenido normalmente sólo puede completarse una vez generadas las señales</w:t>
      </w:r>
      <w:r w:rsidRPr="00581BCF">
        <w:rPr>
          <w:lang w:val="es-ES_tradnl"/>
        </w:rPr>
        <w:t xml:space="preserve">. </w:t>
      </w:r>
    </w:p>
    <w:p w:rsidR="00A6770F" w:rsidRPr="00581BCF" w:rsidRDefault="00A6770F" w:rsidP="00A6770F">
      <w:pPr>
        <w:rPr>
          <w:lang w:val="es-ES_tradnl"/>
        </w:rPr>
      </w:pPr>
      <w:r w:rsidRPr="00581BCF">
        <w:rPr>
          <w:lang w:val="es-ES_tradnl"/>
        </w:rPr>
        <w:t>Si bien este modelo se basa en un format</w:t>
      </w:r>
      <w:r>
        <w:rPr>
          <w:lang w:val="es-ES_tradnl"/>
        </w:rPr>
        <w:t>o</w:t>
      </w:r>
      <w:r w:rsidRPr="00581BCF">
        <w:rPr>
          <w:lang w:val="es-ES_tradnl"/>
        </w:rPr>
        <w:t xml:space="preserve"> de fichero de ondas</w:t>
      </w:r>
      <w:r>
        <w:rPr>
          <w:lang w:val="es-ES_tradnl"/>
        </w:rPr>
        <w:t xml:space="preserve">, se trata de un modelo general. </w:t>
      </w:r>
      <w:r w:rsidRPr="00581BCF">
        <w:rPr>
          <w:lang w:val="es-ES_tradnl"/>
        </w:rPr>
        <w:t>Sin embargo, los ejemplos se dan en BWF, según se define en [4], pues as</w:t>
      </w:r>
      <w:r>
        <w:rPr>
          <w:lang w:val="es-ES_tradnl"/>
        </w:rPr>
        <w:t xml:space="preserve">í se puede explicar más claramente cómo funciona el modelo. </w:t>
      </w:r>
      <w:r w:rsidRPr="00581BCF">
        <w:rPr>
          <w:lang w:val="es-ES_tradnl"/>
        </w:rPr>
        <w:t>También se prevé añadir en versiones posterior</w:t>
      </w:r>
      <w:r>
        <w:rPr>
          <w:lang w:val="es-ES_tradnl"/>
        </w:rPr>
        <w:t>e</w:t>
      </w:r>
      <w:r w:rsidRPr="00581BCF">
        <w:rPr>
          <w:lang w:val="es-ES_tradnl"/>
        </w:rPr>
        <w:t>s de esta especificación par</w:t>
      </w:r>
      <w:r>
        <w:rPr>
          <w:lang w:val="es-ES_tradnl"/>
        </w:rPr>
        <w:t>ámetros del modelo que reflejen la evolución de la tecnología de audio</w:t>
      </w:r>
      <w:r w:rsidRPr="00581BCF">
        <w:rPr>
          <w:lang w:val="es-ES_tradnl"/>
        </w:rPr>
        <w:t>.</w:t>
      </w:r>
    </w:p>
    <w:p w:rsidR="00A6770F" w:rsidRPr="00581BCF" w:rsidRDefault="00A6770F" w:rsidP="00A6770F">
      <w:pPr>
        <w:pStyle w:val="Heading1"/>
        <w:rPr>
          <w:lang w:val="es-ES_tradnl"/>
        </w:rPr>
      </w:pPr>
      <w:r w:rsidRPr="00581BCF">
        <w:rPr>
          <w:lang w:val="es-ES_tradnl"/>
        </w:rPr>
        <w:t>3</w:t>
      </w:r>
      <w:r w:rsidRPr="00581BCF">
        <w:rPr>
          <w:lang w:val="es-ES_tradnl"/>
        </w:rPr>
        <w:tab/>
        <w:t>Descripción del modelo</w:t>
      </w:r>
    </w:p>
    <w:p w:rsidR="00A6770F" w:rsidRPr="00581BCF" w:rsidRDefault="00A6770F" w:rsidP="00A6770F">
      <w:pPr>
        <w:rPr>
          <w:lang w:val="es-ES_tradnl"/>
        </w:rPr>
      </w:pPr>
      <w:r w:rsidRPr="00581BCF">
        <w:rPr>
          <w:lang w:val="es-ES_tradnl"/>
        </w:rPr>
        <w:t>El diagrama general del modelo es el que se reproduce en la Fig</w:t>
      </w:r>
      <w:r>
        <w:rPr>
          <w:lang w:val="es-ES_tradnl"/>
        </w:rPr>
        <w:t>.</w:t>
      </w:r>
      <w:r w:rsidRPr="00581BCF">
        <w:rPr>
          <w:lang w:val="es-ES_tradnl"/>
        </w:rPr>
        <w:t> 1, que muestra cómo se relacion</w:t>
      </w:r>
      <w:r>
        <w:rPr>
          <w:lang w:val="es-ES_tradnl"/>
        </w:rPr>
        <w:t xml:space="preserve">an los elementos entre ellos y la división entre la parte contenido y la parte formato. </w:t>
      </w:r>
      <w:r w:rsidRPr="00581BCF">
        <w:rPr>
          <w:lang w:val="es-ES_tradnl"/>
        </w:rPr>
        <w:t>También se muestra el segmento &lt;</w:t>
      </w:r>
      <w:r w:rsidRPr="00581BCF">
        <w:rPr>
          <w:i/>
          <w:lang w:val="es-ES_tradnl"/>
        </w:rPr>
        <w:t>chna</w:t>
      </w:r>
      <w:r w:rsidRPr="00581BCF">
        <w:rPr>
          <w:lang w:val="es-ES_tradnl"/>
        </w:rPr>
        <w:t>&gt; de un fichero BWF conforme a [4] y cómo conecta las pistas del fichero con el modelo.</w:t>
      </w:r>
    </w:p>
    <w:p w:rsidR="00A6770F" w:rsidRPr="0096059E" w:rsidRDefault="00A6770F" w:rsidP="00A6770F">
      <w:pPr>
        <w:rPr>
          <w:lang w:val="es-ES_tradnl"/>
        </w:rPr>
      </w:pPr>
      <w:r w:rsidRPr="00581BCF">
        <w:rPr>
          <w:lang w:val="es-ES_tradnl"/>
        </w:rPr>
        <w:t>Cuando un fichero BWF conforme a [4] contiene una serie de pistas de audio, es necesario saber qu</w:t>
      </w:r>
      <w:r>
        <w:rPr>
          <w:lang w:val="es-ES_tradnl"/>
        </w:rPr>
        <w:t xml:space="preserve">é es cada pista. </w:t>
      </w:r>
      <w:r w:rsidRPr="00581BCF">
        <w:rPr>
          <w:lang w:val="es-ES_tradnl"/>
        </w:rPr>
        <w:t>El segmento &lt;</w:t>
      </w:r>
      <w:r w:rsidRPr="00581BCF">
        <w:rPr>
          <w:i/>
          <w:lang w:val="es-ES_tradnl"/>
        </w:rPr>
        <w:t>chna</w:t>
      </w:r>
      <w:r w:rsidRPr="00581BCF">
        <w:rPr>
          <w:lang w:val="es-ES_tradnl"/>
        </w:rPr>
        <w:t xml:space="preserve">&gt; contiene una lista de números correspondientes a cada una de las pistas del fichero. </w:t>
      </w:r>
      <w:r>
        <w:rPr>
          <w:lang w:val="es-ES_tradnl"/>
        </w:rPr>
        <w:t xml:space="preserve">Así, para un fichero de 6 pistas, la lista tiene, como mínimo 6 números. </w:t>
      </w:r>
      <w:r w:rsidRPr="00581BCF">
        <w:rPr>
          <w:lang w:val="es-ES_tradnl"/>
        </w:rPr>
        <w:t>Para cada pista a un número audioTrackFormatID y un n</w:t>
      </w:r>
      <w:r>
        <w:rPr>
          <w:lang w:val="es-ES_tradnl"/>
        </w:rPr>
        <w:t>úmero</w:t>
      </w:r>
      <w:r w:rsidRPr="00581BCF">
        <w:rPr>
          <w:lang w:val="es-ES_tradnl"/>
        </w:rPr>
        <w:t xml:space="preserve"> audioTrackUID </w:t>
      </w:r>
      <w:r>
        <w:rPr>
          <w:lang w:val="es-ES_tradnl"/>
        </w:rPr>
        <w:t xml:space="preserve">(téngase en cuenta que la «U» adicional significa «unívoco»). </w:t>
      </w:r>
      <w:r w:rsidRPr="0096059E">
        <w:rPr>
          <w:lang w:val="es-ES_tradnl"/>
        </w:rPr>
        <w:t>La lista podría ser más larga que el n</w:t>
      </w:r>
      <w:r>
        <w:rPr>
          <w:lang w:val="es-ES_tradnl"/>
        </w:rPr>
        <w:t>úmero de pistas, porque una sola pista puede tener distintas definiciones en distintos momentos, por lo que necesitará múltiples</w:t>
      </w:r>
      <w:r w:rsidRPr="0096059E">
        <w:rPr>
          <w:lang w:val="es-ES_tradnl"/>
        </w:rPr>
        <w:t xml:space="preserve"> audioTrackUID y referencias.</w:t>
      </w:r>
    </w:p>
    <w:p w:rsidR="00A6770F" w:rsidRPr="0096059E" w:rsidRDefault="00A6770F" w:rsidP="00A6770F">
      <w:pPr>
        <w:rPr>
          <w:lang w:val="es-ES_tradnl"/>
        </w:rPr>
      </w:pPr>
      <w:r w:rsidRPr="0096059E">
        <w:rPr>
          <w:lang w:val="es-ES_tradnl"/>
        </w:rPr>
        <w:t>El audioTrackFormatID se utiliza para consultar la definición del format</w:t>
      </w:r>
      <w:r>
        <w:rPr>
          <w:lang w:val="es-ES_tradnl"/>
        </w:rPr>
        <w:t>o</w:t>
      </w:r>
      <w:r w:rsidRPr="0096059E">
        <w:rPr>
          <w:lang w:val="es-ES_tradnl"/>
        </w:rPr>
        <w:t xml:space="preserve"> de esa pista concreta. </w:t>
      </w:r>
      <w:r w:rsidRPr="003025AB">
        <w:rPr>
          <w:lang w:val="es-ES_tradnl"/>
        </w:rPr>
        <w:t xml:space="preserve">Los audioTrackFormatID no son exclusivos. </w:t>
      </w:r>
      <w:r w:rsidRPr="0096059E">
        <w:rPr>
          <w:lang w:val="es-ES_tradnl"/>
        </w:rPr>
        <w:t>Por ejemplo, si un fichero contiene 5 pares estéreo, habrá 5 audioTrackFormatID id</w:t>
      </w:r>
      <w:r>
        <w:rPr>
          <w:lang w:val="es-ES_tradnl"/>
        </w:rPr>
        <w:t>énticos para describir el canal «izquierdo»</w:t>
      </w:r>
      <w:r w:rsidRPr="0096059E">
        <w:rPr>
          <w:lang w:val="es-ES_tradnl"/>
        </w:rPr>
        <w:t xml:space="preserve"> y 5 para</w:t>
      </w:r>
      <w:r>
        <w:rPr>
          <w:lang w:val="es-ES_tradnl"/>
        </w:rPr>
        <w:t xml:space="preserve"> describir el canal «</w:t>
      </w:r>
      <w:r w:rsidRPr="0096059E">
        <w:rPr>
          <w:lang w:val="es-ES_tradnl"/>
        </w:rPr>
        <w:t>derecho</w:t>
      </w:r>
      <w:r>
        <w:rPr>
          <w:lang w:val="es-ES_tradnl"/>
        </w:rPr>
        <w:t>»</w:t>
      </w:r>
      <w:r w:rsidRPr="0096059E">
        <w:rPr>
          <w:lang w:val="es-ES_tradnl"/>
        </w:rPr>
        <w:t xml:space="preserve">. Por tanto, sólo se deberán definir dos audioTrackFormatID distintos. No obstante, los audioTrackUID son </w:t>
      </w:r>
      <w:r>
        <w:rPr>
          <w:lang w:val="es-ES_tradnl"/>
        </w:rPr>
        <w:t>unívocos (de ahí al «U»</w:t>
      </w:r>
      <w:r w:rsidRPr="0096059E">
        <w:rPr>
          <w:lang w:val="es-ES_tradnl"/>
        </w:rPr>
        <w:t xml:space="preserve">) y su </w:t>
      </w:r>
      <w:r>
        <w:rPr>
          <w:lang w:val="es-ES_tradnl"/>
        </w:rPr>
        <w:t xml:space="preserve">única función es identificar unívocamente la pista. </w:t>
      </w:r>
      <w:r w:rsidRPr="0096059E">
        <w:rPr>
          <w:lang w:val="es-ES_tradnl"/>
        </w:rPr>
        <w:t>Esta utilización de los identificadores (ID) implica que las pistas pueden ordenarse de cualqu</w:t>
      </w:r>
      <w:r>
        <w:rPr>
          <w:lang w:val="es-ES_tradnl"/>
        </w:rPr>
        <w:t>i</w:t>
      </w:r>
      <w:r w:rsidRPr="0096059E">
        <w:rPr>
          <w:lang w:val="es-ES_tradnl"/>
        </w:rPr>
        <w:t>er manera en el fichero, pues sus ID revelar</w:t>
      </w:r>
      <w:r>
        <w:rPr>
          <w:lang w:val="es-ES_tradnl"/>
        </w:rPr>
        <w:t>án qué pistas son</w:t>
      </w:r>
      <w:r w:rsidRPr="0096059E">
        <w:rPr>
          <w:lang w:val="es-ES_tradnl"/>
        </w:rPr>
        <w:t>.</w:t>
      </w:r>
    </w:p>
    <w:p w:rsidR="00A6770F" w:rsidRPr="0096059E" w:rsidRDefault="00A6770F" w:rsidP="00A6770F">
      <w:pPr>
        <w:pStyle w:val="FigureNo"/>
        <w:rPr>
          <w:lang w:val="es-ES_tradnl"/>
        </w:rPr>
      </w:pPr>
      <w:r w:rsidRPr="0096059E">
        <w:rPr>
          <w:lang w:val="es-ES_tradnl"/>
        </w:rPr>
        <w:lastRenderedPageBreak/>
        <w:t>FigurA 1</w:t>
      </w:r>
    </w:p>
    <w:p w:rsidR="00A6770F" w:rsidRPr="0096059E" w:rsidRDefault="00A6770F" w:rsidP="00A6770F">
      <w:pPr>
        <w:pStyle w:val="Figuretitle"/>
        <w:rPr>
          <w:lang w:val="es-ES_tradnl"/>
        </w:rPr>
      </w:pPr>
      <w:r w:rsidRPr="0096059E">
        <w:rPr>
          <w:lang w:val="es-ES_tradnl"/>
        </w:rPr>
        <w:t>Modelo UML general</w:t>
      </w:r>
    </w:p>
    <w:p w:rsidR="00A6770F" w:rsidRPr="00695F07" w:rsidRDefault="00187F17" w:rsidP="00A6770F">
      <w:pPr>
        <w:pStyle w:val="Figure"/>
      </w:pPr>
      <w:r>
        <w:object w:dxaOrig="6624" w:dyaOrig="9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95pt;height:630.8pt" o:ole="">
            <v:imagedata r:id="rId13" o:title="" cropbottom="-788f" cropright="-634f"/>
          </v:shape>
          <o:OLEObject Type="Embed" ProgID="CorelDraw.Graphic.16" ShapeID="_x0000_i1025" DrawAspect="Content" ObjectID="_1534680637" r:id="rId14"/>
        </w:object>
      </w:r>
    </w:p>
    <w:p w:rsidR="00A6770F" w:rsidRPr="004E07C8" w:rsidRDefault="00A6770F" w:rsidP="00A6770F">
      <w:pPr>
        <w:pStyle w:val="Heading2"/>
        <w:rPr>
          <w:lang w:val="es-ES_tradnl"/>
        </w:rPr>
      </w:pPr>
      <w:r w:rsidRPr="004E07C8">
        <w:rPr>
          <w:lang w:val="es-ES_tradnl"/>
        </w:rPr>
        <w:lastRenderedPageBreak/>
        <w:t>3.1</w:t>
      </w:r>
      <w:r w:rsidRPr="004E07C8">
        <w:rPr>
          <w:lang w:val="es-ES_tradnl"/>
        </w:rPr>
        <w:tab/>
        <w:t>Formato</w:t>
      </w:r>
    </w:p>
    <w:p w:rsidR="00A6770F" w:rsidRPr="003025AB" w:rsidRDefault="00A6770F" w:rsidP="00A6770F">
      <w:pPr>
        <w:rPr>
          <w:lang w:val="es-ES_tradnl"/>
        </w:rPr>
      </w:pPr>
      <w:r w:rsidRPr="00170F4A">
        <w:rPr>
          <w:lang w:val="es-ES_tradnl"/>
        </w:rPr>
        <w:t xml:space="preserve">El audioTrackFormatID </w:t>
      </w:r>
      <w:r>
        <w:rPr>
          <w:lang w:val="es-ES_tradnl"/>
        </w:rPr>
        <w:t>responde a la pregunta «</w:t>
      </w:r>
      <w:r w:rsidRPr="00170F4A">
        <w:rPr>
          <w:lang w:val="es-ES_tradnl"/>
        </w:rPr>
        <w:t>¿Cuál es el format</w:t>
      </w:r>
      <w:r>
        <w:rPr>
          <w:lang w:val="es-ES_tradnl"/>
        </w:rPr>
        <w:t>o de esta pista?»</w:t>
      </w:r>
      <w:r w:rsidRPr="00170F4A">
        <w:rPr>
          <w:lang w:val="es-ES_tradnl"/>
        </w:rPr>
        <w:t>. El audioTrackFormat también contendrá un audioStreamFormatID, que permite identificar la combinaci</w:t>
      </w:r>
      <w:r>
        <w:rPr>
          <w:lang w:val="es-ES_tradnl"/>
        </w:rPr>
        <w:t>ón de</w:t>
      </w:r>
      <w:r w:rsidRPr="00170F4A">
        <w:rPr>
          <w:lang w:val="es-ES_tradnl"/>
        </w:rPr>
        <w:t xml:space="preserve"> audioTrackFormat </w:t>
      </w:r>
      <w:r>
        <w:rPr>
          <w:lang w:val="es-ES_tradnl"/>
        </w:rPr>
        <w:t>y</w:t>
      </w:r>
      <w:r w:rsidRPr="00170F4A">
        <w:rPr>
          <w:lang w:val="es-ES_tradnl"/>
        </w:rPr>
        <w:t xml:space="preserve"> audioStreamFormat. </w:t>
      </w:r>
      <w:r w:rsidRPr="003025AB">
        <w:rPr>
          <w:lang w:val="es-ES_tradnl"/>
        </w:rPr>
        <w:t xml:space="preserve">Un audioStreamFormat describe una señal descodificable. </w:t>
      </w:r>
    </w:p>
    <w:p w:rsidR="00A6770F" w:rsidRPr="00170F4A" w:rsidRDefault="00A6770F" w:rsidP="00A6770F">
      <w:pPr>
        <w:rPr>
          <w:lang w:val="es-ES_tradnl"/>
        </w:rPr>
      </w:pPr>
      <w:r w:rsidRPr="00170F4A">
        <w:rPr>
          <w:lang w:val="es-ES_tradnl"/>
        </w:rPr>
        <w:t>El audioStreamFormat está formado por uno o más audioTrackFormats</w:t>
      </w:r>
      <w:r>
        <w:rPr>
          <w:lang w:val="es-ES_tradnl"/>
        </w:rPr>
        <w:t>, por lo que la combinación de</w:t>
      </w:r>
      <w:r w:rsidRPr="00170F4A">
        <w:rPr>
          <w:lang w:val="es-ES_tradnl"/>
        </w:rPr>
        <w:t xml:space="preserve"> audioStreamFormat y audioTrackFormat reve</w:t>
      </w:r>
      <w:r>
        <w:rPr>
          <w:lang w:val="es-ES_tradnl"/>
        </w:rPr>
        <w:t>la si la señal se ha de descodificar o no</w:t>
      </w:r>
      <w:r w:rsidRPr="00170F4A">
        <w:rPr>
          <w:lang w:val="es-ES_tradnl"/>
        </w:rPr>
        <w:t xml:space="preserve">. </w:t>
      </w:r>
    </w:p>
    <w:p w:rsidR="00A6770F" w:rsidRPr="003025AB" w:rsidRDefault="00A6770F" w:rsidP="00A6770F">
      <w:pPr>
        <w:rPr>
          <w:lang w:val="es-ES_tradnl"/>
        </w:rPr>
      </w:pPr>
      <w:r w:rsidRPr="00170F4A">
        <w:rPr>
          <w:lang w:val="es-ES_tradnl"/>
        </w:rPr>
        <w:t>La siguiente etapa es determinar qué tipo de audio es el tren. Por ejemplo, se puede tratar de un ca</w:t>
      </w:r>
      <w:r>
        <w:rPr>
          <w:lang w:val="es-ES_tradnl"/>
        </w:rPr>
        <w:t>nal convencional (por ejemplo, «</w:t>
      </w:r>
      <w:r w:rsidRPr="00170F4A">
        <w:rPr>
          <w:lang w:val="es-ES_tradnl"/>
        </w:rPr>
        <w:t>frontal izquierdo</w:t>
      </w:r>
      <w:r>
        <w:rPr>
          <w:lang w:val="es-ES_tradnl"/>
        </w:rPr>
        <w:t>»</w:t>
      </w:r>
      <w:r w:rsidRPr="00170F4A">
        <w:rPr>
          <w:lang w:val="es-ES_tradnl"/>
        </w:rPr>
        <w:t>), un objeto de au</w:t>
      </w:r>
      <w:r>
        <w:rPr>
          <w:lang w:val="es-ES_tradnl"/>
        </w:rPr>
        <w:t>dio (por ejemplo, algo llamado «guitarra»</w:t>
      </w:r>
      <w:r w:rsidRPr="00170F4A">
        <w:rPr>
          <w:lang w:val="es-ES_tradnl"/>
        </w:rPr>
        <w:t xml:space="preserve"> en posición frontal), un componente HOA (Ambison</w:t>
      </w:r>
      <w:r>
        <w:rPr>
          <w:lang w:val="es-ES_tradnl"/>
        </w:rPr>
        <w:t xml:space="preserve">ía de alto orden) (por ejemplo, «X») o un grupo de canales. </w:t>
      </w:r>
      <w:r w:rsidRPr="00170F4A">
        <w:rPr>
          <w:lang w:val="es-ES_tradnl"/>
        </w:rPr>
        <w:t>Dentro de audioStreamFormat habrá una referencia a un audioChannelFormat o un audioPackFormat que describir</w:t>
      </w:r>
      <w:r>
        <w:rPr>
          <w:lang w:val="es-ES_tradnl"/>
        </w:rPr>
        <w:t xml:space="preserve">á el tren de audio. </w:t>
      </w:r>
      <w:r w:rsidRPr="003025AB">
        <w:rPr>
          <w:lang w:val="es-ES_tradnl"/>
        </w:rPr>
        <w:t>Sólo habrá una de estas referencias.</w:t>
      </w:r>
    </w:p>
    <w:p w:rsidR="00A6770F" w:rsidRPr="00170F4A" w:rsidRDefault="00A6770F" w:rsidP="00A6770F">
      <w:pPr>
        <w:rPr>
          <w:lang w:val="es-ES_tradnl"/>
        </w:rPr>
      </w:pPr>
      <w:r w:rsidRPr="00170F4A">
        <w:rPr>
          <w:lang w:val="es-ES_tradnl"/>
        </w:rPr>
        <w:t>Si audioStreamFormat contiene una referencia audioChannelFormat (es decir, audioChannelFormatIDRef), audioStreamFormat es uno de los distintos tipos de audioChannelFormat. Un audioChannelFormat es una descripción de una única forma de onda de audio. En audioChannelFormat hay un atributo typeDefinition que se utiliza para definir el tipo de canal.</w:t>
      </w:r>
    </w:p>
    <w:p w:rsidR="00A6770F" w:rsidRPr="00170F4A" w:rsidRDefault="00A6770F" w:rsidP="00A6770F">
      <w:pPr>
        <w:rPr>
          <w:lang w:val="es-ES_tradnl"/>
        </w:rPr>
      </w:pPr>
      <w:r w:rsidRPr="003025AB">
        <w:rPr>
          <w:lang w:val="es-ES_tradnl"/>
        </w:rPr>
        <w:t xml:space="preserve">El atributo typeDefinition puede ponerse a </w:t>
      </w:r>
      <w:r>
        <w:rPr>
          <w:lang w:val="es-ES_tradnl"/>
        </w:rPr>
        <w:t>«</w:t>
      </w:r>
      <w:r w:rsidRPr="003025AB">
        <w:rPr>
          <w:lang w:val="es-ES_tradnl"/>
        </w:rPr>
        <w:t>DirectSpeakers</w:t>
      </w:r>
      <w:r>
        <w:rPr>
          <w:lang w:val="es-ES_tradnl"/>
        </w:rPr>
        <w:t>»</w:t>
      </w:r>
      <w:r w:rsidRPr="003025AB">
        <w:rPr>
          <w:lang w:val="es-ES_tradnl"/>
        </w:rPr>
        <w:t xml:space="preserve">, </w:t>
      </w:r>
      <w:r>
        <w:rPr>
          <w:lang w:val="es-ES_tradnl"/>
        </w:rPr>
        <w:t>«</w:t>
      </w:r>
      <w:r w:rsidRPr="003025AB">
        <w:rPr>
          <w:lang w:val="es-ES_tradnl"/>
        </w:rPr>
        <w:t>HOA</w:t>
      </w:r>
      <w:r>
        <w:rPr>
          <w:lang w:val="es-ES_tradnl"/>
        </w:rPr>
        <w:t>»</w:t>
      </w:r>
      <w:r w:rsidRPr="003025AB">
        <w:rPr>
          <w:lang w:val="es-ES_tradnl"/>
        </w:rPr>
        <w:t xml:space="preserve">, </w:t>
      </w:r>
      <w:r>
        <w:rPr>
          <w:lang w:val="es-ES_tradnl"/>
        </w:rPr>
        <w:t>«</w:t>
      </w:r>
      <w:r w:rsidRPr="003025AB">
        <w:rPr>
          <w:lang w:val="es-ES_tradnl"/>
        </w:rPr>
        <w:t>Matrix</w:t>
      </w:r>
      <w:r>
        <w:rPr>
          <w:lang w:val="es-ES_tradnl"/>
        </w:rPr>
        <w:t>»</w:t>
      </w:r>
      <w:r w:rsidRPr="003025AB">
        <w:rPr>
          <w:lang w:val="es-ES_tradnl"/>
        </w:rPr>
        <w:t xml:space="preserve"> </w:t>
      </w:r>
      <w:r>
        <w:rPr>
          <w:lang w:val="es-ES_tradnl"/>
        </w:rPr>
        <w:t>«</w:t>
      </w:r>
      <w:r w:rsidRPr="003025AB">
        <w:rPr>
          <w:lang w:val="es-ES_tradnl"/>
        </w:rPr>
        <w:t>Objects</w:t>
      </w:r>
      <w:r>
        <w:rPr>
          <w:lang w:val="es-ES_tradnl"/>
        </w:rPr>
        <w:t>»</w:t>
      </w:r>
      <w:r w:rsidRPr="003025AB">
        <w:rPr>
          <w:lang w:val="es-ES_tradnl"/>
        </w:rPr>
        <w:t xml:space="preserve"> o </w:t>
      </w:r>
      <w:r>
        <w:rPr>
          <w:lang w:val="es-ES_tradnl"/>
        </w:rPr>
        <w:t>«</w:t>
      </w:r>
      <w:r w:rsidRPr="003025AB">
        <w:rPr>
          <w:lang w:val="es-ES_tradnl"/>
        </w:rPr>
        <w:t>Binaural</w:t>
      </w:r>
      <w:r>
        <w:rPr>
          <w:lang w:val="es-ES_tradnl"/>
        </w:rPr>
        <w:t>»</w:t>
      </w:r>
      <w:r w:rsidRPr="003025AB">
        <w:rPr>
          <w:lang w:val="es-ES_tradnl"/>
        </w:rPr>
        <w:t xml:space="preserve">. </w:t>
      </w:r>
      <w:r w:rsidRPr="00170F4A">
        <w:rPr>
          <w:lang w:val="es-ES_tradnl"/>
        </w:rPr>
        <w:t xml:space="preserve">Para cada uno de esos tipos hay un conjunto distinto de subelementos para especificar los parámetros estáticos asociados con ese tipo de audioChannelFormat. Por ejemplo, el tipo de canal </w:t>
      </w:r>
      <w:r>
        <w:rPr>
          <w:lang w:val="es-ES_tradnl"/>
        </w:rPr>
        <w:t>«</w:t>
      </w:r>
      <w:r w:rsidRPr="00170F4A">
        <w:rPr>
          <w:lang w:val="es-ES_tradnl"/>
        </w:rPr>
        <w:t>DirectSpeakers</w:t>
      </w:r>
      <w:r>
        <w:rPr>
          <w:lang w:val="es-ES_tradnl"/>
        </w:rPr>
        <w:t>»</w:t>
      </w:r>
      <w:r w:rsidRPr="00170F4A">
        <w:rPr>
          <w:lang w:val="es-ES_tradnl"/>
        </w:rPr>
        <w:t xml:space="preserve"> tiene el subelemento </w:t>
      </w:r>
      <w:r>
        <w:rPr>
          <w:lang w:val="es-ES_tradnl"/>
        </w:rPr>
        <w:t>«</w:t>
      </w:r>
      <w:r w:rsidRPr="00170F4A">
        <w:rPr>
          <w:lang w:val="es-ES_tradnl"/>
        </w:rPr>
        <w:t>speakerLabel</w:t>
      </w:r>
      <w:r>
        <w:rPr>
          <w:lang w:val="es-ES_tradnl"/>
        </w:rPr>
        <w:t>»</w:t>
      </w:r>
      <w:r w:rsidRPr="00170F4A">
        <w:rPr>
          <w:lang w:val="es-ES_tradnl"/>
        </w:rPr>
        <w:t xml:space="preserve"> para </w:t>
      </w:r>
      <w:r>
        <w:rPr>
          <w:lang w:val="es-ES_tradnl"/>
        </w:rPr>
        <w:t>a</w:t>
      </w:r>
      <w:r w:rsidRPr="00170F4A">
        <w:rPr>
          <w:lang w:val="es-ES_tradnl"/>
        </w:rPr>
        <w:t>tribuir un altavoz al canal.</w:t>
      </w:r>
    </w:p>
    <w:p w:rsidR="00A6770F" w:rsidRPr="00A90593" w:rsidRDefault="00A6770F" w:rsidP="00A6770F">
      <w:pPr>
        <w:rPr>
          <w:lang w:val="es-ES_tradnl"/>
        </w:rPr>
      </w:pPr>
      <w:r w:rsidRPr="00170F4A">
        <w:rPr>
          <w:lang w:val="es-ES_tradnl"/>
        </w:rPr>
        <w:t xml:space="preserve">Para </w:t>
      </w:r>
      <w:r>
        <w:rPr>
          <w:lang w:val="es-ES_tradnl"/>
        </w:rPr>
        <w:t>poder</w:t>
      </w:r>
      <w:r w:rsidRPr="00170F4A">
        <w:rPr>
          <w:lang w:val="es-ES_tradnl"/>
        </w:rPr>
        <w:t xml:space="preserve"> describir canales dinámicos (es decir, canales que cambian de alguna manera con el tiempo), audioChannelFormat </w:t>
      </w:r>
      <w:r>
        <w:rPr>
          <w:lang w:val="es-ES_tradnl"/>
        </w:rPr>
        <w:t>utiliza</w:t>
      </w:r>
      <w:r w:rsidRPr="00170F4A">
        <w:rPr>
          <w:lang w:val="es-ES_tradnl"/>
        </w:rPr>
        <w:t xml:space="preserve"> audioBlockFormat </w:t>
      </w:r>
      <w:r>
        <w:rPr>
          <w:lang w:val="es-ES_tradnl"/>
        </w:rPr>
        <w:t xml:space="preserve">para dividir el canal a lo largo del eje temporal. </w:t>
      </w:r>
      <w:r w:rsidRPr="00170F4A">
        <w:rPr>
          <w:lang w:val="es-ES_tradnl"/>
        </w:rPr>
        <w:t>El elemento audioBlockFormat contendrá un tiempo de inicio (relativ</w:t>
      </w:r>
      <w:r>
        <w:rPr>
          <w:lang w:val="es-ES_tradnl"/>
        </w:rPr>
        <w:t>o</w:t>
      </w:r>
      <w:r w:rsidRPr="00170F4A">
        <w:rPr>
          <w:lang w:val="es-ES_tradnl"/>
        </w:rPr>
        <w:t xml:space="preserve"> al tiempo de inicio del audioObject </w:t>
      </w:r>
      <w:r>
        <w:rPr>
          <w:lang w:val="es-ES_tradnl"/>
        </w:rPr>
        <w:t xml:space="preserve">raíz) y una duración. </w:t>
      </w:r>
      <w:r w:rsidRPr="00A90593">
        <w:rPr>
          <w:lang w:val="es-ES_tradnl"/>
        </w:rPr>
        <w:t>Dentro de audioBlockFormat hay parámetros dependientes del tiempo que describen el canal que depende del tipo audioChannelFormat.</w:t>
      </w:r>
    </w:p>
    <w:p w:rsidR="00A6770F" w:rsidRPr="00A90593" w:rsidRDefault="00A6770F" w:rsidP="00A6770F">
      <w:pPr>
        <w:rPr>
          <w:lang w:val="es-ES_tradnl"/>
        </w:rPr>
      </w:pPr>
      <w:r w:rsidRPr="00A90593">
        <w:rPr>
          <w:lang w:val="es-ES_tradnl"/>
        </w:rPr>
        <w:t xml:space="preserve">Por ejemplo, el tipo de canal </w:t>
      </w:r>
      <w:r>
        <w:rPr>
          <w:lang w:val="es-ES_tradnl"/>
        </w:rPr>
        <w:t>«</w:t>
      </w:r>
      <w:r w:rsidRPr="00A90593">
        <w:rPr>
          <w:lang w:val="es-ES_tradnl"/>
        </w:rPr>
        <w:t>Objects</w:t>
      </w:r>
      <w:r>
        <w:rPr>
          <w:lang w:val="es-ES_tradnl"/>
        </w:rPr>
        <w:t>»</w:t>
      </w:r>
      <w:r w:rsidRPr="00A90593">
        <w:rPr>
          <w:lang w:val="es-ES_tradnl"/>
        </w:rPr>
        <w:t xml:space="preserve"> tiene los subelementos </w:t>
      </w:r>
      <w:r>
        <w:rPr>
          <w:lang w:val="es-ES_tradnl"/>
        </w:rPr>
        <w:t>«</w:t>
      </w:r>
      <w:r w:rsidRPr="00A90593">
        <w:rPr>
          <w:lang w:val="es-ES_tradnl"/>
        </w:rPr>
        <w:t>azimuth</w:t>
      </w:r>
      <w:r>
        <w:rPr>
          <w:lang w:val="es-ES_tradnl"/>
        </w:rPr>
        <w:t>»</w:t>
      </w:r>
      <w:r w:rsidRPr="00A90593">
        <w:rPr>
          <w:lang w:val="es-ES_tradnl"/>
        </w:rPr>
        <w:t xml:space="preserve">, </w:t>
      </w:r>
      <w:r>
        <w:rPr>
          <w:lang w:val="es-ES_tradnl"/>
        </w:rPr>
        <w:t>«</w:t>
      </w:r>
      <w:r w:rsidRPr="00A90593">
        <w:rPr>
          <w:lang w:val="es-ES_tradnl"/>
        </w:rPr>
        <w:t>elevation</w:t>
      </w:r>
      <w:r>
        <w:rPr>
          <w:lang w:val="es-ES_tradnl"/>
        </w:rPr>
        <w:t>»</w:t>
      </w:r>
      <w:r w:rsidRPr="00A90593">
        <w:rPr>
          <w:lang w:val="es-ES_tradnl"/>
        </w:rPr>
        <w:t xml:space="preserve"> y </w:t>
      </w:r>
      <w:r>
        <w:rPr>
          <w:lang w:val="es-ES_tradnl"/>
        </w:rPr>
        <w:t>«</w:t>
      </w:r>
      <w:r w:rsidRPr="00A90593">
        <w:rPr>
          <w:lang w:val="es-ES_tradnl"/>
        </w:rPr>
        <w:t>distance</w:t>
      </w:r>
      <w:r>
        <w:rPr>
          <w:lang w:val="es-ES_tradnl"/>
        </w:rPr>
        <w:t>»</w:t>
      </w:r>
      <w:r w:rsidRPr="00A90593">
        <w:rPr>
          <w:lang w:val="es-ES_tradnl"/>
        </w:rPr>
        <w:t xml:space="preserve"> para describir la ubicación del sonido. El número y duración de los audioBlockFormat no están limitados y puede haber un audioBlockFormat para cada muestra, si algo se mueve rápidamente, aunque puede resultar algo excesivo. </w:t>
      </w:r>
      <w:r>
        <w:rPr>
          <w:lang w:val="es-ES_tradnl"/>
        </w:rPr>
        <w:t>Se necesita al menos un</w:t>
      </w:r>
      <w:r w:rsidRPr="00A90593">
        <w:rPr>
          <w:lang w:val="es-ES_tradnl"/>
        </w:rPr>
        <w:t xml:space="preserve"> audioBlockFormat, por lo que los canales estáticos tendrán un audioBlockFormat que contenga los par</w:t>
      </w:r>
      <w:r>
        <w:rPr>
          <w:lang w:val="es-ES_tradnl"/>
        </w:rPr>
        <w:t>ámetros del canal</w:t>
      </w:r>
      <w:r w:rsidRPr="00A90593">
        <w:rPr>
          <w:lang w:val="es-ES_tradnl"/>
        </w:rPr>
        <w:t>.</w:t>
      </w:r>
    </w:p>
    <w:p w:rsidR="00A6770F" w:rsidRPr="00A93B3D" w:rsidRDefault="00A6770F" w:rsidP="00A6770F">
      <w:pPr>
        <w:rPr>
          <w:lang w:val="es-ES_tradnl"/>
        </w:rPr>
      </w:pPr>
      <w:r w:rsidRPr="00A93B3D">
        <w:rPr>
          <w:lang w:val="es-ES_tradnl"/>
        </w:rPr>
        <w:t>Si audioStreamFormat se refiere a un audioPackFormat, describe un grupo de canales. Un elemento audioPackFormat agrupa uno o más audioChannelFormats que van juntos (por ejemplo, un par est</w:t>
      </w:r>
      <w:r>
        <w:rPr>
          <w:lang w:val="es-ES_tradnl"/>
        </w:rPr>
        <w:t>éreo), lo que tiene su importancia al reproducir el audio, pues es posible que los canales de un mismo grupo tengan que interactuar entre ellos</w:t>
      </w:r>
      <w:r w:rsidRPr="00A93B3D">
        <w:rPr>
          <w:lang w:val="es-ES_tradnl"/>
        </w:rPr>
        <w:t>.</w:t>
      </w:r>
    </w:p>
    <w:p w:rsidR="00A6770F" w:rsidRPr="00A93B3D" w:rsidRDefault="00A6770F" w:rsidP="00A6770F">
      <w:pPr>
        <w:rPr>
          <w:lang w:val="es-ES_tradnl"/>
        </w:rPr>
      </w:pPr>
      <w:r w:rsidRPr="00A93B3D">
        <w:rPr>
          <w:lang w:val="es-ES_tradnl"/>
        </w:rPr>
        <w:t>La referencia a un audioPackFormat que contenga múltiples audioChannelFormats de un audioStreamFormat suele aparecer cuando el audioStreamFormat cont</w:t>
      </w:r>
      <w:r>
        <w:rPr>
          <w:lang w:val="es-ES_tradnl"/>
        </w:rPr>
        <w:t xml:space="preserve">iene audio no </w:t>
      </w:r>
      <w:r w:rsidRPr="00A93B3D">
        <w:rPr>
          <w:lang w:val="es-ES_tradnl"/>
        </w:rPr>
        <w:t xml:space="preserve">PCM </w:t>
      </w:r>
      <w:r>
        <w:rPr>
          <w:lang w:val="es-ES_tradnl"/>
        </w:rPr>
        <w:t>que transporta varios canales codificados juntos. En la mayoría de formatos por canales y por escenas con audio PCM no se hará referencia al</w:t>
      </w:r>
      <w:r w:rsidRPr="00A93B3D">
        <w:rPr>
          <w:lang w:val="es-ES_tradnl"/>
        </w:rPr>
        <w:t xml:space="preserve"> audioStreamFormat.</w:t>
      </w:r>
      <w:r>
        <w:rPr>
          <w:lang w:val="es-ES_tradnl"/>
        </w:rPr>
        <w:t xml:space="preserve"> </w:t>
      </w:r>
      <w:r w:rsidRPr="00A93B3D">
        <w:rPr>
          <w:lang w:val="es-ES_tradnl"/>
        </w:rPr>
        <w:t xml:space="preserve">Cuando tal referencia exista, la función del audioPackFormat será combinar los audioChannelFormat </w:t>
      </w:r>
      <w:r>
        <w:rPr>
          <w:lang w:val="es-ES_tradnl"/>
        </w:rPr>
        <w:t>que vayan juntos para la reproducción</w:t>
      </w:r>
      <w:r w:rsidRPr="00A93B3D">
        <w:rPr>
          <w:lang w:val="es-ES_tradnl"/>
        </w:rPr>
        <w:t>.</w:t>
      </w:r>
    </w:p>
    <w:p w:rsidR="00A6770F" w:rsidRPr="00A93B3D" w:rsidRDefault="00A6770F" w:rsidP="00A6770F">
      <w:pPr>
        <w:rPr>
          <w:lang w:val="es-ES_tradnl"/>
        </w:rPr>
      </w:pPr>
      <w:r>
        <w:rPr>
          <w:lang w:val="es-ES_tradnl"/>
        </w:rPr>
        <w:t>Por ejemplo,</w:t>
      </w:r>
      <w:r w:rsidRPr="003025AB">
        <w:rPr>
          <w:lang w:val="es-ES_tradnl"/>
        </w:rPr>
        <w:t xml:space="preserve"> </w:t>
      </w:r>
      <w:r>
        <w:rPr>
          <w:lang w:val="es-ES_tradnl"/>
        </w:rPr>
        <w:t>«</w:t>
      </w:r>
      <w:r w:rsidRPr="003025AB">
        <w:rPr>
          <w:lang w:val="es-ES_tradnl"/>
        </w:rPr>
        <w:t>stereo</w:t>
      </w:r>
      <w:r>
        <w:rPr>
          <w:lang w:val="es-ES_tradnl"/>
        </w:rPr>
        <w:t>»</w:t>
      </w:r>
      <w:r w:rsidRPr="003025AB">
        <w:rPr>
          <w:lang w:val="es-ES_tradnl"/>
        </w:rPr>
        <w:t xml:space="preserve">, </w:t>
      </w:r>
      <w:r>
        <w:rPr>
          <w:lang w:val="es-ES_tradnl"/>
        </w:rPr>
        <w:t>«</w:t>
      </w:r>
      <w:r w:rsidRPr="003025AB">
        <w:rPr>
          <w:lang w:val="es-ES_tradnl"/>
        </w:rPr>
        <w:t>5.1</w:t>
      </w:r>
      <w:r>
        <w:rPr>
          <w:lang w:val="es-ES_tradnl"/>
        </w:rPr>
        <w:t>»</w:t>
      </w:r>
      <w:r w:rsidRPr="003025AB">
        <w:rPr>
          <w:lang w:val="es-ES_tradnl"/>
        </w:rPr>
        <w:t xml:space="preserve">, </w:t>
      </w:r>
      <w:r>
        <w:rPr>
          <w:lang w:val="es-ES_tradnl"/>
        </w:rPr>
        <w:t>«</w:t>
      </w:r>
      <w:r w:rsidRPr="003025AB">
        <w:rPr>
          <w:lang w:val="es-ES_tradnl"/>
        </w:rPr>
        <w:t>1st order Ambisonics</w:t>
      </w:r>
      <w:r>
        <w:rPr>
          <w:lang w:val="es-ES_tradnl"/>
        </w:rPr>
        <w:t>»</w:t>
      </w:r>
      <w:r w:rsidRPr="003025AB">
        <w:rPr>
          <w:lang w:val="es-ES_tradnl"/>
        </w:rPr>
        <w:t xml:space="preserve"> son ejemplos de audioPackFormat. </w:t>
      </w:r>
      <w:r w:rsidRPr="00A93B3D">
        <w:rPr>
          <w:lang w:val="es-ES_tradnl"/>
        </w:rPr>
        <w:t>Téngase en cuenta que audioPackFormat sólo describe el format</w:t>
      </w:r>
      <w:r>
        <w:rPr>
          <w:lang w:val="es-ES_tradnl"/>
        </w:rPr>
        <w:t>o</w:t>
      </w:r>
      <w:r w:rsidRPr="00A93B3D">
        <w:rPr>
          <w:lang w:val="es-ES_tradnl"/>
        </w:rPr>
        <w:t xml:space="preserve"> del audio. </w:t>
      </w:r>
      <w:r>
        <w:rPr>
          <w:lang w:val="es-ES_tradnl"/>
        </w:rPr>
        <w:t>Por ejemplo, un fichero con 5 pares estéreo contendrá un solo</w:t>
      </w:r>
      <w:r w:rsidRPr="00A93B3D">
        <w:rPr>
          <w:lang w:val="es-ES_tradnl"/>
        </w:rPr>
        <w:t xml:space="preserve"> audioPackFormat para describir </w:t>
      </w:r>
      <w:r>
        <w:rPr>
          <w:lang w:val="es-ES_tradnl"/>
        </w:rPr>
        <w:t>«</w:t>
      </w:r>
      <w:r w:rsidRPr="00A93B3D">
        <w:rPr>
          <w:lang w:val="es-ES_tradnl"/>
        </w:rPr>
        <w:t>stereo</w:t>
      </w:r>
      <w:r>
        <w:rPr>
          <w:lang w:val="es-ES_tradnl"/>
        </w:rPr>
        <w:t>»</w:t>
      </w:r>
      <w:r w:rsidRPr="00A93B3D">
        <w:rPr>
          <w:lang w:val="es-ES_tradnl"/>
        </w:rPr>
        <w:t xml:space="preserve">. Es posible incorporar audioPackFormats: un </w:t>
      </w:r>
      <w:r>
        <w:rPr>
          <w:lang w:val="es-ES_tradnl"/>
        </w:rPr>
        <w:t>audioPackFormat «</w:t>
      </w:r>
      <w:r w:rsidRPr="00A93B3D">
        <w:rPr>
          <w:lang w:val="es-ES_tradnl"/>
        </w:rPr>
        <w:t>2nd order HOA</w:t>
      </w:r>
      <w:r>
        <w:rPr>
          <w:lang w:val="es-ES_tradnl"/>
        </w:rPr>
        <w:t>»</w:t>
      </w:r>
      <w:r w:rsidRPr="00A93B3D">
        <w:rPr>
          <w:lang w:val="es-ES_tradnl"/>
        </w:rPr>
        <w:t xml:space="preserve"> puede contener un </w:t>
      </w:r>
      <w:r>
        <w:rPr>
          <w:lang w:val="es-ES_tradnl"/>
        </w:rPr>
        <w:t>audioPackFormat «1st </w:t>
      </w:r>
      <w:r w:rsidRPr="00A93B3D">
        <w:rPr>
          <w:lang w:val="es-ES_tradnl"/>
        </w:rPr>
        <w:t>order HOA</w:t>
      </w:r>
      <w:r>
        <w:rPr>
          <w:lang w:val="es-ES_tradnl"/>
        </w:rPr>
        <w:t>»</w:t>
      </w:r>
      <w:r w:rsidRPr="00A93B3D">
        <w:rPr>
          <w:lang w:val="es-ES_tradnl"/>
        </w:rPr>
        <w:t xml:space="preserve"> </w:t>
      </w:r>
      <w:r>
        <w:rPr>
          <w:lang w:val="es-ES_tradnl"/>
        </w:rPr>
        <w:t>junto con los</w:t>
      </w:r>
      <w:r w:rsidRPr="00A93B3D">
        <w:rPr>
          <w:lang w:val="es-ES_tradnl"/>
        </w:rPr>
        <w:t xml:space="preserve"> audioChannelFormat </w:t>
      </w:r>
      <w:r>
        <w:rPr>
          <w:lang w:val="es-ES_tradnl"/>
        </w:rPr>
        <w:t>de los componentes</w:t>
      </w:r>
      <w:r w:rsidRPr="00A93B3D">
        <w:rPr>
          <w:lang w:val="es-ES_tradnl"/>
        </w:rPr>
        <w:t xml:space="preserve"> R, S, T, U </w:t>
      </w:r>
      <w:r>
        <w:rPr>
          <w:lang w:val="es-ES_tradnl"/>
        </w:rPr>
        <w:t>y</w:t>
      </w:r>
      <w:r w:rsidRPr="00A93B3D">
        <w:rPr>
          <w:lang w:val="es-ES_tradnl"/>
        </w:rPr>
        <w:t xml:space="preserve"> V.</w:t>
      </w:r>
    </w:p>
    <w:p w:rsidR="00A6770F" w:rsidRPr="003025AB" w:rsidRDefault="00A6770F" w:rsidP="00A6770F">
      <w:pPr>
        <w:pStyle w:val="Heading2"/>
        <w:rPr>
          <w:b w:val="0"/>
          <w:lang w:val="es-ES_tradnl"/>
        </w:rPr>
      </w:pPr>
      <w:r w:rsidRPr="003025AB">
        <w:rPr>
          <w:lang w:val="es-ES_tradnl"/>
        </w:rPr>
        <w:lastRenderedPageBreak/>
        <w:t>3.2</w:t>
      </w:r>
      <w:r w:rsidRPr="003025AB">
        <w:rPr>
          <w:lang w:val="es-ES_tradnl"/>
        </w:rPr>
        <w:tab/>
        <w:t>Contenido</w:t>
      </w:r>
    </w:p>
    <w:p w:rsidR="00A6770F" w:rsidRPr="003D3889" w:rsidRDefault="00A6770F" w:rsidP="00A6770F">
      <w:pPr>
        <w:rPr>
          <w:lang w:val="es-ES_tradnl"/>
        </w:rPr>
      </w:pPr>
      <w:r w:rsidRPr="003D3889">
        <w:rPr>
          <w:lang w:val="es-ES_tradnl"/>
        </w:rPr>
        <w:t xml:space="preserve">Si cogemos una escena de audio con 5 pares estéreo como ejemplo, el </w:t>
      </w:r>
      <w:r w:rsidRPr="00750312">
        <w:rPr>
          <w:i/>
          <w:iCs/>
          <w:lang w:val="es-ES_tradnl"/>
        </w:rPr>
        <w:t>audioTrackFormat</w:t>
      </w:r>
      <w:r w:rsidRPr="003D3889">
        <w:rPr>
          <w:lang w:val="es-ES_tradnl"/>
        </w:rPr>
        <w:t xml:space="preserve"> define qué pistas de audio son izquierd</w:t>
      </w:r>
      <w:r>
        <w:rPr>
          <w:lang w:val="es-ES_tradnl"/>
        </w:rPr>
        <w:t>o</w:t>
      </w:r>
      <w:r w:rsidRPr="003D3889">
        <w:rPr>
          <w:lang w:val="es-ES_tradnl"/>
        </w:rPr>
        <w:t xml:space="preserve"> y cuales son derecho, no las que van juntas, ni lo que lleva cada una de ellas. Se utiliza </w:t>
      </w:r>
      <w:r>
        <w:rPr>
          <w:i/>
          <w:iCs/>
          <w:lang w:val="es-ES_tradnl"/>
        </w:rPr>
        <w:t>a</w:t>
      </w:r>
      <w:r w:rsidRPr="00750312">
        <w:rPr>
          <w:i/>
          <w:iCs/>
          <w:lang w:val="es-ES_tradnl"/>
        </w:rPr>
        <w:t>udioObject</w:t>
      </w:r>
      <w:r w:rsidRPr="003D3889">
        <w:rPr>
          <w:lang w:val="es-ES_tradnl"/>
        </w:rPr>
        <w:t xml:space="preserve"> para determinar qué pistas van juntas y dónde están en el fichero. Este elemento vincula los datos de audio reales con el formato y ahí es donde entra en acci</w:t>
      </w:r>
      <w:r>
        <w:rPr>
          <w:lang w:val="es-ES_tradnl"/>
        </w:rPr>
        <w:t>ón el</w:t>
      </w:r>
      <w:r w:rsidRPr="003D3889">
        <w:rPr>
          <w:lang w:val="es-ES_tradnl"/>
        </w:rPr>
        <w:t xml:space="preserve"> </w:t>
      </w:r>
      <w:r w:rsidRPr="00750312">
        <w:rPr>
          <w:i/>
          <w:iCs/>
          <w:lang w:val="es-ES_tradnl"/>
        </w:rPr>
        <w:t>audioTrackUID</w:t>
      </w:r>
      <w:r w:rsidRPr="003D3889">
        <w:rPr>
          <w:lang w:val="es-ES_tradnl"/>
        </w:rPr>
        <w:t>.</w:t>
      </w:r>
      <w:r>
        <w:rPr>
          <w:lang w:val="es-ES_tradnl"/>
        </w:rPr>
        <w:t xml:space="preserve"> </w:t>
      </w:r>
      <w:r w:rsidRPr="003D3889">
        <w:rPr>
          <w:lang w:val="es-ES_tradnl"/>
        </w:rPr>
        <w:t xml:space="preserve">Para un par estéreo (en PCM), </w:t>
      </w:r>
      <w:r w:rsidRPr="00750312">
        <w:rPr>
          <w:i/>
          <w:iCs/>
          <w:lang w:val="es-ES_tradnl"/>
        </w:rPr>
        <w:t>audioObject</w:t>
      </w:r>
      <w:r w:rsidRPr="003D3889">
        <w:rPr>
          <w:lang w:val="es-ES_tradnl"/>
        </w:rPr>
        <w:t xml:space="preserve"> contendrá referencias a dos </w:t>
      </w:r>
      <w:r w:rsidRPr="00750312">
        <w:rPr>
          <w:i/>
          <w:iCs/>
          <w:lang w:val="es-ES_tradnl"/>
        </w:rPr>
        <w:t>audioTrackUID</w:t>
      </w:r>
      <w:r w:rsidRPr="003D3889">
        <w:rPr>
          <w:lang w:val="es-ES_tradnl"/>
        </w:rPr>
        <w:t>, por lo que esas dos pistas contendr</w:t>
      </w:r>
      <w:r>
        <w:rPr>
          <w:lang w:val="es-ES_tradnl"/>
        </w:rPr>
        <w:t xml:space="preserve">án audio estéreo. </w:t>
      </w:r>
      <w:r w:rsidRPr="003D3889">
        <w:rPr>
          <w:lang w:val="es-ES_tradnl"/>
        </w:rPr>
        <w:t xml:space="preserve">También contendrá una referencia a </w:t>
      </w:r>
      <w:r w:rsidRPr="00BD7172">
        <w:rPr>
          <w:i/>
          <w:iCs/>
          <w:lang w:val="es-ES_tradnl"/>
        </w:rPr>
        <w:t>audioPackFormat</w:t>
      </w:r>
      <w:r w:rsidRPr="003D3889">
        <w:rPr>
          <w:lang w:val="es-ES_tradnl"/>
        </w:rPr>
        <w:t>, que define el format</w:t>
      </w:r>
      <w:r>
        <w:rPr>
          <w:lang w:val="es-ES_tradnl"/>
        </w:rPr>
        <w:t>o</w:t>
      </w:r>
      <w:r w:rsidRPr="003D3889">
        <w:rPr>
          <w:lang w:val="es-ES_tradnl"/>
        </w:rPr>
        <w:t xml:space="preserve"> de esas dos pistas como un par est</w:t>
      </w:r>
      <w:r>
        <w:rPr>
          <w:lang w:val="es-ES_tradnl"/>
        </w:rPr>
        <w:t>éreo</w:t>
      </w:r>
      <w:r w:rsidRPr="003D3889">
        <w:rPr>
          <w:lang w:val="es-ES_tradnl"/>
        </w:rPr>
        <w:t>.</w:t>
      </w:r>
    </w:p>
    <w:p w:rsidR="00A6770F" w:rsidRPr="003D3889" w:rsidRDefault="00A6770F" w:rsidP="00A6770F">
      <w:pPr>
        <w:rPr>
          <w:lang w:val="es-ES_tradnl"/>
        </w:rPr>
      </w:pPr>
      <w:r w:rsidRPr="003D3889">
        <w:rPr>
          <w:lang w:val="es-ES_tradnl"/>
        </w:rPr>
        <w:t>Como en este ejemplo tenemos 5 pares estéreo, se necesitar</w:t>
      </w:r>
      <w:r>
        <w:rPr>
          <w:lang w:val="es-ES_tradnl"/>
        </w:rPr>
        <w:t>án 5 elementos</w:t>
      </w:r>
      <w:r w:rsidRPr="003D3889">
        <w:rPr>
          <w:lang w:val="es-ES_tradnl"/>
        </w:rPr>
        <w:t xml:space="preserve"> </w:t>
      </w:r>
      <w:r w:rsidRPr="00802444">
        <w:rPr>
          <w:i/>
          <w:iCs/>
          <w:lang w:val="es-ES_tradnl"/>
        </w:rPr>
        <w:t>audioObject</w:t>
      </w:r>
      <w:r>
        <w:rPr>
          <w:lang w:val="es-ES_tradnl"/>
        </w:rPr>
        <w:t>. Cada uno de ellos contendrá la misma referencia a un</w:t>
      </w:r>
      <w:r w:rsidRPr="003D3889">
        <w:rPr>
          <w:lang w:val="es-ES_tradnl"/>
        </w:rPr>
        <w:t xml:space="preserve"> </w:t>
      </w:r>
      <w:r w:rsidRPr="0073260A">
        <w:rPr>
          <w:i/>
          <w:iCs/>
          <w:lang w:val="es-ES_tradnl"/>
        </w:rPr>
        <w:t>audioPackFormat</w:t>
      </w:r>
      <w:r w:rsidRPr="003D3889">
        <w:rPr>
          <w:lang w:val="es-ES_tradnl"/>
        </w:rPr>
        <w:t xml:space="preserve"> est</w:t>
      </w:r>
      <w:r>
        <w:rPr>
          <w:lang w:val="es-ES_tradnl"/>
        </w:rPr>
        <w:t>éreo, pero las referencias a los</w:t>
      </w:r>
      <w:r w:rsidRPr="003D3889">
        <w:rPr>
          <w:lang w:val="es-ES_tradnl"/>
        </w:rPr>
        <w:t xml:space="preserve"> </w:t>
      </w:r>
      <w:r w:rsidRPr="0073260A">
        <w:rPr>
          <w:i/>
          <w:iCs/>
          <w:lang w:val="es-ES_tradnl"/>
        </w:rPr>
        <w:t>audioTrackUID</w:t>
      </w:r>
      <w:r>
        <w:rPr>
          <w:lang w:val="es-ES_tradnl"/>
        </w:rPr>
        <w:t xml:space="preserve"> serán distintas, pues cada par estéreo transporta un audio diferente. </w:t>
      </w:r>
      <w:r w:rsidRPr="003D3889">
        <w:rPr>
          <w:lang w:val="es-ES_tradnl"/>
        </w:rPr>
        <w:t xml:space="preserve">El orden de </w:t>
      </w:r>
      <w:r w:rsidRPr="0073260A">
        <w:rPr>
          <w:i/>
          <w:iCs/>
          <w:lang w:val="es-ES_tradnl"/>
        </w:rPr>
        <w:t>audioTrackUIDRef</w:t>
      </w:r>
      <w:r w:rsidRPr="003D3889">
        <w:rPr>
          <w:lang w:val="es-ES_tradnl"/>
        </w:rPr>
        <w:t xml:space="preserve"> no es importante en un audioObject, pues la definci</w:t>
      </w:r>
      <w:r>
        <w:rPr>
          <w:lang w:val="es-ES_tradnl"/>
        </w:rPr>
        <w:t>ón del formato mediante</w:t>
      </w:r>
      <w:r w:rsidRPr="003D3889">
        <w:rPr>
          <w:lang w:val="es-ES_tradnl"/>
        </w:rPr>
        <w:t xml:space="preserve"> </w:t>
      </w:r>
      <w:r w:rsidRPr="0073260A">
        <w:rPr>
          <w:i/>
          <w:iCs/>
          <w:lang w:val="es-ES_tradnl"/>
        </w:rPr>
        <w:t>audioTrack</w:t>
      </w:r>
      <w:r w:rsidRPr="003D3889">
        <w:rPr>
          <w:lang w:val="es-ES_tradnl"/>
        </w:rPr>
        <w:t xml:space="preserve">, </w:t>
      </w:r>
      <w:r w:rsidRPr="0073260A">
        <w:rPr>
          <w:i/>
          <w:iCs/>
          <w:lang w:val="es-ES_tradnl"/>
        </w:rPr>
        <w:t>audioStreamFormat</w:t>
      </w:r>
      <w:r w:rsidRPr="003D3889">
        <w:rPr>
          <w:lang w:val="es-ES_tradnl"/>
        </w:rPr>
        <w:t xml:space="preserve">, </w:t>
      </w:r>
      <w:r w:rsidRPr="0073260A">
        <w:rPr>
          <w:i/>
          <w:iCs/>
          <w:lang w:val="es-ES_tradnl"/>
        </w:rPr>
        <w:t>audioChannelFormat</w:t>
      </w:r>
      <w:r w:rsidRPr="003D3889">
        <w:rPr>
          <w:lang w:val="es-ES_tradnl"/>
        </w:rPr>
        <w:t xml:space="preserve"> </w:t>
      </w:r>
      <w:r>
        <w:rPr>
          <w:lang w:val="es-ES_tradnl"/>
        </w:rPr>
        <w:t>y</w:t>
      </w:r>
      <w:r w:rsidRPr="003D3889">
        <w:rPr>
          <w:lang w:val="es-ES_tradnl"/>
        </w:rPr>
        <w:t xml:space="preserve"> </w:t>
      </w:r>
      <w:r w:rsidRPr="0073260A">
        <w:rPr>
          <w:i/>
          <w:iCs/>
          <w:lang w:val="es-ES_tradnl"/>
        </w:rPr>
        <w:t>audioPackFormat</w:t>
      </w:r>
      <w:r w:rsidRPr="003D3889">
        <w:rPr>
          <w:lang w:val="es-ES_tradnl"/>
        </w:rPr>
        <w:t xml:space="preserve"> determin</w:t>
      </w:r>
      <w:r>
        <w:rPr>
          <w:lang w:val="es-ES_tradnl"/>
        </w:rPr>
        <w:t>a qué pista es cada cual</w:t>
      </w:r>
      <w:r w:rsidRPr="003D3889">
        <w:rPr>
          <w:lang w:val="es-ES_tradnl"/>
        </w:rPr>
        <w:t>.</w:t>
      </w:r>
    </w:p>
    <w:p w:rsidR="00A6770F" w:rsidRPr="003D3889" w:rsidRDefault="00A6770F" w:rsidP="00A6770F">
      <w:pPr>
        <w:rPr>
          <w:lang w:val="es-ES_tradnl"/>
        </w:rPr>
      </w:pPr>
      <w:r w:rsidRPr="003D3889">
        <w:rPr>
          <w:lang w:val="es-ES_tradnl"/>
        </w:rPr>
        <w:t xml:space="preserve">El elemento </w:t>
      </w:r>
      <w:r w:rsidRPr="00913822">
        <w:rPr>
          <w:i/>
          <w:iCs/>
          <w:lang w:val="es-ES_tradnl"/>
        </w:rPr>
        <w:t>audioObject</w:t>
      </w:r>
      <w:r w:rsidRPr="003D3889">
        <w:rPr>
          <w:lang w:val="es-ES_tradnl"/>
        </w:rPr>
        <w:t xml:space="preserve"> tambi</w:t>
      </w:r>
      <w:r>
        <w:rPr>
          <w:lang w:val="es-ES_tradnl"/>
        </w:rPr>
        <w:t>é</w:t>
      </w:r>
      <w:r w:rsidRPr="003D3889">
        <w:rPr>
          <w:lang w:val="es-ES_tradnl"/>
        </w:rPr>
        <w:t>n contien</w:t>
      </w:r>
      <w:r>
        <w:rPr>
          <w:lang w:val="es-ES_tradnl"/>
        </w:rPr>
        <w:t>e</w:t>
      </w:r>
      <w:r w:rsidRPr="003D3889">
        <w:rPr>
          <w:lang w:val="es-ES_tradnl"/>
        </w:rPr>
        <w:t xml:space="preserve"> atributos </w:t>
      </w:r>
      <w:r w:rsidRPr="00913822">
        <w:rPr>
          <w:i/>
          <w:iCs/>
          <w:lang w:val="es-ES_tradnl"/>
        </w:rPr>
        <w:t>startTime</w:t>
      </w:r>
      <w:r w:rsidRPr="003D3889">
        <w:rPr>
          <w:lang w:val="es-ES_tradnl"/>
        </w:rPr>
        <w:t xml:space="preserve"> y dura</w:t>
      </w:r>
      <w:r>
        <w:rPr>
          <w:lang w:val="es-ES_tradnl"/>
        </w:rPr>
        <w:t>ció</w:t>
      </w:r>
      <w:r w:rsidRPr="003D3889">
        <w:rPr>
          <w:lang w:val="es-ES_tradnl"/>
        </w:rPr>
        <w:t>n</w:t>
      </w:r>
      <w:r>
        <w:rPr>
          <w:lang w:val="es-ES_tradnl"/>
        </w:rPr>
        <w:t>.</w:t>
      </w:r>
      <w:r w:rsidRPr="003D3889">
        <w:rPr>
          <w:lang w:val="es-ES_tradnl"/>
        </w:rPr>
        <w:t xml:space="preserve"> </w:t>
      </w:r>
      <w:r>
        <w:rPr>
          <w:lang w:val="es-ES_tradnl"/>
        </w:rPr>
        <w:t>E</w:t>
      </w:r>
      <w:r w:rsidRPr="003D3889">
        <w:rPr>
          <w:lang w:val="es-ES_tradnl"/>
        </w:rPr>
        <w:t>ste tiempo de inicio es el momento en que la señal del objeto empieza en un fichero o grabaci</w:t>
      </w:r>
      <w:r>
        <w:rPr>
          <w:lang w:val="es-ES_tradnl"/>
        </w:rPr>
        <w:t xml:space="preserve">ón. </w:t>
      </w:r>
      <w:r w:rsidRPr="003D3889">
        <w:rPr>
          <w:lang w:val="es-ES_tradnl"/>
        </w:rPr>
        <w:t xml:space="preserve">Así, si </w:t>
      </w:r>
      <w:r w:rsidRPr="00913822">
        <w:rPr>
          <w:i/>
          <w:iCs/>
          <w:lang w:val="es-ES_tradnl"/>
        </w:rPr>
        <w:t>startTime</w:t>
      </w:r>
      <w:r w:rsidRPr="003D3889">
        <w:rPr>
          <w:lang w:val="es-ES_tradnl"/>
        </w:rPr>
        <w:t xml:space="preserve"> es </w:t>
      </w:r>
      <w:r>
        <w:rPr>
          <w:lang w:val="es-ES_tradnl"/>
        </w:rPr>
        <w:t>«</w:t>
      </w:r>
      <w:r w:rsidRPr="003D3889">
        <w:rPr>
          <w:lang w:val="es-ES_tradnl"/>
        </w:rPr>
        <w:t>00:00:10.00000</w:t>
      </w:r>
      <w:r>
        <w:rPr>
          <w:lang w:val="es-ES_tradnl"/>
        </w:rPr>
        <w:t>»</w:t>
      </w:r>
      <w:r w:rsidRPr="003D3889">
        <w:rPr>
          <w:lang w:val="es-ES_tradnl"/>
        </w:rPr>
        <w:t>, la señal del objeto empezará en el segundo 10 de la pista del fichero de audio.</w:t>
      </w:r>
    </w:p>
    <w:p w:rsidR="00A6770F" w:rsidRPr="003D3889" w:rsidRDefault="00A6770F" w:rsidP="00A6770F">
      <w:pPr>
        <w:rPr>
          <w:lang w:val="es-ES_tradnl"/>
        </w:rPr>
      </w:pPr>
      <w:r w:rsidRPr="003D3889">
        <w:rPr>
          <w:lang w:val="es-ES_tradnl"/>
        </w:rPr>
        <w:t xml:space="preserve">Como </w:t>
      </w:r>
      <w:r w:rsidRPr="00E76380">
        <w:rPr>
          <w:i/>
          <w:iCs/>
          <w:lang w:val="es-ES_tradnl"/>
        </w:rPr>
        <w:t>audioPackFormat</w:t>
      </w:r>
      <w:r w:rsidRPr="003D3889">
        <w:rPr>
          <w:lang w:val="es-ES_tradnl"/>
        </w:rPr>
        <w:t xml:space="preserve"> se puede incorporar, se deduce que</w:t>
      </w:r>
      <w:r w:rsidRPr="00E76380">
        <w:rPr>
          <w:i/>
          <w:iCs/>
          <w:lang w:val="es-ES_tradnl"/>
        </w:rPr>
        <w:t xml:space="preserve"> audioObjects</w:t>
      </w:r>
      <w:r w:rsidRPr="003D3889">
        <w:rPr>
          <w:lang w:val="es-ES_tradnl"/>
        </w:rPr>
        <w:t xml:space="preserve"> tambi</w:t>
      </w:r>
      <w:r>
        <w:rPr>
          <w:lang w:val="es-ES_tradnl"/>
        </w:rPr>
        <w:t xml:space="preserve">én. </w:t>
      </w:r>
      <w:r w:rsidRPr="003D3889">
        <w:rPr>
          <w:lang w:val="es-ES_tradnl"/>
        </w:rPr>
        <w:t xml:space="preserve">Por consiguiente, </w:t>
      </w:r>
      <w:r w:rsidRPr="00E76380">
        <w:rPr>
          <w:i/>
          <w:iCs/>
          <w:lang w:val="es-ES_tradnl"/>
        </w:rPr>
        <w:t xml:space="preserve">audioObject </w:t>
      </w:r>
      <w:r w:rsidRPr="003D3889">
        <w:rPr>
          <w:lang w:val="es-ES_tradnl"/>
        </w:rPr>
        <w:t>tendrá que contener no sólo referencias a los dos</w:t>
      </w:r>
      <w:r w:rsidRPr="00E76380">
        <w:rPr>
          <w:i/>
          <w:iCs/>
          <w:lang w:val="es-ES_tradnl"/>
        </w:rPr>
        <w:t xml:space="preserve"> audioTrackUID</w:t>
      </w:r>
      <w:r w:rsidRPr="003D3889">
        <w:rPr>
          <w:lang w:val="es-ES_tradnl"/>
        </w:rPr>
        <w:t xml:space="preserve"> que transportan el tren, sino tambi</w:t>
      </w:r>
      <w:r>
        <w:rPr>
          <w:lang w:val="es-ES_tradnl"/>
        </w:rPr>
        <w:t>én a dos</w:t>
      </w:r>
      <w:r w:rsidRPr="003D3889">
        <w:rPr>
          <w:lang w:val="es-ES_tradnl"/>
        </w:rPr>
        <w:t xml:space="preserve"> </w:t>
      </w:r>
      <w:r w:rsidRPr="00E76380">
        <w:rPr>
          <w:i/>
          <w:iCs/>
          <w:lang w:val="es-ES_tradnl"/>
        </w:rPr>
        <w:t>audioObjects</w:t>
      </w:r>
      <w:r w:rsidRPr="003D3889">
        <w:rPr>
          <w:lang w:val="es-ES_tradnl"/>
        </w:rPr>
        <w:t xml:space="preserve">, </w:t>
      </w:r>
      <w:r>
        <w:rPr>
          <w:lang w:val="es-ES_tradnl"/>
        </w:rPr>
        <w:t>uno para</w:t>
      </w:r>
      <w:r w:rsidRPr="003D3889">
        <w:rPr>
          <w:lang w:val="es-ES_tradnl"/>
        </w:rPr>
        <w:t xml:space="preserve"> 5.1 </w:t>
      </w:r>
      <w:r>
        <w:rPr>
          <w:lang w:val="es-ES_tradnl"/>
        </w:rPr>
        <w:t>y uno para</w:t>
      </w:r>
      <w:r w:rsidRPr="003D3889">
        <w:rPr>
          <w:lang w:val="es-ES_tradnl"/>
        </w:rPr>
        <w:t xml:space="preserve"> 2.0.</w:t>
      </w:r>
    </w:p>
    <w:p w:rsidR="00A6770F" w:rsidRPr="003D3889" w:rsidRDefault="00A6770F" w:rsidP="00A6770F">
      <w:pPr>
        <w:rPr>
          <w:lang w:val="es-ES_tradnl"/>
        </w:rPr>
      </w:pPr>
      <w:r w:rsidRPr="003D3889">
        <w:rPr>
          <w:lang w:val="es-ES_tradnl"/>
        </w:rPr>
        <w:t xml:space="preserve">Se hace referencia a </w:t>
      </w:r>
      <w:r w:rsidRPr="002F1D9E">
        <w:rPr>
          <w:i/>
          <w:iCs/>
          <w:lang w:val="es-ES_tradnl"/>
        </w:rPr>
        <w:t>AudioObject</w:t>
      </w:r>
      <w:r w:rsidRPr="003D3889">
        <w:rPr>
          <w:lang w:val="es-ES_tradnl"/>
        </w:rPr>
        <w:t xml:space="preserve"> en </w:t>
      </w:r>
      <w:r w:rsidRPr="002F1D9E">
        <w:rPr>
          <w:i/>
          <w:iCs/>
          <w:lang w:val="es-ES_tradnl"/>
        </w:rPr>
        <w:t>audioContent</w:t>
      </w:r>
      <w:r w:rsidRPr="003D3889">
        <w:rPr>
          <w:lang w:val="es-ES_tradnl"/>
        </w:rPr>
        <w:t>, que da una descripción del contenido del audio y tiene parámetros como el idioma (de haber di</w:t>
      </w:r>
      <w:r>
        <w:rPr>
          <w:lang w:val="es-ES_tradnl"/>
        </w:rPr>
        <w:t xml:space="preserve">álogo) y la sonoridad. </w:t>
      </w:r>
      <w:r w:rsidRPr="003D3889">
        <w:rPr>
          <w:lang w:val="es-ES_tradnl"/>
        </w:rPr>
        <w:t>Algunos de los valores de estos parám</w:t>
      </w:r>
      <w:r>
        <w:rPr>
          <w:lang w:val="es-ES_tradnl"/>
        </w:rPr>
        <w:t>e</w:t>
      </w:r>
      <w:r w:rsidRPr="003D3889">
        <w:rPr>
          <w:lang w:val="es-ES_tradnl"/>
        </w:rPr>
        <w:t>tros sólo pueden calcularse si el audio ya se ha generado, motiv</w:t>
      </w:r>
      <w:r>
        <w:rPr>
          <w:lang w:val="es-ES_tradnl"/>
        </w:rPr>
        <w:t>o</w:t>
      </w:r>
      <w:r w:rsidRPr="003D3889">
        <w:rPr>
          <w:lang w:val="es-ES_tradnl"/>
        </w:rPr>
        <w:t xml:space="preserve"> por el que no est</w:t>
      </w:r>
      <w:r>
        <w:rPr>
          <w:lang w:val="es-ES_tradnl"/>
        </w:rPr>
        <w:t>án en la parte formato</w:t>
      </w:r>
      <w:r w:rsidRPr="003D3889">
        <w:rPr>
          <w:lang w:val="es-ES_tradnl"/>
        </w:rPr>
        <w:t>.</w:t>
      </w:r>
    </w:p>
    <w:p w:rsidR="00A6770F" w:rsidRPr="003D3889" w:rsidRDefault="00A6770F" w:rsidP="00A6770F">
      <w:pPr>
        <w:rPr>
          <w:lang w:val="es-ES_tradnl"/>
        </w:rPr>
      </w:pPr>
      <w:r w:rsidRPr="002F1D9E">
        <w:rPr>
          <w:i/>
          <w:iCs/>
          <w:lang w:val="es-ES_tradnl"/>
        </w:rPr>
        <w:t>AudioProgramme</w:t>
      </w:r>
      <w:r w:rsidRPr="003D3889">
        <w:rPr>
          <w:lang w:val="es-ES_tradnl"/>
        </w:rPr>
        <w:t xml:space="preserve"> reúne todos los </w:t>
      </w:r>
      <w:r w:rsidRPr="002F1D9E">
        <w:rPr>
          <w:i/>
          <w:iCs/>
          <w:lang w:val="es-ES_tradnl"/>
        </w:rPr>
        <w:t xml:space="preserve">audioContent </w:t>
      </w:r>
      <w:r>
        <w:rPr>
          <w:lang w:val="es-ES_tradnl"/>
        </w:rPr>
        <w:t>y los combina para hacer la «</w:t>
      </w:r>
      <w:r w:rsidRPr="003D3889">
        <w:rPr>
          <w:lang w:val="es-ES_tradnl"/>
        </w:rPr>
        <w:t>mezcla</w:t>
      </w:r>
      <w:r>
        <w:rPr>
          <w:lang w:val="es-ES_tradnl"/>
        </w:rPr>
        <w:t>»</w:t>
      </w:r>
      <w:r w:rsidRPr="003D3889">
        <w:rPr>
          <w:lang w:val="es-ES_tradnl"/>
        </w:rPr>
        <w:t xml:space="preserve"> completa.</w:t>
      </w:r>
    </w:p>
    <w:p w:rsidR="00A6770F" w:rsidRPr="003025AB" w:rsidRDefault="00A6770F" w:rsidP="00A6770F">
      <w:pPr>
        <w:rPr>
          <w:lang w:val="es-ES_tradnl"/>
        </w:rPr>
      </w:pPr>
      <w:r w:rsidRPr="003025AB">
        <w:rPr>
          <w:lang w:val="es-ES_tradnl"/>
        </w:rPr>
        <w:t>Por ejemplo:</w:t>
      </w:r>
    </w:p>
    <w:p w:rsidR="00A6770F" w:rsidRPr="003D3889" w:rsidRDefault="00A6770F" w:rsidP="00A6770F">
      <w:pPr>
        <w:pStyle w:val="enumlev1"/>
        <w:rPr>
          <w:lang w:val="es-ES_tradnl"/>
        </w:rPr>
      </w:pPr>
      <w:r w:rsidRPr="003D3889">
        <w:rPr>
          <w:lang w:val="es-ES_tradnl"/>
        </w:rPr>
        <w:t>–</w:t>
      </w:r>
      <w:r w:rsidRPr="003D3889">
        <w:rPr>
          <w:lang w:val="es-ES_tradnl"/>
        </w:rPr>
        <w:tab/>
        <w:t xml:space="preserve">un </w:t>
      </w:r>
      <w:r w:rsidRPr="002F1D9E">
        <w:rPr>
          <w:i/>
          <w:iCs/>
          <w:lang w:val="es-ES_tradnl"/>
        </w:rPr>
        <w:t>audioProgramme</w:t>
      </w:r>
      <w:r w:rsidRPr="003D3889">
        <w:rPr>
          <w:lang w:val="es-ES_tradnl"/>
        </w:rPr>
        <w:t xml:space="preserve"> puede contener un </w:t>
      </w:r>
      <w:r w:rsidRPr="002F1D9E">
        <w:rPr>
          <w:i/>
          <w:iCs/>
          <w:lang w:val="es-ES_tradnl"/>
        </w:rPr>
        <w:t>audioContent</w:t>
      </w:r>
      <w:r w:rsidRPr="003D3889">
        <w:rPr>
          <w:lang w:val="es-ES_tradnl"/>
        </w:rPr>
        <w:t xml:space="preserve"> para </w:t>
      </w:r>
      <w:r>
        <w:rPr>
          <w:lang w:val="es-ES_tradnl"/>
        </w:rPr>
        <w:t>«narrator» (narrador)</w:t>
      </w:r>
      <w:r w:rsidRPr="003D3889">
        <w:rPr>
          <w:lang w:val="es-ES_tradnl"/>
        </w:rPr>
        <w:t xml:space="preserve"> y otro para </w:t>
      </w:r>
      <w:r>
        <w:rPr>
          <w:lang w:val="es-ES_tradnl"/>
        </w:rPr>
        <w:t>«background music» (música de fondo)</w:t>
      </w:r>
      <w:r w:rsidRPr="003D3889">
        <w:rPr>
          <w:lang w:val="es-ES_tradnl"/>
        </w:rPr>
        <w:t>;</w:t>
      </w:r>
    </w:p>
    <w:p w:rsidR="00A6770F" w:rsidRPr="007364BE" w:rsidRDefault="00A6770F" w:rsidP="00A6770F">
      <w:pPr>
        <w:pStyle w:val="enumlev1"/>
        <w:rPr>
          <w:lang w:val="es-ES_tradnl"/>
        </w:rPr>
      </w:pPr>
      <w:r w:rsidRPr="007364BE">
        <w:rPr>
          <w:lang w:val="es-ES_tradnl"/>
        </w:rPr>
        <w:t>–</w:t>
      </w:r>
      <w:r w:rsidRPr="007364BE">
        <w:rPr>
          <w:lang w:val="es-ES_tradnl"/>
        </w:rPr>
        <w:tab/>
        <w:t xml:space="preserve">un </w:t>
      </w:r>
      <w:r w:rsidRPr="002F1D9E">
        <w:rPr>
          <w:i/>
          <w:iCs/>
          <w:lang w:val="es-ES_tradnl"/>
        </w:rPr>
        <w:t>audioProgramme</w:t>
      </w:r>
      <w:r w:rsidRPr="007364BE">
        <w:rPr>
          <w:lang w:val="es-ES_tradnl"/>
        </w:rPr>
        <w:t xml:space="preserve"> para Francia puede contener un </w:t>
      </w:r>
      <w:r w:rsidRPr="002F1D9E">
        <w:rPr>
          <w:i/>
          <w:iCs/>
          <w:lang w:val="es-ES_tradnl"/>
        </w:rPr>
        <w:t>audioContents</w:t>
      </w:r>
      <w:r w:rsidRPr="007364BE">
        <w:rPr>
          <w:lang w:val="es-ES_tradnl"/>
        </w:rPr>
        <w:t xml:space="preserve"> llamado </w:t>
      </w:r>
      <w:r>
        <w:rPr>
          <w:lang w:val="es-ES_tradnl"/>
        </w:rPr>
        <w:t>«</w:t>
      </w:r>
      <w:r w:rsidRPr="007364BE">
        <w:rPr>
          <w:lang w:val="es-ES_tradnl"/>
        </w:rPr>
        <w:t>dialogue-fr</w:t>
      </w:r>
      <w:r>
        <w:rPr>
          <w:lang w:val="es-ES_tradnl"/>
        </w:rPr>
        <w:t>»</w:t>
      </w:r>
      <w:r w:rsidRPr="007364BE">
        <w:rPr>
          <w:lang w:val="es-ES_tradnl"/>
        </w:rPr>
        <w:t xml:space="preserve"> y </w:t>
      </w:r>
      <w:r>
        <w:rPr>
          <w:lang w:val="es-ES_tradnl"/>
        </w:rPr>
        <w:t>«</w:t>
      </w:r>
      <w:r w:rsidRPr="007364BE">
        <w:rPr>
          <w:lang w:val="es-ES_tradnl"/>
        </w:rPr>
        <w:t>backgroundMusic</w:t>
      </w:r>
      <w:r>
        <w:rPr>
          <w:lang w:val="es-ES_tradnl"/>
        </w:rPr>
        <w:t>»</w:t>
      </w:r>
      <w:r w:rsidRPr="007364BE">
        <w:rPr>
          <w:lang w:val="es-ES_tradnl"/>
        </w:rPr>
        <w:t xml:space="preserve">, y otro </w:t>
      </w:r>
      <w:r w:rsidRPr="002F1D9E">
        <w:rPr>
          <w:i/>
          <w:iCs/>
          <w:lang w:val="es-ES_tradnl"/>
        </w:rPr>
        <w:t>audioProgramme</w:t>
      </w:r>
      <w:r w:rsidRPr="007364BE">
        <w:rPr>
          <w:lang w:val="es-ES_tradnl"/>
        </w:rPr>
        <w:t xml:space="preserve"> para Reino Unido </w:t>
      </w:r>
      <w:r>
        <w:rPr>
          <w:lang w:val="es-ES_tradnl"/>
        </w:rPr>
        <w:t>contendrá un</w:t>
      </w:r>
      <w:r w:rsidRPr="007364BE">
        <w:rPr>
          <w:lang w:val="es-ES_tradnl"/>
        </w:rPr>
        <w:t xml:space="preserve"> audioContents </w:t>
      </w:r>
      <w:r>
        <w:rPr>
          <w:lang w:val="es-ES_tradnl"/>
        </w:rPr>
        <w:t>llamado</w:t>
      </w:r>
      <w:r w:rsidRPr="007364BE">
        <w:rPr>
          <w:lang w:val="es-ES_tradnl"/>
        </w:rPr>
        <w:t xml:space="preserve"> </w:t>
      </w:r>
      <w:r>
        <w:rPr>
          <w:lang w:val="es-ES_tradnl"/>
        </w:rPr>
        <w:t>«</w:t>
      </w:r>
      <w:r w:rsidRPr="007364BE">
        <w:rPr>
          <w:lang w:val="es-ES_tradnl"/>
        </w:rPr>
        <w:t>dialogue-en</w:t>
      </w:r>
      <w:r>
        <w:rPr>
          <w:lang w:val="es-ES_tradnl"/>
        </w:rPr>
        <w:t>»</w:t>
      </w:r>
      <w:r w:rsidRPr="007364BE">
        <w:rPr>
          <w:lang w:val="es-ES_tradnl"/>
        </w:rPr>
        <w:t xml:space="preserve"> </w:t>
      </w:r>
      <w:r>
        <w:rPr>
          <w:lang w:val="es-ES_tradnl"/>
        </w:rPr>
        <w:t>y el mismo</w:t>
      </w:r>
      <w:r w:rsidRPr="007364BE">
        <w:rPr>
          <w:lang w:val="es-ES_tradnl"/>
        </w:rPr>
        <w:t xml:space="preserve"> </w:t>
      </w:r>
      <w:r>
        <w:rPr>
          <w:lang w:val="es-ES_tradnl"/>
        </w:rPr>
        <w:t>«</w:t>
      </w:r>
      <w:r w:rsidRPr="007364BE">
        <w:rPr>
          <w:lang w:val="es-ES_tradnl"/>
        </w:rPr>
        <w:t>backgroundMusic</w:t>
      </w:r>
      <w:r>
        <w:rPr>
          <w:lang w:val="es-ES_tradnl"/>
        </w:rPr>
        <w:t>»</w:t>
      </w:r>
      <w:r w:rsidRPr="007364BE">
        <w:rPr>
          <w:lang w:val="es-ES_tradnl"/>
        </w:rPr>
        <w:t>.</w:t>
      </w:r>
    </w:p>
    <w:p w:rsidR="00A6770F" w:rsidRPr="007364BE" w:rsidRDefault="00A6770F" w:rsidP="00A6770F">
      <w:pPr>
        <w:rPr>
          <w:lang w:val="es-ES_tradnl"/>
        </w:rPr>
      </w:pPr>
      <w:r w:rsidRPr="007364BE">
        <w:rPr>
          <w:lang w:val="es-ES_tradnl"/>
        </w:rPr>
        <w:t>En una representación XML ADM en árbol se pueden definir m</w:t>
      </w:r>
      <w:r>
        <w:rPr>
          <w:lang w:val="es-ES_tradnl"/>
        </w:rPr>
        <w:t>ú</w:t>
      </w:r>
      <w:r w:rsidRPr="007364BE">
        <w:rPr>
          <w:lang w:val="es-ES_tradnl"/>
        </w:rPr>
        <w:t xml:space="preserve">ltiples elementos </w:t>
      </w:r>
      <w:r w:rsidRPr="002F1D9E">
        <w:rPr>
          <w:i/>
          <w:iCs/>
          <w:lang w:val="es-ES_tradnl"/>
        </w:rPr>
        <w:t>audioProgramme</w:t>
      </w:r>
      <w:r w:rsidRPr="007364BE">
        <w:rPr>
          <w:lang w:val="es-ES_tradnl"/>
        </w:rPr>
        <w:t xml:space="preserve">, lo que facilita la descripción de una presentación que represente un número predefinido de mezclas significativas de entre las que puede elegir el usuario. </w:t>
      </w:r>
      <w:r>
        <w:rPr>
          <w:lang w:val="es-ES_tradnl"/>
        </w:rPr>
        <w:t>Cada elemento</w:t>
      </w:r>
      <w:r w:rsidRPr="007364BE">
        <w:rPr>
          <w:lang w:val="es-ES_tradnl"/>
        </w:rPr>
        <w:t xml:space="preserve"> </w:t>
      </w:r>
      <w:r w:rsidRPr="002F1D9E">
        <w:rPr>
          <w:i/>
          <w:iCs/>
          <w:lang w:val="es-ES_tradnl"/>
        </w:rPr>
        <w:t>audioProgramme</w:t>
      </w:r>
      <w:r w:rsidRPr="007364BE">
        <w:rPr>
          <w:lang w:val="es-ES_tradnl"/>
        </w:rPr>
        <w:t xml:space="preserve"> puede referenciar sólo un subconjunto de elementos </w:t>
      </w:r>
      <w:r w:rsidRPr="002F1D9E">
        <w:rPr>
          <w:i/>
          <w:iCs/>
          <w:lang w:val="es-ES_tradnl"/>
        </w:rPr>
        <w:t>audioContent</w:t>
      </w:r>
      <w:r w:rsidRPr="007364BE">
        <w:rPr>
          <w:lang w:val="es-ES_tradnl"/>
        </w:rPr>
        <w:t xml:space="preserve"> </w:t>
      </w:r>
      <w:r>
        <w:rPr>
          <w:lang w:val="es-ES_tradnl"/>
        </w:rPr>
        <w:t>del árbol XML ADM. Se trata de un método para que ADM pueda describir audio personalizado</w:t>
      </w:r>
      <w:r w:rsidRPr="007364BE">
        <w:rPr>
          <w:lang w:val="es-ES_tradnl"/>
        </w:rPr>
        <w:t>.</w:t>
      </w:r>
    </w:p>
    <w:p w:rsidR="00A6770F" w:rsidRPr="003025AB" w:rsidRDefault="00A6770F" w:rsidP="00A6770F">
      <w:pPr>
        <w:rPr>
          <w:lang w:val="es-ES_tradnl"/>
        </w:rPr>
      </w:pPr>
      <w:r w:rsidRPr="003025AB">
        <w:rPr>
          <w:lang w:val="es-ES_tradnl"/>
        </w:rPr>
        <w:t>Por ejemplo:</w:t>
      </w:r>
    </w:p>
    <w:p w:rsidR="00A6770F" w:rsidRPr="007364BE" w:rsidRDefault="00A6770F" w:rsidP="00A6770F">
      <w:pPr>
        <w:pStyle w:val="enumlev1"/>
        <w:rPr>
          <w:lang w:val="es-ES_tradnl"/>
        </w:rPr>
      </w:pPr>
      <w:r w:rsidRPr="007364BE">
        <w:rPr>
          <w:lang w:val="es-ES_tradnl"/>
        </w:rPr>
        <w:t>–</w:t>
      </w:r>
      <w:r w:rsidRPr="007364BE">
        <w:rPr>
          <w:lang w:val="es-ES_tradnl"/>
        </w:rPr>
        <w:tab/>
        <w:t xml:space="preserve">siguiendo con el ejemplo anterior, un único árbol XML ADM puede contener los elementos </w:t>
      </w:r>
      <w:r w:rsidRPr="002F1D9E">
        <w:rPr>
          <w:i/>
          <w:iCs/>
          <w:lang w:val="es-ES_tradnl"/>
        </w:rPr>
        <w:t>audioProgramme</w:t>
      </w:r>
      <w:r w:rsidRPr="007364BE">
        <w:rPr>
          <w:lang w:val="es-ES_tradnl"/>
        </w:rPr>
        <w:t xml:space="preserve"> ingl</w:t>
      </w:r>
      <w:r>
        <w:rPr>
          <w:lang w:val="es-ES_tradnl"/>
        </w:rPr>
        <w:t>és y francés</w:t>
      </w:r>
      <w:r w:rsidRPr="007364BE">
        <w:rPr>
          <w:lang w:val="es-ES_tradnl"/>
        </w:rPr>
        <w:t>.</w:t>
      </w:r>
    </w:p>
    <w:p w:rsidR="00A6770F" w:rsidRPr="007364BE" w:rsidRDefault="00A6770F" w:rsidP="00A6770F">
      <w:pPr>
        <w:pStyle w:val="enumlev1"/>
        <w:rPr>
          <w:lang w:val="es-ES_tradnl"/>
        </w:rPr>
      </w:pPr>
      <w:r w:rsidRPr="007364BE">
        <w:rPr>
          <w:lang w:val="es-ES_tradnl"/>
        </w:rPr>
        <w:t>–</w:t>
      </w:r>
      <w:r w:rsidRPr="007364BE">
        <w:rPr>
          <w:lang w:val="es-ES_tradnl"/>
        </w:rPr>
        <w:tab/>
        <w:t xml:space="preserve">un árbol XML ADM que describa un programa de deportes podrá contener elementos </w:t>
      </w:r>
      <w:r w:rsidRPr="002F1D9E">
        <w:rPr>
          <w:i/>
          <w:iCs/>
          <w:lang w:val="es-ES_tradnl"/>
        </w:rPr>
        <w:t>audioProgramme</w:t>
      </w:r>
      <w:r w:rsidRPr="007364BE">
        <w:rPr>
          <w:lang w:val="es-ES_tradnl"/>
        </w:rPr>
        <w:t xml:space="preserve"> </w:t>
      </w:r>
      <w:r>
        <w:rPr>
          <w:lang w:val="es-ES_tradnl"/>
        </w:rPr>
        <w:t xml:space="preserve">para el equipo local y para el equipo visitante. </w:t>
      </w:r>
      <w:r w:rsidRPr="007364BE">
        <w:rPr>
          <w:lang w:val="es-ES_tradnl"/>
        </w:rPr>
        <w:t xml:space="preserve">El </w:t>
      </w:r>
      <w:r w:rsidRPr="002F1D9E">
        <w:rPr>
          <w:i/>
          <w:iCs/>
          <w:lang w:val="es-ES_tradnl"/>
        </w:rPr>
        <w:t>audioProgamme</w:t>
      </w:r>
      <w:r w:rsidRPr="007364BE">
        <w:rPr>
          <w:lang w:val="es-ES_tradnl"/>
        </w:rPr>
        <w:t xml:space="preserve"> del equipo </w:t>
      </w:r>
      <w:r>
        <w:rPr>
          <w:lang w:val="es-ES_tradnl"/>
        </w:rPr>
        <w:t>local</w:t>
      </w:r>
      <w:r w:rsidRPr="007364BE">
        <w:rPr>
          <w:lang w:val="es-ES_tradnl"/>
        </w:rPr>
        <w:t xml:space="preserve"> puede contener elementos </w:t>
      </w:r>
      <w:r w:rsidRPr="002F1D9E">
        <w:rPr>
          <w:i/>
          <w:iCs/>
          <w:lang w:val="es-ES_tradnl"/>
        </w:rPr>
        <w:t>audioContent</w:t>
      </w:r>
      <w:r w:rsidRPr="007364BE">
        <w:rPr>
          <w:lang w:val="es-ES_tradnl"/>
        </w:rPr>
        <w:t xml:space="preserve"> para </w:t>
      </w:r>
      <w:r>
        <w:rPr>
          <w:lang w:val="es-ES_tradnl"/>
        </w:rPr>
        <w:t>«</w:t>
      </w:r>
      <w:r w:rsidRPr="007364BE">
        <w:rPr>
          <w:lang w:val="es-ES_tradnl"/>
        </w:rPr>
        <w:t>home team biased commentary</w:t>
      </w:r>
      <w:r>
        <w:rPr>
          <w:lang w:val="es-ES_tradnl"/>
        </w:rPr>
        <w:t>» (comentario favorable al equipo en casa) y otro para</w:t>
      </w:r>
      <w:r w:rsidRPr="007364BE">
        <w:rPr>
          <w:lang w:val="es-ES_tradnl"/>
        </w:rPr>
        <w:t xml:space="preserve"> </w:t>
      </w:r>
      <w:r>
        <w:rPr>
          <w:lang w:val="es-ES_tradnl"/>
        </w:rPr>
        <w:t>«</w:t>
      </w:r>
      <w:r w:rsidRPr="007364BE">
        <w:rPr>
          <w:lang w:val="es-ES_tradnl"/>
        </w:rPr>
        <w:t>ambience</w:t>
      </w:r>
      <w:r>
        <w:rPr>
          <w:lang w:val="es-ES_tradnl"/>
        </w:rPr>
        <w:t>» (ambiente)</w:t>
      </w:r>
      <w:r w:rsidRPr="007364BE">
        <w:rPr>
          <w:lang w:val="es-ES_tradnl"/>
        </w:rPr>
        <w:t xml:space="preserve">. El </w:t>
      </w:r>
      <w:r w:rsidRPr="002F1D9E">
        <w:rPr>
          <w:i/>
          <w:iCs/>
          <w:lang w:val="es-ES_tradnl"/>
        </w:rPr>
        <w:t>audioProgramme</w:t>
      </w:r>
      <w:r w:rsidRPr="007364BE">
        <w:rPr>
          <w:lang w:val="es-ES_tradnl"/>
        </w:rPr>
        <w:t xml:space="preserve"> del equipo visitante puede contener </w:t>
      </w:r>
      <w:r w:rsidRPr="002F1D9E">
        <w:rPr>
          <w:i/>
          <w:iCs/>
          <w:lang w:val="es-ES_tradnl"/>
        </w:rPr>
        <w:t>audioContent</w:t>
      </w:r>
      <w:r w:rsidRPr="007364BE">
        <w:rPr>
          <w:lang w:val="es-ES_tradnl"/>
        </w:rPr>
        <w:t xml:space="preserve"> </w:t>
      </w:r>
      <w:r>
        <w:rPr>
          <w:lang w:val="es-ES_tradnl"/>
        </w:rPr>
        <w:t>para</w:t>
      </w:r>
      <w:r w:rsidRPr="007364BE">
        <w:rPr>
          <w:lang w:val="es-ES_tradnl"/>
        </w:rPr>
        <w:t xml:space="preserve"> </w:t>
      </w:r>
      <w:r>
        <w:rPr>
          <w:lang w:val="es-ES_tradnl"/>
        </w:rPr>
        <w:t>«</w:t>
      </w:r>
      <w:r w:rsidRPr="007364BE">
        <w:rPr>
          <w:lang w:val="es-ES_tradnl"/>
        </w:rPr>
        <w:t>away team biased commentary</w:t>
      </w:r>
      <w:r>
        <w:rPr>
          <w:lang w:val="es-ES_tradnl"/>
        </w:rPr>
        <w:t>»</w:t>
      </w:r>
      <w:r w:rsidRPr="007364BE">
        <w:rPr>
          <w:lang w:val="es-ES_tradnl"/>
        </w:rPr>
        <w:t xml:space="preserve"> (comentario favorable al equipo visitante) y el mismo </w:t>
      </w:r>
      <w:r>
        <w:rPr>
          <w:lang w:val="es-ES_tradnl"/>
        </w:rPr>
        <w:t>«</w:t>
      </w:r>
      <w:r w:rsidRPr="007364BE">
        <w:rPr>
          <w:lang w:val="es-ES_tradnl"/>
        </w:rPr>
        <w:t>ambience</w:t>
      </w:r>
      <w:r>
        <w:rPr>
          <w:lang w:val="es-ES_tradnl"/>
        </w:rPr>
        <w:t>»</w:t>
      </w:r>
      <w:r w:rsidRPr="007364BE">
        <w:rPr>
          <w:lang w:val="es-ES_tradnl"/>
        </w:rPr>
        <w:t>.</w:t>
      </w:r>
    </w:p>
    <w:p w:rsidR="00A6770F" w:rsidRPr="007364BE" w:rsidRDefault="00A6770F" w:rsidP="00A6770F">
      <w:pPr>
        <w:tabs>
          <w:tab w:val="left" w:pos="2608"/>
          <w:tab w:val="left" w:pos="3345"/>
        </w:tabs>
        <w:spacing w:before="80"/>
        <w:ind w:left="1134" w:hanging="1134"/>
        <w:rPr>
          <w:lang w:val="es-ES_tradnl"/>
        </w:rPr>
      </w:pPr>
    </w:p>
    <w:tbl>
      <w:tblPr>
        <w:tblW w:w="8505" w:type="dxa"/>
        <w:jc w:val="center"/>
        <w:tblLayout w:type="fixed"/>
        <w:tblLook w:val="00A0" w:firstRow="1" w:lastRow="0" w:firstColumn="1" w:lastColumn="0" w:noHBand="0" w:noVBand="0"/>
      </w:tblPr>
      <w:tblGrid>
        <w:gridCol w:w="2124"/>
        <w:gridCol w:w="1417"/>
        <w:gridCol w:w="1559"/>
        <w:gridCol w:w="1701"/>
        <w:gridCol w:w="1704"/>
      </w:tblGrid>
      <w:tr w:rsidR="00A6770F" w:rsidRPr="00272DAC" w:rsidTr="0051602A">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auto" w:fill="auto"/>
          </w:tcPr>
          <w:p w:rsidR="00A6770F" w:rsidRPr="007364BE" w:rsidRDefault="00A6770F" w:rsidP="003D60A9">
            <w:pPr>
              <w:pStyle w:val="Tablehead"/>
              <w:rPr>
                <w:lang w:val="es-ES_tradnl"/>
              </w:rPr>
            </w:pP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Ambiente</w:t>
            </w:r>
          </w:p>
        </w:tc>
        <w:tc>
          <w:tcPr>
            <w:tcW w:w="155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695F07" w:rsidRDefault="00A6770F" w:rsidP="003D60A9">
            <w:pPr>
              <w:pStyle w:val="Tablehead"/>
            </w:pPr>
            <w:r>
              <w:t>Comentario neutro</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7364BE" w:rsidRDefault="00A6770F" w:rsidP="003D60A9">
            <w:pPr>
              <w:pStyle w:val="Tablehead"/>
              <w:rPr>
                <w:lang w:val="es-ES_tradnl"/>
              </w:rPr>
            </w:pPr>
            <w:r w:rsidRPr="007364BE">
              <w:rPr>
                <w:lang w:val="es-ES_tradnl"/>
              </w:rPr>
              <w:t xml:space="preserve">Comentario favorable al equipo </w:t>
            </w:r>
            <w:r>
              <w:rPr>
                <w:lang w:val="es-ES_tradnl"/>
              </w:rPr>
              <w:t>local</w:t>
            </w:r>
          </w:p>
        </w:tc>
        <w:tc>
          <w:tcPr>
            <w:tcW w:w="170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7364BE" w:rsidRDefault="00A6770F" w:rsidP="003D60A9">
            <w:pPr>
              <w:pStyle w:val="Tablehead"/>
              <w:rPr>
                <w:lang w:val="es-ES_tradnl"/>
              </w:rPr>
            </w:pPr>
            <w:r w:rsidRPr="007364BE">
              <w:rPr>
                <w:lang w:val="es-ES_tradnl"/>
              </w:rPr>
              <w:t>Comentario favorable al equipo visitante</w:t>
            </w:r>
          </w:p>
        </w:tc>
      </w:tr>
      <w:tr w:rsidR="00A6770F" w:rsidRPr="00695F07" w:rsidTr="003D60A9">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left"/>
            </w:pPr>
            <w:r>
              <w:t>Mezcla por defecto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p>
        </w:tc>
        <w:tc>
          <w:tcPr>
            <w:tcW w:w="17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p>
        </w:tc>
      </w:tr>
      <w:tr w:rsidR="00A6770F" w:rsidRPr="00695F07" w:rsidTr="003D60A9">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left"/>
            </w:pPr>
            <w:r>
              <w:t>Equipo local</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rPr>
                <w:rFonts w:ascii="Wingdings" w:hAnsi="Wingdings"/>
                <w:color w:val="000000"/>
              </w:rPr>
              <w:t></w:t>
            </w:r>
          </w:p>
        </w:tc>
        <w:tc>
          <w:tcPr>
            <w:tcW w:w="17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p>
        </w:tc>
      </w:tr>
      <w:tr w:rsidR="00A6770F" w:rsidRPr="00695F07" w:rsidTr="003D60A9">
        <w:trPr>
          <w:trHeight w:val="1"/>
          <w:jc w:val="center"/>
        </w:trPr>
        <w:tc>
          <w:tcPr>
            <w:tcW w:w="2124"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left"/>
            </w:pPr>
            <w:r>
              <w:t>Equipo visitante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p>
        </w:tc>
        <w:tc>
          <w:tcPr>
            <w:tcW w:w="17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rPr>
                <w:rFonts w:ascii="Calibri" w:hAnsi="Calibri" w:cs="Calibri"/>
              </w:rPr>
            </w:pPr>
            <w:r w:rsidRPr="00695F07">
              <w:rPr>
                <w:rFonts w:ascii="Wingdings" w:hAnsi="Wingdings"/>
                <w:color w:val="000000"/>
              </w:rPr>
              <w:t></w:t>
            </w:r>
          </w:p>
        </w:tc>
      </w:tr>
    </w:tbl>
    <w:p w:rsidR="00A6770F" w:rsidRPr="00695F07" w:rsidRDefault="00A6770F" w:rsidP="00A6770F">
      <w:pPr>
        <w:pStyle w:val="Tablefin"/>
      </w:pPr>
    </w:p>
    <w:p w:rsidR="00A6770F" w:rsidRPr="00340247" w:rsidRDefault="00A6770F" w:rsidP="00A6770F">
      <w:pPr>
        <w:pStyle w:val="Heading1"/>
      </w:pPr>
      <w:r w:rsidRPr="00F816C3">
        <w:t>4</w:t>
      </w:r>
      <w:r w:rsidRPr="00F816C3">
        <w:tab/>
      </w:r>
      <w:r>
        <w:t>Formatos normalizados</w:t>
      </w:r>
    </w:p>
    <w:p w:rsidR="00A6770F" w:rsidRPr="00C2094F" w:rsidRDefault="00A6770F" w:rsidP="00A6770F">
      <w:pPr>
        <w:rPr>
          <w:lang w:val="es-ES_tradnl"/>
        </w:rPr>
      </w:pPr>
      <w:r w:rsidRPr="00C2094F">
        <w:rPr>
          <w:lang w:val="es-ES_tradnl"/>
        </w:rPr>
        <w:t>En muchos casos, sobre todo cuando se trabaja por canales y por escenas, muchos de los formatos necesarios serán comunes. Por ejemplo, mono, estéreo y 5.1 tienen definiciones normalizadas y no bastarán para generar y transport</w:t>
      </w:r>
      <w:r>
        <w:rPr>
          <w:lang w:val="es-ES_tradnl"/>
        </w:rPr>
        <w:t>a</w:t>
      </w:r>
      <w:r w:rsidRPr="00C2094F">
        <w:rPr>
          <w:lang w:val="es-ES_tradnl"/>
        </w:rPr>
        <w:t>r una masa de XML cada vez que se haya de describir uno de estos formatos. Por consiguiente, la EUR tiene previsto generar un conjunto de descripcion</w:t>
      </w:r>
      <w:r>
        <w:rPr>
          <w:lang w:val="es-ES_tradnl"/>
        </w:rPr>
        <w:t>e</w:t>
      </w:r>
      <w:r w:rsidRPr="00C2094F">
        <w:rPr>
          <w:lang w:val="es-ES_tradnl"/>
        </w:rPr>
        <w:t>s de formatos normalizadas para muchos de los formatos com</w:t>
      </w:r>
      <w:r>
        <w:rPr>
          <w:lang w:val="es-ES_tradnl"/>
        </w:rPr>
        <w:t>únmente utilizados</w:t>
      </w:r>
      <w:r w:rsidRPr="00C2094F">
        <w:rPr>
          <w:lang w:val="es-ES_tradnl"/>
        </w:rPr>
        <w:t>.</w:t>
      </w:r>
    </w:p>
    <w:p w:rsidR="00A6770F" w:rsidRPr="00C2094F" w:rsidRDefault="00A6770F" w:rsidP="00A6770F">
      <w:pPr>
        <w:rPr>
          <w:lang w:val="es-ES_tradnl"/>
        </w:rPr>
      </w:pPr>
      <w:r w:rsidRPr="00C2094F">
        <w:rPr>
          <w:lang w:val="es-ES_tradnl"/>
        </w:rPr>
        <w:t>Este conjunto estará disponible en un fichero XML de referencia, que se actualizar</w:t>
      </w:r>
      <w:r>
        <w:rPr>
          <w:lang w:val="es-ES_tradnl"/>
        </w:rPr>
        <w:t xml:space="preserve">á periódicamente. </w:t>
      </w:r>
      <w:r w:rsidRPr="00C2094F">
        <w:rPr>
          <w:lang w:val="es-ES_tradnl"/>
        </w:rPr>
        <w:t>El fichero de referencia no tendrá que incluirse en un fichero utilizando ADM, pero podr</w:t>
      </w:r>
      <w:r>
        <w:rPr>
          <w:lang w:val="es-ES_tradnl"/>
        </w:rPr>
        <w:t xml:space="preserve">á contener una referencia externa. </w:t>
      </w:r>
      <w:r w:rsidRPr="00C2094F">
        <w:rPr>
          <w:lang w:val="es-ES_tradnl"/>
        </w:rPr>
        <w:t>Así, un fichero no tendrá que transport</w:t>
      </w:r>
      <w:r>
        <w:rPr>
          <w:lang w:val="es-ES_tradnl"/>
        </w:rPr>
        <w:t>a</w:t>
      </w:r>
      <w:r w:rsidRPr="00C2094F">
        <w:rPr>
          <w:lang w:val="es-ES_tradnl"/>
        </w:rPr>
        <w:t>r el XML del format</w:t>
      </w:r>
      <w:r>
        <w:rPr>
          <w:lang w:val="es-ES_tradnl"/>
        </w:rPr>
        <w:t>o</w:t>
      </w:r>
      <w:r w:rsidRPr="00C2094F">
        <w:rPr>
          <w:lang w:val="es-ES_tradnl"/>
        </w:rPr>
        <w:t>, si sólo s</w:t>
      </w:r>
      <w:r>
        <w:rPr>
          <w:lang w:val="es-ES_tradnl"/>
        </w:rPr>
        <w:t>e</w:t>
      </w:r>
      <w:r w:rsidRPr="00C2094F">
        <w:rPr>
          <w:lang w:val="es-ES_tradnl"/>
        </w:rPr>
        <w:t xml:space="preserve"> utilizan formatos normalizados. Tendrá que incluirse en el fichero el código XML ADM cuando se utilicen </w:t>
      </w:r>
      <w:r w:rsidRPr="002F1D9E">
        <w:rPr>
          <w:i/>
          <w:iCs/>
          <w:lang w:val="es-ES_tradnl"/>
        </w:rPr>
        <w:t>audioProgramme</w:t>
      </w:r>
      <w:r w:rsidRPr="00C2094F">
        <w:rPr>
          <w:lang w:val="es-ES_tradnl"/>
        </w:rPr>
        <w:t xml:space="preserve">, </w:t>
      </w:r>
      <w:r w:rsidRPr="002F1D9E">
        <w:rPr>
          <w:i/>
          <w:iCs/>
          <w:lang w:val="es-ES_tradnl"/>
        </w:rPr>
        <w:t>audioContent</w:t>
      </w:r>
      <w:r w:rsidRPr="00C2094F">
        <w:rPr>
          <w:lang w:val="es-ES_tradnl"/>
        </w:rPr>
        <w:t xml:space="preserve"> y </w:t>
      </w:r>
      <w:r w:rsidRPr="002F1D9E">
        <w:rPr>
          <w:i/>
          <w:iCs/>
          <w:lang w:val="es-ES_tradnl"/>
        </w:rPr>
        <w:t>audioObject</w:t>
      </w:r>
      <w:r w:rsidRPr="00C2094F">
        <w:rPr>
          <w:lang w:val="es-ES_tradnl"/>
        </w:rPr>
        <w:t>, o cuando se necesiten definiciones personalizadas.</w:t>
      </w:r>
    </w:p>
    <w:p w:rsidR="00A6770F" w:rsidRPr="003025AB" w:rsidRDefault="00A6770F" w:rsidP="00A6770F">
      <w:pPr>
        <w:pStyle w:val="Heading1"/>
        <w:rPr>
          <w:lang w:val="es-ES_tradnl"/>
        </w:rPr>
      </w:pPr>
      <w:r w:rsidRPr="003025AB">
        <w:rPr>
          <w:lang w:val="es-ES_tradnl"/>
        </w:rPr>
        <w:t>5</w:t>
      </w:r>
      <w:r w:rsidRPr="003025AB">
        <w:rPr>
          <w:lang w:val="es-ES_tradnl"/>
        </w:rPr>
        <w:tab/>
        <w:t>Elementos ADM</w:t>
      </w:r>
    </w:p>
    <w:p w:rsidR="00A6770F" w:rsidRPr="00C2094F" w:rsidRDefault="00A6770F" w:rsidP="00A6770F">
      <w:pPr>
        <w:rPr>
          <w:lang w:val="es-ES_tradnl"/>
        </w:rPr>
      </w:pPr>
      <w:r w:rsidRPr="00C2094F">
        <w:rPr>
          <w:lang w:val="es-ES_tradnl"/>
        </w:rPr>
        <w:t>En las siguientes subcláusulas se describen los elementos del ADM. Los atributos y subelementos marcados con un asterisco (*) ya est</w:t>
      </w:r>
      <w:r>
        <w:rPr>
          <w:lang w:val="es-ES_tradnl"/>
        </w:rPr>
        <w:t>án definidos en el</w:t>
      </w:r>
      <w:r w:rsidRPr="00C2094F">
        <w:rPr>
          <w:lang w:val="es-ES_tradnl"/>
        </w:rPr>
        <w:t xml:space="preserve"> Core Metadata [5]</w:t>
      </w:r>
      <w:r>
        <w:rPr>
          <w:lang w:val="es-ES_tradnl"/>
        </w:rPr>
        <w:t xml:space="preserve"> de la EUR</w:t>
      </w:r>
      <w:r w:rsidRPr="00C2094F">
        <w:rPr>
          <w:lang w:val="es-ES_tradnl"/>
        </w:rPr>
        <w:t>.</w:t>
      </w:r>
    </w:p>
    <w:p w:rsidR="00A6770F" w:rsidRPr="003025AB" w:rsidRDefault="00A6770F" w:rsidP="00A6770F">
      <w:pPr>
        <w:pStyle w:val="Heading2"/>
        <w:rPr>
          <w:b w:val="0"/>
          <w:lang w:val="es-ES_tradnl"/>
        </w:rPr>
      </w:pPr>
      <w:r w:rsidRPr="003025AB">
        <w:rPr>
          <w:lang w:val="es-ES_tradnl"/>
        </w:rPr>
        <w:t>5.1</w:t>
      </w:r>
      <w:r w:rsidRPr="003025AB">
        <w:rPr>
          <w:lang w:val="es-ES_tradnl"/>
        </w:rPr>
        <w:tab/>
      </w:r>
      <w:r w:rsidRPr="005A257E">
        <w:rPr>
          <w:i/>
          <w:iCs/>
          <w:lang w:val="es-ES_tradnl"/>
        </w:rPr>
        <w:t>audioTrackFormat</w:t>
      </w:r>
    </w:p>
    <w:p w:rsidR="00A6770F" w:rsidRPr="00672A90" w:rsidRDefault="00A6770F" w:rsidP="00A6770F">
      <w:pPr>
        <w:rPr>
          <w:lang w:val="es-ES_tradnl"/>
        </w:rPr>
      </w:pPr>
      <w:r w:rsidRPr="00672A90">
        <w:rPr>
          <w:lang w:val="es-ES_tradnl"/>
        </w:rPr>
        <w:t>El element</w:t>
      </w:r>
      <w:r>
        <w:rPr>
          <w:lang w:val="es-ES_tradnl"/>
        </w:rPr>
        <w:t>o</w:t>
      </w:r>
      <w:r w:rsidRPr="00672A90">
        <w:rPr>
          <w:lang w:val="es-ES_tradnl"/>
        </w:rPr>
        <w:t xml:space="preserve"> </w:t>
      </w:r>
      <w:r w:rsidRPr="005F099F">
        <w:rPr>
          <w:i/>
          <w:iCs/>
          <w:lang w:val="es-ES_tradnl"/>
        </w:rPr>
        <w:t xml:space="preserve">audioTrackFormat </w:t>
      </w:r>
      <w:r w:rsidRPr="00672A90">
        <w:rPr>
          <w:lang w:val="es-ES_tradnl"/>
        </w:rPr>
        <w:t xml:space="preserve">corresponde a un único conjunto de muestras o datos en una única pista en un medio de almacenamiento. Se utiliza para describir el formato en que están los datos, permitiendo al reproductor descodificar correctamente la señal. Tiene su referencia en el elemento </w:t>
      </w:r>
      <w:r w:rsidRPr="005F099F">
        <w:rPr>
          <w:i/>
          <w:iCs/>
          <w:lang w:val="es-ES_tradnl"/>
        </w:rPr>
        <w:t>audioStreamFormat</w:t>
      </w:r>
      <w:r w:rsidRPr="00672A90">
        <w:rPr>
          <w:lang w:val="es-ES_tradnl"/>
        </w:rPr>
        <w:t xml:space="preserve"> que se utiliza para identificar la combinación de pistas necesaria</w:t>
      </w:r>
      <w:r>
        <w:rPr>
          <w:lang w:val="es-ES_tradnl"/>
        </w:rPr>
        <w:t>s</w:t>
      </w:r>
      <w:r w:rsidRPr="00672A90">
        <w:rPr>
          <w:lang w:val="es-ES_tradnl"/>
        </w:rPr>
        <w:t xml:space="preserve"> par</w:t>
      </w:r>
      <w:r>
        <w:rPr>
          <w:lang w:val="es-ES_tradnl"/>
        </w:rPr>
        <w:t>a</w:t>
      </w:r>
      <w:r w:rsidRPr="00672A90">
        <w:rPr>
          <w:lang w:val="es-ES_tradnl"/>
        </w:rPr>
        <w:t xml:space="preserve"> descodificar satisfactoriamente los datos de la pista.</w:t>
      </w:r>
    </w:p>
    <w:p w:rsidR="00A6770F" w:rsidRPr="00672A90" w:rsidRDefault="00A6770F" w:rsidP="00A6770F">
      <w:pPr>
        <w:rPr>
          <w:lang w:val="es-ES_tradnl"/>
        </w:rPr>
      </w:pPr>
      <w:r w:rsidRPr="00672A90">
        <w:rPr>
          <w:lang w:val="es-ES_tradnl"/>
        </w:rPr>
        <w:t xml:space="preserve">Para el audio PCM, </w:t>
      </w:r>
      <w:r w:rsidRPr="009E1C10">
        <w:rPr>
          <w:i/>
          <w:iCs/>
          <w:lang w:val="es-ES_tradnl"/>
        </w:rPr>
        <w:t>audioStreamFormat</w:t>
      </w:r>
      <w:r w:rsidRPr="00672A90">
        <w:rPr>
          <w:lang w:val="es-ES_tradnl"/>
        </w:rPr>
        <w:t xml:space="preserve"> se referirá a un solo </w:t>
      </w:r>
      <w:r w:rsidRPr="009E1C10">
        <w:rPr>
          <w:i/>
          <w:iCs/>
          <w:lang w:val="es-ES_tradnl"/>
        </w:rPr>
        <w:t>audioTrackFormat</w:t>
      </w:r>
      <w:r w:rsidRPr="00672A90">
        <w:rPr>
          <w:lang w:val="es-ES_tradnl"/>
        </w:rPr>
        <w:t>, por lo que ambos elementos estar</w:t>
      </w:r>
      <w:r>
        <w:rPr>
          <w:lang w:val="es-ES_tradnl"/>
        </w:rPr>
        <w:t xml:space="preserve">án describiendo efectivamente la misma cosa. </w:t>
      </w:r>
      <w:r w:rsidRPr="00672A90">
        <w:rPr>
          <w:lang w:val="es-ES_tradnl"/>
        </w:rPr>
        <w:t xml:space="preserve">Para el audio codificado, habrán de combinarse múltiples </w:t>
      </w:r>
      <w:r w:rsidRPr="009E1C10">
        <w:rPr>
          <w:i/>
          <w:iCs/>
          <w:lang w:val="es-ES_tradnl"/>
        </w:rPr>
        <w:t>audioTrackFormats</w:t>
      </w:r>
      <w:r w:rsidRPr="00672A90">
        <w:rPr>
          <w:lang w:val="es-ES_tradnl"/>
        </w:rPr>
        <w:t xml:space="preserve"> en un </w:t>
      </w:r>
      <w:r>
        <w:rPr>
          <w:lang w:val="es-ES_tradnl"/>
        </w:rPr>
        <w:t>único</w:t>
      </w:r>
      <w:r w:rsidRPr="00672A90">
        <w:rPr>
          <w:lang w:val="es-ES_tradnl"/>
        </w:rPr>
        <w:t xml:space="preserve"> </w:t>
      </w:r>
      <w:r w:rsidRPr="009E1C10">
        <w:rPr>
          <w:i/>
          <w:iCs/>
          <w:lang w:val="es-ES_tradnl"/>
        </w:rPr>
        <w:t>audioStreamFormat</w:t>
      </w:r>
      <w:r w:rsidRPr="00672A90">
        <w:rPr>
          <w:lang w:val="es-ES_tradnl"/>
        </w:rPr>
        <w:t xml:space="preserve"> </w:t>
      </w:r>
      <w:r>
        <w:rPr>
          <w:lang w:val="es-ES_tradnl"/>
        </w:rPr>
        <w:t>para generar datos descodificables</w:t>
      </w:r>
      <w:r w:rsidRPr="00672A90">
        <w:rPr>
          <w:lang w:val="es-ES_tradnl"/>
        </w:rPr>
        <w:t>.</w:t>
      </w:r>
    </w:p>
    <w:p w:rsidR="00A6770F" w:rsidRPr="00672A90" w:rsidRDefault="00A6770F" w:rsidP="00A6770F">
      <w:pPr>
        <w:rPr>
          <w:lang w:val="es-ES_tradnl"/>
        </w:rPr>
      </w:pPr>
      <w:r w:rsidRPr="00672A90">
        <w:rPr>
          <w:lang w:val="es-ES_tradnl"/>
        </w:rPr>
        <w:t xml:space="preserve">El software que analiza sintácticamente el modelo puede empezar por </w:t>
      </w:r>
      <w:r w:rsidRPr="009E1C10">
        <w:rPr>
          <w:i/>
          <w:iCs/>
          <w:lang w:val="es-ES_tradnl"/>
        </w:rPr>
        <w:t>audioTrackFormat</w:t>
      </w:r>
      <w:r w:rsidRPr="00672A90">
        <w:rPr>
          <w:lang w:val="es-ES_tradnl"/>
        </w:rPr>
        <w:t xml:space="preserve"> o</w:t>
      </w:r>
      <w:r>
        <w:rPr>
          <w:lang w:val="es-ES_tradnl"/>
        </w:rPr>
        <w:t xml:space="preserve"> por</w:t>
      </w:r>
      <w:r w:rsidRPr="00672A90">
        <w:rPr>
          <w:lang w:val="es-ES_tradnl"/>
        </w:rPr>
        <w:t xml:space="preserve"> </w:t>
      </w:r>
      <w:r w:rsidRPr="009E1C10">
        <w:rPr>
          <w:i/>
          <w:iCs/>
          <w:lang w:val="es-ES_tradnl"/>
        </w:rPr>
        <w:t>audioStreamFormat</w:t>
      </w:r>
      <w:r w:rsidRPr="00672A90">
        <w:rPr>
          <w:lang w:val="es-ES_tradnl"/>
        </w:rPr>
        <w:t xml:space="preserve">. Para dar esta flexibilidad, </w:t>
      </w:r>
      <w:r w:rsidRPr="009E1C10">
        <w:rPr>
          <w:i/>
          <w:iCs/>
          <w:lang w:val="es-ES_tradnl"/>
        </w:rPr>
        <w:t>audioTrackFormat</w:t>
      </w:r>
      <w:r w:rsidRPr="00672A90">
        <w:rPr>
          <w:lang w:val="es-ES_tradnl"/>
        </w:rPr>
        <w:t xml:space="preserve"> también puede referirse de vuelta al </w:t>
      </w:r>
      <w:r w:rsidRPr="009E1C10">
        <w:rPr>
          <w:i/>
          <w:iCs/>
          <w:lang w:val="es-ES_tradnl"/>
        </w:rPr>
        <w:t>audioStreamFormat</w:t>
      </w:r>
      <w:r w:rsidRPr="00672A90">
        <w:rPr>
          <w:lang w:val="es-ES_tradnl"/>
        </w:rPr>
        <w:t>. Sin embargo,</w:t>
      </w:r>
      <w:r>
        <w:rPr>
          <w:lang w:val="es-ES_tradnl"/>
        </w:rPr>
        <w:t xml:space="preserve"> es estrictamente necesario que</w:t>
      </w:r>
      <w:r w:rsidRPr="00672A90">
        <w:rPr>
          <w:lang w:val="es-ES_tradnl"/>
        </w:rPr>
        <w:t xml:space="preserve">, si se utiliza esa referencia, </w:t>
      </w:r>
      <w:r w:rsidRPr="009E1C10">
        <w:rPr>
          <w:i/>
          <w:iCs/>
          <w:lang w:val="es-ES_tradnl"/>
        </w:rPr>
        <w:t>audioTrackFormat</w:t>
      </w:r>
      <w:r w:rsidRPr="00672A90">
        <w:rPr>
          <w:lang w:val="es-ES_tradnl"/>
        </w:rPr>
        <w:t xml:space="preserve"> se refiera al mismo </w:t>
      </w:r>
      <w:r w:rsidRPr="009E1C10">
        <w:rPr>
          <w:i/>
          <w:iCs/>
          <w:lang w:val="es-ES_tradnl"/>
        </w:rPr>
        <w:t xml:space="preserve">audioStreamFormat </w:t>
      </w:r>
      <w:r>
        <w:rPr>
          <w:lang w:val="es-ES_tradnl"/>
        </w:rPr>
        <w:t>que hace referencia a él</w:t>
      </w:r>
      <w:r w:rsidRPr="00672A90">
        <w:rPr>
          <w:lang w:val="es-ES_tradnl"/>
        </w:rPr>
        <w:t>.</w:t>
      </w:r>
    </w:p>
    <w:p w:rsidR="00A6770F" w:rsidRPr="00695F07" w:rsidRDefault="00A6770F" w:rsidP="00A6770F">
      <w:pPr>
        <w:pStyle w:val="FigureNo"/>
      </w:pPr>
      <w:r w:rsidRPr="00695F07">
        <w:lastRenderedPageBreak/>
        <w:t>Figur</w:t>
      </w:r>
      <w:r>
        <w:t>A</w:t>
      </w:r>
      <w:r w:rsidRPr="00695F07">
        <w:t> 2</w:t>
      </w:r>
    </w:p>
    <w:p w:rsidR="00A6770F" w:rsidRPr="009A09B1" w:rsidRDefault="00A6770F" w:rsidP="00A6770F">
      <w:pPr>
        <w:pStyle w:val="Figuretitle"/>
      </w:pPr>
      <w:r w:rsidRPr="009A09B1">
        <w:t>audioTrackFormat</w:t>
      </w:r>
    </w:p>
    <w:p w:rsidR="00A6770F" w:rsidRPr="00695F07" w:rsidRDefault="00EA0BB7" w:rsidP="00A6770F">
      <w:pPr>
        <w:pStyle w:val="Figure"/>
      </w:pPr>
      <w:r>
        <w:object w:dxaOrig="5247" w:dyaOrig="3889">
          <v:shape id="_x0000_i1026" type="#_x0000_t75" style="width:292.85pt;height:218.15pt;mso-position-horizontal:absolute" o:ole="">
            <v:imagedata r:id="rId15" o:title=""/>
          </v:shape>
          <o:OLEObject Type="Embed" ProgID="CorelDraw.Graphic.16" ShapeID="_x0000_i1026" DrawAspect="Content" ObjectID="_1534680638" r:id="rId16"/>
        </w:object>
      </w:r>
    </w:p>
    <w:p w:rsidR="00A6770F" w:rsidRDefault="00A6770F" w:rsidP="00A6770F">
      <w:pPr>
        <w:pStyle w:val="Heading3"/>
        <w:rPr>
          <w:b w:val="0"/>
        </w:rPr>
      </w:pPr>
      <w:r w:rsidRPr="00AE1FE2">
        <w:t>5.1.1</w:t>
      </w:r>
      <w:r w:rsidRPr="00AE1FE2">
        <w:tab/>
        <w:t>At</w:t>
      </w:r>
      <w:r>
        <w:t>ributos</w:t>
      </w:r>
    </w:p>
    <w:p w:rsidR="00A6770F" w:rsidRPr="009A04D3" w:rsidRDefault="00A6770F" w:rsidP="00A6770F"/>
    <w:tbl>
      <w:tblPr>
        <w:tblW w:w="9639" w:type="dxa"/>
        <w:jc w:val="center"/>
        <w:tblLayout w:type="fixed"/>
        <w:tblLook w:val="00A0" w:firstRow="1" w:lastRow="0" w:firstColumn="1" w:lastColumn="0" w:noHBand="0" w:noVBand="0"/>
      </w:tblPr>
      <w:tblGrid>
        <w:gridCol w:w="2691"/>
        <w:gridCol w:w="4964"/>
        <w:gridCol w:w="1984"/>
      </w:tblGrid>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rsidRPr="00695F07">
              <w:t>At</w:t>
            </w:r>
            <w:r>
              <w:t>ributo</w:t>
            </w:r>
          </w:p>
        </w:tc>
        <w:tc>
          <w:tcPr>
            <w:tcW w:w="496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t>Descripción</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t>Ejemplo</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930482" w:rsidRDefault="00A6770F" w:rsidP="003D60A9">
            <w:pPr>
              <w:pStyle w:val="Tabletext"/>
              <w:jc w:val="center"/>
              <w:rPr>
                <w:i/>
                <w:iCs/>
              </w:rPr>
            </w:pPr>
            <w:r w:rsidRPr="00930482">
              <w:rPr>
                <w:i/>
                <w:iCs/>
              </w:rPr>
              <w:t>audioTrackFormatID</w:t>
            </w:r>
          </w:p>
        </w:tc>
        <w:tc>
          <w:tcPr>
            <w:tcW w:w="496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left"/>
              <w:rPr>
                <w:lang w:val="es-ES_tradnl"/>
              </w:rPr>
            </w:pPr>
            <w:r w:rsidRPr="00672A90">
              <w:rPr>
                <w:lang w:val="es-ES_tradnl"/>
              </w:rPr>
              <w:t xml:space="preserve">ID de la pista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AT_00010001_01</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930482" w:rsidRDefault="00A6770F" w:rsidP="003D60A9">
            <w:pPr>
              <w:pStyle w:val="Tabletext"/>
              <w:jc w:val="center"/>
              <w:rPr>
                <w:i/>
                <w:iCs/>
              </w:rPr>
            </w:pPr>
            <w:r w:rsidRPr="00930482">
              <w:rPr>
                <w:i/>
                <w:iCs/>
              </w:rPr>
              <w:t>audioTrackFormatName</w:t>
            </w:r>
          </w:p>
        </w:tc>
        <w:tc>
          <w:tcPr>
            <w:tcW w:w="496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left"/>
            </w:pPr>
            <w:r w:rsidRPr="00695F07">
              <w:t>N</w:t>
            </w:r>
            <w:r>
              <w:t>ombre de la pista</w:t>
            </w:r>
            <w:r w:rsidRPr="00695F07">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PCM_FrontLeft</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930482" w:rsidRDefault="00A6770F" w:rsidP="003D60A9">
            <w:pPr>
              <w:pStyle w:val="Tabletext"/>
              <w:jc w:val="center"/>
              <w:rPr>
                <w:i/>
                <w:iCs/>
              </w:rPr>
            </w:pPr>
            <w:r w:rsidRPr="00930482">
              <w:rPr>
                <w:i/>
                <w:iCs/>
              </w:rPr>
              <w:t>formatLabel</w:t>
            </w:r>
          </w:p>
        </w:tc>
        <w:tc>
          <w:tcPr>
            <w:tcW w:w="496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left"/>
            </w:pPr>
            <w:r w:rsidRPr="00695F07">
              <w:t xml:space="preserve">Descriptor </w:t>
            </w:r>
            <w:r>
              <w:t>del formato</w:t>
            </w:r>
            <w:r w:rsidRPr="00695F07">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0001</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930482" w:rsidRDefault="00A6770F" w:rsidP="003D60A9">
            <w:pPr>
              <w:pStyle w:val="Tabletext"/>
              <w:jc w:val="center"/>
              <w:rPr>
                <w:i/>
                <w:iCs/>
              </w:rPr>
            </w:pPr>
            <w:r w:rsidRPr="00930482">
              <w:rPr>
                <w:i/>
                <w:iCs/>
              </w:rPr>
              <w:t>formatDefinition</w:t>
            </w:r>
          </w:p>
        </w:tc>
        <w:tc>
          <w:tcPr>
            <w:tcW w:w="496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left"/>
            </w:pPr>
            <w:r w:rsidRPr="00695F07">
              <w:t>Descrip</w:t>
            </w:r>
            <w:r>
              <w:t>ción del formato</w:t>
            </w:r>
            <w:r w:rsidRPr="00695F07">
              <w:t xml:space="preserve">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PCM</w:t>
            </w:r>
          </w:p>
        </w:tc>
      </w:tr>
      <w:tr w:rsidR="00A6770F" w:rsidRPr="00272DAC"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930482" w:rsidRDefault="00A6770F" w:rsidP="003D60A9">
            <w:pPr>
              <w:pStyle w:val="Tabletext"/>
              <w:jc w:val="center"/>
              <w:rPr>
                <w:i/>
                <w:iCs/>
              </w:rPr>
            </w:pPr>
            <w:r w:rsidRPr="00930482">
              <w:rPr>
                <w:i/>
                <w:iCs/>
              </w:rPr>
              <w:t>formatLink</w:t>
            </w:r>
          </w:p>
        </w:tc>
        <w:tc>
          <w:tcPr>
            <w:tcW w:w="496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left"/>
              <w:rPr>
                <w:lang w:val="es-ES_tradnl"/>
              </w:rPr>
            </w:pPr>
            <w:r w:rsidRPr="00672A90">
              <w:rPr>
                <w:lang w:val="es-ES_tradnl"/>
              </w:rPr>
              <w:t>URI para el format</w:t>
            </w:r>
            <w:r>
              <w:rPr>
                <w:lang w:val="es-ES_tradnl"/>
              </w:rPr>
              <w:t>o</w:t>
            </w:r>
            <w:r w:rsidRPr="00672A90">
              <w:rPr>
                <w:lang w:val="es-ES_tradnl"/>
              </w:rPr>
              <w:t xml:space="preserve"> (actualmente no utilizado en el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center"/>
              <w:rPr>
                <w:rFonts w:ascii="Calibri" w:hAnsi="Calibri" w:cs="Calibri"/>
                <w:lang w:val="es-ES_tradnl"/>
              </w:rPr>
            </w:pPr>
          </w:p>
        </w:tc>
      </w:tr>
      <w:tr w:rsidR="00A6770F" w:rsidRPr="00272DAC"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930482" w:rsidRDefault="00A6770F" w:rsidP="003D60A9">
            <w:pPr>
              <w:pStyle w:val="Tabletext"/>
              <w:jc w:val="center"/>
              <w:rPr>
                <w:i/>
                <w:iCs/>
              </w:rPr>
            </w:pPr>
            <w:r w:rsidRPr="00930482">
              <w:rPr>
                <w:i/>
                <w:iCs/>
              </w:rPr>
              <w:t>formatLanguage</w:t>
            </w:r>
          </w:p>
        </w:tc>
        <w:tc>
          <w:tcPr>
            <w:tcW w:w="496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left"/>
              <w:rPr>
                <w:lang w:val="es-ES_tradnl"/>
              </w:rPr>
            </w:pPr>
            <w:r w:rsidRPr="00672A90">
              <w:rPr>
                <w:lang w:val="es-ES_tradnl"/>
              </w:rPr>
              <w:t xml:space="preserve">Lenguaje de </w:t>
            </w:r>
            <w:r w:rsidRPr="00930482">
              <w:rPr>
                <w:i/>
                <w:iCs/>
                <w:lang w:val="es-ES_tradnl"/>
              </w:rPr>
              <w:t>formatDefinition</w:t>
            </w:r>
            <w:r w:rsidRPr="00672A90">
              <w:rPr>
                <w:lang w:val="es-ES_tradnl"/>
              </w:rPr>
              <w:t xml:space="preserve"> (actualmente no utilizado en el ADM)</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center"/>
              <w:rPr>
                <w:rFonts w:ascii="Calibri" w:hAnsi="Calibri" w:cs="Calibri"/>
                <w:lang w:val="es-ES_tradnl"/>
              </w:rPr>
            </w:pPr>
          </w:p>
        </w:tc>
      </w:tr>
    </w:tbl>
    <w:p w:rsidR="00A6770F" w:rsidRPr="002D1DD5" w:rsidRDefault="00A6770F" w:rsidP="00A6770F">
      <w:pPr>
        <w:pStyle w:val="Tablefin"/>
        <w:rPr>
          <w:lang w:val="es-ES_tradnl"/>
        </w:rPr>
      </w:pPr>
    </w:p>
    <w:p w:rsidR="00A6770F" w:rsidRPr="00E45FB5" w:rsidRDefault="00A6770F" w:rsidP="00A6770F">
      <w:pPr>
        <w:pStyle w:val="Heading3"/>
      </w:pPr>
      <w:r w:rsidRPr="00AE1FE2">
        <w:t>5.1.2</w:t>
      </w:r>
      <w:r w:rsidRPr="00AE1FE2">
        <w:tab/>
        <w:t>Sub</w:t>
      </w:r>
      <w:r>
        <w:t>elementos</w:t>
      </w:r>
    </w:p>
    <w:p w:rsidR="00A6770F" w:rsidRPr="009A04D3" w:rsidRDefault="00A6770F" w:rsidP="00A6770F"/>
    <w:tbl>
      <w:tblPr>
        <w:tblW w:w="9639" w:type="dxa"/>
        <w:jc w:val="center"/>
        <w:tblLayout w:type="fixed"/>
        <w:tblLook w:val="00A0" w:firstRow="1" w:lastRow="0" w:firstColumn="1" w:lastColumn="0" w:noHBand="0" w:noVBand="0"/>
      </w:tblPr>
      <w:tblGrid>
        <w:gridCol w:w="2665"/>
        <w:gridCol w:w="3703"/>
        <w:gridCol w:w="1596"/>
        <w:gridCol w:w="1675"/>
      </w:tblGrid>
      <w:tr w:rsidR="00A6770F" w:rsidRPr="00695F07" w:rsidTr="003D60A9">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E45FB5">
              <w:t>Element</w:t>
            </w:r>
            <w:r>
              <w:t>o</w:t>
            </w:r>
          </w:p>
        </w:tc>
        <w:tc>
          <w:tcPr>
            <w:tcW w:w="37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5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Cantidad</w:t>
            </w:r>
          </w:p>
        </w:tc>
      </w:tr>
      <w:tr w:rsidR="00A6770F" w:rsidRPr="00695F07" w:rsidTr="003D60A9">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930482" w:rsidRDefault="00A6770F" w:rsidP="003D60A9">
            <w:pPr>
              <w:pStyle w:val="Tabletext"/>
              <w:jc w:val="center"/>
              <w:rPr>
                <w:i/>
                <w:iCs/>
              </w:rPr>
            </w:pPr>
            <w:r w:rsidRPr="00930482">
              <w:rPr>
                <w:i/>
                <w:iCs/>
              </w:rPr>
              <w:t>audioStreamFormatIDRef</w:t>
            </w:r>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72A90" w:rsidRDefault="00A6770F" w:rsidP="003D60A9">
            <w:pPr>
              <w:pStyle w:val="Tabletext"/>
              <w:jc w:val="left"/>
              <w:rPr>
                <w:lang w:val="es-ES_tradnl"/>
              </w:rPr>
            </w:pPr>
            <w:r w:rsidRPr="00672A90">
              <w:rPr>
                <w:lang w:val="es-ES_tradnl"/>
              </w:rPr>
              <w:t xml:space="preserve">Referencia a un </w:t>
            </w:r>
            <w:r w:rsidRPr="00930482">
              <w:rPr>
                <w:i/>
                <w:iCs/>
                <w:lang w:val="es-ES_tradnl"/>
              </w:rPr>
              <w:t>audioStreamFormat</w:t>
            </w:r>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E45FB5">
              <w:t>AS_00010001</w:t>
            </w:r>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E45FB5">
              <w:t xml:space="preserve">0 </w:t>
            </w:r>
            <w:r>
              <w:t>ó</w:t>
            </w:r>
            <w:r w:rsidRPr="00E45FB5">
              <w:t xml:space="preserve"> 1</w:t>
            </w:r>
          </w:p>
        </w:tc>
      </w:tr>
    </w:tbl>
    <w:p w:rsidR="00A6770F" w:rsidRPr="00695F07" w:rsidRDefault="00A6770F" w:rsidP="00A6770F">
      <w:pPr>
        <w:pStyle w:val="Tablefin"/>
      </w:pPr>
    </w:p>
    <w:p w:rsidR="00A6770F" w:rsidRPr="00695F07" w:rsidRDefault="00A6770F" w:rsidP="00A6770F">
      <w:pPr>
        <w:pStyle w:val="Heading3"/>
        <w:spacing w:after="240"/>
        <w:rPr>
          <w:color w:val="000000"/>
          <w:sz w:val="16"/>
        </w:rPr>
      </w:pPr>
      <w:r w:rsidRPr="0001056D">
        <w:rPr>
          <w:lang w:val="en-US"/>
        </w:rPr>
        <w:t>5.1.3</w:t>
      </w:r>
      <w:r w:rsidRPr="0001056D">
        <w:rPr>
          <w:lang w:val="en-US"/>
        </w:rPr>
        <w:tab/>
      </w:r>
      <w:r>
        <w:rPr>
          <w:lang w:val="en-US"/>
        </w:rPr>
        <w:t>Código de muestra</w:t>
      </w: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01056D">
              <w:rPr>
                <w:rFonts w:ascii="Courier New" w:hAnsi="Courier New" w:cs="Courier New"/>
                <w:sz w:val="18"/>
                <w:lang w:val="en-US"/>
              </w:rPr>
              <w:t>&lt;audioTrackFormat audioTrackFormatID="AT_00010001_01" audioTrackFormatName="PCM_FrontLeft" formatDefinition="PCM" formatLabel="0001"&gt;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&lt;audioStreamFormatIDRef&gt;AS_00010001&lt;/audioStreamFormatIDRef&gt;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&lt;/audioTrackFormat&gt;</w:t>
            </w:r>
          </w:p>
        </w:tc>
      </w:tr>
    </w:tbl>
    <w:p w:rsidR="00A6770F" w:rsidRPr="00695F07" w:rsidRDefault="00A6770F" w:rsidP="00A6770F">
      <w:pPr>
        <w:pStyle w:val="Tablefin"/>
      </w:pPr>
    </w:p>
    <w:p w:rsidR="00A6770F" w:rsidRPr="00695F07" w:rsidRDefault="00A6770F" w:rsidP="00A6770F">
      <w:pPr>
        <w:pStyle w:val="Heading2"/>
        <w:rPr>
          <w:b w:val="0"/>
        </w:rPr>
      </w:pPr>
      <w:r w:rsidRPr="00AE1FE2">
        <w:lastRenderedPageBreak/>
        <w:t>5.2</w:t>
      </w:r>
      <w:r w:rsidRPr="00AE1FE2">
        <w:tab/>
      </w:r>
      <w:r w:rsidRPr="00882D06">
        <w:rPr>
          <w:i/>
          <w:iCs/>
        </w:rPr>
        <w:t>audioStreamFormat</w:t>
      </w:r>
    </w:p>
    <w:p w:rsidR="00A6770F" w:rsidRPr="00672A90" w:rsidRDefault="00A6770F" w:rsidP="00A6770F">
      <w:pPr>
        <w:rPr>
          <w:lang w:val="es-ES_tradnl"/>
        </w:rPr>
      </w:pPr>
      <w:r w:rsidRPr="003025AB">
        <w:rPr>
          <w:lang w:val="es-ES_tradnl"/>
        </w:rPr>
        <w:t>Un tren es una combinación de pistas (o una pista) necesaria para reproduc</w:t>
      </w:r>
      <w:r>
        <w:rPr>
          <w:lang w:val="es-ES_tradnl"/>
        </w:rPr>
        <w:t>i</w:t>
      </w:r>
      <w:r w:rsidRPr="003025AB">
        <w:rPr>
          <w:lang w:val="es-ES_tradnl"/>
        </w:rPr>
        <w:t xml:space="preserve">r un canal, un objeto, un componente HOA o un paquete. </w:t>
      </w:r>
      <w:r w:rsidRPr="00672A90">
        <w:rPr>
          <w:lang w:val="es-ES_tradnl"/>
        </w:rPr>
        <w:t xml:space="preserve">El </w:t>
      </w:r>
      <w:r w:rsidRPr="00E57DA6">
        <w:rPr>
          <w:i/>
          <w:iCs/>
          <w:lang w:val="es-ES_tradnl"/>
        </w:rPr>
        <w:t>audioStreamFormat</w:t>
      </w:r>
      <w:r w:rsidRPr="00672A90">
        <w:rPr>
          <w:lang w:val="es-ES_tradnl"/>
        </w:rPr>
        <w:t xml:space="preserve"> establece una relación entre </w:t>
      </w:r>
      <w:r w:rsidRPr="00E57DA6">
        <w:rPr>
          <w:i/>
          <w:iCs/>
          <w:lang w:val="es-ES_tradnl"/>
        </w:rPr>
        <w:t>audioTrackFormat</w:t>
      </w:r>
      <w:r w:rsidRPr="00672A90">
        <w:rPr>
          <w:lang w:val="es-ES_tradnl"/>
        </w:rPr>
        <w:t xml:space="preserve"> y</w:t>
      </w:r>
      <w:r w:rsidRPr="00E57DA6">
        <w:rPr>
          <w:i/>
          <w:iCs/>
          <w:lang w:val="es-ES_tradnl"/>
        </w:rPr>
        <w:t xml:space="preserve"> audioChannelFormat </w:t>
      </w:r>
      <w:r w:rsidRPr="00672A90">
        <w:rPr>
          <w:lang w:val="es-ES_tradnl"/>
        </w:rPr>
        <w:t xml:space="preserve">o </w:t>
      </w:r>
      <w:r w:rsidRPr="00E57DA6">
        <w:rPr>
          <w:i/>
          <w:iCs/>
          <w:lang w:val="es-ES_tradnl"/>
        </w:rPr>
        <w:t>audioPackFormat</w:t>
      </w:r>
      <w:r w:rsidRPr="00672A90">
        <w:rPr>
          <w:lang w:val="es-ES_tradnl"/>
        </w:rPr>
        <w:t xml:space="preserve">. Su principal utilidad se encuentra con las pistas codificadas no PCM, donde se han de combinar uno o más </w:t>
      </w:r>
      <w:r w:rsidRPr="00E57DA6">
        <w:rPr>
          <w:i/>
          <w:iCs/>
          <w:lang w:val="es-ES_tradnl"/>
        </w:rPr>
        <w:t>audioTrackFormat</w:t>
      </w:r>
      <w:r w:rsidRPr="00672A90">
        <w:rPr>
          <w:lang w:val="es-ES_tradnl"/>
        </w:rPr>
        <w:t xml:space="preserve"> para representar una señal descodificable que abarque varios </w:t>
      </w:r>
      <w:r w:rsidRPr="00E57DA6">
        <w:rPr>
          <w:i/>
          <w:iCs/>
          <w:lang w:val="es-ES_tradnl"/>
        </w:rPr>
        <w:t>audioChannelFormat</w:t>
      </w:r>
      <w:r w:rsidRPr="00672A90">
        <w:rPr>
          <w:lang w:val="es-ES_tradnl"/>
        </w:rPr>
        <w:t xml:space="preserve"> (</w:t>
      </w:r>
      <w:r>
        <w:rPr>
          <w:lang w:val="es-ES_tradnl"/>
        </w:rPr>
        <w:t>referenciando un</w:t>
      </w:r>
      <w:r w:rsidRPr="00672A90">
        <w:rPr>
          <w:lang w:val="es-ES_tradnl"/>
        </w:rPr>
        <w:t xml:space="preserve"> </w:t>
      </w:r>
      <w:r w:rsidRPr="00E57DA6">
        <w:rPr>
          <w:i/>
          <w:iCs/>
          <w:lang w:val="es-ES_tradnl"/>
        </w:rPr>
        <w:t>audioPackFormat</w:t>
      </w:r>
      <w:r w:rsidRPr="00672A90">
        <w:rPr>
          <w:lang w:val="es-ES_tradnl"/>
        </w:rPr>
        <w:t xml:space="preserve">). </w:t>
      </w:r>
    </w:p>
    <w:p w:rsidR="00A6770F" w:rsidRPr="00695F07" w:rsidRDefault="00A6770F" w:rsidP="00A6770F">
      <w:pPr>
        <w:pStyle w:val="FigureNo"/>
      </w:pPr>
      <w:r w:rsidRPr="00695F07">
        <w:t>Figur</w:t>
      </w:r>
      <w:r>
        <w:t>A</w:t>
      </w:r>
      <w:r w:rsidRPr="00695F07">
        <w:t> 3</w:t>
      </w:r>
    </w:p>
    <w:p w:rsidR="00A6770F" w:rsidRPr="009A09B1" w:rsidRDefault="00A6770F" w:rsidP="00A6770F">
      <w:pPr>
        <w:pStyle w:val="Figuretitle"/>
      </w:pPr>
      <w:r w:rsidRPr="009A09B1">
        <w:t>audioStreamFormat</w:t>
      </w:r>
    </w:p>
    <w:p w:rsidR="00A6770F" w:rsidRPr="00695F07" w:rsidRDefault="00EA0BB7" w:rsidP="00A6770F">
      <w:pPr>
        <w:pStyle w:val="Figure"/>
      </w:pPr>
      <w:r>
        <w:object w:dxaOrig="6003" w:dyaOrig="4151">
          <v:shape id="_x0000_i1027" type="#_x0000_t75" style="width:328.85pt;height:227.3pt" o:ole="">
            <v:imagedata r:id="rId17" o:title=""/>
          </v:shape>
          <o:OLEObject Type="Embed" ProgID="CorelDraw.Graphic.16" ShapeID="_x0000_i1027" DrawAspect="Content" ObjectID="_1534680639" r:id="rId18"/>
        </w:object>
      </w:r>
    </w:p>
    <w:p w:rsidR="00A6770F" w:rsidRDefault="00A6770F" w:rsidP="00A6770F">
      <w:pPr>
        <w:pStyle w:val="Heading3"/>
      </w:pPr>
      <w:r w:rsidRPr="00AE1FE2">
        <w:t>5.2.1</w:t>
      </w:r>
      <w:r w:rsidRPr="00AE1FE2">
        <w:tab/>
      </w:r>
      <w:r w:rsidRPr="00E45FB5">
        <w:t>At</w:t>
      </w:r>
      <w:r>
        <w:t>ributos</w:t>
      </w:r>
    </w:p>
    <w:p w:rsidR="00A6770F" w:rsidRPr="00F469C0" w:rsidRDefault="00A6770F" w:rsidP="00A6770F"/>
    <w:tbl>
      <w:tblPr>
        <w:tblW w:w="9639" w:type="dxa"/>
        <w:jc w:val="center"/>
        <w:tblLayout w:type="fixed"/>
        <w:tblLook w:val="00A0" w:firstRow="1" w:lastRow="0" w:firstColumn="1" w:lastColumn="0" w:noHBand="0" w:noVBand="0"/>
      </w:tblPr>
      <w:tblGrid>
        <w:gridCol w:w="2691"/>
        <w:gridCol w:w="5151"/>
        <w:gridCol w:w="1797"/>
      </w:tblGrid>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rsidRPr="00F469C0">
              <w:t>At</w:t>
            </w:r>
            <w:r>
              <w:t>ributo</w:t>
            </w:r>
          </w:p>
        </w:tc>
        <w:tc>
          <w:tcPr>
            <w:tcW w:w="515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t>Descripción</w:t>
            </w:r>
          </w:p>
        </w:tc>
        <w:tc>
          <w:tcPr>
            <w:tcW w:w="1797"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t>Ejemplo</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8F4FF0" w:rsidRDefault="00A6770F" w:rsidP="003D60A9">
            <w:pPr>
              <w:pStyle w:val="Tabletext"/>
              <w:jc w:val="center"/>
              <w:rPr>
                <w:i/>
                <w:iCs/>
              </w:rPr>
            </w:pPr>
            <w:r w:rsidRPr="008F4FF0">
              <w:rPr>
                <w:i/>
                <w:iCs/>
              </w:rPr>
              <w:t>audioStreamFormatID</w:t>
            </w:r>
          </w:p>
        </w:tc>
        <w:tc>
          <w:tcPr>
            <w:tcW w:w="51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left"/>
              <w:rPr>
                <w:lang w:val="en-US"/>
              </w:rPr>
            </w:pPr>
            <w:r w:rsidRPr="00672A90">
              <w:rPr>
                <w:lang w:val="en-US"/>
              </w:rPr>
              <w:t>ID del tren</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AS_00010001</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8F4FF0" w:rsidRDefault="00A6770F" w:rsidP="003D60A9">
            <w:pPr>
              <w:pStyle w:val="Tabletext"/>
              <w:jc w:val="center"/>
              <w:rPr>
                <w:i/>
                <w:iCs/>
              </w:rPr>
            </w:pPr>
            <w:r w:rsidRPr="008F4FF0">
              <w:rPr>
                <w:i/>
                <w:iCs/>
              </w:rPr>
              <w:t>audioStreamFormatName</w:t>
            </w:r>
          </w:p>
        </w:tc>
        <w:tc>
          <w:tcPr>
            <w:tcW w:w="51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left"/>
              <w:rPr>
                <w:lang w:val="en-US"/>
              </w:rPr>
            </w:pPr>
            <w:r w:rsidRPr="00672A90">
              <w:rPr>
                <w:lang w:val="en-US"/>
              </w:rPr>
              <w:t>Nombre del tren</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PCM_FrontLeft</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8F4FF0" w:rsidRDefault="00A6770F" w:rsidP="003D60A9">
            <w:pPr>
              <w:pStyle w:val="Tabletext"/>
              <w:jc w:val="center"/>
              <w:rPr>
                <w:i/>
                <w:iCs/>
              </w:rPr>
            </w:pPr>
            <w:r w:rsidRPr="008F4FF0">
              <w:rPr>
                <w:i/>
                <w:iCs/>
              </w:rPr>
              <w:t>formatLabel*</w:t>
            </w:r>
          </w:p>
        </w:tc>
        <w:tc>
          <w:tcPr>
            <w:tcW w:w="51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left"/>
            </w:pPr>
            <w:r w:rsidRPr="00695F07">
              <w:t xml:space="preserve">Descriptor </w:t>
            </w:r>
            <w:r>
              <w:t>del formato</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0001</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8F4FF0" w:rsidRDefault="00A6770F" w:rsidP="003D60A9">
            <w:pPr>
              <w:pStyle w:val="Tabletext"/>
              <w:jc w:val="center"/>
              <w:rPr>
                <w:i/>
                <w:iCs/>
              </w:rPr>
            </w:pPr>
            <w:r w:rsidRPr="008F4FF0">
              <w:rPr>
                <w:i/>
                <w:iCs/>
              </w:rPr>
              <w:t>formatDefinition*</w:t>
            </w:r>
          </w:p>
        </w:tc>
        <w:tc>
          <w:tcPr>
            <w:tcW w:w="51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left"/>
            </w:pPr>
            <w:r w:rsidRPr="00695F07">
              <w:t>Descrip</w:t>
            </w:r>
            <w:r>
              <w:t>ción del formato</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PCM</w:t>
            </w:r>
          </w:p>
        </w:tc>
      </w:tr>
      <w:tr w:rsidR="00A6770F" w:rsidRPr="00272DAC"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8F4FF0" w:rsidRDefault="00A6770F" w:rsidP="003D60A9">
            <w:pPr>
              <w:pStyle w:val="Tabletext"/>
              <w:jc w:val="center"/>
              <w:rPr>
                <w:i/>
                <w:iCs/>
              </w:rPr>
            </w:pPr>
            <w:r w:rsidRPr="008F4FF0">
              <w:rPr>
                <w:i/>
                <w:iCs/>
              </w:rPr>
              <w:t>formatLink*</w:t>
            </w:r>
          </w:p>
        </w:tc>
        <w:tc>
          <w:tcPr>
            <w:tcW w:w="51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left"/>
              <w:rPr>
                <w:lang w:val="es-ES_tradnl"/>
              </w:rPr>
            </w:pPr>
            <w:r w:rsidRPr="00672A90">
              <w:rPr>
                <w:lang w:val="es-ES_tradnl"/>
              </w:rPr>
              <w:t>URI del format</w:t>
            </w:r>
            <w:r>
              <w:rPr>
                <w:lang w:val="es-ES_tradnl"/>
              </w:rPr>
              <w:t>o</w:t>
            </w:r>
            <w:r w:rsidRPr="00672A90">
              <w:rPr>
                <w:lang w:val="es-ES_tradnl"/>
              </w:rPr>
              <w:t xml:space="preserve"> (actualmente no utilizado en el ADM)</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center"/>
              <w:rPr>
                <w:rFonts w:ascii="Calibri" w:hAnsi="Calibri" w:cs="Calibri"/>
                <w:lang w:val="es-ES_tradnl"/>
              </w:rPr>
            </w:pPr>
          </w:p>
        </w:tc>
      </w:tr>
      <w:tr w:rsidR="00A6770F" w:rsidRPr="00272DAC"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8F4FF0" w:rsidRDefault="00A6770F" w:rsidP="003D60A9">
            <w:pPr>
              <w:pStyle w:val="Tabletext"/>
              <w:jc w:val="center"/>
              <w:rPr>
                <w:i/>
                <w:iCs/>
              </w:rPr>
            </w:pPr>
            <w:r w:rsidRPr="008F4FF0">
              <w:rPr>
                <w:i/>
                <w:iCs/>
              </w:rPr>
              <w:t>formatLanguage*</w:t>
            </w:r>
          </w:p>
        </w:tc>
        <w:tc>
          <w:tcPr>
            <w:tcW w:w="51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left"/>
              <w:rPr>
                <w:lang w:val="es-ES_tradnl"/>
              </w:rPr>
            </w:pPr>
            <w:r w:rsidRPr="00672A90">
              <w:rPr>
                <w:lang w:val="es-ES_tradnl"/>
              </w:rPr>
              <w:t>Lenguaje de la descripción del format</w:t>
            </w:r>
            <w:r>
              <w:rPr>
                <w:lang w:val="es-ES_tradnl"/>
              </w:rPr>
              <w:t>o</w:t>
            </w:r>
            <w:r w:rsidRPr="00672A90">
              <w:rPr>
                <w:lang w:val="es-ES_tradnl"/>
              </w:rPr>
              <w:t xml:space="preserve"> (actualmente no utilizado en el ADM)</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72A90" w:rsidRDefault="00A6770F" w:rsidP="003D60A9">
            <w:pPr>
              <w:pStyle w:val="Tabletext"/>
              <w:jc w:val="center"/>
              <w:rPr>
                <w:rFonts w:ascii="Calibri" w:hAnsi="Calibri" w:cs="Calibri"/>
                <w:lang w:val="es-ES_tradnl"/>
              </w:rPr>
            </w:pPr>
          </w:p>
        </w:tc>
      </w:tr>
    </w:tbl>
    <w:p w:rsidR="00A6770F" w:rsidRPr="002D1DD5" w:rsidRDefault="00A6770F" w:rsidP="00A6770F">
      <w:pPr>
        <w:pStyle w:val="Tablefin"/>
        <w:rPr>
          <w:lang w:val="es-ES_tradnl"/>
        </w:rPr>
      </w:pPr>
    </w:p>
    <w:p w:rsidR="00A6770F" w:rsidRDefault="00A6770F" w:rsidP="00A6770F">
      <w:pPr>
        <w:pStyle w:val="Heading3"/>
      </w:pPr>
      <w:r w:rsidRPr="00AE1FE2">
        <w:t>5.2.2</w:t>
      </w:r>
      <w:r w:rsidRPr="00AE1FE2">
        <w:tab/>
        <w:t>Subelement</w:t>
      </w:r>
      <w:r>
        <w:t>o</w:t>
      </w:r>
      <w:r w:rsidRPr="00AE1FE2">
        <w:t>s</w:t>
      </w:r>
    </w:p>
    <w:p w:rsidR="00A6770F" w:rsidRPr="00F469C0" w:rsidRDefault="00A6770F" w:rsidP="00A6770F"/>
    <w:tbl>
      <w:tblPr>
        <w:tblW w:w="9639" w:type="dxa"/>
        <w:jc w:val="center"/>
        <w:tblLayout w:type="fixed"/>
        <w:tblLook w:val="00A0" w:firstRow="1" w:lastRow="0" w:firstColumn="1" w:lastColumn="0" w:noHBand="0" w:noVBand="0"/>
      </w:tblPr>
      <w:tblGrid>
        <w:gridCol w:w="2691"/>
        <w:gridCol w:w="4412"/>
        <w:gridCol w:w="2536"/>
      </w:tblGrid>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F469C0">
              <w:t>Element</w:t>
            </w:r>
            <w:r>
              <w:t>o</w:t>
            </w:r>
          </w:p>
        </w:tc>
        <w:tc>
          <w:tcPr>
            <w:tcW w:w="44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2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F4FF0" w:rsidRDefault="00A6770F" w:rsidP="003D60A9">
            <w:pPr>
              <w:pStyle w:val="Tabletext"/>
              <w:jc w:val="center"/>
              <w:rPr>
                <w:i/>
                <w:iCs/>
              </w:rPr>
            </w:pPr>
            <w:r w:rsidRPr="008F4FF0">
              <w:rPr>
                <w:i/>
                <w:iCs/>
              </w:rPr>
              <w:t>audioChannelFormatIDRef</w:t>
            </w:r>
          </w:p>
        </w:tc>
        <w:tc>
          <w:tcPr>
            <w:tcW w:w="44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rsidRPr="00695F07">
              <w:t>Referenc</w:t>
            </w:r>
            <w:r>
              <w:t>ia a</w:t>
            </w:r>
            <w:r w:rsidRPr="00695F07">
              <w:t xml:space="preserve"> </w:t>
            </w:r>
            <w:r w:rsidRPr="008F4FF0">
              <w:rPr>
                <w:i/>
                <w:iCs/>
              </w:rPr>
              <w:t>audioChannelForma</w:t>
            </w:r>
            <w:r w:rsidRPr="00695F07">
              <w:t>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AC_00010001</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F4FF0" w:rsidRDefault="00A6770F" w:rsidP="003D60A9">
            <w:pPr>
              <w:pStyle w:val="Tabletext"/>
              <w:jc w:val="center"/>
              <w:rPr>
                <w:i/>
                <w:iCs/>
              </w:rPr>
            </w:pPr>
            <w:r w:rsidRPr="008F4FF0">
              <w:rPr>
                <w:i/>
                <w:iCs/>
              </w:rPr>
              <w:t>audioPackFormatIDRef</w:t>
            </w:r>
          </w:p>
        </w:tc>
        <w:tc>
          <w:tcPr>
            <w:tcW w:w="44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rsidRPr="00695F07">
              <w:t>Referenc</w:t>
            </w:r>
            <w:r>
              <w:t>ia a</w:t>
            </w:r>
            <w:r w:rsidRPr="00695F07">
              <w:t xml:space="preserve"> </w:t>
            </w:r>
            <w:r w:rsidRPr="008F4FF0">
              <w:rPr>
                <w:i/>
                <w:iCs/>
              </w:rPr>
              <w:t>audioPackFormat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AP_00010003</w:t>
            </w:r>
          </w:p>
        </w:tc>
      </w:tr>
      <w:tr w:rsidR="00A6770F" w:rsidRPr="00695F07" w:rsidTr="003D60A9">
        <w:trPr>
          <w:trHeight w:val="1"/>
          <w:jc w:val="center"/>
        </w:trPr>
        <w:tc>
          <w:tcPr>
            <w:tcW w:w="26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F4FF0" w:rsidRDefault="00A6770F" w:rsidP="003D60A9">
            <w:pPr>
              <w:pStyle w:val="Tabletext"/>
              <w:jc w:val="center"/>
              <w:rPr>
                <w:i/>
                <w:iCs/>
              </w:rPr>
            </w:pPr>
            <w:r w:rsidRPr="008F4FF0">
              <w:rPr>
                <w:i/>
                <w:iCs/>
              </w:rPr>
              <w:t>audioTrackFormatIDRef</w:t>
            </w:r>
          </w:p>
        </w:tc>
        <w:tc>
          <w:tcPr>
            <w:tcW w:w="44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rsidRPr="00695F07">
              <w:t>Referenc</w:t>
            </w:r>
            <w:r>
              <w:t>ia a</w:t>
            </w:r>
            <w:r w:rsidRPr="00695F07">
              <w:t xml:space="preserve"> </w:t>
            </w:r>
            <w:r w:rsidRPr="008F4FF0">
              <w:rPr>
                <w:i/>
                <w:iCs/>
              </w:rPr>
              <w:t>audioTrackFormat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AT_00010001_01</w:t>
            </w:r>
          </w:p>
        </w:tc>
      </w:tr>
    </w:tbl>
    <w:p w:rsidR="00A6770F" w:rsidRDefault="00A6770F" w:rsidP="00A6770F">
      <w:pPr>
        <w:pStyle w:val="Heading3"/>
      </w:pPr>
      <w:r w:rsidRPr="00AE1FE2">
        <w:lastRenderedPageBreak/>
        <w:t>5.2.3</w:t>
      </w:r>
      <w:r w:rsidRPr="00AE1FE2">
        <w:tab/>
      </w:r>
      <w:r>
        <w:t>Código de muestra</w:t>
      </w:r>
    </w:p>
    <w:p w:rsidR="00A6770F" w:rsidRPr="00987B6E" w:rsidRDefault="00A6770F" w:rsidP="00A6770F">
      <w:pPr>
        <w:keepNext/>
        <w:spacing w:before="0"/>
        <w:rPr>
          <w:sz w:val="16"/>
          <w:szCs w:val="16"/>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B00A69"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1056D" w:rsidRDefault="00A6770F" w:rsidP="003D60A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01056D">
              <w:rPr>
                <w:rFonts w:ascii="Courier New" w:hAnsi="Courier New" w:cs="Courier New"/>
                <w:sz w:val="18"/>
                <w:lang w:val="en-US"/>
              </w:rPr>
              <w:t>&lt;audioStreamFormat audioStreamFormatID="AT_00010001" audioStreamFormatName="PCM_FrontLeft" formatDefinition="PCM"</w:t>
            </w:r>
          </w:p>
          <w:p w:rsidR="00A6770F" w:rsidRPr="0001056D" w:rsidRDefault="00A6770F" w:rsidP="003D60A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formatLabel="0001"&gt;</w:t>
            </w:r>
          </w:p>
          <w:p w:rsidR="00A6770F" w:rsidRPr="0001056D" w:rsidRDefault="00A6770F" w:rsidP="003D60A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&lt;audioTrackFormatIDRef&gt;AT_00010001_01&lt;/audioTrackFormatIDRef&gt;</w:t>
            </w:r>
          </w:p>
          <w:p w:rsidR="00A6770F" w:rsidRPr="0001056D" w:rsidRDefault="00A6770F" w:rsidP="003D60A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&lt;audioChannelFormatIDRef&gt;AC_00010001&lt;/audioChannelFormatIDRef&gt;</w:t>
            </w:r>
          </w:p>
          <w:p w:rsidR="00A6770F" w:rsidRPr="0001056D" w:rsidRDefault="00A6770F" w:rsidP="003D60A9">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01056D">
              <w:rPr>
                <w:rFonts w:ascii="Courier New" w:hAnsi="Courier New" w:cs="Courier New"/>
                <w:sz w:val="18"/>
                <w:lang w:val="en-US"/>
              </w:rPr>
              <w:t>&lt;/audioStreamFormat&gt;</w:t>
            </w:r>
          </w:p>
        </w:tc>
      </w:tr>
    </w:tbl>
    <w:p w:rsidR="00A6770F" w:rsidRPr="00695F07" w:rsidRDefault="00A6770F" w:rsidP="00A6770F">
      <w:pPr>
        <w:pStyle w:val="Tablefin"/>
      </w:pPr>
    </w:p>
    <w:p w:rsidR="00A6770F" w:rsidRPr="0001056D" w:rsidRDefault="00A6770F" w:rsidP="00A6770F">
      <w:pPr>
        <w:pStyle w:val="Heading2"/>
        <w:rPr>
          <w:b w:val="0"/>
          <w:lang w:val="en-US"/>
        </w:rPr>
      </w:pPr>
      <w:r w:rsidRPr="0001056D">
        <w:rPr>
          <w:lang w:val="en-US"/>
        </w:rPr>
        <w:t>5.3</w:t>
      </w:r>
      <w:r w:rsidRPr="0001056D">
        <w:rPr>
          <w:lang w:val="en-US"/>
        </w:rPr>
        <w:tab/>
      </w:r>
      <w:r w:rsidRPr="00B7004A">
        <w:rPr>
          <w:i/>
          <w:iCs/>
          <w:lang w:val="en-US"/>
        </w:rPr>
        <w:t>audioChannelFormat</w:t>
      </w:r>
    </w:p>
    <w:p w:rsidR="00A6770F" w:rsidRPr="002E0151" w:rsidRDefault="00A6770F" w:rsidP="00A6770F">
      <w:pPr>
        <w:rPr>
          <w:lang w:val="es-ES_tradnl"/>
        </w:rPr>
      </w:pPr>
      <w:r w:rsidRPr="003025AB">
        <w:rPr>
          <w:lang w:val="es-ES_tradnl"/>
        </w:rPr>
        <w:t xml:space="preserve">Un </w:t>
      </w:r>
      <w:r w:rsidRPr="00B7004A">
        <w:rPr>
          <w:i/>
          <w:iCs/>
          <w:lang w:val="es-ES_tradnl"/>
        </w:rPr>
        <w:t xml:space="preserve">audioChannelFormat </w:t>
      </w:r>
      <w:r w:rsidRPr="003025AB">
        <w:rPr>
          <w:lang w:val="es-ES_tradnl"/>
        </w:rPr>
        <w:t>representa una única secuencia de muestras de audio en las que puede realizarse alguna acción, como el movim</w:t>
      </w:r>
      <w:r>
        <w:rPr>
          <w:lang w:val="es-ES_tradnl"/>
        </w:rPr>
        <w:t>ien</w:t>
      </w:r>
      <w:r w:rsidRPr="003025AB">
        <w:rPr>
          <w:lang w:val="es-ES_tradnl"/>
        </w:rPr>
        <w:t xml:space="preserve">to de un objeto que se reproduce en una escena. </w:t>
      </w:r>
      <w:r w:rsidRPr="002E0151">
        <w:rPr>
          <w:lang w:val="es-ES_tradnl"/>
        </w:rPr>
        <w:t xml:space="preserve">Se subdivide en el dominio temporal en uno o más </w:t>
      </w:r>
      <w:r w:rsidRPr="00B7004A">
        <w:rPr>
          <w:i/>
          <w:iCs/>
          <w:lang w:val="es-ES_tradnl"/>
        </w:rPr>
        <w:t>audioBlockFormat</w:t>
      </w:r>
      <w:r w:rsidRPr="002E0151">
        <w:rPr>
          <w:lang w:val="es-ES_tradnl"/>
        </w:rPr>
        <w:t>.</w:t>
      </w:r>
    </w:p>
    <w:p w:rsidR="00A6770F" w:rsidRPr="002E0151" w:rsidRDefault="00A6770F" w:rsidP="00A6770F">
      <w:pPr>
        <w:pStyle w:val="FigureNo"/>
        <w:rPr>
          <w:lang w:val="en-US"/>
        </w:rPr>
      </w:pPr>
      <w:r w:rsidRPr="002E0151">
        <w:rPr>
          <w:lang w:val="en-US"/>
        </w:rPr>
        <w:t>Figur</w:t>
      </w:r>
      <w:r>
        <w:rPr>
          <w:lang w:val="en-US"/>
        </w:rPr>
        <w:t>A</w:t>
      </w:r>
      <w:r w:rsidRPr="002E0151">
        <w:rPr>
          <w:lang w:val="en-US"/>
        </w:rPr>
        <w:t> 4</w:t>
      </w:r>
    </w:p>
    <w:p w:rsidR="00A6770F" w:rsidRPr="009A09B1" w:rsidRDefault="00A6770F" w:rsidP="00A6770F">
      <w:pPr>
        <w:pStyle w:val="Figuretitle"/>
        <w:rPr>
          <w:lang w:val="en-US"/>
        </w:rPr>
      </w:pPr>
      <w:r w:rsidRPr="009A09B1">
        <w:rPr>
          <w:lang w:val="en-US"/>
        </w:rPr>
        <w:t>audioChannelFormat</w:t>
      </w:r>
    </w:p>
    <w:p w:rsidR="00A6770F" w:rsidRPr="00695F07" w:rsidRDefault="007B4358" w:rsidP="00A6770F">
      <w:pPr>
        <w:pStyle w:val="Figure"/>
      </w:pPr>
      <w:r>
        <w:object w:dxaOrig="5849" w:dyaOrig="4483">
          <v:shape id="_x0000_i1028" type="#_x0000_t75" style="width:321.85pt;height:249.85pt" o:ole="">
            <v:imagedata r:id="rId19" o:title="" cropbottom="-1339f" cropright="-898f"/>
          </v:shape>
          <o:OLEObject Type="Embed" ProgID="CorelDraw.Graphic.16" ShapeID="_x0000_i1028" DrawAspect="Content" ObjectID="_1534680640" r:id="rId20"/>
        </w:object>
      </w:r>
    </w:p>
    <w:p w:rsidR="00A6770F" w:rsidRDefault="00A6770F" w:rsidP="00A6770F">
      <w:pPr>
        <w:pStyle w:val="Heading3"/>
      </w:pPr>
      <w:r w:rsidRPr="00AE1FE2">
        <w:t>5.3.1</w:t>
      </w:r>
      <w:r w:rsidRPr="00AE1FE2">
        <w:tab/>
        <w:t>At</w:t>
      </w:r>
      <w:r>
        <w:t>ributos</w:t>
      </w:r>
    </w:p>
    <w:p w:rsidR="00A6770F" w:rsidRPr="00987B6E" w:rsidRDefault="00A6770F" w:rsidP="00A6770F">
      <w:pPr>
        <w:spacing w:before="0"/>
        <w:rPr>
          <w:sz w:val="16"/>
          <w:szCs w:val="16"/>
        </w:rPr>
      </w:pPr>
    </w:p>
    <w:tbl>
      <w:tblPr>
        <w:tblW w:w="9639" w:type="dxa"/>
        <w:jc w:val="center"/>
        <w:tblLayout w:type="fixed"/>
        <w:tblCellMar>
          <w:left w:w="0" w:type="dxa"/>
          <w:right w:w="0" w:type="dxa"/>
        </w:tblCellMar>
        <w:tblLook w:val="00A0" w:firstRow="1" w:lastRow="0" w:firstColumn="1" w:lastColumn="0" w:noHBand="0" w:noVBand="0"/>
      </w:tblPr>
      <w:tblGrid>
        <w:gridCol w:w="2552"/>
        <w:gridCol w:w="5386"/>
        <w:gridCol w:w="1701"/>
      </w:tblGrid>
      <w:tr w:rsidR="00A6770F" w:rsidRPr="00695F07" w:rsidTr="003D60A9">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rsidRPr="00695F07">
              <w:t>At</w:t>
            </w:r>
            <w:r>
              <w:t>ributo</w:t>
            </w:r>
          </w:p>
        </w:tc>
        <w:tc>
          <w:tcPr>
            <w:tcW w:w="538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t>Descripción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A6770F" w:rsidRPr="00695F07" w:rsidRDefault="00A6770F" w:rsidP="003D60A9">
            <w:pPr>
              <w:pStyle w:val="Tablehead"/>
            </w:pPr>
            <w:r>
              <w:t>Ejemplo</w:t>
            </w:r>
          </w:p>
        </w:tc>
      </w:tr>
      <w:tr w:rsidR="00A6770F" w:rsidRPr="00695F07" w:rsidTr="003D60A9">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A6770F" w:rsidRPr="000D327D" w:rsidRDefault="00A6770F" w:rsidP="003D60A9">
            <w:pPr>
              <w:pStyle w:val="Tabletext"/>
              <w:jc w:val="center"/>
              <w:rPr>
                <w:i/>
                <w:iCs/>
              </w:rPr>
            </w:pPr>
            <w:r w:rsidRPr="000D327D">
              <w:rPr>
                <w:i/>
                <w:iCs/>
              </w:rPr>
              <w:t>audioChannelFormatName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2E0151" w:rsidRDefault="00A6770F" w:rsidP="003D60A9">
            <w:pPr>
              <w:pStyle w:val="Tabletext"/>
              <w:jc w:val="left"/>
              <w:rPr>
                <w:lang w:val="en-US"/>
              </w:rPr>
            </w:pPr>
            <w:r w:rsidRPr="002E0151">
              <w:rPr>
                <w:lang w:val="en-US"/>
              </w:rPr>
              <w:t>Nombre del canal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FrontLeft</w:t>
            </w:r>
          </w:p>
        </w:tc>
      </w:tr>
      <w:tr w:rsidR="00A6770F" w:rsidRPr="00695F07" w:rsidTr="003D60A9">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0D327D" w:rsidRDefault="00A6770F" w:rsidP="003D60A9">
            <w:pPr>
              <w:pStyle w:val="Tabletext"/>
              <w:jc w:val="center"/>
              <w:rPr>
                <w:i/>
                <w:iCs/>
              </w:rPr>
            </w:pPr>
            <w:r w:rsidRPr="000D327D">
              <w:rPr>
                <w:i/>
                <w:iCs/>
              </w:rPr>
              <w:t>audioChannelFormatID</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A6770F" w:rsidRPr="002E0151" w:rsidRDefault="00A6770F" w:rsidP="003D60A9">
            <w:pPr>
              <w:pStyle w:val="Tabletext"/>
              <w:jc w:val="left"/>
              <w:rPr>
                <w:lang w:val="es-ES_tradnl"/>
              </w:rPr>
            </w:pPr>
            <w:r w:rsidRPr="002E0151">
              <w:rPr>
                <w:lang w:val="es-ES_tradnl"/>
              </w:rPr>
              <w:t xml:space="preserve">ID del canal, véase en </w:t>
            </w:r>
            <w:r>
              <w:rPr>
                <w:lang w:val="es-ES_tradnl"/>
              </w:rPr>
              <w:t xml:space="preserve">el </w:t>
            </w:r>
            <w:r w:rsidRPr="002E0151">
              <w:rPr>
                <w:lang w:val="es-ES_tradnl"/>
              </w:rPr>
              <w:t xml:space="preserve">§ 6 la utilización de </w:t>
            </w:r>
            <w:r w:rsidRPr="000D327D">
              <w:rPr>
                <w:i/>
                <w:iCs/>
                <w:lang w:val="es-ES_tradnl"/>
              </w:rPr>
              <w:t>audioChannelFormatID</w:t>
            </w:r>
            <w:r w:rsidRPr="002E0151">
              <w:rPr>
                <w:lang w:val="es-ES_tradnl"/>
              </w:rPr>
              <w:t xml:space="preserve"> en configuraciones de canal t</w:t>
            </w:r>
            <w:r>
              <w:rPr>
                <w:lang w:val="es-ES_tradnl"/>
              </w:rPr>
              <w:t>ípicas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AC_00010001</w:t>
            </w:r>
          </w:p>
        </w:tc>
      </w:tr>
      <w:tr w:rsidR="00A6770F" w:rsidRPr="00695F07" w:rsidTr="003D60A9">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0D327D" w:rsidRDefault="00A6770F" w:rsidP="003D60A9">
            <w:pPr>
              <w:pStyle w:val="Tabletext"/>
              <w:jc w:val="center"/>
              <w:rPr>
                <w:i/>
                <w:iCs/>
              </w:rPr>
            </w:pPr>
            <w:r w:rsidRPr="000D327D">
              <w:rPr>
                <w:i/>
                <w:iCs/>
              </w:rPr>
              <w:t>typeLabel*</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3025AB" w:rsidRDefault="00A6770F" w:rsidP="003D60A9">
            <w:pPr>
              <w:pStyle w:val="Tabletext"/>
              <w:jc w:val="left"/>
              <w:rPr>
                <w:lang w:val="es-ES_tradnl"/>
              </w:rPr>
            </w:pPr>
            <w:r w:rsidRPr="003025AB">
              <w:rPr>
                <w:lang w:val="es-ES_tradnl"/>
              </w:rPr>
              <w:t>Descriptor del tipo de canal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0001</w:t>
            </w:r>
          </w:p>
        </w:tc>
      </w:tr>
      <w:tr w:rsidR="00A6770F" w:rsidRPr="00695F07" w:rsidTr="003D60A9">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0D327D" w:rsidRDefault="00A6770F" w:rsidP="003D60A9">
            <w:pPr>
              <w:pStyle w:val="Tabletext"/>
              <w:jc w:val="center"/>
              <w:rPr>
                <w:i/>
                <w:iCs/>
              </w:rPr>
            </w:pPr>
            <w:r w:rsidRPr="000D327D">
              <w:rPr>
                <w:i/>
                <w:iCs/>
              </w:rPr>
              <w:t>typeDefinition*</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3025AB" w:rsidRDefault="00A6770F" w:rsidP="003D60A9">
            <w:pPr>
              <w:pStyle w:val="Tabletext"/>
              <w:jc w:val="left"/>
              <w:rPr>
                <w:lang w:val="es-ES_tradnl"/>
              </w:rPr>
            </w:pPr>
            <w:r w:rsidRPr="003025AB">
              <w:rPr>
                <w:lang w:val="es-ES_tradnl"/>
              </w:rPr>
              <w:t>Descripción del tipo de canal</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rsidRPr="00695F07">
              <w:t>DirectSpeakers</w:t>
            </w:r>
          </w:p>
        </w:tc>
      </w:tr>
      <w:tr w:rsidR="00A6770F" w:rsidRPr="00272DAC" w:rsidTr="003D60A9">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0D327D" w:rsidRDefault="00A6770F" w:rsidP="003D60A9">
            <w:pPr>
              <w:pStyle w:val="Tabletext"/>
              <w:jc w:val="center"/>
              <w:rPr>
                <w:i/>
                <w:iCs/>
              </w:rPr>
            </w:pPr>
            <w:r w:rsidRPr="000D327D">
              <w:rPr>
                <w:i/>
                <w:iCs/>
              </w:rPr>
              <w:t>typeLink*</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2E0151" w:rsidRDefault="00A6770F" w:rsidP="003D60A9">
            <w:pPr>
              <w:pStyle w:val="Tabletext"/>
              <w:jc w:val="left"/>
              <w:rPr>
                <w:lang w:val="es-ES_tradnl"/>
              </w:rPr>
            </w:pPr>
            <w:r w:rsidRPr="002E0151">
              <w:rPr>
                <w:lang w:val="es-ES_tradnl"/>
              </w:rPr>
              <w:t>URI para el tipo (actualmente no utilizado en el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2E0151" w:rsidRDefault="00A6770F" w:rsidP="003D60A9">
            <w:pPr>
              <w:pStyle w:val="Tabletext"/>
              <w:jc w:val="center"/>
              <w:rPr>
                <w:rFonts w:ascii="Calibri" w:hAnsi="Calibri" w:cs="Calibri"/>
                <w:lang w:val="es-ES_tradnl"/>
              </w:rPr>
            </w:pPr>
          </w:p>
        </w:tc>
      </w:tr>
      <w:tr w:rsidR="00A6770F" w:rsidRPr="00272DAC" w:rsidTr="003D60A9">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0D327D" w:rsidRDefault="00A6770F" w:rsidP="003D60A9">
            <w:pPr>
              <w:pStyle w:val="Tabletext"/>
              <w:jc w:val="center"/>
              <w:rPr>
                <w:i/>
                <w:iCs/>
              </w:rPr>
            </w:pPr>
            <w:r w:rsidRPr="000D327D">
              <w:rPr>
                <w:i/>
                <w:iCs/>
              </w:rPr>
              <w:t>typeLanguage*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2E0151" w:rsidRDefault="00A6770F" w:rsidP="003D60A9">
            <w:pPr>
              <w:pStyle w:val="Tabletext"/>
              <w:jc w:val="left"/>
              <w:rPr>
                <w:lang w:val="es-ES_tradnl"/>
              </w:rPr>
            </w:pPr>
            <w:r w:rsidRPr="002E0151">
              <w:rPr>
                <w:lang w:val="es-ES_tradnl"/>
              </w:rPr>
              <w:t xml:space="preserve">Lenguaje del </w:t>
            </w:r>
            <w:r w:rsidRPr="000D327D">
              <w:rPr>
                <w:i/>
                <w:iCs/>
                <w:lang w:val="es-ES_tradnl"/>
              </w:rPr>
              <w:t>typeDefinition</w:t>
            </w:r>
            <w:r w:rsidRPr="002E0151">
              <w:rPr>
                <w:lang w:val="es-ES_tradnl"/>
              </w:rPr>
              <w:t xml:space="preserve"> (actualmente no utilizado en el ADM)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2E0151" w:rsidRDefault="00A6770F" w:rsidP="003D60A9">
            <w:pPr>
              <w:pStyle w:val="Tabletext"/>
              <w:jc w:val="center"/>
              <w:rPr>
                <w:rFonts w:ascii="Calibri" w:hAnsi="Calibri" w:cs="Calibri"/>
                <w:lang w:val="es-ES_tradnl"/>
              </w:rPr>
            </w:pPr>
          </w:p>
        </w:tc>
      </w:tr>
    </w:tbl>
    <w:p w:rsidR="00A6770F" w:rsidRPr="002D1DD5" w:rsidRDefault="00A6770F" w:rsidP="00A6770F">
      <w:pPr>
        <w:pStyle w:val="Tablefin"/>
        <w:rPr>
          <w:lang w:val="es-ES_tradnl"/>
        </w:rPr>
      </w:pPr>
    </w:p>
    <w:p w:rsidR="00A6770F" w:rsidRPr="002E0151" w:rsidRDefault="00A6770F" w:rsidP="00A6770F">
      <w:pPr>
        <w:rPr>
          <w:lang w:val="es-ES_tradnl"/>
        </w:rPr>
      </w:pPr>
      <w:r w:rsidRPr="002E0151">
        <w:rPr>
          <w:lang w:val="es-ES_tradnl"/>
        </w:rPr>
        <w:lastRenderedPageBreak/>
        <w:t xml:space="preserve">El </w:t>
      </w:r>
      <w:r w:rsidRPr="000D327D">
        <w:rPr>
          <w:i/>
          <w:iCs/>
          <w:lang w:val="es-ES_tradnl"/>
        </w:rPr>
        <w:t xml:space="preserve">typeDefinition </w:t>
      </w:r>
      <w:r w:rsidRPr="002E0151">
        <w:rPr>
          <w:lang w:val="es-ES_tradnl"/>
        </w:rPr>
        <w:t xml:space="preserve">del </w:t>
      </w:r>
      <w:r w:rsidRPr="000D327D">
        <w:rPr>
          <w:i/>
          <w:iCs/>
          <w:lang w:val="es-ES_tradnl"/>
        </w:rPr>
        <w:t>audioChannelFormat</w:t>
      </w:r>
      <w:r w:rsidRPr="002E0151">
        <w:rPr>
          <w:lang w:val="es-ES_tradnl"/>
        </w:rPr>
        <w:t xml:space="preserve"> especifica el tipo de audio que se describe y determina, además, qué parámetros se utilizan en sus </w:t>
      </w:r>
      <w:r w:rsidRPr="000D327D">
        <w:rPr>
          <w:i/>
          <w:iCs/>
          <w:lang w:val="es-ES_tradnl"/>
        </w:rPr>
        <w:t>audioBlockFormat</w:t>
      </w:r>
      <w:r w:rsidRPr="002E0151">
        <w:rPr>
          <w:lang w:val="es-ES_tradnl"/>
        </w:rPr>
        <w:t xml:space="preserve"> </w:t>
      </w:r>
      <w:r>
        <w:rPr>
          <w:lang w:val="es-ES_tradnl"/>
        </w:rPr>
        <w:t>dependientes</w:t>
      </w:r>
      <w:r w:rsidRPr="002E0151">
        <w:rPr>
          <w:lang w:val="es-ES_tradnl"/>
        </w:rPr>
        <w:t>.</w:t>
      </w:r>
    </w:p>
    <w:p w:rsidR="00A6770F" w:rsidRPr="002E0151" w:rsidRDefault="00A6770F" w:rsidP="00A6770F">
      <w:pPr>
        <w:rPr>
          <w:lang w:val="es-ES_tradnl"/>
        </w:rPr>
      </w:pPr>
      <w:r w:rsidRPr="002E0151">
        <w:rPr>
          <w:lang w:val="es-ES_tradnl"/>
        </w:rPr>
        <w:t>En la actualidad hay cinco</w:t>
      </w:r>
      <w:r w:rsidRPr="000D327D">
        <w:rPr>
          <w:i/>
          <w:iCs/>
          <w:lang w:val="es-ES_tradnl"/>
        </w:rPr>
        <w:t xml:space="preserve"> typeDefinitions </w:t>
      </w:r>
      <w:r w:rsidRPr="002E0151">
        <w:rPr>
          <w:lang w:val="es-ES_tradnl"/>
        </w:rPr>
        <w:t>distintos:</w:t>
      </w:r>
    </w:p>
    <w:p w:rsidR="00A6770F" w:rsidRPr="002E0151" w:rsidRDefault="00A6770F" w:rsidP="00A6770F">
      <w:pPr>
        <w:spacing w:before="0"/>
        <w:rPr>
          <w:lang w:val="es-ES_tradnl"/>
        </w:rPr>
      </w:pPr>
    </w:p>
    <w:tbl>
      <w:tblPr>
        <w:tblW w:w="9639" w:type="dxa"/>
        <w:jc w:val="center"/>
        <w:tblLayout w:type="fixed"/>
        <w:tblLook w:val="00A0" w:firstRow="1" w:lastRow="0" w:firstColumn="1" w:lastColumn="0" w:noHBand="0" w:noVBand="0"/>
      </w:tblPr>
      <w:tblGrid>
        <w:gridCol w:w="1714"/>
        <w:gridCol w:w="1286"/>
        <w:gridCol w:w="6639"/>
      </w:tblGrid>
      <w:tr w:rsidR="00A6770F" w:rsidRPr="00695F07" w:rsidTr="003D60A9">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8E42C7" w:rsidRDefault="00A6770F" w:rsidP="003D60A9">
            <w:pPr>
              <w:pStyle w:val="Tablehead"/>
              <w:rPr>
                <w:i/>
                <w:iCs/>
              </w:rPr>
            </w:pPr>
            <w:r w:rsidRPr="008E42C7">
              <w:rPr>
                <w:i/>
                <w:iCs/>
              </w:rPr>
              <w:t>typeDefinition</w:t>
            </w:r>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8E42C7" w:rsidRDefault="00A6770F" w:rsidP="003D60A9">
            <w:pPr>
              <w:pStyle w:val="Tablehead"/>
              <w:rPr>
                <w:i/>
                <w:iCs/>
              </w:rPr>
            </w:pPr>
            <w:r w:rsidRPr="008E42C7">
              <w:rPr>
                <w:i/>
                <w:iCs/>
              </w:rPr>
              <w:t>typeLabel</w:t>
            </w:r>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AF7A58">
              <w:t>Descrip</w:t>
            </w:r>
            <w:r>
              <w:t>ción</w:t>
            </w:r>
          </w:p>
        </w:tc>
      </w:tr>
      <w:tr w:rsidR="00A6770F" w:rsidRPr="00272DAC" w:rsidTr="003D60A9">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E42C7" w:rsidRDefault="00A6770F" w:rsidP="003D60A9">
            <w:pPr>
              <w:pStyle w:val="Tabletext"/>
              <w:jc w:val="center"/>
              <w:rPr>
                <w:i/>
                <w:iCs/>
              </w:rPr>
            </w:pPr>
            <w:r w:rsidRPr="008E42C7">
              <w:rPr>
                <w:i/>
                <w:iCs/>
              </w:rPr>
              <w:t>DirectSpeakers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AF7A58">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left"/>
              <w:rPr>
                <w:lang w:val="es-ES_tradnl"/>
              </w:rPr>
            </w:pPr>
            <w:r w:rsidRPr="003025AB">
              <w:rPr>
                <w:lang w:val="es-ES_tradnl"/>
              </w:rPr>
              <w:t>Para audio por canales, donde cada canal alimenta directamente un altavoz</w:t>
            </w:r>
          </w:p>
        </w:tc>
      </w:tr>
      <w:tr w:rsidR="00A6770F" w:rsidRPr="00272DAC" w:rsidTr="003D60A9">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E42C7" w:rsidRDefault="00A6770F" w:rsidP="003D60A9">
            <w:pPr>
              <w:pStyle w:val="Tabletext"/>
              <w:jc w:val="center"/>
              <w:rPr>
                <w:i/>
                <w:iCs/>
              </w:rPr>
            </w:pPr>
            <w:r w:rsidRPr="008E42C7">
              <w:rPr>
                <w:i/>
                <w:iCs/>
              </w:rPr>
              <w:t>Matrix</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AF7A58">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canales, donde los canales se matrizan, como Mid-Side, Lt/Rt</w:t>
            </w:r>
          </w:p>
        </w:tc>
      </w:tr>
      <w:tr w:rsidR="00A6770F" w:rsidRPr="00272DAC" w:rsidTr="003D60A9">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E42C7" w:rsidRDefault="00A6770F" w:rsidP="003D60A9">
            <w:pPr>
              <w:pStyle w:val="Tabletext"/>
              <w:jc w:val="center"/>
              <w:rPr>
                <w:i/>
                <w:iCs/>
              </w:rPr>
            </w:pPr>
            <w:r w:rsidRPr="008E42C7">
              <w:rPr>
                <w:i/>
                <w:iCs/>
              </w:rPr>
              <w:t>Objects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AF7A58">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objetos, donde los canales representan objetos de audio (o partes de objetos), por lo que incluyen informaci</w:t>
            </w:r>
            <w:r>
              <w:rPr>
                <w:lang w:val="es-ES_tradnl"/>
              </w:rPr>
              <w:t>ón posicional</w:t>
            </w:r>
          </w:p>
        </w:tc>
      </w:tr>
      <w:tr w:rsidR="00A6770F" w:rsidRPr="00272DAC" w:rsidTr="003D60A9">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E42C7" w:rsidRDefault="00A6770F" w:rsidP="003D60A9">
            <w:pPr>
              <w:pStyle w:val="Tabletext"/>
              <w:jc w:val="center"/>
              <w:rPr>
                <w:i/>
                <w:iCs/>
              </w:rPr>
            </w:pPr>
            <w:r w:rsidRPr="008E42C7">
              <w:rPr>
                <w:i/>
                <w:iCs/>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AF7A58">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escenas, cuando se utilizan Ambisonics y HOA</w:t>
            </w:r>
          </w:p>
        </w:tc>
      </w:tr>
      <w:tr w:rsidR="00A6770F" w:rsidRPr="00272DAC" w:rsidTr="003D60A9">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E42C7" w:rsidRDefault="00A6770F" w:rsidP="003D60A9">
            <w:pPr>
              <w:pStyle w:val="Tabletext"/>
              <w:jc w:val="center"/>
              <w:rPr>
                <w:i/>
                <w:iCs/>
              </w:rPr>
            </w:pPr>
            <w:r w:rsidRPr="008E42C7">
              <w:rPr>
                <w:i/>
                <w:iCs/>
              </w:rPr>
              <w:t>Binaural</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AF7A58">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 xml:space="preserve">Para audio biaural, donde la reproducción se efectúa con </w:t>
            </w:r>
            <w:r>
              <w:rPr>
                <w:lang w:val="es-ES_tradnl"/>
              </w:rPr>
              <w:t>auriculares</w:t>
            </w:r>
          </w:p>
        </w:tc>
      </w:tr>
    </w:tbl>
    <w:p w:rsidR="00A6770F" w:rsidRPr="002D1DD5" w:rsidRDefault="00A6770F" w:rsidP="00A6770F">
      <w:pPr>
        <w:pStyle w:val="Tablefin"/>
        <w:rPr>
          <w:lang w:val="es-ES_tradnl"/>
        </w:rPr>
      </w:pPr>
    </w:p>
    <w:p w:rsidR="00A6770F" w:rsidRDefault="00A6770F" w:rsidP="00A6770F">
      <w:pPr>
        <w:pStyle w:val="Heading3"/>
        <w:rPr>
          <w:b w:val="0"/>
        </w:rPr>
      </w:pPr>
      <w:r w:rsidRPr="00AE1FE2">
        <w:t>5.3.2</w:t>
      </w:r>
      <w:r w:rsidRPr="00AE1FE2">
        <w:tab/>
        <w:t>Subelement</w:t>
      </w:r>
      <w:r>
        <w:t>o</w:t>
      </w:r>
      <w:r w:rsidRPr="00AE1FE2">
        <w:t>s</w:t>
      </w:r>
    </w:p>
    <w:p w:rsidR="00A6770F" w:rsidRPr="009A04D3" w:rsidRDefault="00A6770F" w:rsidP="00A6770F">
      <w:pPr>
        <w:spacing w:before="0"/>
      </w:pPr>
    </w:p>
    <w:tbl>
      <w:tblPr>
        <w:tblW w:w="9639" w:type="dxa"/>
        <w:jc w:val="center"/>
        <w:tblLayout w:type="fixed"/>
        <w:tblLook w:val="00A0" w:firstRow="1" w:lastRow="0" w:firstColumn="1" w:lastColumn="0" w:noHBand="0" w:noVBand="0"/>
      </w:tblPr>
      <w:tblGrid>
        <w:gridCol w:w="2032"/>
        <w:gridCol w:w="3403"/>
        <w:gridCol w:w="2812"/>
        <w:gridCol w:w="1392"/>
      </w:tblGrid>
      <w:tr w:rsidR="00A6770F" w:rsidRPr="00695F07" w:rsidTr="003D60A9">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AF7A58">
              <w:t>Element</w:t>
            </w:r>
            <w:r>
              <w:t>o</w:t>
            </w:r>
          </w:p>
        </w:tc>
        <w:tc>
          <w:tcPr>
            <w:tcW w:w="34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2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Atributos</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Cantidad</w:t>
            </w:r>
          </w:p>
        </w:tc>
      </w:tr>
      <w:tr w:rsidR="00A6770F" w:rsidRPr="00695F07" w:rsidTr="003D60A9">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B91091" w:rsidRDefault="00A6770F" w:rsidP="003D60A9">
            <w:pPr>
              <w:pStyle w:val="Tabletext"/>
              <w:jc w:val="center"/>
              <w:rPr>
                <w:i/>
                <w:iCs/>
              </w:rPr>
            </w:pPr>
            <w:r w:rsidRPr="00B91091">
              <w:rPr>
                <w:i/>
                <w:iCs/>
              </w:rPr>
              <w:t>audioBlockFormat</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center"/>
              <w:rPr>
                <w:lang w:val="es-ES_tradnl"/>
              </w:rPr>
            </w:pPr>
            <w:r w:rsidRPr="002E0151">
              <w:rPr>
                <w:lang w:val="es-ES_tradnl"/>
              </w:rPr>
              <w:t>División temporal del canal que contiene metadatos dinámicos</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Véase</w:t>
            </w:r>
            <w:r w:rsidRPr="00AF7A58">
              <w:t xml:space="preserve"> </w:t>
            </w:r>
            <w:r>
              <w:t>§</w:t>
            </w:r>
            <w:r w:rsidRPr="00AF7A58">
              <w:t> 5.4</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AF7A58">
              <w:t>1...*</w:t>
            </w:r>
          </w:p>
        </w:tc>
      </w:tr>
      <w:tr w:rsidR="00A6770F" w:rsidRPr="00695F07" w:rsidTr="003D60A9">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B91091" w:rsidRDefault="00A6770F" w:rsidP="003D60A9">
            <w:pPr>
              <w:pStyle w:val="Tabletext"/>
              <w:jc w:val="center"/>
              <w:rPr>
                <w:i/>
                <w:iCs/>
              </w:rPr>
            </w:pPr>
            <w:r w:rsidRPr="00B91091">
              <w:rPr>
                <w:i/>
                <w:iCs/>
              </w:rPr>
              <w:t>frequency</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center"/>
              <w:rPr>
                <w:lang w:val="es-ES_tradnl"/>
              </w:rPr>
            </w:pPr>
            <w:r w:rsidRPr="002E0151">
              <w:rPr>
                <w:lang w:val="es-ES_tradnl"/>
              </w:rPr>
              <w:t>Fija una frecuencia superior o inferior de corte para el audio en Hz</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B91091">
              <w:rPr>
                <w:i/>
                <w:iCs/>
              </w:rPr>
              <w:t>typeDefinition</w:t>
            </w:r>
            <w:r w:rsidRPr="00AF7A58">
              <w:t xml:space="preserve"> =</w:t>
            </w:r>
            <w:r w:rsidRPr="00AF7A58">
              <w:br/>
            </w:r>
            <w:r>
              <w:t>«lowPass» o «</w:t>
            </w:r>
            <w:r w:rsidRPr="00AF7A58">
              <w:t>highPass</w:t>
            </w:r>
            <w:r>
              <w:t>»</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AF7A58">
              <w:t>0...2</w:t>
            </w:r>
          </w:p>
        </w:tc>
      </w:tr>
    </w:tbl>
    <w:p w:rsidR="00A6770F" w:rsidRPr="00695F07" w:rsidRDefault="00A6770F" w:rsidP="00A6770F">
      <w:pPr>
        <w:pStyle w:val="Tablefin"/>
      </w:pPr>
    </w:p>
    <w:p w:rsidR="00A6770F" w:rsidRPr="00E83949" w:rsidRDefault="00A6770F" w:rsidP="00A6770F">
      <w:pPr>
        <w:rPr>
          <w:b/>
          <w:lang w:val="es-ES_tradnl"/>
        </w:rPr>
      </w:pPr>
      <w:r>
        <w:rPr>
          <w:lang w:val="es-ES_tradnl"/>
        </w:rPr>
        <w:t>El parámetro optativo «</w:t>
      </w:r>
      <w:r w:rsidRPr="003025AB">
        <w:rPr>
          <w:lang w:val="es-ES_tradnl"/>
        </w:rPr>
        <w:t>frequency</w:t>
      </w:r>
      <w:r>
        <w:rPr>
          <w:lang w:val="es-ES_tradnl"/>
        </w:rPr>
        <w:t>»</w:t>
      </w:r>
      <w:r w:rsidRPr="003025AB">
        <w:rPr>
          <w:lang w:val="es-ES_tradnl"/>
        </w:rPr>
        <w:t xml:space="preserve"> permite especificar una gama de frecuencia para el audio. </w:t>
      </w:r>
      <w:r w:rsidRPr="00E83949">
        <w:rPr>
          <w:lang w:val="es-ES_tradnl"/>
        </w:rPr>
        <w:t xml:space="preserve">Puede ser paso bajo o paso alto, o una combinación de ambas para conseguir una banda de paso y una banda de cese. </w:t>
      </w:r>
      <w:r>
        <w:rPr>
          <w:lang w:val="es-ES_tradnl"/>
        </w:rPr>
        <w:t>Esto se suele utilizar en los canales</w:t>
      </w:r>
      <w:r w:rsidRPr="00E83949">
        <w:rPr>
          <w:lang w:val="es-ES_tradnl"/>
        </w:rPr>
        <w:t xml:space="preserve"> LFE, donde se puede especificar una frecuencia de paso bajo (por ejemplo, 200 Hz).</w:t>
      </w:r>
    </w:p>
    <w:p w:rsidR="00A6770F" w:rsidRPr="00E83949" w:rsidRDefault="00A6770F" w:rsidP="00A6770F">
      <w:pPr>
        <w:pStyle w:val="Heading3"/>
        <w:rPr>
          <w:b w:val="0"/>
          <w:lang w:val="en-US"/>
        </w:rPr>
      </w:pPr>
      <w:r w:rsidRPr="00E83949">
        <w:rPr>
          <w:lang w:val="en-US"/>
        </w:rPr>
        <w:t>5.3.3</w:t>
      </w:r>
      <w:r w:rsidRPr="00E83949">
        <w:rPr>
          <w:lang w:val="en-US"/>
        </w:rPr>
        <w:tab/>
      </w:r>
      <w:r>
        <w:rPr>
          <w:lang w:val="en-US"/>
        </w:rPr>
        <w:t>Código de muestra</w:t>
      </w:r>
    </w:p>
    <w:p w:rsidR="00A6770F" w:rsidRPr="00E83949" w:rsidRDefault="00A6770F" w:rsidP="00A6770F">
      <w:pPr>
        <w:rPr>
          <w:lang w:val="en-US"/>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01056D">
              <w:rPr>
                <w:rFonts w:ascii="Courier New" w:hAnsi="Courier New" w:cs="Courier New"/>
                <w:sz w:val="18"/>
                <w:lang w:val="en-US"/>
              </w:rPr>
              <w:t>&lt;audioChannelFormat audioChannelFormatID="AC_00010001" audioChannelFormatName="FrontLeft" typeDefinition="DirectSpeakers"&gt;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&lt;audioBlockFormat ...&gt;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&lt;/audioBlockFormat&gt;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&lt;/audioChannelFormat&gt;</w:t>
            </w:r>
          </w:p>
        </w:tc>
      </w:tr>
    </w:tbl>
    <w:p w:rsidR="00A6770F" w:rsidRPr="00695F07" w:rsidRDefault="00A6770F" w:rsidP="00A6770F">
      <w:pPr>
        <w:pStyle w:val="Tablefin"/>
      </w:pPr>
    </w:p>
    <w:p w:rsidR="00A6770F" w:rsidRPr="003025AB" w:rsidRDefault="00A6770F" w:rsidP="00A6770F">
      <w:pPr>
        <w:pStyle w:val="Heading2"/>
        <w:rPr>
          <w:b w:val="0"/>
          <w:lang w:val="en-US"/>
        </w:rPr>
      </w:pPr>
      <w:r w:rsidRPr="003025AB">
        <w:rPr>
          <w:lang w:val="en-US"/>
        </w:rPr>
        <w:t>5.4</w:t>
      </w:r>
      <w:r w:rsidRPr="003025AB">
        <w:rPr>
          <w:lang w:val="en-US"/>
        </w:rPr>
        <w:tab/>
      </w:r>
      <w:r w:rsidRPr="00791BC9">
        <w:rPr>
          <w:i/>
          <w:iCs/>
          <w:lang w:val="en-US"/>
        </w:rPr>
        <w:t>audioBlockFormat</w:t>
      </w:r>
    </w:p>
    <w:p w:rsidR="00A6770F" w:rsidRPr="003025AB" w:rsidRDefault="00A6770F" w:rsidP="00A6770F">
      <w:pPr>
        <w:rPr>
          <w:lang w:val="es-ES_tradnl"/>
        </w:rPr>
      </w:pPr>
      <w:r w:rsidRPr="003025AB">
        <w:rPr>
          <w:lang w:val="es-ES_tradnl"/>
        </w:rPr>
        <w:t xml:space="preserve">Un </w:t>
      </w:r>
      <w:r w:rsidRPr="00791BC9">
        <w:rPr>
          <w:i/>
          <w:iCs/>
          <w:lang w:val="es-ES_tradnl"/>
        </w:rPr>
        <w:t>audioBlockFormat</w:t>
      </w:r>
      <w:r w:rsidRPr="003025AB">
        <w:rPr>
          <w:lang w:val="es-ES_tradnl"/>
        </w:rPr>
        <w:t xml:space="preserve"> representa una única secuencia de muestras de </w:t>
      </w:r>
      <w:r w:rsidRPr="00791BC9">
        <w:rPr>
          <w:i/>
          <w:iCs/>
          <w:lang w:val="es-ES_tradnl"/>
        </w:rPr>
        <w:t>audioChannelFormat</w:t>
      </w:r>
      <w:r w:rsidRPr="003025AB">
        <w:rPr>
          <w:lang w:val="es-ES_tradnl"/>
        </w:rPr>
        <w:t xml:space="preserve"> con parámetros fijos, incluida la posición, dentro de un interval</w:t>
      </w:r>
      <w:r>
        <w:rPr>
          <w:lang w:val="es-ES_tradnl"/>
        </w:rPr>
        <w:t>o de tiempo especificado</w:t>
      </w:r>
      <w:r w:rsidRPr="003025AB">
        <w:rPr>
          <w:lang w:val="es-ES_tradnl"/>
        </w:rPr>
        <w:t>.</w:t>
      </w:r>
    </w:p>
    <w:p w:rsidR="00A6770F" w:rsidRDefault="00A6770F" w:rsidP="00A6770F">
      <w:pPr>
        <w:pStyle w:val="Heading3"/>
        <w:rPr>
          <w:b w:val="0"/>
        </w:rPr>
      </w:pPr>
      <w:r w:rsidRPr="00AE1FE2">
        <w:lastRenderedPageBreak/>
        <w:t>5.4.1</w:t>
      </w:r>
      <w:r w:rsidRPr="00AE1FE2">
        <w:tab/>
        <w:t>At</w:t>
      </w:r>
      <w:r>
        <w:t>ributos</w:t>
      </w:r>
    </w:p>
    <w:p w:rsidR="00A6770F" w:rsidRPr="00AF7A58" w:rsidRDefault="00A6770F" w:rsidP="00A6770F">
      <w:pPr>
        <w:keepNext/>
        <w:keepLines/>
        <w:spacing w:before="0"/>
      </w:pPr>
    </w:p>
    <w:tbl>
      <w:tblPr>
        <w:tblW w:w="9639" w:type="dxa"/>
        <w:jc w:val="center"/>
        <w:tblLayout w:type="fixed"/>
        <w:tblLook w:val="00A0" w:firstRow="1" w:lastRow="0" w:firstColumn="1" w:lastColumn="0" w:noHBand="0" w:noVBand="0"/>
      </w:tblPr>
      <w:tblGrid>
        <w:gridCol w:w="3223"/>
        <w:gridCol w:w="3161"/>
        <w:gridCol w:w="3255"/>
      </w:tblGrid>
      <w:tr w:rsidR="00A6770F" w:rsidRPr="00695F07" w:rsidTr="003D60A9">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keepLines/>
            </w:pPr>
            <w:r w:rsidRPr="00383B10">
              <w:t>At</w:t>
            </w:r>
            <w:r>
              <w:t>ributo</w:t>
            </w:r>
          </w:p>
        </w:tc>
        <w:tc>
          <w:tcPr>
            <w:tcW w:w="31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keepLines/>
            </w:pPr>
            <w:r>
              <w:t>Descripción</w:t>
            </w:r>
          </w:p>
        </w:tc>
        <w:tc>
          <w:tcPr>
            <w:tcW w:w="32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keepLines/>
            </w:pPr>
            <w:r>
              <w:t>Ejemplo</w:t>
            </w:r>
          </w:p>
        </w:tc>
      </w:tr>
      <w:tr w:rsidR="00A6770F" w:rsidRPr="00695F07" w:rsidTr="003D60A9">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791BC9" w:rsidRDefault="00A6770F" w:rsidP="003D60A9">
            <w:pPr>
              <w:pStyle w:val="Tabletext"/>
              <w:keepNext/>
              <w:keepLines/>
              <w:jc w:val="center"/>
              <w:rPr>
                <w:i/>
                <w:iCs/>
              </w:rPr>
            </w:pPr>
            <w:r w:rsidRPr="00791BC9">
              <w:rPr>
                <w:i/>
                <w:iCs/>
              </w:rPr>
              <w:t>audioBlockFormatID</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keepLines/>
              <w:jc w:val="left"/>
            </w:pPr>
            <w:r w:rsidRPr="00383B10">
              <w:t xml:space="preserve">ID </w:t>
            </w:r>
            <w:r>
              <w:t>del bloque</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keepLines/>
              <w:jc w:val="center"/>
            </w:pPr>
            <w:r w:rsidRPr="00383B10">
              <w:t>AB_00010001_00000001</w:t>
            </w:r>
          </w:p>
        </w:tc>
      </w:tr>
      <w:tr w:rsidR="00A6770F" w:rsidRPr="00695F07" w:rsidTr="003D60A9">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791BC9" w:rsidRDefault="00A6770F" w:rsidP="003D60A9">
            <w:pPr>
              <w:pStyle w:val="Tabletext"/>
              <w:keepNext/>
              <w:keepLines/>
              <w:jc w:val="center"/>
              <w:rPr>
                <w:i/>
                <w:iCs/>
              </w:rPr>
            </w:pPr>
            <w:r w:rsidRPr="00791BC9">
              <w:rPr>
                <w:i/>
                <w:iCs/>
              </w:rPr>
              <w:t>rtime</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3025AB" w:rsidRDefault="00A6770F" w:rsidP="003D60A9">
            <w:pPr>
              <w:pStyle w:val="Tabletext"/>
              <w:keepNext/>
              <w:keepLines/>
              <w:jc w:val="left"/>
              <w:rPr>
                <w:lang w:val="es-ES_tradnl"/>
              </w:rPr>
            </w:pPr>
            <w:r w:rsidRPr="003025AB">
              <w:rPr>
                <w:lang w:val="es-ES_tradnl"/>
              </w:rPr>
              <w:t xml:space="preserve">Tiempo de inicio del bloque (en relación con el tiempo de inicio del </w:t>
            </w:r>
            <w:r w:rsidRPr="002F1D9E">
              <w:rPr>
                <w:i/>
                <w:iCs/>
                <w:lang w:val="es-ES_tradnl"/>
              </w:rPr>
              <w:t>audioObject</w:t>
            </w:r>
            <w:r>
              <w:rPr>
                <w:lang w:val="es-ES_tradnl"/>
              </w:rPr>
              <w:t xml:space="preserve"> del que depende</w:t>
            </w:r>
            <w:r w:rsidRPr="003025AB">
              <w:rPr>
                <w:lang w:val="es-ES_tradnl"/>
              </w:rPr>
              <w:t>)</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keepLines/>
              <w:jc w:val="center"/>
            </w:pPr>
            <w:r w:rsidRPr="00383B10">
              <w:t>00:00:00.00000</w:t>
            </w:r>
          </w:p>
        </w:tc>
      </w:tr>
      <w:tr w:rsidR="00A6770F" w:rsidRPr="00695F07" w:rsidTr="003D60A9">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791BC9" w:rsidRDefault="00A6770F" w:rsidP="003D60A9">
            <w:pPr>
              <w:pStyle w:val="Tabletext"/>
              <w:keepNext/>
              <w:keepLines/>
              <w:jc w:val="center"/>
              <w:rPr>
                <w:i/>
                <w:iCs/>
              </w:rPr>
            </w:pPr>
            <w:r w:rsidRPr="00791BC9">
              <w:rPr>
                <w:i/>
                <w:iCs/>
              </w:rPr>
              <w:t>duration</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keepLines/>
              <w:jc w:val="left"/>
            </w:pPr>
            <w:r>
              <w:t>Duración del bloque</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keepLines/>
              <w:jc w:val="center"/>
            </w:pPr>
            <w:r w:rsidRPr="00383B10">
              <w:t>00:00:05.00000</w:t>
            </w:r>
          </w:p>
        </w:tc>
      </w:tr>
    </w:tbl>
    <w:p w:rsidR="00A6770F" w:rsidRPr="00695F07" w:rsidRDefault="00A6770F" w:rsidP="00A6770F">
      <w:pPr>
        <w:pStyle w:val="Tablefin"/>
        <w:keepNext/>
        <w:keepLines/>
      </w:pPr>
    </w:p>
    <w:p w:rsidR="00A6770F" w:rsidRPr="003025AB" w:rsidRDefault="00A6770F" w:rsidP="00A6770F">
      <w:pPr>
        <w:rPr>
          <w:lang w:val="es-ES_tradnl"/>
        </w:rPr>
      </w:pPr>
      <w:r w:rsidRPr="003025AB">
        <w:rPr>
          <w:lang w:val="es-ES_tradnl"/>
        </w:rPr>
        <w:t xml:space="preserve">Los subelementos dentro de </w:t>
      </w:r>
      <w:r w:rsidRPr="00791BC9">
        <w:rPr>
          <w:i/>
          <w:iCs/>
          <w:lang w:val="es-ES_tradnl"/>
        </w:rPr>
        <w:t>audioBlockFormat</w:t>
      </w:r>
      <w:r w:rsidRPr="003025AB">
        <w:rPr>
          <w:lang w:val="es-ES_tradnl"/>
        </w:rPr>
        <w:t xml:space="preserve"> dependen del </w:t>
      </w:r>
      <w:r w:rsidRPr="00791BC9">
        <w:rPr>
          <w:i/>
          <w:iCs/>
          <w:lang w:val="es-ES_tradnl"/>
        </w:rPr>
        <w:t>typeDefinition</w:t>
      </w:r>
      <w:r w:rsidRPr="003025AB">
        <w:rPr>
          <w:lang w:val="es-ES_tradnl"/>
        </w:rPr>
        <w:t xml:space="preserve"> o </w:t>
      </w:r>
      <w:r w:rsidRPr="00791BC9">
        <w:rPr>
          <w:i/>
          <w:iCs/>
          <w:lang w:val="es-ES_tradnl"/>
        </w:rPr>
        <w:t>typeLabel</w:t>
      </w:r>
      <w:r w:rsidRPr="003025AB">
        <w:rPr>
          <w:lang w:val="es-ES_tradnl"/>
        </w:rPr>
        <w:t xml:space="preserve"> del elemento </w:t>
      </w:r>
      <w:r w:rsidRPr="00791BC9">
        <w:rPr>
          <w:i/>
          <w:iCs/>
          <w:lang w:val="es-ES_tradnl"/>
        </w:rPr>
        <w:t xml:space="preserve">audioChannelFormat </w:t>
      </w:r>
      <w:r w:rsidRPr="003025AB">
        <w:rPr>
          <w:lang w:val="es-ES_tradnl"/>
        </w:rPr>
        <w:t>del que depende.</w:t>
      </w:r>
    </w:p>
    <w:p w:rsidR="00A6770F" w:rsidRPr="003025AB" w:rsidRDefault="00A6770F" w:rsidP="00A6770F">
      <w:pPr>
        <w:rPr>
          <w:b/>
          <w:lang w:val="es-ES_tradnl"/>
        </w:rPr>
      </w:pPr>
      <w:r w:rsidRPr="003025AB">
        <w:rPr>
          <w:lang w:val="es-ES_tradnl"/>
        </w:rPr>
        <w:t xml:space="preserve">En la actualidad hay cinco distintos </w:t>
      </w:r>
      <w:r w:rsidRPr="00E47B14">
        <w:rPr>
          <w:i/>
          <w:iCs/>
          <w:lang w:val="es-ES_tradnl"/>
        </w:rPr>
        <w:t>typeDefinitions</w:t>
      </w:r>
      <w:r w:rsidRPr="003025AB">
        <w:rPr>
          <w:lang w:val="es-ES_tradnl"/>
        </w:rPr>
        <w:t>:</w:t>
      </w:r>
    </w:p>
    <w:p w:rsidR="00A6770F" w:rsidRPr="003025AB" w:rsidRDefault="00A6770F" w:rsidP="00A6770F">
      <w:pPr>
        <w:rPr>
          <w:lang w:val="es-ES_tradnl"/>
        </w:rPr>
      </w:pPr>
    </w:p>
    <w:tbl>
      <w:tblPr>
        <w:tblW w:w="9639" w:type="dxa"/>
        <w:jc w:val="center"/>
        <w:tblLayout w:type="fixed"/>
        <w:tblLook w:val="00A0" w:firstRow="1" w:lastRow="0" w:firstColumn="1" w:lastColumn="0" w:noHBand="0" w:noVBand="0"/>
      </w:tblPr>
      <w:tblGrid>
        <w:gridCol w:w="1720"/>
        <w:gridCol w:w="1384"/>
        <w:gridCol w:w="6535"/>
      </w:tblGrid>
      <w:tr w:rsidR="00A6770F" w:rsidRPr="00695F07" w:rsidTr="003D60A9">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E47B14" w:rsidRDefault="00A6770F" w:rsidP="003D60A9">
            <w:pPr>
              <w:pStyle w:val="Tablehead"/>
              <w:rPr>
                <w:i/>
                <w:iCs/>
              </w:rPr>
            </w:pPr>
            <w:r w:rsidRPr="00E47B14">
              <w:rPr>
                <w:i/>
                <w:iCs/>
              </w:rPr>
              <w:t>typeDefinition</w:t>
            </w:r>
          </w:p>
        </w:tc>
        <w:tc>
          <w:tcPr>
            <w:tcW w:w="1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E47B14" w:rsidRDefault="00A6770F" w:rsidP="003D60A9">
            <w:pPr>
              <w:pStyle w:val="Tablehead"/>
              <w:rPr>
                <w:i/>
                <w:iCs/>
              </w:rPr>
            </w:pPr>
            <w:r w:rsidRPr="00E47B14">
              <w:rPr>
                <w:i/>
                <w:iCs/>
              </w:rPr>
              <w:t>typeLabel</w:t>
            </w:r>
          </w:p>
        </w:tc>
        <w:tc>
          <w:tcPr>
            <w:tcW w:w="65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47B14" w:rsidRDefault="00A6770F" w:rsidP="003D60A9">
            <w:pPr>
              <w:pStyle w:val="Tabletext"/>
              <w:jc w:val="center"/>
              <w:rPr>
                <w:i/>
                <w:iCs/>
              </w:rPr>
            </w:pPr>
            <w:r w:rsidRPr="00E47B14">
              <w:rPr>
                <w:i/>
                <w:iCs/>
              </w:rPr>
              <w:t>DirectSpeakers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383B10">
              <w:t>0001</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left"/>
              <w:rPr>
                <w:lang w:val="es-ES_tradnl"/>
              </w:rPr>
            </w:pPr>
            <w:r w:rsidRPr="003025AB">
              <w:rPr>
                <w:lang w:val="es-ES_tradnl"/>
              </w:rPr>
              <w:t>Para audio por canales, donde cada canal alimenta directamente un altavoz</w:t>
            </w:r>
          </w:p>
        </w:tc>
      </w:tr>
      <w:tr w:rsidR="00A6770F" w:rsidRPr="00272DAC" w:rsidTr="003D60A9">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47B14" w:rsidRDefault="00A6770F" w:rsidP="003D60A9">
            <w:pPr>
              <w:pStyle w:val="Tabletext"/>
              <w:jc w:val="center"/>
              <w:rPr>
                <w:i/>
                <w:iCs/>
              </w:rPr>
            </w:pPr>
            <w:r w:rsidRPr="00E47B14">
              <w:rPr>
                <w:i/>
                <w:iCs/>
              </w:rPr>
              <w:t>Matrix</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383B10">
              <w:t>0002</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canales, donde los canales se matrizan, como Mid-Side, Lt/Rt</w:t>
            </w:r>
          </w:p>
        </w:tc>
      </w:tr>
      <w:tr w:rsidR="00A6770F" w:rsidRPr="00272DAC" w:rsidTr="003D60A9">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47B14" w:rsidRDefault="00A6770F" w:rsidP="003D60A9">
            <w:pPr>
              <w:pStyle w:val="Tabletext"/>
              <w:jc w:val="center"/>
              <w:rPr>
                <w:i/>
                <w:iCs/>
              </w:rPr>
            </w:pPr>
            <w:r w:rsidRPr="00E47B14">
              <w:rPr>
                <w:i/>
                <w:iCs/>
              </w:rPr>
              <w:t>Objects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383B10">
              <w:t>0003</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objetos, donde los canales representan objetos de audio (o partes de objetos), por lo que incluyen informaci</w:t>
            </w:r>
            <w:r>
              <w:rPr>
                <w:lang w:val="es-ES_tradnl"/>
              </w:rPr>
              <w:t>ón posicional</w:t>
            </w:r>
          </w:p>
        </w:tc>
      </w:tr>
      <w:tr w:rsidR="00A6770F" w:rsidRPr="00272DAC" w:rsidTr="003D60A9">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47B14" w:rsidRDefault="00A6770F" w:rsidP="003D60A9">
            <w:pPr>
              <w:pStyle w:val="Tabletext"/>
              <w:jc w:val="center"/>
              <w:rPr>
                <w:i/>
                <w:iCs/>
              </w:rPr>
            </w:pPr>
            <w:r w:rsidRPr="00E47B14">
              <w:rPr>
                <w:i/>
                <w:iCs/>
              </w:rPr>
              <w:t>HOA</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383B10">
              <w:t>0004</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escenas, cuando se utilizan Ambisonics y HOA</w:t>
            </w:r>
          </w:p>
        </w:tc>
      </w:tr>
      <w:tr w:rsidR="00A6770F" w:rsidRPr="00272DAC" w:rsidTr="003D60A9">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47B14" w:rsidRDefault="00A6770F" w:rsidP="003D60A9">
            <w:pPr>
              <w:pStyle w:val="Tabletext"/>
              <w:jc w:val="center"/>
              <w:rPr>
                <w:i/>
                <w:iCs/>
              </w:rPr>
            </w:pPr>
            <w:r w:rsidRPr="00E47B14">
              <w:rPr>
                <w:i/>
                <w:iCs/>
              </w:rPr>
              <w:t>Binaural</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383B10">
              <w:t>0005</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 xml:space="preserve">Para audio biaural, donde la reproducción se efectúa con </w:t>
            </w:r>
            <w:r>
              <w:rPr>
                <w:lang w:val="es-ES_tradnl"/>
              </w:rPr>
              <w:t>auriculares</w:t>
            </w:r>
          </w:p>
        </w:tc>
      </w:tr>
    </w:tbl>
    <w:p w:rsidR="00A6770F" w:rsidRPr="002D1DD5" w:rsidRDefault="00A6770F" w:rsidP="00A6770F">
      <w:pPr>
        <w:pStyle w:val="Tablefin"/>
        <w:rPr>
          <w:lang w:val="es-ES_tradnl"/>
        </w:rPr>
      </w:pPr>
    </w:p>
    <w:p w:rsidR="00A6770F" w:rsidRDefault="00A6770F" w:rsidP="00A6770F">
      <w:pPr>
        <w:pStyle w:val="Heading3"/>
        <w:spacing w:after="240"/>
      </w:pPr>
      <w:r w:rsidRPr="00AE1FE2">
        <w:t>5.4.2</w:t>
      </w:r>
      <w:r w:rsidRPr="00AE1FE2">
        <w:tab/>
      </w:r>
      <w:r>
        <w:t>Código de muestra</w:t>
      </w: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695F07">
              <w:rPr>
                <w:rFonts w:ascii="Courier New" w:hAnsi="Courier New" w:cs="Courier New"/>
                <w:sz w:val="18"/>
              </w:rPr>
              <w:t>&lt;audioBlockFormat audioBlockFormatID="AB_00010001_00000001" rtime="00:00:00.00000" duration="00:00:05.00000"&gt;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A6770F" w:rsidRPr="00695F07" w:rsidRDefault="00A6770F" w:rsidP="00A6770F">
      <w:pPr>
        <w:pStyle w:val="Tablefin"/>
      </w:pPr>
    </w:p>
    <w:p w:rsidR="00A6770F" w:rsidRPr="00695F07" w:rsidRDefault="00A6770F" w:rsidP="00A6770F">
      <w:pPr>
        <w:pStyle w:val="Heading3"/>
        <w:rPr>
          <w:b w:val="0"/>
        </w:rPr>
      </w:pPr>
      <w:r w:rsidRPr="00AE1FE2">
        <w:t>5.4.3</w:t>
      </w:r>
      <w:r w:rsidRPr="00AE1FE2">
        <w:tab/>
        <w:t>Subelement</w:t>
      </w:r>
      <w:r>
        <w:t>o</w:t>
      </w:r>
      <w:r w:rsidRPr="00AE1FE2">
        <w:t>s</w:t>
      </w:r>
    </w:p>
    <w:p w:rsidR="00A6770F" w:rsidRPr="00695F07" w:rsidRDefault="00A6770F" w:rsidP="00A6770F">
      <w:pPr>
        <w:pStyle w:val="Heading4"/>
      </w:pPr>
      <w:r w:rsidRPr="00695F07">
        <w:t>5.4.3.1</w:t>
      </w:r>
      <w:r w:rsidRPr="00695F07">
        <w:tab/>
      </w:r>
      <w:r>
        <w:t>Si</w:t>
      </w:r>
      <w:r w:rsidRPr="00695F07">
        <w:t xml:space="preserve"> </w:t>
      </w:r>
      <w:r w:rsidRPr="00EA03D8">
        <w:rPr>
          <w:i/>
          <w:iCs/>
        </w:rPr>
        <w:t>audioChannelFormat.typeDefinition</w:t>
      </w:r>
      <w:r>
        <w:t xml:space="preserve"> == «DirectSpeakers»</w:t>
      </w:r>
    </w:p>
    <w:p w:rsidR="00A6770F" w:rsidRPr="003025AB" w:rsidRDefault="00A6770F" w:rsidP="00A6770F">
      <w:pPr>
        <w:rPr>
          <w:lang w:val="es-ES_tradnl"/>
        </w:rPr>
      </w:pPr>
      <w:r w:rsidRPr="004E07C8">
        <w:rPr>
          <w:lang w:val="es-ES_tradnl"/>
        </w:rPr>
        <w:t>Para los sistemas por canales este es el metadat</w:t>
      </w:r>
      <w:r>
        <w:rPr>
          <w:lang w:val="es-ES_tradnl"/>
        </w:rPr>
        <w:t>o</w:t>
      </w:r>
      <w:r w:rsidRPr="004E07C8">
        <w:rPr>
          <w:lang w:val="es-ES_tradnl"/>
        </w:rPr>
        <w:t xml:space="preserve"> utilizado para describir el canal. </w:t>
      </w:r>
      <w:r w:rsidRPr="003025AB">
        <w:rPr>
          <w:lang w:val="es-ES_tradnl"/>
        </w:rPr>
        <w:t xml:space="preserve">Si se prevé que el canal se reproduzca por un altavoz específico, se utiliza </w:t>
      </w:r>
      <w:r w:rsidRPr="003025AB">
        <w:rPr>
          <w:i/>
          <w:lang w:val="es-ES_tradnl"/>
        </w:rPr>
        <w:t>speakerLabel</w:t>
      </w:r>
      <w:r w:rsidRPr="003025AB">
        <w:rPr>
          <w:lang w:val="es-ES_tradnl"/>
        </w:rPr>
        <w:t xml:space="preserve"> para indicar la etiqueta de ese altavoz. </w:t>
      </w:r>
      <w:r>
        <w:rPr>
          <w:lang w:val="es-ES_tradnl"/>
        </w:rPr>
        <w:t>Si bien los valores máximo y mínimo de los tres elementos de posición están disponibles (utilizando el atributo de vinculación), conviene evitarlos, pues la posición exacta normalmente debe especificarse omitiendo el atributo de vinculación</w:t>
      </w:r>
      <w:r w:rsidRPr="003025AB">
        <w:rPr>
          <w:lang w:val="es-ES_tradnl"/>
        </w:rPr>
        <w:t>.</w:t>
      </w:r>
    </w:p>
    <w:p w:rsidR="00A6770F" w:rsidRPr="00695F07" w:rsidRDefault="00A6770F" w:rsidP="00A6770F">
      <w:pPr>
        <w:pStyle w:val="FigureNo"/>
      </w:pPr>
      <w:r w:rsidRPr="00695F07">
        <w:lastRenderedPageBreak/>
        <w:t>Figur</w:t>
      </w:r>
      <w:r>
        <w:t>A</w:t>
      </w:r>
      <w:r w:rsidRPr="00695F07">
        <w:t> 5</w:t>
      </w:r>
    </w:p>
    <w:p w:rsidR="00A6770F" w:rsidRPr="009A09B1" w:rsidRDefault="00A6770F" w:rsidP="00A6770F">
      <w:pPr>
        <w:pStyle w:val="Figuretitle"/>
        <w:rPr>
          <w:rtl/>
        </w:rPr>
      </w:pPr>
      <w:r w:rsidRPr="009A09B1">
        <w:t>audioBlockFormat (DirectSpeakers)</w:t>
      </w:r>
    </w:p>
    <w:p w:rsidR="00A6770F" w:rsidRPr="00B00A69" w:rsidRDefault="00023DB5" w:rsidP="00A6770F">
      <w:pPr>
        <w:pStyle w:val="Figure"/>
      </w:pPr>
      <w:r>
        <w:object w:dxaOrig="5795" w:dyaOrig="3675">
          <v:shape id="_x0000_i1029" type="#_x0000_t75" style="width:321.3pt;height:203.65pt;mso-position-horizontal:absolute" o:ole="">
            <v:imagedata r:id="rId21" o:title=""/>
          </v:shape>
          <o:OLEObject Type="Embed" ProgID="CorelDRAW.Graphic.14" ShapeID="_x0000_i1029" DrawAspect="Content" ObjectID="_1534680641" r:id="rId22"/>
        </w:object>
      </w:r>
    </w:p>
    <w:tbl>
      <w:tblPr>
        <w:tblW w:w="9639" w:type="dxa"/>
        <w:jc w:val="center"/>
        <w:tblLayout w:type="fixed"/>
        <w:tblCellMar>
          <w:right w:w="67" w:type="dxa"/>
        </w:tblCellMar>
        <w:tblLook w:val="00A0" w:firstRow="1" w:lastRow="0" w:firstColumn="1" w:lastColumn="0" w:noHBand="0" w:noVBand="0"/>
      </w:tblPr>
      <w:tblGrid>
        <w:gridCol w:w="1255"/>
        <w:gridCol w:w="2095"/>
        <w:gridCol w:w="1118"/>
        <w:gridCol w:w="1710"/>
        <w:gridCol w:w="1486"/>
        <w:gridCol w:w="966"/>
        <w:gridCol w:w="1009"/>
      </w:tblGrid>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497D19" w:rsidRDefault="00A6770F" w:rsidP="003D60A9">
            <w:pPr>
              <w:pStyle w:val="Tablehead"/>
              <w:rPr>
                <w:sz w:val="20"/>
              </w:rPr>
            </w:pPr>
            <w:r w:rsidRPr="00497D19">
              <w:rPr>
                <w:sz w:val="20"/>
              </w:rPr>
              <w:t>Element</w:t>
            </w:r>
            <w:r>
              <w:rPr>
                <w:sz w:val="20"/>
              </w:rPr>
              <w:t>o</w:t>
            </w:r>
          </w:p>
        </w:tc>
        <w:tc>
          <w:tcPr>
            <w:tcW w:w="2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497D19" w:rsidRDefault="00A6770F" w:rsidP="003D60A9">
            <w:pPr>
              <w:pStyle w:val="Tablehead"/>
              <w:rPr>
                <w:sz w:val="20"/>
              </w:rPr>
            </w:pPr>
            <w:r>
              <w:rPr>
                <w:sz w:val="20"/>
              </w:rPr>
              <w:t>Atributo</w:t>
            </w:r>
          </w:p>
        </w:tc>
        <w:tc>
          <w:tcPr>
            <w:tcW w:w="11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497D19" w:rsidRDefault="00A6770F" w:rsidP="003D60A9">
            <w:pPr>
              <w:pStyle w:val="Tablehead"/>
              <w:rPr>
                <w:sz w:val="20"/>
              </w:rPr>
            </w:pPr>
            <w:r>
              <w:rPr>
                <w:sz w:val="20"/>
              </w:rPr>
              <w:t>Atributo de vinculación</w:t>
            </w:r>
          </w:p>
        </w:tc>
        <w:tc>
          <w:tcPr>
            <w:tcW w:w="17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497D19" w:rsidRDefault="00A6770F" w:rsidP="003D60A9">
            <w:pPr>
              <w:pStyle w:val="Tablehead"/>
              <w:rPr>
                <w:sz w:val="20"/>
              </w:rPr>
            </w:pPr>
            <w:r>
              <w:rPr>
                <w:sz w:val="20"/>
              </w:rPr>
              <w:t>Descripción</w:t>
            </w:r>
          </w:p>
        </w:tc>
        <w:tc>
          <w:tcPr>
            <w:tcW w:w="14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497D19" w:rsidRDefault="00A6770F" w:rsidP="003D60A9">
            <w:pPr>
              <w:pStyle w:val="Tablehead"/>
              <w:rPr>
                <w:sz w:val="20"/>
              </w:rPr>
            </w:pPr>
            <w:r>
              <w:rPr>
                <w:sz w:val="20"/>
              </w:rPr>
              <w:t>Unidad</w:t>
            </w:r>
          </w:p>
        </w:tc>
        <w:tc>
          <w:tcPr>
            <w:tcW w:w="96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497D19" w:rsidRDefault="00A6770F" w:rsidP="003D60A9">
            <w:pPr>
              <w:pStyle w:val="Tablehead"/>
              <w:rPr>
                <w:sz w:val="20"/>
              </w:rPr>
            </w:pPr>
            <w:r>
              <w:rPr>
                <w:sz w:val="20"/>
              </w:rPr>
              <w:t>Ejemplo</w:t>
            </w:r>
          </w:p>
        </w:tc>
        <w:tc>
          <w:tcPr>
            <w:tcW w:w="10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497D19" w:rsidRDefault="00A6770F" w:rsidP="003D60A9">
            <w:pPr>
              <w:pStyle w:val="Tablehead"/>
              <w:rPr>
                <w:sz w:val="20"/>
              </w:rPr>
            </w:pPr>
            <w:r>
              <w:rPr>
                <w:sz w:val="20"/>
              </w:rPr>
              <w:t>Cantidad</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speakerLabel</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N/A</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center"/>
              <w:rPr>
                <w:sz w:val="20"/>
                <w:lang w:val="es-ES_tradnl"/>
              </w:rPr>
            </w:pPr>
            <w:r w:rsidRPr="003025AB">
              <w:rPr>
                <w:sz w:val="20"/>
                <w:lang w:val="es-ES_tradnl"/>
              </w:rPr>
              <w:t>Referencia a la etiqueta de la posición del altavoz</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5D55F1">
              <w:rPr>
                <w:sz w:val="20"/>
              </w:rPr>
              <w:t>–</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M-30</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0...*</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azimuth</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rFonts w:ascii="Calibri" w:hAnsi="Calibri" w:cs="Calibri"/>
                <w:sz w:val="20"/>
              </w:rPr>
            </w:pP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lang w:val="en-US"/>
              </w:rPr>
            </w:pPr>
            <w:r>
              <w:rPr>
                <w:sz w:val="20"/>
                <w:lang w:val="en-US"/>
              </w:rPr>
              <w:t>Acimut exacto del sonido</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Grados</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w:t>
            </w:r>
            <w:r w:rsidRPr="00497D19">
              <w:rPr>
                <w:sz w:val="20"/>
              </w:rPr>
              <w:t>30</w:t>
            </w:r>
            <w:r>
              <w:rPr>
                <w:sz w:val="20"/>
              </w:rPr>
              <w:t>,</w:t>
            </w:r>
            <w:r w:rsidRPr="00497D19">
              <w:rPr>
                <w:sz w:val="20"/>
              </w:rPr>
              <w:t>0</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azimuth</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m</w:t>
            </w:r>
            <w:r>
              <w:rPr>
                <w:sz w:val="20"/>
              </w:rPr>
              <w:t>á</w:t>
            </w:r>
            <w:r w:rsidRPr="00497D19">
              <w:rPr>
                <w:sz w:val="20"/>
              </w:rPr>
              <w:t>x</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lang w:val="en-US"/>
              </w:rPr>
            </w:pPr>
            <w:r>
              <w:rPr>
                <w:sz w:val="20"/>
                <w:lang w:val="en-US"/>
              </w:rPr>
              <w:t>Acimut máximo del sonido</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Grados</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w:t>
            </w:r>
            <w:r w:rsidRPr="00497D19">
              <w:rPr>
                <w:sz w:val="20"/>
              </w:rPr>
              <w:t>22.5</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azimuth</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m</w:t>
            </w:r>
            <w:r>
              <w:rPr>
                <w:sz w:val="20"/>
              </w:rPr>
              <w:t>í</w:t>
            </w:r>
            <w:r w:rsidRPr="00497D19">
              <w:rPr>
                <w:sz w:val="20"/>
              </w:rPr>
              <w:t>n</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lang w:val="en-US"/>
              </w:rPr>
            </w:pPr>
            <w:r>
              <w:rPr>
                <w:sz w:val="20"/>
                <w:lang w:val="en-US"/>
              </w:rPr>
              <w:t>Acimut mínimo del sonido</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Grados</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w:t>
            </w:r>
            <w:r w:rsidRPr="00497D19">
              <w:rPr>
                <w:sz w:val="20"/>
              </w:rPr>
              <w:t>30</w:t>
            </w:r>
            <w:r>
              <w:rPr>
                <w:sz w:val="20"/>
              </w:rPr>
              <w:t>,</w:t>
            </w:r>
            <w:r w:rsidRPr="00497D19">
              <w:rPr>
                <w:sz w:val="20"/>
              </w:rPr>
              <w:t>0</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Pr>
                <w:sz w:val="20"/>
              </w:rPr>
              <w:t>=«</w:t>
            </w:r>
            <w:r w:rsidRPr="00497D19">
              <w:rPr>
                <w:sz w:val="20"/>
              </w:rPr>
              <w:t>elevation</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rFonts w:ascii="Calibri" w:hAnsi="Calibri" w:cs="Calibri"/>
                <w:sz w:val="20"/>
              </w:rPr>
            </w:pP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lang w:val="en-US"/>
              </w:rPr>
            </w:pPr>
            <w:r>
              <w:rPr>
                <w:sz w:val="20"/>
                <w:lang w:val="en-US"/>
              </w:rPr>
              <w:t>Elevación exacta del sonido</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Grados</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0</w:t>
            </w:r>
            <w:r>
              <w:rPr>
                <w:sz w:val="20"/>
              </w:rPr>
              <w:t>,</w:t>
            </w:r>
            <w:r w:rsidRPr="00497D19">
              <w:rPr>
                <w:sz w:val="20"/>
              </w:rPr>
              <w:t>0</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elevation</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m</w:t>
            </w:r>
            <w:r>
              <w:rPr>
                <w:sz w:val="20"/>
              </w:rPr>
              <w:t>á</w:t>
            </w:r>
            <w:r w:rsidRPr="00497D19">
              <w:rPr>
                <w:sz w:val="20"/>
              </w:rPr>
              <w:t>x</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lang w:val="en-US"/>
              </w:rPr>
            </w:pPr>
            <w:r>
              <w:rPr>
                <w:sz w:val="20"/>
                <w:lang w:val="en-US"/>
              </w:rPr>
              <w:t>Elevación máxima del sonido</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Grados</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5</w:t>
            </w:r>
            <w:r>
              <w:rPr>
                <w:sz w:val="20"/>
              </w:rPr>
              <w:t>,</w:t>
            </w:r>
            <w:r w:rsidRPr="00497D19">
              <w:rPr>
                <w:sz w:val="20"/>
              </w:rPr>
              <w:t>0</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elevation</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m</w:t>
            </w:r>
            <w:r>
              <w:rPr>
                <w:sz w:val="20"/>
              </w:rPr>
              <w:t>í</w:t>
            </w:r>
            <w:r w:rsidRPr="00497D19">
              <w:rPr>
                <w:sz w:val="20"/>
              </w:rPr>
              <w:t>n</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lang w:val="en-US"/>
              </w:rPr>
            </w:pPr>
            <w:r>
              <w:rPr>
                <w:sz w:val="20"/>
                <w:lang w:val="en-US"/>
              </w:rPr>
              <w:t>Elevación minima del sonido</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Grados</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0</w:t>
            </w:r>
            <w:r>
              <w:rPr>
                <w:sz w:val="20"/>
              </w:rPr>
              <w:t>,</w:t>
            </w:r>
            <w:r w:rsidRPr="00497D19">
              <w:rPr>
                <w:sz w:val="20"/>
              </w:rPr>
              <w:t>0</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distance</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rFonts w:ascii="Calibri" w:hAnsi="Calibri" w:cs="Calibri"/>
                <w:sz w:val="20"/>
              </w:rPr>
            </w:pP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center"/>
              <w:rPr>
                <w:sz w:val="20"/>
                <w:lang w:val="es-ES_tradnl"/>
              </w:rPr>
            </w:pPr>
            <w:r w:rsidRPr="003025AB">
              <w:rPr>
                <w:sz w:val="20"/>
                <w:lang w:val="es-ES_tradnl"/>
              </w:rPr>
              <w:t>Distancia normalizada exacta desde el origen</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Normalizado a 1</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1</w:t>
            </w:r>
            <w:r>
              <w:rPr>
                <w:sz w:val="20"/>
              </w:rPr>
              <w:t>,</w:t>
            </w:r>
            <w:r w:rsidRPr="00497D19">
              <w:rPr>
                <w:sz w:val="20"/>
              </w:rPr>
              <w:t>0</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distance</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m</w:t>
            </w:r>
            <w:r>
              <w:rPr>
                <w:sz w:val="20"/>
              </w:rPr>
              <w:t>á</w:t>
            </w:r>
            <w:r w:rsidRPr="00497D19">
              <w:rPr>
                <w:sz w:val="20"/>
              </w:rPr>
              <w:t>x</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center"/>
              <w:rPr>
                <w:sz w:val="20"/>
                <w:lang w:val="es-ES_tradnl"/>
              </w:rPr>
            </w:pPr>
            <w:r w:rsidRPr="003025AB">
              <w:rPr>
                <w:sz w:val="20"/>
                <w:lang w:val="es-ES_tradnl"/>
              </w:rPr>
              <w:t>Distancia normalizada máxima desde el origen</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Normalizado a 1</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0</w:t>
            </w:r>
            <w:r>
              <w:rPr>
                <w:sz w:val="20"/>
              </w:rPr>
              <w:t>,</w:t>
            </w:r>
            <w:r w:rsidRPr="00497D19">
              <w:rPr>
                <w:sz w:val="20"/>
              </w:rPr>
              <w:t>8</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C26586">
              <w:rPr>
                <w:i/>
                <w:iCs/>
                <w:sz w:val="20"/>
              </w:rPr>
              <w:t>coordinate</w:t>
            </w:r>
            <w:r w:rsidRPr="00497D19">
              <w:rPr>
                <w:sz w:val="20"/>
              </w:rPr>
              <w:t>=</w:t>
            </w:r>
            <w:r>
              <w:rPr>
                <w:sz w:val="20"/>
              </w:rPr>
              <w:t>«</w:t>
            </w:r>
            <w:r w:rsidRPr="00497D19">
              <w:rPr>
                <w:sz w:val="20"/>
              </w:rPr>
              <w:t>distance</w:t>
            </w:r>
            <w:r>
              <w:rPr>
                <w:sz w:val="20"/>
              </w:rPr>
              <w:t>»</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m</w:t>
            </w:r>
            <w:r>
              <w:rPr>
                <w:sz w:val="20"/>
              </w:rPr>
              <w:t>í</w:t>
            </w:r>
            <w:r w:rsidRPr="00497D19">
              <w:rPr>
                <w:sz w:val="20"/>
              </w:rPr>
              <w:t>n</w:t>
            </w: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center"/>
              <w:rPr>
                <w:sz w:val="20"/>
                <w:lang w:val="es-ES_tradnl"/>
              </w:rPr>
            </w:pPr>
            <w:r w:rsidRPr="003025AB">
              <w:rPr>
                <w:sz w:val="20"/>
                <w:lang w:val="es-ES_tradnl"/>
              </w:rPr>
              <w:t>Distancia normalizada minima desde el origen</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Normalizado a 1</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0</w:t>
            </w:r>
            <w:r>
              <w:rPr>
                <w:sz w:val="20"/>
              </w:rPr>
              <w:t>,</w:t>
            </w:r>
            <w:r w:rsidRPr="00497D19">
              <w:rPr>
                <w:sz w:val="20"/>
              </w:rPr>
              <w:t>9</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r w:rsidR="00A6770F" w:rsidRPr="00497D19" w:rsidTr="00FA42CA">
        <w:trPr>
          <w:trHeight w:val="1"/>
          <w:jc w:val="center"/>
        </w:trPr>
        <w:tc>
          <w:tcPr>
            <w:tcW w:w="1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position</w:t>
            </w:r>
          </w:p>
        </w:tc>
        <w:tc>
          <w:tcPr>
            <w:tcW w:w="2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26586" w:rsidRDefault="00A6770F" w:rsidP="003D60A9">
            <w:pPr>
              <w:pStyle w:val="Tabletext"/>
              <w:jc w:val="center"/>
              <w:rPr>
                <w:i/>
                <w:iCs/>
                <w:sz w:val="20"/>
              </w:rPr>
            </w:pPr>
            <w:r w:rsidRPr="00C26586">
              <w:rPr>
                <w:i/>
                <w:iCs/>
                <w:sz w:val="20"/>
              </w:rPr>
              <w:t>screenEdgeLock</w:t>
            </w:r>
          </w:p>
        </w:tc>
        <w:tc>
          <w:tcPr>
            <w:tcW w:w="1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p>
        </w:tc>
        <w:tc>
          <w:tcPr>
            <w:tcW w:w="17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center"/>
              <w:rPr>
                <w:sz w:val="20"/>
                <w:lang w:val="es-ES_tradnl"/>
              </w:rPr>
            </w:pPr>
            <w:r w:rsidRPr="003025AB">
              <w:rPr>
                <w:sz w:val="20"/>
                <w:lang w:val="es-ES_tradnl"/>
              </w:rPr>
              <w:t>Define una posición de altavoz en el borde de la pantalla</w:t>
            </w:r>
          </w:p>
        </w:tc>
        <w:tc>
          <w:tcPr>
            <w:tcW w:w="14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Izquierda, derecha, arriba, abajo</w:t>
            </w:r>
          </w:p>
        </w:tc>
        <w:tc>
          <w:tcPr>
            <w:tcW w:w="9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Pr>
                <w:sz w:val="20"/>
              </w:rPr>
              <w:t>Left</w:t>
            </w:r>
          </w:p>
        </w:tc>
        <w:tc>
          <w:tcPr>
            <w:tcW w:w="10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97D19" w:rsidRDefault="00A6770F" w:rsidP="003D60A9">
            <w:pPr>
              <w:pStyle w:val="Tabletext"/>
              <w:jc w:val="center"/>
              <w:rPr>
                <w:sz w:val="20"/>
              </w:rPr>
            </w:pPr>
            <w:r w:rsidRPr="00497D19">
              <w:rPr>
                <w:sz w:val="20"/>
              </w:rPr>
              <w:t xml:space="preserve">0 </w:t>
            </w:r>
            <w:r>
              <w:rPr>
                <w:sz w:val="20"/>
              </w:rPr>
              <w:t>ó</w:t>
            </w:r>
            <w:r w:rsidRPr="00497D19">
              <w:rPr>
                <w:sz w:val="20"/>
              </w:rPr>
              <w:t xml:space="preserve"> 1</w:t>
            </w:r>
          </w:p>
        </w:tc>
      </w:tr>
    </w:tbl>
    <w:p w:rsidR="00A6770F" w:rsidRPr="00695F07" w:rsidRDefault="00A6770F" w:rsidP="00A6770F">
      <w:pPr>
        <w:pStyle w:val="Tablefin"/>
      </w:pPr>
    </w:p>
    <w:p w:rsidR="00A6770F" w:rsidRPr="00CE7510" w:rsidRDefault="00A6770F" w:rsidP="00A6770F">
      <w:pPr>
        <w:rPr>
          <w:lang w:val="es-ES_tradnl"/>
        </w:rPr>
      </w:pPr>
      <w:r w:rsidRPr="004E07C8">
        <w:rPr>
          <w:lang w:val="es-ES_tradnl"/>
        </w:rPr>
        <w:lastRenderedPageBreak/>
        <w:t>El atributo</w:t>
      </w:r>
      <w:r w:rsidRPr="00C04DF9">
        <w:rPr>
          <w:i/>
          <w:iCs/>
          <w:lang w:val="es-ES_tradnl"/>
        </w:rPr>
        <w:t xml:space="preserve"> </w:t>
      </w:r>
      <w:r w:rsidRPr="00C04DF9">
        <w:rPr>
          <w:b/>
          <w:i/>
          <w:iCs/>
          <w:lang w:val="es-ES_tradnl"/>
        </w:rPr>
        <w:t>screenEdgeLock</w:t>
      </w:r>
      <w:r w:rsidRPr="004E07C8">
        <w:rPr>
          <w:lang w:val="es-ES_tradnl"/>
        </w:rPr>
        <w:t xml:space="preserve"> permite a un altavoz estar posicionado en el borde de la pantalla. </w:t>
      </w:r>
      <w:r w:rsidRPr="00CE7510">
        <w:rPr>
          <w:lang w:val="es-ES_tradnl"/>
        </w:rPr>
        <w:t xml:space="preserve">El atributo puede utilizarse en combinación con el atributo </w:t>
      </w:r>
      <w:r w:rsidRPr="00C04DF9">
        <w:rPr>
          <w:i/>
          <w:iCs/>
          <w:lang w:val="es-ES_tradnl"/>
        </w:rPr>
        <w:t>coordinate</w:t>
      </w:r>
      <w:r>
        <w:rPr>
          <w:lang w:val="es-ES_tradnl"/>
        </w:rPr>
        <w:t>=«</w:t>
      </w:r>
      <w:r w:rsidRPr="00CE7510">
        <w:rPr>
          <w:lang w:val="es-ES_tradnl"/>
        </w:rPr>
        <w:t>elevation</w:t>
      </w:r>
      <w:r>
        <w:rPr>
          <w:lang w:val="es-ES_tradnl"/>
        </w:rPr>
        <w:t>»</w:t>
      </w:r>
      <w:r w:rsidRPr="00CE7510">
        <w:rPr>
          <w:lang w:val="es-ES_tradnl"/>
        </w:rPr>
        <w:t xml:space="preserve"> y/o </w:t>
      </w:r>
      <w:r w:rsidRPr="00C04DF9">
        <w:rPr>
          <w:i/>
          <w:iCs/>
          <w:lang w:val="es-ES_tradnl"/>
        </w:rPr>
        <w:t>coordinate</w:t>
      </w:r>
      <w:r>
        <w:rPr>
          <w:lang w:val="es-ES_tradnl"/>
        </w:rPr>
        <w:t>=«azimuth»</w:t>
      </w:r>
      <w:r w:rsidRPr="00CE7510">
        <w:rPr>
          <w:lang w:val="es-ES_tradnl"/>
        </w:rPr>
        <w:t xml:space="preserve"> y se pone a una cadena que indique en qué borde de la pantalla se supone que está situado el altavoz (si se dispone de información sobre el tamaño de la pantalla), por lo que es izquierda, derech</w:t>
      </w:r>
      <w:r>
        <w:rPr>
          <w:lang w:val="es-ES_tradnl"/>
        </w:rPr>
        <w:t>a,</w:t>
      </w:r>
      <w:r w:rsidRPr="00CE7510">
        <w:rPr>
          <w:lang w:val="es-ES_tradnl"/>
        </w:rPr>
        <w:t xml:space="preserve"> arriba o abajo </w:t>
      </w:r>
      <w:r>
        <w:rPr>
          <w:lang w:val="es-ES_tradnl"/>
        </w:rPr>
        <w:t>(«left», «</w:t>
      </w:r>
      <w:r w:rsidRPr="00CE7510">
        <w:rPr>
          <w:lang w:val="es-ES_tradnl"/>
        </w:rPr>
        <w:t>right</w:t>
      </w:r>
      <w:r>
        <w:rPr>
          <w:lang w:val="es-ES_tradnl"/>
        </w:rPr>
        <w:t>», «top», «</w:t>
      </w:r>
      <w:r w:rsidRPr="00CE7510">
        <w:rPr>
          <w:lang w:val="es-ES_tradnl"/>
        </w:rPr>
        <w:t>bottom</w:t>
      </w:r>
      <w:r>
        <w:rPr>
          <w:lang w:val="es-ES_tradnl"/>
        </w:rPr>
        <w:t>»)</w:t>
      </w:r>
      <w:r w:rsidRPr="00CE7510">
        <w:rPr>
          <w:lang w:val="es-ES_tradnl"/>
        </w:rPr>
        <w:t>. El atributo coordenada debe incluirse para dejar claro qué dimension se define y para ofrecer una posición alternativ</w:t>
      </w:r>
      <w:r>
        <w:rPr>
          <w:lang w:val="es-ES_tradnl"/>
        </w:rPr>
        <w:t>a</w:t>
      </w:r>
      <w:r w:rsidRPr="00CE7510">
        <w:rPr>
          <w:lang w:val="es-ES_tradnl"/>
        </w:rPr>
        <w:t xml:space="preserve"> de no haber pantalla o si no se dispone de informaci</w:t>
      </w:r>
      <w:r>
        <w:rPr>
          <w:lang w:val="es-ES_tradnl"/>
        </w:rPr>
        <w:t>ón sobre su tamaño</w:t>
      </w:r>
      <w:r w:rsidRPr="00CE7510">
        <w:rPr>
          <w:lang w:val="es-ES_tradnl"/>
        </w:rPr>
        <w:t xml:space="preserve">. </w:t>
      </w:r>
    </w:p>
    <w:p w:rsidR="00A6770F" w:rsidRPr="00CE7510" w:rsidRDefault="00A6770F" w:rsidP="00A6770F">
      <w:pPr>
        <w:rPr>
          <w:lang w:val="es-ES_tradnl"/>
        </w:rPr>
      </w:pPr>
      <w:r w:rsidRPr="00CE7510">
        <w:rPr>
          <w:lang w:val="es-ES_tradnl"/>
        </w:rPr>
        <w:t>El ejemplo de código XML siguiente muestra cómo puede definirse un altavoz situado en el borde derecho (con una posición alternativ</w:t>
      </w:r>
      <w:r>
        <w:rPr>
          <w:lang w:val="es-ES_tradnl"/>
        </w:rPr>
        <w:t>a</w:t>
      </w:r>
      <w:r w:rsidRPr="00CE7510">
        <w:rPr>
          <w:lang w:val="es-ES_tradnl"/>
        </w:rPr>
        <w:t xml:space="preserve"> de </w:t>
      </w:r>
      <w:r w:rsidRPr="00CE7510">
        <w:rPr>
          <w:szCs w:val="24"/>
          <w:lang w:val="es-ES_tradnl"/>
        </w:rPr>
        <w:t>−</w:t>
      </w:r>
      <w:r w:rsidRPr="00CE7510">
        <w:rPr>
          <w:lang w:val="es-ES_tradnl"/>
        </w:rPr>
        <w:t xml:space="preserve">29,0 grados de no haber pantalla). </w:t>
      </w:r>
    </w:p>
    <w:p w:rsidR="00A6770F" w:rsidRPr="00CE7510" w:rsidRDefault="00A6770F" w:rsidP="00A6770F">
      <w:pPr>
        <w:rPr>
          <w:lang w:val="es-ES_tradnl"/>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&lt;audioBlockFormat ...&gt;</w:t>
            </w:r>
          </w:p>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&lt;speakerLabel&gt;M-SC&lt;/speakerLabel&gt;</w:t>
            </w:r>
          </w:p>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&lt;position coordinate="azimuth" screenEdgeLock=</w:t>
            </w:r>
            <w:r w:rsidRPr="00000693">
              <w:rPr>
                <w:rFonts w:ascii="Courier New" w:hAnsi="Courier New" w:cs="Courier New"/>
                <w:sz w:val="18"/>
                <w:lang w:val="en-GB"/>
              </w:rPr>
              <w:t>"</w:t>
            </w:r>
            <w:r w:rsidRPr="0001056D">
              <w:rPr>
                <w:rFonts w:ascii="Courier New" w:hAnsi="Courier New" w:cs="Courier New"/>
                <w:sz w:val="18"/>
                <w:lang w:val="en-US"/>
              </w:rPr>
              <w:t>right</w:t>
            </w:r>
            <w:r>
              <w:rPr>
                <w:rFonts w:ascii="Courier New" w:hAnsi="Courier New" w:cs="Courier New"/>
                <w:sz w:val="18"/>
                <w:lang w:val="en-US"/>
              </w:rPr>
              <w:t>"</w:t>
            </w:r>
            <w:r w:rsidRPr="0001056D">
              <w:rPr>
                <w:rFonts w:ascii="Courier New" w:hAnsi="Courier New" w:cs="Courier New"/>
                <w:sz w:val="18"/>
                <w:lang w:val="en-US"/>
              </w:rPr>
              <w:t>&gt;-29.0&lt;/position&gt;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&lt;position coordinate="elevation"&gt;0.0&lt;/position&gt;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coordinate="distance"&gt;1.0&lt;/position&gt;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A6770F" w:rsidRPr="00695F07" w:rsidRDefault="00A6770F" w:rsidP="00A6770F">
      <w:pPr>
        <w:pStyle w:val="Tablefin"/>
      </w:pPr>
    </w:p>
    <w:p w:rsidR="00A6770F" w:rsidRPr="00CE7510" w:rsidRDefault="00A6770F" w:rsidP="00A6770F">
      <w:pPr>
        <w:rPr>
          <w:lang w:val="es-ES_tradnl"/>
        </w:rPr>
      </w:pPr>
      <w:r w:rsidRPr="00CE7510">
        <w:rPr>
          <w:lang w:val="es-ES_tradnl"/>
        </w:rPr>
        <w:t xml:space="preserve">La medida de la distancia está normalizada, pues rara vez se utilizan distancias de altavoz desde el origen absolutas, pero hay una distancia de referencia absoluta en audioPackFormat. </w:t>
      </w:r>
      <w:r>
        <w:rPr>
          <w:lang w:val="es-ES_tradnl"/>
        </w:rPr>
        <w:t xml:space="preserve">Estas coordenadas se basan en el sistema polar, pues es una manera habitual de describir los emplazamientos de los canales y los altavoces. </w:t>
      </w:r>
      <w:r w:rsidRPr="00CE7510">
        <w:rPr>
          <w:lang w:val="es-ES_tradnl"/>
        </w:rPr>
        <w:t>Sin embargo, también es posible utilizar el sistema de coordenadas cartesiano empleando atributos de coordenadas diferentes</w:t>
      </w:r>
      <w:r>
        <w:rPr>
          <w:lang w:val="es-ES_tradnl"/>
        </w:rPr>
        <w:t xml:space="preserve"> («</w:t>
      </w:r>
      <w:r w:rsidRPr="00CE7510">
        <w:rPr>
          <w:lang w:val="es-ES_tradnl"/>
        </w:rPr>
        <w:t>X</w:t>
      </w:r>
      <w:r>
        <w:rPr>
          <w:lang w:val="es-ES_tradnl"/>
        </w:rPr>
        <w:t>»</w:t>
      </w:r>
      <w:r w:rsidRPr="00CE7510">
        <w:rPr>
          <w:lang w:val="es-ES_tradnl"/>
        </w:rPr>
        <w:t xml:space="preserve">, </w:t>
      </w:r>
      <w:r>
        <w:rPr>
          <w:lang w:val="es-ES_tradnl"/>
        </w:rPr>
        <w:t>«</w:t>
      </w:r>
      <w:r w:rsidRPr="00CE7510">
        <w:rPr>
          <w:lang w:val="es-ES_tradnl"/>
        </w:rPr>
        <w:t>Y</w:t>
      </w:r>
      <w:r>
        <w:rPr>
          <w:lang w:val="es-ES_tradnl"/>
        </w:rPr>
        <w:t>»</w:t>
      </w:r>
      <w:r w:rsidRPr="00CE7510">
        <w:rPr>
          <w:lang w:val="es-ES_tradnl"/>
        </w:rPr>
        <w:t xml:space="preserve"> y </w:t>
      </w:r>
      <w:r>
        <w:rPr>
          <w:lang w:val="es-ES_tradnl"/>
        </w:rPr>
        <w:t>«</w:t>
      </w:r>
      <w:r w:rsidRPr="00CE7510">
        <w:rPr>
          <w:lang w:val="es-ES_tradnl"/>
        </w:rPr>
        <w:t>Z</w:t>
      </w:r>
      <w:r>
        <w:rPr>
          <w:lang w:val="es-ES_tradnl"/>
        </w:rPr>
        <w:t>»</w:t>
      </w:r>
      <w:r w:rsidRPr="00CE7510">
        <w:rPr>
          <w:lang w:val="es-ES_tradnl"/>
        </w:rPr>
        <w:t>).</w:t>
      </w:r>
      <w:r>
        <w:rPr>
          <w:lang w:val="es-ES_tradnl"/>
        </w:rPr>
        <w:t xml:space="preserve"> </w:t>
      </w:r>
      <w:r w:rsidRPr="00CE7510">
        <w:rPr>
          <w:lang w:val="es-ES_tradnl"/>
        </w:rPr>
        <w:t xml:space="preserve">Ese sistema se describe detalladamente en § 8. </w:t>
      </w:r>
    </w:p>
    <w:p w:rsidR="00A6770F" w:rsidRPr="00CE7510" w:rsidRDefault="00A6770F" w:rsidP="00A6770F">
      <w:pPr>
        <w:pStyle w:val="Heading5"/>
        <w:rPr>
          <w:lang w:val="es-ES_tradnl"/>
        </w:rPr>
      </w:pPr>
      <w:r w:rsidRPr="00CE7510">
        <w:rPr>
          <w:lang w:val="es-ES_tradnl"/>
        </w:rPr>
        <w:t>5.4.3.1.1</w:t>
      </w:r>
      <w:r w:rsidRPr="00CE7510">
        <w:rPr>
          <w:lang w:val="es-ES_tradnl"/>
        </w:rPr>
        <w:tab/>
        <w:t>Código de muestra</w:t>
      </w:r>
    </w:p>
    <w:p w:rsidR="00A6770F" w:rsidRPr="00CE7510" w:rsidRDefault="00A6770F" w:rsidP="00A6770F">
      <w:pPr>
        <w:spacing w:before="0"/>
        <w:rPr>
          <w:lang w:val="es-ES_tradnl"/>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&lt;audioBlockFormat ...&gt;</w:t>
            </w:r>
          </w:p>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&lt;speakerLabel&gt;M-30&lt;/speakerLabel&gt;</w:t>
            </w:r>
          </w:p>
          <w:p w:rsidR="00A6770F" w:rsidRPr="0001056D"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1056D">
              <w:rPr>
                <w:rFonts w:ascii="Courier New" w:hAnsi="Courier New" w:cs="Courier New"/>
                <w:sz w:val="18"/>
                <w:lang w:val="en-US"/>
              </w:rPr>
              <w:t xml:space="preserve">  &lt;position coordinate="azimuth"&gt;-30.0&lt;/position&gt;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&lt;position coordinate="elevation"&gt;0.0&lt;/position&gt;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coordinate="distance"&gt;1.0&lt;/position&gt;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A6770F" w:rsidRPr="00695F07" w:rsidRDefault="00A6770F" w:rsidP="00A6770F">
      <w:pPr>
        <w:pStyle w:val="Tablefin"/>
      </w:pPr>
    </w:p>
    <w:p w:rsidR="00A6770F" w:rsidRPr="00695F07" w:rsidRDefault="00A6770F" w:rsidP="00A6770F">
      <w:pPr>
        <w:pStyle w:val="Heading4"/>
      </w:pPr>
      <w:r w:rsidRPr="00695F07">
        <w:t>5.4.3.2</w:t>
      </w:r>
      <w:r w:rsidRPr="00695F07">
        <w:tab/>
      </w:r>
      <w:r>
        <w:t>Si</w:t>
      </w:r>
      <w:r w:rsidRPr="00695F07">
        <w:t xml:space="preserve"> </w:t>
      </w:r>
      <w:r w:rsidRPr="005B2CE0">
        <w:rPr>
          <w:i/>
          <w:iCs/>
        </w:rPr>
        <w:t>audioChannelFormat.typeDefinition</w:t>
      </w:r>
      <w:r w:rsidRPr="00695F07">
        <w:t xml:space="preserve"> == </w:t>
      </w:r>
      <w:r>
        <w:t>«Matrix»</w:t>
      </w:r>
    </w:p>
    <w:p w:rsidR="00A6770F" w:rsidRPr="00CE7510" w:rsidRDefault="00A6770F" w:rsidP="00A6770F">
      <w:pPr>
        <w:rPr>
          <w:lang w:val="es-ES_tradnl"/>
        </w:rPr>
      </w:pPr>
      <w:r w:rsidRPr="004E07C8">
        <w:rPr>
          <w:lang w:val="es-ES_tradnl"/>
        </w:rPr>
        <w:t xml:space="preserve">Destinado a los canales de matriz por canales, como mid-side y Lt/Rt, el elemento matriz contiene una lista de subelementos coeficientes que se refieren, cada uno de ellos, a otros canales y a un factor de multiplicación. </w:t>
      </w:r>
      <w:r w:rsidRPr="00CE7510">
        <w:rPr>
          <w:lang w:val="es-ES_tradnl"/>
        </w:rPr>
        <w:t>Todos los coeficientes de la lista deben sumarse para generar la ecuaci</w:t>
      </w:r>
      <w:r>
        <w:rPr>
          <w:lang w:val="es-ES_tradnl"/>
        </w:rPr>
        <w:t>ón matriz</w:t>
      </w:r>
      <w:r w:rsidRPr="00CE7510">
        <w:rPr>
          <w:lang w:val="es-ES_tradnl"/>
        </w:rPr>
        <w:t>.</w:t>
      </w:r>
    </w:p>
    <w:p w:rsidR="00A6770F" w:rsidRPr="00695F07" w:rsidRDefault="00A6770F" w:rsidP="00A6770F">
      <w:pPr>
        <w:pStyle w:val="FigureNo"/>
      </w:pPr>
      <w:r w:rsidRPr="00695F07">
        <w:lastRenderedPageBreak/>
        <w:t>Figur</w:t>
      </w:r>
      <w:r>
        <w:t>A</w:t>
      </w:r>
      <w:r w:rsidRPr="00695F07">
        <w:t> 6</w:t>
      </w:r>
    </w:p>
    <w:p w:rsidR="00A6770F" w:rsidRPr="00FA42CA" w:rsidRDefault="00A6770F" w:rsidP="00A6770F">
      <w:pPr>
        <w:pStyle w:val="Figuretitle"/>
      </w:pPr>
      <w:r w:rsidRPr="00FA42CA">
        <w:t>audioBlockFormat (Matrix)</w:t>
      </w:r>
    </w:p>
    <w:p w:rsidR="00A6770F" w:rsidRPr="00695F07" w:rsidRDefault="00023DB5" w:rsidP="00A6770F">
      <w:pPr>
        <w:pStyle w:val="Figure"/>
      </w:pPr>
      <w:r>
        <w:object w:dxaOrig="7179" w:dyaOrig="4530">
          <v:shape id="_x0000_i1030" type="#_x0000_t75" style="width:434.15pt;height:274.05pt" o:ole="">
            <v:imagedata r:id="rId23" o:title=""/>
          </v:shape>
          <o:OLEObject Type="Embed" ProgID="CorelDRAW.Graphic.14" ShapeID="_x0000_i1030" DrawAspect="Content" ObjectID="_1534680642" r:id="rId24"/>
        </w:object>
      </w:r>
    </w:p>
    <w:p w:rsidR="00A6770F" w:rsidRPr="00CE7510" w:rsidRDefault="00A6770F" w:rsidP="00A6770F">
      <w:pPr>
        <w:rPr>
          <w:lang w:val="es-ES_tradnl"/>
        </w:rPr>
      </w:pPr>
      <w:r w:rsidRPr="00CE7510">
        <w:rPr>
          <w:lang w:val="es-ES_tradnl"/>
        </w:rPr>
        <w:t>Por ejemplo, el element</w:t>
      </w:r>
      <w:r>
        <w:rPr>
          <w:lang w:val="es-ES_tradnl"/>
        </w:rPr>
        <w:t>o</w:t>
      </w:r>
      <w:r w:rsidRPr="00CE7510">
        <w:rPr>
          <w:lang w:val="es-ES_tradnl"/>
        </w:rPr>
        <w:t xml:space="preserve"> matriz de un canal </w:t>
      </w:r>
      <w:r>
        <w:rPr>
          <w:lang w:val="es-ES_tradnl"/>
        </w:rPr>
        <w:t>«</w:t>
      </w:r>
      <w:r w:rsidRPr="00CE7510">
        <w:rPr>
          <w:lang w:val="es-ES_tradnl"/>
        </w:rPr>
        <w:t>Side</w:t>
      </w:r>
      <w:r>
        <w:rPr>
          <w:lang w:val="es-ES_tradnl"/>
        </w:rPr>
        <w:t>»</w:t>
      </w:r>
      <w:r w:rsidRPr="00CE7510">
        <w:rPr>
          <w:lang w:val="es-ES_tradnl"/>
        </w:rPr>
        <w:t xml:space="preserve"> contendrá dos subelementos coeficientes, no con el valor 1</w:t>
      </w:r>
      <w:r>
        <w:rPr>
          <w:lang w:val="es-ES_tradnl"/>
        </w:rPr>
        <w:t>,</w:t>
      </w:r>
      <w:r w:rsidRPr="00CE7510">
        <w:rPr>
          <w:lang w:val="es-ES_tradnl"/>
        </w:rPr>
        <w:t>0, que se refiere a izquierda (</w:t>
      </w:r>
      <w:r>
        <w:rPr>
          <w:lang w:val="es-ES_tradnl"/>
        </w:rPr>
        <w:t>«Left»</w:t>
      </w:r>
      <w:r w:rsidRPr="00CE7510">
        <w:rPr>
          <w:lang w:val="es-ES_tradnl"/>
        </w:rPr>
        <w:t xml:space="preserve">) y el otro con valor </w:t>
      </w:r>
      <w:r w:rsidRPr="00CE7510">
        <w:rPr>
          <w:szCs w:val="24"/>
          <w:lang w:val="es-ES_tradnl"/>
        </w:rPr>
        <w:t>−</w:t>
      </w:r>
      <w:r w:rsidRPr="00CE7510">
        <w:rPr>
          <w:lang w:val="es-ES_tradnl"/>
        </w:rPr>
        <w:t>1</w:t>
      </w:r>
      <w:r>
        <w:rPr>
          <w:lang w:val="es-ES_tradnl"/>
        </w:rPr>
        <w:t>,</w:t>
      </w:r>
      <w:r w:rsidRPr="00CE7510">
        <w:rPr>
          <w:lang w:val="es-ES_tradnl"/>
        </w:rPr>
        <w:t>0</w:t>
      </w:r>
      <w:r>
        <w:rPr>
          <w:lang w:val="es-ES_tradnl"/>
        </w:rPr>
        <w:t>, que se refiere a derecha («</w:t>
      </w:r>
      <w:r w:rsidRPr="00CE7510">
        <w:rPr>
          <w:lang w:val="es-ES_tradnl"/>
        </w:rPr>
        <w:t>Right</w:t>
      </w:r>
      <w:r>
        <w:rPr>
          <w:lang w:val="es-ES_tradnl"/>
        </w:rPr>
        <w:t>»), con lo que se obtiene</w:t>
      </w:r>
      <w:r w:rsidRPr="00CE7510">
        <w:rPr>
          <w:lang w:val="es-ES_tradnl"/>
        </w:rPr>
        <w:t xml:space="preserve"> </w:t>
      </w:r>
      <w:r w:rsidRPr="0078486D">
        <w:rPr>
          <w:i/>
          <w:iCs/>
          <w:lang w:val="es-ES_tradnl"/>
        </w:rPr>
        <w:t>Side</w:t>
      </w:r>
      <w:r w:rsidRPr="00CE7510">
        <w:rPr>
          <w:lang w:val="es-ES_tradnl"/>
        </w:rPr>
        <w:t>=</w:t>
      </w:r>
      <w:r w:rsidRPr="0078486D">
        <w:rPr>
          <w:i/>
          <w:iCs/>
          <w:lang w:val="es-ES_tradnl"/>
        </w:rPr>
        <w:t>Left-Right</w:t>
      </w:r>
      <w:r w:rsidRPr="00CE7510">
        <w:rPr>
          <w:lang w:val="es-ES_tradnl"/>
        </w:rPr>
        <w:t>.</w:t>
      </w:r>
    </w:p>
    <w:p w:rsidR="00A6770F" w:rsidRPr="00CE7510" w:rsidRDefault="00A6770F" w:rsidP="00A6770F">
      <w:pPr>
        <w:rPr>
          <w:lang w:val="es-ES_tradnl"/>
        </w:rPr>
      </w:pPr>
      <w:r w:rsidRPr="00CE7510">
        <w:rPr>
          <w:lang w:val="es-ES_tradnl"/>
        </w:rPr>
        <w:t>Los valores de ganancia y desplazamiento de fase pueden ser constant</w:t>
      </w:r>
      <w:r>
        <w:rPr>
          <w:lang w:val="es-ES_tradnl"/>
        </w:rPr>
        <w:t>e</w:t>
      </w:r>
      <w:r w:rsidRPr="00CE7510">
        <w:rPr>
          <w:lang w:val="es-ES_tradnl"/>
        </w:rPr>
        <w:t xml:space="preserve">s (utilizando </w:t>
      </w:r>
      <w:r w:rsidRPr="00826B39">
        <w:rPr>
          <w:i/>
          <w:iCs/>
          <w:lang w:val="es-ES_tradnl"/>
        </w:rPr>
        <w:t>gain</w:t>
      </w:r>
      <w:r w:rsidRPr="00CE7510">
        <w:rPr>
          <w:lang w:val="es-ES_tradnl"/>
        </w:rPr>
        <w:t xml:space="preserve"> y </w:t>
      </w:r>
      <w:r w:rsidRPr="00826B39">
        <w:rPr>
          <w:i/>
          <w:iCs/>
          <w:lang w:val="es-ES_tradnl"/>
        </w:rPr>
        <w:t>phase</w:t>
      </w:r>
      <w:r w:rsidRPr="00CE7510">
        <w:rPr>
          <w:lang w:val="es-ES_tradnl"/>
        </w:rPr>
        <w:t xml:space="preserve">) o variables (con </w:t>
      </w:r>
      <w:r w:rsidRPr="00826B39">
        <w:rPr>
          <w:i/>
          <w:iCs/>
          <w:lang w:val="es-ES_tradnl"/>
        </w:rPr>
        <w:t>gainVar</w:t>
      </w:r>
      <w:r w:rsidRPr="00CE7510">
        <w:rPr>
          <w:lang w:val="es-ES_tradnl"/>
        </w:rPr>
        <w:t xml:space="preserve"> </w:t>
      </w:r>
      <w:r>
        <w:rPr>
          <w:lang w:val="es-ES_tradnl"/>
        </w:rPr>
        <w:t>y</w:t>
      </w:r>
      <w:r w:rsidRPr="00CE7510">
        <w:rPr>
          <w:lang w:val="es-ES_tradnl"/>
        </w:rPr>
        <w:t xml:space="preserve"> </w:t>
      </w:r>
      <w:r w:rsidRPr="00826B39">
        <w:rPr>
          <w:i/>
          <w:iCs/>
          <w:lang w:val="es-ES_tradnl"/>
        </w:rPr>
        <w:t>phaseVar</w:t>
      </w:r>
      <w:r w:rsidRPr="00CE7510">
        <w:rPr>
          <w:lang w:val="es-ES_tradnl"/>
        </w:rPr>
        <w:t xml:space="preserve">) </w:t>
      </w:r>
      <w:r>
        <w:rPr>
          <w:lang w:val="es-ES_tradnl"/>
        </w:rPr>
        <w:t xml:space="preserve">que permiten al reproductor decidir el valor, quizá a través de otra fuente de metadatos. </w:t>
      </w:r>
      <w:r w:rsidRPr="00CE7510">
        <w:rPr>
          <w:lang w:val="es-ES_tradnl"/>
        </w:rPr>
        <w:t>Este tipo de canal también puede utilizarse para especificar</w:t>
      </w:r>
      <w:r>
        <w:rPr>
          <w:lang w:val="es-ES_tradnl"/>
        </w:rPr>
        <w:t xml:space="preserve"> mezclas descendentes de canales, como</w:t>
      </w:r>
      <w:r w:rsidRPr="00CE7510">
        <w:rPr>
          <w:lang w:val="es-ES_tradnl"/>
        </w:rPr>
        <w:t xml:space="preserve"> Lo/Ro.</w:t>
      </w:r>
    </w:p>
    <w:p w:rsidR="00A6770F" w:rsidRPr="00CE7510" w:rsidRDefault="00A6770F" w:rsidP="00A6770F">
      <w:pPr>
        <w:keepNext/>
        <w:keepLines/>
        <w:rPr>
          <w:lang w:val="es-ES_tradnl"/>
        </w:rPr>
      </w:pPr>
    </w:p>
    <w:tbl>
      <w:tblPr>
        <w:tblW w:w="9639" w:type="dxa"/>
        <w:jc w:val="center"/>
        <w:tblLayout w:type="fixed"/>
        <w:tblLook w:val="00A0" w:firstRow="1" w:lastRow="0" w:firstColumn="1" w:lastColumn="0" w:noHBand="0" w:noVBand="0"/>
      </w:tblPr>
      <w:tblGrid>
        <w:gridCol w:w="1415"/>
        <w:gridCol w:w="1417"/>
        <w:gridCol w:w="5670"/>
        <w:gridCol w:w="1137"/>
      </w:tblGrid>
      <w:tr w:rsidR="00A6770F" w:rsidRPr="00695F07" w:rsidTr="00B56C66">
        <w:trPr>
          <w:trHeight w:val="1"/>
          <w:jc w:val="center"/>
        </w:trPr>
        <w:tc>
          <w:tcPr>
            <w:tcW w:w="14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keepLines/>
            </w:pPr>
            <w:r w:rsidRPr="00695F07">
              <w:t>Element</w:t>
            </w:r>
            <w:r>
              <w:t>o</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keepLines/>
            </w:pPr>
            <w:r>
              <w:t>Subelemento</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keepLines/>
            </w:pPr>
            <w:r>
              <w:t>Descripción</w:t>
            </w:r>
          </w:p>
        </w:tc>
        <w:tc>
          <w:tcPr>
            <w:tcW w:w="11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keepLines/>
            </w:pPr>
            <w:r>
              <w:t>Cantidad</w:t>
            </w:r>
          </w:p>
        </w:tc>
      </w:tr>
      <w:tr w:rsidR="00A6770F" w:rsidRPr="00695F07" w:rsidTr="00B56C66">
        <w:trPr>
          <w:trHeight w:val="1"/>
          <w:jc w:val="center"/>
        </w:trPr>
        <w:tc>
          <w:tcPr>
            <w:tcW w:w="14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keepNext/>
              <w:keepLines/>
              <w:jc w:val="center"/>
              <w:rPr>
                <w:i/>
                <w:iCs/>
              </w:rPr>
            </w:pPr>
            <w:r w:rsidRPr="00826B39">
              <w:rPr>
                <w:i/>
                <w:iCs/>
              </w:rPr>
              <w:t>matrix</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keepNext/>
              <w:keepLines/>
              <w:jc w:val="center"/>
              <w:rPr>
                <w:i/>
                <w:iCs/>
              </w:rPr>
            </w:pPr>
            <w:r w:rsidRPr="00826B39">
              <w:rPr>
                <w:i/>
                <w:iCs/>
              </w:rPr>
              <w:t>coefficient</w:t>
            </w:r>
          </w:p>
        </w:tc>
        <w:tc>
          <w:tcPr>
            <w:tcW w:w="56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keepNext/>
              <w:keepLines/>
              <w:jc w:val="left"/>
              <w:rPr>
                <w:lang w:val="es-ES_tradnl"/>
              </w:rPr>
            </w:pPr>
            <w:r w:rsidRPr="00CE7510">
              <w:rPr>
                <w:lang w:val="es-ES_tradnl"/>
              </w:rPr>
              <w:t>Contiene los coeficientes para combinar otros canales</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keepNext/>
              <w:keepLines/>
              <w:jc w:val="center"/>
            </w:pPr>
            <w:r w:rsidRPr="00695F07">
              <w:t>1</w:t>
            </w:r>
          </w:p>
        </w:tc>
      </w:tr>
    </w:tbl>
    <w:p w:rsidR="00A6770F" w:rsidRPr="00695F07" w:rsidRDefault="00A6770F" w:rsidP="00A6770F">
      <w:pPr>
        <w:pStyle w:val="Tablefin"/>
      </w:pPr>
    </w:p>
    <w:p w:rsidR="00A6770F" w:rsidRDefault="00A6770F" w:rsidP="00A6770F">
      <w:pPr>
        <w:pStyle w:val="Tablefin"/>
      </w:pPr>
    </w:p>
    <w:tbl>
      <w:tblPr>
        <w:tblW w:w="9639" w:type="dxa"/>
        <w:jc w:val="center"/>
        <w:tblLayout w:type="fixed"/>
        <w:tblLook w:val="00A0" w:firstRow="1" w:lastRow="0" w:firstColumn="1" w:lastColumn="0" w:noHBand="0" w:noVBand="0"/>
      </w:tblPr>
      <w:tblGrid>
        <w:gridCol w:w="1449"/>
        <w:gridCol w:w="1383"/>
        <w:gridCol w:w="3339"/>
        <w:gridCol w:w="1157"/>
        <w:gridCol w:w="1174"/>
        <w:gridCol w:w="1137"/>
      </w:tblGrid>
      <w:tr w:rsidR="00A6770F" w:rsidRPr="00695F07" w:rsidTr="00B56C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Subelement</w:t>
            </w:r>
            <w:r>
              <w:t>o</w:t>
            </w:r>
          </w:p>
        </w:tc>
        <w:tc>
          <w:tcPr>
            <w:tcW w:w="13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Atributo</w:t>
            </w:r>
          </w:p>
        </w:tc>
        <w:tc>
          <w:tcPr>
            <w:tcW w:w="3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1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Unidad</w:t>
            </w:r>
          </w:p>
        </w:tc>
        <w:tc>
          <w:tcPr>
            <w:tcW w:w="11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c>
          <w:tcPr>
            <w:tcW w:w="11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Cantidad</w:t>
            </w:r>
          </w:p>
        </w:tc>
      </w:tr>
      <w:tr w:rsidR="00A6770F" w:rsidRPr="00695F07" w:rsidTr="00B56C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rPr>
            </w:pPr>
            <w:r w:rsidRPr="00826B39">
              <w:rPr>
                <w:i/>
                <w:iCs/>
              </w:rPr>
              <w:t>coefficient</w:t>
            </w:r>
          </w:p>
        </w:tc>
        <w:tc>
          <w:tcPr>
            <w:tcW w:w="13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rPr>
            </w:pPr>
            <w:r w:rsidRPr="00826B39">
              <w:rPr>
                <w:i/>
                <w:iCs/>
              </w:rPr>
              <w:t>gain</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left"/>
              <w:rPr>
                <w:lang w:val="es-ES_tradnl"/>
              </w:rPr>
            </w:pPr>
            <w:r w:rsidRPr="00CE7510">
              <w:rPr>
                <w:lang w:val="es-ES_tradnl"/>
              </w:rPr>
              <w:t>Factor de multiplicación de otro canal. Valor constant</w:t>
            </w:r>
            <w:r>
              <w:rPr>
                <w:lang w:val="es-ES_tradnl"/>
              </w:rPr>
              <w:t>e</w:t>
            </w:r>
          </w:p>
        </w:tc>
        <w:tc>
          <w:tcPr>
            <w:tcW w:w="1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Relación</w:t>
            </w:r>
          </w:p>
        </w:tc>
        <w:tc>
          <w:tcPr>
            <w:tcW w:w="1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835065">
              <w:rPr>
                <w:szCs w:val="22"/>
                <w:lang w:val="en-US"/>
              </w:rPr>
              <w:t>−</w:t>
            </w:r>
            <w:r>
              <w:t>0,</w:t>
            </w:r>
            <w:r w:rsidRPr="00695F07">
              <w:t>5</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1...*</w:t>
            </w:r>
          </w:p>
        </w:tc>
      </w:tr>
      <w:tr w:rsidR="00A6770F" w:rsidRPr="00CE7510" w:rsidTr="00B56C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rPr>
            </w:pPr>
            <w:r w:rsidRPr="00826B39">
              <w:rPr>
                <w:i/>
                <w:iCs/>
              </w:rPr>
              <w:t>coefficient</w:t>
            </w:r>
          </w:p>
        </w:tc>
        <w:tc>
          <w:tcPr>
            <w:tcW w:w="13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rPr>
            </w:pPr>
            <w:r w:rsidRPr="00826B39">
              <w:rPr>
                <w:i/>
                <w:iCs/>
              </w:rPr>
              <w:t>gainVar</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left"/>
              <w:rPr>
                <w:lang w:val="en-US"/>
              </w:rPr>
            </w:pPr>
            <w:r w:rsidRPr="004E07C8">
              <w:rPr>
                <w:lang w:val="es-ES_tradnl"/>
              </w:rPr>
              <w:t xml:space="preserve">Factor de multiplicación de otro canal. </w:t>
            </w:r>
            <w:r>
              <w:rPr>
                <w:lang w:val="en-US"/>
              </w:rPr>
              <w:t>Variable</w:t>
            </w:r>
          </w:p>
        </w:tc>
        <w:tc>
          <w:tcPr>
            <w:tcW w:w="1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center"/>
              <w:rPr>
                <w:lang w:val="en-US"/>
              </w:rPr>
            </w:pPr>
            <w:r>
              <w:rPr>
                <w:lang w:val="en-US"/>
              </w:rPr>
              <w:t>Relación</w:t>
            </w:r>
          </w:p>
        </w:tc>
        <w:tc>
          <w:tcPr>
            <w:tcW w:w="1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center"/>
              <w:rPr>
                <w:lang w:val="en-US"/>
              </w:rPr>
            </w:pPr>
            <w:r w:rsidRPr="00CE7510">
              <w:rPr>
                <w:lang w:val="en-US"/>
              </w:rPr>
              <w:t>csel</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center"/>
              <w:rPr>
                <w:lang w:val="en-US"/>
              </w:rPr>
            </w:pPr>
            <w:r w:rsidRPr="00CE7510">
              <w:rPr>
                <w:lang w:val="en-US"/>
              </w:rPr>
              <w:t>1...*</w:t>
            </w:r>
          </w:p>
        </w:tc>
      </w:tr>
      <w:tr w:rsidR="00A6770F" w:rsidRPr="00CE7510" w:rsidTr="00B56C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lang w:val="en-US"/>
              </w:rPr>
            </w:pPr>
            <w:r w:rsidRPr="00826B39">
              <w:rPr>
                <w:i/>
                <w:iCs/>
                <w:lang w:val="en-US"/>
              </w:rPr>
              <w:t>coefficient</w:t>
            </w:r>
          </w:p>
        </w:tc>
        <w:tc>
          <w:tcPr>
            <w:tcW w:w="13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lang w:val="en-US"/>
              </w:rPr>
            </w:pPr>
            <w:r w:rsidRPr="00826B39">
              <w:rPr>
                <w:i/>
                <w:iCs/>
                <w:lang w:val="en-US"/>
              </w:rPr>
              <w:t>phase</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left"/>
              <w:rPr>
                <w:lang w:val="es-ES_tradnl"/>
              </w:rPr>
            </w:pPr>
            <w:r w:rsidRPr="00CE7510">
              <w:rPr>
                <w:lang w:val="es-ES_tradnl"/>
              </w:rPr>
              <w:t xml:space="preserve">Desplazamiento de fase de otro canal. </w:t>
            </w:r>
            <w:r>
              <w:rPr>
                <w:lang w:val="es-ES_tradnl"/>
              </w:rPr>
              <w:t>Valor constante</w:t>
            </w:r>
          </w:p>
        </w:tc>
        <w:tc>
          <w:tcPr>
            <w:tcW w:w="1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center"/>
              <w:rPr>
                <w:lang w:val="en-US"/>
              </w:rPr>
            </w:pPr>
            <w:r>
              <w:rPr>
                <w:lang w:val="en-US"/>
              </w:rPr>
              <w:t>Grados</w:t>
            </w:r>
          </w:p>
        </w:tc>
        <w:tc>
          <w:tcPr>
            <w:tcW w:w="1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center"/>
              <w:rPr>
                <w:lang w:val="en-US"/>
              </w:rPr>
            </w:pPr>
            <w:r w:rsidRPr="00CE7510">
              <w:rPr>
                <w:lang w:val="en-US"/>
              </w:rPr>
              <w:t>90</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center"/>
              <w:rPr>
                <w:lang w:val="en-US"/>
              </w:rPr>
            </w:pPr>
            <w:r w:rsidRPr="00CE7510">
              <w:rPr>
                <w:lang w:val="en-US"/>
              </w:rPr>
              <w:t>1...*</w:t>
            </w:r>
          </w:p>
        </w:tc>
      </w:tr>
      <w:tr w:rsidR="00A6770F" w:rsidRPr="00695F07" w:rsidTr="00B56C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rPr>
            </w:pPr>
            <w:r w:rsidRPr="00826B39">
              <w:rPr>
                <w:i/>
                <w:iCs/>
                <w:lang w:val="en-US"/>
              </w:rPr>
              <w:t>coeffic</w:t>
            </w:r>
            <w:r w:rsidRPr="00826B39">
              <w:rPr>
                <w:i/>
                <w:iCs/>
              </w:rPr>
              <w:t>ient</w:t>
            </w:r>
          </w:p>
        </w:tc>
        <w:tc>
          <w:tcPr>
            <w:tcW w:w="13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rPr>
            </w:pPr>
            <w:r w:rsidRPr="00826B39">
              <w:rPr>
                <w:i/>
                <w:iCs/>
              </w:rPr>
              <w:t>phaseVar</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left"/>
              <w:rPr>
                <w:lang w:val="es-ES_tradnl"/>
              </w:rPr>
            </w:pPr>
            <w:r w:rsidRPr="00CE7510">
              <w:rPr>
                <w:lang w:val="es-ES_tradnl"/>
              </w:rPr>
              <w:t>Desplazamiento de fase de otro canal. Variable</w:t>
            </w:r>
          </w:p>
        </w:tc>
        <w:tc>
          <w:tcPr>
            <w:tcW w:w="1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Grados</w:t>
            </w:r>
          </w:p>
        </w:tc>
        <w:tc>
          <w:tcPr>
            <w:tcW w:w="1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ph</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1...*</w:t>
            </w:r>
          </w:p>
        </w:tc>
      </w:tr>
      <w:tr w:rsidR="00A6770F" w:rsidRPr="00695F07" w:rsidTr="00B56C66">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26B39" w:rsidRDefault="00A6770F" w:rsidP="003D60A9">
            <w:pPr>
              <w:pStyle w:val="Tabletext"/>
              <w:jc w:val="center"/>
              <w:rPr>
                <w:i/>
                <w:iCs/>
              </w:rPr>
            </w:pPr>
            <w:r w:rsidRPr="00826B39">
              <w:rPr>
                <w:i/>
                <w:iCs/>
              </w:rPr>
              <w:t>coefficient</w:t>
            </w:r>
          </w:p>
        </w:tc>
        <w:tc>
          <w:tcPr>
            <w:tcW w:w="13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rPr>
                <w:rFonts w:ascii="Calibri" w:hAnsi="Calibri" w:cs="Calibri"/>
              </w:rPr>
            </w:pP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left"/>
              <w:rPr>
                <w:lang w:val="es-ES_tradnl"/>
              </w:rPr>
            </w:pPr>
            <w:r w:rsidRPr="00CE7510">
              <w:rPr>
                <w:lang w:val="es-ES_tradnl"/>
              </w:rPr>
              <w:t>Referencia a otra definición de canal</w:t>
            </w:r>
          </w:p>
        </w:tc>
        <w:tc>
          <w:tcPr>
            <w:tcW w:w="11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7510" w:rsidRDefault="00A6770F" w:rsidP="003D60A9">
            <w:pPr>
              <w:pStyle w:val="Tabletext"/>
              <w:jc w:val="center"/>
              <w:rPr>
                <w:rFonts w:ascii="Calibri" w:hAnsi="Calibri" w:cs="Calibri"/>
                <w:lang w:val="es-ES_tradnl"/>
              </w:rPr>
            </w:pPr>
          </w:p>
        </w:tc>
        <w:tc>
          <w:tcPr>
            <w:tcW w:w="1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AC_00010001</w:t>
            </w:r>
          </w:p>
        </w:tc>
        <w:tc>
          <w:tcPr>
            <w:tcW w:w="11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1...*</w:t>
            </w:r>
          </w:p>
        </w:tc>
      </w:tr>
    </w:tbl>
    <w:p w:rsidR="00A6770F" w:rsidRPr="00695F07" w:rsidRDefault="00A6770F" w:rsidP="00A6770F">
      <w:pPr>
        <w:pStyle w:val="Tablefin"/>
      </w:pPr>
    </w:p>
    <w:p w:rsidR="00A6770F" w:rsidRDefault="00A6770F" w:rsidP="00A6770F">
      <w:pPr>
        <w:pStyle w:val="Heading5"/>
      </w:pPr>
      <w:r w:rsidRPr="00695F07">
        <w:lastRenderedPageBreak/>
        <w:t>5.4.3.2.1</w:t>
      </w:r>
      <w:r w:rsidRPr="00695F07">
        <w:tab/>
      </w:r>
      <w:r>
        <w:t>Código de muestra</w:t>
      </w:r>
    </w:p>
    <w:p w:rsidR="00A6770F" w:rsidRPr="00BA2B71" w:rsidRDefault="00A6770F" w:rsidP="00A6770F">
      <w:pPr>
        <w:keepNext/>
        <w:keepLines/>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FC073C"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&lt;audioBlockFormat ...&gt;</w:t>
            </w:r>
          </w:p>
          <w:p w:rsidR="00A6770F" w:rsidRPr="00FC073C"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A6770F" w:rsidRPr="00FC073C"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gain="1.0"&gt;AC_00010001&lt;/coefficient&gt;</w:t>
            </w:r>
          </w:p>
          <w:p w:rsidR="00A6770F" w:rsidRPr="00FC073C"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gain="-1.0"&gt;AC_00010002&lt;/coefficient&gt;</w:t>
            </w:r>
          </w:p>
          <w:p w:rsidR="00A6770F" w:rsidRPr="00FC073C"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A6770F" w:rsidRPr="00695F07"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A6770F" w:rsidRPr="00695F07" w:rsidRDefault="00A6770F" w:rsidP="00A6770F">
      <w:pPr>
        <w:pStyle w:val="Tablefin"/>
      </w:pPr>
    </w:p>
    <w:p w:rsidR="00A6770F" w:rsidRPr="00695F07" w:rsidRDefault="00A6770F" w:rsidP="00A6770F">
      <w:pPr>
        <w:pStyle w:val="Heading4"/>
      </w:pPr>
      <w:r w:rsidRPr="00695F07">
        <w:t>5.4.3.3</w:t>
      </w:r>
      <w:r w:rsidRPr="00695F07">
        <w:tab/>
      </w:r>
      <w:r>
        <w:t>Si</w:t>
      </w:r>
      <w:r w:rsidRPr="00695F07">
        <w:t xml:space="preserve"> </w:t>
      </w:r>
      <w:r w:rsidRPr="00472236">
        <w:rPr>
          <w:i/>
          <w:iCs/>
        </w:rPr>
        <w:t>audioChannelFormat.typeDefinition</w:t>
      </w:r>
      <w:r>
        <w:t xml:space="preserve"> == «</w:t>
      </w:r>
      <w:r w:rsidRPr="00695F07">
        <w:t>Objects</w:t>
      </w:r>
      <w:r>
        <w:t>»</w:t>
      </w:r>
    </w:p>
    <w:p w:rsidR="00A6770F" w:rsidRPr="00AF1517" w:rsidRDefault="00A6770F" w:rsidP="00A6770F">
      <w:pPr>
        <w:rPr>
          <w:lang w:val="es-ES_tradnl"/>
        </w:rPr>
      </w:pPr>
      <w:r w:rsidRPr="004E07C8">
        <w:rPr>
          <w:lang w:val="es-ES_tradnl"/>
        </w:rPr>
        <w:t xml:space="preserve">Para el audio por objetos donde la posición del objeto audio puede cambiar dinámicamente. </w:t>
      </w:r>
      <w:r w:rsidRPr="00AF1517">
        <w:rPr>
          <w:lang w:val="es-ES_tradnl"/>
        </w:rPr>
        <w:t>Además de las coordenadas polares del objeto, hay parámetros para el tamaño del objeto y para definir si es un sonido difuso o coherente.</w:t>
      </w:r>
    </w:p>
    <w:p w:rsidR="00A6770F" w:rsidRPr="00AF1517" w:rsidRDefault="00A6770F" w:rsidP="00A6770F">
      <w:pPr>
        <w:rPr>
          <w:lang w:val="es-ES_tradnl"/>
        </w:rPr>
      </w:pPr>
      <w:r w:rsidRPr="00AF1517">
        <w:rPr>
          <w:lang w:val="es-ES_tradnl"/>
        </w:rPr>
        <w:t>El parámetro channelLock informará al reproductor de que ha de enviar el audio del objeto al altavoz o canal m</w:t>
      </w:r>
      <w:r>
        <w:rPr>
          <w:lang w:val="es-ES_tradnl"/>
        </w:rPr>
        <w:t xml:space="preserve">ás cercano, en lugar de utilizar la interpolación, panoramización, etc. habituales. </w:t>
      </w:r>
      <w:r w:rsidRPr="00AF1517">
        <w:rPr>
          <w:lang w:val="es-ES_tradnl"/>
        </w:rPr>
        <w:t>El parámetro</w:t>
      </w:r>
      <w:r w:rsidRPr="00472236">
        <w:rPr>
          <w:i/>
          <w:iCs/>
          <w:lang w:val="es-ES_tradnl"/>
        </w:rPr>
        <w:t xml:space="preserve"> jumpPosition</w:t>
      </w:r>
      <w:r w:rsidRPr="00AF1517">
        <w:rPr>
          <w:lang w:val="es-ES_tradnl"/>
        </w:rPr>
        <w:t xml:space="preserve"> garantizará que el reproductor no efectúa interpolaciones temporal</w:t>
      </w:r>
      <w:r>
        <w:rPr>
          <w:lang w:val="es-ES_tradnl"/>
        </w:rPr>
        <w:t>e</w:t>
      </w:r>
      <w:r w:rsidRPr="00AF1517">
        <w:rPr>
          <w:lang w:val="es-ES_tradnl"/>
        </w:rPr>
        <w:t>s de los valores de posición, de manera que el objeto saltar</w:t>
      </w:r>
      <w:r>
        <w:rPr>
          <w:lang w:val="es-ES_tradnl"/>
        </w:rPr>
        <w:t>á en el espacio en lugar de trasladarse paulatinamente a la siguiente posición</w:t>
      </w:r>
      <w:r w:rsidRPr="00AF1517">
        <w:rPr>
          <w:lang w:val="es-ES_tradnl"/>
        </w:rPr>
        <w:t>.</w:t>
      </w:r>
    </w:p>
    <w:p w:rsidR="00A6770F" w:rsidRPr="00AF1517" w:rsidRDefault="00A6770F" w:rsidP="00A6770F">
      <w:pPr>
        <w:rPr>
          <w:lang w:val="es-ES_tradnl"/>
        </w:rPr>
      </w:pPr>
      <w:r w:rsidRPr="00AF1517">
        <w:rPr>
          <w:lang w:val="es-ES_tradnl"/>
        </w:rPr>
        <w:t>Los elementos de posición utilizan atributos coordenada para especificar qu</w:t>
      </w:r>
      <w:r>
        <w:rPr>
          <w:lang w:val="es-ES_tradnl"/>
        </w:rPr>
        <w:t>é eje se utiliza. El sistema de coordenadas primario es el sistema de coordenadas polar, que utiliza los ejes acimut, elevación y distancia. Sin embargo, es posible especificar ejes para otras coordenadas, como</w:t>
      </w:r>
      <w:r w:rsidRPr="00AF1517">
        <w:rPr>
          <w:lang w:val="es-ES_tradnl"/>
        </w:rPr>
        <w:t xml:space="preserve"> X, Y y Z, en el sistema de coordenadas cartesiano, que se describe m</w:t>
      </w:r>
      <w:r>
        <w:rPr>
          <w:lang w:val="es-ES_tradnl"/>
        </w:rPr>
        <w:t>ás detalladamente en</w:t>
      </w:r>
      <w:r w:rsidRPr="00AF1517">
        <w:rPr>
          <w:lang w:val="es-ES_tradnl"/>
        </w:rPr>
        <w:t xml:space="preserve"> § 8.</w:t>
      </w:r>
    </w:p>
    <w:p w:rsidR="00A6770F" w:rsidRPr="00AF1517" w:rsidRDefault="00A6770F" w:rsidP="00A6770F">
      <w:pPr>
        <w:rPr>
          <w:lang w:val="es-ES_tradnl"/>
        </w:rPr>
      </w:pPr>
      <w:r w:rsidRPr="00AF1517">
        <w:rPr>
          <w:lang w:val="es-ES_tradnl"/>
        </w:rPr>
        <w:t>La definición de los parámetros de posición y tamaño de objeto dependen del sistema de coordenadas utilizado y se describen en los dos siguientes cuadros.</w:t>
      </w:r>
    </w:p>
    <w:p w:rsidR="00A6770F" w:rsidRDefault="00A6770F" w:rsidP="00223235">
      <w:pPr>
        <w:keepNext/>
        <w:keepLines/>
        <w:spacing w:after="120"/>
        <w:rPr>
          <w:lang w:val="es-ES_tradnl"/>
        </w:rPr>
      </w:pPr>
      <w:r w:rsidRPr="00AF1517">
        <w:rPr>
          <w:lang w:val="es-ES_tradnl"/>
        </w:rPr>
        <w:t>Para el sistema de coordenadas polar/esf</w:t>
      </w:r>
      <w:r>
        <w:rPr>
          <w:lang w:val="es-ES_tradnl"/>
        </w:rPr>
        <w:t>érico</w:t>
      </w:r>
      <w:r w:rsidRPr="00AF1517">
        <w:rPr>
          <w:lang w:val="es-ES_tradnl"/>
        </w:rPr>
        <w:t>:</w:t>
      </w:r>
    </w:p>
    <w:tbl>
      <w:tblPr>
        <w:tblW w:w="9639" w:type="dxa"/>
        <w:jc w:val="center"/>
        <w:tblLayout w:type="fixed"/>
        <w:tblLook w:val="00A0" w:firstRow="1" w:lastRow="0" w:firstColumn="1" w:lastColumn="0" w:noHBand="0" w:noVBand="0"/>
      </w:tblPr>
      <w:tblGrid>
        <w:gridCol w:w="1273"/>
        <w:gridCol w:w="1418"/>
        <w:gridCol w:w="2126"/>
        <w:gridCol w:w="1843"/>
        <w:gridCol w:w="992"/>
        <w:gridCol w:w="992"/>
        <w:gridCol w:w="995"/>
      </w:tblGrid>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3D60A9">
            <w:pPr>
              <w:pStyle w:val="Tablehead"/>
              <w:keepLines/>
              <w:rPr>
                <w:sz w:val="20"/>
              </w:rPr>
            </w:pPr>
            <w:r w:rsidRPr="00C1687C">
              <w:rPr>
                <w:sz w:val="20"/>
              </w:rPr>
              <w:t>Subelemento</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3D60A9">
            <w:pPr>
              <w:pStyle w:val="Tablehead"/>
              <w:keepLines/>
              <w:rPr>
                <w:sz w:val="20"/>
              </w:rPr>
            </w:pPr>
            <w:r w:rsidRPr="00C1687C">
              <w:rPr>
                <w:sz w:val="20"/>
              </w:rPr>
              <w:t>Atributo</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3D60A9">
            <w:pPr>
              <w:pStyle w:val="Tablehead"/>
              <w:keepLines/>
              <w:rPr>
                <w:sz w:val="20"/>
              </w:rPr>
            </w:pPr>
            <w:r w:rsidRPr="00C1687C">
              <w:rPr>
                <w:sz w:val="20"/>
              </w:rPr>
              <w:t>Descripción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3D60A9">
            <w:pPr>
              <w:pStyle w:val="Tablehead"/>
              <w:keepLines/>
              <w:rPr>
                <w:sz w:val="20"/>
              </w:rPr>
            </w:pPr>
            <w:r w:rsidRPr="00C1687C">
              <w:rPr>
                <w:sz w:val="20"/>
              </w:rPr>
              <w:t>Unidad</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3D60A9">
            <w:pPr>
              <w:pStyle w:val="Tablehead"/>
              <w:keepLines/>
              <w:rPr>
                <w:sz w:val="20"/>
              </w:rPr>
            </w:pPr>
            <w:r w:rsidRPr="00C1687C">
              <w:rPr>
                <w:sz w:val="20"/>
              </w:rPr>
              <w:t>Ejemplo</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3D60A9">
            <w:pPr>
              <w:pStyle w:val="Tablehead"/>
              <w:keepLines/>
              <w:rPr>
                <w:sz w:val="20"/>
              </w:rPr>
            </w:pPr>
            <w:r w:rsidRPr="00C1687C">
              <w:rPr>
                <w:sz w:val="20"/>
              </w:rPr>
              <w:t>Cantidad</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3D60A9">
            <w:pPr>
              <w:pStyle w:val="Tablehead"/>
              <w:keepLines/>
              <w:rPr>
                <w:sz w:val="20"/>
              </w:rPr>
            </w:pPr>
            <w:r w:rsidRPr="00C1687C">
              <w:rPr>
                <w:sz w:val="20"/>
              </w:rPr>
              <w:t>Por defecto</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i/>
                <w:iCs/>
                <w:sz w:val="20"/>
              </w:rPr>
            </w:pPr>
            <w:r w:rsidRPr="00C1687C">
              <w:rPr>
                <w:i/>
                <w:iCs/>
                <w:sz w:val="20"/>
              </w:rPr>
              <w:t>position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i/>
                <w:iCs/>
                <w:sz w:val="20"/>
              </w:rPr>
              <w:t>coordinate</w:t>
            </w:r>
            <w:r w:rsidRPr="00C1687C">
              <w:rPr>
                <w:sz w:val="20"/>
              </w:rPr>
              <w:t>=</w:t>
            </w:r>
            <w:r w:rsidRPr="00C1687C">
              <w:rPr>
                <w:sz w:val="20"/>
              </w:rPr>
              <w:br/>
              <w:t>«azimuth"</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lang w:val="es-ES_tradnl"/>
              </w:rPr>
            </w:pPr>
            <w:r w:rsidRPr="00C1687C">
              <w:rPr>
                <w:sz w:val="20"/>
                <w:lang w:val="es-ES_tradnl"/>
              </w:rPr>
              <w:t>Acimut, «theta», del emplazamiento del sonido</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Pr>
                <w:sz w:val="20"/>
              </w:rPr>
              <w:t>G</w:t>
            </w:r>
            <w:r w:rsidRPr="00C1687C">
              <w:rPr>
                <w:sz w:val="20"/>
              </w:rPr>
              <w:t>rados</w:t>
            </w:r>
            <w:r w:rsidRPr="00C1687C">
              <w:rPr>
                <w:sz w:val="20"/>
              </w:rPr>
              <w:br/>
              <w:t>(−180 ≤ theta ≤ 180)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−22,5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rFonts w:ascii="Calibri" w:hAnsi="Calibri" w:cs="Calibri"/>
                <w:sz w:val="20"/>
              </w:rPr>
            </w:pP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i/>
                <w:iCs/>
                <w:sz w:val="20"/>
              </w:rPr>
            </w:pPr>
            <w:r w:rsidRPr="00C1687C">
              <w:rPr>
                <w:i/>
                <w:iCs/>
                <w:sz w:val="20"/>
              </w:rPr>
              <w:t>position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i/>
                <w:iCs/>
                <w:sz w:val="20"/>
              </w:rPr>
              <w:t>coordinate</w:t>
            </w:r>
            <w:r w:rsidRPr="00C1687C">
              <w:rPr>
                <w:sz w:val="20"/>
              </w:rPr>
              <w:t>=</w:t>
            </w:r>
            <w:r w:rsidRPr="00C1687C">
              <w:rPr>
                <w:sz w:val="20"/>
              </w:rPr>
              <w:br/>
              <w:t>«elevation"</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lang w:val="es-ES_tradnl"/>
              </w:rPr>
            </w:pPr>
            <w:r w:rsidRPr="00C1687C">
              <w:rPr>
                <w:sz w:val="20"/>
                <w:lang w:val="es-ES_tradnl"/>
              </w:rPr>
              <w:t>Elevación, «phi», del emplazamiento del sonido</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Pr>
                <w:sz w:val="20"/>
              </w:rPr>
              <w:t>G</w:t>
            </w:r>
            <w:r w:rsidRPr="00C1687C">
              <w:rPr>
                <w:sz w:val="20"/>
              </w:rPr>
              <w:t>rados</w:t>
            </w:r>
            <w:r w:rsidRPr="00C1687C">
              <w:rPr>
                <w:sz w:val="20"/>
              </w:rPr>
              <w:br/>
              <w:t>(−90 ≤ phi ≤ 90)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5,0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rFonts w:ascii="Calibri" w:hAnsi="Calibri" w:cs="Calibri"/>
                <w:sz w:val="20"/>
              </w:rPr>
            </w:pP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i/>
                <w:iCs/>
                <w:sz w:val="20"/>
              </w:rPr>
            </w:pPr>
            <w:r w:rsidRPr="00C1687C">
              <w:rPr>
                <w:i/>
                <w:iCs/>
                <w:sz w:val="20"/>
              </w:rPr>
              <w:t>position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i/>
                <w:iCs/>
                <w:sz w:val="20"/>
              </w:rPr>
              <w:t>coordinate</w:t>
            </w:r>
            <w:r w:rsidRPr="00C1687C">
              <w:rPr>
                <w:sz w:val="20"/>
              </w:rPr>
              <w:t>=</w:t>
            </w:r>
            <w:r w:rsidRPr="00C1687C">
              <w:rPr>
                <w:sz w:val="20"/>
              </w:rPr>
              <w:br/>
              <w:t>«distance"</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lang w:val="es-ES_tradnl"/>
              </w:rPr>
            </w:pPr>
            <w:r w:rsidRPr="00C1687C">
              <w:rPr>
                <w:sz w:val="20"/>
                <w:lang w:val="es-ES_tradnl"/>
              </w:rPr>
              <w:t>Distancia, «r», desde el origen</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abs(r) ≤ 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0,9</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keepNext/>
              <w:keepLines/>
              <w:jc w:val="center"/>
              <w:rPr>
                <w:sz w:val="20"/>
              </w:rPr>
            </w:pPr>
            <w:r w:rsidRPr="00C1687C">
              <w:rPr>
                <w:sz w:val="20"/>
              </w:rPr>
              <w:t>1,0</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trike/>
                <w:sz w:val="20"/>
              </w:rPr>
            </w:pPr>
            <w:r w:rsidRPr="00C1687C">
              <w:rPr>
                <w:i/>
                <w:iCs/>
                <w:sz w:val="20"/>
              </w:rPr>
              <w:t>width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rFonts w:ascii="Calibri" w:hAnsi="Calibri" w:cs="Calibri"/>
                <w:strike/>
                <w:sz w:val="20"/>
              </w:rPr>
            </w:pP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trike/>
                <w:sz w:val="20"/>
              </w:rPr>
            </w:pPr>
            <w:r w:rsidRPr="00C1687C">
              <w:rPr>
                <w:sz w:val="20"/>
              </w:rPr>
              <w:t>Extensión horizontal</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trike/>
                <w:sz w:val="20"/>
              </w:rPr>
            </w:pPr>
            <w:r w:rsidRPr="00C1687C">
              <w:rPr>
                <w:sz w:val="20"/>
              </w:rPr>
              <w:t>Grados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trike/>
                <w:sz w:val="20"/>
              </w:rPr>
            </w:pPr>
            <w:r w:rsidRPr="00C1687C">
              <w:rPr>
                <w:sz w:val="20"/>
              </w:rPr>
              <w:t>45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trike/>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trike/>
                <w:sz w:val="20"/>
              </w:rPr>
            </w:pPr>
            <w:r w:rsidRPr="00C1687C">
              <w:rPr>
                <w:sz w:val="20"/>
              </w:rPr>
              <w:t>0,0</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z w:val="20"/>
              </w:rPr>
            </w:pPr>
            <w:r w:rsidRPr="00C1687C">
              <w:rPr>
                <w:i/>
                <w:iCs/>
                <w:sz w:val="20"/>
              </w:rPr>
              <w:t>height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rFonts w:ascii="Calibri" w:hAnsi="Calibri" w:cs="Calibri"/>
                <w:sz w:val="20"/>
              </w:rPr>
            </w:pP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Extensión vertical</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Grados</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20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z w:val="20"/>
              </w:rPr>
            </w:pPr>
            <w:r w:rsidRPr="00C1687C">
              <w:rPr>
                <w:i/>
                <w:iCs/>
                <w:sz w:val="20"/>
              </w:rPr>
              <w:t>depth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rFonts w:ascii="Calibri" w:hAnsi="Calibri" w:cs="Calibri"/>
                <w:sz w:val="20"/>
              </w:rPr>
            </w:pP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Extensión en profundidad</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Relación</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w:t>
            </w:r>
          </w:p>
        </w:tc>
      </w:tr>
    </w:tbl>
    <w:p w:rsidR="00A6770F" w:rsidRPr="00695F07" w:rsidRDefault="00A6770F" w:rsidP="00A6770F">
      <w:pPr>
        <w:pStyle w:val="Tablefin"/>
      </w:pPr>
    </w:p>
    <w:p w:rsidR="00A6770F" w:rsidRPr="00AF1517" w:rsidRDefault="00A6770F" w:rsidP="00223235">
      <w:pPr>
        <w:keepNext/>
        <w:keepLines/>
        <w:rPr>
          <w:lang w:val="es-ES_tradnl"/>
        </w:rPr>
      </w:pPr>
      <w:r w:rsidRPr="00AF1517">
        <w:rPr>
          <w:lang w:val="es-ES_tradnl"/>
        </w:rPr>
        <w:lastRenderedPageBreak/>
        <w:t>Para el sistema de coordinadas cartesiano:</w:t>
      </w:r>
    </w:p>
    <w:p w:rsidR="00A6770F" w:rsidRPr="00AF1517" w:rsidRDefault="00A6770F" w:rsidP="00223235">
      <w:pPr>
        <w:keepNext/>
        <w:keepLines/>
        <w:spacing w:before="0"/>
        <w:rPr>
          <w:sz w:val="16"/>
          <w:szCs w:val="16"/>
          <w:lang w:val="es-ES_tradnl"/>
        </w:rPr>
      </w:pPr>
    </w:p>
    <w:tbl>
      <w:tblPr>
        <w:tblW w:w="9639" w:type="dxa"/>
        <w:jc w:val="center"/>
        <w:tblLayout w:type="fixed"/>
        <w:tblLook w:val="00A0" w:firstRow="1" w:lastRow="0" w:firstColumn="1" w:lastColumn="0" w:noHBand="0" w:noVBand="0"/>
      </w:tblPr>
      <w:tblGrid>
        <w:gridCol w:w="1273"/>
        <w:gridCol w:w="1701"/>
        <w:gridCol w:w="1843"/>
        <w:gridCol w:w="1843"/>
        <w:gridCol w:w="992"/>
        <w:gridCol w:w="992"/>
        <w:gridCol w:w="995"/>
      </w:tblGrid>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223235">
            <w:pPr>
              <w:pStyle w:val="Tablehead"/>
              <w:keepLines/>
              <w:rPr>
                <w:sz w:val="20"/>
              </w:rPr>
            </w:pPr>
            <w:r w:rsidRPr="00C1687C">
              <w:rPr>
                <w:sz w:val="20"/>
              </w:rPr>
              <w:t>Subelemento</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223235">
            <w:pPr>
              <w:pStyle w:val="Tablehead"/>
              <w:keepLines/>
              <w:rPr>
                <w:sz w:val="20"/>
              </w:rPr>
            </w:pPr>
            <w:r w:rsidRPr="00C1687C">
              <w:rPr>
                <w:sz w:val="20"/>
              </w:rPr>
              <w:t>Atributo</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223235">
            <w:pPr>
              <w:pStyle w:val="Tablehead"/>
              <w:keepLines/>
              <w:rPr>
                <w:sz w:val="20"/>
              </w:rPr>
            </w:pPr>
            <w:r w:rsidRPr="00C1687C">
              <w:rPr>
                <w:sz w:val="20"/>
              </w:rPr>
              <w:t>Descripción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223235">
            <w:pPr>
              <w:pStyle w:val="Tablehead"/>
              <w:keepLines/>
              <w:rPr>
                <w:sz w:val="20"/>
              </w:rPr>
            </w:pPr>
            <w:r w:rsidRPr="00C1687C">
              <w:rPr>
                <w:sz w:val="20"/>
              </w:rPr>
              <w:t>Unidad</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223235">
            <w:pPr>
              <w:pStyle w:val="Tablehead"/>
              <w:keepLines/>
              <w:rPr>
                <w:sz w:val="20"/>
              </w:rPr>
            </w:pPr>
            <w:r w:rsidRPr="00C1687C">
              <w:rPr>
                <w:sz w:val="20"/>
              </w:rPr>
              <w:t>Ejemplo</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223235">
            <w:pPr>
              <w:pStyle w:val="Tablehead"/>
              <w:keepLines/>
              <w:rPr>
                <w:sz w:val="20"/>
              </w:rPr>
            </w:pPr>
            <w:r w:rsidRPr="00C1687C">
              <w:rPr>
                <w:sz w:val="20"/>
              </w:rPr>
              <w:t>Cantidad</w:t>
            </w:r>
          </w:p>
        </w:tc>
        <w:tc>
          <w:tcPr>
            <w:tcW w:w="9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1687C" w:rsidRDefault="00A6770F" w:rsidP="00223235">
            <w:pPr>
              <w:pStyle w:val="Tablehead"/>
              <w:keepLines/>
              <w:rPr>
                <w:sz w:val="20"/>
              </w:rPr>
            </w:pPr>
            <w:r w:rsidRPr="00C1687C">
              <w:rPr>
                <w:sz w:val="20"/>
              </w:rPr>
              <w:t>Por defecto</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223235">
            <w:pPr>
              <w:pStyle w:val="Tabletext"/>
              <w:keepNext/>
              <w:keepLines/>
              <w:jc w:val="center"/>
              <w:rPr>
                <w:i/>
                <w:iCs/>
                <w:sz w:val="20"/>
              </w:rPr>
            </w:pPr>
            <w:r w:rsidRPr="00C1687C">
              <w:rPr>
                <w:i/>
                <w:iCs/>
                <w:sz w:val="20"/>
              </w:rPr>
              <w:t>position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223235">
            <w:pPr>
              <w:pStyle w:val="Tabletext"/>
              <w:keepNext/>
              <w:keepLines/>
              <w:jc w:val="center"/>
              <w:rPr>
                <w:sz w:val="20"/>
              </w:rPr>
            </w:pPr>
            <w:r w:rsidRPr="00C1687C">
              <w:rPr>
                <w:i/>
                <w:iCs/>
                <w:sz w:val="20"/>
              </w:rPr>
              <w:t>coordinate</w:t>
            </w:r>
            <w:r w:rsidRPr="00C1687C">
              <w:rPr>
                <w:sz w:val="20"/>
              </w:rPr>
              <w:t>=«X»</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223235">
            <w:pPr>
              <w:pStyle w:val="Tabletext"/>
              <w:keepNext/>
              <w:keepLines/>
              <w:jc w:val="center"/>
              <w:rPr>
                <w:sz w:val="20"/>
              </w:rPr>
            </w:pPr>
            <w:r w:rsidRPr="00C1687C">
              <w:rPr>
                <w:sz w:val="20"/>
              </w:rPr>
              <w:t>Dimensión izquierda/derecha</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223235">
            <w:pPr>
              <w:pStyle w:val="Tabletext"/>
              <w:keepNext/>
              <w:keepLines/>
              <w:jc w:val="center"/>
              <w:rPr>
                <w:sz w:val="20"/>
                <w:lang w:val="es-ES_tradnl"/>
              </w:rPr>
            </w:pPr>
            <w:r w:rsidRPr="00C1687C">
              <w:rPr>
                <w:sz w:val="20"/>
                <w:lang w:val="es-ES_tradnl"/>
              </w:rPr>
              <w:t xml:space="preserve">Unidades normalizadas </w:t>
            </w:r>
            <w:r w:rsidRPr="00C1687C">
              <w:rPr>
                <w:sz w:val="20"/>
                <w:lang w:val="es-ES_tradnl"/>
              </w:rPr>
              <w:br/>
              <w:t>(abs(X) ≤ 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223235">
            <w:pPr>
              <w:pStyle w:val="Tabletext"/>
              <w:keepNext/>
              <w:keepLines/>
              <w:jc w:val="center"/>
              <w:rPr>
                <w:sz w:val="20"/>
              </w:rPr>
            </w:pPr>
            <w:r w:rsidRPr="00C1687C">
              <w:rPr>
                <w:sz w:val="20"/>
              </w:rPr>
              <w:t>−0,2</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223235">
            <w:pPr>
              <w:pStyle w:val="Tabletext"/>
              <w:keepNext/>
              <w:keepLines/>
              <w:jc w:val="center"/>
              <w:rPr>
                <w:sz w:val="20"/>
              </w:rPr>
            </w:pPr>
            <w:r w:rsidRPr="00C1687C">
              <w:rPr>
                <w:sz w:val="20"/>
              </w:rPr>
              <w:t>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223235">
            <w:pPr>
              <w:pStyle w:val="Tabletext"/>
              <w:keepNext/>
              <w:keepLines/>
              <w:jc w:val="center"/>
              <w:rPr>
                <w:sz w:val="20"/>
              </w:rPr>
            </w:pP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z w:val="20"/>
              </w:rPr>
            </w:pPr>
            <w:r w:rsidRPr="00C1687C">
              <w:rPr>
                <w:i/>
                <w:iCs/>
                <w:sz w:val="20"/>
              </w:rPr>
              <w:t>position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i/>
                <w:iCs/>
                <w:sz w:val="20"/>
              </w:rPr>
              <w:t>coordinate</w:t>
            </w:r>
            <w:r w:rsidRPr="00C1687C">
              <w:rPr>
                <w:sz w:val="20"/>
              </w:rPr>
              <w:t>=«Y»</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Dimensión delante/detrás</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lang w:val="es-ES_tradnl"/>
              </w:rPr>
            </w:pPr>
            <w:r w:rsidRPr="00C1687C">
              <w:rPr>
                <w:sz w:val="20"/>
                <w:lang w:val="es-ES_tradnl"/>
              </w:rPr>
              <w:t xml:space="preserve">Unidades normalizadas </w:t>
            </w:r>
            <w:r w:rsidRPr="00C1687C">
              <w:rPr>
                <w:sz w:val="20"/>
                <w:lang w:val="es-ES_tradnl"/>
              </w:rPr>
              <w:br/>
              <w:t>(abs(Y) ≤ 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z w:val="20"/>
              </w:rPr>
            </w:pPr>
            <w:r w:rsidRPr="00C1687C">
              <w:rPr>
                <w:i/>
                <w:iCs/>
                <w:sz w:val="20"/>
              </w:rPr>
              <w:t>position</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i/>
                <w:iCs/>
                <w:sz w:val="20"/>
              </w:rPr>
              <w:t>coordinate</w:t>
            </w:r>
            <w:r w:rsidRPr="00C1687C">
              <w:rPr>
                <w:sz w:val="20"/>
              </w:rPr>
              <w:t>=«Z»</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Dimensión arriba/abajo</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lang w:val="es-ES_tradnl"/>
              </w:rPr>
            </w:pPr>
            <w:r w:rsidRPr="00C1687C">
              <w:rPr>
                <w:sz w:val="20"/>
                <w:lang w:val="es-ES_tradnl"/>
              </w:rPr>
              <w:t xml:space="preserve">Unidades normalizadas </w:t>
            </w:r>
            <w:r w:rsidRPr="00C1687C">
              <w:rPr>
                <w:sz w:val="20"/>
                <w:lang w:val="es-ES_tradnl"/>
              </w:rPr>
              <w:br/>
              <w:t>abs(Z) ≤ 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z w:val="20"/>
              </w:rPr>
            </w:pPr>
            <w:r w:rsidRPr="00C1687C">
              <w:rPr>
                <w:i/>
                <w:iCs/>
                <w:sz w:val="20"/>
              </w:rPr>
              <w:t>width</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Ancho X</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 xml:space="preserve">Unidades normalizadas </w:t>
            </w:r>
            <w:r w:rsidRPr="00C1687C">
              <w:rPr>
                <w:sz w:val="20"/>
              </w:rPr>
              <w:br/>
              <w:t>0 ≤ X ≤ 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0,03</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z w:val="20"/>
              </w:rPr>
            </w:pPr>
            <w:r w:rsidRPr="00C1687C">
              <w:rPr>
                <w:i/>
                <w:iCs/>
                <w:sz w:val="20"/>
              </w:rPr>
              <w:t xml:space="preserve">depth </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Profundidad Y</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 xml:space="preserve">Unidades normalizadas </w:t>
            </w:r>
            <w:r w:rsidRPr="00C1687C">
              <w:rPr>
                <w:sz w:val="20"/>
              </w:rPr>
              <w:br/>
              <w:t>0 ≤ Y ≤ 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0,05</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w:t>
            </w:r>
          </w:p>
        </w:tc>
      </w:tr>
      <w:tr w:rsidR="00A6770F" w:rsidRPr="00C1687C" w:rsidTr="003D60A9">
        <w:trPr>
          <w:trHeight w:val="1"/>
          <w:jc w:val="center"/>
        </w:trPr>
        <w:tc>
          <w:tcPr>
            <w:tcW w:w="12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i/>
                <w:iCs/>
                <w:sz w:val="20"/>
              </w:rPr>
            </w:pPr>
            <w:r w:rsidRPr="00C1687C">
              <w:rPr>
                <w:i/>
                <w:iCs/>
                <w:sz w:val="20"/>
              </w:rPr>
              <w:t>height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Alto Z</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 xml:space="preserve">Unidades normalizadas </w:t>
            </w:r>
            <w:r w:rsidRPr="00C1687C">
              <w:rPr>
                <w:sz w:val="20"/>
              </w:rPr>
              <w:br/>
              <w:t>0 ≤ Z ≤ 1</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0,07</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 ó 1</w:t>
            </w:r>
          </w:p>
        </w:tc>
        <w:tc>
          <w:tcPr>
            <w:tcW w:w="9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1687C" w:rsidRDefault="00A6770F" w:rsidP="003D60A9">
            <w:pPr>
              <w:pStyle w:val="Tabletext"/>
              <w:jc w:val="center"/>
              <w:rPr>
                <w:sz w:val="20"/>
              </w:rPr>
            </w:pPr>
            <w:r w:rsidRPr="00C1687C">
              <w:rPr>
                <w:sz w:val="20"/>
              </w:rPr>
              <w:t>0,0</w:t>
            </w:r>
          </w:p>
        </w:tc>
      </w:tr>
    </w:tbl>
    <w:p w:rsidR="00A6770F" w:rsidRPr="00695F07" w:rsidRDefault="00A6770F" w:rsidP="00A6770F">
      <w:pPr>
        <w:pStyle w:val="Tablefin"/>
      </w:pPr>
    </w:p>
    <w:p w:rsidR="00A6770F" w:rsidRPr="00205F08" w:rsidRDefault="00A6770F" w:rsidP="00A6770F">
      <w:pPr>
        <w:rPr>
          <w:lang w:val="es-ES_tradnl"/>
        </w:rPr>
      </w:pPr>
      <w:r w:rsidRPr="00205F08">
        <w:rPr>
          <w:lang w:val="es-ES_tradnl"/>
        </w:rPr>
        <w:t xml:space="preserve">El atributo </w:t>
      </w:r>
      <w:r w:rsidRPr="00343BC8">
        <w:rPr>
          <w:b/>
          <w:i/>
          <w:iCs/>
          <w:lang w:val="es-ES_tradnl"/>
        </w:rPr>
        <w:t>screenEdgeLock</w:t>
      </w:r>
      <w:r w:rsidRPr="00205F08">
        <w:rPr>
          <w:b/>
          <w:lang w:val="es-ES_tradnl"/>
        </w:rPr>
        <w:t xml:space="preserve"> </w:t>
      </w:r>
      <w:r w:rsidRPr="00205F08">
        <w:rPr>
          <w:lang w:val="es-ES_tradnl"/>
        </w:rPr>
        <w:t xml:space="preserve">también existe con el elemento </w:t>
      </w:r>
      <w:r w:rsidRPr="00343BC8">
        <w:rPr>
          <w:b/>
          <w:i/>
          <w:iCs/>
          <w:lang w:val="es-ES_tradnl"/>
        </w:rPr>
        <w:t>position</w:t>
      </w:r>
      <w:r w:rsidRPr="00205F08">
        <w:rPr>
          <w:lang w:val="es-ES_tradnl"/>
        </w:rPr>
        <w:t>, que se describe en § 5.4.3.1.</w:t>
      </w:r>
    </w:p>
    <w:p w:rsidR="00A6770F" w:rsidRPr="00205F08" w:rsidRDefault="00A6770F" w:rsidP="00A6770F">
      <w:pPr>
        <w:rPr>
          <w:lang w:val="es-ES_tradnl"/>
        </w:rPr>
      </w:pPr>
      <w:r w:rsidRPr="00205F08">
        <w:rPr>
          <w:lang w:val="es-ES_tradnl"/>
        </w:rPr>
        <w:t>Los siguientes parámetros son independientes del sistema de coordenadas utilizado:</w:t>
      </w:r>
    </w:p>
    <w:p w:rsidR="00A6770F" w:rsidRPr="00205F08" w:rsidRDefault="00A6770F" w:rsidP="00A6770F">
      <w:pPr>
        <w:spacing w:before="0"/>
        <w:rPr>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276"/>
        <w:gridCol w:w="1985"/>
        <w:gridCol w:w="1559"/>
        <w:gridCol w:w="992"/>
        <w:gridCol w:w="992"/>
        <w:gridCol w:w="1134"/>
      </w:tblGrid>
      <w:tr w:rsidR="00A6770F" w:rsidRPr="00C1687C" w:rsidTr="003D60A9">
        <w:trPr>
          <w:trHeight w:val="1"/>
          <w:tblHeader/>
          <w:jc w:val="center"/>
        </w:trPr>
        <w:tc>
          <w:tcPr>
            <w:tcW w:w="1696" w:type="dxa"/>
          </w:tcPr>
          <w:p w:rsidR="00A6770F" w:rsidRPr="00C1687C" w:rsidRDefault="00A6770F" w:rsidP="003D60A9">
            <w:pPr>
              <w:pStyle w:val="Tablehead"/>
              <w:rPr>
                <w:sz w:val="18"/>
                <w:szCs w:val="18"/>
              </w:rPr>
            </w:pPr>
            <w:r w:rsidRPr="00C1687C">
              <w:rPr>
                <w:sz w:val="18"/>
                <w:szCs w:val="18"/>
              </w:rPr>
              <w:t>Subelemento</w:t>
            </w:r>
          </w:p>
        </w:tc>
        <w:tc>
          <w:tcPr>
            <w:tcW w:w="1276" w:type="dxa"/>
          </w:tcPr>
          <w:p w:rsidR="00A6770F" w:rsidRPr="00C1687C" w:rsidRDefault="00A6770F" w:rsidP="003D60A9">
            <w:pPr>
              <w:pStyle w:val="Tablehead"/>
              <w:rPr>
                <w:sz w:val="18"/>
                <w:szCs w:val="18"/>
              </w:rPr>
            </w:pPr>
            <w:r w:rsidRPr="00C1687C">
              <w:rPr>
                <w:sz w:val="18"/>
                <w:szCs w:val="18"/>
              </w:rPr>
              <w:t>Atributo</w:t>
            </w:r>
          </w:p>
        </w:tc>
        <w:tc>
          <w:tcPr>
            <w:tcW w:w="1985" w:type="dxa"/>
          </w:tcPr>
          <w:p w:rsidR="00A6770F" w:rsidRPr="00C1687C" w:rsidRDefault="00A6770F" w:rsidP="003D60A9">
            <w:pPr>
              <w:pStyle w:val="Tablehead"/>
              <w:rPr>
                <w:sz w:val="18"/>
                <w:szCs w:val="18"/>
              </w:rPr>
            </w:pPr>
            <w:r w:rsidRPr="00C1687C">
              <w:rPr>
                <w:sz w:val="18"/>
                <w:szCs w:val="18"/>
              </w:rPr>
              <w:t>Descripción</w:t>
            </w:r>
          </w:p>
        </w:tc>
        <w:tc>
          <w:tcPr>
            <w:tcW w:w="1559" w:type="dxa"/>
          </w:tcPr>
          <w:p w:rsidR="00A6770F" w:rsidRPr="00C1687C" w:rsidRDefault="00A6770F" w:rsidP="003D60A9">
            <w:pPr>
              <w:pStyle w:val="Tablehead"/>
              <w:rPr>
                <w:sz w:val="18"/>
                <w:szCs w:val="18"/>
              </w:rPr>
            </w:pPr>
            <w:r w:rsidRPr="00C1687C">
              <w:rPr>
                <w:sz w:val="18"/>
                <w:szCs w:val="18"/>
              </w:rPr>
              <w:t>Unidad</w:t>
            </w:r>
          </w:p>
        </w:tc>
        <w:tc>
          <w:tcPr>
            <w:tcW w:w="992" w:type="dxa"/>
          </w:tcPr>
          <w:p w:rsidR="00A6770F" w:rsidRPr="00C1687C" w:rsidRDefault="00A6770F" w:rsidP="003D60A9">
            <w:pPr>
              <w:pStyle w:val="Tablehead"/>
              <w:rPr>
                <w:sz w:val="18"/>
                <w:szCs w:val="18"/>
              </w:rPr>
            </w:pPr>
            <w:r w:rsidRPr="00C1687C">
              <w:rPr>
                <w:sz w:val="18"/>
                <w:szCs w:val="18"/>
              </w:rPr>
              <w:t>Ejemplo</w:t>
            </w:r>
          </w:p>
        </w:tc>
        <w:tc>
          <w:tcPr>
            <w:tcW w:w="992" w:type="dxa"/>
          </w:tcPr>
          <w:p w:rsidR="00A6770F" w:rsidRPr="00C1687C" w:rsidRDefault="00A6770F" w:rsidP="003D60A9">
            <w:pPr>
              <w:pStyle w:val="Tablehead"/>
              <w:rPr>
                <w:sz w:val="18"/>
                <w:szCs w:val="18"/>
              </w:rPr>
            </w:pPr>
            <w:r w:rsidRPr="00C1687C">
              <w:rPr>
                <w:sz w:val="18"/>
                <w:szCs w:val="18"/>
              </w:rPr>
              <w:t>Cantidad</w:t>
            </w:r>
          </w:p>
        </w:tc>
        <w:tc>
          <w:tcPr>
            <w:tcW w:w="1134" w:type="dxa"/>
          </w:tcPr>
          <w:p w:rsidR="00A6770F" w:rsidRPr="00C1687C" w:rsidRDefault="00A6770F" w:rsidP="003D60A9">
            <w:pPr>
              <w:pStyle w:val="Tablehead"/>
              <w:rPr>
                <w:sz w:val="18"/>
                <w:szCs w:val="18"/>
              </w:rPr>
            </w:pPr>
            <w:r w:rsidRPr="00C1687C">
              <w:rPr>
                <w:sz w:val="18"/>
                <w:szCs w:val="18"/>
              </w:rPr>
              <w:t>Por defecto</w:t>
            </w:r>
          </w:p>
        </w:tc>
      </w:tr>
      <w:tr w:rsidR="00A6770F" w:rsidRPr="00C1687C" w:rsidTr="003D60A9">
        <w:trPr>
          <w:trHeight w:val="1"/>
          <w:jc w:val="center"/>
        </w:trPr>
        <w:tc>
          <w:tcPr>
            <w:tcW w:w="1696" w:type="dxa"/>
          </w:tcPr>
          <w:p w:rsidR="00A6770F" w:rsidRPr="00C1687C" w:rsidRDefault="00A6770F" w:rsidP="003D60A9">
            <w:pPr>
              <w:pStyle w:val="Tabletext"/>
              <w:rPr>
                <w:i/>
                <w:iCs/>
                <w:sz w:val="18"/>
                <w:szCs w:val="18"/>
              </w:rPr>
            </w:pPr>
            <w:r w:rsidRPr="00C1687C">
              <w:rPr>
                <w:i/>
                <w:iCs/>
                <w:sz w:val="18"/>
                <w:szCs w:val="18"/>
              </w:rPr>
              <w:t>cartesian</w:t>
            </w:r>
          </w:p>
        </w:tc>
        <w:tc>
          <w:tcPr>
            <w:tcW w:w="1276" w:type="dxa"/>
          </w:tcPr>
          <w:p w:rsidR="00A6770F" w:rsidRPr="00C1687C" w:rsidRDefault="00A6770F" w:rsidP="003D60A9">
            <w:pPr>
              <w:pStyle w:val="Tabletext"/>
              <w:rPr>
                <w:sz w:val="18"/>
                <w:szCs w:val="18"/>
              </w:rPr>
            </w:pPr>
          </w:p>
        </w:tc>
        <w:tc>
          <w:tcPr>
            <w:tcW w:w="1985" w:type="dxa"/>
          </w:tcPr>
          <w:p w:rsidR="00A6770F" w:rsidRPr="00C1687C" w:rsidRDefault="00A6770F" w:rsidP="003D60A9">
            <w:pPr>
              <w:pStyle w:val="Tabletext"/>
              <w:jc w:val="left"/>
              <w:rPr>
                <w:sz w:val="18"/>
                <w:szCs w:val="18"/>
                <w:lang w:val="en-US"/>
              </w:rPr>
            </w:pPr>
            <w:r w:rsidRPr="00C1687C">
              <w:rPr>
                <w:sz w:val="18"/>
                <w:szCs w:val="18"/>
                <w:lang w:val="es-ES_tradnl"/>
              </w:rPr>
              <w:t xml:space="preserve">Especifica el sistema de coordenadas. Si la bandera está puesta a 1, se utiliza el sistema cartesiano. </w:t>
            </w:r>
            <w:r w:rsidRPr="00C1687C">
              <w:rPr>
                <w:sz w:val="18"/>
                <w:szCs w:val="18"/>
                <w:lang w:val="en-US"/>
              </w:rPr>
              <w:t>En caso contrario, se utilizan coordenadas esféricas</w:t>
            </w:r>
          </w:p>
        </w:tc>
        <w:tc>
          <w:tcPr>
            <w:tcW w:w="1559" w:type="dxa"/>
          </w:tcPr>
          <w:p w:rsidR="00A6770F" w:rsidRPr="00C1687C" w:rsidRDefault="00A6770F" w:rsidP="003D60A9">
            <w:pPr>
              <w:pStyle w:val="Tabletext"/>
              <w:jc w:val="center"/>
              <w:rPr>
                <w:sz w:val="18"/>
                <w:szCs w:val="18"/>
              </w:rPr>
            </w:pPr>
            <w:r w:rsidRPr="00C1687C">
              <w:rPr>
                <w:sz w:val="18"/>
                <w:szCs w:val="18"/>
              </w:rPr>
              <w:t>Banda 1/0</w:t>
            </w:r>
          </w:p>
        </w:tc>
        <w:tc>
          <w:tcPr>
            <w:tcW w:w="992" w:type="dxa"/>
          </w:tcPr>
          <w:p w:rsidR="00A6770F" w:rsidRPr="00C1687C" w:rsidRDefault="00A6770F" w:rsidP="003D60A9">
            <w:pPr>
              <w:pStyle w:val="Tabletext"/>
              <w:jc w:val="center"/>
              <w:rPr>
                <w:sz w:val="18"/>
                <w:szCs w:val="18"/>
              </w:rPr>
            </w:pPr>
            <w:r w:rsidRPr="00C1687C">
              <w:rPr>
                <w:sz w:val="18"/>
                <w:szCs w:val="18"/>
              </w:rPr>
              <w:t>1</w:t>
            </w:r>
          </w:p>
        </w:tc>
        <w:tc>
          <w:tcPr>
            <w:tcW w:w="992" w:type="dxa"/>
          </w:tcPr>
          <w:p w:rsidR="00A6770F" w:rsidRPr="00C1687C" w:rsidRDefault="00A6770F" w:rsidP="003D60A9">
            <w:pPr>
              <w:pStyle w:val="Tabletext"/>
              <w:jc w:val="center"/>
              <w:rPr>
                <w:sz w:val="18"/>
                <w:szCs w:val="18"/>
              </w:rPr>
            </w:pPr>
            <w:r w:rsidRPr="00C1687C">
              <w:rPr>
                <w:sz w:val="18"/>
                <w:szCs w:val="18"/>
              </w:rPr>
              <w:t>0 ó 1</w:t>
            </w:r>
          </w:p>
        </w:tc>
        <w:tc>
          <w:tcPr>
            <w:tcW w:w="1134" w:type="dxa"/>
          </w:tcPr>
          <w:p w:rsidR="00A6770F" w:rsidRPr="00C1687C" w:rsidRDefault="00A6770F" w:rsidP="003D60A9">
            <w:pPr>
              <w:pStyle w:val="Tabletext"/>
              <w:jc w:val="center"/>
              <w:rPr>
                <w:sz w:val="18"/>
                <w:szCs w:val="18"/>
              </w:rPr>
            </w:pPr>
            <w:r w:rsidRPr="00C1687C">
              <w:rPr>
                <w:sz w:val="18"/>
                <w:szCs w:val="18"/>
              </w:rPr>
              <w:t>0</w:t>
            </w:r>
          </w:p>
        </w:tc>
      </w:tr>
      <w:tr w:rsidR="00A6770F" w:rsidRPr="00C1687C" w:rsidTr="003D60A9">
        <w:trPr>
          <w:trHeight w:val="1"/>
          <w:jc w:val="center"/>
        </w:trPr>
        <w:tc>
          <w:tcPr>
            <w:tcW w:w="1696" w:type="dxa"/>
          </w:tcPr>
          <w:p w:rsidR="00A6770F" w:rsidRPr="00C1687C" w:rsidRDefault="00A6770F" w:rsidP="003D60A9">
            <w:pPr>
              <w:pStyle w:val="Tabletext"/>
              <w:rPr>
                <w:i/>
                <w:iCs/>
                <w:strike/>
                <w:sz w:val="18"/>
                <w:szCs w:val="18"/>
              </w:rPr>
            </w:pPr>
            <w:r w:rsidRPr="00C1687C">
              <w:rPr>
                <w:i/>
                <w:iCs/>
                <w:sz w:val="18"/>
                <w:szCs w:val="18"/>
              </w:rPr>
              <w:t>gain</w:t>
            </w:r>
          </w:p>
        </w:tc>
        <w:tc>
          <w:tcPr>
            <w:tcW w:w="1276" w:type="dxa"/>
          </w:tcPr>
          <w:p w:rsidR="00A6770F" w:rsidRPr="00C1687C" w:rsidRDefault="00A6770F" w:rsidP="003D60A9">
            <w:pPr>
              <w:pStyle w:val="Tabletext"/>
              <w:rPr>
                <w:strike/>
                <w:sz w:val="18"/>
                <w:szCs w:val="18"/>
              </w:rPr>
            </w:pPr>
          </w:p>
        </w:tc>
        <w:tc>
          <w:tcPr>
            <w:tcW w:w="1985" w:type="dxa"/>
          </w:tcPr>
          <w:p w:rsidR="00A6770F" w:rsidRPr="00C1687C" w:rsidRDefault="00A6770F" w:rsidP="003D60A9">
            <w:pPr>
              <w:pStyle w:val="Tabletext"/>
              <w:jc w:val="left"/>
              <w:rPr>
                <w:strike/>
                <w:sz w:val="18"/>
                <w:szCs w:val="18"/>
                <w:lang w:val="es-ES_tradnl"/>
              </w:rPr>
            </w:pPr>
            <w:r w:rsidRPr="00C1687C">
              <w:rPr>
                <w:sz w:val="18"/>
                <w:szCs w:val="18"/>
                <w:lang w:val="es-ES_tradnl"/>
              </w:rPr>
              <w:t>Aplica una ganancia al audio en el objeto</w:t>
            </w:r>
          </w:p>
        </w:tc>
        <w:tc>
          <w:tcPr>
            <w:tcW w:w="1559" w:type="dxa"/>
          </w:tcPr>
          <w:p w:rsidR="00A6770F" w:rsidRPr="00C1687C" w:rsidRDefault="00A6770F" w:rsidP="003D60A9">
            <w:pPr>
              <w:pStyle w:val="Tabletext"/>
              <w:jc w:val="center"/>
              <w:rPr>
                <w:strike/>
                <w:sz w:val="18"/>
                <w:szCs w:val="18"/>
              </w:rPr>
            </w:pPr>
            <w:r w:rsidRPr="00C1687C">
              <w:rPr>
                <w:sz w:val="18"/>
                <w:szCs w:val="18"/>
              </w:rPr>
              <w:t>Valor de ganancia lineal</w:t>
            </w:r>
          </w:p>
        </w:tc>
        <w:tc>
          <w:tcPr>
            <w:tcW w:w="992" w:type="dxa"/>
          </w:tcPr>
          <w:p w:rsidR="00A6770F" w:rsidRPr="00C1687C" w:rsidRDefault="00A6770F" w:rsidP="003D60A9">
            <w:pPr>
              <w:pStyle w:val="Tabletext"/>
              <w:jc w:val="center"/>
              <w:rPr>
                <w:strike/>
                <w:sz w:val="18"/>
                <w:szCs w:val="18"/>
              </w:rPr>
            </w:pPr>
            <w:r w:rsidRPr="00C1687C">
              <w:rPr>
                <w:sz w:val="18"/>
                <w:szCs w:val="18"/>
              </w:rPr>
              <w:t>0,5</w:t>
            </w:r>
          </w:p>
        </w:tc>
        <w:tc>
          <w:tcPr>
            <w:tcW w:w="992" w:type="dxa"/>
          </w:tcPr>
          <w:p w:rsidR="00A6770F" w:rsidRPr="00C1687C" w:rsidRDefault="00A6770F" w:rsidP="003D60A9">
            <w:pPr>
              <w:pStyle w:val="Tabletext"/>
              <w:jc w:val="center"/>
              <w:rPr>
                <w:strike/>
                <w:sz w:val="18"/>
                <w:szCs w:val="18"/>
              </w:rPr>
            </w:pPr>
            <w:r w:rsidRPr="00C1687C">
              <w:rPr>
                <w:sz w:val="18"/>
                <w:szCs w:val="18"/>
              </w:rPr>
              <w:t>0 ó 1</w:t>
            </w:r>
          </w:p>
        </w:tc>
        <w:tc>
          <w:tcPr>
            <w:tcW w:w="1134" w:type="dxa"/>
          </w:tcPr>
          <w:p w:rsidR="00A6770F" w:rsidRPr="00C1687C" w:rsidRDefault="00A6770F" w:rsidP="003D60A9">
            <w:pPr>
              <w:pStyle w:val="Tabletext"/>
              <w:jc w:val="center"/>
              <w:rPr>
                <w:strike/>
                <w:sz w:val="18"/>
                <w:szCs w:val="18"/>
              </w:rPr>
            </w:pPr>
            <w:r w:rsidRPr="00C1687C">
              <w:rPr>
                <w:sz w:val="18"/>
                <w:szCs w:val="18"/>
              </w:rPr>
              <w:t>1,0</w:t>
            </w:r>
          </w:p>
        </w:tc>
      </w:tr>
      <w:tr w:rsidR="00A6770F" w:rsidRPr="00C1687C" w:rsidTr="003D60A9">
        <w:trPr>
          <w:trHeight w:val="1"/>
          <w:jc w:val="center"/>
        </w:trPr>
        <w:tc>
          <w:tcPr>
            <w:tcW w:w="1696" w:type="dxa"/>
          </w:tcPr>
          <w:p w:rsidR="00A6770F" w:rsidRPr="00C1687C" w:rsidRDefault="00A6770F" w:rsidP="003D60A9">
            <w:pPr>
              <w:pStyle w:val="Tabletext"/>
              <w:rPr>
                <w:i/>
                <w:iCs/>
                <w:sz w:val="18"/>
                <w:szCs w:val="18"/>
              </w:rPr>
            </w:pPr>
            <w:r w:rsidRPr="00C1687C">
              <w:rPr>
                <w:i/>
                <w:iCs/>
                <w:sz w:val="18"/>
                <w:szCs w:val="18"/>
              </w:rPr>
              <w:t>diffuse</w:t>
            </w:r>
          </w:p>
        </w:tc>
        <w:tc>
          <w:tcPr>
            <w:tcW w:w="1276" w:type="dxa"/>
          </w:tcPr>
          <w:p w:rsidR="00A6770F" w:rsidRPr="00C1687C" w:rsidRDefault="00A6770F" w:rsidP="003D60A9">
            <w:pPr>
              <w:pStyle w:val="Tabletext"/>
              <w:rPr>
                <w:sz w:val="18"/>
                <w:szCs w:val="18"/>
              </w:rPr>
            </w:pPr>
          </w:p>
        </w:tc>
        <w:tc>
          <w:tcPr>
            <w:tcW w:w="1985" w:type="dxa"/>
          </w:tcPr>
          <w:p w:rsidR="00A6770F" w:rsidRPr="00C1687C" w:rsidRDefault="00A6770F" w:rsidP="003D60A9">
            <w:pPr>
              <w:pStyle w:val="Tabletext"/>
              <w:jc w:val="left"/>
              <w:rPr>
                <w:sz w:val="18"/>
                <w:szCs w:val="18"/>
                <w:lang w:val="es-ES_tradnl"/>
              </w:rPr>
            </w:pPr>
            <w:r w:rsidRPr="00C1687C">
              <w:rPr>
                <w:sz w:val="18"/>
                <w:szCs w:val="18"/>
                <w:lang w:val="es-ES_tradnl"/>
              </w:rPr>
              <w:t xml:space="preserve">Describe a difusividad de un </w:t>
            </w:r>
            <w:r w:rsidRPr="00C1687C">
              <w:rPr>
                <w:i/>
                <w:iCs/>
                <w:sz w:val="18"/>
                <w:szCs w:val="18"/>
                <w:lang w:val="es-ES_tradnl"/>
              </w:rPr>
              <w:t>audioObject</w:t>
            </w:r>
            <w:r w:rsidRPr="00C1687C">
              <w:rPr>
                <w:sz w:val="18"/>
                <w:szCs w:val="18"/>
                <w:lang w:val="es-ES_tradnl"/>
              </w:rPr>
              <w:br/>
              <w:t>(si es un sonido difuso o directo)</w:t>
            </w:r>
          </w:p>
        </w:tc>
        <w:tc>
          <w:tcPr>
            <w:tcW w:w="1559" w:type="dxa"/>
          </w:tcPr>
          <w:p w:rsidR="00A6770F" w:rsidRPr="00C1687C" w:rsidRDefault="00A6770F" w:rsidP="003D60A9">
            <w:pPr>
              <w:pStyle w:val="Tabletext"/>
              <w:jc w:val="center"/>
              <w:rPr>
                <w:sz w:val="18"/>
                <w:szCs w:val="18"/>
              </w:rPr>
            </w:pPr>
            <w:r w:rsidRPr="00C1687C">
              <w:rPr>
                <w:sz w:val="18"/>
                <w:szCs w:val="18"/>
              </w:rPr>
              <w:t>0,0 a 1,0</w:t>
            </w:r>
          </w:p>
        </w:tc>
        <w:tc>
          <w:tcPr>
            <w:tcW w:w="992" w:type="dxa"/>
          </w:tcPr>
          <w:p w:rsidR="00A6770F" w:rsidRPr="00C1687C" w:rsidRDefault="00A6770F" w:rsidP="003D60A9">
            <w:pPr>
              <w:pStyle w:val="Tabletext"/>
              <w:jc w:val="center"/>
              <w:rPr>
                <w:sz w:val="18"/>
                <w:szCs w:val="18"/>
              </w:rPr>
            </w:pPr>
            <w:r w:rsidRPr="00C1687C">
              <w:rPr>
                <w:sz w:val="18"/>
                <w:szCs w:val="18"/>
              </w:rPr>
              <w:t>0,5</w:t>
            </w:r>
          </w:p>
        </w:tc>
        <w:tc>
          <w:tcPr>
            <w:tcW w:w="992" w:type="dxa"/>
          </w:tcPr>
          <w:p w:rsidR="00A6770F" w:rsidRPr="00C1687C" w:rsidRDefault="00A6770F" w:rsidP="003D60A9">
            <w:pPr>
              <w:pStyle w:val="Tabletext"/>
              <w:jc w:val="center"/>
              <w:rPr>
                <w:sz w:val="18"/>
                <w:szCs w:val="18"/>
              </w:rPr>
            </w:pPr>
            <w:r w:rsidRPr="00C1687C">
              <w:rPr>
                <w:sz w:val="18"/>
                <w:szCs w:val="18"/>
              </w:rPr>
              <w:t>0 ó 1</w:t>
            </w:r>
          </w:p>
        </w:tc>
        <w:tc>
          <w:tcPr>
            <w:tcW w:w="1134" w:type="dxa"/>
          </w:tcPr>
          <w:p w:rsidR="00A6770F" w:rsidRPr="00C1687C" w:rsidRDefault="00A6770F" w:rsidP="003D60A9">
            <w:pPr>
              <w:pStyle w:val="Tabletext"/>
              <w:jc w:val="center"/>
              <w:rPr>
                <w:sz w:val="18"/>
                <w:szCs w:val="18"/>
              </w:rPr>
            </w:pPr>
            <w:r w:rsidRPr="00C1687C">
              <w:rPr>
                <w:sz w:val="18"/>
                <w:szCs w:val="18"/>
              </w:rPr>
              <w:t>0</w:t>
            </w:r>
          </w:p>
        </w:tc>
      </w:tr>
      <w:tr w:rsidR="00A6770F" w:rsidRPr="00C1687C" w:rsidTr="003D60A9">
        <w:trPr>
          <w:trHeight w:val="1"/>
          <w:jc w:val="center"/>
        </w:trPr>
        <w:tc>
          <w:tcPr>
            <w:tcW w:w="1696" w:type="dxa"/>
          </w:tcPr>
          <w:p w:rsidR="00A6770F" w:rsidRPr="00C1687C" w:rsidRDefault="00A6770F" w:rsidP="003D60A9">
            <w:pPr>
              <w:pStyle w:val="Tabletext"/>
              <w:rPr>
                <w:i/>
                <w:iCs/>
                <w:sz w:val="18"/>
                <w:szCs w:val="18"/>
              </w:rPr>
            </w:pPr>
            <w:r w:rsidRPr="00C1687C">
              <w:rPr>
                <w:i/>
                <w:iCs/>
                <w:sz w:val="18"/>
                <w:szCs w:val="18"/>
              </w:rPr>
              <w:t>channelLock</w:t>
            </w:r>
          </w:p>
        </w:tc>
        <w:tc>
          <w:tcPr>
            <w:tcW w:w="1276" w:type="dxa"/>
          </w:tcPr>
          <w:p w:rsidR="00A6770F" w:rsidRPr="00C1687C" w:rsidRDefault="00A6770F" w:rsidP="003D60A9">
            <w:pPr>
              <w:pStyle w:val="Tabletext"/>
              <w:rPr>
                <w:i/>
                <w:iCs/>
                <w:sz w:val="18"/>
                <w:szCs w:val="18"/>
              </w:rPr>
            </w:pPr>
            <w:r w:rsidRPr="00C1687C">
              <w:rPr>
                <w:i/>
                <w:iCs/>
                <w:sz w:val="18"/>
                <w:szCs w:val="18"/>
              </w:rPr>
              <w:t>maxDistance</w:t>
            </w:r>
          </w:p>
        </w:tc>
        <w:tc>
          <w:tcPr>
            <w:tcW w:w="1985" w:type="dxa"/>
          </w:tcPr>
          <w:p w:rsidR="00A6770F" w:rsidRPr="00C1687C" w:rsidRDefault="00A6770F" w:rsidP="003D60A9">
            <w:pPr>
              <w:pStyle w:val="Tabletext"/>
              <w:jc w:val="left"/>
              <w:rPr>
                <w:sz w:val="18"/>
                <w:szCs w:val="18"/>
                <w:lang w:val="es-ES_tradnl"/>
              </w:rPr>
            </w:pPr>
            <w:r w:rsidRPr="00C1687C">
              <w:rPr>
                <w:sz w:val="18"/>
                <w:szCs w:val="18"/>
                <w:lang w:val="es-ES_tradnl"/>
              </w:rPr>
              <w:t xml:space="preserve">Si está puesto a 1, el reproductor puede fijar el objeto al canal o altavoz más cercano, en lugar de reproducirlo normalmente. El atributo </w:t>
            </w:r>
            <w:r w:rsidRPr="00C1687C">
              <w:rPr>
                <w:i/>
                <w:iCs/>
                <w:sz w:val="18"/>
                <w:szCs w:val="18"/>
                <w:lang w:val="es-ES_tradnl"/>
              </w:rPr>
              <w:t>maxDistance</w:t>
            </w:r>
            <w:r w:rsidRPr="00C1687C">
              <w:rPr>
                <w:sz w:val="18"/>
                <w:szCs w:val="18"/>
                <w:lang w:val="es-ES_tradnl"/>
              </w:rPr>
              <w:t xml:space="preserve"> optativo define el radio de una esfera en torno a la posición del objeto. Si en la esfera definida, o en su superficie, hay uno o más altavoces, el objeto va al altavoz más cercano. Si </w:t>
            </w:r>
            <w:r w:rsidRPr="00C1687C">
              <w:rPr>
                <w:i/>
                <w:iCs/>
                <w:sz w:val="18"/>
                <w:szCs w:val="18"/>
                <w:lang w:val="es-ES_tradnl"/>
              </w:rPr>
              <w:t>maxDistance</w:t>
            </w:r>
            <w:r w:rsidRPr="00C1687C">
              <w:rPr>
                <w:sz w:val="18"/>
                <w:szCs w:val="18"/>
                <w:lang w:val="es-ES_tradnl"/>
              </w:rPr>
              <w:t xml:space="preserve"> no está definido, se asume un </w:t>
            </w:r>
            <w:r w:rsidRPr="00C1687C">
              <w:rPr>
                <w:sz w:val="18"/>
                <w:szCs w:val="18"/>
                <w:lang w:val="es-ES_tradnl"/>
              </w:rPr>
              <w:lastRenderedPageBreak/>
              <w:t>valor infinito, lo que implica que el objeto ha de ir al más cercano de todos los altavoces (</w:t>
            </w:r>
            <w:r w:rsidRPr="00C1687C">
              <w:rPr>
                <w:i/>
                <w:iCs/>
                <w:sz w:val="18"/>
                <w:szCs w:val="18"/>
                <w:lang w:val="es-ES_tradnl"/>
              </w:rPr>
              <w:t>channelLock</w:t>
            </w:r>
            <w:r w:rsidRPr="00C1687C">
              <w:rPr>
                <w:sz w:val="18"/>
                <w:szCs w:val="18"/>
                <w:lang w:val="es-ES_tradnl"/>
              </w:rPr>
              <w:t xml:space="preserve"> no condicionado)</w:t>
            </w:r>
          </w:p>
        </w:tc>
        <w:tc>
          <w:tcPr>
            <w:tcW w:w="1559" w:type="dxa"/>
          </w:tcPr>
          <w:p w:rsidR="00A6770F" w:rsidRPr="00C1687C" w:rsidRDefault="00A6770F" w:rsidP="003D60A9">
            <w:pPr>
              <w:pStyle w:val="Tabletext"/>
              <w:jc w:val="center"/>
              <w:rPr>
                <w:sz w:val="18"/>
                <w:szCs w:val="18"/>
                <w:lang w:val="es-ES_tradnl"/>
              </w:rPr>
            </w:pPr>
            <w:r w:rsidRPr="00C1687C">
              <w:rPr>
                <w:sz w:val="18"/>
                <w:szCs w:val="18"/>
                <w:lang w:val="es-ES_tradnl"/>
              </w:rPr>
              <w:lastRenderedPageBreak/>
              <w:t xml:space="preserve">Bandera 1/0 para </w:t>
            </w:r>
            <w:r w:rsidRPr="00C1687C">
              <w:rPr>
                <w:i/>
                <w:iCs/>
                <w:sz w:val="18"/>
                <w:szCs w:val="18"/>
                <w:lang w:val="es-ES_tradnl"/>
              </w:rPr>
              <w:t>channelLock</w:t>
            </w:r>
            <w:r w:rsidRPr="00C1687C">
              <w:rPr>
                <w:sz w:val="18"/>
                <w:szCs w:val="18"/>
                <w:lang w:val="es-ES_tradnl"/>
              </w:rPr>
              <w:t>,</w:t>
            </w:r>
            <w:r w:rsidRPr="00C1687C">
              <w:rPr>
                <w:sz w:val="18"/>
                <w:szCs w:val="18"/>
                <w:lang w:val="es-ES_tradnl"/>
              </w:rPr>
              <w:br/>
              <w:t xml:space="preserve">valor flotante para </w:t>
            </w:r>
            <w:r w:rsidRPr="00C1687C">
              <w:rPr>
                <w:i/>
                <w:iCs/>
                <w:sz w:val="18"/>
                <w:szCs w:val="18"/>
                <w:lang w:val="es-ES_tradnl"/>
              </w:rPr>
              <w:t>maxDistance</w:t>
            </w:r>
            <w:r w:rsidRPr="00C1687C">
              <w:rPr>
                <w:sz w:val="18"/>
                <w:szCs w:val="18"/>
                <w:lang w:val="es-ES_tradnl"/>
              </w:rPr>
              <w:t xml:space="preserve"> en la gama 0,0 a 2,0</w:t>
            </w:r>
          </w:p>
        </w:tc>
        <w:tc>
          <w:tcPr>
            <w:tcW w:w="992" w:type="dxa"/>
          </w:tcPr>
          <w:p w:rsidR="00A6770F" w:rsidRPr="00C1687C" w:rsidRDefault="00A6770F" w:rsidP="003D60A9">
            <w:pPr>
              <w:pStyle w:val="Tabletext"/>
              <w:jc w:val="center"/>
              <w:rPr>
                <w:sz w:val="18"/>
                <w:szCs w:val="18"/>
              </w:rPr>
            </w:pPr>
            <w:r w:rsidRPr="00C1687C">
              <w:rPr>
                <w:sz w:val="18"/>
                <w:szCs w:val="18"/>
              </w:rPr>
              <w:t>1, 1,0</w:t>
            </w:r>
          </w:p>
        </w:tc>
        <w:tc>
          <w:tcPr>
            <w:tcW w:w="992" w:type="dxa"/>
          </w:tcPr>
          <w:p w:rsidR="00A6770F" w:rsidRPr="00C1687C" w:rsidRDefault="00A6770F" w:rsidP="003D60A9">
            <w:pPr>
              <w:pStyle w:val="Tabletext"/>
              <w:jc w:val="center"/>
              <w:rPr>
                <w:sz w:val="18"/>
                <w:szCs w:val="18"/>
              </w:rPr>
            </w:pPr>
            <w:r w:rsidRPr="00C1687C">
              <w:rPr>
                <w:sz w:val="18"/>
                <w:szCs w:val="18"/>
              </w:rPr>
              <w:t>0 ó 1</w:t>
            </w:r>
          </w:p>
        </w:tc>
        <w:tc>
          <w:tcPr>
            <w:tcW w:w="1134" w:type="dxa"/>
            <w:tcMar>
              <w:left w:w="28" w:type="dxa"/>
              <w:right w:w="28" w:type="dxa"/>
            </w:tcMar>
          </w:tcPr>
          <w:p w:rsidR="00A6770F" w:rsidRPr="00C1687C" w:rsidRDefault="00A6770F" w:rsidP="003D60A9">
            <w:pPr>
              <w:pStyle w:val="Tabletext"/>
              <w:jc w:val="center"/>
              <w:rPr>
                <w:sz w:val="18"/>
                <w:szCs w:val="18"/>
              </w:rPr>
            </w:pPr>
            <w:r w:rsidRPr="00C1687C">
              <w:rPr>
                <w:sz w:val="18"/>
                <w:szCs w:val="18"/>
              </w:rPr>
              <w:t xml:space="preserve">0 </w:t>
            </w:r>
            <w:r w:rsidRPr="00C1687C">
              <w:rPr>
                <w:spacing w:val="-2"/>
                <w:sz w:val="18"/>
                <w:szCs w:val="18"/>
              </w:rPr>
              <w:t>(</w:t>
            </w:r>
            <w:r w:rsidRPr="00C1687C">
              <w:rPr>
                <w:i/>
                <w:iCs/>
                <w:spacing w:val="-2"/>
                <w:sz w:val="18"/>
                <w:szCs w:val="18"/>
              </w:rPr>
              <w:t>channelLock</w:t>
            </w:r>
            <w:r w:rsidRPr="00C1687C">
              <w:rPr>
                <w:spacing w:val="-2"/>
                <w:sz w:val="18"/>
                <w:szCs w:val="18"/>
              </w:rPr>
              <w:t>),</w:t>
            </w:r>
            <w:r w:rsidRPr="00C1687C">
              <w:rPr>
                <w:sz w:val="18"/>
                <w:szCs w:val="18"/>
              </w:rPr>
              <w:t xml:space="preserve"> infinito (</w:t>
            </w:r>
            <w:r w:rsidRPr="00C1687C">
              <w:rPr>
                <w:i/>
                <w:iCs/>
                <w:sz w:val="18"/>
                <w:szCs w:val="18"/>
              </w:rPr>
              <w:t>maxDistance</w:t>
            </w:r>
            <w:r w:rsidRPr="00C1687C">
              <w:rPr>
                <w:sz w:val="18"/>
                <w:szCs w:val="18"/>
              </w:rPr>
              <w:t>)</w:t>
            </w:r>
          </w:p>
        </w:tc>
      </w:tr>
      <w:tr w:rsidR="00A6770F" w:rsidRPr="00C1687C" w:rsidTr="003D60A9">
        <w:trPr>
          <w:trHeight w:val="1"/>
          <w:jc w:val="center"/>
        </w:trPr>
        <w:tc>
          <w:tcPr>
            <w:tcW w:w="1696" w:type="dxa"/>
          </w:tcPr>
          <w:p w:rsidR="00A6770F" w:rsidRPr="00C1687C" w:rsidRDefault="00A6770F" w:rsidP="003D60A9">
            <w:pPr>
              <w:pStyle w:val="Tabletext"/>
              <w:jc w:val="center"/>
              <w:rPr>
                <w:i/>
                <w:iCs/>
                <w:sz w:val="18"/>
                <w:szCs w:val="18"/>
              </w:rPr>
            </w:pPr>
            <w:r w:rsidRPr="00C1687C">
              <w:rPr>
                <w:i/>
                <w:iCs/>
                <w:sz w:val="18"/>
                <w:szCs w:val="18"/>
              </w:rPr>
              <w:t>objectDivergence</w:t>
            </w:r>
          </w:p>
        </w:tc>
        <w:tc>
          <w:tcPr>
            <w:tcW w:w="1276" w:type="dxa"/>
            <w:tcMar>
              <w:left w:w="57" w:type="dxa"/>
              <w:right w:w="57" w:type="dxa"/>
            </w:tcMar>
          </w:tcPr>
          <w:p w:rsidR="00A6770F" w:rsidRPr="00C1687C" w:rsidRDefault="00A6770F" w:rsidP="003D60A9">
            <w:pPr>
              <w:pStyle w:val="Tabletext"/>
              <w:jc w:val="center"/>
              <w:rPr>
                <w:i/>
                <w:iCs/>
                <w:sz w:val="18"/>
                <w:szCs w:val="18"/>
              </w:rPr>
            </w:pPr>
            <w:r w:rsidRPr="00C1687C">
              <w:rPr>
                <w:i/>
                <w:iCs/>
                <w:sz w:val="18"/>
                <w:szCs w:val="18"/>
              </w:rPr>
              <w:t>azimuthRange</w:t>
            </w:r>
          </w:p>
        </w:tc>
        <w:tc>
          <w:tcPr>
            <w:tcW w:w="1985" w:type="dxa"/>
          </w:tcPr>
          <w:p w:rsidR="00A6770F" w:rsidRPr="00C1687C" w:rsidRDefault="00A6770F" w:rsidP="003D60A9">
            <w:pPr>
              <w:pStyle w:val="Tabletext"/>
              <w:jc w:val="left"/>
              <w:rPr>
                <w:sz w:val="18"/>
                <w:szCs w:val="18"/>
                <w:lang w:val="es-ES_tradnl"/>
              </w:rPr>
            </w:pPr>
            <w:r w:rsidRPr="00C1687C">
              <w:rPr>
                <w:sz w:val="18"/>
                <w:szCs w:val="18"/>
                <w:lang w:val="es-ES_tradnl"/>
              </w:rPr>
              <w:t xml:space="preserve">Ajusta el balance entre la posición especificada del objeto y dos otras posiciones especificadas por el valor </w:t>
            </w:r>
            <w:r w:rsidRPr="00C1687C">
              <w:rPr>
                <w:i/>
                <w:iCs/>
                <w:sz w:val="18"/>
                <w:szCs w:val="18"/>
                <w:lang w:val="es-ES_tradnl"/>
              </w:rPr>
              <w:t>azimuthRange</w:t>
            </w:r>
            <w:r w:rsidRPr="00C1687C">
              <w:rPr>
                <w:sz w:val="18"/>
                <w:szCs w:val="18"/>
                <w:lang w:val="es-ES_tradnl"/>
              </w:rPr>
              <w:t xml:space="preserve"> (simétrico a ambos lados del objeto +/– </w:t>
            </w:r>
            <w:r w:rsidRPr="00C1687C">
              <w:rPr>
                <w:i/>
                <w:iCs/>
                <w:sz w:val="18"/>
                <w:szCs w:val="18"/>
                <w:lang w:val="es-ES_tradnl"/>
              </w:rPr>
              <w:t>azimuthRange</w:t>
            </w:r>
            <w:r w:rsidRPr="00C1687C">
              <w:rPr>
                <w:sz w:val="18"/>
                <w:szCs w:val="18"/>
                <w:lang w:val="es-ES_tradnl"/>
              </w:rPr>
              <w:t xml:space="preserve">). Cuando </w:t>
            </w:r>
            <w:r w:rsidRPr="00C1687C">
              <w:rPr>
                <w:i/>
                <w:iCs/>
                <w:sz w:val="18"/>
                <w:szCs w:val="18"/>
                <w:lang w:val="es-ES_tradnl"/>
              </w:rPr>
              <w:t>objectDivergence</w:t>
            </w:r>
            <w:r w:rsidRPr="00C1687C">
              <w:rPr>
                <w:sz w:val="18"/>
                <w:szCs w:val="18"/>
                <w:lang w:val="es-ES_tradnl"/>
              </w:rPr>
              <w:t xml:space="preserve"> es 0 significa que no hay divergencia</w:t>
            </w:r>
          </w:p>
        </w:tc>
        <w:tc>
          <w:tcPr>
            <w:tcW w:w="1559" w:type="dxa"/>
            <w:tcMar>
              <w:left w:w="57" w:type="dxa"/>
              <w:right w:w="57" w:type="dxa"/>
            </w:tcMar>
          </w:tcPr>
          <w:p w:rsidR="00A6770F" w:rsidRPr="00C1687C" w:rsidRDefault="00A6770F" w:rsidP="003D60A9">
            <w:pPr>
              <w:pStyle w:val="Tabletext"/>
              <w:jc w:val="center"/>
              <w:rPr>
                <w:sz w:val="18"/>
                <w:szCs w:val="18"/>
                <w:lang w:val="es-ES_tradnl"/>
              </w:rPr>
            </w:pPr>
            <w:r w:rsidRPr="00C1687C">
              <w:rPr>
                <w:sz w:val="18"/>
                <w:szCs w:val="18"/>
                <w:lang w:val="es-ES_tradnl"/>
              </w:rPr>
              <w:t xml:space="preserve">0 a 1,0 para </w:t>
            </w:r>
            <w:r w:rsidRPr="00C1687C">
              <w:rPr>
                <w:i/>
                <w:iCs/>
                <w:sz w:val="18"/>
                <w:szCs w:val="18"/>
                <w:lang w:val="es-ES_tradnl"/>
              </w:rPr>
              <w:t>objectDivergence</w:t>
            </w:r>
            <w:r w:rsidRPr="00C1687C">
              <w:rPr>
                <w:sz w:val="18"/>
                <w:szCs w:val="18"/>
                <w:lang w:val="es-ES_tradnl"/>
              </w:rPr>
              <w:t>,</w:t>
            </w:r>
            <w:r w:rsidRPr="00C1687C">
              <w:rPr>
                <w:sz w:val="18"/>
                <w:szCs w:val="18"/>
                <w:lang w:val="es-ES_tradnl"/>
              </w:rPr>
              <w:br/>
              <w:t xml:space="preserve">0,0 a 180,0 (ángulo) para </w:t>
            </w:r>
            <w:r w:rsidRPr="00C1687C">
              <w:rPr>
                <w:i/>
                <w:iCs/>
                <w:sz w:val="18"/>
                <w:szCs w:val="18"/>
                <w:lang w:val="es-ES_tradnl"/>
              </w:rPr>
              <w:t>azimuthRange</w:t>
            </w:r>
          </w:p>
        </w:tc>
        <w:tc>
          <w:tcPr>
            <w:tcW w:w="992" w:type="dxa"/>
          </w:tcPr>
          <w:p w:rsidR="00A6770F" w:rsidRPr="00C1687C" w:rsidRDefault="00A6770F" w:rsidP="003D60A9">
            <w:pPr>
              <w:pStyle w:val="Tabletext"/>
              <w:jc w:val="center"/>
              <w:rPr>
                <w:sz w:val="18"/>
                <w:szCs w:val="18"/>
              </w:rPr>
            </w:pPr>
            <w:r w:rsidRPr="00C1687C">
              <w:rPr>
                <w:sz w:val="18"/>
                <w:szCs w:val="18"/>
              </w:rPr>
              <w:t>0,5, 60,0</w:t>
            </w:r>
          </w:p>
        </w:tc>
        <w:tc>
          <w:tcPr>
            <w:tcW w:w="992" w:type="dxa"/>
          </w:tcPr>
          <w:p w:rsidR="00A6770F" w:rsidRPr="00C1687C" w:rsidRDefault="00A6770F" w:rsidP="003D60A9">
            <w:pPr>
              <w:pStyle w:val="Tabletext"/>
              <w:jc w:val="center"/>
              <w:rPr>
                <w:sz w:val="18"/>
                <w:szCs w:val="18"/>
              </w:rPr>
            </w:pPr>
            <w:r w:rsidRPr="00C1687C">
              <w:rPr>
                <w:sz w:val="18"/>
                <w:szCs w:val="18"/>
              </w:rPr>
              <w:t>0 ó 1</w:t>
            </w:r>
          </w:p>
        </w:tc>
        <w:tc>
          <w:tcPr>
            <w:tcW w:w="1134" w:type="dxa"/>
          </w:tcPr>
          <w:p w:rsidR="00A6770F" w:rsidRPr="00C1687C" w:rsidRDefault="00A6770F" w:rsidP="003D60A9">
            <w:pPr>
              <w:pStyle w:val="Tabletext"/>
              <w:jc w:val="center"/>
              <w:rPr>
                <w:sz w:val="18"/>
                <w:szCs w:val="18"/>
              </w:rPr>
            </w:pPr>
            <w:r w:rsidRPr="00C1687C">
              <w:rPr>
                <w:sz w:val="18"/>
                <w:szCs w:val="18"/>
              </w:rPr>
              <w:t>0,0, 0,0</w:t>
            </w:r>
          </w:p>
        </w:tc>
      </w:tr>
      <w:tr w:rsidR="00A6770F" w:rsidRPr="0075767B" w:rsidTr="003D60A9">
        <w:trPr>
          <w:trHeight w:val="1"/>
          <w:jc w:val="center"/>
        </w:trPr>
        <w:tc>
          <w:tcPr>
            <w:tcW w:w="1696" w:type="dxa"/>
          </w:tcPr>
          <w:p w:rsidR="00A6770F" w:rsidRPr="00C1687C" w:rsidRDefault="00A6770F" w:rsidP="003D60A9">
            <w:pPr>
              <w:pStyle w:val="Tabletext"/>
              <w:jc w:val="center"/>
              <w:rPr>
                <w:i/>
                <w:iCs/>
                <w:sz w:val="18"/>
                <w:szCs w:val="18"/>
              </w:rPr>
            </w:pPr>
            <w:r w:rsidRPr="00C1687C">
              <w:rPr>
                <w:i/>
                <w:iCs/>
                <w:sz w:val="18"/>
                <w:szCs w:val="18"/>
              </w:rPr>
              <w:t>jumpPosition</w:t>
            </w:r>
          </w:p>
        </w:tc>
        <w:tc>
          <w:tcPr>
            <w:tcW w:w="1276" w:type="dxa"/>
          </w:tcPr>
          <w:p w:rsidR="00A6770F" w:rsidRPr="0075767B" w:rsidRDefault="00A6770F" w:rsidP="003D60A9">
            <w:pPr>
              <w:pStyle w:val="Tabletext"/>
              <w:jc w:val="center"/>
              <w:rPr>
                <w:i/>
                <w:iCs/>
                <w:sz w:val="18"/>
                <w:szCs w:val="18"/>
                <w:lang w:val="es-ES_tradnl"/>
              </w:rPr>
            </w:pPr>
            <w:r w:rsidRPr="0075767B">
              <w:rPr>
                <w:i/>
                <w:iCs/>
                <w:sz w:val="18"/>
                <w:szCs w:val="18"/>
                <w:lang w:val="es-ES_tradnl"/>
              </w:rPr>
              <w:t>interpolation</w:t>
            </w:r>
            <w:r w:rsidRPr="0075767B">
              <w:rPr>
                <w:i/>
                <w:iCs/>
                <w:sz w:val="18"/>
                <w:szCs w:val="18"/>
                <w:lang w:val="es-ES_tradnl"/>
              </w:rPr>
              <w:br/>
              <w:t>Length</w:t>
            </w:r>
          </w:p>
        </w:tc>
        <w:tc>
          <w:tcPr>
            <w:tcW w:w="1985" w:type="dxa"/>
          </w:tcPr>
          <w:p w:rsidR="00A6770F" w:rsidRPr="00C1687C" w:rsidRDefault="00A6770F" w:rsidP="003D60A9">
            <w:pPr>
              <w:pStyle w:val="Tabletext"/>
              <w:jc w:val="left"/>
              <w:rPr>
                <w:sz w:val="18"/>
                <w:szCs w:val="18"/>
                <w:lang w:val="es-ES_tradnl"/>
              </w:rPr>
            </w:pPr>
            <w:r w:rsidRPr="00C1687C">
              <w:rPr>
                <w:sz w:val="18"/>
                <w:szCs w:val="18"/>
                <w:lang w:val="es-ES_tradnl"/>
              </w:rPr>
              <w:t xml:space="preserve">Si está puesto a 1, la posición se interpolará durante el periodo definido por el atributo </w:t>
            </w:r>
            <w:r w:rsidRPr="0075767B">
              <w:rPr>
                <w:i/>
                <w:iCs/>
                <w:sz w:val="18"/>
                <w:szCs w:val="18"/>
                <w:lang w:val="es-ES_tradnl"/>
              </w:rPr>
              <w:t>interpolationLength</w:t>
            </w:r>
            <w:r w:rsidRPr="00C1687C">
              <w:rPr>
                <w:sz w:val="18"/>
                <w:szCs w:val="18"/>
                <w:lang w:val="es-ES_tradnl"/>
              </w:rPr>
              <w:t xml:space="preserve">. Si está puesto a 0 , la interpolación se efectuará durante toda longitud del bloque. cuando </w:t>
            </w:r>
            <w:r w:rsidRPr="0075767B">
              <w:rPr>
                <w:i/>
                <w:iCs/>
                <w:sz w:val="18"/>
                <w:szCs w:val="18"/>
                <w:lang w:val="es-ES_tradnl"/>
              </w:rPr>
              <w:t>interpolationLength</w:t>
            </w:r>
            <w:r w:rsidRPr="00C1687C">
              <w:rPr>
                <w:sz w:val="18"/>
                <w:szCs w:val="18"/>
                <w:lang w:val="es-ES_tradnl"/>
              </w:rPr>
              <w:t xml:space="preserve"> es cero significa que el objeto salta sin interpolación</w:t>
            </w:r>
          </w:p>
        </w:tc>
        <w:tc>
          <w:tcPr>
            <w:tcW w:w="1559" w:type="dxa"/>
          </w:tcPr>
          <w:p w:rsidR="00A6770F" w:rsidRPr="00C1687C" w:rsidRDefault="00A6770F" w:rsidP="003D60A9">
            <w:pPr>
              <w:pStyle w:val="Tabletext"/>
              <w:jc w:val="center"/>
              <w:rPr>
                <w:sz w:val="18"/>
                <w:szCs w:val="18"/>
                <w:lang w:val="es-ES_tradnl"/>
              </w:rPr>
            </w:pPr>
            <w:r w:rsidRPr="00C1687C">
              <w:rPr>
                <w:sz w:val="18"/>
                <w:szCs w:val="18"/>
                <w:lang w:val="es-ES_tradnl"/>
              </w:rPr>
              <w:t xml:space="preserve">Bandera 1/0 para </w:t>
            </w:r>
            <w:r w:rsidRPr="00C1687C">
              <w:rPr>
                <w:i/>
                <w:iCs/>
                <w:sz w:val="18"/>
                <w:szCs w:val="18"/>
                <w:lang w:val="es-ES_tradnl"/>
              </w:rPr>
              <w:t>jumpPosition</w:t>
            </w:r>
            <w:r w:rsidRPr="00C1687C">
              <w:rPr>
                <w:sz w:val="18"/>
                <w:szCs w:val="18"/>
                <w:lang w:val="es-ES_tradnl"/>
              </w:rPr>
              <w:br/>
              <w:t xml:space="preserve">segundos (5d.p) para </w:t>
            </w:r>
            <w:r w:rsidRPr="00C1687C">
              <w:rPr>
                <w:i/>
                <w:iCs/>
                <w:sz w:val="18"/>
                <w:szCs w:val="18"/>
                <w:lang w:val="es-ES_tradnl"/>
              </w:rPr>
              <w:t>interpolation</w:t>
            </w:r>
            <w:r>
              <w:rPr>
                <w:i/>
                <w:iCs/>
                <w:sz w:val="18"/>
                <w:szCs w:val="18"/>
                <w:lang w:val="es-ES_tradnl"/>
              </w:rPr>
              <w:br/>
            </w:r>
            <w:r w:rsidRPr="00C1687C">
              <w:rPr>
                <w:i/>
                <w:iCs/>
                <w:sz w:val="18"/>
                <w:szCs w:val="18"/>
                <w:lang w:val="es-ES_tradnl"/>
              </w:rPr>
              <w:t>Length</w:t>
            </w:r>
          </w:p>
        </w:tc>
        <w:tc>
          <w:tcPr>
            <w:tcW w:w="992" w:type="dxa"/>
          </w:tcPr>
          <w:p w:rsidR="00A6770F" w:rsidRPr="00C1687C" w:rsidRDefault="00A6770F" w:rsidP="003D60A9">
            <w:pPr>
              <w:pStyle w:val="Tabletext"/>
              <w:jc w:val="center"/>
              <w:rPr>
                <w:sz w:val="18"/>
                <w:szCs w:val="18"/>
                <w:lang w:val="es-ES_tradnl"/>
              </w:rPr>
            </w:pPr>
            <w:r w:rsidRPr="00C1687C">
              <w:rPr>
                <w:sz w:val="18"/>
                <w:szCs w:val="18"/>
                <w:lang w:val="es-ES_tradnl"/>
              </w:rPr>
              <w:t>1, 0,05125</w:t>
            </w:r>
          </w:p>
        </w:tc>
        <w:tc>
          <w:tcPr>
            <w:tcW w:w="992" w:type="dxa"/>
          </w:tcPr>
          <w:p w:rsidR="00A6770F" w:rsidRPr="00C1687C" w:rsidRDefault="00A6770F" w:rsidP="003D60A9">
            <w:pPr>
              <w:pStyle w:val="Tabletext"/>
              <w:jc w:val="center"/>
              <w:rPr>
                <w:sz w:val="18"/>
                <w:szCs w:val="18"/>
                <w:lang w:val="es-ES_tradnl"/>
              </w:rPr>
            </w:pPr>
            <w:r w:rsidRPr="00C1687C">
              <w:rPr>
                <w:sz w:val="18"/>
                <w:szCs w:val="18"/>
                <w:lang w:val="es-ES_tradnl"/>
              </w:rPr>
              <w:t>0 ó 1 para</w:t>
            </w:r>
            <w:r w:rsidRPr="00C1687C">
              <w:rPr>
                <w:sz w:val="18"/>
                <w:szCs w:val="18"/>
                <w:lang w:val="es-ES_tradnl"/>
              </w:rPr>
              <w:br/>
            </w:r>
            <w:r w:rsidRPr="00C1687C">
              <w:rPr>
                <w:i/>
                <w:iCs/>
                <w:sz w:val="18"/>
                <w:szCs w:val="18"/>
                <w:lang w:val="es-ES_tradnl"/>
              </w:rPr>
              <w:t>jump</w:t>
            </w:r>
            <w:r>
              <w:rPr>
                <w:i/>
                <w:iCs/>
                <w:sz w:val="18"/>
                <w:szCs w:val="18"/>
                <w:lang w:val="es-ES_tradnl"/>
              </w:rPr>
              <w:br/>
            </w:r>
            <w:r w:rsidRPr="00C1687C">
              <w:rPr>
                <w:i/>
                <w:iCs/>
                <w:sz w:val="18"/>
                <w:szCs w:val="18"/>
                <w:lang w:val="es-ES_tradnl"/>
              </w:rPr>
              <w:t>Position</w:t>
            </w:r>
          </w:p>
        </w:tc>
        <w:tc>
          <w:tcPr>
            <w:tcW w:w="1134" w:type="dxa"/>
          </w:tcPr>
          <w:p w:rsidR="00A6770F" w:rsidRPr="00C1687C" w:rsidRDefault="00A6770F" w:rsidP="003D60A9">
            <w:pPr>
              <w:pStyle w:val="Tabletext"/>
              <w:jc w:val="center"/>
              <w:rPr>
                <w:sz w:val="18"/>
                <w:szCs w:val="18"/>
                <w:lang w:val="es-ES_tradnl"/>
              </w:rPr>
            </w:pPr>
            <w:r w:rsidRPr="00C1687C">
              <w:rPr>
                <w:sz w:val="18"/>
                <w:szCs w:val="18"/>
                <w:lang w:val="es-ES_tradnl"/>
              </w:rPr>
              <w:t>0</w:t>
            </w:r>
          </w:p>
        </w:tc>
      </w:tr>
      <w:tr w:rsidR="00A6770F" w:rsidRPr="00C1687C" w:rsidTr="003D60A9">
        <w:trPr>
          <w:trHeight w:val="1"/>
          <w:jc w:val="center"/>
        </w:trPr>
        <w:tc>
          <w:tcPr>
            <w:tcW w:w="1696" w:type="dxa"/>
            <w:tcBorders>
              <w:bottom w:val="single" w:sz="2" w:space="0" w:color="auto"/>
            </w:tcBorders>
          </w:tcPr>
          <w:p w:rsidR="00A6770F" w:rsidRPr="00C1687C" w:rsidRDefault="00A6770F" w:rsidP="003D60A9">
            <w:pPr>
              <w:pStyle w:val="Tabletext"/>
              <w:jc w:val="center"/>
              <w:rPr>
                <w:i/>
                <w:iCs/>
                <w:sz w:val="18"/>
                <w:szCs w:val="18"/>
                <w:lang w:val="es-ES_tradnl"/>
              </w:rPr>
            </w:pPr>
            <w:r w:rsidRPr="00C1687C">
              <w:rPr>
                <w:i/>
                <w:iCs/>
                <w:sz w:val="18"/>
                <w:szCs w:val="18"/>
                <w:lang w:val="es-ES_tradnl"/>
              </w:rPr>
              <w:t>zoneExclusion (subelemento «zone</w:t>
            </w:r>
            <w:r>
              <w:rPr>
                <w:i/>
                <w:iCs/>
                <w:sz w:val="18"/>
                <w:szCs w:val="18"/>
                <w:lang w:val="es-ES_tradnl"/>
              </w:rPr>
              <w:t>»</w:t>
            </w:r>
            <w:r w:rsidRPr="00C1687C">
              <w:rPr>
                <w:i/>
                <w:iCs/>
                <w:sz w:val="18"/>
                <w:szCs w:val="18"/>
                <w:lang w:val="es-ES_tradnl"/>
              </w:rPr>
              <w:t>)</w:t>
            </w:r>
          </w:p>
        </w:tc>
        <w:tc>
          <w:tcPr>
            <w:tcW w:w="1276" w:type="dxa"/>
            <w:tcBorders>
              <w:bottom w:val="single" w:sz="2" w:space="0" w:color="auto"/>
            </w:tcBorders>
          </w:tcPr>
          <w:p w:rsidR="00A6770F" w:rsidRPr="00C1687C" w:rsidRDefault="00A6770F" w:rsidP="003D60A9">
            <w:pPr>
              <w:pStyle w:val="Tabletext"/>
              <w:jc w:val="center"/>
              <w:rPr>
                <w:sz w:val="18"/>
                <w:szCs w:val="18"/>
                <w:lang w:val="es-ES_tradnl"/>
              </w:rPr>
            </w:pPr>
          </w:p>
        </w:tc>
        <w:tc>
          <w:tcPr>
            <w:tcW w:w="1985" w:type="dxa"/>
            <w:tcBorders>
              <w:bottom w:val="single" w:sz="2" w:space="0" w:color="auto"/>
            </w:tcBorders>
          </w:tcPr>
          <w:p w:rsidR="00A6770F" w:rsidRPr="00C1687C" w:rsidRDefault="00A6770F" w:rsidP="003D60A9">
            <w:pPr>
              <w:pStyle w:val="Tabletext"/>
              <w:jc w:val="left"/>
              <w:rPr>
                <w:sz w:val="18"/>
                <w:szCs w:val="18"/>
                <w:lang w:val="es-ES_tradnl"/>
              </w:rPr>
            </w:pPr>
            <w:r w:rsidRPr="00C1687C">
              <w:rPr>
                <w:sz w:val="18"/>
                <w:szCs w:val="18"/>
                <w:lang w:val="es-ES_tradnl"/>
              </w:rPr>
              <w:t xml:space="preserve">Indica los altavoces/zonas donde no se ha de reproducir el objeto. </w:t>
            </w:r>
          </w:p>
        </w:tc>
        <w:tc>
          <w:tcPr>
            <w:tcW w:w="1559" w:type="dxa"/>
            <w:tcBorders>
              <w:bottom w:val="single" w:sz="2" w:space="0" w:color="auto"/>
            </w:tcBorders>
          </w:tcPr>
          <w:p w:rsidR="00A6770F" w:rsidRPr="00C1687C" w:rsidRDefault="00A6770F" w:rsidP="003D60A9">
            <w:pPr>
              <w:pStyle w:val="Tabletext"/>
              <w:jc w:val="center"/>
              <w:rPr>
                <w:sz w:val="18"/>
                <w:szCs w:val="18"/>
              </w:rPr>
            </w:pPr>
            <w:r w:rsidRPr="0075767B">
              <w:rPr>
                <w:sz w:val="18"/>
                <w:szCs w:val="18"/>
                <w:lang w:val="es-ES_tradnl"/>
              </w:rPr>
              <w:t xml:space="preserve">Véase el subelemento </w:t>
            </w:r>
            <w:r w:rsidRPr="00C1687C">
              <w:rPr>
                <w:sz w:val="18"/>
                <w:szCs w:val="18"/>
              </w:rPr>
              <w:t>«zone»</w:t>
            </w:r>
          </w:p>
        </w:tc>
        <w:tc>
          <w:tcPr>
            <w:tcW w:w="992" w:type="dxa"/>
            <w:tcBorders>
              <w:bottom w:val="single" w:sz="2" w:space="0" w:color="auto"/>
            </w:tcBorders>
          </w:tcPr>
          <w:p w:rsidR="00A6770F" w:rsidRPr="00C1687C" w:rsidRDefault="00A6770F" w:rsidP="003D60A9">
            <w:pPr>
              <w:pStyle w:val="Tabletext"/>
              <w:jc w:val="center"/>
              <w:rPr>
                <w:sz w:val="18"/>
                <w:szCs w:val="18"/>
              </w:rPr>
            </w:pPr>
          </w:p>
        </w:tc>
        <w:tc>
          <w:tcPr>
            <w:tcW w:w="992" w:type="dxa"/>
            <w:tcBorders>
              <w:bottom w:val="single" w:sz="2" w:space="0" w:color="auto"/>
            </w:tcBorders>
          </w:tcPr>
          <w:p w:rsidR="00A6770F" w:rsidRPr="00C1687C" w:rsidRDefault="00A6770F" w:rsidP="003D60A9">
            <w:pPr>
              <w:pStyle w:val="Tabletext"/>
              <w:jc w:val="center"/>
              <w:rPr>
                <w:sz w:val="18"/>
                <w:szCs w:val="18"/>
              </w:rPr>
            </w:pPr>
            <w:r w:rsidRPr="00C1687C">
              <w:rPr>
                <w:sz w:val="18"/>
                <w:szCs w:val="18"/>
              </w:rPr>
              <w:t>0 ó 1</w:t>
            </w:r>
          </w:p>
        </w:tc>
        <w:tc>
          <w:tcPr>
            <w:tcW w:w="1134" w:type="dxa"/>
            <w:tcBorders>
              <w:bottom w:val="single" w:sz="2" w:space="0" w:color="auto"/>
            </w:tcBorders>
          </w:tcPr>
          <w:p w:rsidR="00A6770F" w:rsidRPr="00C1687C" w:rsidRDefault="00A6770F" w:rsidP="003D60A9">
            <w:pPr>
              <w:pStyle w:val="Tabletext"/>
              <w:jc w:val="center"/>
              <w:rPr>
                <w:sz w:val="18"/>
                <w:szCs w:val="18"/>
              </w:rPr>
            </w:pPr>
          </w:p>
        </w:tc>
      </w:tr>
      <w:tr w:rsidR="00A6770F" w:rsidRPr="00C1687C" w:rsidTr="003D60A9">
        <w:trPr>
          <w:trHeight w:val="1"/>
          <w:jc w:val="center"/>
        </w:trPr>
        <w:tc>
          <w:tcPr>
            <w:tcW w:w="1696" w:type="dxa"/>
            <w:tcBorders>
              <w:top w:val="single" w:sz="2" w:space="0" w:color="auto"/>
              <w:left w:val="single" w:sz="2" w:space="0" w:color="auto"/>
              <w:bottom w:val="single" w:sz="2" w:space="0" w:color="auto"/>
              <w:right w:val="single" w:sz="2" w:space="0" w:color="auto"/>
            </w:tcBorders>
            <w:tcMar>
              <w:left w:w="57" w:type="dxa"/>
              <w:right w:w="28" w:type="dxa"/>
            </w:tcMar>
          </w:tcPr>
          <w:p w:rsidR="00A6770F" w:rsidRPr="00C1687C" w:rsidDel="00F6429D" w:rsidRDefault="00A6770F" w:rsidP="003D60A9">
            <w:pPr>
              <w:pStyle w:val="Tabletext"/>
              <w:jc w:val="center"/>
              <w:rPr>
                <w:i/>
                <w:iCs/>
                <w:sz w:val="18"/>
                <w:szCs w:val="18"/>
              </w:rPr>
            </w:pPr>
            <w:r w:rsidRPr="00C1687C">
              <w:rPr>
                <w:i/>
                <w:iCs/>
                <w:sz w:val="18"/>
                <w:szCs w:val="18"/>
              </w:rPr>
              <w:t>zone</w:t>
            </w:r>
            <w:r w:rsidRPr="00C1687C">
              <w:rPr>
                <w:i/>
                <w:iCs/>
                <w:sz w:val="18"/>
                <w:szCs w:val="18"/>
              </w:rPr>
              <w:br/>
              <w:t>(subelemento de zoneExclusion)</w:t>
            </w:r>
          </w:p>
        </w:tc>
        <w:tc>
          <w:tcPr>
            <w:tcW w:w="1276"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sz w:val="18"/>
                <w:szCs w:val="18"/>
              </w:rPr>
            </w:pPr>
            <w:r w:rsidRPr="00C1687C">
              <w:rPr>
                <w:sz w:val="18"/>
                <w:szCs w:val="18"/>
              </w:rPr>
              <w:t>minX</w:t>
            </w:r>
            <w:r w:rsidRPr="00C1687C">
              <w:rPr>
                <w:sz w:val="18"/>
                <w:szCs w:val="18"/>
              </w:rPr>
              <w:br/>
              <w:t>maxX</w:t>
            </w:r>
            <w:r w:rsidRPr="00C1687C">
              <w:rPr>
                <w:sz w:val="18"/>
                <w:szCs w:val="18"/>
              </w:rPr>
              <w:br/>
              <w:t>minY</w:t>
            </w:r>
            <w:r w:rsidRPr="00C1687C">
              <w:rPr>
                <w:sz w:val="18"/>
                <w:szCs w:val="18"/>
              </w:rPr>
              <w:br/>
              <w:t>maxY</w:t>
            </w:r>
            <w:r w:rsidRPr="00C1687C">
              <w:rPr>
                <w:sz w:val="18"/>
                <w:szCs w:val="18"/>
              </w:rPr>
              <w:br/>
              <w:t>minZ</w:t>
            </w:r>
            <w:r w:rsidRPr="00C1687C">
              <w:rPr>
                <w:sz w:val="18"/>
                <w:szCs w:val="18"/>
              </w:rPr>
              <w:br/>
              <w:t>maxZ</w:t>
            </w:r>
          </w:p>
        </w:tc>
        <w:tc>
          <w:tcPr>
            <w:tcW w:w="1985"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left"/>
              <w:rPr>
                <w:sz w:val="18"/>
                <w:szCs w:val="18"/>
                <w:lang w:val="es-ES_tradnl"/>
              </w:rPr>
            </w:pPr>
            <w:r w:rsidRPr="00C1687C">
              <w:rPr>
                <w:sz w:val="18"/>
                <w:szCs w:val="18"/>
                <w:lang w:val="es-ES_tradnl"/>
              </w:rPr>
              <w:t>Especifica las esquinas de un cuboide en el espacio en tres dimensiones que quedarán excluidas de la reproducción. Se pueden utilizar elementos de zona múltiples para especificar formas de exclusión más complejas</w:t>
            </w:r>
          </w:p>
        </w:tc>
        <w:tc>
          <w:tcPr>
            <w:tcW w:w="1559" w:type="dxa"/>
            <w:tcBorders>
              <w:top w:val="single" w:sz="2" w:space="0" w:color="auto"/>
              <w:left w:val="single" w:sz="2" w:space="0" w:color="auto"/>
              <w:bottom w:val="single" w:sz="2" w:space="0" w:color="auto"/>
              <w:right w:val="single" w:sz="2" w:space="0" w:color="auto"/>
            </w:tcBorders>
          </w:tcPr>
          <w:p w:rsidR="00A6770F" w:rsidRPr="00C1687C" w:rsidDel="000440B5" w:rsidRDefault="00A6770F" w:rsidP="003D60A9">
            <w:pPr>
              <w:pStyle w:val="Tabletext"/>
              <w:jc w:val="center"/>
              <w:rPr>
                <w:sz w:val="18"/>
                <w:szCs w:val="18"/>
                <w:lang w:val="es-ES_tradnl"/>
              </w:rPr>
            </w:pPr>
            <w:r w:rsidRPr="00C1687C">
              <w:rPr>
                <w:sz w:val="18"/>
                <w:szCs w:val="18"/>
                <w:lang w:val="es-ES_tradnl"/>
              </w:rPr>
              <w:t>–1,0 a 1,0 flotante para cada atributo, cadena para la etiqueta que describe la zona de exclusión</w:t>
            </w:r>
          </w:p>
        </w:tc>
        <w:tc>
          <w:tcPr>
            <w:tcW w:w="992" w:type="dxa"/>
            <w:tcBorders>
              <w:top w:val="single" w:sz="2" w:space="0" w:color="auto"/>
              <w:left w:val="single" w:sz="2" w:space="0" w:color="auto"/>
              <w:bottom w:val="single" w:sz="2" w:space="0" w:color="auto"/>
              <w:right w:val="single" w:sz="2" w:space="0" w:color="auto"/>
            </w:tcBorders>
            <w:tcMar>
              <w:left w:w="57" w:type="dxa"/>
              <w:right w:w="57" w:type="dxa"/>
            </w:tcMar>
          </w:tcPr>
          <w:p w:rsidR="00A6770F" w:rsidRPr="00C1687C" w:rsidDel="000440B5" w:rsidRDefault="00A6770F" w:rsidP="003D60A9">
            <w:pPr>
              <w:pStyle w:val="Tabletext"/>
              <w:jc w:val="center"/>
              <w:rPr>
                <w:sz w:val="18"/>
                <w:szCs w:val="18"/>
                <w:lang w:val="en-US"/>
              </w:rPr>
            </w:pPr>
            <w:r w:rsidRPr="00C1687C">
              <w:rPr>
                <w:sz w:val="18"/>
                <w:szCs w:val="18"/>
                <w:lang w:val="en-US"/>
              </w:rPr>
              <w:t>minX=–1,0</w:t>
            </w:r>
            <w:r w:rsidRPr="00C1687C">
              <w:rPr>
                <w:sz w:val="18"/>
                <w:szCs w:val="18"/>
                <w:lang w:val="en-US"/>
              </w:rPr>
              <w:br/>
              <w:t>maxX=1,0</w:t>
            </w:r>
            <w:r w:rsidRPr="00C1687C">
              <w:rPr>
                <w:sz w:val="18"/>
                <w:szCs w:val="18"/>
                <w:lang w:val="en-US"/>
              </w:rPr>
              <w:br/>
              <w:t>minY=–1,0</w:t>
            </w:r>
            <w:r w:rsidRPr="00C1687C">
              <w:rPr>
                <w:sz w:val="18"/>
                <w:szCs w:val="18"/>
                <w:lang w:val="en-US"/>
              </w:rPr>
              <w:br/>
              <w:t>maxY=0,0</w:t>
            </w:r>
            <w:r w:rsidRPr="00C1687C">
              <w:rPr>
                <w:sz w:val="18"/>
                <w:szCs w:val="18"/>
                <w:lang w:val="en-US"/>
              </w:rPr>
              <w:br/>
              <w:t>minZ=–1,0</w:t>
            </w:r>
            <w:r w:rsidRPr="00C1687C">
              <w:rPr>
                <w:sz w:val="18"/>
                <w:szCs w:val="18"/>
                <w:lang w:val="en-US"/>
              </w:rPr>
              <w:br/>
              <w:t>maxZ=1,0</w:t>
            </w:r>
            <w:r w:rsidRPr="00C1687C">
              <w:rPr>
                <w:sz w:val="18"/>
                <w:szCs w:val="18"/>
                <w:lang w:val="en-US"/>
              </w:rPr>
              <w:br/>
              <w:t>«Rear half»</w:t>
            </w:r>
          </w:p>
        </w:tc>
        <w:tc>
          <w:tcPr>
            <w:tcW w:w="992"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sz w:val="18"/>
                <w:szCs w:val="18"/>
              </w:rPr>
            </w:pPr>
            <w:r w:rsidRPr="00C1687C">
              <w:rPr>
                <w:sz w:val="18"/>
                <w:szCs w:val="18"/>
              </w:rPr>
              <w:t>1..*</w:t>
            </w:r>
          </w:p>
        </w:tc>
        <w:tc>
          <w:tcPr>
            <w:tcW w:w="1134" w:type="dxa"/>
            <w:tcBorders>
              <w:top w:val="single" w:sz="2" w:space="0" w:color="auto"/>
              <w:left w:val="single" w:sz="2" w:space="0" w:color="auto"/>
              <w:bottom w:val="single" w:sz="2" w:space="0" w:color="auto"/>
              <w:right w:val="single" w:sz="2" w:space="0" w:color="auto"/>
            </w:tcBorders>
          </w:tcPr>
          <w:p w:rsidR="00A6770F" w:rsidRPr="00C1687C" w:rsidDel="004619D5" w:rsidRDefault="00A6770F" w:rsidP="003D60A9">
            <w:pPr>
              <w:pStyle w:val="Tabletext"/>
              <w:jc w:val="center"/>
              <w:rPr>
                <w:sz w:val="18"/>
                <w:szCs w:val="18"/>
              </w:rPr>
            </w:pPr>
          </w:p>
        </w:tc>
      </w:tr>
      <w:tr w:rsidR="00A6770F" w:rsidRPr="00C1687C" w:rsidTr="003D60A9">
        <w:trPr>
          <w:trHeight w:val="1"/>
          <w:jc w:val="center"/>
        </w:trPr>
        <w:tc>
          <w:tcPr>
            <w:tcW w:w="1696"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i/>
                <w:iCs/>
                <w:sz w:val="18"/>
                <w:szCs w:val="18"/>
              </w:rPr>
            </w:pPr>
            <w:r w:rsidRPr="00C1687C">
              <w:rPr>
                <w:i/>
                <w:iCs/>
                <w:sz w:val="18"/>
                <w:szCs w:val="18"/>
              </w:rPr>
              <w:t>screenRef</w:t>
            </w:r>
          </w:p>
        </w:tc>
        <w:tc>
          <w:tcPr>
            <w:tcW w:w="1276"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sz w:val="18"/>
                <w:szCs w:val="18"/>
              </w:rPr>
            </w:pPr>
          </w:p>
        </w:tc>
        <w:tc>
          <w:tcPr>
            <w:tcW w:w="1985"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left"/>
              <w:rPr>
                <w:sz w:val="18"/>
                <w:szCs w:val="18"/>
                <w:lang w:val="es-ES_tradnl"/>
              </w:rPr>
            </w:pPr>
            <w:r w:rsidRPr="00C1687C">
              <w:rPr>
                <w:sz w:val="18"/>
                <w:szCs w:val="18"/>
                <w:lang w:val="es-ES_tradnl"/>
              </w:rPr>
              <w:t>Indica si el objeto está relacionado con la pantalla (bandera a 1) o no (bandera a 0)</w:t>
            </w:r>
          </w:p>
        </w:tc>
        <w:tc>
          <w:tcPr>
            <w:tcW w:w="1559"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sz w:val="18"/>
                <w:szCs w:val="18"/>
              </w:rPr>
            </w:pPr>
            <w:r w:rsidRPr="00C1687C">
              <w:rPr>
                <w:sz w:val="18"/>
                <w:szCs w:val="18"/>
              </w:rPr>
              <w:t>Bandera 1/0</w:t>
            </w:r>
          </w:p>
        </w:tc>
        <w:tc>
          <w:tcPr>
            <w:tcW w:w="992"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sz w:val="18"/>
                <w:szCs w:val="18"/>
              </w:rPr>
            </w:pPr>
            <w:r w:rsidRPr="00C1687C">
              <w:rPr>
                <w:sz w:val="18"/>
                <w:szCs w:val="18"/>
              </w:rPr>
              <w:t>0</w:t>
            </w:r>
          </w:p>
        </w:tc>
        <w:tc>
          <w:tcPr>
            <w:tcW w:w="992"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sz w:val="18"/>
                <w:szCs w:val="18"/>
              </w:rPr>
            </w:pPr>
            <w:r w:rsidRPr="00C1687C">
              <w:rPr>
                <w:sz w:val="18"/>
                <w:szCs w:val="18"/>
              </w:rPr>
              <w:t>0 ó 1</w:t>
            </w:r>
          </w:p>
        </w:tc>
        <w:tc>
          <w:tcPr>
            <w:tcW w:w="1134" w:type="dxa"/>
            <w:tcBorders>
              <w:top w:val="single" w:sz="2" w:space="0" w:color="auto"/>
              <w:left w:val="single" w:sz="2" w:space="0" w:color="auto"/>
              <w:bottom w:val="single" w:sz="2" w:space="0" w:color="auto"/>
              <w:right w:val="single" w:sz="2" w:space="0" w:color="auto"/>
            </w:tcBorders>
          </w:tcPr>
          <w:p w:rsidR="00A6770F" w:rsidRPr="00C1687C" w:rsidRDefault="00A6770F" w:rsidP="003D60A9">
            <w:pPr>
              <w:pStyle w:val="Tabletext"/>
              <w:jc w:val="center"/>
              <w:rPr>
                <w:sz w:val="18"/>
                <w:szCs w:val="18"/>
              </w:rPr>
            </w:pPr>
            <w:r w:rsidRPr="00C1687C">
              <w:rPr>
                <w:sz w:val="18"/>
                <w:szCs w:val="18"/>
              </w:rPr>
              <w:t>0</w:t>
            </w:r>
          </w:p>
        </w:tc>
      </w:tr>
      <w:tr w:rsidR="00A6770F" w:rsidRPr="00C1687C" w:rsidTr="003D60A9">
        <w:trPr>
          <w:trHeight w:val="1"/>
          <w:jc w:val="center"/>
        </w:trPr>
        <w:tc>
          <w:tcPr>
            <w:tcW w:w="1696" w:type="dxa"/>
            <w:tcBorders>
              <w:top w:val="single" w:sz="2" w:space="0" w:color="auto"/>
            </w:tcBorders>
          </w:tcPr>
          <w:p w:rsidR="00A6770F" w:rsidRPr="00C1687C" w:rsidRDefault="00A6770F" w:rsidP="003D60A9">
            <w:pPr>
              <w:pStyle w:val="Tabletext"/>
              <w:jc w:val="center"/>
              <w:rPr>
                <w:i/>
                <w:iCs/>
                <w:sz w:val="18"/>
                <w:szCs w:val="18"/>
              </w:rPr>
            </w:pPr>
            <w:r w:rsidRPr="00C1687C">
              <w:rPr>
                <w:i/>
                <w:iCs/>
                <w:sz w:val="18"/>
                <w:szCs w:val="18"/>
              </w:rPr>
              <w:t>importance</w:t>
            </w:r>
          </w:p>
        </w:tc>
        <w:tc>
          <w:tcPr>
            <w:tcW w:w="1276" w:type="dxa"/>
            <w:tcBorders>
              <w:top w:val="single" w:sz="2" w:space="0" w:color="auto"/>
            </w:tcBorders>
          </w:tcPr>
          <w:p w:rsidR="00A6770F" w:rsidRPr="00C1687C" w:rsidRDefault="00A6770F" w:rsidP="003D60A9">
            <w:pPr>
              <w:pStyle w:val="Tabletext"/>
              <w:jc w:val="center"/>
              <w:rPr>
                <w:sz w:val="18"/>
                <w:szCs w:val="18"/>
              </w:rPr>
            </w:pPr>
          </w:p>
        </w:tc>
        <w:tc>
          <w:tcPr>
            <w:tcW w:w="1985" w:type="dxa"/>
            <w:tcBorders>
              <w:top w:val="single" w:sz="2" w:space="0" w:color="auto"/>
            </w:tcBorders>
          </w:tcPr>
          <w:p w:rsidR="00A6770F" w:rsidRPr="00C1687C" w:rsidRDefault="00A6770F" w:rsidP="003D60A9">
            <w:pPr>
              <w:pStyle w:val="Tabletext"/>
              <w:jc w:val="left"/>
              <w:rPr>
                <w:sz w:val="18"/>
                <w:szCs w:val="18"/>
                <w:lang w:val="es-ES_tradnl"/>
              </w:rPr>
            </w:pPr>
            <w:r w:rsidRPr="00C1687C">
              <w:rPr>
                <w:sz w:val="18"/>
                <w:szCs w:val="18"/>
                <w:lang w:val="es-ES_tradnl"/>
              </w:rPr>
              <w:t xml:space="preserve">Importancia de un objeto. Similar a la definición de </w:t>
            </w:r>
            <w:r w:rsidRPr="0075767B">
              <w:rPr>
                <w:i/>
                <w:iCs/>
                <w:sz w:val="18"/>
                <w:szCs w:val="18"/>
                <w:lang w:val="es-ES_tradnl"/>
              </w:rPr>
              <w:t>audioPack</w:t>
            </w:r>
            <w:r w:rsidRPr="00C1687C">
              <w:rPr>
                <w:sz w:val="18"/>
                <w:szCs w:val="18"/>
                <w:lang w:val="es-ES_tradnl"/>
              </w:rPr>
              <w:t>, except</w:t>
            </w:r>
            <w:r>
              <w:rPr>
                <w:sz w:val="18"/>
                <w:szCs w:val="18"/>
                <w:lang w:val="es-ES_tradnl"/>
              </w:rPr>
              <w:t xml:space="preserve">o que se refiere </w:t>
            </w:r>
            <w:r w:rsidRPr="00C1687C">
              <w:rPr>
                <w:sz w:val="18"/>
                <w:szCs w:val="18"/>
                <w:lang w:val="es-ES_tradnl"/>
              </w:rPr>
              <w:t>específicamente a un objeto</w:t>
            </w:r>
          </w:p>
        </w:tc>
        <w:tc>
          <w:tcPr>
            <w:tcW w:w="1559" w:type="dxa"/>
            <w:tcBorders>
              <w:top w:val="single" w:sz="2" w:space="0" w:color="auto"/>
            </w:tcBorders>
          </w:tcPr>
          <w:p w:rsidR="00A6770F" w:rsidRPr="00C1687C" w:rsidRDefault="00A6770F" w:rsidP="003D60A9">
            <w:pPr>
              <w:pStyle w:val="Tabletext"/>
              <w:jc w:val="center"/>
              <w:rPr>
                <w:sz w:val="18"/>
                <w:szCs w:val="18"/>
                <w:lang w:val="en-US"/>
              </w:rPr>
            </w:pPr>
            <w:r w:rsidRPr="00C1687C">
              <w:rPr>
                <w:sz w:val="18"/>
                <w:szCs w:val="18"/>
                <w:lang w:val="en-US"/>
              </w:rPr>
              <w:t>0 a 10</w:t>
            </w:r>
          </w:p>
        </w:tc>
        <w:tc>
          <w:tcPr>
            <w:tcW w:w="992" w:type="dxa"/>
            <w:tcBorders>
              <w:top w:val="single" w:sz="2" w:space="0" w:color="auto"/>
            </w:tcBorders>
          </w:tcPr>
          <w:p w:rsidR="00A6770F" w:rsidRPr="00C1687C" w:rsidRDefault="00A6770F" w:rsidP="003D60A9">
            <w:pPr>
              <w:pStyle w:val="Tabletext"/>
              <w:jc w:val="center"/>
              <w:rPr>
                <w:sz w:val="18"/>
                <w:szCs w:val="18"/>
                <w:lang w:val="en-US"/>
              </w:rPr>
            </w:pPr>
            <w:r w:rsidRPr="00C1687C">
              <w:rPr>
                <w:sz w:val="18"/>
                <w:szCs w:val="18"/>
                <w:lang w:val="en-US"/>
              </w:rPr>
              <w:t>10</w:t>
            </w:r>
          </w:p>
        </w:tc>
        <w:tc>
          <w:tcPr>
            <w:tcW w:w="992" w:type="dxa"/>
            <w:tcBorders>
              <w:top w:val="single" w:sz="2" w:space="0" w:color="auto"/>
            </w:tcBorders>
          </w:tcPr>
          <w:p w:rsidR="00A6770F" w:rsidRPr="00C1687C" w:rsidRDefault="00A6770F" w:rsidP="003D60A9">
            <w:pPr>
              <w:pStyle w:val="Tabletext"/>
              <w:jc w:val="center"/>
              <w:rPr>
                <w:sz w:val="18"/>
                <w:szCs w:val="18"/>
                <w:lang w:val="en-US"/>
              </w:rPr>
            </w:pPr>
            <w:r w:rsidRPr="00C1687C">
              <w:rPr>
                <w:sz w:val="18"/>
                <w:szCs w:val="18"/>
                <w:lang w:val="en-US"/>
              </w:rPr>
              <w:t>0 ó 1</w:t>
            </w:r>
          </w:p>
        </w:tc>
        <w:tc>
          <w:tcPr>
            <w:tcW w:w="1134" w:type="dxa"/>
            <w:tcBorders>
              <w:top w:val="single" w:sz="2" w:space="0" w:color="auto"/>
            </w:tcBorders>
          </w:tcPr>
          <w:p w:rsidR="00A6770F" w:rsidRPr="00C1687C" w:rsidRDefault="00A6770F" w:rsidP="003D60A9">
            <w:pPr>
              <w:pStyle w:val="Tabletext"/>
              <w:jc w:val="center"/>
              <w:rPr>
                <w:sz w:val="18"/>
                <w:szCs w:val="18"/>
                <w:lang w:val="en-US"/>
              </w:rPr>
            </w:pPr>
            <w:r w:rsidRPr="00C1687C">
              <w:rPr>
                <w:sz w:val="18"/>
                <w:szCs w:val="18"/>
                <w:lang w:val="en-US"/>
              </w:rPr>
              <w:t>10</w:t>
            </w:r>
          </w:p>
        </w:tc>
      </w:tr>
    </w:tbl>
    <w:p w:rsidR="00A6770F" w:rsidRPr="00695F07" w:rsidRDefault="00A6770F" w:rsidP="00A6770F">
      <w:pPr>
        <w:pStyle w:val="Tablefin"/>
      </w:pPr>
    </w:p>
    <w:p w:rsidR="00A6770F" w:rsidRPr="001D5DAD" w:rsidRDefault="00A6770F" w:rsidP="00A6770F">
      <w:pPr>
        <w:pStyle w:val="FigureNo"/>
        <w:rPr>
          <w:lang w:val="en-US"/>
        </w:rPr>
      </w:pPr>
      <w:r w:rsidRPr="001D5DAD">
        <w:rPr>
          <w:lang w:val="en-US"/>
        </w:rPr>
        <w:lastRenderedPageBreak/>
        <w:t>Figu</w:t>
      </w:r>
      <w:r>
        <w:rPr>
          <w:lang w:val="en-US"/>
        </w:rPr>
        <w:t>RA</w:t>
      </w:r>
      <w:r w:rsidRPr="001D5DAD">
        <w:rPr>
          <w:lang w:val="en-US"/>
        </w:rPr>
        <w:t> 7</w:t>
      </w:r>
    </w:p>
    <w:p w:rsidR="00A6770F" w:rsidRPr="00223235" w:rsidRDefault="00A6770F" w:rsidP="00A6770F">
      <w:pPr>
        <w:pStyle w:val="Figuretitle"/>
        <w:rPr>
          <w:lang w:val="en-US"/>
        </w:rPr>
      </w:pPr>
      <w:r w:rsidRPr="00223235">
        <w:rPr>
          <w:lang w:val="en-US"/>
        </w:rPr>
        <w:t>audioBlockFormat (Objects)</w:t>
      </w:r>
    </w:p>
    <w:p w:rsidR="00A6770F" w:rsidRPr="001D5DAD" w:rsidRDefault="008C4C8B" w:rsidP="00A6770F">
      <w:pPr>
        <w:pStyle w:val="Figure"/>
        <w:rPr>
          <w:lang w:val="en-US"/>
        </w:rPr>
      </w:pPr>
      <w:r>
        <w:object w:dxaOrig="5316" w:dyaOrig="9509">
          <v:shape id="_x0000_i1031" type="#_x0000_t75" style="width:364.3pt;height:634.55pt" o:ole="">
            <v:imagedata r:id="rId25" o:title="" cropbottom="-977f" cropright="-2656f"/>
          </v:shape>
          <o:OLEObject Type="Embed" ProgID="CorelDraw.Graphic.16" ShapeID="_x0000_i1031" DrawAspect="Content" ObjectID="_1534680643" r:id="rId26"/>
        </w:object>
      </w:r>
    </w:p>
    <w:p w:rsidR="00A6770F" w:rsidRPr="001D5DAD" w:rsidRDefault="00A6770F" w:rsidP="00A6770F">
      <w:pPr>
        <w:pStyle w:val="Heading5"/>
        <w:rPr>
          <w:lang w:val="en-US"/>
        </w:rPr>
      </w:pPr>
      <w:r w:rsidRPr="001D5DAD">
        <w:rPr>
          <w:lang w:val="en-US"/>
        </w:rPr>
        <w:lastRenderedPageBreak/>
        <w:t>5.4.3.3.1</w:t>
      </w:r>
      <w:r w:rsidRPr="001D5DAD">
        <w:rPr>
          <w:lang w:val="en-US"/>
        </w:rPr>
        <w:tab/>
      </w:r>
      <w:r>
        <w:rPr>
          <w:lang w:val="en-US"/>
        </w:rPr>
        <w:t>Código de muestra</w:t>
      </w:r>
    </w:p>
    <w:p w:rsidR="00A6770F" w:rsidRPr="001D5DAD" w:rsidRDefault="00A6770F" w:rsidP="00A6770F">
      <w:pPr>
        <w:keepNext/>
        <w:keepLines/>
        <w:spacing w:before="0"/>
        <w:rPr>
          <w:lang w:val="en-US"/>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&lt;audioBlockFormat ...&gt;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coordinate="azimuth"&gt;-22.5&lt;/position&gt;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coordinate="elevation"&gt;5.0&lt;/position&gt;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&lt;position coordinate="distance"&gt;0.9&lt;/position&gt;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&lt;depth&gt;0.2&lt;/depth&gt;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A6770F" w:rsidRPr="00695F07" w:rsidRDefault="00A6770F" w:rsidP="00A6770F">
      <w:pPr>
        <w:pStyle w:val="Tablefin"/>
      </w:pPr>
    </w:p>
    <w:p w:rsidR="00A6770F" w:rsidRPr="00695F07" w:rsidRDefault="00A6770F" w:rsidP="00A6770F">
      <w:pPr>
        <w:pStyle w:val="Heading4"/>
      </w:pPr>
      <w:r w:rsidRPr="00695F07">
        <w:t>5.4.3.4</w:t>
      </w:r>
      <w:r w:rsidRPr="00695F07">
        <w:tab/>
      </w:r>
      <w:r>
        <w:t>Si</w:t>
      </w:r>
      <w:r w:rsidRPr="00695F07">
        <w:t xml:space="preserve"> </w:t>
      </w:r>
      <w:r w:rsidRPr="001904F0">
        <w:rPr>
          <w:i/>
          <w:iCs/>
        </w:rPr>
        <w:t>audioChannelFormat.typeDefinition</w:t>
      </w:r>
      <w:r w:rsidRPr="00695F07">
        <w:t xml:space="preserve"> == </w:t>
      </w:r>
      <w:r>
        <w:t>«</w:t>
      </w:r>
      <w:r w:rsidRPr="00695F07">
        <w:t>HOA</w:t>
      </w:r>
      <w:r>
        <w:t>»</w:t>
      </w:r>
    </w:p>
    <w:p w:rsidR="00A6770F" w:rsidRPr="009C1EB5" w:rsidRDefault="00A6770F" w:rsidP="00A6770F">
      <w:pPr>
        <w:rPr>
          <w:lang w:val="es-ES_tradnl"/>
        </w:rPr>
      </w:pPr>
      <w:r w:rsidRPr="00ED1BB0">
        <w:rPr>
          <w:lang w:val="es-ES_tradnl"/>
        </w:rPr>
        <w:t xml:space="preserve">Para canales (o componentes) por escenas como Ambisonics/HOA. El componente puede describirse mediante una combinación de grados y valores </w:t>
      </w:r>
      <w:r>
        <w:rPr>
          <w:lang w:val="es-ES_tradnl"/>
        </w:rPr>
        <w:t xml:space="preserve">ordinales o mediante una ecuación. </w:t>
      </w:r>
      <w:r w:rsidRPr="009C1EB5">
        <w:rPr>
          <w:lang w:val="es-ES_tradnl"/>
        </w:rPr>
        <w:t xml:space="preserve">Las distintas versiones de Ambisonics (como N3D y FuMa) se especifican dando nombres adecuados a los elementos </w:t>
      </w:r>
      <w:r w:rsidRPr="001904F0">
        <w:rPr>
          <w:i/>
          <w:iCs/>
          <w:lang w:val="es-ES_tradnl"/>
        </w:rPr>
        <w:t>audioChannelFormat</w:t>
      </w:r>
      <w:r w:rsidRPr="009C1EB5">
        <w:rPr>
          <w:lang w:val="es-ES_tradnl"/>
        </w:rPr>
        <w:t xml:space="preserve"> </w:t>
      </w:r>
      <w:r>
        <w:rPr>
          <w:lang w:val="es-ES_tradnl"/>
        </w:rPr>
        <w:t>y</w:t>
      </w:r>
      <w:r w:rsidRPr="009C1EB5">
        <w:rPr>
          <w:lang w:val="es-ES_tradnl"/>
        </w:rPr>
        <w:t xml:space="preserve"> </w:t>
      </w:r>
      <w:r w:rsidRPr="001904F0">
        <w:rPr>
          <w:i/>
          <w:iCs/>
          <w:lang w:val="es-ES_tradnl"/>
        </w:rPr>
        <w:t>audioPackFormat</w:t>
      </w:r>
      <w:r w:rsidRPr="009C1EB5">
        <w:rPr>
          <w:lang w:val="es-ES_tradnl"/>
        </w:rPr>
        <w:t xml:space="preserve"> </w:t>
      </w:r>
      <w:r>
        <w:rPr>
          <w:lang w:val="es-ES_tradnl"/>
        </w:rPr>
        <w:t>de orden superior. A cada versión se le ha de asignar una gama de valores ID para acomodar un número suficiente de canales. Se recomienda utilizar la notación matemática C para el elemento ecuación (por ejemplo, «</w:t>
      </w:r>
      <w:r w:rsidRPr="009C1EB5">
        <w:rPr>
          <w:lang w:val="es-ES_tradnl"/>
        </w:rPr>
        <w:t>cos(A)*sin(E)</w:t>
      </w:r>
      <w:r w:rsidRPr="001904F0">
        <w:rPr>
          <w:lang w:val="es-ES_tradnl"/>
        </w:rPr>
        <w:t xml:space="preserve"> </w:t>
      </w:r>
      <w:r>
        <w:rPr>
          <w:lang w:val="es-ES_tradnl"/>
        </w:rPr>
        <w:t>»</w:t>
      </w:r>
      <w:r w:rsidRPr="009C1EB5">
        <w:rPr>
          <w:lang w:val="es-ES_tradnl"/>
        </w:rPr>
        <w:t>).</w:t>
      </w:r>
    </w:p>
    <w:p w:rsidR="00A6770F" w:rsidRPr="00695F07" w:rsidRDefault="00A6770F" w:rsidP="00A6770F">
      <w:pPr>
        <w:pStyle w:val="FigureNo"/>
      </w:pPr>
      <w:r w:rsidRPr="00695F07">
        <w:t>Figur</w:t>
      </w:r>
      <w:r>
        <w:t>A</w:t>
      </w:r>
      <w:r w:rsidRPr="00695F07">
        <w:t> 8</w:t>
      </w:r>
    </w:p>
    <w:p w:rsidR="00A6770F" w:rsidRPr="00DC6456" w:rsidRDefault="00A6770F" w:rsidP="00A6770F">
      <w:pPr>
        <w:pStyle w:val="Figuretitle"/>
      </w:pPr>
      <w:r w:rsidRPr="00DC6456">
        <w:t>audioBlockFormat (HOA)</w:t>
      </w:r>
    </w:p>
    <w:p w:rsidR="00A6770F" w:rsidRPr="00695F07" w:rsidRDefault="00023DB5" w:rsidP="00A6770F">
      <w:pPr>
        <w:pStyle w:val="Figure"/>
      </w:pPr>
      <w:r>
        <w:object w:dxaOrig="5381" w:dyaOrig="2955">
          <v:shape id="_x0000_i1032" type="#_x0000_t75" style="width:336.9pt;height:185.35pt;mso-position-vertical:absolute" o:ole="">
            <v:imagedata r:id="rId27" o:title=""/>
          </v:shape>
          <o:OLEObject Type="Embed" ProgID="CorelDraw.Graphic.16" ShapeID="_x0000_i1032" DrawAspect="Content" ObjectID="_1534680644" r:id="rId28"/>
        </w:object>
      </w:r>
    </w:p>
    <w:tbl>
      <w:tblPr>
        <w:tblW w:w="9639" w:type="dxa"/>
        <w:jc w:val="center"/>
        <w:tblCellMar>
          <w:left w:w="10" w:type="dxa"/>
          <w:right w:w="10" w:type="dxa"/>
        </w:tblCellMar>
        <w:tblLook w:val="00A0" w:firstRow="1" w:lastRow="0" w:firstColumn="1" w:lastColumn="0" w:noHBand="0" w:noVBand="0"/>
      </w:tblPr>
      <w:tblGrid>
        <w:gridCol w:w="1926"/>
        <w:gridCol w:w="4169"/>
        <w:gridCol w:w="1162"/>
        <w:gridCol w:w="1190"/>
        <w:gridCol w:w="1192"/>
      </w:tblGrid>
      <w:tr w:rsidR="00A6770F" w:rsidRPr="001A4CB9" w:rsidTr="003D60A9">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1A4CB9" w:rsidRDefault="00A6770F" w:rsidP="003D60A9">
            <w:pPr>
              <w:pStyle w:val="Tablehead"/>
            </w:pPr>
            <w:r w:rsidRPr="001A4CB9">
              <w:t>Subelement</w:t>
            </w:r>
            <w:r>
              <w:t>o</w:t>
            </w:r>
          </w:p>
        </w:tc>
        <w:tc>
          <w:tcPr>
            <w:tcW w:w="41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1A4CB9" w:rsidRDefault="00A6770F" w:rsidP="003D60A9">
            <w:pPr>
              <w:pStyle w:val="Tablehead"/>
            </w:pPr>
            <w:r>
              <w:t>Descripción</w:t>
            </w:r>
          </w:p>
        </w:tc>
        <w:tc>
          <w:tcPr>
            <w:tcW w:w="1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1A4CB9" w:rsidRDefault="00A6770F" w:rsidP="003D60A9">
            <w:pPr>
              <w:pStyle w:val="Tablehead"/>
            </w:pPr>
            <w:r>
              <w:t>Tipo</w:t>
            </w:r>
          </w:p>
        </w:tc>
        <w:tc>
          <w:tcPr>
            <w:tcW w:w="11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1A4CB9" w:rsidRDefault="00A6770F" w:rsidP="003D60A9">
            <w:pPr>
              <w:pStyle w:val="Tablehead"/>
            </w:pPr>
            <w:r>
              <w:t>Ejemplo</w:t>
            </w:r>
          </w:p>
        </w:tc>
        <w:tc>
          <w:tcPr>
            <w:tcW w:w="11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1A4CB9" w:rsidRDefault="00A6770F" w:rsidP="003D60A9">
            <w:pPr>
              <w:pStyle w:val="Tablehead"/>
            </w:pPr>
            <w:r>
              <w:t>Cantidad</w:t>
            </w:r>
          </w:p>
        </w:tc>
      </w:tr>
      <w:tr w:rsidR="00A6770F" w:rsidRPr="00695F07" w:rsidTr="003D60A9">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E4CB4" w:rsidRDefault="00A6770F" w:rsidP="003D60A9">
            <w:pPr>
              <w:pStyle w:val="Tabletext"/>
              <w:jc w:val="center"/>
              <w:rPr>
                <w:i/>
                <w:iCs/>
              </w:rPr>
            </w:pPr>
            <w:r w:rsidRPr="00EE4CB4">
              <w:rPr>
                <w:i/>
                <w:iCs/>
              </w:rPr>
              <w:t>equation</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9C1EB5" w:rsidRDefault="00A6770F" w:rsidP="003D60A9">
            <w:pPr>
              <w:pStyle w:val="Tabletext"/>
              <w:rPr>
                <w:lang w:val="es-ES_tradnl"/>
              </w:rPr>
            </w:pPr>
            <w:r w:rsidRPr="009C1EB5">
              <w:rPr>
                <w:lang w:val="es-ES_tradnl"/>
              </w:rPr>
              <w:t>Ecuación para describir el componente HOA</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Cadena</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rPr>
                <w:rFonts w:ascii="Calibri" w:hAnsi="Calibri" w:cs="Calibri"/>
              </w:rPr>
            </w:pP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0 ó</w:t>
            </w:r>
            <w:r w:rsidRPr="00695F07">
              <w:t xml:space="preserve"> 1</w:t>
            </w:r>
          </w:p>
        </w:tc>
      </w:tr>
      <w:tr w:rsidR="00A6770F" w:rsidRPr="00695F07" w:rsidTr="003D60A9">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E4CB4" w:rsidRDefault="00A6770F" w:rsidP="003D60A9">
            <w:pPr>
              <w:pStyle w:val="Tabletext"/>
              <w:jc w:val="center"/>
              <w:rPr>
                <w:i/>
                <w:iCs/>
              </w:rPr>
            </w:pPr>
            <w:r w:rsidRPr="00EE4CB4">
              <w:rPr>
                <w:i/>
                <w:iCs/>
              </w:rPr>
              <w:t>degree</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35209" w:rsidRDefault="00A6770F" w:rsidP="003D60A9">
            <w:pPr>
              <w:pStyle w:val="Tabletext"/>
              <w:rPr>
                <w:lang w:val="en-US"/>
              </w:rPr>
            </w:pPr>
            <w:r>
              <w:rPr>
                <w:lang w:val="en-US"/>
              </w:rPr>
              <w:t>Grado del componente HOA</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0 ó</w:t>
            </w:r>
            <w:r w:rsidRPr="00695F07">
              <w:t xml:space="preserve"> 1</w:t>
            </w:r>
          </w:p>
        </w:tc>
      </w:tr>
      <w:tr w:rsidR="00A6770F" w:rsidRPr="00695F07" w:rsidTr="003D60A9">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EE4CB4" w:rsidRDefault="00A6770F" w:rsidP="003D60A9">
            <w:pPr>
              <w:pStyle w:val="Tabletext"/>
              <w:jc w:val="center"/>
              <w:rPr>
                <w:i/>
                <w:iCs/>
              </w:rPr>
            </w:pPr>
            <w:r w:rsidRPr="00EE4CB4">
              <w:rPr>
                <w:i/>
                <w:iCs/>
              </w:rPr>
              <w:t>order</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35209" w:rsidRDefault="00A6770F" w:rsidP="003D60A9">
            <w:pPr>
              <w:pStyle w:val="Tabletext"/>
              <w:rPr>
                <w:lang w:val="en-US"/>
              </w:rPr>
            </w:pPr>
            <w:r>
              <w:rPr>
                <w:lang w:val="en-US"/>
              </w:rPr>
              <w:t>Orden del componente HOA</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int</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0 ó</w:t>
            </w:r>
            <w:r w:rsidRPr="00695F07">
              <w:t xml:space="preserve"> 1</w:t>
            </w:r>
          </w:p>
        </w:tc>
      </w:tr>
    </w:tbl>
    <w:p w:rsidR="00A6770F" w:rsidRPr="00695F07" w:rsidRDefault="00A6770F" w:rsidP="00A6770F">
      <w:pPr>
        <w:pStyle w:val="Tablefin"/>
      </w:pPr>
    </w:p>
    <w:p w:rsidR="00A6770F" w:rsidRDefault="00A6770F" w:rsidP="00A6770F">
      <w:pPr>
        <w:pStyle w:val="Heading5"/>
      </w:pPr>
      <w:r w:rsidRPr="00695F07">
        <w:t>5.4.3.4.1</w:t>
      </w:r>
      <w:r w:rsidRPr="00695F07">
        <w:tab/>
      </w:r>
      <w:r>
        <w:t>Código de muestra</w:t>
      </w:r>
    </w:p>
    <w:p w:rsidR="00A6770F" w:rsidRPr="00EC567D" w:rsidRDefault="00A6770F" w:rsidP="00A6770F">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3520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&lt;audioBlockFormat ...&gt;</w:t>
            </w:r>
          </w:p>
          <w:p w:rsidR="00A6770F" w:rsidRPr="0003520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&lt;degree&gt;1&lt;/degree&gt;</w:t>
            </w:r>
          </w:p>
          <w:p w:rsidR="00A6770F" w:rsidRPr="0003520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&lt;order&gt;1&lt;/order&gt;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&lt;/audioBlockFormat&gt;</w:t>
            </w:r>
          </w:p>
        </w:tc>
      </w:tr>
    </w:tbl>
    <w:p w:rsidR="00A6770F" w:rsidRPr="00695F07" w:rsidRDefault="00A6770F" w:rsidP="00A6770F">
      <w:pPr>
        <w:pStyle w:val="Tablefin"/>
      </w:pPr>
    </w:p>
    <w:p w:rsidR="00A6770F" w:rsidRPr="00695F07" w:rsidRDefault="00A6770F" w:rsidP="00A6770F">
      <w:pPr>
        <w:pStyle w:val="Heading4"/>
      </w:pPr>
      <w:r w:rsidRPr="00695F07">
        <w:lastRenderedPageBreak/>
        <w:t>5.4.3.5</w:t>
      </w:r>
      <w:r w:rsidRPr="00695F07">
        <w:tab/>
      </w:r>
      <w:r>
        <w:t>Si</w:t>
      </w:r>
      <w:r w:rsidRPr="00695F07">
        <w:t xml:space="preserve"> </w:t>
      </w:r>
      <w:r w:rsidRPr="00D90E28">
        <w:rPr>
          <w:i/>
          <w:iCs/>
        </w:rPr>
        <w:t>audioChannelFormat.typeDefinition</w:t>
      </w:r>
      <w:r w:rsidRPr="00695F07">
        <w:t xml:space="preserve"> == </w:t>
      </w:r>
      <w:r>
        <w:t>«</w:t>
      </w:r>
      <w:r w:rsidRPr="00695F07">
        <w:t>Binaural</w:t>
      </w:r>
      <w:r>
        <w:t>»</w:t>
      </w:r>
    </w:p>
    <w:p w:rsidR="00A6770F" w:rsidRPr="009C1EB5" w:rsidRDefault="00A6770F" w:rsidP="00A6770F">
      <w:pPr>
        <w:rPr>
          <w:lang w:val="es-ES_tradnl"/>
        </w:rPr>
      </w:pPr>
      <w:r w:rsidRPr="004E07C8">
        <w:rPr>
          <w:lang w:val="es-ES_tradnl"/>
        </w:rPr>
        <w:t xml:space="preserve">Para la representación biaural del audio. </w:t>
      </w:r>
      <w:r w:rsidRPr="009C1EB5">
        <w:rPr>
          <w:lang w:val="es-ES_tradnl"/>
        </w:rPr>
        <w:t>Dado que la biauralidad implica dos canales, oído izquierdo y o</w:t>
      </w:r>
      <w:r>
        <w:rPr>
          <w:lang w:val="es-ES_tradnl"/>
        </w:rPr>
        <w:t xml:space="preserve">ído derecho, se trata de algo bastante simple. </w:t>
      </w:r>
      <w:r w:rsidRPr="009C1EB5">
        <w:rPr>
          <w:lang w:val="es-ES_tradnl"/>
        </w:rPr>
        <w:t xml:space="preserve">Como el nombre de </w:t>
      </w:r>
      <w:r w:rsidRPr="00D90E28">
        <w:rPr>
          <w:i/>
          <w:iCs/>
          <w:lang w:val="es-ES_tradnl"/>
        </w:rPr>
        <w:t>audioChannelFormat</w:t>
      </w:r>
      <w:r w:rsidRPr="009C1EB5">
        <w:rPr>
          <w:lang w:val="es-ES_tradnl"/>
        </w:rPr>
        <w:t xml:space="preserve"> será </w:t>
      </w:r>
      <w:r>
        <w:rPr>
          <w:lang w:val="es-ES_tradnl"/>
        </w:rPr>
        <w:t>«</w:t>
      </w:r>
      <w:r w:rsidRPr="009C1EB5">
        <w:rPr>
          <w:lang w:val="es-ES_tradnl"/>
        </w:rPr>
        <w:t>leftEar</w:t>
      </w:r>
      <w:r>
        <w:rPr>
          <w:lang w:val="es-ES_tradnl"/>
        </w:rPr>
        <w:t>»</w:t>
      </w:r>
      <w:r w:rsidRPr="009C1EB5">
        <w:rPr>
          <w:lang w:val="es-ES_tradnl"/>
        </w:rPr>
        <w:t xml:space="preserve"> o </w:t>
      </w:r>
      <w:r>
        <w:rPr>
          <w:lang w:val="es-ES_tradnl"/>
        </w:rPr>
        <w:t>«</w:t>
      </w:r>
      <w:r w:rsidRPr="009C1EB5">
        <w:rPr>
          <w:lang w:val="es-ES_tradnl"/>
        </w:rPr>
        <w:t>rightEar</w:t>
      </w:r>
      <w:r>
        <w:rPr>
          <w:lang w:val="es-ES_tradnl"/>
        </w:rPr>
        <w:t>»</w:t>
      </w:r>
      <w:r w:rsidRPr="009C1EB5">
        <w:rPr>
          <w:lang w:val="es-ES_tradnl"/>
        </w:rPr>
        <w:t>, no se nece</w:t>
      </w:r>
      <w:r>
        <w:rPr>
          <w:lang w:val="es-ES_tradnl"/>
        </w:rPr>
        <w:t>s</w:t>
      </w:r>
      <w:r w:rsidRPr="009C1EB5">
        <w:rPr>
          <w:lang w:val="es-ES_tradnl"/>
        </w:rPr>
        <w:t>itan m</w:t>
      </w:r>
      <w:r>
        <w:rPr>
          <w:lang w:val="es-ES_tradnl"/>
        </w:rPr>
        <w:t>ás metadatos en</w:t>
      </w:r>
      <w:r w:rsidRPr="009C1EB5">
        <w:rPr>
          <w:lang w:val="es-ES_tradnl"/>
        </w:rPr>
        <w:t xml:space="preserve"> </w:t>
      </w:r>
      <w:r w:rsidRPr="00D90E28">
        <w:rPr>
          <w:i/>
          <w:iCs/>
          <w:lang w:val="es-ES_tradnl"/>
        </w:rPr>
        <w:t>audioBlockFormat</w:t>
      </w:r>
      <w:r w:rsidRPr="009C1EB5">
        <w:rPr>
          <w:lang w:val="es-ES_tradnl"/>
        </w:rPr>
        <w:t>.</w:t>
      </w:r>
    </w:p>
    <w:p w:rsidR="00A6770F" w:rsidRPr="00695F07" w:rsidRDefault="00A6770F" w:rsidP="00272DAC">
      <w:pPr>
        <w:pStyle w:val="FigureNo"/>
        <w:spacing w:before="240"/>
      </w:pPr>
      <w:r w:rsidRPr="00695F07">
        <w:t>Figur</w:t>
      </w:r>
      <w:r>
        <w:t>A</w:t>
      </w:r>
      <w:r w:rsidRPr="00695F07">
        <w:t> 9</w:t>
      </w:r>
    </w:p>
    <w:p w:rsidR="00A6770F" w:rsidRPr="00DC6456" w:rsidRDefault="00A6770F" w:rsidP="00A6770F">
      <w:pPr>
        <w:pStyle w:val="Figuretitle"/>
      </w:pPr>
      <w:r w:rsidRPr="00DC6456">
        <w:t>audioBlockFormat (Biaural)</w:t>
      </w:r>
    </w:p>
    <w:p w:rsidR="00A6770F" w:rsidRPr="00695F07" w:rsidRDefault="003D60A9" w:rsidP="00A6770F">
      <w:pPr>
        <w:pStyle w:val="Figure"/>
      </w:pPr>
      <w:r>
        <w:object w:dxaOrig="2154" w:dyaOrig="2279">
          <v:shape id="_x0000_i1033" type="#_x0000_t75" style="width:129.5pt;height:137pt" o:ole="">
            <v:imagedata r:id="rId29" o:title=""/>
          </v:shape>
          <o:OLEObject Type="Embed" ProgID="CorelDraw.Graphic.16" ShapeID="_x0000_i1033" DrawAspect="Content" ObjectID="_1534680645" r:id="rId30"/>
        </w:object>
      </w:r>
    </w:p>
    <w:p w:rsidR="00A6770F" w:rsidRDefault="00A6770F" w:rsidP="00272DAC">
      <w:pPr>
        <w:pStyle w:val="Heading4"/>
        <w:spacing w:before="0"/>
      </w:pPr>
      <w:r w:rsidRPr="00695F07">
        <w:t>5.4.3.6</w:t>
      </w:r>
      <w:r w:rsidRPr="00695F07">
        <w:tab/>
      </w:r>
      <w:r>
        <w:t>Código de muestra</w:t>
      </w:r>
    </w:p>
    <w:p w:rsidR="00A6770F" w:rsidRPr="00EB7F20" w:rsidRDefault="00A6770F" w:rsidP="00A6770F">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&lt;audioBlockFormat .../&gt;</w:t>
            </w:r>
          </w:p>
        </w:tc>
      </w:tr>
    </w:tbl>
    <w:p w:rsidR="00A6770F" w:rsidRPr="00695F07" w:rsidRDefault="00A6770F" w:rsidP="00A6770F">
      <w:pPr>
        <w:pStyle w:val="Tablefin"/>
      </w:pPr>
    </w:p>
    <w:p w:rsidR="00A6770F" w:rsidRPr="00695F07" w:rsidRDefault="00A6770F" w:rsidP="00A6770F">
      <w:pPr>
        <w:pStyle w:val="Heading2"/>
        <w:rPr>
          <w:b w:val="0"/>
        </w:rPr>
      </w:pPr>
      <w:r w:rsidRPr="00AE1FE2">
        <w:t>5.5</w:t>
      </w:r>
      <w:r w:rsidRPr="00AE1FE2">
        <w:tab/>
      </w:r>
      <w:r w:rsidRPr="002361B1">
        <w:rPr>
          <w:i/>
          <w:iCs/>
        </w:rPr>
        <w:t>audioPackFormat</w:t>
      </w:r>
    </w:p>
    <w:p w:rsidR="00A6770F" w:rsidRPr="001526E4" w:rsidRDefault="00A6770F" w:rsidP="00A6770F">
      <w:pPr>
        <w:rPr>
          <w:lang w:val="es-ES_tradnl"/>
        </w:rPr>
      </w:pPr>
      <w:r w:rsidRPr="001526E4">
        <w:rPr>
          <w:lang w:val="es-ES_tradnl"/>
        </w:rPr>
        <w:t xml:space="preserve">El </w:t>
      </w:r>
      <w:r w:rsidRPr="002361B1">
        <w:rPr>
          <w:i/>
          <w:iCs/>
          <w:lang w:val="es-ES_tradnl"/>
        </w:rPr>
        <w:t>audioPackFormat</w:t>
      </w:r>
      <w:r w:rsidRPr="001526E4">
        <w:rPr>
          <w:lang w:val="es-ES_tradnl"/>
        </w:rPr>
        <w:t xml:space="preserve"> reúne a uno o más </w:t>
      </w:r>
      <w:r w:rsidRPr="002361B1">
        <w:rPr>
          <w:i/>
          <w:iCs/>
          <w:lang w:val="es-ES_tradnl"/>
        </w:rPr>
        <w:t>audioChannelFormats</w:t>
      </w:r>
      <w:r w:rsidRPr="001526E4">
        <w:rPr>
          <w:lang w:val="es-ES_tradnl"/>
        </w:rPr>
        <w:t xml:space="preserve"> que van juntos.</w:t>
      </w:r>
    </w:p>
    <w:p w:rsidR="00A6770F" w:rsidRPr="001526E4" w:rsidRDefault="00A6770F" w:rsidP="00A6770F">
      <w:pPr>
        <w:rPr>
          <w:lang w:val="es-ES_tradnl"/>
        </w:rPr>
      </w:pPr>
      <w:r w:rsidRPr="001526E4">
        <w:rPr>
          <w:lang w:val="es-ES_tradnl"/>
        </w:rPr>
        <w:t xml:space="preserve">Ejemplos de </w:t>
      </w:r>
      <w:r w:rsidRPr="002361B1">
        <w:rPr>
          <w:i/>
          <w:iCs/>
          <w:lang w:val="es-ES_tradnl"/>
        </w:rPr>
        <w:t>audioPackFormats</w:t>
      </w:r>
      <w:r w:rsidRPr="001526E4">
        <w:rPr>
          <w:lang w:val="es-ES_tradnl"/>
        </w:rPr>
        <w:t xml:space="preserve"> son </w:t>
      </w:r>
      <w:r>
        <w:rPr>
          <w:lang w:val="es-ES_tradnl"/>
        </w:rPr>
        <w:t>«</w:t>
      </w:r>
      <w:r w:rsidRPr="001526E4">
        <w:rPr>
          <w:lang w:val="es-ES_tradnl"/>
        </w:rPr>
        <w:t>stereo</w:t>
      </w:r>
      <w:r>
        <w:rPr>
          <w:lang w:val="es-ES_tradnl"/>
        </w:rPr>
        <w:t>»</w:t>
      </w:r>
      <w:r w:rsidRPr="001526E4">
        <w:rPr>
          <w:lang w:val="es-ES_tradnl"/>
        </w:rPr>
        <w:t xml:space="preserve"> y </w:t>
      </w:r>
      <w:r>
        <w:rPr>
          <w:lang w:val="es-ES_tradnl"/>
        </w:rPr>
        <w:t>«</w:t>
      </w:r>
      <w:r w:rsidRPr="001526E4">
        <w:rPr>
          <w:lang w:val="es-ES_tradnl"/>
        </w:rPr>
        <w:t>5.1</w:t>
      </w:r>
      <w:r>
        <w:rPr>
          <w:lang w:val="es-ES_tradnl"/>
        </w:rPr>
        <w:t>»</w:t>
      </w:r>
      <w:r w:rsidRPr="001526E4">
        <w:rPr>
          <w:lang w:val="es-ES_tradnl"/>
        </w:rPr>
        <w:t xml:space="preserve"> para formatos por canales. </w:t>
      </w:r>
      <w:r>
        <w:rPr>
          <w:lang w:val="es-ES_tradnl"/>
        </w:rPr>
        <w:t xml:space="preserve">También puede contener referencias a otros paquetes para permitir la incorporación. </w:t>
      </w:r>
      <w:r w:rsidRPr="001526E4">
        <w:rPr>
          <w:lang w:val="es-ES_tradnl"/>
        </w:rPr>
        <w:t xml:space="preserve">Se utiliza </w:t>
      </w:r>
      <w:r w:rsidRPr="002361B1">
        <w:rPr>
          <w:i/>
          <w:iCs/>
          <w:lang w:val="es-ES_tradnl"/>
        </w:rPr>
        <w:t>typeDefinition</w:t>
      </w:r>
      <w:r w:rsidRPr="001526E4">
        <w:rPr>
          <w:lang w:val="es-ES_tradnl"/>
        </w:rPr>
        <w:t xml:space="preserve"> para definir el tipo de canales descritos en el paquete. El </w:t>
      </w:r>
      <w:r w:rsidRPr="002361B1">
        <w:rPr>
          <w:i/>
          <w:iCs/>
          <w:lang w:val="es-ES_tradnl"/>
        </w:rPr>
        <w:t>typeDefinition</w:t>
      </w:r>
      <w:r w:rsidRPr="001526E4">
        <w:rPr>
          <w:lang w:val="es-ES_tradnl"/>
        </w:rPr>
        <w:t>/</w:t>
      </w:r>
      <w:r w:rsidRPr="002361B1">
        <w:rPr>
          <w:i/>
          <w:iCs/>
          <w:lang w:val="es-ES_tradnl"/>
        </w:rPr>
        <w:t>typeLabel</w:t>
      </w:r>
      <w:r w:rsidRPr="001526E4">
        <w:rPr>
          <w:lang w:val="es-ES_tradnl"/>
        </w:rPr>
        <w:t xml:space="preserve"> debe ajustarse a los que se indican en </w:t>
      </w:r>
      <w:r w:rsidRPr="002361B1">
        <w:rPr>
          <w:i/>
          <w:iCs/>
          <w:lang w:val="es-ES_tradnl"/>
        </w:rPr>
        <w:t>audioChannelFormats</w:t>
      </w:r>
      <w:r w:rsidRPr="001526E4">
        <w:rPr>
          <w:lang w:val="es-ES_tradnl"/>
        </w:rPr>
        <w:t>.</w:t>
      </w:r>
    </w:p>
    <w:p w:rsidR="00A6770F" w:rsidRDefault="00A6770F" w:rsidP="003D60A9">
      <w:pPr>
        <w:pStyle w:val="FigureNo"/>
        <w:keepNext w:val="0"/>
        <w:keepLines w:val="0"/>
        <w:spacing w:before="240"/>
      </w:pPr>
      <w:r w:rsidRPr="00695F07">
        <w:t>Figur</w:t>
      </w:r>
      <w:r>
        <w:t>A</w:t>
      </w:r>
      <w:r w:rsidRPr="00695F07">
        <w:t> 10</w:t>
      </w:r>
    </w:p>
    <w:p w:rsidR="00A6770F" w:rsidRPr="00023DB5" w:rsidRDefault="00A6770F" w:rsidP="003D60A9">
      <w:pPr>
        <w:pStyle w:val="Figuretitle"/>
        <w:keepNext w:val="0"/>
      </w:pPr>
      <w:r w:rsidRPr="00023DB5">
        <w:t>audioPackFormat</w:t>
      </w:r>
    </w:p>
    <w:p w:rsidR="00A6770F" w:rsidRPr="00695F07" w:rsidRDefault="00272DAC" w:rsidP="003D60A9">
      <w:pPr>
        <w:pStyle w:val="Figure"/>
        <w:keepLines w:val="0"/>
      </w:pPr>
      <w:r>
        <w:object w:dxaOrig="4433" w:dyaOrig="3919">
          <v:shape id="_x0000_i1034" type="#_x0000_t75" style="width:268.1pt;height:234.8pt" o:ole="">
            <v:imagedata r:id="rId31" o:title="" cropbottom="-853f" cropright="-1341f"/>
          </v:shape>
          <o:OLEObject Type="Embed" ProgID="CorelDraw.Graphic.16" ShapeID="_x0000_i1034" DrawAspect="Content" ObjectID="_1534680646" r:id="rId32"/>
        </w:object>
      </w:r>
    </w:p>
    <w:p w:rsidR="00A6770F" w:rsidRDefault="00A6770F" w:rsidP="00A6770F">
      <w:pPr>
        <w:pStyle w:val="Heading3"/>
      </w:pPr>
      <w:r w:rsidRPr="00695F07">
        <w:lastRenderedPageBreak/>
        <w:t>5.5.1</w:t>
      </w:r>
      <w:r w:rsidRPr="00695F07">
        <w:tab/>
      </w:r>
      <w:r w:rsidRPr="00AB7B88">
        <w:t>At</w:t>
      </w:r>
      <w:r>
        <w:t>ributos</w:t>
      </w:r>
    </w:p>
    <w:p w:rsidR="00A6770F" w:rsidRPr="00AB7B88" w:rsidRDefault="00A6770F" w:rsidP="00A6770F">
      <w:pPr>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1"/>
        <w:gridCol w:w="5477"/>
        <w:gridCol w:w="1831"/>
      </w:tblGrid>
      <w:tr w:rsidR="00A6770F" w:rsidRPr="00695F07" w:rsidTr="003D60A9">
        <w:trPr>
          <w:trHeight w:val="1"/>
          <w:tblHeader/>
          <w:jc w:val="center"/>
        </w:trPr>
        <w:tc>
          <w:tcPr>
            <w:tcW w:w="2331" w:type="dxa"/>
            <w:shd w:val="clear" w:color="auto" w:fill="auto"/>
          </w:tcPr>
          <w:p w:rsidR="00A6770F" w:rsidRPr="00695F07" w:rsidRDefault="00A6770F" w:rsidP="003D60A9">
            <w:pPr>
              <w:pStyle w:val="Tablehead"/>
            </w:pPr>
            <w:r w:rsidRPr="00695F07">
              <w:t>At</w:t>
            </w:r>
            <w:r>
              <w:t>ributo</w:t>
            </w:r>
          </w:p>
        </w:tc>
        <w:tc>
          <w:tcPr>
            <w:tcW w:w="5477" w:type="dxa"/>
            <w:shd w:val="clear" w:color="auto" w:fill="auto"/>
          </w:tcPr>
          <w:p w:rsidR="00A6770F" w:rsidRPr="00695F07" w:rsidRDefault="00A6770F" w:rsidP="003D60A9">
            <w:pPr>
              <w:pStyle w:val="Tablehead"/>
            </w:pPr>
            <w:r>
              <w:t>Descripción</w:t>
            </w:r>
          </w:p>
        </w:tc>
        <w:tc>
          <w:tcPr>
            <w:tcW w:w="1831" w:type="dxa"/>
            <w:shd w:val="clear" w:color="auto" w:fill="auto"/>
          </w:tcPr>
          <w:p w:rsidR="00A6770F" w:rsidRPr="00695F07" w:rsidRDefault="00A6770F" w:rsidP="003D60A9">
            <w:pPr>
              <w:pStyle w:val="Tablehead"/>
            </w:pPr>
            <w:r>
              <w:t>Ejemplo</w:t>
            </w:r>
          </w:p>
        </w:tc>
      </w:tr>
      <w:tr w:rsidR="00A6770F" w:rsidRPr="001526E4" w:rsidTr="003D60A9">
        <w:trPr>
          <w:trHeight w:val="1"/>
          <w:jc w:val="center"/>
        </w:trPr>
        <w:tc>
          <w:tcPr>
            <w:tcW w:w="2331" w:type="dxa"/>
            <w:shd w:val="clear" w:color="000000" w:fill="FFFFFF"/>
          </w:tcPr>
          <w:p w:rsidR="00A6770F" w:rsidRPr="00EA2850" w:rsidRDefault="00A6770F" w:rsidP="003D60A9">
            <w:pPr>
              <w:pStyle w:val="Tabletext"/>
              <w:jc w:val="center"/>
              <w:rPr>
                <w:i/>
                <w:iCs/>
              </w:rPr>
            </w:pPr>
            <w:r w:rsidRPr="00EA2850">
              <w:rPr>
                <w:i/>
                <w:iCs/>
              </w:rPr>
              <w:t>audioPackFormatID</w:t>
            </w:r>
          </w:p>
        </w:tc>
        <w:tc>
          <w:tcPr>
            <w:tcW w:w="5477" w:type="dxa"/>
            <w:shd w:val="clear" w:color="000000" w:fill="FFFFFF"/>
          </w:tcPr>
          <w:p w:rsidR="00A6770F" w:rsidRPr="001526E4" w:rsidRDefault="00A6770F" w:rsidP="003D60A9">
            <w:pPr>
              <w:pStyle w:val="Tabletext"/>
              <w:jc w:val="left"/>
              <w:rPr>
                <w:lang w:val="es-ES_tradnl"/>
              </w:rPr>
            </w:pPr>
            <w:r w:rsidRPr="004E07C8">
              <w:rPr>
                <w:lang w:val="es-ES_tradnl"/>
              </w:rPr>
              <w:t xml:space="preserve">ID del paquete. </w:t>
            </w:r>
            <w:r w:rsidRPr="001526E4">
              <w:rPr>
                <w:lang w:val="es-ES_tradnl"/>
              </w:rPr>
              <w:t xml:space="preserve">Véase en § 6 la utilización de </w:t>
            </w:r>
            <w:r w:rsidRPr="00EA2850">
              <w:rPr>
                <w:i/>
                <w:iCs/>
                <w:lang w:val="es-ES_tradnl"/>
              </w:rPr>
              <w:t>audioPackFormatID</w:t>
            </w:r>
            <w:r w:rsidRPr="001526E4">
              <w:rPr>
                <w:lang w:val="es-ES_tradnl"/>
              </w:rPr>
              <w:t xml:space="preserve"> en configuraciones de canal t</w:t>
            </w:r>
            <w:r>
              <w:rPr>
                <w:lang w:val="es-ES_tradnl"/>
              </w:rPr>
              <w:t>ípicas</w:t>
            </w:r>
          </w:p>
        </w:tc>
        <w:tc>
          <w:tcPr>
            <w:tcW w:w="1831" w:type="dxa"/>
            <w:shd w:val="clear" w:color="000000" w:fill="FFFFFF"/>
          </w:tcPr>
          <w:p w:rsidR="00A6770F" w:rsidRPr="001526E4" w:rsidRDefault="00A6770F" w:rsidP="003D60A9">
            <w:pPr>
              <w:pStyle w:val="Tabletext"/>
              <w:jc w:val="center"/>
              <w:rPr>
                <w:lang w:val="en-US"/>
              </w:rPr>
            </w:pPr>
            <w:r w:rsidRPr="001526E4">
              <w:rPr>
                <w:lang w:val="en-US"/>
              </w:rPr>
              <w:t>AP_00010001</w:t>
            </w:r>
          </w:p>
        </w:tc>
      </w:tr>
      <w:tr w:rsidR="00A6770F" w:rsidRPr="001526E4" w:rsidTr="003D60A9">
        <w:trPr>
          <w:trHeight w:val="1"/>
          <w:jc w:val="center"/>
        </w:trPr>
        <w:tc>
          <w:tcPr>
            <w:tcW w:w="2331" w:type="dxa"/>
            <w:shd w:val="clear" w:color="000000" w:fill="FFFFFF"/>
          </w:tcPr>
          <w:p w:rsidR="00A6770F" w:rsidRPr="00EA2850" w:rsidRDefault="00A6770F" w:rsidP="003D60A9">
            <w:pPr>
              <w:pStyle w:val="Tabletext"/>
              <w:jc w:val="center"/>
              <w:rPr>
                <w:i/>
                <w:iCs/>
                <w:lang w:val="en-US"/>
              </w:rPr>
            </w:pPr>
            <w:r w:rsidRPr="00EA2850">
              <w:rPr>
                <w:i/>
                <w:iCs/>
                <w:lang w:val="en-US"/>
              </w:rPr>
              <w:t>audioPackFormatName</w:t>
            </w:r>
          </w:p>
        </w:tc>
        <w:tc>
          <w:tcPr>
            <w:tcW w:w="5477" w:type="dxa"/>
            <w:shd w:val="clear" w:color="000000" w:fill="FFFFFF"/>
          </w:tcPr>
          <w:p w:rsidR="00A6770F" w:rsidRPr="001526E4" w:rsidRDefault="00A6770F" w:rsidP="003D60A9">
            <w:pPr>
              <w:pStyle w:val="Tabletext"/>
              <w:jc w:val="left"/>
              <w:rPr>
                <w:lang w:val="en-US"/>
              </w:rPr>
            </w:pPr>
            <w:r>
              <w:rPr>
                <w:lang w:val="en-US"/>
              </w:rPr>
              <w:t>Nombre del paquete</w:t>
            </w:r>
          </w:p>
        </w:tc>
        <w:tc>
          <w:tcPr>
            <w:tcW w:w="1831" w:type="dxa"/>
            <w:shd w:val="clear" w:color="000000" w:fill="FFFFFF"/>
          </w:tcPr>
          <w:p w:rsidR="00A6770F" w:rsidRPr="001526E4" w:rsidRDefault="00A6770F" w:rsidP="003D60A9">
            <w:pPr>
              <w:pStyle w:val="Tabletext"/>
              <w:jc w:val="center"/>
              <w:rPr>
                <w:lang w:val="en-US"/>
              </w:rPr>
            </w:pPr>
            <w:r w:rsidRPr="001526E4">
              <w:rPr>
                <w:lang w:val="en-US"/>
              </w:rPr>
              <w:t>stereo</w:t>
            </w:r>
          </w:p>
        </w:tc>
      </w:tr>
      <w:tr w:rsidR="00A6770F" w:rsidRPr="001526E4" w:rsidTr="003D60A9">
        <w:trPr>
          <w:trHeight w:val="1"/>
          <w:jc w:val="center"/>
        </w:trPr>
        <w:tc>
          <w:tcPr>
            <w:tcW w:w="2331" w:type="dxa"/>
            <w:shd w:val="clear" w:color="000000" w:fill="FFFFFF"/>
          </w:tcPr>
          <w:p w:rsidR="00A6770F" w:rsidRPr="00EA2850" w:rsidRDefault="00A6770F" w:rsidP="003D60A9">
            <w:pPr>
              <w:pStyle w:val="Tabletext"/>
              <w:jc w:val="center"/>
              <w:rPr>
                <w:i/>
                <w:iCs/>
                <w:lang w:val="en-US"/>
              </w:rPr>
            </w:pPr>
            <w:r w:rsidRPr="00EA2850">
              <w:rPr>
                <w:i/>
                <w:iCs/>
                <w:lang w:val="en-US"/>
              </w:rPr>
              <w:t>typeLabel</w:t>
            </w:r>
          </w:p>
        </w:tc>
        <w:tc>
          <w:tcPr>
            <w:tcW w:w="5477" w:type="dxa"/>
            <w:shd w:val="clear" w:color="000000" w:fill="FFFFFF"/>
          </w:tcPr>
          <w:p w:rsidR="00A6770F" w:rsidRPr="001526E4" w:rsidRDefault="00A6770F" w:rsidP="003D60A9">
            <w:pPr>
              <w:pStyle w:val="Tabletext"/>
              <w:jc w:val="left"/>
              <w:rPr>
                <w:lang w:val="es-ES_tradnl"/>
              </w:rPr>
            </w:pPr>
            <w:r w:rsidRPr="001526E4">
              <w:rPr>
                <w:lang w:val="es-ES_tradnl"/>
              </w:rPr>
              <w:t>Descriptor del tipo de canal</w:t>
            </w:r>
          </w:p>
        </w:tc>
        <w:tc>
          <w:tcPr>
            <w:tcW w:w="1831" w:type="dxa"/>
            <w:shd w:val="clear" w:color="000000" w:fill="FFFFFF"/>
          </w:tcPr>
          <w:p w:rsidR="00A6770F" w:rsidRPr="001526E4" w:rsidRDefault="00A6770F" w:rsidP="003D60A9">
            <w:pPr>
              <w:pStyle w:val="Tabletext"/>
              <w:jc w:val="center"/>
              <w:rPr>
                <w:lang w:val="en-US"/>
              </w:rPr>
            </w:pPr>
            <w:r w:rsidRPr="001526E4">
              <w:rPr>
                <w:lang w:val="en-US"/>
              </w:rPr>
              <w:t>0001</w:t>
            </w:r>
          </w:p>
        </w:tc>
      </w:tr>
      <w:tr w:rsidR="00A6770F" w:rsidRPr="00695F07" w:rsidTr="003D60A9">
        <w:trPr>
          <w:trHeight w:val="1"/>
          <w:jc w:val="center"/>
        </w:trPr>
        <w:tc>
          <w:tcPr>
            <w:tcW w:w="2331" w:type="dxa"/>
            <w:shd w:val="clear" w:color="000000" w:fill="FFFFFF"/>
          </w:tcPr>
          <w:p w:rsidR="00A6770F" w:rsidRPr="00EA2850" w:rsidRDefault="00A6770F" w:rsidP="003D60A9">
            <w:pPr>
              <w:pStyle w:val="Tabletext"/>
              <w:jc w:val="center"/>
              <w:rPr>
                <w:i/>
                <w:iCs/>
              </w:rPr>
            </w:pPr>
            <w:r w:rsidRPr="00EA2850">
              <w:rPr>
                <w:i/>
                <w:iCs/>
                <w:lang w:val="en-US"/>
              </w:rPr>
              <w:t>typeDe</w:t>
            </w:r>
            <w:r w:rsidRPr="00EA2850">
              <w:rPr>
                <w:i/>
                <w:iCs/>
              </w:rPr>
              <w:t>finition</w:t>
            </w:r>
          </w:p>
        </w:tc>
        <w:tc>
          <w:tcPr>
            <w:tcW w:w="5477" w:type="dxa"/>
            <w:shd w:val="clear" w:color="000000" w:fill="FFFFFF"/>
          </w:tcPr>
          <w:p w:rsidR="00A6770F" w:rsidRPr="001526E4" w:rsidRDefault="00A6770F" w:rsidP="003D60A9">
            <w:pPr>
              <w:pStyle w:val="Tabletext"/>
              <w:jc w:val="left"/>
              <w:rPr>
                <w:lang w:val="es-ES_tradnl"/>
              </w:rPr>
            </w:pPr>
            <w:r w:rsidRPr="001526E4">
              <w:rPr>
                <w:lang w:val="es-ES_tradnl"/>
              </w:rPr>
              <w:t>Descripción del tipo de canal</w:t>
            </w:r>
          </w:p>
        </w:tc>
        <w:tc>
          <w:tcPr>
            <w:tcW w:w="1831" w:type="dxa"/>
            <w:shd w:val="clear" w:color="000000" w:fill="FFFFFF"/>
          </w:tcPr>
          <w:p w:rsidR="00A6770F" w:rsidRPr="00695F07" w:rsidRDefault="00A6770F" w:rsidP="003D60A9">
            <w:pPr>
              <w:pStyle w:val="Tabletext"/>
              <w:jc w:val="center"/>
            </w:pPr>
            <w:r w:rsidRPr="00695F07">
              <w:t>DirectSpeakers</w:t>
            </w:r>
          </w:p>
        </w:tc>
      </w:tr>
      <w:tr w:rsidR="00A6770F" w:rsidRPr="00272DAC" w:rsidTr="003D60A9">
        <w:trPr>
          <w:trHeight w:val="1"/>
          <w:jc w:val="center"/>
        </w:trPr>
        <w:tc>
          <w:tcPr>
            <w:tcW w:w="2331" w:type="dxa"/>
            <w:shd w:val="clear" w:color="000000" w:fill="FFFFFF"/>
          </w:tcPr>
          <w:p w:rsidR="00A6770F" w:rsidRPr="00EA2850" w:rsidRDefault="00A6770F" w:rsidP="003D60A9">
            <w:pPr>
              <w:pStyle w:val="Tabletext"/>
              <w:jc w:val="center"/>
              <w:rPr>
                <w:i/>
                <w:iCs/>
              </w:rPr>
            </w:pPr>
            <w:r w:rsidRPr="00EA2850">
              <w:rPr>
                <w:i/>
                <w:iCs/>
              </w:rPr>
              <w:t>typeLink</w:t>
            </w:r>
          </w:p>
        </w:tc>
        <w:tc>
          <w:tcPr>
            <w:tcW w:w="5477" w:type="dxa"/>
            <w:shd w:val="clear" w:color="000000" w:fill="FFFFFF"/>
          </w:tcPr>
          <w:p w:rsidR="00A6770F" w:rsidRPr="001526E4" w:rsidRDefault="00A6770F" w:rsidP="003D60A9">
            <w:pPr>
              <w:pStyle w:val="Tabletext"/>
              <w:jc w:val="left"/>
              <w:rPr>
                <w:lang w:val="es-ES_tradnl"/>
              </w:rPr>
            </w:pPr>
            <w:r w:rsidRPr="001526E4">
              <w:rPr>
                <w:lang w:val="es-ES_tradnl"/>
              </w:rPr>
              <w:t>URI del tipo (actualmente no utilizado en el ADM)</w:t>
            </w:r>
          </w:p>
        </w:tc>
        <w:tc>
          <w:tcPr>
            <w:tcW w:w="1831" w:type="dxa"/>
            <w:shd w:val="clear" w:color="000000" w:fill="FFFFFF"/>
          </w:tcPr>
          <w:p w:rsidR="00A6770F" w:rsidRPr="001526E4" w:rsidRDefault="00A6770F" w:rsidP="003D60A9">
            <w:pPr>
              <w:pStyle w:val="Tabletext"/>
              <w:jc w:val="center"/>
              <w:rPr>
                <w:rFonts w:ascii="Calibri" w:hAnsi="Calibri" w:cs="Calibri"/>
                <w:lang w:val="es-ES_tradnl"/>
              </w:rPr>
            </w:pPr>
          </w:p>
        </w:tc>
      </w:tr>
      <w:tr w:rsidR="00A6770F" w:rsidRPr="00272DAC" w:rsidTr="003D60A9">
        <w:trPr>
          <w:trHeight w:val="1"/>
          <w:jc w:val="center"/>
        </w:trPr>
        <w:tc>
          <w:tcPr>
            <w:tcW w:w="2331" w:type="dxa"/>
            <w:shd w:val="clear" w:color="000000" w:fill="FFFFFF"/>
          </w:tcPr>
          <w:p w:rsidR="00A6770F" w:rsidRPr="00EA2850" w:rsidRDefault="00A6770F" w:rsidP="003D60A9">
            <w:pPr>
              <w:pStyle w:val="Tabletext"/>
              <w:jc w:val="center"/>
              <w:rPr>
                <w:i/>
                <w:iCs/>
              </w:rPr>
            </w:pPr>
            <w:r w:rsidRPr="00EA2850">
              <w:rPr>
                <w:i/>
                <w:iCs/>
              </w:rPr>
              <w:t>typeLanguage</w:t>
            </w:r>
          </w:p>
        </w:tc>
        <w:tc>
          <w:tcPr>
            <w:tcW w:w="5477" w:type="dxa"/>
            <w:shd w:val="clear" w:color="000000" w:fill="FFFFFF"/>
          </w:tcPr>
          <w:p w:rsidR="00A6770F" w:rsidRPr="001526E4" w:rsidRDefault="00A6770F" w:rsidP="003D60A9">
            <w:pPr>
              <w:pStyle w:val="Tabletext"/>
              <w:jc w:val="left"/>
              <w:rPr>
                <w:lang w:val="es-ES_tradnl"/>
              </w:rPr>
            </w:pPr>
            <w:r w:rsidRPr="001526E4">
              <w:rPr>
                <w:lang w:val="es-ES_tradnl"/>
              </w:rPr>
              <w:t xml:space="preserve">Lenguaje del </w:t>
            </w:r>
            <w:r w:rsidRPr="00EA2850">
              <w:rPr>
                <w:i/>
                <w:iCs/>
                <w:lang w:val="es-ES_tradnl"/>
              </w:rPr>
              <w:t>typeDefinition</w:t>
            </w:r>
            <w:r w:rsidRPr="001526E4">
              <w:rPr>
                <w:lang w:val="es-ES_tradnl"/>
              </w:rPr>
              <w:t xml:space="preserve"> (actualmente no utilizado en el ADM)</w:t>
            </w:r>
          </w:p>
        </w:tc>
        <w:tc>
          <w:tcPr>
            <w:tcW w:w="1831" w:type="dxa"/>
            <w:shd w:val="clear" w:color="000000" w:fill="FFFFFF"/>
          </w:tcPr>
          <w:p w:rsidR="00A6770F" w:rsidRPr="001526E4" w:rsidRDefault="00A6770F" w:rsidP="003D60A9">
            <w:pPr>
              <w:pStyle w:val="Tabletext"/>
              <w:jc w:val="center"/>
              <w:rPr>
                <w:rFonts w:ascii="Calibri" w:hAnsi="Calibri" w:cs="Calibri"/>
                <w:lang w:val="es-ES_tradnl"/>
              </w:rPr>
            </w:pPr>
          </w:p>
        </w:tc>
      </w:tr>
      <w:tr w:rsidR="00A6770F" w:rsidRPr="001526E4" w:rsidTr="003D60A9">
        <w:trPr>
          <w:trHeight w:val="1"/>
          <w:jc w:val="center"/>
        </w:trPr>
        <w:tc>
          <w:tcPr>
            <w:tcW w:w="2331" w:type="dxa"/>
            <w:shd w:val="clear" w:color="000000" w:fill="FFFFFF"/>
          </w:tcPr>
          <w:p w:rsidR="00A6770F" w:rsidRPr="00EA2850" w:rsidRDefault="00A6770F" w:rsidP="003D60A9">
            <w:pPr>
              <w:pStyle w:val="Tabletext"/>
              <w:jc w:val="center"/>
              <w:rPr>
                <w:i/>
                <w:iCs/>
              </w:rPr>
            </w:pPr>
            <w:r w:rsidRPr="00EA2850">
              <w:rPr>
                <w:i/>
                <w:iCs/>
              </w:rPr>
              <w:t>importance</w:t>
            </w:r>
          </w:p>
        </w:tc>
        <w:tc>
          <w:tcPr>
            <w:tcW w:w="5477" w:type="dxa"/>
            <w:shd w:val="clear" w:color="000000" w:fill="FFFFFF"/>
          </w:tcPr>
          <w:p w:rsidR="00A6770F" w:rsidRPr="001526E4" w:rsidRDefault="00A6770F" w:rsidP="003D60A9">
            <w:pPr>
              <w:pStyle w:val="Tabletext"/>
              <w:jc w:val="left"/>
              <w:rPr>
                <w:lang w:val="en-US"/>
              </w:rPr>
            </w:pPr>
            <w:r w:rsidRPr="004E07C8">
              <w:rPr>
                <w:lang w:val="es-ES_tradnl"/>
              </w:rPr>
              <w:t xml:space="preserve">Importancia de un paquete. </w:t>
            </w:r>
            <w:r w:rsidRPr="001526E4">
              <w:rPr>
                <w:lang w:val="es-ES_tradnl"/>
              </w:rPr>
              <w:t xml:space="preserve">Permite al reproductor descartar un paquete por debajo de un cierto nivel de importancia. </w:t>
            </w:r>
            <w:r>
              <w:rPr>
                <w:lang w:val="es-ES_tradnl"/>
              </w:rPr>
              <w:t>10 es el más importante y 0 el menos importante</w:t>
            </w:r>
          </w:p>
        </w:tc>
        <w:tc>
          <w:tcPr>
            <w:tcW w:w="1831" w:type="dxa"/>
            <w:shd w:val="clear" w:color="000000" w:fill="FFFFFF"/>
          </w:tcPr>
          <w:p w:rsidR="00A6770F" w:rsidRPr="001526E4" w:rsidRDefault="00A6770F" w:rsidP="003D60A9">
            <w:pPr>
              <w:pStyle w:val="Tabletext"/>
              <w:jc w:val="center"/>
              <w:rPr>
                <w:lang w:val="en-US"/>
              </w:rPr>
            </w:pPr>
            <w:r w:rsidRPr="00EA2850">
              <w:rPr>
                <w:lang w:val="es-ES_tradnl"/>
              </w:rPr>
              <w:t>10</w:t>
            </w:r>
          </w:p>
        </w:tc>
      </w:tr>
    </w:tbl>
    <w:p w:rsidR="00A6770F" w:rsidRPr="00695F07" w:rsidRDefault="00A6770F" w:rsidP="00A6770F">
      <w:pPr>
        <w:pStyle w:val="Tablefin"/>
      </w:pPr>
    </w:p>
    <w:p w:rsidR="00A6770F" w:rsidRPr="00035209" w:rsidRDefault="00A6770F" w:rsidP="00A6770F">
      <w:pPr>
        <w:spacing w:after="120"/>
        <w:rPr>
          <w:lang w:val="en-US"/>
        </w:rPr>
      </w:pPr>
      <w:r>
        <w:rPr>
          <w:lang w:val="en-US"/>
        </w:rPr>
        <w:t>Hay cinco</w:t>
      </w:r>
      <w:r w:rsidRPr="00035209">
        <w:rPr>
          <w:lang w:val="en-US"/>
        </w:rPr>
        <w:t xml:space="preserve"> </w:t>
      </w:r>
      <w:r w:rsidRPr="00FC47F1">
        <w:rPr>
          <w:i/>
          <w:iCs/>
          <w:lang w:val="en-US"/>
        </w:rPr>
        <w:t>typeDefinitions</w:t>
      </w:r>
      <w:r>
        <w:rPr>
          <w:lang w:val="en-US"/>
        </w:rPr>
        <w:t xml:space="preserve"> distintos</w:t>
      </w:r>
      <w:r w:rsidRPr="00035209">
        <w:rPr>
          <w:lang w:val="en-US"/>
        </w:rPr>
        <w:t>:</w:t>
      </w:r>
    </w:p>
    <w:tbl>
      <w:tblPr>
        <w:tblW w:w="9639" w:type="dxa"/>
        <w:jc w:val="center"/>
        <w:tblCellMar>
          <w:left w:w="10" w:type="dxa"/>
          <w:right w:w="10" w:type="dxa"/>
        </w:tblCellMar>
        <w:tblLook w:val="00A0" w:firstRow="1" w:lastRow="0" w:firstColumn="1" w:lastColumn="0" w:noHBand="0" w:noVBand="0"/>
      </w:tblPr>
      <w:tblGrid>
        <w:gridCol w:w="1831"/>
        <w:gridCol w:w="1498"/>
        <w:gridCol w:w="6310"/>
      </w:tblGrid>
      <w:tr w:rsidR="00A6770F" w:rsidRPr="001526E4" w:rsidTr="003D60A9">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FC47F1" w:rsidRDefault="00A6770F" w:rsidP="003D60A9">
            <w:pPr>
              <w:pStyle w:val="Tablehead"/>
              <w:rPr>
                <w:i/>
                <w:iCs/>
                <w:lang w:val="en-US"/>
              </w:rPr>
            </w:pPr>
            <w:r w:rsidRPr="00FC47F1">
              <w:rPr>
                <w:i/>
                <w:iCs/>
                <w:lang w:val="en-US"/>
              </w:rPr>
              <w:t>typeDefinition</w:t>
            </w:r>
          </w:p>
        </w:tc>
        <w:tc>
          <w:tcPr>
            <w:tcW w:w="14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093234" w:rsidRDefault="00A6770F" w:rsidP="003D60A9">
            <w:pPr>
              <w:pStyle w:val="Tablehead"/>
              <w:rPr>
                <w:i/>
                <w:iCs/>
                <w:lang w:val="en-US"/>
              </w:rPr>
            </w:pPr>
            <w:r w:rsidRPr="00093234">
              <w:rPr>
                <w:i/>
                <w:iCs/>
                <w:lang w:val="en-US"/>
              </w:rPr>
              <w:t>typeLabel</w:t>
            </w:r>
          </w:p>
        </w:tc>
        <w:tc>
          <w:tcPr>
            <w:tcW w:w="63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1526E4" w:rsidRDefault="00A6770F" w:rsidP="003D60A9">
            <w:pPr>
              <w:pStyle w:val="Tablehead"/>
              <w:rPr>
                <w:lang w:val="en-US"/>
              </w:rPr>
            </w:pPr>
            <w:r>
              <w:rPr>
                <w:lang w:val="en-US"/>
              </w:rPr>
              <w:t xml:space="preserve">Descripción </w:t>
            </w:r>
          </w:p>
        </w:tc>
      </w:tr>
      <w:tr w:rsidR="00A6770F" w:rsidRPr="00272DAC" w:rsidTr="003D60A9">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FC47F1" w:rsidRDefault="00A6770F" w:rsidP="003D60A9">
            <w:pPr>
              <w:pStyle w:val="Tabletext"/>
              <w:jc w:val="center"/>
              <w:rPr>
                <w:i/>
                <w:iCs/>
              </w:rPr>
            </w:pPr>
            <w:r w:rsidRPr="00FC47F1">
              <w:rPr>
                <w:i/>
                <w:iCs/>
                <w:lang w:val="en-US"/>
              </w:rPr>
              <w:t>Dire</w:t>
            </w:r>
            <w:r w:rsidRPr="00FC47F1">
              <w:rPr>
                <w:i/>
                <w:iCs/>
              </w:rPr>
              <w:t>ctSpeakers</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0001</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D60A9">
            <w:pPr>
              <w:pStyle w:val="Tabletext"/>
              <w:jc w:val="left"/>
              <w:rPr>
                <w:lang w:val="es-ES_tradnl"/>
              </w:rPr>
            </w:pPr>
            <w:r w:rsidRPr="003025AB">
              <w:rPr>
                <w:lang w:val="es-ES_tradnl"/>
              </w:rPr>
              <w:t>Para audio por canales, donde cada canal alimenta directamente un altavoz</w:t>
            </w:r>
          </w:p>
        </w:tc>
      </w:tr>
      <w:tr w:rsidR="00A6770F" w:rsidRPr="00272DAC" w:rsidTr="003D60A9">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FC47F1" w:rsidRDefault="00A6770F" w:rsidP="003D60A9">
            <w:pPr>
              <w:pStyle w:val="Tabletext"/>
              <w:jc w:val="center"/>
              <w:rPr>
                <w:i/>
                <w:iCs/>
              </w:rPr>
            </w:pPr>
            <w:r w:rsidRPr="00FC47F1">
              <w:rPr>
                <w:i/>
                <w:iCs/>
              </w:rPr>
              <w:t>Matrix</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0002</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 xml:space="preserve">Para audio por canales, donde los canales se matrizan, como </w:t>
            </w:r>
            <w:r>
              <w:rPr>
                <w:lang w:val="es-ES_tradnl"/>
              </w:rPr>
              <w:br/>
            </w:r>
            <w:r w:rsidRPr="002E0151">
              <w:rPr>
                <w:lang w:val="es-ES_tradnl"/>
              </w:rPr>
              <w:t>Mid-Side, Lt/Rt</w:t>
            </w:r>
          </w:p>
        </w:tc>
      </w:tr>
      <w:tr w:rsidR="00A6770F" w:rsidRPr="00272DAC" w:rsidTr="003D60A9">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93234" w:rsidRDefault="00A6770F" w:rsidP="003D60A9">
            <w:pPr>
              <w:pStyle w:val="Tabletext"/>
              <w:jc w:val="center"/>
              <w:rPr>
                <w:i/>
                <w:iCs/>
                <w:lang w:val="es-ES_tradnl"/>
              </w:rPr>
            </w:pPr>
            <w:r w:rsidRPr="00093234">
              <w:rPr>
                <w:i/>
                <w:iCs/>
                <w:lang w:val="es-ES_tradnl"/>
              </w:rPr>
              <w:t>Objects</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93234" w:rsidRDefault="00A6770F" w:rsidP="003D60A9">
            <w:pPr>
              <w:pStyle w:val="Tabletext"/>
              <w:jc w:val="center"/>
              <w:rPr>
                <w:lang w:val="es-ES_tradnl"/>
              </w:rPr>
            </w:pPr>
            <w:r w:rsidRPr="00093234">
              <w:rPr>
                <w:lang w:val="es-ES_tradnl"/>
              </w:rPr>
              <w:t>0003</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objetos, donde los canales representan objetos de audio (o partes de objetos), por lo que incluyen informaci</w:t>
            </w:r>
            <w:r>
              <w:rPr>
                <w:lang w:val="es-ES_tradnl"/>
              </w:rPr>
              <w:t>ón posicional</w:t>
            </w:r>
          </w:p>
        </w:tc>
      </w:tr>
      <w:tr w:rsidR="00A6770F" w:rsidRPr="00272DAC" w:rsidTr="003D60A9">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FC47F1" w:rsidRDefault="00A6770F" w:rsidP="003D60A9">
            <w:pPr>
              <w:pStyle w:val="Tabletext"/>
              <w:jc w:val="center"/>
              <w:rPr>
                <w:i/>
                <w:iCs/>
              </w:rPr>
            </w:pPr>
            <w:r w:rsidRPr="00FC47F1">
              <w:rPr>
                <w:i/>
                <w:iCs/>
              </w:rPr>
              <w:t>HOA</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0004</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escenas, cuando se utilizan Ambisonics y HOA</w:t>
            </w:r>
          </w:p>
        </w:tc>
      </w:tr>
      <w:tr w:rsidR="00A6770F" w:rsidRPr="00272DAC" w:rsidTr="003D60A9">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FC47F1" w:rsidRDefault="00A6770F" w:rsidP="003D60A9">
            <w:pPr>
              <w:pStyle w:val="Tabletext"/>
              <w:jc w:val="center"/>
              <w:rPr>
                <w:i/>
                <w:iCs/>
              </w:rPr>
            </w:pPr>
            <w:r w:rsidRPr="00FC47F1">
              <w:rPr>
                <w:i/>
                <w:iCs/>
              </w:rPr>
              <w:t>Binaural</w:t>
            </w:r>
          </w:p>
        </w:tc>
        <w:tc>
          <w:tcPr>
            <w:tcW w:w="14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0005</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 xml:space="preserve">Para audio biaural, donde la reproducción se efectúa con </w:t>
            </w:r>
            <w:r>
              <w:rPr>
                <w:lang w:val="es-ES_tradnl"/>
              </w:rPr>
              <w:t>auriculares</w:t>
            </w:r>
          </w:p>
        </w:tc>
      </w:tr>
    </w:tbl>
    <w:p w:rsidR="00A6770F" w:rsidRPr="002D1DD5" w:rsidRDefault="00A6770F" w:rsidP="00A6770F">
      <w:pPr>
        <w:pStyle w:val="Tablefin"/>
        <w:rPr>
          <w:lang w:val="es-ES_tradnl"/>
        </w:rPr>
      </w:pPr>
    </w:p>
    <w:p w:rsidR="00A6770F" w:rsidRDefault="00A6770F" w:rsidP="00A6770F">
      <w:pPr>
        <w:pStyle w:val="Heading3"/>
      </w:pPr>
      <w:r w:rsidRPr="00AE1FE2">
        <w:t>5.5.2</w:t>
      </w:r>
      <w:r w:rsidRPr="00AE1FE2">
        <w:tab/>
        <w:t>Subelement</w:t>
      </w:r>
      <w:r>
        <w:t>o</w:t>
      </w:r>
      <w:r w:rsidRPr="00AE1FE2">
        <w:t>s</w:t>
      </w:r>
    </w:p>
    <w:p w:rsidR="00A6770F" w:rsidRPr="002F3C7B" w:rsidRDefault="00A6770F" w:rsidP="00A6770F">
      <w:pPr>
        <w:spacing w:before="0"/>
      </w:pPr>
    </w:p>
    <w:tbl>
      <w:tblPr>
        <w:tblW w:w="9639" w:type="dxa"/>
        <w:jc w:val="center"/>
        <w:tblCellMar>
          <w:left w:w="10" w:type="dxa"/>
          <w:right w:w="10" w:type="dxa"/>
        </w:tblCellMar>
        <w:tblLook w:val="00A0" w:firstRow="1" w:lastRow="0" w:firstColumn="1" w:lastColumn="0" w:noHBand="0" w:noVBand="0"/>
      </w:tblPr>
      <w:tblGrid>
        <w:gridCol w:w="2701"/>
        <w:gridCol w:w="3673"/>
        <w:gridCol w:w="1889"/>
        <w:gridCol w:w="1376"/>
      </w:tblGrid>
      <w:tr w:rsidR="00A6770F" w:rsidRPr="00695F07" w:rsidTr="003D60A9">
        <w:trPr>
          <w:trHeight w:val="1"/>
          <w:jc w:val="center"/>
        </w:trPr>
        <w:tc>
          <w:tcPr>
            <w:tcW w:w="2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36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8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c>
          <w:tcPr>
            <w:tcW w:w="13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Cantidad</w:t>
            </w:r>
          </w:p>
        </w:tc>
      </w:tr>
      <w:tr w:rsidR="00A6770F" w:rsidRPr="00695F07" w:rsidTr="003D60A9">
        <w:trPr>
          <w:trHeight w:val="1"/>
          <w:jc w:val="center"/>
        </w:trPr>
        <w:tc>
          <w:tcPr>
            <w:tcW w:w="2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93234" w:rsidRDefault="00A6770F" w:rsidP="003D60A9">
            <w:pPr>
              <w:pStyle w:val="Tabletext"/>
              <w:jc w:val="center"/>
              <w:rPr>
                <w:i/>
                <w:iCs/>
              </w:rPr>
            </w:pPr>
            <w:r w:rsidRPr="00093234">
              <w:rPr>
                <w:i/>
                <w:iCs/>
              </w:rPr>
              <w:t>audioChannelFormatIDRef</w:t>
            </w:r>
          </w:p>
        </w:tc>
        <w:tc>
          <w:tcPr>
            <w:tcW w:w="36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1526E4" w:rsidRDefault="00A6770F" w:rsidP="003D60A9">
            <w:pPr>
              <w:pStyle w:val="Tabletext"/>
              <w:rPr>
                <w:lang w:val="en-US"/>
              </w:rPr>
            </w:pPr>
            <w:r w:rsidRPr="001526E4">
              <w:rPr>
                <w:lang w:val="en-US"/>
              </w:rPr>
              <w:t xml:space="preserve">Referencia a un </w:t>
            </w:r>
            <w:r w:rsidRPr="00093234">
              <w:rPr>
                <w:i/>
                <w:iCs/>
                <w:lang w:val="en-US"/>
              </w:rPr>
              <w:t>audioChannelFormat</w:t>
            </w:r>
          </w:p>
        </w:tc>
        <w:tc>
          <w:tcPr>
            <w:tcW w:w="18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AC_00010001</w:t>
            </w:r>
          </w:p>
        </w:tc>
        <w:tc>
          <w:tcPr>
            <w:tcW w:w="13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w:t>
            </w:r>
          </w:p>
        </w:tc>
      </w:tr>
      <w:tr w:rsidR="00A6770F" w:rsidRPr="00695F07" w:rsidTr="003D60A9">
        <w:trPr>
          <w:trHeight w:val="1"/>
          <w:jc w:val="center"/>
        </w:trPr>
        <w:tc>
          <w:tcPr>
            <w:tcW w:w="2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93234" w:rsidRDefault="00A6770F" w:rsidP="003D60A9">
            <w:pPr>
              <w:pStyle w:val="Tabletext"/>
              <w:jc w:val="center"/>
              <w:rPr>
                <w:i/>
                <w:iCs/>
              </w:rPr>
            </w:pPr>
            <w:r w:rsidRPr="00093234">
              <w:rPr>
                <w:i/>
                <w:iCs/>
              </w:rPr>
              <w:t>audioPackFormatIDRef</w:t>
            </w:r>
          </w:p>
        </w:tc>
        <w:tc>
          <w:tcPr>
            <w:tcW w:w="36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rsidRPr="00695F07">
              <w:t>Referenc</w:t>
            </w:r>
            <w:r>
              <w:t>ia a un</w:t>
            </w:r>
            <w:r w:rsidRPr="00695F07">
              <w:t xml:space="preserve"> </w:t>
            </w:r>
            <w:r w:rsidRPr="00093234">
              <w:rPr>
                <w:i/>
                <w:iCs/>
              </w:rPr>
              <w:t>audioPackFormat</w:t>
            </w:r>
          </w:p>
        </w:tc>
        <w:tc>
          <w:tcPr>
            <w:tcW w:w="18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AP_00010002</w:t>
            </w:r>
          </w:p>
        </w:tc>
        <w:tc>
          <w:tcPr>
            <w:tcW w:w="13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w:t>
            </w:r>
          </w:p>
        </w:tc>
      </w:tr>
      <w:tr w:rsidR="00A6770F" w:rsidRPr="00695F07" w:rsidTr="003D60A9">
        <w:trPr>
          <w:trHeight w:val="1"/>
          <w:jc w:val="center"/>
        </w:trPr>
        <w:tc>
          <w:tcPr>
            <w:tcW w:w="2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93234" w:rsidRDefault="00A6770F" w:rsidP="003D60A9">
            <w:pPr>
              <w:pStyle w:val="Tabletext"/>
              <w:jc w:val="center"/>
              <w:rPr>
                <w:i/>
                <w:iCs/>
              </w:rPr>
            </w:pPr>
            <w:r w:rsidRPr="00093234">
              <w:rPr>
                <w:i/>
                <w:iCs/>
              </w:rPr>
              <w:t>absoluteDistance</w:t>
            </w:r>
          </w:p>
        </w:tc>
        <w:tc>
          <w:tcPr>
            <w:tcW w:w="36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1526E4" w:rsidRDefault="00A6770F" w:rsidP="003D60A9">
            <w:pPr>
              <w:pStyle w:val="Tabletext"/>
              <w:rPr>
                <w:lang w:val="es-ES_tradnl"/>
              </w:rPr>
            </w:pPr>
            <w:r w:rsidRPr="001526E4">
              <w:rPr>
                <w:lang w:val="es-ES_tradnl"/>
              </w:rPr>
              <w:t>Distancia absoluta en metros</w:t>
            </w:r>
          </w:p>
        </w:tc>
        <w:tc>
          <w:tcPr>
            <w:tcW w:w="18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4,</w:t>
            </w:r>
            <w:r w:rsidRPr="00695F07">
              <w:t>5</w:t>
            </w:r>
          </w:p>
        </w:tc>
        <w:tc>
          <w:tcPr>
            <w:tcW w:w="13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0 ó</w:t>
            </w:r>
            <w:r w:rsidRPr="00695F07">
              <w:t xml:space="preserve"> 1</w:t>
            </w:r>
          </w:p>
        </w:tc>
      </w:tr>
    </w:tbl>
    <w:p w:rsidR="00A6770F" w:rsidRPr="00695F07" w:rsidRDefault="00A6770F" w:rsidP="00A6770F">
      <w:pPr>
        <w:pStyle w:val="Tablefin"/>
      </w:pPr>
    </w:p>
    <w:p w:rsidR="00A6770F" w:rsidRPr="00A9013B" w:rsidRDefault="00A6770F" w:rsidP="00A6770F">
      <w:pPr>
        <w:rPr>
          <w:lang w:val="es-ES_tradnl"/>
        </w:rPr>
      </w:pPr>
      <w:r w:rsidRPr="00A9013B">
        <w:rPr>
          <w:lang w:val="es-ES_tradnl"/>
        </w:rPr>
        <w:t xml:space="preserve">Hay un parámetro de distancia absoluta general que puede utilizarse con los parámetros de distancia normalizados especificados en el </w:t>
      </w:r>
      <w:r w:rsidRPr="00C85EA1">
        <w:rPr>
          <w:i/>
          <w:iCs/>
          <w:lang w:val="es-ES_tradnl"/>
        </w:rPr>
        <w:t>audioBlockFormat</w:t>
      </w:r>
      <w:r w:rsidRPr="00A9013B">
        <w:rPr>
          <w:lang w:val="es-ES_tradnl"/>
        </w:rPr>
        <w:t xml:space="preserve"> para dar la distancia absoluta a cada bloque.</w:t>
      </w:r>
    </w:p>
    <w:p w:rsidR="00A6770F" w:rsidRDefault="00A6770F" w:rsidP="00A6770F">
      <w:pPr>
        <w:pStyle w:val="Heading3"/>
      </w:pPr>
      <w:r w:rsidRPr="00AE1FE2">
        <w:t>5.5.3</w:t>
      </w:r>
      <w:r w:rsidRPr="00AE1FE2">
        <w:tab/>
      </w:r>
      <w:r>
        <w:t>Código de muestra</w:t>
      </w:r>
    </w:p>
    <w:p w:rsidR="00A6770F" w:rsidRPr="0051797D" w:rsidRDefault="00A6770F" w:rsidP="00A6770F">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 audioPackFormatID="AP_000010002" audioPackFormatName="stereo" typeLabel="0001"&gt;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435037">
              <w:rPr>
                <w:rFonts w:ascii="Courier New" w:hAnsi="Courier New" w:cs="Courier New"/>
                <w:sz w:val="18"/>
                <w:lang w:val="en-US"/>
              </w:rPr>
              <w:t xml:space="preserve">  </w:t>
            </w:r>
            <w:r w:rsidRPr="00695F07">
              <w:rPr>
                <w:rFonts w:ascii="Courier New" w:hAnsi="Courier New" w:cs="Courier New"/>
                <w:sz w:val="18"/>
              </w:rPr>
              <w:t>&lt;audioChannelIDRef&gt;AC_00010001&lt;/audioChannelIDRef&gt;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&lt;audioChannelIDRef&gt;AC_00010002&lt;/audioChannelIDRef&gt;</w:t>
            </w:r>
          </w:p>
          <w:p w:rsidR="00A6770F" w:rsidRPr="00695F0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&lt;/audioPackFormat&gt;</w:t>
            </w:r>
          </w:p>
        </w:tc>
      </w:tr>
    </w:tbl>
    <w:p w:rsidR="00A6770F" w:rsidRPr="00695F07" w:rsidRDefault="00A6770F" w:rsidP="00A6770F">
      <w:pPr>
        <w:pStyle w:val="Heading2"/>
        <w:rPr>
          <w:b w:val="0"/>
        </w:rPr>
      </w:pPr>
      <w:r w:rsidRPr="00AE1FE2">
        <w:lastRenderedPageBreak/>
        <w:t>5.6</w:t>
      </w:r>
      <w:r w:rsidRPr="00AE1FE2">
        <w:tab/>
      </w:r>
      <w:r w:rsidRPr="002F1D9E">
        <w:rPr>
          <w:i/>
          <w:iCs/>
        </w:rPr>
        <w:t>audioObject</w:t>
      </w:r>
    </w:p>
    <w:p w:rsidR="00A6770F" w:rsidRPr="00A9013B" w:rsidRDefault="00A6770F" w:rsidP="00A6770F">
      <w:pPr>
        <w:rPr>
          <w:lang w:val="es-ES_tradnl" w:eastAsia="ja-JP"/>
        </w:rPr>
      </w:pPr>
      <w:r w:rsidRPr="004E07C8">
        <w:rPr>
          <w:lang w:val="es-ES_tradnl"/>
        </w:rPr>
        <w:t xml:space="preserve">Un </w:t>
      </w:r>
      <w:r w:rsidRPr="002F1D9E">
        <w:rPr>
          <w:i/>
          <w:iCs/>
          <w:lang w:val="es-ES_tradnl"/>
        </w:rPr>
        <w:t>audioObject</w:t>
      </w:r>
      <w:r w:rsidRPr="004E07C8">
        <w:rPr>
          <w:lang w:val="es-ES_tradnl"/>
        </w:rPr>
        <w:t xml:space="preserve"> establece la relación entre el contenido, el format</w:t>
      </w:r>
      <w:r>
        <w:rPr>
          <w:lang w:val="es-ES_tradnl"/>
        </w:rPr>
        <w:t>o</w:t>
      </w:r>
      <w:r w:rsidRPr="004E07C8">
        <w:rPr>
          <w:lang w:val="es-ES_tradnl"/>
        </w:rPr>
        <w:t xml:space="preserve">, a través de los paquetes de audio, y los activos utilizando el UID de la pista. </w:t>
      </w:r>
      <w:r w:rsidRPr="00A9013B">
        <w:rPr>
          <w:lang w:val="es-ES_tradnl"/>
        </w:rPr>
        <w:t xml:space="preserve">El </w:t>
      </w:r>
      <w:r w:rsidRPr="002F1D9E">
        <w:rPr>
          <w:i/>
          <w:iCs/>
          <w:lang w:val="es-ES_tradnl"/>
        </w:rPr>
        <w:t>audioObject</w:t>
      </w:r>
      <w:r w:rsidRPr="00A9013B">
        <w:rPr>
          <w:lang w:val="es-ES_tradnl"/>
        </w:rPr>
        <w:t xml:space="preserve"> puede estar incorporado para hacer referencia a otros </w:t>
      </w:r>
      <w:r w:rsidRPr="002F1D9E">
        <w:rPr>
          <w:i/>
          <w:iCs/>
          <w:lang w:val="es-ES_tradnl"/>
        </w:rPr>
        <w:t>audioObject</w:t>
      </w:r>
      <w:r w:rsidRPr="00A9013B">
        <w:rPr>
          <w:lang w:val="es-ES_tradnl"/>
        </w:rPr>
        <w:t>.</w:t>
      </w:r>
    </w:p>
    <w:p w:rsidR="00A6770F" w:rsidRPr="00695F07" w:rsidRDefault="00A6770F" w:rsidP="00A6770F">
      <w:pPr>
        <w:pStyle w:val="FigureNo"/>
      </w:pPr>
      <w:r w:rsidRPr="00695F07">
        <w:t>Figur</w:t>
      </w:r>
      <w:r>
        <w:t>A</w:t>
      </w:r>
      <w:r w:rsidRPr="00695F07">
        <w:t> 11</w:t>
      </w:r>
    </w:p>
    <w:p w:rsidR="00A6770F" w:rsidRPr="003D73C9" w:rsidRDefault="00A6770F" w:rsidP="00A6770F">
      <w:pPr>
        <w:pStyle w:val="Figuretitle"/>
      </w:pPr>
      <w:r w:rsidRPr="003D73C9">
        <w:t>audioObject</w:t>
      </w:r>
    </w:p>
    <w:p w:rsidR="00A6770F" w:rsidRPr="00695F07" w:rsidRDefault="00DB4BCB" w:rsidP="00A6770F">
      <w:pPr>
        <w:pStyle w:val="Figure"/>
      </w:pPr>
      <w:r>
        <w:object w:dxaOrig="7222" w:dyaOrig="4690">
          <v:shape id="_x0000_i1035" type="#_x0000_t75" style="width:473.9pt;height:306.25pt" o:ole="">
            <v:imagedata r:id="rId33" o:title=""/>
          </v:shape>
          <o:OLEObject Type="Embed" ProgID="CorelDraw.Graphic.16" ShapeID="_x0000_i1035" DrawAspect="Content" ObjectID="_1534680647" r:id="rId34"/>
        </w:object>
      </w:r>
    </w:p>
    <w:p w:rsidR="00A6770F" w:rsidRDefault="00A6770F" w:rsidP="00A6770F">
      <w:pPr>
        <w:pStyle w:val="Heading3"/>
      </w:pPr>
      <w:r w:rsidRPr="00695F07">
        <w:t>5.6.1</w:t>
      </w:r>
      <w:r w:rsidRPr="00695F07">
        <w:tab/>
      </w:r>
      <w:r w:rsidRPr="00AE1FE2">
        <w:t>At</w:t>
      </w:r>
      <w:r>
        <w:t>ributos</w:t>
      </w:r>
    </w:p>
    <w:p w:rsidR="00A6770F" w:rsidRPr="006E5D47" w:rsidRDefault="00A6770F" w:rsidP="00A6770F">
      <w:pPr>
        <w:spacing w:before="0"/>
      </w:pPr>
    </w:p>
    <w:tbl>
      <w:tblPr>
        <w:tblW w:w="9639" w:type="dxa"/>
        <w:jc w:val="center"/>
        <w:tblCellMar>
          <w:left w:w="10" w:type="dxa"/>
          <w:right w:w="10" w:type="dxa"/>
        </w:tblCellMar>
        <w:tblLook w:val="00A0" w:firstRow="1" w:lastRow="0" w:firstColumn="1" w:lastColumn="0" w:noHBand="0" w:noVBand="0"/>
      </w:tblPr>
      <w:tblGrid>
        <w:gridCol w:w="1949"/>
        <w:gridCol w:w="5778"/>
        <w:gridCol w:w="1912"/>
      </w:tblGrid>
      <w:tr w:rsidR="00A6770F" w:rsidRPr="00695F07"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At</w:t>
            </w:r>
            <w:r>
              <w:t>ributo</w:t>
            </w:r>
          </w:p>
        </w:tc>
        <w:tc>
          <w:tcPr>
            <w:tcW w:w="57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audioObjectID</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left"/>
              <w:rPr>
                <w:lang w:val="en-US"/>
              </w:rPr>
            </w:pPr>
            <w:r w:rsidRPr="00A9013B">
              <w:rPr>
                <w:lang w:val="en-US"/>
              </w:rPr>
              <w:t>ID del objeto</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AO_1001</w:t>
            </w:r>
          </w:p>
        </w:tc>
      </w:tr>
      <w:tr w:rsidR="00A6770F" w:rsidRPr="00695F07"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audioObjectName</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t>Nombre del objeto</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dialogue_stereo</w:t>
            </w:r>
          </w:p>
        </w:tc>
      </w:tr>
      <w:tr w:rsidR="00A6770F" w:rsidRPr="00695F07"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start</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left"/>
              <w:rPr>
                <w:lang w:val="es-ES_tradnl"/>
              </w:rPr>
            </w:pPr>
            <w:r w:rsidRPr="00A9013B">
              <w:rPr>
                <w:lang w:val="es-ES_tradnl"/>
              </w:rPr>
              <w:t>Tiempo de inicio del objeto en relaci</w:t>
            </w:r>
            <w:r>
              <w:rPr>
                <w:lang w:val="es-ES_tradnl"/>
              </w:rPr>
              <w:t>ón con el inicio del programa</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00:00:00.00000</w:t>
            </w:r>
          </w:p>
        </w:tc>
      </w:tr>
      <w:tr w:rsidR="00A6770F" w:rsidRPr="00695F07"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duration</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t>Duración del objeto</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00:02:00.00000</w:t>
            </w:r>
          </w:p>
        </w:tc>
      </w:tr>
      <w:tr w:rsidR="00A6770F" w:rsidRPr="00695F07"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dialogue</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A9013B" w:rsidRDefault="00A6770F" w:rsidP="003D60A9">
            <w:pPr>
              <w:pStyle w:val="Tabletext"/>
              <w:jc w:val="left"/>
              <w:rPr>
                <w:lang w:val="es-ES_tradnl"/>
              </w:rPr>
            </w:pPr>
            <w:r w:rsidRPr="00A9013B">
              <w:rPr>
                <w:lang w:val="es-ES_tradnl"/>
              </w:rPr>
              <w:t>Si el audio no es diálogo</w:t>
            </w:r>
            <w:r>
              <w:rPr>
                <w:lang w:val="es-ES_tradnl"/>
              </w:rPr>
              <w:t>,</w:t>
            </w:r>
            <w:r w:rsidRPr="00A9013B">
              <w:rPr>
                <w:lang w:val="es-ES_tradnl"/>
              </w:rPr>
              <w:t xml:space="preserve"> se pondrá a 0; si contiene sólo diálogo</w:t>
            </w:r>
            <w:r>
              <w:rPr>
                <w:lang w:val="es-ES_tradnl"/>
              </w:rPr>
              <w:t>,</w:t>
            </w:r>
            <w:r w:rsidRPr="00A9013B">
              <w:rPr>
                <w:lang w:val="es-ES_tradnl"/>
              </w:rPr>
              <w:t xml:space="preserve"> se pondrá a 1 ; y si contiene ambos, se pondr</w:t>
            </w:r>
            <w:r>
              <w:rPr>
                <w:lang w:val="es-ES_tradnl"/>
              </w:rPr>
              <w:t xml:space="preserve">á a </w:t>
            </w:r>
            <w:r w:rsidRPr="00A9013B">
              <w:rPr>
                <w:lang w:val="es-ES_tradnl"/>
              </w:rPr>
              <w:t>2</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0</w:t>
            </w:r>
          </w:p>
        </w:tc>
      </w:tr>
      <w:tr w:rsidR="00A6770F" w:rsidRPr="00A9013B"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importance</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A9013B" w:rsidRDefault="00A6770F" w:rsidP="003D60A9">
            <w:pPr>
              <w:pStyle w:val="Tabletext"/>
              <w:jc w:val="left"/>
              <w:rPr>
                <w:lang w:val="en-US"/>
              </w:rPr>
            </w:pPr>
            <w:r w:rsidRPr="004E07C8">
              <w:rPr>
                <w:lang w:val="es-ES_tradnl"/>
              </w:rPr>
              <w:t xml:space="preserve">Importancia del objeto. </w:t>
            </w:r>
            <w:r w:rsidRPr="00A9013B">
              <w:rPr>
                <w:lang w:val="es-ES_tradnl"/>
              </w:rPr>
              <w:t xml:space="preserve">Permite al reproductor descartar un objeto por debajo de un cierto nivel de importnacia. </w:t>
            </w:r>
            <w:r>
              <w:rPr>
                <w:lang w:val="es-ES_tradnl"/>
              </w:rPr>
              <w:t>10 es el más importante y 0 el menos importante</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A9013B" w:rsidRDefault="00A6770F" w:rsidP="003D60A9">
            <w:pPr>
              <w:pStyle w:val="Tabletext"/>
              <w:jc w:val="center"/>
              <w:rPr>
                <w:lang w:val="en-US"/>
              </w:rPr>
            </w:pPr>
            <w:r w:rsidRPr="00A9013B">
              <w:rPr>
                <w:lang w:val="en-US"/>
              </w:rPr>
              <w:t>10</w:t>
            </w:r>
          </w:p>
        </w:tc>
      </w:tr>
      <w:tr w:rsidR="00A6770F" w:rsidRPr="00A9013B"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lang w:val="en-US"/>
              </w:rPr>
            </w:pPr>
            <w:r w:rsidRPr="002F1D9E">
              <w:rPr>
                <w:i/>
                <w:iCs/>
                <w:lang w:val="en-US"/>
              </w:rPr>
              <w:t>interact</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A9013B" w:rsidRDefault="00A6770F" w:rsidP="003D60A9">
            <w:pPr>
              <w:pStyle w:val="Tabletext"/>
              <w:jc w:val="left"/>
              <w:rPr>
                <w:lang w:val="es-ES_tradnl"/>
              </w:rPr>
            </w:pPr>
            <w:r w:rsidRPr="004E07C8">
              <w:rPr>
                <w:lang w:val="es-ES_tradnl"/>
              </w:rPr>
              <w:t xml:space="preserve">Se pone a 1 si el usuario puede interactuar con el objeto. </w:t>
            </w:r>
            <w:r w:rsidRPr="00A9013B">
              <w:rPr>
                <w:lang w:val="es-ES_tradnl"/>
              </w:rPr>
              <w:t>Se pone a 0 en caso contrario</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A9013B" w:rsidRDefault="00A6770F" w:rsidP="003D60A9">
            <w:pPr>
              <w:pStyle w:val="Tabletext"/>
              <w:jc w:val="center"/>
              <w:rPr>
                <w:lang w:val="en-US"/>
              </w:rPr>
            </w:pPr>
            <w:r w:rsidRPr="00A9013B">
              <w:rPr>
                <w:lang w:val="en-US"/>
              </w:rPr>
              <w:t>1</w:t>
            </w:r>
          </w:p>
        </w:tc>
      </w:tr>
      <w:tr w:rsidR="00A6770F" w:rsidRPr="00695F07" w:rsidTr="003D60A9">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lang w:val="en-US"/>
              </w:rPr>
            </w:pPr>
            <w:r w:rsidRPr="002F1D9E">
              <w:rPr>
                <w:i/>
                <w:iCs/>
                <w:lang w:val="en-US"/>
              </w:rPr>
              <w:t>disableDucking</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E07C8" w:rsidRDefault="00A6770F" w:rsidP="003D60A9">
            <w:pPr>
              <w:pStyle w:val="Tabletext"/>
              <w:jc w:val="left"/>
              <w:rPr>
                <w:lang w:val="es-ES_tradnl"/>
              </w:rPr>
            </w:pPr>
            <w:r w:rsidRPr="00A9013B">
              <w:rPr>
                <w:lang w:val="es-ES_tradnl"/>
              </w:rPr>
              <w:t xml:space="preserve">Se pone a 1 para no permitir que el objeto se zambulla. </w:t>
            </w:r>
            <w:r w:rsidRPr="004E07C8">
              <w:rPr>
                <w:lang w:val="es-ES_tradnl"/>
              </w:rPr>
              <w:t>Se pone a 0 para autorizar la zambullida</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0</w:t>
            </w:r>
          </w:p>
        </w:tc>
      </w:tr>
    </w:tbl>
    <w:p w:rsidR="00A6770F" w:rsidRDefault="00A6770F" w:rsidP="00A6770F">
      <w:pPr>
        <w:pStyle w:val="Heading3"/>
      </w:pPr>
      <w:r w:rsidRPr="00AE1FE2">
        <w:lastRenderedPageBreak/>
        <w:t>5.6.2</w:t>
      </w:r>
      <w:r w:rsidRPr="00AE1FE2">
        <w:tab/>
        <w:t>Subelement</w:t>
      </w:r>
      <w:r>
        <w:t>o</w:t>
      </w:r>
      <w:r w:rsidRPr="00AE1FE2">
        <w:t>s</w:t>
      </w:r>
    </w:p>
    <w:p w:rsidR="00A6770F" w:rsidRDefault="00A6770F" w:rsidP="00A6770F">
      <w:pPr>
        <w:spacing w:before="0"/>
      </w:pPr>
    </w:p>
    <w:tbl>
      <w:tblPr>
        <w:tblW w:w="9639" w:type="dxa"/>
        <w:jc w:val="center"/>
        <w:tblLayout w:type="fixed"/>
        <w:tblCellMar>
          <w:left w:w="10" w:type="dxa"/>
          <w:right w:w="10" w:type="dxa"/>
        </w:tblCellMar>
        <w:tblLook w:val="00A0" w:firstRow="1" w:lastRow="0" w:firstColumn="1" w:lastColumn="0" w:noHBand="0" w:noVBand="0"/>
      </w:tblPr>
      <w:tblGrid>
        <w:gridCol w:w="3541"/>
        <w:gridCol w:w="4258"/>
        <w:gridCol w:w="1840"/>
      </w:tblGrid>
      <w:tr w:rsidR="00A6770F" w:rsidRPr="00695F07" w:rsidTr="003D60A9">
        <w:trPr>
          <w:trHeight w:val="1"/>
          <w:tblHeader/>
          <w:jc w:val="center"/>
        </w:trPr>
        <w:tc>
          <w:tcPr>
            <w:tcW w:w="3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425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8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3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audioPackIDRef</w:t>
            </w:r>
          </w:p>
        </w:tc>
        <w:tc>
          <w:tcPr>
            <w:tcW w:w="42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left"/>
              <w:rPr>
                <w:lang w:val="es-ES_tradnl"/>
              </w:rPr>
            </w:pPr>
            <w:r w:rsidRPr="00A9013B">
              <w:rPr>
                <w:lang w:val="es-ES_tradnl"/>
              </w:rPr>
              <w:t xml:space="preserve">Referencia a un </w:t>
            </w:r>
            <w:r w:rsidRPr="00C85EA1">
              <w:rPr>
                <w:i/>
                <w:iCs/>
                <w:lang w:val="es-ES_tradnl"/>
              </w:rPr>
              <w:t>audioPack</w:t>
            </w:r>
            <w:r w:rsidRPr="00A9013B">
              <w:rPr>
                <w:lang w:val="es-ES_tradnl"/>
              </w:rPr>
              <w:t xml:space="preserve"> para la descripci</w:t>
            </w:r>
            <w:r>
              <w:rPr>
                <w:lang w:val="es-ES_tradnl"/>
              </w:rPr>
              <w:t>ón del formato</w:t>
            </w:r>
          </w:p>
        </w:tc>
        <w:tc>
          <w:tcPr>
            <w:tcW w:w="18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AP_00010001</w:t>
            </w:r>
          </w:p>
        </w:tc>
      </w:tr>
      <w:tr w:rsidR="00A6770F" w:rsidRPr="00695F07" w:rsidTr="003D60A9">
        <w:trPr>
          <w:trHeight w:val="1"/>
          <w:jc w:val="center"/>
        </w:trPr>
        <w:tc>
          <w:tcPr>
            <w:tcW w:w="3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audioObjectIDRef</w:t>
            </w:r>
          </w:p>
        </w:tc>
        <w:tc>
          <w:tcPr>
            <w:tcW w:w="42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left"/>
              <w:rPr>
                <w:lang w:val="en-US"/>
              </w:rPr>
            </w:pPr>
            <w:r w:rsidRPr="00A9013B">
              <w:rPr>
                <w:lang w:val="en-US"/>
              </w:rPr>
              <w:t xml:space="preserve">Referencia a otro </w:t>
            </w:r>
            <w:r w:rsidRPr="00C85EA1">
              <w:rPr>
                <w:i/>
                <w:iCs/>
                <w:lang w:val="en-US"/>
              </w:rPr>
              <w:t>audioObject</w:t>
            </w:r>
          </w:p>
        </w:tc>
        <w:tc>
          <w:tcPr>
            <w:tcW w:w="18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AO_1002</w:t>
            </w:r>
          </w:p>
        </w:tc>
      </w:tr>
      <w:tr w:rsidR="00A6770F" w:rsidRPr="00695F07" w:rsidTr="003D60A9">
        <w:trPr>
          <w:trHeight w:val="1"/>
          <w:jc w:val="center"/>
        </w:trPr>
        <w:tc>
          <w:tcPr>
            <w:tcW w:w="3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audioComplementaryObjectIDRef</w:t>
            </w:r>
          </w:p>
        </w:tc>
        <w:tc>
          <w:tcPr>
            <w:tcW w:w="42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left"/>
              <w:rPr>
                <w:lang w:val="es-ES_tradnl"/>
              </w:rPr>
            </w:pPr>
            <w:r w:rsidRPr="00A9013B">
              <w:rPr>
                <w:lang w:val="es-ES_tradnl"/>
              </w:rPr>
              <w:t xml:space="preserve">Referencia a otro </w:t>
            </w:r>
            <w:r w:rsidRPr="00C85EA1">
              <w:rPr>
                <w:i/>
                <w:iCs/>
                <w:lang w:val="es-ES_tradnl"/>
              </w:rPr>
              <w:t>audioObject</w:t>
            </w:r>
            <w:r w:rsidRPr="00A9013B">
              <w:rPr>
                <w:lang w:val="es-ES_tradnl"/>
              </w:rPr>
              <w:t xml:space="preserve"> complementario al objeto, por ejemplo, para describir </w:t>
            </w:r>
            <w:r>
              <w:rPr>
                <w:lang w:val="es-ES_tradnl"/>
              </w:rPr>
              <w:t>idiomas</w:t>
            </w:r>
            <w:r w:rsidRPr="00A9013B">
              <w:rPr>
                <w:lang w:val="es-ES_tradnl"/>
              </w:rPr>
              <w:t xml:space="preserve"> mutuamente exclusivos</w:t>
            </w:r>
          </w:p>
        </w:tc>
        <w:tc>
          <w:tcPr>
            <w:tcW w:w="18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AO_1003</w:t>
            </w:r>
          </w:p>
        </w:tc>
      </w:tr>
      <w:tr w:rsidR="00A6770F" w:rsidRPr="00695F07" w:rsidTr="003D60A9">
        <w:trPr>
          <w:trHeight w:val="1"/>
          <w:jc w:val="center"/>
        </w:trPr>
        <w:tc>
          <w:tcPr>
            <w:tcW w:w="3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audioTrackUIDRef</w:t>
            </w:r>
          </w:p>
        </w:tc>
        <w:tc>
          <w:tcPr>
            <w:tcW w:w="42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left"/>
              <w:rPr>
                <w:lang w:val="es-ES_tradnl"/>
              </w:rPr>
            </w:pPr>
            <w:r w:rsidRPr="00A9013B">
              <w:rPr>
                <w:lang w:val="es-ES_tradnl"/>
              </w:rPr>
              <w:t xml:space="preserve">Referencia a un </w:t>
            </w:r>
            <w:r w:rsidRPr="00C85EA1">
              <w:rPr>
                <w:i/>
                <w:iCs/>
                <w:lang w:val="es-ES_tradnl"/>
              </w:rPr>
              <w:t>audioTrackUID</w:t>
            </w:r>
            <w:r w:rsidRPr="00A9013B">
              <w:rPr>
                <w:lang w:val="es-ES_tradnl"/>
              </w:rPr>
              <w:t xml:space="preserve"> (cuando se utiliza un fichero BWF conforme a [4] </w:t>
            </w:r>
            <w:r>
              <w:rPr>
                <w:lang w:val="es-ES_tradnl"/>
              </w:rPr>
              <w:t>se enumera en el segmento</w:t>
            </w:r>
            <w:r w:rsidRPr="00A9013B">
              <w:rPr>
                <w:lang w:val="es-ES_tradnl"/>
              </w:rPr>
              <w:t xml:space="preserve"> &lt;</w:t>
            </w:r>
            <w:r w:rsidRPr="00A9013B">
              <w:rPr>
                <w:i/>
                <w:lang w:val="es-ES_tradnl"/>
              </w:rPr>
              <w:t>chna</w:t>
            </w:r>
            <w:r w:rsidRPr="00A9013B">
              <w:rPr>
                <w:lang w:val="es-ES_tradnl"/>
              </w:rPr>
              <w:t>&gt;)</w:t>
            </w:r>
          </w:p>
        </w:tc>
        <w:tc>
          <w:tcPr>
            <w:tcW w:w="18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ATU_00000001</w:t>
            </w:r>
          </w:p>
        </w:tc>
      </w:tr>
      <w:tr w:rsidR="00A6770F" w:rsidRPr="00272DAC" w:rsidTr="003D60A9">
        <w:trPr>
          <w:trHeight w:val="1"/>
          <w:jc w:val="center"/>
        </w:trPr>
        <w:tc>
          <w:tcPr>
            <w:tcW w:w="35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audioObjectInteraction</w:t>
            </w:r>
          </w:p>
        </w:tc>
        <w:tc>
          <w:tcPr>
            <w:tcW w:w="42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left"/>
              <w:rPr>
                <w:lang w:val="es-ES_tradnl"/>
              </w:rPr>
            </w:pPr>
            <w:r w:rsidRPr="00A9013B">
              <w:rPr>
                <w:lang w:val="es-ES_tradnl"/>
              </w:rPr>
              <w:t>Especificación de la posible interacción del usuario con el objeto</w:t>
            </w:r>
          </w:p>
        </w:tc>
        <w:tc>
          <w:tcPr>
            <w:tcW w:w="18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9013B" w:rsidRDefault="00A6770F" w:rsidP="003D60A9">
            <w:pPr>
              <w:pStyle w:val="Tabletext"/>
              <w:jc w:val="center"/>
              <w:rPr>
                <w:lang w:val="es-ES_tradnl"/>
              </w:rPr>
            </w:pPr>
          </w:p>
        </w:tc>
      </w:tr>
    </w:tbl>
    <w:p w:rsidR="00A6770F" w:rsidRPr="002D1DD5" w:rsidRDefault="00A6770F" w:rsidP="00A6770F">
      <w:pPr>
        <w:pStyle w:val="Tablefin"/>
        <w:rPr>
          <w:lang w:val="es-ES_tradnl"/>
        </w:rPr>
      </w:pPr>
    </w:p>
    <w:p w:rsidR="00A6770F" w:rsidRPr="00A9013B" w:rsidRDefault="00A6770F" w:rsidP="00A6770F">
      <w:pPr>
        <w:rPr>
          <w:lang w:val="es-ES_tradnl"/>
        </w:rPr>
      </w:pPr>
      <w:r w:rsidRPr="00A9013B">
        <w:rPr>
          <w:lang w:val="es-ES_tradnl"/>
        </w:rPr>
        <w:t xml:space="preserve">Si el valor de </w:t>
      </w:r>
      <w:r w:rsidRPr="00C85EA1">
        <w:rPr>
          <w:i/>
          <w:iCs/>
          <w:lang w:val="es-ES_tradnl"/>
        </w:rPr>
        <w:t>audioTrackUIDRef</w:t>
      </w:r>
      <w:r w:rsidRPr="00A9013B">
        <w:rPr>
          <w:lang w:val="es-ES_tradnl"/>
        </w:rPr>
        <w:t xml:space="preserve"> se pone a ATU_00000000, no se refiere a una pista del fichero, sino a una pista muda o vac</w:t>
      </w:r>
      <w:r>
        <w:rPr>
          <w:lang w:val="es-ES_tradnl"/>
        </w:rPr>
        <w:t xml:space="preserve">ía. </w:t>
      </w:r>
      <w:r w:rsidRPr="00A9013B">
        <w:rPr>
          <w:lang w:val="es-ES_tradnl"/>
        </w:rPr>
        <w:t>Puede resultar útil para formatos multicanal donde no se utilizan algunos canales de manera que, en lugar de almacenar muestras de valor cero en el fichero, se utiliza esta pista muda y se ahorra espacio en el fichero.</w:t>
      </w:r>
    </w:p>
    <w:p w:rsidR="00A6770F" w:rsidRPr="004E07C8" w:rsidRDefault="00A6770F" w:rsidP="00A6770F">
      <w:pPr>
        <w:pStyle w:val="Heading3"/>
        <w:rPr>
          <w:b w:val="0"/>
          <w:lang w:val="es-ES_tradnl"/>
        </w:rPr>
      </w:pPr>
      <w:r w:rsidRPr="004E07C8">
        <w:rPr>
          <w:lang w:val="es-ES_tradnl"/>
        </w:rPr>
        <w:t>5.6.3</w:t>
      </w:r>
      <w:r w:rsidRPr="004E07C8">
        <w:rPr>
          <w:lang w:val="es-ES_tradnl"/>
        </w:rPr>
        <w:tab/>
      </w:r>
      <w:r w:rsidRPr="00C85EA1">
        <w:rPr>
          <w:i/>
          <w:iCs/>
          <w:lang w:val="es-ES_tradnl"/>
        </w:rPr>
        <w:t>audioComplementaryObjectIDRef</w:t>
      </w:r>
    </w:p>
    <w:p w:rsidR="00A6770F" w:rsidRPr="003432A7" w:rsidRDefault="00A6770F" w:rsidP="00A6770F">
      <w:pPr>
        <w:rPr>
          <w:lang w:val="es-ES_tradnl"/>
        </w:rPr>
      </w:pPr>
      <w:r w:rsidRPr="003432A7">
        <w:rPr>
          <w:lang w:val="es-ES_tradnl"/>
        </w:rPr>
        <w:t xml:space="preserve">El elemento </w:t>
      </w:r>
      <w:r w:rsidRPr="002F1D9E">
        <w:rPr>
          <w:i/>
          <w:iCs/>
          <w:lang w:val="es-ES_tradnl"/>
        </w:rPr>
        <w:t>audioComplementaryObjectIDRef</w:t>
      </w:r>
      <w:r w:rsidRPr="003432A7">
        <w:rPr>
          <w:lang w:val="es-ES_tradnl"/>
        </w:rPr>
        <w:t xml:space="preserve"> contiene una referencia a otro </w:t>
      </w:r>
      <w:r w:rsidRPr="002F1D9E">
        <w:rPr>
          <w:i/>
          <w:iCs/>
          <w:lang w:val="es-ES_tradnl"/>
        </w:rPr>
        <w:t>audioObject</w:t>
      </w:r>
      <w:r w:rsidRPr="003432A7">
        <w:rPr>
          <w:lang w:val="es-ES_tradnl"/>
        </w:rPr>
        <w:t xml:space="preserve"> complementario al </w:t>
      </w:r>
      <w:r w:rsidRPr="002F1D9E">
        <w:rPr>
          <w:i/>
          <w:iCs/>
          <w:lang w:val="es-ES_tradnl"/>
        </w:rPr>
        <w:t>audioObject</w:t>
      </w:r>
      <w:r w:rsidRPr="003432A7">
        <w:rPr>
          <w:lang w:val="es-ES_tradnl"/>
        </w:rPr>
        <w:t xml:space="preserve"> del que depende. Puede utilizarse, por tanto, una lista de </w:t>
      </w:r>
      <w:r w:rsidRPr="002F1D9E">
        <w:rPr>
          <w:i/>
          <w:iCs/>
          <w:lang w:val="es-ES_tradnl"/>
        </w:rPr>
        <w:t>audioComplementaryObjectIDRef</w:t>
      </w:r>
      <w:r w:rsidRPr="003432A7">
        <w:rPr>
          <w:lang w:val="es-ES_tradnl"/>
        </w:rPr>
        <w:t xml:space="preserve"> para describir contenido mutuamente exclusiv</w:t>
      </w:r>
      <w:r>
        <w:rPr>
          <w:lang w:val="es-ES_tradnl"/>
        </w:rPr>
        <w:t xml:space="preserve">o, por ejemplo, pistas </w:t>
      </w:r>
      <w:r w:rsidRPr="003432A7">
        <w:rPr>
          <w:lang w:val="es-ES_tradnl"/>
        </w:rPr>
        <w:t>de voz que contienen el mismo di</w:t>
      </w:r>
      <w:r>
        <w:rPr>
          <w:lang w:val="es-ES_tradnl"/>
        </w:rPr>
        <w:t>álogo en distintas versiones de doblaje (relación</w:t>
      </w:r>
      <w:r w:rsidRPr="003432A7">
        <w:rPr>
          <w:lang w:val="es-ES_tradnl"/>
        </w:rPr>
        <w:t xml:space="preserve"> </w:t>
      </w:r>
      <w:r>
        <w:rPr>
          <w:lang w:val="es-ES_tradnl"/>
        </w:rPr>
        <w:t>«</w:t>
      </w:r>
      <w:r w:rsidRPr="003432A7">
        <w:rPr>
          <w:lang w:val="es-ES_tradnl"/>
        </w:rPr>
        <w:t>XOR</w:t>
      </w:r>
      <w:r>
        <w:rPr>
          <w:lang w:val="es-ES_tradnl"/>
        </w:rPr>
        <w:t>»</w:t>
      </w:r>
      <w:r w:rsidRPr="003432A7">
        <w:rPr>
          <w:lang w:val="es-ES_tradnl"/>
        </w:rPr>
        <w:t>).</w:t>
      </w:r>
    </w:p>
    <w:p w:rsidR="00A6770F" w:rsidRPr="003432A7" w:rsidRDefault="00A6770F" w:rsidP="00A6770F">
      <w:pPr>
        <w:rPr>
          <w:lang w:val="es-ES_tradnl"/>
        </w:rPr>
      </w:pPr>
      <w:r w:rsidRPr="003432A7">
        <w:rPr>
          <w:lang w:val="es-ES_tradnl"/>
        </w:rPr>
        <w:t xml:space="preserve">Para evitar las referencias cruzadas entre </w:t>
      </w:r>
      <w:r w:rsidRPr="002F1D9E">
        <w:rPr>
          <w:i/>
          <w:iCs/>
          <w:lang w:val="es-ES_tradnl"/>
        </w:rPr>
        <w:t>audioComplementaryObjectIDRef</w:t>
      </w:r>
      <w:r w:rsidRPr="003432A7">
        <w:rPr>
          <w:lang w:val="es-ES_tradnl"/>
        </w:rPr>
        <w:t xml:space="preserve"> o varios </w:t>
      </w:r>
      <w:r w:rsidRPr="002F1D9E">
        <w:rPr>
          <w:i/>
          <w:iCs/>
          <w:lang w:val="es-ES_tradnl"/>
        </w:rPr>
        <w:t>audioObject</w:t>
      </w:r>
      <w:r w:rsidRPr="003432A7">
        <w:rPr>
          <w:lang w:val="es-ES_tradnl"/>
        </w:rPr>
        <w:t xml:space="preserve">, el subelemento </w:t>
      </w:r>
      <w:r w:rsidRPr="002F1D9E">
        <w:rPr>
          <w:i/>
          <w:iCs/>
          <w:lang w:val="es-ES_tradnl"/>
        </w:rPr>
        <w:t>audioComplementaryObjectIDRef</w:t>
      </w:r>
      <w:r w:rsidRPr="003432A7">
        <w:rPr>
          <w:lang w:val="es-ES_tradnl"/>
        </w:rPr>
        <w:t xml:space="preserve"> sólo se incluirá en el </w:t>
      </w:r>
      <w:r w:rsidRPr="002F1D9E">
        <w:rPr>
          <w:i/>
          <w:iCs/>
          <w:lang w:val="es-ES_tradnl"/>
        </w:rPr>
        <w:t xml:space="preserve">audioObject </w:t>
      </w:r>
      <w:r w:rsidRPr="003432A7">
        <w:rPr>
          <w:lang w:val="es-ES_tradnl"/>
        </w:rPr>
        <w:t>de orden superior correspondiente a cada conjunto de contenido</w:t>
      </w:r>
      <w:r>
        <w:rPr>
          <w:lang w:val="es-ES_tradnl"/>
        </w:rPr>
        <w:t>s</w:t>
      </w:r>
      <w:r w:rsidRPr="003432A7">
        <w:rPr>
          <w:lang w:val="es-ES_tradnl"/>
        </w:rPr>
        <w:t xml:space="preserve"> mutuamente exclusiv</w:t>
      </w:r>
      <w:r>
        <w:rPr>
          <w:lang w:val="es-ES_tradnl"/>
        </w:rPr>
        <w:t>os</w:t>
      </w:r>
      <w:r w:rsidRPr="003432A7">
        <w:rPr>
          <w:lang w:val="es-ES_tradnl"/>
        </w:rPr>
        <w:t xml:space="preserve">. El </w:t>
      </w:r>
      <w:r w:rsidRPr="002F1D9E">
        <w:rPr>
          <w:i/>
          <w:iCs/>
          <w:lang w:val="es-ES_tradnl"/>
        </w:rPr>
        <w:t>audioObject</w:t>
      </w:r>
      <w:r w:rsidRPr="003432A7">
        <w:rPr>
          <w:lang w:val="es-ES_tradnl"/>
        </w:rPr>
        <w:t xml:space="preserve"> de orden superior con el </w:t>
      </w:r>
      <w:r w:rsidRPr="002F1D9E">
        <w:rPr>
          <w:i/>
          <w:iCs/>
          <w:lang w:val="es-ES_tradnl"/>
        </w:rPr>
        <w:t xml:space="preserve">audioComplementaryObjectIDRef </w:t>
      </w:r>
      <w:r w:rsidRPr="003432A7">
        <w:rPr>
          <w:lang w:val="es-ES_tradnl"/>
        </w:rPr>
        <w:t>debe ser e</w:t>
      </w:r>
      <w:r>
        <w:rPr>
          <w:lang w:val="es-ES_tradnl"/>
        </w:rPr>
        <w:t>l</w:t>
      </w:r>
      <w:r w:rsidRPr="003432A7">
        <w:rPr>
          <w:lang w:val="es-ES_tradnl"/>
        </w:rPr>
        <w:t xml:space="preserve"> que contenga la versión por defecto del conjunto de contenidos mutuamente</w:t>
      </w:r>
      <w:r>
        <w:rPr>
          <w:lang w:val="es-ES_tradnl"/>
        </w:rPr>
        <w:t xml:space="preserve"> exclusivos</w:t>
      </w:r>
      <w:r w:rsidRPr="003432A7">
        <w:rPr>
          <w:lang w:val="es-ES_tradnl"/>
        </w:rPr>
        <w:t>.</w:t>
      </w:r>
    </w:p>
    <w:p w:rsidR="00A6770F" w:rsidRPr="004E07C8" w:rsidRDefault="00A6770F" w:rsidP="00A6770F">
      <w:pPr>
        <w:pStyle w:val="Heading3"/>
        <w:rPr>
          <w:lang w:val="es-ES_tradnl"/>
        </w:rPr>
      </w:pPr>
      <w:r w:rsidRPr="004E07C8">
        <w:rPr>
          <w:lang w:val="es-ES_tradnl"/>
        </w:rPr>
        <w:t>5.6.4</w:t>
      </w:r>
      <w:r w:rsidRPr="004E07C8">
        <w:rPr>
          <w:lang w:val="es-ES_tradnl"/>
        </w:rPr>
        <w:tab/>
        <w:t xml:space="preserve">Subelemento </w:t>
      </w:r>
      <w:r w:rsidRPr="002F1D9E">
        <w:rPr>
          <w:i/>
          <w:iCs/>
          <w:lang w:val="es-ES_tradnl"/>
        </w:rPr>
        <w:t>audioObjectInteraction</w:t>
      </w:r>
    </w:p>
    <w:p w:rsidR="00A6770F" w:rsidRPr="002F1D9E" w:rsidRDefault="00A6770F" w:rsidP="00A6770F">
      <w:pPr>
        <w:rPr>
          <w:lang w:val="es-ES_tradnl"/>
        </w:rPr>
      </w:pPr>
      <w:r w:rsidRPr="004E07C8">
        <w:rPr>
          <w:lang w:val="es-ES_tradnl"/>
        </w:rPr>
        <w:t xml:space="preserve">Un elemento </w:t>
      </w:r>
      <w:r w:rsidRPr="002F1D9E">
        <w:rPr>
          <w:i/>
          <w:iCs/>
          <w:lang w:val="es-ES_tradnl"/>
        </w:rPr>
        <w:t>audioObjectInteraction</w:t>
      </w:r>
      <w:r w:rsidRPr="004E07C8">
        <w:rPr>
          <w:lang w:val="es-ES_tradnl"/>
        </w:rPr>
        <w:t xml:space="preserve"> describe cualquier posible interacción</w:t>
      </w:r>
      <w:r>
        <w:rPr>
          <w:lang w:val="es-ES_tradnl"/>
        </w:rPr>
        <w:t xml:space="preserve"> </w:t>
      </w:r>
      <w:r w:rsidRPr="004E07C8">
        <w:rPr>
          <w:lang w:val="es-ES_tradnl"/>
        </w:rPr>
        <w:t xml:space="preserve">del usuario con el </w:t>
      </w:r>
      <w:r w:rsidRPr="002F1D9E">
        <w:rPr>
          <w:i/>
          <w:iCs/>
          <w:lang w:val="es-ES_tradnl"/>
        </w:rPr>
        <w:t>audioObject</w:t>
      </w:r>
      <w:r w:rsidRPr="004E07C8">
        <w:rPr>
          <w:lang w:val="es-ES_tradnl"/>
        </w:rPr>
        <w:t xml:space="preserve"> de orden superior correspondiente. </w:t>
      </w:r>
      <w:r w:rsidRPr="003432A7">
        <w:rPr>
          <w:lang w:val="es-ES_tradnl"/>
        </w:rPr>
        <w:t>Sólo debe estar presente si el atributo</w:t>
      </w:r>
      <w:r>
        <w:rPr>
          <w:lang w:val="es-ES_tradnl"/>
        </w:rPr>
        <w:t xml:space="preserve"> «</w:t>
      </w:r>
      <w:r w:rsidRPr="003432A7">
        <w:rPr>
          <w:lang w:val="es-ES_tradnl"/>
        </w:rPr>
        <w:t>Interact</w:t>
      </w:r>
      <w:r>
        <w:rPr>
          <w:lang w:val="es-ES_tradnl"/>
        </w:rPr>
        <w:t>»</w:t>
      </w:r>
      <w:r w:rsidRPr="003432A7">
        <w:rPr>
          <w:lang w:val="es-ES_tradnl"/>
        </w:rPr>
        <w:t xml:space="preserve"> del </w:t>
      </w:r>
      <w:r w:rsidRPr="002F1D9E">
        <w:rPr>
          <w:i/>
          <w:iCs/>
          <w:lang w:val="es-ES_tradnl"/>
        </w:rPr>
        <w:t>audioObject</w:t>
      </w:r>
      <w:r w:rsidRPr="003432A7">
        <w:rPr>
          <w:lang w:val="es-ES_tradnl"/>
        </w:rPr>
        <w:t xml:space="preserve"> de orden superior est</w:t>
      </w:r>
      <w:r>
        <w:rPr>
          <w:lang w:val="es-ES_tradnl"/>
        </w:rPr>
        <w:t>á puesto a</w:t>
      </w:r>
      <w:r w:rsidRPr="003432A7">
        <w:rPr>
          <w:lang w:val="es-ES_tradnl"/>
        </w:rPr>
        <w:t xml:space="preserve"> 1. En caso de que el atributo</w:t>
      </w:r>
      <w:r>
        <w:rPr>
          <w:lang w:val="es-ES_tradnl"/>
        </w:rPr>
        <w:t xml:space="preserve"> «</w:t>
      </w:r>
      <w:r w:rsidRPr="003432A7">
        <w:rPr>
          <w:lang w:val="es-ES_tradnl"/>
        </w:rPr>
        <w:t>Interact</w:t>
      </w:r>
      <w:r>
        <w:rPr>
          <w:lang w:val="es-ES_tradnl"/>
        </w:rPr>
        <w:t>»</w:t>
      </w:r>
      <w:r w:rsidRPr="003432A7">
        <w:rPr>
          <w:lang w:val="es-ES_tradnl"/>
        </w:rPr>
        <w:t xml:space="preserve"> del </w:t>
      </w:r>
      <w:r w:rsidRPr="002F1D9E">
        <w:rPr>
          <w:i/>
          <w:iCs/>
          <w:lang w:val="es-ES_tradnl"/>
        </w:rPr>
        <w:t>audioObject</w:t>
      </w:r>
      <w:r w:rsidRPr="003432A7">
        <w:rPr>
          <w:lang w:val="es-ES_tradnl"/>
        </w:rPr>
        <w:t xml:space="preserve"> de orden superior est</w:t>
      </w:r>
      <w:r>
        <w:rPr>
          <w:lang w:val="es-ES_tradnl"/>
        </w:rPr>
        <w:t>é puesto a 0, se ignorarán todos los elementos</w:t>
      </w:r>
      <w:r w:rsidRPr="003432A7">
        <w:rPr>
          <w:lang w:val="es-ES_tradnl"/>
        </w:rPr>
        <w:t xml:space="preserve"> audioObjectInteraction</w:t>
      </w:r>
      <w:r>
        <w:rPr>
          <w:lang w:val="es-ES_tradnl"/>
        </w:rPr>
        <w:t>. El elemento</w:t>
      </w:r>
      <w:r w:rsidRPr="002F1D9E">
        <w:rPr>
          <w:lang w:val="es-ES_tradnl"/>
        </w:rPr>
        <w:t xml:space="preserve"> </w:t>
      </w:r>
      <w:r w:rsidRPr="002F1D9E">
        <w:rPr>
          <w:i/>
          <w:iCs/>
          <w:lang w:val="es-ES_tradnl"/>
        </w:rPr>
        <w:t>audioObjectInteraction</w:t>
      </w:r>
      <w:r w:rsidRPr="002F1D9E">
        <w:rPr>
          <w:lang w:val="es-ES_tradnl"/>
        </w:rPr>
        <w:t xml:space="preserve"> tiene los siguientes atributos y subelementos.</w:t>
      </w:r>
    </w:p>
    <w:p w:rsidR="00A6770F" w:rsidRPr="002F1D9E"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171"/>
        <w:gridCol w:w="5711"/>
        <w:gridCol w:w="1757"/>
      </w:tblGrid>
      <w:tr w:rsidR="00A6770F" w:rsidRPr="00695F07" w:rsidTr="003D60A9">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AA437D" w:rsidRDefault="00A6770F" w:rsidP="003D60A9">
            <w:pPr>
              <w:pStyle w:val="Tablehead"/>
              <w:rPr>
                <w:szCs w:val="22"/>
              </w:rPr>
            </w:pPr>
            <w:r w:rsidRPr="00AA437D">
              <w:rPr>
                <w:szCs w:val="22"/>
              </w:rPr>
              <w:t>Atributo</w:t>
            </w:r>
          </w:p>
        </w:tc>
        <w:tc>
          <w:tcPr>
            <w:tcW w:w="57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AA437D" w:rsidRDefault="00A6770F" w:rsidP="003D60A9">
            <w:pPr>
              <w:pStyle w:val="Tablehead"/>
              <w:rPr>
                <w:szCs w:val="22"/>
              </w:rPr>
            </w:pPr>
            <w:r w:rsidRPr="00AA437D">
              <w:rPr>
                <w:szCs w:val="22"/>
              </w:rPr>
              <w:t>Descripción</w:t>
            </w:r>
          </w:p>
        </w:tc>
        <w:tc>
          <w:tcPr>
            <w:tcW w:w="17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AA437D" w:rsidRDefault="00A6770F" w:rsidP="003D60A9">
            <w:pPr>
              <w:pStyle w:val="Tablehead"/>
              <w:rPr>
                <w:szCs w:val="22"/>
              </w:rPr>
            </w:pPr>
            <w:r w:rsidRPr="00AA437D">
              <w:rPr>
                <w:szCs w:val="22"/>
              </w:rPr>
              <w:t>Ejemplo</w:t>
            </w:r>
          </w:p>
        </w:tc>
      </w:tr>
      <w:tr w:rsidR="00A6770F" w:rsidRPr="003432A7" w:rsidTr="003D60A9">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AA437D" w:rsidRDefault="00A6770F" w:rsidP="003D60A9">
            <w:pPr>
              <w:pStyle w:val="Tabletext"/>
              <w:jc w:val="center"/>
              <w:rPr>
                <w:i/>
                <w:iCs/>
                <w:szCs w:val="22"/>
              </w:rPr>
            </w:pPr>
            <w:r w:rsidRPr="00AA437D">
              <w:rPr>
                <w:i/>
                <w:iCs/>
                <w:szCs w:val="22"/>
              </w:rPr>
              <w:t>onOffInteract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A437D" w:rsidRDefault="00A6770F" w:rsidP="003D60A9">
            <w:pPr>
              <w:pStyle w:val="Tabletext"/>
              <w:jc w:val="center"/>
              <w:rPr>
                <w:szCs w:val="22"/>
                <w:lang w:val="es-ES_tradnl"/>
              </w:rPr>
            </w:pPr>
            <w:r w:rsidRPr="00AA437D">
              <w:rPr>
                <w:szCs w:val="22"/>
                <w:lang w:val="es-ES_tradnl"/>
              </w:rPr>
              <w:t>Se pone a 1 si el usuario puede activar o desactivar el objeto. Se pone a 0 en caso contrario</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A437D" w:rsidRDefault="00A6770F" w:rsidP="003D60A9">
            <w:pPr>
              <w:pStyle w:val="Tabletext"/>
              <w:jc w:val="center"/>
              <w:rPr>
                <w:szCs w:val="22"/>
                <w:lang w:val="en-US"/>
              </w:rPr>
            </w:pPr>
            <w:r w:rsidRPr="00AA437D">
              <w:rPr>
                <w:szCs w:val="22"/>
                <w:lang w:val="en-US"/>
              </w:rPr>
              <w:t>1</w:t>
            </w:r>
          </w:p>
        </w:tc>
      </w:tr>
      <w:tr w:rsidR="00A6770F" w:rsidRPr="003432A7" w:rsidTr="00970BA6">
        <w:trPr>
          <w:trHeight w:val="1"/>
          <w:jc w:val="center"/>
        </w:trPr>
        <w:tc>
          <w:tcPr>
            <w:tcW w:w="21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AA437D" w:rsidRDefault="00A6770F" w:rsidP="003D60A9">
            <w:pPr>
              <w:pStyle w:val="Tabletext"/>
              <w:jc w:val="center"/>
              <w:rPr>
                <w:i/>
                <w:iCs/>
                <w:szCs w:val="22"/>
                <w:lang w:val="en-US"/>
              </w:rPr>
            </w:pPr>
            <w:r w:rsidRPr="00AA437D">
              <w:rPr>
                <w:i/>
                <w:iCs/>
                <w:szCs w:val="22"/>
                <w:lang w:val="en-US"/>
              </w:rPr>
              <w:t>gainInteract</w:t>
            </w:r>
          </w:p>
        </w:tc>
        <w:tc>
          <w:tcPr>
            <w:tcW w:w="57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A437D" w:rsidRDefault="00A6770F" w:rsidP="003D60A9">
            <w:pPr>
              <w:pStyle w:val="Tabletext"/>
              <w:jc w:val="center"/>
              <w:rPr>
                <w:szCs w:val="22"/>
                <w:lang w:val="en-US"/>
              </w:rPr>
            </w:pPr>
            <w:r w:rsidRPr="00AA437D">
              <w:rPr>
                <w:szCs w:val="22"/>
                <w:lang w:val="es-ES_tradnl"/>
              </w:rPr>
              <w:t xml:space="preserve">Se pone a 1 si el usuario puede modificar la ganancia del objeto. </w:t>
            </w:r>
            <w:r w:rsidRPr="00AA437D">
              <w:rPr>
                <w:szCs w:val="22"/>
                <w:lang w:val="en-US"/>
              </w:rPr>
              <w:t>Se pone a 0 en caso contrario</w:t>
            </w:r>
          </w:p>
        </w:tc>
        <w:tc>
          <w:tcPr>
            <w:tcW w:w="17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AA437D" w:rsidRDefault="00A6770F" w:rsidP="003D60A9">
            <w:pPr>
              <w:pStyle w:val="Tabletext"/>
              <w:jc w:val="center"/>
              <w:rPr>
                <w:szCs w:val="22"/>
                <w:lang w:val="en-US"/>
              </w:rPr>
            </w:pPr>
            <w:r w:rsidRPr="00AA437D">
              <w:rPr>
                <w:szCs w:val="22"/>
                <w:lang w:val="en-US"/>
              </w:rPr>
              <w:t>1</w:t>
            </w:r>
          </w:p>
        </w:tc>
      </w:tr>
      <w:tr w:rsidR="00A6770F" w:rsidRPr="00695F07" w:rsidTr="00970BA6">
        <w:trPr>
          <w:trHeight w:val="1"/>
          <w:jc w:val="center"/>
        </w:trPr>
        <w:tc>
          <w:tcPr>
            <w:tcW w:w="2183"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A6770F" w:rsidRPr="00AA437D" w:rsidRDefault="00A6770F" w:rsidP="003D60A9">
            <w:pPr>
              <w:pStyle w:val="Tabletext"/>
              <w:jc w:val="center"/>
              <w:rPr>
                <w:i/>
                <w:iCs/>
                <w:szCs w:val="22"/>
                <w:lang w:val="en-US"/>
              </w:rPr>
            </w:pPr>
            <w:r w:rsidRPr="00AA437D">
              <w:rPr>
                <w:i/>
                <w:iCs/>
                <w:szCs w:val="22"/>
                <w:lang w:val="en-US"/>
              </w:rPr>
              <w:t>positionInteract</w:t>
            </w:r>
          </w:p>
        </w:tc>
        <w:tc>
          <w:tcPr>
            <w:tcW w:w="579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rsidR="00A6770F" w:rsidRPr="00AA437D" w:rsidRDefault="00A6770F" w:rsidP="003D60A9">
            <w:pPr>
              <w:pStyle w:val="Tabletext"/>
              <w:jc w:val="center"/>
              <w:rPr>
                <w:szCs w:val="22"/>
                <w:lang w:val="es-ES_tradnl"/>
              </w:rPr>
            </w:pPr>
            <w:r w:rsidRPr="00AA437D">
              <w:rPr>
                <w:szCs w:val="22"/>
                <w:lang w:val="es-ES_tradnl"/>
              </w:rPr>
              <w:t>Se pone a 1 si el usuario puede cambiar la posición del objeto. Se pone a 0 en caso contrario</w:t>
            </w:r>
          </w:p>
        </w:tc>
        <w:tc>
          <w:tcPr>
            <w:tcW w:w="1773"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rsidR="00A6770F" w:rsidRPr="00AA437D" w:rsidRDefault="00A6770F" w:rsidP="003D60A9">
            <w:pPr>
              <w:pStyle w:val="Tabletext"/>
              <w:jc w:val="center"/>
              <w:rPr>
                <w:szCs w:val="22"/>
              </w:rPr>
            </w:pPr>
            <w:r w:rsidRPr="00AA437D">
              <w:rPr>
                <w:szCs w:val="22"/>
              </w:rPr>
              <w:t>0</w:t>
            </w:r>
          </w:p>
        </w:tc>
      </w:tr>
    </w:tbl>
    <w:p w:rsidR="00A6770F" w:rsidRPr="00695F07" w:rsidRDefault="00A6770F" w:rsidP="00A6770F">
      <w:pPr>
        <w:pStyle w:val="Tablefin"/>
      </w:pPr>
    </w:p>
    <w:tbl>
      <w:tblPr>
        <w:tblW w:w="9639" w:type="dxa"/>
        <w:jc w:val="center"/>
        <w:tblLayout w:type="fixed"/>
        <w:tblCellMar>
          <w:left w:w="57" w:type="dxa"/>
          <w:right w:w="57" w:type="dxa"/>
        </w:tblCellMar>
        <w:tblLook w:val="00A0" w:firstRow="1" w:lastRow="0" w:firstColumn="1" w:lastColumn="0" w:noHBand="0" w:noVBand="0"/>
      </w:tblPr>
      <w:tblGrid>
        <w:gridCol w:w="1026"/>
        <w:gridCol w:w="1125"/>
        <w:gridCol w:w="1125"/>
        <w:gridCol w:w="3511"/>
        <w:gridCol w:w="1968"/>
        <w:gridCol w:w="884"/>
      </w:tblGrid>
      <w:tr w:rsidR="00A6770F" w:rsidRPr="00695F07" w:rsidTr="003D60A9">
        <w:trPr>
          <w:trHeight w:val="1"/>
          <w:tblHeader/>
          <w:jc w:val="center"/>
        </w:trPr>
        <w:tc>
          <w:tcPr>
            <w:tcW w:w="10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02F13" w:rsidRDefault="00A6770F" w:rsidP="003D60A9">
            <w:pPr>
              <w:pStyle w:val="Tablehead"/>
              <w:keepLines/>
              <w:rPr>
                <w:sz w:val="20"/>
              </w:rPr>
            </w:pPr>
            <w:r w:rsidRPr="00C02F13">
              <w:rPr>
                <w:sz w:val="20"/>
              </w:rPr>
              <w:lastRenderedPageBreak/>
              <w:t>Elemento</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C02F13" w:rsidRDefault="00A6770F" w:rsidP="003D60A9">
            <w:pPr>
              <w:pStyle w:val="Tablehead"/>
              <w:keepLines/>
              <w:rPr>
                <w:sz w:val="20"/>
              </w:rPr>
            </w:pPr>
            <w:r w:rsidRPr="00C02F13">
              <w:rPr>
                <w:sz w:val="20"/>
              </w:rPr>
              <w:t>Atributo coordenada</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C02F13" w:rsidRDefault="00A6770F" w:rsidP="003D60A9">
            <w:pPr>
              <w:pStyle w:val="Tablehead"/>
              <w:keepLines/>
              <w:rPr>
                <w:sz w:val="20"/>
              </w:rPr>
            </w:pPr>
            <w:r w:rsidRPr="00C02F13">
              <w:rPr>
                <w:sz w:val="20"/>
              </w:rPr>
              <w:t>Atributo de vinculación</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C02F13" w:rsidRDefault="00A6770F" w:rsidP="003D60A9">
            <w:pPr>
              <w:pStyle w:val="Tablehead"/>
              <w:keepLines/>
              <w:rPr>
                <w:sz w:val="20"/>
              </w:rPr>
            </w:pPr>
            <w:r w:rsidRPr="00C02F13">
              <w:rPr>
                <w:sz w:val="20"/>
              </w:rPr>
              <w:t>Descripción</w:t>
            </w:r>
          </w:p>
        </w:tc>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C02F13" w:rsidRDefault="00A6770F" w:rsidP="003D60A9">
            <w:pPr>
              <w:pStyle w:val="Tablehead"/>
              <w:keepLines/>
              <w:rPr>
                <w:sz w:val="20"/>
              </w:rPr>
            </w:pPr>
            <w:r w:rsidRPr="00C02F13">
              <w:rPr>
                <w:sz w:val="20"/>
              </w:rPr>
              <w:t>Unidad</w:t>
            </w:r>
          </w:p>
        </w:tc>
        <w:tc>
          <w:tcPr>
            <w:tcW w:w="8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C02F13" w:rsidRDefault="00A6770F" w:rsidP="003D60A9">
            <w:pPr>
              <w:pStyle w:val="Tablehead"/>
              <w:keepLines/>
              <w:rPr>
                <w:sz w:val="20"/>
              </w:rPr>
            </w:pPr>
            <w:r w:rsidRPr="00C02F13">
              <w:rPr>
                <w:sz w:val="20"/>
              </w:rPr>
              <w:t>Ejemplo</w:t>
            </w:r>
          </w:p>
        </w:tc>
      </w:tr>
      <w:tr w:rsidR="00A6770F" w:rsidRPr="00695F07" w:rsidTr="003D60A9">
        <w:trPr>
          <w:trHeight w:val="1"/>
          <w:jc w:val="center"/>
        </w:trPr>
        <w:tc>
          <w:tcPr>
            <w:tcW w:w="1035"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A6770F" w:rsidRPr="00C02F13" w:rsidRDefault="00A6770F" w:rsidP="003D60A9">
            <w:pPr>
              <w:pStyle w:val="Tabletext"/>
              <w:keepNext/>
              <w:keepLines/>
              <w:jc w:val="center"/>
              <w:rPr>
                <w:i/>
                <w:iCs/>
                <w:sz w:val="20"/>
              </w:rPr>
            </w:pPr>
            <w:r w:rsidRPr="00C02F13">
              <w:rPr>
                <w:i/>
                <w:iCs/>
                <w:sz w:val="20"/>
              </w:rPr>
              <w:t>gainInteractionRange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N/A</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mín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 xml:space="preserve">Mínimo factor de ganancia de la posible interacción de ganancia del usuario </w:t>
            </w:r>
            <w:r w:rsidRPr="00C02F13">
              <w:rPr>
                <w:sz w:val="20"/>
                <w:lang w:val="es-ES_tradnl"/>
              </w:rPr>
              <w:br/>
              <w:t>(</w:t>
            </w:r>
            <w:r w:rsidRPr="00C02F13">
              <w:rPr>
                <w:i/>
                <w:iCs/>
                <w:sz w:val="20"/>
                <w:lang w:val="es-ES_tradnl"/>
              </w:rPr>
              <w:t>gainMin</w:t>
            </w:r>
            <w:r w:rsidRPr="00C02F13">
              <w:rPr>
                <w:sz w:val="20"/>
                <w:lang w:val="es-ES_tradnl"/>
              </w:rPr>
              <w:t xml:space="preserve"> = </w:t>
            </w:r>
            <w:r w:rsidRPr="00C02F13">
              <w:rPr>
                <w:i/>
                <w:iCs/>
                <w:sz w:val="20"/>
                <w:lang w:val="es-ES_tradnl"/>
              </w:rPr>
              <w:t>gain</w:t>
            </w:r>
            <w:r w:rsidRPr="00C02F13">
              <w:rPr>
                <w:sz w:val="20"/>
                <w:lang w:val="es-ES_tradnl"/>
              </w:rPr>
              <w:t xml:space="preserve"> (o 1,0 si no está definido) * </w:t>
            </w:r>
            <w:r w:rsidRPr="00C02F13">
              <w:rPr>
                <w:i/>
                <w:iCs/>
                <w:sz w:val="20"/>
                <w:lang w:val="es-ES_tradnl"/>
              </w:rPr>
              <w:t>gainInteractionRangeMin</w:t>
            </w:r>
            <w:r w:rsidRPr="00C02F13">
              <w:rPr>
                <w:sz w:val="20"/>
                <w:lang w:val="es-ES_tradnl"/>
              </w:rPr>
              <w:t>)</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Valor de ganancia lineal</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0,5</w:t>
            </w:r>
          </w:p>
        </w:tc>
      </w:tr>
      <w:tr w:rsidR="00A6770F" w:rsidRPr="00695F07" w:rsidTr="003D60A9">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N/A</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máx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 xml:space="preserve">Máximo factor de ganancia de la posible interacción de ganancia del usuario </w:t>
            </w:r>
            <w:r w:rsidRPr="00C02F13">
              <w:rPr>
                <w:sz w:val="20"/>
                <w:lang w:val="es-ES_tradnl"/>
              </w:rPr>
              <w:br/>
              <w:t>(</w:t>
            </w:r>
            <w:r w:rsidRPr="00C02F13">
              <w:rPr>
                <w:i/>
                <w:iCs/>
                <w:sz w:val="20"/>
                <w:lang w:val="es-ES_tradnl"/>
              </w:rPr>
              <w:t>gainMax</w:t>
            </w:r>
            <w:r w:rsidRPr="00C02F13">
              <w:rPr>
                <w:sz w:val="20"/>
                <w:lang w:val="es-ES_tradnl"/>
              </w:rPr>
              <w:t xml:space="preserve"> = gain (o 1,0 si no está definido) * </w:t>
            </w:r>
            <w:r w:rsidRPr="00C02F13">
              <w:rPr>
                <w:i/>
                <w:iCs/>
                <w:sz w:val="20"/>
                <w:lang w:val="es-ES_tradnl"/>
              </w:rPr>
              <w:t>gainInteractionRangeMax</w:t>
            </w:r>
            <w:r w:rsidRPr="00C02F13">
              <w:rPr>
                <w:sz w:val="20"/>
                <w:lang w:val="es-ES_tradnl"/>
              </w:rPr>
              <w:t>)</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Valor de ganancia lineal</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1,5</w:t>
            </w:r>
          </w:p>
        </w:tc>
      </w:tr>
      <w:tr w:rsidR="00A6770F" w:rsidRPr="00695F07" w:rsidTr="003D60A9">
        <w:trPr>
          <w:trHeight w:val="1"/>
          <w:jc w:val="center"/>
        </w:trPr>
        <w:tc>
          <w:tcPr>
            <w:tcW w:w="1035"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A6770F" w:rsidRPr="00C02F13" w:rsidRDefault="00A6770F" w:rsidP="003D60A9">
            <w:pPr>
              <w:pStyle w:val="Tabletext"/>
              <w:keepNext/>
              <w:keepLines/>
              <w:jc w:val="center"/>
              <w:rPr>
                <w:i/>
                <w:iCs/>
                <w:sz w:val="20"/>
              </w:rPr>
            </w:pPr>
            <w:r w:rsidRPr="00C02F13">
              <w:rPr>
                <w:i/>
                <w:iCs/>
                <w:sz w:val="20"/>
              </w:rPr>
              <w:t>positionInteractionRange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i/>
                <w:iCs/>
                <w:sz w:val="20"/>
              </w:rPr>
            </w:pPr>
            <w:r w:rsidRPr="00C02F13">
              <w:rPr>
                <w:i/>
                <w:iCs/>
                <w:sz w:val="20"/>
              </w:rPr>
              <w:t>azimuth</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mín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Mínimo valor de desplazamiento de acimut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Grados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–30,0</w:t>
            </w:r>
          </w:p>
        </w:tc>
      </w:tr>
      <w:tr w:rsidR="00A6770F" w:rsidRPr="00695F07" w:rsidTr="003D60A9">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i/>
                <w:iCs/>
                <w:sz w:val="20"/>
              </w:rPr>
            </w:pPr>
            <w:r w:rsidRPr="00C02F13">
              <w:rPr>
                <w:i/>
                <w:iCs/>
                <w:sz w:val="20"/>
              </w:rPr>
              <w:t>azimuth</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máx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Máximo valor de desplazamiento de acimut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Grados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+30,0</w:t>
            </w:r>
          </w:p>
        </w:tc>
      </w:tr>
      <w:tr w:rsidR="00A6770F" w:rsidRPr="00695F07" w:rsidTr="003D60A9">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i/>
                <w:iCs/>
                <w:sz w:val="20"/>
              </w:rPr>
            </w:pPr>
            <w:r w:rsidRPr="00C02F13">
              <w:rPr>
                <w:i/>
                <w:iCs/>
                <w:sz w:val="20"/>
              </w:rPr>
              <w:t>elevation</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mín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Mínimo valor de desplazamiento de elevación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Grados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–15,0</w:t>
            </w:r>
          </w:p>
        </w:tc>
      </w:tr>
      <w:tr w:rsidR="00A6770F" w:rsidRPr="00695F07" w:rsidTr="003D60A9">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i/>
                <w:iCs/>
                <w:sz w:val="20"/>
              </w:rPr>
            </w:pPr>
            <w:r w:rsidRPr="00C02F13">
              <w:rPr>
                <w:i/>
                <w:iCs/>
                <w:sz w:val="20"/>
              </w:rPr>
              <w:t>elevation</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máx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Máximo valor de desplazamiento de elevación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Grados</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+15,0</w:t>
            </w:r>
          </w:p>
        </w:tc>
      </w:tr>
      <w:tr w:rsidR="00A6770F" w:rsidRPr="00695F07" w:rsidTr="003D60A9">
        <w:trPr>
          <w:trHeight w:val="1"/>
          <w:jc w:val="center"/>
        </w:trPr>
        <w:tc>
          <w:tcPr>
            <w:tcW w:w="1035" w:type="dxa"/>
            <w:vMerge/>
            <w:tcBorders>
              <w:left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i/>
                <w:iCs/>
                <w:sz w:val="20"/>
              </w:rPr>
            </w:pPr>
            <w:r w:rsidRPr="00C02F13">
              <w:rPr>
                <w:i/>
                <w:iCs/>
                <w:sz w:val="20"/>
              </w:rPr>
              <w:t>distance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mín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Minima distancia normalizada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 a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0,5</w:t>
            </w:r>
          </w:p>
        </w:tc>
      </w:tr>
      <w:tr w:rsidR="00A6770F" w:rsidRPr="00695F07" w:rsidTr="003D60A9">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i/>
                <w:iCs/>
                <w:sz w:val="20"/>
              </w:rPr>
            </w:pPr>
            <w:r w:rsidRPr="00C02F13">
              <w:rPr>
                <w:i/>
                <w:iCs/>
                <w:sz w:val="20"/>
              </w:rPr>
              <w:t>distance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máx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Máxima distancia normalizada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 a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0,5</w:t>
            </w:r>
          </w:p>
        </w:tc>
      </w:tr>
      <w:tr w:rsidR="00A6770F" w:rsidRPr="00695F07" w:rsidTr="003D60A9">
        <w:trPr>
          <w:trHeight w:val="1"/>
          <w:jc w:val="center"/>
        </w:trPr>
        <w:tc>
          <w:tcPr>
            <w:tcW w:w="1035"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A6770F" w:rsidRPr="00C02F13" w:rsidRDefault="00A6770F" w:rsidP="003D60A9">
            <w:pPr>
              <w:pStyle w:val="Tabletext"/>
              <w:keepNext/>
              <w:keepLines/>
              <w:jc w:val="center"/>
              <w:rPr>
                <w:i/>
                <w:iCs/>
                <w:sz w:val="20"/>
              </w:rPr>
            </w:pPr>
            <w:r w:rsidRPr="00C02F13">
              <w:rPr>
                <w:i/>
                <w:iCs/>
                <w:sz w:val="20"/>
              </w:rPr>
              <w:t>positionInteractionRange</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X</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mín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Mínimo valor de desplazamiento del eje X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 xml:space="preserve">Unidades normalizadas </w:t>
            </w:r>
            <w:r w:rsidRPr="00C02F13">
              <w:rPr>
                <w:sz w:val="20"/>
              </w:rPr>
              <w:br/>
              <w:t>(abs(X)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–0,5</w:t>
            </w:r>
          </w:p>
        </w:tc>
      </w:tr>
      <w:tr w:rsidR="00A6770F" w:rsidRPr="00695F07" w:rsidTr="003D60A9">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X</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máx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Máximo valor de desplazamiento del eje X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 xml:space="preserve">Unidades normalizadas </w:t>
            </w:r>
            <w:r w:rsidRPr="00C02F13">
              <w:rPr>
                <w:sz w:val="20"/>
              </w:rPr>
              <w:br/>
              <w:t>(abs(X)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+0,5</w:t>
            </w:r>
          </w:p>
        </w:tc>
      </w:tr>
      <w:tr w:rsidR="00A6770F" w:rsidRPr="00695F07" w:rsidTr="003D60A9">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Y</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mín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 xml:space="preserve">Mínimo valor de desplazamiento del eje Y de la posible interacción de posición del usuario </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 xml:space="preserve">Unidades normalizadas </w:t>
            </w:r>
            <w:r w:rsidRPr="00C02F13">
              <w:rPr>
                <w:sz w:val="20"/>
              </w:rPr>
              <w:br/>
              <w:t>(abs(Y)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–0,2</w:t>
            </w:r>
          </w:p>
        </w:tc>
      </w:tr>
      <w:tr w:rsidR="00A6770F" w:rsidRPr="00695F07" w:rsidTr="003D60A9">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Y</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máx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Máximo valor de desplazamiento del eje Y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 xml:space="preserve">Unidades normalizadas </w:t>
            </w:r>
            <w:r w:rsidRPr="00C02F13">
              <w:rPr>
                <w:sz w:val="20"/>
              </w:rPr>
              <w:br/>
              <w:t>(abs(Y)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0,0</w:t>
            </w:r>
          </w:p>
        </w:tc>
      </w:tr>
      <w:tr w:rsidR="00A6770F" w:rsidRPr="00695F07" w:rsidTr="003D60A9">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Z</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mín</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Mínimo valor de desplazamiento del eje Z de la posible interacción de posición del 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 xml:space="preserve">Unidades normalizadas </w:t>
            </w:r>
            <w:r w:rsidRPr="00C02F13">
              <w:rPr>
                <w:sz w:val="20"/>
              </w:rPr>
              <w:br/>
              <w:t>(abs(Z)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0,1</w:t>
            </w:r>
          </w:p>
        </w:tc>
      </w:tr>
      <w:tr w:rsidR="00A6770F" w:rsidRPr="00695F07" w:rsidTr="003D60A9">
        <w:trPr>
          <w:trHeight w:val="1"/>
          <w:jc w:val="center"/>
        </w:trPr>
        <w:tc>
          <w:tcPr>
            <w:tcW w:w="1035"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rPr>
            </w:pP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Z</w:t>
            </w:r>
          </w:p>
        </w:tc>
        <w:tc>
          <w:tcPr>
            <w:tcW w:w="113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máx</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02F13" w:rsidRDefault="00A6770F" w:rsidP="003D60A9">
            <w:pPr>
              <w:pStyle w:val="Tabletext"/>
              <w:keepNext/>
              <w:keepLines/>
              <w:jc w:val="center"/>
              <w:rPr>
                <w:sz w:val="20"/>
                <w:lang w:val="es-ES_tradnl"/>
              </w:rPr>
            </w:pPr>
            <w:r w:rsidRPr="00C02F13">
              <w:rPr>
                <w:sz w:val="20"/>
                <w:lang w:val="es-ES_tradnl"/>
              </w:rPr>
              <w:t>Máximo valor de desplazamiento del eje Z de la posible interacción de posición del</w:t>
            </w:r>
            <w:r>
              <w:rPr>
                <w:sz w:val="20"/>
                <w:lang w:val="es-ES_tradnl"/>
              </w:rPr>
              <w:t> </w:t>
            </w:r>
            <w:r w:rsidRPr="00C02F13">
              <w:rPr>
                <w:sz w:val="20"/>
                <w:lang w:val="es-ES_tradnl"/>
              </w:rPr>
              <w:t>usuario</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 xml:space="preserve">Unidades normalizadas </w:t>
            </w:r>
            <w:r w:rsidRPr="00C02F13">
              <w:rPr>
                <w:sz w:val="20"/>
              </w:rPr>
              <w:br/>
              <w:t>(abs(Z) ≤ 1)</w:t>
            </w:r>
          </w:p>
        </w:tc>
        <w:tc>
          <w:tcPr>
            <w:tcW w:w="89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C02F13" w:rsidRDefault="00A6770F" w:rsidP="003D60A9">
            <w:pPr>
              <w:pStyle w:val="Tabletext"/>
              <w:keepNext/>
              <w:keepLines/>
              <w:jc w:val="center"/>
              <w:rPr>
                <w:sz w:val="20"/>
              </w:rPr>
            </w:pPr>
            <w:r w:rsidRPr="00C02F13">
              <w:rPr>
                <w:sz w:val="20"/>
              </w:rPr>
              <w:t>0,4</w:t>
            </w:r>
          </w:p>
        </w:tc>
      </w:tr>
    </w:tbl>
    <w:p w:rsidR="00A6770F" w:rsidRDefault="00A6770F" w:rsidP="00A6770F">
      <w:pPr>
        <w:widowControl w:val="0"/>
      </w:pPr>
    </w:p>
    <w:p w:rsidR="00A6770F" w:rsidRDefault="00A6770F" w:rsidP="00A6770F">
      <w:pPr>
        <w:tabs>
          <w:tab w:val="clear" w:pos="794"/>
          <w:tab w:val="clear" w:pos="1191"/>
          <w:tab w:val="clear" w:pos="1588"/>
          <w:tab w:val="clear" w:pos="1985"/>
        </w:tabs>
        <w:overflowPunct/>
        <w:autoSpaceDE/>
        <w:autoSpaceDN/>
        <w:adjustRightInd/>
        <w:spacing w:before="0"/>
        <w:jc w:val="left"/>
        <w:textAlignment w:val="auto"/>
      </w:pPr>
      <w:r>
        <w:br w:type="page"/>
      </w:r>
    </w:p>
    <w:p w:rsidR="00A6770F" w:rsidRDefault="00A6770F" w:rsidP="00A6770F">
      <w:pPr>
        <w:pStyle w:val="Heading4"/>
      </w:pPr>
      <w:r w:rsidRPr="00695F07">
        <w:lastRenderedPageBreak/>
        <w:t>5.6.4.1</w:t>
      </w:r>
      <w:r w:rsidRPr="00695F07">
        <w:tab/>
      </w:r>
      <w:r>
        <w:t>Código de muestra</w:t>
      </w:r>
    </w:p>
    <w:p w:rsidR="00A6770F" w:rsidRPr="005D411D" w:rsidRDefault="00A6770F" w:rsidP="00A6770F">
      <w:pPr>
        <w:keepNext/>
        <w:keepLines/>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272DAC"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&lt;audioObjectInteraction onOffInteract="1" gainInteract="1" positionInteract="1"&gt;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&lt;gainInteractionRange bound="min"&gt;0.5&lt;/gainInteractionRange&gt;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&lt;gainInteractionRange bound="max"&gt;2.0&lt;/gainInteractionRange&gt;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coordinate="elevation" bound="min"&gt;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-10.0</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coordinate="elevation" bound="max"&gt;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+10.0</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coordinate="azimuth" bound="min"&gt;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-30.0</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A6770F" w:rsidRPr="00035209"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&lt;positionInteractionRange coordinate="azimuth" bound="max"&gt;</w:t>
            </w:r>
          </w:p>
          <w:p w:rsidR="00A6770F" w:rsidRPr="000211B4"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35209">
              <w:rPr>
                <w:rFonts w:ascii="Courier New" w:hAnsi="Courier New" w:cs="Courier New"/>
                <w:sz w:val="18"/>
                <w:lang w:val="en-US"/>
              </w:rPr>
              <w:t xml:space="preserve">     </w:t>
            </w:r>
            <w:r w:rsidRPr="000211B4">
              <w:rPr>
                <w:rFonts w:ascii="Courier New" w:hAnsi="Courier New" w:cs="Courier New"/>
                <w:sz w:val="18"/>
                <w:lang w:val="en-US"/>
              </w:rPr>
              <w:t>+30.0</w:t>
            </w:r>
          </w:p>
          <w:p w:rsidR="00A6770F" w:rsidRPr="000211B4"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211B4">
              <w:rPr>
                <w:rFonts w:ascii="Courier New" w:hAnsi="Courier New" w:cs="Courier New"/>
                <w:sz w:val="18"/>
                <w:lang w:val="en-US"/>
              </w:rPr>
              <w:t xml:space="preserve">  &lt;/positionInteractionRange&gt;</w:t>
            </w:r>
          </w:p>
          <w:p w:rsidR="00A6770F" w:rsidRPr="000211B4" w:rsidRDefault="00A6770F" w:rsidP="003D60A9">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0211B4">
              <w:rPr>
                <w:rFonts w:ascii="Courier New" w:hAnsi="Courier New" w:cs="Courier New"/>
                <w:sz w:val="18"/>
                <w:lang w:val="en-US"/>
              </w:rPr>
              <w:t>&lt;/audioObjectInteraction&gt;</w:t>
            </w:r>
          </w:p>
        </w:tc>
      </w:tr>
    </w:tbl>
    <w:p w:rsidR="00A6770F" w:rsidRPr="00695F07" w:rsidRDefault="00A6770F" w:rsidP="00A6770F">
      <w:pPr>
        <w:pStyle w:val="Tablefin"/>
      </w:pPr>
    </w:p>
    <w:p w:rsidR="00A6770F" w:rsidRDefault="00A6770F" w:rsidP="00A6770F">
      <w:pPr>
        <w:pStyle w:val="Heading3"/>
      </w:pPr>
      <w:r w:rsidRPr="00695F07">
        <w:t>5.6.5</w:t>
      </w:r>
      <w:r w:rsidRPr="00695F07">
        <w:tab/>
      </w:r>
      <w:r>
        <w:t>Código de muestra</w:t>
      </w:r>
    </w:p>
    <w:p w:rsidR="00A6770F" w:rsidRPr="00EE73D3" w:rsidRDefault="00A6770F" w:rsidP="00A6770F">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&lt;audioObject audioObjectID="AO_1001" audioObjectName="Dialogue_stereo"&gt;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&lt;audioPackIDRef&gt;AP_00010001&lt;/audioPackIDRef&gt;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&lt;audioTrackUIDRef&gt;ATU_00000001&lt;/audioTrackUIDRef&gt;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 xml:space="preserve">  &lt;audioTrackUIDRef&gt;ATU_00000002&lt;/audioTrackUIDRef&gt;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&lt;/audioObject&gt;</w:t>
            </w:r>
          </w:p>
        </w:tc>
      </w:tr>
    </w:tbl>
    <w:p w:rsidR="00A6770F" w:rsidRPr="00695F07" w:rsidRDefault="00A6770F" w:rsidP="00A6770F">
      <w:pPr>
        <w:pStyle w:val="Tablefin"/>
      </w:pPr>
    </w:p>
    <w:p w:rsidR="00A6770F" w:rsidRPr="00695F07" w:rsidRDefault="00A6770F" w:rsidP="00A6770F">
      <w:pPr>
        <w:pStyle w:val="Heading2"/>
      </w:pPr>
      <w:r w:rsidRPr="00695F07">
        <w:t>5.7</w:t>
      </w:r>
      <w:r w:rsidRPr="00695F07">
        <w:tab/>
      </w:r>
      <w:r w:rsidRPr="002F1D9E">
        <w:rPr>
          <w:i/>
          <w:iCs/>
        </w:rPr>
        <w:t>audioContent</w:t>
      </w:r>
    </w:p>
    <w:p w:rsidR="00A6770F" w:rsidRPr="009A7EE4" w:rsidRDefault="00A6770F" w:rsidP="00A6770F">
      <w:pPr>
        <w:rPr>
          <w:lang w:val="es-ES_tradnl"/>
        </w:rPr>
      </w:pPr>
      <w:r w:rsidRPr="009A7EE4">
        <w:rPr>
          <w:lang w:val="es-ES_tradnl"/>
        </w:rPr>
        <w:t xml:space="preserve">Un elemento </w:t>
      </w:r>
      <w:r w:rsidRPr="002F1D9E">
        <w:rPr>
          <w:i/>
          <w:iCs/>
          <w:lang w:val="es-ES_tradnl"/>
        </w:rPr>
        <w:t>audioContent</w:t>
      </w:r>
      <w:r w:rsidRPr="009A7EE4">
        <w:rPr>
          <w:lang w:val="es-ES_tradnl"/>
        </w:rPr>
        <w:t xml:space="preserve"> describe el contenido de un componente de un programa (por ejemplo, música de fondo) y hace referencia a </w:t>
      </w:r>
      <w:r w:rsidRPr="002F1D9E">
        <w:rPr>
          <w:i/>
          <w:iCs/>
          <w:lang w:val="es-ES_tradnl"/>
        </w:rPr>
        <w:t>audioObjects</w:t>
      </w:r>
      <w:r w:rsidRPr="009A7EE4">
        <w:rPr>
          <w:lang w:val="es-ES_tradnl"/>
        </w:rPr>
        <w:t xml:space="preserve"> para vincular el contenido a su formato. </w:t>
      </w:r>
      <w:r>
        <w:rPr>
          <w:lang w:val="es-ES_tradnl"/>
        </w:rPr>
        <w:t>Este elemento comprende metadatos de sonoridad</w:t>
      </w:r>
      <w:r w:rsidRPr="009A7EE4">
        <w:rPr>
          <w:lang w:val="es-ES_tradnl"/>
        </w:rPr>
        <w:t>.</w:t>
      </w:r>
    </w:p>
    <w:p w:rsidR="00A6770F" w:rsidRPr="009A7EE4" w:rsidRDefault="00A6770F" w:rsidP="00A6770F">
      <w:pPr>
        <w:pStyle w:val="FigureNo"/>
        <w:rPr>
          <w:lang w:val="es-ES_tradnl"/>
        </w:rPr>
      </w:pPr>
      <w:r w:rsidRPr="009A7EE4">
        <w:rPr>
          <w:lang w:val="es-ES_tradnl"/>
        </w:rPr>
        <w:lastRenderedPageBreak/>
        <w:t>Figur</w:t>
      </w:r>
      <w:r>
        <w:rPr>
          <w:lang w:val="es-ES_tradnl"/>
        </w:rPr>
        <w:t>A</w:t>
      </w:r>
      <w:r w:rsidRPr="009A7EE4">
        <w:rPr>
          <w:lang w:val="es-ES_tradnl"/>
        </w:rPr>
        <w:t> 12</w:t>
      </w:r>
    </w:p>
    <w:p w:rsidR="00A6770F" w:rsidRPr="00DF792B" w:rsidRDefault="00A6770F" w:rsidP="00A6770F">
      <w:pPr>
        <w:pStyle w:val="Figuretitle"/>
        <w:rPr>
          <w:lang w:val="es-ES_tradnl"/>
        </w:rPr>
      </w:pPr>
      <w:r w:rsidRPr="00DF792B">
        <w:rPr>
          <w:lang w:val="es-ES_tradnl"/>
        </w:rPr>
        <w:t>audioContent</w:t>
      </w:r>
    </w:p>
    <w:p w:rsidR="00A6770F" w:rsidRPr="009A7EE4" w:rsidRDefault="00DB4BCB" w:rsidP="00A6770F">
      <w:pPr>
        <w:pStyle w:val="Figure"/>
        <w:rPr>
          <w:lang w:val="es-ES_tradnl"/>
        </w:rPr>
      </w:pPr>
      <w:r>
        <w:object w:dxaOrig="6936" w:dyaOrig="5818">
          <v:shape id="_x0000_i1036" type="#_x0000_t75" style="width:449.2pt;height:374.5pt" o:ole="">
            <v:imagedata r:id="rId35" o:title="" cropbottom="-1150f" cropright="-1286f"/>
          </v:shape>
          <o:OLEObject Type="Embed" ProgID="CorelDraw.Graphic.16" ShapeID="_x0000_i1036" DrawAspect="Content" ObjectID="_1534680648" r:id="rId36"/>
        </w:object>
      </w:r>
    </w:p>
    <w:p w:rsidR="00A6770F" w:rsidRPr="009A7EE4" w:rsidRDefault="00A6770F" w:rsidP="00A6770F">
      <w:pPr>
        <w:pStyle w:val="Heading3"/>
        <w:rPr>
          <w:lang w:val="es-ES_tradnl"/>
        </w:rPr>
      </w:pPr>
      <w:r w:rsidRPr="009A7EE4">
        <w:rPr>
          <w:lang w:val="es-ES_tradnl"/>
        </w:rPr>
        <w:t>5.7.1</w:t>
      </w:r>
      <w:r w:rsidRPr="009A7EE4">
        <w:rPr>
          <w:lang w:val="es-ES_tradnl"/>
        </w:rPr>
        <w:tab/>
        <w:t>At</w:t>
      </w:r>
      <w:r>
        <w:rPr>
          <w:lang w:val="es-ES_tradnl"/>
        </w:rPr>
        <w:t>ributos</w:t>
      </w:r>
    </w:p>
    <w:p w:rsidR="00A6770F" w:rsidRPr="009A7EE4" w:rsidRDefault="00A6770F" w:rsidP="00A6770F">
      <w:pPr>
        <w:spacing w:before="0"/>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4598"/>
        <w:gridCol w:w="2143"/>
      </w:tblGrid>
      <w:tr w:rsidR="00A6770F" w:rsidRPr="00695F07" w:rsidTr="003D60A9">
        <w:trPr>
          <w:trHeight w:val="1"/>
          <w:jc w:val="center"/>
        </w:trPr>
        <w:tc>
          <w:tcPr>
            <w:tcW w:w="2898" w:type="dxa"/>
            <w:shd w:val="clear" w:color="auto" w:fill="auto"/>
          </w:tcPr>
          <w:p w:rsidR="00A6770F" w:rsidRPr="009A7EE4" w:rsidRDefault="00A6770F" w:rsidP="003D60A9">
            <w:pPr>
              <w:pStyle w:val="Tablehead"/>
              <w:rPr>
                <w:lang w:val="es-ES_tradnl"/>
              </w:rPr>
            </w:pPr>
            <w:r w:rsidRPr="009A7EE4">
              <w:rPr>
                <w:lang w:val="es-ES_tradnl"/>
              </w:rPr>
              <w:t>At</w:t>
            </w:r>
            <w:r>
              <w:rPr>
                <w:lang w:val="es-ES_tradnl"/>
              </w:rPr>
              <w:t>ributo</w:t>
            </w:r>
          </w:p>
        </w:tc>
        <w:tc>
          <w:tcPr>
            <w:tcW w:w="4598" w:type="dxa"/>
            <w:shd w:val="clear" w:color="auto" w:fill="auto"/>
          </w:tcPr>
          <w:p w:rsidR="00A6770F" w:rsidRPr="00695F07" w:rsidRDefault="00A6770F" w:rsidP="003D60A9">
            <w:pPr>
              <w:pStyle w:val="Tablehead"/>
            </w:pPr>
            <w:r>
              <w:rPr>
                <w:lang w:val="es-ES_tradnl"/>
              </w:rPr>
              <w:t>Descripción</w:t>
            </w:r>
          </w:p>
        </w:tc>
        <w:tc>
          <w:tcPr>
            <w:tcW w:w="2143" w:type="dxa"/>
            <w:shd w:val="clear" w:color="auto" w:fill="auto"/>
          </w:tcPr>
          <w:p w:rsidR="00A6770F" w:rsidRPr="00695F07" w:rsidRDefault="00A6770F" w:rsidP="003D60A9">
            <w:pPr>
              <w:pStyle w:val="Tablehead"/>
            </w:pPr>
            <w:r>
              <w:t>Ejemplo</w:t>
            </w:r>
          </w:p>
        </w:tc>
      </w:tr>
      <w:tr w:rsidR="00A6770F" w:rsidRPr="00695F07" w:rsidTr="003D60A9">
        <w:trPr>
          <w:trHeight w:val="1"/>
          <w:jc w:val="center"/>
        </w:trPr>
        <w:tc>
          <w:tcPr>
            <w:tcW w:w="2898" w:type="dxa"/>
            <w:shd w:val="clear" w:color="000000" w:fill="FFFFFF"/>
          </w:tcPr>
          <w:p w:rsidR="00A6770F" w:rsidRPr="002F1D9E" w:rsidRDefault="00A6770F" w:rsidP="003D60A9">
            <w:pPr>
              <w:pStyle w:val="Tabletext"/>
              <w:jc w:val="center"/>
              <w:rPr>
                <w:i/>
                <w:iCs/>
              </w:rPr>
            </w:pPr>
            <w:r w:rsidRPr="002F1D9E">
              <w:rPr>
                <w:i/>
                <w:iCs/>
              </w:rPr>
              <w:t>audioContentID</w:t>
            </w:r>
          </w:p>
        </w:tc>
        <w:tc>
          <w:tcPr>
            <w:tcW w:w="4598" w:type="dxa"/>
            <w:shd w:val="clear" w:color="000000" w:fill="FFFFFF"/>
          </w:tcPr>
          <w:p w:rsidR="00A6770F" w:rsidRDefault="00A6770F" w:rsidP="003D60A9">
            <w:pPr>
              <w:pStyle w:val="Tabletext"/>
              <w:jc w:val="center"/>
            </w:pPr>
            <w:r>
              <w:t>ID del contenido</w:t>
            </w:r>
          </w:p>
        </w:tc>
        <w:tc>
          <w:tcPr>
            <w:tcW w:w="2143" w:type="dxa"/>
            <w:shd w:val="clear" w:color="000000" w:fill="FFFFFF"/>
          </w:tcPr>
          <w:p w:rsidR="00A6770F" w:rsidRPr="00695F07" w:rsidRDefault="00A6770F" w:rsidP="003D60A9">
            <w:pPr>
              <w:pStyle w:val="Tabletext"/>
              <w:jc w:val="center"/>
            </w:pPr>
            <w:r w:rsidRPr="00695F07">
              <w:t>ACO_1001</w:t>
            </w:r>
          </w:p>
        </w:tc>
      </w:tr>
      <w:tr w:rsidR="00A6770F" w:rsidRPr="00695F07" w:rsidTr="003D60A9">
        <w:trPr>
          <w:trHeight w:val="1"/>
          <w:jc w:val="center"/>
        </w:trPr>
        <w:tc>
          <w:tcPr>
            <w:tcW w:w="2898" w:type="dxa"/>
            <w:shd w:val="clear" w:color="000000" w:fill="FFFFFF"/>
          </w:tcPr>
          <w:p w:rsidR="00A6770F" w:rsidRPr="002F1D9E" w:rsidRDefault="00A6770F" w:rsidP="003D60A9">
            <w:pPr>
              <w:pStyle w:val="Tabletext"/>
              <w:jc w:val="center"/>
              <w:rPr>
                <w:i/>
                <w:iCs/>
              </w:rPr>
            </w:pPr>
            <w:r w:rsidRPr="002F1D9E">
              <w:rPr>
                <w:i/>
                <w:iCs/>
              </w:rPr>
              <w:t>audioContentName</w:t>
            </w:r>
          </w:p>
        </w:tc>
        <w:tc>
          <w:tcPr>
            <w:tcW w:w="4598" w:type="dxa"/>
            <w:shd w:val="clear" w:color="000000" w:fill="FFFFFF"/>
          </w:tcPr>
          <w:p w:rsidR="00A6770F" w:rsidRDefault="00A6770F" w:rsidP="003D60A9">
            <w:pPr>
              <w:pStyle w:val="Tabletext"/>
              <w:jc w:val="center"/>
            </w:pPr>
            <w:r>
              <w:t>Nombre del contenido</w:t>
            </w:r>
          </w:p>
        </w:tc>
        <w:tc>
          <w:tcPr>
            <w:tcW w:w="2143" w:type="dxa"/>
            <w:shd w:val="clear" w:color="000000" w:fill="FFFFFF"/>
          </w:tcPr>
          <w:p w:rsidR="00A6770F" w:rsidRPr="00695F07" w:rsidRDefault="00A6770F" w:rsidP="003D60A9">
            <w:pPr>
              <w:pStyle w:val="Tabletext"/>
              <w:jc w:val="center"/>
            </w:pPr>
            <w:r w:rsidRPr="00695F07">
              <w:t>Music</w:t>
            </w:r>
          </w:p>
        </w:tc>
      </w:tr>
      <w:tr w:rsidR="00A6770F" w:rsidRPr="00695F07" w:rsidTr="003D60A9">
        <w:trPr>
          <w:trHeight w:val="1"/>
          <w:jc w:val="center"/>
        </w:trPr>
        <w:tc>
          <w:tcPr>
            <w:tcW w:w="2898" w:type="dxa"/>
            <w:shd w:val="clear" w:color="000000" w:fill="FFFFFF"/>
          </w:tcPr>
          <w:p w:rsidR="00A6770F" w:rsidRPr="002F1D9E" w:rsidRDefault="00A6770F" w:rsidP="003D60A9">
            <w:pPr>
              <w:pStyle w:val="Tabletext"/>
              <w:jc w:val="center"/>
              <w:rPr>
                <w:i/>
                <w:iCs/>
              </w:rPr>
            </w:pPr>
            <w:r w:rsidRPr="002F1D9E">
              <w:rPr>
                <w:i/>
                <w:iCs/>
              </w:rPr>
              <w:t>audioContentLanguage</w:t>
            </w:r>
          </w:p>
        </w:tc>
        <w:tc>
          <w:tcPr>
            <w:tcW w:w="4598" w:type="dxa"/>
            <w:shd w:val="clear" w:color="000000" w:fill="FFFFFF"/>
          </w:tcPr>
          <w:p w:rsidR="00A6770F" w:rsidRDefault="00A6770F" w:rsidP="003D60A9">
            <w:pPr>
              <w:pStyle w:val="Tabletext"/>
              <w:jc w:val="center"/>
            </w:pPr>
            <w:r>
              <w:t>Idioma del contenido</w:t>
            </w:r>
          </w:p>
        </w:tc>
        <w:tc>
          <w:tcPr>
            <w:tcW w:w="2143" w:type="dxa"/>
            <w:shd w:val="clear" w:color="000000" w:fill="FFFFFF"/>
          </w:tcPr>
          <w:p w:rsidR="00A6770F" w:rsidRPr="00695F07" w:rsidRDefault="00A6770F" w:rsidP="003D60A9">
            <w:pPr>
              <w:pStyle w:val="Tabletext"/>
              <w:jc w:val="center"/>
            </w:pPr>
            <w:r w:rsidRPr="00695F07">
              <w:t>en</w:t>
            </w:r>
          </w:p>
        </w:tc>
      </w:tr>
    </w:tbl>
    <w:p w:rsidR="00A6770F" w:rsidRPr="00695F07" w:rsidRDefault="00A6770F" w:rsidP="00A6770F">
      <w:pPr>
        <w:pStyle w:val="Tablefin"/>
      </w:pPr>
    </w:p>
    <w:p w:rsidR="00A6770F" w:rsidRDefault="00A6770F" w:rsidP="00A6770F">
      <w:pPr>
        <w:pStyle w:val="Heading3"/>
      </w:pPr>
      <w:r w:rsidRPr="00695F07">
        <w:t>5.7.2</w:t>
      </w:r>
      <w:r w:rsidRPr="00695F07">
        <w:tab/>
      </w:r>
      <w:r w:rsidRPr="00575D16">
        <w:t>Sub</w:t>
      </w:r>
      <w:r w:rsidRPr="00695F07">
        <w:t>element</w:t>
      </w:r>
      <w:r>
        <w:t>o</w:t>
      </w:r>
      <w:r w:rsidRPr="00695F07">
        <w:t>s</w:t>
      </w:r>
    </w:p>
    <w:p w:rsidR="00A6770F" w:rsidRPr="00575D16" w:rsidRDefault="00A6770F" w:rsidP="00A6770F">
      <w:pPr>
        <w:spacing w:before="0"/>
      </w:pPr>
    </w:p>
    <w:tbl>
      <w:tblPr>
        <w:tblW w:w="9639" w:type="dxa"/>
        <w:jc w:val="center"/>
        <w:tblCellMar>
          <w:left w:w="10" w:type="dxa"/>
          <w:right w:w="10" w:type="dxa"/>
        </w:tblCellMar>
        <w:tblLook w:val="00A0" w:firstRow="1" w:lastRow="0" w:firstColumn="1" w:lastColumn="0" w:noHBand="0" w:noVBand="0"/>
      </w:tblPr>
      <w:tblGrid>
        <w:gridCol w:w="2175"/>
        <w:gridCol w:w="5584"/>
        <w:gridCol w:w="1880"/>
      </w:tblGrid>
      <w:tr w:rsidR="00A6770F" w:rsidRPr="00695F07" w:rsidTr="003D60A9">
        <w:trPr>
          <w:trHeight w:val="1"/>
          <w:jc w:val="center"/>
        </w:trPr>
        <w:tc>
          <w:tcPr>
            <w:tcW w:w="21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55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8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21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audioObjectIDRef</w:t>
            </w:r>
          </w:p>
        </w:tc>
        <w:tc>
          <w:tcPr>
            <w:tcW w:w="55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Referenc</w:t>
            </w:r>
            <w:r>
              <w:t>ia a</w:t>
            </w:r>
            <w:r w:rsidRPr="00695F07">
              <w:t xml:space="preserve"> </w:t>
            </w:r>
            <w:r w:rsidRPr="007D05E5">
              <w:rPr>
                <w:i/>
                <w:iCs/>
              </w:rPr>
              <w:t>audioObject</w:t>
            </w:r>
          </w:p>
        </w:tc>
        <w:tc>
          <w:tcPr>
            <w:tcW w:w="18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AO_1001</w:t>
            </w:r>
          </w:p>
        </w:tc>
      </w:tr>
      <w:tr w:rsidR="00A6770F" w:rsidRPr="00695F07" w:rsidTr="003D60A9">
        <w:trPr>
          <w:trHeight w:val="1"/>
          <w:jc w:val="center"/>
        </w:trPr>
        <w:tc>
          <w:tcPr>
            <w:tcW w:w="217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loudnessMetadata</w:t>
            </w:r>
          </w:p>
        </w:tc>
        <w:tc>
          <w:tcPr>
            <w:tcW w:w="558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A6770F" w:rsidRDefault="00A6770F" w:rsidP="003D60A9">
            <w:pPr>
              <w:pStyle w:val="Tabletext"/>
              <w:jc w:val="center"/>
            </w:pPr>
            <w:r>
              <w:t>Véase</w:t>
            </w:r>
            <w:r w:rsidRPr="00695F07">
              <w:t xml:space="preserve"> </w:t>
            </w:r>
            <w:r>
              <w:t>§</w:t>
            </w:r>
            <w:r w:rsidRPr="00695F07">
              <w:t> 5.7.3</w:t>
            </w:r>
          </w:p>
        </w:tc>
        <w:tc>
          <w:tcPr>
            <w:tcW w:w="1880"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A6770F" w:rsidRPr="00695F07" w:rsidRDefault="00A6770F" w:rsidP="003D60A9">
            <w:pPr>
              <w:pStyle w:val="Tabletext"/>
              <w:jc w:val="center"/>
              <w:rPr>
                <w:rFonts w:ascii="Calibri" w:hAnsi="Calibri" w:cs="Calibri"/>
              </w:rPr>
            </w:pPr>
          </w:p>
        </w:tc>
      </w:tr>
      <w:tr w:rsidR="00A6770F" w:rsidRPr="00695F07" w:rsidTr="003D60A9">
        <w:tblPrEx>
          <w:tblCellMar>
            <w:left w:w="108" w:type="dxa"/>
            <w:right w:w="108" w:type="dxa"/>
          </w:tblCellMar>
        </w:tblPrEx>
        <w:trPr>
          <w:trHeight w:val="1"/>
          <w:jc w:val="center"/>
        </w:trPr>
        <w:tc>
          <w:tcPr>
            <w:tcW w:w="2175" w:type="dxa"/>
            <w:tcBorders>
              <w:top w:val="single" w:sz="4" w:space="0" w:color="auto"/>
              <w:left w:val="single" w:sz="4" w:space="0" w:color="auto"/>
              <w:bottom w:val="single" w:sz="4" w:space="0" w:color="auto"/>
              <w:right w:val="single" w:sz="4" w:space="0" w:color="auto"/>
            </w:tcBorders>
            <w:shd w:val="clear" w:color="000000" w:fill="FFFFFF"/>
            <w:vAlign w:val="center"/>
          </w:tcPr>
          <w:p w:rsidR="00A6770F" w:rsidRPr="002F1D9E" w:rsidRDefault="00A6770F" w:rsidP="003D60A9">
            <w:pPr>
              <w:pStyle w:val="Tabletext"/>
              <w:jc w:val="center"/>
              <w:rPr>
                <w:i/>
                <w:iCs/>
              </w:rPr>
            </w:pPr>
            <w:r w:rsidRPr="002F1D9E">
              <w:rPr>
                <w:i/>
                <w:iCs/>
              </w:rPr>
              <w:t>dialogue</w:t>
            </w:r>
          </w:p>
        </w:tc>
        <w:tc>
          <w:tcPr>
            <w:tcW w:w="5584" w:type="dxa"/>
            <w:tcBorders>
              <w:top w:val="single" w:sz="4" w:space="0" w:color="auto"/>
              <w:left w:val="single" w:sz="4" w:space="0" w:color="auto"/>
              <w:bottom w:val="single" w:sz="4" w:space="0" w:color="auto"/>
              <w:right w:val="single" w:sz="4" w:space="0" w:color="auto"/>
            </w:tcBorders>
            <w:shd w:val="clear" w:color="000000" w:fill="FFFFFF"/>
            <w:vAlign w:val="center"/>
          </w:tcPr>
          <w:p w:rsidR="00A6770F" w:rsidRPr="000C7E0C" w:rsidRDefault="00A6770F" w:rsidP="003D60A9">
            <w:pPr>
              <w:pStyle w:val="Tabletext"/>
              <w:jc w:val="center"/>
              <w:rPr>
                <w:lang w:val="es-ES_tradnl"/>
              </w:rPr>
            </w:pPr>
            <w:r w:rsidRPr="000C7E0C">
              <w:rPr>
                <w:lang w:val="es-ES_tradnl"/>
              </w:rPr>
              <w:t>Si el audio no es diálogo, se pone a 0; si contiene sólo diálogo, se pone a 1; si contiene ambos, se pone a 2</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rsidR="00A6770F" w:rsidRPr="00695F07" w:rsidRDefault="00A6770F" w:rsidP="003D60A9">
            <w:pPr>
              <w:pStyle w:val="Tabletext"/>
              <w:jc w:val="center"/>
              <w:rPr>
                <w:rFonts w:ascii="Calibri" w:hAnsi="Calibri" w:cs="Calibri"/>
              </w:rPr>
            </w:pPr>
            <w:r w:rsidRPr="00695F07">
              <w:t>0</w:t>
            </w:r>
          </w:p>
        </w:tc>
      </w:tr>
    </w:tbl>
    <w:p w:rsidR="00A6770F" w:rsidRPr="00695F07" w:rsidRDefault="00A6770F" w:rsidP="00A6770F">
      <w:pPr>
        <w:pStyle w:val="Tablefin"/>
      </w:pPr>
    </w:p>
    <w:p w:rsidR="00A6770F" w:rsidRDefault="00A6770F" w:rsidP="00A6770F">
      <w:pPr>
        <w:pStyle w:val="Heading3"/>
      </w:pPr>
      <w:r w:rsidRPr="00695F07">
        <w:lastRenderedPageBreak/>
        <w:t>5.7.3</w:t>
      </w:r>
      <w:r w:rsidRPr="00695F07">
        <w:tab/>
      </w:r>
      <w:r w:rsidRPr="007D05E5">
        <w:rPr>
          <w:i/>
          <w:iCs/>
        </w:rPr>
        <w:t>Dialogue</w:t>
      </w:r>
    </w:p>
    <w:p w:rsidR="00A6770F" w:rsidRPr="000C7E0C" w:rsidRDefault="00A6770F" w:rsidP="00A6770F">
      <w:pPr>
        <w:rPr>
          <w:lang w:val="es-ES_tradnl"/>
        </w:rPr>
      </w:pPr>
      <w:r w:rsidRPr="004E07C8">
        <w:rPr>
          <w:lang w:val="es-ES_tradnl"/>
        </w:rPr>
        <w:t>Este element</w:t>
      </w:r>
      <w:r>
        <w:rPr>
          <w:lang w:val="es-ES_tradnl"/>
        </w:rPr>
        <w:t>o</w:t>
      </w:r>
      <w:r w:rsidRPr="004E07C8">
        <w:rPr>
          <w:lang w:val="es-ES_tradnl"/>
        </w:rPr>
        <w:t xml:space="preserve"> especifica el tipo de contenido que se incluye en el </w:t>
      </w:r>
      <w:r w:rsidRPr="002F1D9E">
        <w:rPr>
          <w:i/>
          <w:iCs/>
          <w:lang w:val="es-ES_tradnl"/>
        </w:rPr>
        <w:t>audioContent</w:t>
      </w:r>
      <w:r w:rsidRPr="004E07C8">
        <w:rPr>
          <w:lang w:val="es-ES_tradnl"/>
        </w:rPr>
        <w:t xml:space="preserve"> de orden superior. </w:t>
      </w:r>
      <w:r w:rsidRPr="000C7E0C">
        <w:rPr>
          <w:lang w:val="es-ES_tradnl"/>
        </w:rPr>
        <w:t xml:space="preserve">El subelemento </w:t>
      </w:r>
      <w:r w:rsidRPr="007D05E5">
        <w:rPr>
          <w:i/>
          <w:iCs/>
          <w:lang w:val="es-ES_tradnl"/>
        </w:rPr>
        <w:t>Dialogue</w:t>
      </w:r>
      <w:r w:rsidRPr="000C7E0C">
        <w:rPr>
          <w:lang w:val="es-ES_tradnl"/>
        </w:rPr>
        <w:t xml:space="preserve"> puede adoptar los valores 0 (n</w:t>
      </w:r>
      <w:r>
        <w:rPr>
          <w:lang w:val="es-ES_tradnl"/>
        </w:rPr>
        <w:t>ingún diálogo)</w:t>
      </w:r>
      <w:r w:rsidRPr="000C7E0C">
        <w:rPr>
          <w:lang w:val="es-ES_tradnl"/>
        </w:rPr>
        <w:t>, 1 (</w:t>
      </w:r>
      <w:r>
        <w:rPr>
          <w:lang w:val="es-ES_tradnl"/>
        </w:rPr>
        <w:t>sólo diálogo</w:t>
      </w:r>
      <w:r w:rsidRPr="000C7E0C">
        <w:rPr>
          <w:lang w:val="es-ES_tradnl"/>
        </w:rPr>
        <w:t>) o 2 (m</w:t>
      </w:r>
      <w:r>
        <w:rPr>
          <w:lang w:val="es-ES_tradnl"/>
        </w:rPr>
        <w:t>ezcla</w:t>
      </w:r>
      <w:r w:rsidRPr="000C7E0C">
        <w:rPr>
          <w:lang w:val="es-ES_tradnl"/>
        </w:rPr>
        <w:t xml:space="preserve">). </w:t>
      </w:r>
      <w:r>
        <w:rPr>
          <w:lang w:val="es-ES_tradnl"/>
        </w:rPr>
        <w:t>Tiene un atributo que especifica el tipo de contenido utilizando listas (enumeradores) definidas de tipos de contenidos</w:t>
      </w:r>
      <w:r w:rsidRPr="000C7E0C">
        <w:rPr>
          <w:lang w:val="es-ES_tradnl"/>
        </w:rPr>
        <w:t>.</w:t>
      </w:r>
    </w:p>
    <w:p w:rsidR="00A6770F" w:rsidRPr="000C7E0C" w:rsidRDefault="00A6770F" w:rsidP="00AB45A4">
      <w:pPr>
        <w:spacing w:after="120"/>
        <w:rPr>
          <w:lang w:val="es-ES_tradnl"/>
        </w:rPr>
      </w:pPr>
      <w:r w:rsidRPr="000C7E0C">
        <w:rPr>
          <w:lang w:val="es-ES_tradnl"/>
        </w:rPr>
        <w:t xml:space="preserve">El atributo depende del valor del elemento </w:t>
      </w:r>
      <w:r w:rsidRPr="007D05E5">
        <w:rPr>
          <w:i/>
          <w:iCs/>
          <w:lang w:val="es-ES_tradnl"/>
        </w:rPr>
        <w:t>Dialogue</w:t>
      </w:r>
      <w:r w:rsidRPr="000C7E0C">
        <w:rPr>
          <w:lang w:val="es-ES_tradnl"/>
        </w:rPr>
        <w:t>.</w:t>
      </w:r>
    </w:p>
    <w:tbl>
      <w:tblPr>
        <w:tblW w:w="9639" w:type="dxa"/>
        <w:jc w:val="center"/>
        <w:tblLook w:val="00A0" w:firstRow="1" w:lastRow="0" w:firstColumn="1" w:lastColumn="0" w:noHBand="0" w:noVBand="0"/>
      </w:tblPr>
      <w:tblGrid>
        <w:gridCol w:w="2016"/>
        <w:gridCol w:w="2662"/>
        <w:gridCol w:w="3544"/>
        <w:gridCol w:w="1417"/>
      </w:tblGrid>
      <w:tr w:rsidR="00A6770F" w:rsidRPr="00695F07" w:rsidTr="003D60A9">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rsidR="00A6770F" w:rsidRDefault="00A6770F" w:rsidP="003D60A9">
            <w:pPr>
              <w:pStyle w:val="Tablehead"/>
            </w:pPr>
            <w:r w:rsidRPr="00695F07">
              <w:t>Val</w:t>
            </w:r>
            <w:r>
              <w:t>or de</w:t>
            </w:r>
            <w:r w:rsidRPr="00695F07">
              <w:t xml:space="preserve"> </w:t>
            </w:r>
            <w:r w:rsidRPr="008B504C">
              <w:rPr>
                <w:i/>
                <w:iCs/>
              </w:rPr>
              <w:t>dialogue</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pPr>
            <w:r>
              <w:t>Atributo</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pPr>
            <w:r>
              <w:t>Descripción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pPr>
            <w:r>
              <w:t>Ejemplo</w:t>
            </w:r>
          </w:p>
        </w:tc>
      </w:tr>
      <w:tr w:rsidR="00A6770F" w:rsidRPr="00695F07" w:rsidTr="003D60A9">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Default="00A6770F" w:rsidP="003D60A9">
            <w:pPr>
              <w:pStyle w:val="Tabletext"/>
              <w:jc w:val="center"/>
            </w:pPr>
            <w:r w:rsidRPr="00695F07">
              <w:t>0</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B504C" w:rsidRDefault="00A6770F" w:rsidP="003D60A9">
            <w:pPr>
              <w:pStyle w:val="Tabletext"/>
              <w:jc w:val="center"/>
              <w:rPr>
                <w:i/>
                <w:iCs/>
              </w:rPr>
            </w:pPr>
            <w:r w:rsidRPr="008B504C">
              <w:rPr>
                <w:i/>
                <w:iCs/>
              </w:rPr>
              <w:t>nonDialogueContentKind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C7E0C" w:rsidRDefault="00A6770F" w:rsidP="003D60A9">
            <w:pPr>
              <w:pStyle w:val="Tabletext"/>
              <w:jc w:val="left"/>
              <w:rPr>
                <w:lang w:val="es-ES_tradnl"/>
              </w:rPr>
            </w:pPr>
            <w:r w:rsidRPr="000C7E0C">
              <w:rPr>
                <w:lang w:val="es-ES_tradnl"/>
              </w:rPr>
              <w:t>ID del tipo de contenido incluido (enumerador, véase la especificación a continuaci</w:t>
            </w:r>
            <w:r>
              <w:rPr>
                <w:lang w:val="es-ES_tradnl"/>
              </w:rPr>
              <w:t>ón</w:t>
            </w:r>
            <w:r w:rsidRPr="000C7E0C">
              <w:rPr>
                <w:lang w:val="es-ES_tradnl"/>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0</w:t>
            </w:r>
          </w:p>
        </w:tc>
      </w:tr>
      <w:tr w:rsidR="00A6770F" w:rsidRPr="00695F07" w:rsidTr="003D60A9">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Default="00A6770F" w:rsidP="003D60A9">
            <w:pPr>
              <w:pStyle w:val="Tabletext"/>
              <w:jc w:val="center"/>
            </w:pPr>
            <w:r w:rsidRPr="00695F07">
              <w:t>1</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B504C" w:rsidRDefault="00A6770F" w:rsidP="003D60A9">
            <w:pPr>
              <w:pStyle w:val="Tabletext"/>
              <w:jc w:val="center"/>
              <w:rPr>
                <w:i/>
                <w:iCs/>
              </w:rPr>
            </w:pPr>
            <w:r w:rsidRPr="008B504C">
              <w:rPr>
                <w:i/>
                <w:iCs/>
              </w:rPr>
              <w:t>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C7E0C" w:rsidRDefault="00A6770F" w:rsidP="003D60A9">
            <w:pPr>
              <w:pStyle w:val="Tabletext"/>
              <w:jc w:val="left"/>
              <w:rPr>
                <w:lang w:val="es-ES_tradnl"/>
              </w:rPr>
            </w:pPr>
            <w:r w:rsidRPr="000C7E0C">
              <w:rPr>
                <w:lang w:val="es-ES_tradnl"/>
              </w:rPr>
              <w:t>ID del tipo de contenido incluido (enumerador, véase la especificación a continuaci</w:t>
            </w:r>
            <w:r>
              <w:rPr>
                <w:lang w:val="es-ES_tradnl"/>
              </w:rPr>
              <w:t>ón</w:t>
            </w:r>
            <w:r w:rsidRPr="000C7E0C">
              <w:rPr>
                <w:lang w:val="es-ES_tradnl"/>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0</w:t>
            </w:r>
          </w:p>
        </w:tc>
      </w:tr>
      <w:tr w:rsidR="00A6770F" w:rsidRPr="00695F07" w:rsidTr="003D60A9">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Default="00A6770F" w:rsidP="003D60A9">
            <w:pPr>
              <w:pStyle w:val="Tabletext"/>
              <w:jc w:val="center"/>
            </w:pPr>
            <w:r w:rsidRPr="00695F07">
              <w:t>2</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B504C" w:rsidRDefault="00A6770F" w:rsidP="003D60A9">
            <w:pPr>
              <w:pStyle w:val="Tabletext"/>
              <w:jc w:val="center"/>
              <w:rPr>
                <w:i/>
                <w:iCs/>
              </w:rPr>
            </w:pPr>
            <w:r w:rsidRPr="008B504C">
              <w:rPr>
                <w:i/>
                <w:iCs/>
              </w:rPr>
              <w:t>mixedContentKind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C7E0C" w:rsidRDefault="00A6770F" w:rsidP="003D60A9">
            <w:pPr>
              <w:pStyle w:val="Tabletext"/>
              <w:jc w:val="left"/>
              <w:rPr>
                <w:lang w:val="es-ES_tradnl"/>
              </w:rPr>
            </w:pPr>
            <w:r w:rsidRPr="000C7E0C">
              <w:rPr>
                <w:lang w:val="es-ES_tradnl"/>
              </w:rPr>
              <w:t>ID del tipo de contenido incluido (enumerador, véase la especificación a continuaci</w:t>
            </w:r>
            <w:r>
              <w:rPr>
                <w:lang w:val="es-ES_tradnl"/>
              </w:rPr>
              <w:t>ón</w:t>
            </w:r>
            <w:r w:rsidRPr="000C7E0C">
              <w:rPr>
                <w:lang w:val="es-ES_tradnl"/>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0</w:t>
            </w:r>
          </w:p>
        </w:tc>
      </w:tr>
    </w:tbl>
    <w:p w:rsidR="00A6770F" w:rsidRPr="00694088" w:rsidRDefault="00A6770F" w:rsidP="00A6770F">
      <w:pPr>
        <w:pStyle w:val="Tablefin"/>
      </w:pPr>
    </w:p>
    <w:tbl>
      <w:tblPr>
        <w:tblW w:w="9639" w:type="dxa"/>
        <w:jc w:val="center"/>
        <w:tblLook w:val="00A0" w:firstRow="1" w:lastRow="0" w:firstColumn="1" w:lastColumn="0" w:noHBand="0" w:noVBand="0"/>
      </w:tblPr>
      <w:tblGrid>
        <w:gridCol w:w="3148"/>
        <w:gridCol w:w="6491"/>
      </w:tblGrid>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8B504C" w:rsidRDefault="00A6770F" w:rsidP="003D60A9">
            <w:pPr>
              <w:pStyle w:val="Tablehead"/>
              <w:rPr>
                <w:i/>
                <w:iCs/>
              </w:rPr>
            </w:pPr>
            <w:r w:rsidRPr="008B504C">
              <w:rPr>
                <w:i/>
                <w:iCs/>
              </w:rPr>
              <w:t>nonDialogueContentKind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Descrip</w:t>
            </w:r>
            <w:r>
              <w:t>ción</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No definido</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Música</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Efecto</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8B504C" w:rsidRDefault="00A6770F" w:rsidP="003D60A9">
            <w:pPr>
              <w:pStyle w:val="Tablehead"/>
              <w:rPr>
                <w:i/>
                <w:iCs/>
              </w:rPr>
            </w:pPr>
            <w:r w:rsidRPr="008B504C">
              <w:rPr>
                <w:i/>
                <w:iCs/>
              </w:rPr>
              <w:t>dialogueContentKind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No definido</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rsidRPr="00944AAB">
              <w:t>(</w:t>
            </w:r>
            <w:r>
              <w:t>argumento) diálogo</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Voz en off</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3</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Subtitulado leído</w:t>
            </w:r>
          </w:p>
        </w:tc>
      </w:tr>
      <w:tr w:rsidR="00A6770F" w:rsidRPr="00272DAC"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4</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C7E0C" w:rsidRDefault="00A6770F" w:rsidP="003D60A9">
            <w:pPr>
              <w:pStyle w:val="Tabletext"/>
              <w:rPr>
                <w:lang w:val="es-ES_tradnl"/>
              </w:rPr>
            </w:pPr>
            <w:r w:rsidRPr="000C7E0C">
              <w:rPr>
                <w:lang w:val="es-ES_tradnl"/>
              </w:rPr>
              <w:t>Audiodescripción/ayuda para discapacitados visuales</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5</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Comentario</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6</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Emergencia</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8B504C" w:rsidRDefault="00A6770F" w:rsidP="003D60A9">
            <w:pPr>
              <w:pStyle w:val="Tablehead"/>
              <w:rPr>
                <w:i/>
                <w:iCs/>
              </w:rPr>
            </w:pPr>
            <w:r w:rsidRPr="008B504C">
              <w:rPr>
                <w:i/>
                <w:iCs/>
              </w:rPr>
              <w:t>mixedContentKind</w:t>
            </w:r>
          </w:p>
        </w:tc>
        <w:tc>
          <w:tcPr>
            <w:tcW w:w="50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No definido</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B0696" w:rsidRDefault="00A6770F" w:rsidP="003D60A9">
            <w:pPr>
              <w:pStyle w:val="Tabletext"/>
            </w:pPr>
            <w:r>
              <w:t>Principal completo</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2</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Mezcla</w:t>
            </w:r>
          </w:p>
        </w:tc>
      </w:tr>
      <w:tr w:rsidR="00A6770F" w:rsidRPr="00695F07" w:rsidTr="003D60A9">
        <w:trPr>
          <w:trHeight w:val="1"/>
          <w:jc w:val="center"/>
        </w:trPr>
        <w:tc>
          <w:tcPr>
            <w:tcW w:w="23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3</w:t>
            </w:r>
          </w:p>
        </w:tc>
        <w:tc>
          <w:tcPr>
            <w:tcW w:w="50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Discapacitados auditivos</w:t>
            </w:r>
          </w:p>
        </w:tc>
      </w:tr>
    </w:tbl>
    <w:p w:rsidR="00A6770F" w:rsidRPr="00694088" w:rsidRDefault="00A6770F" w:rsidP="00A6770F">
      <w:pPr>
        <w:pStyle w:val="Tablefin"/>
      </w:pPr>
    </w:p>
    <w:p w:rsidR="00A6770F" w:rsidRPr="000C7E0C" w:rsidRDefault="00A6770F" w:rsidP="00AB45A4">
      <w:pPr>
        <w:pStyle w:val="Heading3"/>
        <w:rPr>
          <w:lang w:val="es-ES_tradnl"/>
        </w:rPr>
      </w:pPr>
      <w:r w:rsidRPr="000C7E0C">
        <w:rPr>
          <w:lang w:val="es-ES_tradnl"/>
        </w:rPr>
        <w:lastRenderedPageBreak/>
        <w:t>5.7.4</w:t>
      </w:r>
      <w:r w:rsidRPr="000C7E0C">
        <w:rPr>
          <w:lang w:val="es-ES_tradnl"/>
        </w:rPr>
        <w:tab/>
        <w:t>atributos y subelementos de sonoridad</w:t>
      </w:r>
    </w:p>
    <w:p w:rsidR="00A6770F" w:rsidRPr="000C7E0C" w:rsidRDefault="00A6770F" w:rsidP="00AB45A4">
      <w:pPr>
        <w:keepNext/>
        <w:keepLines/>
        <w:spacing w:before="0"/>
        <w:rPr>
          <w:szCs w:val="24"/>
          <w:lang w:val="es-ES_tradnl"/>
        </w:rPr>
      </w:pPr>
    </w:p>
    <w:tbl>
      <w:tblPr>
        <w:tblW w:w="9639" w:type="dxa"/>
        <w:jc w:val="center"/>
        <w:tblCellMar>
          <w:left w:w="10" w:type="dxa"/>
          <w:right w:w="10" w:type="dxa"/>
        </w:tblCellMar>
        <w:tblLook w:val="00A0" w:firstRow="1" w:lastRow="0" w:firstColumn="1" w:lastColumn="0" w:noHBand="0" w:noVBand="0"/>
      </w:tblPr>
      <w:tblGrid>
        <w:gridCol w:w="2835"/>
        <w:gridCol w:w="5047"/>
        <w:gridCol w:w="1757"/>
      </w:tblGrid>
      <w:tr w:rsidR="00A6770F" w:rsidRPr="00695F07" w:rsidTr="003D60A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AB45A4">
            <w:pPr>
              <w:pStyle w:val="Tablehead"/>
              <w:keepLines/>
            </w:pPr>
            <w:r w:rsidRPr="00695F07">
              <w:t>At</w:t>
            </w:r>
            <w:r>
              <w:t>ributo</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AB45A4">
            <w:pPr>
              <w:pStyle w:val="Tablehead"/>
              <w:keepLines/>
            </w:pPr>
            <w:r>
              <w:t>Descripción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AB45A4">
            <w:pPr>
              <w:pStyle w:val="Tablehead"/>
              <w:keepLines/>
            </w:pPr>
            <w:r>
              <w:t>Ejemplo</w:t>
            </w:r>
          </w:p>
        </w:tc>
      </w:tr>
      <w:tr w:rsidR="00A6770F" w:rsidRPr="00695F07" w:rsidTr="003D60A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977D3D" w:rsidRDefault="00A6770F" w:rsidP="00AB45A4">
            <w:pPr>
              <w:pStyle w:val="Tabletext"/>
              <w:keepNext/>
              <w:keepLines/>
              <w:jc w:val="center"/>
              <w:rPr>
                <w:i/>
                <w:iCs/>
              </w:rPr>
            </w:pPr>
            <w:r w:rsidRPr="00977D3D">
              <w:rPr>
                <w:i/>
                <w:iCs/>
              </w:rPr>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C7E0C" w:rsidRDefault="00A6770F" w:rsidP="00AB45A4">
            <w:pPr>
              <w:pStyle w:val="Tabletext"/>
              <w:keepNext/>
              <w:keepLines/>
              <w:jc w:val="left"/>
              <w:rPr>
                <w:lang w:val="es-ES_tradnl"/>
              </w:rPr>
            </w:pPr>
            <w:r w:rsidRPr="000C7E0C">
              <w:rPr>
                <w:lang w:val="es-ES_tradnl"/>
              </w:rPr>
              <w:t>Método o algoritmo utilizado para calcular la sonoridad</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AB45A4">
            <w:pPr>
              <w:pStyle w:val="Tabletext"/>
              <w:keepNext/>
              <w:keepLines/>
              <w:jc w:val="center"/>
            </w:pPr>
            <w:r>
              <w:t>«</w:t>
            </w:r>
            <w:r w:rsidRPr="00695F07">
              <w:t>BS.1770</w:t>
            </w:r>
            <w:r>
              <w:t>»</w:t>
            </w:r>
          </w:p>
        </w:tc>
      </w:tr>
      <w:tr w:rsidR="00A6770F" w:rsidRPr="00695F07" w:rsidTr="003D60A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977D3D" w:rsidRDefault="00A6770F" w:rsidP="00AB45A4">
            <w:pPr>
              <w:pStyle w:val="Tabletext"/>
              <w:keepNext/>
              <w:keepLines/>
              <w:jc w:val="center"/>
              <w:rPr>
                <w:i/>
                <w:iCs/>
              </w:rPr>
            </w:pPr>
            <w:r w:rsidRPr="00977D3D">
              <w:rPr>
                <w:i/>
                <w:iCs/>
              </w:rPr>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AB45A4">
            <w:pPr>
              <w:pStyle w:val="Tabletext"/>
              <w:keepNext/>
              <w:keepLines/>
              <w:jc w:val="left"/>
              <w:rPr>
                <w:lang w:val="es-ES_tradnl"/>
              </w:rPr>
            </w:pPr>
            <w:r w:rsidRPr="00977D3D">
              <w:rPr>
                <w:i/>
                <w:iCs/>
                <w:lang w:val="es-ES_tradnl"/>
              </w:rPr>
              <w:t>RecType</w:t>
            </w:r>
            <w:r w:rsidRPr="004E07C8">
              <w:rPr>
                <w:lang w:val="es-ES_tradnl"/>
              </w:rPr>
              <w:t xml:space="preserve"> indica la práctica regional recomendada seguida en la corrección de la sonoridad del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AB45A4">
            <w:pPr>
              <w:pStyle w:val="Tabletext"/>
              <w:keepNext/>
              <w:keepLines/>
              <w:jc w:val="center"/>
            </w:pPr>
            <w:r>
              <w:t>«</w:t>
            </w:r>
            <w:r w:rsidRPr="00695F07">
              <w:t>R128</w:t>
            </w:r>
            <w:r>
              <w:t>»</w:t>
            </w:r>
          </w:p>
        </w:tc>
      </w:tr>
      <w:tr w:rsidR="00A6770F" w:rsidRPr="00695F07" w:rsidTr="003D60A9">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977D3D" w:rsidRDefault="00A6770F" w:rsidP="003D60A9">
            <w:pPr>
              <w:pStyle w:val="Tabletext"/>
              <w:jc w:val="center"/>
              <w:rPr>
                <w:i/>
                <w:iCs/>
              </w:rPr>
            </w:pPr>
            <w:r w:rsidRPr="00977D3D">
              <w:rPr>
                <w:i/>
                <w:iCs/>
              </w:rPr>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C7E0C" w:rsidRDefault="00A6770F" w:rsidP="003D60A9">
            <w:pPr>
              <w:pStyle w:val="Tabletext"/>
              <w:jc w:val="left"/>
              <w:rPr>
                <w:lang w:val="es-ES_tradnl"/>
              </w:rPr>
            </w:pPr>
            <w:r w:rsidRPr="000C7E0C">
              <w:rPr>
                <w:lang w:val="es-ES_tradnl"/>
              </w:rPr>
              <w:t>El tipo de corrección se utiliza para indicar la corrección del audio, por ejemplo, por ficheros o en tiempo real</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t>«</w:t>
            </w:r>
            <w:r w:rsidRPr="00695F07">
              <w:t>File-based</w:t>
            </w:r>
            <w:r>
              <w:t>»</w:t>
            </w:r>
          </w:p>
        </w:tc>
      </w:tr>
    </w:tbl>
    <w:p w:rsidR="00A6770F" w:rsidRPr="00695F07" w:rsidRDefault="00A6770F" w:rsidP="00A6770F">
      <w:pPr>
        <w:pStyle w:val="Tablefin"/>
      </w:pPr>
    </w:p>
    <w:p w:rsidR="00A6770F" w:rsidRPr="001740A6" w:rsidRDefault="00A6770F" w:rsidP="00A6770F">
      <w:pPr>
        <w:rPr>
          <w:lang w:val="es-ES_tradnl"/>
        </w:rPr>
      </w:pPr>
      <w:r w:rsidRPr="004E07C8">
        <w:rPr>
          <w:lang w:val="es-ES_tradnl"/>
        </w:rPr>
        <w:t>El audio puede medirse de diversas maneras: en función</w:t>
      </w:r>
      <w:r>
        <w:rPr>
          <w:lang w:val="es-ES_tradnl"/>
        </w:rPr>
        <w:t xml:space="preserve"> </w:t>
      </w:r>
      <w:r w:rsidRPr="004E07C8">
        <w:rPr>
          <w:lang w:val="es-ES_tradnl"/>
        </w:rPr>
        <w:t>del algoritmo de son</w:t>
      </w:r>
      <w:r>
        <w:rPr>
          <w:lang w:val="es-ES_tradnl"/>
        </w:rPr>
        <w:t>o</w:t>
      </w:r>
      <w:r w:rsidRPr="004E07C8">
        <w:rPr>
          <w:lang w:val="es-ES_tradnl"/>
        </w:rPr>
        <w:t xml:space="preserve">ridad, de la práctica regional recomendada seguida y del tipo de corrección. </w:t>
      </w:r>
      <w:r w:rsidRPr="001740A6">
        <w:rPr>
          <w:lang w:val="es-ES_tradnl"/>
        </w:rPr>
        <w:t xml:space="preserve">El </w:t>
      </w:r>
      <w:r w:rsidRPr="002B3467">
        <w:rPr>
          <w:i/>
          <w:iCs/>
          <w:lang w:val="es-ES_tradnl"/>
        </w:rPr>
        <w:t>loudnessMethod</w:t>
      </w:r>
      <w:r w:rsidRPr="001740A6">
        <w:rPr>
          <w:lang w:val="es-ES_tradnl"/>
        </w:rPr>
        <w:t xml:space="preserve"> o algoritmo utilizado será normalmente </w:t>
      </w:r>
      <w:r>
        <w:rPr>
          <w:lang w:val="es-ES_tradnl"/>
        </w:rPr>
        <w:t>«</w:t>
      </w:r>
      <w:r w:rsidRPr="001740A6">
        <w:rPr>
          <w:lang w:val="es-ES_tradnl"/>
        </w:rPr>
        <w:t>BS.1770</w:t>
      </w:r>
      <w:r>
        <w:rPr>
          <w:lang w:val="es-ES_tradnl"/>
        </w:rPr>
        <w:t>»</w:t>
      </w:r>
      <w:r w:rsidRPr="001740A6">
        <w:rPr>
          <w:lang w:val="es-ES_tradnl"/>
        </w:rPr>
        <w:t xml:space="preserve">, </w:t>
      </w:r>
      <w:r>
        <w:rPr>
          <w:lang w:val="es-ES_tradnl"/>
        </w:rPr>
        <w:t xml:space="preserve">pero </w:t>
      </w:r>
      <w:r w:rsidRPr="001740A6">
        <w:rPr>
          <w:lang w:val="es-ES_tradnl"/>
        </w:rPr>
        <w:t xml:space="preserve">puede que en el futuro haya métodos nuevos. El </w:t>
      </w:r>
      <w:r w:rsidRPr="002B3467">
        <w:rPr>
          <w:i/>
          <w:iCs/>
          <w:lang w:val="es-ES_tradnl"/>
        </w:rPr>
        <w:t>RecType</w:t>
      </w:r>
      <w:r w:rsidRPr="001740A6">
        <w:rPr>
          <w:lang w:val="es-ES_tradnl"/>
        </w:rPr>
        <w:t xml:space="preserve"> indica la práctica regional recomendada seguida como una cadena de caracteres, por ejemplo,</w:t>
      </w:r>
      <w:r>
        <w:rPr>
          <w:lang w:val="es-ES_tradnl"/>
        </w:rPr>
        <w:t xml:space="preserve"> «EBU R128»</w:t>
      </w:r>
      <w:r w:rsidRPr="001740A6">
        <w:rPr>
          <w:lang w:val="es-ES_tradnl"/>
        </w:rPr>
        <w:t xml:space="preserve">, </w:t>
      </w:r>
      <w:r>
        <w:rPr>
          <w:lang w:val="es-ES_tradnl"/>
        </w:rPr>
        <w:t>«ATSC A/85», «ARIB TR B32» o «</w:t>
      </w:r>
      <w:r w:rsidRPr="001740A6">
        <w:rPr>
          <w:lang w:val="es-ES_tradnl"/>
        </w:rPr>
        <w:t>FreeTV OP59</w:t>
      </w:r>
      <w:r>
        <w:rPr>
          <w:lang w:val="es-ES_tradnl"/>
        </w:rPr>
        <w:t>»</w:t>
      </w:r>
      <w:r w:rsidRPr="001740A6">
        <w:rPr>
          <w:lang w:val="es-ES_tradnl"/>
        </w:rPr>
        <w:t xml:space="preserve">. El </w:t>
      </w:r>
      <w:r w:rsidRPr="00217100">
        <w:rPr>
          <w:i/>
          <w:iCs/>
          <w:lang w:val="es-ES_tradnl"/>
        </w:rPr>
        <w:t>CorrectionType</w:t>
      </w:r>
      <w:r w:rsidRPr="001740A6">
        <w:rPr>
          <w:lang w:val="es-ES_tradnl"/>
        </w:rPr>
        <w:t xml:space="preserve"> especifica cómo se ha correlacionado el audio: por ficheros fuera de l</w:t>
      </w:r>
      <w:r>
        <w:rPr>
          <w:lang w:val="es-ES_tradnl"/>
        </w:rPr>
        <w:t>ínea o siguiendo un proceso en tiempo real</w:t>
      </w:r>
      <w:r w:rsidRPr="001740A6">
        <w:rPr>
          <w:lang w:val="es-ES_tradnl"/>
        </w:rPr>
        <w:t>.</w:t>
      </w:r>
    </w:p>
    <w:p w:rsidR="00A6770F" w:rsidRPr="001740A6"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155"/>
        <w:gridCol w:w="3809"/>
        <w:gridCol w:w="1975"/>
        <w:gridCol w:w="1700"/>
      </w:tblGrid>
      <w:tr w:rsidR="00A6770F" w:rsidRPr="00695F07" w:rsidTr="003D60A9">
        <w:trPr>
          <w:trHeight w:val="1"/>
          <w:jc w:val="center"/>
        </w:trPr>
        <w:tc>
          <w:tcPr>
            <w:tcW w:w="21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38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Unidad</w:t>
            </w:r>
          </w:p>
        </w:tc>
        <w:tc>
          <w:tcPr>
            <w:tcW w:w="1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2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17100" w:rsidRDefault="00A6770F" w:rsidP="003D60A9">
            <w:pPr>
              <w:pStyle w:val="Tabletext"/>
              <w:jc w:val="center"/>
              <w:rPr>
                <w:i/>
                <w:iCs/>
              </w:rPr>
            </w:pPr>
            <w:r w:rsidRPr="00217100">
              <w:rPr>
                <w:i/>
                <w:iCs/>
              </w:rPr>
              <w:t>integratedLoudness</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Valor de sonoridad integrado</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−23,</w:t>
            </w:r>
            <w:r w:rsidRPr="00695F07">
              <w:t>0</w:t>
            </w:r>
          </w:p>
        </w:tc>
      </w:tr>
      <w:tr w:rsidR="00A6770F" w:rsidRPr="00695F07" w:rsidTr="003D60A9">
        <w:trPr>
          <w:trHeight w:val="1"/>
          <w:jc w:val="center"/>
        </w:trPr>
        <w:tc>
          <w:tcPr>
            <w:tcW w:w="2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17100" w:rsidRDefault="00A6770F" w:rsidP="003D60A9">
            <w:pPr>
              <w:pStyle w:val="Tabletext"/>
              <w:jc w:val="center"/>
              <w:rPr>
                <w:i/>
                <w:iCs/>
              </w:rPr>
            </w:pPr>
            <w:r w:rsidRPr="00217100">
              <w:rPr>
                <w:i/>
                <w:iCs/>
              </w:rPr>
              <w:t>loudnessRange</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Gama de sonoridad</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LU</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10,</w:t>
            </w:r>
            <w:r w:rsidRPr="00695F07">
              <w:t>0</w:t>
            </w:r>
          </w:p>
        </w:tc>
      </w:tr>
      <w:tr w:rsidR="00A6770F" w:rsidRPr="00695F07" w:rsidTr="003D60A9">
        <w:trPr>
          <w:trHeight w:val="1"/>
          <w:jc w:val="center"/>
        </w:trPr>
        <w:tc>
          <w:tcPr>
            <w:tcW w:w="2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17100" w:rsidRDefault="00A6770F" w:rsidP="003D60A9">
            <w:pPr>
              <w:pStyle w:val="Tabletext"/>
              <w:jc w:val="center"/>
              <w:rPr>
                <w:i/>
                <w:iCs/>
              </w:rPr>
            </w:pPr>
            <w:r w:rsidRPr="00217100">
              <w:rPr>
                <w:i/>
                <w:iCs/>
              </w:rPr>
              <w:t>maxTruePeak</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Cresta real máxima</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dBTP</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w:t>
            </w:r>
            <w:r w:rsidRPr="00695F07">
              <w:t>3</w:t>
            </w:r>
          </w:p>
        </w:tc>
      </w:tr>
      <w:tr w:rsidR="00A6770F" w:rsidRPr="00695F07" w:rsidTr="003D60A9">
        <w:trPr>
          <w:trHeight w:val="1"/>
          <w:jc w:val="center"/>
        </w:trPr>
        <w:tc>
          <w:tcPr>
            <w:tcW w:w="2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17100" w:rsidRDefault="00A6770F" w:rsidP="003D60A9">
            <w:pPr>
              <w:pStyle w:val="Tabletext"/>
              <w:jc w:val="center"/>
              <w:rPr>
                <w:i/>
                <w:iCs/>
              </w:rPr>
            </w:pPr>
            <w:r w:rsidRPr="00217100">
              <w:rPr>
                <w:i/>
                <w:iCs/>
              </w:rPr>
              <w:t>maxMomentary</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Sonoridad momentánea máxima</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−19,</w:t>
            </w:r>
            <w:r w:rsidRPr="00695F07">
              <w:t>0</w:t>
            </w:r>
          </w:p>
        </w:tc>
      </w:tr>
      <w:tr w:rsidR="00A6770F" w:rsidRPr="00695F07" w:rsidTr="003D60A9">
        <w:trPr>
          <w:trHeight w:val="1"/>
          <w:jc w:val="center"/>
        </w:trPr>
        <w:tc>
          <w:tcPr>
            <w:tcW w:w="2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17100" w:rsidRDefault="00A6770F" w:rsidP="003D60A9">
            <w:pPr>
              <w:pStyle w:val="Tabletext"/>
              <w:jc w:val="center"/>
              <w:rPr>
                <w:i/>
                <w:iCs/>
              </w:rPr>
            </w:pPr>
            <w:r w:rsidRPr="00217100">
              <w:rPr>
                <w:i/>
                <w:iCs/>
              </w:rPr>
              <w:t>maxShortTerm</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1740A6" w:rsidRDefault="00A6770F" w:rsidP="003D60A9">
            <w:pPr>
              <w:pStyle w:val="Tabletext"/>
              <w:rPr>
                <w:lang w:val="es-ES_tradnl"/>
              </w:rPr>
            </w:pPr>
            <w:r w:rsidRPr="001740A6">
              <w:rPr>
                <w:lang w:val="es-ES_tradnl"/>
              </w:rPr>
              <w:t>Sonoridad a corto plazo m</w:t>
            </w:r>
            <w:r>
              <w:rPr>
                <w:lang w:val="es-ES_tradnl"/>
              </w:rPr>
              <w:t>áxima</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−21,</w:t>
            </w:r>
            <w:r w:rsidRPr="00695F07">
              <w:t>2</w:t>
            </w:r>
          </w:p>
        </w:tc>
      </w:tr>
      <w:tr w:rsidR="00A6770F" w:rsidRPr="00695F07" w:rsidTr="003D60A9">
        <w:trPr>
          <w:trHeight w:val="1"/>
          <w:jc w:val="center"/>
        </w:trPr>
        <w:tc>
          <w:tcPr>
            <w:tcW w:w="2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17100" w:rsidRDefault="00A6770F" w:rsidP="003D60A9">
            <w:pPr>
              <w:pStyle w:val="Tabletext"/>
              <w:jc w:val="center"/>
              <w:rPr>
                <w:i/>
                <w:iCs/>
              </w:rPr>
            </w:pPr>
            <w:r w:rsidRPr="00217100">
              <w:rPr>
                <w:i/>
                <w:iCs/>
              </w:rPr>
              <w:t>dialogueLoudness</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35037" w:rsidRDefault="00A6770F" w:rsidP="003D60A9">
            <w:pPr>
              <w:pStyle w:val="Tabletext"/>
              <w:rPr>
                <w:lang w:val="en-US"/>
              </w:rPr>
            </w:pPr>
            <w:r>
              <w:rPr>
                <w:lang w:val="en-US"/>
              </w:rPr>
              <w:t>Sonoridad del diálogo medio</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−24,</w:t>
            </w:r>
            <w:r w:rsidRPr="00695F07">
              <w:t>0</w:t>
            </w:r>
          </w:p>
        </w:tc>
      </w:tr>
    </w:tbl>
    <w:p w:rsidR="00A6770F" w:rsidRPr="00695F07" w:rsidRDefault="00A6770F" w:rsidP="00A6770F">
      <w:pPr>
        <w:pStyle w:val="Tablefin"/>
      </w:pPr>
    </w:p>
    <w:p w:rsidR="00A6770F" w:rsidRPr="001740A6" w:rsidRDefault="00A6770F" w:rsidP="00A6770F">
      <w:pPr>
        <w:pStyle w:val="Note"/>
        <w:rPr>
          <w:sz w:val="32"/>
          <w:lang w:val="es-ES_tradnl"/>
        </w:rPr>
      </w:pPr>
      <w:r w:rsidRPr="001740A6">
        <w:rPr>
          <w:lang w:val="es-ES_tradnl"/>
        </w:rPr>
        <w:t>NOTA – UIT-R BS.1770 utiliza LKFS como unidad de sonoridad y la EUR utiliza LUFS. Ambas unidades son idénticas y el modelo no exige que las unidades est</w:t>
      </w:r>
      <w:r>
        <w:rPr>
          <w:lang w:val="es-ES_tradnl"/>
        </w:rPr>
        <w:t>én indicadas en los metadatos</w:t>
      </w:r>
      <w:r w:rsidRPr="001740A6">
        <w:rPr>
          <w:lang w:val="es-ES_tradnl"/>
        </w:rPr>
        <w:t>.</w:t>
      </w:r>
    </w:p>
    <w:p w:rsidR="00A6770F" w:rsidRDefault="00A6770F" w:rsidP="00A6770F">
      <w:pPr>
        <w:pStyle w:val="Heading3"/>
      </w:pPr>
      <w:r w:rsidRPr="00695F07">
        <w:t>5.7.5</w:t>
      </w:r>
      <w:r w:rsidRPr="00695F07">
        <w:tab/>
      </w:r>
      <w:r>
        <w:t>Código de muestra</w:t>
      </w:r>
    </w:p>
    <w:p w:rsidR="00A6770F" w:rsidRPr="002D48F5" w:rsidRDefault="00A6770F" w:rsidP="00A6770F">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audioContentID="ACO_1001" audioContentName="Music"&gt;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&lt;audioObjectIDRef&gt;AO_1001&lt;/audioObjectIDRef&gt;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&lt;integratedLoudness&gt;-23.0&lt;/integratedLoudness&gt;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&lt;maxTruePeak&gt;-2.3&lt;/maxTruePeak&gt;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&lt;/audioContent&gt;</w:t>
            </w:r>
          </w:p>
        </w:tc>
      </w:tr>
    </w:tbl>
    <w:p w:rsidR="00A6770F" w:rsidRPr="00695F07" w:rsidRDefault="00A6770F" w:rsidP="00A6770F">
      <w:pPr>
        <w:pStyle w:val="Tablefin"/>
      </w:pPr>
    </w:p>
    <w:p w:rsidR="00A6770F" w:rsidRPr="00695F07" w:rsidRDefault="00A6770F" w:rsidP="00A6770F">
      <w:pPr>
        <w:pStyle w:val="Heading2"/>
      </w:pPr>
      <w:r w:rsidRPr="00695F07">
        <w:t>5.8</w:t>
      </w:r>
      <w:r w:rsidRPr="00695F07">
        <w:tab/>
      </w:r>
      <w:r w:rsidRPr="002F1D9E">
        <w:rPr>
          <w:i/>
          <w:iCs/>
        </w:rPr>
        <w:t>audioProgramme</w:t>
      </w:r>
    </w:p>
    <w:p w:rsidR="00A6770F" w:rsidRPr="001740A6" w:rsidRDefault="00A6770F" w:rsidP="00A6770F">
      <w:pPr>
        <w:rPr>
          <w:lang w:val="es-ES_tradnl"/>
        </w:rPr>
      </w:pPr>
      <w:r w:rsidRPr="004E07C8">
        <w:rPr>
          <w:lang w:val="es-ES_tradnl"/>
        </w:rPr>
        <w:t xml:space="preserve">Un elemento </w:t>
      </w:r>
      <w:r w:rsidRPr="002F1D9E">
        <w:rPr>
          <w:i/>
          <w:iCs/>
          <w:lang w:val="es-ES_tradnl"/>
        </w:rPr>
        <w:t>audioProgramme</w:t>
      </w:r>
      <w:r w:rsidRPr="004E07C8">
        <w:rPr>
          <w:lang w:val="es-ES_tradnl"/>
        </w:rPr>
        <w:t xml:space="preserve"> se refiere a un conjunto de uno o más </w:t>
      </w:r>
      <w:r w:rsidRPr="002F1D9E">
        <w:rPr>
          <w:i/>
          <w:iCs/>
          <w:lang w:val="es-ES_tradnl"/>
        </w:rPr>
        <w:t xml:space="preserve">audioContent </w:t>
      </w:r>
      <w:r w:rsidRPr="004E07C8">
        <w:rPr>
          <w:lang w:val="es-ES_tradnl"/>
        </w:rPr>
        <w:t>combinados para crear un programa de audio complet</w:t>
      </w:r>
      <w:r>
        <w:rPr>
          <w:lang w:val="es-ES_tradnl"/>
        </w:rPr>
        <w:t>o</w:t>
      </w:r>
      <w:r w:rsidRPr="004E07C8">
        <w:rPr>
          <w:lang w:val="es-ES_tradnl"/>
        </w:rPr>
        <w:t xml:space="preserve">. </w:t>
      </w:r>
      <w:r w:rsidRPr="001740A6">
        <w:rPr>
          <w:lang w:val="es-ES_tradnl"/>
        </w:rPr>
        <w:t>Contiene códigos temporal</w:t>
      </w:r>
      <w:r>
        <w:rPr>
          <w:lang w:val="es-ES_tradnl"/>
        </w:rPr>
        <w:t>e</w:t>
      </w:r>
      <w:r w:rsidRPr="001740A6">
        <w:rPr>
          <w:lang w:val="es-ES_tradnl"/>
        </w:rPr>
        <w:t>s de inicio y fin del programa que pueden utilizarse para alinear los c</w:t>
      </w:r>
      <w:r>
        <w:rPr>
          <w:lang w:val="es-ES_tradnl"/>
        </w:rPr>
        <w:t>ódigos temporales del vídeo. Los metadatos de sonoridad también están incluidos para poder grabar la sonoridad del programa</w:t>
      </w:r>
      <w:r w:rsidRPr="001740A6">
        <w:rPr>
          <w:lang w:val="es-ES_tradnl"/>
        </w:rPr>
        <w:t>.</w:t>
      </w:r>
    </w:p>
    <w:p w:rsidR="00A6770F" w:rsidRPr="001740A6" w:rsidRDefault="00A6770F" w:rsidP="00A6770F">
      <w:pPr>
        <w:pStyle w:val="FigureNo"/>
        <w:rPr>
          <w:lang w:val="en-US"/>
        </w:rPr>
      </w:pPr>
      <w:r w:rsidRPr="001740A6">
        <w:rPr>
          <w:lang w:val="en-US"/>
        </w:rPr>
        <w:lastRenderedPageBreak/>
        <w:t>Figur</w:t>
      </w:r>
      <w:r>
        <w:rPr>
          <w:lang w:val="en-US"/>
        </w:rPr>
        <w:t>a</w:t>
      </w:r>
      <w:r w:rsidRPr="001740A6">
        <w:rPr>
          <w:lang w:val="en-US"/>
        </w:rPr>
        <w:t> 13</w:t>
      </w:r>
    </w:p>
    <w:p w:rsidR="00A6770F" w:rsidRPr="00AB45A4" w:rsidRDefault="00A6770F" w:rsidP="00A6770F">
      <w:pPr>
        <w:pStyle w:val="Figuretitle"/>
        <w:rPr>
          <w:lang w:val="en-US"/>
        </w:rPr>
      </w:pPr>
      <w:r w:rsidRPr="00AB45A4">
        <w:rPr>
          <w:lang w:val="en-US"/>
        </w:rPr>
        <w:t>audioProgramme</w:t>
      </w:r>
    </w:p>
    <w:p w:rsidR="00A6770F" w:rsidRPr="001740A6" w:rsidRDefault="00AB45A4" w:rsidP="00A6770F">
      <w:pPr>
        <w:pStyle w:val="Figure"/>
        <w:rPr>
          <w:lang w:val="en-US"/>
        </w:rPr>
      </w:pPr>
      <w:r>
        <w:object w:dxaOrig="6461" w:dyaOrig="6895">
          <v:shape id="_x0000_i1037" type="#_x0000_t75" style="width:405.65pt;height:433.6pt" o:ole="">
            <v:imagedata r:id="rId37" o:title="" cropbottom="-970f" cropright="-690f"/>
          </v:shape>
          <o:OLEObject Type="Embed" ProgID="CorelDraw.Graphic.16" ShapeID="_x0000_i1037" DrawAspect="Content" ObjectID="_1534680649" r:id="rId38"/>
        </w:object>
      </w:r>
    </w:p>
    <w:p w:rsidR="00A6770F" w:rsidRDefault="00A6770F" w:rsidP="00A6770F">
      <w:pPr>
        <w:pStyle w:val="Heading3"/>
      </w:pPr>
      <w:r w:rsidRPr="001740A6">
        <w:rPr>
          <w:lang w:val="en-US"/>
        </w:rPr>
        <w:t>5.8</w:t>
      </w:r>
      <w:r w:rsidRPr="00695F07">
        <w:t>.1</w:t>
      </w:r>
      <w:r w:rsidRPr="00695F07">
        <w:tab/>
      </w:r>
      <w:r w:rsidRPr="002D48F5">
        <w:t>At</w:t>
      </w:r>
      <w:r>
        <w:t>ributos</w:t>
      </w:r>
    </w:p>
    <w:p w:rsidR="00A6770F" w:rsidRPr="002D48F5" w:rsidRDefault="00A6770F" w:rsidP="00A6770F">
      <w:pPr>
        <w:spacing w:before="0"/>
        <w:rPr>
          <w:sz w:val="16"/>
          <w:szCs w:val="16"/>
        </w:rPr>
      </w:pPr>
    </w:p>
    <w:tbl>
      <w:tblPr>
        <w:tblW w:w="9639" w:type="dxa"/>
        <w:jc w:val="center"/>
        <w:tblCellMar>
          <w:left w:w="10" w:type="dxa"/>
          <w:right w:w="10" w:type="dxa"/>
        </w:tblCellMar>
        <w:tblLook w:val="00A0" w:firstRow="1" w:lastRow="0" w:firstColumn="1" w:lastColumn="0" w:noHBand="0" w:noVBand="0"/>
      </w:tblPr>
      <w:tblGrid>
        <w:gridCol w:w="4499"/>
        <w:gridCol w:w="3640"/>
        <w:gridCol w:w="1500"/>
      </w:tblGrid>
      <w:tr w:rsidR="00A6770F" w:rsidRPr="00695F07"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spacing w:before="60" w:after="60"/>
            </w:pPr>
            <w:r w:rsidRPr="00695F07">
              <w:t>At</w:t>
            </w:r>
            <w:r>
              <w:t>ributo</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spacing w:before="60" w:after="60"/>
            </w:pPr>
            <w:r>
              <w:t>Descripción</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spacing w:before="60" w:after="60"/>
            </w:pPr>
            <w:r>
              <w:t>Ejemplo</w:t>
            </w:r>
          </w:p>
        </w:tc>
      </w:tr>
      <w:tr w:rsidR="00A6770F" w:rsidRPr="00695F07"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spacing w:before="30" w:after="30"/>
              <w:jc w:val="center"/>
              <w:rPr>
                <w:i/>
                <w:iCs/>
              </w:rPr>
            </w:pPr>
            <w:r w:rsidRPr="002F1D9E">
              <w:rPr>
                <w:i/>
                <w:iCs/>
              </w:rPr>
              <w:t>audioProgrammeID</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left"/>
            </w:pPr>
            <w:r>
              <w:t>ID del programa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center"/>
            </w:pPr>
            <w:r w:rsidRPr="00695F07">
              <w:t>APR_1001</w:t>
            </w:r>
          </w:p>
        </w:tc>
      </w:tr>
      <w:tr w:rsidR="00A6770F" w:rsidRPr="00695F07"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spacing w:before="30" w:after="30"/>
              <w:jc w:val="center"/>
              <w:rPr>
                <w:i/>
                <w:iCs/>
              </w:rPr>
            </w:pPr>
            <w:r w:rsidRPr="002F1D9E">
              <w:rPr>
                <w:i/>
                <w:iCs/>
              </w:rPr>
              <w:t>audioProgrammeName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left"/>
            </w:pPr>
            <w:r>
              <w:t>Nombre del programa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center"/>
              <w:rPr>
                <w:rFonts w:ascii="Calibri" w:hAnsi="Calibri" w:cs="Calibri"/>
              </w:rPr>
            </w:pPr>
          </w:p>
        </w:tc>
      </w:tr>
      <w:tr w:rsidR="00A6770F" w:rsidRPr="00695F07"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spacing w:before="30" w:after="30"/>
              <w:jc w:val="center"/>
              <w:rPr>
                <w:i/>
                <w:iCs/>
              </w:rPr>
            </w:pPr>
            <w:r w:rsidRPr="002F1D9E">
              <w:rPr>
                <w:i/>
                <w:iCs/>
              </w:rPr>
              <w:t>audioProgrammeLanguage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left"/>
            </w:pPr>
            <w:r>
              <w:t>Idioma del diálogo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center"/>
            </w:pPr>
            <w:r w:rsidRPr="00695F07">
              <w:t>fr</w:t>
            </w:r>
          </w:p>
        </w:tc>
      </w:tr>
      <w:tr w:rsidR="00A6770F" w:rsidRPr="00695F07"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spacing w:before="30" w:after="30"/>
              <w:jc w:val="center"/>
              <w:rPr>
                <w:i/>
                <w:iCs/>
              </w:rPr>
            </w:pPr>
            <w:r w:rsidRPr="002F1D9E">
              <w:rPr>
                <w:i/>
                <w:iCs/>
              </w:rPr>
              <w:t>start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3D60A9">
            <w:pPr>
              <w:pStyle w:val="Tabletext"/>
              <w:spacing w:before="30" w:after="30"/>
              <w:jc w:val="left"/>
              <w:rPr>
                <w:lang w:val="es-ES_tradnl"/>
              </w:rPr>
            </w:pPr>
            <w:r w:rsidRPr="004E07C8">
              <w:rPr>
                <w:lang w:val="es-ES_tradnl"/>
              </w:rPr>
              <w:t>Código de tiempo de inicio del programa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center"/>
            </w:pPr>
            <w:r w:rsidRPr="00695F07">
              <w:t>00:00:10.00000</w:t>
            </w:r>
          </w:p>
        </w:tc>
      </w:tr>
      <w:tr w:rsidR="00A6770F" w:rsidRPr="00695F07"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spacing w:before="30" w:after="30"/>
              <w:jc w:val="center"/>
              <w:rPr>
                <w:i/>
                <w:iCs/>
              </w:rPr>
            </w:pPr>
            <w:r w:rsidRPr="002F1D9E">
              <w:rPr>
                <w:i/>
                <w:iCs/>
              </w:rPr>
              <w:t>end</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3D60A9">
            <w:pPr>
              <w:pStyle w:val="Tabletext"/>
              <w:spacing w:before="30" w:after="30"/>
              <w:jc w:val="left"/>
              <w:rPr>
                <w:lang w:val="es-ES_tradnl"/>
              </w:rPr>
            </w:pPr>
            <w:r w:rsidRPr="004E07C8">
              <w:rPr>
                <w:lang w:val="es-ES_tradnl"/>
              </w:rPr>
              <w:t>Código de tiempo de fin del programa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spacing w:before="30" w:after="30"/>
              <w:jc w:val="center"/>
            </w:pPr>
            <w:r w:rsidRPr="00695F07">
              <w:t>00:10:00.00000</w:t>
            </w:r>
          </w:p>
        </w:tc>
      </w:tr>
      <w:tr w:rsidR="00A6770F" w:rsidRPr="004E07C8"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spacing w:before="30" w:after="30"/>
              <w:jc w:val="center"/>
              <w:rPr>
                <w:i/>
                <w:iCs/>
                <w:lang w:val="en-US"/>
              </w:rPr>
            </w:pPr>
            <w:r w:rsidRPr="002F1D9E">
              <w:rPr>
                <w:i/>
                <w:iCs/>
                <w:lang w:val="en-US"/>
              </w:rPr>
              <w:t>typeGroup (Label, Definition, Link, 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E07C8" w:rsidRDefault="00A6770F" w:rsidP="003D60A9">
            <w:pPr>
              <w:pStyle w:val="Tabletext"/>
              <w:spacing w:before="30" w:after="30"/>
              <w:jc w:val="left"/>
              <w:rPr>
                <w:lang w:val="es-ES_tradnl"/>
              </w:rPr>
            </w:pPr>
            <w:r w:rsidRPr="004E07C8">
              <w:rPr>
                <w:lang w:val="es-ES_tradnl"/>
              </w:rPr>
              <w:t>(no utilizado actualmente)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E07C8" w:rsidRDefault="00A6770F" w:rsidP="003D60A9">
            <w:pPr>
              <w:pStyle w:val="Tabletext"/>
              <w:spacing w:before="30" w:after="30"/>
              <w:jc w:val="center"/>
              <w:rPr>
                <w:rFonts w:ascii="Calibri" w:hAnsi="Calibri" w:cs="Calibri"/>
                <w:lang w:val="es-ES_tradnl"/>
              </w:rPr>
            </w:pPr>
          </w:p>
        </w:tc>
      </w:tr>
      <w:tr w:rsidR="00A6770F" w:rsidRPr="004E07C8"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spacing w:before="30" w:after="30"/>
              <w:jc w:val="center"/>
              <w:rPr>
                <w:i/>
                <w:iCs/>
                <w:lang w:val="en-US"/>
              </w:rPr>
            </w:pPr>
            <w:r w:rsidRPr="002F1D9E">
              <w:rPr>
                <w:i/>
                <w:iCs/>
                <w:lang w:val="en-US"/>
              </w:rPr>
              <w:t>formatGroup (Label, Definition, Link, Language)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E07C8" w:rsidRDefault="00A6770F" w:rsidP="003D60A9">
            <w:pPr>
              <w:pStyle w:val="Tabletext"/>
              <w:spacing w:before="30" w:after="30"/>
              <w:jc w:val="left"/>
              <w:rPr>
                <w:lang w:val="es-ES_tradnl"/>
              </w:rPr>
            </w:pPr>
            <w:r w:rsidRPr="004E07C8">
              <w:rPr>
                <w:lang w:val="es-ES_tradnl"/>
              </w:rPr>
              <w:t>(no utilizado actualmente)</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E07C8" w:rsidRDefault="00A6770F" w:rsidP="003D60A9">
            <w:pPr>
              <w:pStyle w:val="Tabletext"/>
              <w:spacing w:before="30" w:after="30"/>
              <w:jc w:val="center"/>
              <w:rPr>
                <w:rFonts w:ascii="Calibri" w:hAnsi="Calibri" w:cs="Calibri"/>
                <w:lang w:val="es-ES_tradnl"/>
              </w:rPr>
            </w:pPr>
          </w:p>
        </w:tc>
      </w:tr>
      <w:tr w:rsidR="00A6770F" w:rsidRPr="004E07C8" w:rsidTr="003D60A9">
        <w:trPr>
          <w:trHeight w:val="1"/>
          <w:jc w:val="center"/>
        </w:trPr>
        <w:tc>
          <w:tcPr>
            <w:tcW w:w="4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F1D9E" w:rsidRDefault="00A6770F" w:rsidP="003D60A9">
            <w:pPr>
              <w:pStyle w:val="Tabletext"/>
              <w:spacing w:before="30" w:after="30"/>
              <w:jc w:val="center"/>
              <w:rPr>
                <w:i/>
                <w:iCs/>
              </w:rPr>
            </w:pPr>
            <w:r w:rsidRPr="002F1D9E">
              <w:rPr>
                <w:i/>
                <w:iCs/>
              </w:rPr>
              <w:t>maxDuckingDepth</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E07C8" w:rsidRDefault="00A6770F" w:rsidP="003D60A9">
            <w:pPr>
              <w:pStyle w:val="Tabletext"/>
              <w:spacing w:before="30" w:after="30"/>
              <w:jc w:val="left"/>
              <w:rPr>
                <w:lang w:val="es-ES_tradnl"/>
              </w:rPr>
            </w:pPr>
            <w:r w:rsidRPr="004E07C8">
              <w:rPr>
                <w:lang w:val="es-ES_tradnl"/>
              </w:rPr>
              <w:t xml:space="preserve">Indica la cantidad máxima de zambullidas automáticas permitidas para cada </w:t>
            </w:r>
            <w:r w:rsidRPr="002F1D9E">
              <w:rPr>
                <w:i/>
                <w:iCs/>
                <w:lang w:val="es-ES_tradnl"/>
              </w:rPr>
              <w:t>audioObject</w:t>
            </w:r>
            <w:r w:rsidRPr="004E07C8">
              <w:rPr>
                <w:lang w:val="es-ES_tradnl"/>
              </w:rPr>
              <w:t xml:space="preserve"> del programa. </w:t>
            </w:r>
            <w:r>
              <w:rPr>
                <w:lang w:val="es-ES_tradnl"/>
              </w:rPr>
              <w:t>La gama va de 0 a</w:t>
            </w:r>
            <w:r w:rsidRPr="004E07C8">
              <w:rPr>
                <w:lang w:val="es-ES_tradnl"/>
              </w:rPr>
              <w:t xml:space="preserve"> −62 dB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E07C8" w:rsidRDefault="00A6770F" w:rsidP="003D60A9">
            <w:pPr>
              <w:pStyle w:val="Tabletext"/>
              <w:spacing w:before="30" w:after="30"/>
              <w:jc w:val="center"/>
              <w:rPr>
                <w:rFonts w:ascii="Calibri" w:hAnsi="Calibri" w:cs="Calibri"/>
                <w:lang w:val="es-ES_tradnl"/>
              </w:rPr>
            </w:pPr>
          </w:p>
        </w:tc>
      </w:tr>
    </w:tbl>
    <w:p w:rsidR="00A6770F" w:rsidRPr="004E07C8" w:rsidRDefault="00A6770F" w:rsidP="00A6770F">
      <w:pPr>
        <w:pStyle w:val="Heading3"/>
        <w:rPr>
          <w:lang w:val="es-ES_tradnl"/>
        </w:rPr>
      </w:pPr>
      <w:r w:rsidRPr="004E07C8">
        <w:rPr>
          <w:lang w:val="es-ES_tradnl"/>
        </w:rPr>
        <w:lastRenderedPageBreak/>
        <w:t>5.8.2</w:t>
      </w:r>
      <w:r w:rsidRPr="004E07C8">
        <w:rPr>
          <w:lang w:val="es-ES_tradnl"/>
        </w:rPr>
        <w:tab/>
        <w:t>Subelement</w:t>
      </w:r>
      <w:r>
        <w:rPr>
          <w:lang w:val="es-ES_tradnl"/>
        </w:rPr>
        <w:t>o</w:t>
      </w:r>
      <w:r w:rsidRPr="004E07C8">
        <w:rPr>
          <w:lang w:val="es-ES_tradnl"/>
        </w:rPr>
        <w:t>s</w:t>
      </w:r>
    </w:p>
    <w:p w:rsidR="00A6770F" w:rsidRPr="004E07C8" w:rsidRDefault="00A6770F" w:rsidP="00A6770F">
      <w:pPr>
        <w:keepNext/>
        <w:keepLines/>
        <w:spacing w:before="0"/>
        <w:rPr>
          <w:lang w:val="es-ES_tradnl"/>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61"/>
        <w:gridCol w:w="4677"/>
        <w:gridCol w:w="1701"/>
      </w:tblGrid>
      <w:tr w:rsidR="00A6770F" w:rsidRPr="004E07C8" w:rsidTr="003D60A9">
        <w:trPr>
          <w:trHeight w:val="1"/>
          <w:jc w:val="center"/>
        </w:trPr>
        <w:tc>
          <w:tcPr>
            <w:tcW w:w="3261" w:type="dxa"/>
            <w:shd w:val="clear" w:color="auto" w:fill="auto"/>
          </w:tcPr>
          <w:p w:rsidR="00A6770F" w:rsidRPr="004E07C8" w:rsidRDefault="00A6770F" w:rsidP="003D60A9">
            <w:pPr>
              <w:pStyle w:val="Tablehead"/>
              <w:keepLines/>
              <w:rPr>
                <w:lang w:val="es-ES_tradnl"/>
              </w:rPr>
            </w:pPr>
            <w:r w:rsidRPr="004E07C8">
              <w:rPr>
                <w:lang w:val="es-ES_tradnl"/>
              </w:rPr>
              <w:t>Element</w:t>
            </w:r>
            <w:r>
              <w:rPr>
                <w:lang w:val="es-ES_tradnl"/>
              </w:rPr>
              <w:t>o</w:t>
            </w:r>
          </w:p>
        </w:tc>
        <w:tc>
          <w:tcPr>
            <w:tcW w:w="4677" w:type="dxa"/>
            <w:shd w:val="clear" w:color="auto" w:fill="auto"/>
          </w:tcPr>
          <w:p w:rsidR="00A6770F" w:rsidRPr="004E07C8" w:rsidRDefault="00A6770F" w:rsidP="003D60A9">
            <w:pPr>
              <w:pStyle w:val="Tablehead"/>
              <w:keepLines/>
              <w:rPr>
                <w:lang w:val="es-ES_tradnl"/>
              </w:rPr>
            </w:pPr>
            <w:r>
              <w:rPr>
                <w:lang w:val="es-ES_tradnl"/>
              </w:rPr>
              <w:t>Descripción</w:t>
            </w:r>
          </w:p>
        </w:tc>
        <w:tc>
          <w:tcPr>
            <w:tcW w:w="1701" w:type="dxa"/>
            <w:shd w:val="clear" w:color="auto" w:fill="auto"/>
          </w:tcPr>
          <w:p w:rsidR="00A6770F" w:rsidRPr="004E07C8" w:rsidRDefault="00A6770F" w:rsidP="003D60A9">
            <w:pPr>
              <w:pStyle w:val="Tablehead"/>
              <w:keepLines/>
              <w:rPr>
                <w:lang w:val="es-ES_tradnl"/>
              </w:rPr>
            </w:pPr>
            <w:r>
              <w:rPr>
                <w:lang w:val="es-ES_tradnl"/>
              </w:rPr>
              <w:t>Ejemplo</w:t>
            </w:r>
          </w:p>
        </w:tc>
      </w:tr>
      <w:tr w:rsidR="00A6770F" w:rsidRPr="004E07C8" w:rsidTr="003D60A9">
        <w:trPr>
          <w:trHeight w:val="1"/>
          <w:jc w:val="center"/>
        </w:trPr>
        <w:tc>
          <w:tcPr>
            <w:tcW w:w="3261" w:type="dxa"/>
            <w:shd w:val="clear" w:color="000000" w:fill="FFFFFF"/>
          </w:tcPr>
          <w:p w:rsidR="00A6770F" w:rsidRPr="002F1D9E" w:rsidRDefault="00A6770F" w:rsidP="003D60A9">
            <w:pPr>
              <w:pStyle w:val="Tabletext"/>
              <w:jc w:val="center"/>
              <w:rPr>
                <w:i/>
                <w:iCs/>
                <w:lang w:val="es-ES_tradnl"/>
              </w:rPr>
            </w:pPr>
            <w:r w:rsidRPr="002F1D9E">
              <w:rPr>
                <w:i/>
                <w:iCs/>
                <w:lang w:val="es-ES_tradnl"/>
              </w:rPr>
              <w:t>audioContentIDRef</w:t>
            </w:r>
          </w:p>
        </w:tc>
        <w:tc>
          <w:tcPr>
            <w:tcW w:w="4677" w:type="dxa"/>
            <w:shd w:val="clear" w:color="000000" w:fill="FFFFFF"/>
          </w:tcPr>
          <w:p w:rsidR="00A6770F" w:rsidRPr="004E07C8" w:rsidRDefault="00A6770F" w:rsidP="003D60A9">
            <w:pPr>
              <w:pStyle w:val="Tabletext"/>
              <w:rPr>
                <w:lang w:val="es-ES_tradnl"/>
              </w:rPr>
            </w:pPr>
            <w:r w:rsidRPr="004E07C8">
              <w:rPr>
                <w:lang w:val="es-ES_tradnl"/>
              </w:rPr>
              <w:t>Referenc</w:t>
            </w:r>
            <w:r>
              <w:rPr>
                <w:lang w:val="es-ES_tradnl"/>
              </w:rPr>
              <w:t>ia al contenido</w:t>
            </w:r>
          </w:p>
        </w:tc>
        <w:tc>
          <w:tcPr>
            <w:tcW w:w="1701" w:type="dxa"/>
            <w:shd w:val="clear" w:color="000000" w:fill="FFFFFF"/>
          </w:tcPr>
          <w:p w:rsidR="00A6770F" w:rsidRPr="004E07C8" w:rsidRDefault="00A6770F" w:rsidP="003D60A9">
            <w:pPr>
              <w:pStyle w:val="Tabletext"/>
              <w:jc w:val="center"/>
              <w:rPr>
                <w:lang w:val="es-ES_tradnl"/>
              </w:rPr>
            </w:pPr>
            <w:r w:rsidRPr="004E07C8">
              <w:rPr>
                <w:lang w:val="es-ES_tradnl"/>
              </w:rPr>
              <w:t>ACO_1001</w:t>
            </w:r>
          </w:p>
        </w:tc>
      </w:tr>
      <w:tr w:rsidR="00A6770F" w:rsidRPr="00695F07" w:rsidTr="003D60A9">
        <w:trPr>
          <w:trHeight w:val="1"/>
          <w:jc w:val="center"/>
        </w:trPr>
        <w:tc>
          <w:tcPr>
            <w:tcW w:w="3261" w:type="dxa"/>
            <w:shd w:val="clear" w:color="000000" w:fill="FFFFFF"/>
          </w:tcPr>
          <w:p w:rsidR="00A6770F" w:rsidRPr="002F1D9E" w:rsidRDefault="00A6770F" w:rsidP="003D60A9">
            <w:pPr>
              <w:pStyle w:val="Tabletext"/>
              <w:jc w:val="center"/>
              <w:rPr>
                <w:i/>
                <w:iCs/>
              </w:rPr>
            </w:pPr>
            <w:r w:rsidRPr="002F1D9E">
              <w:rPr>
                <w:i/>
                <w:iCs/>
                <w:lang w:val="es-ES_tradnl"/>
              </w:rPr>
              <w:t>loudnessMetada</w:t>
            </w:r>
            <w:r w:rsidRPr="002F1D9E">
              <w:rPr>
                <w:i/>
                <w:iCs/>
              </w:rPr>
              <w:t>ta</w:t>
            </w:r>
          </w:p>
        </w:tc>
        <w:tc>
          <w:tcPr>
            <w:tcW w:w="4677" w:type="dxa"/>
            <w:shd w:val="clear" w:color="000000" w:fill="FFFFFF"/>
          </w:tcPr>
          <w:p w:rsidR="00A6770F" w:rsidRPr="00695F07" w:rsidRDefault="00A6770F" w:rsidP="003D60A9">
            <w:pPr>
              <w:pStyle w:val="Tabletext"/>
            </w:pPr>
            <w:r>
              <w:t>Véase</w:t>
            </w:r>
            <w:r w:rsidRPr="00695F07">
              <w:t xml:space="preserve"> </w:t>
            </w:r>
            <w:r>
              <w:t>§</w:t>
            </w:r>
            <w:r w:rsidRPr="00695F07">
              <w:t> 5.8.3</w:t>
            </w:r>
          </w:p>
        </w:tc>
        <w:tc>
          <w:tcPr>
            <w:tcW w:w="1701" w:type="dxa"/>
            <w:shd w:val="clear" w:color="000000" w:fill="FFFFFF"/>
          </w:tcPr>
          <w:p w:rsidR="00A6770F" w:rsidRPr="00695F07" w:rsidRDefault="00A6770F" w:rsidP="003D60A9">
            <w:pPr>
              <w:pStyle w:val="Tabletext"/>
              <w:jc w:val="center"/>
              <w:rPr>
                <w:rFonts w:ascii="Calibri" w:hAnsi="Calibri" w:cs="Calibri"/>
              </w:rPr>
            </w:pPr>
          </w:p>
        </w:tc>
      </w:tr>
      <w:tr w:rsidR="00A6770F" w:rsidRPr="00272DAC" w:rsidTr="003D60A9">
        <w:trPr>
          <w:trHeight w:val="1"/>
          <w:jc w:val="center"/>
        </w:trPr>
        <w:tc>
          <w:tcPr>
            <w:tcW w:w="3261" w:type="dxa"/>
            <w:shd w:val="clear" w:color="000000" w:fill="FFFFFF"/>
          </w:tcPr>
          <w:p w:rsidR="00A6770F" w:rsidRPr="002F1D9E" w:rsidRDefault="00A6770F" w:rsidP="003D60A9">
            <w:pPr>
              <w:pStyle w:val="Tabletext"/>
              <w:jc w:val="center"/>
              <w:rPr>
                <w:i/>
                <w:iCs/>
              </w:rPr>
            </w:pPr>
            <w:r w:rsidRPr="002F1D9E">
              <w:rPr>
                <w:i/>
                <w:iCs/>
              </w:rPr>
              <w:t>audioProgrammeReferenceScreen</w:t>
            </w:r>
          </w:p>
        </w:tc>
        <w:tc>
          <w:tcPr>
            <w:tcW w:w="4677" w:type="dxa"/>
            <w:shd w:val="clear" w:color="000000" w:fill="FFFFFF"/>
          </w:tcPr>
          <w:p w:rsidR="00A6770F" w:rsidRPr="004E07C8" w:rsidRDefault="00A6770F" w:rsidP="003D60A9">
            <w:pPr>
              <w:pStyle w:val="Tabletext"/>
              <w:jc w:val="left"/>
              <w:rPr>
                <w:lang w:val="es-ES_tradnl"/>
              </w:rPr>
            </w:pPr>
            <w:r>
              <w:rPr>
                <w:lang w:val="es-ES_tradnl"/>
              </w:rPr>
              <w:t>Es</w:t>
            </w:r>
            <w:r w:rsidRPr="004E07C8">
              <w:rPr>
                <w:lang w:val="es-ES_tradnl"/>
              </w:rPr>
              <w:t xml:space="preserve">pecificación de un tamaño de pantalla de referencia/producción/control para el audioProgramme, </w:t>
            </w:r>
            <w:r>
              <w:rPr>
                <w:lang w:val="es-ES_tradnl"/>
              </w:rPr>
              <w:t>véase</w:t>
            </w:r>
            <w:r w:rsidRPr="004E07C8">
              <w:rPr>
                <w:lang w:val="es-ES_tradnl"/>
              </w:rPr>
              <w:t xml:space="preserve"> § 5.8.4. </w:t>
            </w:r>
            <w:r>
              <w:rPr>
                <w:lang w:val="es-ES_tradnl"/>
              </w:rPr>
              <w:t>si no se da el tamaño de pantalla de referencia, se define implícitamente un tamaño de pantalla por defecto (véase</w:t>
            </w:r>
            <w:r w:rsidRPr="004E07C8">
              <w:rPr>
                <w:lang w:val="es-ES_tradnl"/>
              </w:rPr>
              <w:t xml:space="preserve"> §</w:t>
            </w:r>
            <w:r>
              <w:rPr>
                <w:lang w:val="es-ES_tradnl"/>
              </w:rPr>
              <w:t xml:space="preserve"> 9.9)</w:t>
            </w:r>
          </w:p>
        </w:tc>
        <w:tc>
          <w:tcPr>
            <w:tcW w:w="1701" w:type="dxa"/>
            <w:shd w:val="clear" w:color="000000" w:fill="FFFFFF"/>
          </w:tcPr>
          <w:p w:rsidR="00A6770F" w:rsidRPr="004E07C8" w:rsidRDefault="00A6770F" w:rsidP="003D60A9">
            <w:pPr>
              <w:pStyle w:val="Tabletext"/>
              <w:jc w:val="center"/>
              <w:rPr>
                <w:rFonts w:ascii="Calibri" w:hAnsi="Calibri" w:cs="Calibri"/>
                <w:lang w:val="es-ES_tradnl"/>
              </w:rPr>
            </w:pPr>
          </w:p>
        </w:tc>
      </w:tr>
    </w:tbl>
    <w:p w:rsidR="00A6770F" w:rsidRPr="002D1DD5" w:rsidRDefault="00A6770F" w:rsidP="00A6770F">
      <w:pPr>
        <w:pStyle w:val="Tablefin"/>
        <w:rPr>
          <w:lang w:val="es-ES_tradnl"/>
        </w:rPr>
      </w:pPr>
    </w:p>
    <w:p w:rsidR="00A6770F" w:rsidRPr="00536950" w:rsidRDefault="00A6770F" w:rsidP="00A6770F">
      <w:pPr>
        <w:pStyle w:val="Heading3"/>
        <w:rPr>
          <w:b w:val="0"/>
          <w:lang w:val="es-ES_tradnl"/>
        </w:rPr>
      </w:pPr>
      <w:r w:rsidRPr="00536950">
        <w:rPr>
          <w:lang w:val="es-ES_tradnl"/>
        </w:rPr>
        <w:t>5.8.3</w:t>
      </w:r>
      <w:r w:rsidRPr="00536950">
        <w:rPr>
          <w:lang w:val="es-ES_tradnl"/>
        </w:rPr>
        <w:tab/>
      </w:r>
      <w:r w:rsidRPr="002F1D9E">
        <w:rPr>
          <w:i/>
          <w:iCs/>
          <w:lang w:val="es-ES_tradnl"/>
        </w:rPr>
        <w:t>audioProgrammeReferenceScreen</w:t>
      </w:r>
    </w:p>
    <w:p w:rsidR="00A6770F" w:rsidRPr="004E07C8" w:rsidRDefault="00A6770F" w:rsidP="00A6770F">
      <w:pPr>
        <w:rPr>
          <w:lang w:val="es-ES_tradnl"/>
        </w:rPr>
      </w:pPr>
      <w:r w:rsidRPr="004E07C8">
        <w:rPr>
          <w:lang w:val="es-ES_tradnl"/>
        </w:rPr>
        <w:t xml:space="preserve">El elemento </w:t>
      </w:r>
      <w:r w:rsidRPr="002F1D9E">
        <w:rPr>
          <w:i/>
          <w:iCs/>
          <w:lang w:val="es-ES_tradnl"/>
        </w:rPr>
        <w:t>audioProgrammeReferenceScreen</w:t>
      </w:r>
      <w:r w:rsidRPr="004E07C8">
        <w:rPr>
          <w:lang w:val="es-ES_tradnl"/>
        </w:rPr>
        <w:t xml:space="preserve"> describe una pantalla de referencia/producción control utilizada por el creador del contenido durante la producción</w:t>
      </w:r>
      <w:r>
        <w:rPr>
          <w:lang w:val="es-ES_tradnl"/>
        </w:rPr>
        <w:t xml:space="preserve"> </w:t>
      </w:r>
      <w:r w:rsidRPr="004E07C8">
        <w:rPr>
          <w:lang w:val="es-ES_tradnl"/>
        </w:rPr>
        <w:t xml:space="preserve">del contenido de este </w:t>
      </w:r>
      <w:r w:rsidRPr="002F1D9E">
        <w:rPr>
          <w:i/>
          <w:iCs/>
          <w:lang w:val="es-ES_tradnl"/>
        </w:rPr>
        <w:t>audioObject</w:t>
      </w:r>
      <w:r w:rsidRPr="004E07C8">
        <w:rPr>
          <w:lang w:val="es-ES_tradnl"/>
        </w:rPr>
        <w:t xml:space="preserve">. </w:t>
      </w:r>
    </w:p>
    <w:p w:rsidR="00A6770F" w:rsidRPr="004E07C8" w:rsidRDefault="00A6770F" w:rsidP="00A6770F">
      <w:pPr>
        <w:rPr>
          <w:sz w:val="16"/>
          <w:lang w:val="es-ES_tradnl"/>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A0" w:firstRow="1" w:lastRow="0" w:firstColumn="1" w:lastColumn="0" w:noHBand="0" w:noVBand="0"/>
      </w:tblPr>
      <w:tblGrid>
        <w:gridCol w:w="1985"/>
        <w:gridCol w:w="6095"/>
        <w:gridCol w:w="1559"/>
      </w:tblGrid>
      <w:tr w:rsidR="00A6770F" w:rsidRPr="00695F07" w:rsidTr="003D60A9">
        <w:trPr>
          <w:trHeight w:val="1"/>
          <w:jc w:val="center"/>
        </w:trPr>
        <w:tc>
          <w:tcPr>
            <w:tcW w:w="1985" w:type="dxa"/>
            <w:shd w:val="clear" w:color="auto" w:fill="auto"/>
            <w:tcMar>
              <w:left w:w="56" w:type="dxa"/>
              <w:right w:w="56" w:type="dxa"/>
            </w:tcMar>
            <w:vAlign w:val="center"/>
          </w:tcPr>
          <w:p w:rsidR="00A6770F" w:rsidRPr="00695F07" w:rsidRDefault="00A6770F" w:rsidP="003D60A9">
            <w:pPr>
              <w:pStyle w:val="Tablehead"/>
            </w:pPr>
            <w:r w:rsidRPr="00695F07">
              <w:t>At</w:t>
            </w:r>
            <w:r>
              <w:t>ributo</w:t>
            </w:r>
          </w:p>
        </w:tc>
        <w:tc>
          <w:tcPr>
            <w:tcW w:w="6095" w:type="dxa"/>
            <w:shd w:val="clear" w:color="auto" w:fill="auto"/>
            <w:tcMar>
              <w:left w:w="56" w:type="dxa"/>
              <w:right w:w="56" w:type="dxa"/>
            </w:tcMar>
            <w:vAlign w:val="center"/>
          </w:tcPr>
          <w:p w:rsidR="00A6770F" w:rsidRPr="00695F07" w:rsidRDefault="00A6770F" w:rsidP="003D60A9">
            <w:pPr>
              <w:pStyle w:val="Tablehead"/>
            </w:pPr>
            <w:r>
              <w:t>Descripción</w:t>
            </w:r>
          </w:p>
        </w:tc>
        <w:tc>
          <w:tcPr>
            <w:tcW w:w="1559" w:type="dxa"/>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1985" w:type="dxa"/>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aspectRatio</w:t>
            </w:r>
          </w:p>
        </w:tc>
        <w:tc>
          <w:tcPr>
            <w:tcW w:w="6095" w:type="dxa"/>
            <w:shd w:val="clear" w:color="000000" w:fill="FFFFFF"/>
            <w:tcMar>
              <w:left w:w="56" w:type="dxa"/>
              <w:right w:w="56" w:type="dxa"/>
            </w:tcMar>
            <w:vAlign w:val="center"/>
          </w:tcPr>
          <w:p w:rsidR="00A6770F" w:rsidRPr="004E07C8" w:rsidRDefault="00A6770F" w:rsidP="003D60A9">
            <w:pPr>
              <w:pStyle w:val="Tabletext"/>
              <w:jc w:val="left"/>
              <w:rPr>
                <w:lang w:val="es-ES_tradnl"/>
              </w:rPr>
            </w:pPr>
            <w:r w:rsidRPr="004E07C8">
              <w:rPr>
                <w:lang w:val="es-ES_tradnl"/>
              </w:rPr>
              <w:t>Relación de aspect</w:t>
            </w:r>
            <w:r>
              <w:rPr>
                <w:lang w:val="es-ES_tradnl"/>
              </w:rPr>
              <w:t>o de la pantalla (relación prop</w:t>
            </w:r>
            <w:r w:rsidRPr="004E07C8">
              <w:rPr>
                <w:lang w:val="es-ES_tradnl"/>
              </w:rPr>
              <w:t>o</w:t>
            </w:r>
            <w:r>
              <w:rPr>
                <w:lang w:val="es-ES_tradnl"/>
              </w:rPr>
              <w:t>r</w:t>
            </w:r>
            <w:r w:rsidRPr="004E07C8">
              <w:rPr>
                <w:lang w:val="es-ES_tradnl"/>
              </w:rPr>
              <w:t>cional entre su anchura y su altura (con respect</w:t>
            </w:r>
            <w:r>
              <w:rPr>
                <w:lang w:val="es-ES_tradnl"/>
              </w:rPr>
              <w:t>o</w:t>
            </w:r>
            <w:r w:rsidRPr="004E07C8">
              <w:rPr>
                <w:lang w:val="es-ES_tradnl"/>
              </w:rPr>
              <w:t xml:space="preserve"> a las dimensiones de la imagen))</w:t>
            </w:r>
          </w:p>
        </w:tc>
        <w:tc>
          <w:tcPr>
            <w:tcW w:w="1559" w:type="dxa"/>
            <w:shd w:val="clear" w:color="000000" w:fill="FFFFFF"/>
            <w:tcMar>
              <w:left w:w="56" w:type="dxa"/>
              <w:right w:w="56" w:type="dxa"/>
            </w:tcMar>
          </w:tcPr>
          <w:p w:rsidR="00A6770F" w:rsidRPr="00695F07" w:rsidRDefault="00A6770F" w:rsidP="003D60A9">
            <w:pPr>
              <w:pStyle w:val="Tabletext"/>
              <w:jc w:val="center"/>
            </w:pPr>
            <w:r>
              <w:t>1,78, 1,</w:t>
            </w:r>
            <w:r w:rsidRPr="00695F07">
              <w:t>6</w:t>
            </w:r>
          </w:p>
        </w:tc>
      </w:tr>
    </w:tbl>
    <w:p w:rsidR="00A6770F" w:rsidRPr="00695F07" w:rsidRDefault="00A6770F" w:rsidP="00A6770F">
      <w:pPr>
        <w:pStyle w:val="Tablefin"/>
      </w:pPr>
    </w:p>
    <w:tbl>
      <w:tblPr>
        <w:tblW w:w="9639" w:type="dxa"/>
        <w:jc w:val="center"/>
        <w:tblCellMar>
          <w:left w:w="28" w:type="dxa"/>
          <w:right w:w="28" w:type="dxa"/>
        </w:tblCellMar>
        <w:tblLook w:val="00A0" w:firstRow="1" w:lastRow="0" w:firstColumn="1" w:lastColumn="0" w:noHBand="0" w:noVBand="0"/>
      </w:tblPr>
      <w:tblGrid>
        <w:gridCol w:w="1240"/>
        <w:gridCol w:w="1310"/>
        <w:gridCol w:w="4140"/>
        <w:gridCol w:w="1726"/>
        <w:gridCol w:w="1223"/>
      </w:tblGrid>
      <w:tr w:rsidR="00A6770F" w:rsidRPr="00695F07" w:rsidTr="003D60A9">
        <w:trPr>
          <w:trHeight w:val="1"/>
          <w:jc w:val="center"/>
        </w:trPr>
        <w:tc>
          <w:tcPr>
            <w:tcW w:w="12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12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Atributo coordenada</w:t>
            </w:r>
          </w:p>
        </w:tc>
        <w:tc>
          <w:tcPr>
            <w:tcW w:w="4080" w:type="dxa"/>
            <w:tcBorders>
              <w:top w:val="single" w:sz="2" w:space="0" w:color="000000"/>
              <w:left w:val="single" w:sz="2" w:space="0" w:color="000000"/>
              <w:bottom w:val="single" w:sz="2" w:space="0" w:color="000000"/>
              <w:right w:val="single" w:sz="2" w:space="0" w:color="000000"/>
            </w:tcBorders>
            <w:shd w:val="clear" w:color="auto" w:fill="auto"/>
          </w:tcPr>
          <w:p w:rsidR="00A6770F" w:rsidRPr="00695F07" w:rsidRDefault="00A6770F" w:rsidP="003D60A9">
            <w:pPr>
              <w:pStyle w:val="Tablehead"/>
            </w:pPr>
            <w:r>
              <w:t>Descripción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 xml:space="preserve">Unidad </w:t>
            </w:r>
          </w:p>
        </w:tc>
        <w:tc>
          <w:tcPr>
            <w:tcW w:w="12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1222"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A6770F" w:rsidRPr="00504F05" w:rsidRDefault="00A6770F" w:rsidP="003D60A9">
            <w:pPr>
              <w:pStyle w:val="Tabletext"/>
              <w:jc w:val="center"/>
              <w:rPr>
                <w:i/>
                <w:iCs/>
              </w:rPr>
            </w:pPr>
            <w:r w:rsidRPr="00504F05">
              <w:rPr>
                <w:i/>
                <w:iCs/>
              </w:rPr>
              <w:t>screenCentrePosition</w:t>
            </w: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04F05" w:rsidRDefault="00A6770F" w:rsidP="003D60A9">
            <w:pPr>
              <w:pStyle w:val="Tabletext"/>
              <w:jc w:val="center"/>
              <w:rPr>
                <w:i/>
                <w:iCs/>
              </w:rPr>
            </w:pPr>
            <w:r w:rsidRPr="00504F05">
              <w:rPr>
                <w:i/>
                <w:iCs/>
              </w:rPr>
              <w:t>azimuth</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4E07C8" w:rsidRDefault="00A6770F" w:rsidP="003D60A9">
            <w:pPr>
              <w:pStyle w:val="Tabletext"/>
              <w:jc w:val="center"/>
              <w:rPr>
                <w:lang w:val="es-ES_tradnl"/>
              </w:rPr>
            </w:pPr>
            <w:r w:rsidRPr="004E07C8">
              <w:rPr>
                <w:lang w:val="es-ES_tradnl"/>
              </w:rPr>
              <w:t>Ángulo de acimut del centro de la pantalla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Grados</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+30,</w:t>
            </w:r>
            <w:r w:rsidRPr="00695F07">
              <w:t>0</w:t>
            </w:r>
          </w:p>
        </w:tc>
      </w:tr>
      <w:tr w:rsidR="00A6770F" w:rsidRPr="00695F07" w:rsidTr="003D60A9">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04F05" w:rsidRDefault="00A6770F" w:rsidP="003D60A9">
            <w:pPr>
              <w:pStyle w:val="Tabletext"/>
              <w:jc w:val="center"/>
              <w:rPr>
                <w:i/>
                <w:iCs/>
              </w:rPr>
            </w:pPr>
            <w:r w:rsidRPr="00504F05">
              <w:rPr>
                <w:i/>
                <w:iCs/>
              </w:rPr>
              <w:t>elevation</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4E07C8" w:rsidRDefault="00A6770F" w:rsidP="003D60A9">
            <w:pPr>
              <w:pStyle w:val="Tabletext"/>
              <w:jc w:val="center"/>
              <w:rPr>
                <w:lang w:val="es-ES_tradnl"/>
              </w:rPr>
            </w:pPr>
            <w:r w:rsidRPr="004E07C8">
              <w:rPr>
                <w:lang w:val="es-ES_tradnl"/>
              </w:rPr>
              <w:t>Ángulo de elevación del centro de la pantalla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Grados</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−15,</w:t>
            </w:r>
            <w:r w:rsidRPr="00695F07">
              <w:t>0</w:t>
            </w:r>
          </w:p>
        </w:tc>
      </w:tr>
      <w:tr w:rsidR="00A6770F" w:rsidRPr="00695F07" w:rsidTr="003D60A9">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04F05" w:rsidRDefault="00A6770F" w:rsidP="003D60A9">
            <w:pPr>
              <w:pStyle w:val="Tabletext"/>
              <w:jc w:val="center"/>
              <w:rPr>
                <w:i/>
                <w:iCs/>
              </w:rPr>
            </w:pPr>
            <w:r w:rsidRPr="00504F05">
              <w:rPr>
                <w:i/>
                <w:iCs/>
              </w:rPr>
              <w:t>distance</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4E07C8" w:rsidRDefault="00A6770F" w:rsidP="003D60A9">
            <w:pPr>
              <w:pStyle w:val="Tabletext"/>
              <w:jc w:val="center"/>
              <w:rPr>
                <w:lang w:val="es-ES_tradnl"/>
              </w:rPr>
            </w:pPr>
            <w:r w:rsidRPr="004E07C8">
              <w:rPr>
                <w:lang w:val="es-ES_tradnl"/>
              </w:rPr>
              <w:t xml:space="preserve">Distancia al centro de la pantalla </w:t>
            </w:r>
            <w:r w:rsidRPr="004E07C8">
              <w:rPr>
                <w:lang w:val="es-ES_tradnl"/>
              </w:rPr>
              <w:br/>
            </w:r>
            <w:r>
              <w:rPr>
                <w:lang w:val="es-ES_tradnl"/>
              </w:rPr>
              <w:t>por defecto es 1,</w:t>
            </w:r>
            <w:r w:rsidRPr="004E07C8">
              <w:rPr>
                <w:lang w:val="es-ES_tradnl"/>
              </w:rPr>
              <w:t>0</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w:t>
            </w:r>
            <w:r>
              <w:t>,0</w:t>
            </w:r>
            <w:r w:rsidRPr="00695F07">
              <w:t xml:space="preserve"> </w:t>
            </w:r>
            <w:r>
              <w:t>a</w:t>
            </w:r>
            <w:r w:rsidRPr="00695F07">
              <w:t xml:space="preserve"> 1</w:t>
            </w:r>
            <w:r>
              <w:t>,0</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w:t>
            </w:r>
            <w:r w:rsidRPr="00695F07">
              <w:t>0</w:t>
            </w:r>
          </w:p>
        </w:tc>
      </w:tr>
      <w:tr w:rsidR="00A6770F" w:rsidRPr="00695F07" w:rsidTr="003D60A9">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X</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536950" w:rsidRDefault="00A6770F" w:rsidP="003D60A9">
            <w:pPr>
              <w:pStyle w:val="Tabletext"/>
              <w:jc w:val="center"/>
              <w:rPr>
                <w:lang w:val="es-ES_tradnl"/>
              </w:rPr>
            </w:pPr>
            <w:r w:rsidRPr="00536950">
              <w:rPr>
                <w:lang w:val="es-ES_tradnl"/>
              </w:rPr>
              <w:t>Coordenada X del centro de la pantalla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3D60A9">
            <w:pPr>
              <w:pStyle w:val="Tabletext"/>
              <w:jc w:val="center"/>
              <w:rPr>
                <w:lang w:val="es-ES_tradnl"/>
              </w:rPr>
            </w:pPr>
            <w:r w:rsidRPr="004E07C8">
              <w:rPr>
                <w:lang w:val="es-ES_tradnl"/>
              </w:rPr>
              <w:t xml:space="preserve">Unidades normalizadas </w:t>
            </w:r>
            <w:r w:rsidRPr="004E07C8">
              <w:rPr>
                <w:lang w:val="es-ES_tradnl"/>
              </w:rPr>
              <w:br/>
              <w:t>(abs(X)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−0,</w:t>
            </w:r>
            <w:r w:rsidRPr="00695F07">
              <w:t>3</w:t>
            </w:r>
          </w:p>
        </w:tc>
      </w:tr>
      <w:tr w:rsidR="00A6770F" w:rsidRPr="00695F07" w:rsidTr="003D60A9">
        <w:trPr>
          <w:trHeight w:val="1"/>
          <w:jc w:val="center"/>
        </w:trPr>
        <w:tc>
          <w:tcPr>
            <w:tcW w:w="1222" w:type="dxa"/>
            <w:vMerge/>
            <w:tcBorders>
              <w:left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Y</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536950" w:rsidRDefault="00A6770F" w:rsidP="003D60A9">
            <w:pPr>
              <w:pStyle w:val="Tabletext"/>
              <w:jc w:val="center"/>
              <w:rPr>
                <w:lang w:val="es-ES_tradnl"/>
              </w:rPr>
            </w:pPr>
            <w:r w:rsidRPr="00536950">
              <w:rPr>
                <w:lang w:val="es-ES_tradnl"/>
              </w:rPr>
              <w:t>Coordenada Y del centro de la pantalla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3D60A9">
            <w:pPr>
              <w:pStyle w:val="Tabletext"/>
              <w:jc w:val="center"/>
              <w:rPr>
                <w:lang w:val="es-ES_tradnl"/>
              </w:rPr>
            </w:pPr>
            <w:r w:rsidRPr="004E07C8">
              <w:rPr>
                <w:lang w:val="es-ES_tradnl"/>
              </w:rPr>
              <w:t xml:space="preserve">Unidades normalizadas </w:t>
            </w:r>
            <w:r w:rsidRPr="004E07C8">
              <w:rPr>
                <w:lang w:val="es-ES_tradnl"/>
              </w:rPr>
              <w:br/>
              <w:t>(abs(Y)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−0,</w:t>
            </w:r>
            <w:r w:rsidRPr="00695F07">
              <w:t>2</w:t>
            </w:r>
          </w:p>
        </w:tc>
      </w:tr>
      <w:tr w:rsidR="00A6770F" w:rsidRPr="00695F07" w:rsidTr="003D60A9">
        <w:trPr>
          <w:trHeight w:val="1"/>
          <w:jc w:val="center"/>
        </w:trPr>
        <w:tc>
          <w:tcPr>
            <w:tcW w:w="122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Z</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6770F" w:rsidRPr="00536950" w:rsidRDefault="00A6770F" w:rsidP="003D60A9">
            <w:pPr>
              <w:pStyle w:val="Tabletext"/>
              <w:jc w:val="center"/>
              <w:rPr>
                <w:lang w:val="es-ES_tradnl"/>
              </w:rPr>
            </w:pPr>
            <w:r w:rsidRPr="00536950">
              <w:rPr>
                <w:lang w:val="es-ES_tradnl"/>
              </w:rPr>
              <w:t>Coordenada Z del centro de la pantalla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3D60A9">
            <w:pPr>
              <w:pStyle w:val="Tabletext"/>
              <w:jc w:val="center"/>
              <w:rPr>
                <w:lang w:val="es-ES_tradnl"/>
              </w:rPr>
            </w:pPr>
            <w:r w:rsidRPr="004E07C8">
              <w:rPr>
                <w:lang w:val="es-ES_tradnl"/>
              </w:rPr>
              <w:t xml:space="preserve">Unidades normalizadas </w:t>
            </w:r>
            <w:r w:rsidRPr="004E07C8">
              <w:rPr>
                <w:lang w:val="es-ES_tradnl"/>
              </w:rPr>
              <w:br/>
              <w:t>(abs(Z) ≤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w:t>
            </w:r>
            <w:r w:rsidRPr="00695F07">
              <w:t>0</w:t>
            </w:r>
          </w:p>
        </w:tc>
      </w:tr>
      <w:tr w:rsidR="00A6770F" w:rsidRPr="00695F07" w:rsidTr="003D60A9">
        <w:trPr>
          <w:trHeight w:val="1"/>
          <w:jc w:val="center"/>
        </w:trPr>
        <w:tc>
          <w:tcPr>
            <w:tcW w:w="1222"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A6770F" w:rsidRPr="00504F05" w:rsidRDefault="00A6770F" w:rsidP="003D60A9">
            <w:pPr>
              <w:pStyle w:val="Tabletext"/>
              <w:rPr>
                <w:i/>
                <w:iCs/>
              </w:rPr>
            </w:pPr>
            <w:r w:rsidRPr="00504F05">
              <w:rPr>
                <w:i/>
                <w:iCs/>
              </w:rPr>
              <w:t>screenWidth</w:t>
            </w:r>
          </w:p>
        </w:tc>
        <w:tc>
          <w:tcPr>
            <w:tcW w:w="1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04F05" w:rsidRDefault="00A6770F" w:rsidP="003D60A9">
            <w:pPr>
              <w:pStyle w:val="Tabletext"/>
              <w:jc w:val="center"/>
              <w:rPr>
                <w:i/>
                <w:iCs/>
              </w:rPr>
            </w:pPr>
            <w:r w:rsidRPr="00504F05">
              <w:rPr>
                <w:i/>
                <w:iCs/>
              </w:rPr>
              <w:t>azimuth</w:t>
            </w:r>
          </w:p>
        </w:tc>
        <w:tc>
          <w:tcPr>
            <w:tcW w:w="4080"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4E07C8" w:rsidRDefault="00A6770F" w:rsidP="003D60A9">
            <w:pPr>
              <w:pStyle w:val="Tabletext"/>
              <w:jc w:val="center"/>
              <w:rPr>
                <w:lang w:val="es-ES_tradnl"/>
              </w:rPr>
            </w:pPr>
            <w:r w:rsidRPr="004E07C8">
              <w:rPr>
                <w:lang w:val="es-ES_tradnl"/>
              </w:rPr>
              <w:t>Ancho de la pantalla en coordenadas polares (ángulo de apertur</w:t>
            </w:r>
            <w:r>
              <w:rPr>
                <w:lang w:val="es-ES_tradnl"/>
              </w:rPr>
              <w:t>a</w:t>
            </w:r>
            <w:r w:rsidRPr="004E07C8">
              <w:rPr>
                <w:lang w:val="es-ES_tradnl"/>
              </w:rPr>
              <w:t xml:space="preserve"> acimutal theta)</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Grados</w:t>
            </w:r>
            <w:r w:rsidRPr="00695F07">
              <w:br/>
              <w:t>(0 &lt; theta ≤180)</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+58,</w:t>
            </w:r>
            <w:r w:rsidRPr="00695F07">
              <w:t>0</w:t>
            </w:r>
          </w:p>
        </w:tc>
      </w:tr>
      <w:tr w:rsidR="00A6770F" w:rsidRPr="00695F07" w:rsidTr="003D60A9">
        <w:trPr>
          <w:trHeight w:val="1"/>
          <w:jc w:val="center"/>
        </w:trPr>
        <w:tc>
          <w:tcPr>
            <w:tcW w:w="1222" w:type="dxa"/>
            <w:vMerge/>
            <w:tcBorders>
              <w:left w:val="single" w:sz="2" w:space="0" w:color="000000"/>
              <w:bottom w:val="single" w:sz="2" w:space="0" w:color="auto"/>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p>
        </w:tc>
        <w:tc>
          <w:tcPr>
            <w:tcW w:w="1291" w:type="dxa"/>
            <w:tcBorders>
              <w:top w:val="single" w:sz="2" w:space="0" w:color="000000"/>
              <w:left w:val="single" w:sz="2" w:space="0" w:color="000000"/>
              <w:bottom w:val="single" w:sz="2" w:space="0" w:color="auto"/>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X</w:t>
            </w:r>
          </w:p>
        </w:tc>
        <w:tc>
          <w:tcPr>
            <w:tcW w:w="4080" w:type="dxa"/>
            <w:tcBorders>
              <w:top w:val="single" w:sz="2" w:space="0" w:color="000000"/>
              <w:left w:val="single" w:sz="2" w:space="0" w:color="000000"/>
              <w:bottom w:val="single" w:sz="2" w:space="0" w:color="auto"/>
              <w:right w:val="single" w:sz="2" w:space="0" w:color="000000"/>
            </w:tcBorders>
            <w:shd w:val="clear" w:color="000000" w:fill="FFFFFF"/>
          </w:tcPr>
          <w:p w:rsidR="00A6770F" w:rsidRPr="004E07C8" w:rsidRDefault="00A6770F" w:rsidP="003D60A9">
            <w:pPr>
              <w:pStyle w:val="Tabletext"/>
              <w:jc w:val="center"/>
              <w:rPr>
                <w:lang w:val="es-ES_tradnl"/>
              </w:rPr>
            </w:pPr>
            <w:r w:rsidRPr="004E07C8">
              <w:rPr>
                <w:lang w:val="es-ES_tradnl"/>
              </w:rPr>
              <w:t xml:space="preserve">Ancho de la pantalla en coordenadas cartesianas </w:t>
            </w:r>
            <w:r w:rsidRPr="004E07C8">
              <w:rPr>
                <w:lang w:val="es-ES_tradnl"/>
              </w:rPr>
              <w:br/>
              <w:t>(ancho de la pantalla en el eje X)</w:t>
            </w:r>
          </w:p>
        </w:tc>
        <w:tc>
          <w:tcPr>
            <w:tcW w:w="1701" w:type="dxa"/>
            <w:tcBorders>
              <w:top w:val="single" w:sz="2" w:space="0" w:color="000000"/>
              <w:left w:val="single" w:sz="2" w:space="0" w:color="000000"/>
              <w:bottom w:val="single" w:sz="2" w:space="0" w:color="auto"/>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0 &lt; X &lt;= 2</w:t>
            </w:r>
          </w:p>
        </w:tc>
        <w:tc>
          <w:tcPr>
            <w:tcW w:w="1205" w:type="dxa"/>
            <w:tcBorders>
              <w:top w:val="single" w:sz="2" w:space="0" w:color="000000"/>
              <w:left w:val="single" w:sz="2" w:space="0" w:color="000000"/>
              <w:bottom w:val="single" w:sz="2" w:space="0" w:color="auto"/>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0,</w:t>
            </w:r>
            <w:r w:rsidRPr="00695F07">
              <w:t>8</w:t>
            </w:r>
          </w:p>
        </w:tc>
      </w:tr>
    </w:tbl>
    <w:p w:rsidR="00A6770F" w:rsidRPr="004E07C8" w:rsidRDefault="00A6770F" w:rsidP="00A6770F">
      <w:pPr>
        <w:pStyle w:val="Heading3"/>
        <w:rPr>
          <w:lang w:val="en-US"/>
        </w:rPr>
      </w:pPr>
      <w:r w:rsidRPr="004E07C8">
        <w:rPr>
          <w:lang w:val="en-US"/>
        </w:rPr>
        <w:lastRenderedPageBreak/>
        <w:t>5.8.4</w:t>
      </w:r>
      <w:r w:rsidRPr="004E07C8">
        <w:rPr>
          <w:lang w:val="en-US"/>
        </w:rPr>
        <w:tab/>
      </w:r>
      <w:r>
        <w:rPr>
          <w:lang w:val="en-US"/>
        </w:rPr>
        <w:t>Atributos y subelementos de sonoridad</w:t>
      </w:r>
    </w:p>
    <w:p w:rsidR="00A6770F" w:rsidRPr="004E07C8" w:rsidRDefault="00A6770F" w:rsidP="00A6770F">
      <w:pPr>
        <w:keepNext/>
        <w:keepLines/>
        <w:spacing w:before="0"/>
        <w:rPr>
          <w:lang w:val="en-US"/>
        </w:rPr>
      </w:pPr>
    </w:p>
    <w:tbl>
      <w:tblPr>
        <w:tblW w:w="9639" w:type="dxa"/>
        <w:jc w:val="center"/>
        <w:tblLook w:val="00A0" w:firstRow="1" w:lastRow="0" w:firstColumn="1" w:lastColumn="0" w:noHBand="0" w:noVBand="0"/>
      </w:tblPr>
      <w:tblGrid>
        <w:gridCol w:w="2276"/>
        <w:gridCol w:w="5607"/>
        <w:gridCol w:w="1756"/>
      </w:tblGrid>
      <w:tr w:rsidR="00A6770F" w:rsidRPr="00695F07" w:rsidTr="003D60A9">
        <w:trPr>
          <w:trHeight w:val="1"/>
          <w:jc w:val="center"/>
        </w:trPr>
        <w:tc>
          <w:tcPr>
            <w:tcW w:w="2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keepLines/>
            </w:pPr>
            <w:r w:rsidRPr="00695F07">
              <w:t>At</w:t>
            </w:r>
            <w:r>
              <w:t>ributo</w:t>
            </w:r>
          </w:p>
        </w:tc>
        <w:tc>
          <w:tcPr>
            <w:tcW w:w="56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keepLines/>
            </w:pPr>
            <w:r>
              <w:t>Descripción</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keepLines/>
            </w:pPr>
            <w:r>
              <w:t>Ejemplo</w:t>
            </w:r>
          </w:p>
        </w:tc>
      </w:tr>
      <w:tr w:rsidR="00A6770F" w:rsidRPr="00695F07" w:rsidTr="003D60A9">
        <w:trPr>
          <w:trHeight w:val="1"/>
          <w:jc w:val="center"/>
        </w:trPr>
        <w:tc>
          <w:tcPr>
            <w:tcW w:w="2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B6E3E" w:rsidRDefault="00A6770F" w:rsidP="003D60A9">
            <w:pPr>
              <w:pStyle w:val="Tabletext"/>
              <w:keepNext/>
              <w:keepLines/>
              <w:jc w:val="center"/>
              <w:rPr>
                <w:i/>
                <w:iCs/>
              </w:rPr>
            </w:pPr>
            <w:r w:rsidRPr="006B6E3E">
              <w:rPr>
                <w:i/>
                <w:iCs/>
              </w:rPr>
              <w:t>loudnessMethod</w:t>
            </w:r>
          </w:p>
        </w:tc>
        <w:tc>
          <w:tcPr>
            <w:tcW w:w="5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3D60A9">
            <w:pPr>
              <w:pStyle w:val="Tabletext"/>
              <w:keepNext/>
              <w:keepLines/>
              <w:jc w:val="left"/>
              <w:rPr>
                <w:lang w:val="es-ES_tradnl"/>
              </w:rPr>
            </w:pPr>
            <w:r w:rsidRPr="004E07C8">
              <w:rPr>
                <w:lang w:val="es-ES_tradnl"/>
              </w:rPr>
              <w:t>Método o algoritmo utilizado para calcular la sonoridad</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keepNext/>
              <w:keepLines/>
              <w:jc w:val="center"/>
            </w:pPr>
            <w:r>
              <w:t>«</w:t>
            </w:r>
            <w:r w:rsidRPr="00695F07">
              <w:t>BS.1770</w:t>
            </w:r>
            <w:r>
              <w:t>»</w:t>
            </w:r>
          </w:p>
        </w:tc>
      </w:tr>
      <w:tr w:rsidR="00A6770F" w:rsidRPr="00695F07" w:rsidTr="003D60A9">
        <w:trPr>
          <w:trHeight w:val="1"/>
          <w:jc w:val="center"/>
        </w:trPr>
        <w:tc>
          <w:tcPr>
            <w:tcW w:w="2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B6E3E" w:rsidRDefault="00A6770F" w:rsidP="003D60A9">
            <w:pPr>
              <w:pStyle w:val="Tabletext"/>
              <w:jc w:val="center"/>
              <w:rPr>
                <w:i/>
                <w:iCs/>
              </w:rPr>
            </w:pPr>
            <w:r w:rsidRPr="006B6E3E">
              <w:rPr>
                <w:i/>
                <w:iCs/>
              </w:rPr>
              <w:t>loudnessRecType</w:t>
            </w:r>
          </w:p>
        </w:tc>
        <w:tc>
          <w:tcPr>
            <w:tcW w:w="5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E07C8" w:rsidRDefault="00A6770F" w:rsidP="003D60A9">
            <w:pPr>
              <w:pStyle w:val="Tabletext"/>
              <w:jc w:val="left"/>
              <w:rPr>
                <w:lang w:val="es-ES_tradnl"/>
              </w:rPr>
            </w:pPr>
            <w:r w:rsidRPr="006B6E3E">
              <w:rPr>
                <w:i/>
                <w:iCs/>
                <w:lang w:val="es-ES_tradnl"/>
              </w:rPr>
              <w:t>RecType</w:t>
            </w:r>
            <w:r w:rsidRPr="004E07C8">
              <w:rPr>
                <w:lang w:val="es-ES_tradnl"/>
              </w:rPr>
              <w:t xml:space="preserve"> indica la práctica regional recomendada seguida en la corrección de la sonoridad del audio</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w:t>
            </w:r>
            <w:r w:rsidRPr="00695F07">
              <w:t>R128</w:t>
            </w:r>
            <w:r>
              <w:t>»</w:t>
            </w:r>
          </w:p>
        </w:tc>
      </w:tr>
      <w:tr w:rsidR="00A6770F" w:rsidRPr="00695F07" w:rsidTr="003D60A9">
        <w:trPr>
          <w:trHeight w:val="1"/>
          <w:jc w:val="center"/>
        </w:trPr>
        <w:tc>
          <w:tcPr>
            <w:tcW w:w="2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B6E3E" w:rsidRDefault="00A6770F" w:rsidP="003D60A9">
            <w:pPr>
              <w:pStyle w:val="Tabletext"/>
              <w:jc w:val="center"/>
              <w:rPr>
                <w:i/>
                <w:iCs/>
              </w:rPr>
            </w:pPr>
            <w:r w:rsidRPr="006B6E3E">
              <w:rPr>
                <w:i/>
                <w:iCs/>
              </w:rPr>
              <w:t>loudnessCorrectionType</w:t>
            </w:r>
          </w:p>
        </w:tc>
        <w:tc>
          <w:tcPr>
            <w:tcW w:w="56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C7E0C" w:rsidRDefault="00A6770F" w:rsidP="003D60A9">
            <w:pPr>
              <w:pStyle w:val="Tabletext"/>
              <w:jc w:val="left"/>
              <w:rPr>
                <w:lang w:val="es-ES_tradnl"/>
              </w:rPr>
            </w:pPr>
            <w:r w:rsidRPr="000C7E0C">
              <w:rPr>
                <w:lang w:val="es-ES_tradnl"/>
              </w:rPr>
              <w:t>El tipo de corrección se utiliza para indicar la corrección del audio, por ejemplo, por ficheros o en tiempo real</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w:t>
            </w:r>
            <w:r w:rsidRPr="00695F07">
              <w:t>File-based</w:t>
            </w:r>
            <w:r>
              <w:t>»</w:t>
            </w:r>
          </w:p>
        </w:tc>
      </w:tr>
    </w:tbl>
    <w:p w:rsidR="00A6770F" w:rsidRPr="00695F07" w:rsidRDefault="00A6770F" w:rsidP="00A6770F">
      <w:pPr>
        <w:pStyle w:val="Tablefin"/>
      </w:pPr>
    </w:p>
    <w:p w:rsidR="00A6770F" w:rsidRPr="001740A6" w:rsidRDefault="00A6770F" w:rsidP="00A6770F">
      <w:pPr>
        <w:rPr>
          <w:lang w:val="es-ES_tradnl"/>
        </w:rPr>
      </w:pPr>
      <w:r w:rsidRPr="004E07C8">
        <w:rPr>
          <w:lang w:val="es-ES_tradnl"/>
        </w:rPr>
        <w:t>El audio puede medirse de diversas maneras: en función</w:t>
      </w:r>
      <w:r>
        <w:rPr>
          <w:lang w:val="es-ES_tradnl"/>
        </w:rPr>
        <w:t xml:space="preserve"> </w:t>
      </w:r>
      <w:r w:rsidRPr="004E07C8">
        <w:rPr>
          <w:lang w:val="es-ES_tradnl"/>
        </w:rPr>
        <w:t>del algoritmo de son</w:t>
      </w:r>
      <w:r>
        <w:rPr>
          <w:lang w:val="es-ES_tradnl"/>
        </w:rPr>
        <w:t>o</w:t>
      </w:r>
      <w:r w:rsidRPr="004E07C8">
        <w:rPr>
          <w:lang w:val="es-ES_tradnl"/>
        </w:rPr>
        <w:t xml:space="preserve">ridad, de la práctica regional recomendada seguida y del tipo de corrección. </w:t>
      </w:r>
      <w:r w:rsidRPr="001740A6">
        <w:rPr>
          <w:lang w:val="es-ES_tradnl"/>
        </w:rPr>
        <w:t xml:space="preserve">El loudnessMethod o algoritmo utilizado será normalmente </w:t>
      </w:r>
      <w:r>
        <w:rPr>
          <w:lang w:val="es-ES_tradnl"/>
        </w:rPr>
        <w:t>«</w:t>
      </w:r>
      <w:r w:rsidRPr="001740A6">
        <w:rPr>
          <w:lang w:val="es-ES_tradnl"/>
        </w:rPr>
        <w:t>BS.1770</w:t>
      </w:r>
      <w:r>
        <w:rPr>
          <w:lang w:val="es-ES_tradnl"/>
        </w:rPr>
        <w:t>»</w:t>
      </w:r>
      <w:r w:rsidRPr="001740A6">
        <w:rPr>
          <w:lang w:val="es-ES_tradnl"/>
        </w:rPr>
        <w:t xml:space="preserve">, </w:t>
      </w:r>
      <w:r>
        <w:rPr>
          <w:lang w:val="es-ES_tradnl"/>
        </w:rPr>
        <w:t xml:space="preserve">definido en la Recomendación UIT-R BS.1770 [6], pero </w:t>
      </w:r>
      <w:r w:rsidRPr="001740A6">
        <w:rPr>
          <w:lang w:val="es-ES_tradnl"/>
        </w:rPr>
        <w:t xml:space="preserve">puede que en el futuro haya métodos nuevos. El </w:t>
      </w:r>
      <w:r w:rsidRPr="006B6E3E">
        <w:rPr>
          <w:i/>
          <w:iCs/>
          <w:lang w:val="es-ES_tradnl"/>
        </w:rPr>
        <w:t>RecType</w:t>
      </w:r>
      <w:r w:rsidRPr="001740A6">
        <w:rPr>
          <w:lang w:val="es-ES_tradnl"/>
        </w:rPr>
        <w:t xml:space="preserve"> indica la práctica regional recomendada seguida como una cade</w:t>
      </w:r>
      <w:r>
        <w:rPr>
          <w:lang w:val="es-ES_tradnl"/>
        </w:rPr>
        <w:t>na de caracteres, por ejemplo, «</w:t>
      </w:r>
      <w:r w:rsidRPr="001740A6">
        <w:rPr>
          <w:lang w:val="es-ES_tradnl"/>
        </w:rPr>
        <w:t>EBU R128</w:t>
      </w:r>
      <w:r>
        <w:rPr>
          <w:lang w:val="es-ES_tradnl"/>
        </w:rPr>
        <w:t>», «</w:t>
      </w:r>
      <w:r w:rsidRPr="001740A6">
        <w:rPr>
          <w:lang w:val="es-ES_tradnl"/>
        </w:rPr>
        <w:t>ATSC A/85</w:t>
      </w:r>
      <w:r>
        <w:rPr>
          <w:lang w:val="es-ES_tradnl"/>
        </w:rPr>
        <w:t>», «</w:t>
      </w:r>
      <w:r w:rsidRPr="001740A6">
        <w:rPr>
          <w:lang w:val="es-ES_tradnl"/>
        </w:rPr>
        <w:t>ARIB TR B32</w:t>
      </w:r>
      <w:r>
        <w:rPr>
          <w:lang w:val="es-ES_tradnl"/>
        </w:rPr>
        <w:t>» o «</w:t>
      </w:r>
      <w:r w:rsidRPr="001740A6">
        <w:rPr>
          <w:lang w:val="es-ES_tradnl"/>
        </w:rPr>
        <w:t>FreeTV OP59</w:t>
      </w:r>
      <w:r>
        <w:rPr>
          <w:lang w:val="es-ES_tradnl"/>
        </w:rPr>
        <w:t>»</w:t>
      </w:r>
      <w:r w:rsidRPr="001740A6">
        <w:rPr>
          <w:lang w:val="es-ES_tradnl"/>
        </w:rPr>
        <w:t xml:space="preserve">. El </w:t>
      </w:r>
      <w:r w:rsidRPr="006B6E3E">
        <w:rPr>
          <w:i/>
          <w:iCs/>
          <w:lang w:val="es-ES_tradnl"/>
        </w:rPr>
        <w:t>CorrectionType</w:t>
      </w:r>
      <w:r w:rsidRPr="001740A6">
        <w:rPr>
          <w:lang w:val="es-ES_tradnl"/>
        </w:rPr>
        <w:t xml:space="preserve"> especifica cómo se ha correlacionado el audio: por ficheros fuera de l</w:t>
      </w:r>
      <w:r>
        <w:rPr>
          <w:lang w:val="es-ES_tradnl"/>
        </w:rPr>
        <w:t>ínea o siguiendo un proceso en tiempo real</w:t>
      </w:r>
      <w:r w:rsidRPr="001740A6">
        <w:rPr>
          <w:lang w:val="es-ES_tradnl"/>
        </w:rPr>
        <w:t>.</w:t>
      </w:r>
    </w:p>
    <w:p w:rsidR="00A6770F" w:rsidRPr="004E07C8" w:rsidRDefault="00A6770F" w:rsidP="00A6770F">
      <w:pPr>
        <w:spacing w:before="0"/>
        <w:rPr>
          <w:lang w:val="es-ES_tradnl"/>
        </w:rPr>
      </w:pPr>
    </w:p>
    <w:tbl>
      <w:tblPr>
        <w:tblW w:w="9639" w:type="dxa"/>
        <w:jc w:val="center"/>
        <w:tblLook w:val="00A0" w:firstRow="1" w:lastRow="0" w:firstColumn="1" w:lastColumn="0" w:noHBand="0" w:noVBand="0"/>
      </w:tblPr>
      <w:tblGrid>
        <w:gridCol w:w="2152"/>
        <w:gridCol w:w="3789"/>
        <w:gridCol w:w="2003"/>
        <w:gridCol w:w="1695"/>
      </w:tblGrid>
      <w:tr w:rsidR="00A6770F" w:rsidRPr="00695F07" w:rsidTr="003D60A9">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37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Descrip</w:t>
            </w:r>
            <w:r>
              <w:t>ción</w:t>
            </w:r>
          </w:p>
        </w:tc>
        <w:tc>
          <w:tcPr>
            <w:tcW w:w="20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Unidad</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977D0" w:rsidRDefault="00A6770F" w:rsidP="003D60A9">
            <w:pPr>
              <w:pStyle w:val="Tabletext"/>
              <w:jc w:val="center"/>
              <w:rPr>
                <w:i/>
                <w:iCs/>
              </w:rPr>
            </w:pPr>
            <w:r w:rsidRPr="008977D0">
              <w:rPr>
                <w:i/>
                <w:iCs/>
              </w:rPr>
              <w:t>integratedLoudness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Valor de sonoridad integrado</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−23,</w:t>
            </w:r>
            <w:r w:rsidRPr="00695F07">
              <w:t>0</w:t>
            </w:r>
          </w:p>
        </w:tc>
      </w:tr>
      <w:tr w:rsidR="00A6770F" w:rsidRPr="00695F07" w:rsidTr="003D60A9">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977D0" w:rsidRDefault="00A6770F" w:rsidP="003D60A9">
            <w:pPr>
              <w:pStyle w:val="Tabletext"/>
              <w:jc w:val="center"/>
              <w:rPr>
                <w:i/>
                <w:iCs/>
              </w:rPr>
            </w:pPr>
            <w:r w:rsidRPr="008977D0">
              <w:rPr>
                <w:i/>
                <w:iCs/>
              </w:rPr>
              <w:t>loudnessRange</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Gama de sonoridad</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10,</w:t>
            </w:r>
            <w:r w:rsidRPr="00695F07">
              <w:t>0</w:t>
            </w:r>
          </w:p>
        </w:tc>
      </w:tr>
      <w:tr w:rsidR="00A6770F" w:rsidRPr="00695F07" w:rsidTr="003D60A9">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977D0" w:rsidRDefault="00A6770F" w:rsidP="003D60A9">
            <w:pPr>
              <w:pStyle w:val="Tabletext"/>
              <w:jc w:val="center"/>
              <w:rPr>
                <w:i/>
                <w:iCs/>
              </w:rPr>
            </w:pPr>
            <w:r w:rsidRPr="008977D0">
              <w:rPr>
                <w:i/>
                <w:iCs/>
              </w:rPr>
              <w:t>maxTruePeak</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Cresta real máxima</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dBTP</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w:t>
            </w:r>
            <w:r w:rsidRPr="00695F07">
              <w:t>3</w:t>
            </w:r>
          </w:p>
        </w:tc>
      </w:tr>
      <w:tr w:rsidR="00A6770F" w:rsidRPr="00695F07" w:rsidTr="003D60A9">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977D0" w:rsidRDefault="00A6770F" w:rsidP="003D60A9">
            <w:pPr>
              <w:pStyle w:val="Tabletext"/>
              <w:jc w:val="center"/>
              <w:rPr>
                <w:i/>
                <w:iCs/>
              </w:rPr>
            </w:pPr>
            <w:r w:rsidRPr="008977D0">
              <w:rPr>
                <w:i/>
                <w:iCs/>
              </w:rPr>
              <w:t>maxMomentary</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Sonoridad momentánea máxima</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−19,</w:t>
            </w:r>
            <w:r w:rsidRPr="00695F07">
              <w:t>0</w:t>
            </w:r>
          </w:p>
        </w:tc>
      </w:tr>
      <w:tr w:rsidR="00A6770F" w:rsidRPr="00695F07" w:rsidTr="003D60A9">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977D0" w:rsidRDefault="00A6770F" w:rsidP="003D60A9">
            <w:pPr>
              <w:pStyle w:val="Tabletext"/>
              <w:jc w:val="center"/>
              <w:rPr>
                <w:i/>
                <w:iCs/>
              </w:rPr>
            </w:pPr>
            <w:r w:rsidRPr="008977D0">
              <w:rPr>
                <w:i/>
                <w:iCs/>
              </w:rPr>
              <w:t>maxShortTerm</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1740A6" w:rsidRDefault="00A6770F" w:rsidP="003D60A9">
            <w:pPr>
              <w:pStyle w:val="Tabletext"/>
              <w:rPr>
                <w:lang w:val="es-ES_tradnl"/>
              </w:rPr>
            </w:pPr>
            <w:r w:rsidRPr="001740A6">
              <w:rPr>
                <w:lang w:val="es-ES_tradnl"/>
              </w:rPr>
              <w:t>Sonoridad a corto plazo m</w:t>
            </w:r>
            <w:r>
              <w:rPr>
                <w:lang w:val="es-ES_tradnl"/>
              </w:rPr>
              <w:t>áxima</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−21,</w:t>
            </w:r>
            <w:r w:rsidRPr="00695F07">
              <w:t>2</w:t>
            </w:r>
          </w:p>
        </w:tc>
      </w:tr>
      <w:tr w:rsidR="00A6770F" w:rsidRPr="00695F07" w:rsidTr="003D60A9">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8977D0" w:rsidRDefault="00A6770F" w:rsidP="003D60A9">
            <w:pPr>
              <w:pStyle w:val="Tabletext"/>
              <w:jc w:val="center"/>
              <w:rPr>
                <w:i/>
                <w:iCs/>
              </w:rPr>
            </w:pPr>
            <w:r w:rsidRPr="008977D0">
              <w:rPr>
                <w:i/>
                <w:iCs/>
              </w:rPr>
              <w:t>dialogueLoudness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35037" w:rsidRDefault="00A6770F" w:rsidP="003D60A9">
            <w:pPr>
              <w:pStyle w:val="Tabletext"/>
              <w:rPr>
                <w:lang w:val="en-US"/>
              </w:rPr>
            </w:pPr>
            <w:r>
              <w:rPr>
                <w:lang w:val="en-US"/>
              </w:rPr>
              <w:t>Sonoridad del diálogo medio</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−24,</w:t>
            </w:r>
            <w:r w:rsidRPr="00695F07">
              <w:t>0</w:t>
            </w:r>
          </w:p>
        </w:tc>
      </w:tr>
    </w:tbl>
    <w:p w:rsidR="00A6770F" w:rsidRPr="00695F07" w:rsidRDefault="00A6770F" w:rsidP="00A6770F">
      <w:pPr>
        <w:pStyle w:val="Tablefin"/>
      </w:pPr>
    </w:p>
    <w:p w:rsidR="00A6770F" w:rsidRPr="001740A6" w:rsidRDefault="00A6770F" w:rsidP="00A6770F">
      <w:pPr>
        <w:pStyle w:val="Note"/>
        <w:rPr>
          <w:sz w:val="32"/>
          <w:lang w:val="es-ES_tradnl"/>
        </w:rPr>
      </w:pPr>
      <w:r w:rsidRPr="001740A6">
        <w:rPr>
          <w:lang w:val="es-ES_tradnl"/>
        </w:rPr>
        <w:t>NOTA – UIT-R BS.1770 utiliza LKFS como unidad de sonoridad y la EUR utiliza LUFS. Ambas unidades son idénticas y el modelo no exige que las unidades est</w:t>
      </w:r>
      <w:r>
        <w:rPr>
          <w:lang w:val="es-ES_tradnl"/>
        </w:rPr>
        <w:t>én indicadas en los metadatos</w:t>
      </w:r>
      <w:r w:rsidRPr="001740A6">
        <w:rPr>
          <w:lang w:val="es-ES_tradnl"/>
        </w:rPr>
        <w:t>.</w:t>
      </w:r>
    </w:p>
    <w:p w:rsidR="00A6770F" w:rsidRDefault="00A6770F" w:rsidP="00A6770F">
      <w:pPr>
        <w:pStyle w:val="Heading3"/>
      </w:pPr>
      <w:r w:rsidRPr="00070643">
        <w:t>5.8.5</w:t>
      </w:r>
      <w:r w:rsidRPr="00070643">
        <w:tab/>
      </w:r>
      <w:r>
        <w:t>Código de muestra</w:t>
      </w:r>
    </w:p>
    <w:p w:rsidR="00A6770F" w:rsidRPr="00AA029C" w:rsidRDefault="00A6770F" w:rsidP="00A6770F">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audioProgrammeName="Documentary"&gt;</w:t>
            </w:r>
          </w:p>
          <w:p w:rsidR="00A6770F" w:rsidRPr="00064C9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944AAB">
              <w:rPr>
                <w:rFonts w:ascii="Courier New" w:hAnsi="Courier New"/>
                <w:sz w:val="18"/>
              </w:rPr>
              <w:t xml:space="preserve">  </w:t>
            </w:r>
            <w:r w:rsidRPr="00064C93">
              <w:rPr>
                <w:rFonts w:ascii="Courier New" w:hAnsi="Courier New"/>
                <w:sz w:val="18"/>
                <w:lang w:val="es-ES_tradnl"/>
              </w:rPr>
              <w:t>&lt;audioContentIDRef&gt;ACO_1001&lt;/audioContentIDRef&gt;</w:t>
            </w:r>
          </w:p>
          <w:p w:rsidR="00A6770F" w:rsidRPr="00064C9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&lt;/audioProgramme&gt;</w:t>
            </w:r>
          </w:p>
        </w:tc>
      </w:tr>
    </w:tbl>
    <w:p w:rsidR="00A6770F" w:rsidRPr="00695F07" w:rsidRDefault="00A6770F" w:rsidP="00A6770F">
      <w:pPr>
        <w:pStyle w:val="Heading2"/>
      </w:pPr>
      <w:r w:rsidRPr="00695F07">
        <w:t>5.9</w:t>
      </w:r>
      <w:r w:rsidRPr="00695F07">
        <w:tab/>
      </w:r>
      <w:r w:rsidRPr="002F1D9E">
        <w:rPr>
          <w:i/>
          <w:iCs/>
        </w:rPr>
        <w:t>audioTrackUID</w:t>
      </w:r>
    </w:p>
    <w:p w:rsidR="00A6770F" w:rsidRPr="000A222C" w:rsidRDefault="00A6770F" w:rsidP="00A6770F">
      <w:pPr>
        <w:rPr>
          <w:lang w:val="es-ES_tradnl"/>
        </w:rPr>
      </w:pPr>
      <w:r w:rsidRPr="00536950">
        <w:rPr>
          <w:lang w:val="es-ES_tradnl"/>
        </w:rPr>
        <w:t xml:space="preserve">El </w:t>
      </w:r>
      <w:r w:rsidRPr="002F1D9E">
        <w:rPr>
          <w:i/>
          <w:iCs/>
          <w:lang w:val="es-ES_tradnl"/>
        </w:rPr>
        <w:t>audioTrackUID</w:t>
      </w:r>
      <w:r w:rsidRPr="00536950">
        <w:rPr>
          <w:lang w:val="es-ES_tradnl"/>
        </w:rPr>
        <w:t xml:space="preserve"> identifica unívocamente una pista o activ</w:t>
      </w:r>
      <w:r>
        <w:rPr>
          <w:lang w:val="es-ES_tradnl"/>
        </w:rPr>
        <w:t>o</w:t>
      </w:r>
      <w:r w:rsidRPr="00536950">
        <w:rPr>
          <w:lang w:val="es-ES_tradnl"/>
        </w:rPr>
        <w:t xml:space="preserve"> dentro de un fichero o grabación de una escena de audio. </w:t>
      </w:r>
      <w:r w:rsidRPr="000A222C">
        <w:rPr>
          <w:lang w:val="es-ES_tradnl"/>
        </w:rPr>
        <w:t>Este element</w:t>
      </w:r>
      <w:r>
        <w:rPr>
          <w:lang w:val="es-ES_tradnl"/>
        </w:rPr>
        <w:t>o</w:t>
      </w:r>
      <w:r w:rsidRPr="000A222C">
        <w:rPr>
          <w:lang w:val="es-ES_tradnl"/>
        </w:rPr>
        <w:t xml:space="preserve"> contiene información sobre la profundidad de bits y la velocidad de muestras de la pista. </w:t>
      </w:r>
      <w:r>
        <w:rPr>
          <w:lang w:val="es-ES_tradnl"/>
        </w:rPr>
        <w:t>También contiene subelementos que permiten utilizar el modelo para aplicaciones no BWF ejecutando la función del segmento</w:t>
      </w:r>
      <w:r w:rsidRPr="000A222C">
        <w:rPr>
          <w:lang w:val="es-ES_tradnl"/>
        </w:rPr>
        <w:t xml:space="preserve"> </w:t>
      </w:r>
      <w:r w:rsidRPr="000A222C">
        <w:rPr>
          <w:i/>
          <w:lang w:val="es-ES_tradnl"/>
        </w:rPr>
        <w:t>&lt;chna&gt;</w:t>
      </w:r>
      <w:r w:rsidRPr="000A222C">
        <w:rPr>
          <w:lang w:val="es-ES_tradnl"/>
        </w:rPr>
        <w:t xml:space="preserve">. Cuando se utiliza el modelo con ficheros MXF, se utiliza el subelemento </w:t>
      </w:r>
      <w:r w:rsidRPr="00BF1C8E">
        <w:rPr>
          <w:i/>
          <w:iCs/>
          <w:lang w:val="es-ES_tradnl"/>
        </w:rPr>
        <w:t>audioMXFLookUp</w:t>
      </w:r>
      <w:r w:rsidRPr="000A222C">
        <w:rPr>
          <w:lang w:val="es-ES_tradnl"/>
        </w:rPr>
        <w:t xml:space="preserve"> (que contiene subelementos para referirse a esencias de audio en el fichero</w:t>
      </w:r>
      <w:r>
        <w:rPr>
          <w:lang w:val="es-ES_tradnl"/>
        </w:rPr>
        <w:t>)</w:t>
      </w:r>
      <w:r w:rsidRPr="000A222C">
        <w:rPr>
          <w:lang w:val="es-ES_tradnl"/>
        </w:rPr>
        <w:t>.</w:t>
      </w:r>
    </w:p>
    <w:p w:rsidR="00A6770F" w:rsidRPr="00695F07" w:rsidRDefault="00A6770F" w:rsidP="00A6770F">
      <w:pPr>
        <w:pStyle w:val="FigureNo"/>
      </w:pPr>
      <w:r w:rsidRPr="00695F07">
        <w:lastRenderedPageBreak/>
        <w:t>Figur</w:t>
      </w:r>
      <w:r>
        <w:t>A</w:t>
      </w:r>
      <w:r w:rsidRPr="00695F07">
        <w:t> 14</w:t>
      </w:r>
    </w:p>
    <w:p w:rsidR="00A6770F" w:rsidRPr="003F7426" w:rsidRDefault="00A6770F" w:rsidP="00A6770F">
      <w:pPr>
        <w:pStyle w:val="Figuretitle"/>
      </w:pPr>
      <w:r w:rsidRPr="003F7426">
        <w:t>audioTrackUID</w:t>
      </w:r>
    </w:p>
    <w:p w:rsidR="00A6770F" w:rsidRPr="00695F07" w:rsidRDefault="00E620D1" w:rsidP="00A6770F">
      <w:pPr>
        <w:pStyle w:val="Figure"/>
      </w:pPr>
      <w:r>
        <w:object w:dxaOrig="7000" w:dyaOrig="3030">
          <v:shape id="_x0000_i1038" type="#_x0000_t75" style="width:461.55pt;height:199.9pt" o:ole="">
            <v:imagedata r:id="rId39" o:title=""/>
          </v:shape>
          <o:OLEObject Type="Embed" ProgID="CorelDraw.Graphic.16" ShapeID="_x0000_i1038" DrawAspect="Content" ObjectID="_1534680650" r:id="rId40"/>
        </w:object>
      </w:r>
    </w:p>
    <w:p w:rsidR="00A6770F" w:rsidRDefault="00A6770F" w:rsidP="00A6770F">
      <w:pPr>
        <w:pStyle w:val="Heading3"/>
      </w:pPr>
      <w:r w:rsidRPr="00070643">
        <w:t>5.9.1</w:t>
      </w:r>
      <w:r w:rsidRPr="00070643">
        <w:tab/>
      </w:r>
      <w:r w:rsidRPr="00BD5857">
        <w:t>At</w:t>
      </w:r>
      <w:r>
        <w:t>ributos</w:t>
      </w:r>
    </w:p>
    <w:p w:rsidR="00A6770F" w:rsidRPr="00BD5857" w:rsidRDefault="00A6770F" w:rsidP="00A6770F">
      <w:pPr>
        <w:spacing w:before="0"/>
      </w:pPr>
    </w:p>
    <w:tbl>
      <w:tblPr>
        <w:tblW w:w="9639" w:type="dxa"/>
        <w:jc w:val="center"/>
        <w:tblCellMar>
          <w:left w:w="10" w:type="dxa"/>
          <w:right w:w="10" w:type="dxa"/>
        </w:tblCellMar>
        <w:tblLook w:val="00A0" w:firstRow="1" w:lastRow="0" w:firstColumn="1" w:lastColumn="0" w:noHBand="0" w:noVBand="0"/>
      </w:tblPr>
      <w:tblGrid>
        <w:gridCol w:w="2974"/>
        <w:gridCol w:w="3434"/>
        <w:gridCol w:w="3231"/>
      </w:tblGrid>
      <w:tr w:rsidR="00A6770F" w:rsidRPr="00695F07" w:rsidTr="003D60A9">
        <w:trPr>
          <w:trHeight w:val="1"/>
          <w:jc w:val="center"/>
        </w:trPr>
        <w:tc>
          <w:tcPr>
            <w:tcW w:w="29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At</w:t>
            </w:r>
            <w:r>
              <w:t>ributo</w:t>
            </w:r>
          </w:p>
        </w:tc>
        <w:tc>
          <w:tcPr>
            <w:tcW w:w="34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32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2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UID</w:t>
            </w:r>
          </w:p>
        </w:tc>
        <w:tc>
          <w:tcPr>
            <w:tcW w:w="34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t>Valor UID real</w:t>
            </w:r>
          </w:p>
        </w:tc>
        <w:tc>
          <w:tcPr>
            <w:tcW w:w="32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ATU_00000001</w:t>
            </w:r>
          </w:p>
        </w:tc>
      </w:tr>
      <w:tr w:rsidR="00A6770F" w:rsidRPr="00695F07" w:rsidTr="003D60A9">
        <w:trPr>
          <w:trHeight w:val="1"/>
          <w:jc w:val="center"/>
        </w:trPr>
        <w:tc>
          <w:tcPr>
            <w:tcW w:w="2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F11848" w:rsidRDefault="00A6770F" w:rsidP="003D60A9">
            <w:pPr>
              <w:pStyle w:val="Tabletext"/>
              <w:jc w:val="center"/>
              <w:rPr>
                <w:i/>
                <w:iCs/>
              </w:rPr>
            </w:pPr>
            <w:r w:rsidRPr="00F11848">
              <w:rPr>
                <w:i/>
                <w:iCs/>
              </w:rPr>
              <w:t>sampleRate</w:t>
            </w:r>
          </w:p>
        </w:tc>
        <w:tc>
          <w:tcPr>
            <w:tcW w:w="34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jc w:val="left"/>
              <w:rPr>
                <w:lang w:val="es-ES_tradnl"/>
              </w:rPr>
            </w:pPr>
            <w:r w:rsidRPr="000A222C">
              <w:rPr>
                <w:lang w:val="es-ES_tradnl"/>
              </w:rPr>
              <w:t>Velocidad de muestras de la pista en Hz</w:t>
            </w:r>
          </w:p>
        </w:tc>
        <w:tc>
          <w:tcPr>
            <w:tcW w:w="32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48000</w:t>
            </w:r>
          </w:p>
        </w:tc>
      </w:tr>
      <w:tr w:rsidR="00A6770F" w:rsidRPr="00695F07" w:rsidTr="003D60A9">
        <w:trPr>
          <w:trHeight w:val="1"/>
          <w:jc w:val="center"/>
        </w:trPr>
        <w:tc>
          <w:tcPr>
            <w:tcW w:w="29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F11848" w:rsidRDefault="00A6770F" w:rsidP="003D60A9">
            <w:pPr>
              <w:pStyle w:val="Tabletext"/>
              <w:jc w:val="center"/>
              <w:rPr>
                <w:i/>
                <w:iCs/>
              </w:rPr>
            </w:pPr>
            <w:r w:rsidRPr="00F11848">
              <w:rPr>
                <w:i/>
                <w:iCs/>
              </w:rPr>
              <w:t>bitDepth</w:t>
            </w:r>
          </w:p>
        </w:tc>
        <w:tc>
          <w:tcPr>
            <w:tcW w:w="34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jc w:val="left"/>
              <w:rPr>
                <w:lang w:val="es-ES_tradnl"/>
              </w:rPr>
            </w:pPr>
            <w:r w:rsidRPr="000A222C">
              <w:rPr>
                <w:lang w:val="es-ES_tradnl"/>
              </w:rPr>
              <w:t>Profundidad de bits de la pista en bits</w:t>
            </w:r>
          </w:p>
        </w:tc>
        <w:tc>
          <w:tcPr>
            <w:tcW w:w="32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24</w:t>
            </w:r>
          </w:p>
        </w:tc>
      </w:tr>
    </w:tbl>
    <w:p w:rsidR="00A6770F" w:rsidRPr="00695F07" w:rsidRDefault="00A6770F" w:rsidP="00A6770F">
      <w:pPr>
        <w:pStyle w:val="Tablefin"/>
      </w:pPr>
    </w:p>
    <w:p w:rsidR="00A6770F" w:rsidRDefault="00A6770F" w:rsidP="00A6770F">
      <w:pPr>
        <w:pStyle w:val="Heading3"/>
      </w:pPr>
      <w:r w:rsidRPr="00070643">
        <w:t>5.9.2</w:t>
      </w:r>
      <w:r w:rsidRPr="00070643">
        <w:tab/>
        <w:t>Subelement</w:t>
      </w:r>
      <w:r>
        <w:t>o</w:t>
      </w:r>
      <w:r w:rsidRPr="00070643">
        <w:t>s</w:t>
      </w:r>
    </w:p>
    <w:p w:rsidR="00A6770F" w:rsidRPr="00860BE1" w:rsidRDefault="00A6770F" w:rsidP="00A6770F">
      <w:pPr>
        <w:spacing w:before="0"/>
      </w:pPr>
    </w:p>
    <w:tbl>
      <w:tblPr>
        <w:tblW w:w="9639" w:type="dxa"/>
        <w:jc w:val="center"/>
        <w:tblCellMar>
          <w:left w:w="10" w:type="dxa"/>
          <w:right w:w="10" w:type="dxa"/>
        </w:tblCellMar>
        <w:tblLook w:val="00A0" w:firstRow="1" w:lastRow="0" w:firstColumn="1" w:lastColumn="0" w:noHBand="0" w:noVBand="0"/>
      </w:tblPr>
      <w:tblGrid>
        <w:gridCol w:w="2998"/>
        <w:gridCol w:w="4489"/>
        <w:gridCol w:w="2152"/>
      </w:tblGrid>
      <w:tr w:rsidR="00A6770F" w:rsidRPr="00695F07" w:rsidTr="003D60A9">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44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11AAC" w:rsidRDefault="00A6770F" w:rsidP="003D60A9">
            <w:pPr>
              <w:pStyle w:val="Tabletext"/>
              <w:jc w:val="center"/>
              <w:rPr>
                <w:i/>
                <w:iCs/>
              </w:rPr>
            </w:pPr>
            <w:r w:rsidRPr="00411AAC">
              <w:rPr>
                <w:i/>
                <w:iCs/>
              </w:rPr>
              <w:t>audioMXFLookUp</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Véase</w:t>
            </w:r>
            <w:r w:rsidRPr="00695F07">
              <w:t xml:space="preserve"> </w:t>
            </w:r>
            <w:r>
              <w:t xml:space="preserve">§ </w:t>
            </w:r>
            <w:r w:rsidRPr="00695F07">
              <w:t xml:space="preserve">5.9.3 </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rPr>
                <w:rFonts w:ascii="Calibri" w:hAnsi="Calibri" w:cs="Calibri"/>
              </w:rPr>
            </w:pPr>
          </w:p>
        </w:tc>
      </w:tr>
      <w:tr w:rsidR="00A6770F" w:rsidRPr="00695F07" w:rsidTr="003D60A9">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11AAC" w:rsidRDefault="00A6770F" w:rsidP="003D60A9">
            <w:pPr>
              <w:pStyle w:val="Tabletext"/>
              <w:jc w:val="center"/>
              <w:rPr>
                <w:i/>
                <w:iCs/>
              </w:rPr>
            </w:pPr>
            <w:r w:rsidRPr="00411AAC">
              <w:rPr>
                <w:i/>
                <w:iCs/>
              </w:rPr>
              <w:t>audioTrackFormatIDRef</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A222C" w:rsidRDefault="00A6770F" w:rsidP="003D60A9">
            <w:pPr>
              <w:pStyle w:val="Tabletext"/>
              <w:rPr>
                <w:lang w:val="es-ES_tradnl"/>
              </w:rPr>
            </w:pPr>
            <w:r w:rsidRPr="000A222C">
              <w:rPr>
                <w:lang w:val="es-ES_tradnl"/>
              </w:rPr>
              <w:t xml:space="preserve">Referencia a una descripción </w:t>
            </w:r>
            <w:r w:rsidRPr="00411AAC">
              <w:rPr>
                <w:i/>
                <w:iCs/>
                <w:lang w:val="es-ES_tradnl"/>
              </w:rPr>
              <w:t>audioTrackFormat</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AT_00010001_01</w:t>
            </w:r>
          </w:p>
        </w:tc>
      </w:tr>
      <w:tr w:rsidR="00A6770F" w:rsidRPr="00695F07" w:rsidTr="003D60A9">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11AAC" w:rsidRDefault="00A6770F" w:rsidP="003D60A9">
            <w:pPr>
              <w:pStyle w:val="Tabletext"/>
              <w:jc w:val="center"/>
              <w:rPr>
                <w:i/>
                <w:iCs/>
              </w:rPr>
            </w:pPr>
            <w:r w:rsidRPr="00411AAC">
              <w:rPr>
                <w:i/>
                <w:iCs/>
              </w:rPr>
              <w:t>audioPackFormatIDRef</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A222C" w:rsidRDefault="00A6770F" w:rsidP="003D60A9">
            <w:pPr>
              <w:pStyle w:val="Tabletext"/>
              <w:rPr>
                <w:lang w:val="es-ES_tradnl"/>
              </w:rPr>
            </w:pPr>
            <w:r w:rsidRPr="000A222C">
              <w:rPr>
                <w:lang w:val="es-ES_tradnl"/>
              </w:rPr>
              <w:t xml:space="preserve">Referencia a una descripción </w:t>
            </w:r>
            <w:r w:rsidRPr="00411AAC">
              <w:rPr>
                <w:i/>
                <w:iCs/>
                <w:lang w:val="es-ES_tradnl"/>
              </w:rPr>
              <w:t>audioPackFormat</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AP_00010002</w:t>
            </w:r>
          </w:p>
        </w:tc>
      </w:tr>
    </w:tbl>
    <w:p w:rsidR="00A6770F" w:rsidRPr="00695F07" w:rsidRDefault="00A6770F" w:rsidP="00A6770F">
      <w:pPr>
        <w:pStyle w:val="Tablefin"/>
      </w:pPr>
    </w:p>
    <w:p w:rsidR="00A6770F" w:rsidRPr="000509E6" w:rsidRDefault="00A6770F" w:rsidP="00A6770F">
      <w:pPr>
        <w:pStyle w:val="Heading3"/>
      </w:pPr>
      <w:r w:rsidRPr="00070643">
        <w:t>5.9.3</w:t>
      </w:r>
      <w:r w:rsidRPr="00070643">
        <w:tab/>
      </w:r>
      <w:r>
        <w:t xml:space="preserve">Subelementos </w:t>
      </w:r>
      <w:r w:rsidRPr="00070643">
        <w:t>MXF</w:t>
      </w:r>
    </w:p>
    <w:p w:rsidR="00A6770F" w:rsidRPr="000A222C" w:rsidRDefault="00A6770F" w:rsidP="00A6770F">
      <w:pPr>
        <w:rPr>
          <w:lang w:val="es-ES_tradnl"/>
        </w:rPr>
      </w:pPr>
      <w:r w:rsidRPr="00536950">
        <w:rPr>
          <w:lang w:val="es-ES_tradnl"/>
        </w:rPr>
        <w:t xml:space="preserve">MXF tiene distintos </w:t>
      </w:r>
      <w:r>
        <w:rPr>
          <w:lang w:val="es-ES_tradnl"/>
        </w:rPr>
        <w:t>significados para los términos «</w:t>
      </w:r>
      <w:r w:rsidRPr="00536950">
        <w:rPr>
          <w:lang w:val="es-ES_tradnl"/>
        </w:rPr>
        <w:t>pista</w:t>
      </w:r>
      <w:r>
        <w:rPr>
          <w:lang w:val="es-ES_tradnl"/>
        </w:rPr>
        <w:t>» y «</w:t>
      </w:r>
      <w:r w:rsidRPr="00536950">
        <w:rPr>
          <w:lang w:val="es-ES_tradnl"/>
        </w:rPr>
        <w:t>canal</w:t>
      </w:r>
      <w:r>
        <w:rPr>
          <w:lang w:val="es-ES_tradnl"/>
        </w:rPr>
        <w:t>»</w:t>
      </w:r>
      <w:r w:rsidRPr="00536950">
        <w:rPr>
          <w:lang w:val="es-ES_tradnl"/>
        </w:rPr>
        <w:t xml:space="preserve"> de los que se utilizan en el ADM. </w:t>
      </w:r>
      <w:r>
        <w:rPr>
          <w:lang w:val="es-ES_tradnl"/>
        </w:rPr>
        <w:t>En MXF, «pista</w:t>
      </w:r>
      <w:r w:rsidRPr="000A222C">
        <w:rPr>
          <w:lang w:val="es-ES_tradnl"/>
        </w:rPr>
        <w:t xml:space="preserve">» es el medio de almacenamiento que contiene el audio o el vídeo, y el audio de esa </w:t>
      </w:r>
      <w:r>
        <w:rPr>
          <w:lang w:val="es-ES_tradnl"/>
        </w:rPr>
        <w:t>«pista» puede subdividirse en «</w:t>
      </w:r>
      <w:r w:rsidRPr="000A222C">
        <w:rPr>
          <w:lang w:val="es-ES_tradnl"/>
        </w:rPr>
        <w:t>canales</w:t>
      </w:r>
      <w:r>
        <w:rPr>
          <w:lang w:val="es-ES_tradnl"/>
        </w:rPr>
        <w:t>»</w:t>
      </w:r>
      <w:r w:rsidRPr="000A222C">
        <w:rPr>
          <w:lang w:val="es-ES_tradnl"/>
        </w:rPr>
        <w:t xml:space="preserve">. </w:t>
      </w:r>
    </w:p>
    <w:p w:rsidR="00A6770F" w:rsidRPr="000A222C"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1873"/>
        <w:gridCol w:w="2722"/>
        <w:gridCol w:w="1241"/>
        <w:gridCol w:w="3803"/>
      </w:tblGrid>
      <w:tr w:rsidR="00A6770F" w:rsidRPr="00695F07" w:rsidTr="003D60A9">
        <w:trPr>
          <w:trHeight w:val="1"/>
          <w:jc w:val="center"/>
        </w:trPr>
        <w:tc>
          <w:tcPr>
            <w:tcW w:w="187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7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c>
          <w:tcPr>
            <w:tcW w:w="12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Tipo</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Ejemplo</w:t>
            </w:r>
          </w:p>
        </w:tc>
      </w:tr>
      <w:tr w:rsidR="00A6770F" w:rsidRPr="00695F07" w:rsidTr="003D60A9">
        <w:trPr>
          <w:trHeight w:val="1"/>
          <w:jc w:val="center"/>
        </w:trPr>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820AD" w:rsidRDefault="00A6770F" w:rsidP="003D60A9">
            <w:pPr>
              <w:pStyle w:val="Tabletext"/>
              <w:jc w:val="center"/>
              <w:rPr>
                <w:i/>
                <w:iCs/>
              </w:rPr>
            </w:pPr>
            <w:r w:rsidRPr="008820AD">
              <w:rPr>
                <w:i/>
                <w:iCs/>
              </w:rPr>
              <w:t>packageUIDRef</w:t>
            </w:r>
          </w:p>
        </w:tc>
        <w:tc>
          <w:tcPr>
            <w:tcW w:w="27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A222C" w:rsidRDefault="00A6770F" w:rsidP="003D60A9">
            <w:pPr>
              <w:pStyle w:val="Tabletext"/>
              <w:jc w:val="left"/>
              <w:rPr>
                <w:lang w:val="es-ES_tradnl"/>
              </w:rPr>
            </w:pPr>
            <w:r w:rsidRPr="000A222C">
              <w:rPr>
                <w:lang w:val="es-ES_tradnl"/>
              </w:rPr>
              <w:t>Referencia a un paquete MXF</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t xml:space="preserve">Cadena </w:t>
            </w:r>
            <w:r w:rsidRPr="00695F07">
              <w:t>UMID</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urn:smpte:umid:</w:t>
            </w:r>
            <w:r w:rsidRPr="00695F07">
              <w:br/>
              <w:t>060a2b34.01010105.01010f20.13000000.</w:t>
            </w:r>
            <w:r w:rsidRPr="00695F07">
              <w:br/>
              <w:t>540bca53.41434f05.8ce5f4e3.5b72c985</w:t>
            </w:r>
          </w:p>
        </w:tc>
      </w:tr>
      <w:tr w:rsidR="00A6770F" w:rsidRPr="00695F07" w:rsidTr="003D60A9">
        <w:trPr>
          <w:trHeight w:val="1"/>
          <w:jc w:val="center"/>
        </w:trPr>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820AD" w:rsidRDefault="00A6770F" w:rsidP="003D60A9">
            <w:pPr>
              <w:pStyle w:val="Tabletext"/>
              <w:jc w:val="center"/>
              <w:rPr>
                <w:i/>
                <w:iCs/>
              </w:rPr>
            </w:pPr>
            <w:r w:rsidRPr="008820AD">
              <w:rPr>
                <w:i/>
                <w:iCs/>
              </w:rPr>
              <w:t>trackIDRef</w:t>
            </w:r>
          </w:p>
        </w:tc>
        <w:tc>
          <w:tcPr>
            <w:tcW w:w="27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536950" w:rsidRDefault="00A6770F" w:rsidP="003D60A9">
            <w:pPr>
              <w:pStyle w:val="Tabletext"/>
              <w:jc w:val="left"/>
              <w:rPr>
                <w:lang w:val="es-ES_tradnl"/>
              </w:rPr>
            </w:pPr>
            <w:r w:rsidRPr="00536950">
              <w:rPr>
                <w:lang w:val="es-ES_tradnl"/>
              </w:rPr>
              <w:t>Referencia a una pista MXF</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MXFTRACK_3</w:t>
            </w:r>
          </w:p>
        </w:tc>
      </w:tr>
      <w:tr w:rsidR="00A6770F" w:rsidRPr="00695F07" w:rsidTr="003D60A9">
        <w:trPr>
          <w:trHeight w:val="1"/>
          <w:jc w:val="center"/>
        </w:trPr>
        <w:tc>
          <w:tcPr>
            <w:tcW w:w="187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820AD" w:rsidRDefault="00A6770F" w:rsidP="003D60A9">
            <w:pPr>
              <w:pStyle w:val="Tabletext"/>
              <w:jc w:val="center"/>
              <w:rPr>
                <w:i/>
                <w:iCs/>
              </w:rPr>
            </w:pPr>
            <w:r w:rsidRPr="008820AD">
              <w:rPr>
                <w:i/>
                <w:iCs/>
              </w:rPr>
              <w:t>channelIDRef</w:t>
            </w:r>
          </w:p>
        </w:tc>
        <w:tc>
          <w:tcPr>
            <w:tcW w:w="27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A222C" w:rsidRDefault="00A6770F" w:rsidP="003D60A9">
            <w:pPr>
              <w:pStyle w:val="Tabletext"/>
              <w:jc w:val="left"/>
              <w:rPr>
                <w:lang w:val="es-ES_tradnl"/>
              </w:rPr>
            </w:pPr>
            <w:r w:rsidRPr="000A222C">
              <w:rPr>
                <w:lang w:val="es-ES_tradnl"/>
              </w:rPr>
              <w:t>Referencia a una pista canal</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MXFCHAN_1</w:t>
            </w:r>
          </w:p>
        </w:tc>
      </w:tr>
    </w:tbl>
    <w:p w:rsidR="00A6770F" w:rsidRPr="00695F07" w:rsidRDefault="00A6770F" w:rsidP="00A6770F">
      <w:pPr>
        <w:pStyle w:val="Tablefin"/>
      </w:pPr>
    </w:p>
    <w:p w:rsidR="00A6770F" w:rsidRDefault="00A6770F" w:rsidP="00A6770F">
      <w:pPr>
        <w:pStyle w:val="Heading3"/>
      </w:pPr>
      <w:r w:rsidRPr="00695F07">
        <w:lastRenderedPageBreak/>
        <w:t>5.9.4</w:t>
      </w:r>
      <w:r w:rsidRPr="00695F07">
        <w:tab/>
      </w:r>
      <w:r>
        <w:t>Código de muestra</w:t>
      </w:r>
    </w:p>
    <w:p w:rsidR="00A6770F" w:rsidRPr="00B138D6" w:rsidRDefault="00A6770F" w:rsidP="00A6770F">
      <w:pPr>
        <w:spacing w:before="0"/>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&lt;audioTrackUID UID="ATU_00000001" sampleRate="48000" bitDepth="24"/&gt;</w:t>
            </w:r>
          </w:p>
        </w:tc>
      </w:tr>
    </w:tbl>
    <w:p w:rsidR="00A6770F" w:rsidRPr="00695F07" w:rsidRDefault="00A6770F" w:rsidP="00A6770F">
      <w:pPr>
        <w:pStyle w:val="Heading2"/>
      </w:pPr>
      <w:r w:rsidRPr="00695F07">
        <w:t>5.10</w:t>
      </w:r>
      <w:r w:rsidRPr="00695F07">
        <w:tab/>
        <w:t>audioFormatExtended</w:t>
      </w:r>
    </w:p>
    <w:p w:rsidR="00A6770F" w:rsidRPr="000A222C" w:rsidRDefault="00A6770F" w:rsidP="00A6770F">
      <w:pPr>
        <w:rPr>
          <w:lang w:val="es-ES_tradnl"/>
        </w:rPr>
      </w:pPr>
      <w:r w:rsidRPr="008820AD">
        <w:rPr>
          <w:i/>
          <w:iCs/>
          <w:lang w:val="es-ES_tradnl"/>
        </w:rPr>
        <w:t>AudioFormatExtended</w:t>
      </w:r>
      <w:r w:rsidRPr="000A222C">
        <w:rPr>
          <w:lang w:val="es-ES_tradnl"/>
        </w:rPr>
        <w:t xml:space="preserve"> es el element</w:t>
      </w:r>
      <w:r>
        <w:rPr>
          <w:lang w:val="es-ES_tradnl"/>
        </w:rPr>
        <w:t>o</w:t>
      </w:r>
      <w:r w:rsidRPr="000A222C">
        <w:rPr>
          <w:lang w:val="es-ES_tradnl"/>
        </w:rPr>
        <w:t xml:space="preserve"> de orden superior que contiene todos los elementos ADM.</w:t>
      </w:r>
    </w:p>
    <w:p w:rsidR="00A6770F" w:rsidRDefault="00A6770F" w:rsidP="00A6770F">
      <w:pPr>
        <w:pStyle w:val="Heading3"/>
      </w:pPr>
      <w:r w:rsidRPr="00070643">
        <w:t>5.10.1</w:t>
      </w:r>
      <w:r w:rsidRPr="00070643">
        <w:tab/>
        <w:t>Subelement</w:t>
      </w:r>
      <w:r>
        <w:t>o</w:t>
      </w:r>
      <w:r w:rsidRPr="00070643">
        <w:t>s</w:t>
      </w:r>
    </w:p>
    <w:p w:rsidR="00A6770F" w:rsidRPr="000B1AA0" w:rsidRDefault="00A6770F" w:rsidP="00A6770F">
      <w:pPr>
        <w:spacing w:before="0"/>
      </w:pPr>
    </w:p>
    <w:tbl>
      <w:tblPr>
        <w:tblW w:w="9639" w:type="dxa"/>
        <w:jc w:val="center"/>
        <w:tblLook w:val="00A0" w:firstRow="1" w:lastRow="0" w:firstColumn="1" w:lastColumn="0" w:noHBand="0" w:noVBand="0"/>
      </w:tblPr>
      <w:tblGrid>
        <w:gridCol w:w="3396"/>
        <w:gridCol w:w="6243"/>
      </w:tblGrid>
      <w:tr w:rsidR="00A6770F" w:rsidRPr="00695F07"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62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audioProgramme</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Descripción de todo el programa de audio</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audioContent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Descripción del contenido de parte del audio del programa</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audioObject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Vínculo entre las pistas de audio reales y su format</w:t>
            </w:r>
            <w:r>
              <w:rPr>
                <w:lang w:val="es-ES_tradnl"/>
              </w:rPr>
              <w:t>o</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audioPackFormat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Descripción de un paquete de canales relacionados</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audioChannelFormat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Descripción de un canal de audio</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audioStreamFormat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Descripción de un tren de audio</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audioTrackFormat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Descripción de una pista de audio</w:t>
            </w:r>
          </w:p>
        </w:tc>
      </w:tr>
      <w:tr w:rsidR="00A6770F" w:rsidRPr="00272DAC" w:rsidTr="003D60A9">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audioTrackUID</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0A222C" w:rsidRDefault="00A6770F" w:rsidP="003D60A9">
            <w:pPr>
              <w:pStyle w:val="Tabletext"/>
              <w:rPr>
                <w:lang w:val="es-ES_tradnl"/>
              </w:rPr>
            </w:pPr>
            <w:r w:rsidRPr="000A222C">
              <w:rPr>
                <w:lang w:val="es-ES_tradnl"/>
              </w:rPr>
              <w:t>Identificador unívoco de una pista de audio real</w:t>
            </w:r>
          </w:p>
        </w:tc>
      </w:tr>
    </w:tbl>
    <w:p w:rsidR="00A6770F" w:rsidRPr="002D1DD5" w:rsidRDefault="00A6770F" w:rsidP="00A6770F">
      <w:pPr>
        <w:pStyle w:val="Tablefin"/>
        <w:rPr>
          <w:lang w:val="es-ES_tradnl"/>
        </w:rPr>
      </w:pPr>
    </w:p>
    <w:p w:rsidR="00A6770F" w:rsidRPr="000A222C" w:rsidRDefault="00A6770F" w:rsidP="00A6770F">
      <w:pPr>
        <w:pStyle w:val="Heading1"/>
        <w:rPr>
          <w:b w:val="0"/>
          <w:lang w:val="es-ES_tradnl"/>
        </w:rPr>
      </w:pPr>
      <w:r w:rsidRPr="000A222C">
        <w:rPr>
          <w:lang w:val="es-ES_tradnl"/>
        </w:rPr>
        <w:t>6</w:t>
      </w:r>
      <w:r w:rsidRPr="000A222C">
        <w:rPr>
          <w:lang w:val="es-ES_tradnl"/>
        </w:rPr>
        <w:tab/>
        <w:t>Utilización de los identificadores (ID</w:t>
      </w:r>
      <w:r>
        <w:rPr>
          <w:lang w:val="es-ES_tradnl"/>
        </w:rPr>
        <w:t>)</w:t>
      </w:r>
    </w:p>
    <w:p w:rsidR="00A6770F" w:rsidRPr="00843A43" w:rsidRDefault="00A6770F" w:rsidP="00A6770F">
      <w:pPr>
        <w:rPr>
          <w:lang w:val="es-ES_tradnl"/>
        </w:rPr>
      </w:pPr>
      <w:r w:rsidRPr="00843A43">
        <w:rPr>
          <w:lang w:val="es-ES_tradnl"/>
        </w:rPr>
        <w:t>Los atributos ID de cada element</w:t>
      </w:r>
      <w:r>
        <w:rPr>
          <w:lang w:val="es-ES_tradnl"/>
        </w:rPr>
        <w:t>o</w:t>
      </w:r>
      <w:r w:rsidRPr="00843A43">
        <w:rPr>
          <w:lang w:val="es-ES_tradnl"/>
        </w:rPr>
        <w:t xml:space="preserve"> sirven tres fines: permitir a los elementos referirse unos a otros; identificar unívocamente cada element</w:t>
      </w:r>
      <w:r>
        <w:rPr>
          <w:lang w:val="es-ES_tradnl"/>
        </w:rPr>
        <w:t>o</w:t>
      </w:r>
      <w:r w:rsidRPr="00843A43">
        <w:rPr>
          <w:lang w:val="es-ES_tradnl"/>
        </w:rPr>
        <w:t xml:space="preserve"> definido; y dar una representación numérica lógica de los contenidos de los elementos. </w:t>
      </w:r>
      <w:r>
        <w:rPr>
          <w:lang w:val="es-ES_tradnl"/>
        </w:rPr>
        <w:t>El ID de cada elemento tiene el siguiente formato</w:t>
      </w:r>
      <w:r w:rsidRPr="00843A43">
        <w:rPr>
          <w:lang w:val="es-ES_tradnl"/>
        </w:rPr>
        <w:t>:</w:t>
      </w:r>
    </w:p>
    <w:p w:rsidR="00A6770F" w:rsidRPr="00843A43"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4808"/>
        <w:gridCol w:w="4831"/>
      </w:tblGrid>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48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Formato de ID</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audioPackFormat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AP_yyyyxxxx</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audioChannelFormat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AC_yyyyxxxx</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audioBlockFormat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AB_yyyyxxxx_zzzzzzzz</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audioStreamFormat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AS_yyyyxxxx</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audioTrackFormat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AT_yyyyxxxx_zz</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audioProgramme</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APR_wwww</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audioContent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ACO_wwww</w:t>
            </w:r>
          </w:p>
        </w:tc>
      </w:tr>
      <w:tr w:rsidR="00A6770F" w:rsidRPr="00695F07" w:rsidTr="003D60A9">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audioObject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AO_wwww</w:t>
            </w:r>
          </w:p>
        </w:tc>
      </w:tr>
    </w:tbl>
    <w:p w:rsidR="00A6770F" w:rsidRPr="00695F07" w:rsidRDefault="00A6770F" w:rsidP="00A6770F">
      <w:pPr>
        <w:pStyle w:val="Tablefin"/>
      </w:pPr>
    </w:p>
    <w:p w:rsidR="00A6770F" w:rsidRPr="004C69F3" w:rsidRDefault="00A6770F" w:rsidP="00A6770F">
      <w:pPr>
        <w:rPr>
          <w:lang w:val="es-ES_tradnl"/>
        </w:rPr>
      </w:pPr>
      <w:r w:rsidRPr="00536950">
        <w:rPr>
          <w:lang w:val="es-ES_tradnl"/>
        </w:rPr>
        <w:t xml:space="preserve">La parte yyyy es un número hexadecimal de cuatro cifras que representa el </w:t>
      </w:r>
      <w:r w:rsidRPr="00536950">
        <w:rPr>
          <w:b/>
          <w:lang w:val="es-ES_tradnl"/>
        </w:rPr>
        <w:t>tipo</w:t>
      </w:r>
      <w:r w:rsidRPr="00536950">
        <w:rPr>
          <w:lang w:val="es-ES_tradnl"/>
        </w:rPr>
        <w:t xml:space="preserve"> del element</w:t>
      </w:r>
      <w:r>
        <w:rPr>
          <w:lang w:val="es-ES_tradnl"/>
        </w:rPr>
        <w:t xml:space="preserve">o utilizando </w:t>
      </w:r>
      <w:r w:rsidRPr="00536950">
        <w:rPr>
          <w:lang w:val="es-ES_tradnl"/>
        </w:rPr>
        <w:t xml:space="preserve">valores </w:t>
      </w:r>
      <w:r w:rsidRPr="008B51DF">
        <w:rPr>
          <w:i/>
          <w:iCs/>
          <w:lang w:val="es-ES_tradnl"/>
        </w:rPr>
        <w:t>typeLabel</w:t>
      </w:r>
      <w:r w:rsidRPr="00536950">
        <w:rPr>
          <w:lang w:val="es-ES_tradnl"/>
        </w:rPr>
        <w:t xml:space="preserve">. </w:t>
      </w:r>
      <w:r w:rsidRPr="004C69F3">
        <w:rPr>
          <w:lang w:val="es-ES_tradnl"/>
        </w:rPr>
        <w:t xml:space="preserve">En la actualidad hay 5 valores </w:t>
      </w:r>
      <w:r w:rsidRPr="008B51DF">
        <w:rPr>
          <w:i/>
          <w:iCs/>
          <w:lang w:val="es-ES_tradnl"/>
        </w:rPr>
        <w:t>typeLabel</w:t>
      </w:r>
      <w:r w:rsidRPr="004C69F3">
        <w:rPr>
          <w:lang w:val="es-ES_tradnl"/>
        </w:rPr>
        <w:t xml:space="preserve"> definidos:</w:t>
      </w:r>
    </w:p>
    <w:p w:rsidR="00A6770F" w:rsidRPr="004C69F3" w:rsidRDefault="00A6770F" w:rsidP="00A6770F">
      <w:pPr>
        <w:spacing w:before="0"/>
        <w:rPr>
          <w:lang w:val="es-ES_tradnl"/>
        </w:rPr>
      </w:pPr>
    </w:p>
    <w:tbl>
      <w:tblPr>
        <w:tblW w:w="9639" w:type="dxa"/>
        <w:jc w:val="center"/>
        <w:tblLook w:val="00A0" w:firstRow="1" w:lastRow="0" w:firstColumn="1" w:lastColumn="0" w:noHBand="0" w:noVBand="0"/>
      </w:tblPr>
      <w:tblGrid>
        <w:gridCol w:w="1520"/>
        <w:gridCol w:w="1340"/>
        <w:gridCol w:w="6779"/>
      </w:tblGrid>
      <w:tr w:rsidR="00A6770F" w:rsidRPr="00843A43" w:rsidTr="003D60A9">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8B51DF" w:rsidRDefault="00A6770F" w:rsidP="003F7426">
            <w:pPr>
              <w:pStyle w:val="Tablehead"/>
              <w:keepLines/>
              <w:rPr>
                <w:i/>
                <w:iCs/>
                <w:lang w:val="en-GB"/>
              </w:rPr>
            </w:pPr>
            <w:r w:rsidRPr="008B51DF">
              <w:rPr>
                <w:i/>
                <w:iCs/>
                <w:lang w:val="en-GB"/>
              </w:rPr>
              <w:lastRenderedPageBreak/>
              <w:t>typeDefinition</w:t>
            </w:r>
          </w:p>
        </w:tc>
        <w:tc>
          <w:tcPr>
            <w:tcW w:w="13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8B51DF" w:rsidRDefault="00A6770F" w:rsidP="003F7426">
            <w:pPr>
              <w:pStyle w:val="Tablehead"/>
              <w:keepLines/>
              <w:rPr>
                <w:i/>
                <w:iCs/>
                <w:lang w:val="en-GB"/>
              </w:rPr>
            </w:pPr>
            <w:r w:rsidRPr="008B51DF">
              <w:rPr>
                <w:i/>
                <w:iCs/>
                <w:lang w:val="en-GB"/>
              </w:rPr>
              <w:t>typeLabel</w:t>
            </w:r>
          </w:p>
        </w:tc>
        <w:tc>
          <w:tcPr>
            <w:tcW w:w="67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843A43" w:rsidRDefault="00A6770F" w:rsidP="003F7426">
            <w:pPr>
              <w:pStyle w:val="Tablehead"/>
              <w:keepLines/>
              <w:rPr>
                <w:lang w:val="en-GB"/>
              </w:rPr>
            </w:pPr>
            <w:r w:rsidRPr="00843A43">
              <w:rPr>
                <w:lang w:val="en-GB"/>
              </w:rPr>
              <w:t>Descrip</w:t>
            </w:r>
            <w:r>
              <w:rPr>
                <w:lang w:val="en-GB"/>
              </w:rPr>
              <w:t>ción</w:t>
            </w:r>
          </w:p>
        </w:tc>
      </w:tr>
      <w:tr w:rsidR="00A6770F" w:rsidRPr="00272DAC" w:rsidTr="003D60A9">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B51DF" w:rsidRDefault="00A6770F" w:rsidP="003F7426">
            <w:pPr>
              <w:pStyle w:val="Tabletext"/>
              <w:keepNext/>
              <w:keepLines/>
              <w:jc w:val="center"/>
              <w:rPr>
                <w:i/>
                <w:iCs/>
                <w:lang w:val="en-GB"/>
              </w:rPr>
            </w:pPr>
            <w:r w:rsidRPr="008B51DF">
              <w:rPr>
                <w:i/>
                <w:iCs/>
                <w:lang w:val="en-GB"/>
              </w:rPr>
              <w:t>DirectSpeakers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43A43" w:rsidRDefault="00A6770F" w:rsidP="003F7426">
            <w:pPr>
              <w:pStyle w:val="Tabletext"/>
              <w:keepNext/>
              <w:keepLines/>
              <w:jc w:val="center"/>
              <w:rPr>
                <w:lang w:val="en-GB"/>
              </w:rPr>
            </w:pPr>
            <w:r w:rsidRPr="00843A43">
              <w:rPr>
                <w:lang w:val="en-GB"/>
              </w:rPr>
              <w:t>0001</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025AB" w:rsidRDefault="00A6770F" w:rsidP="003F7426">
            <w:pPr>
              <w:pStyle w:val="Tabletext"/>
              <w:keepNext/>
              <w:keepLines/>
              <w:jc w:val="left"/>
              <w:rPr>
                <w:lang w:val="es-ES_tradnl"/>
              </w:rPr>
            </w:pPr>
            <w:r w:rsidRPr="003025AB">
              <w:rPr>
                <w:lang w:val="es-ES_tradnl"/>
              </w:rPr>
              <w:t>Para audio por canales, donde cada canal alimenta directamente un altavoz</w:t>
            </w:r>
          </w:p>
        </w:tc>
      </w:tr>
      <w:tr w:rsidR="00A6770F" w:rsidRPr="00272DAC" w:rsidTr="003D60A9">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B51DF" w:rsidRDefault="00A6770F" w:rsidP="003F7426">
            <w:pPr>
              <w:pStyle w:val="Tabletext"/>
              <w:keepNext/>
              <w:keepLines/>
              <w:jc w:val="center"/>
              <w:rPr>
                <w:i/>
                <w:iCs/>
              </w:rPr>
            </w:pPr>
            <w:r w:rsidRPr="008B51DF">
              <w:rPr>
                <w:i/>
                <w:iCs/>
              </w:rPr>
              <w:t>Matrix</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F7426">
            <w:pPr>
              <w:pStyle w:val="Tabletext"/>
              <w:keepNext/>
              <w:keepLines/>
              <w:jc w:val="center"/>
            </w:pPr>
            <w:r w:rsidRPr="00695F07">
              <w:t>0002</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F7426">
            <w:pPr>
              <w:pStyle w:val="Tabletext"/>
              <w:keepNext/>
              <w:keepLines/>
              <w:jc w:val="left"/>
              <w:rPr>
                <w:lang w:val="es-ES_tradnl"/>
              </w:rPr>
            </w:pPr>
            <w:r w:rsidRPr="002E0151">
              <w:rPr>
                <w:lang w:val="es-ES_tradnl"/>
              </w:rPr>
              <w:t>Para audio por canales, donde los canales se matrizan, como Mid-Side, Lt/Rt</w:t>
            </w:r>
          </w:p>
        </w:tc>
      </w:tr>
      <w:tr w:rsidR="00A6770F" w:rsidRPr="00272DAC" w:rsidTr="003D60A9">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B51DF" w:rsidRDefault="00A6770F" w:rsidP="003D60A9">
            <w:pPr>
              <w:pStyle w:val="Tabletext"/>
              <w:jc w:val="center"/>
              <w:rPr>
                <w:i/>
                <w:iCs/>
              </w:rPr>
            </w:pPr>
            <w:r w:rsidRPr="008B51DF">
              <w:rPr>
                <w:i/>
                <w:iCs/>
              </w:rPr>
              <w:t>Objects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0003</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objetos, donde los canales representan objetos de audio (o partes de objetos), por lo que incluyen informaci</w:t>
            </w:r>
            <w:r>
              <w:rPr>
                <w:lang w:val="es-ES_tradnl"/>
              </w:rPr>
              <w:t>ón posicional</w:t>
            </w:r>
          </w:p>
        </w:tc>
      </w:tr>
      <w:tr w:rsidR="00A6770F" w:rsidRPr="00272DAC" w:rsidTr="003D60A9">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B51DF" w:rsidRDefault="00A6770F" w:rsidP="003D60A9">
            <w:pPr>
              <w:pStyle w:val="Tabletext"/>
              <w:jc w:val="center"/>
              <w:rPr>
                <w:i/>
                <w:iCs/>
              </w:rPr>
            </w:pPr>
            <w:r w:rsidRPr="008B51DF">
              <w:rPr>
                <w:i/>
                <w:iCs/>
              </w:rPr>
              <w:t>HOA</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0004</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Para audio por escenas, cuando se utilizan Ambisonics y HOA</w:t>
            </w:r>
          </w:p>
        </w:tc>
      </w:tr>
      <w:tr w:rsidR="00A6770F" w:rsidRPr="00272DAC" w:rsidTr="003D60A9">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8B51DF" w:rsidRDefault="00A6770F" w:rsidP="003D60A9">
            <w:pPr>
              <w:pStyle w:val="Tabletext"/>
              <w:jc w:val="center"/>
              <w:rPr>
                <w:i/>
                <w:iCs/>
              </w:rPr>
            </w:pPr>
            <w:r w:rsidRPr="008B51DF">
              <w:rPr>
                <w:i/>
                <w:iCs/>
              </w:rPr>
              <w:t>Binaural</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0005</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2E0151" w:rsidRDefault="00A6770F" w:rsidP="003D60A9">
            <w:pPr>
              <w:pStyle w:val="Tabletext"/>
              <w:jc w:val="left"/>
              <w:rPr>
                <w:lang w:val="es-ES_tradnl"/>
              </w:rPr>
            </w:pPr>
            <w:r w:rsidRPr="002E0151">
              <w:rPr>
                <w:lang w:val="es-ES_tradnl"/>
              </w:rPr>
              <w:t xml:space="preserve">Para audio biaural, donde la reproducción se efectúa con </w:t>
            </w:r>
            <w:r>
              <w:rPr>
                <w:lang w:val="es-ES_tradnl"/>
              </w:rPr>
              <w:t>auriculares</w:t>
            </w:r>
          </w:p>
        </w:tc>
      </w:tr>
    </w:tbl>
    <w:p w:rsidR="00A6770F" w:rsidRPr="009A27C9" w:rsidRDefault="00A6770F" w:rsidP="00A6770F">
      <w:pPr>
        <w:pStyle w:val="Tablefin"/>
        <w:rPr>
          <w:lang w:val="es-ES_tradnl"/>
        </w:rPr>
      </w:pPr>
    </w:p>
    <w:p w:rsidR="00A6770F" w:rsidRPr="009A27C9" w:rsidRDefault="00A6770F" w:rsidP="00A6770F">
      <w:pPr>
        <w:rPr>
          <w:lang w:val="es-ES_tradnl"/>
        </w:rPr>
      </w:pPr>
      <w:r w:rsidRPr="009A27C9">
        <w:rPr>
          <w:lang w:val="es-ES_tradnl"/>
        </w:rPr>
        <w:t>La parte xxxx es un número hexadecimal de cuatro cifras que identifica la descripci</w:t>
      </w:r>
      <w:r>
        <w:rPr>
          <w:lang w:val="es-ES_tradnl"/>
        </w:rPr>
        <w:t>ón dentro de un tipo concreto. los valores de la gama</w:t>
      </w:r>
      <w:r w:rsidRPr="009A27C9">
        <w:rPr>
          <w:lang w:val="es-ES_tradnl"/>
        </w:rPr>
        <w:t xml:space="preserve"> 0001-0FFF se reservan para la definici</w:t>
      </w:r>
      <w:r>
        <w:rPr>
          <w:lang w:val="es-ES_tradnl"/>
        </w:rPr>
        <w:t>ón normalizada, como</w:t>
      </w:r>
      <w:r w:rsidRPr="009A27C9">
        <w:rPr>
          <w:lang w:val="es-ES_tradnl"/>
        </w:rPr>
        <w:t xml:space="preserve"> </w:t>
      </w:r>
      <w:r>
        <w:rPr>
          <w:lang w:val="es-ES_tradnl"/>
        </w:rPr>
        <w:t>«</w:t>
      </w:r>
      <w:r w:rsidRPr="009A27C9">
        <w:rPr>
          <w:lang w:val="es-ES_tradnl"/>
        </w:rPr>
        <w:t>FrontLeft</w:t>
      </w:r>
      <w:r>
        <w:rPr>
          <w:lang w:val="es-ES_tradnl"/>
        </w:rPr>
        <w:t>»</w:t>
      </w:r>
      <w:r w:rsidRPr="009A27C9">
        <w:rPr>
          <w:lang w:val="es-ES_tradnl"/>
        </w:rPr>
        <w:t xml:space="preserve"> o </w:t>
      </w:r>
      <w:r>
        <w:rPr>
          <w:lang w:val="es-ES_tradnl"/>
        </w:rPr>
        <w:t>«</w:t>
      </w:r>
      <w:r w:rsidRPr="009A27C9">
        <w:rPr>
          <w:lang w:val="es-ES_tradnl"/>
        </w:rPr>
        <w:t>Stereo</w:t>
      </w:r>
      <w:r>
        <w:rPr>
          <w:lang w:val="es-ES_tradnl"/>
        </w:rPr>
        <w:t>»</w:t>
      </w:r>
      <w:r w:rsidRPr="009A27C9">
        <w:rPr>
          <w:lang w:val="es-ES_tradnl"/>
        </w:rPr>
        <w:t>. Los valores de la gama 1000-FFFF son para definiciones personalizadas, que se utilizarán sobre todo en el audio por objetos, donde todos los objetos ser</w:t>
      </w:r>
      <w:r>
        <w:rPr>
          <w:lang w:val="es-ES_tradnl"/>
        </w:rPr>
        <w:t>án definiciones personalizadas</w:t>
      </w:r>
      <w:r w:rsidRPr="009A27C9">
        <w:rPr>
          <w:lang w:val="es-ES_tradnl"/>
        </w:rPr>
        <w:t>.</w:t>
      </w:r>
    </w:p>
    <w:p w:rsidR="00A6770F" w:rsidRPr="009A27C9" w:rsidRDefault="00A6770F" w:rsidP="00A6770F">
      <w:pPr>
        <w:tabs>
          <w:tab w:val="left" w:pos="5743"/>
        </w:tabs>
        <w:rPr>
          <w:lang w:val="es-ES_tradnl"/>
        </w:rPr>
      </w:pPr>
      <w:r w:rsidRPr="009A27C9">
        <w:rPr>
          <w:lang w:val="es-ES_tradnl"/>
        </w:rPr>
        <w:t xml:space="preserve">Los valores de </w:t>
      </w:r>
      <w:r w:rsidRPr="00D5189D">
        <w:rPr>
          <w:i/>
          <w:iCs/>
          <w:lang w:val="es-ES_tradnl"/>
        </w:rPr>
        <w:t>audioChannelFormatID</w:t>
      </w:r>
      <w:r w:rsidRPr="009A27C9">
        <w:rPr>
          <w:lang w:val="es-ES_tradnl"/>
        </w:rPr>
        <w:t xml:space="preserve"> en la gama 0001-0FFF especifican el canal con respect</w:t>
      </w:r>
      <w:r>
        <w:rPr>
          <w:lang w:val="es-ES_tradnl"/>
        </w:rPr>
        <w:t>o</w:t>
      </w:r>
      <w:r w:rsidRPr="009A27C9">
        <w:rPr>
          <w:lang w:val="es-ES_tradnl"/>
        </w:rPr>
        <w:t xml:space="preserve"> a la etiqueta de canal y la configuraci</w:t>
      </w:r>
      <w:r>
        <w:rPr>
          <w:lang w:val="es-ES_tradnl"/>
        </w:rPr>
        <w:t xml:space="preserve">ón de canal. </w:t>
      </w:r>
      <w:r w:rsidRPr="009A27C9">
        <w:rPr>
          <w:lang w:val="es-ES_tradnl"/>
        </w:rPr>
        <w:t>Para configuraciones de altavoz típicas, como estéreo, 5.1 y 22.2 se utilizar</w:t>
      </w:r>
      <w:r>
        <w:rPr>
          <w:lang w:val="es-ES_tradnl"/>
        </w:rPr>
        <w:t>án los siguientes</w:t>
      </w:r>
      <w:r w:rsidRPr="009A27C9">
        <w:rPr>
          <w:lang w:val="es-ES_tradnl"/>
        </w:rPr>
        <w:t xml:space="preserve"> </w:t>
      </w:r>
      <w:r w:rsidRPr="00D5189D">
        <w:rPr>
          <w:i/>
          <w:iCs/>
          <w:lang w:val="es-ES_tradnl"/>
        </w:rPr>
        <w:t>audioChannelFormatID</w:t>
      </w:r>
      <w:r w:rsidRPr="009A27C9">
        <w:rPr>
          <w:lang w:val="es-ES_tradnl"/>
        </w:rPr>
        <w:t>.</w:t>
      </w:r>
    </w:p>
    <w:p w:rsidR="00A6770F" w:rsidRPr="009A27C9" w:rsidRDefault="00A6770F" w:rsidP="00A6770F">
      <w:pPr>
        <w:tabs>
          <w:tab w:val="left" w:pos="5743"/>
        </w:tabs>
        <w:rPr>
          <w:lang w:val="es-ES_tradnl"/>
        </w:rPr>
      </w:pPr>
    </w:p>
    <w:p w:rsidR="00A6770F" w:rsidRPr="00695F07" w:rsidRDefault="00A6770F" w:rsidP="00A6770F">
      <w:pPr>
        <w:pStyle w:val="Tabletitle"/>
        <w:rPr>
          <w:lang w:eastAsia="ja-JP"/>
        </w:rPr>
      </w:pPr>
      <w:r w:rsidRPr="00695F07">
        <w:rPr>
          <w:lang w:eastAsia="ja-JP"/>
        </w:rPr>
        <w:t>E</w:t>
      </w:r>
      <w:r>
        <w:rPr>
          <w:lang w:eastAsia="ja-JP"/>
        </w:rPr>
        <w:t>jemplos de etiquetas de canal</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2"/>
        <w:gridCol w:w="2503"/>
        <w:gridCol w:w="2783"/>
      </w:tblGrid>
      <w:tr w:rsidR="00A6770F" w:rsidRPr="00695F07" w:rsidTr="003D60A9">
        <w:trPr>
          <w:tblHeader/>
          <w:jc w:val="center"/>
        </w:trPr>
        <w:tc>
          <w:tcPr>
            <w:tcW w:w="2652" w:type="dxa"/>
            <w:shd w:val="clear" w:color="auto" w:fill="auto"/>
            <w:vAlign w:val="center"/>
          </w:tcPr>
          <w:p w:rsidR="00A6770F" w:rsidRPr="00695F07" w:rsidRDefault="00A6770F" w:rsidP="003D60A9">
            <w:pPr>
              <w:pStyle w:val="Tablehead"/>
              <w:rPr>
                <w:rFonts w:eastAsia="SimSun"/>
                <w:szCs w:val="22"/>
                <w:lang w:eastAsia="ja-JP"/>
              </w:rPr>
            </w:pPr>
            <w:r w:rsidRPr="00695F07">
              <w:rPr>
                <w:rFonts w:eastAsia="SimSun"/>
                <w:szCs w:val="22"/>
                <w:lang w:eastAsia="ja-JP"/>
              </w:rPr>
              <w:t>At</w:t>
            </w:r>
            <w:r>
              <w:rPr>
                <w:rFonts w:eastAsia="SimSun"/>
                <w:szCs w:val="22"/>
                <w:lang w:eastAsia="ja-JP"/>
              </w:rPr>
              <w:t>ributo</w:t>
            </w:r>
          </w:p>
        </w:tc>
        <w:tc>
          <w:tcPr>
            <w:tcW w:w="2503" w:type="dxa"/>
            <w:shd w:val="clear" w:color="auto" w:fill="auto"/>
          </w:tcPr>
          <w:p w:rsidR="00A6770F" w:rsidRPr="00695F07" w:rsidRDefault="00A6770F" w:rsidP="003D60A9">
            <w:pPr>
              <w:pStyle w:val="Tablehead"/>
              <w:rPr>
                <w:rFonts w:eastAsia="SimSun"/>
                <w:szCs w:val="22"/>
                <w:lang w:eastAsia="ja-JP"/>
              </w:rPr>
            </w:pPr>
            <w:r>
              <w:rPr>
                <w:rFonts w:eastAsia="SimSun"/>
                <w:szCs w:val="22"/>
              </w:rPr>
              <w:t>ID del canal</w:t>
            </w:r>
          </w:p>
        </w:tc>
        <w:tc>
          <w:tcPr>
            <w:tcW w:w="2783" w:type="dxa"/>
            <w:shd w:val="clear" w:color="auto" w:fill="auto"/>
            <w:vAlign w:val="center"/>
          </w:tcPr>
          <w:p w:rsidR="00A6770F" w:rsidRPr="00695F07" w:rsidRDefault="00A6770F" w:rsidP="003D60A9">
            <w:pPr>
              <w:pStyle w:val="Tablehead"/>
              <w:rPr>
                <w:rFonts w:eastAsia="SimSun"/>
                <w:szCs w:val="22"/>
                <w:lang w:eastAsia="ja-JP"/>
              </w:rPr>
            </w:pPr>
            <w:r>
              <w:rPr>
                <w:rFonts w:eastAsia="SimSun"/>
                <w:szCs w:val="22"/>
              </w:rPr>
              <w:t>Nombre del canal</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AC_00010001</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FrontLeft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2</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Front</w:t>
            </w:r>
            <w:r w:rsidRPr="00D5189D">
              <w:rPr>
                <w:rFonts w:eastAsia="SimSun" w:cs="Arial"/>
                <w:i/>
                <w:iCs/>
                <w:szCs w:val="22"/>
                <w:lang w:eastAsia="ja-JP"/>
              </w:rPr>
              <w:t>Right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3</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Front</w:t>
            </w:r>
            <w:r w:rsidRPr="00D5189D">
              <w:rPr>
                <w:rFonts w:eastAsia="SimSun" w:cs="Arial"/>
                <w:i/>
                <w:iCs/>
                <w:szCs w:val="22"/>
                <w:lang w:eastAsia="ja-JP"/>
              </w:rPr>
              <w:t>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4</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LFE-1</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5</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LeftSurround</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6</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RightSurround</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01</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FrontLeftCentre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2</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FrontRightCentre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3</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BackLeft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4</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BackRight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5</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BackCentre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6</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LeftSurroundDirect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7</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RightSurroundDirect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8</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SideLeft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9</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SideRight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A</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FrontLeftWide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B</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FrontRightWide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C</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TopFrontLeft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10D</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TopFrontRight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10E</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TopFrontCentre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10F</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TopBackLeft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lastRenderedPageBreak/>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110</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TopBackRight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111</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TopBackCentre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112</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TopSideLeft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113</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TopSideRight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114</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115</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LFE-2</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116</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BottomFrontLeft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117</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BottomFrontRight</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118</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BottomFrontCentre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119</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TopLeftSurround</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11A</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TopRightSurround</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11B</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LeftScreenEdge</w:t>
            </w:r>
          </w:p>
        </w:tc>
      </w:tr>
      <w:tr w:rsidR="00A6770F" w:rsidRPr="00695F07" w:rsidTr="003D60A9">
        <w:trPr>
          <w:jc w:val="center"/>
        </w:trPr>
        <w:tc>
          <w:tcPr>
            <w:tcW w:w="2652" w:type="dxa"/>
          </w:tcPr>
          <w:p w:rsidR="00A6770F" w:rsidRPr="00D5189D" w:rsidRDefault="00A6770F" w:rsidP="003D60A9">
            <w:pPr>
              <w:pStyle w:val="Tabletext"/>
              <w:jc w:val="center"/>
              <w:rPr>
                <w:rFonts w:eastAsia="SimSun" w:cs="Arial"/>
                <w:i/>
                <w:iCs/>
                <w:szCs w:val="22"/>
              </w:rPr>
            </w:pPr>
            <w:r w:rsidRPr="00D5189D">
              <w:rPr>
                <w:rFonts w:eastAsia="SimSun" w:cs="Arial"/>
                <w:i/>
                <w:iCs/>
                <w:szCs w:val="22"/>
              </w:rPr>
              <w:t>audioChannelFormatID</w:t>
            </w:r>
          </w:p>
        </w:tc>
        <w:tc>
          <w:tcPr>
            <w:tcW w:w="2503"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11C</w:t>
            </w:r>
          </w:p>
        </w:tc>
        <w:tc>
          <w:tcPr>
            <w:tcW w:w="2783" w:type="dxa"/>
          </w:tcPr>
          <w:p w:rsidR="00A6770F" w:rsidRPr="00D5189D" w:rsidRDefault="00A6770F" w:rsidP="003D60A9">
            <w:pPr>
              <w:pStyle w:val="Tabletext"/>
              <w:jc w:val="center"/>
              <w:rPr>
                <w:rFonts w:eastAsia="SimSun" w:cs="Arial"/>
                <w:i/>
                <w:iCs/>
                <w:szCs w:val="22"/>
                <w:lang w:eastAsia="ja-JP"/>
              </w:rPr>
            </w:pPr>
            <w:r w:rsidRPr="00D5189D">
              <w:rPr>
                <w:rFonts w:eastAsia="SimSun" w:cs="Arial"/>
                <w:i/>
                <w:iCs/>
                <w:szCs w:val="22"/>
                <w:lang w:eastAsia="ja-JP"/>
              </w:rPr>
              <w:t>RightScreenEdge</w:t>
            </w:r>
          </w:p>
        </w:tc>
      </w:tr>
    </w:tbl>
    <w:p w:rsidR="00A6770F" w:rsidRPr="00695F07" w:rsidRDefault="00A6770F" w:rsidP="00A6770F">
      <w:pPr>
        <w:pStyle w:val="Tablefin"/>
      </w:pPr>
    </w:p>
    <w:p w:rsidR="00A6770F" w:rsidRPr="009A27C9" w:rsidRDefault="00A6770F" w:rsidP="00A6770F">
      <w:pPr>
        <w:rPr>
          <w:lang w:val="es-ES_tradnl"/>
        </w:rPr>
      </w:pPr>
      <w:r w:rsidRPr="00536950">
        <w:rPr>
          <w:lang w:val="es-ES_tradnl"/>
        </w:rPr>
        <w:t xml:space="preserve">El </w:t>
      </w:r>
      <w:r w:rsidRPr="00D5189D">
        <w:rPr>
          <w:i/>
          <w:iCs/>
          <w:lang w:val="es-ES_tradnl"/>
        </w:rPr>
        <w:t>audioPackFormatID</w:t>
      </w:r>
      <w:r w:rsidRPr="00536950">
        <w:rPr>
          <w:lang w:val="es-ES_tradnl"/>
        </w:rPr>
        <w:t xml:space="preserve"> especifica la configuración del canal. </w:t>
      </w:r>
      <w:r w:rsidRPr="009A27C9">
        <w:rPr>
          <w:lang w:val="es-ES_tradnl"/>
        </w:rPr>
        <w:t>Se utilizarán cuando proceda los siguientes valores normalizados para las configuraciones de canal t</w:t>
      </w:r>
      <w:r>
        <w:rPr>
          <w:lang w:val="es-ES_tradnl"/>
        </w:rPr>
        <w:t>ípicas</w:t>
      </w:r>
      <w:r w:rsidRPr="009A27C9">
        <w:rPr>
          <w:lang w:val="es-ES_tradnl"/>
        </w:rPr>
        <w:t>:</w:t>
      </w:r>
    </w:p>
    <w:p w:rsidR="00A6770F" w:rsidRPr="009A27C9" w:rsidRDefault="00A6770F" w:rsidP="00A6770F">
      <w:pPr>
        <w:rPr>
          <w:lang w:val="es-ES_tradnl"/>
        </w:rPr>
      </w:pPr>
    </w:p>
    <w:p w:rsidR="00A6770F" w:rsidRPr="009A27C9" w:rsidRDefault="00A6770F" w:rsidP="00A6770F">
      <w:pPr>
        <w:pStyle w:val="Tabletitle"/>
        <w:rPr>
          <w:lang w:val="en-US" w:eastAsia="ja-JP"/>
        </w:rPr>
      </w:pPr>
      <w:r w:rsidRPr="009A27C9">
        <w:rPr>
          <w:lang w:val="en-US" w:eastAsia="ja-JP"/>
        </w:rPr>
        <w:t>E</w:t>
      </w:r>
      <w:r>
        <w:rPr>
          <w:lang w:val="en-US" w:eastAsia="ja-JP"/>
        </w:rPr>
        <w:t>jemplos de configuraciones de canal</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A6770F" w:rsidRPr="009A27C9" w:rsidTr="003D60A9">
        <w:trPr>
          <w:jc w:val="center"/>
        </w:trPr>
        <w:tc>
          <w:tcPr>
            <w:tcW w:w="2397" w:type="dxa"/>
            <w:shd w:val="clear" w:color="auto" w:fill="auto"/>
            <w:vAlign w:val="center"/>
          </w:tcPr>
          <w:p w:rsidR="00A6770F" w:rsidRPr="009A27C9" w:rsidRDefault="00A6770F" w:rsidP="003D60A9">
            <w:pPr>
              <w:pStyle w:val="Tablehead"/>
              <w:rPr>
                <w:rFonts w:eastAsia="SimSun"/>
                <w:szCs w:val="22"/>
                <w:lang w:val="en-US" w:eastAsia="ja-JP"/>
              </w:rPr>
            </w:pPr>
            <w:r w:rsidRPr="009A27C9">
              <w:rPr>
                <w:rFonts w:eastAsia="SimSun"/>
                <w:szCs w:val="22"/>
                <w:lang w:val="en-US" w:eastAsia="ja-JP"/>
              </w:rPr>
              <w:t>At</w:t>
            </w:r>
            <w:r>
              <w:rPr>
                <w:rFonts w:eastAsia="SimSun"/>
                <w:szCs w:val="22"/>
                <w:lang w:val="en-US" w:eastAsia="ja-JP"/>
              </w:rPr>
              <w:t>ributo</w:t>
            </w:r>
          </w:p>
        </w:tc>
        <w:tc>
          <w:tcPr>
            <w:tcW w:w="2097" w:type="dxa"/>
            <w:shd w:val="clear" w:color="auto" w:fill="auto"/>
          </w:tcPr>
          <w:p w:rsidR="00A6770F" w:rsidRPr="009A27C9" w:rsidRDefault="00A6770F" w:rsidP="003D60A9">
            <w:pPr>
              <w:pStyle w:val="Tablehead"/>
              <w:rPr>
                <w:rFonts w:eastAsia="SimSun"/>
                <w:szCs w:val="22"/>
                <w:lang w:val="en-US" w:eastAsia="ja-JP"/>
              </w:rPr>
            </w:pPr>
            <w:r>
              <w:rPr>
                <w:rFonts w:eastAsia="SimSun"/>
                <w:szCs w:val="22"/>
                <w:lang w:val="en-US"/>
              </w:rPr>
              <w:t>ID del paquete</w:t>
            </w:r>
          </w:p>
        </w:tc>
        <w:tc>
          <w:tcPr>
            <w:tcW w:w="3444" w:type="dxa"/>
            <w:shd w:val="clear" w:color="auto" w:fill="auto"/>
            <w:vAlign w:val="center"/>
          </w:tcPr>
          <w:p w:rsidR="00A6770F" w:rsidRPr="009A27C9" w:rsidRDefault="00A6770F" w:rsidP="003D60A9">
            <w:pPr>
              <w:pStyle w:val="Tablehead"/>
              <w:rPr>
                <w:rFonts w:eastAsia="SimSun"/>
                <w:szCs w:val="22"/>
                <w:lang w:val="en-US" w:eastAsia="ja-JP"/>
              </w:rPr>
            </w:pPr>
            <w:r>
              <w:rPr>
                <w:rFonts w:eastAsia="SimSun"/>
                <w:szCs w:val="22"/>
                <w:lang w:val="en-US"/>
              </w:rPr>
              <w:t>Nombre del paquete</w:t>
            </w:r>
          </w:p>
        </w:tc>
      </w:tr>
      <w:tr w:rsidR="00A6770F" w:rsidRPr="009A27C9" w:rsidTr="003D60A9">
        <w:trPr>
          <w:jc w:val="center"/>
        </w:trPr>
        <w:tc>
          <w:tcPr>
            <w:tcW w:w="2397" w:type="dxa"/>
          </w:tcPr>
          <w:p w:rsidR="00A6770F" w:rsidRPr="00D5189D" w:rsidRDefault="00A6770F" w:rsidP="003D60A9">
            <w:pPr>
              <w:pStyle w:val="Tabletext"/>
              <w:rPr>
                <w:rFonts w:eastAsia="SimSun" w:cs="Arial"/>
                <w:i/>
                <w:iCs/>
                <w:szCs w:val="22"/>
                <w:lang w:val="en-US" w:eastAsia="ja-JP"/>
              </w:rPr>
            </w:pPr>
            <w:r w:rsidRPr="00D5189D">
              <w:rPr>
                <w:rFonts w:eastAsia="SimSun" w:cs="Arial"/>
                <w:i/>
                <w:iCs/>
                <w:szCs w:val="22"/>
                <w:lang w:val="en-US" w:eastAsia="ja-JP"/>
              </w:rPr>
              <w:t>audioPackFormatID</w:t>
            </w:r>
          </w:p>
        </w:tc>
        <w:tc>
          <w:tcPr>
            <w:tcW w:w="2097" w:type="dxa"/>
          </w:tcPr>
          <w:p w:rsidR="00A6770F" w:rsidRPr="009A27C9" w:rsidRDefault="00A6770F" w:rsidP="003D60A9">
            <w:pPr>
              <w:pStyle w:val="Tabletext"/>
              <w:jc w:val="center"/>
              <w:rPr>
                <w:rFonts w:eastAsia="SimSun" w:cs="Arial"/>
                <w:szCs w:val="22"/>
                <w:lang w:val="en-US" w:eastAsia="ja-JP"/>
              </w:rPr>
            </w:pPr>
            <w:r w:rsidRPr="009A27C9">
              <w:rPr>
                <w:rFonts w:eastAsia="SimSun" w:cs="Arial"/>
                <w:szCs w:val="22"/>
                <w:lang w:val="en-US" w:eastAsia="ja-JP"/>
              </w:rPr>
              <w:t>AP_00010001</w:t>
            </w:r>
          </w:p>
        </w:tc>
        <w:tc>
          <w:tcPr>
            <w:tcW w:w="3444" w:type="dxa"/>
          </w:tcPr>
          <w:p w:rsidR="00A6770F" w:rsidRPr="009A27C9" w:rsidRDefault="00A6770F" w:rsidP="003D60A9">
            <w:pPr>
              <w:pStyle w:val="Tabletext"/>
              <w:jc w:val="center"/>
              <w:rPr>
                <w:rFonts w:eastAsia="SimSun" w:cs="Arial"/>
                <w:szCs w:val="22"/>
                <w:lang w:val="en-US" w:eastAsia="ja-JP"/>
              </w:rPr>
            </w:pPr>
            <w:r w:rsidRPr="009A27C9">
              <w:rPr>
                <w:rFonts w:eastAsia="SimSun" w:cs="Arial"/>
                <w:szCs w:val="22"/>
                <w:lang w:val="en-US" w:eastAsia="ja-JP"/>
              </w:rPr>
              <w:t>Mono</w:t>
            </w:r>
          </w:p>
        </w:tc>
      </w:tr>
      <w:tr w:rsidR="00A6770F" w:rsidRPr="00695F07" w:rsidTr="003D60A9">
        <w:trPr>
          <w:jc w:val="center"/>
        </w:trPr>
        <w:tc>
          <w:tcPr>
            <w:tcW w:w="2397" w:type="dxa"/>
          </w:tcPr>
          <w:p w:rsidR="00A6770F" w:rsidRPr="00D5189D" w:rsidRDefault="00A6770F" w:rsidP="003D60A9">
            <w:pPr>
              <w:pStyle w:val="Tabletext"/>
              <w:rPr>
                <w:rFonts w:eastAsia="SimSun" w:cs="Arial"/>
                <w:i/>
                <w:iCs/>
                <w:szCs w:val="22"/>
                <w:lang w:eastAsia="ja-JP"/>
              </w:rPr>
            </w:pPr>
            <w:r w:rsidRPr="00D5189D">
              <w:rPr>
                <w:rFonts w:eastAsia="SimSun" w:cs="Arial"/>
                <w:i/>
                <w:iCs/>
                <w:szCs w:val="22"/>
                <w:lang w:val="en-US" w:eastAsia="ja-JP"/>
              </w:rPr>
              <w:t>audioPa</w:t>
            </w:r>
            <w:r w:rsidRPr="00D5189D">
              <w:rPr>
                <w:rFonts w:eastAsia="SimSun" w:cs="Arial"/>
                <w:i/>
                <w:iCs/>
                <w:szCs w:val="22"/>
                <w:lang w:eastAsia="ja-JP"/>
              </w:rPr>
              <w:t>ckFormatID</w:t>
            </w:r>
          </w:p>
        </w:tc>
        <w:tc>
          <w:tcPr>
            <w:tcW w:w="2097"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lang w:eastAsia="ja-JP"/>
              </w:rPr>
              <w:t>AP_00010002</w:t>
            </w:r>
          </w:p>
        </w:tc>
        <w:tc>
          <w:tcPr>
            <w:tcW w:w="3444" w:type="dxa"/>
          </w:tcPr>
          <w:p w:rsidR="00A6770F" w:rsidRDefault="00A6770F" w:rsidP="003D60A9">
            <w:pPr>
              <w:pStyle w:val="Tabletext"/>
              <w:jc w:val="center"/>
              <w:rPr>
                <w:rFonts w:eastAsia="SimSun" w:cs="Arial"/>
                <w:szCs w:val="22"/>
                <w:lang w:eastAsia="ja-JP"/>
              </w:rPr>
            </w:pPr>
            <w:r w:rsidRPr="00695F07">
              <w:rPr>
                <w:rFonts w:eastAsia="SimSun" w:cs="Arial"/>
                <w:szCs w:val="22"/>
                <w:lang w:eastAsia="ja-JP"/>
              </w:rPr>
              <w:t>Stereo</w:t>
            </w:r>
          </w:p>
        </w:tc>
      </w:tr>
      <w:tr w:rsidR="00A6770F" w:rsidRPr="00695F07" w:rsidTr="003D60A9">
        <w:trPr>
          <w:jc w:val="center"/>
        </w:trPr>
        <w:tc>
          <w:tcPr>
            <w:tcW w:w="2397" w:type="dxa"/>
          </w:tcPr>
          <w:p w:rsidR="00A6770F" w:rsidRPr="00D5189D" w:rsidRDefault="00A6770F" w:rsidP="003D60A9">
            <w:pPr>
              <w:pStyle w:val="Tabletext"/>
              <w:rPr>
                <w:rFonts w:eastAsia="SimSun" w:cs="Arial"/>
                <w:i/>
                <w:iCs/>
                <w:szCs w:val="22"/>
                <w:lang w:eastAsia="ja-JP"/>
              </w:rPr>
            </w:pPr>
            <w:r w:rsidRPr="00D5189D">
              <w:rPr>
                <w:rFonts w:eastAsia="SimSun" w:cs="Arial"/>
                <w:i/>
                <w:iCs/>
                <w:szCs w:val="22"/>
                <w:lang w:eastAsia="ja-JP"/>
              </w:rPr>
              <w:t>audioPackFormatID</w:t>
            </w:r>
          </w:p>
        </w:tc>
        <w:tc>
          <w:tcPr>
            <w:tcW w:w="2097"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lang w:eastAsia="ja-JP"/>
              </w:rPr>
              <w:t>AP_00010003</w:t>
            </w:r>
          </w:p>
        </w:tc>
        <w:tc>
          <w:tcPr>
            <w:tcW w:w="3444" w:type="dxa"/>
          </w:tcPr>
          <w:p w:rsidR="00A6770F" w:rsidRDefault="00A6770F" w:rsidP="003D60A9">
            <w:pPr>
              <w:pStyle w:val="Tabletext"/>
              <w:jc w:val="center"/>
              <w:rPr>
                <w:rFonts w:eastAsia="SimSun" w:cs="Arial"/>
                <w:szCs w:val="22"/>
                <w:lang w:eastAsia="ja-JP"/>
              </w:rPr>
            </w:pPr>
            <w:r>
              <w:rPr>
                <w:rFonts w:eastAsia="SimSun" w:cs="Arial"/>
                <w:szCs w:val="22"/>
                <w:lang w:eastAsia="ja-JP"/>
              </w:rPr>
              <w:t>5,</w:t>
            </w:r>
            <w:r w:rsidRPr="00695F07">
              <w:rPr>
                <w:rFonts w:eastAsia="SimSun" w:cs="Arial"/>
                <w:szCs w:val="22"/>
                <w:lang w:eastAsia="ja-JP"/>
              </w:rPr>
              <w:t>1</w:t>
            </w:r>
          </w:p>
        </w:tc>
      </w:tr>
      <w:tr w:rsidR="00A6770F" w:rsidRPr="00695F07" w:rsidTr="003D60A9">
        <w:trPr>
          <w:jc w:val="center"/>
        </w:trPr>
        <w:tc>
          <w:tcPr>
            <w:tcW w:w="2397" w:type="dxa"/>
          </w:tcPr>
          <w:p w:rsidR="00A6770F" w:rsidRPr="00D5189D" w:rsidRDefault="00A6770F" w:rsidP="003D60A9">
            <w:pPr>
              <w:pStyle w:val="Tabletext"/>
              <w:rPr>
                <w:rFonts w:eastAsia="SimSun" w:cs="Arial"/>
                <w:i/>
                <w:iCs/>
                <w:szCs w:val="22"/>
                <w:lang w:eastAsia="ja-JP"/>
              </w:rPr>
            </w:pPr>
            <w:r w:rsidRPr="00D5189D">
              <w:rPr>
                <w:rFonts w:eastAsia="SimSun" w:cs="Arial"/>
                <w:i/>
                <w:iCs/>
                <w:szCs w:val="22"/>
                <w:lang w:eastAsia="ja-JP"/>
              </w:rPr>
              <w:t>audioPackFormatID</w:t>
            </w:r>
          </w:p>
        </w:tc>
        <w:tc>
          <w:tcPr>
            <w:tcW w:w="2097"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lang w:eastAsia="ja-JP"/>
              </w:rPr>
              <w:t>AP_00010004</w:t>
            </w:r>
          </w:p>
        </w:tc>
        <w:tc>
          <w:tcPr>
            <w:tcW w:w="3444" w:type="dxa"/>
          </w:tcPr>
          <w:p w:rsidR="00A6770F" w:rsidRDefault="00A6770F" w:rsidP="003D60A9">
            <w:pPr>
              <w:pStyle w:val="Tabletext"/>
              <w:jc w:val="center"/>
              <w:rPr>
                <w:rFonts w:eastAsia="SimSun" w:cs="Arial"/>
                <w:szCs w:val="22"/>
                <w:lang w:eastAsia="ja-JP"/>
              </w:rPr>
            </w:pPr>
            <w:r>
              <w:rPr>
                <w:rFonts w:eastAsia="SimSun" w:cs="Arial"/>
                <w:szCs w:val="22"/>
                <w:lang w:eastAsia="ja-JP"/>
              </w:rPr>
              <w:t>7,1Top ó 2/0/0+3/0/2+0/0/0,</w:t>
            </w:r>
            <w:r w:rsidRPr="00695F07">
              <w:rPr>
                <w:rFonts w:eastAsia="SimSun" w:cs="Arial"/>
                <w:szCs w:val="22"/>
                <w:lang w:eastAsia="ja-JP"/>
              </w:rPr>
              <w:t>1</w:t>
            </w:r>
          </w:p>
        </w:tc>
      </w:tr>
      <w:tr w:rsidR="00A6770F" w:rsidRPr="00695F07" w:rsidTr="003D60A9">
        <w:trPr>
          <w:jc w:val="center"/>
        </w:trPr>
        <w:tc>
          <w:tcPr>
            <w:tcW w:w="2397" w:type="dxa"/>
          </w:tcPr>
          <w:p w:rsidR="00A6770F" w:rsidRPr="00D5189D" w:rsidRDefault="00A6770F" w:rsidP="003D60A9">
            <w:pPr>
              <w:pStyle w:val="Tabletext"/>
              <w:rPr>
                <w:rFonts w:eastAsia="SimSun" w:cs="Arial"/>
                <w:i/>
                <w:iCs/>
                <w:szCs w:val="22"/>
                <w:lang w:eastAsia="ja-JP"/>
              </w:rPr>
            </w:pPr>
            <w:r w:rsidRPr="00D5189D">
              <w:rPr>
                <w:rFonts w:eastAsia="SimSun" w:cs="Arial"/>
                <w:i/>
                <w:iCs/>
                <w:szCs w:val="22"/>
                <w:lang w:eastAsia="ja-JP"/>
              </w:rPr>
              <w:t>audioPackFormatID</w:t>
            </w:r>
          </w:p>
        </w:tc>
        <w:tc>
          <w:tcPr>
            <w:tcW w:w="2097"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lang w:eastAsia="ja-JP"/>
              </w:rPr>
              <w:t>AP_00010005</w:t>
            </w:r>
          </w:p>
        </w:tc>
        <w:tc>
          <w:tcPr>
            <w:tcW w:w="3444" w:type="dxa"/>
          </w:tcPr>
          <w:p w:rsidR="00A6770F" w:rsidRDefault="00A6770F" w:rsidP="003D60A9">
            <w:pPr>
              <w:pStyle w:val="Tabletext"/>
              <w:jc w:val="center"/>
              <w:rPr>
                <w:rFonts w:eastAsia="SimSun" w:cs="Arial"/>
                <w:szCs w:val="22"/>
                <w:lang w:eastAsia="ja-JP"/>
              </w:rPr>
            </w:pPr>
            <w:r>
              <w:rPr>
                <w:rFonts w:eastAsia="SimSun" w:cs="Arial"/>
                <w:szCs w:val="22"/>
                <w:lang w:eastAsia="ja-JP"/>
              </w:rPr>
              <w:t>9,1Top ó 2/0/2+3/0/2+0/0/0,</w:t>
            </w:r>
            <w:r w:rsidRPr="00695F07">
              <w:rPr>
                <w:rFonts w:eastAsia="SimSun" w:cs="Arial"/>
                <w:szCs w:val="22"/>
                <w:lang w:eastAsia="ja-JP"/>
              </w:rPr>
              <w:t>1</w:t>
            </w:r>
          </w:p>
        </w:tc>
      </w:tr>
      <w:tr w:rsidR="00A6770F" w:rsidRPr="00695F07" w:rsidTr="003D60A9">
        <w:trPr>
          <w:jc w:val="center"/>
        </w:trPr>
        <w:tc>
          <w:tcPr>
            <w:tcW w:w="2397" w:type="dxa"/>
          </w:tcPr>
          <w:p w:rsidR="00A6770F" w:rsidRPr="00D5189D" w:rsidRDefault="00A6770F" w:rsidP="003D60A9">
            <w:pPr>
              <w:pStyle w:val="Tabletext"/>
              <w:rPr>
                <w:rFonts w:eastAsia="SimSun" w:cs="Arial"/>
                <w:i/>
                <w:iCs/>
                <w:szCs w:val="22"/>
                <w:lang w:eastAsia="ja-JP"/>
              </w:rPr>
            </w:pPr>
            <w:r w:rsidRPr="00D5189D">
              <w:rPr>
                <w:rFonts w:eastAsia="SimSun" w:cs="Arial"/>
                <w:i/>
                <w:iCs/>
                <w:szCs w:val="22"/>
                <w:lang w:eastAsia="ja-JP"/>
              </w:rPr>
              <w:t>audioPackFormatID</w:t>
            </w:r>
          </w:p>
        </w:tc>
        <w:tc>
          <w:tcPr>
            <w:tcW w:w="2097"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lang w:eastAsia="ja-JP"/>
              </w:rPr>
              <w:t>AP_00010007</w:t>
            </w:r>
          </w:p>
        </w:tc>
        <w:tc>
          <w:tcPr>
            <w:tcW w:w="3444" w:type="dxa"/>
          </w:tcPr>
          <w:p w:rsidR="00A6770F" w:rsidRDefault="00A6770F" w:rsidP="003D60A9">
            <w:pPr>
              <w:pStyle w:val="Tabletext"/>
              <w:jc w:val="center"/>
              <w:rPr>
                <w:rFonts w:eastAsia="SimSun" w:cs="Arial"/>
                <w:szCs w:val="22"/>
                <w:lang w:eastAsia="ja-JP"/>
              </w:rPr>
            </w:pPr>
            <w:r>
              <w:rPr>
                <w:rFonts w:eastAsia="SimSun" w:cs="Arial"/>
                <w:szCs w:val="22"/>
                <w:lang w:eastAsia="ja-JP"/>
              </w:rPr>
              <w:t>10,2 ó</w:t>
            </w:r>
            <w:r w:rsidRPr="00695F07">
              <w:rPr>
                <w:rFonts w:eastAsia="SimSun" w:cs="Arial"/>
                <w:szCs w:val="22"/>
                <w:lang w:eastAsia="ja-JP"/>
              </w:rPr>
              <w:t xml:space="preserve"> </w:t>
            </w:r>
            <w:r>
              <w:rPr>
                <w:rFonts w:eastAsia="SimSun" w:cs="Arial"/>
                <w:szCs w:val="22"/>
                <w:lang w:eastAsia="ja-JP"/>
              </w:rPr>
              <w:t>2/0/1+3/2/2+0/0/0,</w:t>
            </w:r>
            <w:r w:rsidRPr="00695F07">
              <w:rPr>
                <w:rFonts w:eastAsia="SimSun" w:cs="Arial"/>
                <w:szCs w:val="22"/>
                <w:lang w:eastAsia="ja-JP"/>
              </w:rPr>
              <w:t>2</w:t>
            </w:r>
          </w:p>
        </w:tc>
      </w:tr>
      <w:tr w:rsidR="00A6770F" w:rsidRPr="00695F07" w:rsidTr="003D60A9">
        <w:trPr>
          <w:jc w:val="center"/>
        </w:trPr>
        <w:tc>
          <w:tcPr>
            <w:tcW w:w="2397" w:type="dxa"/>
          </w:tcPr>
          <w:p w:rsidR="00A6770F" w:rsidRPr="00D5189D" w:rsidRDefault="00A6770F" w:rsidP="003D60A9">
            <w:pPr>
              <w:pStyle w:val="Tabletext"/>
              <w:rPr>
                <w:rFonts w:eastAsia="SimSun" w:cs="Arial"/>
                <w:i/>
                <w:iCs/>
                <w:szCs w:val="22"/>
                <w:lang w:eastAsia="ja-JP"/>
              </w:rPr>
            </w:pPr>
            <w:r w:rsidRPr="00D5189D">
              <w:rPr>
                <w:rFonts w:eastAsia="SimSun" w:cs="Arial"/>
                <w:i/>
                <w:iCs/>
                <w:szCs w:val="22"/>
                <w:lang w:eastAsia="ja-JP"/>
              </w:rPr>
              <w:t>audioPackFormatID</w:t>
            </w:r>
          </w:p>
        </w:tc>
        <w:tc>
          <w:tcPr>
            <w:tcW w:w="2097"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lang w:eastAsia="ja-JP"/>
              </w:rPr>
              <w:t>AP_00010008</w:t>
            </w:r>
          </w:p>
        </w:tc>
        <w:tc>
          <w:tcPr>
            <w:tcW w:w="3444" w:type="dxa"/>
          </w:tcPr>
          <w:p w:rsidR="00A6770F" w:rsidRDefault="00A6770F" w:rsidP="003D60A9">
            <w:pPr>
              <w:pStyle w:val="Tabletext"/>
              <w:jc w:val="center"/>
              <w:rPr>
                <w:rFonts w:eastAsia="SimSun" w:cs="Arial"/>
                <w:szCs w:val="22"/>
                <w:lang w:eastAsia="ja-JP"/>
              </w:rPr>
            </w:pPr>
            <w:r>
              <w:rPr>
                <w:rFonts w:eastAsia="SimSun" w:cs="Arial"/>
                <w:szCs w:val="22"/>
                <w:lang w:eastAsia="ja-JP"/>
              </w:rPr>
              <w:t>13,1 ó</w:t>
            </w:r>
            <w:r w:rsidRPr="00695F07">
              <w:rPr>
                <w:rFonts w:eastAsia="SimSun" w:cs="Arial"/>
                <w:szCs w:val="22"/>
                <w:lang w:eastAsia="ja-JP"/>
              </w:rPr>
              <w:t xml:space="preserve"> 2/0/2+5/2/2+0/0/0</w:t>
            </w:r>
            <w:r>
              <w:rPr>
                <w:rFonts w:eastAsia="SimSun" w:cs="Arial"/>
                <w:szCs w:val="22"/>
                <w:lang w:eastAsia="ja-JP"/>
              </w:rPr>
              <w:t>,</w:t>
            </w:r>
            <w:r w:rsidRPr="00695F07">
              <w:rPr>
                <w:rFonts w:eastAsia="SimSun" w:cs="Arial"/>
                <w:szCs w:val="22"/>
                <w:lang w:eastAsia="ja-JP"/>
              </w:rPr>
              <w:t>1</w:t>
            </w:r>
          </w:p>
        </w:tc>
      </w:tr>
      <w:tr w:rsidR="00A6770F" w:rsidRPr="00695F07" w:rsidTr="003D60A9">
        <w:trPr>
          <w:jc w:val="center"/>
        </w:trPr>
        <w:tc>
          <w:tcPr>
            <w:tcW w:w="2397" w:type="dxa"/>
          </w:tcPr>
          <w:p w:rsidR="00A6770F" w:rsidRPr="00D5189D" w:rsidRDefault="00A6770F" w:rsidP="003D60A9">
            <w:pPr>
              <w:pStyle w:val="Tabletext"/>
              <w:rPr>
                <w:rFonts w:eastAsia="SimSun" w:cs="Arial"/>
                <w:i/>
                <w:iCs/>
                <w:szCs w:val="22"/>
                <w:lang w:eastAsia="ja-JP"/>
              </w:rPr>
            </w:pPr>
            <w:r w:rsidRPr="00D5189D">
              <w:rPr>
                <w:rFonts w:eastAsia="SimSun" w:cs="Arial"/>
                <w:i/>
                <w:iCs/>
                <w:szCs w:val="22"/>
                <w:lang w:eastAsia="ja-JP"/>
              </w:rPr>
              <w:t>audioPackFormatID</w:t>
            </w:r>
          </w:p>
        </w:tc>
        <w:tc>
          <w:tcPr>
            <w:tcW w:w="2097" w:type="dxa"/>
          </w:tcPr>
          <w:p w:rsidR="00A6770F" w:rsidRPr="00695F07" w:rsidRDefault="00A6770F" w:rsidP="003D60A9">
            <w:pPr>
              <w:pStyle w:val="Tabletext"/>
              <w:jc w:val="center"/>
              <w:rPr>
                <w:rFonts w:eastAsia="SimSun" w:cs="Arial"/>
                <w:szCs w:val="22"/>
                <w:lang w:eastAsia="ja-JP"/>
              </w:rPr>
            </w:pPr>
            <w:r w:rsidRPr="00695F07">
              <w:rPr>
                <w:rFonts w:eastAsia="SimSun" w:cs="Arial"/>
                <w:szCs w:val="22"/>
                <w:lang w:eastAsia="ja-JP"/>
              </w:rPr>
              <w:t>AP_00010009</w:t>
            </w:r>
          </w:p>
        </w:tc>
        <w:tc>
          <w:tcPr>
            <w:tcW w:w="3444" w:type="dxa"/>
          </w:tcPr>
          <w:p w:rsidR="00A6770F" w:rsidRDefault="00A6770F" w:rsidP="003D60A9">
            <w:pPr>
              <w:pStyle w:val="Tabletext"/>
              <w:jc w:val="center"/>
              <w:rPr>
                <w:rFonts w:eastAsia="SimSun" w:cs="Arial"/>
                <w:szCs w:val="22"/>
                <w:lang w:eastAsia="ja-JP"/>
              </w:rPr>
            </w:pPr>
            <w:r>
              <w:rPr>
                <w:rFonts w:eastAsia="SimSun" w:cs="Arial"/>
                <w:szCs w:val="22"/>
                <w:lang w:eastAsia="ja-JP"/>
              </w:rPr>
              <w:t>22,</w:t>
            </w:r>
            <w:r w:rsidRPr="00695F07">
              <w:rPr>
                <w:rFonts w:eastAsia="SimSun" w:cs="Arial"/>
                <w:szCs w:val="22"/>
                <w:lang w:eastAsia="ja-JP"/>
              </w:rPr>
              <w:t xml:space="preserve">2 </w:t>
            </w:r>
            <w:r>
              <w:rPr>
                <w:rFonts w:eastAsia="SimSun" w:cs="Arial"/>
                <w:szCs w:val="22"/>
                <w:lang w:eastAsia="ja-JP"/>
              </w:rPr>
              <w:t>ó 3/3/3+3/2/2+2/0/0,</w:t>
            </w:r>
            <w:r w:rsidRPr="00695F07">
              <w:rPr>
                <w:rFonts w:eastAsia="SimSun" w:cs="Arial"/>
                <w:szCs w:val="22"/>
                <w:lang w:eastAsia="ja-JP"/>
              </w:rPr>
              <w:t>2</w:t>
            </w:r>
          </w:p>
        </w:tc>
      </w:tr>
    </w:tbl>
    <w:p w:rsidR="00A6770F" w:rsidRPr="00695F07" w:rsidRDefault="00A6770F" w:rsidP="00A6770F">
      <w:pPr>
        <w:pStyle w:val="Tablefin"/>
      </w:pPr>
    </w:p>
    <w:p w:rsidR="00A6770F" w:rsidRPr="009A27C9" w:rsidRDefault="00A6770F" w:rsidP="00A6770F">
      <w:pPr>
        <w:rPr>
          <w:lang w:val="es-ES_tradnl"/>
        </w:rPr>
      </w:pPr>
      <w:r w:rsidRPr="00536950">
        <w:rPr>
          <w:lang w:val="es-ES_tradnl"/>
        </w:rPr>
        <w:t xml:space="preserve">En </w:t>
      </w:r>
      <w:r w:rsidRPr="00ED54B4">
        <w:rPr>
          <w:i/>
          <w:iCs/>
          <w:lang w:val="es-ES_tradnl"/>
        </w:rPr>
        <w:t>audioBlockFormat</w:t>
      </w:r>
      <w:r w:rsidRPr="00536950">
        <w:rPr>
          <w:lang w:val="es-ES_tradnl"/>
        </w:rPr>
        <w:t xml:space="preserve"> la parte zzzzzzzz es un número hexadecimal de 8 cifras que actúa como índice/Contador de los bloques del canal. </w:t>
      </w:r>
      <w:r w:rsidRPr="009A27C9">
        <w:rPr>
          <w:lang w:val="es-ES_tradnl"/>
        </w:rPr>
        <w:t xml:space="preserve">Los valores yyyyxxxx deben coincidir con los del </w:t>
      </w:r>
      <w:r w:rsidRPr="00ED54B4">
        <w:rPr>
          <w:i/>
          <w:iCs/>
          <w:lang w:val="es-ES_tradnl"/>
        </w:rPr>
        <w:t>audioChannelFormatID</w:t>
      </w:r>
      <w:r w:rsidRPr="009A27C9">
        <w:rPr>
          <w:lang w:val="es-ES_tradnl"/>
        </w:rPr>
        <w:t xml:space="preserve"> de orden superior.</w:t>
      </w:r>
    </w:p>
    <w:p w:rsidR="00A6770F" w:rsidRPr="009A27C9" w:rsidRDefault="00A6770F" w:rsidP="00A6770F">
      <w:pPr>
        <w:rPr>
          <w:lang w:val="es-ES_tradnl"/>
        </w:rPr>
      </w:pPr>
      <w:r w:rsidRPr="009A27C9">
        <w:rPr>
          <w:lang w:val="es-ES_tradnl"/>
        </w:rPr>
        <w:t xml:space="preserve">En </w:t>
      </w:r>
      <w:r w:rsidRPr="00ED54B4">
        <w:rPr>
          <w:i/>
          <w:iCs/>
          <w:lang w:val="es-ES_tradnl"/>
        </w:rPr>
        <w:t>audioTrackFormat</w:t>
      </w:r>
      <w:r w:rsidRPr="009A27C9">
        <w:rPr>
          <w:lang w:val="es-ES_tradnl"/>
        </w:rPr>
        <w:t xml:space="preserve"> la parte zz es un número hexadecimal de 2 cifras que actúa como </w:t>
      </w:r>
      <w:r>
        <w:rPr>
          <w:lang w:val="es-ES_tradnl"/>
        </w:rPr>
        <w:t xml:space="preserve">índice/contador de las pistas del tren. </w:t>
      </w:r>
      <w:r w:rsidRPr="009A27C9">
        <w:rPr>
          <w:lang w:val="es-ES_tradnl"/>
        </w:rPr>
        <w:t xml:space="preserve">Los valores yyyyxxxx deben coincidir con los del </w:t>
      </w:r>
      <w:r w:rsidRPr="00ED54B4">
        <w:rPr>
          <w:i/>
          <w:iCs/>
          <w:lang w:val="es-ES_tradnl"/>
        </w:rPr>
        <w:t>audioStreamFormatID</w:t>
      </w:r>
      <w:r w:rsidRPr="009A27C9">
        <w:rPr>
          <w:lang w:val="es-ES_tradnl"/>
        </w:rPr>
        <w:t xml:space="preserve"> de referencia.</w:t>
      </w:r>
    </w:p>
    <w:p w:rsidR="00A6770F" w:rsidRPr="009A27C9" w:rsidRDefault="00A6770F" w:rsidP="00A6770F">
      <w:pPr>
        <w:rPr>
          <w:lang w:val="es-ES_tradnl"/>
        </w:rPr>
      </w:pPr>
      <w:r w:rsidRPr="002F1D9E">
        <w:rPr>
          <w:i/>
          <w:iCs/>
          <w:lang w:val="es-ES_tradnl"/>
        </w:rPr>
        <w:t>audioProgramme</w:t>
      </w:r>
      <w:r w:rsidRPr="009A27C9">
        <w:rPr>
          <w:lang w:val="es-ES_tradnl"/>
        </w:rPr>
        <w:t xml:space="preserve">, </w:t>
      </w:r>
      <w:r w:rsidRPr="002F1D9E">
        <w:rPr>
          <w:i/>
          <w:iCs/>
          <w:lang w:val="es-ES_tradnl"/>
        </w:rPr>
        <w:t>audioContent</w:t>
      </w:r>
      <w:r w:rsidRPr="009A27C9">
        <w:rPr>
          <w:lang w:val="es-ES_tradnl"/>
        </w:rPr>
        <w:t xml:space="preserve"> y</w:t>
      </w:r>
      <w:r w:rsidRPr="002F1D9E">
        <w:rPr>
          <w:i/>
          <w:iCs/>
          <w:lang w:val="es-ES_tradnl"/>
        </w:rPr>
        <w:t xml:space="preserve"> audioObject</w:t>
      </w:r>
      <w:r w:rsidRPr="009A27C9">
        <w:rPr>
          <w:lang w:val="es-ES_tradnl"/>
        </w:rPr>
        <w:t xml:space="preserve"> no tienen un tipo, por lo que no tienen valores YYYY. </w:t>
      </w:r>
      <w:r>
        <w:rPr>
          <w:lang w:val="es-ES_tradnl"/>
        </w:rPr>
        <w:t>Dado que, inicialmente, no está previsto que haya definiciones normalizadas de estos elementos, los valores de</w:t>
      </w:r>
      <w:r w:rsidRPr="009A27C9">
        <w:rPr>
          <w:lang w:val="es-ES_tradnl"/>
        </w:rPr>
        <w:t xml:space="preserve"> wwww pertenecer</w:t>
      </w:r>
      <w:r>
        <w:rPr>
          <w:lang w:val="es-ES_tradnl"/>
        </w:rPr>
        <w:t>án a la gama hexadecimal</w:t>
      </w:r>
      <w:r w:rsidRPr="009A27C9">
        <w:rPr>
          <w:lang w:val="es-ES_tradnl"/>
        </w:rPr>
        <w:t xml:space="preserve"> 1000-FFFF</w:t>
      </w:r>
      <w:r>
        <w:rPr>
          <w:lang w:val="es-ES_tradnl"/>
        </w:rPr>
        <w:t xml:space="preserve">, porque siempre serán valores personalizados. </w:t>
      </w:r>
      <w:r w:rsidRPr="009A27C9">
        <w:rPr>
          <w:lang w:val="es-ES_tradnl"/>
        </w:rPr>
        <w:t xml:space="preserve">Sin embargo, reservar la gama de valores normalizados (0000-0FFF) puede resultar útil en el futuro, pues, por ejemplo, las configuraciones EBU R 123 </w:t>
      </w:r>
      <w:r>
        <w:rPr>
          <w:lang w:val="es-ES_tradnl"/>
        </w:rPr>
        <w:t>podrán utilizarla</w:t>
      </w:r>
      <w:r w:rsidRPr="009A27C9">
        <w:rPr>
          <w:lang w:val="es-ES_tradnl"/>
        </w:rPr>
        <w:t>.</w:t>
      </w:r>
    </w:p>
    <w:p w:rsidR="00A6770F" w:rsidRPr="00536950" w:rsidRDefault="00A6770F" w:rsidP="00A6770F">
      <w:pPr>
        <w:pStyle w:val="Heading1"/>
        <w:rPr>
          <w:b w:val="0"/>
          <w:lang w:val="es-ES_tradnl"/>
        </w:rPr>
      </w:pPr>
      <w:r w:rsidRPr="00536950">
        <w:rPr>
          <w:lang w:val="es-ES_tradnl"/>
        </w:rPr>
        <w:lastRenderedPageBreak/>
        <w:t>7</w:t>
      </w:r>
      <w:r w:rsidRPr="00536950">
        <w:rPr>
          <w:lang w:val="es-ES_tradnl"/>
        </w:rPr>
        <w:tab/>
      </w:r>
      <w:r w:rsidRPr="00ED54B4">
        <w:rPr>
          <w:i/>
          <w:iCs/>
          <w:lang w:val="es-ES_tradnl"/>
        </w:rPr>
        <w:t>&lt;chna&gt; Chunk</w:t>
      </w:r>
    </w:p>
    <w:p w:rsidR="00A6770F" w:rsidRPr="00536950" w:rsidRDefault="00A6770F" w:rsidP="00A6770F">
      <w:pPr>
        <w:rPr>
          <w:lang w:val="es-ES_tradnl"/>
        </w:rPr>
      </w:pPr>
      <w:r w:rsidRPr="00D726C1">
        <w:rPr>
          <w:lang w:val="es-ES_tradnl"/>
        </w:rPr>
        <w:t xml:space="preserve">Si bien el ADM está diseñado como un modelo general, es importante explicar su relación con </w:t>
      </w:r>
      <w:r>
        <w:rPr>
          <w:lang w:val="es-ES_tradnl"/>
        </w:rPr>
        <w:t>los</w:t>
      </w:r>
      <w:r w:rsidRPr="00D726C1">
        <w:rPr>
          <w:lang w:val="es-ES_tradnl"/>
        </w:rPr>
        <w:t xml:space="preserve"> fichero</w:t>
      </w:r>
      <w:r>
        <w:rPr>
          <w:lang w:val="es-ES_tradnl"/>
        </w:rPr>
        <w:t>s</w:t>
      </w:r>
      <w:r w:rsidRPr="00D726C1">
        <w:rPr>
          <w:lang w:val="es-ES_tradnl"/>
        </w:rPr>
        <w:t xml:space="preserve"> BW64</w:t>
      </w:r>
      <w:r>
        <w:rPr>
          <w:lang w:val="es-ES_tradnl"/>
        </w:rPr>
        <w:t>. A continuación se expone cómo un fichero</w:t>
      </w:r>
      <w:r w:rsidRPr="00D726C1">
        <w:rPr>
          <w:lang w:val="es-ES_tradnl"/>
        </w:rPr>
        <w:t xml:space="preserve"> BW64 </w:t>
      </w:r>
      <w:r>
        <w:rPr>
          <w:lang w:val="es-ES_tradnl"/>
        </w:rPr>
        <w:t>accederá a los metadatos ADM a través de un nuevo segmento</w:t>
      </w:r>
      <w:r w:rsidRPr="00D726C1">
        <w:rPr>
          <w:lang w:val="es-ES_tradnl"/>
        </w:rPr>
        <w:t xml:space="preserve"> RIFF </w:t>
      </w:r>
      <w:r>
        <w:rPr>
          <w:lang w:val="es-ES_tradnl"/>
        </w:rPr>
        <w:t>denominado</w:t>
      </w:r>
      <w:r w:rsidRPr="00D726C1">
        <w:rPr>
          <w:lang w:val="es-ES_tradnl"/>
        </w:rPr>
        <w:t xml:space="preserve"> &lt;</w:t>
      </w:r>
      <w:r w:rsidRPr="00D726C1">
        <w:rPr>
          <w:i/>
          <w:lang w:val="es-ES_tradnl"/>
        </w:rPr>
        <w:t>chna</w:t>
      </w:r>
      <w:r w:rsidRPr="00D726C1">
        <w:rPr>
          <w:lang w:val="es-ES_tradnl"/>
        </w:rPr>
        <w:t xml:space="preserve">&gt;. </w:t>
      </w:r>
      <w:r w:rsidRPr="00536950">
        <w:rPr>
          <w:lang w:val="es-ES_tradnl"/>
        </w:rPr>
        <w:t>También se expone brevemente este nuevos segmento.</w:t>
      </w:r>
    </w:p>
    <w:p w:rsidR="00A6770F" w:rsidRPr="00D726C1" w:rsidRDefault="00A6770F" w:rsidP="00A6770F">
      <w:pPr>
        <w:rPr>
          <w:lang w:val="es-ES_tradnl"/>
        </w:rPr>
      </w:pPr>
      <w:r w:rsidRPr="00D726C1">
        <w:rPr>
          <w:lang w:val="es-ES_tradnl"/>
        </w:rPr>
        <w:t xml:space="preserve">El ADM está vinculado al fichero BW64 a través de los elementos </w:t>
      </w:r>
      <w:r w:rsidRPr="00ED54B4">
        <w:rPr>
          <w:i/>
          <w:iCs/>
          <w:lang w:val="es-ES_tradnl"/>
        </w:rPr>
        <w:t>audioTrackFormat</w:t>
      </w:r>
      <w:r w:rsidRPr="00D726C1">
        <w:rPr>
          <w:lang w:val="es-ES_tradnl"/>
        </w:rPr>
        <w:t xml:space="preserve">, </w:t>
      </w:r>
      <w:r w:rsidRPr="002F1D9E">
        <w:rPr>
          <w:i/>
          <w:iCs/>
          <w:lang w:val="es-ES_tradnl"/>
        </w:rPr>
        <w:t>audioPackFormat</w:t>
      </w:r>
      <w:r w:rsidRPr="00D726C1">
        <w:rPr>
          <w:lang w:val="es-ES_tradnl"/>
        </w:rPr>
        <w:t xml:space="preserve"> </w:t>
      </w:r>
      <w:r>
        <w:rPr>
          <w:lang w:val="es-ES_tradnl"/>
        </w:rPr>
        <w:t>y</w:t>
      </w:r>
      <w:r w:rsidRPr="00D726C1">
        <w:rPr>
          <w:lang w:val="es-ES_tradnl"/>
        </w:rPr>
        <w:t xml:space="preserve"> </w:t>
      </w:r>
      <w:r w:rsidRPr="002F1D9E">
        <w:rPr>
          <w:i/>
          <w:iCs/>
          <w:lang w:val="es-ES_tradnl"/>
        </w:rPr>
        <w:t>audioObject</w:t>
      </w:r>
      <w:r w:rsidRPr="00D726C1">
        <w:rPr>
          <w:lang w:val="es-ES_tradnl"/>
        </w:rPr>
        <w:t xml:space="preserve"> (</w:t>
      </w:r>
      <w:r>
        <w:rPr>
          <w:lang w:val="es-ES_tradnl"/>
        </w:rPr>
        <w:t>mediante</w:t>
      </w:r>
      <w:r w:rsidRPr="00D726C1">
        <w:rPr>
          <w:lang w:val="es-ES_tradnl"/>
        </w:rPr>
        <w:t xml:space="preserve"> </w:t>
      </w:r>
      <w:r w:rsidRPr="00ED54B4">
        <w:rPr>
          <w:i/>
          <w:iCs/>
          <w:lang w:val="es-ES_tradnl"/>
        </w:rPr>
        <w:t>audioTrackUID</w:t>
      </w:r>
      <w:r w:rsidRPr="00D726C1">
        <w:rPr>
          <w:lang w:val="es-ES_tradnl"/>
        </w:rPr>
        <w:t>)</w:t>
      </w:r>
      <w:r>
        <w:rPr>
          <w:lang w:val="es-ES_tradnl"/>
        </w:rPr>
        <w:t xml:space="preserve">. </w:t>
      </w:r>
      <w:r w:rsidRPr="00D726C1">
        <w:rPr>
          <w:lang w:val="es-ES_tradnl"/>
        </w:rPr>
        <w:t>El fichero BW64 contendrá un nuevo segment</w:t>
      </w:r>
      <w:r>
        <w:rPr>
          <w:lang w:val="es-ES_tradnl"/>
        </w:rPr>
        <w:t>o</w:t>
      </w:r>
      <w:r w:rsidRPr="00D726C1">
        <w:rPr>
          <w:lang w:val="es-ES_tradnl"/>
        </w:rPr>
        <w:t xml:space="preserve"> llamado &lt;</w:t>
      </w:r>
      <w:r w:rsidRPr="00D726C1">
        <w:rPr>
          <w:i/>
          <w:lang w:val="es-ES_tradnl"/>
        </w:rPr>
        <w:t>chna&gt;</w:t>
      </w:r>
      <w:r w:rsidRPr="00D726C1">
        <w:rPr>
          <w:lang w:val="es-ES_tradnl"/>
        </w:rPr>
        <w:t xml:space="preserve"> (</w:t>
      </w:r>
      <w:r>
        <w:rPr>
          <w:lang w:val="es-ES_tradnl"/>
        </w:rPr>
        <w:t>abreviatura de «</w:t>
      </w:r>
      <w:r w:rsidRPr="00D726C1">
        <w:rPr>
          <w:lang w:val="es-ES_tradnl"/>
        </w:rPr>
        <w:t>atribución de canal</w:t>
      </w:r>
      <w:r>
        <w:rPr>
          <w:lang w:val="es-ES_tradnl"/>
        </w:rPr>
        <w:t>»</w:t>
      </w:r>
      <w:r w:rsidRPr="00D726C1">
        <w:rPr>
          <w:lang w:val="es-ES_tradnl"/>
        </w:rPr>
        <w:t xml:space="preserve"> (channel allocation)</w:t>
      </w:r>
      <w:r>
        <w:rPr>
          <w:lang w:val="es-ES_tradnl"/>
        </w:rPr>
        <w:t>)</w:t>
      </w:r>
      <w:r w:rsidRPr="00D726C1">
        <w:rPr>
          <w:lang w:val="es-ES_tradnl"/>
        </w:rPr>
        <w:t>, que contendr</w:t>
      </w:r>
      <w:r>
        <w:rPr>
          <w:lang w:val="es-ES_tradnl"/>
        </w:rPr>
        <w:t xml:space="preserve">á una serie de ID para cada pista del fichero. </w:t>
      </w:r>
      <w:r w:rsidRPr="00D726C1">
        <w:rPr>
          <w:lang w:val="es-ES_tradnl"/>
        </w:rPr>
        <w:t xml:space="preserve">Esos ID se referirán a elementos o estarán referidos en otros elementos. </w:t>
      </w:r>
    </w:p>
    <w:p w:rsidR="00A6770F" w:rsidRPr="00D726C1" w:rsidRDefault="00A6770F" w:rsidP="00A6770F">
      <w:pPr>
        <w:rPr>
          <w:lang w:val="es-ES_tradnl"/>
        </w:rPr>
      </w:pPr>
      <w:r w:rsidRPr="00D726C1">
        <w:rPr>
          <w:lang w:val="es-ES_tradnl"/>
        </w:rPr>
        <w:t>Cada pista del segment</w:t>
      </w:r>
      <w:r>
        <w:rPr>
          <w:lang w:val="es-ES_tradnl"/>
        </w:rPr>
        <w:t>o</w:t>
      </w:r>
      <w:r w:rsidRPr="00D726C1">
        <w:rPr>
          <w:lang w:val="es-ES_tradnl"/>
        </w:rPr>
        <w:t xml:space="preserve"> contiene los siguientes ID:</w:t>
      </w:r>
    </w:p>
    <w:p w:rsidR="00A6770F" w:rsidRPr="00D726C1" w:rsidRDefault="00A6770F" w:rsidP="00A6770F">
      <w:pPr>
        <w:pStyle w:val="enumlev1"/>
        <w:rPr>
          <w:lang w:val="es-ES_tradnl"/>
        </w:rPr>
      </w:pPr>
      <w:r w:rsidRPr="00536950">
        <w:rPr>
          <w:b/>
          <w:lang w:val="es-ES_tradnl"/>
        </w:rPr>
        <w:t>•</w:t>
      </w:r>
      <w:r w:rsidRPr="00536950">
        <w:rPr>
          <w:b/>
          <w:lang w:val="es-ES_tradnl"/>
        </w:rPr>
        <w:tab/>
      </w:r>
      <w:r w:rsidRPr="00886DD6">
        <w:rPr>
          <w:b/>
          <w:i/>
          <w:iCs/>
          <w:lang w:val="es-ES_tradnl"/>
        </w:rPr>
        <w:t>audioTrackFormatID</w:t>
      </w:r>
      <w:r w:rsidRPr="00536950">
        <w:rPr>
          <w:lang w:val="es-ES_tradnl"/>
        </w:rPr>
        <w:t xml:space="preserve"> – ID de la descripción de un elemento </w:t>
      </w:r>
      <w:r w:rsidRPr="00886DD6">
        <w:rPr>
          <w:i/>
          <w:iCs/>
          <w:lang w:val="es-ES_tradnl"/>
        </w:rPr>
        <w:t>audioTrackFormat</w:t>
      </w:r>
      <w:r w:rsidRPr="00536950">
        <w:rPr>
          <w:lang w:val="es-ES_tradnl"/>
        </w:rPr>
        <w:t xml:space="preserve"> concreto. </w:t>
      </w:r>
      <w:r w:rsidRPr="00D726C1">
        <w:rPr>
          <w:lang w:val="es-ES_tradnl"/>
        </w:rPr>
        <w:t xml:space="preserve">Como </w:t>
      </w:r>
      <w:r w:rsidRPr="00886DD6">
        <w:rPr>
          <w:i/>
          <w:iCs/>
          <w:lang w:val="es-ES_tradnl"/>
        </w:rPr>
        <w:t>audioTrackFormat</w:t>
      </w:r>
      <w:r w:rsidRPr="00D726C1">
        <w:rPr>
          <w:lang w:val="es-ES_tradnl"/>
        </w:rPr>
        <w:t xml:space="preserve"> también se refiere a </w:t>
      </w:r>
      <w:r w:rsidRPr="00886DD6">
        <w:rPr>
          <w:i/>
          <w:iCs/>
          <w:lang w:val="es-ES_tradnl"/>
        </w:rPr>
        <w:t>audioStreamFormat</w:t>
      </w:r>
      <w:r w:rsidRPr="00D726C1">
        <w:rPr>
          <w:lang w:val="es-ES_tradnl"/>
        </w:rPr>
        <w:t xml:space="preserve"> y a </w:t>
      </w:r>
      <w:r w:rsidRPr="00886DD6">
        <w:rPr>
          <w:i/>
          <w:iCs/>
          <w:lang w:val="es-ES_tradnl"/>
        </w:rPr>
        <w:t>audioPackFormat</w:t>
      </w:r>
      <w:r w:rsidRPr="00D726C1">
        <w:rPr>
          <w:lang w:val="es-ES_tradnl"/>
        </w:rPr>
        <w:t xml:space="preserve"> o </w:t>
      </w:r>
      <w:r w:rsidRPr="00886DD6">
        <w:rPr>
          <w:i/>
          <w:iCs/>
          <w:lang w:val="es-ES_tradnl"/>
        </w:rPr>
        <w:t>audioChannelFormat</w:t>
      </w:r>
      <w:r w:rsidRPr="00D726C1">
        <w:rPr>
          <w:lang w:val="es-ES_tradnl"/>
        </w:rPr>
        <w:t>, este ID basta para describir el format</w:t>
      </w:r>
      <w:r>
        <w:rPr>
          <w:lang w:val="es-ES_tradnl"/>
        </w:rPr>
        <w:t>o</w:t>
      </w:r>
      <w:r w:rsidRPr="00D726C1">
        <w:rPr>
          <w:lang w:val="es-ES_tradnl"/>
        </w:rPr>
        <w:t xml:space="preserve"> de una pista concreta.</w:t>
      </w:r>
    </w:p>
    <w:p w:rsidR="00A6770F" w:rsidRPr="00D726C1" w:rsidRDefault="00A6770F" w:rsidP="00A6770F">
      <w:pPr>
        <w:pStyle w:val="enumlev1"/>
        <w:rPr>
          <w:lang w:val="es-ES_tradnl"/>
        </w:rPr>
      </w:pPr>
      <w:r w:rsidRPr="00D726C1">
        <w:rPr>
          <w:b/>
          <w:lang w:val="es-ES_tradnl"/>
        </w:rPr>
        <w:t>•</w:t>
      </w:r>
      <w:r w:rsidRPr="00D726C1">
        <w:rPr>
          <w:b/>
          <w:lang w:val="es-ES_tradnl"/>
        </w:rPr>
        <w:tab/>
      </w:r>
      <w:r w:rsidRPr="00886DD6">
        <w:rPr>
          <w:b/>
          <w:i/>
          <w:iCs/>
          <w:lang w:val="es-ES_tradnl"/>
        </w:rPr>
        <w:t>audioPackFormatID</w:t>
      </w:r>
      <w:r w:rsidRPr="00D726C1">
        <w:rPr>
          <w:lang w:val="es-ES_tradnl"/>
        </w:rPr>
        <w:t xml:space="preserve"> – ID de la descripción de un </w:t>
      </w:r>
      <w:r w:rsidRPr="00886DD6">
        <w:rPr>
          <w:i/>
          <w:iCs/>
          <w:lang w:val="es-ES_tradnl"/>
        </w:rPr>
        <w:t>audioPackFormat</w:t>
      </w:r>
      <w:r w:rsidRPr="00D726C1">
        <w:rPr>
          <w:lang w:val="es-ES_tradnl"/>
        </w:rPr>
        <w:t xml:space="preserve"> concreto. Como la mayoría de </w:t>
      </w:r>
      <w:r w:rsidRPr="00886DD6">
        <w:rPr>
          <w:i/>
          <w:iCs/>
          <w:lang w:val="es-ES_tradnl"/>
        </w:rPr>
        <w:t>audioChannelFormats</w:t>
      </w:r>
      <w:r w:rsidRPr="00D726C1">
        <w:rPr>
          <w:lang w:val="es-ES_tradnl"/>
        </w:rPr>
        <w:t xml:space="preserve"> han de asignarse a un </w:t>
      </w:r>
      <w:r w:rsidRPr="00886DD6">
        <w:rPr>
          <w:i/>
          <w:iCs/>
          <w:lang w:val="es-ES_tradnl"/>
        </w:rPr>
        <w:t>audioPackFormat</w:t>
      </w:r>
      <w:r w:rsidRPr="00D726C1">
        <w:rPr>
          <w:lang w:val="es-ES_tradnl"/>
        </w:rPr>
        <w:t xml:space="preserve"> (por ejemplo, canal </w:t>
      </w:r>
      <w:r>
        <w:rPr>
          <w:lang w:val="es-ES_tradnl"/>
        </w:rPr>
        <w:t>«FrontLeft»</w:t>
      </w:r>
      <w:r w:rsidRPr="00D726C1">
        <w:rPr>
          <w:lang w:val="es-ES_tradnl"/>
        </w:rPr>
        <w:t xml:space="preserve"> en el paquete</w:t>
      </w:r>
      <w:r>
        <w:rPr>
          <w:lang w:val="es-ES_tradnl"/>
        </w:rPr>
        <w:t xml:space="preserve"> «5.1»</w:t>
      </w:r>
      <w:r w:rsidRPr="00D726C1">
        <w:rPr>
          <w:lang w:val="es-ES_tradnl"/>
        </w:rPr>
        <w:t xml:space="preserve">), </w:t>
      </w:r>
      <w:r>
        <w:rPr>
          <w:lang w:val="es-ES_tradnl"/>
        </w:rPr>
        <w:t>debe especificarse en el segmento</w:t>
      </w:r>
      <w:r w:rsidRPr="00D726C1">
        <w:rPr>
          <w:lang w:val="es-ES_tradnl"/>
        </w:rPr>
        <w:t xml:space="preserve"> &lt;</w:t>
      </w:r>
      <w:r w:rsidRPr="00D726C1">
        <w:rPr>
          <w:i/>
          <w:lang w:val="es-ES_tradnl"/>
        </w:rPr>
        <w:t>chna</w:t>
      </w:r>
      <w:r w:rsidRPr="00D726C1">
        <w:rPr>
          <w:lang w:val="es-ES_tradnl"/>
        </w:rPr>
        <w:t xml:space="preserve">&gt; </w:t>
      </w:r>
      <w:r>
        <w:rPr>
          <w:lang w:val="es-ES_tradnl"/>
        </w:rPr>
        <w:t>con este ID</w:t>
      </w:r>
      <w:r w:rsidRPr="00D726C1">
        <w:rPr>
          <w:lang w:val="es-ES_tradnl"/>
        </w:rPr>
        <w:t>.</w:t>
      </w:r>
    </w:p>
    <w:p w:rsidR="00A6770F" w:rsidRPr="00D726C1" w:rsidRDefault="00A6770F" w:rsidP="00A6770F">
      <w:pPr>
        <w:pStyle w:val="enumlev1"/>
        <w:rPr>
          <w:lang w:val="es-ES_tradnl"/>
        </w:rPr>
      </w:pPr>
      <w:r w:rsidRPr="00D726C1">
        <w:rPr>
          <w:b/>
          <w:lang w:val="es-ES_tradnl"/>
        </w:rPr>
        <w:t>•</w:t>
      </w:r>
      <w:r w:rsidRPr="00D726C1">
        <w:rPr>
          <w:b/>
          <w:lang w:val="es-ES_tradnl"/>
        </w:rPr>
        <w:tab/>
      </w:r>
      <w:r w:rsidRPr="00886DD6">
        <w:rPr>
          <w:b/>
          <w:i/>
          <w:iCs/>
          <w:lang w:val="es-ES_tradnl"/>
        </w:rPr>
        <w:t>audioTrackUID</w:t>
      </w:r>
      <w:r w:rsidRPr="00D726C1">
        <w:rPr>
          <w:lang w:val="es-ES_tradnl"/>
        </w:rPr>
        <w:t xml:space="preserve"> – ID unívoco que identifica la pista. El descriptor de contenido </w:t>
      </w:r>
      <w:r w:rsidRPr="002F1D9E">
        <w:rPr>
          <w:i/>
          <w:iCs/>
          <w:lang w:val="es-ES_tradnl"/>
        </w:rPr>
        <w:t>audioObject</w:t>
      </w:r>
      <w:r w:rsidRPr="00D726C1">
        <w:rPr>
          <w:lang w:val="es-ES_tradnl"/>
        </w:rPr>
        <w:t xml:space="preserve"> necesita saber qué pistas del fichero se están describiendo, por lo que contiene una lista de referencias </w:t>
      </w:r>
      <w:r w:rsidRPr="002F1D9E">
        <w:rPr>
          <w:i/>
          <w:iCs/>
          <w:lang w:val="es-ES_tradnl"/>
        </w:rPr>
        <w:t>audioTrackUID</w:t>
      </w:r>
      <w:r w:rsidRPr="00D726C1">
        <w:rPr>
          <w:lang w:val="es-ES_tradnl"/>
        </w:rPr>
        <w:t xml:space="preserve"> </w:t>
      </w:r>
      <w:r>
        <w:rPr>
          <w:lang w:val="es-ES_tradnl"/>
        </w:rPr>
        <w:t>que corresponden a las pistas de audio del fichero</w:t>
      </w:r>
      <w:r w:rsidRPr="00D726C1">
        <w:rPr>
          <w:lang w:val="es-ES_tradnl"/>
        </w:rPr>
        <w:t>.</w:t>
      </w:r>
    </w:p>
    <w:p w:rsidR="00A6770F" w:rsidRPr="00D726C1" w:rsidRDefault="00A6770F" w:rsidP="00A6770F">
      <w:pPr>
        <w:rPr>
          <w:lang w:val="en-US"/>
        </w:rPr>
      </w:pPr>
      <w:r w:rsidRPr="00D726C1">
        <w:rPr>
          <w:lang w:val="es-ES_tradnl"/>
        </w:rPr>
        <w:t xml:space="preserve">Para que las pistas puedan contener más de un </w:t>
      </w:r>
      <w:r w:rsidRPr="002F1D9E">
        <w:rPr>
          <w:i/>
          <w:iCs/>
          <w:lang w:val="es-ES_tradnl"/>
        </w:rPr>
        <w:t>audioTrackFormatID</w:t>
      </w:r>
      <w:r w:rsidRPr="00D726C1">
        <w:rPr>
          <w:lang w:val="es-ES_tradnl"/>
        </w:rPr>
        <w:t>, a fin de que en la pista pueda haber distintos formatos en distintos momentos, es posible dar al n</w:t>
      </w:r>
      <w:r>
        <w:rPr>
          <w:lang w:val="es-ES_tradnl"/>
        </w:rPr>
        <w:t xml:space="preserve">úmero de pista múltiples ID. </w:t>
      </w:r>
      <w:r w:rsidRPr="00D726C1">
        <w:rPr>
          <w:lang w:val="en-US"/>
        </w:rPr>
        <w:t>A continuaci</w:t>
      </w:r>
      <w:r>
        <w:rPr>
          <w:lang w:val="en-US"/>
        </w:rPr>
        <w:t>ón se presenta un ejemplo de atribución</w:t>
      </w:r>
      <w:r w:rsidRPr="00D726C1">
        <w:rPr>
          <w:lang w:val="en-US"/>
        </w:rPr>
        <w:t>:</w:t>
      </w:r>
    </w:p>
    <w:p w:rsidR="00A6770F" w:rsidRPr="00D726C1" w:rsidRDefault="00A6770F" w:rsidP="00A6770F">
      <w:pPr>
        <w:spacing w:before="0"/>
        <w:rPr>
          <w:lang w:val="en-US"/>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0A0" w:firstRow="1" w:lastRow="0" w:firstColumn="1" w:lastColumn="0" w:noHBand="0" w:noVBand="0"/>
      </w:tblPr>
      <w:tblGrid>
        <w:gridCol w:w="2300"/>
        <w:gridCol w:w="2409"/>
        <w:gridCol w:w="2470"/>
        <w:gridCol w:w="2460"/>
      </w:tblGrid>
      <w:tr w:rsidR="00A6770F" w:rsidRPr="00695F07" w:rsidTr="003D60A9">
        <w:trPr>
          <w:trHeight w:val="1"/>
          <w:jc w:val="center"/>
        </w:trPr>
        <w:tc>
          <w:tcPr>
            <w:tcW w:w="2358" w:type="dxa"/>
            <w:shd w:val="clear" w:color="auto" w:fill="auto"/>
            <w:tcMar>
              <w:left w:w="56" w:type="dxa"/>
              <w:right w:w="56" w:type="dxa"/>
            </w:tcMar>
            <w:vAlign w:val="center"/>
          </w:tcPr>
          <w:p w:rsidR="00A6770F" w:rsidRPr="00695F07" w:rsidRDefault="00A6770F" w:rsidP="003D60A9">
            <w:pPr>
              <w:pStyle w:val="Tablehead"/>
            </w:pPr>
            <w:r>
              <w:t>N.º de pista</w:t>
            </w:r>
          </w:p>
        </w:tc>
        <w:tc>
          <w:tcPr>
            <w:tcW w:w="2437" w:type="dxa"/>
            <w:shd w:val="clear" w:color="auto" w:fill="auto"/>
            <w:tcMar>
              <w:left w:w="56" w:type="dxa"/>
              <w:right w:w="56" w:type="dxa"/>
            </w:tcMar>
            <w:vAlign w:val="center"/>
          </w:tcPr>
          <w:p w:rsidR="00A6770F" w:rsidRPr="00886DD6" w:rsidRDefault="00A6770F" w:rsidP="003D60A9">
            <w:pPr>
              <w:pStyle w:val="Tablehead"/>
              <w:rPr>
                <w:i/>
                <w:iCs/>
              </w:rPr>
            </w:pPr>
            <w:r w:rsidRPr="00886DD6">
              <w:rPr>
                <w:i/>
                <w:iCs/>
              </w:rPr>
              <w:t>audioTrackUID</w:t>
            </w:r>
          </w:p>
        </w:tc>
        <w:tc>
          <w:tcPr>
            <w:tcW w:w="2483" w:type="dxa"/>
            <w:shd w:val="clear" w:color="auto" w:fill="auto"/>
            <w:tcMar>
              <w:left w:w="56" w:type="dxa"/>
              <w:right w:w="56" w:type="dxa"/>
            </w:tcMar>
            <w:vAlign w:val="center"/>
          </w:tcPr>
          <w:p w:rsidR="00A6770F" w:rsidRPr="00886DD6" w:rsidRDefault="00A6770F" w:rsidP="003D60A9">
            <w:pPr>
              <w:pStyle w:val="Tablehead"/>
              <w:rPr>
                <w:i/>
                <w:iCs/>
              </w:rPr>
            </w:pPr>
            <w:r w:rsidRPr="00886DD6">
              <w:rPr>
                <w:i/>
                <w:iCs/>
              </w:rPr>
              <w:t>audioTrackFormatID</w:t>
            </w:r>
          </w:p>
        </w:tc>
        <w:tc>
          <w:tcPr>
            <w:tcW w:w="2475" w:type="dxa"/>
            <w:shd w:val="clear" w:color="auto" w:fill="auto"/>
            <w:tcMar>
              <w:left w:w="56" w:type="dxa"/>
              <w:right w:w="56" w:type="dxa"/>
            </w:tcMar>
            <w:vAlign w:val="center"/>
          </w:tcPr>
          <w:p w:rsidR="00A6770F" w:rsidRPr="00886DD6" w:rsidRDefault="00A6770F" w:rsidP="003D60A9">
            <w:pPr>
              <w:pStyle w:val="Tablehead"/>
              <w:rPr>
                <w:i/>
                <w:iCs/>
              </w:rPr>
            </w:pPr>
            <w:r w:rsidRPr="00886DD6">
              <w:rPr>
                <w:i/>
                <w:iCs/>
              </w:rPr>
              <w:t>audioPackFormatID</w:t>
            </w:r>
          </w:p>
        </w:tc>
      </w:tr>
      <w:tr w:rsidR="00A6770F" w:rsidRPr="00695F07" w:rsidTr="003D60A9">
        <w:trPr>
          <w:trHeight w:val="1"/>
          <w:jc w:val="center"/>
        </w:trPr>
        <w:tc>
          <w:tcPr>
            <w:tcW w:w="2358" w:type="dxa"/>
            <w:shd w:val="clear" w:color="000000" w:fill="FFFFFF"/>
            <w:tcMar>
              <w:left w:w="56" w:type="dxa"/>
              <w:right w:w="56" w:type="dxa"/>
            </w:tcMar>
            <w:vAlign w:val="center"/>
          </w:tcPr>
          <w:p w:rsidR="00A6770F" w:rsidRPr="00695F07" w:rsidRDefault="00A6770F" w:rsidP="003D60A9">
            <w:pPr>
              <w:pStyle w:val="Tabletext"/>
              <w:jc w:val="center"/>
            </w:pPr>
            <w:r w:rsidRPr="00695F07">
              <w:t>1</w:t>
            </w:r>
          </w:p>
        </w:tc>
        <w:tc>
          <w:tcPr>
            <w:tcW w:w="2437" w:type="dxa"/>
            <w:shd w:val="clear" w:color="000000" w:fill="FFFFFF"/>
            <w:tcMar>
              <w:left w:w="56" w:type="dxa"/>
              <w:right w:w="56" w:type="dxa"/>
            </w:tcMar>
            <w:vAlign w:val="center"/>
          </w:tcPr>
          <w:p w:rsidR="00A6770F" w:rsidRPr="00695F07" w:rsidRDefault="00A6770F" w:rsidP="003D60A9">
            <w:pPr>
              <w:pStyle w:val="Tabletext"/>
              <w:jc w:val="center"/>
            </w:pPr>
            <w:r w:rsidRPr="00695F07">
              <w:t>00000001</w:t>
            </w:r>
          </w:p>
        </w:tc>
        <w:tc>
          <w:tcPr>
            <w:tcW w:w="2483" w:type="dxa"/>
            <w:shd w:val="clear" w:color="000000" w:fill="FFFFFF"/>
            <w:tcMar>
              <w:left w:w="56" w:type="dxa"/>
              <w:right w:w="56" w:type="dxa"/>
            </w:tcMar>
            <w:vAlign w:val="center"/>
          </w:tcPr>
          <w:p w:rsidR="00A6770F" w:rsidRPr="00695F07" w:rsidRDefault="00A6770F" w:rsidP="003D60A9">
            <w:pPr>
              <w:pStyle w:val="Tabletext"/>
              <w:jc w:val="center"/>
            </w:pPr>
            <w:r w:rsidRPr="00695F07">
              <w:t>00010001_01</w:t>
            </w:r>
          </w:p>
        </w:tc>
        <w:tc>
          <w:tcPr>
            <w:tcW w:w="2475" w:type="dxa"/>
            <w:shd w:val="clear" w:color="000000" w:fill="FFFFFF"/>
            <w:tcMar>
              <w:left w:w="56" w:type="dxa"/>
              <w:right w:w="56" w:type="dxa"/>
            </w:tcMar>
            <w:vAlign w:val="center"/>
          </w:tcPr>
          <w:p w:rsidR="00A6770F" w:rsidRPr="00695F07" w:rsidRDefault="00A6770F" w:rsidP="003D60A9">
            <w:pPr>
              <w:pStyle w:val="Tabletext"/>
              <w:jc w:val="center"/>
            </w:pPr>
            <w:r w:rsidRPr="00695F07">
              <w:t>00010001</w:t>
            </w:r>
          </w:p>
        </w:tc>
      </w:tr>
      <w:tr w:rsidR="00A6770F" w:rsidRPr="00695F07" w:rsidTr="003D60A9">
        <w:trPr>
          <w:trHeight w:val="1"/>
          <w:jc w:val="center"/>
        </w:trPr>
        <w:tc>
          <w:tcPr>
            <w:tcW w:w="2358" w:type="dxa"/>
            <w:shd w:val="clear" w:color="000000" w:fill="FFFFFF"/>
            <w:tcMar>
              <w:left w:w="56" w:type="dxa"/>
              <w:right w:w="56" w:type="dxa"/>
            </w:tcMar>
            <w:vAlign w:val="center"/>
          </w:tcPr>
          <w:p w:rsidR="00A6770F" w:rsidRPr="00695F07" w:rsidRDefault="00A6770F" w:rsidP="003D60A9">
            <w:pPr>
              <w:pStyle w:val="Tabletext"/>
              <w:jc w:val="center"/>
            </w:pPr>
            <w:r w:rsidRPr="00695F07">
              <w:t>2</w:t>
            </w:r>
          </w:p>
        </w:tc>
        <w:tc>
          <w:tcPr>
            <w:tcW w:w="2437" w:type="dxa"/>
            <w:shd w:val="clear" w:color="000000" w:fill="FFFFFF"/>
            <w:tcMar>
              <w:left w:w="56" w:type="dxa"/>
              <w:right w:w="56" w:type="dxa"/>
            </w:tcMar>
            <w:vAlign w:val="center"/>
          </w:tcPr>
          <w:p w:rsidR="00A6770F" w:rsidRPr="00695F07" w:rsidRDefault="00A6770F" w:rsidP="003D60A9">
            <w:pPr>
              <w:pStyle w:val="Tabletext"/>
              <w:jc w:val="center"/>
            </w:pPr>
            <w:r w:rsidRPr="00695F07">
              <w:t>00000002</w:t>
            </w:r>
          </w:p>
        </w:tc>
        <w:tc>
          <w:tcPr>
            <w:tcW w:w="2483" w:type="dxa"/>
            <w:shd w:val="clear" w:color="000000" w:fill="FFFFFF"/>
            <w:tcMar>
              <w:left w:w="56" w:type="dxa"/>
              <w:right w:w="56" w:type="dxa"/>
            </w:tcMar>
            <w:vAlign w:val="center"/>
          </w:tcPr>
          <w:p w:rsidR="00A6770F" w:rsidRPr="00695F07" w:rsidRDefault="00A6770F" w:rsidP="003D60A9">
            <w:pPr>
              <w:pStyle w:val="Tabletext"/>
              <w:jc w:val="center"/>
            </w:pPr>
            <w:r w:rsidRPr="00695F07">
              <w:t>00031001_01</w:t>
            </w:r>
          </w:p>
        </w:tc>
        <w:tc>
          <w:tcPr>
            <w:tcW w:w="2475" w:type="dxa"/>
            <w:shd w:val="clear" w:color="000000" w:fill="FFFFFF"/>
            <w:tcMar>
              <w:left w:w="56" w:type="dxa"/>
              <w:right w:w="56" w:type="dxa"/>
            </w:tcMar>
            <w:vAlign w:val="center"/>
          </w:tcPr>
          <w:p w:rsidR="00A6770F" w:rsidRPr="00695F07" w:rsidRDefault="00A6770F" w:rsidP="003D60A9">
            <w:pPr>
              <w:pStyle w:val="Tabletext"/>
              <w:jc w:val="center"/>
            </w:pPr>
            <w:r w:rsidRPr="00695F07">
              <w:t>00031001</w:t>
            </w:r>
          </w:p>
        </w:tc>
      </w:tr>
      <w:tr w:rsidR="00A6770F" w:rsidRPr="00695F07" w:rsidTr="003D60A9">
        <w:trPr>
          <w:trHeight w:val="1"/>
          <w:jc w:val="center"/>
        </w:trPr>
        <w:tc>
          <w:tcPr>
            <w:tcW w:w="2358" w:type="dxa"/>
            <w:shd w:val="clear" w:color="000000" w:fill="FFFFFF"/>
            <w:tcMar>
              <w:left w:w="56" w:type="dxa"/>
              <w:right w:w="56" w:type="dxa"/>
            </w:tcMar>
            <w:vAlign w:val="center"/>
          </w:tcPr>
          <w:p w:rsidR="00A6770F" w:rsidRPr="00695F07" w:rsidRDefault="00A6770F" w:rsidP="003D60A9">
            <w:pPr>
              <w:pStyle w:val="Tabletext"/>
              <w:jc w:val="center"/>
            </w:pPr>
            <w:r w:rsidRPr="00695F07">
              <w:t>2</w:t>
            </w:r>
          </w:p>
        </w:tc>
        <w:tc>
          <w:tcPr>
            <w:tcW w:w="2437" w:type="dxa"/>
            <w:shd w:val="clear" w:color="000000" w:fill="FFFFFF"/>
            <w:tcMar>
              <w:left w:w="56" w:type="dxa"/>
              <w:right w:w="56" w:type="dxa"/>
            </w:tcMar>
            <w:vAlign w:val="center"/>
          </w:tcPr>
          <w:p w:rsidR="00A6770F" w:rsidRPr="00695F07" w:rsidRDefault="00A6770F" w:rsidP="003D60A9">
            <w:pPr>
              <w:pStyle w:val="Tabletext"/>
              <w:jc w:val="center"/>
            </w:pPr>
            <w:r w:rsidRPr="00695F07">
              <w:t>00000003</w:t>
            </w:r>
          </w:p>
        </w:tc>
        <w:tc>
          <w:tcPr>
            <w:tcW w:w="2483" w:type="dxa"/>
            <w:shd w:val="clear" w:color="000000" w:fill="FFFFFF"/>
            <w:tcMar>
              <w:left w:w="56" w:type="dxa"/>
              <w:right w:w="56" w:type="dxa"/>
            </w:tcMar>
            <w:vAlign w:val="center"/>
          </w:tcPr>
          <w:p w:rsidR="00A6770F" w:rsidRPr="00695F07" w:rsidRDefault="00A6770F" w:rsidP="003D60A9">
            <w:pPr>
              <w:pStyle w:val="Tabletext"/>
              <w:jc w:val="center"/>
            </w:pPr>
            <w:r w:rsidRPr="00695F07">
              <w:t>00031002_01</w:t>
            </w:r>
          </w:p>
        </w:tc>
        <w:tc>
          <w:tcPr>
            <w:tcW w:w="2475" w:type="dxa"/>
            <w:shd w:val="clear" w:color="000000" w:fill="FFFFFF"/>
            <w:tcMar>
              <w:left w:w="56" w:type="dxa"/>
              <w:right w:w="56" w:type="dxa"/>
            </w:tcMar>
            <w:vAlign w:val="center"/>
          </w:tcPr>
          <w:p w:rsidR="00A6770F" w:rsidRPr="00695F07" w:rsidRDefault="00A6770F" w:rsidP="003D60A9">
            <w:pPr>
              <w:pStyle w:val="Tabletext"/>
              <w:jc w:val="center"/>
            </w:pPr>
            <w:r w:rsidRPr="00695F07">
              <w:t>00031002</w:t>
            </w:r>
          </w:p>
        </w:tc>
      </w:tr>
    </w:tbl>
    <w:p w:rsidR="00A6770F" w:rsidRPr="00695F07" w:rsidRDefault="00A6770F" w:rsidP="00A6770F">
      <w:pPr>
        <w:pStyle w:val="Tablefin"/>
      </w:pPr>
    </w:p>
    <w:p w:rsidR="00A6770F" w:rsidRPr="00DA4E52" w:rsidRDefault="00A6770F" w:rsidP="00A6770F">
      <w:pPr>
        <w:rPr>
          <w:lang w:val="es-ES_tradnl"/>
        </w:rPr>
      </w:pPr>
      <w:r w:rsidRPr="00536950">
        <w:rPr>
          <w:lang w:val="es-ES_tradnl"/>
        </w:rPr>
        <w:t xml:space="preserve">Aquí, la pista número dos tiene dos </w:t>
      </w:r>
      <w:r w:rsidRPr="002F1D9E">
        <w:rPr>
          <w:i/>
          <w:iCs/>
          <w:lang w:val="es-ES_tradnl"/>
        </w:rPr>
        <w:t>audioTrackUID</w:t>
      </w:r>
      <w:r w:rsidRPr="00536950">
        <w:rPr>
          <w:lang w:val="es-ES_tradnl"/>
        </w:rPr>
        <w:t xml:space="preserve">, pues los </w:t>
      </w:r>
      <w:r w:rsidRPr="00886DD6">
        <w:rPr>
          <w:i/>
          <w:iCs/>
          <w:lang w:val="es-ES_tradnl"/>
        </w:rPr>
        <w:t>audioTrackFormat</w:t>
      </w:r>
      <w:r w:rsidRPr="00536950">
        <w:rPr>
          <w:lang w:val="es-ES_tradnl"/>
        </w:rPr>
        <w:t xml:space="preserve"> y </w:t>
      </w:r>
      <w:r w:rsidRPr="00886DD6">
        <w:rPr>
          <w:i/>
          <w:iCs/>
          <w:lang w:val="es-ES_tradnl"/>
        </w:rPr>
        <w:t>audioPackFormat</w:t>
      </w:r>
      <w:r w:rsidRPr="00536950">
        <w:rPr>
          <w:lang w:val="es-ES_tradnl"/>
        </w:rPr>
        <w:t xml:space="preserve"> que se le han asignado se utilizan en distintos momentos en el fichero. </w:t>
      </w:r>
      <w:r w:rsidRPr="00D726C1">
        <w:rPr>
          <w:lang w:val="es-ES_tradnl"/>
        </w:rPr>
        <w:t xml:space="preserve">Los tiempos de atribución se pueden encontrar inspeccionando los elementos </w:t>
      </w:r>
      <w:r w:rsidRPr="002F1D9E">
        <w:rPr>
          <w:i/>
          <w:iCs/>
          <w:lang w:val="es-ES_tradnl"/>
        </w:rPr>
        <w:t>audioObject</w:t>
      </w:r>
      <w:r w:rsidRPr="00D726C1">
        <w:rPr>
          <w:lang w:val="es-ES_tradnl"/>
        </w:rPr>
        <w:t xml:space="preserve"> que cubren esos </w:t>
      </w:r>
      <w:r w:rsidRPr="002F1D9E">
        <w:rPr>
          <w:i/>
          <w:iCs/>
          <w:lang w:val="es-ES_tradnl"/>
        </w:rPr>
        <w:t>audioTrackUID</w:t>
      </w:r>
      <w:r w:rsidRPr="00D726C1">
        <w:rPr>
          <w:lang w:val="es-ES_tradnl"/>
        </w:rPr>
        <w:t xml:space="preserve">. Como ejemplo puede citarse un programa donde las pistas 1 y 2 contienen la melodía </w:t>
      </w:r>
      <w:r>
        <w:rPr>
          <w:lang w:val="es-ES_tradnl"/>
        </w:rPr>
        <w:t>de apertura que dura el primer minuto</w:t>
      </w:r>
      <w:r w:rsidRPr="00D726C1">
        <w:rPr>
          <w:lang w:val="es-ES_tradnl"/>
        </w:rPr>
        <w:t xml:space="preserve"> del fichero. Esas pistas quedan libres tras el primer minuto por lo que algunos objetos de audio del cuerpo principal del programa se almacenan ah</w:t>
      </w:r>
      <w:r>
        <w:rPr>
          <w:lang w:val="es-ES_tradnl"/>
        </w:rPr>
        <w:t>í posteriormente. Como la melodía de apertura y los objetos de audio tienen formatos y contenidos completamente diferentes, necesitan distintos</w:t>
      </w:r>
      <w:r w:rsidRPr="00DA4E52">
        <w:rPr>
          <w:lang w:val="es-ES_tradnl"/>
        </w:rPr>
        <w:t xml:space="preserve"> </w:t>
      </w:r>
      <w:r w:rsidRPr="002F1D9E">
        <w:rPr>
          <w:i/>
          <w:iCs/>
          <w:lang w:val="es-ES_tradnl"/>
        </w:rPr>
        <w:t>audioTrackUID</w:t>
      </w:r>
      <w:r w:rsidRPr="00DA4E52">
        <w:rPr>
          <w:lang w:val="es-ES_tradnl"/>
        </w:rPr>
        <w:t>.</w:t>
      </w:r>
    </w:p>
    <w:p w:rsidR="00A6770F" w:rsidRPr="00536950" w:rsidRDefault="00A6770F" w:rsidP="00A6770F">
      <w:pPr>
        <w:pStyle w:val="Heading1"/>
        <w:rPr>
          <w:b w:val="0"/>
          <w:lang w:val="es-ES_tradnl"/>
        </w:rPr>
      </w:pPr>
      <w:r w:rsidRPr="00536950">
        <w:rPr>
          <w:lang w:val="es-ES_tradnl"/>
        </w:rPr>
        <w:t>8</w:t>
      </w:r>
      <w:r w:rsidRPr="00536950">
        <w:rPr>
          <w:lang w:val="es-ES_tradnl"/>
        </w:rPr>
        <w:tab/>
        <w:t>Sistema de coordenadas</w:t>
      </w:r>
    </w:p>
    <w:p w:rsidR="00A6770F" w:rsidRPr="00BB6FAD" w:rsidRDefault="00A6770F" w:rsidP="00A6770F">
      <w:pPr>
        <w:rPr>
          <w:lang w:val="es-ES_tradnl"/>
        </w:rPr>
      </w:pPr>
      <w:r w:rsidRPr="00BB6FAD">
        <w:rPr>
          <w:lang w:val="es-ES_tradnl"/>
        </w:rPr>
        <w:t xml:space="preserve">Los elementos de posición en </w:t>
      </w:r>
      <w:r w:rsidRPr="002F1D9E">
        <w:rPr>
          <w:i/>
          <w:iCs/>
          <w:lang w:val="es-ES_tradnl"/>
        </w:rPr>
        <w:t>audioBlockFormat</w:t>
      </w:r>
      <w:r w:rsidRPr="00BB6FAD">
        <w:rPr>
          <w:lang w:val="es-ES_tradnl"/>
        </w:rPr>
        <w:t xml:space="preserve">, tanto para el </w:t>
      </w:r>
      <w:r w:rsidRPr="002F1D9E">
        <w:rPr>
          <w:i/>
          <w:iCs/>
          <w:lang w:val="es-ES_tradnl"/>
        </w:rPr>
        <w:t>typeDefinition</w:t>
      </w:r>
      <w:r w:rsidRPr="00BB6FAD">
        <w:rPr>
          <w:lang w:val="es-ES_tradnl"/>
        </w:rPr>
        <w:t xml:space="preserve"> </w:t>
      </w:r>
      <w:r>
        <w:rPr>
          <w:lang w:val="es-ES_tradnl"/>
        </w:rPr>
        <w:t>«</w:t>
      </w:r>
      <w:r w:rsidRPr="00BB6FAD">
        <w:rPr>
          <w:lang w:val="es-ES_tradnl"/>
        </w:rPr>
        <w:t>DirectSpeakers</w:t>
      </w:r>
      <w:r>
        <w:rPr>
          <w:lang w:val="es-ES_tradnl"/>
        </w:rPr>
        <w:t>»</w:t>
      </w:r>
      <w:r w:rsidRPr="00BB6FAD">
        <w:rPr>
          <w:lang w:val="es-ES_tradnl"/>
        </w:rPr>
        <w:t xml:space="preserve"> como para el </w:t>
      </w:r>
      <w:r w:rsidRPr="002F1D9E">
        <w:rPr>
          <w:i/>
          <w:iCs/>
          <w:lang w:val="es-ES_tradnl"/>
        </w:rPr>
        <w:t>typeDefinition</w:t>
      </w:r>
      <w:r w:rsidRPr="00BB6FAD">
        <w:rPr>
          <w:lang w:val="es-ES_tradnl"/>
        </w:rPr>
        <w:t xml:space="preserve"> </w:t>
      </w:r>
      <w:r>
        <w:rPr>
          <w:lang w:val="es-ES_tradnl"/>
        </w:rPr>
        <w:t>«</w:t>
      </w:r>
      <w:r w:rsidRPr="00BB6FAD">
        <w:rPr>
          <w:lang w:val="es-ES_tradnl"/>
        </w:rPr>
        <w:t>Objects</w:t>
      </w:r>
      <w:r>
        <w:rPr>
          <w:lang w:val="es-ES_tradnl"/>
        </w:rPr>
        <w:t>»</w:t>
      </w:r>
      <w:r w:rsidRPr="00BB6FAD">
        <w:rPr>
          <w:lang w:val="es-ES_tradnl"/>
        </w:rPr>
        <w:t xml:space="preserve">, permiten especificar distintos ejes en el atributo coordenada. </w:t>
      </w:r>
      <w:r>
        <w:rPr>
          <w:lang w:val="es-ES_tradnl"/>
        </w:rPr>
        <w:t xml:space="preserve">El sistema de coordenadas que se utiliza principalmente es el polar, que emplea el acimut, la elevación y la distancia. </w:t>
      </w:r>
      <w:r w:rsidRPr="00BB6FAD">
        <w:rPr>
          <w:lang w:val="es-ES_tradnl"/>
        </w:rPr>
        <w:t>Para gar</w:t>
      </w:r>
      <w:r>
        <w:rPr>
          <w:lang w:val="es-ES_tradnl"/>
        </w:rPr>
        <w:t>a</w:t>
      </w:r>
      <w:r w:rsidRPr="00BB6FAD">
        <w:rPr>
          <w:lang w:val="es-ES_tradnl"/>
        </w:rPr>
        <w:t>ntizar la coherencia al especificar la posición, los ejes polares deben seguir estas directrices:</w:t>
      </w:r>
    </w:p>
    <w:p w:rsidR="00A6770F" w:rsidRPr="00BB6FAD" w:rsidRDefault="00A6770F" w:rsidP="00A6770F">
      <w:pPr>
        <w:pStyle w:val="enumlev1"/>
        <w:rPr>
          <w:lang w:val="es-ES_tradnl"/>
        </w:rPr>
      </w:pPr>
      <w:r w:rsidRPr="00BB6FAD">
        <w:rPr>
          <w:b/>
          <w:lang w:val="es-ES_tradnl"/>
        </w:rPr>
        <w:lastRenderedPageBreak/>
        <w:t>•</w:t>
      </w:r>
      <w:r w:rsidRPr="00BB6FAD">
        <w:rPr>
          <w:b/>
          <w:lang w:val="es-ES_tradnl"/>
        </w:rPr>
        <w:tab/>
      </w:r>
      <w:r>
        <w:rPr>
          <w:b/>
          <w:lang w:val="es-ES_tradnl"/>
        </w:rPr>
        <w:t>E</w:t>
      </w:r>
      <w:r w:rsidRPr="00BB6FAD">
        <w:rPr>
          <w:b/>
          <w:lang w:val="es-ES_tradnl"/>
        </w:rPr>
        <w:t>l origen está en el centro</w:t>
      </w:r>
      <w:r w:rsidRPr="00BB6FAD">
        <w:rPr>
          <w:lang w:val="es-ES_tradnl"/>
        </w:rPr>
        <w:t>, donde se situaría el punto ideal (como algunos sistemas no tienen punto ideal, se supone que es el centro del espacio).</w:t>
      </w:r>
    </w:p>
    <w:p w:rsidR="00A6770F" w:rsidRPr="00BB6FAD" w:rsidRDefault="00A6770F" w:rsidP="00A6770F">
      <w:pPr>
        <w:pStyle w:val="enumlev1"/>
        <w:rPr>
          <w:lang w:val="es-ES_tradnl"/>
        </w:rPr>
      </w:pPr>
      <w:r w:rsidRPr="00BB6FAD">
        <w:rPr>
          <w:b/>
          <w:lang w:val="es-ES_tradnl"/>
        </w:rPr>
        <w:t>•</w:t>
      </w:r>
      <w:r w:rsidRPr="00BB6FAD">
        <w:rPr>
          <w:b/>
          <w:lang w:val="es-ES_tradnl"/>
        </w:rPr>
        <w:tab/>
        <w:t>Acimut</w:t>
      </w:r>
      <w:r w:rsidRPr="00BB6FAD">
        <w:rPr>
          <w:lang w:val="es-ES_tradnl"/>
        </w:rPr>
        <w:t xml:space="preserve"> – ángulo en el plano horizontal con los 0 grados delante y los ángulos positivos hacia la izquierda (sentido contrario al reloj) cuando se mira desde arriba.</w:t>
      </w:r>
    </w:p>
    <w:p w:rsidR="00A6770F" w:rsidRPr="00BB6FAD" w:rsidRDefault="00A6770F" w:rsidP="00A6770F">
      <w:pPr>
        <w:pStyle w:val="enumlev1"/>
        <w:rPr>
          <w:lang w:val="es-ES_tradnl"/>
        </w:rPr>
      </w:pPr>
      <w:r w:rsidRPr="00BB6FAD">
        <w:rPr>
          <w:b/>
          <w:lang w:val="es-ES_tradnl"/>
        </w:rPr>
        <w:t>•</w:t>
      </w:r>
      <w:r w:rsidRPr="00BB6FAD">
        <w:rPr>
          <w:b/>
          <w:lang w:val="es-ES_tradnl"/>
        </w:rPr>
        <w:tab/>
        <w:t>Elevación</w:t>
      </w:r>
      <w:r w:rsidRPr="00BB6FAD">
        <w:rPr>
          <w:lang w:val="es-ES_tradnl"/>
        </w:rPr>
        <w:t xml:space="preserve"> – ángulo en el plano vertical con los 0 grados delante en sentido horizontal y los </w:t>
      </w:r>
      <w:r>
        <w:rPr>
          <w:lang w:val="es-ES_tradnl"/>
        </w:rPr>
        <w:t>ángulos positivos a medida que se sube</w:t>
      </w:r>
      <w:r w:rsidRPr="00BB6FAD">
        <w:rPr>
          <w:lang w:val="es-ES_tradnl"/>
        </w:rPr>
        <w:t>.</w:t>
      </w:r>
    </w:p>
    <w:p w:rsidR="00A6770F" w:rsidRPr="00BB6FAD" w:rsidRDefault="00A6770F" w:rsidP="00A6770F">
      <w:pPr>
        <w:pStyle w:val="enumlev1"/>
        <w:rPr>
          <w:lang w:val="es-ES_tradnl"/>
        </w:rPr>
      </w:pPr>
      <w:r w:rsidRPr="00BB6FAD">
        <w:rPr>
          <w:b/>
          <w:lang w:val="es-ES_tradnl"/>
        </w:rPr>
        <w:t>•</w:t>
      </w:r>
      <w:r w:rsidRPr="00BB6FAD">
        <w:rPr>
          <w:b/>
          <w:lang w:val="es-ES_tradnl"/>
        </w:rPr>
        <w:tab/>
        <w:t>Distancia</w:t>
      </w:r>
      <w:r w:rsidRPr="00BB6FAD">
        <w:rPr>
          <w:lang w:val="es-ES_tradnl"/>
        </w:rPr>
        <w:t xml:space="preserve"> – distancia normalizada, donde se supone que 1,0 es el radio por defecto de la esfera.</w:t>
      </w:r>
    </w:p>
    <w:p w:rsidR="00A6770F" w:rsidRPr="00BB6FAD" w:rsidRDefault="00A6770F" w:rsidP="00A6770F">
      <w:pPr>
        <w:rPr>
          <w:lang w:val="es-ES_tradnl"/>
        </w:rPr>
      </w:pPr>
      <w:r w:rsidRPr="00BB6FAD">
        <w:rPr>
          <w:lang w:val="es-ES_tradnl"/>
        </w:rPr>
        <w:t xml:space="preserve">También es posible especificar coordenadas cartesianas utilizando X, Y </w:t>
      </w:r>
      <w:r>
        <w:rPr>
          <w:lang w:val="es-ES_tradnl"/>
        </w:rPr>
        <w:t>y</w:t>
      </w:r>
      <w:r w:rsidRPr="00BB6FAD">
        <w:rPr>
          <w:lang w:val="es-ES_tradnl"/>
        </w:rPr>
        <w:t xml:space="preserve"> Z </w:t>
      </w:r>
      <w:r>
        <w:rPr>
          <w:lang w:val="es-ES_tradnl"/>
        </w:rPr>
        <w:t>como atributos coordenada. Se recomienda utilizar en este caso valores normalizados, situándose</w:t>
      </w:r>
      <w:r w:rsidRPr="00BB6FAD">
        <w:rPr>
          <w:lang w:val="es-ES_tradnl"/>
        </w:rPr>
        <w:t xml:space="preserve"> 1,0 y −1,0 en la superficie del cubo, siendo el origen el centro del cubo. </w:t>
      </w:r>
    </w:p>
    <w:p w:rsidR="00A6770F" w:rsidRPr="00BB6FAD" w:rsidRDefault="00A6770F" w:rsidP="00A6770F">
      <w:pPr>
        <w:rPr>
          <w:lang w:val="es-ES_tradnl"/>
        </w:rPr>
      </w:pPr>
      <w:r>
        <w:rPr>
          <w:lang w:val="es-ES_tradnl"/>
        </w:rPr>
        <w:t>La dirección</w:t>
      </w:r>
      <w:r w:rsidRPr="00BB6FAD">
        <w:rPr>
          <w:lang w:val="es-ES_tradnl"/>
        </w:rPr>
        <w:t xml:space="preserve"> de cada eje será la siguiente:</w:t>
      </w:r>
    </w:p>
    <w:p w:rsidR="00A6770F" w:rsidRPr="00BB6FAD" w:rsidRDefault="00A6770F" w:rsidP="00A6770F">
      <w:pPr>
        <w:pStyle w:val="enumlev1"/>
        <w:rPr>
          <w:lang w:val="es-ES_tradnl"/>
        </w:rPr>
      </w:pPr>
      <w:r w:rsidRPr="00BB6FAD">
        <w:rPr>
          <w:b/>
          <w:lang w:val="es-ES_tradnl"/>
        </w:rPr>
        <w:t>•</w:t>
      </w:r>
      <w:r w:rsidRPr="00BB6FAD">
        <w:rPr>
          <w:b/>
          <w:lang w:val="es-ES_tradnl"/>
        </w:rPr>
        <w:tab/>
        <w:t>X</w:t>
      </w:r>
      <w:r w:rsidRPr="00BB6FAD">
        <w:rPr>
          <w:lang w:val="es-ES_tradnl"/>
        </w:rPr>
        <w:t xml:space="preserve"> – de izquierda a derecho, con los valores positivos a la derecha.</w:t>
      </w:r>
    </w:p>
    <w:p w:rsidR="00A6770F" w:rsidRPr="00BB6FAD" w:rsidRDefault="00A6770F" w:rsidP="00A6770F">
      <w:pPr>
        <w:pStyle w:val="enumlev1"/>
        <w:rPr>
          <w:lang w:val="es-ES_tradnl"/>
        </w:rPr>
      </w:pPr>
      <w:r w:rsidRPr="00BB6FAD">
        <w:rPr>
          <w:b/>
          <w:lang w:val="es-ES_tradnl"/>
        </w:rPr>
        <w:t>•</w:t>
      </w:r>
      <w:r w:rsidRPr="00BB6FAD">
        <w:rPr>
          <w:b/>
          <w:lang w:val="es-ES_tradnl"/>
        </w:rPr>
        <w:tab/>
        <w:t>Y</w:t>
      </w:r>
      <w:r w:rsidRPr="00BB6FAD">
        <w:rPr>
          <w:lang w:val="es-ES_tradnl"/>
        </w:rPr>
        <w:t xml:space="preserve"> – de delante hacia atrás, con los valores positivos delante.</w:t>
      </w:r>
    </w:p>
    <w:p w:rsidR="00A6770F" w:rsidRPr="00BB6FAD" w:rsidRDefault="00A6770F" w:rsidP="00A6770F">
      <w:pPr>
        <w:pStyle w:val="enumlev1"/>
        <w:rPr>
          <w:lang w:val="es-ES_tradnl"/>
        </w:rPr>
      </w:pPr>
      <w:r w:rsidRPr="00BB6FAD">
        <w:rPr>
          <w:b/>
          <w:lang w:val="es-ES_tradnl"/>
        </w:rPr>
        <w:t>•</w:t>
      </w:r>
      <w:r w:rsidRPr="00BB6FAD">
        <w:rPr>
          <w:b/>
          <w:lang w:val="es-ES_tradnl"/>
        </w:rPr>
        <w:tab/>
        <w:t>Z</w:t>
      </w:r>
      <w:r w:rsidRPr="00BB6FAD">
        <w:rPr>
          <w:lang w:val="es-ES_tradnl"/>
        </w:rPr>
        <w:t xml:space="preserve"> – de arriba a abajo, con los valores positivos arriba.</w:t>
      </w:r>
    </w:p>
    <w:p w:rsidR="00A6770F" w:rsidRPr="00C545AB" w:rsidRDefault="00A6770F" w:rsidP="00A6770F">
      <w:pPr>
        <w:rPr>
          <w:lang w:val="es-ES_tradnl"/>
        </w:rPr>
      </w:pPr>
      <w:r w:rsidRPr="00C545AB">
        <w:rPr>
          <w:lang w:val="es-ES_tradnl"/>
        </w:rPr>
        <w:t>Si se utilizan distancias normalizadas en el sistema de coordenadas, pueden adaptarse a una distancia absoluta multiplicánd</w:t>
      </w:r>
      <w:r>
        <w:rPr>
          <w:lang w:val="es-ES_tradnl"/>
        </w:rPr>
        <w:t>o</w:t>
      </w:r>
      <w:r w:rsidRPr="00C545AB">
        <w:rPr>
          <w:lang w:val="es-ES_tradnl"/>
        </w:rPr>
        <w:t xml:space="preserve">las por el parámetro </w:t>
      </w:r>
      <w:r w:rsidRPr="00886DD6">
        <w:rPr>
          <w:i/>
          <w:iCs/>
          <w:lang w:val="es-ES_tradnl"/>
        </w:rPr>
        <w:t>absoluteDistance</w:t>
      </w:r>
      <w:r w:rsidRPr="00C545AB">
        <w:rPr>
          <w:lang w:val="es-ES_tradnl"/>
        </w:rPr>
        <w:t xml:space="preserve"> en el </w:t>
      </w:r>
      <w:r w:rsidRPr="00886DD6">
        <w:rPr>
          <w:i/>
          <w:iCs/>
          <w:lang w:val="es-ES_tradnl"/>
        </w:rPr>
        <w:t>audioPackFormat</w:t>
      </w:r>
      <w:r w:rsidRPr="00C545AB">
        <w:rPr>
          <w:lang w:val="es-ES_tradnl"/>
        </w:rPr>
        <w:t>.</w:t>
      </w:r>
    </w:p>
    <w:p w:rsidR="00A6770F" w:rsidRPr="00C545AB" w:rsidRDefault="00A6770F" w:rsidP="00A6770F">
      <w:pPr>
        <w:rPr>
          <w:lang w:val="es-ES_tradnl"/>
        </w:rPr>
      </w:pPr>
      <w:r w:rsidRPr="00C545AB">
        <w:rPr>
          <w:lang w:val="es-ES_tradnl"/>
        </w:rPr>
        <w:t>En Ambisonics y HOA, el sistema de coordenadas también es cartesiano, pero los ejes son diferentes. En este caso la dirección de cada eje es como sigue:</w:t>
      </w:r>
    </w:p>
    <w:p w:rsidR="00A6770F" w:rsidRPr="00C545AB" w:rsidRDefault="00A6770F" w:rsidP="00A6770F">
      <w:pPr>
        <w:pStyle w:val="enumlev1"/>
        <w:rPr>
          <w:lang w:val="es-ES_tradnl"/>
        </w:rPr>
      </w:pPr>
      <w:r w:rsidRPr="00C545AB">
        <w:rPr>
          <w:b/>
          <w:lang w:val="es-ES_tradnl"/>
        </w:rPr>
        <w:t>•</w:t>
      </w:r>
      <w:r w:rsidRPr="00C545AB">
        <w:rPr>
          <w:b/>
          <w:lang w:val="es-ES_tradnl"/>
        </w:rPr>
        <w:tab/>
        <w:t>X</w:t>
      </w:r>
      <w:r w:rsidRPr="00C545AB">
        <w:rPr>
          <w:lang w:val="es-ES_tradnl"/>
        </w:rPr>
        <w:t xml:space="preserve"> – </w:t>
      </w:r>
      <w:r w:rsidRPr="00BB6FAD">
        <w:rPr>
          <w:lang w:val="es-ES_tradnl"/>
        </w:rPr>
        <w:t>de delante hacia atrás, con los valores positivos delante</w:t>
      </w:r>
      <w:r w:rsidRPr="00C545AB">
        <w:rPr>
          <w:lang w:val="es-ES_tradnl"/>
        </w:rPr>
        <w:t>.</w:t>
      </w:r>
    </w:p>
    <w:p w:rsidR="00A6770F" w:rsidRPr="00C545AB" w:rsidRDefault="00A6770F" w:rsidP="00A6770F">
      <w:pPr>
        <w:pStyle w:val="enumlev1"/>
        <w:rPr>
          <w:lang w:val="es-ES_tradnl"/>
        </w:rPr>
      </w:pPr>
      <w:r w:rsidRPr="00C545AB">
        <w:rPr>
          <w:b/>
          <w:lang w:val="es-ES_tradnl"/>
        </w:rPr>
        <w:t>•</w:t>
      </w:r>
      <w:r w:rsidRPr="00C545AB">
        <w:rPr>
          <w:b/>
          <w:lang w:val="es-ES_tradnl"/>
        </w:rPr>
        <w:tab/>
        <w:t>Y</w:t>
      </w:r>
      <w:r w:rsidRPr="00C545AB">
        <w:rPr>
          <w:lang w:val="es-ES_tradnl"/>
        </w:rPr>
        <w:t xml:space="preserve"> – </w:t>
      </w:r>
      <w:r w:rsidRPr="00BB6FAD">
        <w:rPr>
          <w:lang w:val="es-ES_tradnl"/>
        </w:rPr>
        <w:t xml:space="preserve">de izquierda a derecho, con los valores positivos a la </w:t>
      </w:r>
      <w:r>
        <w:rPr>
          <w:lang w:val="es-ES_tradnl"/>
        </w:rPr>
        <w:t>izquierda</w:t>
      </w:r>
      <w:r w:rsidRPr="00C545AB">
        <w:rPr>
          <w:lang w:val="es-ES_tradnl"/>
        </w:rPr>
        <w:t>.</w:t>
      </w:r>
    </w:p>
    <w:p w:rsidR="00A6770F" w:rsidRPr="00C545AB" w:rsidRDefault="00A6770F" w:rsidP="00A6770F">
      <w:pPr>
        <w:pStyle w:val="enumlev1"/>
        <w:rPr>
          <w:lang w:val="es-ES_tradnl"/>
        </w:rPr>
      </w:pPr>
      <w:r w:rsidRPr="00C545AB">
        <w:rPr>
          <w:b/>
          <w:lang w:val="es-ES_tradnl"/>
        </w:rPr>
        <w:t>•</w:t>
      </w:r>
      <w:r w:rsidRPr="00C545AB">
        <w:rPr>
          <w:b/>
          <w:lang w:val="es-ES_tradnl"/>
        </w:rPr>
        <w:tab/>
        <w:t>Z</w:t>
      </w:r>
      <w:r w:rsidRPr="00C545AB">
        <w:rPr>
          <w:lang w:val="es-ES_tradnl"/>
        </w:rPr>
        <w:t xml:space="preserve"> – </w:t>
      </w:r>
      <w:r w:rsidRPr="00BB6FAD">
        <w:rPr>
          <w:lang w:val="es-ES_tradnl"/>
        </w:rPr>
        <w:t>de arriba a abajo, con los valores positivos arriba</w:t>
      </w:r>
      <w:r w:rsidRPr="00C545AB">
        <w:rPr>
          <w:lang w:val="es-ES_tradnl"/>
        </w:rPr>
        <w:t>.</w:t>
      </w:r>
    </w:p>
    <w:p w:rsidR="00A6770F" w:rsidRPr="00C545AB" w:rsidRDefault="00A6770F" w:rsidP="00A6770F">
      <w:pPr>
        <w:rPr>
          <w:lang w:val="es-ES_tradnl"/>
        </w:rPr>
      </w:pPr>
      <w:r w:rsidRPr="00C545AB">
        <w:rPr>
          <w:lang w:val="es-ES_tradnl"/>
        </w:rPr>
        <w:t>Para evitar confusion</w:t>
      </w:r>
      <w:r>
        <w:rPr>
          <w:lang w:val="es-ES_tradnl"/>
        </w:rPr>
        <w:t>e</w:t>
      </w:r>
      <w:r w:rsidRPr="00C545AB">
        <w:rPr>
          <w:lang w:val="es-ES_tradnl"/>
        </w:rPr>
        <w:t>s con otros sistemas cartesianos, se recomienda etique</w:t>
      </w:r>
      <w:r>
        <w:rPr>
          <w:lang w:val="es-ES_tradnl"/>
        </w:rPr>
        <w:t>t</w:t>
      </w:r>
      <w:r w:rsidRPr="00C545AB">
        <w:rPr>
          <w:lang w:val="es-ES_tradnl"/>
        </w:rPr>
        <w:t xml:space="preserve">ar los ejes como </w:t>
      </w:r>
      <w:r>
        <w:rPr>
          <w:lang w:val="es-ES_tradnl"/>
        </w:rPr>
        <w:t>«</w:t>
      </w:r>
      <w:r w:rsidRPr="00C545AB">
        <w:rPr>
          <w:lang w:val="es-ES_tradnl"/>
        </w:rPr>
        <w:t>X_HOA</w:t>
      </w:r>
      <w:r>
        <w:rPr>
          <w:lang w:val="es-ES_tradnl"/>
        </w:rPr>
        <w:t>»</w:t>
      </w:r>
      <w:r w:rsidRPr="00C545AB">
        <w:rPr>
          <w:lang w:val="es-ES_tradnl"/>
        </w:rPr>
        <w:t xml:space="preserve">, </w:t>
      </w:r>
      <w:r>
        <w:rPr>
          <w:lang w:val="es-ES_tradnl"/>
        </w:rPr>
        <w:t>«</w:t>
      </w:r>
      <w:r w:rsidRPr="00C545AB">
        <w:rPr>
          <w:lang w:val="es-ES_tradnl"/>
        </w:rPr>
        <w:t>Y_HOA</w:t>
      </w:r>
      <w:r>
        <w:rPr>
          <w:lang w:val="es-ES_tradnl"/>
        </w:rPr>
        <w:t>»</w:t>
      </w:r>
      <w:r w:rsidRPr="00C545AB">
        <w:rPr>
          <w:lang w:val="es-ES_tradnl"/>
        </w:rPr>
        <w:t xml:space="preserve"> </w:t>
      </w:r>
      <w:r>
        <w:rPr>
          <w:lang w:val="es-ES_tradnl"/>
        </w:rPr>
        <w:t>y «</w:t>
      </w:r>
      <w:r w:rsidRPr="00C545AB">
        <w:rPr>
          <w:lang w:val="es-ES_tradnl"/>
        </w:rPr>
        <w:t>Z_HOA</w:t>
      </w:r>
      <w:r>
        <w:rPr>
          <w:lang w:val="es-ES_tradnl"/>
        </w:rPr>
        <w:t>»</w:t>
      </w:r>
      <w:r w:rsidRPr="00C545AB">
        <w:rPr>
          <w:lang w:val="es-ES_tradnl"/>
        </w:rPr>
        <w:t>. Sin embargo, es poco probable que las definiciones de componentes HOA incluyan información de coordenadas, por lo que tal informaci</w:t>
      </w:r>
      <w:r>
        <w:rPr>
          <w:lang w:val="es-ES_tradnl"/>
        </w:rPr>
        <w:t>ón está principalmente destinada a garantizar que la reproducción se realiza correctamente</w:t>
      </w:r>
      <w:r w:rsidRPr="00C545AB">
        <w:rPr>
          <w:lang w:val="es-ES_tradnl"/>
        </w:rPr>
        <w:t>.</w:t>
      </w:r>
    </w:p>
    <w:p w:rsidR="00A6770F" w:rsidRPr="00C545AB" w:rsidRDefault="00A6770F" w:rsidP="00A6770F">
      <w:pPr>
        <w:pStyle w:val="Heading1"/>
        <w:rPr>
          <w:b w:val="0"/>
          <w:lang w:val="es-ES_tradnl"/>
        </w:rPr>
      </w:pPr>
      <w:r w:rsidRPr="00C545AB">
        <w:rPr>
          <w:lang w:val="es-ES_tradnl"/>
        </w:rPr>
        <w:t>9</w:t>
      </w:r>
      <w:r w:rsidRPr="00C545AB">
        <w:rPr>
          <w:lang w:val="es-ES_tradnl"/>
        </w:rPr>
        <w:tab/>
        <w:t>Descripciones de parámetros por objetos</w:t>
      </w:r>
    </w:p>
    <w:p w:rsidR="00A6770F" w:rsidRPr="00536950" w:rsidRDefault="00A6770F" w:rsidP="00A6770F">
      <w:pPr>
        <w:pStyle w:val="Heading2"/>
        <w:rPr>
          <w:lang w:val="es-ES_tradnl"/>
        </w:rPr>
      </w:pPr>
      <w:r w:rsidRPr="00536950">
        <w:rPr>
          <w:lang w:val="es-ES_tradnl"/>
        </w:rPr>
        <w:t>9.1</w:t>
      </w:r>
      <w:r w:rsidRPr="00536950">
        <w:rPr>
          <w:lang w:val="es-ES_tradnl"/>
        </w:rPr>
        <w:tab/>
      </w:r>
      <w:r w:rsidRPr="00886DD6">
        <w:rPr>
          <w:i/>
          <w:iCs/>
          <w:lang w:val="es-ES_tradnl"/>
        </w:rPr>
        <w:t>Gain</w:t>
      </w:r>
    </w:p>
    <w:p w:rsidR="00A6770F" w:rsidRPr="0063227A" w:rsidRDefault="00A6770F" w:rsidP="00A6770F">
      <w:pPr>
        <w:rPr>
          <w:lang w:val="es-ES_tradnl"/>
        </w:rPr>
      </w:pPr>
      <w:r w:rsidRPr="0063227A">
        <w:rPr>
          <w:lang w:val="es-ES_tradnl"/>
        </w:rPr>
        <w:t xml:space="preserve">El parámetro </w:t>
      </w:r>
      <w:r w:rsidRPr="00886DD6">
        <w:rPr>
          <w:b/>
          <w:i/>
          <w:iCs/>
          <w:lang w:val="es-ES_tradnl"/>
        </w:rPr>
        <w:t>gain</w:t>
      </w:r>
      <w:r w:rsidRPr="0063227A">
        <w:rPr>
          <w:lang w:val="es-ES_tradnl"/>
        </w:rPr>
        <w:t xml:space="preserve"> es una ganancia lineal y controla el nivel de la señal de audio en el objeto. En la reproducción el nivel de la señal se multiplicar</w:t>
      </w:r>
      <w:r>
        <w:rPr>
          <w:lang w:val="es-ES_tradnl"/>
        </w:rPr>
        <w:t xml:space="preserve">á por el valor de ganancia. </w:t>
      </w:r>
      <w:r w:rsidRPr="0063227A">
        <w:rPr>
          <w:lang w:val="es-ES_tradnl"/>
        </w:rPr>
        <w:t>Si el parámetro de ganancia no se configure, se supone un valor 1,0</w:t>
      </w:r>
      <w:r>
        <w:rPr>
          <w:lang w:val="es-ES_tradnl"/>
        </w:rPr>
        <w:t>, de manera que no se ajusta el nivel de la señal</w:t>
      </w:r>
      <w:r w:rsidRPr="0063227A">
        <w:rPr>
          <w:lang w:val="es-ES_tradnl"/>
        </w:rPr>
        <w:t>.</w:t>
      </w:r>
    </w:p>
    <w:p w:rsidR="00A6770F" w:rsidRPr="00536950" w:rsidRDefault="00A6770F" w:rsidP="00A6770F">
      <w:pPr>
        <w:pStyle w:val="Heading2"/>
        <w:rPr>
          <w:lang w:val="es-ES_tradnl"/>
        </w:rPr>
      </w:pPr>
      <w:r w:rsidRPr="00536950">
        <w:rPr>
          <w:lang w:val="es-ES_tradnl"/>
        </w:rPr>
        <w:t>9.2</w:t>
      </w:r>
      <w:r w:rsidRPr="00536950">
        <w:rPr>
          <w:lang w:val="es-ES_tradnl"/>
        </w:rPr>
        <w:tab/>
      </w:r>
      <w:r w:rsidRPr="00886DD6">
        <w:rPr>
          <w:i/>
          <w:iCs/>
          <w:lang w:val="es-ES_tradnl"/>
        </w:rPr>
        <w:t>Diffuse</w:t>
      </w:r>
    </w:p>
    <w:p w:rsidR="00A6770F" w:rsidRPr="0063227A" w:rsidRDefault="00A6770F" w:rsidP="00A6770F">
      <w:pPr>
        <w:rPr>
          <w:b/>
          <w:lang w:val="es-ES_tradnl"/>
        </w:rPr>
      </w:pPr>
      <w:r w:rsidRPr="0063227A">
        <w:rPr>
          <w:lang w:val="es-ES_tradnl"/>
        </w:rPr>
        <w:t xml:space="preserve">El valor </w:t>
      </w:r>
      <w:r w:rsidRPr="00000693">
        <w:rPr>
          <w:b/>
          <w:i/>
          <w:iCs/>
          <w:lang w:val="es-ES_tradnl"/>
        </w:rPr>
        <w:t>diffuse</w:t>
      </w:r>
      <w:r w:rsidRPr="00000693">
        <w:rPr>
          <w:bCs/>
          <w:lang w:val="es-ES_tradnl"/>
        </w:rPr>
        <w:t>,</w:t>
      </w:r>
      <w:r w:rsidRPr="0063227A">
        <w:rPr>
          <w:b/>
          <w:lang w:val="es-ES_tradnl"/>
        </w:rPr>
        <w:t xml:space="preserve"> </w:t>
      </w:r>
      <w:r w:rsidRPr="0063227A">
        <w:rPr>
          <w:bCs/>
          <w:lang w:val="es-ES_tradnl"/>
        </w:rPr>
        <w:t>entre</w:t>
      </w:r>
      <w:r w:rsidRPr="0063227A">
        <w:rPr>
          <w:lang w:val="es-ES_tradnl"/>
        </w:rPr>
        <w:t xml:space="preserve"> 0,0 y 1,0, describe la difusividad de un sonido.</w:t>
      </w:r>
    </w:p>
    <w:p w:rsidR="00A6770F" w:rsidRPr="00536950" w:rsidRDefault="00A6770F" w:rsidP="00A6770F">
      <w:pPr>
        <w:pStyle w:val="Heading2"/>
        <w:rPr>
          <w:lang w:val="es-ES_tradnl"/>
        </w:rPr>
      </w:pPr>
      <w:r w:rsidRPr="00536950">
        <w:rPr>
          <w:lang w:val="es-ES_tradnl"/>
        </w:rPr>
        <w:t>9.3</w:t>
      </w:r>
      <w:r w:rsidRPr="00536950">
        <w:rPr>
          <w:lang w:val="es-ES_tradnl"/>
        </w:rPr>
        <w:tab/>
      </w:r>
      <w:r w:rsidRPr="00886DD6">
        <w:rPr>
          <w:i/>
          <w:iCs/>
          <w:lang w:val="es-ES_tradnl"/>
        </w:rPr>
        <w:t>ChannelLock</w:t>
      </w:r>
    </w:p>
    <w:p w:rsidR="00A6770F" w:rsidRPr="0063227A" w:rsidRDefault="00A6770F" w:rsidP="00A6770F">
      <w:pPr>
        <w:rPr>
          <w:lang w:val="es-ES_tradnl"/>
        </w:rPr>
      </w:pPr>
      <w:r w:rsidRPr="0063227A">
        <w:rPr>
          <w:lang w:val="es-ES_tradnl"/>
        </w:rPr>
        <w:t xml:space="preserve">Si la bandera </w:t>
      </w:r>
      <w:r w:rsidRPr="00C94538">
        <w:rPr>
          <w:b/>
          <w:i/>
          <w:iCs/>
          <w:lang w:val="es-ES_tradnl"/>
        </w:rPr>
        <w:t>channelLock</w:t>
      </w:r>
      <w:r w:rsidRPr="0063227A">
        <w:rPr>
          <w:lang w:val="es-ES_tradnl"/>
        </w:rPr>
        <w:t xml:space="preserve"> se pone a 1, el reproductor enviará la señal de audio a la posición de canal o altavoz más cercano (en términos de posición en 3D). se suele utilizar cuando la posici</w:t>
      </w:r>
      <w:r>
        <w:rPr>
          <w:lang w:val="es-ES_tradnl"/>
        </w:rPr>
        <w:t>ón exacta del objeto no es fundamental, pero tiene prioridad la necesidad de reproducir la señal sin procesar</w:t>
      </w:r>
      <w:r w:rsidRPr="0063227A">
        <w:rPr>
          <w:lang w:val="es-ES_tradnl"/>
        </w:rPr>
        <w:t>.</w:t>
      </w:r>
    </w:p>
    <w:p w:rsidR="00A6770F" w:rsidRPr="0063227A" w:rsidRDefault="00A6770F" w:rsidP="00A6770F">
      <w:pPr>
        <w:rPr>
          <w:lang w:val="es-ES_tradnl"/>
        </w:rPr>
      </w:pPr>
      <w:r w:rsidRPr="0063227A">
        <w:rPr>
          <w:lang w:val="es-ES_tradnl"/>
        </w:rPr>
        <w:lastRenderedPageBreak/>
        <w:t xml:space="preserve">El atributo </w:t>
      </w:r>
      <w:r w:rsidRPr="00C94538">
        <w:rPr>
          <w:i/>
          <w:iCs/>
          <w:lang w:val="es-ES_tradnl"/>
        </w:rPr>
        <w:t>maxDistance</w:t>
      </w:r>
      <w:r w:rsidRPr="0063227A">
        <w:rPr>
          <w:lang w:val="es-ES_tradnl"/>
        </w:rPr>
        <w:t xml:space="preserve"> optativo define el radio </w:t>
      </w:r>
      <w:r w:rsidRPr="00000693">
        <w:rPr>
          <w:i/>
          <w:iCs/>
          <w:lang w:val="es-ES_tradnl"/>
        </w:rPr>
        <w:t>r</w:t>
      </w:r>
      <w:r w:rsidRPr="0063227A">
        <w:rPr>
          <w:lang w:val="es-ES_tradnl"/>
        </w:rPr>
        <w:t xml:space="preserve">, 0 </w:t>
      </w:r>
      <w:r>
        <w:rPr>
          <w:rFonts w:ascii="Calibri" w:hAnsi="Calibri"/>
          <w:lang w:val="es-ES_tradnl"/>
        </w:rPr>
        <w:sym w:font="Symbol" w:char="F0A3"/>
      </w:r>
      <w:r w:rsidRPr="0063227A">
        <w:rPr>
          <w:lang w:val="es-ES_tradnl"/>
        </w:rPr>
        <w:t xml:space="preserve"> </w:t>
      </w:r>
      <w:r w:rsidRPr="0063227A">
        <w:rPr>
          <w:i/>
          <w:iCs/>
          <w:lang w:val="es-ES_tradnl"/>
        </w:rPr>
        <w:t>r</w:t>
      </w:r>
      <w:r w:rsidRPr="0063227A">
        <w:rPr>
          <w:lang w:val="es-ES_tradnl"/>
        </w:rPr>
        <w:t xml:space="preserve"> </w:t>
      </w:r>
      <w:r>
        <w:rPr>
          <w:rFonts w:ascii="Calibri" w:hAnsi="Calibri"/>
          <w:lang w:val="es-ES_tradnl"/>
        </w:rPr>
        <w:sym w:font="Symbol" w:char="F0A3"/>
      </w:r>
      <w:r w:rsidRPr="0063227A">
        <w:rPr>
          <w:lang w:val="es-ES_tradnl"/>
        </w:rPr>
        <w:t xml:space="preserve"> 2, de una esfera en torno a la posici</w:t>
      </w:r>
      <w:r>
        <w:rPr>
          <w:lang w:val="es-ES_tradnl"/>
        </w:rPr>
        <w:t xml:space="preserve">ón del objeto. Si hay uno o más hablantes en la esfera definida o en su superficie, el objeto pasa al altavoz más cercano. </w:t>
      </w:r>
      <w:r w:rsidRPr="0063227A">
        <w:rPr>
          <w:lang w:val="es-ES_tradnl"/>
        </w:rPr>
        <w:t xml:space="preserve">Si no se define </w:t>
      </w:r>
      <w:r w:rsidRPr="00C94538">
        <w:rPr>
          <w:i/>
          <w:iCs/>
          <w:lang w:val="es-ES_tradnl"/>
        </w:rPr>
        <w:t>maxDistance</w:t>
      </w:r>
      <w:r w:rsidRPr="0063227A">
        <w:rPr>
          <w:lang w:val="es-ES_tradnl"/>
        </w:rPr>
        <w:t xml:space="preserve">, se </w:t>
      </w:r>
      <w:r>
        <w:rPr>
          <w:lang w:val="es-ES_tradnl"/>
        </w:rPr>
        <w:t>a</w:t>
      </w:r>
      <w:r w:rsidRPr="0063227A">
        <w:rPr>
          <w:lang w:val="es-ES_tradnl"/>
        </w:rPr>
        <w:t xml:space="preserve">sume un valor infinito por defecto, lo que significa que el objeto ha de pasar al más cercano de todos los altavoces </w:t>
      </w:r>
      <w:r>
        <w:rPr>
          <w:lang w:val="es-ES_tradnl"/>
        </w:rPr>
        <w:t>(</w:t>
      </w:r>
      <w:r w:rsidRPr="00C94538">
        <w:rPr>
          <w:i/>
          <w:iCs/>
          <w:lang w:val="es-ES_tradnl"/>
        </w:rPr>
        <w:t>channelLock</w:t>
      </w:r>
      <w:r>
        <w:rPr>
          <w:lang w:val="es-ES_tradnl"/>
        </w:rPr>
        <w:t xml:space="preserve"> sin condiciones</w:t>
      </w:r>
      <w:r w:rsidRPr="0063227A">
        <w:rPr>
          <w:lang w:val="es-ES_tradnl"/>
        </w:rPr>
        <w:t>).</w:t>
      </w:r>
    </w:p>
    <w:p w:rsidR="00A6770F" w:rsidRPr="00536950" w:rsidRDefault="00A6770F" w:rsidP="00A6770F">
      <w:pPr>
        <w:pStyle w:val="Heading2"/>
        <w:rPr>
          <w:lang w:val="es-ES_tradnl"/>
        </w:rPr>
      </w:pPr>
      <w:r w:rsidRPr="00536950">
        <w:rPr>
          <w:lang w:val="es-ES_tradnl"/>
        </w:rPr>
        <w:t>9.4</w:t>
      </w:r>
      <w:r w:rsidRPr="00536950">
        <w:rPr>
          <w:lang w:val="es-ES_tradnl"/>
        </w:rPr>
        <w:tab/>
      </w:r>
      <w:r w:rsidRPr="00C94538">
        <w:rPr>
          <w:i/>
          <w:iCs/>
          <w:lang w:val="es-ES_tradnl"/>
        </w:rPr>
        <w:t>jumpPosition</w:t>
      </w:r>
      <w:r w:rsidRPr="00536950">
        <w:rPr>
          <w:lang w:val="es-ES_tradnl"/>
        </w:rPr>
        <w:t xml:space="preserve"> e </w:t>
      </w:r>
      <w:r w:rsidRPr="00C94538">
        <w:rPr>
          <w:i/>
          <w:iCs/>
          <w:lang w:val="es-ES_tradnl"/>
        </w:rPr>
        <w:t>interpolationLength</w:t>
      </w:r>
    </w:p>
    <w:p w:rsidR="00A6770F" w:rsidRPr="00536950" w:rsidRDefault="00A6770F" w:rsidP="00A6770F">
      <w:pPr>
        <w:rPr>
          <w:lang w:val="es-ES_tradnl"/>
        </w:rPr>
      </w:pPr>
      <w:r w:rsidRPr="00536950">
        <w:rPr>
          <w:lang w:val="es-ES_tradnl"/>
        </w:rPr>
        <w:t xml:space="preserve">Si la bandera </w:t>
      </w:r>
      <w:r w:rsidRPr="00C94538">
        <w:rPr>
          <w:b/>
          <w:i/>
          <w:iCs/>
          <w:lang w:val="es-ES_tradnl"/>
        </w:rPr>
        <w:t>jumpPosition</w:t>
      </w:r>
      <w:r w:rsidRPr="00536950">
        <w:rPr>
          <w:lang w:val="es-ES_tradnl"/>
        </w:rPr>
        <w:t xml:space="preserve"> se pone a 0, el reproductor interpolará un objeto en movimiento entre posiciones durante toda la duración del bloque. </w:t>
      </w:r>
      <w:r w:rsidRPr="0063227A">
        <w:rPr>
          <w:lang w:val="es-ES_tradnl"/>
        </w:rPr>
        <w:t xml:space="preserve">Si se pone a 1, utilizará su atributo </w:t>
      </w:r>
      <w:r w:rsidRPr="00C94538">
        <w:rPr>
          <w:b/>
          <w:i/>
          <w:iCs/>
          <w:lang w:val="es-ES_tradnl"/>
        </w:rPr>
        <w:t>interpolationLength</w:t>
      </w:r>
      <w:r w:rsidRPr="0063227A">
        <w:rPr>
          <w:lang w:val="es-ES_tradnl"/>
        </w:rPr>
        <w:t xml:space="preserve"> para fijar el period</w:t>
      </w:r>
      <w:r>
        <w:rPr>
          <w:lang w:val="es-ES_tradnl"/>
        </w:rPr>
        <w:t xml:space="preserve">o de interpolación. </w:t>
      </w:r>
      <w:r w:rsidRPr="00536950">
        <w:rPr>
          <w:lang w:val="es-ES_tradnl"/>
        </w:rPr>
        <w:t xml:space="preserve">Si se pone a 0, se ignorará </w:t>
      </w:r>
      <w:r w:rsidRPr="00C94538">
        <w:rPr>
          <w:b/>
          <w:i/>
          <w:iCs/>
          <w:lang w:val="es-ES_tradnl"/>
        </w:rPr>
        <w:t>interpolationLength</w:t>
      </w:r>
      <w:r w:rsidRPr="00536950">
        <w:rPr>
          <w:lang w:val="es-ES_tradnl"/>
        </w:rPr>
        <w:t>.</w:t>
      </w:r>
    </w:p>
    <w:p w:rsidR="00A6770F" w:rsidRPr="0063227A" w:rsidRDefault="00A6770F" w:rsidP="00A6770F">
      <w:pPr>
        <w:rPr>
          <w:lang w:val="es-ES_tradnl"/>
        </w:rPr>
      </w:pPr>
      <w:r w:rsidRPr="0063227A">
        <w:rPr>
          <w:lang w:val="es-ES_tradnl"/>
        </w:rPr>
        <w:t xml:space="preserve">El parámetro </w:t>
      </w:r>
      <w:r w:rsidRPr="00C94538">
        <w:rPr>
          <w:b/>
          <w:i/>
          <w:iCs/>
          <w:lang w:val="es-ES_tradnl"/>
        </w:rPr>
        <w:t>interpolationLength</w:t>
      </w:r>
      <w:r w:rsidRPr="0063227A">
        <w:rPr>
          <w:b/>
          <w:lang w:val="es-ES_tradnl"/>
        </w:rPr>
        <w:t xml:space="preserve"> </w:t>
      </w:r>
      <w:r w:rsidRPr="0063227A">
        <w:rPr>
          <w:lang w:val="es-ES_tradnl"/>
        </w:rPr>
        <w:t>permite efectuar la interpolación de un objeto en movimiento durante un period</w:t>
      </w:r>
      <w:r>
        <w:rPr>
          <w:lang w:val="es-ES_tradnl"/>
        </w:rPr>
        <w:t>o</w:t>
      </w:r>
      <w:r w:rsidRPr="0063227A">
        <w:rPr>
          <w:lang w:val="es-ES_tradnl"/>
        </w:rPr>
        <w:t xml:space="preserve"> de tiempo más corto que el siguiente tiempo de actualizaci</w:t>
      </w:r>
      <w:r>
        <w:rPr>
          <w:lang w:val="es-ES_tradnl"/>
        </w:rPr>
        <w:t xml:space="preserve">ón. </w:t>
      </w:r>
      <w:r w:rsidRPr="0063227A">
        <w:rPr>
          <w:lang w:val="es-ES_tradnl"/>
        </w:rPr>
        <w:t xml:space="preserve">Se puede así controlar el desvanecimiento de objetos que puede resultar deseable por </w:t>
      </w:r>
      <w:r>
        <w:rPr>
          <w:lang w:val="es-ES_tradnl"/>
        </w:rPr>
        <w:t>el procesamiento al que se some</w:t>
      </w:r>
      <w:r w:rsidRPr="0063227A">
        <w:rPr>
          <w:lang w:val="es-ES_tradnl"/>
        </w:rPr>
        <w:t>ten los objetos. Si el valor se pone a cero, el objeto saltará de una posición a otra sin interpolaci</w:t>
      </w:r>
      <w:r>
        <w:rPr>
          <w:lang w:val="es-ES_tradnl"/>
        </w:rPr>
        <w:t xml:space="preserve">ón. </w:t>
      </w:r>
      <w:r w:rsidRPr="0063227A">
        <w:rPr>
          <w:lang w:val="es-ES_tradnl"/>
        </w:rPr>
        <w:t xml:space="preserve">Si este atributo no se incluye cuando </w:t>
      </w:r>
      <w:r w:rsidRPr="00C94538">
        <w:rPr>
          <w:i/>
          <w:iCs/>
          <w:lang w:val="es-ES_tradnl"/>
        </w:rPr>
        <w:t>jumpPosition</w:t>
      </w:r>
      <w:r w:rsidRPr="0063227A">
        <w:rPr>
          <w:lang w:val="es-ES_tradnl"/>
        </w:rPr>
        <w:t xml:space="preserve"> está puesto a 1, la longitud de la interpolaci</w:t>
      </w:r>
      <w:r>
        <w:rPr>
          <w:lang w:val="es-ES_tradnl"/>
        </w:rPr>
        <w:t xml:space="preserve">ón se pondrá a </w:t>
      </w:r>
      <w:r w:rsidRPr="0063227A">
        <w:rPr>
          <w:lang w:val="es-ES_tradnl"/>
        </w:rPr>
        <w:t>0.</w:t>
      </w:r>
    </w:p>
    <w:p w:rsidR="00A6770F" w:rsidRPr="00695F07" w:rsidRDefault="00EF3FDF" w:rsidP="00A6770F">
      <w:pPr>
        <w:pStyle w:val="Figure"/>
      </w:pPr>
      <w:r>
        <w:object w:dxaOrig="2799" w:dyaOrig="4794">
          <v:shape id="_x0000_i1039" type="#_x0000_t75" style="width:181.05pt;height:310.55pt" o:ole="">
            <v:imagedata r:id="rId41" o:title="" cropbottom="-1766f" cropright="-1862f"/>
          </v:shape>
          <o:OLEObject Type="Embed" ProgID="CorelDraw.Graphic.16" ShapeID="_x0000_i1039" DrawAspect="Content" ObjectID="_1534680651" r:id="rId42"/>
        </w:object>
      </w:r>
    </w:p>
    <w:p w:rsidR="00A6770F" w:rsidRPr="00536950" w:rsidRDefault="00A6770F" w:rsidP="00A6770F">
      <w:pPr>
        <w:pStyle w:val="Heading2"/>
        <w:rPr>
          <w:lang w:val="es-ES_tradnl"/>
        </w:rPr>
      </w:pPr>
      <w:r w:rsidRPr="00536950">
        <w:rPr>
          <w:lang w:val="es-ES_tradnl"/>
        </w:rPr>
        <w:t>9.5</w:t>
      </w:r>
      <w:r w:rsidRPr="00536950">
        <w:rPr>
          <w:lang w:val="es-ES_tradnl"/>
        </w:rPr>
        <w:tab/>
      </w:r>
      <w:r w:rsidRPr="00C94538">
        <w:rPr>
          <w:i/>
          <w:iCs/>
          <w:lang w:val="es-ES_tradnl"/>
        </w:rPr>
        <w:t>zoneExclusion</w:t>
      </w:r>
    </w:p>
    <w:p w:rsidR="00A6770F" w:rsidRPr="00926B6B" w:rsidRDefault="00A6770F" w:rsidP="00A6770F">
      <w:pPr>
        <w:rPr>
          <w:lang w:val="es-ES_tradnl"/>
        </w:rPr>
      </w:pPr>
      <w:r w:rsidRPr="00926B6B">
        <w:rPr>
          <w:color w:val="000000"/>
          <w:szCs w:val="24"/>
          <w:lang w:val="es-ES_tradnl"/>
        </w:rPr>
        <w:t xml:space="preserve">El parámetro </w:t>
      </w:r>
      <w:r w:rsidRPr="00C94538">
        <w:rPr>
          <w:b/>
          <w:i/>
          <w:iCs/>
          <w:color w:val="000000"/>
          <w:szCs w:val="24"/>
          <w:lang w:val="es-ES_tradnl"/>
        </w:rPr>
        <w:t>zoneExclusion</w:t>
      </w:r>
      <w:r w:rsidRPr="00926B6B">
        <w:rPr>
          <w:color w:val="000000"/>
          <w:sz w:val="20"/>
          <w:lang w:val="es-ES_tradnl"/>
        </w:rPr>
        <w:t xml:space="preserve"> </w:t>
      </w:r>
      <w:r w:rsidRPr="00926B6B">
        <w:rPr>
          <w:lang w:val="es-ES_tradnl"/>
        </w:rPr>
        <w:t>se utiliza para reconfigurar dinámicamente el r</w:t>
      </w:r>
      <w:r>
        <w:rPr>
          <w:lang w:val="es-ES_tradnl"/>
        </w:rPr>
        <w:t>eproductor de objetos a fin de «enmascarar»</w:t>
      </w:r>
      <w:r w:rsidRPr="00926B6B">
        <w:rPr>
          <w:lang w:val="es-ES_tradnl"/>
        </w:rPr>
        <w:t xml:space="preserve"> ciertas zonas del altavoz durante la reproducci</w:t>
      </w:r>
      <w:r>
        <w:rPr>
          <w:lang w:val="es-ES_tradnl"/>
        </w:rPr>
        <w:t xml:space="preserve">ón. </w:t>
      </w:r>
      <w:r w:rsidRPr="00926B6B">
        <w:rPr>
          <w:lang w:val="es-ES_tradnl"/>
        </w:rPr>
        <w:t>De ese modo se garantiza que ningún altavoz de las zonas enmascaradas se utilizar</w:t>
      </w:r>
      <w:r>
        <w:rPr>
          <w:lang w:val="es-ES_tradnl"/>
        </w:rPr>
        <w:t xml:space="preserve">á para reproducir el objeto en cuestión. </w:t>
      </w:r>
      <w:r w:rsidRPr="00926B6B">
        <w:rPr>
          <w:lang w:val="es-ES_tradnl"/>
        </w:rPr>
        <w:t>Las máscaras de zona típicas utilizadas en la producción actual comprenden los lateral</w:t>
      </w:r>
      <w:r>
        <w:rPr>
          <w:lang w:val="es-ES_tradnl"/>
        </w:rPr>
        <w:t>e</w:t>
      </w:r>
      <w:r w:rsidRPr="00926B6B">
        <w:rPr>
          <w:lang w:val="es-ES_tradnl"/>
        </w:rPr>
        <w:t xml:space="preserve">s y la parte trasera. Es posible configurar múltiples subelementos </w:t>
      </w:r>
      <w:r w:rsidRPr="00C94538">
        <w:rPr>
          <w:b/>
          <w:i/>
          <w:iCs/>
          <w:lang w:val="es-ES_tradnl"/>
        </w:rPr>
        <w:t>zone</w:t>
      </w:r>
      <w:r w:rsidRPr="00926B6B">
        <w:rPr>
          <w:lang w:val="es-ES_tradnl"/>
        </w:rPr>
        <w:t xml:space="preserve"> en </w:t>
      </w:r>
      <w:r w:rsidRPr="00C94538">
        <w:rPr>
          <w:b/>
          <w:i/>
          <w:iCs/>
          <w:lang w:val="es-ES_tradnl"/>
        </w:rPr>
        <w:t>zoneExclusion</w:t>
      </w:r>
      <w:r w:rsidRPr="00926B6B">
        <w:rPr>
          <w:lang w:val="es-ES_tradnl"/>
        </w:rPr>
        <w:t xml:space="preserve"> simultáneamente para enmascarar m</w:t>
      </w:r>
      <w:r>
        <w:rPr>
          <w:lang w:val="es-ES_tradnl"/>
        </w:rPr>
        <w:t xml:space="preserve">ás de una zona. </w:t>
      </w:r>
      <w:r w:rsidRPr="00926B6B">
        <w:rPr>
          <w:lang w:val="es-ES_tradnl"/>
        </w:rPr>
        <w:t xml:space="preserve">El problema es que todas las zonas están activadas y, cuando </w:t>
      </w:r>
      <w:r w:rsidRPr="00C94538">
        <w:rPr>
          <w:i/>
          <w:iCs/>
          <w:lang w:val="es-ES_tradnl"/>
        </w:rPr>
        <w:t>zoneExclusion</w:t>
      </w:r>
      <w:r w:rsidRPr="00926B6B">
        <w:rPr>
          <w:lang w:val="es-ES_tradnl"/>
        </w:rPr>
        <w:t xml:space="preserve"> se configure para una o m</w:t>
      </w:r>
      <w:r>
        <w:rPr>
          <w:lang w:val="es-ES_tradnl"/>
        </w:rPr>
        <w:t xml:space="preserve">ás de las zonas indicadas, éstas quedan «enmascaradas» </w:t>
      </w:r>
      <w:r>
        <w:rPr>
          <w:lang w:val="es-ES_tradnl"/>
        </w:rPr>
        <w:lastRenderedPageBreak/>
        <w:t xml:space="preserve">durante la reproducción. </w:t>
      </w:r>
      <w:r w:rsidRPr="00926B6B">
        <w:rPr>
          <w:lang w:val="es-ES_tradnl"/>
        </w:rPr>
        <w:t xml:space="preserve">El subelemento </w:t>
      </w:r>
      <w:r w:rsidRPr="00C94538">
        <w:rPr>
          <w:b/>
          <w:i/>
          <w:iCs/>
          <w:lang w:val="es-ES_tradnl"/>
        </w:rPr>
        <w:t>zone</w:t>
      </w:r>
      <w:r w:rsidRPr="00926B6B">
        <w:rPr>
          <w:lang w:val="es-ES_tradnl"/>
        </w:rPr>
        <w:t xml:space="preserve"> se utiliza para definir las coordenadas de la zona en el cuboide unidad.</w:t>
      </w:r>
    </w:p>
    <w:p w:rsidR="00A6770F" w:rsidRPr="00926B6B" w:rsidRDefault="00A6770F" w:rsidP="00A6770F">
      <w:pPr>
        <w:rPr>
          <w:lang w:val="es-ES_tradnl"/>
        </w:rPr>
      </w:pPr>
      <w:r w:rsidRPr="00926B6B">
        <w:rPr>
          <w:lang w:val="es-ES_tradnl"/>
        </w:rPr>
        <w:t xml:space="preserve">Las zonas están definidas por el subelemento </w:t>
      </w:r>
      <w:r w:rsidRPr="00C94538">
        <w:rPr>
          <w:b/>
          <w:i/>
          <w:iCs/>
          <w:lang w:val="es-ES_tradnl"/>
        </w:rPr>
        <w:t>zone</w:t>
      </w:r>
      <w:r w:rsidRPr="00926B6B">
        <w:rPr>
          <w:lang w:val="es-ES_tradnl"/>
        </w:rPr>
        <w:t xml:space="preserve"> especificando las esquinas de un cuboide unidad en el espacio </w:t>
      </w:r>
      <w:r>
        <w:rPr>
          <w:lang w:val="es-ES_tradnl"/>
        </w:rPr>
        <w:t>tridimensional</w:t>
      </w:r>
      <w:r w:rsidRPr="00926B6B">
        <w:rPr>
          <w:lang w:val="es-ES_tradnl"/>
        </w:rPr>
        <w:t xml:space="preserve">: minX, maxX, minY, maxY, minZ, maxZ. </w:t>
      </w:r>
    </w:p>
    <w:p w:rsidR="00A6770F" w:rsidRPr="00926B6B" w:rsidRDefault="00A6770F" w:rsidP="00A6770F">
      <w:pPr>
        <w:rPr>
          <w:lang w:val="es-ES_tradnl"/>
        </w:rPr>
      </w:pPr>
      <w:r w:rsidRPr="00926B6B">
        <w:rPr>
          <w:lang w:val="es-ES_tradnl"/>
        </w:rPr>
        <w:t xml:space="preserve">Por ejemplo: minX= −1,0 maxX=1,0 minY= −1,0 maxY= –1,0 minZ= −1,0 maxZ=1,0 especifica la pared </w:t>
      </w:r>
      <w:r w:rsidRPr="00926B6B">
        <w:rPr>
          <w:i/>
          <w:iCs/>
          <w:lang w:val="es-ES_tradnl"/>
        </w:rPr>
        <w:t>trasera</w:t>
      </w:r>
      <w:r w:rsidRPr="00926B6B">
        <w:rPr>
          <w:lang w:val="es-ES_tradnl"/>
        </w:rPr>
        <w:t>.</w:t>
      </w:r>
    </w:p>
    <w:p w:rsidR="00A6770F" w:rsidRPr="00536950" w:rsidRDefault="00A6770F" w:rsidP="00A6770F">
      <w:pPr>
        <w:pStyle w:val="Heading2"/>
        <w:rPr>
          <w:lang w:val="es-ES_tradnl"/>
        </w:rPr>
      </w:pPr>
      <w:r w:rsidRPr="00536950">
        <w:rPr>
          <w:lang w:val="es-ES_tradnl"/>
        </w:rPr>
        <w:t>9.6</w:t>
      </w:r>
      <w:r w:rsidRPr="00536950">
        <w:rPr>
          <w:lang w:val="es-ES_tradnl"/>
        </w:rPr>
        <w:tab/>
      </w:r>
      <w:r w:rsidRPr="00C94538">
        <w:rPr>
          <w:i/>
          <w:iCs/>
          <w:lang w:val="es-ES_tradnl"/>
        </w:rPr>
        <w:t>objectDivergence</w:t>
      </w:r>
    </w:p>
    <w:p w:rsidR="00A6770F" w:rsidRPr="00926B6B" w:rsidRDefault="00A6770F" w:rsidP="00A6770F">
      <w:pPr>
        <w:spacing w:after="240"/>
        <w:rPr>
          <w:lang w:val="es-ES_tradnl"/>
        </w:rPr>
      </w:pPr>
      <w:r w:rsidRPr="00536950">
        <w:rPr>
          <w:lang w:val="es-ES_tradnl"/>
        </w:rPr>
        <w:t xml:space="preserve">El parámetro </w:t>
      </w:r>
      <w:r w:rsidRPr="00C94538">
        <w:rPr>
          <w:b/>
          <w:i/>
          <w:iCs/>
          <w:lang w:val="es-ES_tradnl"/>
        </w:rPr>
        <w:t>objectDivergence</w:t>
      </w:r>
      <w:r w:rsidRPr="00536950">
        <w:rPr>
          <w:b/>
          <w:lang w:val="es-ES_tradnl"/>
        </w:rPr>
        <w:t xml:space="preserve"> </w:t>
      </w:r>
      <w:r w:rsidRPr="00536950">
        <w:rPr>
          <w:lang w:val="es-ES_tradnl"/>
        </w:rPr>
        <w:t>(0,0 a 1,0) indica la cantidad en que se divide simétric</w:t>
      </w:r>
      <w:r>
        <w:rPr>
          <w:lang w:val="es-ES_tradnl"/>
        </w:rPr>
        <w:t>a</w:t>
      </w:r>
      <w:r w:rsidRPr="00536950">
        <w:rPr>
          <w:lang w:val="es-ES_tradnl"/>
        </w:rPr>
        <w:t xml:space="preserve">mente un objeto en un pares de objetos virtuales, de manera que se crea un objeto fantasma en la posición del objeto original. </w:t>
      </w:r>
      <w:r w:rsidRPr="00926B6B">
        <w:rPr>
          <w:lang w:val="es-ES_tradnl"/>
        </w:rPr>
        <w:t>La dispersi</w:t>
      </w:r>
      <w:r>
        <w:rPr>
          <w:lang w:val="es-ES_tradnl"/>
        </w:rPr>
        <w:t>ó</w:t>
      </w:r>
      <w:r w:rsidRPr="00926B6B">
        <w:rPr>
          <w:lang w:val="es-ES_tradnl"/>
        </w:rPr>
        <w:t>n de la señal entre los objetos virtuales no debe crear un desplazamiento de imagen con respect</w:t>
      </w:r>
      <w:r>
        <w:rPr>
          <w:lang w:val="es-ES_tradnl"/>
        </w:rPr>
        <w:t>o</w:t>
      </w:r>
      <w:r w:rsidRPr="00926B6B">
        <w:rPr>
          <w:lang w:val="es-ES_tradnl"/>
        </w:rPr>
        <w:t xml:space="preserve"> a la posición del objeto original y debe limitar la potencia entre los objetos virtuales y el original. El atributo </w:t>
      </w:r>
      <w:r w:rsidRPr="00C94538">
        <w:rPr>
          <w:b/>
          <w:i/>
          <w:iCs/>
          <w:lang w:val="es-ES_tradnl"/>
        </w:rPr>
        <w:t>azimuthRange</w:t>
      </w:r>
      <w:r w:rsidRPr="00926B6B">
        <w:rPr>
          <w:b/>
          <w:lang w:val="es-ES_tradnl"/>
        </w:rPr>
        <w:t xml:space="preserve"> </w:t>
      </w:r>
      <w:r w:rsidRPr="00926B6B">
        <w:rPr>
          <w:lang w:val="es-ES_tradnl"/>
        </w:rPr>
        <w:t xml:space="preserve">permite especificar el ángulo de objetos virtuales. Así, un valor de 45 grados situará objetos virtuales 45 a la izquierda y a la derecho del objeto especificado. </w:t>
      </w:r>
      <w:r>
        <w:rPr>
          <w:lang w:val="es-ES_tradnl"/>
        </w:rPr>
        <w:t xml:space="preserve">El ángulo por defecto es de 45 grados s no se utiliza este atributo. </w:t>
      </w:r>
      <w:r w:rsidRPr="00926B6B">
        <w:rPr>
          <w:lang w:val="es-ES_tradnl"/>
        </w:rPr>
        <w:t xml:space="preserve">Los valores de </w:t>
      </w:r>
      <w:r w:rsidRPr="00C94538">
        <w:rPr>
          <w:b/>
          <w:i/>
          <w:iCs/>
          <w:lang w:val="es-ES_tradnl"/>
        </w:rPr>
        <w:t>objectDivergence</w:t>
      </w:r>
      <w:r w:rsidRPr="00926B6B">
        <w:rPr>
          <w:lang w:val="es-ES_tradnl"/>
        </w:rPr>
        <w:t xml:space="preserve"> deben interpretarse de la siguiente manera:</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A6770F" w:rsidRPr="00695F07" w:rsidTr="003D60A9">
        <w:trPr>
          <w:jc w:val="center"/>
        </w:trPr>
        <w:tc>
          <w:tcPr>
            <w:tcW w:w="1836" w:type="dxa"/>
          </w:tcPr>
          <w:p w:rsidR="00A6770F" w:rsidRPr="00695F07" w:rsidRDefault="00A6770F" w:rsidP="003D60A9">
            <w:pPr>
              <w:pStyle w:val="Tablehead"/>
            </w:pPr>
            <w:r w:rsidRPr="00695F07">
              <w:t>Val</w:t>
            </w:r>
            <w:r>
              <w:t>or</w:t>
            </w:r>
          </w:p>
        </w:tc>
        <w:tc>
          <w:tcPr>
            <w:tcW w:w="6669" w:type="dxa"/>
          </w:tcPr>
          <w:p w:rsidR="00A6770F" w:rsidRPr="00695F07" w:rsidRDefault="00A6770F" w:rsidP="003D60A9">
            <w:pPr>
              <w:pStyle w:val="Tablehead"/>
            </w:pPr>
            <w:r>
              <w:t>Descripción</w:t>
            </w:r>
          </w:p>
        </w:tc>
      </w:tr>
      <w:tr w:rsidR="00A6770F" w:rsidRPr="00272DAC" w:rsidTr="003D60A9">
        <w:trPr>
          <w:jc w:val="center"/>
        </w:trPr>
        <w:tc>
          <w:tcPr>
            <w:tcW w:w="1836" w:type="dxa"/>
          </w:tcPr>
          <w:p w:rsidR="00A6770F" w:rsidRPr="00695F07" w:rsidRDefault="00A6770F" w:rsidP="003D60A9">
            <w:pPr>
              <w:pStyle w:val="Tabletext"/>
              <w:jc w:val="center"/>
            </w:pPr>
            <w:r w:rsidRPr="00695F07">
              <w:t>0</w:t>
            </w:r>
          </w:p>
        </w:tc>
        <w:tc>
          <w:tcPr>
            <w:tcW w:w="6669" w:type="dxa"/>
          </w:tcPr>
          <w:p w:rsidR="00A6770F" w:rsidRPr="00926B6B" w:rsidRDefault="00A6770F" w:rsidP="003D60A9">
            <w:pPr>
              <w:pStyle w:val="Tabletext"/>
              <w:jc w:val="left"/>
              <w:rPr>
                <w:lang w:val="es-ES_tradnl"/>
              </w:rPr>
            </w:pPr>
            <w:r w:rsidRPr="00926B6B">
              <w:rPr>
                <w:lang w:val="es-ES_tradnl"/>
              </w:rPr>
              <w:t>Ninguna divergencia. Sólo el objeto original est</w:t>
            </w:r>
            <w:r>
              <w:rPr>
                <w:lang w:val="es-ES_tradnl"/>
              </w:rPr>
              <w:t>á presente</w:t>
            </w:r>
          </w:p>
        </w:tc>
      </w:tr>
      <w:tr w:rsidR="00A6770F" w:rsidRPr="00272DAC" w:rsidTr="003D60A9">
        <w:trPr>
          <w:jc w:val="center"/>
        </w:trPr>
        <w:tc>
          <w:tcPr>
            <w:tcW w:w="1836" w:type="dxa"/>
          </w:tcPr>
          <w:p w:rsidR="00A6770F" w:rsidRPr="00926B6B" w:rsidRDefault="00A6770F" w:rsidP="003D60A9">
            <w:pPr>
              <w:pStyle w:val="Tabletext"/>
              <w:jc w:val="center"/>
              <w:rPr>
                <w:lang w:val="en-US"/>
              </w:rPr>
            </w:pPr>
            <w:r w:rsidRPr="00926B6B">
              <w:rPr>
                <w:lang w:val="en-US"/>
              </w:rPr>
              <w:t>1</w:t>
            </w:r>
          </w:p>
        </w:tc>
        <w:tc>
          <w:tcPr>
            <w:tcW w:w="6669" w:type="dxa"/>
          </w:tcPr>
          <w:p w:rsidR="00A6770F" w:rsidRPr="005C4A0A" w:rsidRDefault="00A6770F" w:rsidP="003D60A9">
            <w:pPr>
              <w:pStyle w:val="Tabletext"/>
              <w:jc w:val="left"/>
              <w:rPr>
                <w:lang w:val="es-ES_tradnl"/>
              </w:rPr>
            </w:pPr>
            <w:r w:rsidRPr="005C4A0A">
              <w:rPr>
                <w:lang w:val="es-ES_tradnl"/>
              </w:rPr>
              <w:t xml:space="preserve">Divergencia máxima, es decir, que se crean objetos virtuales a </w:t>
            </w:r>
            <w:r w:rsidRPr="00C94538">
              <w:rPr>
                <w:i/>
                <w:iCs/>
                <w:lang w:val="es-ES_tradnl"/>
              </w:rPr>
              <w:t>azimuthRange</w:t>
            </w:r>
            <w:r w:rsidRPr="005C4A0A">
              <w:rPr>
                <w:lang w:val="es-ES_tradnl"/>
              </w:rPr>
              <w:t xml:space="preserve"> grados a cada lado de la posición original</w:t>
            </w:r>
          </w:p>
        </w:tc>
      </w:tr>
    </w:tbl>
    <w:p w:rsidR="00A6770F" w:rsidRPr="002D1DD5" w:rsidRDefault="00A6770F" w:rsidP="00A6770F">
      <w:pPr>
        <w:pStyle w:val="Tablefin"/>
        <w:rPr>
          <w:lang w:val="es-ES_tradnl"/>
        </w:rPr>
      </w:pPr>
    </w:p>
    <w:p w:rsidR="00A6770F" w:rsidRPr="005C4A0A" w:rsidRDefault="00A6770F" w:rsidP="00A6770F">
      <w:pPr>
        <w:rPr>
          <w:lang w:val="es-ES_tradnl"/>
        </w:rPr>
      </w:pPr>
      <w:r>
        <w:rPr>
          <w:lang w:val="es-ES_tradnl"/>
        </w:rPr>
        <w:t>Ejemplo: con una configuración de altavoz</w:t>
      </w:r>
      <w:r w:rsidRPr="005C4A0A">
        <w:rPr>
          <w:lang w:val="es-ES_tradnl"/>
        </w:rPr>
        <w:t xml:space="preserve"> LCR y el objeto posicion</w:t>
      </w:r>
      <w:r w:rsidR="00B52CB3">
        <w:rPr>
          <w:lang w:val="es-ES_tradnl"/>
        </w:rPr>
        <w:t>ado directamente en la posición </w:t>
      </w:r>
      <w:r w:rsidRPr="005C4A0A">
        <w:rPr>
          <w:lang w:val="es-ES_tradnl"/>
        </w:rPr>
        <w:t xml:space="preserve">C y los objetos virtuales LR especificados utilizando un </w:t>
      </w:r>
      <w:r w:rsidRPr="00C94538">
        <w:rPr>
          <w:b/>
          <w:i/>
          <w:iCs/>
          <w:lang w:val="es-ES_tradnl"/>
        </w:rPr>
        <w:t>azimuthRange</w:t>
      </w:r>
      <w:r w:rsidRPr="005C4A0A">
        <w:rPr>
          <w:lang w:val="es-ES_tradnl"/>
        </w:rPr>
        <w:t xml:space="preserve"> de 30 grados. </w:t>
      </w:r>
      <w:r>
        <w:rPr>
          <w:lang w:val="es-ES_tradnl"/>
        </w:rPr>
        <w:t xml:space="preserve">Un </w:t>
      </w:r>
      <w:r w:rsidRPr="00C94538">
        <w:rPr>
          <w:b/>
          <w:i/>
          <w:iCs/>
          <w:lang w:val="es-ES_tradnl"/>
        </w:rPr>
        <w:t>objectDivergence</w:t>
      </w:r>
      <w:r w:rsidRPr="005C4A0A">
        <w:rPr>
          <w:lang w:val="es-ES_tradnl"/>
        </w:rPr>
        <w:t xml:space="preserve"> a 0 indicará que no hay divergencia, sólo estará activ</w:t>
      </w:r>
      <w:r>
        <w:rPr>
          <w:lang w:val="es-ES_tradnl"/>
        </w:rPr>
        <w:t>o</w:t>
      </w:r>
      <w:r w:rsidRPr="005C4A0A">
        <w:rPr>
          <w:lang w:val="es-ES_tradnl"/>
        </w:rPr>
        <w:t xml:space="preserve"> el altavoz central. </w:t>
      </w:r>
      <w:r>
        <w:rPr>
          <w:lang w:val="es-ES_tradnl"/>
        </w:rPr>
        <w:t>Un valor de 0,5 implica que los tres altavoces</w:t>
      </w:r>
      <w:r w:rsidRPr="005C4A0A">
        <w:rPr>
          <w:lang w:val="es-ES_tradnl"/>
        </w:rPr>
        <w:t xml:space="preserve"> (LCR) estarán igualmente activos; y un valor de 1 hará que sólo los altavoces L y R estén activos.</w:t>
      </w:r>
    </w:p>
    <w:p w:rsidR="00A6770F" w:rsidRPr="00536950" w:rsidRDefault="00A6770F" w:rsidP="00A6770F">
      <w:pPr>
        <w:pStyle w:val="Heading2"/>
        <w:rPr>
          <w:lang w:val="es-ES_tradnl"/>
        </w:rPr>
      </w:pPr>
      <w:r w:rsidRPr="00536950">
        <w:rPr>
          <w:lang w:val="es-ES_tradnl"/>
        </w:rPr>
        <w:t>9.7</w:t>
      </w:r>
      <w:r w:rsidRPr="00536950">
        <w:rPr>
          <w:lang w:val="es-ES_tradnl"/>
        </w:rPr>
        <w:tab/>
      </w:r>
      <w:r w:rsidRPr="00C94538">
        <w:rPr>
          <w:i/>
          <w:iCs/>
          <w:lang w:val="es-ES_tradnl"/>
        </w:rPr>
        <w:t>screenRef</w:t>
      </w:r>
    </w:p>
    <w:p w:rsidR="00A6770F" w:rsidRPr="005C4A0A" w:rsidRDefault="00A6770F" w:rsidP="00A6770F">
      <w:pPr>
        <w:rPr>
          <w:lang w:val="es-ES_tradnl"/>
        </w:rPr>
      </w:pPr>
      <w:r w:rsidRPr="005C4A0A">
        <w:rPr>
          <w:lang w:val="es-ES_tradnl"/>
        </w:rPr>
        <w:t xml:space="preserve">La bandera </w:t>
      </w:r>
      <w:r w:rsidRPr="00C94538">
        <w:rPr>
          <w:b/>
          <w:i/>
          <w:iCs/>
          <w:lang w:val="es-ES_tradnl"/>
        </w:rPr>
        <w:t>screenRef</w:t>
      </w:r>
      <w:r w:rsidRPr="005C4A0A">
        <w:rPr>
          <w:b/>
          <w:lang w:val="es-ES_tradnl"/>
        </w:rPr>
        <w:t xml:space="preserve"> </w:t>
      </w:r>
      <w:r w:rsidRPr="005C4A0A">
        <w:rPr>
          <w:lang w:val="es-ES_tradnl"/>
        </w:rPr>
        <w:t>se utiliza para indicar si el objeto está o no relacionado con la pantalla.</w:t>
      </w:r>
    </w:p>
    <w:p w:rsidR="00A6770F" w:rsidRPr="005C4A0A" w:rsidRDefault="00A6770F" w:rsidP="00A6770F">
      <w:pPr>
        <w:rPr>
          <w:lang w:val="es-ES_tradnl"/>
        </w:rPr>
      </w:pPr>
      <w:r w:rsidRPr="005C4A0A">
        <w:rPr>
          <w:lang w:val="es-ES_tradnl"/>
        </w:rPr>
        <w:t xml:space="preserve">El reproductor puede utilizar la bandera </w:t>
      </w:r>
      <w:r w:rsidRPr="00C94538">
        <w:rPr>
          <w:i/>
          <w:iCs/>
          <w:lang w:val="es-ES_tradnl"/>
        </w:rPr>
        <w:t>screenRef</w:t>
      </w:r>
      <w:r w:rsidRPr="005C4A0A">
        <w:rPr>
          <w:lang w:val="es-ES_tradnl"/>
        </w:rPr>
        <w:t xml:space="preserve"> para un procesamiento especial de todos los objetos relacionados con la pantalla, habida cuenta del tamaño de la pantalla de reproducción local con respect</w:t>
      </w:r>
      <w:r>
        <w:rPr>
          <w:lang w:val="es-ES_tradnl"/>
        </w:rPr>
        <w:t>o</w:t>
      </w:r>
      <w:r w:rsidRPr="005C4A0A">
        <w:rPr>
          <w:lang w:val="es-ES_tradnl"/>
        </w:rPr>
        <w:t xml:space="preserve"> a la pantalla de producción.</w:t>
      </w:r>
    </w:p>
    <w:p w:rsidR="00A6770F" w:rsidRPr="005C4A0A" w:rsidRDefault="00A6770F" w:rsidP="00A6770F">
      <w:pPr>
        <w:rPr>
          <w:lang w:val="es-ES_tradnl"/>
        </w:rPr>
      </w:pPr>
      <w:r w:rsidRPr="005C4A0A">
        <w:rPr>
          <w:lang w:val="es-ES_tradnl"/>
        </w:rPr>
        <w:t xml:space="preserve">Si un reproductor utiliza la bandera </w:t>
      </w:r>
      <w:r w:rsidRPr="00A019A7">
        <w:rPr>
          <w:i/>
          <w:iCs/>
          <w:lang w:val="es-ES_tradnl"/>
        </w:rPr>
        <w:t>screenRef</w:t>
      </w:r>
      <w:r w:rsidRPr="005C4A0A">
        <w:rPr>
          <w:lang w:val="es-ES_tradnl"/>
        </w:rPr>
        <w:t xml:space="preserve"> para activar un procesamiento especial, debe utilizar el tamaño de pantalla de referencia/control/producci</w:t>
      </w:r>
      <w:r>
        <w:rPr>
          <w:lang w:val="es-ES_tradnl"/>
        </w:rPr>
        <w:t>ón del</w:t>
      </w:r>
      <w:r w:rsidRPr="005C4A0A">
        <w:rPr>
          <w:lang w:val="es-ES_tradnl"/>
        </w:rPr>
        <w:t xml:space="preserve"> </w:t>
      </w:r>
      <w:r w:rsidRPr="002F1D9E">
        <w:rPr>
          <w:i/>
          <w:iCs/>
          <w:lang w:val="es-ES_tradnl"/>
        </w:rPr>
        <w:t>audioProgramme</w:t>
      </w:r>
      <w:r w:rsidRPr="005C4A0A">
        <w:rPr>
          <w:lang w:val="es-ES_tradnl"/>
        </w:rPr>
        <w:t xml:space="preserve"> </w:t>
      </w:r>
      <w:r>
        <w:rPr>
          <w:lang w:val="es-ES_tradnl"/>
        </w:rPr>
        <w:t>que se reproduce como pantalla de referencia</w:t>
      </w:r>
      <w:r w:rsidRPr="005C4A0A">
        <w:rPr>
          <w:lang w:val="es-ES_tradnl"/>
        </w:rPr>
        <w:t>.</w:t>
      </w:r>
    </w:p>
    <w:p w:rsidR="00A6770F" w:rsidRPr="005C4A0A" w:rsidRDefault="00A6770F" w:rsidP="00A6770F">
      <w:pPr>
        <w:rPr>
          <w:lang w:val="es-ES_tradnl"/>
        </w:rPr>
      </w:pPr>
      <w:r w:rsidRPr="005C4A0A">
        <w:rPr>
          <w:lang w:val="es-ES_tradnl"/>
        </w:rPr>
        <w:t xml:space="preserve">Si la bandera está configurada y no se incluye un elemento </w:t>
      </w:r>
      <w:r w:rsidRPr="002F1D9E">
        <w:rPr>
          <w:i/>
          <w:iCs/>
          <w:lang w:val="es-ES_tradnl"/>
        </w:rPr>
        <w:t xml:space="preserve">audioProgrammeReferenceScreen </w:t>
      </w:r>
      <w:r w:rsidRPr="005C4A0A">
        <w:rPr>
          <w:lang w:val="es-ES_tradnl"/>
        </w:rPr>
        <w:t xml:space="preserve">en el </w:t>
      </w:r>
      <w:r w:rsidRPr="002F1D9E">
        <w:rPr>
          <w:i/>
          <w:iCs/>
          <w:lang w:val="es-ES_tradnl"/>
        </w:rPr>
        <w:t>audioProgramme</w:t>
      </w:r>
      <w:r w:rsidRPr="005C4A0A">
        <w:rPr>
          <w:lang w:val="es-ES_tradnl"/>
        </w:rPr>
        <w:t xml:space="preserve"> que se reproduce correspondiente, la pantalla de producción/control de referencia se define impl</w:t>
      </w:r>
      <w:r>
        <w:rPr>
          <w:lang w:val="es-ES_tradnl"/>
        </w:rPr>
        <w:t>ícitamente a partir de la Recomendación UIT</w:t>
      </w:r>
      <w:r w:rsidRPr="005C4A0A">
        <w:rPr>
          <w:lang w:val="es-ES_tradnl"/>
        </w:rPr>
        <w:t xml:space="preserve">-R BT.1845-1 – </w:t>
      </w:r>
      <w:r>
        <w:rPr>
          <w:lang w:val="es-ES_tradnl"/>
        </w:rPr>
        <w:t>Directrices sobre la métrica que ha de utilizarse para adaptar programas de televisión a aplicaciones de radiodifusión con diferentes niveles de calidad y tamaño de imagen</w:t>
      </w:r>
      <w:r w:rsidRPr="005C4A0A">
        <w:rPr>
          <w:lang w:val="es-ES_tradnl"/>
        </w:rPr>
        <w:t xml:space="preserve"> [8].</w:t>
      </w:r>
    </w:p>
    <w:p w:rsidR="00A6770F" w:rsidRPr="003D00F0" w:rsidRDefault="00A6770F" w:rsidP="00A6770F">
      <w:pPr>
        <w:rPr>
          <w:lang w:val="es-ES_tradnl"/>
        </w:rPr>
      </w:pPr>
      <w:r w:rsidRPr="003D00F0">
        <w:rPr>
          <w:lang w:val="es-ES_tradnl"/>
        </w:rPr>
        <w:t>Se suponen una pantalla de producción/control TVUAD-1 (3 840 ×</w:t>
      </w:r>
      <w:r>
        <w:rPr>
          <w:lang w:val="es-ES_tradnl"/>
        </w:rPr>
        <w:t xml:space="preserve"> </w:t>
      </w:r>
      <w:r w:rsidRPr="003D00F0">
        <w:rPr>
          <w:lang w:val="es-ES_tradnl"/>
        </w:rPr>
        <w:t>2 160) y una distancia de visualizaci</w:t>
      </w:r>
      <w:r>
        <w:rPr>
          <w:lang w:val="es-ES_tradnl"/>
        </w:rPr>
        <w:t>ón óptima. A partir de</w:t>
      </w:r>
      <w:r w:rsidRPr="003D00F0">
        <w:rPr>
          <w:lang w:val="es-ES_tradnl"/>
        </w:rPr>
        <w:t xml:space="preserve"> la resolución de la pantalla de producci</w:t>
      </w:r>
      <w:r>
        <w:rPr>
          <w:lang w:val="es-ES_tradnl"/>
        </w:rPr>
        <w:t xml:space="preserve">ón y la distancia de visualización óptima, se puede derivar un ángulo de visualización horizontal óptimo. </w:t>
      </w:r>
      <w:r w:rsidRPr="003D00F0">
        <w:rPr>
          <w:lang w:val="es-ES_tradnl"/>
        </w:rPr>
        <w:t xml:space="preserve">En el caso de la </w:t>
      </w:r>
      <w:r w:rsidRPr="003D00F0">
        <w:rPr>
          <w:lang w:val="es-ES_tradnl"/>
        </w:rPr>
        <w:lastRenderedPageBreak/>
        <w:t>pantalla TVUAD-1, el ángulo de visualizaci</w:t>
      </w:r>
      <w:r>
        <w:rPr>
          <w:lang w:val="es-ES_tradnl"/>
        </w:rPr>
        <w:t>ón horizontal óptimo es de</w:t>
      </w:r>
      <w:r w:rsidRPr="003D00F0">
        <w:rPr>
          <w:lang w:val="es-ES_tradnl"/>
        </w:rPr>
        <w:t xml:space="preserve"> 58°. </w:t>
      </w:r>
      <w:r>
        <w:rPr>
          <w:lang w:val="es-ES_tradnl"/>
        </w:rPr>
        <w:t>El tamaño de la pantalla de producción/control se define como</w:t>
      </w:r>
      <w:r w:rsidRPr="003D00F0">
        <w:rPr>
          <w:lang w:val="es-ES_tradnl"/>
        </w:rPr>
        <w:t>:</w:t>
      </w:r>
    </w:p>
    <w:p w:rsidR="00A6770F" w:rsidRPr="003D00F0" w:rsidRDefault="00A6770F" w:rsidP="00A6770F">
      <w:pPr>
        <w:spacing w:before="0"/>
        <w:rPr>
          <w:lang w:val="es-ES_tradnl"/>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36950" w:rsidRDefault="00A6770F" w:rsidP="003D60A9">
            <w:pPr>
              <w:pStyle w:val="Tabletext"/>
              <w:jc w:val="left"/>
              <w:rPr>
                <w:lang w:val="es-ES_tradnl"/>
              </w:rPr>
            </w:pPr>
            <w:r w:rsidRPr="00536950">
              <w:rPr>
                <w:lang w:val="es-ES_tradnl"/>
              </w:rPr>
              <w:t>Acimut de la esquina inferior izquierda de la pantalla</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29,</w:t>
            </w:r>
            <w:r w:rsidRPr="00695F07">
              <w:t>0°</w:t>
            </w:r>
          </w:p>
        </w:tc>
      </w:tr>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D00F0" w:rsidRDefault="00A6770F" w:rsidP="003D60A9">
            <w:pPr>
              <w:pStyle w:val="Tabletext"/>
              <w:jc w:val="left"/>
              <w:rPr>
                <w:lang w:val="es-ES_tradnl"/>
              </w:rPr>
            </w:pPr>
            <w:r w:rsidRPr="003D00F0">
              <w:rPr>
                <w:lang w:val="es-ES_tradnl"/>
              </w:rPr>
              <w:t>Elevación de la esquina inferior izquierda de la pantalla</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−17,</w:t>
            </w:r>
            <w:r w:rsidRPr="00695F07">
              <w:t>5°</w:t>
            </w:r>
          </w:p>
        </w:tc>
      </w:tr>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t>Relación de aspecto</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w:t>
            </w:r>
            <w:r w:rsidRPr="00695F07">
              <w:t>6</w:t>
            </w:r>
          </w:p>
        </w:tc>
      </w:tr>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D00F0" w:rsidRDefault="00A6770F" w:rsidP="003D60A9">
            <w:pPr>
              <w:pStyle w:val="Tabletext"/>
              <w:jc w:val="left"/>
              <w:rPr>
                <w:lang w:val="en-US"/>
              </w:rPr>
            </w:pPr>
            <w:r w:rsidRPr="003D00F0">
              <w:rPr>
                <w:lang w:val="en-US"/>
              </w:rPr>
              <w:t>Ancho de la pan</w:t>
            </w:r>
            <w:r>
              <w:rPr>
                <w:lang w:val="en-US"/>
              </w:rPr>
              <w:t>t</w:t>
            </w:r>
            <w:r w:rsidRPr="003D00F0">
              <w:rPr>
                <w:lang w:val="en-US"/>
              </w:rPr>
              <w:t>alla</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58°</w:t>
            </w:r>
          </w:p>
        </w:tc>
      </w:tr>
    </w:tbl>
    <w:p w:rsidR="00A6770F" w:rsidRPr="00695F07" w:rsidRDefault="00A6770F" w:rsidP="00A6770F">
      <w:pPr>
        <w:pStyle w:val="Tablefin"/>
      </w:pPr>
    </w:p>
    <w:p w:rsidR="00A6770F" w:rsidRPr="003D00F0" w:rsidRDefault="00A6770F" w:rsidP="00A6770F">
      <w:pPr>
        <w:spacing w:before="240"/>
        <w:rPr>
          <w:lang w:val="es-ES_tradnl"/>
        </w:rPr>
      </w:pPr>
      <w:r w:rsidRPr="003D00F0">
        <w:rPr>
          <w:lang w:val="es-ES_tradnl"/>
        </w:rPr>
        <w:t xml:space="preserve">Estos valores esféricos pueden trasladarse a coordenadas cartesianas asumiendo una distancia de referencia de 1,0 transfiriendo primero los valores por encima del convenio acimut/elevación </w:t>
      </w:r>
      <w:r>
        <w:rPr>
          <w:lang w:val="es-ES_tradnl"/>
        </w:rPr>
        <w:t>«normal»</w:t>
      </w:r>
      <w:r w:rsidRPr="003D00F0">
        <w:rPr>
          <w:lang w:val="es-ES_tradnl"/>
        </w:rPr>
        <w:t xml:space="preserve"> (acimut 0° está frente al oído izquierdo, los valores positivos se cuentan en sentido inverso a las agujas del reloj ; elevación 0° est</w:t>
      </w:r>
      <w:r>
        <w:rPr>
          <w:lang w:val="es-ES_tradnl"/>
        </w:rPr>
        <w:t xml:space="preserve">á directamente encima de la cabeza, los valores positivos se cuentan bajando hacia el frente) y utilizando funciones trigonométricas para obtener las coordenadas cartesianas. </w:t>
      </w:r>
      <w:r w:rsidRPr="003D00F0">
        <w:rPr>
          <w:lang w:val="es-ES_tradnl"/>
        </w:rPr>
        <w:t>Se obtienen así los siguientes valores (la orientación de los ejes de coordenadas cartesianas es la indicada en § 8):</w:t>
      </w:r>
    </w:p>
    <w:p w:rsidR="00A6770F" w:rsidRPr="003D00F0" w:rsidRDefault="00A6770F" w:rsidP="00A6770F">
      <w:pPr>
        <w:spacing w:before="0"/>
        <w:rPr>
          <w:lang w:val="es-ES_tradnl"/>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A6770F" w:rsidRPr="003D00F0"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D00F0" w:rsidRDefault="00A6770F" w:rsidP="003D60A9">
            <w:pPr>
              <w:pStyle w:val="Tabletext"/>
              <w:rPr>
                <w:lang w:val="es-ES_tradnl"/>
              </w:rPr>
            </w:pPr>
            <w:r>
              <w:rPr>
                <w:lang w:val="es-ES_tradnl"/>
              </w:rPr>
              <w:t xml:space="preserve">Coordenada </w:t>
            </w:r>
            <w:r w:rsidRPr="003D00F0">
              <w:rPr>
                <w:lang w:val="es-ES_tradnl"/>
              </w:rPr>
              <w:t>X</w:t>
            </w:r>
            <w:r>
              <w:rPr>
                <w:lang w:val="es-ES_tradnl"/>
              </w:rPr>
              <w:t xml:space="preserve"> del centro de la pantalla</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D00F0" w:rsidRDefault="00A6770F" w:rsidP="003D60A9">
            <w:pPr>
              <w:pStyle w:val="Tabletext"/>
              <w:jc w:val="center"/>
              <w:rPr>
                <w:lang w:val="es-ES_tradnl"/>
              </w:rPr>
            </w:pPr>
            <w:r>
              <w:rPr>
                <w:color w:val="000000"/>
                <w:lang w:val="es-ES_tradnl"/>
              </w:rPr>
              <w:t>0,</w:t>
            </w:r>
            <w:r w:rsidRPr="003D00F0">
              <w:rPr>
                <w:color w:val="000000"/>
                <w:lang w:val="es-ES_tradnl"/>
              </w:rPr>
              <w:t>0</w:t>
            </w:r>
          </w:p>
        </w:tc>
      </w:tr>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36950" w:rsidRDefault="00A6770F" w:rsidP="003D60A9">
            <w:pPr>
              <w:pStyle w:val="Tabletext"/>
              <w:rPr>
                <w:lang w:val="es-ES_tradnl"/>
              </w:rPr>
            </w:pPr>
            <w:r>
              <w:rPr>
                <w:lang w:val="es-ES_tradnl"/>
              </w:rPr>
              <w:t xml:space="preserve">Coordenada </w:t>
            </w:r>
            <w:r w:rsidRPr="003D00F0">
              <w:rPr>
                <w:lang w:val="es-ES_tradnl"/>
              </w:rPr>
              <w:t>Y</w:t>
            </w:r>
            <w:r>
              <w:rPr>
                <w:lang w:val="es-ES_tradnl"/>
              </w:rPr>
              <w:t xml:space="preserve"> del centro de la pantalla</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Pr>
                <w:color w:val="000000"/>
              </w:rPr>
              <w:t>0,</w:t>
            </w:r>
            <w:r w:rsidRPr="00695F07">
              <w:rPr>
                <w:color w:val="000000"/>
              </w:rPr>
              <w:t>8341</w:t>
            </w:r>
          </w:p>
        </w:tc>
      </w:tr>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D00F0" w:rsidRDefault="00A6770F" w:rsidP="003D60A9">
            <w:pPr>
              <w:pStyle w:val="Tabletext"/>
              <w:rPr>
                <w:lang w:val="es-ES_tradnl"/>
              </w:rPr>
            </w:pPr>
            <w:r w:rsidRPr="003D00F0">
              <w:rPr>
                <w:lang w:val="es-ES_tradnl"/>
              </w:rPr>
              <w:t>Coordenada Z del centro de la pantalla</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rPr>
                <w:color w:val="000000"/>
              </w:rPr>
              <w:t>0</w:t>
            </w:r>
            <w:r>
              <w:rPr>
                <w:color w:val="000000"/>
              </w:rPr>
              <w:t>,</w:t>
            </w:r>
            <w:r w:rsidRPr="00695F07">
              <w:rPr>
                <w:color w:val="000000"/>
              </w:rPr>
              <w:t>0</w:t>
            </w:r>
          </w:p>
        </w:tc>
      </w:tr>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pPr>
            <w:r>
              <w:t>Relación de aspecto</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t>1,</w:t>
            </w:r>
            <w:r w:rsidRPr="00695F07">
              <w:t>6</w:t>
            </w:r>
          </w:p>
        </w:tc>
      </w:tr>
      <w:tr w:rsidR="00A6770F" w:rsidRPr="00695F07" w:rsidTr="003D60A9">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3D00F0" w:rsidRDefault="00A6770F" w:rsidP="003D60A9">
            <w:pPr>
              <w:pStyle w:val="Tabletext"/>
              <w:rPr>
                <w:lang w:val="en-US"/>
              </w:rPr>
            </w:pPr>
            <w:r w:rsidRPr="003D00F0">
              <w:rPr>
                <w:lang w:val="en-US"/>
              </w:rPr>
              <w:t>Ancho de la pantalla</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Pr>
                <w:color w:val="000000"/>
              </w:rPr>
              <w:t>0,</w:t>
            </w:r>
            <w:r w:rsidRPr="00695F07">
              <w:rPr>
                <w:color w:val="000000"/>
              </w:rPr>
              <w:t>9428</w:t>
            </w:r>
          </w:p>
        </w:tc>
      </w:tr>
    </w:tbl>
    <w:p w:rsidR="00A6770F" w:rsidRPr="00695F07" w:rsidRDefault="00A6770F" w:rsidP="00A6770F">
      <w:pPr>
        <w:pStyle w:val="Tablefin"/>
      </w:pPr>
    </w:p>
    <w:p w:rsidR="00A6770F" w:rsidRPr="00695F07" w:rsidRDefault="00A6770F" w:rsidP="00A6770F">
      <w:pPr>
        <w:pStyle w:val="Heading2"/>
      </w:pPr>
      <w:r w:rsidRPr="00695F07">
        <w:t>9.</w:t>
      </w:r>
      <w:r>
        <w:t>8</w:t>
      </w:r>
      <w:r w:rsidRPr="00695F07">
        <w:tab/>
      </w:r>
      <w:r w:rsidRPr="0089747B">
        <w:rPr>
          <w:i/>
          <w:iCs/>
        </w:rPr>
        <w:t>Importance</w:t>
      </w:r>
    </w:p>
    <w:p w:rsidR="00A6770F" w:rsidRPr="003D00F0" w:rsidRDefault="00A6770F" w:rsidP="00A6770F">
      <w:pPr>
        <w:rPr>
          <w:lang w:val="es-ES_tradnl"/>
        </w:rPr>
      </w:pPr>
      <w:r w:rsidRPr="003D00F0">
        <w:rPr>
          <w:lang w:val="es-ES_tradnl"/>
        </w:rPr>
        <w:t xml:space="preserve">El parámetro </w:t>
      </w:r>
      <w:r w:rsidRPr="0089747B">
        <w:rPr>
          <w:b/>
          <w:i/>
          <w:iCs/>
          <w:lang w:val="es-ES_tradnl"/>
        </w:rPr>
        <w:t>importance</w:t>
      </w:r>
      <w:r w:rsidRPr="003D00F0">
        <w:rPr>
          <w:lang w:val="es-ES_tradnl"/>
        </w:rPr>
        <w:t xml:space="preserve"> permite al reproductor descartar objetos por debajo de un determinado nivel de importancia, siendo 10 el más importante y 0 el menos importante.</w:t>
      </w:r>
    </w:p>
    <w:p w:rsidR="00A6770F" w:rsidRPr="00825737" w:rsidRDefault="00A6770F" w:rsidP="00A6770F">
      <w:pPr>
        <w:pStyle w:val="Heading1"/>
        <w:rPr>
          <w:lang w:val="en-GB"/>
        </w:rPr>
      </w:pPr>
      <w:r w:rsidRPr="00435037">
        <w:rPr>
          <w:lang w:val="en-US"/>
        </w:rPr>
        <w:t>10</w:t>
      </w:r>
      <w:r w:rsidRPr="00435037">
        <w:rPr>
          <w:lang w:val="en-US"/>
        </w:rPr>
        <w:tab/>
        <w:t>Referenc</w:t>
      </w:r>
      <w:r>
        <w:rPr>
          <w:lang w:val="en-US"/>
        </w:rPr>
        <w:t>ia</w:t>
      </w:r>
      <w:r w:rsidRPr="00435037">
        <w:rPr>
          <w:lang w:val="en-US"/>
        </w:rPr>
        <w:t>s</w:t>
      </w:r>
    </w:p>
    <w:p w:rsidR="00A6770F" w:rsidRPr="00B52CB3" w:rsidRDefault="00A6770F" w:rsidP="00A6770F">
      <w:pPr>
        <w:pStyle w:val="Reftext"/>
        <w:rPr>
          <w:sz w:val="24"/>
          <w:szCs w:val="24"/>
          <w:lang w:val="en-US"/>
        </w:rPr>
      </w:pPr>
      <w:r w:rsidRPr="00B52CB3">
        <w:rPr>
          <w:sz w:val="24"/>
          <w:szCs w:val="24"/>
          <w:lang w:val="en-US"/>
        </w:rPr>
        <w:t>[1]</w:t>
      </w:r>
      <w:r w:rsidRPr="00B52CB3">
        <w:rPr>
          <w:sz w:val="24"/>
          <w:szCs w:val="24"/>
          <w:lang w:val="en-US"/>
        </w:rPr>
        <w:tab/>
        <w:t>Informe UIT-R BS.2266 – Framework of future audio broadcasting systems</w:t>
      </w:r>
    </w:p>
    <w:p w:rsidR="00A6770F" w:rsidRPr="00B52CB3" w:rsidRDefault="00A6770F" w:rsidP="00A6770F">
      <w:pPr>
        <w:pStyle w:val="Reftext"/>
        <w:rPr>
          <w:sz w:val="24"/>
          <w:szCs w:val="24"/>
          <w:lang w:val="es-ES_tradnl"/>
        </w:rPr>
      </w:pPr>
      <w:r w:rsidRPr="00B52CB3">
        <w:rPr>
          <w:sz w:val="24"/>
          <w:szCs w:val="24"/>
          <w:lang w:val="es-ES_tradnl"/>
        </w:rPr>
        <w:t>[2]</w:t>
      </w:r>
      <w:r w:rsidRPr="00B52CB3">
        <w:rPr>
          <w:sz w:val="24"/>
          <w:szCs w:val="24"/>
          <w:lang w:val="es-ES_tradnl"/>
        </w:rPr>
        <w:tab/>
        <w:t>Recomendación UIT-R BS.1909 – Requisitos de calidad de funcionamiento para un sistema de sonido estereofónico multicanal avanzado para uso con o sin acompañamiento de imagen</w:t>
      </w:r>
    </w:p>
    <w:p w:rsidR="00A6770F" w:rsidRPr="00B52CB3" w:rsidRDefault="00A6770F" w:rsidP="00A6770F">
      <w:pPr>
        <w:pStyle w:val="Reftext"/>
        <w:rPr>
          <w:sz w:val="24"/>
          <w:szCs w:val="24"/>
          <w:lang w:val="es-ES_tradnl"/>
        </w:rPr>
      </w:pPr>
      <w:r w:rsidRPr="00B52CB3">
        <w:rPr>
          <w:sz w:val="24"/>
          <w:szCs w:val="24"/>
          <w:lang w:val="es-ES_tradnl"/>
        </w:rPr>
        <w:t>[3]</w:t>
      </w:r>
      <w:r w:rsidRPr="00B52CB3">
        <w:rPr>
          <w:sz w:val="24"/>
          <w:szCs w:val="24"/>
          <w:lang w:val="es-ES_tradnl"/>
        </w:rPr>
        <w:tab/>
        <w:t>Recomendación UIT-R BS.2051 – Sistemas de sonido avanzados para la producción de programas</w:t>
      </w:r>
    </w:p>
    <w:p w:rsidR="00A6770F" w:rsidRPr="00B52CB3" w:rsidRDefault="00A6770F" w:rsidP="00A6770F">
      <w:pPr>
        <w:pStyle w:val="Reftext"/>
        <w:rPr>
          <w:sz w:val="24"/>
          <w:szCs w:val="24"/>
          <w:lang w:val="en-US"/>
        </w:rPr>
      </w:pPr>
      <w:r w:rsidRPr="00B52CB3">
        <w:rPr>
          <w:sz w:val="24"/>
          <w:szCs w:val="24"/>
          <w:lang w:val="en-US"/>
        </w:rPr>
        <w:t>[4]</w:t>
      </w:r>
      <w:r w:rsidRPr="00B52CB3">
        <w:rPr>
          <w:sz w:val="24"/>
          <w:szCs w:val="24"/>
          <w:lang w:val="en-US"/>
        </w:rPr>
        <w:tab/>
        <w:t>EBU Tech 3285 – Specification of the Broadcast Wave Format (BWF)</w:t>
      </w:r>
    </w:p>
    <w:p w:rsidR="00A6770F" w:rsidRPr="00B52CB3" w:rsidRDefault="00A6770F" w:rsidP="00A6770F">
      <w:pPr>
        <w:pStyle w:val="Reftext"/>
        <w:rPr>
          <w:sz w:val="24"/>
          <w:szCs w:val="24"/>
          <w:lang w:val="en-US"/>
        </w:rPr>
      </w:pPr>
      <w:r w:rsidRPr="00B52CB3">
        <w:rPr>
          <w:sz w:val="24"/>
          <w:szCs w:val="24"/>
          <w:lang w:val="en-US"/>
        </w:rPr>
        <w:t>[5]</w:t>
      </w:r>
      <w:r w:rsidRPr="00B52CB3">
        <w:rPr>
          <w:sz w:val="24"/>
          <w:szCs w:val="24"/>
          <w:lang w:val="en-US"/>
        </w:rPr>
        <w:tab/>
        <w:t>EBU Tech 3293 – EBU Core Metadata Set (Version 1.5, April 2014)</w:t>
      </w:r>
    </w:p>
    <w:p w:rsidR="00A6770F" w:rsidRPr="00B52CB3" w:rsidRDefault="00A6770F" w:rsidP="00A6770F">
      <w:pPr>
        <w:pStyle w:val="Reftext"/>
        <w:rPr>
          <w:sz w:val="24"/>
          <w:szCs w:val="24"/>
          <w:lang w:val="es-ES_tradnl"/>
        </w:rPr>
      </w:pPr>
      <w:r w:rsidRPr="00B52CB3">
        <w:rPr>
          <w:sz w:val="24"/>
          <w:szCs w:val="24"/>
          <w:lang w:val="es-ES_tradnl"/>
        </w:rPr>
        <w:t>[6]</w:t>
      </w:r>
      <w:r w:rsidRPr="00B52CB3">
        <w:rPr>
          <w:sz w:val="24"/>
          <w:szCs w:val="24"/>
          <w:lang w:val="es-ES_tradnl"/>
        </w:rPr>
        <w:tab/>
        <w:t>Recomendación UIT-R BS.1770 – Algoritmos para medir la sonoridad de los programas radiofónicos y el nivel de cresta de audio real</w:t>
      </w:r>
    </w:p>
    <w:p w:rsidR="00A6770F" w:rsidRPr="00B52CB3" w:rsidRDefault="00A6770F" w:rsidP="00A6770F">
      <w:pPr>
        <w:pStyle w:val="Reftext"/>
        <w:rPr>
          <w:sz w:val="24"/>
          <w:szCs w:val="24"/>
          <w:lang w:val="en-US"/>
        </w:rPr>
      </w:pPr>
      <w:r w:rsidRPr="00B52CB3">
        <w:rPr>
          <w:sz w:val="24"/>
          <w:szCs w:val="24"/>
          <w:lang w:val="en-US"/>
        </w:rPr>
        <w:t>[7]</w:t>
      </w:r>
      <w:r w:rsidRPr="00B52CB3">
        <w:rPr>
          <w:sz w:val="24"/>
          <w:szCs w:val="24"/>
          <w:lang w:val="en-US"/>
        </w:rPr>
        <w:tab/>
        <w:t>EBU R 123 – EBU Audio Track Allocation for File Exchange (referenced in the Attachment to this Annex)</w:t>
      </w:r>
    </w:p>
    <w:p w:rsidR="00A6770F" w:rsidRPr="00B52CB3" w:rsidRDefault="00A6770F" w:rsidP="00A6770F">
      <w:pPr>
        <w:pStyle w:val="Reftext"/>
        <w:rPr>
          <w:sz w:val="24"/>
          <w:szCs w:val="24"/>
          <w:lang w:val="es-ES_tradnl"/>
        </w:rPr>
      </w:pPr>
      <w:r w:rsidRPr="00B52CB3">
        <w:rPr>
          <w:sz w:val="24"/>
          <w:szCs w:val="24"/>
          <w:lang w:val="es-ES_tradnl"/>
        </w:rPr>
        <w:lastRenderedPageBreak/>
        <w:t>[8]</w:t>
      </w:r>
      <w:r w:rsidRPr="00B52CB3">
        <w:rPr>
          <w:sz w:val="24"/>
          <w:szCs w:val="24"/>
          <w:lang w:val="es-ES_tradnl"/>
        </w:rPr>
        <w:tab/>
        <w:t>Recomendación UIT-R BT.1845-1 – Directrices sobre la métrica que ha de utilizarse para adaptar programas de televisión a aplicaciones de radiodifusión con diferentes niveles de calidad y tamaño de imagen (03/2010)</w:t>
      </w:r>
    </w:p>
    <w:p w:rsidR="00A6770F" w:rsidRDefault="00A6770F" w:rsidP="00A6770F">
      <w:pPr>
        <w:rPr>
          <w:szCs w:val="24"/>
          <w:lang w:val="es-ES_tradnl"/>
        </w:rPr>
      </w:pPr>
    </w:p>
    <w:p w:rsidR="00A7176B" w:rsidRPr="00B52CB3" w:rsidRDefault="00A7176B" w:rsidP="00A6770F">
      <w:pPr>
        <w:rPr>
          <w:szCs w:val="24"/>
          <w:lang w:val="es-ES_tradnl"/>
        </w:rPr>
      </w:pPr>
    </w:p>
    <w:p w:rsidR="00A6770F" w:rsidRPr="003D00F0" w:rsidRDefault="00A6770F" w:rsidP="00A6770F">
      <w:pPr>
        <w:pStyle w:val="AnnexNoTitle"/>
        <w:rPr>
          <w:lang w:val="es-ES_tradnl"/>
        </w:rPr>
      </w:pPr>
      <w:r w:rsidRPr="003D00F0">
        <w:rPr>
          <w:lang w:val="es-ES_tradnl"/>
        </w:rPr>
        <w:t>Adjunto al Anexo 1</w:t>
      </w:r>
      <w:r w:rsidRPr="003D00F0">
        <w:rPr>
          <w:lang w:val="es-ES_tradnl"/>
        </w:rPr>
        <w:br/>
      </w:r>
      <w:r w:rsidRPr="003D00F0">
        <w:rPr>
          <w:lang w:val="es-ES_tradnl"/>
        </w:rPr>
        <w:br/>
      </w:r>
      <w:r>
        <w:rPr>
          <w:lang w:val="es-ES_tradnl"/>
        </w:rPr>
        <w:t>E</w:t>
      </w:r>
      <w:r w:rsidRPr="003D00F0">
        <w:rPr>
          <w:lang w:val="es-ES_tradnl"/>
        </w:rPr>
        <w:t>jemplos de utilización del ADM</w:t>
      </w:r>
    </w:p>
    <w:p w:rsidR="00A6770F" w:rsidRPr="006E066B" w:rsidRDefault="00A6770F" w:rsidP="00A6770F">
      <w:pPr>
        <w:pStyle w:val="Normalaftertitle"/>
        <w:rPr>
          <w:lang w:val="es-ES_tradnl"/>
        </w:rPr>
      </w:pPr>
      <w:r w:rsidRPr="003D00F0">
        <w:rPr>
          <w:lang w:val="es-ES_tradnl"/>
        </w:rPr>
        <w:t>En esta sección se presentan ejemplos de metadatos utilizando</w:t>
      </w:r>
      <w:r>
        <w:rPr>
          <w:lang w:val="es-ES_tradnl"/>
        </w:rPr>
        <w:t xml:space="preserve"> el ADM para ilustrar cómo se utiliza el ADM. Los ejemplos no han de considerarse como referencias de las definiciones de audio</w:t>
      </w:r>
      <w:r w:rsidRPr="006E066B">
        <w:rPr>
          <w:lang w:val="es-ES_tradnl"/>
        </w:rPr>
        <w:t>.</w:t>
      </w:r>
    </w:p>
    <w:p w:rsidR="00A6770F" w:rsidRPr="00536950" w:rsidRDefault="00A6770F" w:rsidP="00A6770F">
      <w:pPr>
        <w:pStyle w:val="Heading2"/>
        <w:rPr>
          <w:lang w:val="es-ES_tradnl"/>
        </w:rPr>
      </w:pPr>
      <w:r w:rsidRPr="00536950">
        <w:rPr>
          <w:lang w:val="es-ES_tradnl"/>
        </w:rPr>
        <w:t>A.1</w:t>
      </w:r>
      <w:r w:rsidRPr="00536950">
        <w:rPr>
          <w:lang w:val="es-ES_tradnl"/>
        </w:rPr>
        <w:tab/>
        <w:t>Ejemplo por canales</w:t>
      </w:r>
    </w:p>
    <w:p w:rsidR="00A6770F" w:rsidRPr="00536950" w:rsidRDefault="00A6770F" w:rsidP="00A6770F">
      <w:pPr>
        <w:rPr>
          <w:lang w:val="es-ES_tradnl"/>
        </w:rPr>
      </w:pPr>
      <w:r w:rsidRPr="00536950">
        <w:rPr>
          <w:lang w:val="es-ES_tradnl"/>
        </w:rPr>
        <w:t>El audio se sigue utilizando más frecuentemente por canales, donde las pistas de un fichero representan un canal de audio est</w:t>
      </w:r>
      <w:r>
        <w:rPr>
          <w:lang w:val="es-ES_tradnl"/>
        </w:rPr>
        <w:t xml:space="preserve">ático. </w:t>
      </w:r>
      <w:r w:rsidRPr="00536950">
        <w:rPr>
          <w:lang w:val="es-ES_tradnl"/>
        </w:rPr>
        <w:t>En este ejemplo se muestra cómo definir dos pistas, trenes y canales, y un paquete en el caso est</w:t>
      </w:r>
      <w:r>
        <w:rPr>
          <w:lang w:val="es-ES_tradnl"/>
        </w:rPr>
        <w:t xml:space="preserve">éreo. Las definiciones de pista y tren son para el audio PCM. </w:t>
      </w:r>
      <w:r w:rsidRPr="00536950">
        <w:rPr>
          <w:lang w:val="es-ES_tradnl"/>
        </w:rPr>
        <w:t>Se definen dos objetos, ambos estéreo, pero con distinto contenido, por lo que se utilizan 4 pistas. Este ejemplo utiliza un programa llamado</w:t>
      </w:r>
      <w:r>
        <w:rPr>
          <w:lang w:val="es-ES_tradnl"/>
        </w:rPr>
        <w:t xml:space="preserve"> «</w:t>
      </w:r>
      <w:r w:rsidRPr="00536950">
        <w:rPr>
          <w:lang w:val="es-ES_tradnl"/>
        </w:rPr>
        <w:t>Documentary</w:t>
      </w:r>
      <w:r>
        <w:rPr>
          <w:lang w:val="es-ES_tradnl"/>
        </w:rPr>
        <w:t>»</w:t>
      </w:r>
      <w:r w:rsidRPr="00536950">
        <w:rPr>
          <w:lang w:val="es-ES_tradnl"/>
        </w:rPr>
        <w:t xml:space="preserve"> que contiene </w:t>
      </w:r>
      <w:r>
        <w:rPr>
          <w:lang w:val="es-ES_tradnl"/>
        </w:rPr>
        <w:t>«</w:t>
      </w:r>
      <w:r w:rsidRPr="00536950">
        <w:rPr>
          <w:lang w:val="es-ES_tradnl"/>
        </w:rPr>
        <w:t>Music</w:t>
      </w:r>
      <w:r>
        <w:rPr>
          <w:lang w:val="es-ES_tradnl"/>
        </w:rPr>
        <w:t>»</w:t>
      </w:r>
      <w:r w:rsidRPr="00536950">
        <w:rPr>
          <w:lang w:val="es-ES_tradnl"/>
        </w:rPr>
        <w:t xml:space="preserve"> y </w:t>
      </w:r>
      <w:r>
        <w:rPr>
          <w:lang w:val="es-ES_tradnl"/>
        </w:rPr>
        <w:t>«</w:t>
      </w:r>
      <w:r w:rsidRPr="00536950">
        <w:rPr>
          <w:lang w:val="es-ES_tradnl"/>
        </w:rPr>
        <w:t>Speech</w:t>
      </w:r>
      <w:r>
        <w:rPr>
          <w:lang w:val="es-ES_tradnl"/>
        </w:rPr>
        <w:t>»</w:t>
      </w:r>
      <w:r w:rsidRPr="00536950">
        <w:rPr>
          <w:lang w:val="es-ES_tradnl"/>
        </w:rPr>
        <w:t>, cada uno de ellos definidos como objetos est</w:t>
      </w:r>
      <w:r>
        <w:rPr>
          <w:lang w:val="es-ES_tradnl"/>
        </w:rPr>
        <w:t>éreo distintos</w:t>
      </w:r>
      <w:r w:rsidRPr="00536950">
        <w:rPr>
          <w:lang w:val="es-ES_tradnl"/>
        </w:rPr>
        <w:t>.</w:t>
      </w:r>
    </w:p>
    <w:p w:rsidR="00A6770F" w:rsidRPr="00536950" w:rsidRDefault="00A6770F" w:rsidP="00A6770F">
      <w:pPr>
        <w:rPr>
          <w:lang w:val="es-ES_tradnl"/>
        </w:rPr>
      </w:pPr>
      <w:r w:rsidRPr="00536950">
        <w:rPr>
          <w:lang w:val="es-ES_tradnl"/>
        </w:rPr>
        <w:t>Los elementos de format</w:t>
      </w:r>
      <w:r>
        <w:rPr>
          <w:lang w:val="es-ES_tradnl"/>
        </w:rPr>
        <w:t>o</w:t>
      </w:r>
      <w:r w:rsidRPr="00536950">
        <w:rPr>
          <w:lang w:val="es-ES_tradnl"/>
        </w:rPr>
        <w:t xml:space="preserve"> en este ejemplo representan un mínimo subconjunto de las definiciones de referencia normalizadas. En la práctica, este código XML formaría parte del fichero de referencia normalizado y no tendr</w:t>
      </w:r>
      <w:r>
        <w:rPr>
          <w:lang w:val="es-ES_tradnl"/>
        </w:rPr>
        <w:t xml:space="preserve">ía que incluirse en el fichero BWF. </w:t>
      </w:r>
      <w:r w:rsidRPr="00536950">
        <w:rPr>
          <w:lang w:val="es-ES_tradnl"/>
        </w:rPr>
        <w:t xml:space="preserve">Todo lo que se necesita es un segmento </w:t>
      </w:r>
      <w:r w:rsidRPr="00536950">
        <w:rPr>
          <w:i/>
          <w:lang w:val="es-ES_tradnl"/>
        </w:rPr>
        <w:t>&lt;chna&gt;</w:t>
      </w:r>
      <w:r w:rsidRPr="00536950">
        <w:rPr>
          <w:lang w:val="es-ES_tradnl"/>
        </w:rPr>
        <w:t xml:space="preserve"> con las referencias a </w:t>
      </w:r>
      <w:r w:rsidRPr="00EB56C4">
        <w:rPr>
          <w:i/>
          <w:iCs/>
          <w:lang w:val="es-ES_tradnl"/>
        </w:rPr>
        <w:t>audioTrackFormat</w:t>
      </w:r>
      <w:r w:rsidRPr="00536950">
        <w:rPr>
          <w:lang w:val="es-ES_tradnl"/>
        </w:rPr>
        <w:t xml:space="preserve"> y </w:t>
      </w:r>
      <w:r w:rsidRPr="00EB56C4">
        <w:rPr>
          <w:i/>
          <w:iCs/>
          <w:lang w:val="es-ES_tradnl"/>
        </w:rPr>
        <w:t>audioPackFormat</w:t>
      </w:r>
      <w:r w:rsidRPr="00536950">
        <w:rPr>
          <w:lang w:val="es-ES_tradnl"/>
        </w:rPr>
        <w:t xml:space="preserve"> y el XML adicional necesario para </w:t>
      </w:r>
      <w:r w:rsidRPr="002F1D9E">
        <w:rPr>
          <w:i/>
          <w:iCs/>
          <w:lang w:val="es-ES_tradnl"/>
        </w:rPr>
        <w:t>audioObject</w:t>
      </w:r>
      <w:r w:rsidRPr="00536950">
        <w:rPr>
          <w:lang w:val="es-ES_tradnl"/>
        </w:rPr>
        <w:t xml:space="preserve">, </w:t>
      </w:r>
      <w:r w:rsidRPr="002F1D9E">
        <w:rPr>
          <w:i/>
          <w:iCs/>
          <w:lang w:val="es-ES_tradnl"/>
        </w:rPr>
        <w:t>audioContent</w:t>
      </w:r>
      <w:r w:rsidRPr="00536950">
        <w:rPr>
          <w:lang w:val="es-ES_tradnl"/>
        </w:rPr>
        <w:t xml:space="preserve"> </w:t>
      </w:r>
      <w:r>
        <w:rPr>
          <w:lang w:val="es-ES_tradnl"/>
        </w:rPr>
        <w:t>y</w:t>
      </w:r>
      <w:r w:rsidRPr="00536950">
        <w:rPr>
          <w:lang w:val="es-ES_tradnl"/>
        </w:rPr>
        <w:t xml:space="preserve"> </w:t>
      </w:r>
      <w:r w:rsidRPr="002F1D9E">
        <w:rPr>
          <w:i/>
          <w:iCs/>
          <w:lang w:val="es-ES_tradnl"/>
        </w:rPr>
        <w:t>audioProgramme</w:t>
      </w:r>
      <w:r w:rsidRPr="00536950">
        <w:rPr>
          <w:lang w:val="es-ES_tradnl"/>
        </w:rPr>
        <w:t>.</w:t>
      </w:r>
    </w:p>
    <w:p w:rsidR="00A6770F" w:rsidRPr="00DC4533" w:rsidRDefault="00A6770F" w:rsidP="00A6770F">
      <w:pPr>
        <w:pStyle w:val="Heading3"/>
        <w:rPr>
          <w:lang w:val="es-ES_tradnl"/>
        </w:rPr>
      </w:pPr>
      <w:r w:rsidRPr="00DC4533">
        <w:rPr>
          <w:lang w:val="es-ES_tradnl"/>
        </w:rPr>
        <w:t>A.1.1</w:t>
      </w:r>
      <w:r w:rsidRPr="00DC4533">
        <w:rPr>
          <w:lang w:val="es-ES_tradnl"/>
        </w:rPr>
        <w:tab/>
        <w:t>Resumen de los elementos</w:t>
      </w:r>
    </w:p>
    <w:p w:rsidR="00A6770F" w:rsidRPr="00536950" w:rsidRDefault="00A6770F" w:rsidP="00A6770F">
      <w:pPr>
        <w:rPr>
          <w:lang w:val="es-ES_tradnl"/>
        </w:rPr>
      </w:pPr>
      <w:r w:rsidRPr="00536950">
        <w:rPr>
          <w:lang w:val="es-ES_tradnl"/>
        </w:rPr>
        <w:t>Estos son los elementos de la parte format</w:t>
      </w:r>
      <w:r>
        <w:rPr>
          <w:lang w:val="es-ES_tradnl"/>
        </w:rPr>
        <w:t>o</w:t>
      </w:r>
      <w:r w:rsidRPr="00536950">
        <w:rPr>
          <w:lang w:val="es-ES_tradnl"/>
        </w:rPr>
        <w:t xml:space="preserve"> de la descripción:</w:t>
      </w:r>
    </w:p>
    <w:p w:rsidR="00A6770F" w:rsidRPr="00536950" w:rsidRDefault="00A6770F" w:rsidP="00A6770F">
      <w:pPr>
        <w:spacing w:before="0"/>
        <w:rPr>
          <w:sz w:val="16"/>
          <w:szCs w:val="16"/>
          <w:lang w:val="es-ES_tradnl"/>
        </w:rPr>
      </w:pPr>
    </w:p>
    <w:tbl>
      <w:tblPr>
        <w:tblW w:w="9639" w:type="dxa"/>
        <w:jc w:val="center"/>
        <w:tblLook w:val="00A0" w:firstRow="1" w:lastRow="0" w:firstColumn="1" w:lastColumn="0" w:noHBand="0" w:noVBand="0"/>
      </w:tblPr>
      <w:tblGrid>
        <w:gridCol w:w="2231"/>
        <w:gridCol w:w="2398"/>
        <w:gridCol w:w="1886"/>
        <w:gridCol w:w="3124"/>
      </w:tblGrid>
      <w:tr w:rsidR="00A6770F" w:rsidRPr="00695F07"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3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rsidRPr="00695F07">
              <w:t>ID</w:t>
            </w:r>
          </w:p>
        </w:tc>
        <w:tc>
          <w:tcPr>
            <w:tcW w:w="189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audioTrackFormat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AT_00010001_01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PCM_FrontLeft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536950" w:rsidRDefault="00A6770F" w:rsidP="003D60A9">
            <w:pPr>
              <w:pStyle w:val="Tabletext"/>
              <w:jc w:val="left"/>
              <w:rPr>
                <w:lang w:val="es-ES_tradnl"/>
              </w:rPr>
            </w:pPr>
            <w:r w:rsidRPr="00536950">
              <w:rPr>
                <w:lang w:val="es-ES_tradnl"/>
              </w:rPr>
              <w:t>Define</w:t>
            </w:r>
            <w:r>
              <w:rPr>
                <w:lang w:val="es-ES_tradnl"/>
              </w:rPr>
              <w:t xml:space="preserve"> </w:t>
            </w:r>
            <w:r w:rsidRPr="00536950">
              <w:rPr>
                <w:lang w:val="es-ES_tradnl"/>
              </w:rPr>
              <w:t>la pista como PCM</w:t>
            </w:r>
          </w:p>
        </w:tc>
      </w:tr>
      <w:tr w:rsidR="00A6770F" w:rsidRPr="00272DAC"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audioTrackFormat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AT_00010002_01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PCM_FrontRight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536950" w:rsidRDefault="00A6770F" w:rsidP="003D60A9">
            <w:pPr>
              <w:pStyle w:val="Tabletext"/>
              <w:jc w:val="left"/>
              <w:rPr>
                <w:lang w:val="es-ES_tradnl"/>
              </w:rPr>
            </w:pPr>
            <w:r w:rsidRPr="00536950">
              <w:rPr>
                <w:lang w:val="es-ES_tradnl"/>
              </w:rPr>
              <w:t>Define la pista como PCM</w:t>
            </w:r>
          </w:p>
        </w:tc>
      </w:tr>
      <w:tr w:rsidR="00A6770F" w:rsidRPr="00272DAC"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audioStreamFormat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AS_00010001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PCM_FrontLeft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536950" w:rsidRDefault="00A6770F" w:rsidP="003D60A9">
            <w:pPr>
              <w:pStyle w:val="Tabletext"/>
              <w:jc w:val="left"/>
              <w:rPr>
                <w:lang w:val="es-ES_tradnl"/>
              </w:rPr>
            </w:pPr>
            <w:r w:rsidRPr="00536950">
              <w:rPr>
                <w:lang w:val="es-ES_tradnl"/>
              </w:rPr>
              <w:t>Define el tren como PCM</w:t>
            </w:r>
          </w:p>
        </w:tc>
      </w:tr>
      <w:tr w:rsidR="00A6770F" w:rsidRPr="00272DAC"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audioStreamFormat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AS_00010002</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PCM_FrontRight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536950" w:rsidRDefault="00A6770F" w:rsidP="003D60A9">
            <w:pPr>
              <w:pStyle w:val="Tabletext"/>
              <w:jc w:val="left"/>
              <w:rPr>
                <w:lang w:val="es-ES_tradnl"/>
              </w:rPr>
            </w:pPr>
            <w:r w:rsidRPr="00536950">
              <w:rPr>
                <w:lang w:val="es-ES_tradnl"/>
              </w:rPr>
              <w:t>Define el tren como PCM</w:t>
            </w:r>
          </w:p>
        </w:tc>
      </w:tr>
      <w:tr w:rsidR="00A6770F" w:rsidRPr="00272DAC"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audioChannelFormat &amp;</w:t>
            </w:r>
            <w:r w:rsidRPr="002F1D9E">
              <w:rPr>
                <w:i/>
                <w:iCs/>
              </w:rPr>
              <w:br/>
              <w:t>audioBlockFormat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AC_00010001</w:t>
            </w:r>
            <w:r w:rsidRPr="00695F07">
              <w:br/>
              <w:t>AB_00010001_00000001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FrontLeft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536950" w:rsidRDefault="00A6770F" w:rsidP="003D60A9">
            <w:pPr>
              <w:pStyle w:val="Tabletext"/>
              <w:jc w:val="left"/>
              <w:rPr>
                <w:lang w:val="es-ES_tradnl"/>
              </w:rPr>
            </w:pPr>
            <w:r w:rsidRPr="00536950">
              <w:rPr>
                <w:lang w:val="es-ES_tradnl"/>
              </w:rPr>
              <w:t>Describe el canal como izquierdo frontal con una referencia de posición y altavoz</w:t>
            </w:r>
          </w:p>
        </w:tc>
      </w:tr>
      <w:tr w:rsidR="00A6770F" w:rsidRPr="00272DAC"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audioChannelFormat &amp;</w:t>
            </w:r>
            <w:r w:rsidRPr="002F1D9E">
              <w:rPr>
                <w:i/>
                <w:iCs/>
              </w:rPr>
              <w:br/>
              <w:t>audioBlockFormat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AC_00010002</w:t>
            </w:r>
            <w:r w:rsidRPr="00695F07">
              <w:br/>
              <w:t>AB_00010002_00000001</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FrontRight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536950" w:rsidRDefault="00A6770F" w:rsidP="003D60A9">
            <w:pPr>
              <w:pStyle w:val="Tabletext"/>
              <w:jc w:val="left"/>
              <w:rPr>
                <w:lang w:val="es-ES_tradnl"/>
              </w:rPr>
            </w:pPr>
            <w:r w:rsidRPr="00536950">
              <w:rPr>
                <w:lang w:val="es-ES_tradnl"/>
              </w:rPr>
              <w:t>Describe el canal como derecho frontal con una refer</w:t>
            </w:r>
            <w:r>
              <w:rPr>
                <w:lang w:val="es-ES_tradnl"/>
              </w:rPr>
              <w:t>e</w:t>
            </w:r>
            <w:r w:rsidRPr="00536950">
              <w:rPr>
                <w:lang w:val="es-ES_tradnl"/>
              </w:rPr>
              <w:t>ncia de posición y altavoz</w:t>
            </w:r>
          </w:p>
        </w:tc>
      </w:tr>
      <w:tr w:rsidR="00A6770F" w:rsidRPr="00272DAC" w:rsidTr="003D60A9">
        <w:trPr>
          <w:trHeight w:val="1"/>
          <w:jc w:val="center"/>
        </w:trPr>
        <w:tc>
          <w:tcPr>
            <w:tcW w:w="223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audioPackFormat</w:t>
            </w:r>
          </w:p>
        </w:tc>
        <w:tc>
          <w:tcPr>
            <w:tcW w:w="23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AP_00010002</w:t>
            </w:r>
          </w:p>
        </w:tc>
        <w:tc>
          <w:tcPr>
            <w:tcW w:w="189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Stereo</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536950" w:rsidRDefault="00A6770F" w:rsidP="003D60A9">
            <w:pPr>
              <w:pStyle w:val="Tabletext"/>
              <w:jc w:val="left"/>
              <w:rPr>
                <w:lang w:val="es-ES_tradnl"/>
              </w:rPr>
            </w:pPr>
            <w:r w:rsidRPr="00536950">
              <w:rPr>
                <w:lang w:val="es-ES_tradnl"/>
              </w:rPr>
              <w:t>Define un paquete estéreo que se refiere a dos canales</w:t>
            </w:r>
          </w:p>
        </w:tc>
      </w:tr>
    </w:tbl>
    <w:p w:rsidR="00A6770F" w:rsidRPr="00536950" w:rsidRDefault="00A6770F" w:rsidP="00A6770F">
      <w:pPr>
        <w:pStyle w:val="Tablefin"/>
        <w:rPr>
          <w:sz w:val="16"/>
          <w:szCs w:val="16"/>
          <w:lang w:val="es-ES_tradnl"/>
        </w:rPr>
      </w:pPr>
    </w:p>
    <w:p w:rsidR="00A6770F" w:rsidRPr="00536950" w:rsidRDefault="00A6770F" w:rsidP="00A7176B">
      <w:pPr>
        <w:keepNext/>
        <w:rPr>
          <w:lang w:val="es-ES_tradnl"/>
        </w:rPr>
      </w:pPr>
      <w:r w:rsidRPr="00536950">
        <w:rPr>
          <w:lang w:val="es-ES_tradnl"/>
        </w:rPr>
        <w:lastRenderedPageBreak/>
        <w:t>Estos son los elementos de la parte contenido de la descripci</w:t>
      </w:r>
      <w:r>
        <w:rPr>
          <w:lang w:val="es-ES_tradnl"/>
        </w:rPr>
        <w:t>ón</w:t>
      </w:r>
      <w:r w:rsidRPr="00536950">
        <w:rPr>
          <w:lang w:val="es-ES_tradnl"/>
        </w:rPr>
        <w:t>:</w:t>
      </w:r>
    </w:p>
    <w:p w:rsidR="00A6770F" w:rsidRPr="00536950" w:rsidRDefault="00A6770F" w:rsidP="00A7176B">
      <w:pPr>
        <w:keepNext/>
        <w:rPr>
          <w:sz w:val="16"/>
          <w:szCs w:val="16"/>
          <w:lang w:val="es-ES_tradnl"/>
        </w:rPr>
      </w:pP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A6770F" w:rsidRPr="00695F07" w:rsidTr="003D60A9">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pPr>
            <w:r w:rsidRPr="00695F07">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36950" w:rsidRDefault="00A6770F" w:rsidP="003D60A9">
            <w:pPr>
              <w:pStyle w:val="Tabletext"/>
              <w:jc w:val="left"/>
              <w:rPr>
                <w:lang w:val="es-ES_tradnl"/>
              </w:rPr>
            </w:pPr>
            <w:r w:rsidRPr="00536950">
              <w:rPr>
                <w:lang w:val="es-ES_tradnl"/>
              </w:rPr>
              <w:t>Objeto para</w:t>
            </w:r>
            <w:r>
              <w:rPr>
                <w:lang w:val="es-ES_tradnl"/>
              </w:rPr>
              <w:t xml:space="preserve"> «</w:t>
            </w:r>
            <w:r w:rsidRPr="00536950">
              <w:rPr>
                <w:lang w:val="es-ES_tradnl"/>
              </w:rPr>
              <w:t>Music</w:t>
            </w:r>
            <w:r>
              <w:rPr>
                <w:lang w:val="es-ES_tradnl"/>
              </w:rPr>
              <w:t>»</w:t>
            </w:r>
            <w:r w:rsidRPr="00536950">
              <w:rPr>
                <w:lang w:val="es-ES_tradnl"/>
              </w:rPr>
              <w:t xml:space="preserve">, </w:t>
            </w:r>
            <w:r>
              <w:rPr>
                <w:lang w:val="es-ES_tradnl"/>
              </w:rPr>
              <w:t>formato estéreo</w:t>
            </w:r>
          </w:p>
        </w:tc>
      </w:tr>
      <w:tr w:rsidR="00A6770F" w:rsidRPr="00272DAC" w:rsidTr="003D60A9">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36950" w:rsidRDefault="00A6770F" w:rsidP="003D60A9">
            <w:pPr>
              <w:pStyle w:val="Tabletext"/>
              <w:jc w:val="left"/>
              <w:rPr>
                <w:lang w:val="es-ES_tradnl"/>
              </w:rPr>
            </w:pPr>
            <w:r w:rsidRPr="00536950">
              <w:rPr>
                <w:lang w:val="es-ES_tradnl"/>
              </w:rPr>
              <w:t xml:space="preserve">Objeto para </w:t>
            </w:r>
            <w:r>
              <w:rPr>
                <w:lang w:val="es-ES_tradnl"/>
              </w:rPr>
              <w:t>«</w:t>
            </w:r>
            <w:r w:rsidRPr="00536950">
              <w:rPr>
                <w:lang w:val="es-ES_tradnl"/>
              </w:rPr>
              <w:t>Speech</w:t>
            </w:r>
            <w:r>
              <w:rPr>
                <w:lang w:val="es-ES_tradnl"/>
              </w:rPr>
              <w:t>»</w:t>
            </w:r>
            <w:r w:rsidRPr="00536950">
              <w:rPr>
                <w:lang w:val="es-ES_tradnl"/>
              </w:rPr>
              <w:t>, format</w:t>
            </w:r>
            <w:r>
              <w:rPr>
                <w:lang w:val="es-ES_tradnl"/>
              </w:rPr>
              <w:t>o</w:t>
            </w:r>
            <w:r w:rsidRPr="00536950">
              <w:rPr>
                <w:lang w:val="es-ES_tradnl"/>
              </w:rPr>
              <w:t xml:space="preserve"> estéreo</w:t>
            </w:r>
          </w:p>
        </w:tc>
      </w:tr>
      <w:tr w:rsidR="00A6770F" w:rsidRPr="00695F07" w:rsidTr="003D60A9">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t>Contenido de música</w:t>
            </w:r>
          </w:p>
        </w:tc>
      </w:tr>
      <w:tr w:rsidR="00A6770F" w:rsidRPr="00695F07" w:rsidTr="003D60A9">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F1D9E" w:rsidRDefault="00A6770F" w:rsidP="003D60A9">
            <w:pPr>
              <w:pStyle w:val="Tabletext"/>
              <w:jc w:val="center"/>
              <w:rPr>
                <w:i/>
                <w:iCs/>
              </w:rPr>
            </w:pPr>
            <w:r w:rsidRPr="002F1D9E">
              <w:rPr>
                <w:i/>
                <w:iCs/>
              </w:rPr>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t>Contenido de habla</w:t>
            </w:r>
          </w:p>
        </w:tc>
      </w:tr>
      <w:tr w:rsidR="00A6770F" w:rsidRPr="00272DAC" w:rsidTr="003D60A9">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536950" w:rsidRDefault="00A6770F" w:rsidP="003D60A9">
            <w:pPr>
              <w:pStyle w:val="Tabletext"/>
              <w:jc w:val="left"/>
              <w:rPr>
                <w:lang w:val="es-ES_tradnl"/>
              </w:rPr>
            </w:pPr>
            <w:r w:rsidRPr="00536950">
              <w:rPr>
                <w:lang w:val="es-ES_tradnl"/>
              </w:rPr>
              <w:t xml:space="preserve">Programa </w:t>
            </w:r>
            <w:r>
              <w:rPr>
                <w:lang w:val="es-ES_tradnl"/>
              </w:rPr>
              <w:t>«</w:t>
            </w:r>
            <w:r w:rsidRPr="00536950">
              <w:rPr>
                <w:lang w:val="es-ES_tradnl"/>
              </w:rPr>
              <w:t>Documentary</w:t>
            </w:r>
            <w:r>
              <w:rPr>
                <w:lang w:val="es-ES_tradnl"/>
              </w:rPr>
              <w:t>»</w:t>
            </w:r>
            <w:r w:rsidRPr="00536950">
              <w:rPr>
                <w:lang w:val="es-ES_tradnl"/>
              </w:rPr>
              <w:t xml:space="preserve"> que contiene </w:t>
            </w:r>
            <w:r>
              <w:rPr>
                <w:lang w:val="es-ES_tradnl"/>
              </w:rPr>
              <w:t xml:space="preserve">el </w:t>
            </w:r>
            <w:r w:rsidRPr="00536950">
              <w:rPr>
                <w:lang w:val="es-ES_tradnl"/>
              </w:rPr>
              <w:t xml:space="preserve">contenido </w:t>
            </w:r>
            <w:r>
              <w:rPr>
                <w:lang w:val="es-ES_tradnl"/>
              </w:rPr>
              <w:t>«</w:t>
            </w:r>
            <w:r w:rsidRPr="00536950">
              <w:rPr>
                <w:lang w:val="es-ES_tradnl"/>
              </w:rPr>
              <w:t>Music</w:t>
            </w:r>
            <w:r>
              <w:rPr>
                <w:lang w:val="es-ES_tradnl"/>
              </w:rPr>
              <w:t>»</w:t>
            </w:r>
            <w:r w:rsidRPr="00536950">
              <w:rPr>
                <w:lang w:val="es-ES_tradnl"/>
              </w:rPr>
              <w:t xml:space="preserve"> y </w:t>
            </w:r>
            <w:r>
              <w:rPr>
                <w:lang w:val="es-ES_tradnl"/>
              </w:rPr>
              <w:t>«</w:t>
            </w:r>
            <w:r w:rsidRPr="00536950">
              <w:rPr>
                <w:lang w:val="es-ES_tradnl"/>
              </w:rPr>
              <w:t>Speech</w:t>
            </w:r>
            <w:r>
              <w:rPr>
                <w:lang w:val="es-ES_tradnl"/>
              </w:rPr>
              <w:t>»</w:t>
            </w:r>
            <w:r w:rsidRPr="00536950">
              <w:rPr>
                <w:lang w:val="es-ES_tradnl"/>
              </w:rPr>
              <w:t xml:space="preserve"> </w:t>
            </w:r>
          </w:p>
        </w:tc>
      </w:tr>
    </w:tbl>
    <w:p w:rsidR="00A6770F" w:rsidRPr="00DC4533" w:rsidRDefault="00A6770F" w:rsidP="00A6770F">
      <w:pPr>
        <w:pStyle w:val="Heading3"/>
        <w:rPr>
          <w:lang w:val="es-ES_tradnl"/>
        </w:rPr>
      </w:pPr>
      <w:r w:rsidRPr="00DC4533">
        <w:rPr>
          <w:lang w:val="es-ES_tradnl"/>
        </w:rPr>
        <w:t>A.1.2</w:t>
      </w:r>
      <w:r w:rsidRPr="00DC4533">
        <w:rPr>
          <w:lang w:val="es-ES_tradnl"/>
        </w:rPr>
        <w:tab/>
        <w:t>Diagrama</w:t>
      </w:r>
    </w:p>
    <w:p w:rsidR="00A6770F" w:rsidRPr="00536950" w:rsidRDefault="00A6770F" w:rsidP="00A6770F">
      <w:pPr>
        <w:rPr>
          <w:lang w:val="es-ES_tradnl"/>
        </w:rPr>
      </w:pPr>
      <w:r w:rsidRPr="00536950">
        <w:rPr>
          <w:lang w:val="es-ES_tradnl"/>
        </w:rPr>
        <w:t>En el diagram</w:t>
      </w:r>
      <w:r>
        <w:rPr>
          <w:lang w:val="es-ES_tradnl"/>
        </w:rPr>
        <w:t>a</w:t>
      </w:r>
      <w:r w:rsidRPr="00536950">
        <w:rPr>
          <w:lang w:val="es-ES_tradnl"/>
        </w:rPr>
        <w:t xml:space="preserve"> se muestra cómo se relacionan los elementos definidos unos con otros. </w:t>
      </w:r>
      <w:r>
        <w:rPr>
          <w:lang w:val="es-ES_tradnl"/>
        </w:rPr>
        <w:t xml:space="preserve">La mitad superior del diagrama comprende los elementos que describen el formato estéreo de 2 canales. </w:t>
      </w:r>
      <w:r w:rsidRPr="00536950">
        <w:rPr>
          <w:lang w:val="es-ES_tradnl"/>
        </w:rPr>
        <w:t xml:space="preserve">El segmento </w:t>
      </w:r>
      <w:r w:rsidRPr="00536950">
        <w:rPr>
          <w:i/>
          <w:lang w:val="es-ES_tradnl"/>
        </w:rPr>
        <w:t>&lt;chna&gt;</w:t>
      </w:r>
      <w:r w:rsidRPr="00536950">
        <w:rPr>
          <w:lang w:val="es-ES_tradnl"/>
        </w:rPr>
        <w:t xml:space="preserve"> en el medio muestra cómo se conectan las cuatro pistas a las definiciones de format</w:t>
      </w:r>
      <w:r>
        <w:rPr>
          <w:lang w:val="es-ES_tradnl"/>
        </w:rPr>
        <w:t>o</w:t>
      </w:r>
      <w:r w:rsidRPr="00536950">
        <w:rPr>
          <w:lang w:val="es-ES_tradnl"/>
        </w:rPr>
        <w:t>. Los elementos de definición del contenido se encuentran en la parte inferior del diagram</w:t>
      </w:r>
      <w:r>
        <w:rPr>
          <w:lang w:val="es-ES_tradnl"/>
        </w:rPr>
        <w:t>a</w:t>
      </w:r>
      <w:r w:rsidRPr="00536950">
        <w:rPr>
          <w:lang w:val="es-ES_tradnl"/>
        </w:rPr>
        <w:t>, donde los el</w:t>
      </w:r>
      <w:r>
        <w:rPr>
          <w:lang w:val="es-ES_tradnl"/>
        </w:rPr>
        <w:t>e</w:t>
      </w:r>
      <w:r w:rsidRPr="00536950">
        <w:rPr>
          <w:lang w:val="es-ES_tradnl"/>
        </w:rPr>
        <w:t xml:space="preserve">mentos </w:t>
      </w:r>
      <w:r w:rsidRPr="00CE6F48">
        <w:rPr>
          <w:i/>
          <w:iCs/>
          <w:lang w:val="es-ES_tradnl"/>
        </w:rPr>
        <w:t>audioObject</w:t>
      </w:r>
      <w:r w:rsidRPr="00536950">
        <w:rPr>
          <w:lang w:val="es-ES_tradnl"/>
        </w:rPr>
        <w:t xml:space="preserve"> </w:t>
      </w:r>
      <w:r>
        <w:rPr>
          <w:lang w:val="es-ES_tradnl"/>
        </w:rPr>
        <w:t>contienen las referencias UID de las pistas a los UID del segmento</w:t>
      </w:r>
      <w:r w:rsidRPr="00536950">
        <w:rPr>
          <w:lang w:val="es-ES_tradnl"/>
        </w:rPr>
        <w:t xml:space="preserve"> &lt;</w:t>
      </w:r>
      <w:r w:rsidRPr="005571DC">
        <w:rPr>
          <w:i/>
          <w:iCs/>
          <w:lang w:val="es-ES_tradnl"/>
        </w:rPr>
        <w:t>chna</w:t>
      </w:r>
      <w:r w:rsidRPr="00536950">
        <w:rPr>
          <w:lang w:val="es-ES_tradnl"/>
        </w:rPr>
        <w:t>&gt;.</w:t>
      </w:r>
    </w:p>
    <w:p w:rsidR="00A6770F" w:rsidRPr="00695F07" w:rsidRDefault="00A6770F" w:rsidP="00A6770F">
      <w:pPr>
        <w:pStyle w:val="Figure"/>
      </w:pPr>
      <w:r w:rsidRPr="001A3EA6">
        <w:rPr>
          <w:noProof/>
          <w:lang w:val="en-US" w:eastAsia="zh-CN"/>
        </w:rPr>
        <w:drawing>
          <wp:inline distT="0" distB="0" distL="0" distR="0" wp14:anchorId="09209510" wp14:editId="42034CA5">
            <wp:extent cx="5436000" cy="4680000"/>
            <wp:effectExtent l="0" t="0" r="0" b="6350"/>
            <wp:docPr id="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3"/>
                    <a:srcRect/>
                    <a:stretch>
                      <a:fillRect/>
                    </a:stretch>
                  </pic:blipFill>
                  <pic:spPr bwMode="auto">
                    <a:xfrm>
                      <a:off x="0" y="0"/>
                      <a:ext cx="5436000" cy="4680000"/>
                    </a:xfrm>
                    <a:prstGeom prst="rect">
                      <a:avLst/>
                    </a:prstGeom>
                    <a:noFill/>
                    <a:ln w="9525">
                      <a:noFill/>
                      <a:miter lim="800000"/>
                      <a:headEnd/>
                      <a:tailEnd/>
                    </a:ln>
                  </pic:spPr>
                </pic:pic>
              </a:graphicData>
            </a:graphic>
          </wp:inline>
        </w:drawing>
      </w:r>
    </w:p>
    <w:p w:rsidR="00A6770F" w:rsidRPr="00DC4533" w:rsidRDefault="00A6770F" w:rsidP="00A6770F">
      <w:pPr>
        <w:pStyle w:val="Heading3"/>
        <w:rPr>
          <w:lang w:val="es-ES_tradnl"/>
        </w:rPr>
      </w:pPr>
      <w:r w:rsidRPr="00DC4533">
        <w:rPr>
          <w:lang w:val="es-ES_tradnl"/>
        </w:rPr>
        <w:t>A.1.3</w:t>
      </w:r>
      <w:r w:rsidRPr="00DC4533">
        <w:rPr>
          <w:lang w:val="es-ES_tradnl"/>
        </w:rPr>
        <w:tab/>
        <w:t>Código de muestra</w:t>
      </w:r>
    </w:p>
    <w:p w:rsidR="00A6770F" w:rsidRPr="00536950" w:rsidRDefault="00A6770F" w:rsidP="00A6770F">
      <w:pPr>
        <w:rPr>
          <w:lang w:val="es-ES_tradnl"/>
        </w:rPr>
      </w:pPr>
      <w:r>
        <w:rPr>
          <w:lang w:val="es-ES_tradnl"/>
        </w:rPr>
        <w:t>Para mayor claridad, e</w:t>
      </w:r>
      <w:r w:rsidRPr="00536950">
        <w:rPr>
          <w:lang w:val="es-ES_tradnl"/>
        </w:rPr>
        <w:t xml:space="preserve">ste código XML de muestra no incluye el elemento </w:t>
      </w:r>
      <w:r w:rsidRPr="003408C1">
        <w:rPr>
          <w:i/>
          <w:iCs/>
          <w:lang w:val="es-ES_tradnl"/>
        </w:rPr>
        <w:t>audioFormatExtended</w:t>
      </w:r>
      <w:r w:rsidRPr="00536950">
        <w:rPr>
          <w:lang w:val="es-ES_tradnl"/>
        </w:rPr>
        <w:t xml:space="preserve"> de orden superior</w:t>
      </w:r>
      <w:r>
        <w:rPr>
          <w:lang w:val="es-ES_tradnl"/>
        </w:rPr>
        <w:t xml:space="preserve"> ni el encabezamiento XML</w:t>
      </w:r>
      <w:r w:rsidRPr="00536950">
        <w:rPr>
          <w:lang w:val="es-ES_tradnl"/>
        </w:rPr>
        <w:t xml:space="preserve">. </w:t>
      </w:r>
    </w:p>
    <w:p w:rsidR="00A6770F" w:rsidRPr="00043A1F" w:rsidRDefault="00A6770F" w:rsidP="00A6770F">
      <w:pPr>
        <w:spacing w:after="120"/>
        <w:rPr>
          <w:lang w:val="es-ES_tradnl"/>
        </w:rPr>
      </w:pPr>
      <w:r w:rsidRPr="00043A1F">
        <w:rPr>
          <w:lang w:val="es-ES_tradnl"/>
        </w:rPr>
        <w:lastRenderedPageBreak/>
        <w:t>El primer extracto de código abarca los elementos de format</w:t>
      </w:r>
      <w:r>
        <w:rPr>
          <w:lang w:val="es-ES_tradnl"/>
        </w:rPr>
        <w:t>o</w:t>
      </w:r>
      <w:r w:rsidRPr="00043A1F">
        <w:rPr>
          <w:lang w:val="es-ES_tradnl"/>
        </w:rPr>
        <w:t>, que podrían incluirse en el fichero de referencia normalizado:</w:t>
      </w: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43A1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PACKS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&lt;audioPackFormat audioPackFormatID="AP_00010002" audioPackFormatName="Stereo"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CHANNELS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w:t>
            </w: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STREAMS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w:t>
            </w: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 &lt;/audioStreamFormat&gt;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audioTrackFormatID="AT_00010001_01" audioTrackFormatName="PCM_FrontLeft"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435037">
              <w:rPr>
                <w:rFonts w:ascii="Courier New" w:hAnsi="Courier New" w:cs="Courier New"/>
                <w:sz w:val="18"/>
                <w:lang w:val="en-US"/>
              </w:rPr>
              <w:t xml:space="preserve">  </w:t>
            </w:r>
            <w:r w:rsidRPr="00695F07">
              <w:rPr>
                <w:rFonts w:ascii="Courier New" w:hAnsi="Courier New" w:cs="Courier New"/>
                <w:sz w:val="18"/>
              </w:rPr>
              <w:t>&lt;audioStreamFormatIDRef&gt;AS_00010002&lt;/audioStreamFormatIDRef&gt;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&lt;/audioTrackFormat&gt;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A6770F" w:rsidRPr="00043A1F" w:rsidRDefault="00A6770F" w:rsidP="00154327">
      <w:pPr>
        <w:keepNext/>
        <w:keepLines/>
        <w:rPr>
          <w:lang w:val="es-ES_tradnl"/>
        </w:rPr>
      </w:pPr>
      <w:r w:rsidRPr="00043A1F">
        <w:rPr>
          <w:lang w:val="es-ES_tradnl"/>
        </w:rPr>
        <w:lastRenderedPageBreak/>
        <w:t>El segundo extracto abarca la parte de contenido, que debería incluirse en el segmento &lt;</w:t>
      </w:r>
      <w:r w:rsidRPr="005571DC">
        <w:rPr>
          <w:i/>
          <w:iCs/>
          <w:lang w:val="es-ES_tradnl"/>
        </w:rPr>
        <w:t>axml</w:t>
      </w:r>
      <w:r w:rsidRPr="00043A1F">
        <w:rPr>
          <w:lang w:val="es-ES_tradnl"/>
        </w:rPr>
        <w:t>&gt; del fichero BWF:</w:t>
      </w:r>
    </w:p>
    <w:p w:rsidR="00A6770F" w:rsidRPr="00043A1F" w:rsidRDefault="00A6770F" w:rsidP="00A6770F">
      <w:pPr>
        <w:rPr>
          <w:lang w:val="es-ES_tradnl"/>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536950" w:rsidTr="003D60A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043A1F" w:rsidRDefault="00A6770F" w:rsidP="003D60A9">
            <w:pPr>
              <w:rPr>
                <w:rFonts w:ascii="Courier New" w:hAnsi="Courier New"/>
                <w:sz w:val="18"/>
                <w:lang w:val="es-ES_tradnl"/>
              </w:rPr>
            </w:pPr>
          </w:p>
          <w:p w:rsidR="00A6770F" w:rsidRDefault="00A6770F" w:rsidP="003D60A9">
            <w:pPr>
              <w:rPr>
                <w:rFonts w:ascii="Courier New" w:hAnsi="Courier New"/>
                <w:sz w:val="18"/>
              </w:rPr>
            </w:pPr>
            <w:r w:rsidRPr="00944AAB">
              <w:rPr>
                <w:rFonts w:ascii="Courier New" w:hAnsi="Courier New"/>
                <w:sz w:val="18"/>
              </w:rPr>
              <w:t>&lt;!-- ############ --&gt;</w:t>
            </w:r>
          </w:p>
          <w:p w:rsidR="00A6770F" w:rsidRDefault="00A6770F" w:rsidP="003D60A9">
            <w:pPr>
              <w:rPr>
                <w:rFonts w:ascii="Courier New" w:hAnsi="Courier New"/>
                <w:sz w:val="18"/>
              </w:rPr>
            </w:pPr>
            <w:r w:rsidRPr="00944AAB">
              <w:rPr>
                <w:rFonts w:ascii="Courier New" w:hAnsi="Courier New"/>
                <w:sz w:val="18"/>
              </w:rPr>
              <w:t>&lt;!-- PROGRAMMES --&gt;</w:t>
            </w:r>
          </w:p>
          <w:p w:rsidR="00A6770F" w:rsidRDefault="00A6770F" w:rsidP="003D60A9">
            <w:pPr>
              <w:rPr>
                <w:rFonts w:ascii="Courier New" w:hAnsi="Courier New"/>
                <w:sz w:val="18"/>
              </w:rPr>
            </w:pPr>
            <w:r w:rsidRPr="00944AAB">
              <w:rPr>
                <w:rFonts w:ascii="Courier New" w:hAnsi="Courier New"/>
                <w:sz w:val="18"/>
              </w:rPr>
              <w:t>&lt;!-- ############ --&gt;</w:t>
            </w:r>
          </w:p>
          <w:p w:rsidR="00A6770F" w:rsidRDefault="00A6770F" w:rsidP="003D60A9">
            <w:pPr>
              <w:rPr>
                <w:rFonts w:ascii="Courier New" w:hAnsi="Courier New"/>
                <w:sz w:val="18"/>
              </w:rPr>
            </w:pPr>
          </w:p>
          <w:p w:rsidR="00A6770F" w:rsidRDefault="00A6770F" w:rsidP="003D60A9">
            <w:pPr>
              <w:rPr>
                <w:rFonts w:ascii="Courier New" w:hAnsi="Courier New"/>
                <w:sz w:val="18"/>
              </w:rPr>
            </w:pPr>
            <w:r w:rsidRPr="00944AAB">
              <w:rPr>
                <w:rFonts w:ascii="Courier New" w:hAnsi="Courier New"/>
                <w:sz w:val="18"/>
              </w:rPr>
              <w:t>&lt;audioProgramme audioProgrammeID="APR_1001" audioProgrammeName="Documentary"&gt;</w:t>
            </w:r>
          </w:p>
          <w:p w:rsidR="00A6770F" w:rsidRPr="00064C93" w:rsidRDefault="00A6770F" w:rsidP="003D60A9">
            <w:pPr>
              <w:rPr>
                <w:rFonts w:ascii="Courier New" w:hAnsi="Courier New"/>
                <w:sz w:val="18"/>
                <w:lang w:val="es-ES_tradnl"/>
              </w:rPr>
            </w:pPr>
            <w:r w:rsidRPr="00944AAB">
              <w:rPr>
                <w:rFonts w:ascii="Courier New" w:hAnsi="Courier New"/>
                <w:sz w:val="18"/>
              </w:rPr>
              <w:t xml:space="preserve">  </w:t>
            </w:r>
            <w:r w:rsidRPr="00064C93">
              <w:rPr>
                <w:rFonts w:ascii="Courier New" w:hAnsi="Courier New"/>
                <w:sz w:val="18"/>
                <w:lang w:val="es-ES_tradnl"/>
              </w:rPr>
              <w:t>&lt;audioContentIDRef&gt;ACO_1001&lt;/audioContentIDRef&gt;</w:t>
            </w:r>
          </w:p>
          <w:p w:rsidR="00A6770F" w:rsidRPr="00064C93" w:rsidRDefault="00A6770F" w:rsidP="003D60A9">
            <w:pPr>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&lt;/audioProgramme&gt;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 ############ --&gt;</w:t>
            </w:r>
          </w:p>
          <w:p w:rsidR="00A6770F" w:rsidRPr="00435037" w:rsidRDefault="00A6770F" w:rsidP="003D60A9">
            <w:pPr>
              <w:rPr>
                <w:rFonts w:ascii="Courier New" w:hAnsi="Courier New"/>
                <w:sz w:val="18"/>
                <w:lang w:val="en-US"/>
              </w:rPr>
            </w:pPr>
            <w:r w:rsidRPr="00435037">
              <w:rPr>
                <w:rFonts w:ascii="Courier New" w:hAnsi="Courier New"/>
                <w:sz w:val="18"/>
                <w:lang w:val="en-US"/>
              </w:rPr>
              <w:t>&lt;!-- CONTENTS --&gt;</w:t>
            </w:r>
          </w:p>
          <w:p w:rsidR="00A6770F" w:rsidRPr="00435037" w:rsidRDefault="00A6770F" w:rsidP="003D60A9">
            <w:pPr>
              <w:rPr>
                <w:rFonts w:ascii="Courier New" w:hAnsi="Courier New"/>
                <w:sz w:val="18"/>
                <w:lang w:val="en-US"/>
              </w:rPr>
            </w:pPr>
            <w:r w:rsidRPr="00435037">
              <w:rPr>
                <w:rFonts w:ascii="Courier New" w:hAnsi="Courier New"/>
                <w:sz w:val="18"/>
                <w:lang w:val="en-US"/>
              </w:rPr>
              <w:t>&lt;!-- ############ --&gt;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&lt;audioContent audioContentID="ACO_1001" audioContentName="Music"&gt;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&lt;audioObjectIDRef&gt;AO_1001&lt;/audioObjectIDRef&gt;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&lt;loudnessMetadata&gt;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&lt;integratedLoudness&gt;-28.0&lt;/integratedLoudness&gt;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&lt;/loudnessMetadata&gt;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&lt;/audioContent&gt;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&lt;audioContent audioContentID="ACO_1002" audioContentName="Speech"&gt;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&lt;audioObjectIDRef&gt;AO_1002&lt;/audioObjectIDRef&gt;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&lt;loudnessMetadata&gt;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&lt;integratedLoudness&gt;-23.0&lt;/integratedLoudness&gt;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&lt;/loudnessMetadata&gt;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&lt;/audioContent&gt;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 ############ --&gt;</w:t>
            </w:r>
          </w:p>
          <w:p w:rsidR="00A6770F" w:rsidRPr="00435037" w:rsidRDefault="00A6770F" w:rsidP="003D60A9">
            <w:pPr>
              <w:rPr>
                <w:rFonts w:ascii="Courier New" w:hAnsi="Courier New"/>
                <w:sz w:val="18"/>
                <w:lang w:val="en-US"/>
              </w:rPr>
            </w:pPr>
            <w:r w:rsidRPr="00435037">
              <w:rPr>
                <w:rFonts w:ascii="Courier New" w:hAnsi="Courier New"/>
                <w:sz w:val="18"/>
                <w:lang w:val="en-US"/>
              </w:rPr>
              <w:t>&lt;!-- OBJECTS --&gt;</w:t>
            </w:r>
          </w:p>
          <w:p w:rsidR="00A6770F" w:rsidRPr="00435037" w:rsidRDefault="00A6770F" w:rsidP="003D60A9">
            <w:pPr>
              <w:rPr>
                <w:rFonts w:ascii="Courier New" w:hAnsi="Courier New"/>
                <w:sz w:val="18"/>
                <w:lang w:val="en-US"/>
              </w:rPr>
            </w:pPr>
            <w:r w:rsidRPr="00435037">
              <w:rPr>
                <w:rFonts w:ascii="Courier New" w:hAnsi="Courier New"/>
                <w:sz w:val="18"/>
                <w:lang w:val="en-US"/>
              </w:rPr>
              <w:t>&lt;!-- ############ --&gt;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lastRenderedPageBreak/>
              <w:t>&lt;audioObject audioObjectID="AO_1001" audioObjectName="Music" start="00:00:00.00"&gt;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&lt;audioTrackUIDRef&gt;ATU_00000001&lt;/audioTrackUIDRef&gt;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&lt;audioTrackUIDRef&gt;ATU_00000002&lt;/audioTrackUIDRef&gt;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&lt;/audioObject&gt;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&lt;audioObject audioObjectID="AO_1002" audioObjectName="Speech" start="00:00:00.00"&gt;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&lt;audioTrackUIDRef&gt;ATU_00000003&lt;/audioTrackUIDRef&gt;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&lt;audioTrackUIDRef&gt;ATU_00000004&lt;/audioTrackUIDRef&gt;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&lt;/audioObject&gt;</w:t>
            </w:r>
          </w:p>
          <w:p w:rsidR="00A6770F" w:rsidRPr="00435037" w:rsidRDefault="00A6770F" w:rsidP="003D60A9">
            <w:pPr>
              <w:rPr>
                <w:rFonts w:ascii="Courier New" w:hAnsi="Courier New"/>
                <w:sz w:val="18"/>
                <w:lang w:val="en-US"/>
              </w:rPr>
            </w:pPr>
            <w:r w:rsidRPr="00435037">
              <w:rPr>
                <w:rFonts w:ascii="Courier New" w:hAnsi="Courier New"/>
                <w:sz w:val="18"/>
                <w:lang w:val="en-US"/>
              </w:rPr>
              <w:t>&lt;!-- ############ --&gt;</w:t>
            </w:r>
          </w:p>
          <w:p w:rsidR="00A6770F" w:rsidRPr="00435037" w:rsidRDefault="00A6770F" w:rsidP="003D60A9">
            <w:pPr>
              <w:rPr>
                <w:rFonts w:ascii="Courier New" w:hAnsi="Courier New"/>
                <w:sz w:val="18"/>
                <w:lang w:val="en-US"/>
              </w:rPr>
            </w:pPr>
            <w:r w:rsidRPr="00435037">
              <w:rPr>
                <w:rFonts w:ascii="Courier New" w:hAnsi="Courier New"/>
                <w:sz w:val="18"/>
                <w:lang w:val="en-US"/>
              </w:rPr>
              <w:t>&lt;!—- AUDIO TRACK UIDs --&gt;</w:t>
            </w:r>
          </w:p>
          <w:p w:rsidR="00A6770F" w:rsidRPr="00435037" w:rsidRDefault="00A6770F" w:rsidP="003D60A9">
            <w:pPr>
              <w:rPr>
                <w:rFonts w:ascii="Courier New" w:hAnsi="Courier New"/>
                <w:sz w:val="18"/>
                <w:lang w:val="en-US"/>
              </w:rPr>
            </w:pPr>
            <w:r w:rsidRPr="00435037">
              <w:rPr>
                <w:rFonts w:ascii="Courier New" w:hAnsi="Courier New"/>
                <w:sz w:val="18"/>
                <w:lang w:val="en-US"/>
              </w:rPr>
              <w:t>&lt;!-- ############ --&gt;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&lt;audioTrackUID UID="ATU_00000001"&gt;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&lt;/audioTrackUID&gt;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&lt;audioTrackUID UID="ATU_00000002"&gt;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&lt;/audioTrackUID&gt;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&lt;audioTrackUID UID="ATU_00000003"&gt;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&lt;/audioTrackUID&gt;</w:t>
            </w:r>
          </w:p>
          <w:p w:rsidR="00A6770F" w:rsidRPr="00435037" w:rsidRDefault="00A6770F" w:rsidP="003D60A9">
            <w:pPr>
              <w:rPr>
                <w:rFonts w:ascii="Courier New" w:hAnsi="Courier New"/>
                <w:sz w:val="18"/>
                <w:lang w:val="en-US"/>
              </w:rPr>
            </w:pPr>
          </w:p>
          <w:p w:rsidR="00A6770F" w:rsidRPr="00435037" w:rsidRDefault="00A6770F" w:rsidP="003D60A9">
            <w:pPr>
              <w:rPr>
                <w:rFonts w:ascii="Courier New" w:hAnsi="Courier New"/>
                <w:sz w:val="18"/>
                <w:lang w:val="en-US"/>
              </w:rPr>
            </w:pPr>
            <w:r w:rsidRPr="00435037">
              <w:rPr>
                <w:rFonts w:ascii="Courier New" w:hAnsi="Courier New"/>
                <w:sz w:val="18"/>
                <w:lang w:val="en-US"/>
              </w:rPr>
              <w:t>&lt;audioTrackUID UID="ATU_00000004"&gt;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A6770F" w:rsidRPr="00435037" w:rsidRDefault="00A6770F" w:rsidP="003D60A9">
            <w:pPr>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A6770F" w:rsidRPr="00435037" w:rsidRDefault="00A6770F" w:rsidP="003D60A9">
            <w:pPr>
              <w:rPr>
                <w:lang w:val="en-US"/>
              </w:rPr>
            </w:pPr>
            <w:r w:rsidRPr="00435037">
              <w:rPr>
                <w:rFonts w:ascii="Courier New" w:hAnsi="Courier New"/>
                <w:sz w:val="18"/>
                <w:lang w:val="en-US"/>
              </w:rPr>
              <w:t>&lt;/audioTrackUID&gt;</w:t>
            </w:r>
          </w:p>
        </w:tc>
      </w:tr>
    </w:tbl>
    <w:p w:rsidR="00A6770F" w:rsidRPr="00442168" w:rsidRDefault="00A6770F" w:rsidP="00A6770F">
      <w:pPr>
        <w:pStyle w:val="Heading2"/>
        <w:rPr>
          <w:lang w:val="es-ES_tradnl"/>
        </w:rPr>
      </w:pPr>
      <w:r w:rsidRPr="00442168">
        <w:rPr>
          <w:lang w:val="es-ES_tradnl"/>
        </w:rPr>
        <w:lastRenderedPageBreak/>
        <w:t>A.2</w:t>
      </w:r>
      <w:r w:rsidRPr="00442168">
        <w:rPr>
          <w:lang w:val="es-ES_tradnl"/>
        </w:rPr>
        <w:tab/>
        <w:t>Ejemplo por objetos</w:t>
      </w:r>
    </w:p>
    <w:p w:rsidR="00A6770F" w:rsidRPr="00442168" w:rsidRDefault="00A6770F" w:rsidP="00A6770F">
      <w:pPr>
        <w:rPr>
          <w:lang w:val="es-ES_tradnl"/>
        </w:rPr>
      </w:pPr>
      <w:r w:rsidRPr="00442168">
        <w:rPr>
          <w:lang w:val="es-ES_tradnl"/>
        </w:rPr>
        <w:t>Para mostrar cómo el ADM puede utilizarse en el audio por objetos se presenta aqu</w:t>
      </w:r>
      <w:r>
        <w:rPr>
          <w:lang w:val="es-ES_tradnl"/>
        </w:rPr>
        <w:t xml:space="preserve">í un ejemplo simple utilizando un solo objeto. </w:t>
      </w:r>
      <w:r w:rsidRPr="00442168">
        <w:rPr>
          <w:lang w:val="es-ES_tradnl"/>
        </w:rPr>
        <w:t xml:space="preserve">En este ejemplo se utilizan múltiples </w:t>
      </w:r>
      <w:r w:rsidRPr="003408C1">
        <w:rPr>
          <w:i/>
          <w:iCs/>
          <w:lang w:val="es-ES_tradnl"/>
        </w:rPr>
        <w:t>audioBlockFormat</w:t>
      </w:r>
      <w:r w:rsidRPr="00442168">
        <w:rPr>
          <w:lang w:val="es-ES_tradnl"/>
        </w:rPr>
        <w:t xml:space="preserve"> en un </w:t>
      </w:r>
      <w:r w:rsidRPr="003408C1">
        <w:rPr>
          <w:i/>
          <w:iCs/>
          <w:lang w:val="es-ES_tradnl"/>
        </w:rPr>
        <w:t>audioChannelFormat</w:t>
      </w:r>
      <w:r w:rsidRPr="00442168">
        <w:rPr>
          <w:lang w:val="es-ES_tradnl"/>
        </w:rPr>
        <w:t xml:space="preserve"> para describir las propiedades din</w:t>
      </w:r>
      <w:r>
        <w:rPr>
          <w:lang w:val="es-ES_tradnl"/>
        </w:rPr>
        <w:t>ámicas de un objeto denominado «</w:t>
      </w:r>
      <w:r w:rsidRPr="00442168">
        <w:rPr>
          <w:lang w:val="es-ES_tradnl"/>
        </w:rPr>
        <w:t>Car</w:t>
      </w:r>
      <w:r>
        <w:rPr>
          <w:lang w:val="es-ES_tradnl"/>
        </w:rPr>
        <w:t>»</w:t>
      </w:r>
      <w:r w:rsidRPr="00442168">
        <w:rPr>
          <w:lang w:val="es-ES_tradnl"/>
        </w:rPr>
        <w:t xml:space="preserve">. Los </w:t>
      </w:r>
      <w:r w:rsidRPr="003408C1">
        <w:rPr>
          <w:i/>
          <w:iCs/>
          <w:lang w:val="es-ES_tradnl"/>
        </w:rPr>
        <w:t>audioBlockFormat</w:t>
      </w:r>
      <w:r w:rsidRPr="00442168">
        <w:rPr>
          <w:lang w:val="es-ES_tradnl"/>
        </w:rPr>
        <w:t xml:space="preserve"> utilizan atributos de inicio y duración para enmarcar los metadatos dependientes del tiempo, permitiendo as</w:t>
      </w:r>
      <w:r>
        <w:rPr>
          <w:lang w:val="es-ES_tradnl"/>
        </w:rPr>
        <w:t>í el movimiento en el espacio de la posición del objeto</w:t>
      </w:r>
      <w:r w:rsidRPr="00442168">
        <w:rPr>
          <w:lang w:val="es-ES_tradnl"/>
        </w:rPr>
        <w:t>.</w:t>
      </w:r>
    </w:p>
    <w:p w:rsidR="00A6770F" w:rsidRPr="00DC4533" w:rsidRDefault="00A6770F" w:rsidP="00154327">
      <w:pPr>
        <w:pStyle w:val="Heading3"/>
        <w:rPr>
          <w:lang w:val="es-ES_tradnl"/>
        </w:rPr>
      </w:pPr>
      <w:r w:rsidRPr="00DC4533">
        <w:rPr>
          <w:lang w:val="es-ES_tradnl"/>
        </w:rPr>
        <w:lastRenderedPageBreak/>
        <w:t>A.2.1</w:t>
      </w:r>
      <w:r w:rsidRPr="00DC4533">
        <w:rPr>
          <w:lang w:val="es-ES_tradnl"/>
        </w:rPr>
        <w:tab/>
        <w:t>Resumen de elementos</w:t>
      </w:r>
    </w:p>
    <w:p w:rsidR="00A6770F" w:rsidRPr="00442168" w:rsidRDefault="00A6770F" w:rsidP="00154327">
      <w:pPr>
        <w:keepNext/>
        <w:keepLines/>
        <w:rPr>
          <w:lang w:val="es-ES_tradnl"/>
        </w:rPr>
      </w:pPr>
      <w:r w:rsidRPr="00442168">
        <w:rPr>
          <w:lang w:val="es-ES_tradnl"/>
        </w:rPr>
        <w:t>Estos son los elementos de la parte format</w:t>
      </w:r>
      <w:r>
        <w:rPr>
          <w:lang w:val="es-ES_tradnl"/>
        </w:rPr>
        <w:t>o</w:t>
      </w:r>
      <w:r w:rsidRPr="00442168">
        <w:rPr>
          <w:lang w:val="es-ES_tradnl"/>
        </w:rPr>
        <w:t xml:space="preserve"> de la descripción:</w:t>
      </w:r>
    </w:p>
    <w:p w:rsidR="00A6770F" w:rsidRPr="00442168" w:rsidRDefault="00A6770F" w:rsidP="00154327">
      <w:pPr>
        <w:keepNext/>
        <w:keepLines/>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246"/>
        <w:gridCol w:w="2409"/>
        <w:gridCol w:w="1648"/>
        <w:gridCol w:w="3336"/>
      </w:tblGrid>
      <w:tr w:rsidR="00A6770F" w:rsidRPr="00695F07"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074DBD" w:rsidRDefault="00A6770F" w:rsidP="003D60A9">
            <w:pPr>
              <w:pStyle w:val="Tabletext"/>
              <w:keepNext/>
              <w:jc w:val="center"/>
              <w:rPr>
                <w:i/>
                <w:iCs/>
              </w:rPr>
            </w:pPr>
            <w:r w:rsidRPr="00074DBD">
              <w:rPr>
                <w:i/>
                <w:iCs/>
              </w:rPr>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AT_00031001_01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42168" w:rsidRDefault="00A6770F" w:rsidP="003D60A9">
            <w:pPr>
              <w:pStyle w:val="Tabletext"/>
              <w:keepNext/>
              <w:jc w:val="left"/>
              <w:rPr>
                <w:lang w:val="es-ES_tradnl"/>
              </w:rPr>
            </w:pPr>
            <w:r w:rsidRPr="00442168">
              <w:rPr>
                <w:lang w:val="es-ES_tradnl"/>
              </w:rPr>
              <w:t>Define una pista como PCM</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074DBD" w:rsidRDefault="00A6770F" w:rsidP="003D60A9">
            <w:pPr>
              <w:pStyle w:val="Tabletext"/>
              <w:keepNext/>
              <w:jc w:val="center"/>
              <w:rPr>
                <w:i/>
                <w:iCs/>
              </w:rPr>
            </w:pPr>
            <w:r w:rsidRPr="00074DBD">
              <w:rPr>
                <w:i/>
                <w:iCs/>
              </w:rPr>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AS_00031001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42168" w:rsidRDefault="00A6770F" w:rsidP="003D60A9">
            <w:pPr>
              <w:pStyle w:val="Tabletext"/>
              <w:keepNext/>
              <w:jc w:val="left"/>
              <w:rPr>
                <w:lang w:val="es-ES_tradnl"/>
              </w:rPr>
            </w:pPr>
            <w:r w:rsidRPr="00442168">
              <w:rPr>
                <w:lang w:val="es-ES_tradnl"/>
              </w:rPr>
              <w:t>Define una pista como PCM</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074DBD" w:rsidRDefault="00A6770F" w:rsidP="003D60A9">
            <w:pPr>
              <w:pStyle w:val="Tabletext"/>
              <w:keepNext/>
              <w:jc w:val="center"/>
              <w:rPr>
                <w:i/>
                <w:iCs/>
              </w:rPr>
            </w:pPr>
            <w:r w:rsidRPr="00074DBD">
              <w:rPr>
                <w:i/>
                <w:iCs/>
              </w:rPr>
              <w:t xml:space="preserve">audioChannelFormat </w:t>
            </w:r>
            <w:r>
              <w:t>y</w:t>
            </w:r>
            <w:r w:rsidRPr="00074DBD">
              <w:rPr>
                <w:i/>
                <w:iCs/>
              </w:rPr>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AC_00031001</w:t>
            </w:r>
            <w:r w:rsidRPr="00695F07">
              <w:br/>
              <w:t>AB_00031001_00000001</w:t>
            </w:r>
            <w:r w:rsidRPr="00695F07">
              <w:br/>
              <w:t>AB_00031001_00000002</w:t>
            </w:r>
            <w:r w:rsidRPr="00695F07">
              <w:br/>
              <w:t>AB_00031001_00000003</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42168" w:rsidRDefault="00A6770F" w:rsidP="003D60A9">
            <w:pPr>
              <w:pStyle w:val="Tabletext"/>
              <w:keepNext/>
              <w:jc w:val="left"/>
              <w:rPr>
                <w:lang w:val="es-ES_tradnl"/>
              </w:rPr>
            </w:pPr>
            <w:r w:rsidRPr="00442168">
              <w:rPr>
                <w:lang w:val="es-ES_tradnl"/>
              </w:rPr>
              <w:t>Describe el canal como un tipo de objeto con 3 bloques con distintos metadatos posicionales en cada uno</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074DBD" w:rsidRDefault="00A6770F" w:rsidP="003D60A9">
            <w:pPr>
              <w:pStyle w:val="Tabletext"/>
              <w:jc w:val="center"/>
              <w:rPr>
                <w:i/>
                <w:iCs/>
              </w:rPr>
            </w:pPr>
            <w:r w:rsidRPr="00074DBD">
              <w:rPr>
                <w:i/>
                <w:iCs/>
              </w:rPr>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42168" w:rsidRDefault="00A6770F" w:rsidP="003D60A9">
            <w:pPr>
              <w:pStyle w:val="Tabletext"/>
              <w:jc w:val="left"/>
              <w:rPr>
                <w:lang w:val="es-ES_tradnl"/>
              </w:rPr>
            </w:pPr>
            <w:r w:rsidRPr="00442168">
              <w:rPr>
                <w:lang w:val="es-ES_tradnl"/>
              </w:rPr>
              <w:t>Define un paquete que hace referencia a un canal</w:t>
            </w:r>
          </w:p>
        </w:tc>
      </w:tr>
    </w:tbl>
    <w:p w:rsidR="00A6770F" w:rsidRPr="00442168" w:rsidRDefault="00A6770F" w:rsidP="00A6770F">
      <w:pPr>
        <w:rPr>
          <w:lang w:val="es-ES_tradnl"/>
        </w:rPr>
      </w:pPr>
      <w:r w:rsidRPr="00442168">
        <w:rPr>
          <w:lang w:val="es-ES_tradnl"/>
        </w:rPr>
        <w:t>Estos son los elementos de la parte contenido de la descripci</w:t>
      </w:r>
      <w:r>
        <w:rPr>
          <w:lang w:val="es-ES_tradnl"/>
        </w:rPr>
        <w:t>ón</w:t>
      </w:r>
      <w:r w:rsidRPr="00442168">
        <w:rPr>
          <w:lang w:val="es-ES_tradnl"/>
        </w:rPr>
        <w:t>:</w:t>
      </w:r>
    </w:p>
    <w:p w:rsidR="00A6770F" w:rsidRPr="00442168"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231"/>
        <w:gridCol w:w="2330"/>
        <w:gridCol w:w="1668"/>
        <w:gridCol w:w="3410"/>
      </w:tblGrid>
      <w:tr w:rsidR="00A6770F" w:rsidRPr="00695F07"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074DBD" w:rsidRDefault="00A6770F" w:rsidP="003D60A9">
            <w:pPr>
              <w:pStyle w:val="Tabletext"/>
              <w:jc w:val="center"/>
              <w:rPr>
                <w:i/>
                <w:iCs/>
              </w:rPr>
            </w:pPr>
            <w:r w:rsidRPr="00074DBD">
              <w:rPr>
                <w:i/>
                <w:iCs/>
              </w:rPr>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42168" w:rsidRDefault="00A6770F" w:rsidP="003D60A9">
            <w:pPr>
              <w:pStyle w:val="Tabletext"/>
              <w:jc w:val="left"/>
              <w:rPr>
                <w:lang w:val="es-ES_tradnl"/>
              </w:rPr>
            </w:pPr>
            <w:r w:rsidRPr="00442168">
              <w:rPr>
                <w:lang w:val="es-ES_tradnl"/>
              </w:rPr>
              <w:t>Objeto para</w:t>
            </w:r>
            <w:r>
              <w:rPr>
                <w:lang w:val="es-ES_tradnl"/>
              </w:rPr>
              <w:t xml:space="preserve"> «</w:t>
            </w:r>
            <w:r w:rsidRPr="00442168">
              <w:rPr>
                <w:lang w:val="es-ES_tradnl"/>
              </w:rPr>
              <w:t>Car</w:t>
            </w:r>
            <w:r>
              <w:rPr>
                <w:lang w:val="es-ES_tradnl"/>
              </w:rPr>
              <w:t>»</w:t>
            </w:r>
            <w:r w:rsidRPr="00442168">
              <w:rPr>
                <w:lang w:val="es-ES_tradnl"/>
              </w:rPr>
              <w:t>, format</w:t>
            </w:r>
            <w:r>
              <w:rPr>
                <w:lang w:val="es-ES_tradnl"/>
              </w:rPr>
              <w:t>o</w:t>
            </w:r>
            <w:r w:rsidRPr="00442168">
              <w:rPr>
                <w:lang w:val="es-ES_tradnl"/>
              </w:rPr>
              <w:t xml:space="preserve"> estéreo</w:t>
            </w:r>
          </w:p>
        </w:tc>
      </w:tr>
      <w:tr w:rsidR="00A6770F" w:rsidRPr="00695F07"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074DBD" w:rsidRDefault="00A6770F" w:rsidP="003D60A9">
            <w:pPr>
              <w:pStyle w:val="Tabletext"/>
              <w:jc w:val="center"/>
              <w:rPr>
                <w:i/>
                <w:iCs/>
              </w:rPr>
            </w:pPr>
            <w:r w:rsidRPr="00074DBD">
              <w:rPr>
                <w:i/>
                <w:iCs/>
              </w:rPr>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Cars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t xml:space="preserve">Contenido </w:t>
            </w:r>
            <w:r>
              <w:rPr>
                <w:lang w:val="es-ES_tradnl"/>
              </w:rPr>
              <w:t>«</w:t>
            </w:r>
            <w:r w:rsidRPr="00695F07">
              <w:t>Cars</w:t>
            </w:r>
            <w:r>
              <w:rPr>
                <w:lang w:val="es-ES_tradnl"/>
              </w:rPr>
              <w:t>»</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074DBD" w:rsidRDefault="00A6770F" w:rsidP="003D60A9">
            <w:pPr>
              <w:pStyle w:val="Tabletext"/>
              <w:jc w:val="center"/>
              <w:rPr>
                <w:i/>
                <w:iCs/>
              </w:rPr>
            </w:pPr>
            <w:r w:rsidRPr="00074DBD">
              <w:rPr>
                <w:i/>
                <w:iCs/>
              </w:rPr>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CarsSounds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442168" w:rsidRDefault="00A6770F" w:rsidP="003D60A9">
            <w:pPr>
              <w:pStyle w:val="Tabletext"/>
              <w:jc w:val="left"/>
              <w:rPr>
                <w:lang w:val="es-ES_tradnl"/>
              </w:rPr>
            </w:pPr>
            <w:r w:rsidRPr="00442168">
              <w:rPr>
                <w:lang w:val="es-ES_tradnl"/>
              </w:rPr>
              <w:t>Programa</w:t>
            </w:r>
            <w:r>
              <w:rPr>
                <w:lang w:val="es-ES_tradnl"/>
              </w:rPr>
              <w:t xml:space="preserve"> «CarsSounds»</w:t>
            </w:r>
            <w:r w:rsidRPr="00442168">
              <w:rPr>
                <w:lang w:val="es-ES_tradnl"/>
              </w:rPr>
              <w:t xml:space="preserve"> con el contenido</w:t>
            </w:r>
            <w:r>
              <w:rPr>
                <w:lang w:val="es-ES_tradnl"/>
              </w:rPr>
              <w:t xml:space="preserve"> «Cars»</w:t>
            </w:r>
          </w:p>
        </w:tc>
      </w:tr>
    </w:tbl>
    <w:p w:rsidR="00A6770F" w:rsidRPr="00DC4533" w:rsidRDefault="00A6770F" w:rsidP="00A6770F">
      <w:pPr>
        <w:pStyle w:val="Heading3"/>
        <w:rPr>
          <w:lang w:val="es-ES_tradnl"/>
        </w:rPr>
      </w:pPr>
      <w:r w:rsidRPr="00DC4533">
        <w:rPr>
          <w:lang w:val="es-ES_tradnl"/>
        </w:rPr>
        <w:t>A.2.2</w:t>
      </w:r>
      <w:r w:rsidRPr="00DC4533">
        <w:rPr>
          <w:lang w:val="es-ES_tradnl"/>
        </w:rPr>
        <w:tab/>
        <w:t>Diagrama</w:t>
      </w:r>
    </w:p>
    <w:p w:rsidR="00A6770F" w:rsidRPr="00442168" w:rsidRDefault="00A6770F" w:rsidP="00A6770F">
      <w:pPr>
        <w:rPr>
          <w:lang w:val="es-ES_tradnl"/>
        </w:rPr>
      </w:pPr>
      <w:r w:rsidRPr="00442168">
        <w:rPr>
          <w:lang w:val="es-ES_tradnl"/>
        </w:rPr>
        <w:t>En el diagram</w:t>
      </w:r>
      <w:r>
        <w:rPr>
          <w:lang w:val="es-ES_tradnl"/>
        </w:rPr>
        <w:t>a</w:t>
      </w:r>
      <w:r w:rsidRPr="00442168">
        <w:rPr>
          <w:lang w:val="es-ES_tradnl"/>
        </w:rPr>
        <w:t xml:space="preserve"> se muestra cómo los elementos definidos se relacionan unos con otros. </w:t>
      </w:r>
      <w:r>
        <w:rPr>
          <w:lang w:val="es-ES_tradnl"/>
        </w:rPr>
        <w:t xml:space="preserve">En la parte superior del diagrama se describe el único objeto canal que contiene 3 bloques. </w:t>
      </w:r>
      <w:r w:rsidRPr="00442168">
        <w:rPr>
          <w:lang w:val="es-ES_tradnl"/>
        </w:rPr>
        <w:t xml:space="preserve">En el medio el segmento </w:t>
      </w:r>
      <w:r w:rsidRPr="00442168">
        <w:rPr>
          <w:i/>
          <w:lang w:val="es-ES_tradnl"/>
        </w:rPr>
        <w:t>&lt;chna&gt;</w:t>
      </w:r>
      <w:r w:rsidRPr="00442168">
        <w:rPr>
          <w:lang w:val="es-ES_tradnl"/>
        </w:rPr>
        <w:t xml:space="preserve"> muestra cómo la pista única se conecta con las defi</w:t>
      </w:r>
      <w:r>
        <w:rPr>
          <w:lang w:val="es-ES_tradnl"/>
        </w:rPr>
        <w:t>ni</w:t>
      </w:r>
      <w:r w:rsidRPr="00442168">
        <w:rPr>
          <w:lang w:val="es-ES_tradnl"/>
        </w:rPr>
        <w:t>ciones de format</w:t>
      </w:r>
      <w:r>
        <w:rPr>
          <w:lang w:val="es-ES_tradnl"/>
        </w:rPr>
        <w:t>o</w:t>
      </w:r>
      <w:r w:rsidRPr="00442168">
        <w:rPr>
          <w:lang w:val="es-ES_tradnl"/>
        </w:rPr>
        <w:t>. Los elementos de d</w:t>
      </w:r>
      <w:r>
        <w:rPr>
          <w:lang w:val="es-ES_tradnl"/>
        </w:rPr>
        <w:t>efinición del contenido están en</w:t>
      </w:r>
      <w:r w:rsidRPr="00442168">
        <w:rPr>
          <w:lang w:val="es-ES_tradnl"/>
        </w:rPr>
        <w:t xml:space="preserve"> la parte inferior del diagram</w:t>
      </w:r>
      <w:r>
        <w:rPr>
          <w:lang w:val="es-ES_tradnl"/>
        </w:rPr>
        <w:t>a, donde el elemento</w:t>
      </w:r>
      <w:r w:rsidRPr="00442168">
        <w:rPr>
          <w:lang w:val="es-ES_tradnl"/>
        </w:rPr>
        <w:t xml:space="preserve"> </w:t>
      </w:r>
      <w:r w:rsidRPr="001D0BB3">
        <w:rPr>
          <w:i/>
          <w:iCs/>
          <w:lang w:val="es-ES_tradnl"/>
        </w:rPr>
        <w:t>audioObject</w:t>
      </w:r>
      <w:r w:rsidRPr="00442168">
        <w:rPr>
          <w:lang w:val="es-ES_tradnl"/>
        </w:rPr>
        <w:t xml:space="preserve"> contiene las referencias UID de la pista a los UID del segmento </w:t>
      </w:r>
      <w:r w:rsidRPr="00442168">
        <w:rPr>
          <w:i/>
          <w:lang w:val="es-ES_tradnl"/>
        </w:rPr>
        <w:t>&lt;chna&gt;</w:t>
      </w:r>
      <w:r w:rsidRPr="00442168">
        <w:rPr>
          <w:lang w:val="es-ES_tradnl"/>
        </w:rPr>
        <w:t>.</w:t>
      </w:r>
    </w:p>
    <w:p w:rsidR="00A6770F" w:rsidRPr="00695F07" w:rsidRDefault="00A6770F" w:rsidP="00A6770F">
      <w:pPr>
        <w:pStyle w:val="Figure"/>
        <w:rPr>
          <w:b/>
        </w:rPr>
        <w:sectPr w:rsidR="00A6770F" w:rsidRPr="00695F07" w:rsidSect="003D60A9">
          <w:headerReference w:type="even" r:id="rId44"/>
          <w:headerReference w:type="default" r:id="rId45"/>
          <w:footerReference w:type="default" r:id="rId46"/>
          <w:headerReference w:type="first" r:id="rId47"/>
          <w:footerReference w:type="first" r:id="rId48"/>
          <w:pgSz w:w="11907" w:h="16834" w:code="9"/>
          <w:pgMar w:top="1418" w:right="1134" w:bottom="1418" w:left="1134" w:header="720" w:footer="720" w:gutter="0"/>
          <w:paperSrc w:first="15" w:other="15"/>
          <w:pgNumType w:start="1"/>
          <w:cols w:space="720"/>
          <w:titlePg/>
          <w:docGrid w:linePitch="326"/>
        </w:sectPr>
      </w:pPr>
      <w:r w:rsidRPr="001A3EA6">
        <w:rPr>
          <w:noProof/>
          <w:lang w:val="en-US" w:eastAsia="zh-CN"/>
        </w:rPr>
        <w:lastRenderedPageBreak/>
        <w:drawing>
          <wp:inline distT="0" distB="0" distL="0" distR="0" wp14:anchorId="13A03ADF" wp14:editId="04FF4A31">
            <wp:extent cx="6410325" cy="4905375"/>
            <wp:effectExtent l="19050" t="0" r="9525" b="0"/>
            <wp:docPr id="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9"/>
                    <a:srcRect/>
                    <a:stretch>
                      <a:fillRect/>
                    </a:stretch>
                  </pic:blipFill>
                  <pic:spPr bwMode="auto">
                    <a:xfrm>
                      <a:off x="0" y="0"/>
                      <a:ext cx="6410325" cy="4905375"/>
                    </a:xfrm>
                    <a:prstGeom prst="rect">
                      <a:avLst/>
                    </a:prstGeom>
                    <a:noFill/>
                    <a:ln w="9525">
                      <a:noFill/>
                      <a:miter lim="800000"/>
                      <a:headEnd/>
                      <a:tailEnd/>
                    </a:ln>
                  </pic:spPr>
                </pic:pic>
              </a:graphicData>
            </a:graphic>
          </wp:inline>
        </w:drawing>
      </w:r>
    </w:p>
    <w:p w:rsidR="00A6770F" w:rsidRPr="00DC4533" w:rsidRDefault="00A6770F" w:rsidP="00A6770F">
      <w:pPr>
        <w:pStyle w:val="Heading3"/>
        <w:rPr>
          <w:lang w:val="es-ES_tradnl"/>
        </w:rPr>
      </w:pPr>
      <w:r w:rsidRPr="00DC4533">
        <w:rPr>
          <w:lang w:val="es-ES_tradnl"/>
        </w:rPr>
        <w:lastRenderedPageBreak/>
        <w:t>A.2.3</w:t>
      </w:r>
      <w:r w:rsidRPr="00DC4533">
        <w:rPr>
          <w:lang w:val="es-ES_tradnl"/>
        </w:rPr>
        <w:tab/>
        <w:t>Código de muestra</w:t>
      </w:r>
    </w:p>
    <w:p w:rsidR="00A6770F" w:rsidRPr="00442168" w:rsidRDefault="00A6770F" w:rsidP="00A6770F">
      <w:pPr>
        <w:spacing w:after="120"/>
        <w:rPr>
          <w:lang w:val="es-ES_tradnl"/>
        </w:rPr>
      </w:pPr>
      <w:r w:rsidRPr="00442168">
        <w:rPr>
          <w:lang w:val="es-ES_tradnl"/>
        </w:rPr>
        <w:t xml:space="preserve">Para mayor claridad este código XML de muestra no incluye el elemento </w:t>
      </w:r>
      <w:r w:rsidRPr="008C5E85">
        <w:rPr>
          <w:i/>
          <w:iCs/>
          <w:lang w:val="es-ES_tradnl"/>
        </w:rPr>
        <w:t>audioFormatExtended</w:t>
      </w:r>
      <w:r w:rsidRPr="00442168">
        <w:rPr>
          <w:lang w:val="es-ES_tradnl"/>
        </w:rPr>
        <w:t xml:space="preserve"> de nivel superior ni el encabezamiento XML. </w:t>
      </w:r>
      <w:r>
        <w:rPr>
          <w:lang w:val="es-ES_tradnl"/>
        </w:rPr>
        <w:t>El extracto abarca tanto los elementos de formato como los de contenido</w:t>
      </w:r>
      <w:r w:rsidRPr="00442168">
        <w:rPr>
          <w:lang w:val="es-ES_tradnl"/>
        </w:rPr>
        <w:t>:</w:t>
      </w: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442168"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PROGRAMMES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audioProgrammeName="CarsSounds"&gt;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&lt;audioContentIDRef&gt;ACO_1001&lt;/audioContentIDRef&gt;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CONTENTS --&gt;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&lt;audioContent audioContentID="ACO_1001" audioContentName="Cars"&gt;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&lt;audioObjectIDRef&gt;AO_1001&lt;/audioObjectIDRef&gt;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&lt;loudnessMetadata&gt;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&lt;integratedLoudness&gt;-23.0&lt;/integratedLoudness&gt;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C4533">
              <w:rPr>
                <w:rFonts w:ascii="Courier New" w:hAnsi="Courier New"/>
                <w:sz w:val="18"/>
              </w:rPr>
              <w:t xml:space="preserve">  </w:t>
            </w:r>
            <w:r w:rsidRPr="007F6951">
              <w:rPr>
                <w:rFonts w:ascii="Courier New" w:hAnsi="Courier New" w:cs="Courier New"/>
                <w:sz w:val="18"/>
                <w:lang w:val="en-US"/>
              </w:rPr>
              <w:t>&lt;/loudnessMetadata&gt;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&lt;/audioContent&gt;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OBJECTS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&lt;audioObject audioObjectID="AO_1001" audioObjectName="Car" start="00:00:00.00000"&gt;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&lt;audioPackFormatIDRef&gt;AP_00031001&lt;/audioPackFormatIDRef&gt;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&lt;audioTrackUIDRef&gt;ATU_00000001&lt;/audioTrackUIDRef&gt;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&lt;/audioObject&gt;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PACKS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7F6951">
              <w:rPr>
                <w:rFonts w:ascii="Courier New" w:hAnsi="Courier New" w:cs="Courier New"/>
                <w:sz w:val="18"/>
                <w:lang w:val="en-US"/>
              </w:rPr>
              <w:t>&lt;audioPackFormat audioPackFormatID="AP_00031001" audioPackFormatName="Car" typeLabel="0003"  typeDefinition="Objects"&gt;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&lt;/audioPackFormat&gt;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CHANNELS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7F6951">
              <w:rPr>
                <w:rFonts w:ascii="Courier New" w:hAnsi="Courier New" w:cs="Courier New"/>
                <w:sz w:val="18"/>
                <w:lang w:val="en-US"/>
              </w:rPr>
              <w:t>&lt;audioChannelFormat audioChannelFormatID="AC_00031001" audioChannelFormatName="Car1" typeLabel="0003"  typeDefinition="Objects"&gt;</w:t>
            </w:r>
          </w:p>
          <w:p w:rsidR="00A6770F" w:rsidRPr="007F6951"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audioBlockFormatID="AB_00031001_00000001" rtime="00:00:00.00000"    duration="00:00:05.00000"&gt;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coordinate="azimuth"&gt;-22.5&lt;/position&gt;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coordinate="elevation"&gt;5.0&lt;/position&gt;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coordinate="distance"&gt;1.0&lt;/position&gt;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&lt;/audioBlockFormat&gt;</w:t>
            </w:r>
          </w:p>
          <w:p w:rsidR="00A6770F" w:rsidRPr="007F6951"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audioBlockFormatID="AB_00031001_00000002" rtime="00:00:05.00000"    duration="00:00:10.00000"&gt;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&lt;position coordinate="azimuth"&gt;-24.5&lt;/position&gt;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lastRenderedPageBreak/>
              <w:t xml:space="preserve">    &lt;position coordinate="elevation"&gt;6.0&lt;/position&gt;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w:t>
            </w:r>
            <w:r w:rsidRPr="00402B79">
              <w:rPr>
                <w:rFonts w:ascii="Courier New" w:hAnsi="Courier New" w:cs="Courier New"/>
                <w:sz w:val="18"/>
                <w:lang w:val="en-US"/>
              </w:rPr>
              <w:t>&lt;position coordinate="distance"&gt;0.9&lt;/position&gt;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02B79">
              <w:rPr>
                <w:rFonts w:ascii="Courier New" w:hAnsi="Courier New" w:cs="Courier New"/>
                <w:sz w:val="18"/>
                <w:lang w:val="en-US"/>
              </w:rPr>
              <w:t xml:space="preserve">  &lt;/audioBlockFormat&gt;</w:t>
            </w:r>
          </w:p>
          <w:p w:rsidR="00A6770F" w:rsidRPr="00402B79"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02B79">
              <w:rPr>
                <w:rFonts w:ascii="Courier New" w:hAnsi="Courier New" w:cs="Courier New"/>
                <w:sz w:val="18"/>
                <w:lang w:val="en-US"/>
              </w:rPr>
              <w:t xml:space="preserve">  &lt;audioBlockFormat audioBlockFormatID="AB_00031001_00000003" rtime="00:00:15.00000"    duration="00:00:20.00000"&gt;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02B79">
              <w:rPr>
                <w:rFonts w:ascii="Courier New" w:hAnsi="Courier New" w:cs="Courier New"/>
                <w:sz w:val="18"/>
                <w:lang w:val="en-US"/>
              </w:rPr>
              <w:t xml:space="preserve">    &lt;position coordinate="azimuth"&gt;-26.5&lt;/position&gt;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02B79">
              <w:rPr>
                <w:rFonts w:ascii="Courier New" w:hAnsi="Courier New" w:cs="Courier New"/>
                <w:sz w:val="18"/>
                <w:lang w:val="en-US"/>
              </w:rPr>
              <w:t xml:space="preserve">    &lt;position coordinate="elevation"&gt;7.0&lt;/position&gt;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02B79">
              <w:rPr>
                <w:rFonts w:ascii="Courier New" w:hAnsi="Courier New" w:cs="Courier New"/>
                <w:sz w:val="18"/>
                <w:lang w:val="en-US"/>
              </w:rPr>
              <w:t xml:space="preserve">    &lt;position coordinate="distance"&gt;0.8&lt;/position&gt;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402B79">
              <w:rPr>
                <w:rFonts w:ascii="Courier New" w:hAnsi="Courier New" w:cs="Courier New"/>
                <w:sz w:val="18"/>
                <w:lang w:val="en-US"/>
              </w:rPr>
              <w:t xml:space="preserve">  </w:t>
            </w:r>
            <w:r w:rsidRPr="00402B79">
              <w:rPr>
                <w:rFonts w:ascii="Courier New" w:hAnsi="Courier New"/>
                <w:sz w:val="18"/>
                <w:lang w:val="en-US"/>
              </w:rPr>
              <w:t>&lt;/audioBlockFormat&gt;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402B79">
              <w:rPr>
                <w:rFonts w:ascii="Courier New" w:hAnsi="Courier New"/>
                <w:sz w:val="18"/>
                <w:lang w:val="en-US"/>
              </w:rPr>
              <w:t>&lt;/audioChannelFormat&gt;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402B79">
              <w:rPr>
                <w:rFonts w:ascii="Courier New" w:hAnsi="Courier New"/>
                <w:sz w:val="18"/>
                <w:lang w:val="en-US"/>
              </w:rPr>
              <w:t>&lt;!-- ############ --&gt;</w:t>
            </w:r>
          </w:p>
          <w:p w:rsidR="00A6770F" w:rsidRPr="00402B79"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402B79">
              <w:rPr>
                <w:rFonts w:ascii="Courier New" w:hAnsi="Courier New"/>
                <w:sz w:val="18"/>
                <w:lang w:val="en-US"/>
              </w:rPr>
              <w:t>&lt;!-- STREAMS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7F6951">
              <w:rPr>
                <w:rFonts w:ascii="Courier New" w:hAnsi="Courier New" w:cs="Courier New"/>
                <w:sz w:val="18"/>
                <w:lang w:val="en-US"/>
              </w:rPr>
              <w:t>&lt;audioStreamFormat audioStreamFormatID="AS_00031001" audioStreamFormatName="PCM_Car1"  formatLabel="0001" formatDefinition="PCM"&gt;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&lt;audioTrackFormatIDRef&gt;AT_00031001_01&lt;/audioTrackFormatIDRef&gt; </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&lt;/audioStreamFormat&gt;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TRACKS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7F6951">
              <w:rPr>
                <w:rFonts w:ascii="Courier New" w:hAnsi="Courier New" w:cs="Courier New"/>
                <w:sz w:val="18"/>
                <w:lang w:val="en-US"/>
              </w:rPr>
              <w:t>&lt;audioTrackFormat audioTrackFormatID="AT_00031001_01" audioTrackFormatName="PCM_Car1"  formatLabel="0001" formatDefinition="PCM"&gt;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7F6951">
              <w:rPr>
                <w:rFonts w:ascii="Courier New" w:hAnsi="Courier New" w:cs="Courier New"/>
                <w:sz w:val="18"/>
                <w:lang w:val="en-US"/>
              </w:rPr>
              <w:t xml:space="preserve">  </w:t>
            </w:r>
            <w:r w:rsidRPr="00695F07">
              <w:rPr>
                <w:rFonts w:ascii="Courier New" w:hAnsi="Courier New" w:cs="Courier New"/>
                <w:sz w:val="18"/>
              </w:rPr>
              <w:t>&lt;audioStreamFormatIDRef&gt;AS_00031001&lt;/audioStreamFormatIDRef&gt;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695F07">
              <w:rPr>
                <w:rFonts w:ascii="Courier New" w:hAnsi="Courier New" w:cs="Courier New"/>
                <w:sz w:val="18"/>
              </w:rPr>
              <w:t>&lt;/audioTrackFormat&gt;</w:t>
            </w:r>
          </w:p>
        </w:tc>
      </w:tr>
    </w:tbl>
    <w:p w:rsidR="00A6770F" w:rsidRPr="00442168" w:rsidRDefault="00A6770F" w:rsidP="00A6770F">
      <w:pPr>
        <w:pStyle w:val="Heading2"/>
        <w:rPr>
          <w:lang w:val="es-ES_tradnl"/>
        </w:rPr>
      </w:pPr>
      <w:r w:rsidRPr="00442168">
        <w:rPr>
          <w:lang w:val="es-ES_tradnl"/>
        </w:rPr>
        <w:lastRenderedPageBreak/>
        <w:t>A.3</w:t>
      </w:r>
      <w:r w:rsidRPr="00442168">
        <w:rPr>
          <w:lang w:val="es-ES_tradnl"/>
        </w:rPr>
        <w:tab/>
        <w:t>Ejemplo por escenas</w:t>
      </w:r>
    </w:p>
    <w:p w:rsidR="00A6770F" w:rsidRPr="00B2305B" w:rsidRDefault="00A6770F" w:rsidP="00A6770F">
      <w:pPr>
        <w:rPr>
          <w:lang w:val="es-ES_tradnl"/>
        </w:rPr>
      </w:pPr>
      <w:r w:rsidRPr="00442168">
        <w:rPr>
          <w:lang w:val="es-ES_tradnl"/>
        </w:rPr>
        <w:t>El otro principal tipo de audio es el audio por escenas, donde los canales de audio representan componentes Ambisonics/HOA</w:t>
      </w:r>
      <w:r>
        <w:rPr>
          <w:lang w:val="es-ES_tradnl"/>
        </w:rPr>
        <w:t>. Su utilización es muy semejante a la del método por canales, siendo la principal diferencia los parámetros utilizados en el</w:t>
      </w:r>
      <w:r w:rsidRPr="00442168">
        <w:rPr>
          <w:lang w:val="es-ES_tradnl"/>
        </w:rPr>
        <w:t xml:space="preserve"> </w:t>
      </w:r>
      <w:r w:rsidRPr="007C28C0">
        <w:rPr>
          <w:i/>
          <w:iCs/>
          <w:lang w:val="es-ES_tradnl"/>
        </w:rPr>
        <w:t>audioBlockFormat</w:t>
      </w:r>
      <w:r w:rsidRPr="00442168">
        <w:rPr>
          <w:lang w:val="es-ES_tradnl"/>
        </w:rPr>
        <w:t>. En este ejemplo se muestra una configuración Ambisonics (utilizando el m</w:t>
      </w:r>
      <w:r>
        <w:rPr>
          <w:lang w:val="es-ES_tradnl"/>
        </w:rPr>
        <w:t>étodo N3D) de 1</w:t>
      </w:r>
      <w:r>
        <w:rPr>
          <w:vertAlign w:val="superscript"/>
          <w:lang w:val="es-ES_tradnl"/>
        </w:rPr>
        <w:t>er</w:t>
      </w:r>
      <w:r>
        <w:rPr>
          <w:lang w:val="es-ES_tradnl"/>
        </w:rPr>
        <w:t xml:space="preserve"> orden simple con 4 canales que se corresponden con 4 pistas. </w:t>
      </w:r>
      <w:r w:rsidRPr="00442168">
        <w:rPr>
          <w:lang w:val="es-ES_tradnl"/>
        </w:rPr>
        <w:t>Como en el método por canales, los elementos de format</w:t>
      </w:r>
      <w:r>
        <w:rPr>
          <w:lang w:val="es-ES_tradnl"/>
        </w:rPr>
        <w:t>o</w:t>
      </w:r>
      <w:r w:rsidRPr="00442168">
        <w:rPr>
          <w:lang w:val="es-ES_tradnl"/>
        </w:rPr>
        <w:t xml:space="preserve"> se definirán en un fichero de referencia normalizado</w:t>
      </w:r>
      <w:r>
        <w:rPr>
          <w:lang w:val="es-ES_tradnl"/>
        </w:rPr>
        <w:t xml:space="preserve"> por lo que, en la práctica, no será necesario incluirlos en el fichero BWF</w:t>
      </w:r>
      <w:r w:rsidRPr="00B2305B">
        <w:rPr>
          <w:lang w:val="es-ES_tradnl"/>
        </w:rPr>
        <w:t>.</w:t>
      </w:r>
    </w:p>
    <w:p w:rsidR="00A6770F" w:rsidRPr="00DC4533" w:rsidRDefault="00A6770F" w:rsidP="00A6770F">
      <w:pPr>
        <w:pStyle w:val="Heading3"/>
        <w:rPr>
          <w:lang w:val="es-ES_tradnl"/>
        </w:rPr>
      </w:pPr>
      <w:r w:rsidRPr="00DC4533">
        <w:rPr>
          <w:lang w:val="es-ES_tradnl"/>
        </w:rPr>
        <w:t>A.3.1</w:t>
      </w:r>
      <w:r w:rsidRPr="00DC4533">
        <w:rPr>
          <w:lang w:val="es-ES_tradnl"/>
        </w:rPr>
        <w:tab/>
        <w:t>Resumen de elementos</w:t>
      </w:r>
    </w:p>
    <w:p w:rsidR="00A6770F" w:rsidRPr="00B2305B" w:rsidRDefault="00A6770F" w:rsidP="00A6770F">
      <w:pPr>
        <w:rPr>
          <w:lang w:val="es-ES_tradnl"/>
        </w:rPr>
      </w:pPr>
      <w:r w:rsidRPr="00B2305B">
        <w:rPr>
          <w:lang w:val="es-ES_tradnl"/>
        </w:rPr>
        <w:t>Estos son los elementos de la parte format</w:t>
      </w:r>
      <w:r>
        <w:rPr>
          <w:lang w:val="es-ES_tradnl"/>
        </w:rPr>
        <w:t>o</w:t>
      </w:r>
      <w:r w:rsidRPr="00B2305B">
        <w:rPr>
          <w:lang w:val="es-ES_tradnl"/>
        </w:rPr>
        <w:t xml:space="preserve"> de la descripción:</w:t>
      </w:r>
    </w:p>
    <w:p w:rsidR="00A6770F" w:rsidRPr="00B2305B"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221"/>
        <w:gridCol w:w="2398"/>
        <w:gridCol w:w="1909"/>
        <w:gridCol w:w="3111"/>
      </w:tblGrid>
      <w:tr w:rsidR="00A6770F" w:rsidRPr="00695F07" w:rsidTr="003D60A9">
        <w:trPr>
          <w:trHeight w:val="1"/>
          <w:tblHeader/>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rsidRPr="00695F07">
              <w:t>Element</w:t>
            </w:r>
            <w:r>
              <w:t>o</w:t>
            </w: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Default="00A6770F" w:rsidP="003D60A9">
            <w:pPr>
              <w:pStyle w:val="Tablehead"/>
            </w:pPr>
            <w:r w:rsidRPr="00695F07">
              <w:t>ID</w:t>
            </w:r>
          </w:p>
        </w:tc>
        <w:tc>
          <w:tcPr>
            <w:tcW w:w="190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t>Nombre</w:t>
            </w:r>
          </w:p>
        </w:tc>
        <w:tc>
          <w:tcPr>
            <w:tcW w:w="31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pPr>
            <w:r>
              <w:t>Descripción</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AT_00040001_01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PCM_N3D_ACN_0</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la pista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AT_00040002_01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PCM_N3D_ACN_1</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la pista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AT_00040003_01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PCM_N3D_ACN_2</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la pista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audioTrackFormat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AT_00040004_01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PCM_N3D_ACN_3</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la pista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AS_00040001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PCM_N3D_ACN_0</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el tren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AS_00040002</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PCM_N3D_ACN_1</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el tren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AS_00040003</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PCM_N3D_ACN_2</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el tren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audioStreamFormat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AS_00040004</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PCM_N3D_ACN_3</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el tren como PCM</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Pr>
                <w:i/>
                <w:iCs/>
              </w:rPr>
              <w:lastRenderedPageBreak/>
              <w:t xml:space="preserve">audioChannelFormat </w:t>
            </w:r>
            <w:r>
              <w:t>y</w:t>
            </w:r>
            <w:r w:rsidRPr="007C28C0">
              <w:rPr>
                <w:i/>
                <w:iCs/>
              </w:rPr>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AC_00040001</w:t>
            </w:r>
            <w:r w:rsidRPr="00695F07">
              <w:br/>
              <w:t>AB_00040001_00000001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N3D_ACN_0</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 xml:space="preserve">Describe el canal como componente </w:t>
            </w:r>
            <w:r w:rsidRPr="00B2305B">
              <w:rPr>
                <w:lang w:val="es-ES_tradnl"/>
              </w:rPr>
              <w:br/>
              <w:t>ACN0 HOA</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Pr>
                <w:i/>
                <w:iCs/>
              </w:rPr>
              <w:t xml:space="preserve">audioChannelFormat </w:t>
            </w:r>
            <w:r>
              <w:t>y</w:t>
            </w:r>
            <w:r w:rsidRPr="007C28C0">
              <w:rPr>
                <w:i/>
                <w:iCs/>
              </w:rPr>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AC_00040002</w:t>
            </w:r>
            <w:r w:rsidRPr="00695F07">
              <w:br/>
              <w:t>AB_00040002_00000001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N3D_ACN_1</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Describe el canal como componente ACN1 HOA</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 xml:space="preserve">audioChannelFormat </w:t>
            </w:r>
            <w:r>
              <w:t>y</w:t>
            </w:r>
            <w:r w:rsidRPr="007C28C0">
              <w:rPr>
                <w:i/>
                <w:iCs/>
              </w:rPr>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AC_00040003</w:t>
            </w:r>
            <w:r w:rsidRPr="00695F07">
              <w:br/>
              <w:t>AB_00040003_00000001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N3D_ACN_2</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Describe el canal como componente ACN2 HOA</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 xml:space="preserve">audioChannelFormat </w:t>
            </w:r>
            <w:r>
              <w:t>y</w:t>
            </w:r>
            <w:r w:rsidRPr="007C28C0">
              <w:rPr>
                <w:i/>
                <w:iCs/>
              </w:rPr>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center"/>
            </w:pPr>
            <w:r w:rsidRPr="00695F07">
              <w:t>AC_00040004</w:t>
            </w:r>
            <w:r w:rsidRPr="00695F07">
              <w:br/>
              <w:t>AB_00040004_00000001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Default="00A6770F" w:rsidP="003D60A9">
            <w:pPr>
              <w:pStyle w:val="Tabletext"/>
              <w:jc w:val="center"/>
            </w:pPr>
            <w:r w:rsidRPr="00695F07">
              <w:t>N3D_ACN_3</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Describe el canal como componente ACN3 HOA</w:t>
            </w:r>
          </w:p>
        </w:tc>
      </w:tr>
      <w:tr w:rsidR="00A6770F" w:rsidRPr="00272DAC" w:rsidTr="003D60A9">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7C28C0" w:rsidRDefault="00A6770F" w:rsidP="003D60A9">
            <w:pPr>
              <w:pStyle w:val="Tabletext"/>
              <w:jc w:val="center"/>
              <w:rPr>
                <w:i/>
                <w:iCs/>
              </w:rPr>
            </w:pPr>
            <w:r w:rsidRPr="007C28C0">
              <w:rPr>
                <w:i/>
                <w:iCs/>
              </w:rPr>
              <w:t>audioPackFormat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AP_00040001</w:t>
            </w:r>
          </w:p>
        </w:tc>
        <w:tc>
          <w:tcPr>
            <w:tcW w:w="190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HOA_N3D_1st</w:t>
            </w:r>
          </w:p>
        </w:tc>
        <w:tc>
          <w:tcPr>
            <w:tcW w:w="31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B2305B" w:rsidRDefault="00A6770F" w:rsidP="003D60A9">
            <w:pPr>
              <w:pStyle w:val="Tabletext"/>
              <w:jc w:val="center"/>
              <w:rPr>
                <w:lang w:val="es-ES_tradnl"/>
              </w:rPr>
            </w:pPr>
            <w:r w:rsidRPr="00B2305B">
              <w:rPr>
                <w:lang w:val="es-ES_tradnl"/>
              </w:rPr>
              <w:t>Define un paquete HOA de 1</w:t>
            </w:r>
            <w:r w:rsidRPr="00B2305B">
              <w:rPr>
                <w:vertAlign w:val="superscript"/>
                <w:lang w:val="es-ES_tradnl"/>
              </w:rPr>
              <w:t>er</w:t>
            </w:r>
            <w:r w:rsidRPr="00B2305B">
              <w:rPr>
                <w:lang w:val="es-ES_tradnl"/>
              </w:rPr>
              <w:t xml:space="preserve"> orden que hace referencia a cuatro canales ACN.</w:t>
            </w:r>
          </w:p>
        </w:tc>
      </w:tr>
    </w:tbl>
    <w:p w:rsidR="00A6770F" w:rsidRPr="00B2305B" w:rsidRDefault="00A6770F" w:rsidP="00A6770F">
      <w:pPr>
        <w:rPr>
          <w:lang w:val="es-ES_tradnl"/>
        </w:rPr>
      </w:pPr>
      <w:r>
        <w:rPr>
          <w:lang w:val="es-ES_tradnl"/>
        </w:rPr>
        <w:t>Estos son los elementos de la parte contenido de la descripción</w:t>
      </w:r>
      <w:r w:rsidRPr="00B2305B">
        <w:rPr>
          <w:lang w:val="es-ES_tradnl"/>
        </w:rPr>
        <w:t>:</w:t>
      </w:r>
    </w:p>
    <w:p w:rsidR="00A6770F" w:rsidRPr="00B2305B"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219"/>
        <w:gridCol w:w="2307"/>
        <w:gridCol w:w="1698"/>
        <w:gridCol w:w="3415"/>
      </w:tblGrid>
      <w:tr w:rsidR="00A6770F" w:rsidRPr="00695F07"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356E5" w:rsidRDefault="00A6770F" w:rsidP="003D60A9">
            <w:pPr>
              <w:pStyle w:val="Tabletext"/>
              <w:jc w:val="center"/>
              <w:rPr>
                <w:i/>
                <w:iCs/>
              </w:rPr>
            </w:pPr>
            <w:r w:rsidRPr="002356E5">
              <w:rPr>
                <w:i/>
                <w:iCs/>
              </w:rPr>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BackgroundHOA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B2305B" w:rsidRDefault="00A6770F" w:rsidP="003D60A9">
            <w:pPr>
              <w:pStyle w:val="Tabletext"/>
              <w:jc w:val="left"/>
              <w:rPr>
                <w:lang w:val="es-ES_tradnl"/>
              </w:rPr>
            </w:pPr>
            <w:r w:rsidRPr="00B2305B">
              <w:rPr>
                <w:lang w:val="es-ES_tradnl"/>
              </w:rPr>
              <w:t xml:space="preserve">Objeto para </w:t>
            </w:r>
            <w:r>
              <w:rPr>
                <w:lang w:val="es-ES_tradnl"/>
              </w:rPr>
              <w:t>«</w:t>
            </w:r>
            <w:r w:rsidRPr="00B2305B">
              <w:rPr>
                <w:lang w:val="es-ES_tradnl"/>
              </w:rPr>
              <w:t>BackgroundHOA</w:t>
            </w:r>
            <w:r>
              <w:rPr>
                <w:lang w:val="es-ES_tradnl"/>
              </w:rPr>
              <w:t>»</w:t>
            </w:r>
            <w:r w:rsidRPr="00B2305B">
              <w:rPr>
                <w:lang w:val="es-ES_tradnl"/>
              </w:rPr>
              <w:t>, format</w:t>
            </w:r>
            <w:r>
              <w:rPr>
                <w:lang w:val="es-ES_tradnl"/>
              </w:rPr>
              <w:t>o</w:t>
            </w:r>
            <w:r w:rsidRPr="00B2305B">
              <w:rPr>
                <w:lang w:val="es-ES_tradnl"/>
              </w:rPr>
              <w:t xml:space="preserve"> HOA de 1</w:t>
            </w:r>
            <w:r w:rsidRPr="00B2305B">
              <w:rPr>
                <w:vertAlign w:val="superscript"/>
                <w:lang w:val="es-ES_tradnl"/>
              </w:rPr>
              <w:t>er</w:t>
            </w:r>
            <w:r w:rsidRPr="00B2305B">
              <w:rPr>
                <w:lang w:val="es-ES_tradnl"/>
              </w:rPr>
              <w:t xml:space="preserve"> orden</w:t>
            </w:r>
          </w:p>
        </w:tc>
      </w:tr>
      <w:tr w:rsidR="00A6770F" w:rsidRPr="00695F07"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356E5" w:rsidRDefault="00A6770F" w:rsidP="003D60A9">
            <w:pPr>
              <w:pStyle w:val="Tabletext"/>
              <w:jc w:val="center"/>
              <w:rPr>
                <w:i/>
                <w:iCs/>
              </w:rPr>
            </w:pPr>
            <w:r w:rsidRPr="002356E5">
              <w:rPr>
                <w:i/>
                <w:iCs/>
              </w:rPr>
              <w:t>audioContent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Background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left"/>
            </w:pPr>
            <w:r>
              <w:t xml:space="preserve">Contenido </w:t>
            </w:r>
            <w:r>
              <w:rPr>
                <w:lang w:val="es-ES_tradnl"/>
              </w:rPr>
              <w:t>«</w:t>
            </w:r>
            <w:r w:rsidRPr="00695F07">
              <w:t>Background</w:t>
            </w:r>
            <w:r>
              <w:rPr>
                <w:lang w:val="es-ES_tradnl"/>
              </w:rPr>
              <w:t>»</w:t>
            </w:r>
          </w:p>
        </w:tc>
      </w:tr>
      <w:tr w:rsidR="00A6770F" w:rsidRPr="00695F07"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2356E5" w:rsidRDefault="00A6770F" w:rsidP="003D60A9">
            <w:pPr>
              <w:pStyle w:val="Tabletext"/>
              <w:jc w:val="center"/>
              <w:rPr>
                <w:i/>
                <w:iCs/>
              </w:rPr>
            </w:pPr>
            <w:r w:rsidRPr="002356E5">
              <w:rPr>
                <w:i/>
                <w:iCs/>
              </w:rPr>
              <w:t>audioProgramme</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HOADemo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left"/>
            </w:pPr>
            <w:r>
              <w:rPr>
                <w:lang w:val="es-ES_tradnl"/>
              </w:rPr>
              <w:t>«</w:t>
            </w:r>
            <w:r>
              <w:t>HOADemo</w:t>
            </w:r>
            <w:r>
              <w:rPr>
                <w:lang w:val="es-ES_tradnl"/>
              </w:rPr>
              <w:t>»</w:t>
            </w:r>
            <w:r w:rsidRPr="00695F07">
              <w:t xml:space="preserve"> </w:t>
            </w:r>
            <w:r>
              <w:t xml:space="preserve">con contenido </w:t>
            </w:r>
            <w:r>
              <w:rPr>
                <w:lang w:val="es-ES_tradnl"/>
              </w:rPr>
              <w:t>«</w:t>
            </w:r>
            <w:r w:rsidRPr="00695F07">
              <w:t>Background</w:t>
            </w:r>
            <w:r>
              <w:rPr>
                <w:lang w:val="es-ES_tradnl"/>
              </w:rPr>
              <w:t>»</w:t>
            </w:r>
          </w:p>
        </w:tc>
      </w:tr>
    </w:tbl>
    <w:p w:rsidR="00A6770F" w:rsidRPr="00B2305B" w:rsidRDefault="00A6770F" w:rsidP="00A6770F">
      <w:pPr>
        <w:pStyle w:val="Heading3"/>
        <w:rPr>
          <w:lang w:val="es-ES_tradnl"/>
        </w:rPr>
      </w:pPr>
      <w:r w:rsidRPr="00B2305B">
        <w:rPr>
          <w:lang w:val="es-ES_tradnl"/>
        </w:rPr>
        <w:t>A.3.2</w:t>
      </w:r>
      <w:r w:rsidRPr="00B2305B">
        <w:rPr>
          <w:lang w:val="es-ES_tradnl"/>
        </w:rPr>
        <w:tab/>
        <w:t>Diagrama</w:t>
      </w:r>
    </w:p>
    <w:p w:rsidR="00A6770F" w:rsidRPr="00442168" w:rsidRDefault="00A6770F" w:rsidP="00A6770F">
      <w:pPr>
        <w:rPr>
          <w:lang w:val="es-ES_tradnl"/>
        </w:rPr>
      </w:pPr>
      <w:r w:rsidRPr="00442168">
        <w:rPr>
          <w:lang w:val="es-ES_tradnl"/>
        </w:rPr>
        <w:t>En el diagram</w:t>
      </w:r>
      <w:r>
        <w:rPr>
          <w:lang w:val="es-ES_tradnl"/>
        </w:rPr>
        <w:t>a</w:t>
      </w:r>
      <w:r w:rsidRPr="00442168">
        <w:rPr>
          <w:lang w:val="es-ES_tradnl"/>
        </w:rPr>
        <w:t xml:space="preserve"> se muestra cómo los elementos definidos se relacionan unos con otros. </w:t>
      </w:r>
      <w:r>
        <w:rPr>
          <w:lang w:val="es-ES_tradnl"/>
        </w:rPr>
        <w:t>En la parte superior del diagrama se encuentran los elementos que describen los 4 canales del HOA de 1</w:t>
      </w:r>
      <w:r>
        <w:rPr>
          <w:vertAlign w:val="superscript"/>
          <w:lang w:val="es-ES_tradnl"/>
        </w:rPr>
        <w:t>er</w:t>
      </w:r>
      <w:r>
        <w:rPr>
          <w:lang w:val="es-ES_tradnl"/>
        </w:rPr>
        <w:t xml:space="preserve"> orden (método N3D). </w:t>
      </w:r>
      <w:r w:rsidRPr="00442168">
        <w:rPr>
          <w:lang w:val="es-ES_tradnl"/>
        </w:rPr>
        <w:t xml:space="preserve">En el medio el segmento </w:t>
      </w:r>
      <w:r w:rsidRPr="00442168">
        <w:rPr>
          <w:i/>
          <w:lang w:val="es-ES_tradnl"/>
        </w:rPr>
        <w:t>&lt;chna&gt;</w:t>
      </w:r>
      <w:r w:rsidRPr="00442168">
        <w:rPr>
          <w:lang w:val="es-ES_tradnl"/>
        </w:rPr>
        <w:t xml:space="preserve"> muestra cómo la</w:t>
      </w:r>
      <w:r>
        <w:rPr>
          <w:lang w:val="es-ES_tradnl"/>
        </w:rPr>
        <w:t>s 4</w:t>
      </w:r>
      <w:r w:rsidRPr="00442168">
        <w:rPr>
          <w:lang w:val="es-ES_tradnl"/>
        </w:rPr>
        <w:t xml:space="preserve"> pista</w:t>
      </w:r>
      <w:r>
        <w:rPr>
          <w:lang w:val="es-ES_tradnl"/>
        </w:rPr>
        <w:t>s</w:t>
      </w:r>
      <w:r w:rsidRPr="00442168">
        <w:rPr>
          <w:lang w:val="es-ES_tradnl"/>
        </w:rPr>
        <w:t xml:space="preserve"> se conecta</w:t>
      </w:r>
      <w:r>
        <w:rPr>
          <w:lang w:val="es-ES_tradnl"/>
        </w:rPr>
        <w:t>n</w:t>
      </w:r>
      <w:r w:rsidRPr="00442168">
        <w:rPr>
          <w:lang w:val="es-ES_tradnl"/>
        </w:rPr>
        <w:t xml:space="preserve"> con las deficiones de format</w:t>
      </w:r>
      <w:r>
        <w:rPr>
          <w:lang w:val="es-ES_tradnl"/>
        </w:rPr>
        <w:t>o</w:t>
      </w:r>
      <w:r w:rsidRPr="00442168">
        <w:rPr>
          <w:lang w:val="es-ES_tradnl"/>
        </w:rPr>
        <w:t>. Los elementos de definición del contenido están e</w:t>
      </w:r>
      <w:r>
        <w:rPr>
          <w:lang w:val="es-ES_tradnl"/>
        </w:rPr>
        <w:t>n</w:t>
      </w:r>
      <w:r w:rsidRPr="00442168">
        <w:rPr>
          <w:lang w:val="es-ES_tradnl"/>
        </w:rPr>
        <w:t xml:space="preserve"> la parte inferior del diagram</w:t>
      </w:r>
      <w:r>
        <w:rPr>
          <w:lang w:val="es-ES_tradnl"/>
        </w:rPr>
        <w:t>a, donde el elemento</w:t>
      </w:r>
      <w:r w:rsidRPr="00442168">
        <w:rPr>
          <w:lang w:val="es-ES_tradnl"/>
        </w:rPr>
        <w:t xml:space="preserve"> </w:t>
      </w:r>
      <w:r w:rsidRPr="001D0BB3">
        <w:rPr>
          <w:i/>
          <w:iCs/>
          <w:lang w:val="es-ES_tradnl"/>
        </w:rPr>
        <w:t>audioObject</w:t>
      </w:r>
      <w:r w:rsidRPr="00442168">
        <w:rPr>
          <w:lang w:val="es-ES_tradnl"/>
        </w:rPr>
        <w:t xml:space="preserve"> contiene las referencias UID de pista a los UID del segmento </w:t>
      </w:r>
      <w:r w:rsidRPr="00442168">
        <w:rPr>
          <w:i/>
          <w:lang w:val="es-ES_tradnl"/>
        </w:rPr>
        <w:t>&lt;chna&gt;</w:t>
      </w:r>
      <w:r w:rsidRPr="00442168">
        <w:rPr>
          <w:lang w:val="es-ES_tradnl"/>
        </w:rPr>
        <w:t>.</w:t>
      </w:r>
    </w:p>
    <w:p w:rsidR="00A6770F" w:rsidRPr="00695F07" w:rsidRDefault="00A6770F" w:rsidP="00A6770F">
      <w:pPr>
        <w:pStyle w:val="Figure"/>
        <w:rPr>
          <w:b/>
        </w:rPr>
      </w:pPr>
      <w:r w:rsidRPr="001A3EA6">
        <w:rPr>
          <w:noProof/>
          <w:lang w:val="en-US" w:eastAsia="zh-CN"/>
        </w:rPr>
        <w:lastRenderedPageBreak/>
        <w:drawing>
          <wp:inline distT="0" distB="0" distL="0" distR="0" wp14:anchorId="50CDF0B9" wp14:editId="0798C885">
            <wp:extent cx="5352045" cy="4605442"/>
            <wp:effectExtent l="19050" t="0" r="1005" b="0"/>
            <wp:docPr id="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0"/>
                    <a:srcRect/>
                    <a:stretch>
                      <a:fillRect/>
                    </a:stretch>
                  </pic:blipFill>
                  <pic:spPr bwMode="auto">
                    <a:xfrm>
                      <a:off x="0" y="0"/>
                      <a:ext cx="5358365" cy="4610881"/>
                    </a:xfrm>
                    <a:prstGeom prst="rect">
                      <a:avLst/>
                    </a:prstGeom>
                    <a:noFill/>
                    <a:ln w="9525">
                      <a:noFill/>
                      <a:miter lim="800000"/>
                      <a:headEnd/>
                      <a:tailEnd/>
                    </a:ln>
                  </pic:spPr>
                </pic:pic>
              </a:graphicData>
            </a:graphic>
          </wp:inline>
        </w:drawing>
      </w:r>
    </w:p>
    <w:p w:rsidR="00A6770F" w:rsidRPr="00DC4533" w:rsidRDefault="00A6770F" w:rsidP="00A6770F">
      <w:pPr>
        <w:pStyle w:val="Heading3"/>
        <w:rPr>
          <w:lang w:val="es-ES_tradnl"/>
        </w:rPr>
      </w:pPr>
      <w:r w:rsidRPr="00DC4533">
        <w:rPr>
          <w:lang w:val="es-ES_tradnl"/>
        </w:rPr>
        <w:t>A.3.3</w:t>
      </w:r>
      <w:r w:rsidRPr="00DC4533">
        <w:rPr>
          <w:lang w:val="es-ES_tradnl"/>
        </w:rPr>
        <w:tab/>
        <w:t>Código de muestra</w:t>
      </w:r>
    </w:p>
    <w:p w:rsidR="00A6770F" w:rsidRPr="00B2305B" w:rsidRDefault="00A6770F" w:rsidP="00A6770F">
      <w:pPr>
        <w:rPr>
          <w:lang w:val="es-ES_tradnl"/>
        </w:rPr>
      </w:pPr>
      <w:r w:rsidRPr="00B2305B">
        <w:rPr>
          <w:lang w:val="es-ES_tradnl"/>
        </w:rPr>
        <w:t xml:space="preserve">Para mayor claridad este código XML de muestra no incluye el elemento </w:t>
      </w:r>
      <w:r w:rsidRPr="0024125C">
        <w:rPr>
          <w:i/>
          <w:iCs/>
          <w:lang w:val="es-ES_tradnl"/>
        </w:rPr>
        <w:t>audioFormatExtended</w:t>
      </w:r>
      <w:r w:rsidRPr="00B2305B">
        <w:rPr>
          <w:lang w:val="es-ES_tradnl"/>
        </w:rPr>
        <w:t xml:space="preserve"> </w:t>
      </w:r>
      <w:r>
        <w:rPr>
          <w:lang w:val="es-ES_tradnl"/>
        </w:rPr>
        <w:t>de orden superior ni el encabezamiento XML. El primer extracto abarca los elementos de formato, que podrían incluirse en el fichero de referencia normalizado</w:t>
      </w:r>
      <w:r w:rsidRPr="00B2305B">
        <w:rPr>
          <w:lang w:val="es-ES_tradnl"/>
        </w:rPr>
        <w:t>:</w:t>
      </w:r>
    </w:p>
    <w:p w:rsidR="00A6770F" w:rsidRDefault="00A6770F" w:rsidP="00A6770F">
      <w:pPr>
        <w:spacing w:before="0"/>
        <w:rPr>
          <w:lang w:val="es-ES_tradnl"/>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B2305B"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audioPackFormatID="AP_00040001" audioPackFormatName="HOA_N3D_1st" typeLabel="0004"  typeDefinition="HOA"&gt;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audioChannelFormatID="AC_00040001" audioChannelFormatName="N3D_ACN_0"  typeDefinition="HOA"&gt;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audioBlockFormatID="AB_00040001_00000001"&gt;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&lt;equation&gt;1&lt;/equation&gt;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&lt;degree&gt;0&lt;/degree&gt;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&lt;order&gt;0&lt;/order&gt;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audioChannelFormatID="AC_00040002" audioChannelFormatName="N3D_ACN_1"  typeDefinition="HOA"&gt;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audioBlockFormatID="AB_00040002_00000001"&gt;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&lt;equation&gt;sqrt(3)*cos(E)&lt;/equation&gt;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audioChannelFormatID="AC_00040003" audioChannelFormatName="N3D_ACN_2"  typeDefinition="HOA"&gt;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audioBlockFormatID="AB_00040003_00000001"&gt;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&lt;equation&gt;sqrt(3)*sin(E)&lt;/equation&gt;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&lt;order&gt;0&lt;/order&gt;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audioChannelFormatID="AC_00040004" audioChannelFormatName="N3D_ACN_3"  typeDefinition="HOA"&gt;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audioBlockFormatID="AB_00040004_00000001"&gt;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&lt;equation&gt;sqrt(3)*cos(E)*cos(A)&lt;/equation&gt;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audioStreamFormatID="AS_00040001" audioStreamFormatName="PCM_N3D_ACN_0"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&lt;audioTrackFormatIDRef&gt;AT_00040001_01&lt;/audioTrackFormatIDRef&gt;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audioStreamFormatID="AS_00040002" audioStreamFormatName="PCM_N3D_ACN_1"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&lt;audioTrackFormatIDRef&gt;AT_00040002_01&lt;/audioTrackFormatIDRef&gt;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audioStreamFormatID="AS_00040003" audioStreamFormatName="PCM_N3D_ACN_2"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&lt;audioTrackFormatIDRef&gt;AT_00040003_01&lt;/audioTrackFormatIDRef&gt;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audioStreamFormatID="AS_00040004" audioStreamFormatName="PCM_N3D_ACN_3"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&lt;audioTrackFormatIDRef&gt;AT_00040004_01&lt;/audioTrackFormatIDRef&gt;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audioTrackFormatID="AT_00040001_01" audioTrackFormatName="PCM_N3D_ACN_0"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&lt;audioStreamFormatIDRef&gt;AS_00040001&lt;/audioStreamFormatIDRef&gt;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audioTrackFormatID="AT_00040002_01" audioTrackFormatName="PCM_N3D_ACN_1"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&lt;audioStreamFormatIDRef&gt;AS_00040002&lt;/audioStreamFormatIDRef&gt;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audioTrackFormatID="AT_00040003_01" audioTrackFormatName="PCM_N3D_ACN_2"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&lt;audioStreamFormatIDRef&gt;AS_00040003&lt;/audioStreamFormatIDRef&gt;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audioTrackFormatID="AT_00040004_01" audioTrackFormatName="PCM_N3D_ACN_3"  formatLabel="0001" formatDefinition="PCM"&gt;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&lt;audioStreamFormatIDRef&gt;AS_00040004&lt;/audioStreamFormatIDRef&gt;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695F07">
              <w:rPr>
                <w:rFonts w:ascii="Courier New" w:hAnsi="Courier New" w:cs="Courier New"/>
                <w:sz w:val="18"/>
                <w:szCs w:val="18"/>
              </w:rPr>
              <w:t>&lt;/audioTrackFormat&gt;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A6770F" w:rsidRDefault="00A6770F" w:rsidP="00A6770F">
      <w:pPr>
        <w:pStyle w:val="Tablefin"/>
      </w:pPr>
    </w:p>
    <w:p w:rsidR="00A6770F" w:rsidRPr="00D23E4E" w:rsidRDefault="00A6770F" w:rsidP="00A6770F">
      <w:pPr>
        <w:rPr>
          <w:lang w:val="es-ES_tradnl"/>
        </w:rPr>
      </w:pPr>
      <w:r w:rsidRPr="00B2305B">
        <w:rPr>
          <w:lang w:val="es-ES_tradnl"/>
        </w:rPr>
        <w:t>El segundo extracto abarca la parte contenido, que debería incluirse en el segmento &lt;</w:t>
      </w:r>
      <w:r w:rsidRPr="005571DC">
        <w:rPr>
          <w:i/>
          <w:iCs/>
          <w:lang w:val="es-ES_tradnl"/>
        </w:rPr>
        <w:t>axml</w:t>
      </w:r>
      <w:r w:rsidRPr="00B2305B">
        <w:rPr>
          <w:lang w:val="es-ES_tradnl"/>
        </w:rPr>
        <w:t>&gt; del fichero:</w:t>
      </w: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536950" w:rsidTr="003D60A9">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B2305B"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PROGRAMMES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 audioProgrammeID="APR_1001" audioProgrammeName="HOADemo"&gt;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&lt;audioContentIDRef&gt;ACO_1001&lt;/audioContentIDRef&gt;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&lt;/audioProgramme&gt;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 --&gt;</w:t>
            </w:r>
          </w:p>
          <w:p w:rsidR="00A6770F" w:rsidRPr="00FC073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 CONTENTS --&gt;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&lt;audioContent audioContentID="ACO_1001" audioContentName="Background"&gt;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w:t>
            </w:r>
            <w:r w:rsidRPr="004F098C">
              <w:rPr>
                <w:rFonts w:ascii="Courier New" w:hAnsi="Courier New"/>
                <w:sz w:val="18"/>
              </w:rPr>
              <w:t>&lt;audioObjectIDRef&gt;AO_1001&lt;/audioObjectIDRef&gt;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&lt;/audioContent&gt;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OBJECTS --&gt;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F098C">
              <w:rPr>
                <w:rFonts w:ascii="Courier New" w:hAnsi="Courier New"/>
                <w:sz w:val="18"/>
              </w:rPr>
              <w:t>&lt;!-- ############ --&gt;</w:t>
            </w:r>
          </w:p>
          <w:p w:rsidR="00A6770F" w:rsidRPr="004F098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&lt;audioObject audioObjectID="AO_1001" audioObjectName="BackgroundHOA"&gt;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&lt;audioPackFormatIDRef&gt;AP_00040001&lt;/audioPackFormatIDRef&gt;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&lt;audioTrackUIDRef&gt;ATU_00000001&lt;/audioTrackUIDRef&gt;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&lt;audioTrackUIDRef&gt;ATU_00000002&lt;/audioTrackUIDRef&gt;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&lt;audioTrackUIDRef&gt;ATU_00000003&lt;/audioTrackUIDRef&gt;</w:t>
            </w:r>
          </w:p>
          <w:p w:rsidR="00A6770F" w:rsidRPr="00DC4533"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C4533">
              <w:rPr>
                <w:rFonts w:ascii="Courier New" w:hAnsi="Courier New"/>
                <w:sz w:val="18"/>
              </w:rPr>
              <w:t xml:space="preserve">  &lt;audioTrackUIDRef&gt;ATU_00000004&lt;/audioTrackUIDRef&gt;</w:t>
            </w:r>
          </w:p>
          <w:p w:rsidR="00A6770F" w:rsidRPr="00D26EE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26EEF">
              <w:rPr>
                <w:rFonts w:ascii="Courier New" w:hAnsi="Courier New" w:cs="Courier New"/>
                <w:sz w:val="18"/>
                <w:lang w:val="en-US"/>
              </w:rPr>
              <w:t>&lt;/audioObject&gt;</w:t>
            </w:r>
          </w:p>
          <w:p w:rsidR="00A6770F" w:rsidRPr="00D26EE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lastRenderedPageBreak/>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 UIDs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UID="ATU_00000001"&gt;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0001_01&lt;/audioTrackFormatIDRef&gt;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A6770F" w:rsidRPr="00D26EEF"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w:t>
            </w:r>
            <w:r w:rsidRPr="00D26EEF">
              <w:rPr>
                <w:rFonts w:ascii="Courier New" w:hAnsi="Courier New" w:cs="Courier New"/>
                <w:sz w:val="18"/>
                <w:lang w:val="en-US"/>
              </w:rPr>
              <w:t>&lt;audioPackFormatIDRef&gt;AP_000</w:t>
            </w:r>
            <w:r w:rsidRPr="00D26EEF">
              <w:rPr>
                <w:rFonts w:ascii="Courier New" w:hAnsi="Courier New" w:cs="Courier New"/>
                <w:sz w:val="18"/>
                <w:lang w:val="en-US" w:eastAsia="ja-JP"/>
              </w:rPr>
              <w:t>4</w:t>
            </w:r>
            <w:r w:rsidRPr="00D26EEF">
              <w:rPr>
                <w:rFonts w:ascii="Courier New" w:hAnsi="Courier New" w:cs="Courier New"/>
                <w:sz w:val="18"/>
                <w:lang w:val="en-US"/>
              </w:rPr>
              <w:t>000</w:t>
            </w:r>
            <w:r w:rsidRPr="00D26EEF">
              <w:rPr>
                <w:rFonts w:ascii="Courier New" w:hAnsi="Courier New" w:cs="Courier New"/>
                <w:sz w:val="18"/>
                <w:lang w:val="en-US" w:eastAsia="ja-JP"/>
              </w:rPr>
              <w:t>1</w:t>
            </w:r>
            <w:r w:rsidRPr="00D26EEF">
              <w:rPr>
                <w:rFonts w:ascii="Courier New" w:hAnsi="Courier New" w:cs="Courier New"/>
                <w:sz w:val="18"/>
                <w:lang w:val="en-US"/>
              </w:rPr>
              <w:t>&lt;/audioPackFormatIDRef&gt;</w:t>
            </w:r>
          </w:p>
          <w:p w:rsidR="00A6770F" w:rsidRPr="00D26EEF"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26EEF">
              <w:rPr>
                <w:rFonts w:ascii="Courier New" w:hAnsi="Courier New" w:cs="Courier New"/>
                <w:sz w:val="18"/>
                <w:lang w:val="en-US"/>
              </w:rPr>
              <w:t>&lt;/audioTrackUID&gt;</w:t>
            </w:r>
          </w:p>
          <w:p w:rsidR="00A6770F" w:rsidRPr="00D26EE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p>
        </w:tc>
      </w:tr>
    </w:tbl>
    <w:p w:rsidR="00A6770F" w:rsidRPr="00DC4533" w:rsidRDefault="00A6770F" w:rsidP="00A6770F">
      <w:pPr>
        <w:pStyle w:val="Tablefin"/>
        <w:rPr>
          <w:lang w:val="es-ES_tradnl"/>
        </w:rPr>
      </w:pPr>
    </w:p>
    <w:p w:rsidR="00A6770F" w:rsidRPr="00DC4533" w:rsidRDefault="00A6770F" w:rsidP="00A6770F">
      <w:pPr>
        <w:pStyle w:val="Heading2"/>
        <w:rPr>
          <w:lang w:val="es-ES_tradnl"/>
        </w:rPr>
      </w:pPr>
      <w:r w:rsidRPr="00DC4533">
        <w:rPr>
          <w:lang w:val="es-ES_tradnl"/>
        </w:rPr>
        <w:t>A.4</w:t>
      </w:r>
      <w:r w:rsidRPr="00DC4533">
        <w:rPr>
          <w:lang w:val="es-ES_tradnl"/>
        </w:rPr>
        <w:tab/>
        <w:t>ejemplo de correspondencia co</w:t>
      </w:r>
      <w:r>
        <w:rPr>
          <w:lang w:val="es-ES_tradnl"/>
        </w:rPr>
        <w:t>n el formato de intercambio de material</w:t>
      </w:r>
    </w:p>
    <w:p w:rsidR="00A6770F" w:rsidRPr="00DC4533" w:rsidRDefault="00A6770F" w:rsidP="00A6770F">
      <w:pPr>
        <w:rPr>
          <w:lang w:val="es-ES_tradnl"/>
        </w:rPr>
      </w:pPr>
      <w:r w:rsidRPr="00DC4533">
        <w:rPr>
          <w:lang w:val="es-ES_tradnl"/>
        </w:rPr>
        <w:t>El ADM está diseñado no sólo para que los ficheros BWF conformes a [4] se transformen en un format</w:t>
      </w:r>
      <w:r>
        <w:rPr>
          <w:lang w:val="es-ES_tradnl"/>
        </w:rPr>
        <w:t>o</w:t>
      </w:r>
      <w:r w:rsidRPr="00DC4533">
        <w:rPr>
          <w:lang w:val="es-ES_tradnl"/>
        </w:rPr>
        <w:t xml:space="preserve"> de fichero multicanal flexible, sino tambi</w:t>
      </w:r>
      <w:r>
        <w:rPr>
          <w:lang w:val="es-ES_tradnl"/>
        </w:rPr>
        <w:t>én para que otros formatos de fichero puedan incorporarlos. En la actualidad, el formato de intercambio de material</w:t>
      </w:r>
      <w:r w:rsidRPr="00DC4533">
        <w:rPr>
          <w:lang w:val="es-ES_tradnl"/>
        </w:rPr>
        <w:t xml:space="preserve"> ((MXF) – SMPTE 377M), que transporta tanto v</w:t>
      </w:r>
      <w:r>
        <w:rPr>
          <w:lang w:val="es-ES_tradnl"/>
        </w:rPr>
        <w:t>ídeo como audio, tiene una capacidad bastante limitada en lo que respecta a la especificación de su formato de audio. Los ficheros MXF pueden utilizar el ADM de manera semejante a como lo hacen los ficheros BWF, pudiendo así describir globalmente el formato del audio</w:t>
      </w:r>
      <w:r w:rsidRPr="00DC4533">
        <w:rPr>
          <w:lang w:val="es-ES_tradnl"/>
        </w:rPr>
        <w:t>.</w:t>
      </w:r>
    </w:p>
    <w:p w:rsidR="00A6770F" w:rsidRPr="00DC4533" w:rsidRDefault="00A6770F" w:rsidP="00A6770F">
      <w:pPr>
        <w:rPr>
          <w:lang w:val="es-ES_tradnl"/>
        </w:rPr>
      </w:pPr>
      <w:r w:rsidRPr="00DC4533">
        <w:rPr>
          <w:lang w:val="es-ES_tradnl"/>
        </w:rPr>
        <w:t>Los ficheros MXF suelen utilizar configuraciones de pista de audio</w:t>
      </w:r>
      <w:r>
        <w:rPr>
          <w:lang w:val="es-ES_tradnl"/>
        </w:rPr>
        <w:t xml:space="preserve"> EBU R 123 [7] («</w:t>
      </w:r>
      <w:r w:rsidRPr="00DC4533">
        <w:rPr>
          <w:lang w:val="es-ES_tradnl"/>
        </w:rPr>
        <w:t>EBU Audio Track Al</w:t>
      </w:r>
      <w:r>
        <w:rPr>
          <w:lang w:val="es-ES_tradnl"/>
        </w:rPr>
        <w:t>location for File Exchange»</w:t>
      </w:r>
      <w:r w:rsidRPr="00DC4533">
        <w:rPr>
          <w:lang w:val="es-ES_tradnl"/>
        </w:rPr>
        <w:t>)</w:t>
      </w:r>
      <w:r>
        <w:rPr>
          <w:lang w:val="es-ES_tradnl"/>
        </w:rPr>
        <w:t>. Se trata de una serie de atribuciones de pistas por canales y matrices para entre 2 y 16 ficheros de pistas o trenes. En este ejemplo se muestra una configuración</w:t>
      </w:r>
      <w:r w:rsidRPr="00DC4533">
        <w:rPr>
          <w:lang w:val="es-ES_tradnl"/>
        </w:rPr>
        <w:t xml:space="preserve"> R123 concreta cuya representaci</w:t>
      </w:r>
      <w:r>
        <w:rPr>
          <w:lang w:val="es-ES_tradnl"/>
        </w:rPr>
        <w:t>ón con el ADM es conveniente para MXF</w:t>
      </w:r>
      <w:r w:rsidRPr="00DC4533">
        <w:rPr>
          <w:lang w:val="es-ES_tradnl"/>
        </w:rPr>
        <w:t>.</w:t>
      </w:r>
    </w:p>
    <w:p w:rsidR="00A6770F" w:rsidRPr="00DC4533" w:rsidRDefault="00A6770F" w:rsidP="00A6770F">
      <w:pPr>
        <w:rPr>
          <w:lang w:val="en-US"/>
        </w:rPr>
      </w:pPr>
      <w:r w:rsidRPr="00DC4533">
        <w:rPr>
          <w:lang w:val="es-ES_tradnl"/>
        </w:rPr>
        <w:t xml:space="preserve">En este ejemplo se muestra como la configuración 4a R 123 </w:t>
      </w:r>
      <w:r>
        <w:rPr>
          <w:lang w:val="es-ES_tradnl"/>
        </w:rPr>
        <w:t>puede representarse con el ADM. En esta configuración se utilizan 4 pistas</w:t>
      </w:r>
      <w:r w:rsidRPr="00DC4533">
        <w:rPr>
          <w:lang w:val="en-US"/>
        </w:rPr>
        <w:t>:</w:t>
      </w:r>
    </w:p>
    <w:p w:rsidR="00A6770F" w:rsidRPr="00DC4533" w:rsidRDefault="00A6770F" w:rsidP="00A6770F">
      <w:pPr>
        <w:spacing w:before="0"/>
        <w:rPr>
          <w:lang w:val="en-US"/>
        </w:rPr>
      </w:pP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A6770F" w:rsidRPr="00695F07" w:rsidTr="003D60A9">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A6770F" w:rsidRPr="00695F07" w:rsidRDefault="00A6770F" w:rsidP="003D60A9">
            <w:pPr>
              <w:pStyle w:val="Tablehead"/>
            </w:pPr>
            <w:r>
              <w:t>Número de pista</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A6770F" w:rsidRPr="00695F07" w:rsidRDefault="00A6770F" w:rsidP="003D60A9">
            <w:pPr>
              <w:pStyle w:val="Tablehead"/>
            </w:pPr>
            <w:r>
              <w:t>Uso de la pista</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A6770F" w:rsidRPr="00695F07" w:rsidRDefault="00A6770F" w:rsidP="003D60A9">
            <w:pPr>
              <w:pStyle w:val="Tablehead"/>
            </w:pPr>
            <w:r>
              <w:t>Grupo</w:t>
            </w:r>
          </w:p>
        </w:tc>
      </w:tr>
      <w:tr w:rsidR="00A6770F" w:rsidRPr="00695F07" w:rsidTr="003D60A9">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rsidRPr="00695F07">
              <w:t>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t>Estéreo izquierdo</w:t>
            </w:r>
            <w:r w:rsidRPr="00695F07">
              <w:t xml:space="preserve"> (PCM)</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r>
              <w:t xml:space="preserve">Par estéreo </w:t>
            </w:r>
            <w:r w:rsidRPr="00695F07">
              <w:t>PCM</w:t>
            </w:r>
          </w:p>
        </w:tc>
      </w:tr>
      <w:tr w:rsidR="00A6770F" w:rsidRPr="00695F07" w:rsidTr="003D60A9">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rsidRPr="00695F07">
              <w:t>2</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t>Estéreo derecho</w:t>
            </w:r>
            <w:r w:rsidRPr="00695F07">
              <w:t xml:space="preserve"> (PCM)</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695F07" w:rsidRDefault="00A6770F" w:rsidP="003D60A9">
            <w:pPr>
              <w:pStyle w:val="Tabletext"/>
              <w:jc w:val="center"/>
            </w:pPr>
          </w:p>
        </w:tc>
      </w:tr>
      <w:tr w:rsidR="00A6770F" w:rsidRPr="00272DAC" w:rsidTr="003D60A9">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rsidRPr="00695F07">
              <w:t>3</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rsidRPr="00695F07">
              <w:t>MCA (Dolby E)</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A6770F" w:rsidRPr="00DC4533" w:rsidRDefault="00A6770F" w:rsidP="003D60A9">
            <w:pPr>
              <w:pStyle w:val="Tabletext"/>
              <w:jc w:val="center"/>
              <w:rPr>
                <w:lang w:val="es-ES_tradnl"/>
              </w:rPr>
            </w:pPr>
            <w:r w:rsidRPr="00DC4533">
              <w:rPr>
                <w:lang w:val="es-ES_tradnl"/>
              </w:rPr>
              <w:t>Tren de audio multicanal Dolby E</w:t>
            </w:r>
          </w:p>
        </w:tc>
      </w:tr>
      <w:tr w:rsidR="00A6770F" w:rsidRPr="00695F07" w:rsidTr="003D60A9">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rsidRPr="00695F07">
              <w:t>4</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jc w:val="center"/>
            </w:pPr>
            <w:r w:rsidRPr="00695F07">
              <w:t>MCA (Dolby E)</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A6770F" w:rsidRPr="00695F07" w:rsidRDefault="00A6770F" w:rsidP="003D60A9">
            <w:pPr>
              <w:pStyle w:val="Tabletext"/>
            </w:pPr>
          </w:p>
        </w:tc>
      </w:tr>
    </w:tbl>
    <w:p w:rsidR="00A6770F" w:rsidRPr="00DC4533" w:rsidRDefault="00A6770F" w:rsidP="00154327">
      <w:pPr>
        <w:pStyle w:val="Heading2"/>
        <w:rPr>
          <w:lang w:val="en-US"/>
        </w:rPr>
      </w:pPr>
      <w:r w:rsidRPr="00DC4533">
        <w:rPr>
          <w:lang w:val="en-US"/>
        </w:rPr>
        <w:lastRenderedPageBreak/>
        <w:t>A.4.1</w:t>
      </w:r>
      <w:r w:rsidRPr="00DC4533">
        <w:rPr>
          <w:lang w:val="en-US"/>
        </w:rPr>
        <w:tab/>
        <w:t>Resumen de elementos</w:t>
      </w:r>
    </w:p>
    <w:p w:rsidR="00A6770F" w:rsidRPr="00DC4533" w:rsidRDefault="00A6770F" w:rsidP="00154327">
      <w:pPr>
        <w:keepNext/>
        <w:keepLines/>
        <w:rPr>
          <w:lang w:val="es-ES_tradnl"/>
        </w:rPr>
      </w:pPr>
      <w:r w:rsidRPr="00DC4533">
        <w:rPr>
          <w:lang w:val="es-ES_tradnl"/>
        </w:rPr>
        <w:t>Estos son los elementos de la parte format</w:t>
      </w:r>
      <w:r>
        <w:rPr>
          <w:lang w:val="es-ES_tradnl"/>
        </w:rPr>
        <w:t>o</w:t>
      </w:r>
      <w:r w:rsidRPr="00DC4533">
        <w:rPr>
          <w:lang w:val="es-ES_tradnl"/>
        </w:rPr>
        <w:t xml:space="preserve"> de la descripción:</w:t>
      </w:r>
    </w:p>
    <w:p w:rsidR="00A6770F" w:rsidRPr="00DC4533" w:rsidRDefault="00A6770F" w:rsidP="00154327">
      <w:pPr>
        <w:keepNext/>
        <w:keepLines/>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234"/>
        <w:gridCol w:w="2408"/>
        <w:gridCol w:w="1653"/>
        <w:gridCol w:w="3344"/>
      </w:tblGrid>
      <w:tr w:rsidR="00A6770F" w:rsidRPr="00695F07"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pPr>
            <w:r w:rsidRPr="00695F07">
              <w:t>ID</w:t>
            </w:r>
          </w:p>
        </w:tc>
        <w:tc>
          <w:tcPr>
            <w:tcW w:w="155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keepNext/>
              <w:jc w:val="center"/>
              <w:rPr>
                <w:i/>
                <w:iCs/>
              </w:rPr>
            </w:pPr>
            <w:r w:rsidRPr="00E550F0">
              <w:rPr>
                <w:i/>
                <w:iCs/>
              </w:rPr>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AT_00010001_01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keepNext/>
              <w:jc w:val="center"/>
            </w:pPr>
            <w:r w:rsidRPr="00695F07">
              <w:t>PCM_FrontLeft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keepNext/>
              <w:jc w:val="left"/>
              <w:rPr>
                <w:lang w:val="es-ES_tradnl"/>
              </w:rPr>
            </w:pPr>
            <w:r w:rsidRPr="00DC4533">
              <w:rPr>
                <w:lang w:val="es-ES_tradnl"/>
              </w:rPr>
              <w:t>Define la pista como PCM</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AT_00010002_01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PCM_FrontRight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Pr>
                <w:lang w:val="es-ES_tradnl"/>
              </w:rPr>
              <w:t>Define</w:t>
            </w:r>
            <w:r w:rsidRPr="00DC4533">
              <w:rPr>
                <w:lang w:val="es-ES_tradnl"/>
              </w:rPr>
              <w:t xml:space="preserve"> la pista como PCM</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AT_00020001_01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DolbyE1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Define que la pista contiene datos Dolby E</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audioTrackFormat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AT_00020001_02</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DolbyE1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Define que la pista contiene datos Dolby E</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AS_00010001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PCM_FrontLeft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Define el tren como PCM</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AS_00010002</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PCM_FrontRight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Pr>
                <w:lang w:val="es-ES_tradnl"/>
              </w:rPr>
              <w:t>Define</w:t>
            </w:r>
            <w:r w:rsidRPr="00DC4533">
              <w:rPr>
                <w:lang w:val="es-ES_tradnl"/>
              </w:rPr>
              <w:t xml:space="preserve"> el tren como PCM</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audioStreamFormat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AS_00020001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DolbyE_5.1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Pr>
                <w:lang w:val="es-ES_tradnl"/>
              </w:rPr>
              <w:t>Define</w:t>
            </w:r>
            <w:r w:rsidRPr="00DC4533">
              <w:rPr>
                <w:lang w:val="es-ES_tradnl"/>
              </w:rPr>
              <w:t xml:space="preserve"> el tren como Dolby E</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Pr>
                <w:i/>
                <w:iCs/>
              </w:rPr>
              <w:t xml:space="preserve">audioChannelFormat </w:t>
            </w:r>
            <w:r>
              <w:t>y</w:t>
            </w:r>
            <w:r w:rsidRPr="00E550F0">
              <w:rPr>
                <w:i/>
                <w:iCs/>
              </w:rPr>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AC_00010001</w:t>
            </w:r>
            <w:r w:rsidRPr="00695F07">
              <w:br/>
              <w:t>AB_00010001_00000001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FrontLeft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Describe</w:t>
            </w:r>
            <w:r>
              <w:rPr>
                <w:lang w:val="es-ES_tradnl"/>
              </w:rPr>
              <w:t xml:space="preserve"> </w:t>
            </w:r>
            <w:r w:rsidRPr="00DC4533">
              <w:rPr>
                <w:lang w:val="es-ES_tradnl"/>
              </w:rPr>
              <w:t xml:space="preserve">el canal como frontal izquierdo con una referencia de posición y altavoz </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 xml:space="preserve">audioChannelFormat </w:t>
            </w:r>
            <w:r>
              <w:t>y</w:t>
            </w:r>
            <w:r w:rsidRPr="00E550F0">
              <w:rPr>
                <w:i/>
                <w:iCs/>
              </w:rPr>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AC_00010002</w:t>
            </w:r>
            <w:r w:rsidRPr="00695F07">
              <w:br/>
              <w:t>AB_00010002_00000001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FrontRight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 xml:space="preserve">Describe el canal como frontal derecho con una referencia de posición y altavoz </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 xml:space="preserve">audioChannelFormat </w:t>
            </w:r>
            <w:r>
              <w:t>y</w:t>
            </w:r>
            <w:r w:rsidRPr="00E550F0">
              <w:rPr>
                <w:i/>
                <w:iCs/>
              </w:rPr>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AC_00010003</w:t>
            </w:r>
            <w:r w:rsidRPr="00695F07">
              <w:br/>
              <w:t>AB_00010003_00000001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FrontCentre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 xml:space="preserve">Describe el canal como frontal central con una referencia de posición y altavoz </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 xml:space="preserve">audioChannelFormat </w:t>
            </w:r>
            <w:r>
              <w:t>y</w:t>
            </w:r>
            <w:r w:rsidRPr="00E550F0">
              <w:rPr>
                <w:i/>
                <w:iCs/>
              </w:rPr>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AC_00010004</w:t>
            </w:r>
            <w:r w:rsidRPr="00695F07">
              <w:br/>
              <w:t>AB_00010004_00000001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LFE</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Describe el</w:t>
            </w:r>
            <w:r>
              <w:rPr>
                <w:lang w:val="es-ES_tradnl"/>
              </w:rPr>
              <w:t xml:space="preserve"> </w:t>
            </w:r>
            <w:r w:rsidRPr="00DC4533">
              <w:rPr>
                <w:lang w:val="es-ES_tradnl"/>
              </w:rPr>
              <w:t>canal como LFE con una referencia de posici</w:t>
            </w:r>
            <w:r>
              <w:rPr>
                <w:lang w:val="es-ES_tradnl"/>
              </w:rPr>
              <w:t>ón y altavoz</w:t>
            </w:r>
            <w:r w:rsidRPr="00DC4533">
              <w:rPr>
                <w:lang w:val="es-ES_tradnl"/>
              </w:rPr>
              <w:t xml:space="preserve"> </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 xml:space="preserve">audioChannelFormat </w:t>
            </w:r>
            <w:r>
              <w:t>y</w:t>
            </w:r>
            <w:r w:rsidRPr="00E550F0">
              <w:rPr>
                <w:i/>
                <w:iCs/>
              </w:rPr>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AC_00010005</w:t>
            </w:r>
            <w:r w:rsidRPr="00695F07">
              <w:br/>
              <w:t>AB_00010005_00000001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SurroundLeft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 xml:space="preserve">Describe el canal como frontal izquierdo con una referencia de posición y altavoz </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 xml:space="preserve">audioChannelFormat </w:t>
            </w:r>
            <w:r>
              <w:t>y</w:t>
            </w:r>
            <w:r w:rsidRPr="00E550F0">
              <w:rPr>
                <w:i/>
                <w:iCs/>
              </w:rPr>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AC_00010006</w:t>
            </w:r>
            <w:r w:rsidRPr="00695F07">
              <w:br/>
              <w:t>AB_00010006_00000001</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SurroundRight</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 xml:space="preserve">Describe el canal como frontal derecho con una referencia de posición y altavoz </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AP_00010002</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Stereo</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Define un paquete estéreo que se refiere a dos canales</w:t>
            </w:r>
          </w:p>
        </w:tc>
      </w:tr>
      <w:tr w:rsidR="00A6770F" w:rsidRPr="00272DAC" w:rsidTr="003D60A9">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E550F0" w:rsidRDefault="00A6770F" w:rsidP="003D60A9">
            <w:pPr>
              <w:pStyle w:val="Tabletext"/>
              <w:jc w:val="center"/>
              <w:rPr>
                <w:i/>
                <w:iCs/>
              </w:rPr>
            </w:pPr>
            <w:r w:rsidRPr="00E550F0">
              <w:rPr>
                <w:i/>
                <w:iCs/>
              </w:rPr>
              <w:t>audioPackFormat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AP_00010003</w:t>
            </w:r>
          </w:p>
        </w:tc>
        <w:tc>
          <w:tcPr>
            <w:tcW w:w="155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5.1</w:t>
            </w:r>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Define un paquete 5.1 que se refiere a 6 canales</w:t>
            </w:r>
          </w:p>
        </w:tc>
      </w:tr>
    </w:tbl>
    <w:p w:rsidR="00A6770F" w:rsidRPr="00DC4533" w:rsidRDefault="00A6770F" w:rsidP="00A6770F">
      <w:pPr>
        <w:pStyle w:val="Tablefin"/>
        <w:rPr>
          <w:lang w:val="es-ES_tradnl"/>
        </w:rPr>
      </w:pPr>
    </w:p>
    <w:p w:rsidR="00A6770F" w:rsidRPr="00DC4533" w:rsidRDefault="00A6770F" w:rsidP="00A6770F">
      <w:pPr>
        <w:rPr>
          <w:lang w:val="es-ES_tradnl"/>
        </w:rPr>
      </w:pPr>
      <w:r>
        <w:rPr>
          <w:lang w:val="es-ES_tradnl"/>
        </w:rPr>
        <w:t>Estos son los elementos de la parte contenido de la descripción</w:t>
      </w:r>
      <w:r w:rsidRPr="00DC4533">
        <w:rPr>
          <w:lang w:val="es-ES_tradnl"/>
        </w:rPr>
        <w:t>:</w:t>
      </w:r>
    </w:p>
    <w:p w:rsidR="00A6770F" w:rsidRPr="00DC4533"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209"/>
        <w:gridCol w:w="2331"/>
        <w:gridCol w:w="1677"/>
        <w:gridCol w:w="3422"/>
      </w:tblGrid>
      <w:tr w:rsidR="00A6770F" w:rsidRPr="00695F07" w:rsidTr="003D60A9">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3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pPr>
            <w:r w:rsidRPr="00695F07">
              <w:t>ID</w:t>
            </w:r>
          </w:p>
        </w:tc>
        <w:tc>
          <w:tcPr>
            <w:tcW w:w="16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342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272DAC" w:rsidTr="003D60A9">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1D0BB3" w:rsidRDefault="00A6770F" w:rsidP="003D60A9">
            <w:pPr>
              <w:pStyle w:val="Tabletext"/>
              <w:jc w:val="center"/>
              <w:rPr>
                <w:i/>
                <w:iCs/>
              </w:rPr>
            </w:pPr>
            <w:r w:rsidRPr="001D0BB3">
              <w:rPr>
                <w:i/>
                <w:iCs/>
              </w:rPr>
              <w:t>audioObject</w:t>
            </w:r>
          </w:p>
        </w:tc>
        <w:tc>
          <w:tcPr>
            <w:tcW w:w="23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AO_0041</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R123_4a</w:t>
            </w:r>
          </w:p>
        </w:tc>
        <w:tc>
          <w:tcPr>
            <w:tcW w:w="34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Objeto para la configuración R123 4</w:t>
            </w:r>
            <w:r>
              <w:rPr>
                <w:lang w:val="es-ES_tradnl"/>
              </w:rPr>
              <w:t>ª</w:t>
            </w:r>
          </w:p>
        </w:tc>
      </w:tr>
      <w:tr w:rsidR="00A6770F" w:rsidRPr="00DC4533" w:rsidTr="003D60A9">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1D0BB3" w:rsidRDefault="00A6770F" w:rsidP="003D60A9">
            <w:pPr>
              <w:pStyle w:val="Tabletext"/>
              <w:jc w:val="center"/>
              <w:rPr>
                <w:i/>
                <w:iCs/>
              </w:rPr>
            </w:pPr>
            <w:r w:rsidRPr="001D0BB3">
              <w:rPr>
                <w:i/>
                <w:iCs/>
              </w:rPr>
              <w:t>audioObject</w:t>
            </w:r>
          </w:p>
        </w:tc>
        <w:tc>
          <w:tcPr>
            <w:tcW w:w="23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AO_0002</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R123_Stereo</w:t>
            </w:r>
          </w:p>
        </w:tc>
        <w:tc>
          <w:tcPr>
            <w:tcW w:w="34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C4533" w:rsidRDefault="00A6770F" w:rsidP="003D60A9">
            <w:pPr>
              <w:pStyle w:val="Tabletext"/>
              <w:jc w:val="left"/>
              <w:rPr>
                <w:lang w:val="es-ES_tradnl"/>
              </w:rPr>
            </w:pPr>
            <w:r w:rsidRPr="00DC4533">
              <w:rPr>
                <w:lang w:val="es-ES_tradnl"/>
              </w:rPr>
              <w:t>Objeto para estéreo</w:t>
            </w:r>
          </w:p>
        </w:tc>
      </w:tr>
      <w:tr w:rsidR="00A6770F" w:rsidRPr="00695F07" w:rsidTr="003D60A9">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1D0BB3" w:rsidRDefault="00A6770F" w:rsidP="003D60A9">
            <w:pPr>
              <w:pStyle w:val="Tabletext"/>
              <w:jc w:val="center"/>
              <w:rPr>
                <w:i/>
                <w:iCs/>
              </w:rPr>
            </w:pPr>
            <w:r w:rsidRPr="001D0BB3">
              <w:rPr>
                <w:i/>
                <w:iCs/>
              </w:rPr>
              <w:t>audioObject</w:t>
            </w:r>
          </w:p>
        </w:tc>
        <w:tc>
          <w:tcPr>
            <w:tcW w:w="23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AO_0004</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A6770F" w:rsidRPr="00695F07" w:rsidRDefault="00A6770F" w:rsidP="003D60A9">
            <w:pPr>
              <w:pStyle w:val="Tabletext"/>
              <w:jc w:val="center"/>
            </w:pPr>
            <w:r w:rsidRPr="00695F07">
              <w:t>R123_5.1</w:t>
            </w:r>
          </w:p>
        </w:tc>
        <w:tc>
          <w:tcPr>
            <w:tcW w:w="342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695F07" w:rsidRDefault="00A6770F" w:rsidP="003D60A9">
            <w:pPr>
              <w:pStyle w:val="Tabletext"/>
              <w:jc w:val="left"/>
            </w:pPr>
            <w:r w:rsidRPr="00695F07">
              <w:t>Objet</w:t>
            </w:r>
            <w:r>
              <w:t>o para</w:t>
            </w:r>
            <w:r w:rsidRPr="00695F07">
              <w:t xml:space="preserve"> 5.1</w:t>
            </w:r>
          </w:p>
        </w:tc>
      </w:tr>
    </w:tbl>
    <w:p w:rsidR="00A6770F" w:rsidRPr="00DC4533" w:rsidRDefault="00A6770F" w:rsidP="00A6770F">
      <w:pPr>
        <w:pStyle w:val="Tablefin"/>
        <w:rPr>
          <w:lang w:val="es-ES_tradnl"/>
        </w:rPr>
      </w:pPr>
    </w:p>
    <w:p w:rsidR="00A6770F" w:rsidRPr="00695F07" w:rsidRDefault="00A6770F" w:rsidP="00A6770F">
      <w:pPr>
        <w:pStyle w:val="Heading3"/>
      </w:pPr>
      <w:r w:rsidRPr="00695F07">
        <w:t>A</w:t>
      </w:r>
      <w:r>
        <w:t>.</w:t>
      </w:r>
      <w:r w:rsidRPr="00695F07">
        <w:t>4.2</w:t>
      </w:r>
      <w:r w:rsidRPr="00695F07">
        <w:tab/>
        <w:t>Diagram</w:t>
      </w:r>
      <w:r>
        <w:t>a</w:t>
      </w:r>
    </w:p>
    <w:p w:rsidR="00A6770F" w:rsidRPr="00283BAC" w:rsidRDefault="00A6770F" w:rsidP="00A6770F">
      <w:pPr>
        <w:rPr>
          <w:lang w:val="es-ES_tradnl"/>
        </w:rPr>
      </w:pPr>
      <w:r w:rsidRPr="0070431F">
        <w:rPr>
          <w:lang w:val="es-ES_tradnl"/>
        </w:rPr>
        <w:t>El diagram</w:t>
      </w:r>
      <w:r>
        <w:rPr>
          <w:lang w:val="es-ES_tradnl"/>
        </w:rPr>
        <w:t>a</w:t>
      </w:r>
      <w:r w:rsidRPr="0070431F">
        <w:rPr>
          <w:lang w:val="es-ES_tradnl"/>
        </w:rPr>
        <w:t xml:space="preserve"> muestra como los elementos definidos se relacionan unos con otros. </w:t>
      </w:r>
      <w:r w:rsidRPr="00283BAC">
        <w:rPr>
          <w:lang w:val="es-ES_tradnl"/>
        </w:rPr>
        <w:t>En la parte superior del diagram</w:t>
      </w:r>
      <w:r>
        <w:rPr>
          <w:lang w:val="es-ES_tradnl"/>
        </w:rPr>
        <w:t>a</w:t>
      </w:r>
      <w:r w:rsidRPr="00283BAC">
        <w:rPr>
          <w:lang w:val="es-ES_tradnl"/>
        </w:rPr>
        <w:t xml:space="preserve"> están los elementos que describen el format</w:t>
      </w:r>
      <w:r>
        <w:rPr>
          <w:lang w:val="es-ES_tradnl"/>
        </w:rPr>
        <w:t>o</w:t>
      </w:r>
      <w:r w:rsidRPr="00283BAC">
        <w:rPr>
          <w:lang w:val="es-ES_tradnl"/>
        </w:rPr>
        <w:t xml:space="preserve"> PCM est</w:t>
      </w:r>
      <w:r>
        <w:rPr>
          <w:lang w:val="es-ES_tradnl"/>
        </w:rPr>
        <w:t>éreo de dos canales y el formato con codificación</w:t>
      </w:r>
      <w:r w:rsidRPr="00283BAC">
        <w:rPr>
          <w:lang w:val="es-ES_tradnl"/>
        </w:rPr>
        <w:t xml:space="preserve"> Dolby E 5.1 de 6 canales. En la parte correspondiente a Dolby E, </w:t>
      </w:r>
      <w:r w:rsidRPr="00283BAC">
        <w:rPr>
          <w:lang w:val="es-ES_tradnl"/>
        </w:rPr>
        <w:lastRenderedPageBreak/>
        <w:t>dos</w:t>
      </w:r>
      <w:r w:rsidR="00154327">
        <w:rPr>
          <w:lang w:val="es-ES_tradnl"/>
        </w:rPr>
        <w:t> </w:t>
      </w:r>
      <w:r w:rsidRPr="00D72B34">
        <w:rPr>
          <w:i/>
          <w:iCs/>
          <w:lang w:val="es-ES_tradnl"/>
        </w:rPr>
        <w:t>audioTrackFormat</w:t>
      </w:r>
      <w:r w:rsidRPr="00283BAC">
        <w:rPr>
          <w:lang w:val="es-ES_tradnl"/>
        </w:rPr>
        <w:t xml:space="preserve"> se refieren a un </w:t>
      </w:r>
      <w:r>
        <w:rPr>
          <w:lang w:val="es-ES_tradnl"/>
        </w:rPr>
        <w:t>único</w:t>
      </w:r>
      <w:r w:rsidRPr="00283BAC">
        <w:rPr>
          <w:lang w:val="es-ES_tradnl"/>
        </w:rPr>
        <w:t xml:space="preserve"> </w:t>
      </w:r>
      <w:r w:rsidRPr="00D31679">
        <w:rPr>
          <w:i/>
          <w:iCs/>
          <w:lang w:val="es-ES_tradnl"/>
        </w:rPr>
        <w:t>audioStreamFormat</w:t>
      </w:r>
      <w:r>
        <w:rPr>
          <w:lang w:val="es-ES_tradnl"/>
        </w:rPr>
        <w:t>, pues</w:t>
      </w:r>
      <w:r w:rsidRPr="00283BAC">
        <w:rPr>
          <w:lang w:val="es-ES_tradnl"/>
        </w:rPr>
        <w:t xml:space="preserve"> Dolby E </w:t>
      </w:r>
      <w:r>
        <w:rPr>
          <w:lang w:val="es-ES_tradnl"/>
        </w:rPr>
        <w:t xml:space="preserve">exige que las dos pistas estén combinadas para descodificar las señales de audio. </w:t>
      </w:r>
      <w:r w:rsidRPr="00283BAC">
        <w:rPr>
          <w:lang w:val="es-ES_tradnl"/>
        </w:rPr>
        <w:t xml:space="preserve">El </w:t>
      </w:r>
      <w:r w:rsidRPr="00D72B34">
        <w:rPr>
          <w:i/>
          <w:iCs/>
          <w:lang w:val="es-ES_tradnl"/>
        </w:rPr>
        <w:t>audioStreamFormat</w:t>
      </w:r>
      <w:r w:rsidRPr="00283BAC">
        <w:rPr>
          <w:lang w:val="es-ES_tradnl"/>
        </w:rPr>
        <w:t xml:space="preserve"> Dolby E se refiere a un </w:t>
      </w:r>
      <w:r w:rsidRPr="00D72B34">
        <w:rPr>
          <w:i/>
          <w:iCs/>
          <w:lang w:val="es-ES_tradnl"/>
        </w:rPr>
        <w:t>audioPackFormat</w:t>
      </w:r>
      <w:r w:rsidRPr="00283BAC">
        <w:rPr>
          <w:lang w:val="es-ES_tradnl"/>
        </w:rPr>
        <w:t>, pues representa un grupo de canales en lugar de uno solo.</w:t>
      </w:r>
      <w:r>
        <w:rPr>
          <w:lang w:val="es-ES_tradnl"/>
        </w:rPr>
        <w:t xml:space="preserve"> </w:t>
      </w:r>
      <w:r w:rsidRPr="00283BAC">
        <w:rPr>
          <w:lang w:val="es-ES_tradnl"/>
        </w:rPr>
        <w:t xml:space="preserve">Este </w:t>
      </w:r>
      <w:r w:rsidRPr="00D72B34">
        <w:rPr>
          <w:i/>
          <w:iCs/>
          <w:lang w:val="es-ES_tradnl"/>
        </w:rPr>
        <w:t>audioPackFormat</w:t>
      </w:r>
      <w:r w:rsidRPr="00283BAC">
        <w:rPr>
          <w:lang w:val="es-ES_tradnl"/>
        </w:rPr>
        <w:t xml:space="preserve"> 5.1 se refiere a 6 </w:t>
      </w:r>
      <w:r w:rsidRPr="00D72B34">
        <w:rPr>
          <w:i/>
          <w:iCs/>
          <w:lang w:val="es-ES_tradnl"/>
        </w:rPr>
        <w:t>audioChannelFormats</w:t>
      </w:r>
      <w:r w:rsidRPr="00283BAC">
        <w:rPr>
          <w:lang w:val="es-ES_tradnl"/>
        </w:rPr>
        <w:t xml:space="preserve"> que describen cada uno de los canales.</w:t>
      </w:r>
    </w:p>
    <w:p w:rsidR="00A6770F" w:rsidRPr="0070431F" w:rsidRDefault="00A6770F" w:rsidP="00A6770F">
      <w:pPr>
        <w:rPr>
          <w:lang w:val="es-ES_tradnl"/>
        </w:rPr>
      </w:pPr>
      <w:r w:rsidRPr="008305E6">
        <w:rPr>
          <w:lang w:val="es-ES_tradnl"/>
        </w:rPr>
        <w:t xml:space="preserve">La configuración R123 4a está representada por un </w:t>
      </w:r>
      <w:r w:rsidRPr="001D0BB3">
        <w:rPr>
          <w:i/>
          <w:iCs/>
          <w:lang w:val="es-ES_tradnl"/>
        </w:rPr>
        <w:t>audioObject</w:t>
      </w:r>
      <w:r w:rsidRPr="008305E6">
        <w:rPr>
          <w:lang w:val="es-ES_tradnl"/>
        </w:rPr>
        <w:t xml:space="preserve"> (denominado</w:t>
      </w:r>
      <w:r>
        <w:rPr>
          <w:lang w:val="es-ES_tradnl"/>
        </w:rPr>
        <w:t xml:space="preserve"> «</w:t>
      </w:r>
      <w:r w:rsidRPr="008305E6">
        <w:rPr>
          <w:lang w:val="es-ES_tradnl"/>
        </w:rPr>
        <w:t>R123_4a</w:t>
      </w:r>
      <w:r>
        <w:rPr>
          <w:lang w:val="es-ES_tradnl"/>
        </w:rPr>
        <w:t>»</w:t>
      </w:r>
      <w:r w:rsidRPr="008305E6">
        <w:rPr>
          <w:lang w:val="es-ES_tradnl"/>
        </w:rPr>
        <w:t xml:space="preserve">) que se refiere a otros dos </w:t>
      </w:r>
      <w:r w:rsidRPr="00C65192">
        <w:rPr>
          <w:i/>
          <w:iCs/>
          <w:lang w:val="es-ES_tradnl"/>
        </w:rPr>
        <w:t>audioObject</w:t>
      </w:r>
      <w:r w:rsidRPr="008305E6">
        <w:rPr>
          <w:lang w:val="es-ES_tradnl"/>
        </w:rPr>
        <w:t xml:space="preserve"> (para los grupos est</w:t>
      </w:r>
      <w:r>
        <w:rPr>
          <w:lang w:val="es-ES_tradnl"/>
        </w:rPr>
        <w:t>éreo y 5.1), que contiene las referencias a los</w:t>
      </w:r>
      <w:r w:rsidRPr="008305E6">
        <w:rPr>
          <w:lang w:val="es-ES_tradnl"/>
        </w:rPr>
        <w:t xml:space="preserve"> </w:t>
      </w:r>
      <w:r w:rsidRPr="001D0BB3">
        <w:rPr>
          <w:i/>
          <w:iCs/>
          <w:lang w:val="es-ES_tradnl"/>
        </w:rPr>
        <w:t>audioTrackUID</w:t>
      </w:r>
      <w:r w:rsidRPr="008305E6">
        <w:rPr>
          <w:lang w:val="es-ES_tradnl"/>
        </w:rPr>
        <w:t xml:space="preserve">. </w:t>
      </w:r>
      <w:r w:rsidRPr="0070431F">
        <w:rPr>
          <w:lang w:val="es-ES_tradnl"/>
        </w:rPr>
        <w:t xml:space="preserve">Esto demuestra que es posible incorporar </w:t>
      </w:r>
      <w:r w:rsidRPr="001D0BB3">
        <w:rPr>
          <w:i/>
          <w:iCs/>
          <w:lang w:val="es-ES_tradnl"/>
        </w:rPr>
        <w:t>audioObject</w:t>
      </w:r>
      <w:r w:rsidRPr="0070431F">
        <w:rPr>
          <w:lang w:val="es-ES_tradnl"/>
        </w:rPr>
        <w:t xml:space="preserve">. </w:t>
      </w:r>
    </w:p>
    <w:p w:rsidR="00A6770F" w:rsidRPr="00435037" w:rsidRDefault="00A6770F" w:rsidP="00A6770F">
      <w:pPr>
        <w:rPr>
          <w:lang w:val="en-US"/>
        </w:rPr>
      </w:pPr>
      <w:r w:rsidRPr="008305E6">
        <w:rPr>
          <w:lang w:val="es-ES_tradnl"/>
        </w:rPr>
        <w:t xml:space="preserve">Dado que MXF carece de segmento </w:t>
      </w:r>
      <w:r w:rsidRPr="008305E6">
        <w:rPr>
          <w:i/>
          <w:lang w:val="es-ES_tradnl"/>
        </w:rPr>
        <w:t>&lt;chna&gt;,</w:t>
      </w:r>
      <w:r w:rsidRPr="008305E6">
        <w:rPr>
          <w:lang w:val="es-ES_tradnl"/>
        </w:rPr>
        <w:t xml:space="preserve"> utiliza subelementos de </w:t>
      </w:r>
      <w:r w:rsidRPr="001D0BB3">
        <w:rPr>
          <w:i/>
          <w:iCs/>
          <w:lang w:val="es-ES_tradnl"/>
        </w:rPr>
        <w:t>audioTrackUID</w:t>
      </w:r>
      <w:r w:rsidRPr="008305E6">
        <w:rPr>
          <w:lang w:val="es-ES_tradnl"/>
        </w:rPr>
        <w:t xml:space="preserve"> para generar referencias a esencias dentro del fichero MXF. </w:t>
      </w:r>
      <w:r w:rsidRPr="008305E6">
        <w:rPr>
          <w:lang w:val="en-US"/>
        </w:rPr>
        <w:t>El subelemento</w:t>
      </w:r>
      <w:r w:rsidRPr="00435037">
        <w:rPr>
          <w:lang w:val="en-US"/>
        </w:rPr>
        <w:t xml:space="preserve"> </w:t>
      </w:r>
      <w:r w:rsidRPr="001D0BB3">
        <w:rPr>
          <w:i/>
          <w:iCs/>
          <w:lang w:val="en-US"/>
        </w:rPr>
        <w:t>audioMXFLookUp</w:t>
      </w:r>
      <w:r w:rsidRPr="00435037">
        <w:rPr>
          <w:lang w:val="en-US"/>
        </w:rPr>
        <w:t xml:space="preserve"> </w:t>
      </w:r>
      <w:r>
        <w:rPr>
          <w:lang w:val="en-US"/>
        </w:rPr>
        <w:t>está diseñado para facilitar estas relaciones</w:t>
      </w:r>
      <w:r w:rsidRPr="00435037">
        <w:rPr>
          <w:lang w:val="en-US"/>
        </w:rPr>
        <w:t>.</w:t>
      </w:r>
    </w:p>
    <w:p w:rsidR="00A6770F" w:rsidRPr="00695F07" w:rsidRDefault="00A6770F" w:rsidP="00A6770F">
      <w:pPr>
        <w:pStyle w:val="Figure"/>
      </w:pPr>
      <w:r>
        <w:rPr>
          <w:noProof/>
          <w:lang w:val="en-US" w:eastAsia="zh-CN"/>
        </w:rPr>
        <w:drawing>
          <wp:inline distT="0" distB="0" distL="0" distR="0" wp14:anchorId="0B514B98" wp14:editId="48CDBF50">
            <wp:extent cx="5391150" cy="4667250"/>
            <wp:effectExtent l="0" t="0" r="0" b="0"/>
            <wp:docPr id="4" name="rectole00000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8"/>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4667250"/>
                    </a:xfrm>
                    <a:prstGeom prst="rect">
                      <a:avLst/>
                    </a:prstGeom>
                    <a:solidFill>
                      <a:srgbClr val="FFFFFF"/>
                    </a:solidFill>
                    <a:ln>
                      <a:noFill/>
                    </a:ln>
                  </pic:spPr>
                </pic:pic>
              </a:graphicData>
            </a:graphic>
          </wp:inline>
        </w:drawing>
      </w:r>
    </w:p>
    <w:p w:rsidR="00A6770F" w:rsidRPr="0070431F" w:rsidRDefault="00A6770F" w:rsidP="00A6770F">
      <w:pPr>
        <w:pStyle w:val="Heading3"/>
        <w:rPr>
          <w:lang w:val="es-ES_tradnl"/>
        </w:rPr>
      </w:pPr>
      <w:r w:rsidRPr="0070431F">
        <w:rPr>
          <w:lang w:val="es-ES_tradnl"/>
        </w:rPr>
        <w:t>A.4.3</w:t>
      </w:r>
      <w:r w:rsidRPr="0070431F">
        <w:rPr>
          <w:lang w:val="es-ES_tradnl"/>
        </w:rPr>
        <w:tab/>
        <w:t>Código de muestra</w:t>
      </w:r>
    </w:p>
    <w:p w:rsidR="00A6770F" w:rsidRPr="0022179C" w:rsidRDefault="00A6770F" w:rsidP="00A6770F">
      <w:pPr>
        <w:rPr>
          <w:lang w:val="es-ES_tradnl"/>
        </w:rPr>
      </w:pPr>
      <w:r w:rsidRPr="0022179C">
        <w:rPr>
          <w:lang w:val="es-ES_tradnl"/>
        </w:rPr>
        <w:t xml:space="preserve">Para mayor claridad, este código XML de muestra no incluye el elemento </w:t>
      </w:r>
      <w:r w:rsidRPr="00C65192">
        <w:rPr>
          <w:i/>
          <w:iCs/>
          <w:lang w:val="es-ES_tradnl"/>
        </w:rPr>
        <w:t>audioFormatExtended</w:t>
      </w:r>
      <w:r w:rsidRPr="0022179C">
        <w:rPr>
          <w:lang w:val="es-ES_tradnl"/>
        </w:rPr>
        <w:t xml:space="preserve"> de orden superior ni el encabezamiento XML.</w:t>
      </w:r>
      <w:r>
        <w:rPr>
          <w:lang w:val="es-ES_tradnl"/>
        </w:rPr>
        <w:t xml:space="preserve"> El primer extracto abarca los elementos de formato, que podrían incluirse en el fichero de referencia normalizado</w:t>
      </w:r>
      <w:r w:rsidRPr="0022179C">
        <w:rPr>
          <w:lang w:val="es-ES_tradnl"/>
        </w:rPr>
        <w:t>:</w:t>
      </w:r>
    </w:p>
    <w:p w:rsidR="00A6770F" w:rsidRPr="0022179C" w:rsidRDefault="00A6770F" w:rsidP="00A6770F">
      <w:pPr>
        <w:spacing w:before="0"/>
        <w:rPr>
          <w:lang w:val="es-ES_tradnl"/>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2179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audioPackFormatID="AP_00010002" audioPackFormatName="Stereo"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&lt;audioChannelFormatIDRef&gt;AC_00010002&lt;/audioChannelFormatIDRef&gt;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audioChannelFormatID="AC_00010004" audioChannelFormatName="LFE"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lastRenderedPageBreak/>
              <w:t>&lt;audioChannelFormat audioChannelFormatID="AC_00010005" audioChannelFormatName="SurroundLeft"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audioStreamFormatID="AS_00020001" audioStreamFormatName="DolbyE_5.1"  formatLabel="DolbyE" formatDefinition="DolbyE"&gt;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 </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audioTrackFormatID="AT_00010001_01" audioTrackFormatName="PCM_FrontLeft"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audioTrackFormatID="AT_00010002_01" audioTrackFormatName="PCM_FrontRight"  formatLabel="0001" formatDefinition="PCM"&gt;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&lt;/audioTrackFormat&gt;  </w:t>
            </w: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audioTrackFormatID="AT_00020001_01" audioTrackFormatName="DolbyE1"  formatLabel="0002" formatDefinition="data"&gt;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&lt;audioStreamFormatIDRef&gt;AS_00020001&lt;/audioStreamFormatIDRef&gt;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A7176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audioTrackFormatID="AT_00020001_02" audioTrackFormatName="DolbyE2"  formatLabel="0002" formatDefinition="data"&gt;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&lt;audioStreamFormatIDRef&gt;AS_00020001&lt;/audioStreamFormatIDRef&gt;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695F07">
              <w:rPr>
                <w:rFonts w:ascii="Courier New" w:hAnsi="Courier New" w:cs="Courier New"/>
                <w:sz w:val="18"/>
                <w:szCs w:val="18"/>
              </w:rPr>
              <w:t>&lt;/audioTrackFormat&gt;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rsidR="00A6770F" w:rsidRPr="0022179C" w:rsidRDefault="00A6770F" w:rsidP="00A6770F">
      <w:pPr>
        <w:rPr>
          <w:lang w:val="es-ES_tradnl"/>
        </w:rPr>
      </w:pPr>
      <w:r w:rsidRPr="0070431F">
        <w:rPr>
          <w:lang w:val="es-ES_tradnl"/>
        </w:rPr>
        <w:lastRenderedPageBreak/>
        <w:t xml:space="preserve">El segundo extracto (a continuación) abarca la parte de contenido, en este caso los </w:t>
      </w:r>
      <w:r w:rsidRPr="001D0BB3">
        <w:rPr>
          <w:i/>
          <w:iCs/>
          <w:lang w:val="es-ES_tradnl"/>
        </w:rPr>
        <w:t>audioObject</w:t>
      </w:r>
      <w:r w:rsidRPr="0070431F">
        <w:rPr>
          <w:lang w:val="es-ES_tradnl"/>
        </w:rPr>
        <w:t xml:space="preserve"> y </w:t>
      </w:r>
      <w:r w:rsidRPr="001D0BB3">
        <w:rPr>
          <w:i/>
          <w:iCs/>
          <w:lang w:val="es-ES_tradnl"/>
        </w:rPr>
        <w:t>audioTrackUID</w:t>
      </w:r>
      <w:r w:rsidRPr="0070431F">
        <w:rPr>
          <w:lang w:val="es-ES_tradnl"/>
        </w:rPr>
        <w:t xml:space="preserve">, que deberían incluirse en el fichero MXF. </w:t>
      </w:r>
      <w:r w:rsidRPr="0022179C">
        <w:rPr>
          <w:lang w:val="es-ES_tradnl"/>
        </w:rPr>
        <w:t xml:space="preserve">Los </w:t>
      </w:r>
      <w:r w:rsidRPr="001D0BB3">
        <w:rPr>
          <w:i/>
          <w:iCs/>
          <w:lang w:val="es-ES_tradnl"/>
        </w:rPr>
        <w:t>audioTrackUID</w:t>
      </w:r>
      <w:r w:rsidRPr="0022179C">
        <w:rPr>
          <w:lang w:val="es-ES_tradnl"/>
        </w:rPr>
        <w:t xml:space="preserve"> contienen elementos </w:t>
      </w:r>
      <w:r w:rsidRPr="001D0BB3">
        <w:rPr>
          <w:i/>
          <w:iCs/>
          <w:lang w:val="es-ES_tradnl"/>
        </w:rPr>
        <w:t>audioMXFLoopUp</w:t>
      </w:r>
      <w:r w:rsidRPr="0022179C">
        <w:rPr>
          <w:lang w:val="es-ES_tradnl"/>
        </w:rPr>
        <w:t xml:space="preserve"> que ubican la esencia dentro del fichero MXF.</w:t>
      </w:r>
    </w:p>
    <w:p w:rsidR="00A6770F" w:rsidRPr="0022179C" w:rsidRDefault="00A6770F" w:rsidP="00A6770F">
      <w:pPr>
        <w:spacing w:before="0"/>
        <w:rPr>
          <w:lang w:val="es-ES_tradnl"/>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272DAC" w:rsidTr="003D60A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22179C"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p>
          <w:p w:rsidR="00A6770F" w:rsidRPr="0070431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0431F">
              <w:rPr>
                <w:rFonts w:ascii="Courier New" w:hAnsi="Courier New" w:cs="Courier New"/>
                <w:sz w:val="18"/>
                <w:szCs w:val="18"/>
                <w:lang w:val="en-US"/>
              </w:rPr>
              <w:t>&lt;!-- ############ --&gt;</w:t>
            </w:r>
          </w:p>
          <w:p w:rsidR="00A6770F" w:rsidRPr="0070431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0431F">
              <w:rPr>
                <w:rFonts w:ascii="Courier New" w:hAnsi="Courier New" w:cs="Courier New"/>
                <w:sz w:val="18"/>
                <w:szCs w:val="18"/>
                <w:lang w:val="en-US"/>
              </w:rPr>
              <w:t>&lt;!-- OBJECTS --&gt;</w:t>
            </w:r>
          </w:p>
          <w:p w:rsidR="00A6770F" w:rsidRPr="0070431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0431F">
              <w:rPr>
                <w:rFonts w:ascii="Courier New" w:hAnsi="Courier New" w:cs="Courier New"/>
                <w:sz w:val="18"/>
                <w:szCs w:val="18"/>
                <w:lang w:val="en-US"/>
              </w:rPr>
              <w:t>&lt;!-- ############ --&gt;</w:t>
            </w:r>
          </w:p>
          <w:p w:rsidR="00A6770F" w:rsidRPr="0070431F"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0431F">
              <w:rPr>
                <w:rFonts w:ascii="Courier New" w:hAnsi="Courier New" w:cs="Courier New"/>
                <w:sz w:val="18"/>
                <w:szCs w:val="18"/>
                <w:lang w:val="en-US"/>
              </w:rPr>
              <w:t>&lt;audioObject audioObjectI</w:t>
            </w:r>
            <w:r w:rsidRPr="00435037">
              <w:rPr>
                <w:rFonts w:ascii="Courier New" w:hAnsi="Courier New" w:cs="Courier New"/>
                <w:sz w:val="18"/>
                <w:szCs w:val="18"/>
                <w:lang w:val="en-US"/>
              </w:rPr>
              <w:t>D="AO_0041" audioObjectName="R123_4a"&gt;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&lt;audioObjectIDRef&gt;AO_0002&lt;/audioObjectIDRef&gt;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&lt;audioObjectIDRef&gt;AO_0004&lt;/audioObjectIDRef&gt;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audioObjectID="AO_0002" audioObjectName="R123_Stereo"&gt;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audioObjectID="AO_0004" audioObjectName="R123_5.1coded"&gt;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 UIDs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UID="ATU_00000001"&gt;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UID="ATU_00000002"&gt;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&lt;channelIDRef&gt;MXFCHAN_2&lt;/channelIDRef&gt;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&lt;audioPackFormatIDRef&gt;AP_00010002&lt;/audioPackFormatIDRef&gt;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UID="ATU_00000003"&gt;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&lt;packageUIDRef&gt;urn:smpte:umid:060a2b34.01010105.01010f20.13000000.540bca53.41434f05.8ce5f4e3.5b72c985&lt;/packageUIDRef&gt;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&lt;audioTrackUID UID="ATU_00000004"&gt;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w:t>
            </w:r>
          </w:p>
          <w:p w:rsidR="00A6770F" w:rsidRPr="0043503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435037">
              <w:rPr>
                <w:rFonts w:ascii="Courier New" w:hAnsi="Courier New" w:cs="Courier New"/>
                <w:sz w:val="18"/>
                <w:szCs w:val="18"/>
                <w:lang w:val="en-US"/>
              </w:rPr>
              <w:t>&lt;/audioTrackUID&gt;</w:t>
            </w:r>
          </w:p>
        </w:tc>
      </w:tr>
    </w:tbl>
    <w:p w:rsidR="00A6770F" w:rsidRPr="00690B0D" w:rsidRDefault="00A6770F" w:rsidP="00A6770F">
      <w:pPr>
        <w:pStyle w:val="Heading2"/>
        <w:rPr>
          <w:lang w:val="es-ES_tradnl"/>
        </w:rPr>
      </w:pPr>
      <w:r w:rsidRPr="00690B0D">
        <w:rPr>
          <w:lang w:val="es-ES_tradnl"/>
        </w:rPr>
        <w:lastRenderedPageBreak/>
        <w:t>A.5</w:t>
      </w:r>
      <w:r w:rsidRPr="00690B0D">
        <w:rPr>
          <w:lang w:val="es-ES_tradnl"/>
        </w:rPr>
        <w:tab/>
        <w:t>ejemplo de audio personalizado</w:t>
      </w:r>
    </w:p>
    <w:p w:rsidR="00A6770F" w:rsidRPr="00690B0D" w:rsidRDefault="00A6770F" w:rsidP="00A6770F">
      <w:pPr>
        <w:rPr>
          <w:lang w:val="es-ES_tradnl"/>
        </w:rPr>
      </w:pPr>
      <w:r w:rsidRPr="00690B0D">
        <w:rPr>
          <w:lang w:val="es-ES_tradnl"/>
        </w:rPr>
        <w:t>Para mostrar cómo puede utilizarse el ADM para describir audio personalizado, se presenta aquí un ejemplo que utiliza una combinaci</w:t>
      </w:r>
      <w:r>
        <w:rPr>
          <w:lang w:val="es-ES_tradnl"/>
        </w:rPr>
        <w:t xml:space="preserve">ón de audio por canales para el ambiente/fondo y audio por objetos para los objetos del comentarista. </w:t>
      </w:r>
      <w:r w:rsidRPr="00690B0D">
        <w:rPr>
          <w:lang w:val="es-ES_tradnl"/>
        </w:rPr>
        <w:t xml:space="preserve">En este ejemplo se utilizan múltiples elementos </w:t>
      </w:r>
      <w:r w:rsidRPr="002F1D9E">
        <w:rPr>
          <w:i/>
          <w:iCs/>
          <w:lang w:val="es-ES_tradnl"/>
        </w:rPr>
        <w:t>audioProgramme</w:t>
      </w:r>
      <w:r w:rsidRPr="00690B0D">
        <w:rPr>
          <w:lang w:val="es-ES_tradnl"/>
        </w:rPr>
        <w:t xml:space="preserve"> que representan cinco mezclas predefinidas para un programa de deportes: mezcla por defecto, s</w:t>
      </w:r>
      <w:r>
        <w:rPr>
          <w:lang w:val="es-ES_tradnl"/>
        </w:rPr>
        <w:t xml:space="preserve">ólo la acción, comentario limpio, equipo local y equipo visitante. </w:t>
      </w:r>
      <w:r w:rsidRPr="00690B0D">
        <w:rPr>
          <w:lang w:val="es-ES_tradnl"/>
        </w:rPr>
        <w:t xml:space="preserve">El correspondiente árbol XML ADM contiene cuatro elementos </w:t>
      </w:r>
      <w:r w:rsidRPr="00D31679">
        <w:rPr>
          <w:i/>
          <w:iCs/>
          <w:lang w:val="es-ES_tradnl"/>
        </w:rPr>
        <w:t>audioContent</w:t>
      </w:r>
      <w:r w:rsidRPr="00690B0D">
        <w:rPr>
          <w:lang w:val="es-ES_tradnl"/>
        </w:rPr>
        <w:t xml:space="preserve"> distintos entre los que elegir: ambiente, comentario principal, comentario favorable al equipo local y comentario favorable al equipo visitante.</w:t>
      </w:r>
    </w:p>
    <w:p w:rsidR="00A6770F" w:rsidRPr="00690B0D" w:rsidRDefault="00A6770F" w:rsidP="00A6770F">
      <w:pPr>
        <w:spacing w:before="0"/>
        <w:rPr>
          <w:lang w:val="es-ES_tradnl"/>
        </w:rPr>
      </w:pPr>
    </w:p>
    <w:tbl>
      <w:tblPr>
        <w:tblW w:w="9639" w:type="dxa"/>
        <w:jc w:val="center"/>
        <w:tblLook w:val="00A0" w:firstRow="1" w:lastRow="0" w:firstColumn="1" w:lastColumn="0" w:noHBand="0" w:noVBand="0"/>
      </w:tblPr>
      <w:tblGrid>
        <w:gridCol w:w="1983"/>
        <w:gridCol w:w="1278"/>
        <w:gridCol w:w="1701"/>
        <w:gridCol w:w="1701"/>
        <w:gridCol w:w="1417"/>
        <w:gridCol w:w="1559"/>
      </w:tblGrid>
      <w:tr w:rsidR="00A6770F" w:rsidRPr="00272DAC" w:rsidTr="00A7176B">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690B0D" w:rsidRDefault="00A6770F" w:rsidP="003D60A9">
            <w:pPr>
              <w:pStyle w:val="Tablehead"/>
              <w:rPr>
                <w:lang w:val="es-ES_tradnl"/>
              </w:rPr>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D872EA" w:rsidRDefault="00A6770F" w:rsidP="003D60A9">
            <w:pPr>
              <w:pStyle w:val="Tablehead"/>
            </w:pPr>
            <w:r w:rsidRPr="00D872EA">
              <w:t>Ambien</w:t>
            </w:r>
            <w:r>
              <w:t>te</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D872EA" w:rsidRDefault="00A6770F" w:rsidP="003D60A9">
            <w:pPr>
              <w:pStyle w:val="Tablehead"/>
            </w:pPr>
            <w:r>
              <w:t>Comentario principal</w:t>
            </w:r>
            <w:r w:rsidRPr="00D872EA">
              <w:t xml:space="preserve"> 1</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6770F" w:rsidRPr="00D872EA" w:rsidRDefault="00A6770F" w:rsidP="003D60A9">
            <w:pPr>
              <w:pStyle w:val="Tablehead"/>
            </w:pPr>
            <w:r>
              <w:t>Comentario principal</w:t>
            </w:r>
            <w:r w:rsidRPr="00D872EA">
              <w:t xml:space="preserve">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0B0D" w:rsidRDefault="00A6770F" w:rsidP="003D60A9">
            <w:pPr>
              <w:pStyle w:val="Tablehead"/>
              <w:rPr>
                <w:lang w:val="es-ES_tradnl"/>
              </w:rPr>
            </w:pPr>
            <w:r w:rsidRPr="00690B0D">
              <w:rPr>
                <w:lang w:val="es-ES_tradnl"/>
              </w:rPr>
              <w:t>Comentario favorable al equipo local</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0B0D" w:rsidRDefault="00A6770F" w:rsidP="003D60A9">
            <w:pPr>
              <w:pStyle w:val="Tablehead"/>
              <w:rPr>
                <w:lang w:val="es-ES_tradnl"/>
              </w:rPr>
            </w:pPr>
            <w:r w:rsidRPr="00690B0D">
              <w:rPr>
                <w:lang w:val="es-ES_tradnl"/>
              </w:rPr>
              <w:t>Comentario favorable al equipo visitante</w:t>
            </w:r>
          </w:p>
        </w:tc>
      </w:tr>
      <w:tr w:rsidR="00A6770F" w:rsidRPr="00695F07" w:rsidTr="003D60A9">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pPr>
            <w:r>
              <w:t>Mezcla por defecto</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pPr>
            <w:r w:rsidRPr="00695F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p>
        </w:tc>
      </w:tr>
      <w:tr w:rsidR="00A6770F" w:rsidRPr="00695F07" w:rsidTr="003D60A9">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pPr>
            <w:r>
              <w:t>Sólo la acción</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rPr>
                <w:rFonts w:ascii="Wingdings" w:hAnsi="Wingdings"/>
                <w:color w:val="000000"/>
              </w:rP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p>
        </w:tc>
      </w:tr>
      <w:tr w:rsidR="00A6770F" w:rsidRPr="00695F07" w:rsidTr="003D60A9">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pPr>
            <w:r>
              <w:t>Comentario limpio</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rPr>
                <w:rFonts w:ascii="Wingdings" w:hAnsi="Wingdings"/>
                <w:color w:val="000000"/>
              </w:rPr>
            </w:pPr>
            <w:r w:rsidRPr="00695F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p>
        </w:tc>
      </w:tr>
      <w:tr w:rsidR="00A6770F" w:rsidRPr="00695F07" w:rsidTr="003D60A9">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pPr>
            <w:r>
              <w:t>Equipo local</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Default="00A6770F" w:rsidP="003D60A9">
            <w:pPr>
              <w:pStyle w:val="Tabletext"/>
              <w:keepNex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r w:rsidRPr="00695F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keepNext/>
              <w:jc w:val="center"/>
            </w:pPr>
          </w:p>
        </w:tc>
      </w:tr>
      <w:tr w:rsidR="00A6770F" w:rsidRPr="00695F07" w:rsidTr="003D60A9">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pPr>
            <w:r>
              <w:t>Equipo visitante</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A6770F" w:rsidRPr="00695F07" w:rsidRDefault="00A6770F" w:rsidP="003D60A9">
            <w:pPr>
              <w:pStyle w:val="Tabletex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rPr>
                <w:rFonts w:ascii="Calibri" w:hAnsi="Calibri" w:cs="Calibri"/>
              </w:rPr>
            </w:pPr>
            <w:r w:rsidRPr="00695F07">
              <w:rPr>
                <w:rFonts w:ascii="Wingdings" w:hAnsi="Wingdings"/>
                <w:color w:val="000000"/>
              </w:rPr>
              <w:t></w:t>
            </w:r>
          </w:p>
        </w:tc>
      </w:tr>
    </w:tbl>
    <w:p w:rsidR="00A6770F" w:rsidRPr="00690B0D" w:rsidRDefault="00A6770F" w:rsidP="00A6770F">
      <w:pPr>
        <w:pStyle w:val="Heading3"/>
        <w:rPr>
          <w:lang w:val="en-US"/>
        </w:rPr>
      </w:pPr>
      <w:r w:rsidRPr="00690B0D">
        <w:rPr>
          <w:lang w:val="en-US"/>
        </w:rPr>
        <w:t>A.5.1</w:t>
      </w:r>
      <w:r w:rsidRPr="00690B0D">
        <w:rPr>
          <w:lang w:val="en-US"/>
        </w:rPr>
        <w:tab/>
        <w:t>Resumen de elementos</w:t>
      </w:r>
    </w:p>
    <w:p w:rsidR="00A6770F" w:rsidRPr="00690B0D" w:rsidRDefault="00A6770F" w:rsidP="00A6770F">
      <w:pPr>
        <w:keepNext/>
        <w:keepLines/>
        <w:rPr>
          <w:lang w:val="es-ES_tradnl"/>
        </w:rPr>
      </w:pPr>
      <w:r w:rsidRPr="00690B0D">
        <w:rPr>
          <w:lang w:val="es-ES_tradnl"/>
        </w:rPr>
        <w:t>Estos son los elementos de la parte format</w:t>
      </w:r>
      <w:r>
        <w:rPr>
          <w:lang w:val="es-ES_tradnl"/>
        </w:rPr>
        <w:t>o</w:t>
      </w:r>
      <w:r w:rsidRPr="00690B0D">
        <w:rPr>
          <w:lang w:val="es-ES_tradnl"/>
        </w:rPr>
        <w:t xml:space="preserve"> de la descripción:</w:t>
      </w:r>
    </w:p>
    <w:p w:rsidR="00A6770F" w:rsidRPr="00690B0D"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167"/>
        <w:gridCol w:w="2398"/>
        <w:gridCol w:w="1995"/>
        <w:gridCol w:w="3079"/>
      </w:tblGrid>
      <w:tr w:rsidR="00A6770F" w:rsidRPr="00695F07" w:rsidTr="003D60A9">
        <w:trPr>
          <w:trHeight w:val="1"/>
          <w:tblHeader/>
          <w:jc w:val="center"/>
        </w:trPr>
        <w:tc>
          <w:tcPr>
            <w:tcW w:w="219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spacing w:before="60" w:after="60"/>
            </w:pPr>
            <w:r w:rsidRPr="00695F07">
              <w:t>Element</w:t>
            </w:r>
            <w:r>
              <w:t>o</w:t>
            </w:r>
          </w:p>
        </w:tc>
        <w:tc>
          <w:tcPr>
            <w:tcW w:w="23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Default="00A6770F" w:rsidP="003D60A9">
            <w:pPr>
              <w:pStyle w:val="Tablehead"/>
              <w:spacing w:before="60" w:after="60"/>
            </w:pPr>
            <w:r w:rsidRPr="00695F07">
              <w:t>ID</w:t>
            </w:r>
          </w:p>
        </w:tc>
        <w:tc>
          <w:tcPr>
            <w:tcW w:w="182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spacing w:before="60" w:after="60"/>
            </w:pPr>
            <w:r>
              <w:t>Nombre</w:t>
            </w:r>
          </w:p>
        </w:tc>
        <w:tc>
          <w:tcPr>
            <w:tcW w:w="346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spacing w:before="60" w:after="60"/>
            </w:pPr>
            <w:r>
              <w:t>Descripción</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AT_00010001_01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lastRenderedPageBreak/>
              <w:t>audioChannelFormat &amp;</w:t>
            </w:r>
            <w:r w:rsidRPr="00695F07">
              <w:b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AC_00010001</w:t>
            </w:r>
            <w:r w:rsidRPr="00695F07">
              <w:br/>
              <w:t>AB_00010001_00000001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Describe el canal como frontal izquierdo con una referencia de posición y altavoz</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AT_00010002_01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AS_00010002</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AC_00010002</w:t>
            </w:r>
            <w:r w:rsidRPr="00695F07">
              <w:br/>
              <w:t>AB_00010002_00000001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Describe el canal como frontal derecho con una referencia de posición y altavoz</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AT_00010003_01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PCM_FrontCentre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PCM_FrontCentre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AC_00010003</w:t>
            </w:r>
            <w:r w:rsidRPr="00695F07">
              <w:br/>
              <w:t>AB_00010003_00000001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FrontCentre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Describe el canal como frontal central con una referencia de posición y altavoz</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AT_00010004_01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PCM_LFE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AS_00010004</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PCM_LFE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AC_00010004</w:t>
            </w:r>
            <w:r w:rsidRPr="00695F07">
              <w:br/>
              <w:t>AB_00010004_00000001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LFE</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Describe el canal como LFE con una referencia de posici</w:t>
            </w:r>
            <w:r>
              <w:rPr>
                <w:lang w:val="es-ES_tradnl"/>
              </w:rPr>
              <w:t>ón y altavoz</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AT_00010005_01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PCM_SurroundLeft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AS_00010005</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PCM_SurroundLeft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AC_00010005</w:t>
            </w:r>
            <w:r w:rsidRPr="00695F07">
              <w:br/>
              <w:t>AB_00010005_00000001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SurroundLeft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Describe el canal como ambiente izquierdo con una referencia de posici</w:t>
            </w:r>
            <w:r>
              <w:rPr>
                <w:lang w:val="es-ES_tradnl"/>
              </w:rPr>
              <w:t>ón y altavoz</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AT_00010006_01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PCM_SurroundRight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AS_00010006</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PCM_SurroundRight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AC_00010006</w:t>
            </w:r>
            <w:r w:rsidRPr="00695F07">
              <w:br/>
              <w:t>AB_00010006_00000001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SurroundRight</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Describe el canal como ambiente derecho con una referencia de posición y altavoz</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AP_00010003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5.1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un paquete 5.1 que se refiere a seis canales.</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AT_00031001_01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PCM_Main_Comm1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AS_00031001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PCM_Main_Comm1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AC_00031001</w:t>
            </w:r>
            <w:r w:rsidRPr="00695F07">
              <w:br/>
              <w:t>AB_00031001_00000001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Main_Comm1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Describe el canal como un tipo de objeto que contiene un único bloque con metadatos posicionales.</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AT_00031002_01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PCM_Main_Comm2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AS_00031002</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PCM_Main_Comm2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AC_00031002</w:t>
            </w:r>
            <w:r w:rsidRPr="00695F07">
              <w:br/>
              <w:t>AB_00031002_00000001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Main_Comm2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Describe el canal como un tipo de objeto que contiene un único bloque con metadatos posicionales</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AT_00031003_01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PCM_Home_Comm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AS_00031003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PCM_Home_Comm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A7176B">
            <w:pPr>
              <w:pStyle w:val="Tabletext"/>
              <w:keepNext/>
              <w:spacing w:before="30" w:after="30"/>
              <w:jc w:val="center"/>
            </w:pPr>
            <w:r w:rsidRPr="00C65192">
              <w:rPr>
                <w:i/>
                <w:iCs/>
              </w:rPr>
              <w:lastRenderedPageBreak/>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A7176B">
            <w:pPr>
              <w:pStyle w:val="Tabletext"/>
              <w:keepNext/>
              <w:spacing w:before="30" w:after="30"/>
              <w:jc w:val="center"/>
            </w:pPr>
            <w:r w:rsidRPr="00695F07">
              <w:t>AC_00031003</w:t>
            </w:r>
            <w:r w:rsidRPr="00695F07">
              <w:br/>
              <w:t>AB_00031003_00000001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A7176B">
            <w:pPr>
              <w:pStyle w:val="Tabletext"/>
              <w:keepNext/>
              <w:spacing w:before="30" w:after="30"/>
              <w:jc w:val="center"/>
            </w:pPr>
            <w:r w:rsidRPr="00695F07">
              <w:t>Home_Comm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A7176B">
            <w:pPr>
              <w:pStyle w:val="Tabletext"/>
              <w:keepNext/>
              <w:spacing w:before="30" w:after="30"/>
              <w:jc w:val="left"/>
              <w:rPr>
                <w:lang w:val="es-ES_tradnl"/>
              </w:rPr>
            </w:pPr>
            <w:r w:rsidRPr="00690B0D">
              <w:rPr>
                <w:lang w:val="es-ES_tradnl"/>
              </w:rPr>
              <w:t>Describe el canal como un tipo de objeto que contiene un único bloque con metadatos posicionales</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audioTrackFormat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AT_00031004_01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PCM_Away_Comm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la pista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audioStreamFormat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AS_00031004</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PCM_Away_Comm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el tren como PCM</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C65192">
              <w:rPr>
                <w:i/>
                <w:iCs/>
              </w:rPr>
              <w:t>audioChannelFormat</w:t>
            </w:r>
            <w:r>
              <w:t xml:space="preserve"> y</w:t>
            </w:r>
            <w:r w:rsidRPr="00695F07">
              <w:br/>
            </w:r>
            <w:r w:rsidRPr="00C65192">
              <w:rPr>
                <w:i/>
                <w:iCs/>
              </w:rPr>
              <w:t>audioBlockFormat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AC_00031004</w:t>
            </w:r>
            <w:r w:rsidRPr="00695F07">
              <w:br/>
              <w:t>AB_00031004_00000001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Away_Comm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Describe el canal como un tipo de objeto que contiene un único bloque con metadatos posicionales</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AP_00031001</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MainComm1</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un paquete que se refiere a un canal</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AP_00031002</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MainComm2</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un paquete que se refiere a un cana</w:t>
            </w:r>
            <w:r>
              <w:rPr>
                <w:lang w:val="es-ES_tradnl"/>
              </w:rPr>
              <w:t>l</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keepNext/>
              <w:spacing w:before="30" w:after="30"/>
              <w:jc w:val="center"/>
              <w:rPr>
                <w:i/>
                <w:iCs/>
              </w:rPr>
            </w:pPr>
            <w:r w:rsidRPr="00C65192">
              <w:rPr>
                <w:i/>
                <w:iCs/>
              </w:rPr>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keepNext/>
              <w:spacing w:before="30" w:after="30"/>
              <w:jc w:val="center"/>
            </w:pPr>
            <w:r w:rsidRPr="00695F07">
              <w:t>AP_00031003</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keepNext/>
              <w:spacing w:before="30" w:after="30"/>
              <w:jc w:val="center"/>
            </w:pPr>
            <w:r w:rsidRPr="00695F07">
              <w:t>HomeComm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keepNext/>
              <w:spacing w:before="30" w:after="30"/>
              <w:jc w:val="left"/>
              <w:rPr>
                <w:lang w:val="es-ES_tradnl"/>
              </w:rPr>
            </w:pPr>
            <w:r w:rsidRPr="00690B0D">
              <w:rPr>
                <w:lang w:val="es-ES_tradnl"/>
              </w:rPr>
              <w:t>Define un paquete que se refiere a un canal</w:t>
            </w:r>
          </w:p>
        </w:tc>
      </w:tr>
      <w:tr w:rsidR="00A6770F" w:rsidRPr="00272DAC" w:rsidTr="003D60A9">
        <w:trPr>
          <w:trHeight w:val="1"/>
          <w:jc w:val="center"/>
        </w:trPr>
        <w:tc>
          <w:tcPr>
            <w:tcW w:w="219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C65192" w:rsidRDefault="00A6770F" w:rsidP="003D60A9">
            <w:pPr>
              <w:pStyle w:val="Tabletext"/>
              <w:spacing w:before="30" w:after="30"/>
              <w:jc w:val="center"/>
              <w:rPr>
                <w:i/>
                <w:iCs/>
              </w:rPr>
            </w:pPr>
            <w:r w:rsidRPr="00C65192">
              <w:rPr>
                <w:i/>
                <w:iCs/>
              </w:rPr>
              <w:t>audioPackFormat</w:t>
            </w:r>
          </w:p>
        </w:tc>
        <w:tc>
          <w:tcPr>
            <w:tcW w:w="23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AP_00031004</w:t>
            </w:r>
          </w:p>
        </w:tc>
        <w:tc>
          <w:tcPr>
            <w:tcW w:w="18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spacing w:before="30" w:after="30"/>
              <w:jc w:val="center"/>
            </w:pPr>
            <w:r w:rsidRPr="00695F07">
              <w:t>AwayComm</w:t>
            </w:r>
          </w:p>
        </w:tc>
        <w:tc>
          <w:tcPr>
            <w:tcW w:w="34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0B0D" w:rsidRDefault="00A6770F" w:rsidP="003D60A9">
            <w:pPr>
              <w:pStyle w:val="Tabletext"/>
              <w:spacing w:before="30" w:after="30"/>
              <w:jc w:val="left"/>
              <w:rPr>
                <w:lang w:val="es-ES_tradnl"/>
              </w:rPr>
            </w:pPr>
            <w:r w:rsidRPr="00690B0D">
              <w:rPr>
                <w:lang w:val="es-ES_tradnl"/>
              </w:rPr>
              <w:t>Define un paquete que se refiere a un canal</w:t>
            </w:r>
          </w:p>
        </w:tc>
      </w:tr>
    </w:tbl>
    <w:p w:rsidR="00A6770F" w:rsidRPr="00690B0D" w:rsidRDefault="00A6770F" w:rsidP="00A6770F">
      <w:pPr>
        <w:rPr>
          <w:lang w:val="es-ES_tradnl"/>
        </w:rPr>
      </w:pPr>
      <w:r w:rsidRPr="00690B0D">
        <w:rPr>
          <w:lang w:val="es-ES_tradnl"/>
        </w:rPr>
        <w:t>Estos son los elementos de la parte contenido de la descripci</w:t>
      </w:r>
      <w:r>
        <w:rPr>
          <w:lang w:val="es-ES_tradnl"/>
        </w:rPr>
        <w:t>ón</w:t>
      </w:r>
      <w:r w:rsidRPr="00690B0D">
        <w:rPr>
          <w:lang w:val="es-ES_tradnl"/>
        </w:rPr>
        <w:t>:</w:t>
      </w:r>
    </w:p>
    <w:tbl>
      <w:tblPr>
        <w:tblW w:w="9639" w:type="dxa"/>
        <w:jc w:val="center"/>
        <w:tblCellMar>
          <w:left w:w="10" w:type="dxa"/>
          <w:right w:w="10" w:type="dxa"/>
        </w:tblCellMar>
        <w:tblLook w:val="00A0" w:firstRow="1" w:lastRow="0" w:firstColumn="1" w:lastColumn="0" w:noHBand="0" w:noVBand="0"/>
      </w:tblPr>
      <w:tblGrid>
        <w:gridCol w:w="2212"/>
        <w:gridCol w:w="2180"/>
        <w:gridCol w:w="1738"/>
        <w:gridCol w:w="3509"/>
      </w:tblGrid>
      <w:tr w:rsidR="00A6770F" w:rsidRPr="00695F07" w:rsidTr="00A7176B">
        <w:trPr>
          <w:trHeight w:val="1"/>
          <w:tblHeader/>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rsidRPr="00695F07">
              <w:t>Element</w:t>
            </w:r>
            <w:r>
              <w:t>o</w:t>
            </w:r>
          </w:p>
        </w:tc>
        <w:tc>
          <w:tcPr>
            <w:tcW w:w="21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Default="00A6770F" w:rsidP="003D60A9">
            <w:pPr>
              <w:pStyle w:val="Tablehead"/>
            </w:pPr>
            <w:r w:rsidRPr="00695F07">
              <w:t>ID</w:t>
            </w:r>
          </w:p>
        </w:tc>
        <w:tc>
          <w:tcPr>
            <w:tcW w:w="173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t>Nombre</w:t>
            </w:r>
          </w:p>
        </w:tc>
        <w:tc>
          <w:tcPr>
            <w:tcW w:w="35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pPr>
            <w:r>
              <w:t>Descripción</w:t>
            </w:r>
          </w:p>
        </w:tc>
      </w:tr>
      <w:tr w:rsidR="00A6770F" w:rsidRPr="00DF3542"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audioObject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Ambience</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F3542" w:rsidRDefault="00A6770F" w:rsidP="003D60A9">
            <w:pPr>
              <w:pStyle w:val="Tabletext"/>
              <w:jc w:val="left"/>
              <w:rPr>
                <w:lang w:val="es-ES_tradnl"/>
              </w:rPr>
            </w:pPr>
            <w:r w:rsidRPr="00DF3542">
              <w:rPr>
                <w:lang w:val="es-ES_tradnl"/>
              </w:rPr>
              <w:t>Objeto para</w:t>
            </w:r>
            <w:r>
              <w:rPr>
                <w:lang w:val="es-ES_tradnl"/>
              </w:rPr>
              <w:t xml:space="preserve"> </w:t>
            </w:r>
            <w:r>
              <w:rPr>
                <w:lang w:val="en-US"/>
              </w:rPr>
              <w:t>«</w:t>
            </w:r>
            <w:r w:rsidRPr="00DF3542">
              <w:rPr>
                <w:lang w:val="es-ES_tradnl"/>
              </w:rPr>
              <w:t>Ambience</w:t>
            </w:r>
            <w:r>
              <w:rPr>
                <w:lang w:val="en-US"/>
              </w:rPr>
              <w:t>»</w:t>
            </w:r>
            <w:r w:rsidRPr="00DF3542">
              <w:rPr>
                <w:lang w:val="es-ES_tradnl"/>
              </w:rPr>
              <w:t>, formato 5.1</w:t>
            </w:r>
          </w:p>
        </w:tc>
      </w:tr>
      <w:tr w:rsidR="00A6770F" w:rsidRPr="00695F07"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audioContent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Ambience</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left"/>
            </w:pPr>
            <w:r>
              <w:t xml:space="preserve">Contenido </w:t>
            </w:r>
            <w:r>
              <w:rPr>
                <w:lang w:val="en-US"/>
              </w:rPr>
              <w:t>«</w:t>
            </w:r>
            <w:r w:rsidRPr="00695F07">
              <w:t>Ambience</w:t>
            </w:r>
            <w:r>
              <w:rPr>
                <w:lang w:val="en-US"/>
              </w:rPr>
              <w:t>»</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audioObject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Main_Comm1</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F3542" w:rsidRDefault="00A6770F" w:rsidP="003D60A9">
            <w:pPr>
              <w:pStyle w:val="Tabletext"/>
              <w:jc w:val="left"/>
              <w:rPr>
                <w:lang w:val="es-ES_tradnl"/>
              </w:rPr>
            </w:pPr>
            <w:r w:rsidRPr="00DF3542">
              <w:rPr>
                <w:lang w:val="es-ES_tradnl"/>
              </w:rPr>
              <w:t xml:space="preserve">Objeto para </w:t>
            </w:r>
            <w:r>
              <w:rPr>
                <w:lang w:val="es-ES_tradnl"/>
              </w:rPr>
              <w:t>«</w:t>
            </w:r>
            <w:r w:rsidRPr="00DF3542">
              <w:rPr>
                <w:lang w:val="es-ES_tradnl"/>
              </w:rPr>
              <w:t>Main_Comm1</w:t>
            </w:r>
            <w:r>
              <w:rPr>
                <w:lang w:val="es-ES_tradnl"/>
              </w:rPr>
              <w:t>»</w:t>
            </w:r>
            <w:r w:rsidRPr="00DF3542">
              <w:rPr>
                <w:lang w:val="es-ES_tradnl"/>
              </w:rPr>
              <w:t>, formato</w:t>
            </w:r>
            <w:r>
              <w:rPr>
                <w:lang w:val="es-ES_tradnl"/>
              </w:rPr>
              <w:t xml:space="preserve"> </w:t>
            </w:r>
            <w:r w:rsidRPr="00DF3542">
              <w:rPr>
                <w:lang w:val="es-ES_tradnl"/>
              </w:rPr>
              <w:t>mono</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audioObject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Main_Comm2</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F3542" w:rsidRDefault="00A6770F" w:rsidP="003D60A9">
            <w:pPr>
              <w:pStyle w:val="Tabletext"/>
              <w:jc w:val="left"/>
              <w:rPr>
                <w:lang w:val="es-ES_tradnl"/>
              </w:rPr>
            </w:pPr>
            <w:r w:rsidRPr="00DF3542">
              <w:rPr>
                <w:lang w:val="es-ES_tradnl"/>
              </w:rPr>
              <w:t xml:space="preserve">Objeto para </w:t>
            </w:r>
            <w:r>
              <w:rPr>
                <w:lang w:val="es-ES_tradnl"/>
              </w:rPr>
              <w:t>«</w:t>
            </w:r>
            <w:r w:rsidRPr="00DF3542">
              <w:rPr>
                <w:lang w:val="es-ES_tradnl"/>
              </w:rPr>
              <w:t>Main_Comm2</w:t>
            </w:r>
            <w:r>
              <w:rPr>
                <w:lang w:val="es-ES_tradnl"/>
              </w:rPr>
              <w:t>»</w:t>
            </w:r>
            <w:r w:rsidRPr="00DF3542">
              <w:rPr>
                <w:lang w:val="es-ES_tradnl"/>
              </w:rPr>
              <w:t>, format mono</w:t>
            </w:r>
          </w:p>
        </w:tc>
      </w:tr>
      <w:tr w:rsidR="00A6770F" w:rsidRPr="00695F07"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audioContent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Main_Comm</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left"/>
            </w:pPr>
            <w:r>
              <w:t xml:space="preserve">Contenido </w:t>
            </w:r>
            <w:r>
              <w:rPr>
                <w:lang w:val="en-US"/>
              </w:rPr>
              <w:t>«</w:t>
            </w:r>
            <w:r w:rsidRPr="00695F07">
              <w:t>Main_Comm</w:t>
            </w:r>
            <w:r>
              <w:rPr>
                <w:lang w:val="en-US"/>
              </w:rPr>
              <w:t>»</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audioObject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Home_Comm</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F3542" w:rsidRDefault="00A6770F" w:rsidP="003D60A9">
            <w:pPr>
              <w:pStyle w:val="Tabletext"/>
              <w:jc w:val="left"/>
              <w:rPr>
                <w:lang w:val="es-ES_tradnl"/>
              </w:rPr>
            </w:pPr>
            <w:r w:rsidRPr="00DF3542">
              <w:rPr>
                <w:lang w:val="es-ES_tradnl"/>
              </w:rPr>
              <w:t xml:space="preserve">Objeto para </w:t>
            </w:r>
            <w:r>
              <w:rPr>
                <w:lang w:val="es-ES_tradnl"/>
              </w:rPr>
              <w:t>«</w:t>
            </w:r>
            <w:r w:rsidRPr="00DF3542">
              <w:rPr>
                <w:lang w:val="es-ES_tradnl"/>
              </w:rPr>
              <w:t>Home_Comm</w:t>
            </w:r>
            <w:r>
              <w:rPr>
                <w:lang w:val="es-ES_tradnl"/>
              </w:rPr>
              <w:t>»</w:t>
            </w:r>
            <w:r w:rsidRPr="00DF3542">
              <w:rPr>
                <w:lang w:val="es-ES_tradnl"/>
              </w:rPr>
              <w:t xml:space="preserve">, </w:t>
            </w:r>
            <w:r>
              <w:rPr>
                <w:lang w:val="es-ES_tradnl"/>
              </w:rPr>
              <w:t xml:space="preserve">formato </w:t>
            </w:r>
            <w:r w:rsidRPr="00DF3542">
              <w:rPr>
                <w:lang w:val="es-ES_tradnl"/>
              </w:rPr>
              <w:t>mono</w:t>
            </w:r>
          </w:p>
        </w:tc>
      </w:tr>
      <w:tr w:rsidR="00A6770F" w:rsidRPr="00695F07"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audioContent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Home_Comm</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left"/>
            </w:pPr>
            <w:r>
              <w:t xml:space="preserve">Contenido </w:t>
            </w:r>
            <w:r>
              <w:rPr>
                <w:lang w:val="en-US"/>
              </w:rPr>
              <w:t>«</w:t>
            </w:r>
            <w:r w:rsidRPr="00695F07">
              <w:t>Home_Comm</w:t>
            </w:r>
            <w:r>
              <w:rPr>
                <w:lang w:val="en-US"/>
              </w:rPr>
              <w:t>»</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audioObject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AO_1005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Away_Comm</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F3542" w:rsidRDefault="00A6770F" w:rsidP="003D60A9">
            <w:pPr>
              <w:pStyle w:val="Tabletext"/>
              <w:jc w:val="left"/>
              <w:rPr>
                <w:lang w:val="es-ES_tradnl"/>
              </w:rPr>
            </w:pPr>
            <w:r w:rsidRPr="00DF3542">
              <w:rPr>
                <w:lang w:val="es-ES_tradnl"/>
              </w:rPr>
              <w:t xml:space="preserve">Objeto para </w:t>
            </w:r>
            <w:r>
              <w:rPr>
                <w:lang w:val="es-ES_tradnl"/>
              </w:rPr>
              <w:t>«</w:t>
            </w:r>
            <w:r w:rsidRPr="00DF3542">
              <w:rPr>
                <w:lang w:val="es-ES_tradnl"/>
              </w:rPr>
              <w:t>Away_Comm</w:t>
            </w:r>
            <w:r>
              <w:rPr>
                <w:lang w:val="es-ES_tradnl"/>
              </w:rPr>
              <w:t>»</w:t>
            </w:r>
            <w:r w:rsidRPr="00DF3542">
              <w:rPr>
                <w:lang w:val="es-ES_tradnl"/>
              </w:rPr>
              <w:t xml:space="preserve">, </w:t>
            </w:r>
            <w:r>
              <w:rPr>
                <w:lang w:val="es-ES_tradnl"/>
              </w:rPr>
              <w:t xml:space="preserve">formato </w:t>
            </w:r>
            <w:r w:rsidRPr="00DF3542">
              <w:rPr>
                <w:lang w:val="es-ES_tradnl"/>
              </w:rPr>
              <w:t>mono</w:t>
            </w:r>
          </w:p>
        </w:tc>
      </w:tr>
      <w:tr w:rsidR="00A6770F" w:rsidRPr="00695F07"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audioContent</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Away_Comm</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left"/>
            </w:pPr>
            <w:r>
              <w:t xml:space="preserve">Contenido </w:t>
            </w:r>
            <w:r>
              <w:rPr>
                <w:lang w:val="en-US"/>
              </w:rPr>
              <w:t>«</w:t>
            </w:r>
            <w:r w:rsidRPr="00695F07">
              <w:t>Away_Comm</w:t>
            </w:r>
            <w:r>
              <w:rPr>
                <w:lang w:val="en-US"/>
              </w:rPr>
              <w:t>»</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audioProgramme</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APR_1001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DefaultMix</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F3542" w:rsidRDefault="00A6770F" w:rsidP="003D60A9">
            <w:pPr>
              <w:pStyle w:val="Tabletext"/>
              <w:jc w:val="left"/>
              <w:rPr>
                <w:lang w:val="es-ES_tradnl"/>
              </w:rPr>
            </w:pPr>
            <w:r w:rsidRPr="00DF3542">
              <w:rPr>
                <w:lang w:val="es-ES_tradnl"/>
              </w:rPr>
              <w:t xml:space="preserve">Programa </w:t>
            </w:r>
            <w:r>
              <w:rPr>
                <w:lang w:val="es-ES_tradnl"/>
              </w:rPr>
              <w:t>«</w:t>
            </w:r>
            <w:r w:rsidRPr="00DF3542">
              <w:rPr>
                <w:lang w:val="es-ES_tradnl"/>
              </w:rPr>
              <w:t>DefaultMix</w:t>
            </w:r>
            <w:r>
              <w:rPr>
                <w:lang w:val="es-ES_tradnl"/>
              </w:rPr>
              <w:t>»</w:t>
            </w:r>
            <w:r w:rsidRPr="00DF3542">
              <w:rPr>
                <w:lang w:val="es-ES_tradnl"/>
              </w:rPr>
              <w:t xml:space="preserve"> con el contenido </w:t>
            </w:r>
            <w:r>
              <w:rPr>
                <w:lang w:val="es-ES_tradnl"/>
              </w:rPr>
              <w:t>«</w:t>
            </w:r>
            <w:r w:rsidRPr="00DF3542">
              <w:rPr>
                <w:lang w:val="es-ES_tradnl"/>
              </w:rPr>
              <w:t>Ambience</w:t>
            </w:r>
            <w:r>
              <w:rPr>
                <w:lang w:val="es-ES_tradnl"/>
              </w:rPr>
              <w:t>»</w:t>
            </w:r>
            <w:r w:rsidRPr="00DF3542">
              <w:rPr>
                <w:lang w:val="es-ES_tradnl"/>
              </w:rPr>
              <w:t xml:space="preserve"> y</w:t>
            </w:r>
            <w:r>
              <w:rPr>
                <w:lang w:val="es-ES_tradnl"/>
              </w:rPr>
              <w:t xml:space="preserve"> «</w:t>
            </w:r>
            <w:r w:rsidRPr="00DF3542">
              <w:rPr>
                <w:lang w:val="es-ES_tradnl"/>
              </w:rPr>
              <w:t>Main_Comm</w:t>
            </w:r>
            <w:r>
              <w:rPr>
                <w:lang w:val="es-ES_tradnl"/>
              </w:rPr>
              <w:t>»</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audioProgramme</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APR_1002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JustTheAction</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F3542" w:rsidRDefault="00A6770F" w:rsidP="003D60A9">
            <w:pPr>
              <w:pStyle w:val="Tabletext"/>
              <w:jc w:val="left"/>
              <w:rPr>
                <w:lang w:val="es-ES_tradnl"/>
              </w:rPr>
            </w:pPr>
            <w:r w:rsidRPr="00DF3542">
              <w:rPr>
                <w:lang w:val="es-ES_tradnl"/>
              </w:rPr>
              <w:t>Programa</w:t>
            </w:r>
            <w:r>
              <w:rPr>
                <w:lang w:val="es-ES_tradnl"/>
              </w:rPr>
              <w:t xml:space="preserve"> «JustTheAction»</w:t>
            </w:r>
            <w:r w:rsidRPr="00DF3542">
              <w:rPr>
                <w:lang w:val="es-ES_tradnl"/>
              </w:rPr>
              <w:t xml:space="preserve"> con el contenido</w:t>
            </w:r>
            <w:r>
              <w:rPr>
                <w:lang w:val="es-ES_tradnl"/>
              </w:rPr>
              <w:t xml:space="preserve"> «Ambience»</w:t>
            </w:r>
            <w:r w:rsidRPr="00DF3542">
              <w:rPr>
                <w:lang w:val="es-ES_tradnl"/>
              </w:rPr>
              <w:t xml:space="preserve"> </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audioProgramme</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APR_1003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ClearCommentary</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Programa</w:t>
            </w:r>
            <w:r>
              <w:rPr>
                <w:lang w:val="es-ES_tradnl"/>
              </w:rPr>
              <w:t xml:space="preserve"> «</w:t>
            </w:r>
            <w:r w:rsidRPr="0070431F">
              <w:rPr>
                <w:lang w:val="es-ES_tradnl"/>
              </w:rPr>
              <w:t>ClearCommentary</w:t>
            </w:r>
            <w:r>
              <w:rPr>
                <w:lang w:val="es-ES_tradnl"/>
              </w:rPr>
              <w:t>»</w:t>
            </w:r>
            <w:r w:rsidRPr="0070431F">
              <w:rPr>
                <w:lang w:val="es-ES_tradnl"/>
              </w:rPr>
              <w:t xml:space="preserve"> con el contenido</w:t>
            </w:r>
            <w:r>
              <w:rPr>
                <w:lang w:val="es-ES_tradnl"/>
              </w:rPr>
              <w:t xml:space="preserve"> «</w:t>
            </w:r>
            <w:r w:rsidRPr="0070431F">
              <w:rPr>
                <w:lang w:val="es-ES_tradnl"/>
              </w:rPr>
              <w:t>Main_Comm</w:t>
            </w:r>
            <w:r>
              <w:rPr>
                <w:lang w:val="es-ES_tradnl"/>
              </w:rPr>
              <w:t>»</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audioProgramme</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APG_1004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HomeTeam</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9A3E3B" w:rsidRDefault="00A6770F" w:rsidP="003D60A9">
            <w:pPr>
              <w:pStyle w:val="Tabletext"/>
              <w:jc w:val="left"/>
              <w:rPr>
                <w:lang w:val="es-ES_tradnl"/>
              </w:rPr>
            </w:pPr>
            <w:r w:rsidRPr="009A3E3B">
              <w:rPr>
                <w:lang w:val="es-ES_tradnl"/>
              </w:rPr>
              <w:t>Programa</w:t>
            </w:r>
            <w:r>
              <w:rPr>
                <w:lang w:val="es-ES_tradnl"/>
              </w:rPr>
              <w:t xml:space="preserve"> «</w:t>
            </w:r>
            <w:r w:rsidRPr="009A3E3B">
              <w:rPr>
                <w:lang w:val="es-ES_tradnl"/>
              </w:rPr>
              <w:t>HomeTeam</w:t>
            </w:r>
            <w:r>
              <w:rPr>
                <w:lang w:val="es-ES_tradnl"/>
              </w:rPr>
              <w:t>»</w:t>
            </w:r>
            <w:r w:rsidRPr="009A3E3B">
              <w:rPr>
                <w:lang w:val="es-ES_tradnl"/>
              </w:rPr>
              <w:t xml:space="preserve"> con el contenido</w:t>
            </w:r>
            <w:r>
              <w:rPr>
                <w:lang w:val="es-ES_tradnl"/>
              </w:rPr>
              <w:t xml:space="preserve"> «</w:t>
            </w:r>
            <w:r w:rsidRPr="009A3E3B">
              <w:rPr>
                <w:lang w:val="es-ES_tradnl"/>
              </w:rPr>
              <w:t>Ambience</w:t>
            </w:r>
            <w:r>
              <w:rPr>
                <w:lang w:val="es-ES_tradnl"/>
              </w:rPr>
              <w:t>»</w:t>
            </w:r>
            <w:r w:rsidRPr="009A3E3B">
              <w:rPr>
                <w:lang w:val="es-ES_tradnl"/>
              </w:rPr>
              <w:t xml:space="preserve"> y</w:t>
            </w:r>
            <w:r>
              <w:rPr>
                <w:lang w:val="es-ES_tradnl"/>
              </w:rPr>
              <w:t xml:space="preserve"> «</w:t>
            </w:r>
            <w:r w:rsidRPr="009A3E3B">
              <w:rPr>
                <w:lang w:val="es-ES_tradnl"/>
              </w:rPr>
              <w:t>Home_Comm</w:t>
            </w:r>
            <w:r>
              <w:rPr>
                <w:lang w:val="es-ES_tradnl"/>
              </w:rPr>
              <w:t>»</w:t>
            </w:r>
          </w:p>
        </w:tc>
      </w:tr>
      <w:tr w:rsidR="00A6770F" w:rsidRPr="00272DAC" w:rsidTr="00A7176B">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2F1D9E" w:rsidRDefault="00A6770F" w:rsidP="003D60A9">
            <w:pPr>
              <w:pStyle w:val="Tabletext"/>
              <w:jc w:val="center"/>
              <w:rPr>
                <w:i/>
                <w:iCs/>
              </w:rPr>
            </w:pPr>
            <w:r w:rsidRPr="002F1D9E">
              <w:rPr>
                <w:i/>
                <w:iCs/>
              </w:rPr>
              <w:t>audioProgramme</w:t>
            </w:r>
          </w:p>
        </w:tc>
        <w:tc>
          <w:tcPr>
            <w:tcW w:w="21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APG_1005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AwayTeam</w:t>
            </w:r>
          </w:p>
        </w:tc>
        <w:tc>
          <w:tcPr>
            <w:tcW w:w="35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9A3E3B" w:rsidRDefault="00A6770F" w:rsidP="003D60A9">
            <w:pPr>
              <w:pStyle w:val="Tabletext"/>
              <w:jc w:val="left"/>
              <w:rPr>
                <w:lang w:val="es-ES_tradnl"/>
              </w:rPr>
            </w:pPr>
            <w:r w:rsidRPr="009A3E3B">
              <w:rPr>
                <w:lang w:val="es-ES_tradnl"/>
              </w:rPr>
              <w:t>Programa</w:t>
            </w:r>
            <w:r>
              <w:rPr>
                <w:lang w:val="es-ES_tradnl"/>
              </w:rPr>
              <w:t xml:space="preserve"> «AwayTeam»</w:t>
            </w:r>
            <w:r w:rsidRPr="009A3E3B">
              <w:rPr>
                <w:lang w:val="es-ES_tradnl"/>
              </w:rPr>
              <w:t xml:space="preserve"> con el contenido</w:t>
            </w:r>
            <w:r>
              <w:rPr>
                <w:lang w:val="es-ES_tradnl"/>
              </w:rPr>
              <w:t xml:space="preserve"> «</w:t>
            </w:r>
            <w:r w:rsidRPr="009A3E3B">
              <w:rPr>
                <w:lang w:val="es-ES_tradnl"/>
              </w:rPr>
              <w:t>Ambience</w:t>
            </w:r>
            <w:r>
              <w:rPr>
                <w:lang w:val="es-ES_tradnl"/>
              </w:rPr>
              <w:t>»</w:t>
            </w:r>
            <w:r w:rsidRPr="009A3E3B">
              <w:rPr>
                <w:lang w:val="es-ES_tradnl"/>
              </w:rPr>
              <w:t xml:space="preserve"> y</w:t>
            </w:r>
            <w:r>
              <w:rPr>
                <w:lang w:val="es-ES_tradnl"/>
              </w:rPr>
              <w:t xml:space="preserve"> «</w:t>
            </w:r>
            <w:r w:rsidRPr="009A3E3B">
              <w:rPr>
                <w:lang w:val="es-ES_tradnl"/>
              </w:rPr>
              <w:t>Away_Comm</w:t>
            </w:r>
            <w:r>
              <w:rPr>
                <w:lang w:val="es-ES_tradnl"/>
              </w:rPr>
              <w:t>»</w:t>
            </w:r>
            <w:r w:rsidRPr="009A3E3B">
              <w:rPr>
                <w:lang w:val="es-ES_tradnl"/>
              </w:rPr>
              <w:t xml:space="preserve"> </w:t>
            </w:r>
          </w:p>
        </w:tc>
      </w:tr>
    </w:tbl>
    <w:p w:rsidR="00A6770F" w:rsidRPr="009A3E3B" w:rsidRDefault="00A6770F" w:rsidP="00A6770F">
      <w:pPr>
        <w:pStyle w:val="Tablefin"/>
        <w:rPr>
          <w:lang w:val="es-ES_tradnl"/>
        </w:rPr>
      </w:pPr>
    </w:p>
    <w:p w:rsidR="00A6770F" w:rsidRPr="009A3E3B" w:rsidRDefault="00A6770F" w:rsidP="00A6770F">
      <w:pPr>
        <w:pStyle w:val="Heading3"/>
        <w:rPr>
          <w:lang w:val="es-ES_tradnl"/>
        </w:rPr>
      </w:pPr>
      <w:r w:rsidRPr="009A3E3B">
        <w:rPr>
          <w:lang w:val="es-ES_tradnl"/>
        </w:rPr>
        <w:lastRenderedPageBreak/>
        <w:t>A.5.2</w:t>
      </w:r>
      <w:r w:rsidRPr="009A3E3B">
        <w:rPr>
          <w:lang w:val="es-ES_tradnl"/>
        </w:rPr>
        <w:tab/>
        <w:t>Diagrama</w:t>
      </w:r>
    </w:p>
    <w:p w:rsidR="00A6770F" w:rsidRPr="009A3E3B" w:rsidRDefault="00A6770F" w:rsidP="00A6770F">
      <w:pPr>
        <w:rPr>
          <w:lang w:val="es-ES_tradnl"/>
        </w:rPr>
      </w:pPr>
      <w:r w:rsidRPr="009A3E3B">
        <w:rPr>
          <w:lang w:val="es-ES_tradnl"/>
        </w:rPr>
        <w:t>El diagram</w:t>
      </w:r>
      <w:r>
        <w:rPr>
          <w:lang w:val="es-ES_tradnl"/>
        </w:rPr>
        <w:t xml:space="preserve">a </w:t>
      </w:r>
      <w:r w:rsidRPr="009A3E3B">
        <w:rPr>
          <w:lang w:val="es-ES_tradnl"/>
        </w:rPr>
        <w:t xml:space="preserve">muestra como los elementos definidos se relacionan unos con otros. En la parte superior del diagrama están los elementos que describen los objetos ambiente/fondo de canal 5.1 y 4 objetos mono. El segmento </w:t>
      </w:r>
      <w:r w:rsidRPr="009A3E3B">
        <w:rPr>
          <w:i/>
          <w:lang w:val="es-ES_tradnl"/>
        </w:rPr>
        <w:t>&lt;chna&gt;</w:t>
      </w:r>
      <w:r w:rsidRPr="009A3E3B">
        <w:rPr>
          <w:lang w:val="es-ES_tradnl"/>
        </w:rPr>
        <w:t xml:space="preserve"> en el medio muestra cómo se conectan las pistas a las definiciones de format</w:t>
      </w:r>
      <w:r>
        <w:rPr>
          <w:lang w:val="es-ES_tradnl"/>
        </w:rPr>
        <w:t>o</w:t>
      </w:r>
      <w:r w:rsidRPr="009A3E3B">
        <w:rPr>
          <w:lang w:val="es-ES_tradnl"/>
        </w:rPr>
        <w:t>. Los elementos de definición de contenido están en la parte inferior del diagram</w:t>
      </w:r>
      <w:r>
        <w:rPr>
          <w:lang w:val="es-ES_tradnl"/>
        </w:rPr>
        <w:t>a</w:t>
      </w:r>
      <w:r w:rsidRPr="009A3E3B">
        <w:rPr>
          <w:lang w:val="es-ES_tradnl"/>
        </w:rPr>
        <w:t xml:space="preserve">, donde el elemento </w:t>
      </w:r>
      <w:r w:rsidRPr="009445A7">
        <w:rPr>
          <w:i/>
          <w:iCs/>
          <w:lang w:val="es-ES_tradnl"/>
        </w:rPr>
        <w:t>audioObject</w:t>
      </w:r>
      <w:r w:rsidRPr="009A3E3B">
        <w:rPr>
          <w:lang w:val="es-ES_tradnl"/>
        </w:rPr>
        <w:t xml:space="preserve"> contiene las referencias UID de pista a los UID del segmento </w:t>
      </w:r>
      <w:r w:rsidRPr="009A3E3B">
        <w:rPr>
          <w:i/>
          <w:lang w:val="es-ES_tradnl"/>
        </w:rPr>
        <w:t>&lt;chna&gt;</w:t>
      </w:r>
      <w:r w:rsidRPr="009A3E3B">
        <w:rPr>
          <w:lang w:val="es-ES_tradnl"/>
        </w:rPr>
        <w:t>.</w:t>
      </w:r>
    </w:p>
    <w:p w:rsidR="00A6770F" w:rsidRPr="00695F07" w:rsidRDefault="00A6770F" w:rsidP="00A6770F">
      <w:pPr>
        <w:pStyle w:val="Figure"/>
      </w:pPr>
      <w:r w:rsidRPr="001A3EA6">
        <w:rPr>
          <w:noProof/>
          <w:lang w:val="en-US" w:eastAsia="zh-CN"/>
        </w:rPr>
        <w:drawing>
          <wp:inline distT="0" distB="0" distL="0" distR="0" wp14:anchorId="183149A4" wp14:editId="35E2C96F">
            <wp:extent cx="6057900" cy="7181850"/>
            <wp:effectExtent l="19050" t="0" r="0" b="0"/>
            <wp:docPr id="4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2"/>
                    <a:srcRect/>
                    <a:stretch>
                      <a:fillRect/>
                    </a:stretch>
                  </pic:blipFill>
                  <pic:spPr bwMode="auto">
                    <a:xfrm>
                      <a:off x="0" y="0"/>
                      <a:ext cx="6057900" cy="7181850"/>
                    </a:xfrm>
                    <a:prstGeom prst="rect">
                      <a:avLst/>
                    </a:prstGeom>
                    <a:noFill/>
                    <a:ln w="9525">
                      <a:noFill/>
                      <a:miter lim="800000"/>
                      <a:headEnd/>
                      <a:tailEnd/>
                    </a:ln>
                  </pic:spPr>
                </pic:pic>
              </a:graphicData>
            </a:graphic>
          </wp:inline>
        </w:drawing>
      </w:r>
    </w:p>
    <w:p w:rsidR="00A6770F" w:rsidRPr="0070431F" w:rsidRDefault="00A6770F" w:rsidP="00A6770F">
      <w:pPr>
        <w:pStyle w:val="Heading3"/>
        <w:rPr>
          <w:lang w:val="es-ES_tradnl"/>
        </w:rPr>
      </w:pPr>
      <w:r w:rsidRPr="0070431F">
        <w:rPr>
          <w:lang w:val="es-ES_tradnl"/>
        </w:rPr>
        <w:lastRenderedPageBreak/>
        <w:t>A.5.3</w:t>
      </w:r>
      <w:r w:rsidRPr="0070431F">
        <w:rPr>
          <w:lang w:val="es-ES_tradnl"/>
        </w:rPr>
        <w:tab/>
        <w:t>Código de muestra</w:t>
      </w:r>
    </w:p>
    <w:p w:rsidR="00A6770F" w:rsidRPr="009A3E3B" w:rsidRDefault="00A6770F" w:rsidP="00A6770F">
      <w:pPr>
        <w:keepNext/>
        <w:spacing w:after="120"/>
        <w:rPr>
          <w:lang w:val="es-ES_tradnl"/>
        </w:rPr>
      </w:pPr>
      <w:r w:rsidRPr="009A3E3B">
        <w:rPr>
          <w:lang w:val="es-ES_tradnl"/>
        </w:rPr>
        <w:t xml:space="preserve">Para mayor claridad, este código XML de muestra no incluye el elemento </w:t>
      </w:r>
      <w:r w:rsidRPr="009445A7">
        <w:rPr>
          <w:i/>
          <w:iCs/>
          <w:lang w:val="es-ES_tradnl"/>
        </w:rPr>
        <w:t>audioFormatExtended</w:t>
      </w:r>
      <w:r w:rsidRPr="009A3E3B">
        <w:rPr>
          <w:lang w:val="es-ES_tradnl"/>
        </w:rPr>
        <w:t xml:space="preserve"> de orden superior ni el encabezamiento XML. </w:t>
      </w:r>
      <w:r>
        <w:rPr>
          <w:lang w:val="es-ES_tradnl"/>
        </w:rPr>
        <w:t>El extracto abarca tanto los elementos de formato como los de contenido</w:t>
      </w:r>
      <w:r w:rsidRPr="009A3E3B">
        <w:rPr>
          <w:lang w:val="es-ES_tradnl"/>
        </w:rPr>
        <w:t>:</w:t>
      </w: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695F07" w:rsidTr="003D60A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PROGRAMMES --&gt;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audioProgrammeID="APR_1001" audioProgrammeName="DefaultMix"&gt;</w:t>
            </w:r>
          </w:p>
          <w:p w:rsidR="00A6770F" w:rsidRPr="00064C93"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3F3A7D">
              <w:rPr>
                <w:rFonts w:ascii="Courier New" w:hAnsi="Courier New" w:cs="Courier New"/>
                <w:sz w:val="18"/>
                <w:szCs w:val="18"/>
              </w:rPr>
              <w:t xml:space="preserve">  </w:t>
            </w:r>
            <w:r w:rsidRPr="00064C93">
              <w:rPr>
                <w:rFonts w:ascii="Courier New" w:hAnsi="Courier New" w:cs="Courier New"/>
                <w:sz w:val="18"/>
                <w:szCs w:val="18"/>
                <w:lang w:val="es-ES_tradnl"/>
              </w:rPr>
              <w:t>&lt;audioContentIDRef&gt;ACO_1001&lt;/audioContentIDRef&gt;</w:t>
            </w:r>
          </w:p>
          <w:p w:rsidR="00A6770F" w:rsidRPr="00064C93"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64C93">
              <w:rPr>
                <w:rFonts w:ascii="Courier New" w:hAnsi="Courier New" w:cs="Courier New"/>
                <w:sz w:val="18"/>
                <w:szCs w:val="18"/>
                <w:lang w:val="es-ES_tradnl"/>
              </w:rPr>
              <w:t xml:space="preserve">  &lt;audioContentIDRef&gt;ACO_1002&lt;/audioContentIDRef&gt;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audioProgrammeID="APR_1002" audioProgrammeName="JustTheAction"&gt;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&lt;audioContentIDRef&gt;ACO_1001&lt;/audioContentIDRef&gt;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audioProgrammeID="APR_1003" audioProgrammeName="ClearCommentary"&gt;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&lt;audioContentIDRef&gt;ACO_1002&lt;/audioContentIDRef&gt;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 audioProgrammeID="APR_1004" audioProgrammeName="HomeTeam"&gt;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 xml:space="preserve">  </w:t>
            </w:r>
            <w:r w:rsidRPr="00402B79">
              <w:rPr>
                <w:rFonts w:ascii="Courier New" w:hAnsi="Courier New" w:cs="Courier New"/>
                <w:sz w:val="18"/>
                <w:szCs w:val="18"/>
              </w:rPr>
              <w:t>&lt;audioContentIDRef&gt;ACO_1001&lt;/audioContentIDRef&gt;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02B79">
              <w:rPr>
                <w:rFonts w:ascii="Courier New" w:hAnsi="Courier New" w:cs="Courier New"/>
                <w:sz w:val="18"/>
                <w:szCs w:val="18"/>
              </w:rPr>
              <w:t xml:space="preserve">  &lt;audioContentIDRef&gt;ACON_1003&lt;/audioContentIDRef&gt;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02B79">
              <w:rPr>
                <w:rFonts w:ascii="Courier New" w:hAnsi="Courier New" w:cs="Courier New"/>
                <w:sz w:val="18"/>
                <w:szCs w:val="18"/>
              </w:rPr>
              <w:t>&lt;/audioProgramme&gt;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02B79">
              <w:rPr>
                <w:rFonts w:ascii="Courier New" w:hAnsi="Courier New" w:cs="Courier New"/>
                <w:sz w:val="18"/>
                <w:szCs w:val="18"/>
              </w:rPr>
              <w:t>&lt;audioProgramme audioProgrammeID="APR_1005" audioProgrammeName="AwayTeam"&gt;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02B79">
              <w:rPr>
                <w:rFonts w:ascii="Courier New" w:hAnsi="Courier New" w:cs="Courier New"/>
                <w:sz w:val="18"/>
                <w:szCs w:val="18"/>
              </w:rPr>
              <w:t xml:space="preserve">  &lt;audioContentIDRef&gt;ACO_1001&lt;/audioContentIDRef&gt;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402B79">
              <w:rPr>
                <w:rFonts w:ascii="Courier New" w:hAnsi="Courier New" w:cs="Courier New"/>
                <w:sz w:val="18"/>
                <w:szCs w:val="18"/>
              </w:rPr>
              <w:t xml:space="preserve">  &lt;audioContentIDRef&gt;ACO_1004&lt;/audioContentIDRef&gt;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&lt;/audioProgramme&gt;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CONTENTS --&gt;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3F3A7D">
              <w:rPr>
                <w:rFonts w:ascii="Courier New" w:hAnsi="Courier New" w:cs="Courier New"/>
                <w:sz w:val="18"/>
                <w:szCs w:val="18"/>
              </w:rPr>
              <w:t>&lt;!-- ############ --&gt;</w:t>
            </w:r>
          </w:p>
          <w:p w:rsidR="00A6770F" w:rsidRPr="003F3A7D"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A6770F" w:rsidRPr="0070431F"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70431F">
              <w:rPr>
                <w:rFonts w:ascii="Courier New" w:hAnsi="Courier New" w:cs="Courier New"/>
                <w:sz w:val="18"/>
                <w:szCs w:val="18"/>
                <w:lang w:val="fr-CH"/>
              </w:rPr>
              <w:t>&lt;audioContent audioContentID="ACO_1001" audioContentName="Ambience"&gt;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0431F">
              <w:rPr>
                <w:rFonts w:ascii="Courier New" w:hAnsi="Courier New" w:cs="Courier New"/>
                <w:sz w:val="18"/>
                <w:szCs w:val="18"/>
                <w:lang w:val="fr-CH"/>
              </w:rPr>
              <w:t xml:space="preserve">  </w:t>
            </w:r>
            <w:r w:rsidRPr="007F6951">
              <w:rPr>
                <w:rFonts w:ascii="Courier New" w:hAnsi="Courier New" w:cs="Courier New"/>
                <w:sz w:val="18"/>
                <w:szCs w:val="18"/>
                <w:lang w:val="en-US"/>
              </w:rPr>
              <w:t>&lt;audioObjectIDRef&gt;AO_1001&lt;/audioObjectIDRef&gt;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audioContentID="ACO_1002" audioContentName="Main_Comm"&gt;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&lt;audioObjectIDRef&gt;AO_1002&lt;/audioObjectIDRef&gt;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&lt;audioObjectIDRef&gt;AO_1003&lt;/audioObjectIDRef&gt;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audioContentID="ACO_1003" audioContentName="Home_Comm"&gt;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&lt;audioObjectIDRef&gt;AO_1004&lt;/audioObjectIDRef&gt;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audioContentID="ACO_1004" audioContentName="AwayComm"&gt;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&lt;audioObjectIDRef&gt;AO_1005&lt;/audioObjectIDRef&gt;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OBJECTS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audioObjectID="AO_1001" audioObjectName="Ambience"&gt;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&lt;audioPackFormatIDRef&gt;AP_00010003&lt;/audioPackFormatIDRef&gt;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&lt;audioTrackUIDRef&gt;ATU_00000001&lt;/audioTrackUIDRef&gt;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&lt;audioTrackUIDRef&gt;ATU_00000002&lt;/audioTrackUIDRef&gt;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&lt;audioTrackUIDRef&gt;ATU_00000003&lt;/audioTrackUIDRef&gt;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&lt;audioTrackUIDRef&gt;ATU_00000004&lt;/audioTrackUIDRef&gt;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&lt;audioTrackUIDRef&gt;ATU_00000005&lt;/audioTrackUIDRef&gt;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&lt;audioTrackUIDRef&gt;ATU_00000006&lt;/audioTrackUIDRef&gt;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&lt;audioObject audioObjectID="AO_1002" audioObjectName="Main_Comm1" start="00:00:00.00000"&gt;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&lt;audioPackFormatIDRef&gt;AP_00031001&lt;/audioPackFormatIDRef&gt;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&lt;audioTrackUIDRef&gt;ATU_00000007&lt;/audioTrackUIDRef&gt;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&lt;audioObject audioObjectID="AO_1003" audioObjectName="Main_Comm2" start="00:00:00.00000"&gt;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&lt;audioPackFormatIDRef&gt;AP_00031002&lt;/audioPackFormatIDRef&gt;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&lt;audioTrackUIDRef&gt;ATU_00000008&lt;/audioTrackUIDRef&gt;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audioObjectID="AO_1004" audioObjectName="Home_Comm" start="00:00:00.00000"&gt;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&lt;audioPackFormatIDRef&gt;AP_00031003&lt;/audioPackFormatIDRef&gt;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&lt;audioTrackUIDRef&gt;ATU_00000009&lt;/audioTrackUIDRef&gt;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 audioObjectID="AO_1005" audioObjectName="Away_Comm" start="00:00:00.00000"&gt;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&lt;audioPackFormatIDRef&gt;AP_00031004&lt;/audioPackFormatIDRef&gt;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&lt;audioTrackUIDRef&gt;ATU_0000000a&lt;/audioTrackUIDRef&gt;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PACKS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audioPackFormatID="AP_00010003" audioPackFormatName="5.1" typeLabel="0001"  typeDefinition="DirectSpeakers"&gt;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&lt;audioChannelFormatIDRef&gt;AC_00010001&lt;/audioChannelFormatIDRef&gt;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lastRenderedPageBreak/>
              <w:t>&lt;audioPackFormat audioPackFormatID="AP_00031001" audioPackFormatName="MainComm1" typeLabel="0003"  typeDefinition="Objects"&gt;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audioPackFormatID="AP_00031002" audioPackFormatName="MainComm2" typeLabel="0003"  typeDefinition="Objects"&gt;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audioPackFormatID="AP_00031003" audioPackFormatName="HomeComm" typeLabel="0003"  typeDefinition="Objects"&gt;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&lt;audioChannelFormatIDRef&gt;AC_00031003&lt;/audioChannelFormatIDRef&gt;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audioPackFormatID="AP_00031004" audioPackFormatName="AwayComm" typeLabel="0003"  typeDefinition="Objects"&gt;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CHANNELS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audioChannelFormatID="AC_00010001" audioChannelFormatName="FrontLeft"  typeLabel="0001" typeDefinition="DirectSpeakers"&gt;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audioBlockFormatID="AB_00010001_00000001"&gt;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audioChannelFormatID="AC_00010002" audioChannelFormatName="FrontRight"  typeLabel="0001" typeDefinition="DirectSpeakers"&gt;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audioBlockFormatID="AB_00010002_00000001"&gt;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audioChannelFormatID="AC_00010003" audioChannelFormatName="FrontCentre" typeLabel="0001" typeDefinition="DirectSpeakers"&gt;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audioBlockFormatID="AB_00010003_00000001"&gt;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&lt;speakerLabel&gt;M+00&lt;/speakerLabel&gt;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audioChannelFormatID="AC_00010004" audioChannelFormatName="LFE" typeLabel="0001" typeDefinition="DirectSpeakers"&gt;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&lt;frequency typeDefinition="lowPass"&gt;200&lt;/frequency&gt;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audioBlockFormatID="AB_00010004_00000001"&gt;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&lt;speakerLabel&gt;LFE+00&lt;/speakerLabel&gt;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&lt;position coordinate="azimuth"&gt;0.0&lt;/position&gt;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coordinate="elevation"&gt;-20.0&lt;/position&gt;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audioChannelFormatID="AC_00010005" audioChannelFormatName="SurroundLeft" typeLabel="0001" typeDefinition="DirectSpeakers"&gt;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audioBlockFormatID="AB_00010005_00000001"&gt;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coordinate="azimuth"&gt;110.0&lt;/position&gt;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 xml:space="preserve">&lt;audioChannelFormat audioChannelFormatID="AC_00010006" audioChannelFormatName="SurroundRight" typeLabel="0001" typeDefinition="DirectSpeakers"&gt;  </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audioBlockFormatID="AB_00010006_00000001"&gt;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coordinate="azimuth"&gt;-110.0&lt;/position&gt;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audioChannelFormatID="AC_00031001" audioChannelFormatName="MainComm1" typeLabel="0003"  typeDefinition="Objects"&gt;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audioBlockFormatID="AB_00031001_00000001" rtime="00:00:00.00000"    duration="00:05:00.00000"&gt;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audioChannelFormatID="AC_00031002" audioChannelFormatName="MainComm2" typeLabel="0003"  typeDefinition="Objects"&gt;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audioBlockFormatID="AB_00031002_00000001" rtime="00:00:00.00000"    duration="00:05:00.00000"&gt;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audioChannelFormatID="AC_00031003" audioChannelFormatName="HomeComm" typeLabel="0003"  typeDefinition="Objects"&gt;</w:t>
            </w: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audioBlockFormatID="AB_00031003_00000001" rtime="00:00:00.00000"    duration="00:05:00.00000"&gt;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audioChannelFormatID="AC_00031004" audioChannelFormatName="AwayComm" typeLabel="0003"  typeDefinition="Objects"&gt;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&lt;audioBlockFormat audioBlockFormatID="AB_00031004_00000001" rtime="00:00:00.00000"    duration="00:05:00.00000"&gt;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STREAMS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audioStreamFormatID="AS_00010001" audioStreamFormatName="PCM_FrontLeft"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&lt;audioChannelFormatIDRef&gt;AC_00010001&lt;/audioChannelFormatIDRef&gt;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&lt;audioTrackFormatIDRef&gt;AT_00010001_01&lt;/audioTrackFormatIDRef&gt;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audioStreamFormatID="AS_00010002" audioStreamFormatName="PCM_FrontRight"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&lt;audioTrackFormatIDRef&gt;AT_00010002_01&lt;/audioTrackFormatIDRef&gt;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audioStreamFormatID="AS_00010003" audioStreamFormatName="PCM_FrontCentre"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&lt;audioTrackFormatIDRef&gt;AT_00010003_01&lt;/audioTrackFormatIDRef&gt;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audioStreamFormatID="AS_00010004" audioStreamFormatName="PCM_LFE"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&lt;audioTrackFormatIDRef&gt;AT_00010004_01&lt;/audioTrackFormatIDRef&gt;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audioStreamFormatID="AS_00010005" audioStreamFormatName="PCM_SurroundLeft"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&lt;audioTrackFormatIDRef&gt;AT_00010005_01&lt;/audioTrackFormatIDRef&gt;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audioStreamFormatID="AS_00010006" audioStreamFormatName="PCM_SurroundRight"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&lt;audioTrackFormatIDRef&gt;AT_00010006_01&lt;/audioTrackFormatIDRef&gt;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audioStreamFormatID="AS_00031001" audioStreamFormatName="PCM_MainComm1"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&lt;audioTrackFormatIDRef&gt;AT_00031001_01&lt;/audioTrackFormatIDRef&gt; </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audioStreamFormatID="AS_00031002" audioStreamFormatName="PCM_MainComm2"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&lt;audioTrackFormatIDRef&gt;AT_00031002_01&lt;/audioTrackFormatIDRef&gt; </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audioStreamFormatID="AS_00031003" audioStreamFormatName="PCM_HomeComm"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&lt;audioChannelFormatIDRef&gt;AC_00031003&lt;/audioChannelFormatIDRef&gt;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&lt;audioTrackFormatIDRef&gt;AT_00031003_01&lt;/audioTrackFormatIDRef&gt; </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audioStreamFormatID="AS_00031004" audioStreamFormatName="PCM_AwayComm"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&lt;audioTrackFormatIDRef&gt;AT_00031004_01&lt;/audioTrackFormatIDRef&gt; </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AUDIO TRACKS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audioTrackFormatID="AT_00010001_01" audioTrackFormatName="PCM_FrontLeft"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&lt;audioStreamFormatIDRef&gt;AS_00010001&lt;/audioStreamFormatIDRef&gt;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audioTrackFormatID="AT_00010002_01" audioTrackFormatName="PCM_FrontRight"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&lt;audioStreamFormatIDRef&gt;AS_00010002&lt;/audioStreamFormatIDRef&gt;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audioTrackFormatID="AT_00010003_01" audioTrackFormatName="PCM_FrontCentre"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&lt;audioStreamFormatIDRef&gt;AS_00010003&lt;/audioStreamFormatIDRef&gt;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audioTrackFormatID="AT_00010004_01" audioTrackFormatName="PCM_LFE"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&lt;audioStreamFormatIDRef&gt;AS_00010004&lt;/audioStreamFormatIDRef&gt;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audioTrackFormatID="AT_00010005_01" audioTrackFormatName="PCM_SurroundLeft"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&lt;audioStreamFormatIDRef&gt;AS_00010005&lt;/audioStreamFormatIDRef&gt;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audioTrackFormatID="AT_00010006_01" audioTrackFormatName="PCM_SurroundRight"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&lt;audioStreamFormatIDRef&gt;AS_00010006&lt;/audioStreamFormatIDRef&gt;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audioTrackFormatID="AT_00031001_01" audioTrackFormatName="PCM_MainComm1"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&lt;audioStreamFormatIDRef&gt;AS_00031001&lt;/audioStreamFormatIDRef&gt;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audioTrackFormatID="AT_00031002_01" audioTrackFormatName="PCM_MainComm2"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&lt;audioStreamFormatIDRef&gt;AS_00031002&lt;/audioStreamFormatIDRef&gt;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audioTrackFormatID="AT_00031003_01" audioTrackFormatName="PCM_HomeComm"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&lt;audioStreamFormatIDRef&gt;AS_00031003&lt;/audioStreamFormatIDRef&gt;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audioTrackFormatID="AT_00031004_01" audioTrackFormatName="PCM_AwayComm"  formatLabel="0001" formatDefinition="PCM"&gt;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&lt;audioStreamFormatIDRef&gt;AS_00031004&lt;/audioStreamFormatIDRef&gt;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AUDIO TRACK UIDs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 ############ --&gt;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UID="ATU_00000001"&gt;</w:t>
            </w:r>
          </w:p>
          <w:p w:rsidR="00A6770F" w:rsidRPr="007F6951" w:rsidRDefault="00A6770F" w:rsidP="00E511A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0001_01&lt;/audioTrackFormatIDRef&gt;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5</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5</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6</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6</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7</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001_01&lt;/audioTrackFormatIDRef&gt;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8</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9</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&lt;/audioTrackUID&gt;</w:t>
            </w:r>
          </w:p>
          <w:p w:rsidR="00A6770F" w:rsidRPr="007F6951"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a</w:t>
            </w:r>
            <w:r w:rsidRPr="007F6951">
              <w:rPr>
                <w:rFonts w:ascii="Courier New" w:hAnsi="Courier New" w:cs="Courier New"/>
                <w:sz w:val="18"/>
                <w:lang w:val="en-US"/>
              </w:rPr>
              <w:t>"&gt;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lastRenderedPageBreak/>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A6770F" w:rsidRPr="007F6951"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&lt;/audioPackFormatIDRef&gt;</w:t>
            </w:r>
          </w:p>
          <w:p w:rsidR="00A6770F" w:rsidRPr="00695F0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95F07">
              <w:rPr>
                <w:rFonts w:ascii="Courier New" w:hAnsi="Courier New" w:cs="Courier New"/>
                <w:sz w:val="18"/>
              </w:rPr>
              <w:t>&lt;/audioTrackUID&gt;</w:t>
            </w:r>
          </w:p>
          <w:p w:rsidR="00A6770F" w:rsidRPr="00695F07"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tc>
      </w:tr>
    </w:tbl>
    <w:p w:rsidR="00A6770F" w:rsidRPr="002212DE" w:rsidRDefault="00A6770F" w:rsidP="00A6770F">
      <w:pPr>
        <w:pStyle w:val="Heading2"/>
        <w:rPr>
          <w:lang w:val="es-ES_tradnl" w:eastAsia="ja-JP"/>
        </w:rPr>
      </w:pPr>
      <w:r w:rsidRPr="002212DE">
        <w:rPr>
          <w:lang w:val="es-ES_tradnl"/>
        </w:rPr>
        <w:lastRenderedPageBreak/>
        <w:t>A.</w:t>
      </w:r>
      <w:r w:rsidRPr="002212DE">
        <w:rPr>
          <w:lang w:val="es-ES_tradnl" w:eastAsia="ja-JP"/>
        </w:rPr>
        <w:t>6</w:t>
      </w:r>
      <w:r w:rsidRPr="002212DE">
        <w:rPr>
          <w:lang w:val="es-ES_tradnl"/>
        </w:rPr>
        <w:tab/>
      </w:r>
      <w:r>
        <w:rPr>
          <w:lang w:val="es-ES_tradnl"/>
        </w:rPr>
        <w:t>P</w:t>
      </w:r>
      <w:r w:rsidRPr="002212DE">
        <w:rPr>
          <w:lang w:val="es-ES_tradnl"/>
        </w:rPr>
        <w:t xml:space="preserve">rograma multicanal </w:t>
      </w:r>
      <w:r w:rsidRPr="002212DE">
        <w:rPr>
          <w:lang w:val="es-ES_tradnl" w:eastAsia="ja-JP"/>
        </w:rPr>
        <w:t>22.2 con un ejemplo de diálogo alternativo</w:t>
      </w:r>
    </w:p>
    <w:p w:rsidR="00A6770F" w:rsidRPr="0070431F" w:rsidRDefault="00A6770F" w:rsidP="00A6770F">
      <w:pPr>
        <w:pStyle w:val="Heading3"/>
        <w:rPr>
          <w:lang w:val="es-ES_tradnl"/>
        </w:rPr>
      </w:pPr>
      <w:r w:rsidRPr="0070431F">
        <w:rPr>
          <w:lang w:val="es-ES_tradnl"/>
        </w:rPr>
        <w:t>A.</w:t>
      </w:r>
      <w:r w:rsidRPr="0070431F">
        <w:rPr>
          <w:lang w:val="es-ES_tradnl" w:eastAsia="ja-JP"/>
        </w:rPr>
        <w:t>6</w:t>
      </w:r>
      <w:r w:rsidRPr="0070431F">
        <w:rPr>
          <w:lang w:val="es-ES_tradnl"/>
        </w:rPr>
        <w:t>.1</w:t>
      </w:r>
      <w:r w:rsidRPr="0070431F">
        <w:rPr>
          <w:lang w:val="es-ES_tradnl"/>
        </w:rPr>
        <w:tab/>
      </w:r>
      <w:r>
        <w:rPr>
          <w:lang w:val="es-ES_tradnl"/>
        </w:rPr>
        <w:t>R</w:t>
      </w:r>
      <w:r w:rsidRPr="0070431F">
        <w:rPr>
          <w:lang w:val="es-ES_tradnl"/>
        </w:rPr>
        <w:t>esumen de elementos</w:t>
      </w:r>
    </w:p>
    <w:p w:rsidR="00A6770F" w:rsidRPr="002212DE" w:rsidRDefault="00A6770F" w:rsidP="00A6770F">
      <w:pPr>
        <w:rPr>
          <w:lang w:val="es-ES_tradnl"/>
        </w:rPr>
      </w:pPr>
      <w:r w:rsidRPr="002212DE">
        <w:rPr>
          <w:lang w:val="es-ES_tradnl"/>
        </w:rPr>
        <w:t>Estos son los elementos de la parte format</w:t>
      </w:r>
      <w:r>
        <w:rPr>
          <w:lang w:val="es-ES_tradnl"/>
        </w:rPr>
        <w:t>o</w:t>
      </w:r>
      <w:r w:rsidRPr="002212DE">
        <w:rPr>
          <w:lang w:val="es-ES_tradnl"/>
        </w:rPr>
        <w:t xml:space="preserve"> de la descripción:</w:t>
      </w:r>
    </w:p>
    <w:p w:rsidR="00A6770F" w:rsidRPr="002212DE"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123"/>
        <w:gridCol w:w="2398"/>
        <w:gridCol w:w="2410"/>
        <w:gridCol w:w="2708"/>
      </w:tblGrid>
      <w:tr w:rsidR="00A6770F" w:rsidRPr="00695F07" w:rsidTr="003D60A9">
        <w:trPr>
          <w:trHeight w:val="1"/>
          <w:tblHeader/>
          <w:jc w:val="center"/>
        </w:trPr>
        <w:tc>
          <w:tcPr>
            <w:tcW w:w="218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rsidRPr="00695F07">
              <w:t>Element</w:t>
            </w:r>
            <w:r>
              <w:t>o</w:t>
            </w:r>
          </w:p>
        </w:tc>
        <w:tc>
          <w:tcPr>
            <w:tcW w:w="22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Default="00A6770F" w:rsidP="003D60A9">
            <w:pPr>
              <w:pStyle w:val="Tablehead"/>
            </w:pPr>
            <w:r w:rsidRPr="00695F07">
              <w:t>ID</w:t>
            </w:r>
          </w:p>
        </w:tc>
        <w:tc>
          <w:tcPr>
            <w:tcW w:w="212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t>Nombre</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pPr>
            <w:r>
              <w:t>Descripción</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AT_00010001_01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AC_00010001</w:t>
            </w:r>
            <w:r w:rsidRPr="00695F07">
              <w:br/>
              <w:t>AB_00010001_00000001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frontal izquierdo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AT_00010002_01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AC_00010002</w:t>
            </w:r>
            <w:r w:rsidRPr="00695F07">
              <w:br/>
              <w:t>AB_00010002_00000001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frontal derecho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AT_00010003_01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AS_00010003</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AC_00010003</w:t>
            </w:r>
            <w:r w:rsidRPr="00695F07">
              <w:br/>
              <w:t>AB_00010003_00000001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frontal central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AT_00010004_01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PCM_LFE</w:t>
            </w:r>
            <w:r w:rsidRPr="00695F07">
              <w:rPr>
                <w:lang w:eastAsia="ja-JP"/>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AS_00010004</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PCM_LFE</w:t>
            </w:r>
            <w:r w:rsidRPr="00695F07">
              <w:rPr>
                <w:lang w:eastAsia="ja-JP"/>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AC_00010004</w:t>
            </w:r>
            <w:r w:rsidRPr="00695F07">
              <w:br/>
              <w:t>AB_00010004_00000001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LFE</w:t>
            </w:r>
            <w:r w:rsidRPr="00695F07">
              <w:rPr>
                <w:lang w:eastAsia="ja-JP"/>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LFE</w:t>
            </w:r>
            <w:r w:rsidRPr="00CE31A1">
              <w:rPr>
                <w:lang w:val="es-ES_tradnl" w:eastAsia="ja-JP"/>
              </w:rPr>
              <w:t>1</w:t>
            </w:r>
            <w:r w:rsidRPr="00CE31A1">
              <w:rPr>
                <w:lang w:val="es-ES_tradnl"/>
              </w:rPr>
              <w:t xml:space="preserve"> con una referencia de posici</w:t>
            </w:r>
            <w:r>
              <w:rPr>
                <w:lang w:val="es-ES_tradnl"/>
              </w:rPr>
              <w:t>ón y altavoz</w:t>
            </w:r>
            <w:r w:rsidRPr="00CE31A1">
              <w:rPr>
                <w:lang w:val="es-ES_tradnl"/>
              </w:rPr>
              <w:t xml:space="preserve"> referenc</w:t>
            </w:r>
            <w:r>
              <w:rPr>
                <w:lang w:val="es-ES_tradnl"/>
              </w:rPr>
              <w:t>ia</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7</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Back</w:t>
            </w:r>
            <w:r w:rsidRPr="00695F07">
              <w: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7</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Back</w:t>
            </w:r>
            <w:r w:rsidRPr="00695F07">
              <w: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7</w:t>
            </w:r>
            <w:r w:rsidRPr="00695F07">
              <w:br/>
              <w:t>AB_0001000</w:t>
            </w:r>
            <w:r w:rsidRPr="00695F07">
              <w:rPr>
                <w:lang w:eastAsia="ja-JP"/>
              </w:rPr>
              <w:t>7</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Back</w:t>
            </w:r>
            <w:r w:rsidRPr="00695F07">
              <w: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ambiente izquierdo con una referencia de posici</w:t>
            </w:r>
            <w:r>
              <w:rPr>
                <w:lang w:val="es-ES_tradnl"/>
              </w:rPr>
              <w:t>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8</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8</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8</w:t>
            </w:r>
            <w:r w:rsidRPr="00695F07">
              <w:br/>
              <w:t>AB_0001000</w:t>
            </w:r>
            <w:r w:rsidRPr="00695F07">
              <w:rPr>
                <w:lang w:eastAsia="ja-JP"/>
              </w:rPr>
              <w:t>8</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ambiente derecho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8</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FrontLeftCentre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9</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FrontLeftCentre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keepNext/>
              <w:keepLines/>
              <w:jc w:val="center"/>
              <w:rPr>
                <w:i/>
                <w:iCs/>
              </w:rPr>
            </w:pPr>
            <w:r w:rsidRPr="00820192">
              <w:rPr>
                <w:i/>
                <w:iCs/>
              </w:rPr>
              <w:lastRenderedPageBreak/>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keepNext/>
              <w:keepLines/>
              <w:jc w:val="center"/>
            </w:pPr>
            <w:r w:rsidRPr="00695F07">
              <w:t>AC_0001000</w:t>
            </w:r>
            <w:r w:rsidRPr="00695F07">
              <w:rPr>
                <w:lang w:eastAsia="ja-JP"/>
              </w:rPr>
              <w:t>9</w:t>
            </w:r>
            <w:r w:rsidRPr="00695F07">
              <w:br/>
              <w:t>AB_0001000</w:t>
            </w:r>
            <w:r w:rsidRPr="00695F07">
              <w:rPr>
                <w:lang w:eastAsia="ja-JP"/>
              </w:rPr>
              <w:t>9</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keepNext/>
              <w:keepLines/>
              <w:jc w:val="center"/>
            </w:pPr>
            <w:r w:rsidRPr="00695F07">
              <w:rPr>
                <w:lang w:eastAsia="ja-JP"/>
              </w:rPr>
              <w:t>FrontLeftCentre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CE31A1" w:rsidRDefault="00A6770F" w:rsidP="003D60A9">
            <w:pPr>
              <w:pStyle w:val="Tabletext"/>
              <w:keepNext/>
              <w:keepLines/>
              <w:jc w:val="left"/>
              <w:rPr>
                <w:lang w:val="es-ES_tradnl"/>
              </w:rPr>
            </w:pPr>
            <w:r w:rsidRPr="00CE31A1">
              <w:rPr>
                <w:lang w:val="es-ES_tradnl"/>
              </w:rPr>
              <w:t xml:space="preserve">Describe el canal como frontal izquierdo central con </w:t>
            </w:r>
            <w:r>
              <w:rPr>
                <w:lang w:val="es-ES_tradnl"/>
              </w:rPr>
              <w:t>u</w:t>
            </w:r>
            <w:r w:rsidRPr="00CE31A1">
              <w:rPr>
                <w:lang w:val="es-ES_tradnl"/>
              </w:rPr>
              <w:t>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9</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FrontRightCentre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a</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FrontRightCentre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a</w:t>
            </w:r>
            <w:r w:rsidRPr="00695F07">
              <w:br/>
              <w:t>AB_0001000</w:t>
            </w:r>
            <w:r w:rsidRPr="00695F07">
              <w:rPr>
                <w:lang w:eastAsia="ja-JP"/>
              </w:rPr>
              <w:t>a</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FrontRightCentre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frontal derecho central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b</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b</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b</w:t>
            </w:r>
            <w:r w:rsidRPr="00695F07">
              <w:br/>
              <w:t>AB_0001000</w:t>
            </w:r>
            <w:r w:rsidRPr="00695F07">
              <w:rPr>
                <w:lang w:eastAsia="ja-JP"/>
              </w:rPr>
              <w:t>b</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CE31A1" w:rsidRDefault="00A6770F" w:rsidP="003D60A9">
            <w:pPr>
              <w:pStyle w:val="Tabletext"/>
              <w:jc w:val="left"/>
              <w:rPr>
                <w:lang w:val="es-ES_tradnl"/>
              </w:rPr>
            </w:pPr>
            <w:r w:rsidRPr="00CE31A1">
              <w:rPr>
                <w:lang w:val="es-ES_tradnl"/>
              </w:rPr>
              <w:t>Describe el canal como trasero central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c</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LFE2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c</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LFE2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c</w:t>
            </w:r>
            <w:r w:rsidRPr="00695F07">
              <w:br/>
              <w:t>AB_0001000</w:t>
            </w:r>
            <w:r w:rsidRPr="00695F07">
              <w:rPr>
                <w:lang w:eastAsia="ja-JP"/>
              </w:rPr>
              <w:t>c</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LFE2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 xml:space="preserve">Describe el canal como </w:t>
            </w:r>
            <w:r w:rsidRPr="00D91139">
              <w:rPr>
                <w:lang w:val="es-ES_tradnl" w:eastAsia="ja-JP"/>
              </w:rPr>
              <w:t>LFE2</w:t>
            </w:r>
            <w:r w:rsidRPr="00D91139">
              <w:rPr>
                <w:lang w:val="es-ES_tradnl"/>
              </w:rPr>
              <w:t xml:space="preserve">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d</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d</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d</w:t>
            </w:r>
            <w:r w:rsidRPr="00695F07">
              <w:br/>
              <w:t>AB_0001000</w:t>
            </w:r>
            <w:r w:rsidRPr="00695F07">
              <w:rPr>
                <w:lang w:eastAsia="ja-JP"/>
              </w:rPr>
              <w:t>d</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 xml:space="preserve">Describe el canal como </w:t>
            </w:r>
            <w:r>
              <w:rPr>
                <w:lang w:val="es-ES_tradnl"/>
              </w:rPr>
              <w:t>lateral izquierdo</w:t>
            </w:r>
            <w:r w:rsidRPr="00D91139">
              <w:rPr>
                <w:lang w:val="es-ES_tradnl"/>
              </w:rPr>
              <w:t xml:space="preserve">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e</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e</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e</w:t>
            </w:r>
            <w:r w:rsidRPr="00695F07">
              <w:br/>
              <w:t>AB_0001000</w:t>
            </w:r>
            <w:r w:rsidRPr="00695F07">
              <w:rPr>
                <w:lang w:eastAsia="ja-JP"/>
              </w:rPr>
              <w:t>e</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lateral derecho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w:t>
            </w:r>
            <w:r w:rsidRPr="00695F07">
              <w:rPr>
                <w:lang w:eastAsia="ja-JP"/>
              </w:rPr>
              <w:t>f</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AS_0001000</w:t>
            </w:r>
            <w:r w:rsidRPr="00695F07">
              <w:rPr>
                <w:lang w:eastAsia="ja-JP"/>
              </w:rPr>
              <w:t>f</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w:t>
            </w:r>
            <w:r w:rsidRPr="00695F07">
              <w:rPr>
                <w:lang w:eastAsia="ja-JP"/>
              </w:rPr>
              <w:t>f</w:t>
            </w:r>
            <w:r w:rsidRPr="00695F07">
              <w:br/>
              <w:t>AB_0001000</w:t>
            </w:r>
            <w:r w:rsidRPr="00695F07">
              <w:rPr>
                <w:lang w:eastAsia="ja-JP"/>
              </w:rPr>
              <w:t>f</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TopFrontLeft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superior frontal izquierdo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10</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10</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10</w:t>
            </w:r>
            <w:r w:rsidRPr="00695F07">
              <w:br/>
              <w:t>AB_000100</w:t>
            </w:r>
            <w:r w:rsidRPr="00695F07">
              <w:rPr>
                <w:lang w:eastAsia="ja-JP"/>
              </w:rPr>
              <w:t>10</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TopFront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Describe el canal como superior frontal derecho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11</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lastRenderedPageBreak/>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11</w:t>
            </w:r>
            <w:r w:rsidRPr="00695F07">
              <w:br/>
              <w:t>AB_000100</w:t>
            </w:r>
            <w:r w:rsidRPr="00695F07">
              <w:rPr>
                <w:lang w:eastAsia="ja-JP"/>
              </w:rPr>
              <w:t>11</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TopFrontCentre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Describe el canal como superior frontal central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12</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Defines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820192" w:rsidRDefault="00A6770F" w:rsidP="003D60A9">
            <w:pPr>
              <w:pStyle w:val="Tabletext"/>
              <w:jc w:val="center"/>
              <w:rPr>
                <w:i/>
                <w:iCs/>
              </w:rPr>
            </w:pPr>
            <w:r w:rsidRPr="00820192">
              <w:rPr>
                <w:i/>
                <w:iCs/>
              </w:rPr>
              <w:t>audioChannelFormat &amp;</w:t>
            </w:r>
            <w:r w:rsidRPr="00820192">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12</w:t>
            </w:r>
            <w:r w:rsidRPr="00695F07">
              <w:br/>
              <w:t>AB_000100</w:t>
            </w:r>
            <w:r w:rsidRPr="00695F07">
              <w:rPr>
                <w:lang w:eastAsia="ja-JP"/>
              </w:rPr>
              <w:t>12</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TopCentre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superior central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13</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TopBackLeft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13</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TopBackLeft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13</w:t>
            </w:r>
            <w:r w:rsidRPr="00695F07">
              <w:br/>
              <w:t>AB_000100</w:t>
            </w:r>
            <w:r w:rsidRPr="00695F07">
              <w:rPr>
                <w:lang w:eastAsia="ja-JP"/>
              </w:rPr>
              <w:t>13</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TopBackLeft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superior trasero izquierdo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14</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14</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14</w:t>
            </w:r>
            <w:r w:rsidRPr="00695F07">
              <w:br/>
              <w:t>AB_000100</w:t>
            </w:r>
            <w:r w:rsidRPr="00695F07">
              <w:rPr>
                <w:lang w:eastAsia="ja-JP"/>
              </w:rPr>
              <w:t>14</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TopBack</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superior trasero derecho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15</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15</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15</w:t>
            </w:r>
            <w:r w:rsidRPr="00695F07">
              <w:br/>
              <w:t>AB_000100</w:t>
            </w:r>
            <w:r w:rsidRPr="00695F07">
              <w:rPr>
                <w:lang w:eastAsia="ja-JP"/>
              </w:rPr>
              <w:t>15</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TopSideLeft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superior lateral izquierdo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16</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16</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16</w:t>
            </w:r>
            <w:r w:rsidRPr="00695F07">
              <w:br/>
              <w:t>AB_000100</w:t>
            </w:r>
            <w:r w:rsidRPr="00695F07">
              <w:rPr>
                <w:lang w:eastAsia="ja-JP"/>
              </w:rPr>
              <w:t>16</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TopSide</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superior lateral izquierdo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17</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TopBackCentre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17</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TopBackCentre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17</w:t>
            </w:r>
            <w:r w:rsidRPr="00695F07">
              <w:br/>
              <w:t>AB_000100</w:t>
            </w:r>
            <w:r w:rsidRPr="00695F07">
              <w:rPr>
                <w:lang w:eastAsia="ja-JP"/>
              </w:rPr>
              <w:t>17</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TopBackCentre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superior trasero central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18</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BottomFrontCentre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18</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BottomFrontCentre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18</w:t>
            </w:r>
            <w:r w:rsidRPr="00695F07">
              <w:br/>
              <w:t>AB_000100</w:t>
            </w:r>
            <w:r w:rsidRPr="00695F07">
              <w:rPr>
                <w:lang w:eastAsia="ja-JP"/>
              </w:rPr>
              <w:t>18</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BottomFrontCentre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Describe el canal como inferior frontal central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lastRenderedPageBreak/>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19</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BottomFrontLeft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19</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PCM_</w:t>
            </w:r>
            <w:r w:rsidRPr="00695F07">
              <w:rPr>
                <w:lang w:eastAsia="ja-JP"/>
              </w:rPr>
              <w:t>BottomFrontLeft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19</w:t>
            </w:r>
            <w:r w:rsidRPr="00695F07">
              <w:br/>
              <w:t>AB_000100</w:t>
            </w:r>
            <w:r w:rsidRPr="00695F07">
              <w:rPr>
                <w:lang w:eastAsia="ja-JP"/>
              </w:rPr>
              <w:t>19</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BottomFrontLeft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Describe el canal como inferior frontal izquierdo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audioTrackFormat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w:t>
            </w:r>
            <w:r w:rsidRPr="00695F07">
              <w:rPr>
                <w:lang w:eastAsia="ja-JP"/>
              </w:rPr>
              <w:t>1a</w:t>
            </w:r>
            <w:r w:rsidRPr="00695F07">
              <w:t>_01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BottomFront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la pista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audioStreamFormat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AS_000100</w:t>
            </w:r>
            <w:r w:rsidRPr="00695F07">
              <w:rPr>
                <w:lang w:eastAsia="ja-JP"/>
              </w:rPr>
              <w:t>1a</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w:t>
            </w:r>
            <w:r w:rsidRPr="00695F07">
              <w:rPr>
                <w:lang w:eastAsia="ja-JP"/>
              </w:rPr>
              <w:t>BottomFront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Define el tren como PCM</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audioChannelFormat &amp;</w:t>
            </w:r>
            <w:r w:rsidRPr="00DF6351">
              <w:rPr>
                <w:i/>
                <w:iCs/>
              </w:rPr>
              <w:br/>
              <w:t>audioBlockFormat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w:t>
            </w:r>
            <w:r w:rsidRPr="00695F07">
              <w:rPr>
                <w:lang w:eastAsia="ja-JP"/>
              </w:rPr>
              <w:t>1a</w:t>
            </w:r>
            <w:r w:rsidRPr="00695F07">
              <w:br/>
              <w:t>AB_000100</w:t>
            </w:r>
            <w:r w:rsidRPr="00695F07">
              <w:rPr>
                <w:lang w:eastAsia="ja-JP"/>
              </w:rPr>
              <w:t>1a</w:t>
            </w:r>
            <w:r w:rsidRPr="00695F07">
              <w:t>_00000001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BottomFront</w:t>
            </w:r>
            <w:r w:rsidRPr="00695F07">
              <w:t>Right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Describe el canal como inferior frontal derecho con una referencia de posición y altavoz</w:t>
            </w:r>
          </w:p>
        </w:tc>
      </w:tr>
      <w:tr w:rsidR="00A6770F" w:rsidRPr="00272DAC"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rPr>
              <w:t>audioPackFormat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t>AP_0001000</w:t>
            </w:r>
            <w:r w:rsidRPr="00695F07">
              <w:rPr>
                <w:lang w:eastAsia="ja-JP"/>
              </w:rPr>
              <w:t>9</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22.2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rPr>
              <w:t xml:space="preserve">Define un paquete </w:t>
            </w:r>
            <w:r w:rsidRPr="00D91139">
              <w:rPr>
                <w:lang w:val="es-ES_tradnl" w:eastAsia="ja-JP"/>
              </w:rPr>
              <w:t>22.2</w:t>
            </w:r>
            <w:r w:rsidRPr="00D91139">
              <w:rPr>
                <w:lang w:val="es-ES_tradnl"/>
              </w:rPr>
              <w:t xml:space="preserve"> que se refiere a 24 canales.</w:t>
            </w:r>
          </w:p>
        </w:tc>
      </w:tr>
      <w:tr w:rsidR="00A6770F" w:rsidRPr="00D91139"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lang w:eastAsia="ja-JP"/>
              </w:rPr>
            </w:pPr>
            <w:r w:rsidRPr="00DF6351">
              <w:rPr>
                <w:i/>
                <w:iCs/>
                <w:lang w:eastAsia="ja-JP"/>
              </w:rPr>
              <w:t>audioObject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AO_1001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MainLanguage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eastAsia="ja-JP"/>
              </w:rPr>
              <w:t xml:space="preserve">Objeto para </w:t>
            </w:r>
            <w:r>
              <w:rPr>
                <w:lang w:val="es-ES_tradnl" w:eastAsia="ja-JP"/>
              </w:rPr>
              <w:t>«</w:t>
            </w:r>
            <w:r w:rsidRPr="00D91139">
              <w:rPr>
                <w:lang w:val="es-ES_tradnl" w:eastAsia="ja-JP"/>
              </w:rPr>
              <w:t>MainLanguage</w:t>
            </w:r>
            <w:r>
              <w:rPr>
                <w:lang w:val="es-ES_tradnl" w:eastAsia="ja-JP"/>
              </w:rPr>
              <w:t>»</w:t>
            </w:r>
            <w:r w:rsidRPr="00D91139">
              <w:rPr>
                <w:lang w:val="es-ES_tradnl" w:eastAsia="ja-JP"/>
              </w:rPr>
              <w:t>, formato 22.2</w:t>
            </w:r>
          </w:p>
        </w:tc>
      </w:tr>
      <w:tr w:rsidR="00A6770F" w:rsidRPr="00D91139"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lang w:eastAsia="ja-JP"/>
              </w:rPr>
              <w:t>audioObject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rPr>
                <w:lang w:eastAsia="ja-JP"/>
              </w:rPr>
              <w:t>AO_1002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AlternativeLanguage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jc w:val="left"/>
              <w:rPr>
                <w:lang w:val="es-ES_tradnl"/>
              </w:rPr>
            </w:pPr>
            <w:r w:rsidRPr="00D91139">
              <w:rPr>
                <w:lang w:val="es-ES_tradnl" w:eastAsia="ja-JP"/>
              </w:rPr>
              <w:t xml:space="preserve">Objeto para </w:t>
            </w:r>
            <w:r>
              <w:rPr>
                <w:lang w:val="es-ES_tradnl" w:eastAsia="ja-JP"/>
              </w:rPr>
              <w:t>«</w:t>
            </w:r>
            <w:r w:rsidRPr="00D91139">
              <w:rPr>
                <w:lang w:val="es-ES_tradnl" w:eastAsia="ja-JP"/>
              </w:rPr>
              <w:t>AlternativeLanguage</w:t>
            </w:r>
            <w:r>
              <w:rPr>
                <w:lang w:val="es-ES_tradnl" w:eastAsia="ja-JP"/>
              </w:rPr>
              <w:t>»</w:t>
            </w:r>
            <w:r w:rsidRPr="00D91139">
              <w:rPr>
                <w:lang w:val="es-ES_tradnl" w:eastAsia="ja-JP"/>
              </w:rPr>
              <w:t>, formato 22.2</w:t>
            </w:r>
          </w:p>
        </w:tc>
      </w:tr>
      <w:tr w:rsidR="00A6770F" w:rsidRPr="00695F07"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lang w:eastAsia="ja-JP"/>
              </w:rPr>
              <w:t>audioContent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ACN_1001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MainLanguage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left"/>
            </w:pPr>
            <w:r>
              <w:rPr>
                <w:lang w:eastAsia="ja-JP"/>
              </w:rPr>
              <w:t>Contenido «</w:t>
            </w:r>
            <w:r w:rsidRPr="00695F07">
              <w:rPr>
                <w:lang w:eastAsia="ja-JP"/>
              </w:rPr>
              <w:t>MainLanguage</w:t>
            </w:r>
            <w:r>
              <w:rPr>
                <w:lang w:eastAsia="ja-JP"/>
              </w:rPr>
              <w:t>»</w:t>
            </w:r>
          </w:p>
        </w:tc>
      </w:tr>
      <w:tr w:rsidR="00A6770F" w:rsidRPr="00695F07"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lang w:eastAsia="ja-JP"/>
              </w:rPr>
              <w:t>audioContent</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ACN_1002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AlternativeLanguage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left"/>
            </w:pPr>
            <w:r>
              <w:rPr>
                <w:lang w:eastAsia="ja-JP"/>
              </w:rPr>
              <w:t>Contenido «</w:t>
            </w:r>
            <w:r w:rsidRPr="00695F07">
              <w:rPr>
                <w:lang w:eastAsia="ja-JP"/>
              </w:rPr>
              <w:t>AlternativeLanguage</w:t>
            </w:r>
            <w:r>
              <w:rPr>
                <w:lang w:eastAsia="ja-JP"/>
              </w:rPr>
              <w:t>»</w:t>
            </w:r>
          </w:p>
        </w:tc>
      </w:tr>
      <w:tr w:rsidR="00A6770F" w:rsidRPr="00695F07"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rPr>
            </w:pPr>
            <w:r w:rsidRPr="00DF6351">
              <w:rPr>
                <w:i/>
                <w:iCs/>
                <w:lang w:eastAsia="ja-JP"/>
              </w:rPr>
              <w:t>audioProgramme</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APG_1001</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rPr>
                <w:lang w:eastAsia="ja-JP"/>
              </w:rPr>
            </w:pPr>
            <w:r w:rsidRPr="00695F07">
              <w:rPr>
                <w:lang w:eastAsia="ja-JP"/>
              </w:rPr>
              <w:t>MainLanguage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Default="00A6770F" w:rsidP="003D60A9">
            <w:pPr>
              <w:pStyle w:val="Tabletext"/>
              <w:jc w:val="left"/>
              <w:rPr>
                <w:lang w:eastAsia="ja-JP"/>
              </w:rPr>
            </w:pPr>
            <w:r w:rsidRPr="00695F07">
              <w:rPr>
                <w:lang w:eastAsia="ja-JP"/>
              </w:rPr>
              <w:t>Program</w:t>
            </w:r>
            <w:r>
              <w:rPr>
                <w:lang w:eastAsia="ja-JP"/>
              </w:rPr>
              <w:t>a</w:t>
            </w:r>
            <w:r w:rsidRPr="00695F07">
              <w:rPr>
                <w:lang w:eastAsia="ja-JP"/>
              </w:rPr>
              <w:t xml:space="preserve"> </w:t>
            </w:r>
            <w:r>
              <w:rPr>
                <w:lang w:eastAsia="ja-JP"/>
              </w:rPr>
              <w:t>«</w:t>
            </w:r>
            <w:r w:rsidRPr="00695F07">
              <w:rPr>
                <w:lang w:eastAsia="ja-JP"/>
              </w:rPr>
              <w:t>MainLanguage</w:t>
            </w:r>
            <w:r>
              <w:rPr>
                <w:lang w:eastAsia="ja-JP"/>
              </w:rPr>
              <w:t>»</w:t>
            </w:r>
            <w:r w:rsidRPr="00695F07">
              <w:rPr>
                <w:lang w:eastAsia="ja-JP"/>
              </w:rPr>
              <w:t xml:space="preserve"> con</w:t>
            </w:r>
            <w:r>
              <w:rPr>
                <w:lang w:eastAsia="ja-JP"/>
              </w:rPr>
              <w:t xml:space="preserve"> contenido</w:t>
            </w:r>
            <w:r w:rsidRPr="00695F07">
              <w:rPr>
                <w:lang w:eastAsia="ja-JP"/>
              </w:rPr>
              <w:t xml:space="preserve"> </w:t>
            </w:r>
            <w:r>
              <w:rPr>
                <w:lang w:eastAsia="ja-JP"/>
              </w:rPr>
              <w:t>«</w:t>
            </w:r>
            <w:r w:rsidRPr="00695F07">
              <w:rPr>
                <w:lang w:eastAsia="ja-JP"/>
              </w:rPr>
              <w:t>MainLanguage</w:t>
            </w:r>
            <w:r>
              <w:rPr>
                <w:lang w:eastAsia="ja-JP"/>
              </w:rPr>
              <w:t>»</w:t>
            </w:r>
          </w:p>
        </w:tc>
      </w:tr>
      <w:tr w:rsidR="00A6770F" w:rsidRPr="002D1DD5" w:rsidTr="003D60A9">
        <w:trPr>
          <w:trHeight w:val="1"/>
          <w:jc w:val="center"/>
        </w:trPr>
        <w:tc>
          <w:tcPr>
            <w:tcW w:w="21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DF6351" w:rsidRDefault="00A6770F" w:rsidP="003D60A9">
            <w:pPr>
              <w:pStyle w:val="Tabletext"/>
              <w:jc w:val="center"/>
              <w:rPr>
                <w:i/>
                <w:iCs/>
                <w:lang w:eastAsia="ja-JP"/>
              </w:rPr>
            </w:pPr>
            <w:r w:rsidRPr="00DF6351">
              <w:rPr>
                <w:i/>
                <w:iCs/>
                <w:lang w:eastAsia="ja-JP"/>
              </w:rPr>
              <w:t>audioProgramme</w:t>
            </w:r>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rPr>
                <w:lang w:eastAsia="ja-JP"/>
              </w:rPr>
            </w:pPr>
            <w:r w:rsidRPr="00695F07">
              <w:rPr>
                <w:lang w:eastAsia="ja-JP"/>
              </w:rPr>
              <w:t>APG_1002</w:t>
            </w:r>
          </w:p>
        </w:tc>
        <w:tc>
          <w:tcPr>
            <w:tcW w:w="212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rPr>
                <w:lang w:eastAsia="ja-JP"/>
              </w:rPr>
            </w:pPr>
            <w:r w:rsidRPr="00695F07">
              <w:rPr>
                <w:lang w:eastAsia="ja-JP"/>
              </w:rPr>
              <w:t>AlternativeLanguage</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D91139" w:rsidRDefault="00A6770F" w:rsidP="003D60A9">
            <w:pPr>
              <w:pStyle w:val="Tabletext"/>
              <w:rPr>
                <w:lang w:val="es-ES_tradnl"/>
              </w:rPr>
            </w:pPr>
            <w:r w:rsidRPr="00D91139">
              <w:rPr>
                <w:lang w:val="es-ES_tradnl" w:eastAsia="ja-JP"/>
              </w:rPr>
              <w:t xml:space="preserve">Programa </w:t>
            </w:r>
            <w:r>
              <w:rPr>
                <w:lang w:val="es-ES_tradnl" w:eastAsia="ja-JP"/>
              </w:rPr>
              <w:t>«</w:t>
            </w:r>
            <w:r w:rsidRPr="00D91139">
              <w:rPr>
                <w:lang w:val="es-ES_tradnl" w:eastAsia="ja-JP"/>
              </w:rPr>
              <w:t>AlternativeLanguage</w:t>
            </w:r>
            <w:r>
              <w:rPr>
                <w:lang w:val="es-ES_tradnl" w:eastAsia="ja-JP"/>
              </w:rPr>
              <w:t>»</w:t>
            </w:r>
            <w:r w:rsidRPr="00D91139">
              <w:rPr>
                <w:lang w:val="es-ES_tradnl" w:eastAsia="ja-JP"/>
              </w:rPr>
              <w:t xml:space="preserve"> con contenido </w:t>
            </w:r>
            <w:r>
              <w:rPr>
                <w:lang w:val="es-ES_tradnl" w:eastAsia="ja-JP"/>
              </w:rPr>
              <w:t>«</w:t>
            </w:r>
            <w:r w:rsidRPr="00D91139">
              <w:rPr>
                <w:lang w:val="es-ES_tradnl" w:eastAsia="ja-JP"/>
              </w:rPr>
              <w:t>AlternativeLanguage</w:t>
            </w:r>
            <w:r>
              <w:rPr>
                <w:lang w:val="es-ES_tradnl" w:eastAsia="ja-JP"/>
              </w:rPr>
              <w:t>»</w:t>
            </w:r>
          </w:p>
        </w:tc>
      </w:tr>
    </w:tbl>
    <w:p w:rsidR="00A6770F" w:rsidRPr="00892EA0" w:rsidRDefault="00A6770F" w:rsidP="00A6770F">
      <w:pPr>
        <w:pStyle w:val="Heading3"/>
        <w:rPr>
          <w:lang w:val="es-ES_tradnl"/>
        </w:rPr>
      </w:pPr>
      <w:r w:rsidRPr="00892EA0">
        <w:rPr>
          <w:lang w:val="es-ES_tradnl"/>
        </w:rPr>
        <w:t>A.</w:t>
      </w:r>
      <w:r w:rsidRPr="00892EA0">
        <w:rPr>
          <w:lang w:val="es-ES_tradnl" w:eastAsia="ja-JP"/>
        </w:rPr>
        <w:t>6</w:t>
      </w:r>
      <w:r w:rsidRPr="00892EA0">
        <w:rPr>
          <w:lang w:val="es-ES_tradnl"/>
        </w:rPr>
        <w:t>.2</w:t>
      </w:r>
      <w:r w:rsidRPr="00892EA0">
        <w:rPr>
          <w:lang w:val="es-ES_tradnl"/>
        </w:rPr>
        <w:tab/>
        <w:t>Diagrama</w:t>
      </w:r>
    </w:p>
    <w:p w:rsidR="00A6770F" w:rsidRPr="00892EA0" w:rsidRDefault="00A6770F" w:rsidP="00A6770F">
      <w:pPr>
        <w:snapToGrid w:val="0"/>
        <w:rPr>
          <w:lang w:val="es-ES_tradnl"/>
        </w:rPr>
      </w:pPr>
      <w:r w:rsidRPr="00892EA0">
        <w:rPr>
          <w:lang w:val="es-ES_tradnl"/>
        </w:rPr>
        <w:t xml:space="preserve">El diagrama muestra cómo los elementos definidos se relacionan unos con otros. En la parte superior del diagram están los elementos que describen el canal </w:t>
      </w:r>
      <w:r w:rsidRPr="00892EA0">
        <w:rPr>
          <w:lang w:val="es-ES_tradnl" w:eastAsia="ja-JP"/>
        </w:rPr>
        <w:t>22.2</w:t>
      </w:r>
      <w:r w:rsidRPr="00892EA0">
        <w:rPr>
          <w:lang w:val="es-ES_tradnl"/>
        </w:rPr>
        <w:t xml:space="preserve"> y el objeto de diálogo alternativ</w:t>
      </w:r>
      <w:r>
        <w:rPr>
          <w:lang w:val="es-ES_tradnl"/>
        </w:rPr>
        <w:t>o</w:t>
      </w:r>
      <w:r w:rsidRPr="00892EA0">
        <w:rPr>
          <w:lang w:val="es-ES_tradnl"/>
        </w:rPr>
        <w:t xml:space="preserve">. El segmento </w:t>
      </w:r>
      <w:r w:rsidRPr="00892EA0">
        <w:rPr>
          <w:i/>
          <w:lang w:val="es-ES_tradnl"/>
        </w:rPr>
        <w:t>&lt;chna&gt;</w:t>
      </w:r>
      <w:r w:rsidRPr="00892EA0">
        <w:rPr>
          <w:lang w:val="es-ES_tradnl"/>
        </w:rPr>
        <w:t xml:space="preserve"> en el medio muestra cómo se conectan las pistas a las definiciones de format</w:t>
      </w:r>
      <w:r>
        <w:rPr>
          <w:lang w:val="es-ES_tradnl"/>
        </w:rPr>
        <w:t>o</w:t>
      </w:r>
      <w:r w:rsidRPr="00892EA0">
        <w:rPr>
          <w:lang w:val="es-ES_tradnl"/>
        </w:rPr>
        <w:t>. Los elementos de definición de contenido están en la parte inferior del diagram</w:t>
      </w:r>
      <w:r>
        <w:rPr>
          <w:lang w:val="es-ES_tradnl"/>
        </w:rPr>
        <w:t>a</w:t>
      </w:r>
      <w:r w:rsidRPr="00892EA0">
        <w:rPr>
          <w:lang w:val="es-ES_tradnl"/>
        </w:rPr>
        <w:t xml:space="preserve">, donde el elemento </w:t>
      </w:r>
      <w:r w:rsidRPr="00C913E9">
        <w:rPr>
          <w:i/>
          <w:iCs/>
          <w:lang w:val="es-ES_tradnl"/>
        </w:rPr>
        <w:t>audioObject</w:t>
      </w:r>
      <w:r w:rsidRPr="00892EA0">
        <w:rPr>
          <w:lang w:val="es-ES_tradnl"/>
        </w:rPr>
        <w:t xml:space="preserve"> contiene las referencias UID de pistas a los UID del segmento </w:t>
      </w:r>
      <w:r w:rsidRPr="00892EA0">
        <w:rPr>
          <w:i/>
          <w:lang w:val="es-ES_tradnl"/>
        </w:rPr>
        <w:t>&lt;chna&gt;</w:t>
      </w:r>
      <w:r w:rsidRPr="00892EA0">
        <w:rPr>
          <w:lang w:val="es-ES_tradnl"/>
        </w:rPr>
        <w:t>.</w:t>
      </w:r>
    </w:p>
    <w:p w:rsidR="00A6770F" w:rsidRPr="00892EA0" w:rsidRDefault="00A6770F" w:rsidP="00A6770F">
      <w:pPr>
        <w:rPr>
          <w:lang w:val="es-ES_tradnl" w:eastAsia="ja-JP"/>
        </w:rPr>
      </w:pPr>
    </w:p>
    <w:p w:rsidR="00A6770F" w:rsidRPr="00695F07" w:rsidRDefault="00A6770F" w:rsidP="00A6770F">
      <w:pPr>
        <w:pStyle w:val="Figure"/>
        <w:rPr>
          <w:lang w:eastAsia="ja-JP"/>
        </w:rPr>
      </w:pPr>
      <w:r>
        <w:rPr>
          <w:noProof/>
          <w:lang w:val="en-US" w:eastAsia="zh-CN"/>
        </w:rPr>
        <w:lastRenderedPageBreak/>
        <mc:AlternateContent>
          <mc:Choice Requires="wpg">
            <w:drawing>
              <wp:inline distT="0" distB="0" distL="0" distR="0" wp14:anchorId="58566B48" wp14:editId="065E9FB2">
                <wp:extent cx="6057900" cy="4352925"/>
                <wp:effectExtent l="0" t="5080" r="3810" b="4445"/>
                <wp:docPr id="8" name="Canvas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352925"/>
                          <a:chOff x="0" y="0"/>
                          <a:chExt cx="60572" cy="43522"/>
                        </a:xfrm>
                      </wpg:grpSpPr>
                      <wps:wsp>
                        <wps:cNvPr id="9" name="AutoShape 6"/>
                        <wps:cNvSpPr>
                          <a:spLocks noChangeAspect="1" noChangeArrowheads="1"/>
                        </wps:cNvSpPr>
                        <wps:spPr bwMode="auto">
                          <a:xfrm>
                            <a:off x="0" y="0"/>
                            <a:ext cx="60572" cy="43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descr="図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98" cy="43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300891" id="Canvas 30" o:spid="_x0000_s1026" style="width:477pt;height:342.75pt;mso-position-horizontal-relative:char;mso-position-vertical-relative:line" coordsize="60572,43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">
                <v:rect id="AutoShape 6" o:spid="_x0000_s1027" style="position:absolute;width:60572;height:4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shape id="Picture 22" o:spid="_x0000_s1028" type="#_x0000_t75" alt="図1" style="position:absolute;width:60198;height:4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S7/HAAAA2wAAAA8AAABkcnMvZG93bnJldi54bWxEj0FrwkAQhe+F/odlCr2UurEtUlJXEUWQ&#10;SMGmKngbstMkmJ0N2VVTf33nUPA2w3vz3jfjae8adaYu1J4NDAcJKOLC25pLA9vv5fM7qBCRLTae&#10;ycAvBZhO7u/GmFp/4S8657FUEsIhRQNVjG2qdSgqchgGviUW7cd3DqOsXalthxcJd41+SZKRdliz&#10;NFTY0ryi4pifnIFw2GXb16fss9/n+7frJo4WuM6MeXzoZx+gIvXxZv6/XlnBF3r5RQbQ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zS7/HAAAA2wAAAA8AAAAAAAAAAAAA&#10;AAAAnwIAAGRycy9kb3ducmV2LnhtbFBLBQYAAAAABAAEAPcAAACTAwAAAAA=&#10;">
                  <v:imagedata r:id="rId54" o:title="図1"/>
                </v:shape>
                <w10:anchorlock/>
              </v:group>
            </w:pict>
          </mc:Fallback>
        </mc:AlternateContent>
      </w:r>
    </w:p>
    <w:p w:rsidR="00A6770F" w:rsidRPr="00892EA0" w:rsidRDefault="00A6770F" w:rsidP="00A6770F">
      <w:pPr>
        <w:pStyle w:val="Heading3"/>
        <w:rPr>
          <w:lang w:val="es-ES_tradnl"/>
        </w:rPr>
      </w:pPr>
      <w:r w:rsidRPr="00892EA0">
        <w:rPr>
          <w:lang w:val="es-ES_tradnl"/>
        </w:rPr>
        <w:t>A.6.3</w:t>
      </w:r>
      <w:r w:rsidRPr="00892EA0">
        <w:rPr>
          <w:lang w:val="es-ES_tradnl"/>
        </w:rPr>
        <w:tab/>
        <w:t>Código de muestra</w:t>
      </w:r>
    </w:p>
    <w:p w:rsidR="00A6770F" w:rsidRPr="00892EA0" w:rsidRDefault="00A6770F" w:rsidP="00A6770F">
      <w:pPr>
        <w:rPr>
          <w:lang w:val="es-ES_tradnl"/>
        </w:rPr>
      </w:pPr>
      <w:r w:rsidRPr="00892EA0">
        <w:rPr>
          <w:lang w:val="es-ES_tradnl"/>
        </w:rPr>
        <w:t xml:space="preserve">Para mayor claridad, este código XML de muestra no incluye el elemento </w:t>
      </w:r>
      <w:r w:rsidRPr="00C913E9">
        <w:rPr>
          <w:i/>
          <w:iCs/>
          <w:lang w:val="es-ES_tradnl"/>
        </w:rPr>
        <w:t>audioFormatExtended</w:t>
      </w:r>
      <w:r w:rsidRPr="00892EA0">
        <w:rPr>
          <w:lang w:val="es-ES_tradnl"/>
        </w:rPr>
        <w:t xml:space="preserve"> de orden superior ni el encabezamiento XML. El extracto de código abarca tanto los elementos de format</w:t>
      </w:r>
      <w:r>
        <w:rPr>
          <w:lang w:val="es-ES_tradnl"/>
        </w:rPr>
        <w:t>o</w:t>
      </w:r>
      <w:r w:rsidRPr="00892EA0">
        <w:rPr>
          <w:lang w:val="es-ES_tradnl"/>
        </w:rPr>
        <w:t xml:space="preserve"> como de contenido:</w:t>
      </w:r>
    </w:p>
    <w:p w:rsidR="00A6770F" w:rsidRPr="00892EA0" w:rsidRDefault="00A6770F" w:rsidP="00A6770F">
      <w:pPr>
        <w:spacing w:before="0"/>
        <w:rPr>
          <w:lang w:val="es-ES_tradnl"/>
        </w:rPr>
      </w:pPr>
    </w:p>
    <w:p w:rsidR="00A6770F" w:rsidRPr="00892EA0"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PROGRAMMES --&gt;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 audioProgrammeID="APG_1001" audioProgrammeName="Main_Language"&gt;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 xml:space="preserve">  &lt;audioContentIDRef&gt;ACN_1001&lt;/audioContentIDRef&gt;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 audioProgrammeID="APG_1002" audioProgrammeName="Alternative_Language"&gt;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 xml:space="preserve">  &lt;audioContentIDRef&gt;ACN_1002&lt;/audioContentIDRef&gt;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&lt;/audioProgramme&gt;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 --&gt;</w:t>
      </w:r>
    </w:p>
    <w:p w:rsidR="00A6770F" w:rsidRPr="003F3A7D"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3F3A7D">
        <w:rPr>
          <w:rFonts w:ascii="Courier New" w:hAnsi="Courier New" w:cs="Courier New"/>
          <w:sz w:val="18"/>
        </w:rPr>
        <w:t>&lt;!-- CONTENTS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audioContentID="ACN_1001" audioContentName="Main_Language"&gt;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&lt;audioObjectIDRef&gt;AO_1001&lt;/audioObjectIDRef&gt;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&lt;/loudnessMetadata&gt;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 audioContentID="ACN_1002" audioContentName="Alternative_Language"&gt;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&lt;audioObjectIDRef&gt;AO_1002&lt;/audioObjectIDRef&gt;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&lt;/loudnessMetadata&gt;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&lt;/audioContent&gt;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OBJECTS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 audioObjectID="AO_1001" audioObjectName="Main_Language"&gt;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&lt;audioTrackUIDRef&gt;ATU_00000001&lt;/audioTrackUIDRef&gt;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&lt;audioTrackUIDRef&gt;ATU_00000002&lt;/audioTrackUIDRef&gt;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&lt;audioTrackUIDRef&gt;ATU_00000003&lt;/audioTrackUIDRef&gt;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&lt;audioTrackUIDRef&gt;ATU_0000000f&lt;/audioTrackUIDRef&gt;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 audioObjectID="AO_1002" audioObjectName="Alternative_Language"&gt;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&lt;audioTrackUIDRef&gt;ATU_00000001&lt;/audioTrackUIDRef&gt;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&lt;audioTrackUIDRef&gt;ATU_00000002&lt;/audioTrackUIDRef&gt;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&lt;audioTrackUIDRef&gt;ATU_00000019&lt;/audioTrackUIDRef&gt;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&lt;audioTrackUIDRef&gt;ATU_0000000f&lt;/audioTrackUIDRef&gt;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&lt;/audioObject&gt;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PACKS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&lt;audioPackFormat audioPackFormatID="AP_00010009" audioPackFormatName="22.2"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&lt;/audioPackFormat&gt;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CHANNELS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audioChannelFormatID="AC_00010003" audioChannelFormatName="FrontCentre"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audioBlockFormatID="AB_00010003_00000001"&gt;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&lt;speakerLabel&gt;M+000&lt;/speakerLabel&gt;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audioChannelFormatID="AC_00010004" audioChannelFormatName="LFE1"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audioBlockFormatID="AB_00010004_00000001"&gt;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audioChannelFormatID="AC_00010007" audioChannelFormatName="BackLeft"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audioBlockFormatID="AB_00010007_00000001"&gt;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&lt;speakerLabel&gt;M+135&lt;/speakerLabel&gt;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audioChannelFormatID="AC_00010008" audioChannelFormatName="BackRight"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audioBlockFormatID="AB_00010008_00000001"&gt;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&lt;speakerLabel&gt;M-135&lt;/speakerLabel&gt;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audioChannelFormatID="AC_00010009" audioChannelFormatName="FrontLeftCentre"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audioChannelFormatID="AC_0001000a" audioChannelFormatName="FrontRightCentre"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audioChannelFormatID="AC_0001000b" audioChannelFormatName="BackCentre"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audioBlockFormatID="AB_0001000b_00000001"&gt;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&lt;speakerLabel&gt;M+180&lt;/speakerLabel&gt;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audioChannelFormatID="AC_0001000c" audioChannelFormatName="LFE1"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audioBlockFormatID="AB_0001000c_00000001"&gt;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audioChannelFormatID="AC_0001000d" audioChannelFormatName="SideLeft"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audioChannelFormatID="AC_0001000e" audioChannelFormatName="SideRight"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audioChannelFormatID="AC_0001000f" audioChannelFormatName="TopFrontLeft"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audioBlockFormatID="AB_0001000f_00000001"&gt;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&lt;speakerLabel&gt;U+045&lt;/speakerLabel&gt;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audioChannelFormatID="AC_00010010" audioChannelFormatName="TopFrontRight"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audioBlockFormatID="AB_00010010_00000001"&gt;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&lt;speakerLabel&gt;U-045&lt;/speakerLabel&gt;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audioChannelFormatID="AC_00010011" audioChannelFormatName="TopFrontCentre"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audioBlockFormatID="AB_00010011_00000001"&gt;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&lt;speakerLabel&gt;U+000&lt;/speakerLabel&gt;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 audioChannelFormatID="AC_00010012" audioChannelFormatName="TopCentre"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audioBlockFormatID="AB_00010012_00000001"&gt;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&lt;speakerLabel&gt;T+000&lt;/speakerLabel&gt;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coordinate="elevation"&gt;90.0&lt;/position&gt;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audioChannelFormatID="AC_00010013" audioChannelFormatName="TopBackLeft"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audioBlockFormatID="AB_00010013_00000001"&gt;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audioChannelFormatID="AC_00010014" audioChannelFormatName="TopBackRight"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audioBlockFormatID="AB_00010014_00000001"&gt;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lastRenderedPageBreak/>
        <w:t>&lt;audioChannelFormat audioChannelFormatID="AC_00010015" audioChannelFormatName="TopSideLeft"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audioBlockFormatID="AB_00010015_00000001"&gt;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audioChannelFormatID="AC_00010016" audioChannelFormatName="TopSideRight"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audioBlockFormatID="AB_00010016_00000001"&gt;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audioChannelFormatID="AC_00010017" audioChannelFormatName="TopBackCentre"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audioBlockFormatID="AB_00010017_00000001"&gt;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&lt;speakerLabel&gt;U+180&lt;/speakerLabel&gt;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audioChannelFormatID="AC_00010018" audioChannelFormatName="BottomFrontCentre"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audioBlockFormatID="AB_00010018_00000001"&gt;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&lt;speakerLabel&gt;B+000&lt;/speakerLabel&gt;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audioChannelFormatID="AC_00010019" audioChannelFormatName="BottomFrontLeft"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audioBlockFormatID="AB_00010019_00000001"&gt;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&lt;audioChannelFormat audioChannelFormatID="AC_0001001a" audioChannelFormatName="BottomFrontRight"  typeLabel="0001" typeDefinition="DirectSpeakers"&gt;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audioBlockFormatID="AB_0001001a_00000001"&gt;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lastRenderedPageBreak/>
        <w:t xml:space="preserve">  &lt;/audioBlockFormat&gt;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&lt;/audioChannelFormat&gt;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STREAMS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audioStreamFormatID="AS_00010003" audioStreamFormatName="PCM_FrontCentre"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audioStreamFormatID="AS_00010004" audioStreamFormatName="PCM_LFE1"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 audioStreamFormatID="AS_00010007" audioStreamFormatName="PCM_BackLeft"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audioStreamFormatID="AS_00010008" audioStreamFormatName="PCM_BackRight"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&lt;audioTrackFormatIDRef&gt;AT_00010008_01&lt;/audioTrackFormatIDRef&gt;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audioStreamFormatID="AS_00010009" audioStreamFormatName="PCM_FrontLeftCentre"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&lt;audioTrackFormatIDRef&gt;AT_00010009_01&lt;/audioTrackFormatIDRef&gt;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audioStreamFormatID="AS_0001000a" audioStreamFormatName="PCM_FrontRightCentre"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audioStreamFormatID="AS_0001000b" audioStreamFormatName="PCM_BackCentre"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audioStreamFormatID="AS_0001000c" audioStreamFormatName="PCM_LFE2"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audioStreamFormatID="AS_0001000d" audioStreamFormatName="PCM_SideLeft"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audioStreamFormatID="AS_0001000e" audioStreamFormatName="PCM_SideRight"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audioStreamFormatID="AS_0001000f" audioStreamFormatName="PCM_TopFrontLeft"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audioStreamFormatID="AS_00010010" audioStreamFormatName="PCM_TopFrontRight"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&lt;audioTrackFormatIDRef&gt;AT_00010010_01&lt;/audioTrackFormatIDRef&gt;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audioStreamFormatID="AS_00010011" audioStreamFormatName="PCM_TopFrontCentre"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&lt;audioTrackFormatIDRef&gt;AT_00010011_01&lt;/audioTrackFormatIDRef&gt;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audioStreamFormatID="AS_00010012" audioStreamFormatName="PCM_TopCentre"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&lt;audioTrackFormatIDRef&gt;AT_00010012_01&lt;/audioTrackFormatIDRef&gt;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audioStreamFormatID="AS_00010013" audioStreamFormatName="PCM_TopBackLeft"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&lt;audioTrackFormatIDRef&gt;AT_00010013_01&lt;/audioTrackFormatIDRef&gt;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audioStreamFormatID="AS_00010014" audioStreamFormatName="PCM_TopBackRight"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&lt;audioTrackFormatIDRef&gt;AT_00010014_01&lt;/audioTrackFormatIDRef&gt;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audioStreamFormatID="AS_00010015" audioStreamFormatName="PCM_TopSideLeft"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&lt;audioTrackFormatIDRef&gt;AT_00010015_01&lt;/audioTrackFormatIDRef&gt;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audioStreamFormatID="AS_00010016" audioStreamFormatName="PCM_TopSideRight"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&lt;audioTrackFormatIDRef&gt;AT_00010016_01&lt;/audioTrackFormatIDRef&gt;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audioStreamFormatID="AS_00010017" audioStreamFormatName="PCM_TopBackCentre"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&lt;audioTrackFormatIDRef&gt;AT_00010017_01&lt;/audioTrackFormatIDRef&gt;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audioStreamFormatID="AS_00010018" audioStreamFormatName="PCM_BottomFrontCentre"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&lt;audioTrackFormatIDRef&gt;AT_00010018_01&lt;/audioTrackFormatIDRef&gt;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audioStreamFormatID="AS_00010019" audioStreamFormatName="PCM_BottomFrontLeft"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&lt;audioTrackFormatIDRef&gt;AT_00010019_01&lt;/audioTrackFormatIDRef&gt;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&lt;audioStreamFormat audioStreamFormatID="AS_0001001a" audioStreamFormatName="PCM_BottomFrontRight"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&lt;audioTrackFormatIDRef&gt;AT_0001001a_01&lt;/audioTrackFormatIDRef&gt;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&lt;/audioStreamFormat&gt;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AUDIO TRACKS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audioTrackFormatID="AT_00010001_01" audioTrackFormatName="PCM_FrontLeft"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&lt;audioStreamFormatIDRef&gt;AS_00010002&lt;/audioStreamFormatIDRef&gt;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audioTrackFormatID="AT_00010003_01" audioTrackFormatName="PCM_FrontCentre"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&lt;audioStreamFormatIDRef&gt;AS_00010003&lt;/audioStreamFormatIDRef&gt;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audioTrackFormatID="AT_00010004_01" audioTrackFormatName="PCM_LFE1"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&lt;audioStreamFormatIDRef&gt;AS_00010004&lt;/audioStreamFormatIDRef&gt;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audioTrackFormatID="AT_00010007_01" audioTrackFormatName="PCM_BackLeft"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&lt;audioStreamFormatIDRef&gt;AS_00010007&lt;/audioStreamFormatIDRef&gt;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audioTrackFormatID="AT_00010008_01" audioTrackFormatName="PCM_BackRight"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&lt;audioStreamFormatIDRef&gt;AS_00010008&lt;/audioStreamFormatIDRef&gt;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audioTrackFormatID="AT_00010009_01" audioTrackFormatName="PCM_FrontLeftCentre"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&lt;audioStreamFormatIDRef&gt;AS_00010009&lt;/audioStreamFormatIDRef&gt;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audioTrackFormatID="AT_0001000a_01" audioTrackFormatName="PCM_FrontRightCentre"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&lt;audioStreamFormatIDRef&gt;AS_0001000a&lt;/audioStreamFormatIDRef&gt;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audioTrackFormatID="AT_0001000b_01" audioTrackFormatName="PCM_BackCentre"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&lt;audioStreamFormatIDRef&gt;AS_0001000b&lt;/audioStreamFormatIDRef&gt;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audioTrackFormatID="AT_0001000c_01" audioTrackFormatName="PCM_LFE2"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&lt;audioStreamFormatIDRef&gt;AS_0001000c&lt;/audioStreamFormatIDRef&gt;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audioTrackFormatID="AT_0001000d_01" audioTrackFormatName="PCM_SideLeft"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&lt;audioStreamFormatIDRef&gt;AS_0001000d&lt;/audioStreamFormatIDRef&gt;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audioTrackFormatID="AT_0001000e_01" audioTrackFormatName="PCM_SideRight"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&lt;audioStreamFormatIDRef&gt;AS_0001000e&lt;/audioStreamFormatIDRef&gt;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audioTrackFormatID="AT_0001000f_01" audioTrackFormatName="PCM_TopFrontLeft"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&lt;audioStreamFormatIDRef&gt;AS_0001000f&lt;/audioStreamFormatIDRef&gt;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audioTrackFormatID="AT_00010010_01" audioTrackFormatName="PCM_TopFrontRight"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&lt;audioStreamFormatIDRef&gt;AS_00010010&lt;/audioStreamFormatIDRef&gt;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audioTrackFormatID="AT_00010011_01" audioTrackFormatName="PCM_TopFrontCentre"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&lt;audioStreamFormatIDRef&gt;AS_00010011&lt;/audioStreamFormatIDRef&gt;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audioTrackFormatID="AT_00010012_01" audioTrackFormatName="PCM_TopCentre"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&lt;audioStreamFormatIDRef&gt;AS_00010012&lt;/audioStreamFormatIDRef&gt;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audioTrackFormatID="AT_00010013_01" audioTrackFormatName="PCM_TopBackLeft"  formatLabel="0001" formatDefinition="PCM"&gt;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 xml:space="preserve">  &lt;audioStreamFormatIDRef&gt;AS_00010013&lt;/audioStreamFormatIDRef&gt;</w:t>
      </w:r>
    </w:p>
    <w:p w:rsidR="00A6770F" w:rsidRPr="00435037"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audioTrackFormatID="AT_00010014_01" audioTrackFormatName="PCM_TopBackRight"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&lt;audioStreamFormatIDRef&gt;AS_00010014&lt;/audioStreamFormatIDRef&gt;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audioTrackFormatID="AT_00010015_01" audioTrackFormatName="PCM_TopSideLeft"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&lt;audioStreamFormatIDRef&gt;AS_00010015&lt;/audioStreamFormatIDRef&gt;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audioTrackFormatID="AT_00010016_01" audioTrackFormatName="PCM_TopSideRight"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&lt;audioStreamFormatIDRef&gt;AS_00010016&lt;/audioStreamFormatIDRef&gt;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audioTrackFormatID="AT_00010017_01" audioTrackFormatName="PCM_TopBackCentre"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&lt;audioStreamFormatIDRef&gt;AS_00010017&lt;/audioStreamFormatIDRef&gt;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audioTrackFormatID="AT_00010018_01" audioTrackFormatName="PCM_BottomFrontCentre"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&lt;audioStreamFormatIDRef&gt;AS_00010018&lt;/audioStreamFormatIDRef&gt;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audioTrackFormatID="AT_00010019_01" audioTrackFormatName="PCM_BottomFrontLeft"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&lt;audioStreamFormatIDRef&gt;AS_00010019&lt;/audioStreamFormatIDRef&gt;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 audioTrackFormatID="AT_0001001a_01" audioTrackFormatName="PCM_BottomFrontRight"  formatLabel="0001" formatDefinition="PCM"&gt;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&lt;audioStreamFormatIDRef&gt;AS_0001001a&lt;/audioStreamFormatIDRef&gt;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&lt;/audioTrackFormat&gt;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 AUDIO TRACK UIDs --&gt;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 ############ --&gt;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UID="ATU_00000001"&gt;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UID="ATU_00000002"&gt;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UID="ATU_00000003"&gt;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UID="ATU_00000004"&gt;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UID="ATU_00000005"&gt;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UID="ATU_00000006"&gt;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&lt;audioTrackFormatIDRef&gt;AT_00010008_01&lt;/audioTrackFormatIDRef&gt;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UID="ATU_00000007"&gt;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&lt;audioTrackFormatIDRef&gt;AT_00010009_01&lt;/audioTrackFormatIDRef&gt;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UID="ATU_00000008"&gt;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UID="ATU_00000009"&gt;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UID="ATU_0000000a"&gt;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UID="ATU_0000000b"&gt;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UID="ATU_0000000c"&gt;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&lt;audioTrackUID UID="ATU_0000000d"&gt;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A6770F" w:rsidRPr="00435037"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A6770F" w:rsidRPr="00064C93"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064C93">
        <w:rPr>
          <w:rFonts w:ascii="Courier New" w:hAnsi="Courier New" w:cs="Courier New"/>
          <w:sz w:val="18"/>
          <w:lang w:val="es-ES_tradnl"/>
        </w:rPr>
        <w:t>&lt;/audioTrackUID&gt;</w:t>
      </w:r>
    </w:p>
    <w:p w:rsidR="00A6770F" w:rsidRPr="00064C93"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rsidR="00A6770F" w:rsidRPr="00064C93"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064C93">
        <w:rPr>
          <w:rFonts w:ascii="Courier New" w:hAnsi="Courier New" w:cs="Courier New"/>
          <w:sz w:val="18"/>
          <w:lang w:val="es-ES_tradnl"/>
        </w:rPr>
        <w:t>&lt;audioTrackUID UID="ATU_0000000e"&gt;</w:t>
      </w:r>
    </w:p>
    <w:p w:rsidR="00A6770F" w:rsidRPr="00064C93"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064C93">
        <w:rPr>
          <w:rFonts w:ascii="Courier New" w:hAnsi="Courier New" w:cs="Courier New"/>
          <w:sz w:val="18"/>
          <w:lang w:val="es-ES_tradnl"/>
        </w:rPr>
        <w:t xml:space="preserve">  &lt;audioTrackFormatIDRef&gt;AT_00010010_01&lt;/audioTrackFormatIDRef&gt;</w:t>
      </w:r>
    </w:p>
    <w:p w:rsidR="00A6770F" w:rsidRPr="00064C93"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064C93">
        <w:rPr>
          <w:rFonts w:ascii="Courier New" w:hAnsi="Courier New" w:cs="Courier New"/>
          <w:sz w:val="18"/>
          <w:lang w:val="es-ES_tradnl"/>
        </w:rPr>
        <w:t xml:space="preserve">  &lt;audioPackFormatIDRef&gt;AP_00010009&lt;/audioPackFormatIDRef&gt;</w:t>
      </w:r>
    </w:p>
    <w:p w:rsidR="00A6770F" w:rsidRPr="00064C93"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064C93">
        <w:rPr>
          <w:rFonts w:ascii="Courier New" w:hAnsi="Courier New" w:cs="Courier New"/>
          <w:sz w:val="18"/>
          <w:lang w:val="es-ES_tradnl"/>
        </w:rPr>
        <w:t>&lt;/audioTrackUID&gt;</w:t>
      </w:r>
    </w:p>
    <w:p w:rsidR="00A6770F" w:rsidRPr="00064C93"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402B79">
        <w:rPr>
          <w:rFonts w:ascii="Courier New" w:hAnsi="Courier New" w:cs="Courier New"/>
          <w:sz w:val="18"/>
          <w:lang w:val="es-ES_tradnl"/>
        </w:rPr>
        <w:t>&lt;audioTrackUID UID="ATU_0000000f"&gt;</w:t>
      </w: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&lt;audioTrackFormatIDRef&gt;AT_00010011_01&lt;/audioTrackFormatIDRef&gt;</w:t>
      </w: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402B79">
        <w:rPr>
          <w:rFonts w:ascii="Courier New" w:hAnsi="Courier New" w:cs="Courier New"/>
          <w:sz w:val="18"/>
          <w:lang w:val="es-ES_tradnl"/>
        </w:rPr>
        <w:t>&lt;audioTrackUID UID="ATU_00000010"&gt;</w:t>
      </w: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&lt;audioTrackFormatIDRef&gt;AT_00010012_01&lt;/audioTrackFormatIDRef&gt;</w:t>
      </w:r>
    </w:p>
    <w:p w:rsidR="00A6770F" w:rsidRPr="00402B79" w:rsidRDefault="00A6770F" w:rsidP="00154DE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402B79">
        <w:rPr>
          <w:rFonts w:ascii="Courier New" w:hAnsi="Courier New" w:cs="Courier New"/>
          <w:sz w:val="18"/>
          <w:lang w:val="es-ES_tradnl"/>
        </w:rPr>
        <w:lastRenderedPageBreak/>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UID="ATU_00000011"&gt;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&lt;audioTrackFormatIDRef&gt;AT_00010013_01&lt;/audioTrackFormatIDRef&gt;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UID="ATU_00000012"&gt;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&lt;audioTrackFormatIDRef&gt;AT_00010014_01&lt;/audioTrackFormatIDRef&gt;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UID="ATU_00000013"&gt;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&lt;audioTrackFormatIDRef&gt;AT_00010015_01&lt;/audioTrackFormatIDRef&gt;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UID="ATU_00000014"&gt;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&lt;audioTrackFormatIDRef&gt;AT_00010016_01&lt;/audioTrackFormatIDRef&gt;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UID="ATU_00000015"&gt;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&lt;audioTrackFormatIDRef&gt;AT_00010017_01&lt;/audioTrackFormatIDRef&gt;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UID="ATU_00000016"&gt;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&lt;audioTrackFormatIDRef&gt;AT_00010018_01&lt;/audioTrackFormatIDRef&gt;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UID="ATU_00000017"&gt;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&lt;audioTrackFormatIDRef&gt;AT_00010019_01&lt;/audioTrackFormatIDRef&gt;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UID="ATU_00000018"&gt;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&lt;audioTrackFormatIDRef&gt;AT_0001001a_01&lt;/audioTrackFormatIDRef&gt;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&lt;audioPackFormatIDRef&gt;AP_00010009&lt;/audioPackFormatIDRef&gt;</w:t>
      </w:r>
    </w:p>
    <w:p w:rsidR="00A6770F" w:rsidRPr="00402B79" w:rsidRDefault="00A6770F" w:rsidP="00A6770F">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&lt;/audioTrackUID&gt;</w:t>
      </w:r>
    </w:p>
    <w:p w:rsidR="00A6770F" w:rsidRPr="00402B79" w:rsidRDefault="00A6770F" w:rsidP="00A6770F">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402B79" w:rsidRDefault="00A6770F" w:rsidP="00A6770F">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&lt;audioTrackUID UID="ATU_00000019"&gt;</w:t>
      </w:r>
    </w:p>
    <w:p w:rsidR="00A6770F" w:rsidRPr="00175359" w:rsidRDefault="00A6770F" w:rsidP="00A6770F">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402B79">
        <w:rPr>
          <w:rFonts w:ascii="Courier New" w:hAnsi="Courier New" w:cs="Courier New"/>
          <w:sz w:val="18"/>
          <w:lang w:val="es-ES_tradnl"/>
        </w:rPr>
        <w:t xml:space="preserve">  </w:t>
      </w:r>
      <w:r w:rsidRPr="00175359">
        <w:rPr>
          <w:rFonts w:ascii="Courier New" w:hAnsi="Courier New" w:cs="Courier New"/>
          <w:sz w:val="18"/>
          <w:lang w:val="es-ES_tradnl"/>
        </w:rPr>
        <w:t>&lt;audioTrackFormatIDRef&gt;AT_00010003_01&lt;/audioTrackFormatIDRef&gt;</w:t>
      </w:r>
    </w:p>
    <w:p w:rsidR="00A6770F" w:rsidRPr="00175359" w:rsidRDefault="00A6770F" w:rsidP="00A6770F">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175359">
        <w:rPr>
          <w:rFonts w:ascii="Courier New" w:hAnsi="Courier New" w:cs="Courier New"/>
          <w:sz w:val="18"/>
          <w:lang w:val="es-ES_tradnl"/>
        </w:rPr>
        <w:t xml:space="preserve">  &lt;audioPackFormatIDRef&gt;AP_00010009&lt;/audioPackFormatIDRef&gt;</w:t>
      </w:r>
    </w:p>
    <w:p w:rsidR="00A6770F" w:rsidRPr="00175359" w:rsidRDefault="00A6770F" w:rsidP="00A6770F">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r w:rsidRPr="00175359">
        <w:rPr>
          <w:rFonts w:ascii="Courier New" w:hAnsi="Courier New" w:cs="Courier New"/>
          <w:sz w:val="18"/>
          <w:lang w:val="es-ES_tradnl"/>
        </w:rPr>
        <w:t>&lt;/audioTrackUID&gt;</w:t>
      </w:r>
    </w:p>
    <w:p w:rsidR="00A6770F" w:rsidRPr="00175359" w:rsidRDefault="00A6770F" w:rsidP="00A6770F">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_tradnl"/>
        </w:rPr>
      </w:pPr>
    </w:p>
    <w:p w:rsidR="00A6770F" w:rsidRPr="00175359" w:rsidRDefault="00A6770F" w:rsidP="00A6770F">
      <w:pPr>
        <w:pStyle w:val="Heading2"/>
        <w:rPr>
          <w:lang w:val="es-ES_tradnl" w:eastAsia="ja-JP"/>
        </w:rPr>
      </w:pPr>
      <w:r w:rsidRPr="00175359">
        <w:rPr>
          <w:lang w:val="es-ES_tradnl"/>
        </w:rPr>
        <w:t>A.</w:t>
      </w:r>
      <w:r w:rsidRPr="00175359">
        <w:rPr>
          <w:lang w:val="es-ES_tradnl" w:eastAsia="ja-JP"/>
        </w:rPr>
        <w:t>7</w:t>
      </w:r>
      <w:r w:rsidRPr="00175359">
        <w:rPr>
          <w:lang w:val="es-ES_tradnl"/>
        </w:rPr>
        <w:tab/>
      </w:r>
      <w:r w:rsidRPr="00175359">
        <w:rPr>
          <w:lang w:val="es-ES_tradnl" w:eastAsia="ja-JP"/>
        </w:rPr>
        <w:t>Ejemplo de utilización del tipo Matriz</w:t>
      </w:r>
    </w:p>
    <w:p w:rsidR="00A6770F" w:rsidRPr="00175359" w:rsidRDefault="00A6770F" w:rsidP="00A6770F">
      <w:pPr>
        <w:pStyle w:val="Heading3"/>
        <w:rPr>
          <w:lang w:val="es-ES_tradnl"/>
        </w:rPr>
      </w:pPr>
      <w:r w:rsidRPr="00175359">
        <w:rPr>
          <w:lang w:val="es-ES_tradnl"/>
        </w:rPr>
        <w:t>A.</w:t>
      </w:r>
      <w:r w:rsidRPr="00175359">
        <w:rPr>
          <w:lang w:val="es-ES_tradnl" w:eastAsia="ja-JP"/>
        </w:rPr>
        <w:t>7</w:t>
      </w:r>
      <w:r w:rsidRPr="00175359">
        <w:rPr>
          <w:lang w:val="es-ES_tradnl"/>
        </w:rPr>
        <w:t>.1</w:t>
      </w:r>
      <w:r w:rsidRPr="00175359">
        <w:rPr>
          <w:lang w:val="es-ES_tradnl"/>
        </w:rPr>
        <w:tab/>
      </w:r>
      <w:r>
        <w:rPr>
          <w:lang w:val="es-ES_tradnl"/>
        </w:rPr>
        <w:t>R</w:t>
      </w:r>
      <w:r w:rsidRPr="00175359">
        <w:rPr>
          <w:lang w:val="es-ES_tradnl"/>
        </w:rPr>
        <w:t>esumen de elementos</w:t>
      </w:r>
    </w:p>
    <w:p w:rsidR="00A6770F" w:rsidRPr="0070431F" w:rsidRDefault="00A6770F" w:rsidP="00A6770F">
      <w:pPr>
        <w:rPr>
          <w:lang w:val="es-ES_tradnl"/>
        </w:rPr>
      </w:pPr>
      <w:r w:rsidRPr="0070431F">
        <w:rPr>
          <w:lang w:val="es-ES_tradnl"/>
        </w:rPr>
        <w:t>Estos son los elementos de la parte format</w:t>
      </w:r>
      <w:r>
        <w:rPr>
          <w:lang w:val="es-ES_tradnl"/>
        </w:rPr>
        <w:t>o</w:t>
      </w:r>
      <w:r w:rsidRPr="0070431F">
        <w:rPr>
          <w:lang w:val="es-ES_tradnl"/>
        </w:rPr>
        <w:t xml:space="preserve"> de la descripción:</w:t>
      </w:r>
    </w:p>
    <w:p w:rsidR="00A6770F" w:rsidRPr="0070431F"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2179"/>
        <w:gridCol w:w="2398"/>
        <w:gridCol w:w="1995"/>
        <w:gridCol w:w="3067"/>
      </w:tblGrid>
      <w:tr w:rsidR="00A6770F" w:rsidRPr="00695F07" w:rsidTr="003D60A9">
        <w:trPr>
          <w:trHeight w:val="1"/>
          <w:tblHeader/>
          <w:jc w:val="center"/>
        </w:trPr>
        <w:tc>
          <w:tcPr>
            <w:tcW w:w="220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rsidRPr="00695F07">
              <w:lastRenderedPageBreak/>
              <w:t>Element</w:t>
            </w:r>
            <w:r>
              <w:t>o</w:t>
            </w:r>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Default="00A6770F" w:rsidP="003D60A9">
            <w:pPr>
              <w:pStyle w:val="Tablehead"/>
            </w:pPr>
            <w:r w:rsidRPr="00695F07">
              <w:t>ID</w:t>
            </w:r>
          </w:p>
        </w:tc>
        <w:tc>
          <w:tcPr>
            <w:tcW w:w="18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Default="00A6770F" w:rsidP="003D60A9">
            <w:pPr>
              <w:pStyle w:val="Tablehead"/>
            </w:pPr>
            <w:r>
              <w:t>Nombre</w:t>
            </w:r>
          </w:p>
        </w:tc>
        <w:tc>
          <w:tcPr>
            <w:tcW w:w="332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Default="00A6770F" w:rsidP="003D60A9">
            <w:pPr>
              <w:pStyle w:val="Tablehead"/>
            </w:pPr>
            <w:r>
              <w:t>Descripción</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AT_00010001_01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AT_00010002_01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Del="00692E87"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AT_00010003_01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PCM_Centre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Del="00692E87"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AT_00010004_01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PCM_LFE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Del="00692E87"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AT_00010005_01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PCM_SurroundLeft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Del="00692E87"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AT_00010006_01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PCM_SurroundRight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Del="00692E87"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AT_00020003_01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PCM_Lo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Del="00692E87"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AT_00020004_01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la pista como P</w:t>
            </w:r>
            <w:r>
              <w:rPr>
                <w:lang w:val="es-ES_tradnl"/>
              </w:rPr>
              <w:t>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AS_00010002</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PCM_FrontRight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AS_00010003</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PCM_Centre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AS_00010004</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PCM_LFE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AS_00010005</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PCM_SurroundLeft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AS_00010006</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PCM_SurroundRight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AS_00020003</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PCM_Lo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AS_00020004</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PCM_Ro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el tren como PCM</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AC_00010001</w:t>
            </w:r>
            <w:r w:rsidRPr="00695F07">
              <w:br/>
              <w:t>AB_00010001_00000001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 xml:space="preserve">Describe el canal como frontal izquierdo con una referencia de posición y altavoz </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AC_00010002</w:t>
            </w:r>
            <w:r w:rsidRPr="00695F07">
              <w:br/>
              <w:t>AB_00010002_00000001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 xml:space="preserve">Describe el canal como frontal derecho con una referencia de posición y altavoz </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AC_00010003</w:t>
            </w:r>
            <w:r w:rsidRPr="00695F07">
              <w:br/>
              <w:t>AB_00010003_00000001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FrontCentre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 xml:space="preserve">Describe el canal como frontal central con una referencia de posición y altavoz </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AC_00010004</w:t>
            </w:r>
            <w:r w:rsidRPr="00695F07">
              <w:br/>
              <w:t>AB_00010004_00000001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LFE</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Describe el canal como LFE con una referencia de posici</w:t>
            </w:r>
            <w:r>
              <w:rPr>
                <w:lang w:val="es-ES_tradnl"/>
              </w:rPr>
              <w:t>ón y altavoz</w:t>
            </w:r>
            <w:r w:rsidRPr="0070431F">
              <w:rPr>
                <w:lang w:val="es-ES_tradnl"/>
              </w:rPr>
              <w:t xml:space="preserve"> </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AC_00010005</w:t>
            </w:r>
            <w:r w:rsidRPr="00695F07">
              <w:br/>
              <w:t>AB_00010005_00000001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SurroundLeft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Describe el canal como ambiente izquierdo con una referencia de posici</w:t>
            </w:r>
            <w:r>
              <w:rPr>
                <w:lang w:val="es-ES_tradnl"/>
              </w:rPr>
              <w:t>ón y altavoz</w:t>
            </w:r>
            <w:r w:rsidRPr="0070431F">
              <w:rPr>
                <w:lang w:val="es-ES_tradnl"/>
              </w:rPr>
              <w:t xml:space="preserve"> </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AC_00010006</w:t>
            </w:r>
            <w:r w:rsidRPr="00695F07">
              <w:br/>
              <w:t>AB_00010006_00000001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SurroundRight</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 xml:space="preserve">Describe el canal como ambiente derecho con una referencia de posición y altavoz </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AC_00020003</w:t>
            </w:r>
          </w:p>
          <w:p w:rsidR="00A6770F" w:rsidRDefault="00A6770F" w:rsidP="003D60A9">
            <w:pPr>
              <w:pStyle w:val="Tabletext"/>
              <w:jc w:val="center"/>
            </w:pPr>
            <w:r w:rsidRPr="00695F07">
              <w:t>AB_00020003_00000001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Lo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Describe el canal como Lo con una combinaci</w:t>
            </w:r>
            <w:r>
              <w:rPr>
                <w:lang w:val="es-ES_tradnl"/>
              </w:rPr>
              <w:t>ón matriz de los canales</w:t>
            </w:r>
            <w:r w:rsidRPr="0070431F">
              <w:rPr>
                <w:lang w:val="es-ES_tradnl"/>
              </w:rPr>
              <w:t xml:space="preserve"> FL, C </w:t>
            </w:r>
            <w:r>
              <w:rPr>
                <w:lang w:val="es-ES_tradnl"/>
              </w:rPr>
              <w:t>y</w:t>
            </w:r>
            <w:r w:rsidRPr="0070431F">
              <w:rPr>
                <w:lang w:val="es-ES_tradnl"/>
              </w:rPr>
              <w:t xml:space="preserve"> SL</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audioChannelFormat &amp;</w:t>
            </w:r>
            <w:r w:rsidRPr="00131415">
              <w:rPr>
                <w:i/>
                <w:iCs/>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AC_00020004</w:t>
            </w:r>
          </w:p>
          <w:p w:rsidR="00A6770F" w:rsidRDefault="00A6770F" w:rsidP="003D60A9">
            <w:pPr>
              <w:pStyle w:val="Tabletext"/>
              <w:jc w:val="center"/>
            </w:pPr>
            <w:r w:rsidRPr="00695F07">
              <w:t>AB_00020004_00000001</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 xml:space="preserve">Describe el canal como Ro con una combinación matriz de los canales FR, C </w:t>
            </w:r>
            <w:r>
              <w:rPr>
                <w:lang w:val="es-ES_tradnl"/>
              </w:rPr>
              <w:t>y</w:t>
            </w:r>
            <w:r w:rsidRPr="0070431F">
              <w:rPr>
                <w:lang w:val="es-ES_tradnl"/>
              </w:rPr>
              <w:t xml:space="preserve"> SR</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audioPackFormat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Default="00A6770F" w:rsidP="003D60A9">
            <w:pPr>
              <w:pStyle w:val="Tabletext"/>
              <w:jc w:val="center"/>
            </w:pPr>
            <w:r w:rsidRPr="00695F07">
              <w:t>AP_00020002</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Default="00A6770F" w:rsidP="003D60A9">
            <w:pPr>
              <w:pStyle w:val="Tabletext"/>
              <w:jc w:val="center"/>
            </w:pPr>
            <w:r w:rsidRPr="00695F07">
              <w:t>LoRo</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un paquete LoRo que hace referencia a dos canales matriz</w:t>
            </w:r>
          </w:p>
        </w:tc>
      </w:tr>
      <w:tr w:rsidR="00A6770F" w:rsidRPr="00272DAC" w:rsidTr="003D60A9">
        <w:trPr>
          <w:trHeight w:val="1"/>
          <w:jc w:val="center"/>
        </w:trPr>
        <w:tc>
          <w:tcPr>
            <w:tcW w:w="220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131415" w:rsidRDefault="00A6770F" w:rsidP="003D60A9">
            <w:pPr>
              <w:pStyle w:val="Tabletext"/>
              <w:jc w:val="center"/>
              <w:rPr>
                <w:i/>
                <w:iCs/>
              </w:rPr>
            </w:pPr>
            <w:r w:rsidRPr="00131415">
              <w:rPr>
                <w:i/>
                <w:iCs/>
              </w:rPr>
              <w:t>audioPackFormat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AP_00010003</w:t>
            </w:r>
          </w:p>
        </w:tc>
        <w:tc>
          <w:tcPr>
            <w:tcW w:w="18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5.1</w:t>
            </w:r>
          </w:p>
        </w:tc>
        <w:tc>
          <w:tcPr>
            <w:tcW w:w="3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rPr>
                <w:lang w:val="es-ES_tradnl"/>
              </w:rPr>
            </w:pPr>
            <w:r w:rsidRPr="0070431F">
              <w:rPr>
                <w:lang w:val="es-ES_tradnl"/>
              </w:rPr>
              <w:t>Define un paquete 5.1 que hace referencia a 6 canales</w:t>
            </w:r>
          </w:p>
        </w:tc>
      </w:tr>
    </w:tbl>
    <w:p w:rsidR="00A6770F" w:rsidRPr="0070431F" w:rsidRDefault="00A6770F" w:rsidP="00A6770F">
      <w:pPr>
        <w:pStyle w:val="Tablefin"/>
        <w:rPr>
          <w:lang w:val="es-ES_tradnl"/>
        </w:rPr>
      </w:pPr>
    </w:p>
    <w:p w:rsidR="00A6770F" w:rsidRPr="00D1249A" w:rsidRDefault="00A6770F" w:rsidP="00A6770F">
      <w:pPr>
        <w:rPr>
          <w:lang w:val="es-ES_tradnl"/>
        </w:rPr>
      </w:pPr>
      <w:r w:rsidRPr="00D1249A">
        <w:rPr>
          <w:lang w:val="es-ES_tradnl"/>
        </w:rPr>
        <w:lastRenderedPageBreak/>
        <w:t>Estos son los elementos de la parte formato de la descripción:</w:t>
      </w:r>
    </w:p>
    <w:p w:rsidR="00A6770F" w:rsidRPr="00D1249A" w:rsidRDefault="00A6770F" w:rsidP="00A6770F">
      <w:pPr>
        <w:spacing w:before="0"/>
        <w:rPr>
          <w:lang w:val="es-ES_tradnl"/>
        </w:rPr>
      </w:pP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A6770F" w:rsidRPr="00695F07" w:rsidTr="003D60A9">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rsidRPr="00695F07">
              <w:t>Element</w:t>
            </w:r>
            <w:r>
              <w:t>o</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770F" w:rsidRPr="00695F07" w:rsidRDefault="00A6770F" w:rsidP="003D60A9">
            <w:pPr>
              <w:pStyle w:val="Tablehead"/>
            </w:pPr>
            <w:r w:rsidRPr="00695F07">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A6770F" w:rsidRPr="00695F07" w:rsidRDefault="00A6770F" w:rsidP="003D60A9">
            <w:pPr>
              <w:pStyle w:val="Tablehead"/>
            </w:pPr>
            <w:r>
              <w:t>Nombre</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A6770F" w:rsidRPr="00695F07" w:rsidRDefault="00A6770F" w:rsidP="003D60A9">
            <w:pPr>
              <w:pStyle w:val="Tablehead"/>
            </w:pPr>
            <w:r>
              <w:t>Descripción</w:t>
            </w:r>
          </w:p>
        </w:tc>
      </w:tr>
      <w:tr w:rsidR="00A6770F" w:rsidRPr="0070431F" w:rsidTr="003D60A9">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AA0D0C" w:rsidRDefault="00A6770F" w:rsidP="003D60A9">
            <w:pPr>
              <w:pStyle w:val="Tabletext"/>
              <w:jc w:val="center"/>
              <w:rPr>
                <w:i/>
                <w:iCs/>
              </w:rPr>
            </w:pPr>
            <w:r w:rsidRPr="00AA0D0C">
              <w:rPr>
                <w:i/>
                <w:iCs/>
              </w:rPr>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5.1</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Objeto para la mezcla 5.1</w:t>
            </w:r>
          </w:p>
        </w:tc>
      </w:tr>
      <w:tr w:rsidR="00A6770F" w:rsidRPr="00272DAC" w:rsidTr="003D60A9">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AA0D0C" w:rsidRDefault="00A6770F" w:rsidP="003D60A9">
            <w:pPr>
              <w:pStyle w:val="Tabletext"/>
              <w:jc w:val="center"/>
              <w:rPr>
                <w:i/>
                <w:iCs/>
              </w:rPr>
            </w:pPr>
            <w:r w:rsidRPr="00AA0D0C">
              <w:rPr>
                <w:i/>
                <w:iCs/>
              </w:rPr>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95F07" w:rsidRDefault="00A6770F" w:rsidP="003D60A9">
            <w:pPr>
              <w:pStyle w:val="Tabletext"/>
              <w:jc w:val="center"/>
            </w:pPr>
            <w:r w:rsidRPr="00695F07">
              <w:t>AO_1002</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A6770F" w:rsidRPr="00695F07" w:rsidRDefault="00A6770F" w:rsidP="003D60A9">
            <w:pPr>
              <w:pStyle w:val="Tabletext"/>
              <w:jc w:val="center"/>
            </w:pPr>
            <w:r w:rsidRPr="00695F07">
              <w:t>5.1_LoRo_Downmix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6770F" w:rsidRPr="0070431F" w:rsidRDefault="00A6770F" w:rsidP="003D60A9">
            <w:pPr>
              <w:pStyle w:val="Tabletext"/>
              <w:jc w:val="left"/>
              <w:rPr>
                <w:lang w:val="es-ES_tradnl"/>
              </w:rPr>
            </w:pPr>
            <w:r w:rsidRPr="0070431F">
              <w:rPr>
                <w:lang w:val="es-ES_tradnl"/>
              </w:rPr>
              <w:t xml:space="preserve">Objeto para la mezcla 5.1 </w:t>
            </w:r>
            <w:r>
              <w:rPr>
                <w:lang w:val="es-ES_tradnl"/>
              </w:rPr>
              <w:t>a</w:t>
            </w:r>
            <w:r w:rsidRPr="0070431F">
              <w:rPr>
                <w:lang w:val="es-ES_tradnl"/>
              </w:rPr>
              <w:t xml:space="preserve"> Lo/Ro</w:t>
            </w:r>
          </w:p>
        </w:tc>
      </w:tr>
    </w:tbl>
    <w:p w:rsidR="00A6770F" w:rsidRPr="0070431F" w:rsidRDefault="00A6770F" w:rsidP="00A6770F">
      <w:pPr>
        <w:pStyle w:val="Heading3"/>
        <w:jc w:val="left"/>
        <w:rPr>
          <w:lang w:val="es-ES_tradnl"/>
        </w:rPr>
      </w:pPr>
      <w:r w:rsidRPr="0070431F">
        <w:rPr>
          <w:lang w:val="es-ES_tradnl"/>
        </w:rPr>
        <w:t>A.</w:t>
      </w:r>
      <w:r w:rsidRPr="0070431F">
        <w:rPr>
          <w:lang w:val="es-ES_tradnl" w:eastAsia="ja-JP"/>
        </w:rPr>
        <w:t>7</w:t>
      </w:r>
      <w:r w:rsidRPr="0070431F">
        <w:rPr>
          <w:lang w:val="es-ES_tradnl"/>
        </w:rPr>
        <w:t>.2</w:t>
      </w:r>
      <w:r w:rsidRPr="0070431F">
        <w:rPr>
          <w:lang w:val="es-ES_tradnl"/>
        </w:rPr>
        <w:tab/>
        <w:t>Diagrama</w:t>
      </w:r>
    </w:p>
    <w:p w:rsidR="00A6770F" w:rsidRPr="0070431F" w:rsidRDefault="00A6770F" w:rsidP="00A6770F">
      <w:pPr>
        <w:rPr>
          <w:lang w:val="es-ES_tradnl"/>
        </w:rPr>
      </w:pPr>
      <w:r w:rsidRPr="0070431F">
        <w:rPr>
          <w:lang w:val="es-ES_tradnl"/>
        </w:rPr>
        <w:t>El diagram</w:t>
      </w:r>
      <w:r>
        <w:rPr>
          <w:lang w:val="es-ES_tradnl"/>
        </w:rPr>
        <w:t>a</w:t>
      </w:r>
      <w:r w:rsidRPr="0070431F">
        <w:rPr>
          <w:lang w:val="es-ES_tradnl"/>
        </w:rPr>
        <w:t xml:space="preserve"> muestra como los elementos definidos se relacionan unos con otros. En la parte superior del diagrama están los elementos de los canales 5.1 y el canal de mezcla a Lo/Ro.</w:t>
      </w:r>
      <w:r>
        <w:rPr>
          <w:lang w:val="es-ES_tradnl"/>
        </w:rPr>
        <w:t xml:space="preserve"> </w:t>
      </w:r>
      <w:r w:rsidRPr="0070431F">
        <w:rPr>
          <w:lang w:val="es-ES_tradnl"/>
        </w:rPr>
        <w:t xml:space="preserve">El segmento </w:t>
      </w:r>
      <w:r w:rsidRPr="0070431F">
        <w:rPr>
          <w:i/>
          <w:lang w:val="es-ES_tradnl"/>
        </w:rPr>
        <w:t>&lt;chna&gt;</w:t>
      </w:r>
      <w:r w:rsidRPr="0070431F">
        <w:rPr>
          <w:lang w:val="es-ES_tradnl"/>
        </w:rPr>
        <w:t xml:space="preserve"> en el medio muestra cómo las pistas están conectadas a las definiciones de format</w:t>
      </w:r>
      <w:r>
        <w:rPr>
          <w:lang w:val="es-ES_tradnl"/>
        </w:rPr>
        <w:t>o</w:t>
      </w:r>
      <w:r w:rsidRPr="0070431F">
        <w:rPr>
          <w:lang w:val="es-ES_tradnl"/>
        </w:rPr>
        <w:t xml:space="preserve">. Los elementos de definición de contenido están en la parte inferior del diagram, donde el elemento </w:t>
      </w:r>
      <w:r w:rsidRPr="00AA0D0C">
        <w:rPr>
          <w:i/>
          <w:iCs/>
          <w:lang w:val="es-ES_tradnl"/>
        </w:rPr>
        <w:t>audioObject</w:t>
      </w:r>
      <w:r w:rsidRPr="0070431F">
        <w:rPr>
          <w:lang w:val="es-ES_tradnl"/>
        </w:rPr>
        <w:t xml:space="preserve"> contiene las referencias UID de pista a los UID del segmento </w:t>
      </w:r>
      <w:r w:rsidRPr="0070431F">
        <w:rPr>
          <w:i/>
          <w:lang w:val="es-ES_tradnl"/>
        </w:rPr>
        <w:t>&lt;chna&gt;</w:t>
      </w:r>
      <w:r w:rsidRPr="0070431F">
        <w:rPr>
          <w:lang w:val="es-ES_tradnl"/>
        </w:rPr>
        <w:t>.</w:t>
      </w:r>
    </w:p>
    <w:p w:rsidR="00A6770F" w:rsidRPr="0070431F" w:rsidRDefault="00A6770F" w:rsidP="00A6770F">
      <w:pPr>
        <w:jc w:val="center"/>
        <w:rPr>
          <w:lang w:val="es-ES_tradnl"/>
        </w:rPr>
      </w:pPr>
    </w:p>
    <w:p w:rsidR="00A6770F" w:rsidRDefault="00A6770F" w:rsidP="00A6770F">
      <w:pPr>
        <w:pStyle w:val="Figure"/>
      </w:pPr>
      <w:r w:rsidRPr="001A3EA6">
        <w:rPr>
          <w:noProof/>
          <w:lang w:val="en-US" w:eastAsia="zh-CN"/>
        </w:rPr>
        <w:drawing>
          <wp:inline distT="0" distB="0" distL="0" distR="0" wp14:anchorId="772130C6" wp14:editId="4F591636">
            <wp:extent cx="5600700" cy="5162550"/>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5600700" cy="5162550"/>
                    </a:xfrm>
                    <a:prstGeom prst="rect">
                      <a:avLst/>
                    </a:prstGeom>
                    <a:noFill/>
                    <a:ln w="9525">
                      <a:noFill/>
                      <a:miter lim="800000"/>
                      <a:headEnd/>
                      <a:tailEnd/>
                    </a:ln>
                  </pic:spPr>
                </pic:pic>
              </a:graphicData>
            </a:graphic>
          </wp:inline>
        </w:drawing>
      </w:r>
    </w:p>
    <w:p w:rsidR="00A6770F" w:rsidRPr="00175359" w:rsidRDefault="00A6770F" w:rsidP="00A6770F">
      <w:pPr>
        <w:pStyle w:val="Heading3"/>
        <w:rPr>
          <w:lang w:val="es-ES_tradnl"/>
        </w:rPr>
      </w:pPr>
      <w:r w:rsidRPr="00175359">
        <w:rPr>
          <w:lang w:val="es-ES_tradnl"/>
        </w:rPr>
        <w:t>A.7.3</w:t>
      </w:r>
      <w:r w:rsidRPr="00175359">
        <w:rPr>
          <w:lang w:val="es-ES_tradnl"/>
        </w:rPr>
        <w:tab/>
        <w:t>Código de muestra</w:t>
      </w:r>
    </w:p>
    <w:p w:rsidR="00A6770F" w:rsidRPr="00612010" w:rsidRDefault="00A6770F" w:rsidP="00A6770F">
      <w:pPr>
        <w:rPr>
          <w:lang w:val="es-ES_tradnl"/>
        </w:rPr>
      </w:pPr>
      <w:r w:rsidRPr="0070431F">
        <w:rPr>
          <w:lang w:val="es-ES_tradnl"/>
        </w:rPr>
        <w:t xml:space="preserve">Para mayor claridad, este código XML de muestra no incluye el elemento </w:t>
      </w:r>
      <w:r w:rsidRPr="00407D63">
        <w:rPr>
          <w:i/>
          <w:iCs/>
          <w:lang w:val="es-ES_tradnl"/>
        </w:rPr>
        <w:t>audioFormatExtended</w:t>
      </w:r>
      <w:r w:rsidRPr="0070431F">
        <w:rPr>
          <w:lang w:val="es-ES_tradnl"/>
        </w:rPr>
        <w:t xml:space="preserve"> de orden superior ni el encabezamiento XML. </w:t>
      </w:r>
      <w:r>
        <w:rPr>
          <w:lang w:val="es-ES_tradnl"/>
        </w:rPr>
        <w:t>El primer extracto de código abarca los elementos de formato, que podrían incluirse en el fichero de referencia normalizado</w:t>
      </w:r>
      <w:r w:rsidRPr="00612010">
        <w:rPr>
          <w:lang w:val="es-ES_tradnl"/>
        </w:rPr>
        <w:t>:</w:t>
      </w:r>
    </w:p>
    <w:p w:rsidR="00A6770F" w:rsidRPr="00612010" w:rsidRDefault="00A6770F" w:rsidP="00A6770F">
      <w:pPr>
        <w:spacing w:before="0"/>
        <w:rPr>
          <w:lang w:val="es-ES_tradnl"/>
        </w:rPr>
      </w:pPr>
    </w:p>
    <w:tbl>
      <w:tblPr>
        <w:tblW w:w="0" w:type="auto"/>
        <w:tblInd w:w="46" w:type="dxa"/>
        <w:tblCellMar>
          <w:left w:w="10" w:type="dxa"/>
          <w:right w:w="10" w:type="dxa"/>
        </w:tblCellMar>
        <w:tblLook w:val="00A0" w:firstRow="1" w:lastRow="0" w:firstColumn="1" w:lastColumn="0" w:noHBand="0" w:noVBand="0"/>
      </w:tblPr>
      <w:tblGrid>
        <w:gridCol w:w="9587"/>
      </w:tblGrid>
      <w:tr w:rsidR="00A6770F" w:rsidRPr="00B00A69" w:rsidTr="003D60A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6770F" w:rsidRPr="00612010" w:rsidRDefault="00A6770F" w:rsidP="00A71F25">
            <w:pPr>
              <w:keepNext/>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OBJECTS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audioObjectID="AO_1001" audioObjectName="5.1"&gt;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&lt;audioTrackUIDRef&gt;ATU_00000005&lt;/audioTrackUIDRef&gt;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&lt;audioTrackUIDRef&gt;ATU_00000006&lt;/audioTrackUIDRef&gt;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 audioObjectID="AO_1002" audioObjectName="5.1_LoRo_Downmix"&gt;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&lt;audioPackFormatIDRef&gt;AP_00020002&lt;/audioPackFormatIDRef&gt;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&lt;audioTrackUIDRef&gt;ATU_00000007&lt;/audioTrackUIDRef&gt;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&lt;audioTrackUIDRef&gt;ATU_00000008&lt;/audioTrackUIDRef&gt;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PACKS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audioPackFormatID="AP_00020002" audioPackFormatName="LoRo" typeLabel="0002" typeDefinition="Matrix"&gt;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CHANNELS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&lt;speakerLabel&gt;M-30&lt;/speakerLabel&gt;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audioChannelFormatID="AC_00010004" audioChannelFormatName="LFE" typeLabel="0001" typeDefinition="DirectSpeakers"&gt;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audioChannelFormatID="AC_00010005" audioChannelFormatName="SurroundLeft" typeLabel="0001" typeDefinition="DirectSpeakers"&gt;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audioChannelFormatID="AC_00020003" audioChannelFormatName="Lo" typeLabel="0002" typeDefinition="Matrix"&gt;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audioBlockFormatID="AB_00020003_00000001"&gt;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&lt;matrix&gt;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&lt;coefficient gain="1.0"&gt;AC_00010001&lt;/coefficient&gt;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35037">
              <w:rPr>
                <w:rFonts w:ascii="Courier New" w:hAnsi="Courier New" w:cs="Courier New"/>
                <w:sz w:val="18"/>
                <w:szCs w:val="18"/>
                <w:lang w:val="en-US"/>
              </w:rPr>
              <w:t xml:space="preserve">            </w:t>
            </w:r>
            <w:r w:rsidRPr="00944AAB">
              <w:rPr>
                <w:rFonts w:ascii="Courier New" w:hAnsi="Courier New"/>
                <w:sz w:val="18"/>
              </w:rPr>
              <w:t>&lt;coefficient gainVar="clev"&gt;AC_00010003&lt;/coefficient&gt;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gainVar="slev"&gt;AC_00010005&lt;/coefficient&gt;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lastRenderedPageBreak/>
              <w:t xml:space="preserve">    &lt;/audioBlockFormat&gt;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&lt;/audioChannelFormat&gt;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A6770F" w:rsidRPr="00FC073C"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rPr>
            </w:pPr>
            <w:r w:rsidRPr="00944AAB">
              <w:rPr>
                <w:rFonts w:ascii="Courier New" w:hAnsi="Courier New"/>
                <w:sz w:val="18"/>
              </w:rPr>
              <w:t>&lt;audioChannelFormat audioChannelFormatID="AC_00020004" audioChannelFormatName="Ro" typeLabel="0002" typeDefinition="Matrix"&gt;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&lt;audioBlockFormat audioBlockFormatID="AB_00020004_00000001"&gt;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w:t>
            </w:r>
            <w:r w:rsidRPr="00402B79">
              <w:rPr>
                <w:rFonts w:ascii="Courier New" w:hAnsi="Courier New"/>
                <w:sz w:val="18"/>
              </w:rPr>
              <w:t>&lt;speakerLabel&gt;M-30&lt;/speakerLabel&gt;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402B79">
              <w:rPr>
                <w:rFonts w:ascii="Courier New" w:hAnsi="Courier New"/>
                <w:sz w:val="18"/>
              </w:rPr>
              <w:t xml:space="preserve">        </w:t>
            </w:r>
            <w:r w:rsidRPr="00402B79">
              <w:rPr>
                <w:rFonts w:ascii="Courier New" w:hAnsi="Courier New"/>
                <w:sz w:val="18"/>
                <w:lang w:val="fr-CH"/>
              </w:rPr>
              <w:t>&lt;matrix&gt;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402B79">
              <w:rPr>
                <w:rFonts w:ascii="Courier New" w:hAnsi="Courier New"/>
                <w:sz w:val="18"/>
                <w:lang w:val="fr-CH"/>
              </w:rPr>
              <w:t xml:space="preserve">            &lt;coefficient gain="1.0"&gt;AC_00010002&lt;/coefficient&gt;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402B79">
              <w:rPr>
                <w:rFonts w:ascii="Courier New" w:hAnsi="Courier New"/>
                <w:sz w:val="18"/>
                <w:lang w:val="fr-CH"/>
              </w:rPr>
              <w:t xml:space="preserve">            </w:t>
            </w:r>
            <w:r w:rsidRPr="00944AAB">
              <w:rPr>
                <w:rFonts w:ascii="Courier New" w:hAnsi="Courier New"/>
                <w:sz w:val="18"/>
              </w:rPr>
              <w:t>&lt;coefficient gainVar="clev"&gt;AC_00010003&lt;/coefficient&gt;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&lt;coefficient gainVar="slev"&gt;AC_00010006&lt;/coefficient&gt;</w:t>
            </w:r>
          </w:p>
          <w:p w:rsidR="00A6770F" w:rsidRPr="00FC073C"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44AAB">
              <w:rPr>
                <w:rFonts w:ascii="Courier New" w:hAnsi="Courier New"/>
                <w:sz w:val="18"/>
              </w:rPr>
              <w:t xml:space="preserve">        &lt;/matrix&gt;</w:t>
            </w:r>
          </w:p>
          <w:p w:rsidR="00A6770F" w:rsidRPr="00402B79"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944AAB">
              <w:rPr>
                <w:rFonts w:ascii="Courier New" w:hAnsi="Courier New"/>
                <w:sz w:val="18"/>
              </w:rPr>
              <w:t xml:space="preserve">    </w:t>
            </w:r>
            <w:r w:rsidRPr="00402B79">
              <w:rPr>
                <w:rFonts w:ascii="Courier New" w:hAnsi="Courier New"/>
                <w:sz w:val="18"/>
                <w:lang w:val="fr-CH"/>
              </w:rPr>
              <w:t>&lt;/audioBlockFormat&gt;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STREAMS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&lt;audioTrackFormatIDRef&gt;AS_00010001_AT_01&lt;/audioTrackFormatIDRef&gt;  </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&lt;audioTrackFormatIDRef&gt;AS_00010002_AT_01&lt;/audioTrackFormatIDRef&gt;  </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audioStreamFormatID="AS_00010003" audioStreamFormatName="PCM_FrontCentre"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&lt;audioTrackFormatIDRef&gt;AS_00010003_AT_01&lt;/audioTrackFormatIDRef&gt;  </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audioStreamFormatID="AS_00010004" audioStreamFormatName="PCM_LFE"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&lt;audioTrackFormatIDRef&gt;AS_00010004_AT_01&lt;/audioTrackFormatIDRef&gt;  </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audioStreamFormatID="AS_00010005" audioStreamFormatName="PCM_SurroundLeft"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&lt;audioTrackFormatIDRef&gt;AS_00010005_AT_01&lt;/audioTrackFormatIDRef&gt;  </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audioStreamFormatID="AS_00010006" audioStreamFormatName="PCM_SurroundRight" formatLabel="0001" formatDefinition="PCM"&gt;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&lt;audioTrackFormatIDRef&gt;AS_00010006_AT_01&lt;/audioTrackFormatIDRef&gt;  </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audioStreamFormatID="AS_00020003" audioStreamFormatName="PCM_Lo" formatLabel="0001" formatDefinition="PCM"&gt;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&lt;audioTrackFormatIDRef&gt;AS_00020003_AT_01&lt;/audioTrackFormatIDRef&gt;  </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lastRenderedPageBreak/>
              <w:t>&lt;/audioStreamFormat&gt;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audioStreamFormatID="AS_00020004" audioStreamFormatName="PCM_Ro" formatLabel="0001" formatDefinition="PCM"&gt;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&lt;audioTrackFormatIDRef&gt;AS_00020004_AT_01&lt;/audioTrackFormatIDRef&gt;  </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 ############ --&gt;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audioTrackFormatID="AS_00010001_AT_01" audioTrackFormatName="PCM_FrontLeft" formatLabel="0001" formatDefinition="PCM"&gt;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audioTrackFormatID="AS_00010002_AT_01" audioTrackFormatName="PCM_FrontRight" formatLabel="0001" formatDefinition="PCM"&gt;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audioTrackFormatID="AS_00010003_AT_01" audioTrackFormatName="PCM_FrontCentre" formatLabel="0001" formatDefinition="PCM"&gt;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&lt;audioStreamFormatIDRef&gt;AS_00010003&lt;/audioStreamFormatIDRef&gt;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audioTrackFormatID="AS_00010004_AT_01" audioTrackFormatName="PCM_LFE"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&lt;audioStreamFormatIDRef&gt;AS_00010004&lt;/audioStreamFormatIDRef&gt;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audioTrackFormatID="AS_00010005_AT_01" audioTrackFormatName="PCM_SurroundLeft"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&lt;audioStreamFormatIDRef&gt;AS_00010005&lt;/audioStreamFormatIDRef&gt;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audioTrackFormatID="AS_00010006_AT_01" audioTrackFormatName="PCM_SurroundRight"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&lt;audioStreamFormatIDRef&gt;AS_00010006&lt;/audioStreamFormatIDRef&gt;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audioTrackFormatID="AS_00020003_AT_01" audioTrackFormatName="PCM_Lo" formatLabel="0001" formatDefinition="PCM"&gt;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&lt;audioStreamFormatIDRef&gt;AS_00020003&lt;/audioStreamFormatIDRef&gt;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A6770F" w:rsidRPr="00435037"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audioTrackFormatID="AS_00020004_AT_01" audioTrackFormatName="PCM_Ro" formatLabel="0001" formatDefinition="PCM"&gt;</w:t>
            </w:r>
          </w:p>
          <w:p w:rsidR="00A6770F" w:rsidRPr="000211B4" w:rsidRDefault="00A6770F" w:rsidP="005A083A">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435037">
              <w:rPr>
                <w:rFonts w:ascii="Courier New" w:hAnsi="Courier New" w:cs="Courier New"/>
                <w:sz w:val="18"/>
                <w:szCs w:val="18"/>
                <w:lang w:val="en-US"/>
              </w:rPr>
              <w:t xml:space="preserve">    </w:t>
            </w:r>
            <w:r w:rsidRPr="000211B4">
              <w:rPr>
                <w:rFonts w:ascii="Courier New" w:hAnsi="Courier New" w:cs="Courier New"/>
                <w:sz w:val="18"/>
                <w:szCs w:val="18"/>
                <w:lang w:val="en-US"/>
              </w:rPr>
              <w:t>&lt;audioStreamFormatIDRef&gt;AS_00020004&lt;/audioStreamFormatIDRef&gt;</w:t>
            </w: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&lt;/audioTrackFormat&gt;</w:t>
            </w: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UID="ATU_00000001"/&gt;</w:t>
            </w: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UID="ATU_00000002"/&gt;</w:t>
            </w: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UID="ATU_00000003"/&gt;</w:t>
            </w: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UID="ATU_00000004"/&gt;</w:t>
            </w: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t>&lt;audioTrackUID UID="ATU_00000005"/&gt;</w:t>
            </w:r>
          </w:p>
          <w:p w:rsidR="00A6770F" w:rsidRPr="000211B4"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0211B4">
              <w:rPr>
                <w:rFonts w:ascii="Courier New" w:hAnsi="Courier New" w:cs="Courier New"/>
                <w:sz w:val="18"/>
                <w:szCs w:val="18"/>
                <w:lang w:val="en-US"/>
              </w:rPr>
              <w:lastRenderedPageBreak/>
              <w:t>&lt;audioTrackUID UID="ATU_00000006"/&gt;</w:t>
            </w:r>
          </w:p>
          <w:p w:rsidR="00A6770F" w:rsidRPr="006B562B"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6B562B">
              <w:rPr>
                <w:rFonts w:ascii="Courier New" w:hAnsi="Courier New" w:cs="Courier New"/>
                <w:sz w:val="18"/>
                <w:szCs w:val="18"/>
                <w:lang w:val="en-US"/>
              </w:rPr>
              <w:t>&lt;audioTrackUID UID="ATU_00000007"/&gt;</w:t>
            </w:r>
          </w:p>
          <w:p w:rsidR="00A6770F" w:rsidRPr="006B562B" w:rsidRDefault="00A6770F" w:rsidP="003D60A9">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6B562B">
              <w:rPr>
                <w:rFonts w:ascii="Courier New" w:hAnsi="Courier New" w:cs="Courier New"/>
                <w:sz w:val="18"/>
                <w:szCs w:val="18"/>
                <w:lang w:val="en-US"/>
              </w:rPr>
              <w:t>&lt;audioTrackUID UID="ATU_00000008"/&gt;</w:t>
            </w:r>
          </w:p>
          <w:p w:rsidR="00A6770F" w:rsidRPr="006B562B" w:rsidRDefault="00A6770F" w:rsidP="003D60A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p>
        </w:tc>
      </w:tr>
    </w:tbl>
    <w:p w:rsidR="00A6770F" w:rsidRDefault="00A6770F" w:rsidP="00A6770F">
      <w:pPr>
        <w:rPr>
          <w:lang w:val="en-US" w:eastAsia="ja-JP"/>
        </w:rPr>
      </w:pPr>
    </w:p>
    <w:p w:rsidR="00A6770F" w:rsidRDefault="00A6770F" w:rsidP="00A6770F">
      <w:pPr>
        <w:rPr>
          <w:lang w:val="en-US" w:eastAsia="ja-JP"/>
        </w:rPr>
      </w:pPr>
    </w:p>
    <w:p w:rsidR="00A6770F" w:rsidRPr="0001056D" w:rsidRDefault="00A6770F" w:rsidP="00A6770F">
      <w:pPr>
        <w:pStyle w:val="Line"/>
      </w:pPr>
    </w:p>
    <w:p w:rsidR="00A6770F" w:rsidRPr="00A6770F" w:rsidRDefault="00A6770F" w:rsidP="00A6770F"/>
    <w:sectPr w:rsidR="00A6770F" w:rsidRPr="00A6770F" w:rsidSect="005A083A">
      <w:headerReference w:type="even" r:id="rId56"/>
      <w:headerReference w:type="default" r:id="rId5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0A9" w:rsidRDefault="003D60A9">
      <w:r>
        <w:separator/>
      </w:r>
    </w:p>
  </w:endnote>
  <w:endnote w:type="continuationSeparator" w:id="0">
    <w:p w:rsidR="003D60A9" w:rsidRDefault="003D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Pr="00307154" w:rsidRDefault="003D60A9" w:rsidP="003071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Pr="00307154" w:rsidRDefault="003D60A9" w:rsidP="00307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0A9" w:rsidRDefault="003D60A9">
      <w:r>
        <w:separator/>
      </w:r>
    </w:p>
  </w:footnote>
  <w:footnote w:type="continuationSeparator" w:id="0">
    <w:p w:rsidR="003D60A9" w:rsidRDefault="003D60A9">
      <w:r>
        <w:continuationSeparator/>
      </w:r>
    </w:p>
  </w:footnote>
  <w:footnote w:id="1">
    <w:p w:rsidR="003D60A9" w:rsidRPr="00BD3851" w:rsidRDefault="003D60A9" w:rsidP="0090777E">
      <w:pPr>
        <w:pStyle w:val="FootnoteText"/>
        <w:rPr>
          <w:lang w:val="es-ES_tradnl"/>
        </w:rPr>
      </w:pPr>
      <w:r w:rsidRPr="00BD3851">
        <w:rPr>
          <w:rStyle w:val="FootnoteReference"/>
          <w:lang w:val="es-ES_tradnl"/>
        </w:rPr>
        <w:t>*</w:t>
      </w:r>
      <w:r w:rsidRPr="00BD3851">
        <w:rPr>
          <w:lang w:val="es-ES_tradnl"/>
        </w:rPr>
        <w:t xml:space="preserve"> </w:t>
      </w:r>
      <w:r w:rsidRPr="00BD3851">
        <w:rPr>
          <w:lang w:val="es-ES_tradnl"/>
        </w:rPr>
        <w:tab/>
        <w:t>De conformidad con la Resolución UIT-R 1, la Comisión de Estudio 6 de Radiocomunicaciones modificó formalmente esta Recomendación en julio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Default="003D60A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Default="003D60A9" w:rsidP="00D62884">
    <w:pPr>
      <w:pStyle w:val="Header"/>
      <w:ind w:right="360" w:firstLine="360"/>
    </w:pPr>
    <w:r>
      <w:rPr>
        <w:noProof/>
        <w:lang w:val="en-US"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Default="003D60A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01EFB">
      <w:rPr>
        <w:rStyle w:val="PageNumber"/>
        <w:b/>
        <w:bCs/>
        <w:noProof/>
      </w:rPr>
      <w:t>ii</w:t>
    </w:r>
    <w:r>
      <w:rPr>
        <w:rStyle w:val="PageNumber"/>
        <w:b/>
        <w:bCs/>
      </w:rPr>
      <w:fldChar w:fldCharType="end"/>
    </w:r>
    <w:r>
      <w:tab/>
    </w:r>
    <w:r w:rsidR="00401EFB">
      <w:fldChar w:fldCharType="begin"/>
    </w:r>
    <w:r w:rsidR="00401EFB">
      <w:instrText xml:space="preserve"> DOCPROPERTY "Header" \* MERGEFORMAT </w:instrText>
    </w:r>
    <w:r w:rsidR="00401EFB">
      <w:fldChar w:fldCharType="separate"/>
    </w:r>
    <w:r w:rsidR="00401EFB" w:rsidRPr="00401EFB">
      <w:rPr>
        <w:b/>
        <w:bCs/>
        <w:lang w:val="fr-CH"/>
      </w:rPr>
      <w:t xml:space="preserve">Rec. </w:t>
    </w:r>
    <w:r w:rsidR="00401EFB">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401EFB">
      <w:rPr>
        <w:b/>
        <w:bCs/>
        <w:noProof/>
      </w:rPr>
      <w:t>UIT-R  BS.2076-0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Default="003D60A9">
    <w:pPr>
      <w:pStyle w:val="Header"/>
    </w:pPr>
    <w:r>
      <w:tab/>
    </w:r>
    <w:r w:rsidR="00401EFB">
      <w:fldChar w:fldCharType="begin"/>
    </w:r>
    <w:r w:rsidR="00401EFB">
      <w:instrText xml:space="preserve"> DOCPROPERTY "Header" \* MERGEFORMAT </w:instrText>
    </w:r>
    <w:r w:rsidR="00401EFB">
      <w:fldChar w:fldCharType="separate"/>
    </w:r>
    <w:r w:rsidR="00401EFB" w:rsidRPr="00401EFB">
      <w:rPr>
        <w:lang w:val="en-US"/>
      </w:rPr>
      <w:t xml:space="preserve">Rec. </w:t>
    </w:r>
    <w:r w:rsidR="00401EFB">
      <w:rPr>
        <w:lang w:val="en-US"/>
      </w:rPr>
      <w:fldChar w:fldCharType="end"/>
    </w:r>
    <w:r>
      <w:rPr>
        <w:b/>
        <w:bCs/>
      </w:rPr>
      <w:t xml:space="preserve">  </w:t>
    </w:r>
    <w:r>
      <w:rPr>
        <w:b/>
        <w:bCs/>
      </w:rPr>
      <w:fldChar w:fldCharType="begin"/>
    </w:r>
    <w:r>
      <w:rPr>
        <w:b/>
        <w:bCs/>
      </w:rPr>
      <w:instrText>styleref href</w:instrText>
    </w:r>
    <w:r>
      <w:rPr>
        <w:b/>
        <w:bCs/>
      </w:rPr>
      <w:fldChar w:fldCharType="separate"/>
    </w:r>
    <w:r w:rsidR="00401EFB">
      <w:rPr>
        <w:b/>
        <w:bCs/>
        <w:noProof/>
      </w:rPr>
      <w:t>UIT-R  BS.2076-0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Pr="00FC42AF" w:rsidRDefault="003D60A9" w:rsidP="00CE44BF">
    <w:pPr>
      <w:pStyle w:val="Header"/>
      <w:tabs>
        <w:tab w:val="clear" w:pos="9696"/>
        <w:tab w:val="right" w:pos="9923"/>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01EFB">
      <w:rPr>
        <w:rStyle w:val="PageNumber"/>
        <w:b/>
        <w:bCs/>
        <w:noProof/>
      </w:rPr>
      <w:t>2</w:t>
    </w:r>
    <w:r>
      <w:rPr>
        <w:rStyle w:val="PageNumber"/>
        <w:b/>
        <w:bCs/>
      </w:rPr>
      <w:fldChar w:fldCharType="end"/>
    </w:r>
    <w:r w:rsidRPr="00FC42AF">
      <w:tab/>
    </w:r>
    <w:r w:rsidR="00401EFB">
      <w:fldChar w:fldCharType="begin"/>
    </w:r>
    <w:r w:rsidR="00401EFB">
      <w:instrText xml:space="preserve"> DOCPROPERTY "Header" \* MERGEFORMAT </w:instrText>
    </w:r>
    <w:r w:rsidR="00401EFB">
      <w:fldChar w:fldCharType="separate"/>
    </w:r>
    <w:r w:rsidR="00401EFB" w:rsidRPr="00401EFB">
      <w:rPr>
        <w:b/>
        <w:bCs/>
      </w:rPr>
      <w:t xml:space="preserve">Rec. </w:t>
    </w:r>
    <w:r w:rsidR="00401EF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01EFB">
      <w:rPr>
        <w:b/>
        <w:bCs/>
        <w:noProof/>
      </w:rPr>
      <w:t>UIT-R  BS.2076-0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Pr="00435037" w:rsidRDefault="003D60A9" w:rsidP="00CE44BF">
    <w:pPr>
      <w:pStyle w:val="Header"/>
      <w:tabs>
        <w:tab w:val="clear" w:pos="9696"/>
        <w:tab w:val="right" w:pos="9639"/>
      </w:tabs>
      <w:jc w:val="left"/>
    </w:pPr>
    <w:r w:rsidRPr="00FC42AF">
      <w:tab/>
    </w:r>
    <w:r w:rsidR="00401EFB">
      <w:fldChar w:fldCharType="begin"/>
    </w:r>
    <w:r w:rsidR="00401EFB">
      <w:instrText xml:space="preserve"> DOCPROPERTY "Header" \* MERGEFORMAT </w:instrText>
    </w:r>
    <w:r w:rsidR="00401EFB">
      <w:fldChar w:fldCharType="separate"/>
    </w:r>
    <w:r w:rsidR="00401EFB" w:rsidRPr="00401EFB">
      <w:rPr>
        <w:b/>
        <w:bCs/>
      </w:rPr>
      <w:t xml:space="preserve">Rec. </w:t>
    </w:r>
    <w:r w:rsidR="00401EF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01EFB">
      <w:rPr>
        <w:b/>
        <w:bCs/>
        <w:noProof/>
      </w:rPr>
      <w:t>UIT-R  BS.2076-0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01EFB">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Default="003D60A9" w:rsidP="00CE44BF">
    <w:pPr>
      <w:pStyle w:val="Header"/>
      <w:jc w:val="left"/>
    </w:pPr>
    <w:r w:rsidRPr="00FC42AF">
      <w:tab/>
    </w:r>
    <w:r w:rsidR="00401EFB">
      <w:fldChar w:fldCharType="begin"/>
    </w:r>
    <w:r w:rsidR="00401EFB">
      <w:instrText xml:space="preserve"> DOCPROPERTY "Header" \* MERGEFORMAT </w:instrText>
    </w:r>
    <w:r w:rsidR="00401EFB">
      <w:fldChar w:fldCharType="separate"/>
    </w:r>
    <w:r w:rsidR="00401EFB" w:rsidRPr="00401EFB">
      <w:rPr>
        <w:b/>
        <w:bCs/>
      </w:rPr>
      <w:t xml:space="preserve">Rec. </w:t>
    </w:r>
    <w:r w:rsidR="00401EF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01EFB">
      <w:rPr>
        <w:b/>
        <w:bCs/>
        <w:noProof/>
      </w:rPr>
      <w:t>UIT-R  BS.2076-0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01EFB">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Default="003D60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1EFB">
      <w:rPr>
        <w:rStyle w:val="PageNumber"/>
        <w:b/>
        <w:bCs/>
        <w:noProof/>
        <w:lang w:val="en-US"/>
      </w:rPr>
      <w:t>96</w:t>
    </w:r>
    <w:r>
      <w:rPr>
        <w:rStyle w:val="PageNumber"/>
        <w:b/>
        <w:bCs/>
      </w:rPr>
      <w:fldChar w:fldCharType="end"/>
    </w:r>
    <w:r>
      <w:rPr>
        <w:lang w:val="en-US"/>
      </w:rPr>
      <w:tab/>
    </w:r>
    <w:r w:rsidR="00401EFB">
      <w:fldChar w:fldCharType="begin"/>
    </w:r>
    <w:r w:rsidR="00401EFB">
      <w:instrText xml:space="preserve"> DOCPROPERTY "Header" \* MERGEFORMAT </w:instrText>
    </w:r>
    <w:r w:rsidR="00401EFB">
      <w:fldChar w:fldCharType="separate"/>
    </w:r>
    <w:r w:rsidR="00401EFB" w:rsidRPr="00401EFB">
      <w:rPr>
        <w:b/>
        <w:bCs/>
        <w:lang w:val="en-US"/>
      </w:rPr>
      <w:t xml:space="preserve">Rec. </w:t>
    </w:r>
    <w:r w:rsidR="00401EF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01EFB">
      <w:rPr>
        <w:b/>
        <w:bCs/>
        <w:noProof/>
      </w:rPr>
      <w:t>UIT-R  BS.2076-0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0A9" w:rsidRDefault="003D60A9">
    <w:pPr>
      <w:pStyle w:val="Header"/>
    </w:pPr>
    <w:r>
      <w:tab/>
    </w:r>
    <w:r w:rsidR="00401EFB">
      <w:fldChar w:fldCharType="begin"/>
    </w:r>
    <w:r w:rsidR="00401EFB">
      <w:instrText xml:space="preserve"> DOCPROPERTY "Header" \* MERGEFORMAT </w:instrText>
    </w:r>
    <w:r w:rsidR="00401EFB">
      <w:fldChar w:fldCharType="separate"/>
    </w:r>
    <w:r w:rsidR="00401EFB" w:rsidRPr="00401EFB">
      <w:rPr>
        <w:b/>
        <w:bCs/>
      </w:rPr>
      <w:t xml:space="preserve">Rec. </w:t>
    </w:r>
    <w:r w:rsidR="00401EFB">
      <w:rPr>
        <w:b/>
        <w:bCs/>
      </w:rPr>
      <w:fldChar w:fldCharType="end"/>
    </w:r>
    <w:r>
      <w:rPr>
        <w:b/>
        <w:bCs/>
      </w:rPr>
      <w:t xml:space="preserve"> </w:t>
    </w:r>
    <w:r>
      <w:rPr>
        <w:b/>
        <w:bCs/>
      </w:rPr>
      <w:fldChar w:fldCharType="begin"/>
    </w:r>
    <w:r>
      <w:rPr>
        <w:b/>
        <w:bCs/>
      </w:rPr>
      <w:instrText>styleref href</w:instrText>
    </w:r>
    <w:r>
      <w:rPr>
        <w:b/>
        <w:bCs/>
      </w:rPr>
      <w:fldChar w:fldCharType="separate"/>
    </w:r>
    <w:r w:rsidR="00401EFB">
      <w:rPr>
        <w:b/>
        <w:bCs/>
        <w:noProof/>
      </w:rPr>
      <w:t>UIT-R  BS.2076-0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01EFB">
      <w:rPr>
        <w:rStyle w:val="PageNumber"/>
        <w:b/>
        <w:bCs/>
        <w:noProof/>
      </w:rPr>
      <w:t>95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9"/>
  </w:num>
  <w:num w:numId="6">
    <w:abstractNumId w:val="6"/>
  </w:num>
  <w:num w:numId="7">
    <w:abstractNumId w:val="1"/>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3DB5"/>
    <w:rsid w:val="00154327"/>
    <w:rsid w:val="00154DE2"/>
    <w:rsid w:val="00187F17"/>
    <w:rsid w:val="001A2632"/>
    <w:rsid w:val="00223235"/>
    <w:rsid w:val="00233BF7"/>
    <w:rsid w:val="00272DAC"/>
    <w:rsid w:val="002D76C4"/>
    <w:rsid w:val="002E422F"/>
    <w:rsid w:val="002F5803"/>
    <w:rsid w:val="0030682E"/>
    <w:rsid w:val="00307154"/>
    <w:rsid w:val="00363835"/>
    <w:rsid w:val="003D60A9"/>
    <w:rsid w:val="003D73C9"/>
    <w:rsid w:val="003E6A83"/>
    <w:rsid w:val="003F6BA2"/>
    <w:rsid w:val="003F7426"/>
    <w:rsid w:val="00401EFB"/>
    <w:rsid w:val="004532F7"/>
    <w:rsid w:val="004C18F5"/>
    <w:rsid w:val="004C6B15"/>
    <w:rsid w:val="004D3F5B"/>
    <w:rsid w:val="004E4F91"/>
    <w:rsid w:val="0051602A"/>
    <w:rsid w:val="00525EB2"/>
    <w:rsid w:val="00591192"/>
    <w:rsid w:val="00596569"/>
    <w:rsid w:val="005A083A"/>
    <w:rsid w:val="005A6102"/>
    <w:rsid w:val="00607D68"/>
    <w:rsid w:val="00691D06"/>
    <w:rsid w:val="006A0695"/>
    <w:rsid w:val="006B22C3"/>
    <w:rsid w:val="00766067"/>
    <w:rsid w:val="007B4358"/>
    <w:rsid w:val="00805F68"/>
    <w:rsid w:val="00855DA8"/>
    <w:rsid w:val="008C4C8B"/>
    <w:rsid w:val="008F590E"/>
    <w:rsid w:val="009017C9"/>
    <w:rsid w:val="0090777E"/>
    <w:rsid w:val="00970BA6"/>
    <w:rsid w:val="009A09B1"/>
    <w:rsid w:val="00A37B61"/>
    <w:rsid w:val="00A572DD"/>
    <w:rsid w:val="00A6617B"/>
    <w:rsid w:val="00A6770F"/>
    <w:rsid w:val="00A7176B"/>
    <w:rsid w:val="00A71F25"/>
    <w:rsid w:val="00AA437D"/>
    <w:rsid w:val="00AA7A1F"/>
    <w:rsid w:val="00AB0DC8"/>
    <w:rsid w:val="00AB45A4"/>
    <w:rsid w:val="00B12E0A"/>
    <w:rsid w:val="00B1717A"/>
    <w:rsid w:val="00B312EA"/>
    <w:rsid w:val="00B44E24"/>
    <w:rsid w:val="00B52CB3"/>
    <w:rsid w:val="00B56C66"/>
    <w:rsid w:val="00BF7841"/>
    <w:rsid w:val="00CE44BF"/>
    <w:rsid w:val="00CF208B"/>
    <w:rsid w:val="00D62884"/>
    <w:rsid w:val="00D9522F"/>
    <w:rsid w:val="00DB4BCB"/>
    <w:rsid w:val="00DC6456"/>
    <w:rsid w:val="00DF4176"/>
    <w:rsid w:val="00DF792B"/>
    <w:rsid w:val="00E30E42"/>
    <w:rsid w:val="00E511AB"/>
    <w:rsid w:val="00E620D1"/>
    <w:rsid w:val="00E6528E"/>
    <w:rsid w:val="00EA0BB7"/>
    <w:rsid w:val="00EA172E"/>
    <w:rsid w:val="00EF3FDF"/>
    <w:rsid w:val="00F045C7"/>
    <w:rsid w:val="00F4315C"/>
    <w:rsid w:val="00FA42CA"/>
    <w:rsid w:val="00FC20D1"/>
    <w:rsid w:val="00FE50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7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770F"/>
    <w:pPr>
      <w:keepNext/>
      <w:keepLines/>
      <w:spacing w:before="480"/>
      <w:ind w:left="794" w:hanging="794"/>
      <w:outlineLvl w:val="0"/>
    </w:pPr>
    <w:rPr>
      <w:b/>
    </w:rPr>
  </w:style>
  <w:style w:type="paragraph" w:styleId="Heading2">
    <w:name w:val="heading 2"/>
    <w:basedOn w:val="Heading1"/>
    <w:next w:val="Normal"/>
    <w:link w:val="Heading2Char"/>
    <w:qFormat/>
    <w:rsid w:val="00A6770F"/>
    <w:pPr>
      <w:spacing w:before="320"/>
      <w:outlineLvl w:val="1"/>
    </w:pPr>
  </w:style>
  <w:style w:type="paragraph" w:styleId="Heading3">
    <w:name w:val="heading 3"/>
    <w:basedOn w:val="Heading1"/>
    <w:next w:val="Normal"/>
    <w:link w:val="Heading3Char"/>
    <w:qFormat/>
    <w:rsid w:val="00A6770F"/>
    <w:pPr>
      <w:spacing w:before="200"/>
      <w:outlineLvl w:val="2"/>
    </w:pPr>
  </w:style>
  <w:style w:type="paragraph" w:styleId="Heading4">
    <w:name w:val="heading 4"/>
    <w:basedOn w:val="Heading3"/>
    <w:next w:val="Normal"/>
    <w:link w:val="Heading4Char"/>
    <w:qFormat/>
    <w:rsid w:val="00A6770F"/>
    <w:pPr>
      <w:tabs>
        <w:tab w:val="clear" w:pos="794"/>
        <w:tab w:val="left" w:pos="992"/>
      </w:tabs>
      <w:ind w:left="992" w:hanging="992"/>
      <w:outlineLvl w:val="3"/>
    </w:pPr>
  </w:style>
  <w:style w:type="paragraph" w:styleId="Heading5">
    <w:name w:val="heading 5"/>
    <w:basedOn w:val="Heading4"/>
    <w:next w:val="Normal"/>
    <w:link w:val="Heading5Char"/>
    <w:qFormat/>
    <w:rsid w:val="00A6770F"/>
    <w:pPr>
      <w:outlineLvl w:val="4"/>
    </w:pPr>
  </w:style>
  <w:style w:type="paragraph" w:styleId="Heading6">
    <w:name w:val="heading 6"/>
    <w:basedOn w:val="Heading4"/>
    <w:next w:val="Normal"/>
    <w:link w:val="Heading6Char"/>
    <w:qFormat/>
    <w:rsid w:val="00A6770F"/>
    <w:pPr>
      <w:tabs>
        <w:tab w:val="clear" w:pos="992"/>
        <w:tab w:val="clear" w:pos="1191"/>
      </w:tabs>
      <w:ind w:left="1588" w:hanging="1588"/>
      <w:outlineLvl w:val="5"/>
    </w:pPr>
  </w:style>
  <w:style w:type="paragraph" w:styleId="Heading7">
    <w:name w:val="heading 7"/>
    <w:basedOn w:val="Heading6"/>
    <w:next w:val="Normal"/>
    <w:link w:val="Heading7Char"/>
    <w:qFormat/>
    <w:rsid w:val="00A6770F"/>
    <w:pPr>
      <w:outlineLvl w:val="6"/>
    </w:pPr>
  </w:style>
  <w:style w:type="paragraph" w:styleId="Heading8">
    <w:name w:val="heading 8"/>
    <w:basedOn w:val="Heading6"/>
    <w:next w:val="Normal"/>
    <w:link w:val="Heading8Char"/>
    <w:qFormat/>
    <w:rsid w:val="00A6770F"/>
    <w:pPr>
      <w:outlineLvl w:val="7"/>
    </w:pPr>
  </w:style>
  <w:style w:type="paragraph" w:styleId="Heading9">
    <w:name w:val="heading 9"/>
    <w:basedOn w:val="Heading6"/>
    <w:next w:val="Normal"/>
    <w:link w:val="Heading9Char"/>
    <w:qFormat/>
    <w:rsid w:val="00A6770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770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770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770F"/>
  </w:style>
  <w:style w:type="paragraph" w:customStyle="1" w:styleId="Headingb">
    <w:name w:val="Heading_b"/>
    <w:basedOn w:val="Heading3"/>
    <w:next w:val="Normal"/>
    <w:rsid w:val="00A6770F"/>
    <w:pPr>
      <w:spacing w:before="160"/>
      <w:ind w:left="0" w:firstLine="0"/>
      <w:outlineLvl w:val="9"/>
    </w:pPr>
  </w:style>
  <w:style w:type="paragraph" w:customStyle="1" w:styleId="Headingi">
    <w:name w:val="Heading_i"/>
    <w:basedOn w:val="Heading3"/>
    <w:next w:val="Normal"/>
    <w:rsid w:val="00A6770F"/>
    <w:pPr>
      <w:spacing w:before="160"/>
      <w:ind w:left="0" w:firstLine="0"/>
    </w:pPr>
    <w:rPr>
      <w:b w:val="0"/>
      <w:i/>
    </w:rPr>
  </w:style>
  <w:style w:type="character" w:customStyle="1" w:styleId="href">
    <w:name w:val="href"/>
    <w:basedOn w:val="DefaultParagraphFont"/>
    <w:rsid w:val="00A6770F"/>
  </w:style>
  <w:style w:type="paragraph" w:customStyle="1" w:styleId="enumlev1">
    <w:name w:val="enumlev1"/>
    <w:basedOn w:val="Normal"/>
    <w:link w:val="enumlev1Char"/>
    <w:rsid w:val="00A6770F"/>
    <w:pPr>
      <w:spacing w:before="80"/>
      <w:ind w:left="794" w:hanging="794"/>
    </w:pPr>
  </w:style>
  <w:style w:type="paragraph" w:customStyle="1" w:styleId="enumlev2">
    <w:name w:val="enumlev2"/>
    <w:basedOn w:val="enumlev1"/>
    <w:rsid w:val="00A6770F"/>
    <w:pPr>
      <w:ind w:left="1191" w:hanging="397"/>
    </w:pPr>
  </w:style>
  <w:style w:type="paragraph" w:customStyle="1" w:styleId="enumlev3">
    <w:name w:val="enumlev3"/>
    <w:basedOn w:val="enumlev2"/>
    <w:rsid w:val="00A6770F"/>
    <w:pPr>
      <w:ind w:left="1588"/>
    </w:pPr>
  </w:style>
  <w:style w:type="paragraph" w:customStyle="1" w:styleId="Normalaftertitle">
    <w:name w:val="Normal_after_title"/>
    <w:basedOn w:val="Normal"/>
    <w:next w:val="Normal"/>
    <w:rsid w:val="00A6770F"/>
    <w:pPr>
      <w:spacing w:before="320"/>
    </w:pPr>
  </w:style>
  <w:style w:type="paragraph" w:customStyle="1" w:styleId="Note">
    <w:name w:val="Note"/>
    <w:basedOn w:val="Normal"/>
    <w:rsid w:val="00A6770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770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770F"/>
    <w:pPr>
      <w:spacing w:before="240"/>
    </w:pPr>
    <w:rPr>
      <w:sz w:val="22"/>
      <w:lang w:val="es-ES_tradnl"/>
    </w:rPr>
  </w:style>
  <w:style w:type="paragraph" w:customStyle="1" w:styleId="Recref">
    <w:name w:val="Rec_ref"/>
    <w:basedOn w:val="Normal"/>
    <w:next w:val="Recdate"/>
    <w:rsid w:val="00A6770F"/>
    <w:pPr>
      <w:jc w:val="center"/>
    </w:pPr>
  </w:style>
  <w:style w:type="paragraph" w:customStyle="1" w:styleId="Recdate">
    <w:name w:val="Rec_date"/>
    <w:basedOn w:val="Recref"/>
    <w:next w:val="Normalaftertitle"/>
    <w:rsid w:val="00A6770F"/>
    <w:pPr>
      <w:jc w:val="right"/>
    </w:pPr>
  </w:style>
  <w:style w:type="paragraph" w:customStyle="1" w:styleId="AnnexNoTitle">
    <w:name w:val="Annex_NoTitle"/>
    <w:basedOn w:val="Normal"/>
    <w:next w:val="Normalaftertitle"/>
    <w:rsid w:val="00A6770F"/>
    <w:pPr>
      <w:keepNext/>
      <w:keepLines/>
      <w:spacing w:before="480" w:after="80"/>
      <w:jc w:val="center"/>
    </w:pPr>
    <w:rPr>
      <w:b/>
      <w:sz w:val="28"/>
    </w:rPr>
  </w:style>
  <w:style w:type="paragraph" w:customStyle="1" w:styleId="AppendixNoTitle">
    <w:name w:val="Appendix_NoTitle"/>
    <w:basedOn w:val="AnnexNoTitle"/>
    <w:next w:val="Normal"/>
    <w:rsid w:val="00A6770F"/>
  </w:style>
  <w:style w:type="paragraph" w:customStyle="1" w:styleId="Tablefin">
    <w:name w:val="Table_fin"/>
    <w:basedOn w:val="Normal"/>
    <w:next w:val="Normal"/>
    <w:rsid w:val="00A6770F"/>
    <w:pPr>
      <w:spacing w:before="0"/>
    </w:pPr>
    <w:rPr>
      <w:sz w:val="20"/>
      <w:lang w:val="en-GB"/>
    </w:rPr>
  </w:style>
  <w:style w:type="paragraph" w:customStyle="1" w:styleId="Tablehead">
    <w:name w:val="Table_head"/>
    <w:basedOn w:val="Normal"/>
    <w:next w:val="Normal"/>
    <w:rsid w:val="00A6770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77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770F"/>
    <w:pPr>
      <w:keepNext/>
      <w:spacing w:before="360" w:after="120"/>
      <w:jc w:val="center"/>
    </w:pPr>
  </w:style>
  <w:style w:type="paragraph" w:customStyle="1" w:styleId="Tabletext">
    <w:name w:val="Table_text"/>
    <w:basedOn w:val="Normal"/>
    <w:link w:val="TabletextChar"/>
    <w:rsid w:val="00A677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770F"/>
    <w:pPr>
      <w:tabs>
        <w:tab w:val="clear" w:pos="1191"/>
        <w:tab w:val="clear" w:pos="1588"/>
        <w:tab w:val="clear" w:pos="1985"/>
        <w:tab w:val="center" w:pos="4820"/>
        <w:tab w:val="right" w:pos="9639"/>
      </w:tabs>
    </w:pPr>
  </w:style>
  <w:style w:type="paragraph" w:customStyle="1" w:styleId="Equationlegend">
    <w:name w:val="Equation_legend"/>
    <w:basedOn w:val="NormalIndent"/>
    <w:rsid w:val="00A6770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770F"/>
    <w:pPr>
      <w:ind w:left="794"/>
    </w:pPr>
  </w:style>
  <w:style w:type="paragraph" w:customStyle="1" w:styleId="Figurelegend">
    <w:name w:val="Figure_legend"/>
    <w:basedOn w:val="Normal"/>
    <w:rsid w:val="00A6770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770F"/>
    <w:pPr>
      <w:keepNext/>
      <w:keepLines/>
      <w:spacing w:before="480" w:after="80"/>
      <w:jc w:val="center"/>
    </w:pPr>
    <w:rPr>
      <w:caps/>
      <w:sz w:val="18"/>
    </w:rPr>
  </w:style>
  <w:style w:type="paragraph" w:customStyle="1" w:styleId="tocpart">
    <w:name w:val="tocpart"/>
    <w:basedOn w:val="Normal"/>
    <w:rsid w:val="00A6770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770F"/>
    <w:pPr>
      <w:keepNext/>
      <w:keepLines/>
      <w:spacing w:before="480"/>
      <w:jc w:val="center"/>
    </w:pPr>
    <w:rPr>
      <w:sz w:val="28"/>
    </w:rPr>
  </w:style>
  <w:style w:type="paragraph" w:customStyle="1" w:styleId="Arttitle">
    <w:name w:val="Art_title"/>
    <w:basedOn w:val="Normal"/>
    <w:next w:val="Normalaftertitle"/>
    <w:rsid w:val="00A6770F"/>
    <w:pPr>
      <w:keepNext/>
      <w:keepLines/>
      <w:spacing w:before="240"/>
      <w:jc w:val="center"/>
    </w:pPr>
    <w:rPr>
      <w:b/>
      <w:sz w:val="28"/>
    </w:rPr>
  </w:style>
  <w:style w:type="paragraph" w:customStyle="1" w:styleId="Blanc">
    <w:name w:val="Blanc"/>
    <w:basedOn w:val="Normal"/>
    <w:next w:val="Tabletext"/>
    <w:rsid w:val="00A6770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770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770F"/>
    <w:pPr>
      <w:keepNext/>
      <w:keepLines/>
      <w:spacing w:before="160"/>
      <w:ind w:left="794"/>
    </w:pPr>
    <w:rPr>
      <w:i/>
    </w:rPr>
  </w:style>
  <w:style w:type="paragraph" w:customStyle="1" w:styleId="ChapNo">
    <w:name w:val="Chap_No"/>
    <w:basedOn w:val="ArtNo"/>
    <w:next w:val="Chaptitle"/>
    <w:rsid w:val="00A6770F"/>
    <w:rPr>
      <w:b/>
    </w:rPr>
  </w:style>
  <w:style w:type="paragraph" w:customStyle="1" w:styleId="Chaptitle">
    <w:name w:val="Chap_title"/>
    <w:basedOn w:val="Arttitle"/>
    <w:next w:val="Normalaftertitle"/>
    <w:rsid w:val="00A6770F"/>
  </w:style>
  <w:style w:type="character" w:styleId="FootnoteReference">
    <w:name w:val="footnote reference"/>
    <w:basedOn w:val="DefaultParagraphFont"/>
    <w:semiHidden/>
    <w:rsid w:val="00A6770F"/>
    <w:rPr>
      <w:position w:val="6"/>
      <w:sz w:val="18"/>
    </w:rPr>
  </w:style>
  <w:style w:type="paragraph" w:styleId="FootnoteText">
    <w:name w:val="footnote text"/>
    <w:basedOn w:val="Normal"/>
    <w:link w:val="FootnoteTextChar"/>
    <w:semiHidden/>
    <w:rsid w:val="00A6770F"/>
    <w:pPr>
      <w:keepLines/>
      <w:tabs>
        <w:tab w:val="left" w:pos="255"/>
      </w:tabs>
      <w:ind w:left="255" w:hanging="255"/>
    </w:pPr>
    <w:rPr>
      <w:sz w:val="22"/>
    </w:rPr>
  </w:style>
  <w:style w:type="paragraph" w:styleId="Index1">
    <w:name w:val="index 1"/>
    <w:basedOn w:val="Normal"/>
    <w:next w:val="Normal"/>
    <w:semiHidden/>
    <w:rsid w:val="00A6770F"/>
  </w:style>
  <w:style w:type="paragraph" w:styleId="Index2">
    <w:name w:val="index 2"/>
    <w:basedOn w:val="Normal"/>
    <w:next w:val="Normal"/>
    <w:semiHidden/>
    <w:rsid w:val="00A6770F"/>
    <w:pPr>
      <w:ind w:left="283"/>
    </w:pPr>
  </w:style>
  <w:style w:type="paragraph" w:styleId="Index3">
    <w:name w:val="index 3"/>
    <w:basedOn w:val="Normal"/>
    <w:next w:val="Normal"/>
    <w:semiHidden/>
    <w:rsid w:val="00A6770F"/>
    <w:pPr>
      <w:ind w:left="566"/>
    </w:pPr>
  </w:style>
  <w:style w:type="paragraph" w:styleId="IndexHeading">
    <w:name w:val="index heading"/>
    <w:basedOn w:val="Normal"/>
    <w:next w:val="Index1"/>
    <w:rsid w:val="00A6770F"/>
  </w:style>
  <w:style w:type="paragraph" w:customStyle="1" w:styleId="Line">
    <w:name w:val="Line"/>
    <w:basedOn w:val="Normal"/>
    <w:next w:val="Normal"/>
    <w:rsid w:val="00A6770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770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770F"/>
  </w:style>
  <w:style w:type="paragraph" w:customStyle="1" w:styleId="Partref">
    <w:name w:val="Part_ref"/>
    <w:basedOn w:val="Normal"/>
    <w:next w:val="Normal"/>
    <w:rsid w:val="00A6770F"/>
    <w:pPr>
      <w:keepNext/>
      <w:keepLines/>
      <w:spacing w:after="280"/>
      <w:jc w:val="center"/>
    </w:pPr>
  </w:style>
  <w:style w:type="paragraph" w:customStyle="1" w:styleId="Parttitle">
    <w:name w:val="Part_title"/>
    <w:basedOn w:val="Normal"/>
    <w:next w:val="Normalaftertitle"/>
    <w:rsid w:val="00A6770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770F"/>
  </w:style>
  <w:style w:type="paragraph" w:customStyle="1" w:styleId="QuestionNo">
    <w:name w:val="Question_No"/>
    <w:basedOn w:val="RecNo"/>
    <w:next w:val="Normal"/>
    <w:rsid w:val="00A6770F"/>
  </w:style>
  <w:style w:type="paragraph" w:customStyle="1" w:styleId="Questionref">
    <w:name w:val="Question_ref"/>
    <w:basedOn w:val="Recref"/>
    <w:next w:val="Questiondate"/>
    <w:rsid w:val="00A6770F"/>
  </w:style>
  <w:style w:type="paragraph" w:customStyle="1" w:styleId="Questiontitle">
    <w:name w:val="Question_title"/>
    <w:basedOn w:val="Normal"/>
    <w:next w:val="Questionref"/>
    <w:rsid w:val="00A6770F"/>
  </w:style>
  <w:style w:type="paragraph" w:customStyle="1" w:styleId="Reftext">
    <w:name w:val="Ref_text"/>
    <w:basedOn w:val="Normal"/>
    <w:rsid w:val="00A6770F"/>
    <w:pPr>
      <w:ind w:left="794" w:hanging="794"/>
    </w:pPr>
    <w:rPr>
      <w:sz w:val="22"/>
    </w:rPr>
  </w:style>
  <w:style w:type="paragraph" w:customStyle="1" w:styleId="Reftitle">
    <w:name w:val="Ref_title"/>
    <w:basedOn w:val="Normal"/>
    <w:next w:val="Reftext"/>
    <w:rsid w:val="00A6770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770F"/>
  </w:style>
  <w:style w:type="paragraph" w:customStyle="1" w:styleId="RepNo">
    <w:name w:val="Rep_No"/>
    <w:basedOn w:val="RecNo"/>
    <w:next w:val="Reptitle"/>
    <w:rsid w:val="00A6770F"/>
  </w:style>
  <w:style w:type="paragraph" w:customStyle="1" w:styleId="Repref">
    <w:name w:val="Rep_ref"/>
    <w:basedOn w:val="Recref"/>
    <w:next w:val="Repdate"/>
    <w:rsid w:val="00A6770F"/>
  </w:style>
  <w:style w:type="paragraph" w:customStyle="1" w:styleId="Reptitle">
    <w:name w:val="Rep_title"/>
    <w:basedOn w:val="Rectitle"/>
    <w:next w:val="Repref"/>
    <w:rsid w:val="00A6770F"/>
  </w:style>
  <w:style w:type="paragraph" w:customStyle="1" w:styleId="Resdate">
    <w:name w:val="Res_date"/>
    <w:basedOn w:val="Recdate"/>
    <w:next w:val="Normalaftertitle"/>
    <w:rsid w:val="00A6770F"/>
  </w:style>
  <w:style w:type="paragraph" w:customStyle="1" w:styleId="ResNo">
    <w:name w:val="Res_No"/>
    <w:basedOn w:val="RecNo"/>
    <w:next w:val="Restitle"/>
    <w:rsid w:val="00A6770F"/>
  </w:style>
  <w:style w:type="paragraph" w:customStyle="1" w:styleId="Resref">
    <w:name w:val="Res_ref"/>
    <w:basedOn w:val="Recref"/>
    <w:next w:val="Resdate"/>
    <w:rsid w:val="00A6770F"/>
  </w:style>
  <w:style w:type="paragraph" w:customStyle="1" w:styleId="Restitle">
    <w:name w:val="Res_title"/>
    <w:basedOn w:val="Normal"/>
    <w:next w:val="Resref"/>
    <w:rsid w:val="00A6770F"/>
    <w:pPr>
      <w:spacing w:before="240"/>
      <w:jc w:val="center"/>
    </w:pPr>
    <w:rPr>
      <w:b/>
      <w:sz w:val="28"/>
    </w:rPr>
  </w:style>
  <w:style w:type="paragraph" w:customStyle="1" w:styleId="SectionNo">
    <w:name w:val="Section_No"/>
    <w:basedOn w:val="Normal"/>
    <w:next w:val="Normal"/>
    <w:rsid w:val="00A6770F"/>
  </w:style>
  <w:style w:type="paragraph" w:customStyle="1" w:styleId="Sectiontitle">
    <w:name w:val="Section_title"/>
    <w:basedOn w:val="Normal"/>
    <w:next w:val="Normalaftertitle"/>
    <w:rsid w:val="00A6770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770F"/>
    <w:pPr>
      <w:tabs>
        <w:tab w:val="clear" w:pos="794"/>
        <w:tab w:val="clear" w:pos="1191"/>
        <w:tab w:val="clear" w:pos="1588"/>
        <w:tab w:val="clear" w:pos="1985"/>
        <w:tab w:val="right" w:pos="9611"/>
      </w:tabs>
    </w:pPr>
    <w:rPr>
      <w:i/>
    </w:rPr>
  </w:style>
  <w:style w:type="paragraph" w:styleId="TOC1">
    <w:name w:val="toc 1"/>
    <w:basedOn w:val="Normal"/>
    <w:rsid w:val="00A6770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6770F"/>
    <w:pPr>
      <w:tabs>
        <w:tab w:val="clear" w:pos="567"/>
        <w:tab w:val="left" w:pos="1276"/>
      </w:tabs>
      <w:spacing w:before="160"/>
      <w:ind w:left="1276" w:hanging="709"/>
    </w:pPr>
  </w:style>
  <w:style w:type="paragraph" w:styleId="TOC3">
    <w:name w:val="toc 3"/>
    <w:basedOn w:val="TOC2"/>
    <w:rsid w:val="00A6770F"/>
    <w:pPr>
      <w:tabs>
        <w:tab w:val="clear" w:pos="1276"/>
        <w:tab w:val="left" w:pos="2155"/>
      </w:tabs>
      <w:ind w:left="2155" w:hanging="879"/>
    </w:pPr>
  </w:style>
  <w:style w:type="paragraph" w:styleId="TOC4">
    <w:name w:val="toc 4"/>
    <w:basedOn w:val="TOC3"/>
    <w:rsid w:val="00A6770F"/>
    <w:pPr>
      <w:tabs>
        <w:tab w:val="left" w:pos="3261"/>
      </w:tabs>
      <w:spacing w:before="80"/>
      <w:ind w:left="3261" w:hanging="993"/>
    </w:pPr>
  </w:style>
  <w:style w:type="paragraph" w:styleId="TOC5">
    <w:name w:val="toc 5"/>
    <w:basedOn w:val="TOC4"/>
    <w:rsid w:val="00A6770F"/>
  </w:style>
  <w:style w:type="paragraph" w:styleId="TOC6">
    <w:name w:val="toc 6"/>
    <w:basedOn w:val="TOC4"/>
    <w:rsid w:val="00A6770F"/>
  </w:style>
  <w:style w:type="paragraph" w:styleId="TOC7">
    <w:name w:val="toc 7"/>
    <w:basedOn w:val="TOC4"/>
    <w:rsid w:val="00A6770F"/>
  </w:style>
  <w:style w:type="paragraph" w:styleId="TOC8">
    <w:name w:val="toc 8"/>
    <w:basedOn w:val="TOC4"/>
    <w:rsid w:val="00A6770F"/>
  </w:style>
  <w:style w:type="paragraph" w:customStyle="1" w:styleId="Rectitle">
    <w:name w:val="Rec_title"/>
    <w:basedOn w:val="Normal"/>
    <w:next w:val="Recref"/>
    <w:link w:val="RectitleChar"/>
    <w:rsid w:val="00A6770F"/>
    <w:pPr>
      <w:keepNext/>
      <w:keepLines/>
      <w:spacing w:before="240"/>
      <w:jc w:val="center"/>
    </w:pPr>
    <w:rPr>
      <w:b/>
      <w:sz w:val="28"/>
    </w:rPr>
  </w:style>
  <w:style w:type="paragraph" w:customStyle="1" w:styleId="Annexref">
    <w:name w:val="Annex_ref"/>
    <w:basedOn w:val="Normal"/>
    <w:next w:val="Normalaftertitle"/>
    <w:rsid w:val="00A6770F"/>
    <w:pPr>
      <w:keepNext/>
      <w:keepLines/>
      <w:spacing w:after="280"/>
      <w:jc w:val="center"/>
    </w:pPr>
  </w:style>
  <w:style w:type="paragraph" w:customStyle="1" w:styleId="Appendixref">
    <w:name w:val="Appendix_ref"/>
    <w:basedOn w:val="Annexref"/>
    <w:next w:val="Normalaftertitle"/>
    <w:rsid w:val="00A6770F"/>
  </w:style>
  <w:style w:type="paragraph" w:customStyle="1" w:styleId="Figuretitle">
    <w:name w:val="Figure_title"/>
    <w:basedOn w:val="Normal"/>
    <w:next w:val="Figure"/>
    <w:rsid w:val="00A6770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6770F"/>
    <w:pPr>
      <w:keepNext/>
      <w:spacing w:before="0" w:after="120"/>
      <w:jc w:val="center"/>
    </w:pPr>
    <w:rPr>
      <w:b/>
    </w:rPr>
  </w:style>
  <w:style w:type="paragraph" w:customStyle="1" w:styleId="Summary">
    <w:name w:val="Summary"/>
    <w:basedOn w:val="Normal"/>
    <w:next w:val="Normalaftertitle"/>
    <w:autoRedefine/>
    <w:rsid w:val="00A6770F"/>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A6770F"/>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6770F"/>
    <w:pPr>
      <w:ind w:left="-85" w:firstLine="0"/>
    </w:pPr>
    <w:rPr>
      <w:lang w:val="en-US"/>
    </w:rPr>
  </w:style>
  <w:style w:type="character" w:customStyle="1" w:styleId="RectitleChar">
    <w:name w:val="Rec_title Char"/>
    <w:link w:val="Rectitle"/>
    <w:locked/>
    <w:rsid w:val="00A6770F"/>
    <w:rPr>
      <w:b/>
      <w:sz w:val="28"/>
      <w:lang w:val="fr-FR" w:eastAsia="en-US"/>
    </w:rPr>
  </w:style>
  <w:style w:type="character" w:customStyle="1" w:styleId="Heading1Char">
    <w:name w:val="Heading 1 Char"/>
    <w:basedOn w:val="DefaultParagraphFont"/>
    <w:link w:val="Heading1"/>
    <w:rsid w:val="00A6770F"/>
    <w:rPr>
      <w:b/>
      <w:sz w:val="24"/>
      <w:lang w:val="fr-FR" w:eastAsia="en-US"/>
    </w:rPr>
  </w:style>
  <w:style w:type="character" w:customStyle="1" w:styleId="Heading2Char">
    <w:name w:val="Heading 2 Char"/>
    <w:basedOn w:val="DefaultParagraphFont"/>
    <w:link w:val="Heading2"/>
    <w:rsid w:val="00A6770F"/>
    <w:rPr>
      <w:b/>
      <w:sz w:val="24"/>
      <w:lang w:val="fr-FR" w:eastAsia="en-US"/>
    </w:rPr>
  </w:style>
  <w:style w:type="character" w:customStyle="1" w:styleId="Heading3Char">
    <w:name w:val="Heading 3 Char"/>
    <w:basedOn w:val="DefaultParagraphFont"/>
    <w:link w:val="Heading3"/>
    <w:rsid w:val="00A6770F"/>
    <w:rPr>
      <w:b/>
      <w:sz w:val="24"/>
      <w:lang w:val="fr-FR" w:eastAsia="en-US"/>
    </w:rPr>
  </w:style>
  <w:style w:type="character" w:customStyle="1" w:styleId="Heading4Char">
    <w:name w:val="Heading 4 Char"/>
    <w:basedOn w:val="DefaultParagraphFont"/>
    <w:link w:val="Heading4"/>
    <w:rsid w:val="00A6770F"/>
    <w:rPr>
      <w:b/>
      <w:sz w:val="24"/>
      <w:lang w:val="fr-FR" w:eastAsia="en-US"/>
    </w:rPr>
  </w:style>
  <w:style w:type="character" w:customStyle="1" w:styleId="Heading5Char">
    <w:name w:val="Heading 5 Char"/>
    <w:basedOn w:val="DefaultParagraphFont"/>
    <w:link w:val="Heading5"/>
    <w:rsid w:val="00A6770F"/>
    <w:rPr>
      <w:b/>
      <w:sz w:val="24"/>
      <w:lang w:val="fr-FR" w:eastAsia="en-US"/>
    </w:rPr>
  </w:style>
  <w:style w:type="character" w:customStyle="1" w:styleId="Heading6Char">
    <w:name w:val="Heading 6 Char"/>
    <w:basedOn w:val="DefaultParagraphFont"/>
    <w:link w:val="Heading6"/>
    <w:rsid w:val="00A6770F"/>
    <w:rPr>
      <w:b/>
      <w:sz w:val="24"/>
      <w:lang w:val="fr-FR" w:eastAsia="en-US"/>
    </w:rPr>
  </w:style>
  <w:style w:type="character" w:customStyle="1" w:styleId="Heading7Char">
    <w:name w:val="Heading 7 Char"/>
    <w:basedOn w:val="DefaultParagraphFont"/>
    <w:link w:val="Heading7"/>
    <w:rsid w:val="00A6770F"/>
    <w:rPr>
      <w:b/>
      <w:sz w:val="24"/>
      <w:lang w:val="fr-FR" w:eastAsia="en-US"/>
    </w:rPr>
  </w:style>
  <w:style w:type="character" w:customStyle="1" w:styleId="Heading8Char">
    <w:name w:val="Heading 8 Char"/>
    <w:basedOn w:val="DefaultParagraphFont"/>
    <w:link w:val="Heading8"/>
    <w:rsid w:val="00A6770F"/>
    <w:rPr>
      <w:b/>
      <w:sz w:val="24"/>
      <w:lang w:val="fr-FR" w:eastAsia="en-US"/>
    </w:rPr>
  </w:style>
  <w:style w:type="character" w:customStyle="1" w:styleId="Heading9Char">
    <w:name w:val="Heading 9 Char"/>
    <w:basedOn w:val="DefaultParagraphFont"/>
    <w:link w:val="Heading9"/>
    <w:rsid w:val="00A6770F"/>
    <w:rPr>
      <w:b/>
      <w:sz w:val="24"/>
      <w:lang w:val="fr-FR" w:eastAsia="en-US"/>
    </w:rPr>
  </w:style>
  <w:style w:type="character" w:customStyle="1" w:styleId="FootnoteTextChar">
    <w:name w:val="Footnote Text Char"/>
    <w:basedOn w:val="DefaultParagraphFont"/>
    <w:link w:val="FootnoteText"/>
    <w:semiHidden/>
    <w:rsid w:val="00A6770F"/>
    <w:rPr>
      <w:sz w:val="22"/>
      <w:lang w:val="fr-FR" w:eastAsia="en-US"/>
    </w:rPr>
  </w:style>
  <w:style w:type="character" w:customStyle="1" w:styleId="FooterChar">
    <w:name w:val="Footer Char"/>
    <w:basedOn w:val="DefaultParagraphFont"/>
    <w:link w:val="Footer"/>
    <w:rsid w:val="00A6770F"/>
    <w:rPr>
      <w:noProof/>
      <w:sz w:val="18"/>
      <w:lang w:val="fr-FR" w:eastAsia="en-US"/>
    </w:rPr>
  </w:style>
  <w:style w:type="character" w:customStyle="1" w:styleId="HeaderChar">
    <w:name w:val="Header Char"/>
    <w:basedOn w:val="DefaultParagraphFont"/>
    <w:link w:val="Header"/>
    <w:rsid w:val="00A6770F"/>
    <w:rPr>
      <w:sz w:val="24"/>
      <w:lang w:val="fr-FR" w:eastAsia="en-US"/>
    </w:rPr>
  </w:style>
  <w:style w:type="character" w:customStyle="1" w:styleId="enumlev1Char">
    <w:name w:val="enumlev1 Char"/>
    <w:basedOn w:val="DefaultParagraphFont"/>
    <w:link w:val="enumlev1"/>
    <w:locked/>
    <w:rsid w:val="00A6770F"/>
    <w:rPr>
      <w:sz w:val="24"/>
      <w:lang w:val="fr-FR" w:eastAsia="en-US"/>
    </w:rPr>
  </w:style>
  <w:style w:type="character" w:customStyle="1" w:styleId="TabletextChar">
    <w:name w:val="Table_text Char"/>
    <w:basedOn w:val="DefaultParagraphFont"/>
    <w:link w:val="Tabletext"/>
    <w:locked/>
    <w:rsid w:val="00A6770F"/>
    <w:rPr>
      <w:sz w:val="22"/>
      <w:lang w:val="fr-FR" w:eastAsia="en-US"/>
    </w:rPr>
  </w:style>
  <w:style w:type="character" w:customStyle="1" w:styleId="TabletitleChar">
    <w:name w:val="Table_title Char"/>
    <w:basedOn w:val="DefaultParagraphFont"/>
    <w:link w:val="Tabletitle"/>
    <w:locked/>
    <w:rsid w:val="00A6770F"/>
    <w:rPr>
      <w:b/>
      <w:sz w:val="24"/>
      <w:lang w:val="fr-FR" w:eastAsia="en-US"/>
    </w:rPr>
  </w:style>
  <w:style w:type="paragraph" w:styleId="Revision">
    <w:name w:val="Revision"/>
    <w:hidden/>
    <w:uiPriority w:val="99"/>
    <w:semiHidden/>
    <w:rsid w:val="00A6770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eader" Target="header7.xml"/><Relationship Id="rId50" Type="http://schemas.openxmlformats.org/officeDocument/2006/relationships/image" Target="media/image19.png"/><Relationship Id="rId55"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footer" Target="footer1.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header" Target="header6.xml"/><Relationship Id="rId53" Type="http://schemas.openxmlformats.org/officeDocument/2006/relationships/image" Target="media/image22.e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8.png"/><Relationship Id="rId57" Type="http://schemas.openxmlformats.org/officeDocument/2006/relationships/header" Target="header9.xml"/><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5.xml"/><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png"/><Relationship Id="rId48" Type="http://schemas.openxmlformats.org/officeDocument/2006/relationships/footer" Target="footer2.xml"/><Relationship Id="rId56" Type="http://schemas.openxmlformats.org/officeDocument/2006/relationships/header" Target="header8.xml"/><Relationship Id="rId8" Type="http://schemas.openxmlformats.org/officeDocument/2006/relationships/header" Target="header2.xml"/><Relationship Id="rId51" Type="http://schemas.openxmlformats.org/officeDocument/2006/relationships/image" Target="media/image20.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229</TotalTime>
  <Pages>98</Pages>
  <Words>28446</Words>
  <Characters>162144</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190210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47</cp:revision>
  <cp:lastPrinted>2016-09-06T13:15:00Z</cp:lastPrinted>
  <dcterms:created xsi:type="dcterms:W3CDTF">2016-09-05T14:22:00Z</dcterms:created>
  <dcterms:modified xsi:type="dcterms:W3CDTF">2016-09-06T13:16:00Z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