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ECD" w:rsidRPr="00CB6CC8" w:rsidRDefault="008E4ECD">
      <w:pPr>
        <w:rPr>
          <w:lang w:val="en-GB"/>
        </w:rPr>
      </w:pPr>
      <w:bookmarkStart w:id="0" w:name="_GoBack"/>
      <w:bookmarkEnd w:id="0"/>
    </w:p>
    <w:p w:rsidR="008E4ECD" w:rsidRPr="00CB6CC8" w:rsidRDefault="008E4ECD">
      <w:pPr>
        <w:rPr>
          <w:lang w:val="en-GB"/>
        </w:rPr>
      </w:pPr>
    </w:p>
    <w:p w:rsidR="008E4ECD" w:rsidRPr="00CB6CC8" w:rsidRDefault="008E4ECD">
      <w:pPr>
        <w:rPr>
          <w:lang w:val="en-GB"/>
        </w:rPr>
      </w:pPr>
    </w:p>
    <w:p w:rsidR="008E4ECD" w:rsidRPr="00CB6CC8" w:rsidRDefault="008E4ECD">
      <w:pPr>
        <w:rPr>
          <w:lang w:val="en-GB"/>
        </w:rPr>
      </w:pPr>
    </w:p>
    <w:p w:rsidR="008E4ECD" w:rsidRPr="00CB6CC8" w:rsidRDefault="008E4ECD">
      <w:pPr>
        <w:rPr>
          <w:lang w:val="en-GB"/>
        </w:rPr>
      </w:pPr>
    </w:p>
    <w:p w:rsidR="008E4ECD" w:rsidRPr="00CB6CC8" w:rsidRDefault="008E4ECD">
      <w:pPr>
        <w:rPr>
          <w:lang w:val="en-GB"/>
        </w:rPr>
      </w:pPr>
    </w:p>
    <w:p w:rsidR="008E4ECD" w:rsidRPr="00CB6CC8" w:rsidRDefault="008E4ECD">
      <w:pPr>
        <w:rPr>
          <w:lang w:val="en-GB"/>
        </w:rPr>
      </w:pPr>
    </w:p>
    <w:p w:rsidR="008E4ECD" w:rsidRPr="00CB6CC8" w:rsidRDefault="008E4ECD">
      <w:pPr>
        <w:rPr>
          <w:lang w:val="en-GB"/>
        </w:rPr>
      </w:pPr>
    </w:p>
    <w:p w:rsidR="008E4ECD" w:rsidRPr="00CB6CC8" w:rsidRDefault="008E4ECD">
      <w:pPr>
        <w:rPr>
          <w:lang w:val="en-GB"/>
        </w:rPr>
      </w:pPr>
    </w:p>
    <w:p w:rsidR="008E4ECD" w:rsidRPr="00CB6CC8" w:rsidRDefault="008E4ECD">
      <w:pPr>
        <w:rPr>
          <w:lang w:val="en-GB"/>
        </w:rPr>
      </w:pPr>
    </w:p>
    <w:p w:rsidR="008E4ECD" w:rsidRPr="00CB6CC8" w:rsidRDefault="008E4ECD">
      <w:pPr>
        <w:rPr>
          <w:lang w:val="en-GB"/>
        </w:rPr>
      </w:pPr>
    </w:p>
    <w:p w:rsidR="008E4ECD" w:rsidRPr="00CB6CC8" w:rsidRDefault="008E4ECD">
      <w:pPr>
        <w:rPr>
          <w:lang w:val="en-GB"/>
        </w:rPr>
      </w:pPr>
    </w:p>
    <w:tbl>
      <w:tblPr>
        <w:tblW w:w="10089" w:type="dxa"/>
        <w:tblLook w:val="01E0" w:firstRow="1" w:lastRow="1" w:firstColumn="1" w:lastColumn="1" w:noHBand="0" w:noVBand="0"/>
      </w:tblPr>
      <w:tblGrid>
        <w:gridCol w:w="10089"/>
      </w:tblGrid>
      <w:tr w:rsidR="008E4ECD" w:rsidRPr="00CB6CC8">
        <w:tc>
          <w:tcPr>
            <w:tcW w:w="10089" w:type="dxa"/>
          </w:tcPr>
          <w:p w:rsidR="008E4ECD" w:rsidRPr="00CB6CC8" w:rsidRDefault="008E4ECD" w:rsidP="00244B9F">
            <w:pPr>
              <w:spacing w:before="380" w:line="280" w:lineRule="exact"/>
              <w:jc w:val="right"/>
              <w:rPr>
                <w:rFonts w:ascii="Tahoma" w:hAnsi="Tahoma" w:cs="Tahoma"/>
                <w:b/>
                <w:bCs/>
                <w:iCs/>
                <w:color w:val="243285"/>
                <w:sz w:val="32"/>
                <w:szCs w:val="32"/>
                <w:lang w:val="en-GB"/>
              </w:rPr>
            </w:pPr>
          </w:p>
          <w:p w:rsidR="008E4ECD" w:rsidRPr="00CB6CC8" w:rsidRDefault="008E4ECD" w:rsidP="002752C8">
            <w:pPr>
              <w:spacing w:before="380" w:line="280" w:lineRule="exact"/>
              <w:jc w:val="right"/>
              <w:rPr>
                <w:rFonts w:ascii="Tahoma" w:hAnsi="Tahoma" w:cs="Tahoma"/>
                <w:b/>
                <w:bCs/>
                <w:iCs/>
                <w:color w:val="243285"/>
                <w:sz w:val="36"/>
                <w:szCs w:val="36"/>
                <w:lang w:val="en-GB"/>
              </w:rPr>
            </w:pPr>
            <w:r w:rsidRPr="00CB6CC8">
              <w:rPr>
                <w:rFonts w:ascii="Tahoma" w:hAnsi="Tahoma" w:cs="Tahoma"/>
                <w:b/>
                <w:bCs/>
                <w:iCs/>
                <w:color w:val="243285"/>
                <w:sz w:val="36"/>
                <w:szCs w:val="36"/>
                <w:lang w:val="en-GB"/>
              </w:rPr>
              <w:t>Recommendation  ITU-R  BS.</w:t>
            </w:r>
            <w:r w:rsidR="002752C8" w:rsidRPr="00CB6CC8">
              <w:rPr>
                <w:rFonts w:ascii="Tahoma" w:hAnsi="Tahoma" w:cs="Tahoma"/>
                <w:b/>
                <w:bCs/>
                <w:iCs/>
                <w:color w:val="243285"/>
                <w:sz w:val="36"/>
                <w:szCs w:val="36"/>
                <w:lang w:val="en-GB"/>
              </w:rPr>
              <w:t>2051</w:t>
            </w:r>
            <w:r w:rsidR="00EA489C">
              <w:rPr>
                <w:rFonts w:ascii="Tahoma" w:hAnsi="Tahoma" w:cs="Tahoma"/>
                <w:b/>
                <w:bCs/>
                <w:iCs/>
                <w:color w:val="243285"/>
                <w:sz w:val="36"/>
                <w:szCs w:val="36"/>
                <w:lang w:val="en-GB"/>
              </w:rPr>
              <w:t>-0</w:t>
            </w:r>
          </w:p>
          <w:p w:rsidR="008E4ECD" w:rsidRPr="00CB6CC8" w:rsidRDefault="008E4ECD" w:rsidP="002752C8">
            <w:pPr>
              <w:spacing w:before="80" w:line="280" w:lineRule="exact"/>
              <w:jc w:val="right"/>
              <w:rPr>
                <w:rFonts w:ascii="Tahoma" w:hAnsi="Tahoma" w:cs="Tahoma"/>
                <w:b/>
                <w:bCs/>
                <w:iCs/>
                <w:color w:val="243285"/>
                <w:szCs w:val="24"/>
                <w:lang w:val="en-GB"/>
              </w:rPr>
            </w:pPr>
            <w:r w:rsidRPr="00CB6CC8">
              <w:rPr>
                <w:rFonts w:ascii="Tahoma" w:hAnsi="Tahoma" w:cs="Tahoma"/>
                <w:b/>
                <w:bCs/>
                <w:iCs/>
                <w:color w:val="243285"/>
                <w:szCs w:val="24"/>
                <w:lang w:val="en-GB"/>
              </w:rPr>
              <w:t>(</w:t>
            </w:r>
            <w:r w:rsidR="002752C8" w:rsidRPr="00CB6CC8">
              <w:rPr>
                <w:rFonts w:ascii="Tahoma" w:hAnsi="Tahoma" w:cs="Tahoma"/>
                <w:b/>
                <w:bCs/>
                <w:iCs/>
                <w:color w:val="243285"/>
                <w:szCs w:val="24"/>
                <w:lang w:val="en-GB"/>
              </w:rPr>
              <w:t>02</w:t>
            </w:r>
            <w:r w:rsidRPr="00CB6CC8">
              <w:rPr>
                <w:rFonts w:ascii="Tahoma" w:hAnsi="Tahoma" w:cs="Tahoma"/>
                <w:b/>
                <w:bCs/>
                <w:iCs/>
                <w:color w:val="243285"/>
                <w:szCs w:val="24"/>
                <w:lang w:val="en-GB"/>
              </w:rPr>
              <w:t>/</w:t>
            </w:r>
            <w:r w:rsidR="002752C8" w:rsidRPr="00CB6CC8">
              <w:rPr>
                <w:rFonts w:ascii="Tahoma" w:hAnsi="Tahoma" w:cs="Tahoma"/>
                <w:b/>
                <w:bCs/>
                <w:iCs/>
                <w:color w:val="243285"/>
                <w:szCs w:val="24"/>
                <w:lang w:val="en-GB"/>
              </w:rPr>
              <w:t>2014</w:t>
            </w:r>
            <w:r w:rsidRPr="00CB6CC8">
              <w:rPr>
                <w:rFonts w:ascii="Tahoma" w:hAnsi="Tahoma" w:cs="Tahoma"/>
                <w:b/>
                <w:bCs/>
                <w:iCs/>
                <w:color w:val="243285"/>
                <w:szCs w:val="24"/>
                <w:lang w:val="en-GB"/>
              </w:rPr>
              <w:t>)</w:t>
            </w:r>
          </w:p>
        </w:tc>
      </w:tr>
      <w:tr w:rsidR="008E4ECD" w:rsidRPr="00351F02">
        <w:tc>
          <w:tcPr>
            <w:tcW w:w="10089" w:type="dxa"/>
          </w:tcPr>
          <w:p w:rsidR="008E4ECD" w:rsidRPr="00CB6CC8" w:rsidRDefault="008E4ECD" w:rsidP="00244B9F">
            <w:pPr>
              <w:spacing w:before="80" w:line="500" w:lineRule="exact"/>
              <w:jc w:val="right"/>
              <w:rPr>
                <w:rFonts w:ascii="Tahoma" w:hAnsi="Tahoma" w:cs="Tahoma"/>
                <w:b/>
                <w:bCs/>
                <w:iCs/>
                <w:color w:val="243285"/>
                <w:sz w:val="44"/>
                <w:szCs w:val="44"/>
                <w:lang w:val="en-GB"/>
              </w:rPr>
            </w:pPr>
          </w:p>
          <w:p w:rsidR="008E4ECD" w:rsidRPr="00CB6CC8" w:rsidRDefault="002752C8" w:rsidP="00285616">
            <w:pPr>
              <w:spacing w:before="80" w:line="500" w:lineRule="exact"/>
              <w:jc w:val="right"/>
              <w:rPr>
                <w:rFonts w:ascii="Tahoma" w:hAnsi="Tahoma" w:cs="Tahoma"/>
                <w:b/>
                <w:bCs/>
                <w:iCs/>
                <w:color w:val="243285"/>
                <w:sz w:val="40"/>
                <w:szCs w:val="40"/>
                <w:lang w:val="en-GB"/>
              </w:rPr>
            </w:pPr>
            <w:r w:rsidRPr="00CB6CC8">
              <w:rPr>
                <w:rFonts w:ascii="Tahoma" w:hAnsi="Tahoma" w:cs="Tahoma"/>
                <w:b/>
                <w:bCs/>
                <w:color w:val="243285"/>
                <w:sz w:val="44"/>
                <w:szCs w:val="44"/>
                <w:lang w:val="en-GB" w:eastAsia="zh-CN"/>
              </w:rPr>
              <w:t>Advanced sound system</w:t>
            </w:r>
            <w:r w:rsidRPr="00CB6CC8">
              <w:rPr>
                <w:rFonts w:ascii="Tahoma" w:hAnsi="Tahoma" w:cs="Tahoma"/>
                <w:b/>
                <w:bCs/>
                <w:color w:val="243285"/>
                <w:sz w:val="44"/>
                <w:szCs w:val="44"/>
                <w:lang w:val="en-GB" w:eastAsia="ko-KR"/>
              </w:rPr>
              <w:t xml:space="preserve"> </w:t>
            </w:r>
            <w:r w:rsidRPr="00CB6CC8">
              <w:rPr>
                <w:rFonts w:ascii="Tahoma" w:hAnsi="Tahoma" w:cs="Tahoma"/>
                <w:b/>
                <w:bCs/>
                <w:color w:val="243285"/>
                <w:sz w:val="44"/>
                <w:szCs w:val="44"/>
                <w:lang w:val="en-GB" w:eastAsia="zh-CN"/>
              </w:rPr>
              <w:t>for</w:t>
            </w:r>
            <w:r w:rsidR="00285616" w:rsidRPr="00CB6CC8">
              <w:rPr>
                <w:rFonts w:ascii="Tahoma" w:hAnsi="Tahoma" w:cs="Tahoma"/>
                <w:b/>
                <w:bCs/>
                <w:color w:val="243285"/>
                <w:sz w:val="44"/>
                <w:szCs w:val="44"/>
                <w:lang w:val="en-GB" w:eastAsia="zh-CN"/>
              </w:rPr>
              <w:br/>
            </w:r>
            <w:r w:rsidRPr="00CB6CC8">
              <w:rPr>
                <w:rFonts w:ascii="Tahoma" w:hAnsi="Tahoma" w:cs="Tahoma"/>
                <w:b/>
                <w:bCs/>
                <w:color w:val="243285"/>
                <w:sz w:val="44"/>
                <w:szCs w:val="44"/>
                <w:lang w:val="en-GB" w:eastAsia="zh-CN"/>
              </w:rPr>
              <w:t xml:space="preserve">programme </w:t>
            </w:r>
            <w:r w:rsidRPr="00CB6CC8">
              <w:rPr>
                <w:rFonts w:ascii="Tahoma" w:hAnsi="Tahoma" w:cs="Tahoma"/>
                <w:b/>
                <w:bCs/>
                <w:color w:val="243285"/>
                <w:sz w:val="44"/>
                <w:szCs w:val="44"/>
                <w:lang w:val="en-GB"/>
              </w:rPr>
              <w:t>production</w:t>
            </w:r>
          </w:p>
        </w:tc>
      </w:tr>
      <w:tr w:rsidR="008E4ECD" w:rsidRPr="00351F02">
        <w:tc>
          <w:tcPr>
            <w:tcW w:w="10089" w:type="dxa"/>
          </w:tcPr>
          <w:p w:rsidR="008E4ECD" w:rsidRPr="00CB6CC8" w:rsidRDefault="008E4ECD" w:rsidP="00244B9F">
            <w:pPr>
              <w:spacing w:before="80" w:line="280" w:lineRule="exact"/>
              <w:ind w:right="640"/>
              <w:rPr>
                <w:rFonts w:ascii="Tahoma" w:hAnsi="Tahoma" w:cs="Tahoma"/>
                <w:b/>
                <w:bCs/>
                <w:iCs/>
                <w:color w:val="243285"/>
                <w:sz w:val="32"/>
                <w:szCs w:val="32"/>
                <w:lang w:val="en-GB"/>
              </w:rPr>
            </w:pPr>
          </w:p>
          <w:p w:rsidR="008E4ECD" w:rsidRPr="00CB6CC8" w:rsidRDefault="008E4ECD" w:rsidP="00244B9F">
            <w:pPr>
              <w:spacing w:before="80" w:line="280" w:lineRule="exact"/>
              <w:ind w:right="640"/>
              <w:rPr>
                <w:rFonts w:ascii="Tahoma" w:hAnsi="Tahoma" w:cs="Tahoma"/>
                <w:b/>
                <w:bCs/>
                <w:iCs/>
                <w:color w:val="243285"/>
                <w:sz w:val="32"/>
                <w:szCs w:val="32"/>
                <w:lang w:val="en-GB"/>
              </w:rPr>
            </w:pPr>
          </w:p>
          <w:p w:rsidR="008E4ECD" w:rsidRPr="00CB6CC8" w:rsidRDefault="008E4ECD" w:rsidP="00244B9F">
            <w:pPr>
              <w:spacing w:before="80" w:after="180" w:line="360" w:lineRule="exact"/>
              <w:ind w:right="720"/>
              <w:rPr>
                <w:rFonts w:ascii="Tahoma" w:hAnsi="Tahoma" w:cs="Tahoma"/>
                <w:b/>
                <w:bCs/>
                <w:iCs/>
                <w:color w:val="243285"/>
                <w:sz w:val="36"/>
                <w:szCs w:val="36"/>
                <w:lang w:val="en-GB"/>
              </w:rPr>
            </w:pPr>
          </w:p>
          <w:p w:rsidR="008E4ECD" w:rsidRPr="00CB6CC8" w:rsidRDefault="008E4ECD" w:rsidP="00244B9F">
            <w:pPr>
              <w:spacing w:before="80" w:after="180" w:line="360" w:lineRule="exact"/>
              <w:jc w:val="right"/>
              <w:rPr>
                <w:rFonts w:ascii="Tahoma" w:hAnsi="Tahoma" w:cs="Tahoma"/>
                <w:b/>
                <w:bCs/>
                <w:iCs/>
                <w:color w:val="243285"/>
                <w:sz w:val="36"/>
                <w:szCs w:val="36"/>
                <w:lang w:val="en-GB"/>
              </w:rPr>
            </w:pPr>
            <w:r w:rsidRPr="00CB6CC8">
              <w:rPr>
                <w:rFonts w:ascii="Tahoma" w:hAnsi="Tahoma" w:cs="Tahoma"/>
                <w:b/>
                <w:bCs/>
                <w:iCs/>
                <w:color w:val="243285"/>
                <w:sz w:val="36"/>
                <w:szCs w:val="36"/>
                <w:lang w:val="en-GB"/>
              </w:rPr>
              <w:t>BS Series</w:t>
            </w:r>
          </w:p>
          <w:p w:rsidR="008E4ECD" w:rsidRPr="00CB6CC8" w:rsidRDefault="008E4ECD" w:rsidP="00244B9F">
            <w:pPr>
              <w:spacing w:before="80" w:line="360" w:lineRule="exact"/>
              <w:jc w:val="right"/>
              <w:rPr>
                <w:rFonts w:ascii="Tahoma" w:hAnsi="Tahoma" w:cs="Tahoma"/>
                <w:b/>
                <w:bCs/>
                <w:iCs/>
                <w:color w:val="243285"/>
                <w:sz w:val="36"/>
                <w:szCs w:val="36"/>
                <w:lang w:val="en-GB"/>
              </w:rPr>
            </w:pPr>
            <w:r w:rsidRPr="00CB6CC8">
              <w:rPr>
                <w:rFonts w:ascii="Tahoma" w:hAnsi="Tahoma" w:cs="Tahoma"/>
                <w:b/>
                <w:bCs/>
                <w:color w:val="243285"/>
                <w:sz w:val="36"/>
                <w:szCs w:val="36"/>
                <w:lang w:val="en-GB"/>
              </w:rPr>
              <w:t>Broadcasting service (sound)</w:t>
            </w:r>
          </w:p>
        </w:tc>
      </w:tr>
    </w:tbl>
    <w:p w:rsidR="008E4ECD" w:rsidRPr="00CB6CC8" w:rsidRDefault="008E4ECD" w:rsidP="00244B9F">
      <w:pPr>
        <w:spacing w:before="80"/>
        <w:rPr>
          <w:i/>
          <w:sz w:val="22"/>
          <w:lang w:val="en-GB"/>
        </w:rPr>
      </w:pPr>
    </w:p>
    <w:p w:rsidR="008E4ECD" w:rsidRPr="00CB6CC8" w:rsidRDefault="008E4ECD" w:rsidP="00244B9F">
      <w:pPr>
        <w:spacing w:before="80"/>
        <w:rPr>
          <w:i/>
          <w:sz w:val="22"/>
          <w:lang w:val="en-GB"/>
        </w:rPr>
      </w:pPr>
    </w:p>
    <w:p w:rsidR="008E4ECD" w:rsidRPr="00CB6CC8" w:rsidRDefault="008E4ECD" w:rsidP="00244B9F">
      <w:pPr>
        <w:spacing w:before="80"/>
        <w:rPr>
          <w:i/>
          <w:sz w:val="22"/>
          <w:lang w:val="en-GB"/>
        </w:rPr>
      </w:pPr>
    </w:p>
    <w:p w:rsidR="008E4ECD" w:rsidRPr="00CB6CC8" w:rsidRDefault="008E4ECD" w:rsidP="00244B9F">
      <w:pPr>
        <w:spacing w:before="80"/>
        <w:rPr>
          <w:i/>
          <w:sz w:val="22"/>
          <w:lang w:val="en-GB"/>
        </w:rPr>
      </w:pPr>
    </w:p>
    <w:p w:rsidR="008E4ECD" w:rsidRPr="00CB6CC8" w:rsidRDefault="008E4ECD" w:rsidP="00244B9F">
      <w:pPr>
        <w:spacing w:before="80"/>
        <w:rPr>
          <w:i/>
          <w:sz w:val="22"/>
          <w:lang w:val="en-GB"/>
        </w:rPr>
      </w:pPr>
    </w:p>
    <w:p w:rsidR="008E4ECD" w:rsidRPr="00CB6CC8" w:rsidRDefault="008E4ECD" w:rsidP="00244B9F">
      <w:pPr>
        <w:spacing w:before="80"/>
        <w:rPr>
          <w:i/>
          <w:sz w:val="22"/>
          <w:lang w:val="en-GB"/>
        </w:rPr>
      </w:pPr>
    </w:p>
    <w:p w:rsidR="008E4ECD" w:rsidRPr="00CB6CC8" w:rsidRDefault="008E4ECD" w:rsidP="00244B9F">
      <w:pPr>
        <w:pStyle w:val="Equation"/>
        <w:tabs>
          <w:tab w:val="clear" w:pos="4820"/>
          <w:tab w:val="clear" w:pos="9639"/>
          <w:tab w:val="left" w:pos="1191"/>
          <w:tab w:val="left" w:pos="1588"/>
          <w:tab w:val="left" w:pos="1985"/>
        </w:tabs>
        <w:rPr>
          <w:rFonts w:ascii="Palatino Linotype" w:hAnsi="Palatino Linotype"/>
          <w:lang w:val="en-GB"/>
        </w:rPr>
        <w:sectPr w:rsidR="008E4ECD" w:rsidRPr="00CB6CC8" w:rsidSect="00244B9F">
          <w:headerReference w:type="even" r:id="rId7"/>
          <w:headerReference w:type="default" r:id="rId8"/>
          <w:pgSz w:w="11907" w:h="16834" w:code="9"/>
          <w:pgMar w:top="1418" w:right="1134" w:bottom="1134" w:left="1134" w:header="720" w:footer="482" w:gutter="0"/>
          <w:paperSrc w:first="15" w:other="15"/>
          <w:cols w:space="720"/>
        </w:sectPr>
      </w:pPr>
    </w:p>
    <w:p w:rsidR="008E4ECD" w:rsidRPr="00CB6CC8" w:rsidRDefault="008E4ECD" w:rsidP="00244B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CB6CC8">
        <w:rPr>
          <w:bCs/>
          <w:sz w:val="24"/>
          <w:szCs w:val="24"/>
          <w:lang w:val="en-GB"/>
        </w:rPr>
        <w:lastRenderedPageBreak/>
        <w:t>Foreword</w:t>
      </w:r>
    </w:p>
    <w:p w:rsidR="008E4ECD" w:rsidRPr="00CB6CC8" w:rsidRDefault="008E4ECD" w:rsidP="00244B9F">
      <w:pPr>
        <w:spacing w:before="240"/>
        <w:rPr>
          <w:sz w:val="20"/>
          <w:lang w:val="en-GB"/>
        </w:rPr>
      </w:pPr>
      <w:r w:rsidRPr="00CB6CC8">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E4ECD" w:rsidRPr="00CB6CC8" w:rsidRDefault="008E4ECD" w:rsidP="00244B9F">
      <w:pPr>
        <w:rPr>
          <w:sz w:val="20"/>
          <w:lang w:val="en-GB"/>
        </w:rPr>
      </w:pPr>
      <w:r w:rsidRPr="00CB6CC8">
        <w:rPr>
          <w:sz w:val="20"/>
          <w:lang w:val="en-GB"/>
        </w:rPr>
        <w:t>The regulatory and policy functions of the Radiocommunication Sector are performed by World and Regional Radiocommunication Conferences and Radiocommunication Assemblies supported by Study Groups.</w:t>
      </w:r>
    </w:p>
    <w:p w:rsidR="008E4ECD" w:rsidRPr="00CB6CC8" w:rsidRDefault="008E4ECD" w:rsidP="00244B9F">
      <w:pPr>
        <w:pStyle w:val="Heading1"/>
        <w:spacing w:before="680"/>
        <w:jc w:val="center"/>
        <w:rPr>
          <w:szCs w:val="24"/>
          <w:lang w:val="en-GB"/>
        </w:rPr>
      </w:pPr>
      <w:r w:rsidRPr="00CB6CC8">
        <w:rPr>
          <w:szCs w:val="24"/>
          <w:lang w:val="en-GB"/>
        </w:rPr>
        <w:t>Policy on Intellectual Property Right (IPR)</w:t>
      </w:r>
    </w:p>
    <w:p w:rsidR="008E4ECD" w:rsidRPr="00CB6CC8" w:rsidRDefault="008E4ECD" w:rsidP="00244B9F">
      <w:pPr>
        <w:tabs>
          <w:tab w:val="clear" w:pos="794"/>
          <w:tab w:val="clear" w:pos="1191"/>
          <w:tab w:val="clear" w:pos="1588"/>
          <w:tab w:val="clear" w:pos="1985"/>
        </w:tabs>
        <w:spacing w:before="240"/>
        <w:rPr>
          <w:sz w:val="20"/>
          <w:lang w:val="en-GB"/>
        </w:rPr>
      </w:pPr>
      <w:r w:rsidRPr="00CB6CC8">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CB6CC8">
          <w:rPr>
            <w:rStyle w:val="Hyperlink"/>
            <w:sz w:val="20"/>
            <w:lang w:val="en-GB"/>
          </w:rPr>
          <w:t>http://www.itu.int/ITU-R/go/patents/en</w:t>
        </w:r>
      </w:hyperlink>
      <w:r w:rsidRPr="00CB6CC8">
        <w:rPr>
          <w:sz w:val="20"/>
          <w:lang w:val="en-GB"/>
        </w:rPr>
        <w:t xml:space="preserve"> where the Guidelines for Implementation of the Common Patent Policy for ITU</w:t>
      </w:r>
      <w:r w:rsidRPr="00CB6CC8">
        <w:rPr>
          <w:sz w:val="20"/>
          <w:lang w:val="en-GB"/>
        </w:rPr>
        <w:noBreakHyphen/>
        <w:t>T/ITU</w:t>
      </w:r>
      <w:r w:rsidRPr="00CB6CC8">
        <w:rPr>
          <w:sz w:val="20"/>
          <w:lang w:val="en-GB"/>
        </w:rPr>
        <w:noBreakHyphen/>
        <w:t xml:space="preserve">R/ISO/IEC and the ITU-R patent information database can also be found. </w:t>
      </w:r>
    </w:p>
    <w:p w:rsidR="008E4ECD" w:rsidRPr="00CB6CC8" w:rsidRDefault="008E4ECD" w:rsidP="00244B9F">
      <w:pPr>
        <w:jc w:val="center"/>
        <w:rPr>
          <w:sz w:val="22"/>
          <w:lang w:val="en-GB"/>
        </w:rPr>
      </w:pPr>
    </w:p>
    <w:p w:rsidR="008E4ECD" w:rsidRPr="00CB6CC8" w:rsidRDefault="008E4ECD" w:rsidP="00244B9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E4ECD" w:rsidRPr="00351F02">
        <w:tc>
          <w:tcPr>
            <w:tcW w:w="9360" w:type="dxa"/>
            <w:gridSpan w:val="2"/>
          </w:tcPr>
          <w:p w:rsidR="008E4ECD" w:rsidRPr="00CB6CC8" w:rsidRDefault="008E4ECD" w:rsidP="00244B9F">
            <w:pPr>
              <w:pStyle w:val="Chaptitle"/>
              <w:keepLines w:val="0"/>
              <w:tabs>
                <w:tab w:val="clear" w:pos="794"/>
                <w:tab w:val="clear" w:pos="1191"/>
                <w:tab w:val="clear" w:pos="1588"/>
                <w:tab w:val="clear" w:pos="1985"/>
              </w:tabs>
              <w:overflowPunct/>
              <w:spacing w:before="180"/>
              <w:textAlignment w:val="auto"/>
              <w:rPr>
                <w:sz w:val="22"/>
                <w:szCs w:val="22"/>
                <w:lang w:val="en-GB"/>
              </w:rPr>
            </w:pPr>
            <w:r w:rsidRPr="00CB6CC8">
              <w:rPr>
                <w:sz w:val="22"/>
                <w:szCs w:val="22"/>
                <w:lang w:val="en-GB"/>
              </w:rPr>
              <w:t xml:space="preserve">Series of ITU-R Recommendations </w:t>
            </w:r>
          </w:p>
          <w:p w:rsidR="008E4ECD" w:rsidRPr="00CB6CC8" w:rsidRDefault="008E4ECD" w:rsidP="00244B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CB6CC8">
              <w:rPr>
                <w:b w:val="0"/>
                <w:sz w:val="18"/>
                <w:szCs w:val="18"/>
                <w:lang w:val="en-GB"/>
              </w:rPr>
              <w:t xml:space="preserve">(Also available online at </w:t>
            </w:r>
            <w:hyperlink r:id="rId10" w:history="1">
              <w:r w:rsidRPr="00CB6CC8">
                <w:rPr>
                  <w:rStyle w:val="Hyperlink"/>
                  <w:b w:val="0"/>
                  <w:sz w:val="18"/>
                  <w:szCs w:val="18"/>
                  <w:lang w:val="en-GB"/>
                </w:rPr>
                <w:t>http://www.itu.int/publ/R-REC/en</w:t>
              </w:r>
            </w:hyperlink>
            <w:r w:rsidRPr="00CB6CC8">
              <w:rPr>
                <w:b w:val="0"/>
                <w:sz w:val="18"/>
                <w:szCs w:val="18"/>
                <w:lang w:val="en-GB"/>
              </w:rPr>
              <w:t>)</w:t>
            </w:r>
          </w:p>
        </w:tc>
      </w:tr>
      <w:tr w:rsidR="008E4ECD" w:rsidRPr="00CB6CC8">
        <w:tc>
          <w:tcPr>
            <w:tcW w:w="1140" w:type="dxa"/>
          </w:tcPr>
          <w:p w:rsidR="008E4ECD" w:rsidRPr="00CB6CC8" w:rsidRDefault="008E4ECD" w:rsidP="00244B9F">
            <w:pPr>
              <w:spacing w:before="200" w:after="100"/>
              <w:ind w:left="57"/>
              <w:rPr>
                <w:b/>
                <w:bCs/>
                <w:sz w:val="20"/>
                <w:lang w:val="en-GB"/>
              </w:rPr>
            </w:pPr>
            <w:r w:rsidRPr="00CB6CC8">
              <w:rPr>
                <w:b/>
                <w:bCs/>
                <w:sz w:val="20"/>
                <w:lang w:val="en-GB"/>
              </w:rPr>
              <w:t>Series</w:t>
            </w:r>
          </w:p>
        </w:tc>
        <w:tc>
          <w:tcPr>
            <w:tcW w:w="8220" w:type="dxa"/>
          </w:tcPr>
          <w:p w:rsidR="008E4ECD" w:rsidRPr="00CB6CC8" w:rsidRDefault="008E4ECD" w:rsidP="00244B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CB6CC8">
              <w:rPr>
                <w:bCs/>
                <w:sz w:val="20"/>
                <w:lang w:val="en-GB"/>
              </w:rPr>
              <w:t>Title</w:t>
            </w:r>
          </w:p>
        </w:tc>
      </w:tr>
      <w:tr w:rsidR="008E4ECD" w:rsidRPr="00CB6CC8">
        <w:tc>
          <w:tcPr>
            <w:tcW w:w="1140" w:type="dxa"/>
          </w:tcPr>
          <w:p w:rsidR="008E4ECD" w:rsidRPr="00CB6CC8" w:rsidRDefault="008E4ECD" w:rsidP="00244B9F">
            <w:pPr>
              <w:spacing w:before="30" w:after="30"/>
              <w:ind w:left="57"/>
              <w:jc w:val="left"/>
              <w:rPr>
                <w:b/>
                <w:bCs/>
                <w:sz w:val="20"/>
                <w:lang w:val="en-GB"/>
              </w:rPr>
            </w:pPr>
            <w:r w:rsidRPr="00CB6CC8">
              <w:rPr>
                <w:b/>
                <w:bCs/>
                <w:sz w:val="20"/>
                <w:lang w:val="en-GB"/>
              </w:rPr>
              <w:t>BO</w:t>
            </w:r>
          </w:p>
        </w:tc>
        <w:tc>
          <w:tcPr>
            <w:tcW w:w="8220" w:type="dxa"/>
          </w:tcPr>
          <w:p w:rsidR="008E4ECD" w:rsidRPr="00CB6CC8" w:rsidRDefault="008E4ECD" w:rsidP="00244B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CB6CC8">
              <w:rPr>
                <w:b w:val="0"/>
                <w:bCs/>
                <w:sz w:val="20"/>
                <w:lang w:val="en-GB"/>
              </w:rPr>
              <w:t>Satellite delivery</w:t>
            </w:r>
          </w:p>
        </w:tc>
      </w:tr>
      <w:tr w:rsidR="008E4ECD" w:rsidRPr="00351F02" w:rsidTr="00244B9F">
        <w:tc>
          <w:tcPr>
            <w:tcW w:w="1140" w:type="dxa"/>
            <w:tcBorders>
              <w:bottom w:val="nil"/>
            </w:tcBorders>
          </w:tcPr>
          <w:p w:rsidR="008E4ECD" w:rsidRPr="00CB6CC8" w:rsidRDefault="008E4ECD" w:rsidP="00244B9F">
            <w:pPr>
              <w:spacing w:before="30" w:after="30"/>
              <w:ind w:left="57"/>
              <w:jc w:val="left"/>
              <w:rPr>
                <w:b/>
                <w:bCs/>
                <w:sz w:val="20"/>
                <w:lang w:val="en-GB"/>
              </w:rPr>
            </w:pPr>
            <w:r w:rsidRPr="00CB6CC8">
              <w:rPr>
                <w:b/>
                <w:bCs/>
                <w:sz w:val="20"/>
                <w:lang w:val="en-GB"/>
              </w:rPr>
              <w:t>BR</w:t>
            </w:r>
          </w:p>
        </w:tc>
        <w:tc>
          <w:tcPr>
            <w:tcW w:w="8220" w:type="dxa"/>
            <w:tcBorders>
              <w:bottom w:val="nil"/>
            </w:tcBorders>
          </w:tcPr>
          <w:p w:rsidR="008E4ECD" w:rsidRPr="00CB6CC8" w:rsidRDefault="008E4ECD" w:rsidP="00244B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CB6CC8">
              <w:rPr>
                <w:b w:val="0"/>
                <w:sz w:val="20"/>
                <w:lang w:val="en-GB"/>
              </w:rPr>
              <w:t>Recording for production, archival and play-out; film for television</w:t>
            </w:r>
          </w:p>
        </w:tc>
      </w:tr>
      <w:tr w:rsidR="008E4ECD" w:rsidRPr="00CB6CC8" w:rsidTr="00244B9F">
        <w:tc>
          <w:tcPr>
            <w:tcW w:w="1140" w:type="dxa"/>
            <w:tcBorders>
              <w:top w:val="nil"/>
              <w:bottom w:val="nil"/>
            </w:tcBorders>
            <w:shd w:val="clear" w:color="auto" w:fill="F3F3F3"/>
          </w:tcPr>
          <w:p w:rsidR="008E4ECD" w:rsidRPr="00CB6CC8" w:rsidRDefault="008E4ECD" w:rsidP="00244B9F">
            <w:pPr>
              <w:spacing w:before="30" w:after="30"/>
              <w:ind w:left="57"/>
              <w:jc w:val="left"/>
              <w:rPr>
                <w:rFonts w:ascii="Times New Roman Bold" w:hAnsi="Times New Roman Bold" w:cs="Times New Roman Bold"/>
                <w:color w:val="000080"/>
                <w:sz w:val="20"/>
                <w:lang w:val="en-GB"/>
              </w:rPr>
            </w:pPr>
            <w:r w:rsidRPr="00CB6CC8">
              <w:rPr>
                <w:rFonts w:ascii="Times New Roman Bold" w:hAnsi="Times New Roman Bold" w:cs="Times New Roman Bold"/>
                <w:color w:val="000080"/>
                <w:sz w:val="20"/>
                <w:lang w:val="en-GB"/>
              </w:rPr>
              <w:t>BS</w:t>
            </w:r>
          </w:p>
        </w:tc>
        <w:tc>
          <w:tcPr>
            <w:tcW w:w="8220" w:type="dxa"/>
            <w:tcBorders>
              <w:top w:val="nil"/>
              <w:bottom w:val="nil"/>
            </w:tcBorders>
            <w:shd w:val="clear" w:color="auto" w:fill="F3F3F3"/>
          </w:tcPr>
          <w:p w:rsidR="008E4ECD" w:rsidRPr="00CB6CC8" w:rsidRDefault="008E4ECD" w:rsidP="00244B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CB6CC8">
              <w:rPr>
                <w:rFonts w:ascii="Times New Roman Bold" w:hAnsi="Times New Roman Bold" w:cs="Times New Roman Bold"/>
                <w:b w:val="0"/>
                <w:color w:val="000080"/>
                <w:sz w:val="20"/>
                <w:lang w:val="en-GB"/>
              </w:rPr>
              <w:t>Broadcasting service (sound)</w:t>
            </w:r>
          </w:p>
        </w:tc>
      </w:tr>
      <w:tr w:rsidR="008E4ECD" w:rsidRPr="00CB6CC8" w:rsidTr="00244B9F">
        <w:tc>
          <w:tcPr>
            <w:tcW w:w="1140" w:type="dxa"/>
            <w:tcBorders>
              <w:top w:val="nil"/>
            </w:tcBorders>
            <w:shd w:val="clear" w:color="auto" w:fill="auto"/>
          </w:tcPr>
          <w:p w:rsidR="008E4ECD" w:rsidRPr="00CB6CC8" w:rsidRDefault="008E4ECD" w:rsidP="00244B9F">
            <w:pPr>
              <w:spacing w:before="30" w:after="30"/>
              <w:ind w:left="57"/>
              <w:jc w:val="left"/>
              <w:rPr>
                <w:b/>
                <w:bCs/>
                <w:sz w:val="20"/>
                <w:lang w:val="en-GB"/>
              </w:rPr>
            </w:pPr>
            <w:r w:rsidRPr="00CB6CC8">
              <w:rPr>
                <w:b/>
                <w:bCs/>
                <w:sz w:val="20"/>
                <w:lang w:val="en-GB"/>
              </w:rPr>
              <w:t>BT</w:t>
            </w:r>
          </w:p>
        </w:tc>
        <w:tc>
          <w:tcPr>
            <w:tcW w:w="8220" w:type="dxa"/>
            <w:tcBorders>
              <w:top w:val="nil"/>
            </w:tcBorders>
            <w:shd w:val="clear" w:color="auto" w:fill="auto"/>
          </w:tcPr>
          <w:p w:rsidR="008E4ECD" w:rsidRPr="00CB6CC8" w:rsidRDefault="008E4ECD" w:rsidP="00244B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CB6CC8">
              <w:rPr>
                <w:b w:val="0"/>
                <w:sz w:val="20"/>
                <w:lang w:val="en-GB"/>
              </w:rPr>
              <w:t>Broadcasting service (television)</w:t>
            </w:r>
          </w:p>
        </w:tc>
      </w:tr>
      <w:tr w:rsidR="008E4ECD" w:rsidRPr="00CB6CC8">
        <w:tc>
          <w:tcPr>
            <w:tcW w:w="1140" w:type="dxa"/>
            <w:shd w:val="clear" w:color="auto" w:fill="auto"/>
          </w:tcPr>
          <w:p w:rsidR="008E4ECD" w:rsidRPr="00CB6CC8" w:rsidRDefault="008E4ECD" w:rsidP="00244B9F">
            <w:pPr>
              <w:spacing w:before="30" w:after="30"/>
              <w:ind w:left="57"/>
              <w:jc w:val="left"/>
              <w:rPr>
                <w:b/>
                <w:bCs/>
                <w:sz w:val="20"/>
                <w:lang w:val="en-GB"/>
              </w:rPr>
            </w:pPr>
            <w:r w:rsidRPr="00CB6CC8">
              <w:rPr>
                <w:b/>
                <w:bCs/>
                <w:sz w:val="20"/>
                <w:lang w:val="en-GB"/>
              </w:rPr>
              <w:t>F</w:t>
            </w:r>
          </w:p>
        </w:tc>
        <w:tc>
          <w:tcPr>
            <w:tcW w:w="8220" w:type="dxa"/>
            <w:shd w:val="clear" w:color="auto" w:fill="auto"/>
          </w:tcPr>
          <w:p w:rsidR="008E4ECD" w:rsidRPr="00CB6CC8" w:rsidRDefault="008E4ECD" w:rsidP="00244B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CB6CC8">
              <w:rPr>
                <w:sz w:val="20"/>
                <w:lang w:val="en-GB"/>
              </w:rPr>
              <w:t>Fixed service</w:t>
            </w:r>
          </w:p>
        </w:tc>
      </w:tr>
      <w:tr w:rsidR="008E4ECD" w:rsidRPr="00CB6CC8">
        <w:tc>
          <w:tcPr>
            <w:tcW w:w="1140" w:type="dxa"/>
            <w:shd w:val="clear" w:color="auto" w:fill="auto"/>
          </w:tcPr>
          <w:p w:rsidR="008E4ECD" w:rsidRPr="00CB6CC8" w:rsidRDefault="008E4ECD" w:rsidP="00244B9F">
            <w:pPr>
              <w:spacing w:before="30" w:after="30"/>
              <w:ind w:left="57"/>
              <w:jc w:val="left"/>
              <w:rPr>
                <w:b/>
                <w:bCs/>
                <w:sz w:val="20"/>
                <w:lang w:val="en-GB"/>
              </w:rPr>
            </w:pPr>
            <w:r w:rsidRPr="00CB6CC8">
              <w:rPr>
                <w:b/>
                <w:bCs/>
                <w:sz w:val="20"/>
                <w:lang w:val="en-GB"/>
              </w:rPr>
              <w:t>M</w:t>
            </w:r>
          </w:p>
        </w:tc>
        <w:tc>
          <w:tcPr>
            <w:tcW w:w="8220" w:type="dxa"/>
            <w:shd w:val="clear" w:color="auto" w:fill="auto"/>
          </w:tcPr>
          <w:p w:rsidR="008E4ECD" w:rsidRPr="00CB6CC8" w:rsidRDefault="008E4ECD" w:rsidP="00244B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CB6CC8">
              <w:rPr>
                <w:b w:val="0"/>
                <w:sz w:val="20"/>
                <w:lang w:val="en-GB"/>
              </w:rPr>
              <w:t>Mobile, radiodetermination, amateur and related satellite services</w:t>
            </w:r>
          </w:p>
        </w:tc>
      </w:tr>
      <w:tr w:rsidR="008E4ECD" w:rsidRPr="00CB6CC8">
        <w:tc>
          <w:tcPr>
            <w:tcW w:w="1140" w:type="dxa"/>
          </w:tcPr>
          <w:p w:rsidR="008E4ECD" w:rsidRPr="00CB6CC8" w:rsidRDefault="008E4ECD" w:rsidP="00244B9F">
            <w:pPr>
              <w:spacing w:before="30" w:after="30"/>
              <w:ind w:left="57"/>
              <w:jc w:val="left"/>
              <w:rPr>
                <w:b/>
                <w:bCs/>
                <w:sz w:val="20"/>
                <w:lang w:val="en-GB"/>
              </w:rPr>
            </w:pPr>
            <w:r w:rsidRPr="00CB6CC8">
              <w:rPr>
                <w:b/>
                <w:bCs/>
                <w:sz w:val="20"/>
                <w:lang w:val="en-GB"/>
              </w:rPr>
              <w:t>P</w:t>
            </w:r>
          </w:p>
        </w:tc>
        <w:tc>
          <w:tcPr>
            <w:tcW w:w="8220" w:type="dxa"/>
          </w:tcPr>
          <w:p w:rsidR="008E4ECD" w:rsidRPr="00CB6CC8" w:rsidRDefault="008E4ECD" w:rsidP="00244B9F">
            <w:pPr>
              <w:spacing w:before="30" w:after="30"/>
              <w:jc w:val="left"/>
              <w:rPr>
                <w:sz w:val="20"/>
                <w:lang w:val="en-GB"/>
              </w:rPr>
            </w:pPr>
            <w:r w:rsidRPr="00CB6CC8">
              <w:rPr>
                <w:sz w:val="20"/>
                <w:lang w:val="en-GB"/>
              </w:rPr>
              <w:t>Radiowave propagation</w:t>
            </w:r>
          </w:p>
        </w:tc>
      </w:tr>
      <w:tr w:rsidR="008E4ECD" w:rsidRPr="00CB6CC8">
        <w:tc>
          <w:tcPr>
            <w:tcW w:w="1140" w:type="dxa"/>
          </w:tcPr>
          <w:p w:rsidR="008E4ECD" w:rsidRPr="00CB6CC8" w:rsidRDefault="008E4ECD" w:rsidP="00244B9F">
            <w:pPr>
              <w:spacing w:before="30" w:after="30"/>
              <w:ind w:left="57"/>
              <w:jc w:val="left"/>
              <w:rPr>
                <w:b/>
                <w:bCs/>
                <w:sz w:val="20"/>
                <w:lang w:val="en-GB"/>
              </w:rPr>
            </w:pPr>
            <w:r w:rsidRPr="00CB6CC8">
              <w:rPr>
                <w:b/>
                <w:bCs/>
                <w:sz w:val="20"/>
                <w:lang w:val="en-GB"/>
              </w:rPr>
              <w:t>RA</w:t>
            </w:r>
          </w:p>
        </w:tc>
        <w:tc>
          <w:tcPr>
            <w:tcW w:w="8220" w:type="dxa"/>
          </w:tcPr>
          <w:p w:rsidR="008E4ECD" w:rsidRPr="00CB6CC8" w:rsidRDefault="008E4ECD" w:rsidP="00244B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CB6CC8">
              <w:rPr>
                <w:sz w:val="20"/>
                <w:lang w:val="en-GB"/>
              </w:rPr>
              <w:t>Radio astronomy</w:t>
            </w:r>
          </w:p>
        </w:tc>
      </w:tr>
      <w:tr w:rsidR="008E4ECD" w:rsidRPr="00CB6CC8">
        <w:tc>
          <w:tcPr>
            <w:tcW w:w="1140" w:type="dxa"/>
          </w:tcPr>
          <w:p w:rsidR="008E4ECD" w:rsidRPr="00CB6CC8" w:rsidRDefault="008E4ECD" w:rsidP="00244B9F">
            <w:pPr>
              <w:spacing w:before="30" w:after="30"/>
              <w:ind w:left="57"/>
              <w:jc w:val="left"/>
              <w:rPr>
                <w:b/>
                <w:bCs/>
                <w:sz w:val="20"/>
                <w:lang w:val="en-GB"/>
              </w:rPr>
            </w:pPr>
            <w:r w:rsidRPr="00CB6CC8">
              <w:rPr>
                <w:b/>
                <w:bCs/>
                <w:sz w:val="20"/>
                <w:lang w:val="en-GB"/>
              </w:rPr>
              <w:t>RS</w:t>
            </w:r>
          </w:p>
        </w:tc>
        <w:tc>
          <w:tcPr>
            <w:tcW w:w="8220" w:type="dxa"/>
          </w:tcPr>
          <w:p w:rsidR="008E4ECD" w:rsidRPr="00CB6CC8" w:rsidRDefault="008E4ECD" w:rsidP="00244B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CB6CC8">
              <w:rPr>
                <w:sz w:val="20"/>
                <w:lang w:val="en-GB"/>
              </w:rPr>
              <w:t>Remote sensing systems</w:t>
            </w:r>
          </w:p>
        </w:tc>
      </w:tr>
      <w:tr w:rsidR="008E4ECD" w:rsidRPr="00CB6CC8">
        <w:tc>
          <w:tcPr>
            <w:tcW w:w="1140" w:type="dxa"/>
          </w:tcPr>
          <w:p w:rsidR="008E4ECD" w:rsidRPr="00CB6CC8" w:rsidRDefault="008E4ECD" w:rsidP="00244B9F">
            <w:pPr>
              <w:spacing w:before="30" w:after="30"/>
              <w:ind w:left="57"/>
              <w:jc w:val="left"/>
              <w:rPr>
                <w:b/>
                <w:bCs/>
                <w:sz w:val="20"/>
                <w:lang w:val="en-GB"/>
              </w:rPr>
            </w:pPr>
            <w:r w:rsidRPr="00CB6CC8">
              <w:rPr>
                <w:b/>
                <w:bCs/>
                <w:sz w:val="20"/>
                <w:lang w:val="en-GB"/>
              </w:rPr>
              <w:t>S</w:t>
            </w:r>
          </w:p>
        </w:tc>
        <w:tc>
          <w:tcPr>
            <w:tcW w:w="8220" w:type="dxa"/>
          </w:tcPr>
          <w:p w:rsidR="008E4ECD" w:rsidRPr="00CB6CC8" w:rsidRDefault="008E4ECD" w:rsidP="00244B9F">
            <w:pPr>
              <w:spacing w:before="30" w:after="30"/>
              <w:jc w:val="left"/>
              <w:rPr>
                <w:sz w:val="20"/>
                <w:lang w:val="en-GB"/>
              </w:rPr>
            </w:pPr>
            <w:r w:rsidRPr="00CB6CC8">
              <w:rPr>
                <w:sz w:val="20"/>
                <w:lang w:val="en-GB"/>
              </w:rPr>
              <w:t>Fixed-satellite service</w:t>
            </w:r>
          </w:p>
        </w:tc>
      </w:tr>
      <w:tr w:rsidR="008E4ECD" w:rsidRPr="00CB6CC8">
        <w:tc>
          <w:tcPr>
            <w:tcW w:w="1140" w:type="dxa"/>
          </w:tcPr>
          <w:p w:rsidR="008E4ECD" w:rsidRPr="00CB6CC8" w:rsidRDefault="008E4ECD" w:rsidP="00244B9F">
            <w:pPr>
              <w:spacing w:before="30" w:after="30"/>
              <w:ind w:left="57"/>
              <w:jc w:val="left"/>
              <w:rPr>
                <w:b/>
                <w:bCs/>
                <w:sz w:val="20"/>
                <w:lang w:val="en-GB"/>
              </w:rPr>
            </w:pPr>
            <w:r w:rsidRPr="00CB6CC8">
              <w:rPr>
                <w:b/>
                <w:bCs/>
                <w:sz w:val="20"/>
                <w:lang w:val="en-GB"/>
              </w:rPr>
              <w:t>SA</w:t>
            </w:r>
          </w:p>
        </w:tc>
        <w:tc>
          <w:tcPr>
            <w:tcW w:w="8220" w:type="dxa"/>
          </w:tcPr>
          <w:p w:rsidR="008E4ECD" w:rsidRPr="00CB6CC8" w:rsidRDefault="008E4ECD" w:rsidP="00244B9F">
            <w:pPr>
              <w:spacing w:before="30" w:after="30"/>
              <w:jc w:val="left"/>
              <w:rPr>
                <w:sz w:val="20"/>
                <w:lang w:val="en-GB"/>
              </w:rPr>
            </w:pPr>
            <w:r w:rsidRPr="00CB6CC8">
              <w:rPr>
                <w:sz w:val="20"/>
                <w:lang w:val="en-GB"/>
              </w:rPr>
              <w:t>Space applications and meteorology</w:t>
            </w:r>
          </w:p>
        </w:tc>
      </w:tr>
      <w:tr w:rsidR="008E4ECD" w:rsidRPr="00351F02" w:rsidTr="00244B9F">
        <w:tc>
          <w:tcPr>
            <w:tcW w:w="1140" w:type="dxa"/>
            <w:tcBorders>
              <w:bottom w:val="nil"/>
            </w:tcBorders>
          </w:tcPr>
          <w:p w:rsidR="008E4ECD" w:rsidRPr="00CB6CC8" w:rsidRDefault="008E4ECD" w:rsidP="00244B9F">
            <w:pPr>
              <w:spacing w:before="30" w:after="30"/>
              <w:ind w:left="57"/>
              <w:jc w:val="left"/>
              <w:rPr>
                <w:b/>
                <w:bCs/>
                <w:sz w:val="20"/>
                <w:lang w:val="en-GB"/>
              </w:rPr>
            </w:pPr>
            <w:r w:rsidRPr="00CB6CC8">
              <w:rPr>
                <w:b/>
                <w:bCs/>
                <w:sz w:val="20"/>
                <w:lang w:val="en-GB"/>
              </w:rPr>
              <w:t>SF</w:t>
            </w:r>
          </w:p>
        </w:tc>
        <w:tc>
          <w:tcPr>
            <w:tcW w:w="8220" w:type="dxa"/>
            <w:tcBorders>
              <w:bottom w:val="nil"/>
            </w:tcBorders>
          </w:tcPr>
          <w:p w:rsidR="008E4ECD" w:rsidRPr="00CB6CC8" w:rsidRDefault="008E4ECD" w:rsidP="00244B9F">
            <w:pPr>
              <w:spacing w:before="30" w:after="30"/>
              <w:jc w:val="left"/>
              <w:rPr>
                <w:sz w:val="20"/>
                <w:lang w:val="en-GB"/>
              </w:rPr>
            </w:pPr>
            <w:r w:rsidRPr="00CB6CC8">
              <w:rPr>
                <w:sz w:val="20"/>
                <w:lang w:val="en-GB"/>
              </w:rPr>
              <w:t>Frequency sharing and coordination between fixed-satellite and fixed service systems</w:t>
            </w:r>
          </w:p>
        </w:tc>
      </w:tr>
      <w:tr w:rsidR="008E4ECD" w:rsidRPr="00CB6CC8" w:rsidTr="00244B9F">
        <w:tc>
          <w:tcPr>
            <w:tcW w:w="1140" w:type="dxa"/>
            <w:tcBorders>
              <w:top w:val="nil"/>
              <w:bottom w:val="nil"/>
            </w:tcBorders>
            <w:shd w:val="clear" w:color="auto" w:fill="auto"/>
          </w:tcPr>
          <w:p w:rsidR="008E4ECD" w:rsidRPr="00CB6CC8" w:rsidRDefault="008E4ECD" w:rsidP="00244B9F">
            <w:pPr>
              <w:spacing w:before="30" w:after="30"/>
              <w:ind w:left="57"/>
              <w:jc w:val="left"/>
              <w:rPr>
                <w:b/>
                <w:bCs/>
                <w:sz w:val="20"/>
                <w:lang w:val="en-GB"/>
              </w:rPr>
            </w:pPr>
            <w:r w:rsidRPr="00CB6CC8">
              <w:rPr>
                <w:b/>
                <w:bCs/>
                <w:sz w:val="20"/>
                <w:lang w:val="en-GB"/>
              </w:rPr>
              <w:t>SM</w:t>
            </w:r>
          </w:p>
        </w:tc>
        <w:tc>
          <w:tcPr>
            <w:tcW w:w="8220" w:type="dxa"/>
            <w:tcBorders>
              <w:top w:val="nil"/>
              <w:bottom w:val="nil"/>
            </w:tcBorders>
            <w:shd w:val="clear" w:color="auto" w:fill="auto"/>
          </w:tcPr>
          <w:p w:rsidR="008E4ECD" w:rsidRPr="00CB6CC8" w:rsidRDefault="008E4ECD" w:rsidP="00244B9F">
            <w:pPr>
              <w:spacing w:before="30" w:after="30"/>
              <w:jc w:val="left"/>
              <w:rPr>
                <w:sz w:val="20"/>
                <w:lang w:val="en-GB"/>
              </w:rPr>
            </w:pPr>
            <w:r w:rsidRPr="00CB6CC8">
              <w:rPr>
                <w:sz w:val="20"/>
                <w:lang w:val="en-GB"/>
              </w:rPr>
              <w:t>Spectrum management</w:t>
            </w:r>
          </w:p>
        </w:tc>
      </w:tr>
      <w:tr w:rsidR="008E4ECD" w:rsidRPr="00CB6CC8" w:rsidTr="00244B9F">
        <w:tc>
          <w:tcPr>
            <w:tcW w:w="1140" w:type="dxa"/>
            <w:tcBorders>
              <w:top w:val="nil"/>
            </w:tcBorders>
          </w:tcPr>
          <w:p w:rsidR="008E4ECD" w:rsidRPr="00CB6CC8" w:rsidRDefault="008E4ECD" w:rsidP="00244B9F">
            <w:pPr>
              <w:spacing w:before="30" w:after="30"/>
              <w:ind w:left="57"/>
              <w:jc w:val="left"/>
              <w:rPr>
                <w:b/>
                <w:bCs/>
                <w:sz w:val="20"/>
                <w:lang w:val="en-GB"/>
              </w:rPr>
            </w:pPr>
            <w:r w:rsidRPr="00CB6CC8">
              <w:rPr>
                <w:b/>
                <w:bCs/>
                <w:sz w:val="20"/>
                <w:lang w:val="en-GB"/>
              </w:rPr>
              <w:t>SNG</w:t>
            </w:r>
          </w:p>
        </w:tc>
        <w:tc>
          <w:tcPr>
            <w:tcW w:w="8220" w:type="dxa"/>
            <w:tcBorders>
              <w:top w:val="nil"/>
            </w:tcBorders>
          </w:tcPr>
          <w:p w:rsidR="008E4ECD" w:rsidRPr="00CB6CC8" w:rsidRDefault="008E4ECD" w:rsidP="00244B9F">
            <w:pPr>
              <w:spacing w:before="30" w:after="30"/>
              <w:jc w:val="left"/>
              <w:rPr>
                <w:sz w:val="20"/>
                <w:lang w:val="en-GB"/>
              </w:rPr>
            </w:pPr>
            <w:r w:rsidRPr="00CB6CC8">
              <w:rPr>
                <w:sz w:val="20"/>
                <w:lang w:val="en-GB"/>
              </w:rPr>
              <w:t>Satellite news gathering</w:t>
            </w:r>
          </w:p>
        </w:tc>
      </w:tr>
      <w:tr w:rsidR="008E4ECD" w:rsidRPr="00351F02">
        <w:tc>
          <w:tcPr>
            <w:tcW w:w="1140" w:type="dxa"/>
          </w:tcPr>
          <w:p w:rsidR="008E4ECD" w:rsidRPr="00CB6CC8" w:rsidRDefault="008E4ECD" w:rsidP="00244B9F">
            <w:pPr>
              <w:spacing w:before="30" w:after="30"/>
              <w:ind w:left="57"/>
              <w:jc w:val="left"/>
              <w:rPr>
                <w:b/>
                <w:bCs/>
                <w:sz w:val="20"/>
                <w:lang w:val="en-GB"/>
              </w:rPr>
            </w:pPr>
            <w:r w:rsidRPr="00CB6CC8">
              <w:rPr>
                <w:b/>
                <w:bCs/>
                <w:sz w:val="20"/>
                <w:lang w:val="en-GB"/>
              </w:rPr>
              <w:t>TF</w:t>
            </w:r>
          </w:p>
        </w:tc>
        <w:tc>
          <w:tcPr>
            <w:tcW w:w="8220" w:type="dxa"/>
          </w:tcPr>
          <w:p w:rsidR="008E4ECD" w:rsidRPr="00CB6CC8" w:rsidRDefault="008E4ECD" w:rsidP="00244B9F">
            <w:pPr>
              <w:spacing w:before="30" w:after="30"/>
              <w:jc w:val="left"/>
              <w:rPr>
                <w:sz w:val="20"/>
                <w:lang w:val="en-GB"/>
              </w:rPr>
            </w:pPr>
            <w:r w:rsidRPr="00CB6CC8">
              <w:rPr>
                <w:sz w:val="20"/>
                <w:lang w:val="en-GB"/>
              </w:rPr>
              <w:t>Time signals and frequency standards emissions</w:t>
            </w:r>
          </w:p>
        </w:tc>
      </w:tr>
      <w:tr w:rsidR="008E4ECD" w:rsidRPr="00CB6CC8">
        <w:tc>
          <w:tcPr>
            <w:tcW w:w="1140" w:type="dxa"/>
          </w:tcPr>
          <w:p w:rsidR="008E4ECD" w:rsidRPr="00CB6CC8" w:rsidRDefault="008E4ECD" w:rsidP="00244B9F">
            <w:pPr>
              <w:spacing w:before="30" w:after="30"/>
              <w:ind w:left="57"/>
              <w:jc w:val="left"/>
              <w:rPr>
                <w:b/>
                <w:bCs/>
                <w:sz w:val="20"/>
                <w:lang w:val="en-GB"/>
              </w:rPr>
            </w:pPr>
            <w:r w:rsidRPr="00CB6CC8">
              <w:rPr>
                <w:b/>
                <w:bCs/>
                <w:sz w:val="20"/>
                <w:lang w:val="en-GB"/>
              </w:rPr>
              <w:t>V</w:t>
            </w:r>
          </w:p>
        </w:tc>
        <w:tc>
          <w:tcPr>
            <w:tcW w:w="8220" w:type="dxa"/>
          </w:tcPr>
          <w:p w:rsidR="008E4ECD" w:rsidRPr="00CB6CC8" w:rsidRDefault="008E4ECD" w:rsidP="00244B9F">
            <w:pPr>
              <w:spacing w:before="30" w:after="180"/>
              <w:jc w:val="left"/>
              <w:rPr>
                <w:sz w:val="20"/>
                <w:lang w:val="en-GB"/>
              </w:rPr>
            </w:pPr>
            <w:r w:rsidRPr="00CB6CC8">
              <w:rPr>
                <w:sz w:val="20"/>
                <w:lang w:val="en-GB"/>
              </w:rPr>
              <w:t>Vocabulary and related subjects</w:t>
            </w:r>
          </w:p>
        </w:tc>
      </w:tr>
    </w:tbl>
    <w:p w:rsidR="008E4ECD" w:rsidRPr="00CB6CC8" w:rsidRDefault="008E4ECD" w:rsidP="00244B9F">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8E4ECD" w:rsidRPr="00CB6CC8">
        <w:tc>
          <w:tcPr>
            <w:tcW w:w="720" w:type="dxa"/>
          </w:tcPr>
          <w:p w:rsidR="008E4ECD" w:rsidRPr="00CB6CC8" w:rsidRDefault="008E4ECD" w:rsidP="00244B9F">
            <w:pPr>
              <w:jc w:val="center"/>
              <w:rPr>
                <w:sz w:val="22"/>
                <w:lang w:val="en-GB"/>
              </w:rPr>
            </w:pPr>
          </w:p>
        </w:tc>
      </w:tr>
    </w:tbl>
    <w:p w:rsidR="008E4ECD" w:rsidRPr="00CB6CC8" w:rsidRDefault="008E4ECD" w:rsidP="00244B9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E4ECD" w:rsidRPr="00351F02">
        <w:tc>
          <w:tcPr>
            <w:tcW w:w="9360" w:type="dxa"/>
          </w:tcPr>
          <w:p w:rsidR="008E4ECD" w:rsidRPr="00CB6CC8" w:rsidRDefault="008E4ECD" w:rsidP="0071677F">
            <w:pPr>
              <w:spacing w:after="120"/>
              <w:ind w:right="-57"/>
              <w:jc w:val="center"/>
              <w:rPr>
                <w:sz w:val="20"/>
                <w:lang w:val="en-GB"/>
              </w:rPr>
            </w:pPr>
            <w:r w:rsidRPr="00CB6CC8">
              <w:rPr>
                <w:b/>
                <w:bCs/>
                <w:i/>
                <w:iCs/>
                <w:sz w:val="20"/>
                <w:lang w:val="en-GB"/>
              </w:rPr>
              <w:t>Note</w:t>
            </w:r>
            <w:r w:rsidRPr="00CB6CC8">
              <w:rPr>
                <w:sz w:val="20"/>
                <w:lang w:val="en-GB"/>
              </w:rPr>
              <w:t xml:space="preserve">: </w:t>
            </w:r>
            <w:r w:rsidRPr="00CB6CC8">
              <w:rPr>
                <w:i/>
                <w:iCs/>
                <w:sz w:val="20"/>
                <w:lang w:val="en-GB"/>
              </w:rPr>
              <w:t>This ITU-R Recommendation was approved in English under the procedure detailed in Resolution ITU-R 1.</w:t>
            </w:r>
          </w:p>
        </w:tc>
      </w:tr>
    </w:tbl>
    <w:p w:rsidR="008E4ECD" w:rsidRPr="00CB6CC8" w:rsidRDefault="008E4ECD" w:rsidP="00244B9F">
      <w:pPr>
        <w:spacing w:before="0"/>
        <w:jc w:val="center"/>
        <w:rPr>
          <w:sz w:val="22"/>
          <w:lang w:val="en-GB"/>
        </w:rPr>
      </w:pPr>
    </w:p>
    <w:p w:rsidR="008E4ECD" w:rsidRPr="00CB6CC8" w:rsidRDefault="008E4ECD" w:rsidP="00244B9F">
      <w:pPr>
        <w:spacing w:before="0"/>
        <w:jc w:val="right"/>
        <w:rPr>
          <w:i/>
          <w:iCs/>
          <w:sz w:val="20"/>
          <w:lang w:val="en-GB"/>
        </w:rPr>
      </w:pPr>
      <w:r w:rsidRPr="00CB6CC8">
        <w:rPr>
          <w:i/>
          <w:iCs/>
          <w:sz w:val="20"/>
          <w:lang w:val="en-GB"/>
        </w:rPr>
        <w:t>Electronic Publication</w:t>
      </w:r>
    </w:p>
    <w:p w:rsidR="008E4ECD" w:rsidRPr="00CB6CC8" w:rsidRDefault="00351F02" w:rsidP="00244B9F">
      <w:pPr>
        <w:spacing w:before="0"/>
        <w:jc w:val="right"/>
        <w:rPr>
          <w:sz w:val="20"/>
          <w:lang w:val="en-GB"/>
        </w:rPr>
      </w:pPr>
      <w:r>
        <w:rPr>
          <w:sz w:val="20"/>
          <w:lang w:val="en-GB"/>
        </w:rPr>
        <w:t>Geneva, 2016</w:t>
      </w:r>
    </w:p>
    <w:p w:rsidR="008E4ECD" w:rsidRPr="00CB6CC8" w:rsidRDefault="008E4ECD" w:rsidP="00244B9F">
      <w:pPr>
        <w:jc w:val="center"/>
        <w:rPr>
          <w:sz w:val="22"/>
          <w:lang w:val="en-GB"/>
        </w:rPr>
      </w:pPr>
    </w:p>
    <w:p w:rsidR="008E4ECD" w:rsidRPr="00CB6CC8" w:rsidRDefault="008E4ECD" w:rsidP="00244B9F">
      <w:pPr>
        <w:jc w:val="center"/>
        <w:rPr>
          <w:sz w:val="20"/>
          <w:lang w:val="en-GB"/>
        </w:rPr>
      </w:pPr>
      <w:r w:rsidRPr="00CB6CC8">
        <w:rPr>
          <w:sz w:val="20"/>
          <w:lang w:val="en-GB"/>
        </w:rPr>
        <w:sym w:font="Symbol" w:char="F0E3"/>
      </w:r>
      <w:r w:rsidRPr="00CB6CC8">
        <w:rPr>
          <w:sz w:val="20"/>
          <w:lang w:val="en-GB"/>
        </w:rPr>
        <w:t xml:space="preserve"> ITU </w:t>
      </w:r>
      <w:bookmarkStart w:id="2" w:name="iiannee"/>
      <w:bookmarkEnd w:id="2"/>
      <w:r w:rsidR="00351F02">
        <w:rPr>
          <w:sz w:val="20"/>
          <w:lang w:val="en-GB"/>
        </w:rPr>
        <w:t>2016</w:t>
      </w:r>
    </w:p>
    <w:p w:rsidR="008E4ECD" w:rsidRPr="00CB6CC8" w:rsidRDefault="008E4ECD" w:rsidP="00244B9F">
      <w:pPr>
        <w:rPr>
          <w:sz w:val="18"/>
          <w:szCs w:val="18"/>
          <w:lang w:val="en-GB"/>
        </w:rPr>
      </w:pPr>
      <w:r w:rsidRPr="00CB6CC8">
        <w:rPr>
          <w:sz w:val="18"/>
          <w:szCs w:val="18"/>
          <w:lang w:val="en-GB"/>
        </w:rPr>
        <w:t>All rights reserved. No part of this publication may be reproduced, by any means whatsoever, without written permission of ITU.</w:t>
      </w:r>
    </w:p>
    <w:p w:rsidR="008E4ECD" w:rsidRPr="00CB6CC8" w:rsidRDefault="008E4ECD" w:rsidP="00244B9F">
      <w:pPr>
        <w:spacing w:before="160"/>
        <w:rPr>
          <w:i/>
          <w:sz w:val="20"/>
          <w:lang w:val="en-GB"/>
        </w:rPr>
        <w:sectPr w:rsidR="008E4ECD" w:rsidRPr="00CB6CC8" w:rsidSect="00244B9F">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2752C8" w:rsidRPr="00CB6CC8" w:rsidRDefault="008E4ECD" w:rsidP="002752C8">
      <w:pPr>
        <w:pStyle w:val="RecNo"/>
        <w:spacing w:before="0"/>
        <w:rPr>
          <w:lang w:val="en-GB"/>
        </w:rPr>
      </w:pPr>
      <w:bookmarkStart w:id="3" w:name="irecnoe"/>
      <w:bookmarkEnd w:id="3"/>
      <w:r w:rsidRPr="00CB6CC8">
        <w:rPr>
          <w:lang w:val="en-GB"/>
        </w:rPr>
        <w:lastRenderedPageBreak/>
        <w:t xml:space="preserve">RECOMMENDATION  </w:t>
      </w:r>
      <w:r w:rsidRPr="00CB6CC8">
        <w:rPr>
          <w:rStyle w:val="href"/>
          <w:lang w:val="en-GB"/>
        </w:rPr>
        <w:t>ITU-R  BS.</w:t>
      </w:r>
      <w:r w:rsidR="002752C8" w:rsidRPr="00CB6CC8">
        <w:rPr>
          <w:rStyle w:val="href"/>
          <w:lang w:val="en-GB"/>
        </w:rPr>
        <w:t>2051</w:t>
      </w:r>
      <w:r w:rsidR="00EA489C">
        <w:rPr>
          <w:rStyle w:val="href"/>
          <w:lang w:val="en-GB"/>
        </w:rPr>
        <w:t>-0</w:t>
      </w:r>
      <w:r w:rsidR="00474A58">
        <w:rPr>
          <w:rStyle w:val="FootnoteReference"/>
          <w:lang w:val="en-US"/>
        </w:rPr>
        <w:footnoteReference w:customMarkFollows="1" w:id="1"/>
        <w:t>*</w:t>
      </w:r>
    </w:p>
    <w:p w:rsidR="002752C8" w:rsidRPr="00CB6CC8" w:rsidRDefault="002752C8" w:rsidP="002752C8">
      <w:pPr>
        <w:pStyle w:val="Rectitle"/>
        <w:rPr>
          <w:lang w:val="en-GB"/>
        </w:rPr>
      </w:pPr>
      <w:r w:rsidRPr="00CB6CC8">
        <w:rPr>
          <w:lang w:val="en-GB" w:eastAsia="zh-CN"/>
        </w:rPr>
        <w:t>Advanced sound system</w:t>
      </w:r>
      <w:r w:rsidRPr="00CB6CC8">
        <w:rPr>
          <w:lang w:val="en-GB" w:eastAsia="ko-KR"/>
        </w:rPr>
        <w:t xml:space="preserve"> </w:t>
      </w:r>
      <w:r w:rsidRPr="00CB6CC8">
        <w:rPr>
          <w:lang w:val="en-GB" w:eastAsia="zh-CN"/>
        </w:rPr>
        <w:t xml:space="preserve">for programme </w:t>
      </w:r>
      <w:r w:rsidRPr="00CB6CC8">
        <w:rPr>
          <w:lang w:val="en-GB"/>
        </w:rPr>
        <w:t>production</w:t>
      </w:r>
    </w:p>
    <w:p w:rsidR="002752C8" w:rsidRPr="00CB6CC8" w:rsidRDefault="002752C8" w:rsidP="002752C8">
      <w:pPr>
        <w:pStyle w:val="Recref"/>
        <w:rPr>
          <w:lang w:val="en-GB"/>
        </w:rPr>
      </w:pPr>
      <w:r w:rsidRPr="00CB6CC8">
        <w:rPr>
          <w:lang w:val="en-GB"/>
        </w:rPr>
        <w:t>(Question ITU-R 135/6)</w:t>
      </w:r>
    </w:p>
    <w:p w:rsidR="002752C8" w:rsidRPr="00CB6CC8" w:rsidRDefault="002752C8" w:rsidP="00EA489C">
      <w:pPr>
        <w:pStyle w:val="Recdate"/>
        <w:rPr>
          <w:lang w:val="en-GB"/>
        </w:rPr>
      </w:pPr>
      <w:r w:rsidRPr="00CB6CC8">
        <w:rPr>
          <w:lang w:val="en-GB"/>
        </w:rPr>
        <w:t>(201</w:t>
      </w:r>
      <w:r w:rsidR="00EA489C">
        <w:rPr>
          <w:lang w:val="en-GB"/>
        </w:rPr>
        <w:t>4</w:t>
      </w:r>
      <w:r w:rsidRPr="00CB6CC8">
        <w:rPr>
          <w:lang w:val="en-GB"/>
        </w:rPr>
        <w:t>)</w:t>
      </w:r>
    </w:p>
    <w:p w:rsidR="008E4ECD" w:rsidRPr="00CB6CC8" w:rsidRDefault="008E4ECD" w:rsidP="002752C8">
      <w:pPr>
        <w:pStyle w:val="HeadingSum"/>
        <w:rPr>
          <w:lang w:val="en-GB"/>
        </w:rPr>
      </w:pPr>
      <w:r w:rsidRPr="00CB6CC8">
        <w:rPr>
          <w:lang w:val="en-GB"/>
        </w:rPr>
        <w:t>Scope</w:t>
      </w:r>
    </w:p>
    <w:p w:rsidR="002377DC" w:rsidRPr="00EB43C3" w:rsidRDefault="002377DC" w:rsidP="002377DC">
      <w:pPr>
        <w:pStyle w:val="Summary"/>
        <w:rPr>
          <w:lang w:val="en-GB" w:eastAsia="ja-JP"/>
        </w:rPr>
      </w:pPr>
      <w:r w:rsidRPr="00EB43C3">
        <w:rPr>
          <w:lang w:val="en-GB"/>
        </w:rPr>
        <w:t xml:space="preserve">This Recommendation specifies an advanced sound system with and without accompanying picture, beyond systems specified in Recommendation ITU-R BS.775. An advanced sound system uses audio data in combination with an appropriate set of metadata to specify a sound scene to be delivered/broadcasted. </w:t>
      </w:r>
      <w:r>
        <w:rPr>
          <w:lang w:val="en-GB"/>
        </w:rPr>
        <w:br/>
      </w:r>
      <w:r w:rsidRPr="00EB43C3">
        <w:rPr>
          <w:lang w:val="en-GB"/>
        </w:rPr>
        <w:t>Th</w:t>
      </w:r>
      <w:r w:rsidRPr="00EB43C3">
        <w:rPr>
          <w:rFonts w:eastAsiaTheme="minorEastAsia"/>
          <w:lang w:val="en-GB"/>
        </w:rPr>
        <w:t>e</w:t>
      </w:r>
      <w:r w:rsidRPr="00EB43C3">
        <w:rPr>
          <w:lang w:val="en-GB"/>
        </w:rPr>
        <w:t xml:space="preserve"> specifi</w:t>
      </w:r>
      <w:r w:rsidRPr="00EB43C3">
        <w:rPr>
          <w:rFonts w:eastAsiaTheme="minorEastAsia"/>
          <w:lang w:val="en-GB"/>
        </w:rPr>
        <w:t xml:space="preserve">cations include requirements for </w:t>
      </w:r>
      <w:r w:rsidRPr="00EB43C3">
        <w:rPr>
          <w:lang w:val="en-GB"/>
        </w:rPr>
        <w:t xml:space="preserve">signalling </w:t>
      </w:r>
      <w:r w:rsidRPr="00EB43C3">
        <w:rPr>
          <w:rFonts w:eastAsiaTheme="minorEastAsia"/>
          <w:lang w:val="en-GB"/>
        </w:rPr>
        <w:t xml:space="preserve">the properties of </w:t>
      </w:r>
      <w:r w:rsidRPr="00EB43C3">
        <w:rPr>
          <w:lang w:val="en-GB"/>
        </w:rPr>
        <w:t xml:space="preserve">advanced sound </w:t>
      </w:r>
      <w:r w:rsidRPr="00EB43C3">
        <w:rPr>
          <w:rFonts w:eastAsiaTheme="minorEastAsia"/>
          <w:lang w:val="en-GB"/>
        </w:rPr>
        <w:t xml:space="preserve">content and </w:t>
      </w:r>
      <w:r w:rsidRPr="00EB43C3">
        <w:rPr>
          <w:rFonts w:eastAsiaTheme="minorEastAsia"/>
          <w:lang w:val="en-GB" w:eastAsia="ja-JP"/>
        </w:rPr>
        <w:t>loud</w:t>
      </w:r>
      <w:r w:rsidRPr="00EB43C3">
        <w:rPr>
          <w:lang w:val="en-GB"/>
        </w:rPr>
        <w:t>speaker layout to be used in content production for advanced sound systems</w:t>
      </w:r>
      <w:r w:rsidRPr="00EB43C3">
        <w:rPr>
          <w:rFonts w:eastAsiaTheme="minorEastAsia"/>
          <w:lang w:val="en-GB"/>
        </w:rPr>
        <w:t xml:space="preserve">. The </w:t>
      </w:r>
      <w:r w:rsidRPr="00EB43C3">
        <w:rPr>
          <w:lang w:val="en-GB"/>
        </w:rPr>
        <w:t>advanced sound system</w:t>
      </w:r>
      <w:r w:rsidRPr="00EB43C3">
        <w:rPr>
          <w:rFonts w:eastAsiaTheme="minorEastAsia"/>
          <w:lang w:val="en-GB"/>
        </w:rPr>
        <w:t xml:space="preserve"> can apply</w:t>
      </w:r>
      <w:r w:rsidRPr="00EB43C3">
        <w:rPr>
          <w:lang w:val="en-GB"/>
        </w:rPr>
        <w:t xml:space="preserve"> to the sound component of </w:t>
      </w:r>
      <w:r w:rsidRPr="00EB43C3">
        <w:rPr>
          <w:rFonts w:eastAsiaTheme="minorEastAsia"/>
          <w:lang w:val="en-GB"/>
        </w:rPr>
        <w:t xml:space="preserve">television </w:t>
      </w:r>
      <w:r w:rsidRPr="00EB43C3">
        <w:rPr>
          <w:lang w:val="en-GB"/>
        </w:rPr>
        <w:t>and expanded large screen digital imagery (LSDI) programmes, as well as for sound only programmes.</w:t>
      </w:r>
    </w:p>
    <w:p w:rsidR="002377DC" w:rsidRPr="004667CE" w:rsidRDefault="002377DC" w:rsidP="002377DC">
      <w:pPr>
        <w:pStyle w:val="HeadingSum"/>
        <w:rPr>
          <w:lang w:val="en-US"/>
        </w:rPr>
      </w:pPr>
      <w:r w:rsidRPr="004667CE">
        <w:rPr>
          <w:rFonts w:hint="eastAsia"/>
          <w:lang w:val="en-US" w:eastAsia="ja-JP"/>
        </w:rPr>
        <w:t>Keywords</w:t>
      </w:r>
    </w:p>
    <w:p w:rsidR="002377DC" w:rsidRPr="00782D51" w:rsidRDefault="002377DC" w:rsidP="002377DC">
      <w:pPr>
        <w:pStyle w:val="Normalaftertitle"/>
        <w:spacing w:before="120" w:after="480"/>
        <w:rPr>
          <w:lang w:val="en-US" w:eastAsia="ja-JP"/>
        </w:rPr>
      </w:pPr>
      <w:r w:rsidRPr="004667CE">
        <w:rPr>
          <w:rFonts w:hint="eastAsia"/>
          <w:lang w:val="en-US" w:eastAsia="ja-JP"/>
        </w:rPr>
        <w:t>Advanced sound system, channel-based sound system, object-based sound system, scene-based sound system, multichannel audio, loudspeaker layouts, immersive audio</w:t>
      </w:r>
    </w:p>
    <w:p w:rsidR="008E4ECD" w:rsidRPr="00CB6CC8" w:rsidRDefault="008E4ECD" w:rsidP="008E4ECD">
      <w:pPr>
        <w:pStyle w:val="Normalaftertitle"/>
        <w:rPr>
          <w:lang w:val="en-GB" w:eastAsia="ko-KR"/>
        </w:rPr>
      </w:pPr>
      <w:r w:rsidRPr="00CB6CC8">
        <w:rPr>
          <w:lang w:val="en-GB"/>
        </w:rPr>
        <w:t>The ITU Radiocommunication Assembly,</w:t>
      </w:r>
    </w:p>
    <w:p w:rsidR="008E4ECD" w:rsidRPr="00CB6CC8" w:rsidRDefault="008E4ECD" w:rsidP="002752C8">
      <w:pPr>
        <w:pStyle w:val="Call"/>
        <w:rPr>
          <w:lang w:val="en-GB"/>
        </w:rPr>
      </w:pPr>
      <w:r w:rsidRPr="00CB6CC8">
        <w:rPr>
          <w:lang w:val="en-GB"/>
        </w:rPr>
        <w:t>considering</w:t>
      </w:r>
    </w:p>
    <w:p w:rsidR="008E4ECD" w:rsidRPr="00CB6CC8" w:rsidRDefault="008E4ECD" w:rsidP="00285616">
      <w:pPr>
        <w:rPr>
          <w:lang w:val="en-GB" w:eastAsia="ja-JP"/>
        </w:rPr>
      </w:pPr>
      <w:r w:rsidRPr="00EA489C">
        <w:rPr>
          <w:i/>
          <w:iCs/>
          <w:lang w:val="en-GB"/>
        </w:rPr>
        <w:t>a)</w:t>
      </w:r>
      <w:r w:rsidRPr="00CB6CC8">
        <w:rPr>
          <w:lang w:val="en-GB"/>
        </w:rPr>
        <w:tab/>
        <w:t xml:space="preserve">that Recommendation ITU-R BS.775 – Multichannel stereophonic sound system with and without accompanying picture, specifies a </w:t>
      </w:r>
      <w:r w:rsidRPr="00CB6CC8">
        <w:rPr>
          <w:szCs w:val="22"/>
          <w:lang w:val="en-GB"/>
        </w:rPr>
        <w:t>multichannel stereophonic sound system</w:t>
      </w:r>
      <w:r w:rsidRPr="00CB6CC8">
        <w:rPr>
          <w:szCs w:val="22"/>
          <w:lang w:val="en-GB" w:eastAsia="ja-JP"/>
        </w:rPr>
        <w:t xml:space="preserve"> with </w:t>
      </w:r>
      <w:r w:rsidRPr="00CB6CC8">
        <w:rPr>
          <w:szCs w:val="22"/>
          <w:lang w:val="en-GB"/>
        </w:rPr>
        <w:t>three front channels and two rear/side channels together with an optional low frequency effect (LFE) channel</w:t>
      </w:r>
      <w:r w:rsidRPr="00CB6CC8">
        <w:rPr>
          <w:lang w:val="en-GB"/>
        </w:rPr>
        <w:t>, as the highest level in a hierarchy of multichannel sound systems that range from 1/0 (monophonic) up to 3/2;</w:t>
      </w:r>
    </w:p>
    <w:p w:rsidR="008E4ECD" w:rsidRPr="00CB6CC8" w:rsidRDefault="008E4ECD" w:rsidP="008E4ECD">
      <w:pPr>
        <w:rPr>
          <w:lang w:val="en-GB"/>
        </w:rPr>
      </w:pPr>
      <w:r w:rsidRPr="00EA489C">
        <w:rPr>
          <w:i/>
          <w:iCs/>
          <w:lang w:val="en-GB"/>
        </w:rPr>
        <w:t>b)</w:t>
      </w:r>
      <w:r w:rsidRPr="00CB6CC8">
        <w:rPr>
          <w:lang w:val="en-GB"/>
        </w:rPr>
        <w:tab/>
        <w:t>that</w:t>
      </w:r>
      <w:r w:rsidRPr="00CB6CC8">
        <w:rPr>
          <w:lang w:val="en-GB" w:eastAsia="ja-JP"/>
        </w:rPr>
        <w:t xml:space="preserve"> </w:t>
      </w:r>
      <w:r w:rsidRPr="00CB6CC8">
        <w:rPr>
          <w:lang w:val="en-GB"/>
        </w:rPr>
        <w:t>Recommendation ITU-R BT.1</w:t>
      </w:r>
      <w:r w:rsidRPr="00CB6CC8">
        <w:rPr>
          <w:lang w:val="en-GB" w:eastAsia="ja-JP"/>
        </w:rPr>
        <w:t>769</w:t>
      </w:r>
      <w:r w:rsidRPr="00CB6CC8">
        <w:rPr>
          <w:b/>
          <w:bCs/>
          <w:lang w:val="en-GB"/>
        </w:rPr>
        <w:t xml:space="preserve"> </w:t>
      </w:r>
      <w:r w:rsidRPr="00CB6CC8">
        <w:rPr>
          <w:lang w:val="en-GB"/>
        </w:rPr>
        <w:t>– Parameter values for an expanded hierarchy of LSDI</w:t>
      </w:r>
      <w:r w:rsidRPr="00CB6CC8">
        <w:rPr>
          <w:lang w:val="en-GB" w:eastAsia="ja-JP"/>
        </w:rPr>
        <w:t xml:space="preserve"> </w:t>
      </w:r>
      <w:r w:rsidRPr="00CB6CC8">
        <w:rPr>
          <w:lang w:val="en-GB"/>
        </w:rPr>
        <w:t>image</w:t>
      </w:r>
      <w:r w:rsidRPr="00CB6CC8">
        <w:rPr>
          <w:lang w:val="en-GB" w:eastAsia="ja-JP"/>
        </w:rPr>
        <w:t xml:space="preserve"> </w:t>
      </w:r>
      <w:r w:rsidRPr="00CB6CC8">
        <w:rPr>
          <w:lang w:val="en-GB"/>
        </w:rPr>
        <w:t xml:space="preserve">formats for production and international programme exchange, </w:t>
      </w:r>
      <w:r w:rsidRPr="00CB6CC8">
        <w:rPr>
          <w:lang w:val="en-GB" w:eastAsia="ja-JP"/>
        </w:rPr>
        <w:t>specifies an expanded hierarchy of LSDI image formats for production and international programme exchange</w:t>
      </w:r>
      <w:r w:rsidRPr="00CB6CC8">
        <w:rPr>
          <w:lang w:val="en-GB"/>
        </w:rPr>
        <w:t>;</w:t>
      </w:r>
    </w:p>
    <w:p w:rsidR="008E4ECD" w:rsidRPr="00CB6CC8" w:rsidRDefault="008E4ECD" w:rsidP="00665DCA">
      <w:pPr>
        <w:rPr>
          <w:lang w:val="en-GB" w:eastAsia="ja-JP"/>
        </w:rPr>
      </w:pPr>
      <w:r w:rsidRPr="00EA489C">
        <w:rPr>
          <w:i/>
          <w:iCs/>
          <w:lang w:val="en-GB"/>
        </w:rPr>
        <w:t>c)</w:t>
      </w:r>
      <w:r w:rsidRPr="00CB6CC8">
        <w:rPr>
          <w:lang w:val="en-GB"/>
        </w:rPr>
        <w:tab/>
        <w:t xml:space="preserve">that Recommendation ITU-R BT.709 – </w:t>
      </w:r>
      <w:bookmarkStart w:id="4" w:name="Pre_title"/>
      <w:r w:rsidRPr="00CB6CC8">
        <w:rPr>
          <w:lang w:val="en-GB"/>
        </w:rPr>
        <w:t>Parameter values for the HDTV standards for production and international programme exchange</w:t>
      </w:r>
      <w:bookmarkEnd w:id="4"/>
      <w:r w:rsidRPr="00CB6CC8">
        <w:rPr>
          <w:lang w:val="en-GB"/>
        </w:rPr>
        <w:t>, specifi</w:t>
      </w:r>
      <w:r w:rsidR="00665DCA">
        <w:rPr>
          <w:lang w:val="en-GB"/>
        </w:rPr>
        <w:t>es HDTV system image parameters</w:t>
      </w:r>
      <w:r w:rsidRPr="00CB6CC8">
        <w:rPr>
          <w:lang w:val="en-GB"/>
        </w:rPr>
        <w:t>;</w:t>
      </w:r>
    </w:p>
    <w:p w:rsidR="008E4ECD" w:rsidRPr="00CB6CC8" w:rsidRDefault="008E4ECD" w:rsidP="00100BB7">
      <w:pPr>
        <w:rPr>
          <w:lang w:val="en-GB" w:eastAsia="ja-JP"/>
        </w:rPr>
      </w:pPr>
      <w:r w:rsidRPr="00EA489C">
        <w:rPr>
          <w:i/>
          <w:iCs/>
          <w:lang w:val="en-GB"/>
        </w:rPr>
        <w:t>d)</w:t>
      </w:r>
      <w:r w:rsidRPr="00CB6CC8">
        <w:rPr>
          <w:lang w:val="en-GB"/>
        </w:rPr>
        <w:tab/>
        <w:t>that</w:t>
      </w:r>
      <w:r w:rsidRPr="00CB6CC8">
        <w:rPr>
          <w:lang w:val="en-GB" w:eastAsia="ja-JP"/>
        </w:rPr>
        <w:t xml:space="preserve"> </w:t>
      </w:r>
      <w:r w:rsidRPr="00CB6CC8">
        <w:rPr>
          <w:lang w:val="en-GB"/>
        </w:rPr>
        <w:t>Recommendation ITU-R BT.</w:t>
      </w:r>
      <w:r w:rsidRPr="00CB6CC8">
        <w:rPr>
          <w:lang w:val="en-GB" w:eastAsia="ja-JP"/>
        </w:rPr>
        <w:t>2020</w:t>
      </w:r>
      <w:r w:rsidRPr="00CB6CC8">
        <w:rPr>
          <w:b/>
          <w:bCs/>
          <w:lang w:val="en-GB"/>
        </w:rPr>
        <w:t xml:space="preserve"> </w:t>
      </w:r>
      <w:r w:rsidRPr="00CB6CC8">
        <w:rPr>
          <w:lang w:val="en-GB"/>
        </w:rPr>
        <w:t xml:space="preserve">– Parameter values for </w:t>
      </w:r>
      <w:r w:rsidR="00100BB7" w:rsidRPr="00CB6CC8">
        <w:rPr>
          <w:lang w:val="en-GB"/>
        </w:rPr>
        <w:t xml:space="preserve">ultra-high definition television </w:t>
      </w:r>
      <w:r w:rsidRPr="00CB6CC8">
        <w:rPr>
          <w:lang w:val="en-GB"/>
        </w:rPr>
        <w:t>systems for production and international programme exchange</w:t>
      </w:r>
      <w:r w:rsidRPr="00CB6CC8">
        <w:rPr>
          <w:lang w:val="en-GB" w:eastAsia="ja-JP"/>
        </w:rPr>
        <w:t>, specifies UHDTV image system parameters</w:t>
      </w:r>
      <w:r w:rsidRPr="00CB6CC8">
        <w:rPr>
          <w:lang w:val="en-GB"/>
        </w:rPr>
        <w:t>;</w:t>
      </w:r>
    </w:p>
    <w:p w:rsidR="008E4ECD" w:rsidRPr="00CB6CC8" w:rsidRDefault="008E4ECD" w:rsidP="008E4ECD">
      <w:pPr>
        <w:rPr>
          <w:lang w:val="en-GB" w:eastAsia="ja-JP"/>
        </w:rPr>
      </w:pPr>
      <w:r w:rsidRPr="00EA489C">
        <w:rPr>
          <w:i/>
          <w:iCs/>
          <w:lang w:val="en-GB"/>
        </w:rPr>
        <w:t>e)</w:t>
      </w:r>
      <w:r w:rsidRPr="00CB6CC8">
        <w:rPr>
          <w:lang w:val="en-GB"/>
        </w:rPr>
        <w:tab/>
        <w:t>that</w:t>
      </w:r>
      <w:r w:rsidRPr="00CB6CC8">
        <w:rPr>
          <w:lang w:val="en-GB" w:eastAsia="ja-JP"/>
        </w:rPr>
        <w:t xml:space="preserve"> the wide field of view image presentation of expanded-LSDI, HDTV, and </w:t>
      </w:r>
      <w:r w:rsidR="00100BB7" w:rsidRPr="00CB6CC8">
        <w:rPr>
          <w:lang w:val="en-GB" w:eastAsia="ja-JP"/>
        </w:rPr>
        <w:t>ultra-high definition television (</w:t>
      </w:r>
      <w:r w:rsidRPr="00CB6CC8">
        <w:rPr>
          <w:lang w:val="en-GB" w:eastAsia="ja-JP"/>
        </w:rPr>
        <w:t>UHDTV</w:t>
      </w:r>
      <w:r w:rsidR="00100BB7" w:rsidRPr="00CB6CC8">
        <w:rPr>
          <w:lang w:val="en-GB" w:eastAsia="ja-JP"/>
        </w:rPr>
        <w:t>)</w:t>
      </w:r>
      <w:r w:rsidRPr="00CB6CC8">
        <w:rPr>
          <w:lang w:val="en-GB" w:eastAsia="ja-JP"/>
        </w:rPr>
        <w:t xml:space="preserve"> programmes benefit from spatially enhanced sound beyond the 5.1 channel sound;</w:t>
      </w:r>
    </w:p>
    <w:p w:rsidR="008E4ECD" w:rsidRPr="00CB6CC8" w:rsidRDefault="008E4ECD" w:rsidP="008E4ECD">
      <w:pPr>
        <w:rPr>
          <w:lang w:val="en-GB" w:eastAsia="ja-JP"/>
        </w:rPr>
      </w:pPr>
      <w:r w:rsidRPr="00EA489C">
        <w:rPr>
          <w:i/>
          <w:iCs/>
          <w:lang w:val="en-GB"/>
        </w:rPr>
        <w:t>f)</w:t>
      </w:r>
      <w:r w:rsidRPr="00CB6CC8">
        <w:rPr>
          <w:lang w:val="en-GB"/>
        </w:rPr>
        <w:tab/>
        <w:t>that</w:t>
      </w:r>
      <w:r w:rsidRPr="00CB6CC8">
        <w:rPr>
          <w:lang w:val="en-GB" w:eastAsia="ja-JP"/>
        </w:rPr>
        <w:t xml:space="preserve"> Recommendation ITU-R B</w:t>
      </w:r>
      <w:r w:rsidRPr="00CB6CC8">
        <w:rPr>
          <w:lang w:val="en-GB" w:eastAsia="ko-KR"/>
        </w:rPr>
        <w:t>S</w:t>
      </w:r>
      <w:r w:rsidRPr="00CB6CC8">
        <w:rPr>
          <w:lang w:val="en-GB" w:eastAsia="ja-JP"/>
        </w:rPr>
        <w:t>.</w:t>
      </w:r>
      <w:r w:rsidRPr="00CB6CC8">
        <w:rPr>
          <w:lang w:val="en-GB" w:eastAsia="ko-KR"/>
        </w:rPr>
        <w:t>1909</w:t>
      </w:r>
      <w:r w:rsidRPr="00CB6CC8">
        <w:rPr>
          <w:lang w:val="en-GB" w:eastAsia="ja-JP"/>
        </w:rPr>
        <w:t xml:space="preserve"> </w:t>
      </w:r>
      <w:r w:rsidRPr="00CB6CC8">
        <w:rPr>
          <w:lang w:val="en-GB"/>
        </w:rPr>
        <w:t>–</w:t>
      </w:r>
      <w:r w:rsidRPr="00CB6CC8">
        <w:rPr>
          <w:lang w:val="en-GB" w:eastAsia="ja-JP"/>
        </w:rPr>
        <w:t xml:space="preserve"> </w:t>
      </w:r>
      <w:r w:rsidRPr="00CB6CC8">
        <w:rPr>
          <w:lang w:val="en-GB" w:eastAsia="ko-KR"/>
        </w:rPr>
        <w:t>Performance requirements for an advanced multichannel stereophonic sound system for use with or without accompanying picture, s</w:t>
      </w:r>
      <w:r w:rsidRPr="00CB6CC8">
        <w:rPr>
          <w:lang w:val="en-GB"/>
        </w:rPr>
        <w:t xml:space="preserve">pecifies the requirements </w:t>
      </w:r>
      <w:r w:rsidRPr="00CB6CC8">
        <w:rPr>
          <w:lang w:val="en-GB" w:eastAsia="ja-JP"/>
        </w:rPr>
        <w:t xml:space="preserve">for </w:t>
      </w:r>
      <w:r w:rsidRPr="00CB6CC8">
        <w:rPr>
          <w:lang w:val="en-GB"/>
        </w:rPr>
        <w:t>an advanced sound system</w:t>
      </w:r>
      <w:r w:rsidRPr="00CB6CC8">
        <w:rPr>
          <w:lang w:val="en-GB" w:eastAsia="ja-JP"/>
        </w:rPr>
        <w:t xml:space="preserve"> with or without accompanying picture;</w:t>
      </w:r>
    </w:p>
    <w:p w:rsidR="008E4ECD" w:rsidRPr="00CB6CC8" w:rsidRDefault="008E4ECD" w:rsidP="008E4ECD">
      <w:pPr>
        <w:rPr>
          <w:lang w:val="en-GB" w:eastAsia="ja-JP"/>
        </w:rPr>
      </w:pPr>
      <w:r w:rsidRPr="00EA489C">
        <w:rPr>
          <w:i/>
          <w:iCs/>
          <w:lang w:val="en-GB"/>
        </w:rPr>
        <w:lastRenderedPageBreak/>
        <w:t>g)</w:t>
      </w:r>
      <w:r w:rsidRPr="00CB6CC8">
        <w:rPr>
          <w:lang w:val="en-GB"/>
        </w:rPr>
        <w:tab/>
        <w:t>that</w:t>
      </w:r>
      <w:r w:rsidRPr="00CB6CC8">
        <w:rPr>
          <w:lang w:val="en-GB" w:eastAsia="ja-JP"/>
        </w:rPr>
        <w:t xml:space="preserve"> Report ITU-R B</w:t>
      </w:r>
      <w:r w:rsidRPr="00CB6CC8">
        <w:rPr>
          <w:lang w:val="en-GB" w:eastAsia="ko-KR"/>
        </w:rPr>
        <w:t>S</w:t>
      </w:r>
      <w:r w:rsidRPr="00CB6CC8">
        <w:rPr>
          <w:lang w:val="en-GB" w:eastAsia="ja-JP"/>
        </w:rPr>
        <w:t xml:space="preserve">.2159 </w:t>
      </w:r>
      <w:r w:rsidRPr="00CB6CC8">
        <w:rPr>
          <w:lang w:val="en-GB"/>
        </w:rPr>
        <w:t>–</w:t>
      </w:r>
      <w:r w:rsidRPr="00CB6CC8">
        <w:rPr>
          <w:lang w:val="en-GB" w:eastAsia="ja-JP"/>
        </w:rPr>
        <w:t xml:space="preserve"> </w:t>
      </w:r>
      <w:r w:rsidRPr="00CB6CC8">
        <w:rPr>
          <w:lang w:val="en-GB" w:eastAsia="ko-KR"/>
        </w:rPr>
        <w:t>Multichannel sound technology in home and broadcasting applications,</w:t>
      </w:r>
      <w:r w:rsidRPr="00CB6CC8">
        <w:rPr>
          <w:lang w:val="en-GB" w:eastAsia="ja-JP"/>
        </w:rPr>
        <w:t xml:space="preserve"> includes the results of </w:t>
      </w:r>
      <w:r w:rsidRPr="00CB6CC8">
        <w:rPr>
          <w:rFonts w:ascii="TimesNewRoman" w:hAnsi="TimesNewRoman" w:cs="TimesNewRoman"/>
          <w:szCs w:val="24"/>
          <w:lang w:val="en-GB" w:eastAsia="ja-JP"/>
        </w:rPr>
        <w:t>s</w:t>
      </w:r>
      <w:r w:rsidRPr="00CB6CC8">
        <w:rPr>
          <w:rFonts w:ascii="TimesNewRoman" w:hAnsi="TimesNewRoman" w:cs="TimesNewRoman"/>
          <w:szCs w:val="24"/>
          <w:lang w:val="en-GB" w:eastAsia="zh-CN"/>
        </w:rPr>
        <w:t>ubjective evaluation experiments</w:t>
      </w:r>
      <w:r w:rsidRPr="00CB6CC8">
        <w:rPr>
          <w:rFonts w:ascii="TimesNewRoman" w:hAnsi="TimesNewRoman" w:cs="TimesNewRoman"/>
          <w:szCs w:val="24"/>
          <w:lang w:val="en-GB" w:eastAsia="ja-JP"/>
        </w:rPr>
        <w:t xml:space="preserve"> on</w:t>
      </w:r>
      <w:r w:rsidRPr="00CB6CC8">
        <w:rPr>
          <w:lang w:val="en-GB" w:eastAsia="ko-KR"/>
        </w:rPr>
        <w:t xml:space="preserve"> </w:t>
      </w:r>
      <w:r w:rsidR="00B36F08">
        <w:rPr>
          <w:lang w:val="en-GB" w:eastAsia="ko-KR"/>
        </w:rPr>
        <w:t>loud</w:t>
      </w:r>
      <w:r w:rsidRPr="00CB6CC8">
        <w:rPr>
          <w:lang w:val="en-GB" w:eastAsia="ja-JP"/>
        </w:rPr>
        <w:t>speaker layout to meet the requirements described in Recommendation ITU-R BS.1909</w:t>
      </w:r>
      <w:r w:rsidR="002752C8" w:rsidRPr="00CB6CC8">
        <w:rPr>
          <w:lang w:val="en-GB" w:eastAsia="ja-JP"/>
        </w:rPr>
        <w:t>,</w:t>
      </w:r>
    </w:p>
    <w:p w:rsidR="008E4ECD" w:rsidRPr="00CB6CC8" w:rsidRDefault="008E4ECD" w:rsidP="008E4ECD">
      <w:pPr>
        <w:pStyle w:val="Call"/>
        <w:rPr>
          <w:lang w:val="en-GB"/>
        </w:rPr>
      </w:pPr>
      <w:r w:rsidRPr="00CB6CC8">
        <w:rPr>
          <w:lang w:val="en-GB"/>
        </w:rPr>
        <w:t>recommends</w:t>
      </w:r>
    </w:p>
    <w:p w:rsidR="008E4ECD" w:rsidRPr="00CB6CC8" w:rsidRDefault="008E4ECD" w:rsidP="008E4ECD">
      <w:pPr>
        <w:rPr>
          <w:rFonts w:eastAsiaTheme="minorEastAsia"/>
          <w:lang w:val="en-GB" w:eastAsia="ko-KR"/>
        </w:rPr>
      </w:pPr>
      <w:r w:rsidRPr="00CB6CC8">
        <w:rPr>
          <w:b/>
          <w:lang w:val="en-GB" w:eastAsia="ja-JP"/>
        </w:rPr>
        <w:t>1</w:t>
      </w:r>
      <w:r w:rsidRPr="00CB6CC8">
        <w:rPr>
          <w:lang w:val="en-GB" w:eastAsia="ja-JP"/>
        </w:rPr>
        <w:tab/>
        <w:t xml:space="preserve">that </w:t>
      </w:r>
      <w:r w:rsidRPr="00CB6CC8">
        <w:rPr>
          <w:rFonts w:eastAsiaTheme="minorEastAsia"/>
          <w:lang w:val="en-GB" w:eastAsia="ja-JP"/>
        </w:rPr>
        <w:t>static</w:t>
      </w:r>
      <w:r w:rsidRPr="00CB6CC8">
        <w:rPr>
          <w:lang w:val="en-GB" w:eastAsia="ja-JP"/>
        </w:rPr>
        <w:t xml:space="preserve"> or dynamic </w:t>
      </w:r>
      <w:r w:rsidRPr="00CB6CC8">
        <w:rPr>
          <w:rFonts w:eastAsiaTheme="minorEastAsia"/>
          <w:lang w:val="en-GB" w:eastAsia="ja-JP"/>
        </w:rPr>
        <w:t>metadata/</w:t>
      </w:r>
      <w:r w:rsidRPr="00CB6CC8">
        <w:rPr>
          <w:lang w:val="en-GB" w:eastAsia="ja-JP"/>
        </w:rPr>
        <w:t>descriptors meeting the requirements described in Annex 1</w:t>
      </w:r>
      <w:r w:rsidRPr="00CB6CC8">
        <w:rPr>
          <w:rFonts w:eastAsiaTheme="minorEastAsia"/>
          <w:lang w:val="en-GB" w:eastAsia="ja-JP"/>
        </w:rPr>
        <w:t xml:space="preserve"> should</w:t>
      </w:r>
      <w:r w:rsidRPr="00CB6CC8">
        <w:rPr>
          <w:lang w:val="en-GB" w:eastAsia="ja-JP"/>
        </w:rPr>
        <w:t xml:space="preserve"> be used </w:t>
      </w:r>
      <w:r w:rsidRPr="00CB6CC8">
        <w:rPr>
          <w:rFonts w:eastAsiaTheme="minorEastAsia"/>
          <w:lang w:val="en-GB" w:eastAsia="ja-JP"/>
        </w:rPr>
        <w:t xml:space="preserve">to </w:t>
      </w:r>
      <w:r w:rsidRPr="00CB6CC8">
        <w:rPr>
          <w:lang w:val="en-GB" w:eastAsia="ja-JP"/>
        </w:rPr>
        <w:t xml:space="preserve">signal </w:t>
      </w:r>
      <w:r w:rsidRPr="00CB6CC8">
        <w:rPr>
          <w:rFonts w:eastAsiaTheme="minorEastAsia"/>
          <w:szCs w:val="24"/>
          <w:lang w:val="en-GB" w:eastAsia="ja-JP"/>
        </w:rPr>
        <w:t xml:space="preserve">the properties of all audio signals used in </w:t>
      </w:r>
      <w:r w:rsidRPr="00CB6CC8">
        <w:rPr>
          <w:rFonts w:eastAsia="Malgun Gothic"/>
          <w:szCs w:val="24"/>
          <w:lang w:val="en-GB" w:eastAsia="ko-KR"/>
        </w:rPr>
        <w:t xml:space="preserve">an </w:t>
      </w:r>
      <w:r w:rsidRPr="00CB6CC8">
        <w:rPr>
          <w:szCs w:val="24"/>
          <w:lang w:val="en-GB"/>
        </w:rPr>
        <w:t xml:space="preserve">advanced sound </w:t>
      </w:r>
      <w:r w:rsidRPr="00CB6CC8">
        <w:rPr>
          <w:rFonts w:eastAsiaTheme="minorEastAsia"/>
          <w:szCs w:val="24"/>
          <w:lang w:val="en-GB" w:eastAsia="ja-JP"/>
        </w:rPr>
        <w:t>system in order to fully represent the desired audio content;</w:t>
      </w:r>
    </w:p>
    <w:p w:rsidR="008E4ECD" w:rsidRPr="00CB6CC8" w:rsidRDefault="008E4ECD" w:rsidP="002C7C23">
      <w:pPr>
        <w:keepNext/>
        <w:rPr>
          <w:lang w:val="en-GB" w:eastAsia="ja-JP"/>
        </w:rPr>
      </w:pPr>
      <w:r w:rsidRPr="00CB6CC8">
        <w:rPr>
          <w:b/>
          <w:lang w:val="en-GB" w:eastAsia="ko-KR"/>
        </w:rPr>
        <w:t>2</w:t>
      </w:r>
      <w:r w:rsidRPr="00CB6CC8">
        <w:rPr>
          <w:lang w:val="en-GB" w:eastAsia="ja-JP"/>
        </w:rPr>
        <w:tab/>
        <w:t xml:space="preserve">that the </w:t>
      </w:r>
      <w:r w:rsidR="00B36F08">
        <w:rPr>
          <w:lang w:val="en-GB" w:eastAsia="ja-JP"/>
        </w:rPr>
        <w:t>loud</w:t>
      </w:r>
      <w:r w:rsidRPr="00CB6CC8">
        <w:rPr>
          <w:lang w:val="en-GB" w:eastAsia="ja-JP"/>
        </w:rPr>
        <w:t>speaker positions and configurations described in Annex 1 should be considered for production of advanced sound programmes</w:t>
      </w:r>
      <w:r w:rsidRPr="00CB6CC8">
        <w:rPr>
          <w:rFonts w:eastAsiaTheme="minorEastAsia"/>
          <w:lang w:val="en-GB" w:eastAsia="ja-JP"/>
        </w:rPr>
        <w:t>;</w:t>
      </w:r>
      <w:r w:rsidRPr="00CB6CC8">
        <w:rPr>
          <w:lang w:val="en-GB" w:eastAsia="ja-JP"/>
        </w:rPr>
        <w:t xml:space="preserve"> </w:t>
      </w:r>
    </w:p>
    <w:p w:rsidR="008E4ECD" w:rsidRPr="00CB6CC8" w:rsidRDefault="008E4ECD" w:rsidP="008E4ECD">
      <w:pPr>
        <w:rPr>
          <w:lang w:val="en-GB" w:eastAsia="ja-JP"/>
        </w:rPr>
      </w:pPr>
      <w:r w:rsidRPr="00CB6CC8">
        <w:rPr>
          <w:b/>
          <w:lang w:val="en-GB" w:eastAsia="ko-KR"/>
        </w:rPr>
        <w:t>3</w:t>
      </w:r>
      <w:r w:rsidRPr="00CB6CC8">
        <w:rPr>
          <w:lang w:val="en-GB" w:eastAsia="ja-JP"/>
        </w:rPr>
        <w:tab/>
        <w:t>that the appropriate number of audio elements</w:t>
      </w:r>
      <w:r w:rsidRPr="00CB6CC8">
        <w:rPr>
          <w:rStyle w:val="FootnoteReference"/>
          <w:lang w:val="en-GB" w:eastAsia="ja-JP"/>
        </w:rPr>
        <w:footnoteReference w:id="2"/>
      </w:r>
      <w:r w:rsidRPr="00CB6CC8">
        <w:rPr>
          <w:lang w:val="en-GB" w:eastAsia="ja-JP"/>
        </w:rPr>
        <w:t xml:space="preserve"> and </w:t>
      </w:r>
      <w:r w:rsidR="00B36F08">
        <w:rPr>
          <w:lang w:val="en-GB" w:eastAsia="ja-JP"/>
        </w:rPr>
        <w:t>loud</w:t>
      </w:r>
      <w:r w:rsidRPr="00CB6CC8">
        <w:rPr>
          <w:lang w:val="en-GB" w:eastAsia="ja-JP"/>
        </w:rPr>
        <w:t xml:space="preserve">speaker layout configurations in programme production should </w:t>
      </w:r>
      <w:r w:rsidRPr="00CB6CC8">
        <w:rPr>
          <w:szCs w:val="24"/>
          <w:lang w:val="en-GB" w:eastAsia="ja-JP"/>
        </w:rPr>
        <w:t xml:space="preserve">be a choice </w:t>
      </w:r>
      <w:r w:rsidRPr="00CB6CC8">
        <w:rPr>
          <w:szCs w:val="24"/>
          <w:lang w:val="en-GB" w:eastAsia="zh-CN"/>
        </w:rPr>
        <w:t xml:space="preserve">by agreement between </w:t>
      </w:r>
      <w:r w:rsidR="007852F9">
        <w:rPr>
          <w:szCs w:val="24"/>
          <w:lang w:val="en-GB" w:eastAsia="zh-CN"/>
        </w:rPr>
        <w:t xml:space="preserve">the </w:t>
      </w:r>
      <w:r w:rsidRPr="00CB6CC8">
        <w:rPr>
          <w:szCs w:val="24"/>
          <w:lang w:val="en-GB" w:eastAsia="zh-CN"/>
        </w:rPr>
        <w:t xml:space="preserve">producer and the </w:t>
      </w:r>
      <w:r w:rsidR="00631DDA" w:rsidRPr="00CB6CC8">
        <w:rPr>
          <w:szCs w:val="24"/>
          <w:lang w:val="en-GB" w:eastAsia="zh-CN"/>
        </w:rPr>
        <w:t>recipient</w:t>
      </w:r>
      <w:r w:rsidRPr="00CB6CC8">
        <w:rPr>
          <w:szCs w:val="24"/>
          <w:lang w:val="en-GB" w:eastAsia="zh-CN"/>
        </w:rPr>
        <w:t xml:space="preserve"> in the programme exchange;</w:t>
      </w:r>
    </w:p>
    <w:p w:rsidR="008E4ECD" w:rsidRPr="00CB6CC8" w:rsidRDefault="008E4ECD" w:rsidP="003744B1">
      <w:pPr>
        <w:rPr>
          <w:rFonts w:eastAsiaTheme="minorEastAsia"/>
          <w:lang w:val="en-GB" w:eastAsia="ja-JP"/>
        </w:rPr>
      </w:pPr>
      <w:r w:rsidRPr="00CB6CC8">
        <w:rPr>
          <w:rFonts w:eastAsiaTheme="minorEastAsia"/>
          <w:b/>
          <w:lang w:val="en-GB" w:eastAsia="ja-JP"/>
        </w:rPr>
        <w:t>4</w:t>
      </w:r>
      <w:r w:rsidRPr="00CB6CC8">
        <w:rPr>
          <w:rFonts w:eastAsiaTheme="minorEastAsia"/>
          <w:b/>
          <w:lang w:val="en-GB" w:eastAsia="ja-JP"/>
        </w:rPr>
        <w:tab/>
      </w:r>
      <w:r w:rsidRPr="00CB6CC8">
        <w:rPr>
          <w:rFonts w:eastAsiaTheme="minorEastAsia"/>
          <w:lang w:val="en-GB" w:eastAsia="ja-JP"/>
        </w:rPr>
        <w:t xml:space="preserve">that consumer interactions with the received audio should be facilitated in the production and broadcast sound system and that its characteristics should </w:t>
      </w:r>
      <w:r w:rsidRPr="00CB6CC8">
        <w:rPr>
          <w:szCs w:val="24"/>
          <w:lang w:val="en-GB" w:eastAsia="ja-JP"/>
        </w:rPr>
        <w:t xml:space="preserve">be a choice </w:t>
      </w:r>
      <w:r w:rsidRPr="00CB6CC8">
        <w:rPr>
          <w:szCs w:val="24"/>
          <w:lang w:val="en-GB" w:eastAsia="zh-CN"/>
        </w:rPr>
        <w:t xml:space="preserve">by agreement between </w:t>
      </w:r>
      <w:r w:rsidR="007852F9">
        <w:rPr>
          <w:szCs w:val="24"/>
          <w:lang w:val="en-GB" w:eastAsia="zh-CN"/>
        </w:rPr>
        <w:t xml:space="preserve">the </w:t>
      </w:r>
      <w:r w:rsidRPr="00CB6CC8">
        <w:rPr>
          <w:szCs w:val="24"/>
          <w:lang w:val="en-GB" w:eastAsia="zh-CN"/>
        </w:rPr>
        <w:t xml:space="preserve">producer and the </w:t>
      </w:r>
      <w:r w:rsidR="00631DDA" w:rsidRPr="00CB6CC8">
        <w:rPr>
          <w:szCs w:val="24"/>
          <w:lang w:val="en-GB" w:eastAsia="zh-CN"/>
        </w:rPr>
        <w:t>recipient</w:t>
      </w:r>
      <w:r w:rsidRPr="00CB6CC8">
        <w:rPr>
          <w:szCs w:val="24"/>
          <w:lang w:val="en-GB" w:eastAsia="zh-CN"/>
        </w:rPr>
        <w:t xml:space="preserve"> in the programme exchange</w:t>
      </w:r>
      <w:r w:rsidRPr="00CB6CC8">
        <w:rPr>
          <w:rFonts w:eastAsiaTheme="minorEastAsia"/>
          <w:lang w:val="en-GB" w:eastAsia="ja-JP"/>
        </w:rPr>
        <w:t>,</w:t>
      </w:r>
    </w:p>
    <w:p w:rsidR="008E4ECD" w:rsidRPr="00CB6CC8" w:rsidRDefault="008E4ECD" w:rsidP="008E4ECD">
      <w:pPr>
        <w:pStyle w:val="Call"/>
        <w:rPr>
          <w:rFonts w:eastAsiaTheme="minorEastAsia"/>
          <w:lang w:val="en-GB" w:eastAsia="ja-JP"/>
        </w:rPr>
      </w:pPr>
      <w:r w:rsidRPr="00CB6CC8">
        <w:rPr>
          <w:lang w:val="en-GB" w:eastAsia="ko-KR"/>
        </w:rPr>
        <w:t>and further recommends</w:t>
      </w:r>
    </w:p>
    <w:p w:rsidR="008E4ECD" w:rsidRPr="00CB6CC8" w:rsidRDefault="008E4ECD" w:rsidP="00351F02">
      <w:pPr>
        <w:rPr>
          <w:rFonts w:eastAsiaTheme="minorEastAsia"/>
          <w:lang w:val="en-GB" w:eastAsia="ja-JP"/>
        </w:rPr>
      </w:pPr>
      <w:r w:rsidRPr="00CB6CC8">
        <w:rPr>
          <w:rFonts w:eastAsiaTheme="minorEastAsia"/>
          <w:lang w:val="en-GB" w:eastAsia="ja-JP"/>
        </w:rPr>
        <w:t xml:space="preserve">that </w:t>
      </w:r>
      <w:r w:rsidRPr="00CB6CC8">
        <w:rPr>
          <w:lang w:val="en-GB"/>
        </w:rPr>
        <w:t xml:space="preserve">further work should be conducted </w:t>
      </w:r>
      <w:r w:rsidRPr="00CB6CC8">
        <w:rPr>
          <w:rFonts w:eastAsiaTheme="minorEastAsia"/>
          <w:lang w:val="en-GB" w:eastAsia="ja-JP"/>
        </w:rPr>
        <w:t xml:space="preserve">to </w:t>
      </w:r>
      <w:r w:rsidRPr="00CB6CC8">
        <w:rPr>
          <w:lang w:val="en-GB"/>
        </w:rPr>
        <w:t xml:space="preserve">provide </w:t>
      </w:r>
      <w:r w:rsidRPr="00CB6CC8">
        <w:rPr>
          <w:lang w:val="en-GB" w:eastAsia="ja-JP"/>
        </w:rPr>
        <w:t xml:space="preserve">information about the features of </w:t>
      </w:r>
      <w:r w:rsidRPr="00CB6CC8">
        <w:rPr>
          <w:rFonts w:eastAsiaTheme="minorEastAsia"/>
          <w:lang w:val="en-GB" w:eastAsia="ja-JP"/>
        </w:rPr>
        <w:t xml:space="preserve">any advance sound system according to this </w:t>
      </w:r>
      <w:r w:rsidR="008212F1">
        <w:rPr>
          <w:rFonts w:eastAsiaTheme="minorEastAsia"/>
          <w:lang w:val="en-GB" w:eastAsia="ja-JP"/>
        </w:rPr>
        <w:t>R</w:t>
      </w:r>
      <w:r w:rsidRPr="00CB6CC8">
        <w:rPr>
          <w:rFonts w:eastAsiaTheme="minorEastAsia"/>
          <w:lang w:val="en-GB" w:eastAsia="ja-JP"/>
        </w:rPr>
        <w:t xml:space="preserve">ecommendation to </w:t>
      </w:r>
      <w:r w:rsidR="00CB6CC8" w:rsidRPr="00CB6CC8">
        <w:rPr>
          <w:rFonts w:eastAsiaTheme="minorEastAsia"/>
          <w:lang w:val="en-GB" w:eastAsia="ja-JP"/>
        </w:rPr>
        <w:t>fulfil</w:t>
      </w:r>
      <w:r w:rsidRPr="00CB6CC8">
        <w:rPr>
          <w:rFonts w:eastAsiaTheme="minorEastAsia"/>
          <w:lang w:val="en-GB" w:eastAsia="ja-JP"/>
        </w:rPr>
        <w:t xml:space="preserve"> the quality requirements of Recommendation ITU</w:t>
      </w:r>
      <w:r w:rsidR="00351F02">
        <w:rPr>
          <w:rFonts w:eastAsiaTheme="minorEastAsia"/>
          <w:lang w:val="en-GB" w:eastAsia="ja-JP"/>
        </w:rPr>
        <w:noBreakHyphen/>
      </w:r>
      <w:r w:rsidRPr="00CB6CC8">
        <w:rPr>
          <w:rFonts w:eastAsiaTheme="minorEastAsia"/>
          <w:lang w:val="en-GB" w:eastAsia="ja-JP"/>
        </w:rPr>
        <w:t>R BS.1909.</w:t>
      </w:r>
    </w:p>
    <w:p w:rsidR="002752C8" w:rsidRPr="00CB6CC8" w:rsidRDefault="002752C8" w:rsidP="008E4ECD">
      <w:pPr>
        <w:rPr>
          <w:rFonts w:eastAsiaTheme="minorEastAsia"/>
          <w:lang w:val="en-GB" w:eastAsia="ja-JP"/>
        </w:rPr>
      </w:pPr>
    </w:p>
    <w:p w:rsidR="00285616" w:rsidRPr="00CB6CC8" w:rsidRDefault="00285616" w:rsidP="008E4ECD">
      <w:pPr>
        <w:rPr>
          <w:rFonts w:eastAsiaTheme="minorEastAsia"/>
          <w:lang w:val="en-GB" w:eastAsia="ja-JP"/>
        </w:rPr>
      </w:pPr>
    </w:p>
    <w:p w:rsidR="008E4ECD" w:rsidRPr="00CB6CC8" w:rsidRDefault="008E4ECD" w:rsidP="002752C8">
      <w:pPr>
        <w:pStyle w:val="AnnexNoTitle"/>
        <w:rPr>
          <w:rFonts w:ascii="Times New Roman Bold" w:eastAsia="Malgun Gothic" w:hAnsi="Times New Roman Bold"/>
          <w:b w:val="0"/>
          <w:lang w:val="en-GB" w:eastAsia="ko-KR"/>
        </w:rPr>
      </w:pPr>
      <w:r w:rsidRPr="00CB6CC8">
        <w:rPr>
          <w:lang w:val="en-GB"/>
        </w:rPr>
        <w:t xml:space="preserve">Annex 1 </w:t>
      </w:r>
      <w:r w:rsidR="003744B1">
        <w:rPr>
          <w:lang w:val="en-GB"/>
        </w:rPr>
        <w:br/>
      </w:r>
      <w:r w:rsidRPr="00CB6CC8">
        <w:rPr>
          <w:lang w:val="en-GB"/>
        </w:rPr>
        <w:t>(normative)</w:t>
      </w:r>
      <w:r w:rsidR="002752C8" w:rsidRPr="00CB6CC8">
        <w:rPr>
          <w:rFonts w:eastAsiaTheme="minorEastAsia"/>
          <w:lang w:val="en-GB" w:eastAsia="ja-JP"/>
        </w:rPr>
        <w:br/>
      </w:r>
      <w:r w:rsidR="002752C8" w:rsidRPr="00CB6CC8">
        <w:rPr>
          <w:rFonts w:eastAsiaTheme="minorEastAsia"/>
          <w:lang w:val="en-GB" w:eastAsia="ja-JP"/>
        </w:rPr>
        <w:br/>
      </w:r>
      <w:r w:rsidRPr="00CB6CC8">
        <w:rPr>
          <w:rFonts w:ascii="Times New Roman Bold" w:hAnsi="Times New Roman Bold"/>
          <w:lang w:val="en-GB" w:eastAsia="zh-CN"/>
        </w:rPr>
        <w:t>Advanced sound system</w:t>
      </w:r>
      <w:r w:rsidRPr="00CB6CC8">
        <w:rPr>
          <w:rFonts w:ascii="Times New Roman Bold" w:hAnsi="Times New Roman Bold"/>
          <w:lang w:val="en-GB" w:eastAsia="ko-KR"/>
        </w:rPr>
        <w:t xml:space="preserve"> </w:t>
      </w:r>
      <w:r w:rsidRPr="00CB6CC8">
        <w:rPr>
          <w:rFonts w:ascii="Times New Roman Bold" w:hAnsi="Times New Roman Bold"/>
          <w:lang w:val="en-GB" w:eastAsia="zh-CN"/>
        </w:rPr>
        <w:t>for programme production</w:t>
      </w:r>
    </w:p>
    <w:p w:rsidR="008E4ECD" w:rsidRPr="00CB6CC8" w:rsidRDefault="008E4ECD" w:rsidP="008E4ECD">
      <w:pPr>
        <w:pStyle w:val="Heading1"/>
        <w:rPr>
          <w:szCs w:val="24"/>
          <w:lang w:val="en-GB" w:eastAsia="ko-KR"/>
        </w:rPr>
      </w:pPr>
      <w:r w:rsidRPr="00CB6CC8">
        <w:rPr>
          <w:lang w:val="en-GB"/>
        </w:rPr>
        <w:t>1</w:t>
      </w:r>
      <w:r w:rsidRPr="00CB6CC8">
        <w:rPr>
          <w:lang w:val="en-GB"/>
        </w:rPr>
        <w:tab/>
        <w:t>Introduction</w:t>
      </w:r>
    </w:p>
    <w:p w:rsidR="008E4ECD" w:rsidRPr="00CB6CC8" w:rsidRDefault="008E4ECD" w:rsidP="00100BB7">
      <w:pPr>
        <w:rPr>
          <w:lang w:val="en-GB"/>
        </w:rPr>
      </w:pPr>
      <w:r w:rsidRPr="00CB6CC8">
        <w:rPr>
          <w:lang w:val="en-GB" w:eastAsia="ja-JP"/>
        </w:rPr>
        <w:t>The sound system</w:t>
      </w:r>
      <w:r w:rsidRPr="00CB6CC8" w:rsidDel="008E2A6D">
        <w:rPr>
          <w:lang w:val="en-GB" w:eastAsia="ja-JP"/>
        </w:rPr>
        <w:t xml:space="preserve"> </w:t>
      </w:r>
      <w:r w:rsidRPr="00CB6CC8">
        <w:rPr>
          <w:lang w:val="en-GB" w:eastAsia="ja-JP"/>
        </w:rPr>
        <w:t xml:space="preserve">specified in this Recommendation </w:t>
      </w:r>
      <w:r w:rsidRPr="00CB6CC8">
        <w:rPr>
          <w:rFonts w:eastAsiaTheme="minorEastAsia"/>
          <w:lang w:val="en-GB" w:eastAsia="ja-JP"/>
        </w:rPr>
        <w:t>is</w:t>
      </w:r>
      <w:r w:rsidRPr="00CB6CC8">
        <w:rPr>
          <w:lang w:val="en-GB" w:eastAsia="ja-JP"/>
        </w:rPr>
        <w:t xml:space="preserve"> </w:t>
      </w:r>
      <w:r w:rsidRPr="00CB6CC8">
        <w:rPr>
          <w:lang w:val="en-GB" w:eastAsia="ko-KR"/>
        </w:rPr>
        <w:t>defin</w:t>
      </w:r>
      <w:r w:rsidRPr="00CB6CC8">
        <w:rPr>
          <w:lang w:val="en-GB" w:eastAsia="ja-JP"/>
        </w:rPr>
        <w:t>ed as a</w:t>
      </w:r>
      <w:r w:rsidRPr="00CB6CC8">
        <w:rPr>
          <w:rFonts w:eastAsiaTheme="minorEastAsia"/>
          <w:lang w:val="en-GB" w:eastAsia="ja-JP"/>
        </w:rPr>
        <w:t>n</w:t>
      </w:r>
      <w:r w:rsidRPr="00CB6CC8">
        <w:rPr>
          <w:lang w:val="en-GB" w:eastAsia="ja-JP"/>
        </w:rPr>
        <w:t xml:space="preserve"> advanced </w:t>
      </w:r>
      <w:r w:rsidRPr="00CB6CC8">
        <w:rPr>
          <w:rFonts w:eastAsiaTheme="minorEastAsia"/>
          <w:lang w:val="en-GB" w:eastAsia="ja-JP"/>
        </w:rPr>
        <w:t xml:space="preserve">sound </w:t>
      </w:r>
      <w:r w:rsidRPr="00CB6CC8">
        <w:rPr>
          <w:lang w:val="en-GB" w:eastAsia="ja-JP"/>
        </w:rPr>
        <w:t>system which allows the metadata associated with each audio stream to be static or dynamic for the duration of a programme</w:t>
      </w:r>
      <w:r w:rsidRPr="00CB6CC8">
        <w:rPr>
          <w:lang w:val="en-GB" w:eastAsia="ko-KR"/>
        </w:rPr>
        <w:t>. This</w:t>
      </w:r>
      <w:r w:rsidR="003F499B">
        <w:rPr>
          <w:lang w:val="en-GB" w:eastAsia="ko-KR"/>
        </w:rPr>
        <w:t>,</w:t>
      </w:r>
      <w:r w:rsidRPr="00CB6CC8">
        <w:rPr>
          <w:lang w:val="en-GB" w:eastAsia="ko-KR"/>
        </w:rPr>
        <w:t xml:space="preserve"> for example</w:t>
      </w:r>
      <w:r w:rsidR="003F499B">
        <w:rPr>
          <w:lang w:val="en-GB" w:eastAsia="ko-KR"/>
        </w:rPr>
        <w:t>,</w:t>
      </w:r>
      <w:r w:rsidRPr="00CB6CC8">
        <w:rPr>
          <w:lang w:val="en-GB" w:eastAsia="ko-KR"/>
        </w:rPr>
        <w:t xml:space="preserve"> allows a </w:t>
      </w:r>
      <w:r w:rsidRPr="00CB6CC8">
        <w:rPr>
          <w:lang w:val="en-GB"/>
        </w:rPr>
        <w:t xml:space="preserve">programme </w:t>
      </w:r>
      <w:r w:rsidR="003F499B">
        <w:rPr>
          <w:lang w:val="en-GB"/>
        </w:rPr>
        <w:t xml:space="preserve">to </w:t>
      </w:r>
      <w:r w:rsidRPr="00CB6CC8">
        <w:rPr>
          <w:lang w:val="en-GB"/>
        </w:rPr>
        <w:t xml:space="preserve">be represented by </w:t>
      </w:r>
      <w:r w:rsidRPr="00CB6CC8">
        <w:rPr>
          <w:rFonts w:eastAsiaTheme="minorEastAsia"/>
          <w:lang w:val="en-GB" w:eastAsia="ja-JP"/>
        </w:rPr>
        <w:t>elements</w:t>
      </w:r>
      <w:r w:rsidRPr="00CB6CC8">
        <w:rPr>
          <w:lang w:val="en-GB"/>
        </w:rPr>
        <w:t xml:space="preserve"> </w:t>
      </w:r>
      <w:r w:rsidRPr="00CB6CC8">
        <w:rPr>
          <w:lang w:val="en-GB" w:eastAsia="ko-KR"/>
        </w:rPr>
        <w:t xml:space="preserve">made by a combination of </w:t>
      </w:r>
      <w:r w:rsidRPr="00CB6CC8">
        <w:rPr>
          <w:lang w:val="en-GB"/>
        </w:rPr>
        <w:t>object</w:t>
      </w:r>
      <w:r w:rsidRPr="00CB6CC8">
        <w:rPr>
          <w:lang w:val="en-GB" w:eastAsia="ko-KR"/>
        </w:rPr>
        <w:t xml:space="preserve"> signal</w:t>
      </w:r>
      <w:r w:rsidRPr="00CB6CC8">
        <w:rPr>
          <w:lang w:val="en-GB"/>
        </w:rPr>
        <w:t>s</w:t>
      </w:r>
      <w:r w:rsidRPr="00CB6CC8">
        <w:rPr>
          <w:lang w:val="en-GB" w:eastAsia="ko-KR"/>
        </w:rPr>
        <w:t xml:space="preserve"> and channel signals</w:t>
      </w:r>
      <w:r w:rsidRPr="00CB6CC8">
        <w:rPr>
          <w:lang w:val="en-GB"/>
        </w:rPr>
        <w:t>.</w:t>
      </w:r>
    </w:p>
    <w:p w:rsidR="008E4ECD" w:rsidRPr="00CB6CC8" w:rsidRDefault="008E4ECD" w:rsidP="008E4ECD">
      <w:pPr>
        <w:rPr>
          <w:lang w:val="en-GB"/>
        </w:rPr>
      </w:pPr>
      <w:r w:rsidRPr="00CB6CC8">
        <w:rPr>
          <w:lang w:val="en-GB"/>
        </w:rPr>
        <w:t xml:space="preserve">Channel signals are defined as audio signals that are mixed to a predefined number of channels and accompanied by metadata being static for the duration of a programme. Each of these channels is associated with a specific </w:t>
      </w:r>
      <w:r w:rsidR="007804D8">
        <w:rPr>
          <w:lang w:val="en-GB"/>
        </w:rPr>
        <w:t>loud</w:t>
      </w:r>
      <w:r w:rsidRPr="00CB6CC8">
        <w:rPr>
          <w:lang w:val="en-GB"/>
        </w:rPr>
        <w:t xml:space="preserve">speaker position. The production workflows, broadcasting networks and reproduction systems are defined by a set of </w:t>
      </w:r>
      <w:r w:rsidR="007804D8">
        <w:rPr>
          <w:lang w:val="en-GB"/>
        </w:rPr>
        <w:t>loud</w:t>
      </w:r>
      <w:r w:rsidRPr="00CB6CC8">
        <w:rPr>
          <w:lang w:val="en-GB"/>
        </w:rPr>
        <w:t xml:space="preserve">speaker positions. Examples are systems according to </w:t>
      </w:r>
      <w:r w:rsidRPr="00CB6CC8">
        <w:rPr>
          <w:rFonts w:eastAsiaTheme="minorEastAsia"/>
          <w:lang w:val="en-GB" w:eastAsia="ja-JP"/>
        </w:rPr>
        <w:t xml:space="preserve">Recommendation </w:t>
      </w:r>
      <w:r w:rsidRPr="00CB6CC8">
        <w:rPr>
          <w:lang w:val="en-GB"/>
        </w:rPr>
        <w:t>ITU-R BS</w:t>
      </w:r>
      <w:r w:rsidRPr="00CB6CC8">
        <w:rPr>
          <w:rFonts w:eastAsiaTheme="minorEastAsia"/>
          <w:lang w:val="en-GB" w:eastAsia="ja-JP"/>
        </w:rPr>
        <w:t>.</w:t>
      </w:r>
      <w:r w:rsidRPr="00CB6CC8">
        <w:rPr>
          <w:lang w:val="en-GB"/>
        </w:rPr>
        <w:t>775.</w:t>
      </w:r>
    </w:p>
    <w:p w:rsidR="008E4ECD" w:rsidRPr="00CB6CC8" w:rsidRDefault="008E4ECD" w:rsidP="00CB6CC8">
      <w:pPr>
        <w:rPr>
          <w:lang w:val="en-GB"/>
        </w:rPr>
      </w:pPr>
      <w:r w:rsidRPr="00CB6CC8">
        <w:rPr>
          <w:lang w:val="en-GB"/>
        </w:rPr>
        <w:t>Object signals are audio signals that</w:t>
      </w:r>
      <w:r w:rsidR="00100BB7" w:rsidRPr="00CB6CC8">
        <w:rPr>
          <w:lang w:val="en-GB"/>
        </w:rPr>
        <w:t>,</w:t>
      </w:r>
      <w:r w:rsidR="00244B9F" w:rsidRPr="00CB6CC8">
        <w:rPr>
          <w:lang w:val="en-GB"/>
        </w:rPr>
        <w:t xml:space="preserve"> </w:t>
      </w:r>
      <w:r w:rsidRPr="00CB6CC8">
        <w:rPr>
          <w:rFonts w:eastAsiaTheme="minorEastAsia"/>
          <w:lang w:val="en-GB" w:eastAsia="ja-JP"/>
        </w:rPr>
        <w:t xml:space="preserve">when </w:t>
      </w:r>
      <w:r w:rsidRPr="00CB6CC8">
        <w:rPr>
          <w:lang w:val="en-GB"/>
        </w:rPr>
        <w:t>accompanied by dynamic metadata for the duration of a programme</w:t>
      </w:r>
      <w:r w:rsidR="00100BB7" w:rsidRPr="00CB6CC8">
        <w:rPr>
          <w:lang w:val="en-GB"/>
        </w:rPr>
        <w:t>,</w:t>
      </w:r>
      <w:r w:rsidRPr="00CB6CC8">
        <w:rPr>
          <w:lang w:val="en-GB"/>
        </w:rPr>
        <w:t xml:space="preserve"> represent audio </w:t>
      </w:r>
      <w:r w:rsidRPr="00CB6CC8">
        <w:rPr>
          <w:rFonts w:eastAsiaTheme="minorEastAsia"/>
          <w:lang w:val="en-GB" w:eastAsia="ja-JP"/>
        </w:rPr>
        <w:t>elements</w:t>
      </w:r>
      <w:r w:rsidRPr="00CB6CC8">
        <w:rPr>
          <w:lang w:val="en-GB"/>
        </w:rPr>
        <w:t xml:space="preserve"> allow</w:t>
      </w:r>
      <w:r w:rsidRPr="00CB6CC8">
        <w:rPr>
          <w:rFonts w:eastAsiaTheme="minorEastAsia"/>
          <w:lang w:val="en-GB" w:eastAsia="ja-JP"/>
        </w:rPr>
        <w:t>ing</w:t>
      </w:r>
      <w:r w:rsidRPr="00CB6CC8">
        <w:rPr>
          <w:lang w:val="en-GB"/>
        </w:rPr>
        <w:t xml:space="preserve"> a renderer to play back the audio objects in a way </w:t>
      </w:r>
      <w:r w:rsidRPr="00CB6CC8">
        <w:rPr>
          <w:lang w:val="en-GB"/>
        </w:rPr>
        <w:lastRenderedPageBreak/>
        <w:t xml:space="preserve">most appropriate to the playback system and listening environment. An object-based approach also </w:t>
      </w:r>
      <w:r w:rsidRPr="00CB6CC8">
        <w:rPr>
          <w:rFonts w:eastAsiaTheme="minorEastAsia"/>
          <w:lang w:val="en-GB" w:eastAsia="ja-JP"/>
        </w:rPr>
        <w:t xml:space="preserve">may </w:t>
      </w:r>
      <w:r w:rsidRPr="00CB6CC8">
        <w:rPr>
          <w:lang w:val="en-GB"/>
        </w:rPr>
        <w:t>allow users to fully interact with the audio content.</w:t>
      </w:r>
    </w:p>
    <w:p w:rsidR="008E4ECD" w:rsidRPr="00CB6CC8" w:rsidRDefault="008E4ECD" w:rsidP="00CB6CC8">
      <w:pPr>
        <w:rPr>
          <w:rFonts w:eastAsiaTheme="minorEastAsia"/>
          <w:lang w:val="en-GB" w:eastAsia="ja-JP"/>
        </w:rPr>
      </w:pPr>
      <w:r w:rsidRPr="00CB6CC8">
        <w:rPr>
          <w:lang w:val="en-GB"/>
        </w:rPr>
        <w:t xml:space="preserve">Object-based </w:t>
      </w:r>
      <w:r w:rsidRPr="00CB6CC8">
        <w:rPr>
          <w:rFonts w:eastAsia="Malgun Gothic"/>
          <w:lang w:val="en-GB" w:eastAsia="ko-KR"/>
        </w:rPr>
        <w:t>elements and channel-based</w:t>
      </w:r>
      <w:r w:rsidRPr="00CB6CC8">
        <w:rPr>
          <w:lang w:val="en-GB"/>
        </w:rPr>
        <w:t xml:space="preserve"> </w:t>
      </w:r>
      <w:r w:rsidRPr="00CB6CC8">
        <w:rPr>
          <w:rFonts w:eastAsia="Malgun Gothic"/>
          <w:lang w:val="en-GB" w:eastAsia="ko-KR"/>
        </w:rPr>
        <w:t>elements can be</w:t>
      </w:r>
      <w:r w:rsidRPr="00CB6CC8">
        <w:rPr>
          <w:lang w:val="en-GB"/>
        </w:rPr>
        <w:t xml:space="preserve"> associated</w:t>
      </w:r>
      <w:r w:rsidRPr="00CB6CC8">
        <w:rPr>
          <w:lang w:val="en-GB" w:eastAsia="ko-KR"/>
        </w:rPr>
        <w:t xml:space="preserve"> with each other or exist independently</w:t>
      </w:r>
      <w:r w:rsidRPr="00CB6CC8">
        <w:rPr>
          <w:rFonts w:eastAsiaTheme="minorEastAsia"/>
          <w:lang w:val="en-GB" w:eastAsia="ja-JP"/>
        </w:rPr>
        <w:t>.</w:t>
      </w:r>
      <w:r w:rsidR="00244B9F" w:rsidRPr="00CB6CC8">
        <w:rPr>
          <w:rFonts w:eastAsiaTheme="minorEastAsia"/>
          <w:lang w:val="en-GB" w:eastAsia="ja-JP"/>
        </w:rPr>
        <w:t xml:space="preserve"> </w:t>
      </w:r>
      <w:r w:rsidRPr="00CB6CC8">
        <w:rPr>
          <w:lang w:val="en-GB"/>
        </w:rPr>
        <w:t>To allow any combinations of channel or object-based elements</w:t>
      </w:r>
      <w:r w:rsidRPr="00CB6CC8">
        <w:rPr>
          <w:rFonts w:eastAsiaTheme="minorEastAsia"/>
          <w:lang w:val="en-GB" w:eastAsia="ja-JP"/>
        </w:rPr>
        <w:t>,</w:t>
      </w:r>
      <w:r w:rsidRPr="00CB6CC8">
        <w:rPr>
          <w:lang w:val="en-GB"/>
        </w:rPr>
        <w:t xml:space="preserve"> </w:t>
      </w:r>
      <w:r w:rsidRPr="00CB6CC8">
        <w:rPr>
          <w:rFonts w:eastAsiaTheme="minorEastAsia"/>
          <w:lang w:val="en-GB" w:eastAsia="ja-JP"/>
        </w:rPr>
        <w:t>a</w:t>
      </w:r>
      <w:r w:rsidRPr="00CB6CC8">
        <w:rPr>
          <w:lang w:val="en-GB" w:eastAsia="ko-KR"/>
        </w:rPr>
        <w:t xml:space="preserve">ll signals </w:t>
      </w:r>
      <w:r w:rsidRPr="00CB6CC8">
        <w:rPr>
          <w:lang w:val="en-GB"/>
        </w:rPr>
        <w:t xml:space="preserve">should be accompanied </w:t>
      </w:r>
      <w:r w:rsidRPr="00CB6CC8">
        <w:rPr>
          <w:rFonts w:eastAsiaTheme="minorEastAsia"/>
          <w:lang w:val="en-GB" w:eastAsia="ja-JP"/>
        </w:rPr>
        <w:t>by</w:t>
      </w:r>
      <w:r w:rsidRPr="00CB6CC8">
        <w:rPr>
          <w:lang w:val="en-GB"/>
        </w:rPr>
        <w:t xml:space="preserve"> necessary metadata</w:t>
      </w:r>
      <w:r w:rsidRPr="00CB6CC8">
        <w:rPr>
          <w:rFonts w:eastAsiaTheme="minorEastAsia"/>
          <w:szCs w:val="24"/>
          <w:lang w:val="en-GB" w:eastAsia="ja-JP"/>
        </w:rPr>
        <w:t>/</w:t>
      </w:r>
      <w:r w:rsidRPr="00CB6CC8">
        <w:rPr>
          <w:rFonts w:eastAsia="Malgun Gothic"/>
          <w:szCs w:val="24"/>
          <w:lang w:val="en-GB" w:eastAsia="ko-KR"/>
        </w:rPr>
        <w:t>descriptor</w:t>
      </w:r>
      <w:r w:rsidRPr="00CB6CC8">
        <w:rPr>
          <w:rFonts w:eastAsiaTheme="minorEastAsia"/>
          <w:szCs w:val="24"/>
          <w:lang w:val="en-GB" w:eastAsia="ja-JP"/>
        </w:rPr>
        <w:t>s</w:t>
      </w:r>
      <w:r w:rsidRPr="00CB6CC8">
        <w:rPr>
          <w:rFonts w:eastAsiaTheme="minorEastAsia"/>
          <w:lang w:val="en-GB" w:eastAsia="ja-JP"/>
        </w:rPr>
        <w:t>, including time-independent (static) and/or</w:t>
      </w:r>
      <w:r w:rsidRPr="00CB6CC8">
        <w:rPr>
          <w:lang w:val="en-GB"/>
        </w:rPr>
        <w:t xml:space="preserve"> </w:t>
      </w:r>
      <w:r w:rsidRPr="00CB6CC8">
        <w:rPr>
          <w:rFonts w:eastAsiaTheme="minorEastAsia"/>
          <w:lang w:val="en-GB" w:eastAsia="ja-JP"/>
        </w:rPr>
        <w:t>time</w:t>
      </w:r>
      <w:r w:rsidR="00CB6CC8" w:rsidRPr="00CB6CC8">
        <w:rPr>
          <w:rFonts w:eastAsiaTheme="minorEastAsia"/>
          <w:lang w:val="en-GB" w:eastAsia="ja-JP"/>
        </w:rPr>
        <w:noBreakHyphen/>
      </w:r>
      <w:r w:rsidRPr="00CB6CC8">
        <w:rPr>
          <w:rFonts w:eastAsiaTheme="minorEastAsia"/>
          <w:lang w:val="en-GB" w:eastAsia="ja-JP"/>
        </w:rPr>
        <w:t>dependent (</w:t>
      </w:r>
      <w:r w:rsidRPr="00CB6CC8">
        <w:rPr>
          <w:lang w:val="en-GB"/>
        </w:rPr>
        <w:t>dynamic</w:t>
      </w:r>
      <w:r w:rsidRPr="00CB6CC8">
        <w:rPr>
          <w:rFonts w:eastAsiaTheme="minorEastAsia"/>
          <w:lang w:val="en-GB" w:eastAsia="ja-JP"/>
        </w:rPr>
        <w:t>)</w:t>
      </w:r>
      <w:r w:rsidRPr="00CB6CC8">
        <w:rPr>
          <w:lang w:val="en-GB"/>
        </w:rPr>
        <w:t xml:space="preserve"> </w:t>
      </w:r>
      <w:r w:rsidRPr="00CB6CC8">
        <w:rPr>
          <w:rFonts w:eastAsiaTheme="minorEastAsia"/>
          <w:lang w:val="en-GB" w:eastAsia="ja-JP"/>
        </w:rPr>
        <w:t>spatial position of the signal. T</w:t>
      </w:r>
      <w:r w:rsidRPr="00CB6CC8">
        <w:rPr>
          <w:rFonts w:eastAsia="Malgun Gothic"/>
          <w:lang w:val="en-GB" w:eastAsia="ko-KR"/>
        </w:rPr>
        <w:t xml:space="preserve">hese signals </w:t>
      </w:r>
      <w:r w:rsidRPr="00CB6CC8">
        <w:rPr>
          <w:lang w:val="en-GB"/>
        </w:rPr>
        <w:t xml:space="preserve">can be </w:t>
      </w:r>
      <w:r w:rsidRPr="00CB6CC8">
        <w:rPr>
          <w:rFonts w:eastAsiaTheme="minorEastAsia"/>
          <w:lang w:val="en-GB" w:eastAsia="ja-JP"/>
        </w:rPr>
        <w:t xml:space="preserve">reproduced via a configuration of </w:t>
      </w:r>
      <w:r w:rsidR="00A36511">
        <w:rPr>
          <w:rFonts w:eastAsiaTheme="minorEastAsia"/>
          <w:lang w:val="en-GB" w:eastAsia="ja-JP"/>
        </w:rPr>
        <w:t>loud</w:t>
      </w:r>
      <w:r w:rsidRPr="00CB6CC8">
        <w:rPr>
          <w:rFonts w:eastAsiaTheme="minorEastAsia"/>
          <w:lang w:val="en-GB" w:eastAsia="ja-JP"/>
        </w:rPr>
        <w:t xml:space="preserve">speakers </w:t>
      </w:r>
      <w:r w:rsidRPr="00CB6CC8">
        <w:rPr>
          <w:lang w:val="en-GB"/>
        </w:rPr>
        <w:t xml:space="preserve">using a variety of </w:t>
      </w:r>
      <w:r w:rsidRPr="00CB6CC8">
        <w:rPr>
          <w:lang w:val="en-GB" w:eastAsia="ko-KR"/>
        </w:rPr>
        <w:t xml:space="preserve">rendering </w:t>
      </w:r>
      <w:r w:rsidRPr="00CB6CC8">
        <w:rPr>
          <w:rFonts w:eastAsiaTheme="minorEastAsia"/>
          <w:lang w:val="en-GB" w:eastAsia="ja-JP"/>
        </w:rPr>
        <w:t>and/</w:t>
      </w:r>
      <w:r w:rsidRPr="00CB6CC8">
        <w:rPr>
          <w:lang w:val="en-GB" w:eastAsia="ko-KR"/>
        </w:rPr>
        <w:t xml:space="preserve">or </w:t>
      </w:r>
      <w:r w:rsidRPr="00CB6CC8">
        <w:rPr>
          <w:rFonts w:eastAsiaTheme="minorEastAsia"/>
          <w:lang w:val="en-GB" w:eastAsia="ja-JP"/>
        </w:rPr>
        <w:t>mapping techniques</w:t>
      </w:r>
      <w:r w:rsidRPr="00CB6CC8">
        <w:rPr>
          <w:lang w:val="en-GB"/>
        </w:rPr>
        <w:t>.</w:t>
      </w:r>
    </w:p>
    <w:p w:rsidR="008E4ECD" w:rsidRPr="00CB6CC8" w:rsidRDefault="008E4ECD" w:rsidP="008E4ECD">
      <w:pPr>
        <w:rPr>
          <w:rFonts w:eastAsiaTheme="minorEastAsia"/>
          <w:lang w:val="en-GB" w:eastAsia="ja-JP"/>
        </w:rPr>
      </w:pPr>
      <w:r w:rsidRPr="00CB6CC8">
        <w:rPr>
          <w:rFonts w:eastAsiaTheme="minorEastAsia"/>
          <w:lang w:val="en-GB" w:eastAsia="ja-JP"/>
        </w:rPr>
        <w:t>Advanced sound programmes consist of the audio signals and the accompanying metadata.</w:t>
      </w:r>
    </w:p>
    <w:p w:rsidR="008E4ECD" w:rsidRPr="00CB6CC8" w:rsidRDefault="008E4ECD" w:rsidP="00100BB7">
      <w:pPr>
        <w:keepNext/>
        <w:keepLines/>
        <w:rPr>
          <w:szCs w:val="24"/>
          <w:lang w:val="en-GB" w:eastAsia="ko-KR"/>
        </w:rPr>
      </w:pPr>
      <w:r w:rsidRPr="00CB6CC8">
        <w:rPr>
          <w:rFonts w:eastAsiaTheme="minorEastAsia"/>
          <w:szCs w:val="24"/>
          <w:lang w:val="en-GB" w:eastAsia="ja-JP"/>
        </w:rPr>
        <w:t>Section 2</w:t>
      </w:r>
      <w:r w:rsidRPr="00CB6CC8">
        <w:rPr>
          <w:szCs w:val="24"/>
          <w:lang w:val="en-GB"/>
        </w:rPr>
        <w:t xml:space="preserve"> specifies requirements for </w:t>
      </w:r>
      <w:r w:rsidRPr="00CB6CC8">
        <w:rPr>
          <w:rFonts w:eastAsiaTheme="minorEastAsia"/>
          <w:szCs w:val="24"/>
          <w:lang w:val="en-GB" w:eastAsia="ja-JP"/>
        </w:rPr>
        <w:t>metadata for sound content of</w:t>
      </w:r>
      <w:r w:rsidRPr="00CB6CC8">
        <w:rPr>
          <w:szCs w:val="24"/>
          <w:lang w:val="en-GB" w:eastAsia="ko-KR"/>
        </w:rPr>
        <w:t xml:space="preserve"> </w:t>
      </w:r>
      <w:r w:rsidRPr="00CB6CC8">
        <w:rPr>
          <w:szCs w:val="24"/>
          <w:lang w:val="en-GB"/>
        </w:rPr>
        <w:t>the advanced sound system</w:t>
      </w:r>
      <w:r w:rsidRPr="00CB6CC8">
        <w:rPr>
          <w:szCs w:val="24"/>
          <w:lang w:val="en-GB" w:eastAsia="ja-JP"/>
        </w:rPr>
        <w:t xml:space="preserve">. </w:t>
      </w:r>
    </w:p>
    <w:p w:rsidR="008E4ECD" w:rsidRPr="00CB6CC8" w:rsidRDefault="008E4ECD" w:rsidP="008E4ECD">
      <w:pPr>
        <w:rPr>
          <w:rFonts w:eastAsiaTheme="minorEastAsia"/>
          <w:lang w:val="en-GB" w:eastAsia="ja-JP"/>
        </w:rPr>
      </w:pPr>
      <w:r w:rsidRPr="00CB6CC8">
        <w:rPr>
          <w:rFonts w:eastAsiaTheme="minorEastAsia"/>
          <w:lang w:val="en-GB" w:eastAsia="ja-JP"/>
        </w:rPr>
        <w:t xml:space="preserve">Section 3 </w:t>
      </w:r>
      <w:r w:rsidRPr="00CB6CC8">
        <w:rPr>
          <w:rFonts w:eastAsiaTheme="minorEastAsia"/>
          <w:szCs w:val="24"/>
          <w:lang w:val="en-GB" w:eastAsia="ja-JP"/>
        </w:rPr>
        <w:t>describes</w:t>
      </w:r>
      <w:r w:rsidRPr="00CB6CC8">
        <w:rPr>
          <w:szCs w:val="24"/>
          <w:lang w:val="en-GB"/>
        </w:rPr>
        <w:t xml:space="preserve"> </w:t>
      </w:r>
      <w:r w:rsidR="00A36511">
        <w:rPr>
          <w:szCs w:val="24"/>
          <w:lang w:val="en-GB"/>
        </w:rPr>
        <w:t>loud</w:t>
      </w:r>
      <w:r w:rsidRPr="00CB6CC8">
        <w:rPr>
          <w:rFonts w:eastAsiaTheme="minorEastAsia"/>
          <w:szCs w:val="24"/>
          <w:lang w:val="en-GB" w:eastAsia="ja-JP"/>
        </w:rPr>
        <w:t xml:space="preserve">speaker </w:t>
      </w:r>
      <w:r w:rsidRPr="00CB6CC8">
        <w:rPr>
          <w:rFonts w:eastAsiaTheme="minorEastAsia"/>
          <w:lang w:val="en-GB" w:eastAsia="ja-JP"/>
        </w:rPr>
        <w:t>layouts</w:t>
      </w:r>
      <w:r w:rsidRPr="00CB6CC8">
        <w:rPr>
          <w:lang w:val="en-GB" w:eastAsia="ko-KR"/>
        </w:rPr>
        <w:t xml:space="preserve"> for </w:t>
      </w:r>
      <w:r w:rsidRPr="00CB6CC8">
        <w:rPr>
          <w:rFonts w:eastAsiaTheme="minorEastAsia"/>
          <w:lang w:val="en-GB" w:eastAsia="ja-JP"/>
        </w:rPr>
        <w:t xml:space="preserve">the </w:t>
      </w:r>
      <w:r w:rsidRPr="00CB6CC8">
        <w:rPr>
          <w:lang w:val="en-GB" w:eastAsia="ko-KR"/>
        </w:rPr>
        <w:t>systems in production environments</w:t>
      </w:r>
      <w:r w:rsidRPr="00CB6CC8">
        <w:rPr>
          <w:rFonts w:eastAsiaTheme="minorEastAsia"/>
          <w:lang w:val="en-GB" w:eastAsia="ja-JP"/>
        </w:rPr>
        <w:t xml:space="preserve">. Because a rendering or mapping process is needed for the reproduction of audio signals, the numbers and positions of </w:t>
      </w:r>
      <w:r w:rsidR="00A36511">
        <w:rPr>
          <w:rFonts w:eastAsiaTheme="minorEastAsia"/>
          <w:lang w:val="en-GB" w:eastAsia="ja-JP"/>
        </w:rPr>
        <w:t>loud</w:t>
      </w:r>
      <w:r w:rsidRPr="00CB6CC8">
        <w:rPr>
          <w:rFonts w:eastAsiaTheme="minorEastAsia"/>
          <w:lang w:val="en-GB" w:eastAsia="ja-JP"/>
        </w:rPr>
        <w:t>s</w:t>
      </w:r>
      <w:r w:rsidR="003F499B">
        <w:rPr>
          <w:rFonts w:eastAsiaTheme="minorEastAsia"/>
          <w:lang w:val="en-GB" w:eastAsia="ja-JP"/>
        </w:rPr>
        <w:t xml:space="preserve">peakers are required to be well </w:t>
      </w:r>
      <w:r w:rsidRPr="00CB6CC8">
        <w:rPr>
          <w:rFonts w:eastAsiaTheme="minorEastAsia"/>
          <w:lang w:val="en-GB" w:eastAsia="ja-JP"/>
        </w:rPr>
        <w:t xml:space="preserve">defined. This information enables rendering of the audio signals according to a predefined </w:t>
      </w:r>
      <w:r w:rsidR="00A36511">
        <w:rPr>
          <w:rFonts w:eastAsiaTheme="minorEastAsia"/>
          <w:lang w:val="en-GB" w:eastAsia="ja-JP"/>
        </w:rPr>
        <w:t>loud</w:t>
      </w:r>
      <w:r w:rsidRPr="00CB6CC8">
        <w:rPr>
          <w:rFonts w:eastAsiaTheme="minorEastAsia"/>
          <w:lang w:val="en-GB" w:eastAsia="ja-JP"/>
        </w:rPr>
        <w:t xml:space="preserve">speaker configuration in a reproduction scenario. </w:t>
      </w:r>
    </w:p>
    <w:p w:rsidR="008E4ECD" w:rsidRPr="00CB6CC8" w:rsidRDefault="008E4ECD" w:rsidP="008E4ECD">
      <w:pPr>
        <w:pStyle w:val="Heading1"/>
        <w:rPr>
          <w:rFonts w:eastAsiaTheme="minorEastAsia"/>
          <w:lang w:val="en-GB" w:eastAsia="ja-JP"/>
        </w:rPr>
      </w:pPr>
      <w:r w:rsidRPr="00CB6CC8">
        <w:rPr>
          <w:lang w:val="en-GB" w:eastAsia="ja-JP"/>
        </w:rPr>
        <w:t>2</w:t>
      </w:r>
      <w:r w:rsidRPr="00CB6CC8">
        <w:rPr>
          <w:lang w:val="en-GB" w:eastAsia="ja-JP"/>
        </w:rPr>
        <w:tab/>
        <w:t xml:space="preserve">Requirements for </w:t>
      </w:r>
      <w:r w:rsidR="003F499B" w:rsidRPr="00CB6CC8">
        <w:rPr>
          <w:rFonts w:eastAsiaTheme="minorEastAsia"/>
          <w:lang w:val="en-GB" w:eastAsia="ja-JP"/>
        </w:rPr>
        <w:t>metadata/</w:t>
      </w:r>
      <w:r w:rsidR="003F499B" w:rsidRPr="00CB6CC8">
        <w:rPr>
          <w:lang w:val="en-GB" w:eastAsia="ja-JP"/>
        </w:rPr>
        <w:t xml:space="preserve">descriptors </w:t>
      </w:r>
      <w:r w:rsidRPr="00CB6CC8">
        <w:rPr>
          <w:lang w:val="en-GB" w:eastAsia="ja-JP"/>
        </w:rPr>
        <w:t xml:space="preserve">for </w:t>
      </w:r>
      <w:r w:rsidRPr="00CB6CC8">
        <w:rPr>
          <w:rFonts w:eastAsiaTheme="minorEastAsia"/>
          <w:szCs w:val="24"/>
          <w:lang w:val="en-GB" w:eastAsia="ja-JP"/>
        </w:rPr>
        <w:t>sound content of</w:t>
      </w:r>
      <w:r w:rsidRPr="00CB6CC8">
        <w:rPr>
          <w:lang w:val="en-GB" w:eastAsia="ja-JP"/>
        </w:rPr>
        <w:t xml:space="preserve"> advanced sound system </w:t>
      </w:r>
      <w:r w:rsidRPr="00CB6CC8">
        <w:rPr>
          <w:rFonts w:eastAsiaTheme="minorEastAsia"/>
          <w:lang w:val="en-GB" w:eastAsia="ja-JP"/>
        </w:rPr>
        <w:t>content</w:t>
      </w:r>
    </w:p>
    <w:p w:rsidR="008E4ECD" w:rsidRPr="00CB6CC8" w:rsidRDefault="008E4ECD" w:rsidP="003F499B">
      <w:pPr>
        <w:rPr>
          <w:lang w:val="en-GB" w:eastAsia="ko-KR"/>
        </w:rPr>
      </w:pPr>
      <w:r w:rsidRPr="00CB6CC8">
        <w:rPr>
          <w:lang w:val="en-GB" w:eastAsia="ko-KR"/>
        </w:rPr>
        <w:t>All audio files and streams used in an advanced sound system will require suitable metadata to accompany them. Unlike simple fi</w:t>
      </w:r>
      <w:r w:rsidR="003F499B">
        <w:rPr>
          <w:lang w:val="en-GB" w:eastAsia="ko-KR"/>
        </w:rPr>
        <w:t>xed channel-</w:t>
      </w:r>
      <w:r w:rsidRPr="00CB6CC8">
        <w:rPr>
          <w:lang w:val="en-GB" w:eastAsia="ko-KR"/>
        </w:rPr>
        <w:t>based systems where channel ordering is often enough to define the channels, the advanced system will need complete descriptions for all the audio elements used to ensure they are handled correctly. Therefore</w:t>
      </w:r>
      <w:r w:rsidR="003F499B">
        <w:rPr>
          <w:lang w:val="en-GB" w:eastAsia="ko-KR"/>
        </w:rPr>
        <w:t>,</w:t>
      </w:r>
      <w:r w:rsidRPr="00CB6CC8">
        <w:rPr>
          <w:lang w:val="en-GB" w:eastAsia="ko-KR"/>
        </w:rPr>
        <w:t xml:space="preserve"> a</w:t>
      </w:r>
      <w:r w:rsidRPr="00CB6CC8">
        <w:rPr>
          <w:rFonts w:eastAsiaTheme="minorEastAsia"/>
          <w:lang w:val="en-GB" w:eastAsia="ja-JP"/>
        </w:rPr>
        <w:t xml:space="preserve"> </w:t>
      </w:r>
      <w:r w:rsidRPr="00CB6CC8">
        <w:rPr>
          <w:lang w:val="en-GB" w:eastAsia="ko-KR"/>
        </w:rPr>
        <w:t xml:space="preserve">metadata model </w:t>
      </w:r>
      <w:r w:rsidRPr="00CB6CC8">
        <w:rPr>
          <w:rFonts w:eastAsiaTheme="minorEastAsia"/>
          <w:lang w:val="en-GB" w:eastAsia="ja-JP"/>
        </w:rPr>
        <w:t xml:space="preserve">that has been standardized by a standards organization </w:t>
      </w:r>
      <w:r w:rsidRPr="00CB6CC8">
        <w:rPr>
          <w:lang w:val="en-GB" w:eastAsia="ko-KR"/>
        </w:rPr>
        <w:t xml:space="preserve">is required to provide consistent definitions for the audio. This model </w:t>
      </w:r>
      <w:r w:rsidRPr="00CB6CC8">
        <w:rPr>
          <w:rFonts w:eastAsiaTheme="minorEastAsia"/>
          <w:lang w:val="en-GB" w:eastAsia="ja-JP"/>
        </w:rPr>
        <w:t>should</w:t>
      </w:r>
      <w:r w:rsidRPr="00CB6CC8">
        <w:rPr>
          <w:lang w:val="en-GB" w:eastAsia="ko-KR"/>
        </w:rPr>
        <w:t xml:space="preserve"> have the following requirements:</w:t>
      </w:r>
    </w:p>
    <w:p w:rsidR="008E4ECD" w:rsidRPr="00CB6CC8" w:rsidRDefault="008E4ECD" w:rsidP="00CB6CC8">
      <w:pPr>
        <w:pStyle w:val="enumlev1"/>
        <w:rPr>
          <w:lang w:val="en-GB"/>
        </w:rPr>
      </w:pPr>
      <w:r w:rsidRPr="00CB6CC8">
        <w:rPr>
          <w:lang w:val="en-GB"/>
        </w:rPr>
        <w:t>–</w:t>
      </w:r>
      <w:r w:rsidRPr="00CB6CC8">
        <w:rPr>
          <w:lang w:val="en-GB"/>
        </w:rPr>
        <w:tab/>
        <w:t>Contain all information required to reproduce/render a programme in all reproduction scenarios given by Recommendation ITU-R BS.1909 based on a single representation</w:t>
      </w:r>
      <w:r w:rsidR="00CB6CC8" w:rsidRPr="00CB6CC8">
        <w:rPr>
          <w:lang w:val="en-GB"/>
        </w:rPr>
        <w:t>.</w:t>
      </w:r>
    </w:p>
    <w:p w:rsidR="008E4ECD" w:rsidRPr="00CB6CC8" w:rsidRDefault="008E4ECD" w:rsidP="0000234E">
      <w:pPr>
        <w:pStyle w:val="enumlev1"/>
        <w:rPr>
          <w:lang w:val="en-GB" w:eastAsia="ko-KR"/>
        </w:rPr>
      </w:pPr>
      <w:r w:rsidRPr="00CB6CC8">
        <w:rPr>
          <w:lang w:val="en-GB"/>
        </w:rPr>
        <w:t>–</w:t>
      </w:r>
      <w:r w:rsidRPr="00CB6CC8">
        <w:rPr>
          <w:lang w:val="en-GB"/>
        </w:rPr>
        <w:tab/>
      </w:r>
      <w:r w:rsidRPr="00CB6CC8">
        <w:rPr>
          <w:lang w:val="en-GB" w:eastAsia="ko-KR"/>
        </w:rPr>
        <w:t>Be able to describe the format of any channel</w:t>
      </w:r>
      <w:r w:rsidR="003F499B">
        <w:rPr>
          <w:lang w:val="en-GB" w:eastAsia="ko-KR"/>
        </w:rPr>
        <w:t>-</w:t>
      </w:r>
      <w:r w:rsidRPr="00CB6CC8">
        <w:rPr>
          <w:lang w:val="en-GB" w:eastAsia="ko-KR"/>
        </w:rPr>
        <w:t>, object</w:t>
      </w:r>
      <w:r w:rsidR="003F499B">
        <w:rPr>
          <w:lang w:val="en-GB" w:eastAsia="ko-KR"/>
        </w:rPr>
        <w:t>-</w:t>
      </w:r>
      <w:r w:rsidRPr="00CB6CC8">
        <w:rPr>
          <w:lang w:val="en-GB" w:eastAsia="ko-KR"/>
        </w:rPr>
        <w:t xml:space="preserve"> and </w:t>
      </w:r>
      <w:r w:rsidR="0000234E" w:rsidRPr="0000234E">
        <w:rPr>
          <w:lang w:val="en-GB" w:eastAsia="ko-KR"/>
        </w:rPr>
        <w:t>scene-based</w:t>
      </w:r>
      <w:r w:rsidRPr="00CB6CC8">
        <w:rPr>
          <w:lang w:val="en-GB" w:eastAsia="ko-KR"/>
        </w:rPr>
        <w:t xml:space="preserve"> audio element</w:t>
      </w:r>
      <w:r w:rsidR="00CB6CC8" w:rsidRPr="00CB6CC8">
        <w:rPr>
          <w:lang w:val="en-GB" w:eastAsia="ko-KR"/>
        </w:rPr>
        <w:t>.</w:t>
      </w:r>
    </w:p>
    <w:p w:rsidR="008E4ECD" w:rsidRPr="00CB6CC8" w:rsidRDefault="008E4ECD" w:rsidP="008E4ECD">
      <w:pPr>
        <w:pStyle w:val="enumlev1"/>
        <w:rPr>
          <w:lang w:val="en-GB" w:eastAsia="ko-KR"/>
        </w:rPr>
      </w:pPr>
      <w:r w:rsidRPr="00CB6CC8">
        <w:rPr>
          <w:lang w:val="en-GB"/>
        </w:rPr>
        <w:t>–</w:t>
      </w:r>
      <w:r w:rsidRPr="00CB6CC8">
        <w:rPr>
          <w:lang w:val="en-GB"/>
        </w:rPr>
        <w:tab/>
      </w:r>
      <w:r w:rsidRPr="00CB6CC8">
        <w:rPr>
          <w:lang w:val="en-GB" w:eastAsia="ko-KR"/>
        </w:rPr>
        <w:t>Be flexible enough to describe any combination of elements.</w:t>
      </w:r>
    </w:p>
    <w:p w:rsidR="008E4ECD" w:rsidRPr="00CB6CC8" w:rsidRDefault="008E4ECD" w:rsidP="008E4ECD">
      <w:pPr>
        <w:pStyle w:val="enumlev1"/>
        <w:rPr>
          <w:lang w:val="en-GB" w:eastAsia="ko-KR"/>
        </w:rPr>
      </w:pPr>
      <w:r w:rsidRPr="00CB6CC8">
        <w:rPr>
          <w:lang w:val="en-GB"/>
        </w:rPr>
        <w:t>–</w:t>
      </w:r>
      <w:r w:rsidRPr="00CB6CC8">
        <w:rPr>
          <w:lang w:val="en-GB"/>
        </w:rPr>
        <w:tab/>
      </w:r>
      <w:r w:rsidRPr="00CB6CC8">
        <w:rPr>
          <w:lang w:val="en-GB" w:eastAsia="ko-KR"/>
        </w:rPr>
        <w:t>The metadata items should be fully described such that they can be used by any renderer.</w:t>
      </w:r>
    </w:p>
    <w:p w:rsidR="008E4ECD" w:rsidRPr="00CB6CC8" w:rsidRDefault="008E4ECD" w:rsidP="008E4ECD">
      <w:pPr>
        <w:pStyle w:val="enumlev1"/>
        <w:rPr>
          <w:lang w:val="en-GB" w:eastAsia="ko-KR"/>
        </w:rPr>
      </w:pPr>
      <w:r w:rsidRPr="00CB6CC8">
        <w:rPr>
          <w:lang w:val="en-GB"/>
        </w:rPr>
        <w:t>–</w:t>
      </w:r>
      <w:r w:rsidRPr="00CB6CC8">
        <w:rPr>
          <w:lang w:val="en-GB"/>
        </w:rPr>
        <w:tab/>
      </w:r>
      <w:r w:rsidRPr="00CB6CC8">
        <w:rPr>
          <w:lang w:val="en-GB" w:eastAsia="ko-KR"/>
        </w:rPr>
        <w:t>Be specified in an open XML schema to allow the metadata to be represented in XML (as its primary method, it could of course be translated to other formats such as JSON).</w:t>
      </w:r>
    </w:p>
    <w:p w:rsidR="008E4ECD" w:rsidRPr="00CB6CC8" w:rsidRDefault="008E4ECD" w:rsidP="008E4ECD">
      <w:pPr>
        <w:pStyle w:val="enumlev1"/>
        <w:rPr>
          <w:lang w:val="en-GB" w:eastAsia="ko-KR"/>
        </w:rPr>
      </w:pPr>
      <w:r w:rsidRPr="00CB6CC8">
        <w:rPr>
          <w:lang w:val="en-GB"/>
        </w:rPr>
        <w:t>–</w:t>
      </w:r>
      <w:r w:rsidRPr="00CB6CC8">
        <w:rPr>
          <w:lang w:val="en-GB"/>
        </w:rPr>
        <w:tab/>
      </w:r>
      <w:r w:rsidRPr="00CB6CC8">
        <w:rPr>
          <w:lang w:val="en-GB" w:eastAsia="ko-KR"/>
        </w:rPr>
        <w:t>Be able to be added to an existing audio file format.</w:t>
      </w:r>
    </w:p>
    <w:p w:rsidR="008E4ECD" w:rsidRPr="00CB6CC8" w:rsidRDefault="008E4ECD" w:rsidP="008E4ECD">
      <w:pPr>
        <w:pStyle w:val="enumlev1"/>
        <w:rPr>
          <w:lang w:val="en-GB"/>
        </w:rPr>
      </w:pPr>
      <w:r w:rsidRPr="00CB6CC8">
        <w:rPr>
          <w:lang w:val="en-GB"/>
        </w:rPr>
        <w:t>–</w:t>
      </w:r>
      <w:r w:rsidRPr="00CB6CC8">
        <w:rPr>
          <w:lang w:val="en-GB"/>
        </w:rPr>
        <w:tab/>
      </w:r>
      <w:r w:rsidRPr="00CB6CC8">
        <w:rPr>
          <w:lang w:val="en-GB" w:eastAsia="ko-KR"/>
        </w:rPr>
        <w:t>To allow commonly used definitions (in particular existing channel-based configurations) to be open and freely accessible from a reference set of definitions.</w:t>
      </w:r>
    </w:p>
    <w:p w:rsidR="008E4ECD" w:rsidRPr="00CB6CC8" w:rsidRDefault="008E4ECD" w:rsidP="0000234E">
      <w:pPr>
        <w:pStyle w:val="Heading1"/>
        <w:rPr>
          <w:lang w:val="en-GB" w:eastAsia="ja-JP"/>
        </w:rPr>
      </w:pPr>
      <w:r w:rsidRPr="00CB6CC8">
        <w:rPr>
          <w:lang w:val="en-GB" w:eastAsia="ko-KR"/>
        </w:rPr>
        <w:t>3</w:t>
      </w:r>
      <w:r w:rsidRPr="00CB6CC8">
        <w:rPr>
          <w:lang w:val="en-GB" w:eastAsia="ja-JP"/>
        </w:rPr>
        <w:tab/>
      </w:r>
      <w:r w:rsidR="0000234E">
        <w:rPr>
          <w:lang w:val="en-GB" w:eastAsia="ja-JP"/>
        </w:rPr>
        <w:t>Louds</w:t>
      </w:r>
      <w:r w:rsidRPr="00CB6CC8">
        <w:rPr>
          <w:lang w:val="en-GB" w:eastAsia="ko-KR"/>
        </w:rPr>
        <w:t xml:space="preserve">peaker configurations for advanced sound system </w:t>
      </w:r>
    </w:p>
    <w:p w:rsidR="008E4ECD" w:rsidRPr="00CB6CC8" w:rsidRDefault="008E4ECD" w:rsidP="008E4ECD">
      <w:pPr>
        <w:rPr>
          <w:rFonts w:eastAsiaTheme="minorEastAsia"/>
          <w:lang w:val="en-GB" w:eastAsia="ja-JP"/>
        </w:rPr>
      </w:pPr>
      <w:r w:rsidRPr="00CB6CC8">
        <w:rPr>
          <w:rFonts w:eastAsiaTheme="minorEastAsia"/>
          <w:lang w:val="en-GB" w:eastAsia="ja-JP"/>
        </w:rPr>
        <w:t xml:space="preserve">Channel-based signals (including those in an </w:t>
      </w:r>
      <w:r w:rsidRPr="00CB6CC8">
        <w:rPr>
          <w:lang w:val="en-GB" w:eastAsia="ko-KR"/>
        </w:rPr>
        <w:t xml:space="preserve">advanced sound </w:t>
      </w:r>
      <w:r w:rsidRPr="00CB6CC8">
        <w:rPr>
          <w:rFonts w:eastAsiaTheme="minorEastAsia"/>
          <w:lang w:val="en-GB" w:eastAsia="ja-JP"/>
        </w:rPr>
        <w:t xml:space="preserve">system) </w:t>
      </w:r>
      <w:r w:rsidRPr="00CB6CC8">
        <w:rPr>
          <w:lang w:val="en-GB" w:eastAsia="ja-JP"/>
        </w:rPr>
        <w:t>require</w:t>
      </w:r>
      <w:r w:rsidRPr="00CB6CC8">
        <w:rPr>
          <w:rFonts w:eastAsiaTheme="minorEastAsia"/>
          <w:lang w:val="en-GB" w:eastAsia="ja-JP"/>
        </w:rPr>
        <w:t xml:space="preserve"> </w:t>
      </w:r>
      <w:r w:rsidRPr="00CB6CC8">
        <w:rPr>
          <w:lang w:val="en-GB" w:eastAsia="ja-JP"/>
        </w:rPr>
        <w:t xml:space="preserve">a </w:t>
      </w:r>
      <w:r w:rsidR="0000234E">
        <w:rPr>
          <w:lang w:val="en-GB" w:eastAsia="ja-JP"/>
        </w:rPr>
        <w:t>loud</w:t>
      </w:r>
      <w:r w:rsidRPr="00CB6CC8">
        <w:rPr>
          <w:lang w:val="en-GB" w:eastAsia="ja-JP"/>
        </w:rPr>
        <w:t xml:space="preserve">speaker setup where the number and positions of the </w:t>
      </w:r>
      <w:r w:rsidR="0000234E">
        <w:rPr>
          <w:lang w:val="en-GB" w:eastAsia="ja-JP"/>
        </w:rPr>
        <w:t>loud</w:t>
      </w:r>
      <w:r w:rsidRPr="00CB6CC8">
        <w:rPr>
          <w:lang w:val="en-GB" w:eastAsia="ja-JP"/>
        </w:rPr>
        <w:t>speakers are well defined.</w:t>
      </w:r>
      <w:r w:rsidRPr="00CB6CC8">
        <w:rPr>
          <w:lang w:val="en-GB" w:eastAsia="ko-KR"/>
        </w:rPr>
        <w:t xml:space="preserve"> </w:t>
      </w:r>
      <w:r w:rsidRPr="00CB6CC8">
        <w:rPr>
          <w:rFonts w:eastAsiaTheme="minorEastAsia"/>
          <w:lang w:val="en-GB" w:eastAsia="ja-JP"/>
        </w:rPr>
        <w:t>O</w:t>
      </w:r>
      <w:r w:rsidRPr="00CB6CC8">
        <w:rPr>
          <w:lang w:val="en-GB"/>
        </w:rPr>
        <w:t xml:space="preserve">bject-based </w:t>
      </w:r>
      <w:r w:rsidRPr="00CB6CC8">
        <w:rPr>
          <w:rFonts w:eastAsia="Malgun Gothic"/>
          <w:lang w:val="en-GB" w:eastAsia="ko-KR"/>
        </w:rPr>
        <w:t>signal</w:t>
      </w:r>
      <w:r w:rsidRPr="00CB6CC8">
        <w:rPr>
          <w:rFonts w:eastAsiaTheme="minorEastAsia"/>
          <w:lang w:val="en-GB" w:eastAsia="ja-JP"/>
        </w:rPr>
        <w:t>s</w:t>
      </w:r>
      <w:r w:rsidRPr="00CB6CC8">
        <w:rPr>
          <w:rFonts w:eastAsia="Malgun Gothic"/>
          <w:lang w:val="en-GB" w:eastAsia="ko-KR"/>
        </w:rPr>
        <w:t xml:space="preserve"> can be</w:t>
      </w:r>
      <w:r w:rsidRPr="00CB6CC8">
        <w:rPr>
          <w:lang w:val="en-GB"/>
        </w:rPr>
        <w:t xml:space="preserve"> </w:t>
      </w:r>
      <w:r w:rsidRPr="00CB6CC8">
        <w:rPr>
          <w:rFonts w:eastAsiaTheme="minorEastAsia"/>
          <w:lang w:val="en-GB" w:eastAsia="ja-JP"/>
        </w:rPr>
        <w:t xml:space="preserve">reproduced via </w:t>
      </w:r>
      <w:r w:rsidR="0000234E">
        <w:rPr>
          <w:rFonts w:eastAsiaTheme="minorEastAsia"/>
          <w:lang w:val="en-GB" w:eastAsia="ja-JP"/>
        </w:rPr>
        <w:t>loud</w:t>
      </w:r>
      <w:r w:rsidRPr="00CB6CC8">
        <w:rPr>
          <w:lang w:val="en-GB" w:eastAsia="ja-JP"/>
        </w:rPr>
        <w:t>speaker</w:t>
      </w:r>
      <w:r w:rsidRPr="00CB6CC8">
        <w:rPr>
          <w:rFonts w:eastAsiaTheme="minorEastAsia"/>
          <w:lang w:val="en-GB" w:eastAsia="ja-JP"/>
        </w:rPr>
        <w:t>s</w:t>
      </w:r>
      <w:r w:rsidRPr="00CB6CC8">
        <w:rPr>
          <w:lang w:val="en-GB" w:eastAsia="ja-JP"/>
        </w:rPr>
        <w:t xml:space="preserve"> configured </w:t>
      </w:r>
      <w:r w:rsidRPr="00CB6CC8">
        <w:rPr>
          <w:rFonts w:eastAsiaTheme="minorEastAsia"/>
          <w:lang w:val="en-GB" w:eastAsia="ja-JP"/>
        </w:rPr>
        <w:t xml:space="preserve">for channel-based signals or additional </w:t>
      </w:r>
      <w:r w:rsidR="0000234E">
        <w:rPr>
          <w:rFonts w:eastAsiaTheme="minorEastAsia"/>
          <w:lang w:val="en-GB" w:eastAsia="ja-JP"/>
        </w:rPr>
        <w:t>loud</w:t>
      </w:r>
      <w:r w:rsidRPr="00CB6CC8">
        <w:rPr>
          <w:rFonts w:eastAsiaTheme="minorEastAsia"/>
          <w:lang w:val="en-GB" w:eastAsia="ja-JP"/>
        </w:rPr>
        <w:t>speakers for other advanced rendering systems.</w:t>
      </w:r>
    </w:p>
    <w:p w:rsidR="008E4ECD" w:rsidRPr="00CB6CC8" w:rsidRDefault="008E4ECD" w:rsidP="00100BB7">
      <w:pPr>
        <w:rPr>
          <w:lang w:val="en-GB" w:eastAsia="ko-KR"/>
        </w:rPr>
      </w:pPr>
      <w:r w:rsidRPr="00CB6CC8">
        <w:rPr>
          <w:lang w:val="en-GB" w:eastAsia="ja-JP"/>
        </w:rPr>
        <w:t xml:space="preserve">To ensure the </w:t>
      </w:r>
      <w:r w:rsidR="0000234E">
        <w:rPr>
          <w:lang w:val="en-GB" w:eastAsia="ja-JP"/>
        </w:rPr>
        <w:t>loud</w:t>
      </w:r>
      <w:r w:rsidRPr="00CB6CC8">
        <w:rPr>
          <w:lang w:val="en-GB" w:eastAsia="ja-JP"/>
        </w:rPr>
        <w:t>speaker configuration for</w:t>
      </w:r>
      <w:r w:rsidRPr="00CB6CC8">
        <w:rPr>
          <w:lang w:val="en-GB" w:eastAsia="ko-KR"/>
        </w:rPr>
        <w:t xml:space="preserve"> the</w:t>
      </w:r>
      <w:r w:rsidRPr="00CB6CC8">
        <w:rPr>
          <w:lang w:val="en-GB"/>
        </w:rPr>
        <w:t xml:space="preserve"> advanced </w:t>
      </w:r>
      <w:r w:rsidRPr="00CB6CC8">
        <w:rPr>
          <w:lang w:val="en-GB" w:eastAsia="ko-KR"/>
        </w:rPr>
        <w:t xml:space="preserve">multichannel </w:t>
      </w:r>
      <w:r w:rsidRPr="00CB6CC8">
        <w:rPr>
          <w:lang w:val="en-GB"/>
        </w:rPr>
        <w:t>sound system</w:t>
      </w:r>
      <w:r w:rsidRPr="00CB6CC8">
        <w:rPr>
          <w:lang w:val="en-GB" w:eastAsia="ja-JP"/>
        </w:rPr>
        <w:t xml:space="preserve"> </w:t>
      </w:r>
      <w:r w:rsidR="00100BB7" w:rsidRPr="00CB6CC8">
        <w:rPr>
          <w:lang w:val="en-GB" w:eastAsia="ja-JP"/>
        </w:rPr>
        <w:t xml:space="preserve">has </w:t>
      </w:r>
      <w:r w:rsidRPr="00CB6CC8">
        <w:rPr>
          <w:lang w:val="en-GB" w:eastAsia="ja-JP"/>
        </w:rPr>
        <w:t>a</w:t>
      </w:r>
      <w:r w:rsidR="00100BB7" w:rsidRPr="00CB6CC8">
        <w:rPr>
          <w:lang w:val="en-GB" w:eastAsia="ja-JP"/>
        </w:rPr>
        <w:t xml:space="preserve"> </w:t>
      </w:r>
      <w:r w:rsidRPr="00CB6CC8">
        <w:rPr>
          <w:lang w:val="en-GB" w:eastAsia="ja-JP"/>
        </w:rPr>
        <w:t xml:space="preserve">consistent definition, a set of parameters have been defined that specify each </w:t>
      </w:r>
      <w:r w:rsidR="0000234E">
        <w:rPr>
          <w:lang w:val="en-GB" w:eastAsia="ja-JP"/>
        </w:rPr>
        <w:t>loud</w:t>
      </w:r>
      <w:r w:rsidRPr="00CB6CC8">
        <w:rPr>
          <w:lang w:val="en-GB" w:eastAsia="ko-KR"/>
        </w:rPr>
        <w:t>speaker</w:t>
      </w:r>
      <w:r w:rsidRPr="00CB6CC8">
        <w:rPr>
          <w:lang w:val="en-GB" w:eastAsia="ja-JP"/>
        </w:rPr>
        <w:t xml:space="preserve"> label, name, its position</w:t>
      </w:r>
      <w:r w:rsidR="00244B9F" w:rsidRPr="00CB6CC8">
        <w:rPr>
          <w:lang w:val="en-GB" w:eastAsia="ja-JP"/>
        </w:rPr>
        <w:t xml:space="preserve"> </w:t>
      </w:r>
      <w:r w:rsidRPr="00CB6CC8">
        <w:rPr>
          <w:lang w:val="en-GB" w:eastAsia="ja-JP"/>
        </w:rPr>
        <w:t xml:space="preserve">as described in </w:t>
      </w:r>
      <w:r w:rsidRPr="00CB6CC8">
        <w:rPr>
          <w:rFonts w:eastAsiaTheme="minorEastAsia"/>
          <w:lang w:val="en-GB" w:eastAsia="ja-JP"/>
        </w:rPr>
        <w:t>Table 1</w:t>
      </w:r>
      <w:r w:rsidRPr="00CB6CC8">
        <w:rPr>
          <w:lang w:val="en-GB" w:eastAsia="ja-JP"/>
        </w:rPr>
        <w:t>:</w:t>
      </w:r>
    </w:p>
    <w:p w:rsidR="008E4ECD" w:rsidRPr="00CB6CC8" w:rsidRDefault="008E4ECD" w:rsidP="008E4ECD">
      <w:pPr>
        <w:pStyle w:val="enumlev1"/>
        <w:rPr>
          <w:lang w:val="en-GB" w:eastAsia="ja-JP"/>
        </w:rPr>
      </w:pPr>
      <w:r w:rsidRPr="00CB6CC8">
        <w:rPr>
          <w:lang w:val="en-GB" w:eastAsia="ja-JP"/>
        </w:rPr>
        <w:t>–</w:t>
      </w:r>
      <w:r w:rsidRPr="00CB6CC8">
        <w:rPr>
          <w:lang w:val="en-GB" w:eastAsia="ja-JP"/>
        </w:rPr>
        <w:tab/>
        <w:t xml:space="preserve">SP Label: </w:t>
      </w:r>
      <w:r w:rsidR="00100BB7" w:rsidRPr="00CB6CC8">
        <w:rPr>
          <w:lang w:val="en-GB" w:eastAsia="ja-JP"/>
        </w:rPr>
        <w:t xml:space="preserve">an </w:t>
      </w:r>
      <w:r w:rsidRPr="00CB6CC8">
        <w:rPr>
          <w:lang w:val="en-GB" w:eastAsia="ja-JP"/>
        </w:rPr>
        <w:t>abbreviation of the channel name.</w:t>
      </w:r>
    </w:p>
    <w:p w:rsidR="008E4ECD" w:rsidRPr="00CB6CC8" w:rsidRDefault="008E4ECD" w:rsidP="008E4ECD">
      <w:pPr>
        <w:pStyle w:val="enumlev1"/>
        <w:rPr>
          <w:lang w:val="en-GB" w:eastAsia="ja-JP"/>
        </w:rPr>
      </w:pPr>
      <w:r w:rsidRPr="00CB6CC8">
        <w:rPr>
          <w:lang w:val="en-GB" w:eastAsia="ja-JP"/>
        </w:rPr>
        <w:t>–</w:t>
      </w:r>
      <w:r w:rsidRPr="00CB6CC8">
        <w:rPr>
          <w:lang w:val="en-GB" w:eastAsia="ja-JP"/>
        </w:rPr>
        <w:tab/>
        <w:t xml:space="preserve">Azimuth: </w:t>
      </w:r>
      <w:r w:rsidR="00100BB7" w:rsidRPr="00CB6CC8">
        <w:rPr>
          <w:lang w:val="en-GB" w:eastAsia="ja-JP"/>
        </w:rPr>
        <w:t xml:space="preserve">the </w:t>
      </w:r>
      <w:r w:rsidRPr="00CB6CC8">
        <w:rPr>
          <w:lang w:val="en-GB" w:eastAsia="ja-JP"/>
        </w:rPr>
        <w:t xml:space="preserve">azimuth angle expressed in degrees, positive values rotate to the </w:t>
      </w:r>
      <w:r w:rsidRPr="00CB6CC8">
        <w:rPr>
          <w:rFonts w:eastAsiaTheme="minorEastAsia"/>
          <w:lang w:val="en-GB" w:eastAsia="ja-JP"/>
        </w:rPr>
        <w:t>left</w:t>
      </w:r>
      <w:r w:rsidRPr="00CB6CC8">
        <w:rPr>
          <w:lang w:val="en-GB" w:eastAsia="ja-JP"/>
        </w:rPr>
        <w:t xml:space="preserve"> when facing the front.</w:t>
      </w:r>
    </w:p>
    <w:p w:rsidR="008E4ECD" w:rsidRPr="00CB6CC8" w:rsidRDefault="008E4ECD" w:rsidP="008E4ECD">
      <w:pPr>
        <w:pStyle w:val="enumlev1"/>
        <w:rPr>
          <w:lang w:val="en-GB" w:eastAsia="ja-JP"/>
        </w:rPr>
      </w:pPr>
      <w:r w:rsidRPr="00CB6CC8">
        <w:rPr>
          <w:lang w:val="en-GB" w:eastAsia="ja-JP"/>
        </w:rPr>
        <w:lastRenderedPageBreak/>
        <w:t>–</w:t>
      </w:r>
      <w:r w:rsidRPr="00CB6CC8">
        <w:rPr>
          <w:lang w:val="en-GB" w:eastAsia="ja-JP"/>
        </w:rPr>
        <w:tab/>
        <w:t xml:space="preserve">Elevation: </w:t>
      </w:r>
      <w:r w:rsidR="00100BB7" w:rsidRPr="00CB6CC8">
        <w:rPr>
          <w:lang w:val="en-GB" w:eastAsia="ja-JP"/>
        </w:rPr>
        <w:t>the</w:t>
      </w:r>
      <w:r w:rsidRPr="00CB6CC8">
        <w:rPr>
          <w:lang w:val="en-GB" w:eastAsia="ja-JP"/>
        </w:rPr>
        <w:t xml:space="preserve"> elevation angle expressed in degrees, positive values go up from the horizontal plane.</w:t>
      </w:r>
    </w:p>
    <w:p w:rsidR="008E4ECD" w:rsidRPr="00CB6CC8" w:rsidRDefault="008E4ECD" w:rsidP="007852F9">
      <w:pPr>
        <w:pStyle w:val="TableNo"/>
        <w:keepLines/>
        <w:rPr>
          <w:lang w:val="en-GB"/>
        </w:rPr>
      </w:pPr>
      <w:r w:rsidRPr="00CB6CC8">
        <w:rPr>
          <w:lang w:val="en-GB"/>
        </w:rPr>
        <w:t>TABLE 1</w:t>
      </w:r>
    </w:p>
    <w:p w:rsidR="008E4ECD" w:rsidRPr="00CB6CC8" w:rsidRDefault="008E4ECD" w:rsidP="008729BC">
      <w:pPr>
        <w:pStyle w:val="Tabletitle"/>
        <w:keepLines/>
        <w:rPr>
          <w:lang w:val="en-GB" w:eastAsia="ja-JP"/>
        </w:rPr>
      </w:pPr>
      <w:r w:rsidRPr="00CB6CC8">
        <w:rPr>
          <w:lang w:val="en-GB" w:eastAsia="ja-JP"/>
        </w:rPr>
        <w:t xml:space="preserve">List of possible </w:t>
      </w:r>
      <w:r w:rsidR="008729BC">
        <w:rPr>
          <w:lang w:val="en-GB" w:eastAsia="ja-JP"/>
        </w:rPr>
        <w:t>loud</w:t>
      </w:r>
      <w:r w:rsidRPr="00CB6CC8">
        <w:rPr>
          <w:lang w:val="en-GB"/>
        </w:rPr>
        <w:t xml:space="preserve">speaker positions for </w:t>
      </w:r>
      <w:r w:rsidRPr="00CB6CC8">
        <w:rPr>
          <w:lang w:val="en-GB" w:eastAsia="ja-JP"/>
        </w:rPr>
        <w:t>advanced</w:t>
      </w:r>
      <w:r w:rsidRPr="00CB6CC8">
        <w:rPr>
          <w:lang w:val="en-GB"/>
        </w:rPr>
        <w:t xml:space="preserve"> sound system, identification of the </w:t>
      </w:r>
      <w:r w:rsidR="008729BC">
        <w:rPr>
          <w:lang w:val="en-GB"/>
        </w:rPr>
        <w:t>loud</w:t>
      </w:r>
      <w:r w:rsidRPr="00CB6CC8">
        <w:rPr>
          <w:lang w:val="en-GB"/>
        </w:rPr>
        <w:t>speaker</w:t>
      </w:r>
      <w:r w:rsidR="008729BC">
        <w:rPr>
          <w:lang w:val="en-GB"/>
        </w:rPr>
        <w:t xml:space="preserve"> </w:t>
      </w:r>
      <w:r w:rsidRPr="00CB6CC8">
        <w:rPr>
          <w:lang w:val="en-GB"/>
        </w:rPr>
        <w:t xml:space="preserve">layouts in form of “Upper + Middle + Bottom </w:t>
      </w:r>
      <w:r w:rsidR="008729BC">
        <w:rPr>
          <w:lang w:val="en-GB"/>
        </w:rPr>
        <w:t>loud</w:t>
      </w:r>
      <w:r w:rsidRPr="00CB6CC8">
        <w:rPr>
          <w:lang w:val="en-GB"/>
        </w:rPr>
        <w:t>speakers”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0"/>
        <w:gridCol w:w="1134"/>
        <w:gridCol w:w="1073"/>
        <w:gridCol w:w="785"/>
        <w:gridCol w:w="785"/>
        <w:gridCol w:w="785"/>
        <w:gridCol w:w="785"/>
        <w:gridCol w:w="785"/>
        <w:gridCol w:w="785"/>
        <w:gridCol w:w="785"/>
        <w:gridCol w:w="887"/>
      </w:tblGrid>
      <w:tr w:rsidR="008E4ECD" w:rsidRPr="00CB6CC8" w:rsidTr="00100BB7">
        <w:trPr>
          <w:trHeight w:val="300"/>
          <w:jc w:val="center"/>
        </w:trPr>
        <w:tc>
          <w:tcPr>
            <w:tcW w:w="1050" w:type="dxa"/>
            <w:vMerge w:val="restart"/>
            <w:vAlign w:val="center"/>
          </w:tcPr>
          <w:p w:rsidR="008E4ECD" w:rsidRPr="00CB6CC8" w:rsidRDefault="008E4ECD" w:rsidP="003F499B">
            <w:pPr>
              <w:pStyle w:val="Tablehead"/>
              <w:keepLines/>
              <w:rPr>
                <w:sz w:val="18"/>
                <w:szCs w:val="18"/>
                <w:lang w:val="en-GB"/>
              </w:rPr>
            </w:pPr>
            <w:r w:rsidRPr="00CB6CC8">
              <w:rPr>
                <w:sz w:val="18"/>
                <w:szCs w:val="18"/>
                <w:lang w:val="en-GB" w:eastAsia="ja-JP"/>
              </w:rPr>
              <w:t>SP</w:t>
            </w:r>
            <w:r w:rsidR="003F499B">
              <w:rPr>
                <w:sz w:val="18"/>
                <w:szCs w:val="18"/>
                <w:lang w:val="en-GB" w:eastAsia="ja-JP"/>
              </w:rPr>
              <w:t xml:space="preserve"> </w:t>
            </w:r>
            <w:r w:rsidRPr="00CB6CC8">
              <w:rPr>
                <w:sz w:val="18"/>
                <w:szCs w:val="18"/>
                <w:lang w:val="en-GB" w:eastAsia="ja-JP"/>
              </w:rPr>
              <w:t>Label</w:t>
            </w:r>
          </w:p>
        </w:tc>
        <w:tc>
          <w:tcPr>
            <w:tcW w:w="1134" w:type="dxa"/>
            <w:vMerge w:val="restart"/>
            <w:vAlign w:val="center"/>
          </w:tcPr>
          <w:p w:rsidR="008E4ECD" w:rsidRPr="00CB6CC8" w:rsidRDefault="008E4ECD" w:rsidP="007852F9">
            <w:pPr>
              <w:pStyle w:val="Tablehead"/>
              <w:keepLines/>
              <w:rPr>
                <w:sz w:val="18"/>
                <w:szCs w:val="18"/>
                <w:lang w:val="en-GB" w:eastAsia="ja-JP"/>
              </w:rPr>
            </w:pPr>
            <w:r w:rsidRPr="00CB6CC8">
              <w:rPr>
                <w:sz w:val="18"/>
                <w:szCs w:val="18"/>
                <w:lang w:val="en-GB" w:eastAsia="ja-JP"/>
              </w:rPr>
              <w:t>Azimuth</w:t>
            </w:r>
          </w:p>
        </w:tc>
        <w:tc>
          <w:tcPr>
            <w:tcW w:w="1073" w:type="dxa"/>
            <w:vMerge w:val="restart"/>
            <w:tcBorders>
              <w:right w:val="single" w:sz="4" w:space="0" w:color="auto"/>
            </w:tcBorders>
            <w:vAlign w:val="center"/>
          </w:tcPr>
          <w:p w:rsidR="008E4ECD" w:rsidRPr="00CB6CC8" w:rsidRDefault="008E4ECD" w:rsidP="007852F9">
            <w:pPr>
              <w:pStyle w:val="Tablehead"/>
              <w:keepLines/>
              <w:rPr>
                <w:sz w:val="18"/>
                <w:szCs w:val="18"/>
                <w:lang w:val="en-GB"/>
              </w:rPr>
            </w:pPr>
            <w:r w:rsidRPr="00CB6CC8">
              <w:rPr>
                <w:sz w:val="18"/>
                <w:szCs w:val="18"/>
                <w:lang w:val="en-GB" w:eastAsia="ja-JP"/>
              </w:rPr>
              <w:t>Elevation</w:t>
            </w:r>
          </w:p>
        </w:tc>
        <w:tc>
          <w:tcPr>
            <w:tcW w:w="785" w:type="dxa"/>
            <w:tcBorders>
              <w:left w:val="single" w:sz="4" w:space="0" w:color="auto"/>
            </w:tcBorders>
            <w:vAlign w:val="center"/>
          </w:tcPr>
          <w:p w:rsidR="008E4ECD" w:rsidRPr="00CB6CC8" w:rsidRDefault="008E4ECD" w:rsidP="007852F9">
            <w:pPr>
              <w:pStyle w:val="Tablehead"/>
              <w:keepLines/>
              <w:rPr>
                <w:sz w:val="18"/>
                <w:szCs w:val="18"/>
                <w:lang w:val="en-GB"/>
              </w:rPr>
            </w:pPr>
            <w:r w:rsidRPr="00CB6CC8">
              <w:rPr>
                <w:sz w:val="18"/>
                <w:szCs w:val="18"/>
                <w:lang w:val="en-GB"/>
              </w:rPr>
              <w:t>A</w:t>
            </w:r>
          </w:p>
        </w:tc>
        <w:tc>
          <w:tcPr>
            <w:tcW w:w="785" w:type="dxa"/>
            <w:vAlign w:val="center"/>
          </w:tcPr>
          <w:p w:rsidR="008E4ECD" w:rsidRPr="00CB6CC8" w:rsidRDefault="008E4ECD" w:rsidP="007852F9">
            <w:pPr>
              <w:pStyle w:val="Tablehead"/>
              <w:keepLines/>
              <w:rPr>
                <w:sz w:val="18"/>
                <w:szCs w:val="18"/>
                <w:lang w:val="en-GB"/>
              </w:rPr>
            </w:pPr>
            <w:r w:rsidRPr="00CB6CC8">
              <w:rPr>
                <w:sz w:val="18"/>
                <w:szCs w:val="18"/>
                <w:lang w:val="en-GB"/>
              </w:rPr>
              <w:t>B</w:t>
            </w:r>
          </w:p>
        </w:tc>
        <w:tc>
          <w:tcPr>
            <w:tcW w:w="785" w:type="dxa"/>
            <w:vAlign w:val="center"/>
          </w:tcPr>
          <w:p w:rsidR="008E4ECD" w:rsidRPr="00CB6CC8" w:rsidRDefault="008E4ECD" w:rsidP="007852F9">
            <w:pPr>
              <w:pStyle w:val="Tablehead"/>
              <w:keepLines/>
              <w:rPr>
                <w:sz w:val="18"/>
                <w:szCs w:val="18"/>
                <w:lang w:val="en-GB"/>
              </w:rPr>
            </w:pPr>
            <w:r w:rsidRPr="00CB6CC8">
              <w:rPr>
                <w:sz w:val="18"/>
                <w:szCs w:val="18"/>
                <w:lang w:val="en-GB"/>
              </w:rPr>
              <w:t>C</w:t>
            </w:r>
          </w:p>
        </w:tc>
        <w:tc>
          <w:tcPr>
            <w:tcW w:w="785" w:type="dxa"/>
            <w:vAlign w:val="center"/>
          </w:tcPr>
          <w:p w:rsidR="008E4ECD" w:rsidRPr="00CB6CC8" w:rsidDel="008C79EB" w:rsidRDefault="008E4ECD" w:rsidP="007852F9">
            <w:pPr>
              <w:pStyle w:val="Tablehead"/>
              <w:keepLines/>
              <w:rPr>
                <w:rFonts w:eastAsiaTheme="minorEastAsia"/>
                <w:sz w:val="18"/>
                <w:szCs w:val="18"/>
                <w:lang w:val="en-GB" w:eastAsia="ja-JP"/>
              </w:rPr>
            </w:pPr>
            <w:r w:rsidRPr="00CB6CC8">
              <w:rPr>
                <w:sz w:val="18"/>
                <w:szCs w:val="18"/>
                <w:lang w:val="en-GB"/>
              </w:rPr>
              <w:t>D</w:t>
            </w:r>
          </w:p>
        </w:tc>
        <w:tc>
          <w:tcPr>
            <w:tcW w:w="785" w:type="dxa"/>
            <w:vAlign w:val="center"/>
          </w:tcPr>
          <w:p w:rsidR="008E4ECD" w:rsidRPr="00CB6CC8" w:rsidRDefault="008E4ECD" w:rsidP="007852F9">
            <w:pPr>
              <w:pStyle w:val="Tablehead"/>
              <w:keepLines/>
              <w:rPr>
                <w:rFonts w:eastAsiaTheme="minorEastAsia"/>
                <w:sz w:val="18"/>
                <w:szCs w:val="18"/>
                <w:vertAlign w:val="superscript"/>
                <w:lang w:val="en-GB" w:eastAsia="ja-JP"/>
              </w:rPr>
            </w:pPr>
            <w:r w:rsidRPr="00CB6CC8">
              <w:rPr>
                <w:sz w:val="18"/>
                <w:szCs w:val="18"/>
                <w:lang w:val="en-GB"/>
              </w:rPr>
              <w:t>E</w:t>
            </w:r>
          </w:p>
        </w:tc>
        <w:tc>
          <w:tcPr>
            <w:tcW w:w="785" w:type="dxa"/>
            <w:vAlign w:val="center"/>
          </w:tcPr>
          <w:p w:rsidR="008E4ECD" w:rsidRPr="00CB6CC8" w:rsidRDefault="008E4ECD" w:rsidP="007852F9">
            <w:pPr>
              <w:pStyle w:val="Tablehead"/>
              <w:keepLines/>
              <w:rPr>
                <w:sz w:val="18"/>
                <w:szCs w:val="18"/>
                <w:lang w:val="en-GB"/>
              </w:rPr>
            </w:pPr>
            <w:r w:rsidRPr="00CB6CC8">
              <w:rPr>
                <w:sz w:val="18"/>
                <w:szCs w:val="18"/>
                <w:lang w:val="en-GB" w:eastAsia="ko-KR"/>
              </w:rPr>
              <w:t>F</w:t>
            </w:r>
          </w:p>
        </w:tc>
        <w:tc>
          <w:tcPr>
            <w:tcW w:w="785" w:type="dxa"/>
            <w:vAlign w:val="center"/>
          </w:tcPr>
          <w:p w:rsidR="008E4ECD" w:rsidRPr="00CB6CC8" w:rsidRDefault="008E4ECD" w:rsidP="007852F9">
            <w:pPr>
              <w:pStyle w:val="Tablehead"/>
              <w:keepLines/>
              <w:rPr>
                <w:rFonts w:eastAsia="Malgun Gothic"/>
                <w:sz w:val="18"/>
                <w:szCs w:val="18"/>
                <w:lang w:val="en-GB" w:eastAsia="ko-KR"/>
              </w:rPr>
            </w:pPr>
            <w:r w:rsidRPr="00CB6CC8">
              <w:rPr>
                <w:sz w:val="18"/>
                <w:szCs w:val="18"/>
                <w:lang w:val="en-GB" w:eastAsia="ko-KR"/>
              </w:rPr>
              <w:t>G</w:t>
            </w:r>
          </w:p>
        </w:tc>
        <w:tc>
          <w:tcPr>
            <w:tcW w:w="887" w:type="dxa"/>
            <w:vAlign w:val="center"/>
          </w:tcPr>
          <w:p w:rsidR="008E4ECD" w:rsidRPr="00CB6CC8" w:rsidRDefault="008E4ECD" w:rsidP="007852F9">
            <w:pPr>
              <w:pStyle w:val="Tablehead"/>
              <w:keepLines/>
              <w:rPr>
                <w:sz w:val="18"/>
                <w:szCs w:val="18"/>
                <w:lang w:val="en-GB"/>
              </w:rPr>
            </w:pPr>
            <w:r w:rsidRPr="00CB6CC8">
              <w:rPr>
                <w:rFonts w:eastAsiaTheme="minorEastAsia"/>
                <w:sz w:val="18"/>
                <w:szCs w:val="18"/>
                <w:lang w:val="en-GB" w:eastAsia="ja-JP"/>
              </w:rPr>
              <w:t>H</w:t>
            </w:r>
          </w:p>
        </w:tc>
      </w:tr>
      <w:tr w:rsidR="008E4ECD" w:rsidRPr="00CB6CC8" w:rsidTr="00100BB7">
        <w:trPr>
          <w:trHeight w:val="300"/>
          <w:jc w:val="center"/>
        </w:trPr>
        <w:tc>
          <w:tcPr>
            <w:tcW w:w="1050" w:type="dxa"/>
            <w:vMerge/>
            <w:vAlign w:val="center"/>
          </w:tcPr>
          <w:p w:rsidR="008E4ECD" w:rsidRPr="00CB6CC8" w:rsidRDefault="008E4ECD" w:rsidP="007852F9">
            <w:pPr>
              <w:pStyle w:val="Tablehead"/>
              <w:keepLines/>
              <w:rPr>
                <w:sz w:val="18"/>
                <w:szCs w:val="18"/>
                <w:lang w:val="en-GB" w:eastAsia="ja-JP"/>
              </w:rPr>
            </w:pPr>
          </w:p>
        </w:tc>
        <w:tc>
          <w:tcPr>
            <w:tcW w:w="1134" w:type="dxa"/>
            <w:vMerge/>
            <w:vAlign w:val="center"/>
          </w:tcPr>
          <w:p w:rsidR="008E4ECD" w:rsidRPr="00CB6CC8" w:rsidRDefault="008E4ECD" w:rsidP="007852F9">
            <w:pPr>
              <w:pStyle w:val="Tablehead"/>
              <w:keepLines/>
              <w:rPr>
                <w:sz w:val="18"/>
                <w:szCs w:val="18"/>
                <w:lang w:val="en-GB"/>
              </w:rPr>
            </w:pPr>
          </w:p>
        </w:tc>
        <w:tc>
          <w:tcPr>
            <w:tcW w:w="1073" w:type="dxa"/>
            <w:vMerge/>
            <w:tcBorders>
              <w:right w:val="single" w:sz="4" w:space="0" w:color="auto"/>
            </w:tcBorders>
            <w:vAlign w:val="center"/>
          </w:tcPr>
          <w:p w:rsidR="008E4ECD" w:rsidRPr="00CB6CC8" w:rsidRDefault="008E4ECD" w:rsidP="007852F9">
            <w:pPr>
              <w:pStyle w:val="Tablehead"/>
              <w:keepLines/>
              <w:rPr>
                <w:sz w:val="18"/>
                <w:szCs w:val="18"/>
                <w:lang w:val="en-GB"/>
              </w:rPr>
            </w:pPr>
          </w:p>
        </w:tc>
        <w:tc>
          <w:tcPr>
            <w:tcW w:w="785" w:type="dxa"/>
            <w:tcBorders>
              <w:left w:val="single" w:sz="4" w:space="0" w:color="auto"/>
            </w:tcBorders>
            <w:vAlign w:val="center"/>
          </w:tcPr>
          <w:p w:rsidR="008E4ECD" w:rsidRPr="00CB6CC8" w:rsidRDefault="008E4ECD" w:rsidP="007852F9">
            <w:pPr>
              <w:pStyle w:val="Tablehead"/>
              <w:keepLines/>
              <w:rPr>
                <w:sz w:val="18"/>
                <w:szCs w:val="18"/>
                <w:lang w:val="en-GB"/>
              </w:rPr>
            </w:pPr>
            <w:r w:rsidRPr="00CB6CC8">
              <w:rPr>
                <w:sz w:val="18"/>
                <w:szCs w:val="18"/>
                <w:lang w:val="en-GB"/>
              </w:rPr>
              <w:t>0+2+0</w:t>
            </w:r>
          </w:p>
        </w:tc>
        <w:tc>
          <w:tcPr>
            <w:tcW w:w="785" w:type="dxa"/>
            <w:vAlign w:val="center"/>
          </w:tcPr>
          <w:p w:rsidR="008E4ECD" w:rsidRPr="00CB6CC8" w:rsidRDefault="008E4ECD" w:rsidP="007852F9">
            <w:pPr>
              <w:pStyle w:val="Tablehead"/>
              <w:keepLines/>
              <w:rPr>
                <w:sz w:val="18"/>
                <w:szCs w:val="18"/>
                <w:lang w:val="en-GB"/>
              </w:rPr>
            </w:pPr>
            <w:r w:rsidRPr="00CB6CC8">
              <w:rPr>
                <w:sz w:val="18"/>
                <w:szCs w:val="18"/>
                <w:lang w:val="en-GB"/>
              </w:rPr>
              <w:t>0+5+0</w:t>
            </w:r>
          </w:p>
        </w:tc>
        <w:tc>
          <w:tcPr>
            <w:tcW w:w="785" w:type="dxa"/>
            <w:vAlign w:val="center"/>
          </w:tcPr>
          <w:p w:rsidR="008E4ECD" w:rsidRPr="00CB6CC8" w:rsidRDefault="008E4ECD" w:rsidP="007852F9">
            <w:pPr>
              <w:pStyle w:val="Tablehead"/>
              <w:keepLines/>
              <w:rPr>
                <w:sz w:val="18"/>
                <w:szCs w:val="18"/>
                <w:lang w:val="en-GB"/>
              </w:rPr>
            </w:pPr>
            <w:r w:rsidRPr="00CB6CC8">
              <w:rPr>
                <w:sz w:val="18"/>
                <w:szCs w:val="18"/>
                <w:lang w:val="en-GB"/>
              </w:rPr>
              <w:t>2+5+0</w:t>
            </w:r>
          </w:p>
        </w:tc>
        <w:tc>
          <w:tcPr>
            <w:tcW w:w="785" w:type="dxa"/>
            <w:vAlign w:val="center"/>
          </w:tcPr>
          <w:p w:rsidR="008E4ECD" w:rsidRPr="00CB6CC8" w:rsidRDefault="008E4ECD" w:rsidP="007852F9">
            <w:pPr>
              <w:pStyle w:val="Tablehead"/>
              <w:keepLines/>
              <w:rPr>
                <w:sz w:val="18"/>
                <w:szCs w:val="18"/>
                <w:lang w:val="en-GB"/>
              </w:rPr>
            </w:pPr>
            <w:r w:rsidRPr="00CB6CC8">
              <w:rPr>
                <w:sz w:val="18"/>
                <w:szCs w:val="18"/>
                <w:lang w:val="en-GB"/>
              </w:rPr>
              <w:t>4+5+0</w:t>
            </w:r>
          </w:p>
        </w:tc>
        <w:tc>
          <w:tcPr>
            <w:tcW w:w="785" w:type="dxa"/>
            <w:vAlign w:val="center"/>
          </w:tcPr>
          <w:p w:rsidR="008E4ECD" w:rsidRPr="00CB6CC8" w:rsidRDefault="008E4ECD" w:rsidP="007852F9">
            <w:pPr>
              <w:pStyle w:val="Tablehead"/>
              <w:keepLines/>
              <w:rPr>
                <w:sz w:val="18"/>
                <w:szCs w:val="18"/>
                <w:lang w:val="en-GB"/>
              </w:rPr>
            </w:pPr>
            <w:r w:rsidRPr="00CB6CC8">
              <w:rPr>
                <w:sz w:val="18"/>
                <w:szCs w:val="18"/>
                <w:lang w:val="en-GB"/>
              </w:rPr>
              <w:t>4+5+1</w:t>
            </w:r>
          </w:p>
        </w:tc>
        <w:tc>
          <w:tcPr>
            <w:tcW w:w="785" w:type="dxa"/>
            <w:vAlign w:val="center"/>
          </w:tcPr>
          <w:p w:rsidR="008E4ECD" w:rsidRPr="00CB6CC8" w:rsidRDefault="008E4ECD" w:rsidP="007852F9">
            <w:pPr>
              <w:pStyle w:val="Tablehead"/>
              <w:keepLines/>
              <w:rPr>
                <w:sz w:val="18"/>
                <w:szCs w:val="18"/>
                <w:lang w:val="en-GB" w:eastAsia="ko-KR"/>
              </w:rPr>
            </w:pPr>
            <w:r w:rsidRPr="00CB6CC8">
              <w:rPr>
                <w:sz w:val="18"/>
                <w:szCs w:val="18"/>
                <w:lang w:val="en-GB" w:eastAsia="ko-KR"/>
              </w:rPr>
              <w:t>3+7+0</w:t>
            </w:r>
          </w:p>
        </w:tc>
        <w:tc>
          <w:tcPr>
            <w:tcW w:w="785" w:type="dxa"/>
            <w:vAlign w:val="center"/>
          </w:tcPr>
          <w:p w:rsidR="008E4ECD" w:rsidRPr="00CB6CC8" w:rsidRDefault="008E4ECD" w:rsidP="007852F9">
            <w:pPr>
              <w:pStyle w:val="Tablehead"/>
              <w:keepLines/>
              <w:rPr>
                <w:rFonts w:eastAsiaTheme="minorEastAsia"/>
                <w:sz w:val="18"/>
                <w:szCs w:val="18"/>
                <w:lang w:val="en-GB" w:eastAsia="ja-JP"/>
              </w:rPr>
            </w:pPr>
            <w:r w:rsidRPr="00CB6CC8">
              <w:rPr>
                <w:rFonts w:eastAsiaTheme="minorEastAsia"/>
                <w:sz w:val="18"/>
                <w:szCs w:val="18"/>
                <w:lang w:val="en-GB" w:eastAsia="ja-JP"/>
              </w:rPr>
              <w:t>4+9+0</w:t>
            </w:r>
          </w:p>
        </w:tc>
        <w:tc>
          <w:tcPr>
            <w:tcW w:w="887" w:type="dxa"/>
            <w:vAlign w:val="center"/>
          </w:tcPr>
          <w:p w:rsidR="008E4ECD" w:rsidRPr="00CB6CC8" w:rsidRDefault="008E4ECD" w:rsidP="007852F9">
            <w:pPr>
              <w:pStyle w:val="Tablehead"/>
              <w:keepLines/>
              <w:rPr>
                <w:rFonts w:eastAsiaTheme="minorEastAsia"/>
                <w:sz w:val="18"/>
                <w:szCs w:val="18"/>
                <w:lang w:val="en-GB" w:eastAsia="ja-JP"/>
              </w:rPr>
            </w:pPr>
            <w:r w:rsidRPr="00CB6CC8">
              <w:rPr>
                <w:rFonts w:eastAsiaTheme="minorEastAsia"/>
                <w:sz w:val="18"/>
                <w:szCs w:val="18"/>
                <w:lang w:val="en-GB" w:eastAsia="ja-JP"/>
              </w:rPr>
              <w:t>9+10+3</w:t>
            </w: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keepNext/>
              <w:keepLines/>
              <w:jc w:val="center"/>
              <w:rPr>
                <w:sz w:val="18"/>
                <w:szCs w:val="18"/>
                <w:lang w:val="en-US"/>
              </w:rPr>
            </w:pPr>
            <w:r w:rsidRPr="0077602A">
              <w:rPr>
                <w:sz w:val="18"/>
                <w:szCs w:val="18"/>
                <w:lang w:val="en-US"/>
              </w:rPr>
              <w:t>M+000</w:t>
            </w:r>
          </w:p>
        </w:tc>
        <w:tc>
          <w:tcPr>
            <w:tcW w:w="1134" w:type="dxa"/>
            <w:noWrap/>
            <w:vAlign w:val="center"/>
          </w:tcPr>
          <w:p w:rsidR="00956496" w:rsidRPr="003B2C13" w:rsidRDefault="00956496" w:rsidP="00954377">
            <w:pPr>
              <w:pStyle w:val="Tabletext"/>
              <w:keepNext/>
              <w:keepLines/>
              <w:jc w:val="center"/>
              <w:rPr>
                <w:sz w:val="18"/>
                <w:szCs w:val="18"/>
                <w:lang w:val="en-US"/>
              </w:rPr>
            </w:pPr>
            <w:r w:rsidRPr="0077602A">
              <w:rPr>
                <w:sz w:val="18"/>
                <w:szCs w:val="18"/>
                <w:lang w:val="en-US"/>
              </w:rPr>
              <w:t>0</w:t>
            </w:r>
          </w:p>
        </w:tc>
        <w:tc>
          <w:tcPr>
            <w:tcW w:w="1073" w:type="dxa"/>
            <w:tcBorders>
              <w:right w:val="single" w:sz="4" w:space="0" w:color="auto"/>
            </w:tcBorders>
            <w:vAlign w:val="center"/>
          </w:tcPr>
          <w:p w:rsidR="00956496" w:rsidRPr="003B2C13" w:rsidRDefault="00956496" w:rsidP="00954377">
            <w:pPr>
              <w:pStyle w:val="Tabletext"/>
              <w:keepNext/>
              <w:keepLines/>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keepNext/>
              <w:keepLines/>
              <w:jc w:val="center"/>
              <w:rPr>
                <w:sz w:val="18"/>
                <w:szCs w:val="18"/>
                <w:lang w:val="en-US"/>
              </w:rPr>
            </w:pPr>
          </w:p>
        </w:tc>
        <w:tc>
          <w:tcPr>
            <w:tcW w:w="785" w:type="dxa"/>
            <w:vAlign w:val="center"/>
          </w:tcPr>
          <w:p w:rsidR="00956496" w:rsidRPr="003B2C13" w:rsidRDefault="00956496" w:rsidP="00954377">
            <w:pPr>
              <w:pStyle w:val="Tabletext"/>
              <w:keepNext/>
              <w:keepLines/>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keepNext/>
              <w:keepLines/>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keepNext/>
              <w:keepLines/>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keepNext/>
              <w:keepLines/>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keepNext/>
              <w:keepLines/>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keepNext/>
              <w:keepLines/>
              <w:jc w:val="center"/>
              <w:rPr>
                <w:sz w:val="18"/>
                <w:szCs w:val="18"/>
                <w:lang w:val="en-US"/>
              </w:rPr>
            </w:pPr>
            <w:r w:rsidRPr="0077602A">
              <w:rPr>
                <w:sz w:val="18"/>
                <w:szCs w:val="18"/>
                <w:lang w:val="en-US"/>
              </w:rPr>
              <w:t>X</w:t>
            </w:r>
          </w:p>
        </w:tc>
        <w:tc>
          <w:tcPr>
            <w:tcW w:w="887" w:type="dxa"/>
            <w:vAlign w:val="center"/>
          </w:tcPr>
          <w:p w:rsidR="00956496" w:rsidRPr="003B2C13" w:rsidRDefault="00956496" w:rsidP="00954377">
            <w:pPr>
              <w:pStyle w:val="Tabletext"/>
              <w:keepNext/>
              <w:keepLines/>
              <w:jc w:val="center"/>
              <w:rPr>
                <w:sz w:val="18"/>
                <w:szCs w:val="18"/>
                <w:lang w:val="en-US"/>
              </w:rPr>
            </w:pPr>
            <w:r w:rsidRPr="0077602A">
              <w:rPr>
                <w:sz w:val="18"/>
                <w:szCs w:val="18"/>
                <w:lang w:val="en-US"/>
              </w:rPr>
              <w:t>X</w:t>
            </w: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keepNext/>
              <w:keepLines/>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022</w:t>
            </w:r>
          </w:p>
        </w:tc>
        <w:tc>
          <w:tcPr>
            <w:tcW w:w="1134" w:type="dxa"/>
            <w:noWrap/>
            <w:vAlign w:val="center"/>
          </w:tcPr>
          <w:p w:rsidR="00956496" w:rsidRPr="003B2C13" w:rsidRDefault="00956496" w:rsidP="00954377">
            <w:pPr>
              <w:pStyle w:val="Tabletext"/>
              <w:keepNext/>
              <w:keepLines/>
              <w:jc w:val="center"/>
              <w:rPr>
                <w:sz w:val="18"/>
                <w:szCs w:val="18"/>
                <w:lang w:val="en-US"/>
              </w:rPr>
            </w:pPr>
            <w:r>
              <w:rPr>
                <w:rFonts w:hint="eastAsia"/>
                <w:sz w:val="18"/>
                <w:szCs w:val="18"/>
                <w:lang w:val="en-US" w:eastAsia="ja-JP"/>
              </w:rPr>
              <w:t>+</w:t>
            </w:r>
            <w:r w:rsidRPr="0077602A">
              <w:rPr>
                <w:sz w:val="18"/>
                <w:szCs w:val="18"/>
                <w:lang w:val="en-US"/>
              </w:rPr>
              <w:t>22.5</w:t>
            </w:r>
          </w:p>
        </w:tc>
        <w:tc>
          <w:tcPr>
            <w:tcW w:w="1073" w:type="dxa"/>
            <w:tcBorders>
              <w:right w:val="single" w:sz="4" w:space="0" w:color="auto"/>
            </w:tcBorders>
            <w:vAlign w:val="center"/>
          </w:tcPr>
          <w:p w:rsidR="00956496" w:rsidRPr="003B2C13" w:rsidRDefault="00956496" w:rsidP="00954377">
            <w:pPr>
              <w:pStyle w:val="Tabletext"/>
              <w:keepNext/>
              <w:keepLines/>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keepNext/>
              <w:keepLines/>
              <w:jc w:val="center"/>
              <w:rPr>
                <w:sz w:val="18"/>
                <w:szCs w:val="18"/>
                <w:lang w:val="en-US"/>
              </w:rPr>
            </w:pPr>
          </w:p>
        </w:tc>
        <w:tc>
          <w:tcPr>
            <w:tcW w:w="785" w:type="dxa"/>
            <w:vAlign w:val="center"/>
          </w:tcPr>
          <w:p w:rsidR="00956496" w:rsidRPr="003B2C13" w:rsidRDefault="00956496" w:rsidP="00954377">
            <w:pPr>
              <w:pStyle w:val="Tabletext"/>
              <w:keepNext/>
              <w:keepLines/>
              <w:jc w:val="center"/>
              <w:rPr>
                <w:sz w:val="18"/>
                <w:szCs w:val="18"/>
                <w:lang w:val="en-US"/>
              </w:rPr>
            </w:pPr>
          </w:p>
        </w:tc>
        <w:tc>
          <w:tcPr>
            <w:tcW w:w="785" w:type="dxa"/>
            <w:vAlign w:val="center"/>
          </w:tcPr>
          <w:p w:rsidR="00956496" w:rsidRPr="003B2C13" w:rsidRDefault="00956496" w:rsidP="00954377">
            <w:pPr>
              <w:pStyle w:val="Tabletext"/>
              <w:keepNext/>
              <w:keepLines/>
              <w:jc w:val="center"/>
              <w:rPr>
                <w:sz w:val="18"/>
                <w:szCs w:val="18"/>
                <w:lang w:val="en-US"/>
              </w:rPr>
            </w:pPr>
          </w:p>
        </w:tc>
        <w:tc>
          <w:tcPr>
            <w:tcW w:w="785" w:type="dxa"/>
            <w:vAlign w:val="center"/>
          </w:tcPr>
          <w:p w:rsidR="00956496" w:rsidRPr="003B2C13" w:rsidRDefault="00956496" w:rsidP="00954377">
            <w:pPr>
              <w:pStyle w:val="Tabletext"/>
              <w:keepNext/>
              <w:keepLines/>
              <w:jc w:val="center"/>
              <w:rPr>
                <w:sz w:val="18"/>
                <w:szCs w:val="18"/>
                <w:lang w:val="en-US"/>
              </w:rPr>
            </w:pPr>
          </w:p>
        </w:tc>
        <w:tc>
          <w:tcPr>
            <w:tcW w:w="785" w:type="dxa"/>
            <w:vAlign w:val="center"/>
          </w:tcPr>
          <w:p w:rsidR="00956496" w:rsidRPr="003B2C13" w:rsidRDefault="00956496" w:rsidP="00954377">
            <w:pPr>
              <w:pStyle w:val="Tabletext"/>
              <w:keepNext/>
              <w:keepLines/>
              <w:jc w:val="center"/>
              <w:rPr>
                <w:sz w:val="18"/>
                <w:szCs w:val="18"/>
                <w:lang w:val="en-US"/>
              </w:rPr>
            </w:pPr>
          </w:p>
        </w:tc>
        <w:tc>
          <w:tcPr>
            <w:tcW w:w="785" w:type="dxa"/>
            <w:vAlign w:val="center"/>
          </w:tcPr>
          <w:p w:rsidR="00956496" w:rsidRPr="003B2C13" w:rsidRDefault="00956496" w:rsidP="00954377">
            <w:pPr>
              <w:pStyle w:val="Tabletext"/>
              <w:keepNext/>
              <w:keepLines/>
              <w:jc w:val="center"/>
              <w:rPr>
                <w:sz w:val="18"/>
                <w:szCs w:val="18"/>
                <w:lang w:val="en-US"/>
              </w:rPr>
            </w:pPr>
          </w:p>
        </w:tc>
        <w:tc>
          <w:tcPr>
            <w:tcW w:w="785" w:type="dxa"/>
            <w:vAlign w:val="center"/>
          </w:tcPr>
          <w:p w:rsidR="00956496" w:rsidRPr="003B2C13" w:rsidRDefault="00956496" w:rsidP="00954377">
            <w:pPr>
              <w:pStyle w:val="Tabletext"/>
              <w:keepNext/>
              <w:keepLines/>
              <w:jc w:val="center"/>
              <w:rPr>
                <w:sz w:val="18"/>
                <w:szCs w:val="18"/>
                <w:lang w:val="en-US"/>
              </w:rPr>
            </w:pPr>
          </w:p>
        </w:tc>
        <w:tc>
          <w:tcPr>
            <w:tcW w:w="887" w:type="dxa"/>
            <w:vAlign w:val="center"/>
          </w:tcPr>
          <w:p w:rsidR="00956496" w:rsidRPr="003B2C13" w:rsidRDefault="00956496" w:rsidP="00954377">
            <w:pPr>
              <w:pStyle w:val="Tabletext"/>
              <w:keepNext/>
              <w:keepLines/>
              <w:jc w:val="center"/>
              <w:rPr>
                <w:sz w:val="18"/>
                <w:szCs w:val="18"/>
                <w:lang w:val="en-US"/>
              </w:rPr>
            </w:pP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keepNext/>
              <w:keepLines/>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022</w:t>
            </w:r>
          </w:p>
        </w:tc>
        <w:tc>
          <w:tcPr>
            <w:tcW w:w="1134" w:type="dxa"/>
            <w:noWrap/>
            <w:vAlign w:val="center"/>
          </w:tcPr>
          <w:p w:rsidR="00956496" w:rsidRPr="003B2C13" w:rsidRDefault="00D8281E" w:rsidP="00954377">
            <w:pPr>
              <w:pStyle w:val="Tabletext"/>
              <w:keepNext/>
              <w:keepLines/>
              <w:jc w:val="center"/>
              <w:rPr>
                <w:sz w:val="18"/>
                <w:szCs w:val="18"/>
                <w:lang w:val="en-US"/>
              </w:rPr>
            </w:pPr>
            <w:r>
              <w:rPr>
                <w:rFonts w:hint="eastAsia"/>
                <w:sz w:val="18"/>
                <w:szCs w:val="18"/>
                <w:lang w:val="en-US" w:eastAsia="ja-JP"/>
              </w:rPr>
              <w:t>‒</w:t>
            </w:r>
            <w:r w:rsidR="00956496" w:rsidRPr="0077602A">
              <w:rPr>
                <w:sz w:val="18"/>
                <w:szCs w:val="18"/>
                <w:lang w:val="en-US"/>
              </w:rPr>
              <w:t>22.5</w:t>
            </w:r>
          </w:p>
        </w:tc>
        <w:tc>
          <w:tcPr>
            <w:tcW w:w="1073" w:type="dxa"/>
            <w:tcBorders>
              <w:right w:val="single" w:sz="4" w:space="0" w:color="auto"/>
            </w:tcBorders>
            <w:vAlign w:val="center"/>
          </w:tcPr>
          <w:p w:rsidR="00956496" w:rsidRPr="003B2C13" w:rsidRDefault="00956496" w:rsidP="00954377">
            <w:pPr>
              <w:pStyle w:val="Tabletext"/>
              <w:keepNext/>
              <w:keepLines/>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keepNext/>
              <w:keepLines/>
              <w:jc w:val="center"/>
              <w:rPr>
                <w:sz w:val="18"/>
                <w:szCs w:val="18"/>
                <w:lang w:val="en-US"/>
              </w:rPr>
            </w:pPr>
          </w:p>
        </w:tc>
        <w:tc>
          <w:tcPr>
            <w:tcW w:w="785" w:type="dxa"/>
            <w:vAlign w:val="center"/>
          </w:tcPr>
          <w:p w:rsidR="00956496" w:rsidRPr="003B2C13" w:rsidRDefault="00956496" w:rsidP="00954377">
            <w:pPr>
              <w:pStyle w:val="Tabletext"/>
              <w:keepNext/>
              <w:keepLines/>
              <w:jc w:val="center"/>
              <w:rPr>
                <w:sz w:val="18"/>
                <w:szCs w:val="18"/>
                <w:lang w:val="en-US"/>
              </w:rPr>
            </w:pPr>
          </w:p>
        </w:tc>
        <w:tc>
          <w:tcPr>
            <w:tcW w:w="785" w:type="dxa"/>
            <w:vAlign w:val="center"/>
          </w:tcPr>
          <w:p w:rsidR="00956496" w:rsidRPr="003B2C13" w:rsidRDefault="00956496" w:rsidP="00954377">
            <w:pPr>
              <w:pStyle w:val="Tabletext"/>
              <w:keepNext/>
              <w:keepLines/>
              <w:jc w:val="center"/>
              <w:rPr>
                <w:sz w:val="18"/>
                <w:szCs w:val="18"/>
                <w:lang w:val="en-US"/>
              </w:rPr>
            </w:pPr>
          </w:p>
        </w:tc>
        <w:tc>
          <w:tcPr>
            <w:tcW w:w="785" w:type="dxa"/>
            <w:vAlign w:val="center"/>
          </w:tcPr>
          <w:p w:rsidR="00956496" w:rsidRPr="003B2C13" w:rsidRDefault="00956496" w:rsidP="00954377">
            <w:pPr>
              <w:pStyle w:val="Tabletext"/>
              <w:keepNext/>
              <w:keepLines/>
              <w:jc w:val="center"/>
              <w:rPr>
                <w:sz w:val="18"/>
                <w:szCs w:val="18"/>
                <w:lang w:val="en-US"/>
              </w:rPr>
            </w:pPr>
          </w:p>
        </w:tc>
        <w:tc>
          <w:tcPr>
            <w:tcW w:w="785" w:type="dxa"/>
            <w:vAlign w:val="center"/>
          </w:tcPr>
          <w:p w:rsidR="00956496" w:rsidRPr="003B2C13" w:rsidRDefault="00956496" w:rsidP="00954377">
            <w:pPr>
              <w:pStyle w:val="Tabletext"/>
              <w:keepNext/>
              <w:keepLines/>
              <w:jc w:val="center"/>
              <w:rPr>
                <w:sz w:val="18"/>
                <w:szCs w:val="18"/>
                <w:lang w:val="en-US"/>
              </w:rPr>
            </w:pPr>
          </w:p>
        </w:tc>
        <w:tc>
          <w:tcPr>
            <w:tcW w:w="785" w:type="dxa"/>
            <w:vAlign w:val="center"/>
          </w:tcPr>
          <w:p w:rsidR="00956496" w:rsidRPr="003B2C13" w:rsidRDefault="00956496" w:rsidP="00954377">
            <w:pPr>
              <w:pStyle w:val="Tabletext"/>
              <w:keepNext/>
              <w:keepLines/>
              <w:jc w:val="center"/>
              <w:rPr>
                <w:sz w:val="18"/>
                <w:szCs w:val="18"/>
                <w:lang w:val="en-US"/>
              </w:rPr>
            </w:pPr>
          </w:p>
        </w:tc>
        <w:tc>
          <w:tcPr>
            <w:tcW w:w="785" w:type="dxa"/>
            <w:vAlign w:val="center"/>
          </w:tcPr>
          <w:p w:rsidR="00956496" w:rsidRPr="003B2C13" w:rsidRDefault="00956496" w:rsidP="00954377">
            <w:pPr>
              <w:pStyle w:val="Tabletext"/>
              <w:keepNext/>
              <w:keepLines/>
              <w:jc w:val="center"/>
              <w:rPr>
                <w:sz w:val="18"/>
                <w:szCs w:val="18"/>
                <w:lang w:val="en-US"/>
              </w:rPr>
            </w:pPr>
          </w:p>
        </w:tc>
        <w:tc>
          <w:tcPr>
            <w:tcW w:w="887" w:type="dxa"/>
            <w:vAlign w:val="center"/>
          </w:tcPr>
          <w:p w:rsidR="00956496" w:rsidRPr="003B2C13" w:rsidRDefault="00956496" w:rsidP="00954377">
            <w:pPr>
              <w:pStyle w:val="Tabletext"/>
              <w:keepNext/>
              <w:keepLines/>
              <w:jc w:val="center"/>
              <w:rPr>
                <w:sz w:val="18"/>
                <w:szCs w:val="18"/>
                <w:lang w:val="en-US"/>
              </w:rPr>
            </w:pP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rFonts w:eastAsiaTheme="minorEastAsia"/>
                <w:sz w:val="18"/>
                <w:szCs w:val="18"/>
                <w:lang w:val="en-US" w:eastAsia="ja-JP"/>
              </w:rPr>
            </w:pPr>
            <w:r w:rsidRPr="0077602A">
              <w:rPr>
                <w:rFonts w:eastAsiaTheme="minorEastAsia"/>
                <w:sz w:val="18"/>
                <w:szCs w:val="18"/>
                <w:lang w:val="en-US" w:eastAsia="ja-JP"/>
              </w:rPr>
              <w:t>M</w:t>
            </w:r>
            <w:r>
              <w:rPr>
                <w:rFonts w:eastAsiaTheme="minorEastAsia" w:hint="eastAsia"/>
                <w:sz w:val="18"/>
                <w:szCs w:val="18"/>
                <w:lang w:val="en-US" w:eastAsia="ja-JP"/>
              </w:rPr>
              <w:t>+</w:t>
            </w:r>
            <w:r w:rsidRPr="0077602A">
              <w:rPr>
                <w:rFonts w:eastAsiaTheme="minorEastAsia"/>
                <w:sz w:val="18"/>
                <w:szCs w:val="18"/>
                <w:lang w:val="en-US" w:eastAsia="ja-JP"/>
              </w:rPr>
              <w:t>SC</w:t>
            </w:r>
          </w:p>
        </w:tc>
        <w:tc>
          <w:tcPr>
            <w:tcW w:w="1134" w:type="dxa"/>
            <w:noWrap/>
            <w:vAlign w:val="center"/>
          </w:tcPr>
          <w:p w:rsidR="00956496" w:rsidRPr="003B2C13" w:rsidRDefault="00956496" w:rsidP="00954377">
            <w:pPr>
              <w:pStyle w:val="Tabletext"/>
              <w:jc w:val="center"/>
              <w:rPr>
                <w:rFonts w:eastAsiaTheme="minorEastAsia"/>
                <w:sz w:val="18"/>
                <w:szCs w:val="18"/>
                <w:lang w:val="en-US" w:eastAsia="ja-JP"/>
              </w:rPr>
            </w:pPr>
            <w:r w:rsidRPr="0077602A">
              <w:rPr>
                <w:rFonts w:eastAsiaTheme="minorEastAsia"/>
                <w:sz w:val="18"/>
                <w:szCs w:val="18"/>
                <w:lang w:val="en-US" w:eastAsia="ja-JP"/>
              </w:rPr>
              <w:t>Left edge</w:t>
            </w:r>
            <w:r w:rsidRPr="0077602A">
              <w:rPr>
                <w:rFonts w:eastAsiaTheme="minorEastAsia"/>
                <w:sz w:val="18"/>
                <w:szCs w:val="18"/>
                <w:lang w:val="en-US" w:eastAsia="ja-JP"/>
              </w:rPr>
              <w:br/>
              <w:t>of display</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887" w:type="dxa"/>
            <w:vAlign w:val="center"/>
          </w:tcPr>
          <w:p w:rsidR="00956496" w:rsidRPr="003B2C13" w:rsidRDefault="00956496" w:rsidP="00954377">
            <w:pPr>
              <w:pStyle w:val="Tabletext"/>
              <w:jc w:val="center"/>
              <w:rPr>
                <w:sz w:val="18"/>
                <w:szCs w:val="18"/>
                <w:lang w:val="en-US"/>
              </w:rPr>
            </w:pP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rFonts w:eastAsiaTheme="minorEastAsia"/>
                <w:sz w:val="18"/>
                <w:szCs w:val="18"/>
                <w:lang w:val="en-US" w:eastAsia="ja-JP"/>
              </w:rPr>
            </w:pPr>
            <w:r w:rsidRPr="0077602A">
              <w:rPr>
                <w:rFonts w:eastAsiaTheme="minorEastAsia"/>
                <w:sz w:val="18"/>
                <w:szCs w:val="18"/>
                <w:lang w:val="en-US" w:eastAsia="ja-JP"/>
              </w:rPr>
              <w:t>M</w:t>
            </w:r>
            <w:r>
              <w:rPr>
                <w:rFonts w:eastAsiaTheme="minorEastAsia" w:hint="eastAsia"/>
                <w:sz w:val="18"/>
                <w:szCs w:val="18"/>
                <w:lang w:val="en-US" w:eastAsia="ja-JP"/>
              </w:rPr>
              <w:t>-</w:t>
            </w:r>
            <w:r w:rsidRPr="0077602A">
              <w:rPr>
                <w:rFonts w:eastAsiaTheme="minorEastAsia"/>
                <w:sz w:val="18"/>
                <w:szCs w:val="18"/>
                <w:lang w:val="en-US" w:eastAsia="ja-JP"/>
              </w:rPr>
              <w:t>SC</w:t>
            </w:r>
          </w:p>
        </w:tc>
        <w:tc>
          <w:tcPr>
            <w:tcW w:w="1134" w:type="dxa"/>
            <w:noWrap/>
            <w:vAlign w:val="center"/>
          </w:tcPr>
          <w:p w:rsidR="00956496" w:rsidRPr="003B2C13" w:rsidRDefault="00956496" w:rsidP="00954377">
            <w:pPr>
              <w:pStyle w:val="Tabletext"/>
              <w:jc w:val="center"/>
              <w:rPr>
                <w:sz w:val="18"/>
                <w:szCs w:val="18"/>
                <w:lang w:val="en-US"/>
              </w:rPr>
            </w:pPr>
            <w:r w:rsidRPr="0077602A">
              <w:rPr>
                <w:rFonts w:eastAsiaTheme="minorEastAsia"/>
                <w:sz w:val="18"/>
                <w:szCs w:val="18"/>
                <w:lang w:val="en-US" w:eastAsia="ja-JP"/>
              </w:rPr>
              <w:t>Right edge</w:t>
            </w:r>
            <w:r w:rsidRPr="0077602A">
              <w:rPr>
                <w:rFonts w:eastAsiaTheme="minorEastAsia"/>
                <w:sz w:val="18"/>
                <w:szCs w:val="18"/>
                <w:lang w:val="en-US" w:eastAsia="ja-JP"/>
              </w:rPr>
              <w:br/>
              <w:t>of display</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887" w:type="dxa"/>
            <w:vAlign w:val="center"/>
          </w:tcPr>
          <w:p w:rsidR="00956496" w:rsidRPr="003B2C13" w:rsidRDefault="00956496" w:rsidP="00954377">
            <w:pPr>
              <w:pStyle w:val="Tabletext"/>
              <w:jc w:val="center"/>
              <w:rPr>
                <w:sz w:val="18"/>
                <w:szCs w:val="18"/>
                <w:lang w:val="en-US"/>
              </w:rPr>
            </w:pP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030</w:t>
            </w:r>
          </w:p>
        </w:tc>
        <w:tc>
          <w:tcPr>
            <w:tcW w:w="1134" w:type="dxa"/>
            <w:noWrap/>
            <w:vAlign w:val="center"/>
          </w:tcPr>
          <w:p w:rsidR="00956496" w:rsidRPr="003B2C13" w:rsidRDefault="00956496" w:rsidP="00954377">
            <w:pPr>
              <w:pStyle w:val="Tabletext"/>
              <w:jc w:val="center"/>
              <w:rPr>
                <w:sz w:val="18"/>
                <w:szCs w:val="18"/>
                <w:lang w:val="en-US"/>
              </w:rPr>
            </w:pPr>
            <w:r>
              <w:rPr>
                <w:rFonts w:hint="eastAsia"/>
                <w:sz w:val="18"/>
                <w:szCs w:val="18"/>
                <w:lang w:val="en-US" w:eastAsia="ja-JP"/>
              </w:rPr>
              <w:t>+</w:t>
            </w:r>
            <w:r w:rsidRPr="0077602A">
              <w:rPr>
                <w:sz w:val="18"/>
                <w:szCs w:val="18"/>
                <w:lang w:val="en-US"/>
              </w:rPr>
              <w:t>30</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887"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030</w:t>
            </w:r>
          </w:p>
        </w:tc>
        <w:tc>
          <w:tcPr>
            <w:tcW w:w="1134" w:type="dxa"/>
            <w:noWrap/>
            <w:vAlign w:val="center"/>
          </w:tcPr>
          <w:p w:rsidR="00956496" w:rsidRPr="003B2C13" w:rsidRDefault="00D8281E" w:rsidP="00954377">
            <w:pPr>
              <w:pStyle w:val="Tabletext"/>
              <w:jc w:val="center"/>
              <w:rPr>
                <w:sz w:val="18"/>
                <w:szCs w:val="18"/>
                <w:lang w:val="en-US"/>
              </w:rPr>
            </w:pPr>
            <w:r>
              <w:rPr>
                <w:rFonts w:hint="eastAsia"/>
                <w:sz w:val="18"/>
                <w:szCs w:val="18"/>
                <w:lang w:val="en-US" w:eastAsia="ja-JP"/>
              </w:rPr>
              <w:t>‒</w:t>
            </w:r>
            <w:r w:rsidR="00956496" w:rsidRPr="0077602A">
              <w:rPr>
                <w:sz w:val="18"/>
                <w:szCs w:val="18"/>
                <w:lang w:val="en-US"/>
              </w:rPr>
              <w:t>30</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c>
          <w:tcPr>
            <w:tcW w:w="887" w:type="dxa"/>
            <w:vAlign w:val="center"/>
          </w:tcPr>
          <w:p w:rsidR="00956496" w:rsidRPr="003B2C13" w:rsidRDefault="00956496" w:rsidP="00954377">
            <w:pPr>
              <w:pStyle w:val="Tabletext"/>
              <w:jc w:val="center"/>
              <w:rPr>
                <w:sz w:val="18"/>
                <w:szCs w:val="18"/>
                <w:lang w:val="en-US"/>
              </w:rPr>
            </w:pPr>
            <w:r w:rsidRPr="0077602A">
              <w:rPr>
                <w:sz w:val="18"/>
                <w:szCs w:val="18"/>
                <w:lang w:val="en-US"/>
              </w:rPr>
              <w:t>X</w:t>
            </w: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045</w:t>
            </w:r>
          </w:p>
        </w:tc>
        <w:tc>
          <w:tcPr>
            <w:tcW w:w="1134" w:type="dxa"/>
            <w:noWrap/>
            <w:vAlign w:val="center"/>
          </w:tcPr>
          <w:p w:rsidR="00956496" w:rsidRPr="003B2C13" w:rsidRDefault="00956496" w:rsidP="00954377">
            <w:pPr>
              <w:pStyle w:val="Tabletext"/>
              <w:jc w:val="center"/>
              <w:rPr>
                <w:sz w:val="18"/>
                <w:szCs w:val="18"/>
                <w:lang w:val="en-US"/>
              </w:rPr>
            </w:pPr>
            <w:r>
              <w:rPr>
                <w:rFonts w:hint="eastAsia"/>
                <w:sz w:val="18"/>
                <w:szCs w:val="18"/>
                <w:lang w:val="en-US" w:eastAsia="ja-JP"/>
              </w:rPr>
              <w:t>+</w:t>
            </w:r>
            <w:r w:rsidRPr="0077602A">
              <w:rPr>
                <w:sz w:val="18"/>
                <w:szCs w:val="18"/>
                <w:lang w:val="en-US"/>
              </w:rPr>
              <w:t>45</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887" w:type="dxa"/>
            <w:vAlign w:val="center"/>
          </w:tcPr>
          <w:p w:rsidR="00956496" w:rsidRPr="003B2C13" w:rsidRDefault="00956496" w:rsidP="00954377">
            <w:pPr>
              <w:pStyle w:val="Tabletext"/>
              <w:jc w:val="center"/>
              <w:rPr>
                <w:sz w:val="18"/>
                <w:szCs w:val="18"/>
                <w:lang w:val="en-US"/>
              </w:rPr>
            </w:pP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045</w:t>
            </w:r>
          </w:p>
        </w:tc>
        <w:tc>
          <w:tcPr>
            <w:tcW w:w="1134" w:type="dxa"/>
            <w:noWrap/>
            <w:vAlign w:val="center"/>
          </w:tcPr>
          <w:p w:rsidR="00956496" w:rsidRPr="003B2C13" w:rsidRDefault="00D8281E" w:rsidP="00954377">
            <w:pPr>
              <w:pStyle w:val="Tabletext"/>
              <w:jc w:val="center"/>
              <w:rPr>
                <w:sz w:val="18"/>
                <w:szCs w:val="18"/>
                <w:lang w:val="en-US"/>
              </w:rPr>
            </w:pPr>
            <w:r>
              <w:rPr>
                <w:rFonts w:hint="eastAsia"/>
                <w:sz w:val="18"/>
                <w:szCs w:val="18"/>
                <w:lang w:val="en-US" w:eastAsia="ja-JP"/>
              </w:rPr>
              <w:t>‒</w:t>
            </w:r>
            <w:r w:rsidR="00956496" w:rsidRPr="0077602A">
              <w:rPr>
                <w:sz w:val="18"/>
                <w:szCs w:val="18"/>
                <w:lang w:val="en-US"/>
              </w:rPr>
              <w:t>45</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887" w:type="dxa"/>
            <w:vAlign w:val="center"/>
          </w:tcPr>
          <w:p w:rsidR="00956496" w:rsidRPr="003B2C13" w:rsidRDefault="00956496" w:rsidP="00954377">
            <w:pPr>
              <w:pStyle w:val="Tabletext"/>
              <w:jc w:val="center"/>
              <w:rPr>
                <w:sz w:val="18"/>
                <w:szCs w:val="18"/>
                <w:lang w:val="en-US"/>
              </w:rPr>
            </w:pP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060</w:t>
            </w:r>
          </w:p>
        </w:tc>
        <w:tc>
          <w:tcPr>
            <w:tcW w:w="1134" w:type="dxa"/>
            <w:noWrap/>
            <w:vAlign w:val="center"/>
          </w:tcPr>
          <w:p w:rsidR="00956496" w:rsidRPr="003B2C13" w:rsidRDefault="00956496" w:rsidP="00954377">
            <w:pPr>
              <w:pStyle w:val="Tabletext"/>
              <w:jc w:val="center"/>
              <w:rPr>
                <w:sz w:val="18"/>
                <w:szCs w:val="18"/>
                <w:lang w:val="en-US"/>
              </w:rPr>
            </w:pPr>
            <w:r>
              <w:rPr>
                <w:rFonts w:hint="eastAsia"/>
                <w:sz w:val="18"/>
                <w:szCs w:val="18"/>
                <w:lang w:val="en-US" w:eastAsia="ja-JP"/>
              </w:rPr>
              <w:t>+</w:t>
            </w:r>
            <w:r w:rsidRPr="00005093">
              <w:rPr>
                <w:sz w:val="18"/>
                <w:szCs w:val="18"/>
                <w:lang w:val="en-US"/>
              </w:rPr>
              <w:t>60</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887"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060</w:t>
            </w:r>
          </w:p>
        </w:tc>
        <w:tc>
          <w:tcPr>
            <w:tcW w:w="1134" w:type="dxa"/>
            <w:noWrap/>
            <w:vAlign w:val="center"/>
          </w:tcPr>
          <w:p w:rsidR="00956496" w:rsidRPr="003B2C13" w:rsidRDefault="00D8281E"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60</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887"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090</w:t>
            </w:r>
          </w:p>
        </w:tc>
        <w:tc>
          <w:tcPr>
            <w:tcW w:w="1134" w:type="dxa"/>
            <w:noWrap/>
            <w:vAlign w:val="center"/>
          </w:tcPr>
          <w:p w:rsidR="00956496" w:rsidRPr="003B2C13" w:rsidRDefault="00956496" w:rsidP="00954377">
            <w:pPr>
              <w:pStyle w:val="Tabletext"/>
              <w:jc w:val="center"/>
              <w:rPr>
                <w:sz w:val="18"/>
                <w:szCs w:val="18"/>
                <w:lang w:val="en-US"/>
              </w:rPr>
            </w:pPr>
            <w:r>
              <w:rPr>
                <w:rFonts w:hint="eastAsia"/>
                <w:sz w:val="18"/>
                <w:szCs w:val="18"/>
                <w:lang w:val="en-US" w:eastAsia="ja-JP"/>
              </w:rPr>
              <w:t>+</w:t>
            </w:r>
            <w:r w:rsidRPr="00005093">
              <w:rPr>
                <w:sz w:val="18"/>
                <w:szCs w:val="18"/>
                <w:lang w:val="en-US"/>
              </w:rPr>
              <w:t>90</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c>
          <w:tcPr>
            <w:tcW w:w="887"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090</w:t>
            </w:r>
          </w:p>
        </w:tc>
        <w:tc>
          <w:tcPr>
            <w:tcW w:w="1134" w:type="dxa"/>
            <w:noWrap/>
            <w:vAlign w:val="center"/>
          </w:tcPr>
          <w:p w:rsidR="00956496" w:rsidRPr="003B2C13" w:rsidRDefault="00D8281E"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90</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eastAsia="ko-KR"/>
              </w:rPr>
              <w:t>X</w:t>
            </w: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c>
          <w:tcPr>
            <w:tcW w:w="887"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110</w:t>
            </w:r>
          </w:p>
        </w:tc>
        <w:tc>
          <w:tcPr>
            <w:tcW w:w="1134" w:type="dxa"/>
            <w:noWrap/>
            <w:vAlign w:val="center"/>
          </w:tcPr>
          <w:p w:rsidR="00956496" w:rsidRPr="003B2C13" w:rsidRDefault="00956496" w:rsidP="00954377">
            <w:pPr>
              <w:pStyle w:val="Tabletext"/>
              <w:jc w:val="center"/>
              <w:rPr>
                <w:sz w:val="18"/>
                <w:szCs w:val="18"/>
                <w:lang w:val="en-US"/>
              </w:rPr>
            </w:pPr>
            <w:r>
              <w:rPr>
                <w:rFonts w:hint="eastAsia"/>
                <w:sz w:val="18"/>
                <w:szCs w:val="18"/>
                <w:lang w:val="en-US" w:eastAsia="ja-JP"/>
              </w:rPr>
              <w:t>+</w:t>
            </w:r>
            <w:r w:rsidRPr="00005093">
              <w:rPr>
                <w:sz w:val="18"/>
                <w:szCs w:val="18"/>
                <w:lang w:val="en-US"/>
              </w:rPr>
              <w:t>110</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887" w:type="dxa"/>
            <w:vAlign w:val="center"/>
          </w:tcPr>
          <w:p w:rsidR="00956496" w:rsidRPr="003B2C13" w:rsidRDefault="00956496" w:rsidP="00954377">
            <w:pPr>
              <w:pStyle w:val="Tabletext"/>
              <w:jc w:val="center"/>
              <w:rPr>
                <w:sz w:val="18"/>
                <w:szCs w:val="18"/>
                <w:lang w:val="en-US"/>
              </w:rPr>
            </w:pP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110</w:t>
            </w:r>
          </w:p>
        </w:tc>
        <w:tc>
          <w:tcPr>
            <w:tcW w:w="1134" w:type="dxa"/>
            <w:noWrap/>
            <w:vAlign w:val="center"/>
          </w:tcPr>
          <w:p w:rsidR="00956496" w:rsidRPr="003B2C13" w:rsidRDefault="00D8281E"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110</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887" w:type="dxa"/>
            <w:vAlign w:val="center"/>
          </w:tcPr>
          <w:p w:rsidR="00956496" w:rsidRPr="003B2C13" w:rsidRDefault="00956496" w:rsidP="00954377">
            <w:pPr>
              <w:pStyle w:val="Tabletext"/>
              <w:jc w:val="center"/>
              <w:rPr>
                <w:sz w:val="18"/>
                <w:szCs w:val="18"/>
                <w:lang w:val="en-US"/>
              </w:rPr>
            </w:pP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135</w:t>
            </w:r>
          </w:p>
        </w:tc>
        <w:tc>
          <w:tcPr>
            <w:tcW w:w="1134" w:type="dxa"/>
            <w:noWrap/>
            <w:vAlign w:val="center"/>
          </w:tcPr>
          <w:p w:rsidR="00956496" w:rsidRPr="003B2C13" w:rsidRDefault="00956496" w:rsidP="00954377">
            <w:pPr>
              <w:pStyle w:val="Tabletext"/>
              <w:jc w:val="center"/>
              <w:rPr>
                <w:sz w:val="18"/>
                <w:szCs w:val="18"/>
                <w:lang w:val="en-US"/>
              </w:rPr>
            </w:pPr>
            <w:r>
              <w:rPr>
                <w:rFonts w:hint="eastAsia"/>
                <w:sz w:val="18"/>
                <w:szCs w:val="18"/>
                <w:lang w:val="en-US" w:eastAsia="ja-JP"/>
              </w:rPr>
              <w:t>+</w:t>
            </w:r>
            <w:r w:rsidRPr="00005093">
              <w:rPr>
                <w:sz w:val="18"/>
                <w:szCs w:val="18"/>
                <w:lang w:val="en-US"/>
              </w:rPr>
              <w:t>135</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eastAsia="ko-KR"/>
              </w:rPr>
              <w:t>X</w:t>
            </w: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c>
          <w:tcPr>
            <w:tcW w:w="887"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135</w:t>
            </w:r>
          </w:p>
        </w:tc>
        <w:tc>
          <w:tcPr>
            <w:tcW w:w="1134" w:type="dxa"/>
            <w:noWrap/>
            <w:vAlign w:val="center"/>
          </w:tcPr>
          <w:p w:rsidR="00956496" w:rsidRPr="003B2C13" w:rsidRDefault="00D8281E"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135</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eastAsia="ko-KR"/>
              </w:rPr>
              <w:t>X</w:t>
            </w:r>
          </w:p>
        </w:tc>
        <w:tc>
          <w:tcPr>
            <w:tcW w:w="785"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c>
          <w:tcPr>
            <w:tcW w:w="887"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M+180</w:t>
            </w:r>
          </w:p>
        </w:tc>
        <w:tc>
          <w:tcPr>
            <w:tcW w:w="1134"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+180</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785" w:type="dxa"/>
            <w:vAlign w:val="center"/>
          </w:tcPr>
          <w:p w:rsidR="00956496" w:rsidRPr="003B2C13" w:rsidRDefault="00956496" w:rsidP="00954377">
            <w:pPr>
              <w:pStyle w:val="Tabletext"/>
              <w:jc w:val="center"/>
              <w:rPr>
                <w:sz w:val="18"/>
                <w:szCs w:val="18"/>
                <w:lang w:val="en-US"/>
              </w:rPr>
            </w:pPr>
          </w:p>
        </w:tc>
        <w:tc>
          <w:tcPr>
            <w:tcW w:w="887" w:type="dxa"/>
            <w:vAlign w:val="center"/>
          </w:tcPr>
          <w:p w:rsidR="00956496" w:rsidRPr="003B2C13" w:rsidRDefault="00956496" w:rsidP="00954377">
            <w:pPr>
              <w:pStyle w:val="Tabletext"/>
              <w:jc w:val="center"/>
              <w:rPr>
                <w:sz w:val="18"/>
                <w:szCs w:val="18"/>
                <w:lang w:val="en-US"/>
              </w:rPr>
            </w:pPr>
            <w:r w:rsidRPr="00005093">
              <w:rPr>
                <w:sz w:val="18"/>
                <w:szCs w:val="18"/>
                <w:lang w:val="en-US"/>
              </w:rPr>
              <w:t>X</w:t>
            </w: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U+000</w:t>
            </w:r>
          </w:p>
        </w:tc>
        <w:tc>
          <w:tcPr>
            <w:tcW w:w="1134"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0</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eastAsia="ja-JP"/>
              </w:rPr>
              <w:t>+30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887" w:type="dxa"/>
            <w:vAlign w:val="center"/>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022</w:t>
            </w:r>
          </w:p>
        </w:tc>
        <w:tc>
          <w:tcPr>
            <w:tcW w:w="1134" w:type="dxa"/>
            <w:noWrap/>
            <w:vAlign w:val="center"/>
          </w:tcPr>
          <w:p w:rsidR="00956496" w:rsidRPr="003B2C13" w:rsidRDefault="00956496" w:rsidP="00954377">
            <w:pPr>
              <w:pStyle w:val="Tabletext"/>
              <w:jc w:val="center"/>
              <w:rPr>
                <w:sz w:val="18"/>
                <w:szCs w:val="18"/>
                <w:lang w:val="en-US"/>
              </w:rPr>
            </w:pPr>
            <w:r>
              <w:rPr>
                <w:rFonts w:hint="eastAsia"/>
                <w:sz w:val="18"/>
                <w:szCs w:val="18"/>
                <w:lang w:val="en-US" w:eastAsia="ja-JP"/>
              </w:rPr>
              <w:t>+</w:t>
            </w:r>
            <w:r w:rsidRPr="00005093">
              <w:rPr>
                <w:sz w:val="18"/>
                <w:szCs w:val="18"/>
                <w:lang w:val="en-US"/>
              </w:rPr>
              <w:t>22.5</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eastAsia="ja-JP"/>
              </w:rPr>
              <w:t>+30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887" w:type="dxa"/>
            <w:vAlign w:val="center"/>
          </w:tcPr>
          <w:p w:rsidR="00956496" w:rsidRPr="003B2C13" w:rsidRDefault="00956496" w:rsidP="00954377">
            <w:pPr>
              <w:pStyle w:val="Tabletext"/>
              <w:jc w:val="center"/>
              <w:rPr>
                <w:sz w:val="18"/>
                <w:szCs w:val="18"/>
                <w:lang w:val="en-US" w:eastAsia="ja-JP"/>
              </w:rPr>
            </w:pP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022</w:t>
            </w:r>
          </w:p>
        </w:tc>
        <w:tc>
          <w:tcPr>
            <w:tcW w:w="1134" w:type="dxa"/>
            <w:noWrap/>
            <w:vAlign w:val="center"/>
          </w:tcPr>
          <w:p w:rsidR="00956496" w:rsidRPr="003B2C13" w:rsidRDefault="00D8281E"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22.5</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eastAsia="ja-JP"/>
              </w:rPr>
              <w:t>+30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887" w:type="dxa"/>
            <w:vAlign w:val="center"/>
          </w:tcPr>
          <w:p w:rsidR="00956496" w:rsidRPr="003B2C13" w:rsidRDefault="00956496" w:rsidP="00954377">
            <w:pPr>
              <w:pStyle w:val="Tabletext"/>
              <w:jc w:val="center"/>
              <w:rPr>
                <w:sz w:val="18"/>
                <w:szCs w:val="18"/>
                <w:lang w:val="en-US" w:eastAsia="ja-JP"/>
              </w:rPr>
            </w:pP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030</w:t>
            </w:r>
          </w:p>
        </w:tc>
        <w:tc>
          <w:tcPr>
            <w:tcW w:w="1134" w:type="dxa"/>
            <w:noWrap/>
            <w:vAlign w:val="center"/>
          </w:tcPr>
          <w:p w:rsidR="00956496" w:rsidRPr="003B2C13" w:rsidRDefault="00956496" w:rsidP="00954377">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eastAsia="ja-JP"/>
              </w:rPr>
              <w:t>+30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c>
          <w:tcPr>
            <w:tcW w:w="785" w:type="dxa"/>
            <w:vAlign w:val="center"/>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c>
          <w:tcPr>
            <w:tcW w:w="785" w:type="dxa"/>
            <w:vAlign w:val="center"/>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887" w:type="dxa"/>
            <w:vAlign w:val="center"/>
          </w:tcPr>
          <w:p w:rsidR="00956496" w:rsidRPr="003B2C13" w:rsidRDefault="00956496" w:rsidP="00954377">
            <w:pPr>
              <w:pStyle w:val="Tabletext"/>
              <w:jc w:val="center"/>
              <w:rPr>
                <w:sz w:val="18"/>
                <w:szCs w:val="18"/>
                <w:lang w:val="en-US" w:eastAsia="ja-JP"/>
              </w:rPr>
            </w:pP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030</w:t>
            </w:r>
          </w:p>
        </w:tc>
        <w:tc>
          <w:tcPr>
            <w:tcW w:w="1134" w:type="dxa"/>
            <w:noWrap/>
            <w:vAlign w:val="center"/>
          </w:tcPr>
          <w:p w:rsidR="00956496" w:rsidRPr="003B2C13" w:rsidRDefault="00D8281E"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eastAsia="ja-JP"/>
              </w:rPr>
              <w:t>+30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c>
          <w:tcPr>
            <w:tcW w:w="785" w:type="dxa"/>
            <w:vAlign w:val="center"/>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c>
          <w:tcPr>
            <w:tcW w:w="785" w:type="dxa"/>
            <w:vAlign w:val="center"/>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887" w:type="dxa"/>
            <w:vAlign w:val="center"/>
          </w:tcPr>
          <w:p w:rsidR="00956496" w:rsidRPr="003B2C13" w:rsidRDefault="00956496" w:rsidP="00954377">
            <w:pPr>
              <w:pStyle w:val="Tabletext"/>
              <w:jc w:val="center"/>
              <w:rPr>
                <w:sz w:val="18"/>
                <w:szCs w:val="18"/>
                <w:lang w:val="en-US" w:eastAsia="ja-JP"/>
              </w:rPr>
            </w:pP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045</w:t>
            </w:r>
          </w:p>
        </w:tc>
        <w:tc>
          <w:tcPr>
            <w:tcW w:w="1134" w:type="dxa"/>
            <w:noWrap/>
            <w:vAlign w:val="center"/>
          </w:tcPr>
          <w:p w:rsidR="00956496" w:rsidRPr="003B2C13" w:rsidRDefault="00956496" w:rsidP="00954377">
            <w:pPr>
              <w:pStyle w:val="Tabletext"/>
              <w:jc w:val="center"/>
              <w:rPr>
                <w:sz w:val="18"/>
                <w:szCs w:val="18"/>
                <w:lang w:val="en-US"/>
              </w:rPr>
            </w:pPr>
            <w:r>
              <w:rPr>
                <w:rFonts w:hint="eastAsia"/>
                <w:sz w:val="18"/>
                <w:szCs w:val="18"/>
                <w:lang w:val="en-US" w:eastAsia="ja-JP"/>
              </w:rPr>
              <w:t>+</w:t>
            </w:r>
            <w:r w:rsidRPr="00005093">
              <w:rPr>
                <w:sz w:val="18"/>
                <w:szCs w:val="18"/>
                <w:lang w:val="en-US"/>
              </w:rPr>
              <w:t>45</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eastAsia="ja-JP"/>
              </w:rPr>
              <w:t>+30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r w:rsidRPr="00005093">
              <w:rPr>
                <w:sz w:val="18"/>
                <w:szCs w:val="18"/>
                <w:lang w:val="en-US" w:eastAsia="ko-KR"/>
              </w:rPr>
              <w:t>X</w:t>
            </w:r>
          </w:p>
        </w:tc>
        <w:tc>
          <w:tcPr>
            <w:tcW w:w="785" w:type="dxa"/>
            <w:vAlign w:val="center"/>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c>
          <w:tcPr>
            <w:tcW w:w="887" w:type="dxa"/>
            <w:vAlign w:val="center"/>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r>
      <w:tr w:rsidR="00956496" w:rsidRPr="003B2C13" w:rsidTr="00954377">
        <w:tblPrEx>
          <w:tblLook w:val="0020" w:firstRow="1" w:lastRow="0" w:firstColumn="0" w:lastColumn="0" w:noHBand="0" w:noVBand="0"/>
        </w:tblPrEx>
        <w:trPr>
          <w:trHeight w:val="255"/>
          <w:jc w:val="center"/>
        </w:trPr>
        <w:tc>
          <w:tcPr>
            <w:tcW w:w="1050" w:type="dxa"/>
            <w:noWrap/>
            <w:vAlign w:val="center"/>
          </w:tcPr>
          <w:p w:rsidR="00956496" w:rsidRPr="003B2C13" w:rsidRDefault="00956496" w:rsidP="00954377">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045</w:t>
            </w:r>
          </w:p>
        </w:tc>
        <w:tc>
          <w:tcPr>
            <w:tcW w:w="1134" w:type="dxa"/>
            <w:noWrap/>
            <w:vAlign w:val="center"/>
          </w:tcPr>
          <w:p w:rsidR="00956496" w:rsidRPr="003B2C13" w:rsidRDefault="00D8281E"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45</w:t>
            </w:r>
          </w:p>
        </w:tc>
        <w:tc>
          <w:tcPr>
            <w:tcW w:w="1073" w:type="dxa"/>
            <w:tcBorders>
              <w:right w:val="single" w:sz="4" w:space="0" w:color="auto"/>
            </w:tcBorders>
            <w:vAlign w:val="center"/>
          </w:tcPr>
          <w:p w:rsidR="00956496" w:rsidRPr="003B2C13" w:rsidRDefault="00956496" w:rsidP="00954377">
            <w:pPr>
              <w:pStyle w:val="Tabletext"/>
              <w:jc w:val="center"/>
              <w:rPr>
                <w:sz w:val="18"/>
                <w:szCs w:val="18"/>
                <w:lang w:val="en-US"/>
              </w:rPr>
            </w:pPr>
            <w:r w:rsidRPr="00005093">
              <w:rPr>
                <w:sz w:val="18"/>
                <w:szCs w:val="18"/>
                <w:lang w:val="en-US" w:eastAsia="ja-JP"/>
              </w:rPr>
              <w:t>+30</w:t>
            </w:r>
          </w:p>
        </w:tc>
        <w:tc>
          <w:tcPr>
            <w:tcW w:w="785" w:type="dxa"/>
            <w:tcBorders>
              <w:left w:val="single" w:sz="4" w:space="0" w:color="auto"/>
            </w:tcBorders>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p>
        </w:tc>
        <w:tc>
          <w:tcPr>
            <w:tcW w:w="785" w:type="dxa"/>
            <w:vAlign w:val="center"/>
          </w:tcPr>
          <w:p w:rsidR="00956496" w:rsidRPr="003B2C13" w:rsidRDefault="00956496" w:rsidP="00954377">
            <w:pPr>
              <w:pStyle w:val="Tabletext"/>
              <w:jc w:val="center"/>
              <w:rPr>
                <w:sz w:val="18"/>
                <w:szCs w:val="18"/>
                <w:lang w:val="en-US" w:eastAsia="ja-JP"/>
              </w:rPr>
            </w:pPr>
            <w:r w:rsidRPr="00005093">
              <w:rPr>
                <w:sz w:val="18"/>
                <w:szCs w:val="18"/>
                <w:lang w:val="en-US" w:eastAsia="ko-KR"/>
              </w:rPr>
              <w:t>X</w:t>
            </w:r>
          </w:p>
        </w:tc>
        <w:tc>
          <w:tcPr>
            <w:tcW w:w="785" w:type="dxa"/>
            <w:vAlign w:val="center"/>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c>
          <w:tcPr>
            <w:tcW w:w="887" w:type="dxa"/>
            <w:vAlign w:val="center"/>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060</w:t>
            </w:r>
          </w:p>
        </w:tc>
        <w:tc>
          <w:tcPr>
            <w:tcW w:w="1134" w:type="dxa"/>
            <w:noWrap/>
            <w:vAlign w:val="bottom"/>
          </w:tcPr>
          <w:p w:rsidR="00956496" w:rsidRPr="003B2C13" w:rsidRDefault="00956496" w:rsidP="00954377">
            <w:pPr>
              <w:pStyle w:val="Tabletext"/>
              <w:jc w:val="center"/>
              <w:rPr>
                <w:sz w:val="18"/>
                <w:szCs w:val="18"/>
                <w:lang w:val="en-US"/>
              </w:rPr>
            </w:pPr>
            <w:r>
              <w:rPr>
                <w:rFonts w:hint="eastAsia"/>
                <w:sz w:val="18"/>
                <w:szCs w:val="18"/>
                <w:lang w:val="en-US" w:eastAsia="ja-JP"/>
              </w:rPr>
              <w:t>+</w:t>
            </w:r>
            <w:r w:rsidRPr="00005093">
              <w:rPr>
                <w:sz w:val="18"/>
                <w:szCs w:val="18"/>
                <w:lang w:val="en-US"/>
              </w:rPr>
              <w:t>60</w:t>
            </w:r>
          </w:p>
        </w:tc>
        <w:tc>
          <w:tcPr>
            <w:tcW w:w="1073" w:type="dxa"/>
            <w:tcBorders>
              <w:right w:val="single" w:sz="4" w:space="0" w:color="auto"/>
            </w:tcBorders>
          </w:tcPr>
          <w:p w:rsidR="00956496" w:rsidRPr="003B2C13" w:rsidRDefault="00956496" w:rsidP="00954377">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eastAsia="ja-JP"/>
              </w:rPr>
            </w:pP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060</w:t>
            </w:r>
          </w:p>
        </w:tc>
        <w:tc>
          <w:tcPr>
            <w:tcW w:w="1134" w:type="dxa"/>
            <w:noWrap/>
            <w:vAlign w:val="bottom"/>
          </w:tcPr>
          <w:p w:rsidR="00956496" w:rsidRPr="003B2C13" w:rsidRDefault="00D8281E"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60</w:t>
            </w:r>
          </w:p>
        </w:tc>
        <w:tc>
          <w:tcPr>
            <w:tcW w:w="1073" w:type="dxa"/>
            <w:tcBorders>
              <w:right w:val="single" w:sz="4" w:space="0" w:color="auto"/>
            </w:tcBorders>
          </w:tcPr>
          <w:p w:rsidR="00956496" w:rsidRPr="003B2C13" w:rsidRDefault="00956496" w:rsidP="00954377">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eastAsia="ja-JP"/>
              </w:rPr>
            </w:pP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090</w:t>
            </w:r>
          </w:p>
        </w:tc>
        <w:tc>
          <w:tcPr>
            <w:tcW w:w="1134" w:type="dxa"/>
            <w:noWrap/>
            <w:vAlign w:val="bottom"/>
          </w:tcPr>
          <w:p w:rsidR="00956496" w:rsidRPr="003B2C13" w:rsidRDefault="00956496" w:rsidP="00954377">
            <w:pPr>
              <w:pStyle w:val="Tabletext"/>
              <w:jc w:val="center"/>
              <w:rPr>
                <w:sz w:val="18"/>
                <w:szCs w:val="18"/>
                <w:lang w:val="en-US"/>
              </w:rPr>
            </w:pPr>
            <w:r>
              <w:rPr>
                <w:rFonts w:hint="eastAsia"/>
                <w:sz w:val="18"/>
                <w:szCs w:val="18"/>
                <w:lang w:val="en-US" w:eastAsia="ja-JP"/>
              </w:rPr>
              <w:t>+</w:t>
            </w:r>
            <w:r w:rsidRPr="00005093">
              <w:rPr>
                <w:sz w:val="18"/>
                <w:szCs w:val="18"/>
                <w:lang w:val="en-US"/>
              </w:rPr>
              <w:t>90</w:t>
            </w:r>
          </w:p>
        </w:tc>
        <w:tc>
          <w:tcPr>
            <w:tcW w:w="1073" w:type="dxa"/>
            <w:tcBorders>
              <w:right w:val="single" w:sz="4" w:space="0" w:color="auto"/>
            </w:tcBorders>
          </w:tcPr>
          <w:p w:rsidR="00956496" w:rsidRPr="003B2C13" w:rsidRDefault="00956496" w:rsidP="00954377">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090</w:t>
            </w:r>
          </w:p>
        </w:tc>
        <w:tc>
          <w:tcPr>
            <w:tcW w:w="1134" w:type="dxa"/>
            <w:noWrap/>
            <w:vAlign w:val="bottom"/>
          </w:tcPr>
          <w:p w:rsidR="00956496" w:rsidRPr="003B2C13" w:rsidRDefault="00D8281E"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90</w:t>
            </w:r>
          </w:p>
        </w:tc>
        <w:tc>
          <w:tcPr>
            <w:tcW w:w="1073" w:type="dxa"/>
            <w:tcBorders>
              <w:right w:val="single" w:sz="4" w:space="0" w:color="auto"/>
            </w:tcBorders>
          </w:tcPr>
          <w:p w:rsidR="00956496" w:rsidRPr="003B2C13" w:rsidRDefault="00956496" w:rsidP="00954377">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110</w:t>
            </w:r>
          </w:p>
        </w:tc>
        <w:tc>
          <w:tcPr>
            <w:tcW w:w="1134" w:type="dxa"/>
            <w:noWrap/>
            <w:vAlign w:val="bottom"/>
          </w:tcPr>
          <w:p w:rsidR="00956496" w:rsidRPr="003B2C13" w:rsidRDefault="00956496" w:rsidP="00954377">
            <w:pPr>
              <w:pStyle w:val="Tabletext"/>
              <w:jc w:val="center"/>
              <w:rPr>
                <w:sz w:val="18"/>
                <w:szCs w:val="18"/>
                <w:lang w:val="en-US"/>
              </w:rPr>
            </w:pPr>
            <w:r>
              <w:rPr>
                <w:rFonts w:hint="eastAsia"/>
                <w:sz w:val="18"/>
                <w:szCs w:val="18"/>
                <w:lang w:val="en-US" w:eastAsia="ja-JP"/>
              </w:rPr>
              <w:t>+</w:t>
            </w:r>
            <w:r w:rsidRPr="00005093">
              <w:rPr>
                <w:sz w:val="18"/>
                <w:szCs w:val="18"/>
                <w:lang w:val="en-US"/>
              </w:rPr>
              <w:t>110</w:t>
            </w:r>
          </w:p>
        </w:tc>
        <w:tc>
          <w:tcPr>
            <w:tcW w:w="1073" w:type="dxa"/>
            <w:tcBorders>
              <w:right w:val="single" w:sz="4" w:space="0" w:color="auto"/>
            </w:tcBorders>
          </w:tcPr>
          <w:p w:rsidR="00956496" w:rsidRPr="003B2C13" w:rsidRDefault="00956496" w:rsidP="00954377">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c>
          <w:tcPr>
            <w:tcW w:w="785" w:type="dxa"/>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highlight w:val="yellow"/>
                <w:lang w:val="en-US" w:eastAsia="ja-JP"/>
              </w:rPr>
            </w:pPr>
            <w:r w:rsidRPr="00005093">
              <w:rPr>
                <w:sz w:val="18"/>
                <w:szCs w:val="18"/>
                <w:lang w:val="en-US" w:eastAsia="ja-JP"/>
              </w:rPr>
              <w:t>X</w:t>
            </w:r>
          </w:p>
        </w:tc>
        <w:tc>
          <w:tcPr>
            <w:tcW w:w="887" w:type="dxa"/>
          </w:tcPr>
          <w:p w:rsidR="00956496" w:rsidRPr="003B2C13" w:rsidRDefault="00956496" w:rsidP="00954377">
            <w:pPr>
              <w:pStyle w:val="Tabletext"/>
              <w:jc w:val="center"/>
              <w:rPr>
                <w:sz w:val="18"/>
                <w:szCs w:val="18"/>
                <w:lang w:val="en-US" w:eastAsia="ja-JP"/>
              </w:rPr>
            </w:pP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110</w:t>
            </w:r>
          </w:p>
        </w:tc>
        <w:tc>
          <w:tcPr>
            <w:tcW w:w="1134" w:type="dxa"/>
            <w:noWrap/>
            <w:vAlign w:val="bottom"/>
          </w:tcPr>
          <w:p w:rsidR="00956496" w:rsidRPr="003B2C13" w:rsidRDefault="00D8281E"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110</w:t>
            </w:r>
          </w:p>
        </w:tc>
        <w:tc>
          <w:tcPr>
            <w:tcW w:w="1073" w:type="dxa"/>
            <w:tcBorders>
              <w:right w:val="single" w:sz="4" w:space="0" w:color="auto"/>
            </w:tcBorders>
          </w:tcPr>
          <w:p w:rsidR="00956496" w:rsidRPr="003B2C13" w:rsidRDefault="00956496" w:rsidP="00954377">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c>
          <w:tcPr>
            <w:tcW w:w="785" w:type="dxa"/>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highlight w:val="yellow"/>
                <w:lang w:val="en-US" w:eastAsia="ja-JP"/>
              </w:rPr>
            </w:pPr>
            <w:r w:rsidRPr="00005093">
              <w:rPr>
                <w:sz w:val="18"/>
                <w:szCs w:val="18"/>
                <w:lang w:val="en-US" w:eastAsia="ja-JP"/>
              </w:rPr>
              <w:t>X</w:t>
            </w:r>
          </w:p>
        </w:tc>
        <w:tc>
          <w:tcPr>
            <w:tcW w:w="887" w:type="dxa"/>
          </w:tcPr>
          <w:p w:rsidR="00956496" w:rsidRPr="003B2C13" w:rsidRDefault="00956496" w:rsidP="00954377">
            <w:pPr>
              <w:pStyle w:val="Tabletext"/>
              <w:jc w:val="center"/>
              <w:rPr>
                <w:sz w:val="18"/>
                <w:szCs w:val="18"/>
                <w:lang w:val="en-US" w:eastAsia="ja-JP"/>
              </w:rPr>
            </w:pP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135</w:t>
            </w:r>
          </w:p>
        </w:tc>
        <w:tc>
          <w:tcPr>
            <w:tcW w:w="1134" w:type="dxa"/>
            <w:noWrap/>
            <w:vAlign w:val="bottom"/>
          </w:tcPr>
          <w:p w:rsidR="00956496" w:rsidRPr="003B2C13" w:rsidRDefault="00956496" w:rsidP="00954377">
            <w:pPr>
              <w:pStyle w:val="Tabletext"/>
              <w:jc w:val="center"/>
              <w:rPr>
                <w:sz w:val="18"/>
                <w:szCs w:val="18"/>
                <w:lang w:val="en-US"/>
              </w:rPr>
            </w:pPr>
            <w:r>
              <w:rPr>
                <w:rFonts w:hint="eastAsia"/>
                <w:sz w:val="18"/>
                <w:szCs w:val="18"/>
                <w:lang w:val="en-US" w:eastAsia="ja-JP"/>
              </w:rPr>
              <w:t>+</w:t>
            </w:r>
            <w:r w:rsidRPr="00005093">
              <w:rPr>
                <w:sz w:val="18"/>
                <w:szCs w:val="18"/>
                <w:lang w:val="en-US"/>
              </w:rPr>
              <w:t>135</w:t>
            </w:r>
          </w:p>
        </w:tc>
        <w:tc>
          <w:tcPr>
            <w:tcW w:w="1073" w:type="dxa"/>
            <w:tcBorders>
              <w:right w:val="single" w:sz="4" w:space="0" w:color="auto"/>
            </w:tcBorders>
          </w:tcPr>
          <w:p w:rsidR="00956496" w:rsidRPr="003B2C13" w:rsidRDefault="00956496" w:rsidP="00954377">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135</w:t>
            </w:r>
          </w:p>
        </w:tc>
        <w:tc>
          <w:tcPr>
            <w:tcW w:w="1134" w:type="dxa"/>
            <w:noWrap/>
            <w:vAlign w:val="bottom"/>
          </w:tcPr>
          <w:p w:rsidR="00956496" w:rsidRPr="003B2C13" w:rsidRDefault="00D8281E"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135</w:t>
            </w:r>
          </w:p>
        </w:tc>
        <w:tc>
          <w:tcPr>
            <w:tcW w:w="1073" w:type="dxa"/>
            <w:tcBorders>
              <w:right w:val="single" w:sz="4" w:space="0" w:color="auto"/>
            </w:tcBorders>
          </w:tcPr>
          <w:p w:rsidR="00956496" w:rsidRPr="003B2C13" w:rsidRDefault="00956496" w:rsidP="00954377">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U+180</w:t>
            </w:r>
          </w:p>
        </w:tc>
        <w:tc>
          <w:tcPr>
            <w:tcW w:w="1134"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+180</w:t>
            </w:r>
          </w:p>
        </w:tc>
        <w:tc>
          <w:tcPr>
            <w:tcW w:w="1073" w:type="dxa"/>
            <w:tcBorders>
              <w:right w:val="single" w:sz="4" w:space="0" w:color="auto"/>
            </w:tcBorders>
          </w:tcPr>
          <w:p w:rsidR="00956496" w:rsidRPr="003B2C13" w:rsidRDefault="00956496" w:rsidP="00954377">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77602A" w:rsidRDefault="00956496" w:rsidP="00954377">
            <w:pPr>
              <w:pStyle w:val="Tabletext"/>
              <w:jc w:val="center"/>
              <w:rPr>
                <w:sz w:val="18"/>
                <w:szCs w:val="18"/>
                <w:lang w:val="en-US" w:eastAsia="ja-JP"/>
              </w:rPr>
            </w:pPr>
            <w:r>
              <w:rPr>
                <w:rFonts w:hint="eastAsia"/>
                <w:sz w:val="18"/>
                <w:szCs w:val="18"/>
                <w:lang w:val="en-US" w:eastAsia="ja-JP"/>
              </w:rPr>
              <w:t>UH+180</w:t>
            </w:r>
          </w:p>
        </w:tc>
        <w:tc>
          <w:tcPr>
            <w:tcW w:w="1134" w:type="dxa"/>
            <w:noWrap/>
            <w:vAlign w:val="bottom"/>
          </w:tcPr>
          <w:p w:rsidR="00956496" w:rsidRPr="0077602A" w:rsidRDefault="00956496" w:rsidP="00954377">
            <w:pPr>
              <w:pStyle w:val="Tabletext"/>
              <w:jc w:val="center"/>
              <w:rPr>
                <w:sz w:val="18"/>
                <w:szCs w:val="18"/>
                <w:lang w:val="en-US" w:eastAsia="ja-JP"/>
              </w:rPr>
            </w:pPr>
            <w:r>
              <w:rPr>
                <w:rFonts w:hint="eastAsia"/>
                <w:sz w:val="18"/>
                <w:szCs w:val="18"/>
                <w:lang w:val="en-US" w:eastAsia="ja-JP"/>
              </w:rPr>
              <w:t>+180</w:t>
            </w:r>
          </w:p>
        </w:tc>
        <w:tc>
          <w:tcPr>
            <w:tcW w:w="1073" w:type="dxa"/>
            <w:tcBorders>
              <w:right w:val="single" w:sz="4" w:space="0" w:color="auto"/>
            </w:tcBorders>
          </w:tcPr>
          <w:p w:rsidR="00956496" w:rsidRPr="0077602A" w:rsidRDefault="00956496" w:rsidP="00954377">
            <w:pPr>
              <w:pStyle w:val="Tabletext"/>
              <w:jc w:val="center"/>
              <w:rPr>
                <w:sz w:val="18"/>
                <w:szCs w:val="18"/>
                <w:lang w:val="en-US" w:eastAsia="ja-JP"/>
              </w:rPr>
            </w:pPr>
            <w:r>
              <w:rPr>
                <w:rFonts w:hint="eastAsia"/>
                <w:sz w:val="18"/>
                <w:szCs w:val="18"/>
                <w:lang w:val="en-US" w:eastAsia="ja-JP"/>
              </w:rPr>
              <w:t>+45</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77602A" w:rsidRDefault="00956496" w:rsidP="00954377">
            <w:pPr>
              <w:pStyle w:val="Tabletext"/>
              <w:jc w:val="center"/>
              <w:rPr>
                <w:sz w:val="18"/>
                <w:szCs w:val="18"/>
                <w:lang w:val="en-US" w:eastAsia="ja-JP"/>
              </w:rPr>
            </w:pPr>
            <w:r>
              <w:rPr>
                <w:rFonts w:hint="eastAsia"/>
                <w:sz w:val="18"/>
                <w:szCs w:val="18"/>
                <w:lang w:val="en-US" w:eastAsia="ja-JP"/>
              </w:rPr>
              <w:t>X</w:t>
            </w: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77602A" w:rsidRDefault="00956496" w:rsidP="00954377">
            <w:pPr>
              <w:pStyle w:val="Tabletext"/>
              <w:jc w:val="center"/>
              <w:rPr>
                <w:sz w:val="18"/>
                <w:szCs w:val="18"/>
                <w:lang w:val="en-US" w:eastAsia="ja-JP"/>
              </w:rPr>
            </w:pP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T+000</w:t>
            </w:r>
          </w:p>
        </w:tc>
        <w:tc>
          <w:tcPr>
            <w:tcW w:w="1134" w:type="dxa"/>
            <w:noWrap/>
            <w:vAlign w:val="bottom"/>
          </w:tcPr>
          <w:p w:rsidR="00956496" w:rsidRPr="003B2C13" w:rsidRDefault="00956496" w:rsidP="00954377">
            <w:pPr>
              <w:pStyle w:val="Tabletext"/>
              <w:jc w:val="center"/>
              <w:rPr>
                <w:sz w:val="18"/>
                <w:szCs w:val="18"/>
                <w:lang w:val="en-US"/>
              </w:rPr>
            </w:pPr>
            <w:r w:rsidRPr="00005093">
              <w:rPr>
                <w:sz w:val="18"/>
                <w:szCs w:val="18"/>
                <w:lang w:val="en-US" w:eastAsia="ja-JP"/>
              </w:rPr>
              <w:t>–</w:t>
            </w:r>
          </w:p>
        </w:tc>
        <w:tc>
          <w:tcPr>
            <w:tcW w:w="1073" w:type="dxa"/>
            <w:tcBorders>
              <w:right w:val="single" w:sz="4" w:space="0" w:color="auto"/>
            </w:tcBorders>
            <w:vAlign w:val="bottom"/>
          </w:tcPr>
          <w:p w:rsidR="00956496" w:rsidRPr="003B2C13" w:rsidRDefault="00956496" w:rsidP="00954377">
            <w:pPr>
              <w:pStyle w:val="Tabletext"/>
              <w:jc w:val="center"/>
              <w:rPr>
                <w:sz w:val="18"/>
                <w:szCs w:val="18"/>
                <w:lang w:val="en-US" w:eastAsia="ja-JP"/>
              </w:rPr>
            </w:pPr>
            <w:r w:rsidRPr="00005093">
              <w:rPr>
                <w:sz w:val="18"/>
                <w:szCs w:val="18"/>
                <w:lang w:val="en-US" w:eastAsia="ja-JP"/>
              </w:rPr>
              <w:t>+</w:t>
            </w:r>
            <w:r w:rsidRPr="00005093">
              <w:rPr>
                <w:sz w:val="18"/>
                <w:szCs w:val="18"/>
                <w:lang w:val="en-US"/>
              </w:rPr>
              <w:t>90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eastAsia="ja-JP"/>
              </w:rPr>
            </w:pPr>
            <w:r w:rsidRPr="00005093">
              <w:rPr>
                <w:sz w:val="18"/>
                <w:szCs w:val="18"/>
                <w:lang w:val="en-US" w:eastAsia="ja-JP"/>
              </w:rPr>
              <w:t>X</w:t>
            </w: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B+000</w:t>
            </w:r>
          </w:p>
        </w:tc>
        <w:tc>
          <w:tcPr>
            <w:tcW w:w="1134" w:type="dxa"/>
            <w:noWrap/>
            <w:vAlign w:val="bottom"/>
          </w:tcPr>
          <w:p w:rsidR="00956496" w:rsidRPr="003B2C13" w:rsidRDefault="00956496" w:rsidP="00954377">
            <w:pPr>
              <w:pStyle w:val="Tabletext"/>
              <w:jc w:val="center"/>
              <w:rPr>
                <w:sz w:val="18"/>
                <w:szCs w:val="18"/>
                <w:lang w:val="en-US" w:eastAsia="ja-JP"/>
              </w:rPr>
            </w:pPr>
            <w:r w:rsidRPr="00005093">
              <w:rPr>
                <w:sz w:val="18"/>
                <w:szCs w:val="18"/>
                <w:lang w:val="en-US"/>
              </w:rPr>
              <w:t>0</w:t>
            </w:r>
          </w:p>
        </w:tc>
        <w:tc>
          <w:tcPr>
            <w:tcW w:w="1073" w:type="dxa"/>
            <w:tcBorders>
              <w:right w:val="single" w:sz="4" w:space="0" w:color="auto"/>
            </w:tcBorders>
            <w:vAlign w:val="bottom"/>
          </w:tcPr>
          <w:p w:rsidR="00956496" w:rsidRPr="003B2C13" w:rsidRDefault="00D8281E" w:rsidP="00954377">
            <w:pPr>
              <w:pStyle w:val="Tabletext"/>
              <w:jc w:val="center"/>
              <w:rPr>
                <w:sz w:val="18"/>
                <w:szCs w:val="18"/>
                <w:lang w:val="en-US" w:eastAsia="ja-JP"/>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r w:rsidRPr="00005093">
              <w:rPr>
                <w:sz w:val="18"/>
                <w:szCs w:val="18"/>
                <w:lang w:val="en-US"/>
              </w:rPr>
              <w:t>X</w:t>
            </w: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eastAsia="ja-JP"/>
              </w:rPr>
            </w:pPr>
            <w:r w:rsidRPr="00005093">
              <w:rPr>
                <w:sz w:val="18"/>
                <w:szCs w:val="18"/>
                <w:lang w:val="en-US"/>
              </w:rPr>
              <w:t>X</w:t>
            </w:r>
          </w:p>
        </w:tc>
      </w:tr>
    </w:tbl>
    <w:p w:rsidR="00100BB7" w:rsidRPr="00CB6CC8" w:rsidRDefault="00100BB7" w:rsidP="00100BB7">
      <w:pPr>
        <w:pStyle w:val="TableNo"/>
        <w:keepLines/>
        <w:rPr>
          <w:lang w:val="en-GB"/>
        </w:rPr>
      </w:pPr>
      <w:r w:rsidRPr="00CB6CC8">
        <w:rPr>
          <w:lang w:val="en-GB"/>
        </w:rPr>
        <w:lastRenderedPageBreak/>
        <w:t>TABLE 1 (</w:t>
      </w:r>
      <w:r w:rsidRPr="00CB6CC8">
        <w:rPr>
          <w:i/>
          <w:iCs/>
          <w:lang w:val="en-GB"/>
        </w:rPr>
        <w:t>end</w:t>
      </w:r>
      <w:r w:rsidRPr="00CB6CC8">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0"/>
        <w:gridCol w:w="1134"/>
        <w:gridCol w:w="1073"/>
        <w:gridCol w:w="785"/>
        <w:gridCol w:w="785"/>
        <w:gridCol w:w="785"/>
        <w:gridCol w:w="785"/>
        <w:gridCol w:w="785"/>
        <w:gridCol w:w="785"/>
        <w:gridCol w:w="785"/>
        <w:gridCol w:w="887"/>
      </w:tblGrid>
      <w:tr w:rsidR="00100BB7" w:rsidRPr="00CB6CC8" w:rsidTr="00954377">
        <w:trPr>
          <w:trHeight w:val="300"/>
          <w:jc w:val="center"/>
        </w:trPr>
        <w:tc>
          <w:tcPr>
            <w:tcW w:w="1050" w:type="dxa"/>
            <w:vMerge w:val="restart"/>
            <w:vAlign w:val="center"/>
          </w:tcPr>
          <w:p w:rsidR="00100BB7" w:rsidRPr="00CB6CC8" w:rsidRDefault="00100BB7" w:rsidP="003F499B">
            <w:pPr>
              <w:pStyle w:val="Tablehead"/>
              <w:keepLines/>
              <w:rPr>
                <w:sz w:val="18"/>
                <w:szCs w:val="18"/>
                <w:lang w:val="en-GB"/>
              </w:rPr>
            </w:pPr>
            <w:r w:rsidRPr="00CB6CC8">
              <w:rPr>
                <w:sz w:val="18"/>
                <w:szCs w:val="18"/>
                <w:lang w:val="en-GB" w:eastAsia="ja-JP"/>
              </w:rPr>
              <w:t>SP</w:t>
            </w:r>
            <w:r w:rsidR="003F499B">
              <w:rPr>
                <w:sz w:val="18"/>
                <w:szCs w:val="18"/>
                <w:lang w:val="en-GB" w:eastAsia="ja-JP"/>
              </w:rPr>
              <w:t xml:space="preserve"> </w:t>
            </w:r>
            <w:r w:rsidRPr="00CB6CC8">
              <w:rPr>
                <w:sz w:val="18"/>
                <w:szCs w:val="18"/>
                <w:lang w:val="en-GB" w:eastAsia="ja-JP"/>
              </w:rPr>
              <w:t>Label</w:t>
            </w:r>
          </w:p>
        </w:tc>
        <w:tc>
          <w:tcPr>
            <w:tcW w:w="1134" w:type="dxa"/>
            <w:vMerge w:val="restart"/>
            <w:vAlign w:val="center"/>
          </w:tcPr>
          <w:p w:rsidR="00100BB7" w:rsidRPr="00CB6CC8" w:rsidRDefault="00100BB7" w:rsidP="00954377">
            <w:pPr>
              <w:pStyle w:val="Tablehead"/>
              <w:keepLines/>
              <w:rPr>
                <w:sz w:val="18"/>
                <w:szCs w:val="18"/>
                <w:lang w:val="en-GB" w:eastAsia="ja-JP"/>
              </w:rPr>
            </w:pPr>
            <w:r w:rsidRPr="00CB6CC8">
              <w:rPr>
                <w:sz w:val="18"/>
                <w:szCs w:val="18"/>
                <w:lang w:val="en-GB" w:eastAsia="ja-JP"/>
              </w:rPr>
              <w:t>Azimuth</w:t>
            </w:r>
          </w:p>
        </w:tc>
        <w:tc>
          <w:tcPr>
            <w:tcW w:w="1073" w:type="dxa"/>
            <w:vMerge w:val="restart"/>
            <w:tcBorders>
              <w:right w:val="single" w:sz="4" w:space="0" w:color="auto"/>
            </w:tcBorders>
            <w:vAlign w:val="center"/>
          </w:tcPr>
          <w:p w:rsidR="00100BB7" w:rsidRPr="00CB6CC8" w:rsidRDefault="00100BB7" w:rsidP="00954377">
            <w:pPr>
              <w:pStyle w:val="Tablehead"/>
              <w:keepLines/>
              <w:rPr>
                <w:sz w:val="18"/>
                <w:szCs w:val="18"/>
                <w:lang w:val="en-GB"/>
              </w:rPr>
            </w:pPr>
            <w:r w:rsidRPr="00CB6CC8">
              <w:rPr>
                <w:sz w:val="18"/>
                <w:szCs w:val="18"/>
                <w:lang w:val="en-GB" w:eastAsia="ja-JP"/>
              </w:rPr>
              <w:t>Elevation</w:t>
            </w:r>
          </w:p>
        </w:tc>
        <w:tc>
          <w:tcPr>
            <w:tcW w:w="785" w:type="dxa"/>
            <w:tcBorders>
              <w:left w:val="single" w:sz="4" w:space="0" w:color="auto"/>
            </w:tcBorders>
            <w:vAlign w:val="center"/>
          </w:tcPr>
          <w:p w:rsidR="00100BB7" w:rsidRPr="00CB6CC8" w:rsidRDefault="00100BB7" w:rsidP="00954377">
            <w:pPr>
              <w:pStyle w:val="Tablehead"/>
              <w:keepLines/>
              <w:rPr>
                <w:sz w:val="18"/>
                <w:szCs w:val="18"/>
                <w:lang w:val="en-GB"/>
              </w:rPr>
            </w:pPr>
            <w:r w:rsidRPr="00CB6CC8">
              <w:rPr>
                <w:sz w:val="18"/>
                <w:szCs w:val="18"/>
                <w:lang w:val="en-GB"/>
              </w:rPr>
              <w:t>A</w:t>
            </w:r>
          </w:p>
        </w:tc>
        <w:tc>
          <w:tcPr>
            <w:tcW w:w="785" w:type="dxa"/>
            <w:vAlign w:val="center"/>
          </w:tcPr>
          <w:p w:rsidR="00100BB7" w:rsidRPr="00CB6CC8" w:rsidRDefault="00100BB7" w:rsidP="00954377">
            <w:pPr>
              <w:pStyle w:val="Tablehead"/>
              <w:keepLines/>
              <w:rPr>
                <w:sz w:val="18"/>
                <w:szCs w:val="18"/>
                <w:lang w:val="en-GB"/>
              </w:rPr>
            </w:pPr>
            <w:r w:rsidRPr="00CB6CC8">
              <w:rPr>
                <w:sz w:val="18"/>
                <w:szCs w:val="18"/>
                <w:lang w:val="en-GB"/>
              </w:rPr>
              <w:t>B</w:t>
            </w:r>
          </w:p>
        </w:tc>
        <w:tc>
          <w:tcPr>
            <w:tcW w:w="785" w:type="dxa"/>
            <w:vAlign w:val="center"/>
          </w:tcPr>
          <w:p w:rsidR="00100BB7" w:rsidRPr="00CB6CC8" w:rsidRDefault="00100BB7" w:rsidP="00954377">
            <w:pPr>
              <w:pStyle w:val="Tablehead"/>
              <w:keepLines/>
              <w:rPr>
                <w:sz w:val="18"/>
                <w:szCs w:val="18"/>
                <w:lang w:val="en-GB"/>
              </w:rPr>
            </w:pPr>
            <w:r w:rsidRPr="00CB6CC8">
              <w:rPr>
                <w:sz w:val="18"/>
                <w:szCs w:val="18"/>
                <w:lang w:val="en-GB"/>
              </w:rPr>
              <w:t>C</w:t>
            </w:r>
          </w:p>
        </w:tc>
        <w:tc>
          <w:tcPr>
            <w:tcW w:w="785" w:type="dxa"/>
            <w:vAlign w:val="center"/>
          </w:tcPr>
          <w:p w:rsidR="00100BB7" w:rsidRPr="00CB6CC8" w:rsidDel="008C79EB" w:rsidRDefault="00100BB7" w:rsidP="00954377">
            <w:pPr>
              <w:pStyle w:val="Tablehead"/>
              <w:keepLines/>
              <w:rPr>
                <w:rFonts w:eastAsiaTheme="minorEastAsia"/>
                <w:sz w:val="18"/>
                <w:szCs w:val="18"/>
                <w:lang w:val="en-GB" w:eastAsia="ja-JP"/>
              </w:rPr>
            </w:pPr>
            <w:r w:rsidRPr="00CB6CC8">
              <w:rPr>
                <w:sz w:val="18"/>
                <w:szCs w:val="18"/>
                <w:lang w:val="en-GB"/>
              </w:rPr>
              <w:t>D</w:t>
            </w:r>
          </w:p>
        </w:tc>
        <w:tc>
          <w:tcPr>
            <w:tcW w:w="785" w:type="dxa"/>
            <w:vAlign w:val="center"/>
          </w:tcPr>
          <w:p w:rsidR="00100BB7" w:rsidRPr="00CB6CC8" w:rsidRDefault="00100BB7" w:rsidP="00954377">
            <w:pPr>
              <w:pStyle w:val="Tablehead"/>
              <w:keepLines/>
              <w:rPr>
                <w:rFonts w:eastAsiaTheme="minorEastAsia"/>
                <w:sz w:val="18"/>
                <w:szCs w:val="18"/>
                <w:vertAlign w:val="superscript"/>
                <w:lang w:val="en-GB" w:eastAsia="ja-JP"/>
              </w:rPr>
            </w:pPr>
            <w:r w:rsidRPr="00CB6CC8">
              <w:rPr>
                <w:sz w:val="18"/>
                <w:szCs w:val="18"/>
                <w:lang w:val="en-GB"/>
              </w:rPr>
              <w:t>E</w:t>
            </w:r>
          </w:p>
        </w:tc>
        <w:tc>
          <w:tcPr>
            <w:tcW w:w="785" w:type="dxa"/>
            <w:vAlign w:val="center"/>
          </w:tcPr>
          <w:p w:rsidR="00100BB7" w:rsidRPr="00CB6CC8" w:rsidRDefault="00100BB7" w:rsidP="00954377">
            <w:pPr>
              <w:pStyle w:val="Tablehead"/>
              <w:keepLines/>
              <w:rPr>
                <w:sz w:val="18"/>
                <w:szCs w:val="18"/>
                <w:lang w:val="en-GB"/>
              </w:rPr>
            </w:pPr>
            <w:r w:rsidRPr="00CB6CC8">
              <w:rPr>
                <w:sz w:val="18"/>
                <w:szCs w:val="18"/>
                <w:lang w:val="en-GB" w:eastAsia="ko-KR"/>
              </w:rPr>
              <w:t>F</w:t>
            </w:r>
          </w:p>
        </w:tc>
        <w:tc>
          <w:tcPr>
            <w:tcW w:w="785" w:type="dxa"/>
            <w:vAlign w:val="center"/>
          </w:tcPr>
          <w:p w:rsidR="00100BB7" w:rsidRPr="00CB6CC8" w:rsidRDefault="00100BB7" w:rsidP="00954377">
            <w:pPr>
              <w:pStyle w:val="Tablehead"/>
              <w:keepLines/>
              <w:rPr>
                <w:rFonts w:eastAsia="Malgun Gothic"/>
                <w:sz w:val="18"/>
                <w:szCs w:val="18"/>
                <w:lang w:val="en-GB" w:eastAsia="ko-KR"/>
              </w:rPr>
            </w:pPr>
            <w:r w:rsidRPr="00CB6CC8">
              <w:rPr>
                <w:sz w:val="18"/>
                <w:szCs w:val="18"/>
                <w:lang w:val="en-GB" w:eastAsia="ko-KR"/>
              </w:rPr>
              <w:t>G</w:t>
            </w:r>
          </w:p>
        </w:tc>
        <w:tc>
          <w:tcPr>
            <w:tcW w:w="887" w:type="dxa"/>
            <w:vAlign w:val="center"/>
          </w:tcPr>
          <w:p w:rsidR="00100BB7" w:rsidRPr="00CB6CC8" w:rsidRDefault="00100BB7" w:rsidP="00954377">
            <w:pPr>
              <w:pStyle w:val="Tablehead"/>
              <w:keepLines/>
              <w:rPr>
                <w:sz w:val="18"/>
                <w:szCs w:val="18"/>
                <w:lang w:val="en-GB"/>
              </w:rPr>
            </w:pPr>
            <w:r w:rsidRPr="00CB6CC8">
              <w:rPr>
                <w:rFonts w:eastAsiaTheme="minorEastAsia"/>
                <w:sz w:val="18"/>
                <w:szCs w:val="18"/>
                <w:lang w:val="en-GB" w:eastAsia="ja-JP"/>
              </w:rPr>
              <w:t>H</w:t>
            </w:r>
          </w:p>
        </w:tc>
      </w:tr>
      <w:tr w:rsidR="00100BB7" w:rsidRPr="00CB6CC8" w:rsidTr="00954377">
        <w:trPr>
          <w:trHeight w:val="300"/>
          <w:jc w:val="center"/>
        </w:trPr>
        <w:tc>
          <w:tcPr>
            <w:tcW w:w="1050" w:type="dxa"/>
            <w:vMerge/>
            <w:vAlign w:val="center"/>
          </w:tcPr>
          <w:p w:rsidR="00100BB7" w:rsidRPr="00CB6CC8" w:rsidRDefault="00100BB7" w:rsidP="00954377">
            <w:pPr>
              <w:pStyle w:val="Tablehead"/>
              <w:keepLines/>
              <w:rPr>
                <w:sz w:val="18"/>
                <w:szCs w:val="18"/>
                <w:lang w:val="en-GB" w:eastAsia="ja-JP"/>
              </w:rPr>
            </w:pPr>
          </w:p>
        </w:tc>
        <w:tc>
          <w:tcPr>
            <w:tcW w:w="1134" w:type="dxa"/>
            <w:vMerge/>
            <w:vAlign w:val="center"/>
          </w:tcPr>
          <w:p w:rsidR="00100BB7" w:rsidRPr="00CB6CC8" w:rsidRDefault="00100BB7" w:rsidP="00954377">
            <w:pPr>
              <w:pStyle w:val="Tablehead"/>
              <w:keepLines/>
              <w:rPr>
                <w:sz w:val="18"/>
                <w:szCs w:val="18"/>
                <w:lang w:val="en-GB"/>
              </w:rPr>
            </w:pPr>
          </w:p>
        </w:tc>
        <w:tc>
          <w:tcPr>
            <w:tcW w:w="1073" w:type="dxa"/>
            <w:vMerge/>
            <w:tcBorders>
              <w:right w:val="single" w:sz="4" w:space="0" w:color="auto"/>
            </w:tcBorders>
            <w:vAlign w:val="center"/>
          </w:tcPr>
          <w:p w:rsidR="00100BB7" w:rsidRPr="00CB6CC8" w:rsidRDefault="00100BB7" w:rsidP="00954377">
            <w:pPr>
              <w:pStyle w:val="Tablehead"/>
              <w:keepLines/>
              <w:rPr>
                <w:sz w:val="18"/>
                <w:szCs w:val="18"/>
                <w:lang w:val="en-GB"/>
              </w:rPr>
            </w:pPr>
          </w:p>
        </w:tc>
        <w:tc>
          <w:tcPr>
            <w:tcW w:w="785" w:type="dxa"/>
            <w:tcBorders>
              <w:left w:val="single" w:sz="4" w:space="0" w:color="auto"/>
            </w:tcBorders>
            <w:vAlign w:val="center"/>
          </w:tcPr>
          <w:p w:rsidR="00100BB7" w:rsidRPr="00CB6CC8" w:rsidRDefault="00100BB7" w:rsidP="00954377">
            <w:pPr>
              <w:pStyle w:val="Tablehead"/>
              <w:keepLines/>
              <w:rPr>
                <w:sz w:val="18"/>
                <w:szCs w:val="18"/>
                <w:lang w:val="en-GB"/>
              </w:rPr>
            </w:pPr>
            <w:r w:rsidRPr="00CB6CC8">
              <w:rPr>
                <w:sz w:val="18"/>
                <w:szCs w:val="18"/>
                <w:lang w:val="en-GB"/>
              </w:rPr>
              <w:t>0+2+0</w:t>
            </w:r>
          </w:p>
        </w:tc>
        <w:tc>
          <w:tcPr>
            <w:tcW w:w="785" w:type="dxa"/>
            <w:vAlign w:val="center"/>
          </w:tcPr>
          <w:p w:rsidR="00100BB7" w:rsidRPr="00CB6CC8" w:rsidRDefault="00100BB7" w:rsidP="00954377">
            <w:pPr>
              <w:pStyle w:val="Tablehead"/>
              <w:keepLines/>
              <w:rPr>
                <w:sz w:val="18"/>
                <w:szCs w:val="18"/>
                <w:lang w:val="en-GB"/>
              </w:rPr>
            </w:pPr>
            <w:r w:rsidRPr="00CB6CC8">
              <w:rPr>
                <w:sz w:val="18"/>
                <w:szCs w:val="18"/>
                <w:lang w:val="en-GB"/>
              </w:rPr>
              <w:t>0+5+0</w:t>
            </w:r>
          </w:p>
        </w:tc>
        <w:tc>
          <w:tcPr>
            <w:tcW w:w="785" w:type="dxa"/>
            <w:vAlign w:val="center"/>
          </w:tcPr>
          <w:p w:rsidR="00100BB7" w:rsidRPr="00CB6CC8" w:rsidRDefault="00100BB7" w:rsidP="00954377">
            <w:pPr>
              <w:pStyle w:val="Tablehead"/>
              <w:keepLines/>
              <w:rPr>
                <w:sz w:val="18"/>
                <w:szCs w:val="18"/>
                <w:lang w:val="en-GB"/>
              </w:rPr>
            </w:pPr>
            <w:r w:rsidRPr="00CB6CC8">
              <w:rPr>
                <w:sz w:val="18"/>
                <w:szCs w:val="18"/>
                <w:lang w:val="en-GB"/>
              </w:rPr>
              <w:t>2+5+0</w:t>
            </w:r>
          </w:p>
        </w:tc>
        <w:tc>
          <w:tcPr>
            <w:tcW w:w="785" w:type="dxa"/>
            <w:vAlign w:val="center"/>
          </w:tcPr>
          <w:p w:rsidR="00100BB7" w:rsidRPr="00CB6CC8" w:rsidRDefault="00100BB7" w:rsidP="00954377">
            <w:pPr>
              <w:pStyle w:val="Tablehead"/>
              <w:keepLines/>
              <w:rPr>
                <w:sz w:val="18"/>
                <w:szCs w:val="18"/>
                <w:lang w:val="en-GB"/>
              </w:rPr>
            </w:pPr>
            <w:r w:rsidRPr="00CB6CC8">
              <w:rPr>
                <w:sz w:val="18"/>
                <w:szCs w:val="18"/>
                <w:lang w:val="en-GB"/>
              </w:rPr>
              <w:t>4+5+0</w:t>
            </w:r>
          </w:p>
        </w:tc>
        <w:tc>
          <w:tcPr>
            <w:tcW w:w="785" w:type="dxa"/>
            <w:vAlign w:val="center"/>
          </w:tcPr>
          <w:p w:rsidR="00100BB7" w:rsidRPr="00CB6CC8" w:rsidRDefault="00100BB7" w:rsidP="00954377">
            <w:pPr>
              <w:pStyle w:val="Tablehead"/>
              <w:keepLines/>
              <w:rPr>
                <w:sz w:val="18"/>
                <w:szCs w:val="18"/>
                <w:lang w:val="en-GB"/>
              </w:rPr>
            </w:pPr>
            <w:r w:rsidRPr="00CB6CC8">
              <w:rPr>
                <w:sz w:val="18"/>
                <w:szCs w:val="18"/>
                <w:lang w:val="en-GB"/>
              </w:rPr>
              <w:t>4+5+1</w:t>
            </w:r>
          </w:p>
        </w:tc>
        <w:tc>
          <w:tcPr>
            <w:tcW w:w="785" w:type="dxa"/>
            <w:vAlign w:val="center"/>
          </w:tcPr>
          <w:p w:rsidR="00100BB7" w:rsidRPr="00CB6CC8" w:rsidRDefault="00100BB7" w:rsidP="00954377">
            <w:pPr>
              <w:pStyle w:val="Tablehead"/>
              <w:keepLines/>
              <w:rPr>
                <w:sz w:val="18"/>
                <w:szCs w:val="18"/>
                <w:lang w:val="en-GB" w:eastAsia="ko-KR"/>
              </w:rPr>
            </w:pPr>
            <w:r w:rsidRPr="00CB6CC8">
              <w:rPr>
                <w:sz w:val="18"/>
                <w:szCs w:val="18"/>
                <w:lang w:val="en-GB" w:eastAsia="ko-KR"/>
              </w:rPr>
              <w:t>3+7+0</w:t>
            </w:r>
          </w:p>
        </w:tc>
        <w:tc>
          <w:tcPr>
            <w:tcW w:w="785" w:type="dxa"/>
            <w:vAlign w:val="center"/>
          </w:tcPr>
          <w:p w:rsidR="00100BB7" w:rsidRPr="00CB6CC8" w:rsidRDefault="00100BB7" w:rsidP="00954377">
            <w:pPr>
              <w:pStyle w:val="Tablehead"/>
              <w:keepLines/>
              <w:rPr>
                <w:rFonts w:eastAsiaTheme="minorEastAsia"/>
                <w:sz w:val="18"/>
                <w:szCs w:val="18"/>
                <w:lang w:val="en-GB" w:eastAsia="ja-JP"/>
              </w:rPr>
            </w:pPr>
            <w:r w:rsidRPr="00CB6CC8">
              <w:rPr>
                <w:rFonts w:eastAsiaTheme="minorEastAsia"/>
                <w:sz w:val="18"/>
                <w:szCs w:val="18"/>
                <w:lang w:val="en-GB" w:eastAsia="ja-JP"/>
              </w:rPr>
              <w:t>4+9+0</w:t>
            </w:r>
          </w:p>
        </w:tc>
        <w:tc>
          <w:tcPr>
            <w:tcW w:w="887" w:type="dxa"/>
            <w:vAlign w:val="center"/>
          </w:tcPr>
          <w:p w:rsidR="00100BB7" w:rsidRPr="00CB6CC8" w:rsidRDefault="00100BB7" w:rsidP="00954377">
            <w:pPr>
              <w:pStyle w:val="Tablehead"/>
              <w:keepLines/>
              <w:rPr>
                <w:rFonts w:eastAsiaTheme="minorEastAsia"/>
                <w:sz w:val="18"/>
                <w:szCs w:val="18"/>
                <w:lang w:val="en-GB" w:eastAsia="ja-JP"/>
              </w:rPr>
            </w:pPr>
            <w:r w:rsidRPr="00CB6CC8">
              <w:rPr>
                <w:rFonts w:eastAsiaTheme="minorEastAsia"/>
                <w:sz w:val="18"/>
                <w:szCs w:val="18"/>
                <w:lang w:val="en-GB" w:eastAsia="ja-JP"/>
              </w:rPr>
              <w:t>9+10+3</w:t>
            </w: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w:t>
            </w:r>
            <w:r>
              <w:rPr>
                <w:rFonts w:hint="eastAsia"/>
                <w:sz w:val="18"/>
                <w:szCs w:val="18"/>
                <w:lang w:val="en-US" w:eastAsia="ja-JP"/>
              </w:rPr>
              <w:t>+</w:t>
            </w:r>
            <w:r w:rsidRPr="00005093">
              <w:rPr>
                <w:sz w:val="18"/>
                <w:szCs w:val="18"/>
                <w:lang w:val="en-US"/>
              </w:rPr>
              <w:t>022</w:t>
            </w:r>
          </w:p>
        </w:tc>
        <w:tc>
          <w:tcPr>
            <w:tcW w:w="1134" w:type="dxa"/>
            <w:noWrap/>
            <w:vAlign w:val="bottom"/>
          </w:tcPr>
          <w:p w:rsidR="00956496" w:rsidRPr="003B2C13" w:rsidRDefault="00956496" w:rsidP="00954377">
            <w:pPr>
              <w:pStyle w:val="Tabletext"/>
              <w:jc w:val="center"/>
              <w:rPr>
                <w:sz w:val="18"/>
                <w:szCs w:val="18"/>
                <w:lang w:val="en-US"/>
              </w:rPr>
            </w:pPr>
            <w:r>
              <w:rPr>
                <w:rFonts w:hint="eastAsia"/>
                <w:sz w:val="18"/>
                <w:szCs w:val="18"/>
                <w:lang w:val="en-US" w:eastAsia="ja-JP"/>
              </w:rPr>
              <w:t>+</w:t>
            </w:r>
            <w:r w:rsidRPr="00005093">
              <w:rPr>
                <w:sz w:val="18"/>
                <w:szCs w:val="18"/>
                <w:lang w:val="en-US"/>
              </w:rPr>
              <w:t>22.5</w:t>
            </w:r>
          </w:p>
        </w:tc>
        <w:tc>
          <w:tcPr>
            <w:tcW w:w="1073" w:type="dxa"/>
            <w:tcBorders>
              <w:right w:val="single" w:sz="4" w:space="0" w:color="auto"/>
            </w:tcBorders>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rPr>
            </w:pP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w:t>
            </w:r>
            <w:r>
              <w:rPr>
                <w:rFonts w:hint="eastAsia"/>
                <w:sz w:val="18"/>
                <w:szCs w:val="18"/>
                <w:lang w:val="en-US" w:eastAsia="ja-JP"/>
              </w:rPr>
              <w:t>-</w:t>
            </w:r>
            <w:r w:rsidRPr="00005093">
              <w:rPr>
                <w:sz w:val="18"/>
                <w:szCs w:val="18"/>
                <w:lang w:val="en-US"/>
              </w:rPr>
              <w:t>022</w:t>
            </w:r>
          </w:p>
        </w:tc>
        <w:tc>
          <w:tcPr>
            <w:tcW w:w="1134" w:type="dxa"/>
            <w:noWrap/>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22.5</w:t>
            </w:r>
          </w:p>
        </w:tc>
        <w:tc>
          <w:tcPr>
            <w:tcW w:w="1073" w:type="dxa"/>
            <w:tcBorders>
              <w:right w:val="single" w:sz="4" w:space="0" w:color="auto"/>
            </w:tcBorders>
            <w:vAlign w:val="bottom"/>
          </w:tcPr>
          <w:p w:rsidR="00956496"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rPr>
            </w:pP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w:t>
            </w:r>
            <w:r>
              <w:rPr>
                <w:rFonts w:hint="eastAsia"/>
                <w:sz w:val="18"/>
                <w:szCs w:val="18"/>
                <w:lang w:val="en-US" w:eastAsia="ja-JP"/>
              </w:rPr>
              <w:t>+</w:t>
            </w:r>
            <w:r w:rsidRPr="00005093">
              <w:rPr>
                <w:sz w:val="18"/>
                <w:szCs w:val="18"/>
                <w:lang w:val="en-US"/>
              </w:rPr>
              <w:t>030</w:t>
            </w:r>
          </w:p>
        </w:tc>
        <w:tc>
          <w:tcPr>
            <w:tcW w:w="1134" w:type="dxa"/>
            <w:noWrap/>
            <w:vAlign w:val="bottom"/>
          </w:tcPr>
          <w:p w:rsidR="00956496" w:rsidRPr="003B2C13" w:rsidRDefault="00956496" w:rsidP="00954377">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1073" w:type="dxa"/>
            <w:tcBorders>
              <w:right w:val="single" w:sz="4" w:space="0" w:color="auto"/>
            </w:tcBorders>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rPr>
            </w:pPr>
          </w:p>
        </w:tc>
      </w:tr>
      <w:tr w:rsidR="00956496" w:rsidRPr="003B2C13" w:rsidTr="00954377">
        <w:tblPrEx>
          <w:tblLook w:val="0020" w:firstRow="1" w:lastRow="0" w:firstColumn="0" w:lastColumn="0" w:noHBand="0" w:noVBand="0"/>
        </w:tblPrEx>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w:t>
            </w:r>
            <w:r>
              <w:rPr>
                <w:rFonts w:hint="eastAsia"/>
                <w:sz w:val="18"/>
                <w:szCs w:val="18"/>
                <w:lang w:val="en-US" w:eastAsia="ja-JP"/>
              </w:rPr>
              <w:t>-</w:t>
            </w:r>
            <w:r w:rsidRPr="00005093">
              <w:rPr>
                <w:sz w:val="18"/>
                <w:szCs w:val="18"/>
                <w:lang w:val="en-US"/>
              </w:rPr>
              <w:t>030</w:t>
            </w:r>
          </w:p>
        </w:tc>
        <w:tc>
          <w:tcPr>
            <w:tcW w:w="1134" w:type="dxa"/>
            <w:noWrap/>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1073" w:type="dxa"/>
            <w:tcBorders>
              <w:right w:val="single" w:sz="4" w:space="0" w:color="auto"/>
            </w:tcBorders>
            <w:vAlign w:val="bottom"/>
          </w:tcPr>
          <w:p w:rsidR="00956496"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rPr>
            </w:pPr>
          </w:p>
        </w:tc>
      </w:tr>
      <w:tr w:rsidR="00956496" w:rsidRPr="003B2C13" w:rsidTr="00954377">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B+045</w:t>
            </w:r>
          </w:p>
        </w:tc>
        <w:tc>
          <w:tcPr>
            <w:tcW w:w="1134"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+45</w:t>
            </w:r>
          </w:p>
        </w:tc>
        <w:tc>
          <w:tcPr>
            <w:tcW w:w="1073" w:type="dxa"/>
            <w:tcBorders>
              <w:right w:val="single" w:sz="4" w:space="0" w:color="auto"/>
            </w:tcBorders>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rPr>
            </w:pPr>
            <w:r w:rsidRPr="00005093">
              <w:rPr>
                <w:sz w:val="18"/>
                <w:szCs w:val="18"/>
                <w:lang w:val="en-US"/>
              </w:rPr>
              <w:t>X</w:t>
            </w:r>
          </w:p>
        </w:tc>
      </w:tr>
      <w:tr w:rsidR="00956496" w:rsidRPr="003B2C13" w:rsidTr="00954377">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B-045</w:t>
            </w:r>
          </w:p>
        </w:tc>
        <w:tc>
          <w:tcPr>
            <w:tcW w:w="1134" w:type="dxa"/>
            <w:noWrap/>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45</w:t>
            </w:r>
          </w:p>
        </w:tc>
        <w:tc>
          <w:tcPr>
            <w:tcW w:w="1073" w:type="dxa"/>
            <w:tcBorders>
              <w:right w:val="single" w:sz="4" w:space="0" w:color="auto"/>
            </w:tcBorders>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rPr>
            </w:pPr>
            <w:r w:rsidRPr="00005093">
              <w:rPr>
                <w:sz w:val="18"/>
                <w:szCs w:val="18"/>
                <w:lang w:val="en-US"/>
              </w:rPr>
              <w:t>X</w:t>
            </w:r>
          </w:p>
        </w:tc>
      </w:tr>
      <w:tr w:rsidR="00956496" w:rsidRPr="003B2C13" w:rsidTr="00954377">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B+060</w:t>
            </w:r>
          </w:p>
        </w:tc>
        <w:tc>
          <w:tcPr>
            <w:tcW w:w="1134"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+60</w:t>
            </w:r>
          </w:p>
        </w:tc>
        <w:tc>
          <w:tcPr>
            <w:tcW w:w="1073" w:type="dxa"/>
            <w:tcBorders>
              <w:right w:val="single" w:sz="4" w:space="0" w:color="auto"/>
            </w:tcBorders>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rPr>
            </w:pPr>
          </w:p>
        </w:tc>
      </w:tr>
      <w:tr w:rsidR="00956496" w:rsidRPr="003B2C13" w:rsidTr="00954377">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B-060</w:t>
            </w:r>
          </w:p>
        </w:tc>
        <w:tc>
          <w:tcPr>
            <w:tcW w:w="1134" w:type="dxa"/>
            <w:noWrap/>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60</w:t>
            </w:r>
          </w:p>
        </w:tc>
        <w:tc>
          <w:tcPr>
            <w:tcW w:w="1073" w:type="dxa"/>
            <w:tcBorders>
              <w:right w:val="single" w:sz="4" w:space="0" w:color="auto"/>
            </w:tcBorders>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rPr>
            </w:pPr>
          </w:p>
        </w:tc>
      </w:tr>
      <w:tr w:rsidR="00956496" w:rsidRPr="003B2C13" w:rsidTr="00954377">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B+090</w:t>
            </w:r>
          </w:p>
        </w:tc>
        <w:tc>
          <w:tcPr>
            <w:tcW w:w="1134"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+90</w:t>
            </w:r>
          </w:p>
        </w:tc>
        <w:tc>
          <w:tcPr>
            <w:tcW w:w="1073" w:type="dxa"/>
            <w:tcBorders>
              <w:right w:val="single" w:sz="4" w:space="0" w:color="auto"/>
            </w:tcBorders>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rPr>
            </w:pPr>
          </w:p>
        </w:tc>
      </w:tr>
      <w:tr w:rsidR="00956496" w:rsidRPr="003B2C13" w:rsidTr="00954377">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B-090</w:t>
            </w:r>
          </w:p>
        </w:tc>
        <w:tc>
          <w:tcPr>
            <w:tcW w:w="1134" w:type="dxa"/>
            <w:noWrap/>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90</w:t>
            </w:r>
          </w:p>
        </w:tc>
        <w:tc>
          <w:tcPr>
            <w:tcW w:w="1073" w:type="dxa"/>
            <w:tcBorders>
              <w:right w:val="single" w:sz="4" w:space="0" w:color="auto"/>
            </w:tcBorders>
            <w:vAlign w:val="bottom"/>
          </w:tcPr>
          <w:p w:rsidR="00956496"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rPr>
            </w:pPr>
          </w:p>
        </w:tc>
      </w:tr>
      <w:tr w:rsidR="00956496" w:rsidRPr="003B2C13" w:rsidTr="00954377">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B+110</w:t>
            </w:r>
          </w:p>
        </w:tc>
        <w:tc>
          <w:tcPr>
            <w:tcW w:w="1134"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+110</w:t>
            </w:r>
          </w:p>
        </w:tc>
        <w:tc>
          <w:tcPr>
            <w:tcW w:w="1073" w:type="dxa"/>
            <w:tcBorders>
              <w:right w:val="single" w:sz="4" w:space="0" w:color="auto"/>
            </w:tcBorders>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rPr>
            </w:pPr>
          </w:p>
        </w:tc>
      </w:tr>
      <w:tr w:rsidR="00956496" w:rsidRPr="003B2C13" w:rsidTr="00954377">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B-110</w:t>
            </w:r>
          </w:p>
        </w:tc>
        <w:tc>
          <w:tcPr>
            <w:tcW w:w="1134" w:type="dxa"/>
            <w:noWrap/>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110</w:t>
            </w:r>
          </w:p>
        </w:tc>
        <w:tc>
          <w:tcPr>
            <w:tcW w:w="1073" w:type="dxa"/>
            <w:tcBorders>
              <w:right w:val="single" w:sz="4" w:space="0" w:color="auto"/>
            </w:tcBorders>
            <w:vAlign w:val="bottom"/>
          </w:tcPr>
          <w:p w:rsidR="00956496"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rPr>
            </w:pPr>
          </w:p>
        </w:tc>
      </w:tr>
      <w:tr w:rsidR="00956496" w:rsidRPr="003B2C13" w:rsidTr="00954377">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B+135</w:t>
            </w:r>
          </w:p>
        </w:tc>
        <w:tc>
          <w:tcPr>
            <w:tcW w:w="1134"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+135</w:t>
            </w:r>
          </w:p>
        </w:tc>
        <w:tc>
          <w:tcPr>
            <w:tcW w:w="1073" w:type="dxa"/>
            <w:tcBorders>
              <w:right w:val="single" w:sz="4" w:space="0" w:color="auto"/>
            </w:tcBorders>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rPr>
            </w:pPr>
          </w:p>
        </w:tc>
      </w:tr>
      <w:tr w:rsidR="00956496" w:rsidRPr="003B2C13" w:rsidTr="00954377">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B-135</w:t>
            </w:r>
          </w:p>
        </w:tc>
        <w:tc>
          <w:tcPr>
            <w:tcW w:w="1134" w:type="dxa"/>
            <w:noWrap/>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135</w:t>
            </w:r>
          </w:p>
        </w:tc>
        <w:tc>
          <w:tcPr>
            <w:tcW w:w="1073" w:type="dxa"/>
            <w:tcBorders>
              <w:right w:val="single" w:sz="4" w:space="0" w:color="auto"/>
            </w:tcBorders>
            <w:vAlign w:val="bottom"/>
          </w:tcPr>
          <w:p w:rsidR="00956496"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rPr>
            </w:pPr>
          </w:p>
        </w:tc>
      </w:tr>
      <w:tr w:rsidR="00956496" w:rsidRPr="003B2C13" w:rsidTr="00954377">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B+180</w:t>
            </w:r>
          </w:p>
        </w:tc>
        <w:tc>
          <w:tcPr>
            <w:tcW w:w="1134"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+180</w:t>
            </w:r>
          </w:p>
        </w:tc>
        <w:tc>
          <w:tcPr>
            <w:tcW w:w="1073" w:type="dxa"/>
            <w:tcBorders>
              <w:right w:val="single" w:sz="4" w:space="0" w:color="auto"/>
            </w:tcBorders>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ja-JP"/>
              </w:rPr>
            </w:pPr>
          </w:p>
        </w:tc>
        <w:tc>
          <w:tcPr>
            <w:tcW w:w="887" w:type="dxa"/>
          </w:tcPr>
          <w:p w:rsidR="00956496" w:rsidRPr="003B2C13" w:rsidRDefault="00956496" w:rsidP="00954377">
            <w:pPr>
              <w:pStyle w:val="Tabletext"/>
              <w:jc w:val="center"/>
              <w:rPr>
                <w:sz w:val="18"/>
                <w:szCs w:val="18"/>
                <w:lang w:val="en-US"/>
              </w:rPr>
            </w:pPr>
          </w:p>
        </w:tc>
      </w:tr>
      <w:tr w:rsidR="00956496" w:rsidRPr="003B2C13" w:rsidTr="00954377">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LFE</w:t>
            </w:r>
            <w:r w:rsidRPr="00005093">
              <w:rPr>
                <w:sz w:val="18"/>
                <w:szCs w:val="18"/>
                <w:lang w:val="en-US" w:eastAsia="ja-JP"/>
              </w:rPr>
              <w:t>1</w:t>
            </w:r>
          </w:p>
        </w:tc>
        <w:tc>
          <w:tcPr>
            <w:tcW w:w="1134"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w:t>
            </w:r>
            <w:r w:rsidRPr="00005093">
              <w:rPr>
                <w:sz w:val="18"/>
                <w:szCs w:val="18"/>
                <w:lang w:val="en-US" w:eastAsia="ja-JP"/>
              </w:rPr>
              <w:t>45</w:t>
            </w:r>
          </w:p>
        </w:tc>
        <w:tc>
          <w:tcPr>
            <w:tcW w:w="1073" w:type="dxa"/>
            <w:tcBorders>
              <w:right w:val="single" w:sz="4" w:space="0" w:color="auto"/>
            </w:tcBorders>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ja-JP"/>
              </w:rPr>
            </w:pPr>
            <w:r w:rsidRPr="00005093">
              <w:rPr>
                <w:sz w:val="18"/>
                <w:szCs w:val="18"/>
                <w:lang w:val="en-US" w:eastAsia="ko-KR"/>
              </w:rPr>
              <w:t>X</w:t>
            </w:r>
          </w:p>
        </w:tc>
        <w:tc>
          <w:tcPr>
            <w:tcW w:w="785" w:type="dxa"/>
          </w:tcPr>
          <w:p w:rsidR="00956496" w:rsidRPr="003B2C13" w:rsidRDefault="00956496" w:rsidP="00954377">
            <w:pPr>
              <w:pStyle w:val="Tabletext"/>
              <w:jc w:val="center"/>
              <w:rPr>
                <w:sz w:val="18"/>
                <w:szCs w:val="18"/>
                <w:lang w:val="en-US" w:eastAsia="ja-JP"/>
              </w:rPr>
            </w:pPr>
            <w:r w:rsidRPr="00005093">
              <w:rPr>
                <w:sz w:val="18"/>
                <w:szCs w:val="18"/>
                <w:lang w:val="en-US" w:eastAsia="ko-KR"/>
              </w:rPr>
              <w:t>X</w:t>
            </w:r>
          </w:p>
        </w:tc>
        <w:tc>
          <w:tcPr>
            <w:tcW w:w="785" w:type="dxa"/>
          </w:tcPr>
          <w:p w:rsidR="00956496" w:rsidRPr="003B2C13" w:rsidRDefault="00956496" w:rsidP="00954377">
            <w:pPr>
              <w:pStyle w:val="Tabletext"/>
              <w:jc w:val="center"/>
              <w:rPr>
                <w:sz w:val="18"/>
                <w:szCs w:val="18"/>
                <w:lang w:val="en-US" w:eastAsia="ja-JP"/>
              </w:rPr>
            </w:pPr>
            <w:r w:rsidRPr="00005093">
              <w:rPr>
                <w:sz w:val="18"/>
                <w:szCs w:val="18"/>
                <w:lang w:val="en-US" w:eastAsia="ko-KR"/>
              </w:rPr>
              <w:t>X</w:t>
            </w:r>
          </w:p>
        </w:tc>
        <w:tc>
          <w:tcPr>
            <w:tcW w:w="785" w:type="dxa"/>
          </w:tcPr>
          <w:p w:rsidR="00956496" w:rsidRPr="003B2C13" w:rsidRDefault="00956496" w:rsidP="00954377">
            <w:pPr>
              <w:pStyle w:val="Tabletext"/>
              <w:jc w:val="center"/>
              <w:rPr>
                <w:sz w:val="18"/>
                <w:szCs w:val="18"/>
                <w:lang w:val="en-US"/>
              </w:rPr>
            </w:pPr>
            <w:r w:rsidRPr="00005093">
              <w:rPr>
                <w:sz w:val="18"/>
                <w:szCs w:val="18"/>
                <w:lang w:val="en-US" w:eastAsia="ko-KR"/>
              </w:rPr>
              <w:t>X</w:t>
            </w:r>
          </w:p>
        </w:tc>
        <w:tc>
          <w:tcPr>
            <w:tcW w:w="785" w:type="dxa"/>
          </w:tcPr>
          <w:p w:rsidR="00956496" w:rsidRPr="003B2C13" w:rsidRDefault="00956496" w:rsidP="00954377">
            <w:pPr>
              <w:pStyle w:val="Tabletext"/>
              <w:jc w:val="center"/>
              <w:rPr>
                <w:sz w:val="18"/>
                <w:szCs w:val="18"/>
                <w:lang w:val="en-US" w:eastAsia="ko-KR"/>
              </w:rPr>
            </w:pPr>
            <w:r w:rsidRPr="00005093">
              <w:rPr>
                <w:sz w:val="18"/>
                <w:szCs w:val="18"/>
                <w:lang w:val="en-US" w:eastAsia="ko-KR"/>
              </w:rPr>
              <w:t>X</w:t>
            </w:r>
          </w:p>
        </w:tc>
        <w:tc>
          <w:tcPr>
            <w:tcW w:w="785" w:type="dxa"/>
          </w:tcPr>
          <w:p w:rsidR="00956496" w:rsidRPr="003B2C13" w:rsidRDefault="00956496" w:rsidP="00954377">
            <w:pPr>
              <w:pStyle w:val="Tabletext"/>
              <w:jc w:val="center"/>
              <w:rPr>
                <w:sz w:val="18"/>
                <w:szCs w:val="18"/>
                <w:lang w:val="en-US" w:eastAsia="ja-JP"/>
              </w:rPr>
            </w:pPr>
            <w:r w:rsidRPr="00005093">
              <w:rPr>
                <w:rFonts w:eastAsiaTheme="minorEastAsia"/>
                <w:sz w:val="18"/>
                <w:szCs w:val="18"/>
                <w:lang w:val="en-US" w:eastAsia="ja-JP"/>
              </w:rPr>
              <w:t>X</w:t>
            </w:r>
          </w:p>
        </w:tc>
        <w:tc>
          <w:tcPr>
            <w:tcW w:w="887" w:type="dxa"/>
          </w:tcPr>
          <w:p w:rsidR="00956496" w:rsidRPr="003B2C13" w:rsidRDefault="00956496" w:rsidP="00954377">
            <w:pPr>
              <w:pStyle w:val="Tabletext"/>
              <w:jc w:val="center"/>
              <w:rPr>
                <w:sz w:val="18"/>
                <w:szCs w:val="18"/>
                <w:lang w:val="en-US"/>
              </w:rPr>
            </w:pPr>
            <w:r w:rsidRPr="00005093">
              <w:rPr>
                <w:sz w:val="18"/>
                <w:szCs w:val="18"/>
                <w:lang w:val="en-US"/>
              </w:rPr>
              <w:t>X</w:t>
            </w:r>
          </w:p>
        </w:tc>
      </w:tr>
      <w:tr w:rsidR="00956496" w:rsidRPr="003B2C13" w:rsidTr="00954377">
        <w:trPr>
          <w:trHeight w:val="255"/>
          <w:jc w:val="center"/>
        </w:trPr>
        <w:tc>
          <w:tcPr>
            <w:tcW w:w="1050" w:type="dxa"/>
            <w:noWrap/>
            <w:vAlign w:val="bottom"/>
          </w:tcPr>
          <w:p w:rsidR="00956496" w:rsidRPr="003B2C13" w:rsidRDefault="00956496" w:rsidP="00954377">
            <w:pPr>
              <w:pStyle w:val="Tabletext"/>
              <w:jc w:val="center"/>
              <w:rPr>
                <w:sz w:val="18"/>
                <w:szCs w:val="18"/>
                <w:lang w:val="en-US"/>
              </w:rPr>
            </w:pPr>
            <w:r w:rsidRPr="00005093">
              <w:rPr>
                <w:sz w:val="18"/>
                <w:szCs w:val="18"/>
                <w:lang w:val="en-US"/>
              </w:rPr>
              <w:t>LFE</w:t>
            </w:r>
            <w:r w:rsidRPr="00005093">
              <w:rPr>
                <w:sz w:val="18"/>
                <w:szCs w:val="18"/>
                <w:lang w:val="en-US" w:eastAsia="ja-JP"/>
              </w:rPr>
              <w:t>2</w:t>
            </w:r>
          </w:p>
        </w:tc>
        <w:tc>
          <w:tcPr>
            <w:tcW w:w="1134" w:type="dxa"/>
            <w:noWrap/>
            <w:vAlign w:val="bottom"/>
          </w:tcPr>
          <w:p w:rsidR="00956496" w:rsidRPr="003B2C13"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eastAsia="ja-JP"/>
              </w:rPr>
              <w:t>45</w:t>
            </w:r>
          </w:p>
        </w:tc>
        <w:tc>
          <w:tcPr>
            <w:tcW w:w="1073" w:type="dxa"/>
            <w:tcBorders>
              <w:right w:val="single" w:sz="4" w:space="0" w:color="auto"/>
            </w:tcBorders>
            <w:vAlign w:val="bottom"/>
          </w:tcPr>
          <w:p w:rsidR="00956496" w:rsidRDefault="0001435B" w:rsidP="00954377">
            <w:pPr>
              <w:pStyle w:val="Tabletext"/>
              <w:jc w:val="center"/>
              <w:rPr>
                <w:sz w:val="18"/>
                <w:szCs w:val="18"/>
                <w:lang w:val="en-US"/>
              </w:rPr>
            </w:pPr>
            <w:r>
              <w:rPr>
                <w:rFonts w:hint="eastAsia"/>
                <w:sz w:val="18"/>
                <w:szCs w:val="18"/>
                <w:lang w:val="en-US" w:eastAsia="ja-JP"/>
              </w:rPr>
              <w:t>‒</w:t>
            </w:r>
            <w:r w:rsidR="00956496" w:rsidRPr="00005093">
              <w:rPr>
                <w:sz w:val="18"/>
                <w:szCs w:val="18"/>
                <w:lang w:val="en-US"/>
              </w:rPr>
              <w:t>30</w:t>
            </w:r>
          </w:p>
        </w:tc>
        <w:tc>
          <w:tcPr>
            <w:tcW w:w="785" w:type="dxa"/>
            <w:tcBorders>
              <w:left w:val="single" w:sz="4" w:space="0" w:color="auto"/>
            </w:tcBorders>
          </w:tcPr>
          <w:p w:rsidR="00956496" w:rsidRPr="003B2C13" w:rsidRDefault="00956496" w:rsidP="00954377">
            <w:pPr>
              <w:pStyle w:val="Tabletext"/>
              <w:jc w:val="center"/>
              <w:rPr>
                <w:sz w:val="18"/>
                <w:szCs w:val="18"/>
                <w:lang w:val="en-US" w:eastAsia="ja-JP"/>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ko-KR"/>
              </w:rPr>
            </w:pPr>
          </w:p>
        </w:tc>
        <w:tc>
          <w:tcPr>
            <w:tcW w:w="785" w:type="dxa"/>
          </w:tcPr>
          <w:p w:rsidR="00956496" w:rsidRPr="003B2C13" w:rsidRDefault="00956496" w:rsidP="00954377">
            <w:pPr>
              <w:pStyle w:val="Tabletext"/>
              <w:jc w:val="center"/>
              <w:rPr>
                <w:sz w:val="18"/>
                <w:szCs w:val="18"/>
                <w:lang w:val="en-US" w:eastAsia="ko-KR"/>
              </w:rPr>
            </w:pPr>
            <w:r w:rsidRPr="00005093">
              <w:rPr>
                <w:sz w:val="18"/>
                <w:szCs w:val="18"/>
                <w:lang w:val="en-US" w:eastAsia="ko-KR"/>
              </w:rPr>
              <w:t>X</w:t>
            </w:r>
          </w:p>
        </w:tc>
        <w:tc>
          <w:tcPr>
            <w:tcW w:w="785" w:type="dxa"/>
          </w:tcPr>
          <w:p w:rsidR="00956496" w:rsidRPr="003B2C13" w:rsidRDefault="00956496" w:rsidP="00954377">
            <w:pPr>
              <w:pStyle w:val="Tabletext"/>
              <w:jc w:val="center"/>
              <w:rPr>
                <w:rFonts w:eastAsiaTheme="minorEastAsia"/>
                <w:sz w:val="18"/>
                <w:szCs w:val="18"/>
                <w:lang w:val="en-US" w:eastAsia="ja-JP"/>
              </w:rPr>
            </w:pPr>
          </w:p>
        </w:tc>
        <w:tc>
          <w:tcPr>
            <w:tcW w:w="887" w:type="dxa"/>
          </w:tcPr>
          <w:p w:rsidR="00956496" w:rsidRPr="003B2C13" w:rsidRDefault="00956496" w:rsidP="00954377">
            <w:pPr>
              <w:pStyle w:val="Tabletext"/>
              <w:jc w:val="center"/>
              <w:rPr>
                <w:sz w:val="18"/>
                <w:szCs w:val="18"/>
                <w:lang w:val="en-US"/>
              </w:rPr>
            </w:pPr>
            <w:r w:rsidRPr="00005093">
              <w:rPr>
                <w:sz w:val="18"/>
                <w:szCs w:val="18"/>
                <w:lang w:val="en-US"/>
              </w:rPr>
              <w:t>X</w:t>
            </w:r>
          </w:p>
        </w:tc>
      </w:tr>
    </w:tbl>
    <w:p w:rsidR="00285616" w:rsidRPr="00CB6CC8" w:rsidRDefault="00285616" w:rsidP="008E4ECD">
      <w:pPr>
        <w:pStyle w:val="Note"/>
        <w:spacing w:before="120"/>
        <w:rPr>
          <w:lang w:val="en-GB"/>
        </w:rPr>
      </w:pPr>
    </w:p>
    <w:p w:rsidR="008E4ECD" w:rsidRPr="00CB6CC8" w:rsidRDefault="008E4ECD" w:rsidP="003F499B">
      <w:pPr>
        <w:pStyle w:val="Note"/>
        <w:rPr>
          <w:lang w:val="en-GB"/>
        </w:rPr>
      </w:pPr>
      <w:r w:rsidRPr="00CB6CC8">
        <w:rPr>
          <w:lang w:val="en-GB"/>
        </w:rPr>
        <w:t xml:space="preserve">NOTE </w:t>
      </w:r>
      <w:r w:rsidR="00285616" w:rsidRPr="00CB6CC8">
        <w:rPr>
          <w:lang w:val="en-GB"/>
        </w:rPr>
        <w:t>–</w:t>
      </w:r>
      <w:r w:rsidRPr="00CB6CC8">
        <w:rPr>
          <w:lang w:val="en-GB"/>
        </w:rPr>
        <w:t xml:space="preserve"> The loudspeakers are assumed to be on a sphere. When this is not the case they should preferably be time aligned (at the point of the listener) with an accuracy of 100</w:t>
      </w:r>
      <w:r w:rsidR="003F499B">
        <w:rPr>
          <w:lang w:val="en-GB"/>
        </w:rPr>
        <w:t xml:space="preserve"> </w:t>
      </w:r>
      <w:r w:rsidR="003F499B">
        <w:rPr>
          <w:lang w:val="en-GB"/>
        </w:rPr>
        <w:sym w:font="Symbol" w:char="F06D"/>
      </w:r>
      <w:r w:rsidRPr="00CB6CC8">
        <w:rPr>
          <w:lang w:val="en-GB"/>
        </w:rPr>
        <w:t xml:space="preserve">s, including the acoustic pathway. It is useful to </w:t>
      </w:r>
      <w:r w:rsidR="00CB6CC8" w:rsidRPr="00CB6CC8">
        <w:rPr>
          <w:lang w:val="en-GB"/>
        </w:rPr>
        <w:t>identify</w:t>
      </w:r>
      <w:r w:rsidRPr="00CB6CC8">
        <w:rPr>
          <w:lang w:val="en-GB"/>
        </w:rPr>
        <w:t xml:space="preserve">, by means of metadata, whether the production environment was time aligned. </w:t>
      </w:r>
    </w:p>
    <w:p w:rsidR="008E4ECD" w:rsidRPr="00CB6CC8" w:rsidRDefault="008E4ECD" w:rsidP="008E4ECD">
      <w:pPr>
        <w:rPr>
          <w:lang w:val="en-GB" w:eastAsia="ja-JP"/>
        </w:rPr>
      </w:pPr>
      <w:r w:rsidRPr="00CB6CC8">
        <w:rPr>
          <w:lang w:val="en-GB" w:eastAsia="ja-JP"/>
        </w:rPr>
        <w:t xml:space="preserve">The </w:t>
      </w:r>
      <w:r w:rsidR="00956496">
        <w:rPr>
          <w:lang w:val="en-GB" w:eastAsia="ja-JP"/>
        </w:rPr>
        <w:t>loud</w:t>
      </w:r>
      <w:r w:rsidRPr="00CB6CC8">
        <w:rPr>
          <w:lang w:val="en-GB" w:eastAsia="ja-JP"/>
        </w:rPr>
        <w:t xml:space="preserve">speaker layouts shown in Table </w:t>
      </w:r>
      <w:r w:rsidRPr="00CB6CC8">
        <w:rPr>
          <w:rFonts w:eastAsiaTheme="minorEastAsia"/>
          <w:lang w:val="en-GB" w:eastAsia="ja-JP"/>
        </w:rPr>
        <w:t>1</w:t>
      </w:r>
      <w:r w:rsidRPr="00CB6CC8">
        <w:rPr>
          <w:lang w:val="en-GB" w:eastAsia="ja-JP"/>
        </w:rPr>
        <w:t xml:space="preserve"> are illustrated in Table </w:t>
      </w:r>
      <w:r w:rsidRPr="00CB6CC8">
        <w:rPr>
          <w:rFonts w:eastAsiaTheme="minorEastAsia"/>
          <w:lang w:val="en-GB" w:eastAsia="ja-JP"/>
        </w:rPr>
        <w:t>2</w:t>
      </w:r>
      <w:r w:rsidRPr="00CB6CC8">
        <w:rPr>
          <w:lang w:val="en-GB" w:eastAsia="ja-JP"/>
        </w:rPr>
        <w:t>.</w:t>
      </w:r>
    </w:p>
    <w:p w:rsidR="008E4ECD" w:rsidRPr="00CB6CC8" w:rsidRDefault="008E4ECD" w:rsidP="008E4ECD">
      <w:pPr>
        <w:pStyle w:val="TableNo"/>
        <w:rPr>
          <w:lang w:val="en-GB"/>
        </w:rPr>
      </w:pPr>
      <w:r w:rsidRPr="00CB6CC8">
        <w:rPr>
          <w:lang w:val="en-GB"/>
        </w:rPr>
        <w:lastRenderedPageBreak/>
        <w:t>TABLE 2</w:t>
      </w:r>
    </w:p>
    <w:p w:rsidR="008E4ECD" w:rsidRPr="00CB6CC8" w:rsidRDefault="00266D44" w:rsidP="00266D44">
      <w:pPr>
        <w:pStyle w:val="Tabletitle"/>
        <w:rPr>
          <w:lang w:val="en-GB" w:eastAsia="ja-JP"/>
        </w:rPr>
      </w:pPr>
      <w:r>
        <w:rPr>
          <w:lang w:val="en-GB" w:eastAsia="ja-JP"/>
        </w:rPr>
        <w:t>Louds</w:t>
      </w:r>
      <w:r w:rsidR="008E4ECD" w:rsidRPr="00CB6CC8">
        <w:rPr>
          <w:lang w:val="en-GB" w:eastAsia="ko-KR"/>
        </w:rPr>
        <w:t xml:space="preserve">peaker </w:t>
      </w:r>
      <w:r w:rsidR="008E4ECD" w:rsidRPr="00CB6CC8">
        <w:rPr>
          <w:lang w:val="en-GB" w:eastAsia="ja-JP"/>
        </w:rPr>
        <w:t xml:space="preserve">layouts for </w:t>
      </w:r>
      <w:r w:rsidR="008E4ECD" w:rsidRPr="00CB6CC8">
        <w:rPr>
          <w:lang w:val="en-GB"/>
        </w:rPr>
        <w:t>advanced</w:t>
      </w:r>
      <w:r w:rsidR="008E4ECD" w:rsidRPr="00CB6CC8">
        <w:rPr>
          <w:lang w:val="en-GB" w:eastAsia="ja-JP"/>
        </w:rPr>
        <w:t xml:space="preserve"> sound system</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836"/>
      </w:tblGrid>
      <w:tr w:rsidR="008E4ECD" w:rsidRPr="00CB6CC8" w:rsidTr="00100BB7">
        <w:tc>
          <w:tcPr>
            <w:tcW w:w="3260" w:type="dxa"/>
          </w:tcPr>
          <w:p w:rsidR="008E4ECD" w:rsidRPr="00CB6CC8" w:rsidRDefault="008E4ECD" w:rsidP="00100BB7">
            <w:pPr>
              <w:pStyle w:val="Tabletext"/>
              <w:keepNext/>
              <w:keepLines/>
              <w:ind w:left="1134" w:hanging="1134"/>
              <w:jc w:val="left"/>
              <w:outlineLvl w:val="1"/>
              <w:rPr>
                <w:b/>
                <w:lang w:val="en-GB" w:eastAsia="ja-JP"/>
              </w:rPr>
            </w:pPr>
            <w:r w:rsidRPr="00CB6CC8">
              <w:rPr>
                <w:b/>
                <w:lang w:val="en-GB" w:eastAsia="ja-JP"/>
              </w:rPr>
              <w:t>Lower layer</w:t>
            </w:r>
          </w:p>
          <w:p w:rsidR="008E4ECD" w:rsidRPr="00CB6CC8" w:rsidRDefault="008E4ECD" w:rsidP="00100BB7">
            <w:pPr>
              <w:pStyle w:val="Tabletext"/>
              <w:jc w:val="left"/>
              <w:rPr>
                <w:lang w:val="en-GB" w:eastAsia="ja-JP"/>
              </w:rPr>
            </w:pPr>
            <w:r w:rsidRPr="00CB6CC8">
              <w:rPr>
                <w:lang w:val="en-GB" w:eastAsia="ja-JP"/>
              </w:rPr>
              <w:t xml:space="preserve">Includes LFE </w:t>
            </w:r>
            <w:r w:rsidR="00266D44">
              <w:rPr>
                <w:lang w:val="en-GB" w:eastAsia="ja-JP"/>
              </w:rPr>
              <w:t>loud</w:t>
            </w:r>
            <w:r w:rsidRPr="00CB6CC8">
              <w:rPr>
                <w:lang w:val="en-GB" w:eastAsia="ja-JP"/>
              </w:rPr>
              <w:t>speakers</w:t>
            </w:r>
          </w:p>
        </w:tc>
        <w:tc>
          <w:tcPr>
            <w:tcW w:w="4394" w:type="dxa"/>
          </w:tcPr>
          <w:p w:rsidR="008E4ECD" w:rsidRPr="00CB6CC8" w:rsidRDefault="00266D44" w:rsidP="00631DDA">
            <w:pPr>
              <w:pStyle w:val="Tabletext"/>
              <w:jc w:val="center"/>
              <w:rPr>
                <w:lang w:val="en-GB" w:eastAsia="ja-JP"/>
              </w:rPr>
            </w:pPr>
            <w:r>
              <w:rPr>
                <w:noProof/>
                <w:lang w:val="en-US" w:eastAsia="zh-CN"/>
              </w:rPr>
              <w:drawing>
                <wp:inline distT="0" distB="0" distL="0" distR="0" wp14:anchorId="1A8E055A" wp14:editId="55701B78">
                  <wp:extent cx="2879872" cy="2520940"/>
                  <wp:effectExtent l="19050" t="0" r="0" b="0"/>
                  <wp:docPr id="6"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13"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8E4ECD" w:rsidRPr="00CB6CC8" w:rsidTr="00100BB7">
        <w:tc>
          <w:tcPr>
            <w:tcW w:w="3260" w:type="dxa"/>
          </w:tcPr>
          <w:p w:rsidR="008E4ECD" w:rsidRPr="00CB6CC8" w:rsidRDefault="008E4ECD" w:rsidP="00100BB7">
            <w:pPr>
              <w:pStyle w:val="Tabletext"/>
              <w:keepNext/>
              <w:keepLines/>
              <w:ind w:left="1134" w:hanging="1134"/>
              <w:jc w:val="left"/>
              <w:outlineLvl w:val="1"/>
              <w:rPr>
                <w:b/>
                <w:lang w:val="en-GB" w:eastAsia="ja-JP"/>
              </w:rPr>
            </w:pPr>
            <w:r w:rsidRPr="00CB6CC8">
              <w:rPr>
                <w:b/>
                <w:lang w:val="en-GB" w:eastAsia="ja-JP"/>
              </w:rPr>
              <w:t>Middle layer</w:t>
            </w:r>
          </w:p>
          <w:p w:rsidR="008E4ECD" w:rsidRPr="00CB6CC8" w:rsidRDefault="008E4ECD" w:rsidP="00100BB7">
            <w:pPr>
              <w:pStyle w:val="Tabletext"/>
              <w:jc w:val="left"/>
              <w:rPr>
                <w:lang w:val="en-GB" w:eastAsia="ja-JP"/>
              </w:rPr>
            </w:pPr>
            <w:r w:rsidRPr="00CB6CC8">
              <w:rPr>
                <w:lang w:val="en-GB" w:eastAsia="ja-JP"/>
              </w:rPr>
              <w:t>Same level as the listener</w:t>
            </w:r>
          </w:p>
        </w:tc>
        <w:tc>
          <w:tcPr>
            <w:tcW w:w="4394" w:type="dxa"/>
          </w:tcPr>
          <w:p w:rsidR="008E4ECD" w:rsidRPr="00CB6CC8" w:rsidRDefault="00266D44" w:rsidP="00631DDA">
            <w:pPr>
              <w:pStyle w:val="Tabletext"/>
              <w:jc w:val="center"/>
              <w:rPr>
                <w:lang w:val="en-GB" w:eastAsia="ja-JP"/>
              </w:rPr>
            </w:pPr>
            <w:r>
              <w:rPr>
                <w:noProof/>
                <w:lang w:val="en-US" w:eastAsia="zh-CN"/>
              </w:rPr>
              <w:drawing>
                <wp:inline distT="0" distB="0" distL="0" distR="0" wp14:anchorId="0F2D98A2" wp14:editId="63454223">
                  <wp:extent cx="2913522" cy="2520940"/>
                  <wp:effectExtent l="19050" t="0" r="1128" b="0"/>
                  <wp:docPr id="5"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14"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8E4ECD" w:rsidRPr="00CB6CC8" w:rsidTr="00100BB7">
        <w:tc>
          <w:tcPr>
            <w:tcW w:w="3260" w:type="dxa"/>
          </w:tcPr>
          <w:p w:rsidR="008E4ECD" w:rsidRPr="00CB6CC8" w:rsidRDefault="008E4ECD" w:rsidP="00100BB7">
            <w:pPr>
              <w:pStyle w:val="Tabletext"/>
              <w:keepNext/>
              <w:keepLines/>
              <w:ind w:left="1134" w:hanging="1134"/>
              <w:jc w:val="left"/>
              <w:outlineLvl w:val="1"/>
              <w:rPr>
                <w:b/>
                <w:lang w:val="en-GB" w:eastAsia="ja-JP"/>
              </w:rPr>
            </w:pPr>
            <w:r w:rsidRPr="00CB6CC8">
              <w:rPr>
                <w:b/>
                <w:lang w:val="en-GB" w:eastAsia="ja-JP"/>
              </w:rPr>
              <w:t>Upper layer</w:t>
            </w:r>
          </w:p>
          <w:p w:rsidR="008E4ECD" w:rsidRPr="00CB6CC8" w:rsidRDefault="008E4ECD" w:rsidP="00100BB7">
            <w:pPr>
              <w:pStyle w:val="Tabletext"/>
              <w:jc w:val="left"/>
              <w:rPr>
                <w:lang w:val="en-GB" w:eastAsia="ja-JP"/>
              </w:rPr>
            </w:pPr>
            <w:r w:rsidRPr="00CB6CC8">
              <w:rPr>
                <w:lang w:val="en-GB" w:eastAsia="ja-JP"/>
              </w:rPr>
              <w:t xml:space="preserve">Includes overhead </w:t>
            </w:r>
            <w:r w:rsidR="00266D44">
              <w:rPr>
                <w:lang w:val="en-GB" w:eastAsia="ja-JP"/>
              </w:rPr>
              <w:t>loud</w:t>
            </w:r>
            <w:r w:rsidRPr="00CB6CC8">
              <w:rPr>
                <w:lang w:val="en-GB" w:eastAsia="ja-JP"/>
              </w:rPr>
              <w:t>speaker (T+000)</w:t>
            </w:r>
          </w:p>
        </w:tc>
        <w:tc>
          <w:tcPr>
            <w:tcW w:w="4394" w:type="dxa"/>
          </w:tcPr>
          <w:p w:rsidR="008E4ECD" w:rsidRPr="00CB6CC8" w:rsidRDefault="00266D44" w:rsidP="00631DDA">
            <w:pPr>
              <w:pStyle w:val="Tabletext"/>
              <w:jc w:val="center"/>
              <w:rPr>
                <w:lang w:val="en-GB" w:eastAsia="ja-JP"/>
              </w:rPr>
            </w:pPr>
            <w:r>
              <w:rPr>
                <w:noProof/>
                <w:lang w:val="en-US" w:eastAsia="zh-CN"/>
              </w:rPr>
              <w:drawing>
                <wp:inline distT="0" distB="0" distL="0" distR="0" wp14:anchorId="78FAF205" wp14:editId="4E23B435">
                  <wp:extent cx="2828239" cy="2466137"/>
                  <wp:effectExtent l="19050" t="0" r="0" b="0"/>
                  <wp:docPr id="4"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15"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rsidR="00100BB7" w:rsidRPr="00CB6CC8" w:rsidRDefault="00100BB7" w:rsidP="00100BB7">
      <w:pPr>
        <w:pStyle w:val="Tablefin"/>
      </w:pPr>
    </w:p>
    <w:p w:rsidR="008E4ECD" w:rsidRPr="00CB6CC8" w:rsidRDefault="008E4ECD" w:rsidP="00266D44">
      <w:pPr>
        <w:pStyle w:val="Heading2"/>
        <w:rPr>
          <w:lang w:val="en-GB"/>
        </w:rPr>
      </w:pPr>
      <w:r w:rsidRPr="00CB6CC8">
        <w:rPr>
          <w:lang w:val="en-GB"/>
        </w:rPr>
        <w:lastRenderedPageBreak/>
        <w:t>3.1</w:t>
      </w:r>
      <w:r w:rsidRPr="00CB6CC8">
        <w:rPr>
          <w:lang w:val="en-GB"/>
        </w:rPr>
        <w:tab/>
      </w:r>
      <w:r w:rsidR="00266D44">
        <w:rPr>
          <w:lang w:val="en-GB"/>
        </w:rPr>
        <w:t>Louds</w:t>
      </w:r>
      <w:r w:rsidRPr="00CB6CC8">
        <w:rPr>
          <w:lang w:val="en-GB"/>
        </w:rPr>
        <w:t>peaker positions in production environments</w:t>
      </w:r>
    </w:p>
    <w:p w:rsidR="008E4ECD" w:rsidRPr="00CB6CC8" w:rsidRDefault="008E4ECD" w:rsidP="003F499B">
      <w:pPr>
        <w:rPr>
          <w:lang w:val="en-GB" w:eastAsia="ja-JP"/>
        </w:rPr>
      </w:pPr>
      <w:r w:rsidRPr="00CB6CC8">
        <w:rPr>
          <w:lang w:val="en-GB" w:eastAsia="ja-JP"/>
        </w:rPr>
        <w:t xml:space="preserve">As various conditions may need to be considered for the practical design of </w:t>
      </w:r>
      <w:r w:rsidR="00266D44">
        <w:rPr>
          <w:lang w:val="en-GB" w:eastAsia="ja-JP"/>
        </w:rPr>
        <w:t>loud</w:t>
      </w:r>
      <w:r w:rsidRPr="00CB6CC8">
        <w:rPr>
          <w:lang w:val="en-GB" w:eastAsia="ja-JP"/>
        </w:rPr>
        <w:t xml:space="preserve">speaker set-ups in production studios such as room size, accompanying picture </w:t>
      </w:r>
      <w:r w:rsidRPr="00CB6CC8">
        <w:rPr>
          <w:lang w:val="en-GB"/>
        </w:rPr>
        <w:t>or other constraints</w:t>
      </w:r>
      <w:r w:rsidRPr="00CB6CC8">
        <w:rPr>
          <w:lang w:val="en-GB" w:eastAsia="ja-JP"/>
        </w:rPr>
        <w:t xml:space="preserve">, </w:t>
      </w:r>
      <w:r w:rsidR="00266D44">
        <w:rPr>
          <w:lang w:val="en-GB" w:eastAsia="ja-JP"/>
        </w:rPr>
        <w:t>loud</w:t>
      </w:r>
      <w:r w:rsidRPr="00CB6CC8">
        <w:rPr>
          <w:lang w:val="en-GB" w:eastAsia="ja-JP"/>
        </w:rPr>
        <w:t>speaker positions may have some azimuth angle and elevation angle variations. To ensure proper adaptation and rendering of channel-based elements</w:t>
      </w:r>
      <w:r w:rsidR="003F499B">
        <w:rPr>
          <w:lang w:val="en-GB" w:eastAsia="ja-JP"/>
        </w:rPr>
        <w:t>,</w:t>
      </w:r>
      <w:r w:rsidRPr="00CB6CC8">
        <w:rPr>
          <w:lang w:val="en-GB" w:eastAsia="ja-JP"/>
        </w:rPr>
        <w:t xml:space="preserve"> the </w:t>
      </w:r>
      <w:r w:rsidR="00266D44">
        <w:rPr>
          <w:lang w:val="en-GB" w:eastAsia="ja-JP"/>
        </w:rPr>
        <w:t>loud</w:t>
      </w:r>
      <w:r w:rsidRPr="00CB6CC8">
        <w:rPr>
          <w:lang w:val="en-GB" w:eastAsia="ja-JP"/>
        </w:rPr>
        <w:t xml:space="preserve">speaker positions used in the particular production environment should be stored as part of the metadata according to </w:t>
      </w:r>
      <w:r w:rsidR="003F499B">
        <w:rPr>
          <w:lang w:val="en-GB" w:eastAsia="ja-JP"/>
        </w:rPr>
        <w:t>§ </w:t>
      </w:r>
      <w:r w:rsidRPr="00CB6CC8">
        <w:rPr>
          <w:lang w:val="en-GB" w:eastAsia="ja-JP"/>
        </w:rPr>
        <w:t>2. When the content is transferred to a different reproduction system/location</w:t>
      </w:r>
      <w:r w:rsidR="003F499B">
        <w:rPr>
          <w:lang w:val="en-GB" w:eastAsia="ja-JP"/>
        </w:rPr>
        <w:t>,</w:t>
      </w:r>
      <w:r w:rsidRPr="00CB6CC8">
        <w:rPr>
          <w:lang w:val="en-GB" w:eastAsia="ja-JP"/>
        </w:rPr>
        <w:t xml:space="preserve"> it should be ensured that the programme is adapted if necessary so that all quality requirements of the advanced sound system are met. The quality requirements are specif</w:t>
      </w:r>
      <w:r w:rsidR="00351F02">
        <w:rPr>
          <w:lang w:val="en-GB" w:eastAsia="ja-JP"/>
        </w:rPr>
        <w:t>ied in Recommendation ITU-R BS.</w:t>
      </w:r>
      <w:r w:rsidRPr="00CB6CC8">
        <w:rPr>
          <w:lang w:val="en-GB" w:eastAsia="ja-JP"/>
        </w:rPr>
        <w:t>1909.</w:t>
      </w:r>
    </w:p>
    <w:p w:rsidR="008E4ECD" w:rsidRPr="00CB6CC8" w:rsidRDefault="00266D44" w:rsidP="00351F02">
      <w:pPr>
        <w:rPr>
          <w:lang w:val="en-GB" w:eastAsia="ja-JP"/>
        </w:rPr>
      </w:pPr>
      <w:r w:rsidRPr="00005093">
        <w:rPr>
          <w:lang w:val="en-US" w:eastAsia="ja-JP"/>
        </w:rPr>
        <w:t xml:space="preserve">However, </w:t>
      </w:r>
      <w:r>
        <w:rPr>
          <w:rFonts w:eastAsiaTheme="minorEastAsia" w:hint="eastAsia"/>
          <w:lang w:val="en-US" w:eastAsia="ja-JP"/>
        </w:rPr>
        <w:t>loud</w:t>
      </w:r>
      <w:r w:rsidRPr="00005093">
        <w:rPr>
          <w:lang w:val="en-US" w:eastAsia="ja-JP"/>
        </w:rPr>
        <w:t>speakers</w:t>
      </w:r>
      <w:r w:rsidRPr="00005093">
        <w:rPr>
          <w:lang w:val="en-US"/>
        </w:rPr>
        <w:t xml:space="preserve"> should be placed within the sectors </w:t>
      </w:r>
      <w:r>
        <w:rPr>
          <w:rFonts w:hint="eastAsia"/>
          <w:lang w:val="en-US" w:eastAsia="ja-JP"/>
        </w:rPr>
        <w:t xml:space="preserve">defined by </w:t>
      </w:r>
      <w:r>
        <w:rPr>
          <w:lang w:val="en-US" w:eastAsia="ja-JP"/>
        </w:rPr>
        <w:t>the</w:t>
      </w:r>
      <w:r>
        <w:rPr>
          <w:rFonts w:hint="eastAsia"/>
          <w:lang w:val="en-US" w:eastAsia="ja-JP"/>
        </w:rPr>
        <w:t xml:space="preserve"> </w:t>
      </w:r>
      <w:r w:rsidRPr="00005093">
        <w:rPr>
          <w:lang w:val="en-US" w:eastAsia="ja-JP"/>
        </w:rPr>
        <w:t xml:space="preserve">azimuth </w:t>
      </w:r>
      <w:r>
        <w:rPr>
          <w:rFonts w:hint="eastAsia"/>
          <w:lang w:val="en-US" w:eastAsia="ja-JP"/>
        </w:rPr>
        <w:t xml:space="preserve">and </w:t>
      </w:r>
      <w:r w:rsidRPr="00005093">
        <w:rPr>
          <w:lang w:val="en-US" w:eastAsia="ja-JP"/>
        </w:rPr>
        <w:t>elevation</w:t>
      </w:r>
      <w:r>
        <w:rPr>
          <w:rFonts w:hint="eastAsia"/>
          <w:lang w:val="en-US" w:eastAsia="ja-JP"/>
        </w:rPr>
        <w:t xml:space="preserve"> range</w:t>
      </w:r>
      <w:r w:rsidRPr="00005093">
        <w:rPr>
          <w:lang w:val="en-US" w:eastAsia="ja-JP"/>
        </w:rPr>
        <w:t xml:space="preserve"> as given in Tables </w:t>
      </w:r>
      <w:r w:rsidRPr="00005093">
        <w:rPr>
          <w:rFonts w:eastAsiaTheme="minorEastAsia"/>
          <w:lang w:val="en-US" w:eastAsia="ja-JP"/>
        </w:rPr>
        <w:t>3 to 6</w:t>
      </w:r>
      <w:r w:rsidRPr="00005093">
        <w:rPr>
          <w:lang w:val="en-US" w:eastAsia="ja-JP"/>
        </w:rPr>
        <w:t xml:space="preserve"> to lessen the sound quality variations by </w:t>
      </w:r>
      <w:r>
        <w:rPr>
          <w:rFonts w:eastAsiaTheme="minorEastAsia" w:hint="eastAsia"/>
          <w:lang w:val="en-US" w:eastAsia="ja-JP"/>
        </w:rPr>
        <w:t>loud</w:t>
      </w:r>
      <w:r w:rsidRPr="00005093">
        <w:rPr>
          <w:lang w:val="en-US" w:eastAsia="ja-JP"/>
        </w:rPr>
        <w:t>speaker positions differences.</w:t>
      </w:r>
      <w:r w:rsidR="00351F02">
        <w:rPr>
          <w:lang w:val="en-US" w:eastAsia="ja-JP"/>
        </w:rPr>
        <w:t xml:space="preserve"> The notations “a .. b” in the T</w:t>
      </w:r>
      <w:r w:rsidRPr="00005093">
        <w:rPr>
          <w:lang w:val="en-US" w:eastAsia="ja-JP"/>
        </w:rPr>
        <w:t xml:space="preserve">ables </w:t>
      </w:r>
      <w:r>
        <w:rPr>
          <w:lang w:val="en-US" w:eastAsia="ja-JP"/>
        </w:rPr>
        <w:t>should</w:t>
      </w:r>
      <w:r w:rsidRPr="00005093">
        <w:rPr>
          <w:lang w:val="en-US" w:eastAsia="ja-JP"/>
        </w:rPr>
        <w:t xml:space="preserve"> be taken to mean the smaller of the two sectors that might be obtained by rotating clockwise or anti-clockwise between angle “a” and angle “b”.</w:t>
      </w:r>
      <w:r w:rsidR="008E4ECD" w:rsidRPr="00CB6CC8">
        <w:rPr>
          <w:lang w:val="en-GB" w:eastAsia="ja-JP"/>
        </w:rPr>
        <w:t xml:space="preserve"> </w:t>
      </w:r>
    </w:p>
    <w:p w:rsidR="008E4ECD" w:rsidRPr="00CB6CC8" w:rsidRDefault="008E4ECD" w:rsidP="008E4ECD">
      <w:pPr>
        <w:pStyle w:val="TableNo"/>
        <w:rPr>
          <w:rFonts w:eastAsiaTheme="minorEastAsia"/>
          <w:lang w:val="en-GB"/>
        </w:rPr>
      </w:pPr>
      <w:r w:rsidRPr="00CB6CC8">
        <w:rPr>
          <w:lang w:val="en-GB"/>
        </w:rPr>
        <w:t xml:space="preserve">TABLE </w:t>
      </w:r>
      <w:r w:rsidRPr="00CB6CC8">
        <w:rPr>
          <w:rFonts w:eastAsiaTheme="minorEastAsia"/>
          <w:lang w:val="en-GB"/>
        </w:rPr>
        <w:t>3</w:t>
      </w:r>
    </w:p>
    <w:p w:rsidR="008E4ECD" w:rsidRPr="00CB6CC8" w:rsidRDefault="00954377" w:rsidP="00954377">
      <w:pPr>
        <w:pStyle w:val="Tabletitle"/>
        <w:rPr>
          <w:rFonts w:eastAsiaTheme="minorEastAsia"/>
          <w:lang w:val="en-GB"/>
        </w:rPr>
      </w:pPr>
      <w:r>
        <w:rPr>
          <w:rFonts w:eastAsiaTheme="minorEastAsia"/>
          <w:lang w:val="en-GB"/>
        </w:rPr>
        <w:t>Louds</w:t>
      </w:r>
      <w:r w:rsidR="008E4ECD" w:rsidRPr="00CB6CC8">
        <w:rPr>
          <w:rFonts w:eastAsiaTheme="minorEastAsia"/>
          <w:lang w:val="en-GB"/>
        </w:rPr>
        <w:t>peaker</w:t>
      </w:r>
      <w:r w:rsidR="008E4ECD" w:rsidRPr="00CB6CC8">
        <w:rPr>
          <w:lang w:val="en-GB"/>
        </w:rPr>
        <w:t xml:space="preserve"> configuration for Sound system </w:t>
      </w:r>
      <w:r w:rsidR="008E4ECD" w:rsidRPr="00CB6CC8">
        <w:rPr>
          <w:rFonts w:eastAsiaTheme="minorEastAsia"/>
          <w:lang w:val="en-GB"/>
        </w:rPr>
        <w:t>H</w:t>
      </w:r>
      <w:r w:rsidR="008E4ECD" w:rsidRPr="00CB6CC8">
        <w:rPr>
          <w:lang w:val="en-GB"/>
        </w:rPr>
        <w:t xml:space="preserve"> </w:t>
      </w:r>
      <w:r w:rsidR="008E4ECD" w:rsidRPr="00CB6CC8">
        <w:rPr>
          <w:rFonts w:eastAsiaTheme="minorEastAsia"/>
          <w:lang w:val="en-GB"/>
        </w:rPr>
        <w:t>(9+10+3)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05"/>
        <w:gridCol w:w="2712"/>
        <w:gridCol w:w="2108"/>
        <w:gridCol w:w="2410"/>
      </w:tblGrid>
      <w:tr w:rsidR="00AE5553" w:rsidRPr="003B2C13" w:rsidTr="008C13A8">
        <w:trPr>
          <w:trHeight w:val="300"/>
          <w:tblHeader/>
          <w:jc w:val="center"/>
        </w:trPr>
        <w:tc>
          <w:tcPr>
            <w:tcW w:w="1204" w:type="dxa"/>
            <w:vMerge w:val="restart"/>
            <w:vAlign w:val="center"/>
          </w:tcPr>
          <w:p w:rsidR="00AE5553" w:rsidRPr="005C73C5" w:rsidRDefault="00AE5553" w:rsidP="008C13A8">
            <w:pPr>
              <w:pStyle w:val="Tablehead"/>
            </w:pPr>
            <w:r>
              <w:t>SP Label</w:t>
            </w:r>
          </w:p>
        </w:tc>
        <w:tc>
          <w:tcPr>
            <w:tcW w:w="3917" w:type="dxa"/>
            <w:gridSpan w:val="2"/>
            <w:vAlign w:val="center"/>
          </w:tcPr>
          <w:p w:rsidR="00AE5553" w:rsidRPr="005C73C5" w:rsidRDefault="00AE5553" w:rsidP="008C13A8">
            <w:pPr>
              <w:pStyle w:val="Tablehead"/>
            </w:pPr>
            <w:r>
              <w:t>Channel</w:t>
            </w:r>
          </w:p>
        </w:tc>
        <w:tc>
          <w:tcPr>
            <w:tcW w:w="2108" w:type="dxa"/>
            <w:vAlign w:val="center"/>
          </w:tcPr>
          <w:p w:rsidR="00AE5553" w:rsidRPr="005C73C5" w:rsidRDefault="00AE5553" w:rsidP="008C13A8">
            <w:pPr>
              <w:pStyle w:val="Tablehead"/>
              <w:rPr>
                <w:rFonts w:eastAsiaTheme="minorEastAsia"/>
              </w:rPr>
            </w:pPr>
            <w:r>
              <w:t>Azimuth</w:t>
            </w:r>
          </w:p>
        </w:tc>
        <w:tc>
          <w:tcPr>
            <w:tcW w:w="2410" w:type="dxa"/>
            <w:vAlign w:val="center"/>
          </w:tcPr>
          <w:p w:rsidR="00AE5553" w:rsidRPr="005C73C5" w:rsidRDefault="00AE5553" w:rsidP="008C13A8">
            <w:pPr>
              <w:pStyle w:val="Tablehead"/>
            </w:pPr>
            <w:r>
              <w:t>Elevation</w:t>
            </w:r>
          </w:p>
        </w:tc>
      </w:tr>
      <w:tr w:rsidR="00AE5553" w:rsidRPr="003B2C13" w:rsidTr="008C13A8">
        <w:trPr>
          <w:trHeight w:val="300"/>
          <w:tblHeader/>
          <w:jc w:val="center"/>
        </w:trPr>
        <w:tc>
          <w:tcPr>
            <w:tcW w:w="1204" w:type="dxa"/>
            <w:vMerge/>
            <w:vAlign w:val="center"/>
          </w:tcPr>
          <w:p w:rsidR="00AE5553" w:rsidRPr="005C73C5" w:rsidRDefault="00AE5553" w:rsidP="008C13A8">
            <w:pPr>
              <w:pStyle w:val="Tablehead"/>
            </w:pPr>
          </w:p>
        </w:tc>
        <w:tc>
          <w:tcPr>
            <w:tcW w:w="1205" w:type="dxa"/>
            <w:vAlign w:val="center"/>
          </w:tcPr>
          <w:p w:rsidR="00AE5553" w:rsidRPr="005C73C5" w:rsidRDefault="00AE5553" w:rsidP="008C13A8">
            <w:pPr>
              <w:pStyle w:val="Tablehead"/>
            </w:pPr>
            <w:r>
              <w:t>Label</w:t>
            </w:r>
          </w:p>
        </w:tc>
        <w:tc>
          <w:tcPr>
            <w:tcW w:w="2712" w:type="dxa"/>
            <w:vAlign w:val="center"/>
          </w:tcPr>
          <w:p w:rsidR="00AE5553" w:rsidRPr="005C73C5" w:rsidRDefault="00AE5553" w:rsidP="008C13A8">
            <w:pPr>
              <w:pStyle w:val="Tablehead"/>
            </w:pPr>
            <w:r>
              <w:t>Name</w:t>
            </w:r>
          </w:p>
        </w:tc>
        <w:tc>
          <w:tcPr>
            <w:tcW w:w="2108" w:type="dxa"/>
            <w:vAlign w:val="center"/>
          </w:tcPr>
          <w:p w:rsidR="00AE5553" w:rsidRPr="005C73C5" w:rsidRDefault="00AE5553" w:rsidP="008C13A8">
            <w:pPr>
              <w:pStyle w:val="Tablehead"/>
              <w:rPr>
                <w:lang w:eastAsia="ja-JP"/>
              </w:rPr>
            </w:pPr>
            <w:r>
              <w:rPr>
                <w:rFonts w:hint="eastAsia"/>
                <w:lang w:eastAsia="ja-JP"/>
              </w:rPr>
              <w:t>Range</w:t>
            </w:r>
          </w:p>
        </w:tc>
        <w:tc>
          <w:tcPr>
            <w:tcW w:w="2410" w:type="dxa"/>
            <w:vAlign w:val="center"/>
          </w:tcPr>
          <w:p w:rsidR="00AE5553" w:rsidRPr="005C73C5" w:rsidRDefault="00AE5553" w:rsidP="008C13A8">
            <w:pPr>
              <w:pStyle w:val="Tablehead"/>
              <w:rPr>
                <w:lang w:eastAsia="ja-JP"/>
              </w:rPr>
            </w:pPr>
            <w:r>
              <w:rPr>
                <w:rFonts w:hint="eastAsia"/>
                <w:lang w:eastAsia="ja-JP"/>
              </w:rPr>
              <w:t>Range</w:t>
            </w:r>
          </w:p>
        </w:tc>
      </w:tr>
      <w:tr w:rsidR="00954377" w:rsidRPr="003B2C13" w:rsidTr="00954377">
        <w:trPr>
          <w:trHeight w:val="255"/>
          <w:jc w:val="center"/>
        </w:trPr>
        <w:tc>
          <w:tcPr>
            <w:tcW w:w="1204" w:type="dxa"/>
            <w:vAlign w:val="center"/>
          </w:tcPr>
          <w:p w:rsidR="00954377" w:rsidRPr="005C73C5" w:rsidRDefault="00954377" w:rsidP="00954377">
            <w:pPr>
              <w:pStyle w:val="Tabletext"/>
              <w:keepNext/>
              <w:jc w:val="center"/>
            </w:pPr>
            <w:r>
              <w:t>M+060</w:t>
            </w:r>
          </w:p>
        </w:tc>
        <w:tc>
          <w:tcPr>
            <w:tcW w:w="1205" w:type="dxa"/>
            <w:vAlign w:val="center"/>
          </w:tcPr>
          <w:p w:rsidR="00954377" w:rsidRPr="005C73C5" w:rsidRDefault="00954377" w:rsidP="00954377">
            <w:pPr>
              <w:pStyle w:val="Tabletext"/>
              <w:keepNext/>
              <w:jc w:val="center"/>
            </w:pPr>
            <w:r>
              <w:t>FL</w:t>
            </w:r>
          </w:p>
        </w:tc>
        <w:tc>
          <w:tcPr>
            <w:tcW w:w="2712" w:type="dxa"/>
            <w:vAlign w:val="center"/>
          </w:tcPr>
          <w:p w:rsidR="00954377" w:rsidRPr="005C73C5" w:rsidRDefault="00954377" w:rsidP="00954377">
            <w:pPr>
              <w:pStyle w:val="Tabletext"/>
              <w:keepNext/>
              <w:jc w:val="center"/>
            </w:pPr>
            <w:r>
              <w:t>Front left</w:t>
            </w:r>
          </w:p>
        </w:tc>
        <w:tc>
          <w:tcPr>
            <w:tcW w:w="2108" w:type="dxa"/>
            <w:vAlign w:val="center"/>
          </w:tcPr>
          <w:p w:rsidR="00954377" w:rsidRPr="005C73C5" w:rsidRDefault="00954377" w:rsidP="00954377">
            <w:pPr>
              <w:pStyle w:val="Tabletext"/>
              <w:keepNext/>
              <w:jc w:val="center"/>
            </w:pPr>
            <w:r w:rsidRPr="0077602A">
              <w:rPr>
                <w:rFonts w:eastAsiaTheme="minorEastAsia"/>
              </w:rPr>
              <w:t>+</w:t>
            </w:r>
            <w:r w:rsidRPr="0077602A">
              <w:t>45</w:t>
            </w:r>
            <w:r>
              <w:rPr>
                <w:rFonts w:hint="eastAsia"/>
                <w:lang w:eastAsia="ja-JP"/>
              </w:rPr>
              <w:t xml:space="preserve"> .. </w:t>
            </w:r>
            <w:r>
              <w:rPr>
                <w:rFonts w:eastAsiaTheme="minorEastAsia"/>
              </w:rPr>
              <w:t>+</w:t>
            </w:r>
            <w:r>
              <w:t>60</w:t>
            </w:r>
          </w:p>
        </w:tc>
        <w:tc>
          <w:tcPr>
            <w:tcW w:w="2410" w:type="dxa"/>
            <w:vAlign w:val="center"/>
          </w:tcPr>
          <w:p w:rsidR="00954377" w:rsidRPr="005C73C5" w:rsidRDefault="00954377" w:rsidP="00954377">
            <w:pPr>
              <w:pStyle w:val="Tabletext"/>
              <w:keepNext/>
              <w:jc w:val="center"/>
            </w:pPr>
            <w:r w:rsidRPr="00005093">
              <w:t>0</w:t>
            </w:r>
            <w:r>
              <w:rPr>
                <w:rFonts w:hint="eastAsia"/>
                <w:lang w:eastAsia="ja-JP"/>
              </w:rPr>
              <w:t xml:space="preserve"> .. </w:t>
            </w:r>
            <w:r>
              <w:t>+5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M-060</w:t>
            </w:r>
          </w:p>
        </w:tc>
        <w:tc>
          <w:tcPr>
            <w:tcW w:w="1205" w:type="dxa"/>
            <w:vAlign w:val="center"/>
          </w:tcPr>
          <w:p w:rsidR="00954377" w:rsidRPr="005C73C5" w:rsidRDefault="00954377" w:rsidP="00954377">
            <w:pPr>
              <w:pStyle w:val="Tabletext"/>
              <w:jc w:val="center"/>
            </w:pPr>
            <w:r>
              <w:t>FR</w:t>
            </w:r>
          </w:p>
        </w:tc>
        <w:tc>
          <w:tcPr>
            <w:tcW w:w="2712" w:type="dxa"/>
            <w:vAlign w:val="center"/>
          </w:tcPr>
          <w:p w:rsidR="00954377" w:rsidRPr="005C73C5" w:rsidRDefault="00954377" w:rsidP="00954377">
            <w:pPr>
              <w:pStyle w:val="Tabletext"/>
              <w:jc w:val="center"/>
            </w:pPr>
            <w:r>
              <w:t>Front right</w:t>
            </w:r>
          </w:p>
        </w:tc>
        <w:tc>
          <w:tcPr>
            <w:tcW w:w="2108" w:type="dxa"/>
            <w:vAlign w:val="center"/>
          </w:tcPr>
          <w:p w:rsidR="00954377" w:rsidRPr="005C73C5" w:rsidRDefault="00954377" w:rsidP="00954377">
            <w:pPr>
              <w:pStyle w:val="Tabletext"/>
              <w:jc w:val="center"/>
            </w:pPr>
            <w:r w:rsidRPr="00005093">
              <w:t>–45</w:t>
            </w:r>
            <w:r>
              <w:rPr>
                <w:rFonts w:hint="eastAsia"/>
                <w:lang w:eastAsia="ja-JP"/>
              </w:rPr>
              <w:t xml:space="preserve"> .. </w:t>
            </w:r>
            <w:r>
              <w:t>–60</w:t>
            </w:r>
          </w:p>
        </w:tc>
        <w:tc>
          <w:tcPr>
            <w:tcW w:w="2410" w:type="dxa"/>
            <w:vAlign w:val="center"/>
          </w:tcPr>
          <w:p w:rsidR="00954377" w:rsidRPr="005C73C5" w:rsidRDefault="00954377" w:rsidP="00954377">
            <w:pPr>
              <w:pStyle w:val="Tabletext"/>
              <w:jc w:val="center"/>
            </w:pPr>
            <w:r w:rsidRPr="00005093">
              <w:t>0</w:t>
            </w:r>
            <w:r>
              <w:rPr>
                <w:rFonts w:hint="eastAsia"/>
                <w:lang w:eastAsia="ja-JP"/>
              </w:rPr>
              <w:t xml:space="preserve"> .. </w:t>
            </w:r>
            <w:r>
              <w:t>+5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M+000</w:t>
            </w:r>
          </w:p>
        </w:tc>
        <w:tc>
          <w:tcPr>
            <w:tcW w:w="1205" w:type="dxa"/>
            <w:vAlign w:val="center"/>
          </w:tcPr>
          <w:p w:rsidR="00954377" w:rsidRPr="005C73C5" w:rsidRDefault="00954377" w:rsidP="00954377">
            <w:pPr>
              <w:pStyle w:val="Tabletext"/>
              <w:jc w:val="center"/>
            </w:pPr>
            <w:r>
              <w:t>FC</w:t>
            </w:r>
          </w:p>
        </w:tc>
        <w:tc>
          <w:tcPr>
            <w:tcW w:w="2712" w:type="dxa"/>
            <w:vAlign w:val="center"/>
          </w:tcPr>
          <w:p w:rsidR="00954377" w:rsidRPr="005C73C5" w:rsidRDefault="00954377" w:rsidP="00954377">
            <w:pPr>
              <w:pStyle w:val="Tabletext"/>
              <w:jc w:val="center"/>
            </w:pPr>
            <w:r>
              <w:t>Front centre</w:t>
            </w:r>
          </w:p>
        </w:tc>
        <w:tc>
          <w:tcPr>
            <w:tcW w:w="2108" w:type="dxa"/>
            <w:vAlign w:val="center"/>
          </w:tcPr>
          <w:p w:rsidR="00954377" w:rsidRPr="005C73C5" w:rsidRDefault="00954377" w:rsidP="00954377">
            <w:pPr>
              <w:pStyle w:val="Tabletext"/>
              <w:jc w:val="center"/>
              <w:rPr>
                <w:lang w:eastAsia="ja-JP"/>
              </w:rPr>
            </w:pPr>
            <w:r>
              <w:rPr>
                <w:rFonts w:hint="eastAsia"/>
                <w:lang w:eastAsia="ja-JP"/>
              </w:rPr>
              <w:t>0</w:t>
            </w:r>
          </w:p>
        </w:tc>
        <w:tc>
          <w:tcPr>
            <w:tcW w:w="2410" w:type="dxa"/>
            <w:vAlign w:val="center"/>
          </w:tcPr>
          <w:p w:rsidR="00954377" w:rsidRPr="005C73C5" w:rsidRDefault="00954377" w:rsidP="00954377">
            <w:pPr>
              <w:pStyle w:val="Tabletext"/>
              <w:jc w:val="center"/>
            </w:pPr>
            <w:r w:rsidRPr="00005093">
              <w:t>0</w:t>
            </w:r>
            <w:r>
              <w:rPr>
                <w:rFonts w:hint="eastAsia"/>
                <w:lang w:eastAsia="ja-JP"/>
              </w:rPr>
              <w:t xml:space="preserve"> .. </w:t>
            </w:r>
            <w:r>
              <w:t>+5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LFE1</w:t>
            </w:r>
          </w:p>
        </w:tc>
        <w:tc>
          <w:tcPr>
            <w:tcW w:w="1205" w:type="dxa"/>
            <w:vAlign w:val="center"/>
          </w:tcPr>
          <w:p w:rsidR="00954377" w:rsidRPr="005C73C5" w:rsidRDefault="00954377" w:rsidP="00954377">
            <w:pPr>
              <w:pStyle w:val="Tabletext"/>
              <w:jc w:val="center"/>
            </w:pPr>
            <w:r>
              <w:t>LFE1</w:t>
            </w:r>
          </w:p>
        </w:tc>
        <w:tc>
          <w:tcPr>
            <w:tcW w:w="2712" w:type="dxa"/>
            <w:vAlign w:val="center"/>
          </w:tcPr>
          <w:p w:rsidR="00954377" w:rsidRPr="005C73C5" w:rsidRDefault="00954377" w:rsidP="00954377">
            <w:pPr>
              <w:pStyle w:val="Tabletext"/>
              <w:jc w:val="center"/>
            </w:pPr>
            <w:r>
              <w:t>Low frequency effects-1</w:t>
            </w:r>
          </w:p>
        </w:tc>
        <w:tc>
          <w:tcPr>
            <w:tcW w:w="2108" w:type="dxa"/>
            <w:vAlign w:val="center"/>
          </w:tcPr>
          <w:p w:rsidR="00954377" w:rsidRPr="005C73C5" w:rsidRDefault="00954377" w:rsidP="00954377">
            <w:pPr>
              <w:pStyle w:val="Tabletext"/>
              <w:jc w:val="center"/>
            </w:pPr>
            <w:r w:rsidRPr="00005093">
              <w:rPr>
                <w:rFonts w:eastAsiaTheme="minorEastAsia"/>
              </w:rPr>
              <w:t>+</w:t>
            </w:r>
            <w:r w:rsidRPr="00005093">
              <w:t>30</w:t>
            </w:r>
            <w:r>
              <w:rPr>
                <w:rFonts w:hint="eastAsia"/>
                <w:lang w:eastAsia="ja-JP"/>
              </w:rPr>
              <w:t xml:space="preserve"> .. </w:t>
            </w:r>
            <w:r>
              <w:rPr>
                <w:rFonts w:eastAsiaTheme="minorEastAsia"/>
              </w:rPr>
              <w:t>+</w:t>
            </w:r>
            <w:r>
              <w:t>90</w:t>
            </w:r>
          </w:p>
        </w:tc>
        <w:tc>
          <w:tcPr>
            <w:tcW w:w="2410" w:type="dxa"/>
            <w:vAlign w:val="center"/>
          </w:tcPr>
          <w:p w:rsidR="00954377" w:rsidRPr="005C73C5" w:rsidRDefault="00954377" w:rsidP="00954377">
            <w:pPr>
              <w:pStyle w:val="Tabletext"/>
              <w:jc w:val="center"/>
            </w:pPr>
            <w:r w:rsidRPr="00005093">
              <w:t>–15</w:t>
            </w:r>
            <w:r>
              <w:rPr>
                <w:rFonts w:hint="eastAsia"/>
                <w:lang w:eastAsia="ja-JP"/>
              </w:rPr>
              <w:t xml:space="preserve"> .. </w:t>
            </w:r>
            <w:r>
              <w:t>–30</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M+135</w:t>
            </w:r>
          </w:p>
        </w:tc>
        <w:tc>
          <w:tcPr>
            <w:tcW w:w="1205" w:type="dxa"/>
            <w:vAlign w:val="center"/>
          </w:tcPr>
          <w:p w:rsidR="00954377" w:rsidRPr="005C73C5" w:rsidRDefault="00954377" w:rsidP="00954377">
            <w:pPr>
              <w:pStyle w:val="Tabletext"/>
              <w:jc w:val="center"/>
            </w:pPr>
            <w:r>
              <w:t>BL</w:t>
            </w:r>
          </w:p>
        </w:tc>
        <w:tc>
          <w:tcPr>
            <w:tcW w:w="2712" w:type="dxa"/>
            <w:vAlign w:val="center"/>
          </w:tcPr>
          <w:p w:rsidR="00954377" w:rsidRPr="005C73C5" w:rsidRDefault="00954377" w:rsidP="00954377">
            <w:pPr>
              <w:pStyle w:val="Tabletext"/>
              <w:jc w:val="center"/>
            </w:pPr>
            <w:r>
              <w:t>Back left</w:t>
            </w:r>
          </w:p>
        </w:tc>
        <w:tc>
          <w:tcPr>
            <w:tcW w:w="2108" w:type="dxa"/>
            <w:vAlign w:val="center"/>
          </w:tcPr>
          <w:p w:rsidR="00954377" w:rsidRPr="005C73C5" w:rsidRDefault="00954377" w:rsidP="00954377">
            <w:pPr>
              <w:pStyle w:val="Tabletext"/>
              <w:jc w:val="center"/>
            </w:pPr>
            <w:r w:rsidRPr="00005093">
              <w:rPr>
                <w:rFonts w:eastAsiaTheme="minorEastAsia"/>
              </w:rPr>
              <w:t>+</w:t>
            </w:r>
            <w:r w:rsidRPr="00005093">
              <w:t>110</w:t>
            </w:r>
            <w:r>
              <w:rPr>
                <w:rFonts w:hint="eastAsia"/>
                <w:lang w:eastAsia="ja-JP"/>
              </w:rPr>
              <w:t xml:space="preserve"> .. </w:t>
            </w:r>
            <w:r>
              <w:rPr>
                <w:rFonts w:eastAsiaTheme="minorEastAsia"/>
              </w:rPr>
              <w:t>+</w:t>
            </w:r>
            <w:r>
              <w:t>135</w:t>
            </w:r>
          </w:p>
        </w:tc>
        <w:tc>
          <w:tcPr>
            <w:tcW w:w="2410" w:type="dxa"/>
            <w:vAlign w:val="center"/>
          </w:tcPr>
          <w:p w:rsidR="00954377" w:rsidRPr="005C73C5" w:rsidRDefault="00954377" w:rsidP="00954377">
            <w:pPr>
              <w:pStyle w:val="Tabletext"/>
              <w:jc w:val="center"/>
            </w:pPr>
            <w:r w:rsidRPr="00005093">
              <w:t>0</w:t>
            </w:r>
            <w:r>
              <w:rPr>
                <w:rFonts w:hint="eastAsia"/>
                <w:lang w:eastAsia="ja-JP"/>
              </w:rPr>
              <w:t xml:space="preserve"> .. </w:t>
            </w:r>
            <w:r>
              <w:t>+15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M-135</w:t>
            </w:r>
          </w:p>
        </w:tc>
        <w:tc>
          <w:tcPr>
            <w:tcW w:w="1205" w:type="dxa"/>
            <w:vAlign w:val="center"/>
          </w:tcPr>
          <w:p w:rsidR="00954377" w:rsidRPr="005C73C5" w:rsidRDefault="00954377" w:rsidP="00954377">
            <w:pPr>
              <w:pStyle w:val="Tabletext"/>
              <w:jc w:val="center"/>
            </w:pPr>
            <w:r>
              <w:t>BR</w:t>
            </w:r>
          </w:p>
        </w:tc>
        <w:tc>
          <w:tcPr>
            <w:tcW w:w="2712" w:type="dxa"/>
            <w:vAlign w:val="center"/>
          </w:tcPr>
          <w:p w:rsidR="00954377" w:rsidRPr="005C73C5" w:rsidRDefault="00954377" w:rsidP="00954377">
            <w:pPr>
              <w:pStyle w:val="Tabletext"/>
              <w:jc w:val="center"/>
            </w:pPr>
            <w:r>
              <w:t>Back right</w:t>
            </w:r>
          </w:p>
        </w:tc>
        <w:tc>
          <w:tcPr>
            <w:tcW w:w="2108" w:type="dxa"/>
            <w:vAlign w:val="center"/>
          </w:tcPr>
          <w:p w:rsidR="00954377" w:rsidRPr="005C73C5" w:rsidRDefault="00954377" w:rsidP="00954377">
            <w:pPr>
              <w:pStyle w:val="Tabletext"/>
              <w:jc w:val="center"/>
            </w:pPr>
            <w:r w:rsidRPr="00005093">
              <w:t>–110</w:t>
            </w:r>
            <w:r>
              <w:rPr>
                <w:rFonts w:hint="eastAsia"/>
                <w:lang w:eastAsia="ja-JP"/>
              </w:rPr>
              <w:t xml:space="preserve"> .. </w:t>
            </w:r>
            <w:r>
              <w:t>–135</w:t>
            </w:r>
          </w:p>
        </w:tc>
        <w:tc>
          <w:tcPr>
            <w:tcW w:w="2410" w:type="dxa"/>
            <w:vAlign w:val="center"/>
          </w:tcPr>
          <w:p w:rsidR="00954377" w:rsidRPr="005C73C5" w:rsidRDefault="00954377" w:rsidP="00954377">
            <w:pPr>
              <w:pStyle w:val="Tabletext"/>
              <w:jc w:val="center"/>
            </w:pPr>
            <w:r w:rsidRPr="00005093">
              <w:t>0</w:t>
            </w:r>
            <w:r>
              <w:rPr>
                <w:rFonts w:hint="eastAsia"/>
                <w:lang w:eastAsia="ja-JP"/>
              </w:rPr>
              <w:t xml:space="preserve"> .. </w:t>
            </w:r>
            <w:r>
              <w:t>+15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M+030</w:t>
            </w:r>
          </w:p>
        </w:tc>
        <w:tc>
          <w:tcPr>
            <w:tcW w:w="1205" w:type="dxa"/>
            <w:vAlign w:val="center"/>
          </w:tcPr>
          <w:p w:rsidR="00954377" w:rsidRPr="005C73C5" w:rsidRDefault="00954377" w:rsidP="00954377">
            <w:pPr>
              <w:pStyle w:val="Tabletext"/>
              <w:jc w:val="center"/>
            </w:pPr>
            <w:r>
              <w:t>FLc</w:t>
            </w:r>
          </w:p>
        </w:tc>
        <w:tc>
          <w:tcPr>
            <w:tcW w:w="2712" w:type="dxa"/>
            <w:vAlign w:val="center"/>
          </w:tcPr>
          <w:p w:rsidR="00954377" w:rsidRPr="005C73C5" w:rsidRDefault="00954377" w:rsidP="00954377">
            <w:pPr>
              <w:pStyle w:val="Tabletext"/>
              <w:jc w:val="center"/>
            </w:pPr>
            <w:r>
              <w:t>Front left centre</w:t>
            </w:r>
          </w:p>
        </w:tc>
        <w:tc>
          <w:tcPr>
            <w:tcW w:w="2108" w:type="dxa"/>
            <w:vAlign w:val="center"/>
          </w:tcPr>
          <w:p w:rsidR="00954377" w:rsidRPr="005C73C5" w:rsidRDefault="00954377" w:rsidP="00954377">
            <w:pPr>
              <w:pStyle w:val="Tabletext"/>
              <w:jc w:val="center"/>
            </w:pPr>
            <w:r w:rsidRPr="00005093">
              <w:rPr>
                <w:rFonts w:eastAsiaTheme="minorEastAsia"/>
              </w:rPr>
              <w:t>+</w:t>
            </w:r>
            <w:r w:rsidRPr="00005093">
              <w:t>22.5</w:t>
            </w:r>
            <w:r>
              <w:rPr>
                <w:rFonts w:hint="eastAsia"/>
                <w:lang w:eastAsia="ja-JP"/>
              </w:rPr>
              <w:t xml:space="preserve"> .. </w:t>
            </w:r>
            <w:r>
              <w:rPr>
                <w:rFonts w:eastAsiaTheme="minorEastAsia"/>
              </w:rPr>
              <w:t>+</w:t>
            </w:r>
            <w:r>
              <w:t>30</w:t>
            </w:r>
          </w:p>
        </w:tc>
        <w:tc>
          <w:tcPr>
            <w:tcW w:w="2410" w:type="dxa"/>
            <w:vAlign w:val="center"/>
          </w:tcPr>
          <w:p w:rsidR="00954377" w:rsidRPr="005C73C5" w:rsidRDefault="00954377" w:rsidP="00954377">
            <w:pPr>
              <w:pStyle w:val="Tabletext"/>
              <w:jc w:val="center"/>
            </w:pPr>
            <w:r w:rsidRPr="00005093">
              <w:t>0</w:t>
            </w:r>
            <w:r>
              <w:rPr>
                <w:rFonts w:hint="eastAsia"/>
                <w:lang w:eastAsia="ja-JP"/>
              </w:rPr>
              <w:t xml:space="preserve"> .. </w:t>
            </w:r>
            <w:r>
              <w:t>+5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M-030</w:t>
            </w:r>
          </w:p>
        </w:tc>
        <w:tc>
          <w:tcPr>
            <w:tcW w:w="1205" w:type="dxa"/>
            <w:vAlign w:val="center"/>
          </w:tcPr>
          <w:p w:rsidR="00954377" w:rsidRPr="005C73C5" w:rsidRDefault="00954377" w:rsidP="00954377">
            <w:pPr>
              <w:pStyle w:val="Tabletext"/>
              <w:jc w:val="center"/>
            </w:pPr>
            <w:r>
              <w:t>FRc</w:t>
            </w:r>
          </w:p>
        </w:tc>
        <w:tc>
          <w:tcPr>
            <w:tcW w:w="2712" w:type="dxa"/>
            <w:vAlign w:val="center"/>
          </w:tcPr>
          <w:p w:rsidR="00954377" w:rsidRPr="005C73C5" w:rsidRDefault="00954377" w:rsidP="00954377">
            <w:pPr>
              <w:pStyle w:val="Tabletext"/>
              <w:jc w:val="center"/>
            </w:pPr>
            <w:r>
              <w:t>Front right centre</w:t>
            </w:r>
          </w:p>
        </w:tc>
        <w:tc>
          <w:tcPr>
            <w:tcW w:w="2108" w:type="dxa"/>
            <w:vAlign w:val="center"/>
          </w:tcPr>
          <w:p w:rsidR="00954377" w:rsidRPr="005C73C5" w:rsidRDefault="00954377" w:rsidP="00954377">
            <w:pPr>
              <w:pStyle w:val="Tabletext"/>
              <w:jc w:val="center"/>
            </w:pPr>
            <w:r w:rsidRPr="00005093">
              <w:t>–22.5</w:t>
            </w:r>
            <w:r>
              <w:rPr>
                <w:rFonts w:hint="eastAsia"/>
                <w:lang w:eastAsia="ja-JP"/>
              </w:rPr>
              <w:t xml:space="preserve"> .. </w:t>
            </w:r>
            <w:r>
              <w:t>–30</w:t>
            </w:r>
          </w:p>
        </w:tc>
        <w:tc>
          <w:tcPr>
            <w:tcW w:w="2410" w:type="dxa"/>
            <w:vAlign w:val="center"/>
          </w:tcPr>
          <w:p w:rsidR="00954377" w:rsidRPr="005C73C5" w:rsidRDefault="00954377" w:rsidP="00954377">
            <w:pPr>
              <w:pStyle w:val="Tabletext"/>
              <w:jc w:val="center"/>
            </w:pPr>
            <w:r w:rsidRPr="00005093">
              <w:t>0</w:t>
            </w:r>
            <w:r>
              <w:rPr>
                <w:rFonts w:hint="eastAsia"/>
                <w:lang w:eastAsia="ja-JP"/>
              </w:rPr>
              <w:t xml:space="preserve"> .. </w:t>
            </w:r>
            <w:r>
              <w:t>+5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M+180</w:t>
            </w:r>
          </w:p>
        </w:tc>
        <w:tc>
          <w:tcPr>
            <w:tcW w:w="1205" w:type="dxa"/>
            <w:vAlign w:val="center"/>
          </w:tcPr>
          <w:p w:rsidR="00954377" w:rsidRPr="005C73C5" w:rsidRDefault="00954377" w:rsidP="00954377">
            <w:pPr>
              <w:pStyle w:val="Tabletext"/>
              <w:jc w:val="center"/>
            </w:pPr>
            <w:r>
              <w:t>BC</w:t>
            </w:r>
          </w:p>
        </w:tc>
        <w:tc>
          <w:tcPr>
            <w:tcW w:w="2712" w:type="dxa"/>
            <w:vAlign w:val="center"/>
          </w:tcPr>
          <w:p w:rsidR="00954377" w:rsidRPr="005C73C5" w:rsidRDefault="00954377" w:rsidP="00954377">
            <w:pPr>
              <w:pStyle w:val="Tabletext"/>
              <w:jc w:val="center"/>
            </w:pPr>
            <w:r>
              <w:t>Back centre</w:t>
            </w:r>
          </w:p>
        </w:tc>
        <w:tc>
          <w:tcPr>
            <w:tcW w:w="2108" w:type="dxa"/>
            <w:vAlign w:val="center"/>
          </w:tcPr>
          <w:p w:rsidR="00954377" w:rsidRPr="005C73C5" w:rsidRDefault="00954377" w:rsidP="00954377">
            <w:pPr>
              <w:pStyle w:val="Tabletext"/>
              <w:jc w:val="center"/>
            </w:pPr>
            <w:r>
              <w:t>+180</w:t>
            </w:r>
          </w:p>
        </w:tc>
        <w:tc>
          <w:tcPr>
            <w:tcW w:w="2410" w:type="dxa"/>
            <w:vAlign w:val="center"/>
          </w:tcPr>
          <w:p w:rsidR="00954377" w:rsidRPr="005C73C5" w:rsidRDefault="00954377" w:rsidP="00954377">
            <w:pPr>
              <w:pStyle w:val="Tabletext"/>
              <w:jc w:val="center"/>
            </w:pPr>
            <w:r w:rsidRPr="00005093">
              <w:t>0</w:t>
            </w:r>
            <w:r>
              <w:rPr>
                <w:rFonts w:hint="eastAsia"/>
                <w:lang w:eastAsia="ja-JP"/>
              </w:rPr>
              <w:t xml:space="preserve"> .. </w:t>
            </w:r>
            <w:r>
              <w:t>+15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LFE2</w:t>
            </w:r>
          </w:p>
        </w:tc>
        <w:tc>
          <w:tcPr>
            <w:tcW w:w="1205" w:type="dxa"/>
            <w:vAlign w:val="center"/>
          </w:tcPr>
          <w:p w:rsidR="00954377" w:rsidRPr="005C73C5" w:rsidRDefault="00954377" w:rsidP="00954377">
            <w:pPr>
              <w:pStyle w:val="Tabletext"/>
              <w:jc w:val="center"/>
            </w:pPr>
            <w:r>
              <w:t>LFE2</w:t>
            </w:r>
          </w:p>
        </w:tc>
        <w:tc>
          <w:tcPr>
            <w:tcW w:w="2712" w:type="dxa"/>
            <w:vAlign w:val="center"/>
          </w:tcPr>
          <w:p w:rsidR="00954377" w:rsidRPr="005C73C5" w:rsidRDefault="00954377" w:rsidP="00954377">
            <w:pPr>
              <w:pStyle w:val="Tabletext"/>
              <w:jc w:val="center"/>
            </w:pPr>
            <w:r>
              <w:t>Low frequency effects-2</w:t>
            </w:r>
          </w:p>
        </w:tc>
        <w:tc>
          <w:tcPr>
            <w:tcW w:w="2108" w:type="dxa"/>
            <w:vAlign w:val="center"/>
          </w:tcPr>
          <w:p w:rsidR="00954377" w:rsidRPr="005C73C5" w:rsidRDefault="00954377" w:rsidP="00954377">
            <w:pPr>
              <w:pStyle w:val="Tabletext"/>
              <w:jc w:val="center"/>
            </w:pPr>
            <w:r w:rsidRPr="00005093">
              <w:t>–30</w:t>
            </w:r>
            <w:r>
              <w:rPr>
                <w:rFonts w:hint="eastAsia"/>
                <w:lang w:eastAsia="ja-JP"/>
              </w:rPr>
              <w:t xml:space="preserve"> .. </w:t>
            </w:r>
            <w:r>
              <w:t>–90</w:t>
            </w:r>
          </w:p>
        </w:tc>
        <w:tc>
          <w:tcPr>
            <w:tcW w:w="2410" w:type="dxa"/>
            <w:vAlign w:val="center"/>
          </w:tcPr>
          <w:p w:rsidR="00954377" w:rsidRPr="005C73C5" w:rsidRDefault="00954377" w:rsidP="00954377">
            <w:pPr>
              <w:pStyle w:val="Tabletext"/>
              <w:jc w:val="center"/>
            </w:pPr>
            <w:r w:rsidRPr="00005093">
              <w:t>–15</w:t>
            </w:r>
            <w:r>
              <w:rPr>
                <w:rFonts w:hint="eastAsia"/>
                <w:lang w:eastAsia="ja-JP"/>
              </w:rPr>
              <w:t xml:space="preserve"> .. </w:t>
            </w:r>
            <w:r>
              <w:t>–30</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M+090</w:t>
            </w:r>
          </w:p>
        </w:tc>
        <w:tc>
          <w:tcPr>
            <w:tcW w:w="1205" w:type="dxa"/>
            <w:vAlign w:val="center"/>
          </w:tcPr>
          <w:p w:rsidR="00954377" w:rsidRPr="005C73C5" w:rsidRDefault="00954377" w:rsidP="00954377">
            <w:pPr>
              <w:pStyle w:val="Tabletext"/>
              <w:jc w:val="center"/>
            </w:pPr>
            <w:r>
              <w:t>SiL</w:t>
            </w:r>
          </w:p>
        </w:tc>
        <w:tc>
          <w:tcPr>
            <w:tcW w:w="2712" w:type="dxa"/>
            <w:vAlign w:val="center"/>
          </w:tcPr>
          <w:p w:rsidR="00954377" w:rsidRPr="005C73C5" w:rsidRDefault="00954377" w:rsidP="00954377">
            <w:pPr>
              <w:pStyle w:val="Tabletext"/>
              <w:jc w:val="center"/>
            </w:pPr>
            <w:r>
              <w:t>Side left</w:t>
            </w:r>
          </w:p>
        </w:tc>
        <w:tc>
          <w:tcPr>
            <w:tcW w:w="2108" w:type="dxa"/>
            <w:vAlign w:val="center"/>
          </w:tcPr>
          <w:p w:rsidR="00954377" w:rsidRPr="005C73C5" w:rsidRDefault="00954377" w:rsidP="00954377">
            <w:pPr>
              <w:pStyle w:val="Tabletext"/>
              <w:jc w:val="center"/>
              <w:rPr>
                <w:lang w:eastAsia="ja-JP"/>
              </w:rPr>
            </w:pPr>
            <w:r>
              <w:rPr>
                <w:rFonts w:eastAsiaTheme="minorEastAsia" w:hint="eastAsia"/>
                <w:lang w:eastAsia="ja-JP"/>
              </w:rPr>
              <w:t>+90</w:t>
            </w:r>
          </w:p>
        </w:tc>
        <w:tc>
          <w:tcPr>
            <w:tcW w:w="2410" w:type="dxa"/>
            <w:vAlign w:val="center"/>
          </w:tcPr>
          <w:p w:rsidR="00954377" w:rsidRPr="005C73C5" w:rsidRDefault="00954377" w:rsidP="00954377">
            <w:pPr>
              <w:pStyle w:val="Tabletext"/>
              <w:jc w:val="center"/>
            </w:pPr>
            <w:r w:rsidRPr="00005093">
              <w:t>0</w:t>
            </w:r>
            <w:r>
              <w:rPr>
                <w:rFonts w:hint="eastAsia"/>
                <w:lang w:eastAsia="ja-JP"/>
              </w:rPr>
              <w:t xml:space="preserve"> .. </w:t>
            </w:r>
            <w:r>
              <w:t>+15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M-090</w:t>
            </w:r>
          </w:p>
        </w:tc>
        <w:tc>
          <w:tcPr>
            <w:tcW w:w="1205" w:type="dxa"/>
            <w:vAlign w:val="center"/>
          </w:tcPr>
          <w:p w:rsidR="00954377" w:rsidRPr="005C73C5" w:rsidRDefault="00954377" w:rsidP="00954377">
            <w:pPr>
              <w:pStyle w:val="Tabletext"/>
              <w:jc w:val="center"/>
            </w:pPr>
            <w:r>
              <w:t>SiR</w:t>
            </w:r>
          </w:p>
        </w:tc>
        <w:tc>
          <w:tcPr>
            <w:tcW w:w="2712" w:type="dxa"/>
            <w:vAlign w:val="center"/>
          </w:tcPr>
          <w:p w:rsidR="00954377" w:rsidRPr="005C73C5" w:rsidRDefault="00954377" w:rsidP="00954377">
            <w:pPr>
              <w:pStyle w:val="Tabletext"/>
              <w:jc w:val="center"/>
            </w:pPr>
            <w:r>
              <w:t>Side right</w:t>
            </w:r>
          </w:p>
        </w:tc>
        <w:tc>
          <w:tcPr>
            <w:tcW w:w="2108" w:type="dxa"/>
            <w:vAlign w:val="center"/>
          </w:tcPr>
          <w:p w:rsidR="00954377" w:rsidRPr="005C73C5" w:rsidRDefault="00954377" w:rsidP="00954377">
            <w:pPr>
              <w:pStyle w:val="Tabletext"/>
              <w:jc w:val="center"/>
              <w:rPr>
                <w:lang w:eastAsia="ja-JP"/>
              </w:rPr>
            </w:pPr>
            <w:r>
              <w:t>–90</w:t>
            </w:r>
          </w:p>
        </w:tc>
        <w:tc>
          <w:tcPr>
            <w:tcW w:w="2410" w:type="dxa"/>
            <w:vAlign w:val="center"/>
          </w:tcPr>
          <w:p w:rsidR="00954377" w:rsidRPr="005C73C5" w:rsidRDefault="00954377" w:rsidP="00954377">
            <w:pPr>
              <w:pStyle w:val="Tabletext"/>
              <w:jc w:val="center"/>
            </w:pPr>
            <w:r w:rsidRPr="00005093">
              <w:t>0</w:t>
            </w:r>
            <w:r>
              <w:rPr>
                <w:rFonts w:hint="eastAsia"/>
                <w:lang w:eastAsia="ja-JP"/>
              </w:rPr>
              <w:t xml:space="preserve"> .. </w:t>
            </w:r>
            <w:r>
              <w:t>+15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U+045</w:t>
            </w:r>
          </w:p>
        </w:tc>
        <w:tc>
          <w:tcPr>
            <w:tcW w:w="1205" w:type="dxa"/>
            <w:vAlign w:val="center"/>
          </w:tcPr>
          <w:p w:rsidR="00954377" w:rsidRPr="005C73C5" w:rsidRDefault="00954377" w:rsidP="00954377">
            <w:pPr>
              <w:pStyle w:val="Tabletext"/>
              <w:jc w:val="center"/>
            </w:pPr>
            <w:r>
              <w:t>TpFL</w:t>
            </w:r>
          </w:p>
        </w:tc>
        <w:tc>
          <w:tcPr>
            <w:tcW w:w="2712" w:type="dxa"/>
            <w:vAlign w:val="center"/>
          </w:tcPr>
          <w:p w:rsidR="00954377" w:rsidRPr="005C73C5" w:rsidRDefault="00954377" w:rsidP="00954377">
            <w:pPr>
              <w:pStyle w:val="Tabletext"/>
              <w:jc w:val="center"/>
            </w:pPr>
            <w:r>
              <w:t>Top front left</w:t>
            </w:r>
          </w:p>
        </w:tc>
        <w:tc>
          <w:tcPr>
            <w:tcW w:w="2108" w:type="dxa"/>
            <w:vAlign w:val="center"/>
          </w:tcPr>
          <w:p w:rsidR="00954377" w:rsidRPr="005C73C5" w:rsidRDefault="00954377" w:rsidP="00954377">
            <w:pPr>
              <w:pStyle w:val="Tabletext"/>
              <w:jc w:val="center"/>
            </w:pPr>
            <w:r w:rsidRPr="00005093">
              <w:rPr>
                <w:rFonts w:eastAsiaTheme="minorEastAsia"/>
              </w:rPr>
              <w:t>+</w:t>
            </w:r>
            <w:r w:rsidRPr="00005093">
              <w:t>45</w:t>
            </w:r>
            <w:r>
              <w:rPr>
                <w:rFonts w:hint="eastAsia"/>
                <w:lang w:eastAsia="ja-JP"/>
              </w:rPr>
              <w:t xml:space="preserve"> .. </w:t>
            </w:r>
            <w:r>
              <w:rPr>
                <w:rFonts w:eastAsiaTheme="minorEastAsia"/>
              </w:rPr>
              <w:t>+</w:t>
            </w:r>
            <w:r>
              <w:t>60</w:t>
            </w:r>
          </w:p>
        </w:tc>
        <w:tc>
          <w:tcPr>
            <w:tcW w:w="2410" w:type="dxa"/>
            <w:vAlign w:val="center"/>
          </w:tcPr>
          <w:p w:rsidR="00954377" w:rsidRPr="005C73C5" w:rsidRDefault="00954377" w:rsidP="00954377">
            <w:pPr>
              <w:pStyle w:val="Tabletext"/>
              <w:jc w:val="center"/>
            </w:pPr>
            <w:r w:rsidRPr="00005093">
              <w:t>+30</w:t>
            </w:r>
            <w:r>
              <w:rPr>
                <w:rFonts w:hint="eastAsia"/>
                <w:lang w:eastAsia="ja-JP"/>
              </w:rPr>
              <w:t xml:space="preserve"> .. </w:t>
            </w:r>
            <w:r>
              <w:t>+45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U-045</w:t>
            </w:r>
          </w:p>
        </w:tc>
        <w:tc>
          <w:tcPr>
            <w:tcW w:w="1205" w:type="dxa"/>
            <w:vAlign w:val="center"/>
          </w:tcPr>
          <w:p w:rsidR="00954377" w:rsidRPr="005C73C5" w:rsidRDefault="00954377" w:rsidP="00954377">
            <w:pPr>
              <w:pStyle w:val="Tabletext"/>
              <w:jc w:val="center"/>
            </w:pPr>
            <w:r>
              <w:t>TpFR</w:t>
            </w:r>
          </w:p>
        </w:tc>
        <w:tc>
          <w:tcPr>
            <w:tcW w:w="2712" w:type="dxa"/>
            <w:vAlign w:val="center"/>
          </w:tcPr>
          <w:p w:rsidR="00954377" w:rsidRPr="005C73C5" w:rsidRDefault="00954377" w:rsidP="00954377">
            <w:pPr>
              <w:pStyle w:val="Tabletext"/>
              <w:jc w:val="center"/>
            </w:pPr>
            <w:r>
              <w:t>Top front right</w:t>
            </w:r>
          </w:p>
        </w:tc>
        <w:tc>
          <w:tcPr>
            <w:tcW w:w="2108" w:type="dxa"/>
            <w:vAlign w:val="center"/>
          </w:tcPr>
          <w:p w:rsidR="00954377" w:rsidRPr="005C73C5" w:rsidRDefault="00954377" w:rsidP="00954377">
            <w:pPr>
              <w:pStyle w:val="Tabletext"/>
              <w:jc w:val="center"/>
            </w:pPr>
            <w:r w:rsidRPr="00005093">
              <w:t>–45</w:t>
            </w:r>
            <w:r>
              <w:rPr>
                <w:rFonts w:hint="eastAsia"/>
                <w:lang w:eastAsia="ja-JP"/>
              </w:rPr>
              <w:t xml:space="preserve"> .. </w:t>
            </w:r>
            <w:r>
              <w:t>–60</w:t>
            </w:r>
          </w:p>
        </w:tc>
        <w:tc>
          <w:tcPr>
            <w:tcW w:w="2410" w:type="dxa"/>
            <w:vAlign w:val="center"/>
          </w:tcPr>
          <w:p w:rsidR="00954377" w:rsidRPr="005C73C5" w:rsidRDefault="00954377" w:rsidP="00954377">
            <w:pPr>
              <w:pStyle w:val="Tabletext"/>
              <w:jc w:val="center"/>
            </w:pPr>
            <w:r w:rsidRPr="00005093">
              <w:t>+30</w:t>
            </w:r>
            <w:r>
              <w:rPr>
                <w:rFonts w:hint="eastAsia"/>
                <w:lang w:eastAsia="ja-JP"/>
              </w:rPr>
              <w:t xml:space="preserve"> .. </w:t>
            </w:r>
            <w:r>
              <w:t>+45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U+000</w:t>
            </w:r>
          </w:p>
        </w:tc>
        <w:tc>
          <w:tcPr>
            <w:tcW w:w="1205" w:type="dxa"/>
            <w:vAlign w:val="center"/>
          </w:tcPr>
          <w:p w:rsidR="00954377" w:rsidRPr="005C73C5" w:rsidRDefault="00954377" w:rsidP="00954377">
            <w:pPr>
              <w:pStyle w:val="Tabletext"/>
              <w:jc w:val="center"/>
            </w:pPr>
            <w:r>
              <w:t>TpFC</w:t>
            </w:r>
          </w:p>
        </w:tc>
        <w:tc>
          <w:tcPr>
            <w:tcW w:w="2712" w:type="dxa"/>
            <w:vAlign w:val="center"/>
          </w:tcPr>
          <w:p w:rsidR="00954377" w:rsidRPr="005C73C5" w:rsidRDefault="00954377" w:rsidP="00954377">
            <w:pPr>
              <w:pStyle w:val="Tabletext"/>
              <w:jc w:val="center"/>
            </w:pPr>
            <w:r>
              <w:t>Top front centre</w:t>
            </w:r>
          </w:p>
        </w:tc>
        <w:tc>
          <w:tcPr>
            <w:tcW w:w="2108" w:type="dxa"/>
            <w:vAlign w:val="center"/>
          </w:tcPr>
          <w:p w:rsidR="00954377" w:rsidRPr="005C73C5" w:rsidRDefault="00954377" w:rsidP="00954377">
            <w:pPr>
              <w:pStyle w:val="Tabletext"/>
              <w:jc w:val="center"/>
              <w:rPr>
                <w:lang w:eastAsia="ja-JP"/>
              </w:rPr>
            </w:pPr>
            <w:r>
              <w:rPr>
                <w:rFonts w:hint="eastAsia"/>
                <w:lang w:eastAsia="ja-JP"/>
              </w:rPr>
              <w:t>0</w:t>
            </w:r>
          </w:p>
        </w:tc>
        <w:tc>
          <w:tcPr>
            <w:tcW w:w="2410" w:type="dxa"/>
            <w:vAlign w:val="center"/>
          </w:tcPr>
          <w:p w:rsidR="00954377" w:rsidRPr="005C73C5" w:rsidRDefault="00954377" w:rsidP="00954377">
            <w:pPr>
              <w:pStyle w:val="Tabletext"/>
              <w:jc w:val="center"/>
            </w:pPr>
            <w:r w:rsidRPr="00005093">
              <w:t>+30</w:t>
            </w:r>
            <w:r>
              <w:rPr>
                <w:rFonts w:hint="eastAsia"/>
                <w:lang w:eastAsia="ja-JP"/>
              </w:rPr>
              <w:t xml:space="preserve"> .. </w:t>
            </w:r>
            <w:r>
              <w:t>+45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T+000</w:t>
            </w:r>
          </w:p>
        </w:tc>
        <w:tc>
          <w:tcPr>
            <w:tcW w:w="1205" w:type="dxa"/>
            <w:vAlign w:val="center"/>
          </w:tcPr>
          <w:p w:rsidR="00954377" w:rsidRPr="005C73C5" w:rsidRDefault="00954377" w:rsidP="00954377">
            <w:pPr>
              <w:pStyle w:val="Tabletext"/>
              <w:jc w:val="center"/>
            </w:pPr>
            <w:r>
              <w:t>TpC</w:t>
            </w:r>
          </w:p>
        </w:tc>
        <w:tc>
          <w:tcPr>
            <w:tcW w:w="2712" w:type="dxa"/>
            <w:vAlign w:val="center"/>
          </w:tcPr>
          <w:p w:rsidR="00954377" w:rsidRPr="005C73C5" w:rsidRDefault="00954377" w:rsidP="00954377">
            <w:pPr>
              <w:pStyle w:val="Tabletext"/>
              <w:jc w:val="center"/>
            </w:pPr>
            <w:r>
              <w:t>Top centre</w:t>
            </w:r>
          </w:p>
        </w:tc>
        <w:tc>
          <w:tcPr>
            <w:tcW w:w="2108" w:type="dxa"/>
            <w:vAlign w:val="center"/>
          </w:tcPr>
          <w:p w:rsidR="00954377" w:rsidRPr="005C73C5" w:rsidRDefault="00954377" w:rsidP="00954377">
            <w:pPr>
              <w:pStyle w:val="Tabletext"/>
              <w:jc w:val="center"/>
            </w:pPr>
            <w:r>
              <w:t>–</w:t>
            </w:r>
          </w:p>
        </w:tc>
        <w:tc>
          <w:tcPr>
            <w:tcW w:w="2410" w:type="dxa"/>
            <w:vAlign w:val="center"/>
          </w:tcPr>
          <w:p w:rsidR="00954377" w:rsidRPr="005C73C5" w:rsidRDefault="00954377" w:rsidP="00954377">
            <w:pPr>
              <w:pStyle w:val="Tabletext"/>
              <w:jc w:val="center"/>
            </w:pPr>
            <w:r>
              <w:t>+90</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U+135</w:t>
            </w:r>
          </w:p>
        </w:tc>
        <w:tc>
          <w:tcPr>
            <w:tcW w:w="1205" w:type="dxa"/>
            <w:vAlign w:val="center"/>
          </w:tcPr>
          <w:p w:rsidR="00954377" w:rsidRPr="005C73C5" w:rsidRDefault="00954377" w:rsidP="00954377">
            <w:pPr>
              <w:pStyle w:val="Tabletext"/>
              <w:jc w:val="center"/>
            </w:pPr>
            <w:r>
              <w:t>TpBL</w:t>
            </w:r>
          </w:p>
        </w:tc>
        <w:tc>
          <w:tcPr>
            <w:tcW w:w="2712" w:type="dxa"/>
            <w:vAlign w:val="center"/>
          </w:tcPr>
          <w:p w:rsidR="00954377" w:rsidRPr="005C73C5" w:rsidRDefault="00954377" w:rsidP="00954377">
            <w:pPr>
              <w:pStyle w:val="Tabletext"/>
              <w:jc w:val="center"/>
            </w:pPr>
            <w:r>
              <w:t>Top back left</w:t>
            </w:r>
          </w:p>
        </w:tc>
        <w:tc>
          <w:tcPr>
            <w:tcW w:w="2108" w:type="dxa"/>
            <w:vAlign w:val="center"/>
          </w:tcPr>
          <w:p w:rsidR="00954377" w:rsidRPr="005C73C5" w:rsidRDefault="00954377" w:rsidP="00954377">
            <w:pPr>
              <w:pStyle w:val="Tabletext"/>
              <w:jc w:val="center"/>
            </w:pPr>
            <w:r w:rsidRPr="00005093">
              <w:rPr>
                <w:rFonts w:eastAsiaTheme="minorEastAsia"/>
              </w:rPr>
              <w:t>+</w:t>
            </w:r>
            <w:r w:rsidRPr="00005093">
              <w:t>110</w:t>
            </w:r>
            <w:r>
              <w:rPr>
                <w:rFonts w:hint="eastAsia"/>
                <w:lang w:eastAsia="ja-JP"/>
              </w:rPr>
              <w:t xml:space="preserve"> .. </w:t>
            </w:r>
            <w:r>
              <w:rPr>
                <w:rFonts w:eastAsiaTheme="minorEastAsia"/>
              </w:rPr>
              <w:t>+</w:t>
            </w:r>
            <w:r>
              <w:t>135</w:t>
            </w:r>
          </w:p>
        </w:tc>
        <w:tc>
          <w:tcPr>
            <w:tcW w:w="2410" w:type="dxa"/>
            <w:vAlign w:val="center"/>
          </w:tcPr>
          <w:p w:rsidR="00954377" w:rsidRPr="005C73C5" w:rsidRDefault="00954377" w:rsidP="00954377">
            <w:pPr>
              <w:pStyle w:val="Tabletext"/>
              <w:jc w:val="center"/>
            </w:pPr>
            <w:r w:rsidRPr="00005093">
              <w:t>+30</w:t>
            </w:r>
            <w:r>
              <w:rPr>
                <w:rFonts w:hint="eastAsia"/>
                <w:lang w:eastAsia="ja-JP"/>
              </w:rPr>
              <w:t xml:space="preserve"> .. </w:t>
            </w:r>
            <w:r>
              <w:t>+45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U-135</w:t>
            </w:r>
          </w:p>
        </w:tc>
        <w:tc>
          <w:tcPr>
            <w:tcW w:w="1205" w:type="dxa"/>
            <w:vAlign w:val="center"/>
          </w:tcPr>
          <w:p w:rsidR="00954377" w:rsidRPr="005C73C5" w:rsidRDefault="00954377" w:rsidP="00954377">
            <w:pPr>
              <w:pStyle w:val="Tabletext"/>
              <w:jc w:val="center"/>
            </w:pPr>
            <w:r>
              <w:t>TpBR</w:t>
            </w:r>
          </w:p>
        </w:tc>
        <w:tc>
          <w:tcPr>
            <w:tcW w:w="2712" w:type="dxa"/>
            <w:vAlign w:val="center"/>
          </w:tcPr>
          <w:p w:rsidR="00954377" w:rsidRPr="005C73C5" w:rsidRDefault="00954377" w:rsidP="00954377">
            <w:pPr>
              <w:pStyle w:val="Tabletext"/>
              <w:jc w:val="center"/>
            </w:pPr>
            <w:r>
              <w:t>Top back right</w:t>
            </w:r>
          </w:p>
        </w:tc>
        <w:tc>
          <w:tcPr>
            <w:tcW w:w="2108" w:type="dxa"/>
            <w:vAlign w:val="center"/>
          </w:tcPr>
          <w:p w:rsidR="00954377" w:rsidRPr="005C73C5" w:rsidRDefault="00954377" w:rsidP="00954377">
            <w:pPr>
              <w:pStyle w:val="Tabletext"/>
              <w:jc w:val="center"/>
            </w:pPr>
            <w:r w:rsidRPr="00005093">
              <w:t>–110</w:t>
            </w:r>
            <w:r>
              <w:rPr>
                <w:rFonts w:hint="eastAsia"/>
                <w:lang w:eastAsia="ja-JP"/>
              </w:rPr>
              <w:t xml:space="preserve"> .. </w:t>
            </w:r>
            <w:r>
              <w:t>–135</w:t>
            </w:r>
          </w:p>
        </w:tc>
        <w:tc>
          <w:tcPr>
            <w:tcW w:w="2410" w:type="dxa"/>
            <w:vAlign w:val="center"/>
          </w:tcPr>
          <w:p w:rsidR="00954377" w:rsidRPr="005C73C5" w:rsidRDefault="00954377" w:rsidP="00954377">
            <w:pPr>
              <w:pStyle w:val="Tabletext"/>
              <w:jc w:val="center"/>
            </w:pPr>
            <w:r w:rsidRPr="00005093">
              <w:t>+30</w:t>
            </w:r>
            <w:r>
              <w:rPr>
                <w:rFonts w:hint="eastAsia"/>
                <w:lang w:eastAsia="ja-JP"/>
              </w:rPr>
              <w:t xml:space="preserve"> .. </w:t>
            </w:r>
            <w:r>
              <w:t>+45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U+090</w:t>
            </w:r>
          </w:p>
        </w:tc>
        <w:tc>
          <w:tcPr>
            <w:tcW w:w="1205" w:type="dxa"/>
            <w:vAlign w:val="center"/>
          </w:tcPr>
          <w:p w:rsidR="00954377" w:rsidRPr="005C73C5" w:rsidRDefault="00954377" w:rsidP="00954377">
            <w:pPr>
              <w:pStyle w:val="Tabletext"/>
              <w:jc w:val="center"/>
            </w:pPr>
            <w:r>
              <w:t>TpSiL</w:t>
            </w:r>
          </w:p>
        </w:tc>
        <w:tc>
          <w:tcPr>
            <w:tcW w:w="2712" w:type="dxa"/>
            <w:vAlign w:val="center"/>
          </w:tcPr>
          <w:p w:rsidR="00954377" w:rsidRPr="005C73C5" w:rsidRDefault="00954377" w:rsidP="00954377">
            <w:pPr>
              <w:pStyle w:val="Tabletext"/>
              <w:jc w:val="center"/>
            </w:pPr>
            <w:r>
              <w:t>Top side left</w:t>
            </w:r>
          </w:p>
        </w:tc>
        <w:tc>
          <w:tcPr>
            <w:tcW w:w="2108" w:type="dxa"/>
            <w:vAlign w:val="center"/>
          </w:tcPr>
          <w:p w:rsidR="00954377" w:rsidRPr="005C73C5" w:rsidRDefault="00954377" w:rsidP="00954377">
            <w:pPr>
              <w:pStyle w:val="Tabletext"/>
              <w:jc w:val="center"/>
              <w:rPr>
                <w:lang w:eastAsia="ja-JP"/>
              </w:rPr>
            </w:pPr>
            <w:r>
              <w:rPr>
                <w:rFonts w:eastAsiaTheme="minorEastAsia" w:hint="eastAsia"/>
                <w:lang w:eastAsia="ja-JP"/>
              </w:rPr>
              <w:t>+90</w:t>
            </w:r>
          </w:p>
        </w:tc>
        <w:tc>
          <w:tcPr>
            <w:tcW w:w="2410" w:type="dxa"/>
            <w:vAlign w:val="center"/>
          </w:tcPr>
          <w:p w:rsidR="00954377" w:rsidRPr="005C73C5" w:rsidRDefault="00954377" w:rsidP="00954377">
            <w:pPr>
              <w:pStyle w:val="Tabletext"/>
              <w:jc w:val="center"/>
            </w:pPr>
            <w:r w:rsidRPr="00005093">
              <w:t>+30</w:t>
            </w:r>
            <w:r>
              <w:rPr>
                <w:rFonts w:hint="eastAsia"/>
                <w:lang w:eastAsia="ja-JP"/>
              </w:rPr>
              <w:t xml:space="preserve"> .. </w:t>
            </w:r>
            <w:r>
              <w:t>+45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U-090</w:t>
            </w:r>
          </w:p>
        </w:tc>
        <w:tc>
          <w:tcPr>
            <w:tcW w:w="1205" w:type="dxa"/>
            <w:vAlign w:val="center"/>
          </w:tcPr>
          <w:p w:rsidR="00954377" w:rsidRPr="005C73C5" w:rsidRDefault="00954377" w:rsidP="00954377">
            <w:pPr>
              <w:pStyle w:val="Tabletext"/>
              <w:jc w:val="center"/>
            </w:pPr>
            <w:r>
              <w:t>TpSiR</w:t>
            </w:r>
          </w:p>
        </w:tc>
        <w:tc>
          <w:tcPr>
            <w:tcW w:w="2712" w:type="dxa"/>
            <w:vAlign w:val="center"/>
          </w:tcPr>
          <w:p w:rsidR="00954377" w:rsidRPr="005C73C5" w:rsidRDefault="00954377" w:rsidP="00954377">
            <w:pPr>
              <w:pStyle w:val="Tabletext"/>
              <w:jc w:val="center"/>
            </w:pPr>
            <w:r>
              <w:t>Top side right</w:t>
            </w:r>
          </w:p>
        </w:tc>
        <w:tc>
          <w:tcPr>
            <w:tcW w:w="2108" w:type="dxa"/>
            <w:vAlign w:val="center"/>
          </w:tcPr>
          <w:p w:rsidR="00954377" w:rsidRPr="005C73C5" w:rsidRDefault="00954377" w:rsidP="00954377">
            <w:pPr>
              <w:pStyle w:val="Tabletext"/>
              <w:jc w:val="center"/>
              <w:rPr>
                <w:lang w:eastAsia="ja-JP"/>
              </w:rPr>
            </w:pPr>
            <w:r>
              <w:t>–</w:t>
            </w:r>
            <w:r>
              <w:rPr>
                <w:rFonts w:hint="eastAsia"/>
                <w:lang w:eastAsia="ja-JP"/>
              </w:rPr>
              <w:t>90</w:t>
            </w:r>
          </w:p>
        </w:tc>
        <w:tc>
          <w:tcPr>
            <w:tcW w:w="2410" w:type="dxa"/>
            <w:vAlign w:val="center"/>
          </w:tcPr>
          <w:p w:rsidR="00954377" w:rsidRPr="005C73C5" w:rsidRDefault="00954377" w:rsidP="00954377">
            <w:pPr>
              <w:pStyle w:val="Tabletext"/>
              <w:jc w:val="center"/>
            </w:pPr>
            <w:r w:rsidRPr="00005093">
              <w:t>+30</w:t>
            </w:r>
            <w:r>
              <w:rPr>
                <w:rFonts w:hint="eastAsia"/>
                <w:lang w:eastAsia="ja-JP"/>
              </w:rPr>
              <w:t xml:space="preserve"> .. </w:t>
            </w:r>
            <w:r>
              <w:t>+45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U+180</w:t>
            </w:r>
          </w:p>
        </w:tc>
        <w:tc>
          <w:tcPr>
            <w:tcW w:w="1205" w:type="dxa"/>
            <w:vAlign w:val="center"/>
          </w:tcPr>
          <w:p w:rsidR="00954377" w:rsidRPr="005C73C5" w:rsidRDefault="00954377" w:rsidP="00954377">
            <w:pPr>
              <w:pStyle w:val="Tabletext"/>
              <w:jc w:val="center"/>
            </w:pPr>
            <w:r>
              <w:t>TpBC</w:t>
            </w:r>
          </w:p>
        </w:tc>
        <w:tc>
          <w:tcPr>
            <w:tcW w:w="2712" w:type="dxa"/>
            <w:vAlign w:val="center"/>
          </w:tcPr>
          <w:p w:rsidR="00954377" w:rsidRPr="005C73C5" w:rsidRDefault="00954377" w:rsidP="00954377">
            <w:pPr>
              <w:pStyle w:val="Tabletext"/>
              <w:jc w:val="center"/>
            </w:pPr>
            <w:r>
              <w:t>Top back centre</w:t>
            </w:r>
          </w:p>
        </w:tc>
        <w:tc>
          <w:tcPr>
            <w:tcW w:w="2108" w:type="dxa"/>
            <w:vAlign w:val="center"/>
          </w:tcPr>
          <w:p w:rsidR="00954377" w:rsidRPr="005C73C5" w:rsidRDefault="00954377" w:rsidP="00954377">
            <w:pPr>
              <w:pStyle w:val="Tabletext"/>
              <w:jc w:val="center"/>
              <w:rPr>
                <w:lang w:eastAsia="ja-JP"/>
              </w:rPr>
            </w:pPr>
            <w:r>
              <w:rPr>
                <w:rFonts w:hint="eastAsia"/>
                <w:lang w:eastAsia="ja-JP"/>
              </w:rPr>
              <w:t>+180</w:t>
            </w:r>
          </w:p>
        </w:tc>
        <w:tc>
          <w:tcPr>
            <w:tcW w:w="2410" w:type="dxa"/>
            <w:vAlign w:val="center"/>
          </w:tcPr>
          <w:p w:rsidR="00954377" w:rsidRPr="005C73C5" w:rsidRDefault="00954377" w:rsidP="00954377">
            <w:pPr>
              <w:pStyle w:val="Tabletext"/>
              <w:jc w:val="center"/>
            </w:pPr>
            <w:r w:rsidRPr="00005093">
              <w:t>+30</w:t>
            </w:r>
            <w:r>
              <w:rPr>
                <w:rFonts w:hint="eastAsia"/>
                <w:lang w:eastAsia="ja-JP"/>
              </w:rPr>
              <w:t xml:space="preserve"> .. </w:t>
            </w:r>
            <w:r>
              <w:t>+45</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B+000</w:t>
            </w:r>
          </w:p>
        </w:tc>
        <w:tc>
          <w:tcPr>
            <w:tcW w:w="1205" w:type="dxa"/>
            <w:vAlign w:val="center"/>
          </w:tcPr>
          <w:p w:rsidR="00954377" w:rsidRPr="005C73C5" w:rsidRDefault="00954377" w:rsidP="00954377">
            <w:pPr>
              <w:pStyle w:val="Tabletext"/>
              <w:jc w:val="center"/>
            </w:pPr>
            <w:r>
              <w:t>BtFC</w:t>
            </w:r>
          </w:p>
        </w:tc>
        <w:tc>
          <w:tcPr>
            <w:tcW w:w="2712" w:type="dxa"/>
            <w:vAlign w:val="center"/>
          </w:tcPr>
          <w:p w:rsidR="00954377" w:rsidRPr="005C73C5" w:rsidRDefault="00954377" w:rsidP="00954377">
            <w:pPr>
              <w:pStyle w:val="Tabletext"/>
              <w:jc w:val="center"/>
            </w:pPr>
            <w:r>
              <w:t>Bottom front centre</w:t>
            </w:r>
          </w:p>
        </w:tc>
        <w:tc>
          <w:tcPr>
            <w:tcW w:w="2108" w:type="dxa"/>
            <w:vAlign w:val="center"/>
          </w:tcPr>
          <w:p w:rsidR="00954377" w:rsidRPr="005C73C5" w:rsidRDefault="00954377" w:rsidP="00954377">
            <w:pPr>
              <w:pStyle w:val="Tabletext"/>
              <w:jc w:val="center"/>
              <w:rPr>
                <w:lang w:eastAsia="ja-JP"/>
              </w:rPr>
            </w:pPr>
            <w:r>
              <w:rPr>
                <w:rFonts w:hint="eastAsia"/>
                <w:lang w:eastAsia="ja-JP"/>
              </w:rPr>
              <w:t>0</w:t>
            </w:r>
          </w:p>
        </w:tc>
        <w:tc>
          <w:tcPr>
            <w:tcW w:w="2410" w:type="dxa"/>
            <w:vAlign w:val="center"/>
          </w:tcPr>
          <w:p w:rsidR="00954377" w:rsidRPr="005C73C5" w:rsidRDefault="00954377" w:rsidP="00954377">
            <w:pPr>
              <w:pStyle w:val="Tabletext"/>
              <w:jc w:val="center"/>
            </w:pPr>
            <w:r w:rsidRPr="00005093">
              <w:t>–15</w:t>
            </w:r>
            <w:r>
              <w:rPr>
                <w:rFonts w:hint="eastAsia"/>
                <w:lang w:eastAsia="ja-JP"/>
              </w:rPr>
              <w:t xml:space="preserve"> .. </w:t>
            </w:r>
            <w:r>
              <w:t>–30</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B+045</w:t>
            </w:r>
          </w:p>
        </w:tc>
        <w:tc>
          <w:tcPr>
            <w:tcW w:w="1205" w:type="dxa"/>
            <w:vAlign w:val="center"/>
          </w:tcPr>
          <w:p w:rsidR="00954377" w:rsidRPr="005C73C5" w:rsidRDefault="00954377" w:rsidP="00954377">
            <w:pPr>
              <w:pStyle w:val="Tabletext"/>
              <w:jc w:val="center"/>
            </w:pPr>
            <w:r>
              <w:t>BtFL</w:t>
            </w:r>
          </w:p>
        </w:tc>
        <w:tc>
          <w:tcPr>
            <w:tcW w:w="2712" w:type="dxa"/>
            <w:shd w:val="clear" w:color="auto" w:fill="auto"/>
            <w:vAlign w:val="center"/>
          </w:tcPr>
          <w:p w:rsidR="00954377" w:rsidRPr="005C73C5" w:rsidRDefault="00954377" w:rsidP="00954377">
            <w:pPr>
              <w:pStyle w:val="Tabletext"/>
              <w:jc w:val="center"/>
            </w:pPr>
            <w:r>
              <w:t>Bottom front left</w:t>
            </w:r>
          </w:p>
        </w:tc>
        <w:tc>
          <w:tcPr>
            <w:tcW w:w="2108" w:type="dxa"/>
            <w:shd w:val="clear" w:color="auto" w:fill="auto"/>
            <w:vAlign w:val="center"/>
          </w:tcPr>
          <w:p w:rsidR="00954377" w:rsidRPr="005C73C5" w:rsidRDefault="00954377" w:rsidP="00954377">
            <w:pPr>
              <w:pStyle w:val="Tabletext"/>
              <w:jc w:val="center"/>
            </w:pPr>
            <w:r w:rsidRPr="0077602A">
              <w:rPr>
                <w:rFonts w:eastAsiaTheme="minorEastAsia"/>
              </w:rPr>
              <w:t>+</w:t>
            </w:r>
            <w:r w:rsidRPr="0077602A">
              <w:t>45</w:t>
            </w:r>
            <w:r>
              <w:rPr>
                <w:rFonts w:hint="eastAsia"/>
                <w:lang w:eastAsia="ja-JP"/>
              </w:rPr>
              <w:t xml:space="preserve"> .. </w:t>
            </w:r>
            <w:r>
              <w:rPr>
                <w:rFonts w:eastAsiaTheme="minorEastAsia"/>
              </w:rPr>
              <w:t>+</w:t>
            </w:r>
            <w:r>
              <w:t>60</w:t>
            </w:r>
          </w:p>
        </w:tc>
        <w:tc>
          <w:tcPr>
            <w:tcW w:w="2410" w:type="dxa"/>
            <w:shd w:val="clear" w:color="auto" w:fill="auto"/>
            <w:vAlign w:val="center"/>
          </w:tcPr>
          <w:p w:rsidR="00954377" w:rsidRPr="005C73C5" w:rsidRDefault="00954377" w:rsidP="00954377">
            <w:pPr>
              <w:pStyle w:val="Tabletext"/>
              <w:jc w:val="center"/>
            </w:pPr>
            <w:r w:rsidRPr="0077602A">
              <w:t>–15</w:t>
            </w:r>
            <w:r>
              <w:rPr>
                <w:rFonts w:hint="eastAsia"/>
                <w:lang w:eastAsia="ja-JP"/>
              </w:rPr>
              <w:t xml:space="preserve"> .. </w:t>
            </w:r>
            <w:r>
              <w:t>–30</w:t>
            </w:r>
          </w:p>
        </w:tc>
      </w:tr>
      <w:tr w:rsidR="00954377" w:rsidRPr="003B2C13" w:rsidTr="00954377">
        <w:trPr>
          <w:trHeight w:val="255"/>
          <w:jc w:val="center"/>
        </w:trPr>
        <w:tc>
          <w:tcPr>
            <w:tcW w:w="1204" w:type="dxa"/>
            <w:vAlign w:val="center"/>
          </w:tcPr>
          <w:p w:rsidR="00954377" w:rsidRPr="005C73C5" w:rsidRDefault="00954377" w:rsidP="00954377">
            <w:pPr>
              <w:pStyle w:val="Tabletext"/>
              <w:jc w:val="center"/>
            </w:pPr>
            <w:r>
              <w:t>B-045</w:t>
            </w:r>
          </w:p>
        </w:tc>
        <w:tc>
          <w:tcPr>
            <w:tcW w:w="1205" w:type="dxa"/>
            <w:vAlign w:val="center"/>
          </w:tcPr>
          <w:p w:rsidR="00954377" w:rsidRPr="005C73C5" w:rsidRDefault="00954377" w:rsidP="00954377">
            <w:pPr>
              <w:pStyle w:val="Tabletext"/>
              <w:jc w:val="center"/>
            </w:pPr>
            <w:r>
              <w:t>BtFR</w:t>
            </w:r>
          </w:p>
        </w:tc>
        <w:tc>
          <w:tcPr>
            <w:tcW w:w="2712" w:type="dxa"/>
            <w:shd w:val="clear" w:color="auto" w:fill="auto"/>
            <w:vAlign w:val="center"/>
          </w:tcPr>
          <w:p w:rsidR="00954377" w:rsidRPr="005C73C5" w:rsidRDefault="00954377" w:rsidP="00954377">
            <w:pPr>
              <w:pStyle w:val="Tabletext"/>
              <w:jc w:val="center"/>
            </w:pPr>
            <w:r>
              <w:t>Bottom front right</w:t>
            </w:r>
          </w:p>
        </w:tc>
        <w:tc>
          <w:tcPr>
            <w:tcW w:w="2108" w:type="dxa"/>
            <w:shd w:val="clear" w:color="auto" w:fill="auto"/>
            <w:vAlign w:val="center"/>
          </w:tcPr>
          <w:p w:rsidR="00954377" w:rsidRPr="005C73C5" w:rsidRDefault="00954377" w:rsidP="00954377">
            <w:pPr>
              <w:pStyle w:val="Tabletext"/>
              <w:jc w:val="center"/>
            </w:pPr>
            <w:r w:rsidRPr="0077602A">
              <w:t>–45</w:t>
            </w:r>
            <w:r>
              <w:rPr>
                <w:rFonts w:hint="eastAsia"/>
                <w:lang w:eastAsia="ja-JP"/>
              </w:rPr>
              <w:t xml:space="preserve"> .. </w:t>
            </w:r>
            <w:r>
              <w:t>–60</w:t>
            </w:r>
          </w:p>
        </w:tc>
        <w:tc>
          <w:tcPr>
            <w:tcW w:w="2410" w:type="dxa"/>
            <w:shd w:val="clear" w:color="auto" w:fill="auto"/>
            <w:vAlign w:val="center"/>
          </w:tcPr>
          <w:p w:rsidR="00954377" w:rsidRPr="005C73C5" w:rsidRDefault="00954377" w:rsidP="00954377">
            <w:pPr>
              <w:pStyle w:val="Tabletext"/>
              <w:jc w:val="center"/>
            </w:pPr>
            <w:r w:rsidRPr="0077602A">
              <w:t>–15</w:t>
            </w:r>
            <w:r>
              <w:rPr>
                <w:rFonts w:hint="eastAsia"/>
                <w:lang w:eastAsia="ja-JP"/>
              </w:rPr>
              <w:t xml:space="preserve"> .. </w:t>
            </w:r>
            <w:r>
              <w:t>–30</w:t>
            </w:r>
          </w:p>
        </w:tc>
      </w:tr>
    </w:tbl>
    <w:p w:rsidR="008E4ECD" w:rsidRPr="00CB6CC8" w:rsidRDefault="008E4ECD" w:rsidP="008E4ECD">
      <w:pPr>
        <w:pStyle w:val="TableNo"/>
        <w:rPr>
          <w:rFonts w:eastAsiaTheme="minorEastAsia"/>
          <w:lang w:val="en-GB" w:eastAsia="ja-JP"/>
        </w:rPr>
      </w:pPr>
      <w:r w:rsidRPr="00CB6CC8">
        <w:rPr>
          <w:lang w:val="en-GB" w:eastAsia="ja-JP"/>
        </w:rPr>
        <w:lastRenderedPageBreak/>
        <w:t xml:space="preserve">TABLE </w:t>
      </w:r>
      <w:r w:rsidRPr="00CB6CC8">
        <w:rPr>
          <w:rFonts w:eastAsiaTheme="minorEastAsia"/>
          <w:lang w:val="en-GB" w:eastAsia="ja-JP"/>
        </w:rPr>
        <w:t>4</w:t>
      </w:r>
    </w:p>
    <w:p w:rsidR="008E4ECD" w:rsidRPr="00CB6CC8" w:rsidRDefault="00954377" w:rsidP="00954377">
      <w:pPr>
        <w:pStyle w:val="Tabletitle"/>
        <w:rPr>
          <w:rFonts w:eastAsiaTheme="minorEastAsia"/>
          <w:b w:val="0"/>
          <w:lang w:val="en-GB" w:eastAsia="ja-JP"/>
        </w:rPr>
      </w:pPr>
      <w:r>
        <w:rPr>
          <w:rFonts w:eastAsiaTheme="minorEastAsia"/>
          <w:lang w:val="en-GB" w:eastAsia="ja-JP"/>
        </w:rPr>
        <w:t>Louds</w:t>
      </w:r>
      <w:r w:rsidR="008E4ECD" w:rsidRPr="00CB6CC8">
        <w:rPr>
          <w:rFonts w:eastAsiaTheme="minorEastAsia"/>
          <w:lang w:val="en-GB" w:eastAsia="ja-JP"/>
        </w:rPr>
        <w:t>peaker</w:t>
      </w:r>
      <w:r w:rsidR="008E4ECD" w:rsidRPr="00CB6CC8">
        <w:rPr>
          <w:lang w:val="en-GB" w:eastAsia="ja-JP"/>
        </w:rPr>
        <w:t xml:space="preserve"> configuration</w:t>
      </w:r>
      <w:r w:rsidR="008E4ECD" w:rsidRPr="00CB6CC8">
        <w:rPr>
          <w:lang w:val="en-GB" w:eastAsia="ko-KR"/>
        </w:rPr>
        <w:t xml:space="preserve"> for Sound system </w:t>
      </w:r>
      <w:r w:rsidR="008E4ECD" w:rsidRPr="00CB6CC8">
        <w:rPr>
          <w:rFonts w:eastAsiaTheme="minorEastAsia"/>
          <w:lang w:val="en-GB" w:eastAsia="ja-JP"/>
        </w:rPr>
        <w:t>G (4+9+0)</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19"/>
        <w:gridCol w:w="784"/>
        <w:gridCol w:w="2261"/>
        <w:gridCol w:w="1351"/>
        <w:gridCol w:w="1259"/>
        <w:gridCol w:w="1076"/>
        <w:gridCol w:w="954"/>
        <w:gridCol w:w="1030"/>
      </w:tblGrid>
      <w:tr w:rsidR="00954377" w:rsidRPr="003B2C13" w:rsidTr="00273FB7">
        <w:trPr>
          <w:trHeight w:val="20"/>
          <w:tblHeader/>
          <w:jc w:val="center"/>
        </w:trPr>
        <w:tc>
          <w:tcPr>
            <w:tcW w:w="919" w:type="dxa"/>
            <w:vMerge w:val="restart"/>
            <w:vAlign w:val="center"/>
          </w:tcPr>
          <w:p w:rsidR="00954377" w:rsidRPr="003B2C13" w:rsidRDefault="00954377" w:rsidP="00954377">
            <w:pPr>
              <w:pStyle w:val="Tablehead"/>
              <w:rPr>
                <w:lang w:val="en-US"/>
              </w:rPr>
            </w:pPr>
            <w:r w:rsidRPr="00CB6CC8">
              <w:t>S</w:t>
            </w:r>
            <w:r>
              <w:t xml:space="preserve">P </w:t>
            </w:r>
            <w:r w:rsidRPr="00CB6CC8">
              <w:t>Label</w:t>
            </w:r>
          </w:p>
        </w:tc>
        <w:tc>
          <w:tcPr>
            <w:tcW w:w="3045" w:type="dxa"/>
            <w:gridSpan w:val="2"/>
            <w:vMerge w:val="restart"/>
            <w:vAlign w:val="center"/>
          </w:tcPr>
          <w:p w:rsidR="00954377" w:rsidRPr="003B2C13" w:rsidRDefault="00954377" w:rsidP="00954377">
            <w:pPr>
              <w:pStyle w:val="Tablehead"/>
              <w:rPr>
                <w:lang w:val="en-US"/>
              </w:rPr>
            </w:pPr>
            <w:r w:rsidRPr="0077602A">
              <w:rPr>
                <w:lang w:val="en-US"/>
              </w:rPr>
              <w:t>Channel</w:t>
            </w:r>
          </w:p>
        </w:tc>
        <w:tc>
          <w:tcPr>
            <w:tcW w:w="2610" w:type="dxa"/>
            <w:gridSpan w:val="2"/>
            <w:vAlign w:val="center"/>
          </w:tcPr>
          <w:p w:rsidR="00954377" w:rsidRPr="003B2C13" w:rsidRDefault="00954377" w:rsidP="00954377">
            <w:pPr>
              <w:pStyle w:val="Tablehead"/>
              <w:rPr>
                <w:lang w:val="en-US"/>
              </w:rPr>
            </w:pPr>
            <w:r w:rsidRPr="0077602A">
              <w:rPr>
                <w:lang w:val="en-US"/>
              </w:rPr>
              <w:t>Loudspeaker location, Polar</w:t>
            </w:r>
          </w:p>
        </w:tc>
        <w:tc>
          <w:tcPr>
            <w:tcW w:w="3060" w:type="dxa"/>
            <w:gridSpan w:val="3"/>
            <w:vAlign w:val="center"/>
          </w:tcPr>
          <w:p w:rsidR="00954377" w:rsidRPr="003B2C13" w:rsidRDefault="00954377" w:rsidP="00954377">
            <w:pPr>
              <w:pStyle w:val="Tablehead"/>
              <w:rPr>
                <w:lang w:val="en-US"/>
              </w:rPr>
            </w:pPr>
            <w:r w:rsidRPr="0077602A">
              <w:rPr>
                <w:lang w:val="en-US"/>
              </w:rPr>
              <w:t>Loudspeaker location, Cartesian</w:t>
            </w:r>
          </w:p>
        </w:tc>
      </w:tr>
      <w:tr w:rsidR="00954377" w:rsidRPr="003B2C13" w:rsidTr="00273FB7">
        <w:trPr>
          <w:trHeight w:val="20"/>
          <w:tblHeader/>
          <w:jc w:val="center"/>
        </w:trPr>
        <w:tc>
          <w:tcPr>
            <w:tcW w:w="919" w:type="dxa"/>
            <w:vMerge/>
            <w:vAlign w:val="center"/>
          </w:tcPr>
          <w:p w:rsidR="00954377" w:rsidRPr="003B2C13" w:rsidRDefault="00954377" w:rsidP="00954377">
            <w:pPr>
              <w:pStyle w:val="Tablehead"/>
              <w:rPr>
                <w:lang w:val="en-US"/>
              </w:rPr>
            </w:pPr>
          </w:p>
        </w:tc>
        <w:tc>
          <w:tcPr>
            <w:tcW w:w="3045" w:type="dxa"/>
            <w:gridSpan w:val="2"/>
            <w:vMerge/>
            <w:vAlign w:val="center"/>
          </w:tcPr>
          <w:p w:rsidR="00954377" w:rsidRPr="003B2C13" w:rsidRDefault="00954377" w:rsidP="00954377">
            <w:pPr>
              <w:pStyle w:val="Tablehead"/>
              <w:rPr>
                <w:lang w:val="en-US"/>
              </w:rPr>
            </w:pPr>
          </w:p>
        </w:tc>
        <w:tc>
          <w:tcPr>
            <w:tcW w:w="1351" w:type="dxa"/>
            <w:vAlign w:val="center"/>
          </w:tcPr>
          <w:p w:rsidR="00954377" w:rsidRPr="003B2C13" w:rsidRDefault="00954377" w:rsidP="00954377">
            <w:pPr>
              <w:pStyle w:val="Tablehead"/>
              <w:rPr>
                <w:lang w:val="en-US"/>
              </w:rPr>
            </w:pPr>
            <w:r w:rsidRPr="0077602A">
              <w:rPr>
                <w:lang w:val="en-US"/>
              </w:rPr>
              <w:t>Azimuth</w:t>
            </w:r>
          </w:p>
        </w:tc>
        <w:tc>
          <w:tcPr>
            <w:tcW w:w="1259" w:type="dxa"/>
            <w:vAlign w:val="center"/>
          </w:tcPr>
          <w:p w:rsidR="00954377" w:rsidRPr="003B2C13" w:rsidRDefault="00954377" w:rsidP="00954377">
            <w:pPr>
              <w:pStyle w:val="Tablehead"/>
              <w:rPr>
                <w:lang w:val="en-US"/>
              </w:rPr>
            </w:pPr>
            <w:r w:rsidRPr="0077602A">
              <w:rPr>
                <w:lang w:val="en-US"/>
              </w:rPr>
              <w:t>Elevation</w:t>
            </w:r>
          </w:p>
        </w:tc>
        <w:tc>
          <w:tcPr>
            <w:tcW w:w="1076" w:type="dxa"/>
            <w:vMerge w:val="restart"/>
            <w:vAlign w:val="center"/>
          </w:tcPr>
          <w:p w:rsidR="00954377" w:rsidRPr="003B2C13" w:rsidRDefault="00954377" w:rsidP="00954377">
            <w:pPr>
              <w:pStyle w:val="Tablehead"/>
              <w:rPr>
                <w:lang w:val="en-US"/>
              </w:rPr>
            </w:pPr>
            <w:r w:rsidRPr="0077602A">
              <w:rPr>
                <w:lang w:val="en-US"/>
              </w:rPr>
              <w:t>X</w:t>
            </w:r>
          </w:p>
          <w:p w:rsidR="00954377" w:rsidRPr="003B2C13" w:rsidRDefault="00954377" w:rsidP="00954377">
            <w:pPr>
              <w:pStyle w:val="Tablehead"/>
              <w:rPr>
                <w:lang w:val="en-US"/>
              </w:rPr>
            </w:pPr>
            <w:r w:rsidRPr="0077602A">
              <w:rPr>
                <w:lang w:val="en-US"/>
              </w:rPr>
              <w:t>(left/</w:t>
            </w:r>
            <w:r w:rsidRPr="0077602A">
              <w:rPr>
                <w:lang w:val="en-US"/>
              </w:rPr>
              <w:br/>
              <w:t>right)</w:t>
            </w:r>
          </w:p>
        </w:tc>
        <w:tc>
          <w:tcPr>
            <w:tcW w:w="954" w:type="dxa"/>
            <w:vMerge w:val="restart"/>
            <w:vAlign w:val="center"/>
          </w:tcPr>
          <w:p w:rsidR="00954377" w:rsidRPr="003B2C13" w:rsidRDefault="00954377" w:rsidP="00954377">
            <w:pPr>
              <w:pStyle w:val="Tablehead"/>
              <w:rPr>
                <w:rFonts w:eastAsia="Malgun Gothic"/>
                <w:lang w:val="en-US"/>
              </w:rPr>
            </w:pPr>
            <w:r w:rsidRPr="0077602A">
              <w:rPr>
                <w:rFonts w:eastAsia="Malgun Gothic"/>
                <w:lang w:val="en-US"/>
              </w:rPr>
              <w:t>Y</w:t>
            </w:r>
          </w:p>
          <w:p w:rsidR="00954377" w:rsidRPr="003B2C13" w:rsidRDefault="00954377" w:rsidP="00954377">
            <w:pPr>
              <w:pStyle w:val="Tablehead"/>
              <w:rPr>
                <w:lang w:val="en-US"/>
              </w:rPr>
            </w:pPr>
            <w:r w:rsidRPr="0077602A">
              <w:rPr>
                <w:lang w:val="en-US"/>
              </w:rPr>
              <w:t>(rear/</w:t>
            </w:r>
            <w:r w:rsidRPr="0077602A">
              <w:rPr>
                <w:lang w:val="en-US"/>
              </w:rPr>
              <w:br/>
              <w:t>front)</w:t>
            </w:r>
          </w:p>
        </w:tc>
        <w:tc>
          <w:tcPr>
            <w:tcW w:w="1030" w:type="dxa"/>
            <w:vMerge w:val="restart"/>
            <w:vAlign w:val="center"/>
          </w:tcPr>
          <w:p w:rsidR="00954377" w:rsidRPr="003B2C13" w:rsidRDefault="00954377" w:rsidP="00954377">
            <w:pPr>
              <w:pStyle w:val="Tablehead"/>
              <w:rPr>
                <w:rFonts w:eastAsia="Malgun Gothic"/>
                <w:lang w:val="en-US"/>
              </w:rPr>
            </w:pPr>
            <w:r w:rsidRPr="0077602A">
              <w:rPr>
                <w:rFonts w:eastAsia="Malgun Gothic"/>
                <w:lang w:val="en-US"/>
              </w:rPr>
              <w:t>Z</w:t>
            </w:r>
          </w:p>
          <w:p w:rsidR="00954377" w:rsidRPr="003B2C13" w:rsidRDefault="00954377" w:rsidP="00954377">
            <w:pPr>
              <w:pStyle w:val="Tablehead"/>
              <w:rPr>
                <w:lang w:val="en-US"/>
              </w:rPr>
            </w:pPr>
            <w:r w:rsidRPr="0077602A">
              <w:rPr>
                <w:lang w:val="en-US"/>
              </w:rPr>
              <w:t>(bottom/</w:t>
            </w:r>
            <w:r w:rsidRPr="0077602A">
              <w:rPr>
                <w:lang w:val="en-US"/>
              </w:rPr>
              <w:br/>
              <w:t>top)</w:t>
            </w:r>
          </w:p>
        </w:tc>
      </w:tr>
      <w:tr w:rsidR="00954377" w:rsidRPr="003B2C13" w:rsidTr="00273FB7">
        <w:trPr>
          <w:trHeight w:val="20"/>
          <w:tblHeader/>
          <w:jc w:val="center"/>
        </w:trPr>
        <w:tc>
          <w:tcPr>
            <w:tcW w:w="919" w:type="dxa"/>
            <w:vMerge/>
            <w:vAlign w:val="center"/>
          </w:tcPr>
          <w:p w:rsidR="00954377" w:rsidRPr="003B2C13" w:rsidRDefault="00954377" w:rsidP="00954377">
            <w:pPr>
              <w:pStyle w:val="Tablehead"/>
              <w:rPr>
                <w:lang w:val="en-US"/>
              </w:rPr>
            </w:pPr>
          </w:p>
        </w:tc>
        <w:tc>
          <w:tcPr>
            <w:tcW w:w="784" w:type="dxa"/>
            <w:tcBorders>
              <w:top w:val="nil"/>
            </w:tcBorders>
            <w:vAlign w:val="center"/>
          </w:tcPr>
          <w:p w:rsidR="00954377" w:rsidRPr="003B2C13" w:rsidRDefault="00954377" w:rsidP="00954377">
            <w:pPr>
              <w:pStyle w:val="Tablehead"/>
              <w:rPr>
                <w:lang w:val="en-US"/>
              </w:rPr>
            </w:pPr>
            <w:r w:rsidRPr="0077602A">
              <w:rPr>
                <w:lang w:val="en-US"/>
              </w:rPr>
              <w:t>Label</w:t>
            </w:r>
          </w:p>
        </w:tc>
        <w:tc>
          <w:tcPr>
            <w:tcW w:w="2261" w:type="dxa"/>
            <w:tcBorders>
              <w:top w:val="nil"/>
            </w:tcBorders>
            <w:vAlign w:val="center"/>
          </w:tcPr>
          <w:p w:rsidR="00954377" w:rsidRPr="003B2C13" w:rsidRDefault="00954377" w:rsidP="00954377">
            <w:pPr>
              <w:pStyle w:val="Tablehead"/>
              <w:rPr>
                <w:lang w:val="en-US"/>
              </w:rPr>
            </w:pPr>
            <w:r w:rsidRPr="0077602A">
              <w:rPr>
                <w:lang w:val="en-US"/>
              </w:rPr>
              <w:t>Name</w:t>
            </w:r>
          </w:p>
        </w:tc>
        <w:tc>
          <w:tcPr>
            <w:tcW w:w="1351" w:type="dxa"/>
            <w:tcBorders>
              <w:top w:val="nil"/>
            </w:tcBorders>
            <w:vAlign w:val="center"/>
          </w:tcPr>
          <w:p w:rsidR="00954377" w:rsidRPr="003B2C13" w:rsidRDefault="00954377" w:rsidP="00954377">
            <w:pPr>
              <w:pStyle w:val="Tablehead"/>
              <w:rPr>
                <w:lang w:val="en-US"/>
              </w:rPr>
            </w:pPr>
            <w:r w:rsidRPr="0077602A">
              <w:rPr>
                <w:lang w:val="en-US"/>
              </w:rPr>
              <w:t>Range</w:t>
            </w:r>
          </w:p>
        </w:tc>
        <w:tc>
          <w:tcPr>
            <w:tcW w:w="1259" w:type="dxa"/>
            <w:tcBorders>
              <w:top w:val="nil"/>
            </w:tcBorders>
            <w:vAlign w:val="center"/>
          </w:tcPr>
          <w:p w:rsidR="00954377" w:rsidRPr="003B2C13" w:rsidRDefault="00954377" w:rsidP="00954377">
            <w:pPr>
              <w:pStyle w:val="Tablehead"/>
              <w:rPr>
                <w:lang w:val="en-US"/>
              </w:rPr>
            </w:pPr>
            <w:r w:rsidRPr="0077602A">
              <w:rPr>
                <w:lang w:val="en-US"/>
              </w:rPr>
              <w:t>Range</w:t>
            </w:r>
          </w:p>
        </w:tc>
        <w:tc>
          <w:tcPr>
            <w:tcW w:w="1076" w:type="dxa"/>
            <w:vMerge/>
            <w:vAlign w:val="bottom"/>
          </w:tcPr>
          <w:p w:rsidR="00954377" w:rsidRPr="003B2C13" w:rsidRDefault="00954377" w:rsidP="00954377">
            <w:pPr>
              <w:pStyle w:val="Tablehead"/>
              <w:rPr>
                <w:lang w:val="en-US"/>
              </w:rPr>
            </w:pPr>
          </w:p>
        </w:tc>
        <w:tc>
          <w:tcPr>
            <w:tcW w:w="954" w:type="dxa"/>
            <w:vMerge/>
          </w:tcPr>
          <w:p w:rsidR="00954377" w:rsidRPr="003B2C13" w:rsidRDefault="00954377" w:rsidP="00954377">
            <w:pPr>
              <w:pStyle w:val="Tablehead"/>
              <w:rPr>
                <w:lang w:val="en-US"/>
              </w:rPr>
            </w:pPr>
          </w:p>
        </w:tc>
        <w:tc>
          <w:tcPr>
            <w:tcW w:w="1030" w:type="dxa"/>
            <w:vMerge/>
          </w:tcPr>
          <w:p w:rsidR="00954377" w:rsidRPr="003B2C13" w:rsidRDefault="00954377" w:rsidP="00954377">
            <w:pPr>
              <w:pStyle w:val="Tablehead"/>
              <w:rPr>
                <w:lang w:val="en-US"/>
              </w:rPr>
            </w:pPr>
          </w:p>
        </w:tc>
      </w:tr>
      <w:tr w:rsidR="00954377" w:rsidRPr="003B2C13" w:rsidTr="00273FB7">
        <w:trPr>
          <w:trHeight w:val="20"/>
          <w:jc w:val="center"/>
        </w:trPr>
        <w:tc>
          <w:tcPr>
            <w:tcW w:w="919" w:type="dxa"/>
          </w:tcPr>
          <w:p w:rsidR="00954377" w:rsidRPr="003B2C13" w:rsidRDefault="00954377" w:rsidP="00954377">
            <w:pPr>
              <w:pStyle w:val="Tabletext"/>
              <w:jc w:val="center"/>
              <w:rPr>
                <w:rFonts w:eastAsiaTheme="minorEastAsia"/>
                <w:lang w:val="en-US"/>
              </w:rPr>
            </w:pPr>
            <w:r w:rsidRPr="0077602A">
              <w:rPr>
                <w:rFonts w:eastAsiaTheme="minorEastAsia"/>
                <w:lang w:val="en-US"/>
              </w:rPr>
              <w:t>M+000</w:t>
            </w:r>
          </w:p>
        </w:tc>
        <w:tc>
          <w:tcPr>
            <w:tcW w:w="784" w:type="dxa"/>
          </w:tcPr>
          <w:p w:rsidR="00954377" w:rsidRPr="003B2C13" w:rsidRDefault="00954377" w:rsidP="00954377">
            <w:pPr>
              <w:pStyle w:val="Tabletext"/>
              <w:jc w:val="center"/>
              <w:rPr>
                <w:rFonts w:eastAsia="Malgun Gothic"/>
                <w:lang w:val="en-US"/>
              </w:rPr>
            </w:pPr>
            <w:r w:rsidRPr="0077602A">
              <w:rPr>
                <w:rFonts w:eastAsia="Malgun Gothic"/>
                <w:lang w:val="en-US"/>
              </w:rPr>
              <w:t>C</w:t>
            </w:r>
          </w:p>
        </w:tc>
        <w:tc>
          <w:tcPr>
            <w:tcW w:w="2261" w:type="dxa"/>
          </w:tcPr>
          <w:p w:rsidR="00954377" w:rsidRPr="003B2C13" w:rsidRDefault="00954377" w:rsidP="00954377">
            <w:pPr>
              <w:pStyle w:val="Tabletext"/>
              <w:jc w:val="center"/>
              <w:rPr>
                <w:rFonts w:eastAsia="Malgun Gothic"/>
                <w:lang w:val="en-US"/>
              </w:rPr>
            </w:pPr>
            <w:r w:rsidRPr="0077602A">
              <w:rPr>
                <w:rFonts w:eastAsia="Malgun Gothic"/>
                <w:lang w:val="en-US"/>
              </w:rPr>
              <w:t>Centre</w:t>
            </w:r>
          </w:p>
        </w:tc>
        <w:tc>
          <w:tcPr>
            <w:tcW w:w="1351" w:type="dxa"/>
          </w:tcPr>
          <w:p w:rsidR="00954377" w:rsidRPr="003B2C13" w:rsidRDefault="00954377" w:rsidP="00954377">
            <w:pPr>
              <w:pStyle w:val="Tabletext"/>
              <w:jc w:val="center"/>
              <w:rPr>
                <w:lang w:val="en-US" w:eastAsia="ja-JP"/>
              </w:rPr>
            </w:pPr>
            <w:r>
              <w:rPr>
                <w:rFonts w:eastAsiaTheme="minorEastAsia" w:hint="eastAsia"/>
                <w:lang w:val="en-US" w:eastAsia="ja-JP"/>
              </w:rPr>
              <w:t>0</w:t>
            </w:r>
          </w:p>
        </w:tc>
        <w:tc>
          <w:tcPr>
            <w:tcW w:w="1259" w:type="dxa"/>
          </w:tcPr>
          <w:p w:rsidR="00954377" w:rsidRPr="003B2C13" w:rsidRDefault="00954377" w:rsidP="00954377">
            <w:pPr>
              <w:pStyle w:val="Tabletext"/>
              <w:jc w:val="center"/>
              <w:rPr>
                <w:rFonts w:eastAsia="Malgun Gothic"/>
                <w:lang w:val="en-US" w:eastAsia="ja-JP"/>
              </w:rPr>
            </w:pPr>
            <w:r>
              <w:rPr>
                <w:rFonts w:eastAsiaTheme="minorEastAsia" w:hint="eastAsia"/>
                <w:lang w:val="en-US" w:eastAsia="ja-JP"/>
              </w:rPr>
              <w:t>0</w:t>
            </w:r>
          </w:p>
        </w:tc>
        <w:tc>
          <w:tcPr>
            <w:tcW w:w="1076" w:type="dxa"/>
            <w:noWrap/>
          </w:tcPr>
          <w:p w:rsidR="00954377" w:rsidRPr="003B2C13" w:rsidRDefault="00954377" w:rsidP="00954377">
            <w:pPr>
              <w:pStyle w:val="Tabletext"/>
              <w:jc w:val="center"/>
              <w:rPr>
                <w:rFonts w:eastAsia="Malgun Gothic"/>
                <w:lang w:val="en-US"/>
              </w:rPr>
            </w:pPr>
            <w:r w:rsidRPr="0077602A">
              <w:rPr>
                <w:rFonts w:eastAsia="Malgun Gothic"/>
                <w:lang w:val="en-US"/>
              </w:rPr>
              <w:t>0</w:t>
            </w:r>
          </w:p>
        </w:tc>
        <w:tc>
          <w:tcPr>
            <w:tcW w:w="954" w:type="dxa"/>
          </w:tcPr>
          <w:p w:rsidR="00954377" w:rsidRPr="003B2C13" w:rsidRDefault="00954377" w:rsidP="00954377">
            <w:pPr>
              <w:pStyle w:val="Tabletext"/>
              <w:jc w:val="center"/>
              <w:rPr>
                <w:rFonts w:eastAsia="Malgun Gothic"/>
                <w:lang w:val="en-US"/>
              </w:rPr>
            </w:pPr>
            <w:r w:rsidRPr="0077602A">
              <w:rPr>
                <w:rFonts w:eastAsia="Malgun Gothic"/>
                <w:lang w:val="en-US"/>
              </w:rPr>
              <w:t>+1</w:t>
            </w:r>
          </w:p>
        </w:tc>
        <w:tc>
          <w:tcPr>
            <w:tcW w:w="1030" w:type="dxa"/>
          </w:tcPr>
          <w:p w:rsidR="00954377" w:rsidRPr="003B2C13" w:rsidRDefault="00954377" w:rsidP="00954377">
            <w:pPr>
              <w:pStyle w:val="Tabletext"/>
              <w:jc w:val="center"/>
              <w:rPr>
                <w:lang w:val="en-US"/>
              </w:rPr>
            </w:pPr>
            <w:r w:rsidRPr="0077602A">
              <w:rPr>
                <w:lang w:val="en-US"/>
              </w:rPr>
              <w:t>0</w:t>
            </w:r>
          </w:p>
        </w:tc>
      </w:tr>
      <w:tr w:rsidR="00954377" w:rsidRPr="003B2C13" w:rsidTr="00273FB7">
        <w:trPr>
          <w:trHeight w:val="20"/>
          <w:jc w:val="center"/>
        </w:trPr>
        <w:tc>
          <w:tcPr>
            <w:tcW w:w="919" w:type="dxa"/>
          </w:tcPr>
          <w:p w:rsidR="00954377" w:rsidRPr="003B2C13" w:rsidRDefault="00954377" w:rsidP="00954377">
            <w:pPr>
              <w:pStyle w:val="Tabletext"/>
              <w:jc w:val="center"/>
              <w:rPr>
                <w:rFonts w:eastAsiaTheme="minorEastAsia"/>
                <w:lang w:val="en-US"/>
              </w:rPr>
            </w:pPr>
            <w:r w:rsidRPr="0077602A">
              <w:rPr>
                <w:rFonts w:eastAsiaTheme="minorEastAsia"/>
                <w:lang w:val="en-US"/>
              </w:rPr>
              <w:t>M+SC</w:t>
            </w:r>
          </w:p>
        </w:tc>
        <w:tc>
          <w:tcPr>
            <w:tcW w:w="784" w:type="dxa"/>
          </w:tcPr>
          <w:p w:rsidR="00954377" w:rsidRPr="003B2C13" w:rsidRDefault="00954377" w:rsidP="00954377">
            <w:pPr>
              <w:pStyle w:val="Tabletext"/>
              <w:jc w:val="center"/>
              <w:rPr>
                <w:lang w:val="en-US"/>
              </w:rPr>
            </w:pPr>
            <w:r w:rsidRPr="0077602A">
              <w:rPr>
                <w:lang w:val="en-US"/>
              </w:rPr>
              <w:t>Lsc</w:t>
            </w:r>
          </w:p>
        </w:tc>
        <w:tc>
          <w:tcPr>
            <w:tcW w:w="2261" w:type="dxa"/>
          </w:tcPr>
          <w:p w:rsidR="00954377" w:rsidRPr="003B2C13" w:rsidRDefault="00954377" w:rsidP="00954377">
            <w:pPr>
              <w:pStyle w:val="Tabletext"/>
              <w:jc w:val="center"/>
              <w:rPr>
                <w:lang w:val="en-US"/>
              </w:rPr>
            </w:pPr>
            <w:r w:rsidRPr="0077602A">
              <w:rPr>
                <w:lang w:val="en-US"/>
              </w:rPr>
              <w:t>Left screen</w:t>
            </w:r>
          </w:p>
        </w:tc>
        <w:tc>
          <w:tcPr>
            <w:tcW w:w="1351" w:type="dxa"/>
          </w:tcPr>
          <w:p w:rsidR="00954377" w:rsidRPr="003B2C13" w:rsidRDefault="00954377" w:rsidP="00954377">
            <w:pPr>
              <w:pStyle w:val="Tabletext"/>
              <w:jc w:val="center"/>
              <w:rPr>
                <w:rFonts w:eastAsia="Malgun Gothic"/>
                <w:lang w:val="en-US"/>
              </w:rPr>
            </w:pPr>
            <w:r w:rsidRPr="0077602A">
              <w:rPr>
                <w:rFonts w:eastAsia="Malgun Gothic"/>
                <w:lang w:val="en-US"/>
              </w:rPr>
              <w:t>Left screen edge</w:t>
            </w:r>
          </w:p>
        </w:tc>
        <w:tc>
          <w:tcPr>
            <w:tcW w:w="1259" w:type="dxa"/>
          </w:tcPr>
          <w:p w:rsidR="00954377" w:rsidRPr="003B2C13" w:rsidRDefault="00954377" w:rsidP="00954377">
            <w:pPr>
              <w:pStyle w:val="Tabletext"/>
              <w:jc w:val="center"/>
              <w:rPr>
                <w:rFonts w:eastAsia="Malgun Gothic"/>
                <w:lang w:val="en-US" w:eastAsia="ja-JP"/>
              </w:rPr>
            </w:pPr>
            <w:r>
              <w:rPr>
                <w:rFonts w:eastAsiaTheme="minorEastAsia" w:hint="eastAsia"/>
                <w:lang w:val="en-US" w:eastAsia="ja-JP"/>
              </w:rPr>
              <w:t>0</w:t>
            </w:r>
          </w:p>
        </w:tc>
        <w:tc>
          <w:tcPr>
            <w:tcW w:w="1076" w:type="dxa"/>
            <w:noWrap/>
          </w:tcPr>
          <w:p w:rsidR="00954377" w:rsidRPr="003B2C13" w:rsidRDefault="00954377" w:rsidP="00954377">
            <w:pPr>
              <w:pStyle w:val="Tabletext"/>
              <w:jc w:val="center"/>
              <w:rPr>
                <w:rFonts w:eastAsia="Malgun Gothic"/>
                <w:lang w:val="en-US"/>
              </w:rPr>
            </w:pPr>
            <w:r w:rsidRPr="0077602A">
              <w:rPr>
                <w:rFonts w:eastAsia="Malgun Gothic"/>
                <w:lang w:val="en-US"/>
              </w:rPr>
              <w:t>–1*</w:t>
            </w:r>
          </w:p>
        </w:tc>
        <w:tc>
          <w:tcPr>
            <w:tcW w:w="954" w:type="dxa"/>
          </w:tcPr>
          <w:p w:rsidR="00954377" w:rsidRPr="003B2C13" w:rsidRDefault="00954377" w:rsidP="00954377">
            <w:pPr>
              <w:pStyle w:val="Tabletext"/>
              <w:jc w:val="center"/>
              <w:rPr>
                <w:rFonts w:eastAsia="Malgun Gothic"/>
                <w:lang w:val="en-US"/>
              </w:rPr>
            </w:pPr>
            <w:r w:rsidRPr="0077602A">
              <w:rPr>
                <w:rFonts w:eastAsia="Malgun Gothic"/>
                <w:lang w:val="en-US"/>
              </w:rPr>
              <w:t>+1</w:t>
            </w:r>
          </w:p>
        </w:tc>
        <w:tc>
          <w:tcPr>
            <w:tcW w:w="1030" w:type="dxa"/>
          </w:tcPr>
          <w:p w:rsidR="00954377" w:rsidRPr="003B2C13" w:rsidRDefault="00954377" w:rsidP="00954377">
            <w:pPr>
              <w:pStyle w:val="Tabletext"/>
              <w:jc w:val="center"/>
              <w:rPr>
                <w:lang w:val="en-US"/>
              </w:rPr>
            </w:pPr>
            <w:r w:rsidRPr="0077602A">
              <w:rPr>
                <w:lang w:val="en-US"/>
              </w:rPr>
              <w:t>0</w:t>
            </w:r>
          </w:p>
        </w:tc>
      </w:tr>
      <w:tr w:rsidR="00954377" w:rsidRPr="003B2C13" w:rsidTr="00273FB7">
        <w:trPr>
          <w:trHeight w:val="20"/>
          <w:jc w:val="center"/>
        </w:trPr>
        <w:tc>
          <w:tcPr>
            <w:tcW w:w="919" w:type="dxa"/>
          </w:tcPr>
          <w:p w:rsidR="00954377" w:rsidRPr="003B2C13" w:rsidRDefault="00954377" w:rsidP="00954377">
            <w:pPr>
              <w:pStyle w:val="Tabletext"/>
              <w:jc w:val="center"/>
              <w:rPr>
                <w:rFonts w:eastAsiaTheme="minorEastAsia"/>
                <w:lang w:val="en-US"/>
              </w:rPr>
            </w:pPr>
            <w:r w:rsidRPr="0077602A">
              <w:rPr>
                <w:rFonts w:eastAsiaTheme="minorEastAsia"/>
                <w:lang w:val="en-US"/>
              </w:rPr>
              <w:t>M-SC</w:t>
            </w:r>
          </w:p>
        </w:tc>
        <w:tc>
          <w:tcPr>
            <w:tcW w:w="784" w:type="dxa"/>
          </w:tcPr>
          <w:p w:rsidR="00954377" w:rsidRPr="003B2C13" w:rsidRDefault="00954377" w:rsidP="00954377">
            <w:pPr>
              <w:pStyle w:val="Tabletext"/>
              <w:jc w:val="center"/>
              <w:rPr>
                <w:lang w:val="en-US"/>
              </w:rPr>
            </w:pPr>
            <w:r w:rsidRPr="0077602A">
              <w:rPr>
                <w:lang w:val="en-US"/>
              </w:rPr>
              <w:t>Rsc</w:t>
            </w:r>
          </w:p>
        </w:tc>
        <w:tc>
          <w:tcPr>
            <w:tcW w:w="2261" w:type="dxa"/>
          </w:tcPr>
          <w:p w:rsidR="00954377" w:rsidRPr="003B2C13" w:rsidRDefault="00954377" w:rsidP="00954377">
            <w:pPr>
              <w:pStyle w:val="Tabletext"/>
              <w:jc w:val="center"/>
              <w:rPr>
                <w:lang w:val="en-US"/>
              </w:rPr>
            </w:pPr>
            <w:r w:rsidRPr="0077602A">
              <w:rPr>
                <w:lang w:val="en-US"/>
              </w:rPr>
              <w:t>Right screen</w:t>
            </w:r>
          </w:p>
        </w:tc>
        <w:tc>
          <w:tcPr>
            <w:tcW w:w="1351" w:type="dxa"/>
          </w:tcPr>
          <w:p w:rsidR="00954377" w:rsidRPr="003B2C13" w:rsidRDefault="00954377" w:rsidP="00954377">
            <w:pPr>
              <w:pStyle w:val="Tabletext"/>
              <w:jc w:val="center"/>
              <w:rPr>
                <w:rFonts w:eastAsia="Malgun Gothic"/>
                <w:lang w:val="en-US"/>
              </w:rPr>
            </w:pPr>
            <w:r w:rsidRPr="0077602A">
              <w:rPr>
                <w:rFonts w:eastAsia="Malgun Gothic"/>
                <w:lang w:val="en-US"/>
              </w:rPr>
              <w:t>Right screen edge</w:t>
            </w:r>
          </w:p>
        </w:tc>
        <w:tc>
          <w:tcPr>
            <w:tcW w:w="1259" w:type="dxa"/>
          </w:tcPr>
          <w:p w:rsidR="00954377" w:rsidRPr="003B2C13" w:rsidRDefault="00954377" w:rsidP="00954377">
            <w:pPr>
              <w:pStyle w:val="Tabletext"/>
              <w:jc w:val="center"/>
              <w:rPr>
                <w:rFonts w:eastAsia="Malgun Gothic"/>
                <w:lang w:val="en-US" w:eastAsia="ja-JP"/>
              </w:rPr>
            </w:pPr>
            <w:r>
              <w:rPr>
                <w:rFonts w:eastAsiaTheme="minorEastAsia" w:hint="eastAsia"/>
                <w:lang w:val="en-US" w:eastAsia="ja-JP"/>
              </w:rPr>
              <w:t>0</w:t>
            </w:r>
          </w:p>
        </w:tc>
        <w:tc>
          <w:tcPr>
            <w:tcW w:w="1076" w:type="dxa"/>
            <w:noWrap/>
          </w:tcPr>
          <w:p w:rsidR="00954377" w:rsidRPr="003B2C13" w:rsidRDefault="00954377" w:rsidP="00954377">
            <w:pPr>
              <w:pStyle w:val="Tabletext"/>
              <w:jc w:val="center"/>
              <w:rPr>
                <w:rFonts w:eastAsia="Malgun Gothic"/>
                <w:lang w:val="en-US"/>
              </w:rPr>
            </w:pPr>
            <w:r w:rsidRPr="0077602A">
              <w:rPr>
                <w:rFonts w:eastAsia="Malgun Gothic"/>
                <w:lang w:val="en-US"/>
              </w:rPr>
              <w:t>+1*</w:t>
            </w:r>
          </w:p>
        </w:tc>
        <w:tc>
          <w:tcPr>
            <w:tcW w:w="954" w:type="dxa"/>
          </w:tcPr>
          <w:p w:rsidR="00954377" w:rsidRPr="003B2C13" w:rsidRDefault="00954377" w:rsidP="00954377">
            <w:pPr>
              <w:pStyle w:val="Tabletext"/>
              <w:jc w:val="center"/>
              <w:rPr>
                <w:rFonts w:eastAsia="Malgun Gothic"/>
                <w:lang w:val="en-US"/>
              </w:rPr>
            </w:pPr>
            <w:r w:rsidRPr="0077602A">
              <w:rPr>
                <w:rFonts w:eastAsia="Malgun Gothic"/>
                <w:lang w:val="en-US"/>
              </w:rPr>
              <w:t>+1</w:t>
            </w:r>
          </w:p>
        </w:tc>
        <w:tc>
          <w:tcPr>
            <w:tcW w:w="1030" w:type="dxa"/>
          </w:tcPr>
          <w:p w:rsidR="00954377" w:rsidRPr="003B2C13" w:rsidRDefault="00954377" w:rsidP="00954377">
            <w:pPr>
              <w:pStyle w:val="Tabletext"/>
              <w:jc w:val="center"/>
              <w:rPr>
                <w:lang w:val="en-US"/>
              </w:rPr>
            </w:pPr>
            <w:r w:rsidRPr="0077602A">
              <w:rPr>
                <w:lang w:val="en-US"/>
              </w:rPr>
              <w:t>0</w:t>
            </w:r>
          </w:p>
        </w:tc>
      </w:tr>
      <w:tr w:rsidR="00954377" w:rsidRPr="003B2C13" w:rsidTr="00273FB7">
        <w:trPr>
          <w:trHeight w:val="20"/>
          <w:jc w:val="center"/>
        </w:trPr>
        <w:tc>
          <w:tcPr>
            <w:tcW w:w="919" w:type="dxa"/>
          </w:tcPr>
          <w:p w:rsidR="00954377" w:rsidRPr="003B2C13" w:rsidRDefault="00954377" w:rsidP="00954377">
            <w:pPr>
              <w:pStyle w:val="Tabletext"/>
              <w:jc w:val="center"/>
              <w:rPr>
                <w:rFonts w:eastAsiaTheme="minorEastAsia"/>
                <w:lang w:val="en-US"/>
              </w:rPr>
            </w:pPr>
            <w:r w:rsidRPr="0077602A">
              <w:rPr>
                <w:rFonts w:eastAsiaTheme="minorEastAsia"/>
                <w:lang w:val="en-US"/>
              </w:rPr>
              <w:t>M+030</w:t>
            </w:r>
          </w:p>
        </w:tc>
        <w:tc>
          <w:tcPr>
            <w:tcW w:w="784" w:type="dxa"/>
          </w:tcPr>
          <w:p w:rsidR="00954377" w:rsidRPr="003B2C13" w:rsidRDefault="00954377" w:rsidP="00954377">
            <w:pPr>
              <w:pStyle w:val="Tabletext"/>
              <w:jc w:val="center"/>
              <w:rPr>
                <w:rFonts w:eastAsia="Malgun Gothic"/>
                <w:lang w:val="en-US"/>
              </w:rPr>
            </w:pPr>
            <w:r w:rsidRPr="0077602A">
              <w:rPr>
                <w:lang w:val="en-US"/>
              </w:rPr>
              <w:t>L</w:t>
            </w:r>
          </w:p>
        </w:tc>
        <w:tc>
          <w:tcPr>
            <w:tcW w:w="2261" w:type="dxa"/>
          </w:tcPr>
          <w:p w:rsidR="00954377" w:rsidRPr="003B2C13" w:rsidRDefault="00954377" w:rsidP="00954377">
            <w:pPr>
              <w:pStyle w:val="Tabletext"/>
              <w:jc w:val="center"/>
              <w:rPr>
                <w:rFonts w:eastAsia="Malgun Gothic"/>
                <w:lang w:val="en-US"/>
              </w:rPr>
            </w:pPr>
            <w:r w:rsidRPr="0077602A">
              <w:rPr>
                <w:lang w:val="en-US"/>
              </w:rPr>
              <w:t>Left</w:t>
            </w:r>
          </w:p>
        </w:tc>
        <w:tc>
          <w:tcPr>
            <w:tcW w:w="1351" w:type="dxa"/>
          </w:tcPr>
          <w:p w:rsidR="00954377" w:rsidRPr="003B2C13" w:rsidRDefault="00954377" w:rsidP="00954377">
            <w:pPr>
              <w:pStyle w:val="Tabletext"/>
              <w:jc w:val="center"/>
              <w:rPr>
                <w:rFonts w:eastAsia="Malgun Gothic"/>
                <w:lang w:val="en-US"/>
              </w:rPr>
            </w:pPr>
            <w:r w:rsidRPr="0077602A">
              <w:rPr>
                <w:lang w:val="en-US"/>
              </w:rPr>
              <w:t>+</w:t>
            </w:r>
            <w:r w:rsidRPr="0077602A">
              <w:rPr>
                <w:rFonts w:eastAsia="Malgun Gothic"/>
                <w:lang w:val="en-US"/>
              </w:rPr>
              <w:t xml:space="preserve">30 .. </w:t>
            </w:r>
            <w:r w:rsidRPr="0077602A">
              <w:rPr>
                <w:lang w:val="en-US"/>
              </w:rPr>
              <w:t>+</w:t>
            </w:r>
            <w:r w:rsidRPr="0077602A">
              <w:rPr>
                <w:rFonts w:eastAsia="Malgun Gothic"/>
                <w:lang w:val="en-US"/>
              </w:rPr>
              <w:t>45</w:t>
            </w:r>
          </w:p>
        </w:tc>
        <w:tc>
          <w:tcPr>
            <w:tcW w:w="1259" w:type="dxa"/>
          </w:tcPr>
          <w:p w:rsidR="00954377" w:rsidRPr="003B2C13" w:rsidRDefault="00954377" w:rsidP="00954377">
            <w:pPr>
              <w:pStyle w:val="Tabletext"/>
              <w:jc w:val="center"/>
              <w:rPr>
                <w:lang w:val="en-US" w:eastAsia="ja-JP"/>
              </w:rPr>
            </w:pPr>
            <w:r>
              <w:rPr>
                <w:rFonts w:eastAsiaTheme="minorEastAsia" w:hint="eastAsia"/>
                <w:lang w:val="en-US" w:eastAsia="ja-JP"/>
              </w:rPr>
              <w:t>0</w:t>
            </w:r>
          </w:p>
        </w:tc>
        <w:tc>
          <w:tcPr>
            <w:tcW w:w="1076" w:type="dxa"/>
            <w:noWrap/>
          </w:tcPr>
          <w:p w:rsidR="00954377" w:rsidRPr="003B2C13" w:rsidRDefault="00954377" w:rsidP="00954377">
            <w:pPr>
              <w:pStyle w:val="Tabletext"/>
              <w:jc w:val="center"/>
              <w:rPr>
                <w:rFonts w:eastAsia="Malgun Gothic"/>
                <w:lang w:val="en-US"/>
              </w:rPr>
            </w:pPr>
            <w:r w:rsidRPr="0077602A">
              <w:rPr>
                <w:rFonts w:eastAsia="Malgun Gothic"/>
                <w:lang w:val="en-US"/>
              </w:rPr>
              <w:t>–1</w:t>
            </w:r>
          </w:p>
        </w:tc>
        <w:tc>
          <w:tcPr>
            <w:tcW w:w="954" w:type="dxa"/>
          </w:tcPr>
          <w:p w:rsidR="00954377" w:rsidRPr="003B2C13" w:rsidRDefault="00954377" w:rsidP="00954377">
            <w:pPr>
              <w:pStyle w:val="Tabletext"/>
              <w:jc w:val="center"/>
              <w:rPr>
                <w:rFonts w:eastAsia="Malgun Gothic"/>
                <w:lang w:val="en-US"/>
              </w:rPr>
            </w:pPr>
            <w:r w:rsidRPr="0077602A">
              <w:rPr>
                <w:rFonts w:eastAsia="Malgun Gothic"/>
                <w:lang w:val="en-US"/>
              </w:rPr>
              <w:t>+1</w:t>
            </w:r>
          </w:p>
        </w:tc>
        <w:tc>
          <w:tcPr>
            <w:tcW w:w="1030" w:type="dxa"/>
          </w:tcPr>
          <w:p w:rsidR="00954377" w:rsidRPr="003B2C13" w:rsidRDefault="00954377" w:rsidP="00954377">
            <w:pPr>
              <w:pStyle w:val="Tabletext"/>
              <w:jc w:val="center"/>
              <w:rPr>
                <w:lang w:val="en-US"/>
              </w:rPr>
            </w:pPr>
            <w:r w:rsidRPr="0077602A">
              <w:rPr>
                <w:lang w:val="en-US"/>
              </w:rPr>
              <w:t>0</w:t>
            </w:r>
          </w:p>
        </w:tc>
      </w:tr>
      <w:tr w:rsidR="00954377" w:rsidRPr="003B2C13" w:rsidTr="00273FB7">
        <w:trPr>
          <w:trHeight w:val="20"/>
          <w:jc w:val="center"/>
        </w:trPr>
        <w:tc>
          <w:tcPr>
            <w:tcW w:w="919" w:type="dxa"/>
          </w:tcPr>
          <w:p w:rsidR="00954377" w:rsidRPr="003B2C13" w:rsidRDefault="00954377" w:rsidP="00954377">
            <w:pPr>
              <w:pStyle w:val="Tabletext"/>
              <w:jc w:val="center"/>
              <w:rPr>
                <w:rFonts w:eastAsiaTheme="minorEastAsia"/>
                <w:lang w:val="en-US"/>
              </w:rPr>
            </w:pPr>
            <w:r w:rsidRPr="0077602A">
              <w:rPr>
                <w:rFonts w:eastAsiaTheme="minorEastAsia"/>
                <w:lang w:val="en-US"/>
              </w:rPr>
              <w:t>M-030</w:t>
            </w:r>
          </w:p>
        </w:tc>
        <w:tc>
          <w:tcPr>
            <w:tcW w:w="784" w:type="dxa"/>
          </w:tcPr>
          <w:p w:rsidR="00954377" w:rsidRPr="003B2C13" w:rsidRDefault="00954377" w:rsidP="00954377">
            <w:pPr>
              <w:pStyle w:val="Tabletext"/>
              <w:jc w:val="center"/>
              <w:rPr>
                <w:rFonts w:eastAsia="Malgun Gothic"/>
                <w:lang w:val="en-US"/>
              </w:rPr>
            </w:pPr>
            <w:r w:rsidRPr="0077602A">
              <w:rPr>
                <w:lang w:val="en-US"/>
              </w:rPr>
              <w:t>R</w:t>
            </w:r>
          </w:p>
        </w:tc>
        <w:tc>
          <w:tcPr>
            <w:tcW w:w="2261" w:type="dxa"/>
          </w:tcPr>
          <w:p w:rsidR="00954377" w:rsidRPr="003B2C13" w:rsidRDefault="00954377" w:rsidP="00954377">
            <w:pPr>
              <w:pStyle w:val="Tabletext"/>
              <w:jc w:val="center"/>
              <w:rPr>
                <w:rFonts w:eastAsia="Malgun Gothic"/>
                <w:lang w:val="en-US"/>
              </w:rPr>
            </w:pPr>
            <w:r w:rsidRPr="0077602A">
              <w:rPr>
                <w:lang w:val="en-US"/>
              </w:rPr>
              <w:t>Right</w:t>
            </w:r>
          </w:p>
        </w:tc>
        <w:tc>
          <w:tcPr>
            <w:tcW w:w="1351" w:type="dxa"/>
          </w:tcPr>
          <w:p w:rsidR="00954377" w:rsidRPr="003B2C13" w:rsidRDefault="00954377" w:rsidP="00954377">
            <w:pPr>
              <w:pStyle w:val="Tabletext"/>
              <w:jc w:val="center"/>
              <w:rPr>
                <w:rFonts w:eastAsia="Malgun Gothic"/>
                <w:lang w:val="en-US"/>
              </w:rPr>
            </w:pPr>
            <w:r w:rsidRPr="0077602A">
              <w:rPr>
                <w:rFonts w:eastAsia="Malgun Gothic"/>
                <w:lang w:val="en-US"/>
              </w:rPr>
              <w:t>–</w:t>
            </w:r>
            <w:r w:rsidRPr="0077602A">
              <w:rPr>
                <w:lang w:val="en-US"/>
              </w:rPr>
              <w:t>3</w:t>
            </w:r>
            <w:r w:rsidRPr="0077602A">
              <w:rPr>
                <w:rFonts w:eastAsia="Malgun Gothic"/>
                <w:lang w:val="en-US"/>
              </w:rPr>
              <w:t>0 .. –45</w:t>
            </w:r>
          </w:p>
        </w:tc>
        <w:tc>
          <w:tcPr>
            <w:tcW w:w="1259" w:type="dxa"/>
          </w:tcPr>
          <w:p w:rsidR="00954377" w:rsidRPr="003B2C13" w:rsidRDefault="00954377" w:rsidP="00954377">
            <w:pPr>
              <w:pStyle w:val="Tabletext"/>
              <w:jc w:val="center"/>
              <w:rPr>
                <w:lang w:val="en-US" w:eastAsia="ja-JP"/>
              </w:rPr>
            </w:pPr>
            <w:r>
              <w:rPr>
                <w:rFonts w:eastAsiaTheme="minorEastAsia" w:hint="eastAsia"/>
                <w:lang w:val="en-US" w:eastAsia="ja-JP"/>
              </w:rPr>
              <w:t>0</w:t>
            </w:r>
          </w:p>
        </w:tc>
        <w:tc>
          <w:tcPr>
            <w:tcW w:w="1076" w:type="dxa"/>
            <w:noWrap/>
          </w:tcPr>
          <w:p w:rsidR="00954377" w:rsidRPr="003B2C13" w:rsidRDefault="00954377" w:rsidP="00954377">
            <w:pPr>
              <w:pStyle w:val="Tabletext"/>
              <w:jc w:val="center"/>
              <w:rPr>
                <w:rFonts w:eastAsia="Malgun Gothic"/>
                <w:lang w:val="en-US"/>
              </w:rPr>
            </w:pPr>
            <w:r w:rsidRPr="0077602A">
              <w:rPr>
                <w:rFonts w:eastAsia="Malgun Gothic"/>
                <w:lang w:val="en-US"/>
              </w:rPr>
              <w:t>+1</w:t>
            </w:r>
          </w:p>
        </w:tc>
        <w:tc>
          <w:tcPr>
            <w:tcW w:w="954" w:type="dxa"/>
          </w:tcPr>
          <w:p w:rsidR="00954377" w:rsidRPr="003B2C13" w:rsidRDefault="00954377" w:rsidP="00954377">
            <w:pPr>
              <w:pStyle w:val="Tabletext"/>
              <w:jc w:val="center"/>
              <w:rPr>
                <w:lang w:val="en-US"/>
              </w:rPr>
            </w:pPr>
            <w:r w:rsidRPr="0077602A">
              <w:rPr>
                <w:rFonts w:eastAsia="Malgun Gothic"/>
                <w:lang w:val="en-US"/>
              </w:rPr>
              <w:t>+1</w:t>
            </w:r>
          </w:p>
        </w:tc>
        <w:tc>
          <w:tcPr>
            <w:tcW w:w="1030" w:type="dxa"/>
          </w:tcPr>
          <w:p w:rsidR="00954377" w:rsidRPr="003B2C13" w:rsidRDefault="00954377" w:rsidP="00954377">
            <w:pPr>
              <w:pStyle w:val="Tabletext"/>
              <w:jc w:val="center"/>
              <w:rPr>
                <w:lang w:val="en-US"/>
              </w:rPr>
            </w:pPr>
            <w:r w:rsidRPr="0077602A">
              <w:rPr>
                <w:lang w:val="en-US"/>
              </w:rPr>
              <w:t>0</w:t>
            </w:r>
          </w:p>
        </w:tc>
      </w:tr>
      <w:tr w:rsidR="00954377" w:rsidRPr="003B2C13" w:rsidTr="00273FB7">
        <w:trPr>
          <w:trHeight w:val="20"/>
          <w:jc w:val="center"/>
        </w:trPr>
        <w:tc>
          <w:tcPr>
            <w:tcW w:w="919" w:type="dxa"/>
          </w:tcPr>
          <w:p w:rsidR="00954377" w:rsidRPr="003B2C13" w:rsidRDefault="00954377" w:rsidP="00954377">
            <w:pPr>
              <w:pStyle w:val="Tabletext"/>
              <w:jc w:val="center"/>
              <w:rPr>
                <w:rFonts w:eastAsiaTheme="minorEastAsia"/>
                <w:lang w:val="en-US"/>
              </w:rPr>
            </w:pPr>
            <w:r w:rsidRPr="0077602A">
              <w:rPr>
                <w:rFonts w:eastAsiaTheme="minorEastAsia"/>
                <w:lang w:val="en-US"/>
              </w:rPr>
              <w:t>M+090</w:t>
            </w:r>
          </w:p>
        </w:tc>
        <w:tc>
          <w:tcPr>
            <w:tcW w:w="784" w:type="dxa"/>
          </w:tcPr>
          <w:p w:rsidR="00954377" w:rsidRPr="003B2C13" w:rsidRDefault="00954377" w:rsidP="00954377">
            <w:pPr>
              <w:pStyle w:val="Tabletext"/>
              <w:jc w:val="center"/>
              <w:rPr>
                <w:rFonts w:eastAsia="Malgun Gothic"/>
                <w:lang w:val="en-US"/>
              </w:rPr>
            </w:pPr>
            <w:r w:rsidRPr="0077602A">
              <w:rPr>
                <w:lang w:val="en-US"/>
              </w:rPr>
              <w:t>Ls</w:t>
            </w:r>
          </w:p>
        </w:tc>
        <w:tc>
          <w:tcPr>
            <w:tcW w:w="2261" w:type="dxa"/>
          </w:tcPr>
          <w:p w:rsidR="00954377" w:rsidRPr="003B2C13" w:rsidRDefault="00954377" w:rsidP="00954377">
            <w:pPr>
              <w:pStyle w:val="Tabletext"/>
              <w:jc w:val="center"/>
              <w:rPr>
                <w:rFonts w:eastAsia="Malgun Gothic"/>
                <w:lang w:val="en-US"/>
              </w:rPr>
            </w:pPr>
            <w:r w:rsidRPr="0077602A">
              <w:rPr>
                <w:lang w:val="en-US"/>
              </w:rPr>
              <w:t>Left</w:t>
            </w:r>
            <w:r w:rsidRPr="0077602A">
              <w:rPr>
                <w:rFonts w:eastAsia="Malgun Gothic"/>
                <w:lang w:val="en-US"/>
              </w:rPr>
              <w:t xml:space="preserve"> </w:t>
            </w:r>
            <w:r w:rsidRPr="0077602A">
              <w:rPr>
                <w:lang w:val="en-US"/>
              </w:rPr>
              <w:t>surround</w:t>
            </w:r>
          </w:p>
        </w:tc>
        <w:tc>
          <w:tcPr>
            <w:tcW w:w="1351" w:type="dxa"/>
          </w:tcPr>
          <w:p w:rsidR="00954377" w:rsidRPr="003B2C13" w:rsidRDefault="00954377" w:rsidP="00954377">
            <w:pPr>
              <w:pStyle w:val="Tabletext"/>
              <w:jc w:val="center"/>
              <w:rPr>
                <w:lang w:val="en-US"/>
              </w:rPr>
            </w:pPr>
            <w:r w:rsidRPr="0077602A">
              <w:rPr>
                <w:lang w:val="en-US"/>
              </w:rPr>
              <w:t>+</w:t>
            </w:r>
            <w:r w:rsidRPr="0077602A">
              <w:rPr>
                <w:rFonts w:eastAsia="Malgun Gothic"/>
                <w:lang w:val="en-US"/>
              </w:rPr>
              <w:t xml:space="preserve">90 .. </w:t>
            </w:r>
            <w:r w:rsidRPr="0077602A">
              <w:rPr>
                <w:lang w:val="en-US"/>
              </w:rPr>
              <w:t>+</w:t>
            </w:r>
            <w:r w:rsidRPr="0077602A">
              <w:rPr>
                <w:rFonts w:eastAsia="Malgun Gothic"/>
                <w:lang w:val="en-US"/>
              </w:rPr>
              <w:t>110</w:t>
            </w:r>
          </w:p>
        </w:tc>
        <w:tc>
          <w:tcPr>
            <w:tcW w:w="1259" w:type="dxa"/>
          </w:tcPr>
          <w:p w:rsidR="00954377" w:rsidRPr="003B2C13" w:rsidRDefault="00954377" w:rsidP="00954377">
            <w:pPr>
              <w:pStyle w:val="Tabletext"/>
              <w:jc w:val="center"/>
              <w:rPr>
                <w:rFonts w:eastAsia="Malgun Gothic"/>
                <w:lang w:val="en-US" w:eastAsia="ja-JP"/>
              </w:rPr>
            </w:pPr>
            <w:r>
              <w:rPr>
                <w:rFonts w:eastAsiaTheme="minorEastAsia" w:hint="eastAsia"/>
                <w:lang w:val="en-US" w:eastAsia="ja-JP"/>
              </w:rPr>
              <w:t>0</w:t>
            </w:r>
          </w:p>
        </w:tc>
        <w:tc>
          <w:tcPr>
            <w:tcW w:w="1076" w:type="dxa"/>
            <w:noWrap/>
          </w:tcPr>
          <w:p w:rsidR="00954377" w:rsidRPr="003B2C13" w:rsidRDefault="00954377" w:rsidP="00954377">
            <w:pPr>
              <w:pStyle w:val="Tabletext"/>
              <w:jc w:val="center"/>
              <w:rPr>
                <w:rFonts w:eastAsia="Malgun Gothic"/>
                <w:lang w:val="en-US"/>
              </w:rPr>
            </w:pPr>
            <w:r w:rsidRPr="0077602A">
              <w:rPr>
                <w:rFonts w:eastAsia="Malgun Gothic"/>
                <w:lang w:val="en-US"/>
              </w:rPr>
              <w:t>–1</w:t>
            </w:r>
          </w:p>
        </w:tc>
        <w:tc>
          <w:tcPr>
            <w:tcW w:w="954" w:type="dxa"/>
          </w:tcPr>
          <w:p w:rsidR="00954377" w:rsidRPr="003B2C13" w:rsidRDefault="00954377" w:rsidP="00954377">
            <w:pPr>
              <w:pStyle w:val="Tabletext"/>
              <w:jc w:val="center"/>
              <w:rPr>
                <w:lang w:val="en-US"/>
              </w:rPr>
            </w:pPr>
            <w:r w:rsidRPr="0077602A">
              <w:rPr>
                <w:lang w:val="en-US"/>
              </w:rPr>
              <w:t>0</w:t>
            </w:r>
          </w:p>
        </w:tc>
        <w:tc>
          <w:tcPr>
            <w:tcW w:w="1030" w:type="dxa"/>
          </w:tcPr>
          <w:p w:rsidR="00954377" w:rsidRPr="003B2C13" w:rsidRDefault="00954377" w:rsidP="00954377">
            <w:pPr>
              <w:pStyle w:val="Tabletext"/>
              <w:jc w:val="center"/>
              <w:rPr>
                <w:rFonts w:eastAsia="Malgun Gothic"/>
                <w:lang w:val="en-US"/>
              </w:rPr>
            </w:pPr>
            <w:r w:rsidRPr="0077602A">
              <w:rPr>
                <w:rFonts w:eastAsia="Malgun Gothic"/>
                <w:lang w:val="en-US"/>
              </w:rPr>
              <w:t>0</w:t>
            </w:r>
          </w:p>
        </w:tc>
      </w:tr>
      <w:tr w:rsidR="00954377" w:rsidRPr="003B2C13" w:rsidTr="00273FB7">
        <w:trPr>
          <w:trHeight w:val="20"/>
          <w:jc w:val="center"/>
        </w:trPr>
        <w:tc>
          <w:tcPr>
            <w:tcW w:w="919" w:type="dxa"/>
          </w:tcPr>
          <w:p w:rsidR="00954377" w:rsidRPr="003B2C13" w:rsidRDefault="00954377" w:rsidP="00954377">
            <w:pPr>
              <w:pStyle w:val="Tabletext"/>
              <w:jc w:val="center"/>
              <w:rPr>
                <w:rFonts w:eastAsiaTheme="minorEastAsia"/>
                <w:lang w:val="en-US"/>
              </w:rPr>
            </w:pPr>
            <w:r w:rsidRPr="0077602A">
              <w:rPr>
                <w:rFonts w:eastAsiaTheme="minorEastAsia"/>
                <w:lang w:val="en-US"/>
              </w:rPr>
              <w:t>M-090</w:t>
            </w:r>
          </w:p>
        </w:tc>
        <w:tc>
          <w:tcPr>
            <w:tcW w:w="784" w:type="dxa"/>
          </w:tcPr>
          <w:p w:rsidR="00954377" w:rsidRPr="003B2C13" w:rsidRDefault="00954377" w:rsidP="00954377">
            <w:pPr>
              <w:pStyle w:val="Tabletext"/>
              <w:jc w:val="center"/>
              <w:rPr>
                <w:rFonts w:eastAsia="Malgun Gothic"/>
                <w:lang w:val="en-US"/>
              </w:rPr>
            </w:pPr>
            <w:r w:rsidRPr="0077602A">
              <w:rPr>
                <w:lang w:val="en-US"/>
              </w:rPr>
              <w:t>R</w:t>
            </w:r>
            <w:r w:rsidRPr="0077602A">
              <w:rPr>
                <w:rFonts w:eastAsia="Malgun Gothic"/>
                <w:lang w:val="en-US"/>
              </w:rPr>
              <w:t>s</w:t>
            </w:r>
          </w:p>
        </w:tc>
        <w:tc>
          <w:tcPr>
            <w:tcW w:w="2261" w:type="dxa"/>
          </w:tcPr>
          <w:p w:rsidR="00954377" w:rsidRPr="003B2C13" w:rsidRDefault="00954377" w:rsidP="00954377">
            <w:pPr>
              <w:pStyle w:val="Tabletext"/>
              <w:jc w:val="center"/>
              <w:rPr>
                <w:rFonts w:eastAsia="Malgun Gothic"/>
                <w:lang w:val="en-US"/>
              </w:rPr>
            </w:pPr>
            <w:r w:rsidRPr="0077602A">
              <w:rPr>
                <w:lang w:val="en-US"/>
              </w:rPr>
              <w:t>Right</w:t>
            </w:r>
            <w:r w:rsidRPr="0077602A">
              <w:rPr>
                <w:rFonts w:eastAsia="Malgun Gothic"/>
                <w:lang w:val="en-US"/>
              </w:rPr>
              <w:t xml:space="preserve"> </w:t>
            </w:r>
            <w:r w:rsidRPr="0077602A">
              <w:rPr>
                <w:lang w:val="en-US"/>
              </w:rPr>
              <w:t>surround</w:t>
            </w:r>
          </w:p>
        </w:tc>
        <w:tc>
          <w:tcPr>
            <w:tcW w:w="1351" w:type="dxa"/>
          </w:tcPr>
          <w:p w:rsidR="00954377" w:rsidRPr="003B2C13" w:rsidRDefault="00954377" w:rsidP="00954377">
            <w:pPr>
              <w:pStyle w:val="Tabletext"/>
              <w:jc w:val="center"/>
              <w:rPr>
                <w:lang w:val="en-US"/>
              </w:rPr>
            </w:pPr>
            <w:r w:rsidRPr="0077602A">
              <w:rPr>
                <w:rFonts w:eastAsia="Malgun Gothic"/>
                <w:lang w:val="en-US"/>
              </w:rPr>
              <w:t>–9</w:t>
            </w:r>
            <w:r w:rsidRPr="0077602A">
              <w:rPr>
                <w:lang w:val="en-US"/>
              </w:rPr>
              <w:t xml:space="preserve">0 </w:t>
            </w:r>
            <w:r w:rsidRPr="0077602A">
              <w:rPr>
                <w:rFonts w:eastAsia="Malgun Gothic"/>
                <w:lang w:val="en-US"/>
              </w:rPr>
              <w:t>.</w:t>
            </w:r>
            <w:r w:rsidRPr="0077602A">
              <w:rPr>
                <w:lang w:val="en-US"/>
              </w:rPr>
              <w:t xml:space="preserve">. </w:t>
            </w:r>
            <w:r w:rsidRPr="0077602A">
              <w:rPr>
                <w:rFonts w:eastAsia="Malgun Gothic"/>
                <w:lang w:val="en-US"/>
              </w:rPr>
              <w:t>–11</w:t>
            </w:r>
            <w:r w:rsidRPr="0077602A">
              <w:rPr>
                <w:lang w:val="en-US"/>
              </w:rPr>
              <w:t>0</w:t>
            </w:r>
          </w:p>
        </w:tc>
        <w:tc>
          <w:tcPr>
            <w:tcW w:w="1259" w:type="dxa"/>
          </w:tcPr>
          <w:p w:rsidR="00954377" w:rsidRPr="003B2C13" w:rsidRDefault="00954377" w:rsidP="00954377">
            <w:pPr>
              <w:pStyle w:val="Tabletext"/>
              <w:jc w:val="center"/>
              <w:rPr>
                <w:rFonts w:eastAsia="Malgun Gothic"/>
                <w:lang w:val="en-US" w:eastAsia="ja-JP"/>
              </w:rPr>
            </w:pPr>
            <w:r>
              <w:rPr>
                <w:rFonts w:eastAsiaTheme="minorEastAsia" w:hint="eastAsia"/>
                <w:lang w:val="en-US" w:eastAsia="ja-JP"/>
              </w:rPr>
              <w:t>0</w:t>
            </w:r>
          </w:p>
        </w:tc>
        <w:tc>
          <w:tcPr>
            <w:tcW w:w="1076" w:type="dxa"/>
            <w:noWrap/>
          </w:tcPr>
          <w:p w:rsidR="00954377" w:rsidRPr="003B2C13" w:rsidRDefault="00954377" w:rsidP="00954377">
            <w:pPr>
              <w:pStyle w:val="Tabletext"/>
              <w:jc w:val="center"/>
              <w:rPr>
                <w:rFonts w:eastAsia="Malgun Gothic"/>
                <w:lang w:val="en-US"/>
              </w:rPr>
            </w:pPr>
            <w:r w:rsidRPr="0077602A">
              <w:rPr>
                <w:rFonts w:eastAsia="Malgun Gothic"/>
                <w:lang w:val="en-US"/>
              </w:rPr>
              <w:t>+1</w:t>
            </w:r>
          </w:p>
        </w:tc>
        <w:tc>
          <w:tcPr>
            <w:tcW w:w="954" w:type="dxa"/>
          </w:tcPr>
          <w:p w:rsidR="00954377" w:rsidRPr="003B2C13" w:rsidRDefault="00954377" w:rsidP="00954377">
            <w:pPr>
              <w:pStyle w:val="Tabletext"/>
              <w:jc w:val="center"/>
              <w:rPr>
                <w:lang w:val="en-US"/>
              </w:rPr>
            </w:pPr>
            <w:r w:rsidRPr="0077602A">
              <w:rPr>
                <w:lang w:val="en-US"/>
              </w:rPr>
              <w:t>0</w:t>
            </w:r>
          </w:p>
        </w:tc>
        <w:tc>
          <w:tcPr>
            <w:tcW w:w="1030" w:type="dxa"/>
          </w:tcPr>
          <w:p w:rsidR="00954377" w:rsidRPr="003B2C13" w:rsidRDefault="00954377" w:rsidP="00954377">
            <w:pPr>
              <w:pStyle w:val="Tabletext"/>
              <w:jc w:val="center"/>
              <w:rPr>
                <w:rFonts w:eastAsia="Malgun Gothic"/>
                <w:lang w:val="en-US"/>
              </w:rPr>
            </w:pPr>
            <w:r w:rsidRPr="0077602A">
              <w:rPr>
                <w:rFonts w:eastAsia="Malgun Gothic"/>
                <w:lang w:val="en-US"/>
              </w:rPr>
              <w:t>0</w:t>
            </w:r>
          </w:p>
        </w:tc>
      </w:tr>
      <w:tr w:rsidR="00954377" w:rsidRPr="003B2C13" w:rsidTr="00273FB7">
        <w:trPr>
          <w:trHeight w:val="20"/>
          <w:jc w:val="center"/>
        </w:trPr>
        <w:tc>
          <w:tcPr>
            <w:tcW w:w="919" w:type="dxa"/>
          </w:tcPr>
          <w:p w:rsidR="00954377" w:rsidRPr="003B2C13" w:rsidRDefault="00954377" w:rsidP="00954377">
            <w:pPr>
              <w:pStyle w:val="Tabletext"/>
              <w:keepNext/>
              <w:keepLines/>
              <w:jc w:val="center"/>
              <w:rPr>
                <w:rFonts w:eastAsiaTheme="minorEastAsia"/>
                <w:lang w:val="en-US"/>
              </w:rPr>
            </w:pPr>
            <w:r w:rsidRPr="0077602A">
              <w:rPr>
                <w:rFonts w:eastAsiaTheme="minorEastAsia"/>
                <w:lang w:val="en-US"/>
              </w:rPr>
              <w:t>M+135</w:t>
            </w:r>
          </w:p>
        </w:tc>
        <w:tc>
          <w:tcPr>
            <w:tcW w:w="784" w:type="dxa"/>
          </w:tcPr>
          <w:p w:rsidR="00954377" w:rsidRPr="003B2C13" w:rsidRDefault="00954377" w:rsidP="00954377">
            <w:pPr>
              <w:pStyle w:val="Tabletext"/>
              <w:keepNext/>
              <w:keepLines/>
              <w:jc w:val="center"/>
              <w:rPr>
                <w:rFonts w:eastAsia="Malgun Gothic"/>
                <w:lang w:val="en-US"/>
              </w:rPr>
            </w:pPr>
            <w:r w:rsidRPr="0077602A">
              <w:rPr>
                <w:lang w:val="en-US"/>
              </w:rPr>
              <w:t>L</w:t>
            </w:r>
            <w:r w:rsidRPr="0077602A">
              <w:rPr>
                <w:rFonts w:eastAsia="Malgun Gothic"/>
                <w:lang w:val="en-US"/>
              </w:rPr>
              <w:t>rs</w:t>
            </w:r>
          </w:p>
        </w:tc>
        <w:tc>
          <w:tcPr>
            <w:tcW w:w="2261" w:type="dxa"/>
          </w:tcPr>
          <w:p w:rsidR="00954377" w:rsidRPr="003B2C13" w:rsidRDefault="00954377" w:rsidP="00954377">
            <w:pPr>
              <w:pStyle w:val="Tabletext"/>
              <w:keepNext/>
              <w:keepLines/>
              <w:jc w:val="center"/>
              <w:rPr>
                <w:rFonts w:eastAsia="Malgun Gothic"/>
                <w:lang w:val="en-US"/>
              </w:rPr>
            </w:pPr>
            <w:r w:rsidRPr="0077602A">
              <w:rPr>
                <w:lang w:val="en-US"/>
              </w:rPr>
              <w:t>Left</w:t>
            </w:r>
            <w:r w:rsidRPr="0077602A">
              <w:rPr>
                <w:rFonts w:eastAsia="Malgun Gothic"/>
                <w:lang w:val="en-US"/>
              </w:rPr>
              <w:t xml:space="preserve"> rear surround</w:t>
            </w:r>
          </w:p>
        </w:tc>
        <w:tc>
          <w:tcPr>
            <w:tcW w:w="1351" w:type="dxa"/>
          </w:tcPr>
          <w:p w:rsidR="00954377" w:rsidRPr="003B2C13" w:rsidRDefault="00954377" w:rsidP="00954377">
            <w:pPr>
              <w:pStyle w:val="Tabletext"/>
              <w:keepNext/>
              <w:keepLines/>
              <w:jc w:val="center"/>
              <w:rPr>
                <w:rFonts w:eastAsia="Malgun Gothic"/>
                <w:lang w:val="en-US"/>
              </w:rPr>
            </w:pPr>
            <w:r w:rsidRPr="0077602A">
              <w:rPr>
                <w:lang w:val="en-US"/>
              </w:rPr>
              <w:t>+135 .. +15</w:t>
            </w:r>
            <w:r w:rsidRPr="0077602A">
              <w:rPr>
                <w:rFonts w:eastAsia="Malgun Gothic"/>
                <w:lang w:val="en-US"/>
              </w:rPr>
              <w:t>0</w:t>
            </w:r>
          </w:p>
        </w:tc>
        <w:tc>
          <w:tcPr>
            <w:tcW w:w="1259" w:type="dxa"/>
          </w:tcPr>
          <w:p w:rsidR="00954377" w:rsidRPr="003B2C13" w:rsidRDefault="00954377" w:rsidP="00954377">
            <w:pPr>
              <w:pStyle w:val="Tabletext"/>
              <w:keepNext/>
              <w:keepLines/>
              <w:jc w:val="center"/>
              <w:rPr>
                <w:rFonts w:eastAsia="Malgun Gothic"/>
                <w:lang w:val="en-US" w:eastAsia="ja-JP"/>
              </w:rPr>
            </w:pPr>
            <w:r>
              <w:rPr>
                <w:rFonts w:eastAsiaTheme="minorEastAsia" w:hint="eastAsia"/>
                <w:lang w:val="en-US" w:eastAsia="ja-JP"/>
              </w:rPr>
              <w:t>0</w:t>
            </w:r>
          </w:p>
        </w:tc>
        <w:tc>
          <w:tcPr>
            <w:tcW w:w="1076" w:type="dxa"/>
            <w:noWrap/>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–1</w:t>
            </w:r>
          </w:p>
        </w:tc>
        <w:tc>
          <w:tcPr>
            <w:tcW w:w="954" w:type="dxa"/>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–1</w:t>
            </w:r>
          </w:p>
        </w:tc>
        <w:tc>
          <w:tcPr>
            <w:tcW w:w="1030" w:type="dxa"/>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0</w:t>
            </w:r>
          </w:p>
        </w:tc>
      </w:tr>
      <w:tr w:rsidR="00954377" w:rsidRPr="003B2C13" w:rsidTr="00273FB7">
        <w:trPr>
          <w:trHeight w:val="20"/>
          <w:jc w:val="center"/>
        </w:trPr>
        <w:tc>
          <w:tcPr>
            <w:tcW w:w="919" w:type="dxa"/>
          </w:tcPr>
          <w:p w:rsidR="00954377" w:rsidRPr="003B2C13" w:rsidRDefault="00954377" w:rsidP="00954377">
            <w:pPr>
              <w:pStyle w:val="Tabletext"/>
              <w:keepNext/>
              <w:keepLines/>
              <w:jc w:val="center"/>
              <w:rPr>
                <w:rFonts w:eastAsiaTheme="minorEastAsia"/>
                <w:lang w:val="en-US"/>
              </w:rPr>
            </w:pPr>
            <w:r w:rsidRPr="0077602A">
              <w:rPr>
                <w:rFonts w:eastAsiaTheme="minorEastAsia"/>
                <w:lang w:val="en-US"/>
              </w:rPr>
              <w:t>M-135</w:t>
            </w:r>
          </w:p>
        </w:tc>
        <w:tc>
          <w:tcPr>
            <w:tcW w:w="784" w:type="dxa"/>
          </w:tcPr>
          <w:p w:rsidR="00954377" w:rsidRPr="003B2C13" w:rsidRDefault="00954377" w:rsidP="00954377">
            <w:pPr>
              <w:pStyle w:val="Tabletext"/>
              <w:keepNext/>
              <w:keepLines/>
              <w:jc w:val="center"/>
              <w:rPr>
                <w:rFonts w:eastAsia="Malgun Gothic"/>
                <w:lang w:val="en-US"/>
              </w:rPr>
            </w:pPr>
            <w:r w:rsidRPr="0077602A">
              <w:rPr>
                <w:lang w:val="en-US"/>
              </w:rPr>
              <w:t>R</w:t>
            </w:r>
            <w:r w:rsidRPr="0077602A">
              <w:rPr>
                <w:rFonts w:eastAsia="Malgun Gothic"/>
                <w:lang w:val="en-US"/>
              </w:rPr>
              <w:t>rs</w:t>
            </w:r>
          </w:p>
        </w:tc>
        <w:tc>
          <w:tcPr>
            <w:tcW w:w="2261" w:type="dxa"/>
          </w:tcPr>
          <w:p w:rsidR="00954377" w:rsidRPr="003B2C13" w:rsidRDefault="00954377" w:rsidP="00954377">
            <w:pPr>
              <w:pStyle w:val="Tabletext"/>
              <w:keepNext/>
              <w:keepLines/>
              <w:jc w:val="center"/>
              <w:rPr>
                <w:rFonts w:eastAsia="Malgun Gothic"/>
                <w:lang w:val="en-US"/>
              </w:rPr>
            </w:pPr>
            <w:r w:rsidRPr="0077602A">
              <w:rPr>
                <w:lang w:val="en-US"/>
              </w:rPr>
              <w:t>Right</w:t>
            </w:r>
            <w:r w:rsidRPr="0077602A">
              <w:rPr>
                <w:rFonts w:eastAsia="Malgun Gothic"/>
                <w:lang w:val="en-US"/>
              </w:rPr>
              <w:t xml:space="preserve"> rear surround</w:t>
            </w:r>
          </w:p>
        </w:tc>
        <w:tc>
          <w:tcPr>
            <w:tcW w:w="1351" w:type="dxa"/>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–135 .. –1</w:t>
            </w:r>
            <w:r w:rsidRPr="0077602A">
              <w:rPr>
                <w:lang w:val="en-US"/>
              </w:rPr>
              <w:t>5</w:t>
            </w:r>
            <w:r w:rsidRPr="0077602A">
              <w:rPr>
                <w:rFonts w:eastAsia="Malgun Gothic"/>
                <w:lang w:val="en-US"/>
              </w:rPr>
              <w:t>0</w:t>
            </w:r>
          </w:p>
        </w:tc>
        <w:tc>
          <w:tcPr>
            <w:tcW w:w="1259" w:type="dxa"/>
          </w:tcPr>
          <w:p w:rsidR="00954377" w:rsidRPr="003B2C13" w:rsidRDefault="00954377" w:rsidP="00954377">
            <w:pPr>
              <w:pStyle w:val="Tabletext"/>
              <w:keepNext/>
              <w:keepLines/>
              <w:jc w:val="center"/>
              <w:rPr>
                <w:rFonts w:eastAsia="Malgun Gothic"/>
                <w:lang w:val="en-US" w:eastAsia="ja-JP"/>
              </w:rPr>
            </w:pPr>
            <w:r>
              <w:rPr>
                <w:rFonts w:eastAsiaTheme="minorEastAsia" w:hint="eastAsia"/>
                <w:lang w:val="en-US" w:eastAsia="ja-JP"/>
              </w:rPr>
              <w:t>0</w:t>
            </w:r>
          </w:p>
        </w:tc>
        <w:tc>
          <w:tcPr>
            <w:tcW w:w="1076" w:type="dxa"/>
            <w:noWrap/>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+1</w:t>
            </w:r>
          </w:p>
        </w:tc>
        <w:tc>
          <w:tcPr>
            <w:tcW w:w="954" w:type="dxa"/>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–1</w:t>
            </w:r>
          </w:p>
        </w:tc>
        <w:tc>
          <w:tcPr>
            <w:tcW w:w="1030" w:type="dxa"/>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0</w:t>
            </w:r>
          </w:p>
        </w:tc>
      </w:tr>
      <w:tr w:rsidR="00954377" w:rsidRPr="003B2C13" w:rsidTr="00273FB7">
        <w:trPr>
          <w:trHeight w:val="20"/>
          <w:jc w:val="center"/>
        </w:trPr>
        <w:tc>
          <w:tcPr>
            <w:tcW w:w="919" w:type="dxa"/>
          </w:tcPr>
          <w:p w:rsidR="00954377" w:rsidRPr="003B2C13" w:rsidRDefault="00954377" w:rsidP="00954377">
            <w:pPr>
              <w:pStyle w:val="Tabletext"/>
              <w:keepNext/>
              <w:keepLines/>
              <w:jc w:val="center"/>
              <w:rPr>
                <w:rFonts w:eastAsiaTheme="minorEastAsia"/>
                <w:lang w:val="en-US"/>
              </w:rPr>
            </w:pPr>
            <w:r w:rsidRPr="0077602A">
              <w:rPr>
                <w:rFonts w:eastAsiaTheme="minorEastAsia"/>
                <w:lang w:val="en-US"/>
              </w:rPr>
              <w:t>U+045</w:t>
            </w:r>
          </w:p>
        </w:tc>
        <w:tc>
          <w:tcPr>
            <w:tcW w:w="784" w:type="dxa"/>
          </w:tcPr>
          <w:p w:rsidR="00954377" w:rsidRPr="003B2C13" w:rsidRDefault="00954377" w:rsidP="00954377">
            <w:pPr>
              <w:pStyle w:val="Tabletext"/>
              <w:keepNext/>
              <w:keepLines/>
              <w:jc w:val="center"/>
              <w:rPr>
                <w:rFonts w:eastAsia="Malgun Gothic"/>
                <w:lang w:val="en-US"/>
              </w:rPr>
            </w:pPr>
            <w:r w:rsidRPr="0077602A">
              <w:rPr>
                <w:lang w:val="en-US"/>
              </w:rPr>
              <w:t>Ltf</w:t>
            </w:r>
          </w:p>
        </w:tc>
        <w:tc>
          <w:tcPr>
            <w:tcW w:w="2261" w:type="dxa"/>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Left top front</w:t>
            </w:r>
          </w:p>
        </w:tc>
        <w:tc>
          <w:tcPr>
            <w:tcW w:w="1351" w:type="dxa"/>
          </w:tcPr>
          <w:p w:rsidR="00954377" w:rsidRPr="003B2C13" w:rsidRDefault="00954377" w:rsidP="00954377">
            <w:pPr>
              <w:pStyle w:val="Tabletext"/>
              <w:keepNext/>
              <w:keepLines/>
              <w:jc w:val="center"/>
              <w:rPr>
                <w:lang w:val="en-US"/>
              </w:rPr>
            </w:pPr>
            <w:r w:rsidRPr="0077602A">
              <w:rPr>
                <w:rFonts w:eastAsia="Malgun Gothic"/>
                <w:lang w:val="en-US"/>
              </w:rPr>
              <w:t xml:space="preserve">+30 .. </w:t>
            </w:r>
            <w:r w:rsidRPr="0077602A">
              <w:rPr>
                <w:lang w:val="en-US"/>
              </w:rPr>
              <w:t>+45</w:t>
            </w:r>
          </w:p>
        </w:tc>
        <w:tc>
          <w:tcPr>
            <w:tcW w:w="1259" w:type="dxa"/>
          </w:tcPr>
          <w:p w:rsidR="00954377" w:rsidRPr="003B2C13" w:rsidRDefault="00954377" w:rsidP="00954377">
            <w:pPr>
              <w:pStyle w:val="Tabletext"/>
              <w:keepNext/>
              <w:keepLines/>
              <w:jc w:val="center"/>
              <w:rPr>
                <w:rFonts w:eastAsia="Malgun Gothic"/>
                <w:lang w:val="en-US"/>
              </w:rPr>
            </w:pPr>
            <w:r w:rsidRPr="0077602A">
              <w:rPr>
                <w:lang w:val="en-US"/>
              </w:rPr>
              <w:t>+30 .. +45</w:t>
            </w:r>
          </w:p>
        </w:tc>
        <w:tc>
          <w:tcPr>
            <w:tcW w:w="1076" w:type="dxa"/>
            <w:noWrap/>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–0.5</w:t>
            </w:r>
          </w:p>
        </w:tc>
        <w:tc>
          <w:tcPr>
            <w:tcW w:w="954" w:type="dxa"/>
          </w:tcPr>
          <w:p w:rsidR="00954377" w:rsidRPr="003B2C13" w:rsidRDefault="00954377" w:rsidP="00954377">
            <w:pPr>
              <w:pStyle w:val="Tabletext"/>
              <w:keepNext/>
              <w:keepLines/>
              <w:jc w:val="center"/>
              <w:rPr>
                <w:lang w:val="en-US"/>
              </w:rPr>
            </w:pPr>
            <w:r w:rsidRPr="0077602A">
              <w:rPr>
                <w:lang w:val="en-US"/>
              </w:rPr>
              <w:t>+0.5</w:t>
            </w:r>
          </w:p>
        </w:tc>
        <w:tc>
          <w:tcPr>
            <w:tcW w:w="1030" w:type="dxa"/>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+1</w:t>
            </w:r>
          </w:p>
        </w:tc>
      </w:tr>
      <w:tr w:rsidR="00954377" w:rsidRPr="003B2C13" w:rsidTr="00273FB7">
        <w:trPr>
          <w:trHeight w:val="20"/>
          <w:jc w:val="center"/>
        </w:trPr>
        <w:tc>
          <w:tcPr>
            <w:tcW w:w="919" w:type="dxa"/>
          </w:tcPr>
          <w:p w:rsidR="00954377" w:rsidRPr="003B2C13" w:rsidRDefault="00954377" w:rsidP="00954377">
            <w:pPr>
              <w:pStyle w:val="Tabletext"/>
              <w:keepNext/>
              <w:keepLines/>
              <w:jc w:val="center"/>
              <w:rPr>
                <w:rFonts w:eastAsiaTheme="minorEastAsia"/>
                <w:lang w:val="en-US"/>
              </w:rPr>
            </w:pPr>
            <w:r w:rsidRPr="0077602A">
              <w:rPr>
                <w:rFonts w:eastAsiaTheme="minorEastAsia"/>
                <w:lang w:val="en-US"/>
              </w:rPr>
              <w:t>U-045</w:t>
            </w:r>
          </w:p>
        </w:tc>
        <w:tc>
          <w:tcPr>
            <w:tcW w:w="784" w:type="dxa"/>
          </w:tcPr>
          <w:p w:rsidR="00954377" w:rsidRPr="003B2C13" w:rsidRDefault="00954377" w:rsidP="00954377">
            <w:pPr>
              <w:pStyle w:val="Tabletext"/>
              <w:keepNext/>
              <w:keepLines/>
              <w:jc w:val="center"/>
              <w:rPr>
                <w:lang w:val="en-US"/>
              </w:rPr>
            </w:pPr>
            <w:r w:rsidRPr="0077602A">
              <w:rPr>
                <w:lang w:val="en-US"/>
              </w:rPr>
              <w:t>Rtf</w:t>
            </w:r>
          </w:p>
        </w:tc>
        <w:tc>
          <w:tcPr>
            <w:tcW w:w="2261" w:type="dxa"/>
          </w:tcPr>
          <w:p w:rsidR="00954377" w:rsidRPr="003B2C13" w:rsidRDefault="00954377" w:rsidP="00954377">
            <w:pPr>
              <w:pStyle w:val="Tabletext"/>
              <w:keepNext/>
              <w:keepLines/>
              <w:jc w:val="center"/>
              <w:rPr>
                <w:lang w:val="en-US"/>
              </w:rPr>
            </w:pPr>
            <w:r w:rsidRPr="0077602A">
              <w:rPr>
                <w:rFonts w:eastAsia="Malgun Gothic"/>
                <w:lang w:val="en-US"/>
              </w:rPr>
              <w:t>Right top front</w:t>
            </w:r>
          </w:p>
        </w:tc>
        <w:tc>
          <w:tcPr>
            <w:tcW w:w="1351" w:type="dxa"/>
          </w:tcPr>
          <w:p w:rsidR="00954377" w:rsidRPr="003B2C13" w:rsidRDefault="00954377" w:rsidP="00954377">
            <w:pPr>
              <w:pStyle w:val="Tabletext"/>
              <w:keepNext/>
              <w:keepLines/>
              <w:jc w:val="center"/>
              <w:rPr>
                <w:lang w:val="en-US"/>
              </w:rPr>
            </w:pPr>
            <w:r w:rsidRPr="0077602A">
              <w:rPr>
                <w:lang w:val="en-US"/>
              </w:rPr>
              <w:t>–30 .. –45</w:t>
            </w:r>
          </w:p>
        </w:tc>
        <w:tc>
          <w:tcPr>
            <w:tcW w:w="1259" w:type="dxa"/>
          </w:tcPr>
          <w:p w:rsidR="00954377" w:rsidRPr="003B2C13" w:rsidRDefault="00954377" w:rsidP="00954377">
            <w:pPr>
              <w:pStyle w:val="Tabletext"/>
              <w:keepNext/>
              <w:keepLines/>
              <w:jc w:val="center"/>
              <w:rPr>
                <w:lang w:val="en-US"/>
              </w:rPr>
            </w:pPr>
            <w:r w:rsidRPr="0077602A">
              <w:rPr>
                <w:rFonts w:eastAsia="Malgun Gothic"/>
                <w:lang w:val="en-US"/>
              </w:rPr>
              <w:t xml:space="preserve">+30 .. </w:t>
            </w:r>
            <w:r w:rsidRPr="0077602A">
              <w:rPr>
                <w:lang w:val="en-US"/>
              </w:rPr>
              <w:t>+45</w:t>
            </w:r>
          </w:p>
        </w:tc>
        <w:tc>
          <w:tcPr>
            <w:tcW w:w="1076" w:type="dxa"/>
            <w:noWrap/>
          </w:tcPr>
          <w:p w:rsidR="00954377" w:rsidRPr="003B2C13" w:rsidRDefault="00954377" w:rsidP="00954377">
            <w:pPr>
              <w:pStyle w:val="Tabletext"/>
              <w:keepNext/>
              <w:keepLines/>
              <w:jc w:val="center"/>
              <w:rPr>
                <w:lang w:val="en-US"/>
              </w:rPr>
            </w:pPr>
            <w:r w:rsidRPr="0077602A">
              <w:rPr>
                <w:lang w:val="en-US"/>
              </w:rPr>
              <w:t>+0.5</w:t>
            </w:r>
          </w:p>
        </w:tc>
        <w:tc>
          <w:tcPr>
            <w:tcW w:w="954" w:type="dxa"/>
          </w:tcPr>
          <w:p w:rsidR="00954377" w:rsidRPr="003B2C13" w:rsidRDefault="00954377" w:rsidP="00954377">
            <w:pPr>
              <w:pStyle w:val="Tabletext"/>
              <w:keepNext/>
              <w:keepLines/>
              <w:jc w:val="center"/>
              <w:rPr>
                <w:rFonts w:eastAsia="Malgun Gothic"/>
                <w:lang w:val="en-US"/>
              </w:rPr>
            </w:pPr>
            <w:r w:rsidRPr="0077602A">
              <w:rPr>
                <w:lang w:val="en-US"/>
              </w:rPr>
              <w:t>+</w:t>
            </w:r>
            <w:r w:rsidRPr="0077602A">
              <w:rPr>
                <w:rFonts w:eastAsia="Malgun Gothic"/>
                <w:lang w:val="en-US"/>
              </w:rPr>
              <w:t>0.5</w:t>
            </w:r>
          </w:p>
        </w:tc>
        <w:tc>
          <w:tcPr>
            <w:tcW w:w="1030" w:type="dxa"/>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+1</w:t>
            </w:r>
          </w:p>
        </w:tc>
      </w:tr>
      <w:tr w:rsidR="00954377" w:rsidRPr="003B2C13" w:rsidTr="00273FB7">
        <w:trPr>
          <w:trHeight w:val="20"/>
          <w:jc w:val="center"/>
        </w:trPr>
        <w:tc>
          <w:tcPr>
            <w:tcW w:w="919" w:type="dxa"/>
          </w:tcPr>
          <w:p w:rsidR="00954377" w:rsidRPr="003B2C13" w:rsidRDefault="00954377" w:rsidP="00954377">
            <w:pPr>
              <w:pStyle w:val="Tabletext"/>
              <w:keepNext/>
              <w:keepLines/>
              <w:jc w:val="center"/>
              <w:rPr>
                <w:rFonts w:eastAsiaTheme="minorEastAsia"/>
                <w:lang w:val="en-US"/>
              </w:rPr>
            </w:pPr>
            <w:r w:rsidRPr="0077602A">
              <w:rPr>
                <w:rFonts w:eastAsiaTheme="minorEastAsia"/>
                <w:lang w:val="en-US"/>
              </w:rPr>
              <w:t>U+110</w:t>
            </w:r>
          </w:p>
        </w:tc>
        <w:tc>
          <w:tcPr>
            <w:tcW w:w="784" w:type="dxa"/>
          </w:tcPr>
          <w:p w:rsidR="00954377" w:rsidRPr="003B2C13" w:rsidRDefault="00954377" w:rsidP="00954377">
            <w:pPr>
              <w:pStyle w:val="Tabletext"/>
              <w:keepNext/>
              <w:keepLines/>
              <w:jc w:val="center"/>
              <w:rPr>
                <w:rFonts w:eastAsia="Malgun Gothic"/>
                <w:lang w:val="en-US"/>
              </w:rPr>
            </w:pPr>
            <w:r w:rsidRPr="0077602A">
              <w:rPr>
                <w:lang w:val="en-US"/>
              </w:rPr>
              <w:t>Ltr</w:t>
            </w:r>
          </w:p>
        </w:tc>
        <w:tc>
          <w:tcPr>
            <w:tcW w:w="2261" w:type="dxa"/>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Left top rear</w:t>
            </w:r>
          </w:p>
        </w:tc>
        <w:tc>
          <w:tcPr>
            <w:tcW w:w="1351" w:type="dxa"/>
          </w:tcPr>
          <w:p w:rsidR="00954377" w:rsidRPr="003B2C13" w:rsidRDefault="00954377" w:rsidP="00954377">
            <w:pPr>
              <w:pStyle w:val="Tabletext"/>
              <w:keepNext/>
              <w:keepLines/>
              <w:jc w:val="center"/>
              <w:rPr>
                <w:lang w:val="en-US"/>
              </w:rPr>
            </w:pPr>
            <w:r w:rsidRPr="0077602A">
              <w:rPr>
                <w:rFonts w:eastAsia="Malgun Gothic"/>
                <w:lang w:val="en-US"/>
              </w:rPr>
              <w:t xml:space="preserve">+110 .. </w:t>
            </w:r>
            <w:r w:rsidRPr="0077602A">
              <w:rPr>
                <w:lang w:val="en-US"/>
              </w:rPr>
              <w:t>+135</w:t>
            </w:r>
          </w:p>
        </w:tc>
        <w:tc>
          <w:tcPr>
            <w:tcW w:w="1259" w:type="dxa"/>
          </w:tcPr>
          <w:p w:rsidR="00954377" w:rsidRPr="003B2C13" w:rsidRDefault="00954377" w:rsidP="00954377">
            <w:pPr>
              <w:pStyle w:val="Tabletext"/>
              <w:keepNext/>
              <w:keepLines/>
              <w:jc w:val="center"/>
              <w:rPr>
                <w:lang w:val="en-US"/>
              </w:rPr>
            </w:pPr>
            <w:r w:rsidRPr="0077602A">
              <w:rPr>
                <w:lang w:val="en-US"/>
              </w:rPr>
              <w:t>+30 .. +45</w:t>
            </w:r>
          </w:p>
        </w:tc>
        <w:tc>
          <w:tcPr>
            <w:tcW w:w="1076" w:type="dxa"/>
            <w:noWrap/>
          </w:tcPr>
          <w:p w:rsidR="00954377" w:rsidRPr="003B2C13" w:rsidRDefault="00954377" w:rsidP="00954377">
            <w:pPr>
              <w:pStyle w:val="Tabletext"/>
              <w:keepNext/>
              <w:keepLines/>
              <w:jc w:val="center"/>
              <w:rPr>
                <w:lang w:val="en-US"/>
              </w:rPr>
            </w:pPr>
            <w:r w:rsidRPr="0077602A">
              <w:rPr>
                <w:rFonts w:eastAsia="Malgun Gothic"/>
                <w:lang w:val="en-US"/>
              </w:rPr>
              <w:t>–0.5</w:t>
            </w:r>
          </w:p>
        </w:tc>
        <w:tc>
          <w:tcPr>
            <w:tcW w:w="954" w:type="dxa"/>
          </w:tcPr>
          <w:p w:rsidR="00954377" w:rsidRPr="003B2C13" w:rsidRDefault="00954377" w:rsidP="00954377">
            <w:pPr>
              <w:pStyle w:val="Tabletext"/>
              <w:keepNext/>
              <w:keepLines/>
              <w:jc w:val="center"/>
              <w:rPr>
                <w:lang w:val="en-US"/>
              </w:rPr>
            </w:pPr>
            <w:r w:rsidRPr="0077602A">
              <w:rPr>
                <w:rFonts w:eastAsia="Malgun Gothic"/>
                <w:lang w:val="en-US"/>
              </w:rPr>
              <w:t>–</w:t>
            </w:r>
            <w:r w:rsidRPr="0077602A">
              <w:rPr>
                <w:lang w:val="en-US"/>
              </w:rPr>
              <w:t>0.5</w:t>
            </w:r>
          </w:p>
        </w:tc>
        <w:tc>
          <w:tcPr>
            <w:tcW w:w="1030" w:type="dxa"/>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+1</w:t>
            </w:r>
          </w:p>
        </w:tc>
      </w:tr>
      <w:tr w:rsidR="00954377" w:rsidRPr="003B2C13" w:rsidTr="00273FB7">
        <w:trPr>
          <w:trHeight w:val="20"/>
          <w:jc w:val="center"/>
        </w:trPr>
        <w:tc>
          <w:tcPr>
            <w:tcW w:w="919" w:type="dxa"/>
          </w:tcPr>
          <w:p w:rsidR="00954377" w:rsidRPr="003B2C13" w:rsidRDefault="00954377" w:rsidP="00954377">
            <w:pPr>
              <w:pStyle w:val="Tabletext"/>
              <w:keepNext/>
              <w:keepLines/>
              <w:jc w:val="center"/>
              <w:rPr>
                <w:rFonts w:eastAsiaTheme="minorEastAsia"/>
                <w:lang w:val="en-US"/>
              </w:rPr>
            </w:pPr>
            <w:r w:rsidRPr="0077602A">
              <w:rPr>
                <w:rFonts w:eastAsiaTheme="minorEastAsia"/>
                <w:lang w:val="en-US"/>
              </w:rPr>
              <w:t>U-110</w:t>
            </w:r>
          </w:p>
        </w:tc>
        <w:tc>
          <w:tcPr>
            <w:tcW w:w="784" w:type="dxa"/>
          </w:tcPr>
          <w:p w:rsidR="00954377" w:rsidRPr="003B2C13" w:rsidRDefault="00954377" w:rsidP="00954377">
            <w:pPr>
              <w:pStyle w:val="Tabletext"/>
              <w:keepNext/>
              <w:keepLines/>
              <w:jc w:val="center"/>
              <w:rPr>
                <w:lang w:val="en-US"/>
              </w:rPr>
            </w:pPr>
            <w:r w:rsidRPr="0077602A">
              <w:rPr>
                <w:lang w:val="en-US"/>
              </w:rPr>
              <w:t>Rtr</w:t>
            </w:r>
          </w:p>
        </w:tc>
        <w:tc>
          <w:tcPr>
            <w:tcW w:w="2261" w:type="dxa"/>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Right top rear</w:t>
            </w:r>
          </w:p>
        </w:tc>
        <w:tc>
          <w:tcPr>
            <w:tcW w:w="1351" w:type="dxa"/>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–110 .. –135</w:t>
            </w:r>
          </w:p>
        </w:tc>
        <w:tc>
          <w:tcPr>
            <w:tcW w:w="1259" w:type="dxa"/>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+30 .. +45</w:t>
            </w:r>
          </w:p>
        </w:tc>
        <w:tc>
          <w:tcPr>
            <w:tcW w:w="1076" w:type="dxa"/>
            <w:noWrap/>
          </w:tcPr>
          <w:p w:rsidR="00954377" w:rsidRPr="003B2C13" w:rsidRDefault="00954377" w:rsidP="00954377">
            <w:pPr>
              <w:pStyle w:val="Tabletext"/>
              <w:keepNext/>
              <w:keepLines/>
              <w:jc w:val="center"/>
              <w:rPr>
                <w:lang w:val="en-US"/>
              </w:rPr>
            </w:pPr>
            <w:r w:rsidRPr="0077602A">
              <w:rPr>
                <w:lang w:val="en-US"/>
              </w:rPr>
              <w:t>+</w:t>
            </w:r>
            <w:r w:rsidRPr="0077602A">
              <w:rPr>
                <w:rFonts w:eastAsia="Malgun Gothic"/>
                <w:lang w:val="en-US"/>
              </w:rPr>
              <w:t>0.5</w:t>
            </w:r>
          </w:p>
        </w:tc>
        <w:tc>
          <w:tcPr>
            <w:tcW w:w="954" w:type="dxa"/>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–0.5</w:t>
            </w:r>
          </w:p>
        </w:tc>
        <w:tc>
          <w:tcPr>
            <w:tcW w:w="1030" w:type="dxa"/>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+1</w:t>
            </w:r>
          </w:p>
        </w:tc>
      </w:tr>
      <w:tr w:rsidR="00954377" w:rsidRPr="003B2C13" w:rsidTr="00273FB7">
        <w:trPr>
          <w:trHeight w:val="20"/>
          <w:jc w:val="center"/>
        </w:trPr>
        <w:tc>
          <w:tcPr>
            <w:tcW w:w="919" w:type="dxa"/>
            <w:tcBorders>
              <w:bottom w:val="single" w:sz="4" w:space="0" w:color="auto"/>
            </w:tcBorders>
          </w:tcPr>
          <w:p w:rsidR="00954377" w:rsidRPr="003B2C13" w:rsidRDefault="00954377" w:rsidP="00954377">
            <w:pPr>
              <w:pStyle w:val="Tabletext"/>
              <w:keepNext/>
              <w:keepLines/>
              <w:jc w:val="center"/>
              <w:rPr>
                <w:rFonts w:eastAsiaTheme="minorEastAsia"/>
                <w:lang w:val="en-US"/>
              </w:rPr>
            </w:pPr>
            <w:r w:rsidRPr="0077602A">
              <w:rPr>
                <w:rFonts w:eastAsiaTheme="minorEastAsia"/>
                <w:lang w:val="en-US"/>
              </w:rPr>
              <w:t>LFE1</w:t>
            </w:r>
          </w:p>
        </w:tc>
        <w:tc>
          <w:tcPr>
            <w:tcW w:w="784" w:type="dxa"/>
            <w:tcBorders>
              <w:bottom w:val="single" w:sz="4" w:space="0" w:color="auto"/>
            </w:tcBorders>
          </w:tcPr>
          <w:p w:rsidR="00954377" w:rsidRPr="003B2C13" w:rsidRDefault="00954377" w:rsidP="00954377">
            <w:pPr>
              <w:pStyle w:val="Tabletext"/>
              <w:keepNext/>
              <w:keepLines/>
              <w:jc w:val="center"/>
              <w:rPr>
                <w:lang w:val="en-US"/>
              </w:rPr>
            </w:pPr>
            <w:r w:rsidRPr="0077602A">
              <w:rPr>
                <w:lang w:val="en-US"/>
              </w:rPr>
              <w:t>LFE</w:t>
            </w:r>
          </w:p>
        </w:tc>
        <w:tc>
          <w:tcPr>
            <w:tcW w:w="2261" w:type="dxa"/>
            <w:tcBorders>
              <w:bottom w:val="single" w:sz="4" w:space="0" w:color="auto"/>
            </w:tcBorders>
          </w:tcPr>
          <w:p w:rsidR="00954377" w:rsidRPr="003B2C13" w:rsidRDefault="00954377" w:rsidP="00954377">
            <w:pPr>
              <w:pStyle w:val="Tabletext"/>
              <w:keepNext/>
              <w:keepLines/>
              <w:jc w:val="center"/>
              <w:rPr>
                <w:rFonts w:eastAsia="Malgun Gothic"/>
                <w:lang w:val="en-US"/>
              </w:rPr>
            </w:pPr>
            <w:r w:rsidRPr="0077602A">
              <w:rPr>
                <w:rFonts w:eastAsia="Malgun Gothic"/>
                <w:lang w:val="en-US"/>
              </w:rPr>
              <w:t>Low frequency effects</w:t>
            </w:r>
          </w:p>
        </w:tc>
        <w:tc>
          <w:tcPr>
            <w:tcW w:w="1351" w:type="dxa"/>
            <w:tcBorders>
              <w:bottom w:val="single" w:sz="4" w:space="0" w:color="auto"/>
            </w:tcBorders>
          </w:tcPr>
          <w:p w:rsidR="00954377" w:rsidRPr="003B2C13" w:rsidRDefault="00954377" w:rsidP="00954377">
            <w:pPr>
              <w:pStyle w:val="Tabletext"/>
              <w:jc w:val="center"/>
              <w:rPr>
                <w:rFonts w:eastAsia="Malgun Gothic"/>
                <w:lang w:val="en-US"/>
              </w:rPr>
            </w:pPr>
            <w:r w:rsidRPr="0077602A">
              <w:rPr>
                <w:rFonts w:eastAsiaTheme="minorEastAsia"/>
                <w:lang w:val="en-US"/>
              </w:rPr>
              <w:t>–</w:t>
            </w:r>
          </w:p>
        </w:tc>
        <w:tc>
          <w:tcPr>
            <w:tcW w:w="1259" w:type="dxa"/>
            <w:tcBorders>
              <w:bottom w:val="single" w:sz="4" w:space="0" w:color="auto"/>
            </w:tcBorders>
          </w:tcPr>
          <w:p w:rsidR="00954377" w:rsidRPr="003B2C13" w:rsidRDefault="00954377" w:rsidP="00954377">
            <w:pPr>
              <w:pStyle w:val="Tabletext"/>
              <w:jc w:val="center"/>
              <w:rPr>
                <w:rFonts w:eastAsia="Malgun Gothic"/>
                <w:lang w:val="en-US"/>
              </w:rPr>
            </w:pPr>
            <w:r w:rsidRPr="0077602A">
              <w:rPr>
                <w:rFonts w:eastAsiaTheme="minorEastAsia"/>
                <w:lang w:val="en-US"/>
              </w:rPr>
              <w:t>–</w:t>
            </w:r>
          </w:p>
        </w:tc>
        <w:tc>
          <w:tcPr>
            <w:tcW w:w="1076" w:type="dxa"/>
            <w:tcBorders>
              <w:bottom w:val="single" w:sz="4" w:space="0" w:color="auto"/>
            </w:tcBorders>
            <w:noWrap/>
          </w:tcPr>
          <w:p w:rsidR="00954377" w:rsidRPr="003B2C13" w:rsidRDefault="00954377" w:rsidP="00954377">
            <w:pPr>
              <w:pStyle w:val="Tabletext"/>
              <w:jc w:val="center"/>
              <w:rPr>
                <w:lang w:val="en-US"/>
              </w:rPr>
            </w:pPr>
            <w:r w:rsidRPr="0077602A">
              <w:rPr>
                <w:rFonts w:eastAsiaTheme="minorEastAsia"/>
                <w:lang w:val="en-US"/>
              </w:rPr>
              <w:t>–</w:t>
            </w:r>
          </w:p>
        </w:tc>
        <w:tc>
          <w:tcPr>
            <w:tcW w:w="954" w:type="dxa"/>
            <w:tcBorders>
              <w:bottom w:val="single" w:sz="4" w:space="0" w:color="auto"/>
            </w:tcBorders>
          </w:tcPr>
          <w:p w:rsidR="00954377" w:rsidRPr="003B2C13" w:rsidRDefault="00954377" w:rsidP="00954377">
            <w:pPr>
              <w:pStyle w:val="Tabletext"/>
              <w:jc w:val="center"/>
              <w:rPr>
                <w:rFonts w:eastAsia="Malgun Gothic"/>
                <w:lang w:val="en-US"/>
              </w:rPr>
            </w:pPr>
            <w:r w:rsidRPr="0077602A">
              <w:rPr>
                <w:rFonts w:eastAsiaTheme="minorEastAsia"/>
                <w:lang w:val="en-US"/>
              </w:rPr>
              <w:t>–</w:t>
            </w:r>
          </w:p>
        </w:tc>
        <w:tc>
          <w:tcPr>
            <w:tcW w:w="1030" w:type="dxa"/>
            <w:tcBorders>
              <w:bottom w:val="single" w:sz="4" w:space="0" w:color="auto"/>
            </w:tcBorders>
          </w:tcPr>
          <w:p w:rsidR="00954377" w:rsidRPr="003B2C13" w:rsidRDefault="00954377" w:rsidP="00954377">
            <w:pPr>
              <w:pStyle w:val="Tabletext"/>
              <w:jc w:val="center"/>
              <w:rPr>
                <w:rFonts w:eastAsia="Malgun Gothic"/>
                <w:lang w:val="en-US"/>
              </w:rPr>
            </w:pPr>
            <w:r w:rsidRPr="0077602A">
              <w:rPr>
                <w:rFonts w:eastAsiaTheme="minorEastAsia"/>
                <w:lang w:val="en-US"/>
              </w:rPr>
              <w:t>–</w:t>
            </w:r>
          </w:p>
        </w:tc>
      </w:tr>
      <w:tr w:rsidR="00954377" w:rsidRPr="00351F02" w:rsidTr="00273FB7">
        <w:trPr>
          <w:trHeight w:val="20"/>
          <w:jc w:val="center"/>
        </w:trPr>
        <w:tc>
          <w:tcPr>
            <w:tcW w:w="9634" w:type="dxa"/>
            <w:gridSpan w:val="8"/>
            <w:tcBorders>
              <w:left w:val="nil"/>
              <w:bottom w:val="nil"/>
              <w:right w:val="nil"/>
            </w:tcBorders>
          </w:tcPr>
          <w:p w:rsidR="00954377" w:rsidRPr="003B2C13" w:rsidRDefault="00954377" w:rsidP="00954377">
            <w:pPr>
              <w:pStyle w:val="Tablelegend"/>
              <w:rPr>
                <w:rFonts w:eastAsia="Malgun Gothic"/>
                <w:lang w:val="en-US"/>
              </w:rPr>
            </w:pPr>
            <w:r w:rsidRPr="0077602A">
              <w:rPr>
                <w:lang w:val="en-US" w:eastAsia="ja-JP"/>
              </w:rPr>
              <w:t>*</w:t>
            </w:r>
            <w:r w:rsidRPr="0077602A">
              <w:rPr>
                <w:lang w:val="en-US" w:eastAsia="ja-JP"/>
              </w:rPr>
              <w:tab/>
              <w:t>Referenced to screen, –1 = left edge of screen, +1 = right edge of screen.</w:t>
            </w:r>
          </w:p>
        </w:tc>
      </w:tr>
    </w:tbl>
    <w:p w:rsidR="008D3FAE" w:rsidRPr="00954377" w:rsidRDefault="008D3FAE" w:rsidP="008D3FAE">
      <w:pPr>
        <w:pStyle w:val="Tablefin"/>
        <w:rPr>
          <w:lang w:val="en-US"/>
        </w:rPr>
      </w:pPr>
    </w:p>
    <w:p w:rsidR="008E4ECD" w:rsidRPr="00CB6CC8" w:rsidRDefault="008E4ECD" w:rsidP="008E4ECD">
      <w:pPr>
        <w:pStyle w:val="TableNo"/>
        <w:rPr>
          <w:lang w:val="en-GB"/>
        </w:rPr>
      </w:pPr>
      <w:r w:rsidRPr="00CB6CC8">
        <w:rPr>
          <w:lang w:val="en-GB"/>
        </w:rPr>
        <w:t>TABLE 5</w:t>
      </w:r>
    </w:p>
    <w:p w:rsidR="008E4ECD" w:rsidRPr="00CB6CC8" w:rsidRDefault="00D41F24" w:rsidP="00D41F24">
      <w:pPr>
        <w:pStyle w:val="Tabletitle"/>
        <w:rPr>
          <w:lang w:val="en-GB" w:eastAsia="ja-JP"/>
        </w:rPr>
      </w:pPr>
      <w:r>
        <w:rPr>
          <w:rFonts w:eastAsiaTheme="minorEastAsia"/>
          <w:lang w:val="en-GB" w:eastAsia="ja-JP"/>
        </w:rPr>
        <w:t>Louds</w:t>
      </w:r>
      <w:r w:rsidR="008E4ECD" w:rsidRPr="00CB6CC8">
        <w:rPr>
          <w:rFonts w:eastAsiaTheme="minorEastAsia"/>
          <w:lang w:val="en-GB" w:eastAsia="ja-JP"/>
        </w:rPr>
        <w:t>peaker</w:t>
      </w:r>
      <w:r w:rsidR="008E4ECD" w:rsidRPr="00CB6CC8">
        <w:rPr>
          <w:lang w:val="en-GB" w:eastAsia="ja-JP"/>
        </w:rPr>
        <w:t xml:space="preserve"> configuration</w:t>
      </w:r>
      <w:r w:rsidR="008E4ECD" w:rsidRPr="00CB6CC8">
        <w:rPr>
          <w:lang w:val="en-GB" w:eastAsia="ko-KR"/>
        </w:rPr>
        <w:t xml:space="preserve"> for Sound system </w:t>
      </w:r>
      <w:r w:rsidR="008E4ECD" w:rsidRPr="00CB6CC8">
        <w:rPr>
          <w:rFonts w:eastAsiaTheme="minorEastAsia"/>
          <w:lang w:val="en-GB" w:eastAsia="ja-JP"/>
        </w:rPr>
        <w:t>F (3+7+0)</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2"/>
        <w:gridCol w:w="1092"/>
        <w:gridCol w:w="1865"/>
        <w:gridCol w:w="2022"/>
        <w:gridCol w:w="1867"/>
      </w:tblGrid>
      <w:tr w:rsidR="00D41F24" w:rsidRPr="003B2C13" w:rsidTr="008C13A8">
        <w:trPr>
          <w:trHeight w:val="280"/>
          <w:jc w:val="center"/>
        </w:trPr>
        <w:tc>
          <w:tcPr>
            <w:tcW w:w="1092" w:type="dxa"/>
            <w:vMerge w:val="restart"/>
            <w:vAlign w:val="center"/>
          </w:tcPr>
          <w:p w:rsidR="00D41F24" w:rsidRPr="003B2C13" w:rsidRDefault="00D41F24" w:rsidP="008C13A8">
            <w:pPr>
              <w:pStyle w:val="Tablehead"/>
              <w:rPr>
                <w:lang w:val="en-US"/>
              </w:rPr>
            </w:pPr>
            <w:r w:rsidRPr="00CB6CC8">
              <w:t>S</w:t>
            </w:r>
            <w:r>
              <w:t xml:space="preserve">P </w:t>
            </w:r>
            <w:r w:rsidRPr="00CB6CC8">
              <w:t>Label</w:t>
            </w:r>
          </w:p>
        </w:tc>
        <w:tc>
          <w:tcPr>
            <w:tcW w:w="2957" w:type="dxa"/>
            <w:gridSpan w:val="2"/>
            <w:vAlign w:val="bottom"/>
          </w:tcPr>
          <w:p w:rsidR="00D41F24" w:rsidRPr="003B2C13" w:rsidRDefault="00D41F24" w:rsidP="008C13A8">
            <w:pPr>
              <w:pStyle w:val="Tablehead"/>
              <w:rPr>
                <w:lang w:val="en-US"/>
              </w:rPr>
            </w:pPr>
            <w:r w:rsidRPr="0077602A">
              <w:rPr>
                <w:lang w:val="en-US"/>
              </w:rPr>
              <w:t>Channel</w:t>
            </w:r>
          </w:p>
        </w:tc>
        <w:tc>
          <w:tcPr>
            <w:tcW w:w="2022" w:type="dxa"/>
            <w:vAlign w:val="bottom"/>
          </w:tcPr>
          <w:p w:rsidR="00D41F24" w:rsidRPr="003B2C13" w:rsidRDefault="00D41F24" w:rsidP="008C13A8">
            <w:pPr>
              <w:pStyle w:val="Tablehead"/>
              <w:rPr>
                <w:lang w:val="en-US"/>
              </w:rPr>
            </w:pPr>
            <w:r w:rsidRPr="0077602A">
              <w:rPr>
                <w:lang w:val="en-US"/>
              </w:rPr>
              <w:t>Azimuth</w:t>
            </w:r>
          </w:p>
        </w:tc>
        <w:tc>
          <w:tcPr>
            <w:tcW w:w="1867" w:type="dxa"/>
          </w:tcPr>
          <w:p w:rsidR="00D41F24" w:rsidRPr="003B2C13" w:rsidRDefault="00D41F24" w:rsidP="008C13A8">
            <w:pPr>
              <w:pStyle w:val="Tablehead"/>
              <w:rPr>
                <w:lang w:val="en-US"/>
              </w:rPr>
            </w:pPr>
            <w:r w:rsidRPr="0077602A">
              <w:rPr>
                <w:lang w:val="en-US"/>
              </w:rPr>
              <w:t>Elevation</w:t>
            </w:r>
          </w:p>
        </w:tc>
      </w:tr>
      <w:tr w:rsidR="00D41F24" w:rsidRPr="003B2C13" w:rsidTr="008C13A8">
        <w:trPr>
          <w:trHeight w:val="280"/>
          <w:jc w:val="center"/>
        </w:trPr>
        <w:tc>
          <w:tcPr>
            <w:tcW w:w="1092" w:type="dxa"/>
            <w:vMerge/>
          </w:tcPr>
          <w:p w:rsidR="00D41F24" w:rsidRPr="003B2C13" w:rsidRDefault="00D41F24" w:rsidP="008C13A8">
            <w:pPr>
              <w:pStyle w:val="Tablehead"/>
              <w:rPr>
                <w:lang w:val="en-US"/>
              </w:rPr>
            </w:pPr>
          </w:p>
        </w:tc>
        <w:tc>
          <w:tcPr>
            <w:tcW w:w="1092" w:type="dxa"/>
            <w:vAlign w:val="bottom"/>
          </w:tcPr>
          <w:p w:rsidR="00D41F24" w:rsidRPr="003B2C13" w:rsidRDefault="00D41F24" w:rsidP="008C13A8">
            <w:pPr>
              <w:pStyle w:val="Tablehead"/>
              <w:rPr>
                <w:lang w:val="en-US"/>
              </w:rPr>
            </w:pPr>
            <w:r w:rsidRPr="0077602A">
              <w:rPr>
                <w:lang w:val="en-US"/>
              </w:rPr>
              <w:t>Label</w:t>
            </w:r>
          </w:p>
        </w:tc>
        <w:tc>
          <w:tcPr>
            <w:tcW w:w="1865" w:type="dxa"/>
            <w:vAlign w:val="bottom"/>
          </w:tcPr>
          <w:p w:rsidR="00D41F24" w:rsidRPr="003B2C13" w:rsidRDefault="00D41F24" w:rsidP="008C13A8">
            <w:pPr>
              <w:pStyle w:val="Tablehead"/>
              <w:rPr>
                <w:lang w:val="en-US"/>
              </w:rPr>
            </w:pPr>
            <w:r w:rsidRPr="0077602A">
              <w:rPr>
                <w:lang w:val="en-US"/>
              </w:rPr>
              <w:t>Name</w:t>
            </w:r>
          </w:p>
        </w:tc>
        <w:tc>
          <w:tcPr>
            <w:tcW w:w="2022" w:type="dxa"/>
            <w:vAlign w:val="bottom"/>
          </w:tcPr>
          <w:p w:rsidR="00D41F24" w:rsidRPr="003B2C13" w:rsidRDefault="00D41F24" w:rsidP="008C13A8">
            <w:pPr>
              <w:pStyle w:val="Tablehead"/>
              <w:rPr>
                <w:lang w:val="en-US"/>
              </w:rPr>
            </w:pPr>
            <w:r w:rsidRPr="0077602A">
              <w:rPr>
                <w:lang w:val="en-US"/>
              </w:rPr>
              <w:t>Range</w:t>
            </w:r>
          </w:p>
        </w:tc>
        <w:tc>
          <w:tcPr>
            <w:tcW w:w="1867" w:type="dxa"/>
            <w:vAlign w:val="bottom"/>
          </w:tcPr>
          <w:p w:rsidR="00D41F24" w:rsidRPr="003B2C13" w:rsidRDefault="00D41F24" w:rsidP="008C13A8">
            <w:pPr>
              <w:pStyle w:val="Tablehead"/>
              <w:rPr>
                <w:lang w:val="en-US"/>
              </w:rPr>
            </w:pPr>
            <w:r w:rsidRPr="0077602A">
              <w:rPr>
                <w:lang w:val="en-US"/>
              </w:rPr>
              <w:t>Range</w:t>
            </w:r>
          </w:p>
        </w:tc>
      </w:tr>
      <w:tr w:rsidR="00D41F24" w:rsidRPr="003B2C13" w:rsidTr="008C13A8">
        <w:trPr>
          <w:trHeight w:val="238"/>
          <w:jc w:val="center"/>
        </w:trPr>
        <w:tc>
          <w:tcPr>
            <w:tcW w:w="1092" w:type="dxa"/>
          </w:tcPr>
          <w:p w:rsidR="00D41F24" w:rsidRPr="003B2C13" w:rsidRDefault="00D41F24" w:rsidP="008C13A8">
            <w:pPr>
              <w:pStyle w:val="Tabletext"/>
              <w:jc w:val="center"/>
              <w:rPr>
                <w:rFonts w:eastAsia="Malgun Gothic"/>
                <w:lang w:val="en-US"/>
              </w:rPr>
            </w:pPr>
            <w:r w:rsidRPr="0077602A">
              <w:rPr>
                <w:lang w:val="en-US"/>
              </w:rPr>
              <w:t>M+000</w:t>
            </w:r>
          </w:p>
        </w:tc>
        <w:tc>
          <w:tcPr>
            <w:tcW w:w="1092" w:type="dxa"/>
          </w:tcPr>
          <w:p w:rsidR="00D41F24" w:rsidRPr="003B2C13" w:rsidRDefault="00D41F24" w:rsidP="008C13A8">
            <w:pPr>
              <w:pStyle w:val="Tabletext"/>
              <w:jc w:val="center"/>
              <w:rPr>
                <w:rFonts w:eastAsia="Malgun Gothic"/>
                <w:lang w:val="en-US"/>
              </w:rPr>
            </w:pPr>
            <w:r w:rsidRPr="0077602A">
              <w:rPr>
                <w:rFonts w:eastAsia="Malgun Gothic"/>
                <w:lang w:val="en-US"/>
              </w:rPr>
              <w:t>C</w:t>
            </w:r>
          </w:p>
        </w:tc>
        <w:tc>
          <w:tcPr>
            <w:tcW w:w="1865" w:type="dxa"/>
          </w:tcPr>
          <w:p w:rsidR="00D41F24" w:rsidRPr="003B2C13" w:rsidRDefault="00D41F24" w:rsidP="008C13A8">
            <w:pPr>
              <w:pStyle w:val="Tabletext"/>
              <w:jc w:val="center"/>
              <w:rPr>
                <w:rFonts w:eastAsia="Malgun Gothic"/>
                <w:lang w:val="en-US"/>
              </w:rPr>
            </w:pPr>
            <w:r w:rsidRPr="0077602A">
              <w:rPr>
                <w:rFonts w:eastAsia="Malgun Gothic"/>
                <w:lang w:val="en-US"/>
              </w:rPr>
              <w:t>Centre</w:t>
            </w:r>
          </w:p>
        </w:tc>
        <w:tc>
          <w:tcPr>
            <w:tcW w:w="2022" w:type="dxa"/>
          </w:tcPr>
          <w:p w:rsidR="00D41F24" w:rsidRPr="003B2C13" w:rsidRDefault="00D41F24" w:rsidP="008C13A8">
            <w:pPr>
              <w:pStyle w:val="Tabletext"/>
              <w:jc w:val="center"/>
              <w:rPr>
                <w:lang w:val="en-US" w:eastAsia="ja-JP"/>
              </w:rPr>
            </w:pPr>
            <w:r>
              <w:rPr>
                <w:rFonts w:eastAsiaTheme="minorEastAsia" w:hint="eastAsia"/>
                <w:lang w:val="en-US" w:eastAsia="ja-JP"/>
              </w:rPr>
              <w:t>0</w:t>
            </w:r>
          </w:p>
        </w:tc>
        <w:tc>
          <w:tcPr>
            <w:tcW w:w="1867" w:type="dxa"/>
          </w:tcPr>
          <w:p w:rsidR="00D41F24" w:rsidRPr="003B2C13" w:rsidRDefault="00D41F24" w:rsidP="008C13A8">
            <w:pPr>
              <w:pStyle w:val="Tabletext"/>
              <w:jc w:val="center"/>
              <w:rPr>
                <w:rFonts w:eastAsia="Malgun Gothic"/>
                <w:lang w:val="en-US" w:eastAsia="ja-JP"/>
              </w:rPr>
            </w:pPr>
            <w:r>
              <w:rPr>
                <w:rFonts w:eastAsiaTheme="minorEastAsia" w:hint="eastAsia"/>
                <w:lang w:val="en-US" w:eastAsia="ja-JP"/>
              </w:rPr>
              <w:t>0</w:t>
            </w:r>
          </w:p>
        </w:tc>
      </w:tr>
      <w:tr w:rsidR="00D41F24" w:rsidRPr="003B2C13" w:rsidTr="008C13A8">
        <w:trPr>
          <w:trHeight w:val="238"/>
          <w:jc w:val="center"/>
        </w:trPr>
        <w:tc>
          <w:tcPr>
            <w:tcW w:w="1092" w:type="dxa"/>
          </w:tcPr>
          <w:p w:rsidR="00D41F24" w:rsidRPr="003B2C13" w:rsidRDefault="00D41F24" w:rsidP="008C13A8">
            <w:pPr>
              <w:pStyle w:val="Tabletext"/>
              <w:jc w:val="center"/>
              <w:rPr>
                <w:lang w:val="en-US"/>
              </w:rPr>
            </w:pPr>
            <w:r w:rsidRPr="0077602A">
              <w:rPr>
                <w:lang w:val="en-US"/>
              </w:rPr>
              <w:t>M+030</w:t>
            </w:r>
          </w:p>
        </w:tc>
        <w:tc>
          <w:tcPr>
            <w:tcW w:w="1092" w:type="dxa"/>
          </w:tcPr>
          <w:p w:rsidR="00D41F24" w:rsidRPr="003B2C13" w:rsidRDefault="00D41F24" w:rsidP="008C13A8">
            <w:pPr>
              <w:pStyle w:val="Tabletext"/>
              <w:jc w:val="center"/>
              <w:rPr>
                <w:lang w:val="en-US"/>
              </w:rPr>
            </w:pPr>
            <w:r w:rsidRPr="0077602A">
              <w:rPr>
                <w:lang w:val="en-US"/>
              </w:rPr>
              <w:t>L</w:t>
            </w:r>
          </w:p>
        </w:tc>
        <w:tc>
          <w:tcPr>
            <w:tcW w:w="1865" w:type="dxa"/>
          </w:tcPr>
          <w:p w:rsidR="00D41F24" w:rsidRPr="003B2C13" w:rsidRDefault="00D41F24" w:rsidP="008C13A8">
            <w:pPr>
              <w:pStyle w:val="Tabletext"/>
              <w:jc w:val="center"/>
              <w:rPr>
                <w:lang w:val="en-US"/>
              </w:rPr>
            </w:pPr>
            <w:r w:rsidRPr="0077602A">
              <w:rPr>
                <w:lang w:val="en-US"/>
              </w:rPr>
              <w:t>Left</w:t>
            </w:r>
          </w:p>
        </w:tc>
        <w:tc>
          <w:tcPr>
            <w:tcW w:w="2022" w:type="dxa"/>
          </w:tcPr>
          <w:p w:rsidR="00D41F24" w:rsidRPr="003B2C13" w:rsidRDefault="00D41F24" w:rsidP="008C13A8">
            <w:pPr>
              <w:pStyle w:val="Tabletext"/>
              <w:jc w:val="center"/>
              <w:rPr>
                <w:rFonts w:eastAsia="Malgun Gothic"/>
                <w:lang w:val="en-US" w:eastAsia="ja-JP"/>
              </w:rPr>
            </w:pPr>
            <w:r>
              <w:rPr>
                <w:rFonts w:eastAsiaTheme="minorEastAsia" w:hint="eastAsia"/>
                <w:lang w:val="en-US" w:eastAsia="ja-JP"/>
              </w:rPr>
              <w:t>+30</w:t>
            </w:r>
          </w:p>
        </w:tc>
        <w:tc>
          <w:tcPr>
            <w:tcW w:w="1867" w:type="dxa"/>
          </w:tcPr>
          <w:p w:rsidR="00D41F24" w:rsidRPr="003B2C13" w:rsidRDefault="00D41F24" w:rsidP="008C13A8">
            <w:pPr>
              <w:pStyle w:val="Tabletext"/>
              <w:jc w:val="center"/>
              <w:rPr>
                <w:rFonts w:eastAsia="Malgun Gothic"/>
                <w:lang w:val="en-US" w:eastAsia="ja-JP"/>
              </w:rPr>
            </w:pPr>
            <w:r>
              <w:rPr>
                <w:rFonts w:eastAsiaTheme="minorEastAsia" w:hint="eastAsia"/>
                <w:lang w:val="en-US" w:eastAsia="ja-JP"/>
              </w:rPr>
              <w:t>0</w:t>
            </w:r>
          </w:p>
        </w:tc>
      </w:tr>
      <w:tr w:rsidR="00D41F24" w:rsidRPr="003B2C13" w:rsidTr="008C13A8">
        <w:trPr>
          <w:trHeight w:val="238"/>
          <w:jc w:val="center"/>
        </w:trPr>
        <w:tc>
          <w:tcPr>
            <w:tcW w:w="1092" w:type="dxa"/>
          </w:tcPr>
          <w:p w:rsidR="00D41F24" w:rsidRPr="003B2C13" w:rsidRDefault="00D41F24" w:rsidP="008C13A8">
            <w:pPr>
              <w:pStyle w:val="Tabletext"/>
              <w:jc w:val="center"/>
              <w:rPr>
                <w:lang w:val="en-US"/>
              </w:rPr>
            </w:pPr>
            <w:r w:rsidRPr="0077602A">
              <w:rPr>
                <w:lang w:val="en-US"/>
              </w:rPr>
              <w:t>M-030</w:t>
            </w:r>
          </w:p>
        </w:tc>
        <w:tc>
          <w:tcPr>
            <w:tcW w:w="1092" w:type="dxa"/>
          </w:tcPr>
          <w:p w:rsidR="00D41F24" w:rsidRPr="003B2C13" w:rsidRDefault="00D41F24" w:rsidP="008C13A8">
            <w:pPr>
              <w:pStyle w:val="Tabletext"/>
              <w:jc w:val="center"/>
              <w:rPr>
                <w:lang w:val="en-US"/>
              </w:rPr>
            </w:pPr>
            <w:r w:rsidRPr="0077602A">
              <w:rPr>
                <w:lang w:val="en-US"/>
              </w:rPr>
              <w:t>R</w:t>
            </w:r>
          </w:p>
        </w:tc>
        <w:tc>
          <w:tcPr>
            <w:tcW w:w="1865" w:type="dxa"/>
          </w:tcPr>
          <w:p w:rsidR="00D41F24" w:rsidRPr="003B2C13" w:rsidRDefault="00D41F24" w:rsidP="008C13A8">
            <w:pPr>
              <w:pStyle w:val="Tabletext"/>
              <w:jc w:val="center"/>
              <w:rPr>
                <w:lang w:val="en-US"/>
              </w:rPr>
            </w:pPr>
            <w:r w:rsidRPr="0077602A">
              <w:rPr>
                <w:lang w:val="en-US"/>
              </w:rPr>
              <w:t>Right</w:t>
            </w:r>
          </w:p>
        </w:tc>
        <w:tc>
          <w:tcPr>
            <w:tcW w:w="2022" w:type="dxa"/>
          </w:tcPr>
          <w:p w:rsidR="00D41F24" w:rsidRPr="003B2C13" w:rsidRDefault="00D41F24" w:rsidP="008C13A8">
            <w:pPr>
              <w:pStyle w:val="Tabletext"/>
              <w:jc w:val="center"/>
              <w:rPr>
                <w:rFonts w:eastAsia="Malgun Gothic"/>
                <w:lang w:val="en-US" w:eastAsia="ja-JP"/>
              </w:rPr>
            </w:pPr>
            <w:r w:rsidRPr="0077602A">
              <w:rPr>
                <w:rFonts w:eastAsia="Malgun Gothic"/>
                <w:lang w:val="en-US"/>
              </w:rPr>
              <w:t>–</w:t>
            </w:r>
            <w:r>
              <w:rPr>
                <w:rFonts w:eastAsiaTheme="minorEastAsia" w:hint="eastAsia"/>
                <w:lang w:val="en-US" w:eastAsia="ja-JP"/>
              </w:rPr>
              <w:t>30</w:t>
            </w:r>
          </w:p>
        </w:tc>
        <w:tc>
          <w:tcPr>
            <w:tcW w:w="1867" w:type="dxa"/>
          </w:tcPr>
          <w:p w:rsidR="00D41F24" w:rsidRPr="003B2C13" w:rsidRDefault="00D41F24" w:rsidP="008C13A8">
            <w:pPr>
              <w:pStyle w:val="Tabletext"/>
              <w:jc w:val="center"/>
              <w:rPr>
                <w:rFonts w:eastAsia="Malgun Gothic"/>
                <w:lang w:val="en-US" w:eastAsia="ja-JP"/>
              </w:rPr>
            </w:pPr>
            <w:r>
              <w:rPr>
                <w:rFonts w:eastAsiaTheme="minorEastAsia" w:hint="eastAsia"/>
                <w:lang w:val="en-US" w:eastAsia="ja-JP"/>
              </w:rPr>
              <w:t>0</w:t>
            </w:r>
          </w:p>
        </w:tc>
      </w:tr>
      <w:tr w:rsidR="00D41F24" w:rsidRPr="003B2C13" w:rsidTr="008C13A8">
        <w:trPr>
          <w:trHeight w:val="238"/>
          <w:jc w:val="center"/>
        </w:trPr>
        <w:tc>
          <w:tcPr>
            <w:tcW w:w="1092" w:type="dxa"/>
          </w:tcPr>
          <w:p w:rsidR="00D41F24" w:rsidRPr="003B2C13" w:rsidRDefault="00D41F24" w:rsidP="008C13A8">
            <w:pPr>
              <w:pStyle w:val="Tabletext"/>
              <w:jc w:val="center"/>
              <w:rPr>
                <w:lang w:val="en-US"/>
              </w:rPr>
            </w:pPr>
            <w:r w:rsidRPr="0077602A">
              <w:rPr>
                <w:lang w:val="en-US"/>
              </w:rPr>
              <w:t>U+045</w:t>
            </w:r>
          </w:p>
        </w:tc>
        <w:tc>
          <w:tcPr>
            <w:tcW w:w="1092" w:type="dxa"/>
          </w:tcPr>
          <w:p w:rsidR="00D41F24" w:rsidRPr="003B2C13" w:rsidRDefault="00D41F24" w:rsidP="008C13A8">
            <w:pPr>
              <w:pStyle w:val="Tabletext"/>
              <w:jc w:val="center"/>
              <w:rPr>
                <w:rFonts w:eastAsia="Malgun Gothic"/>
                <w:lang w:val="en-US"/>
              </w:rPr>
            </w:pPr>
            <w:r w:rsidRPr="0077602A">
              <w:rPr>
                <w:lang w:val="en-US"/>
              </w:rPr>
              <w:t>L</w:t>
            </w:r>
            <w:r w:rsidRPr="0077602A">
              <w:rPr>
                <w:rFonts w:eastAsia="Malgun Gothic"/>
                <w:lang w:val="en-US"/>
              </w:rPr>
              <w:t>H</w:t>
            </w:r>
          </w:p>
        </w:tc>
        <w:tc>
          <w:tcPr>
            <w:tcW w:w="1865" w:type="dxa"/>
          </w:tcPr>
          <w:p w:rsidR="00D41F24" w:rsidRPr="003B2C13" w:rsidRDefault="00D41F24" w:rsidP="008C13A8">
            <w:pPr>
              <w:pStyle w:val="Tabletext"/>
              <w:jc w:val="center"/>
              <w:rPr>
                <w:rFonts w:eastAsia="Malgun Gothic"/>
                <w:lang w:val="en-US"/>
              </w:rPr>
            </w:pPr>
            <w:r w:rsidRPr="0077602A">
              <w:rPr>
                <w:lang w:val="en-US"/>
              </w:rPr>
              <w:t>Left</w:t>
            </w:r>
            <w:r w:rsidRPr="0077602A">
              <w:rPr>
                <w:rFonts w:eastAsia="Malgun Gothic"/>
                <w:lang w:val="en-US"/>
              </w:rPr>
              <w:t xml:space="preserve"> height</w:t>
            </w:r>
          </w:p>
        </w:tc>
        <w:tc>
          <w:tcPr>
            <w:tcW w:w="2022" w:type="dxa"/>
          </w:tcPr>
          <w:p w:rsidR="00D41F24" w:rsidRPr="003B2C13" w:rsidRDefault="00D41F24" w:rsidP="008C13A8">
            <w:pPr>
              <w:pStyle w:val="Tabletext"/>
              <w:jc w:val="center"/>
              <w:rPr>
                <w:rFonts w:eastAsia="Malgun Gothic"/>
                <w:lang w:val="en-US"/>
              </w:rPr>
            </w:pPr>
            <w:r w:rsidRPr="0077602A">
              <w:rPr>
                <w:lang w:val="en-US"/>
              </w:rPr>
              <w:t>+</w:t>
            </w:r>
            <w:r w:rsidRPr="0077602A">
              <w:rPr>
                <w:rFonts w:eastAsia="Malgun Gothic"/>
                <w:lang w:val="en-US"/>
              </w:rPr>
              <w:t xml:space="preserve">30 .. </w:t>
            </w:r>
            <w:r w:rsidRPr="0077602A">
              <w:rPr>
                <w:lang w:val="en-US"/>
              </w:rPr>
              <w:t>+</w:t>
            </w:r>
            <w:r w:rsidRPr="0077602A">
              <w:rPr>
                <w:rFonts w:eastAsia="Malgun Gothic"/>
                <w:lang w:val="en-US"/>
              </w:rPr>
              <w:t>45</w:t>
            </w:r>
          </w:p>
        </w:tc>
        <w:tc>
          <w:tcPr>
            <w:tcW w:w="1867" w:type="dxa"/>
          </w:tcPr>
          <w:p w:rsidR="00D41F24" w:rsidRPr="003B2C13" w:rsidRDefault="00D41F24" w:rsidP="008C13A8">
            <w:pPr>
              <w:pStyle w:val="Tabletext"/>
              <w:jc w:val="center"/>
              <w:rPr>
                <w:lang w:val="en-US"/>
              </w:rPr>
            </w:pPr>
            <w:r w:rsidRPr="0077602A">
              <w:rPr>
                <w:rFonts w:eastAsia="Malgun Gothic"/>
                <w:lang w:val="en-US"/>
              </w:rPr>
              <w:t>+</w:t>
            </w:r>
            <w:r w:rsidRPr="0077602A">
              <w:rPr>
                <w:lang w:val="en-US"/>
              </w:rPr>
              <w:t>30 .. +45</w:t>
            </w:r>
          </w:p>
        </w:tc>
      </w:tr>
      <w:tr w:rsidR="00D41F24" w:rsidRPr="003B2C13" w:rsidTr="008C13A8">
        <w:trPr>
          <w:trHeight w:val="238"/>
          <w:jc w:val="center"/>
        </w:trPr>
        <w:tc>
          <w:tcPr>
            <w:tcW w:w="1092" w:type="dxa"/>
          </w:tcPr>
          <w:p w:rsidR="00D41F24" w:rsidRPr="003B2C13" w:rsidRDefault="00D41F24" w:rsidP="008C13A8">
            <w:pPr>
              <w:pStyle w:val="Tabletext"/>
              <w:jc w:val="center"/>
              <w:rPr>
                <w:lang w:val="en-US"/>
              </w:rPr>
            </w:pPr>
            <w:r w:rsidRPr="0077602A">
              <w:rPr>
                <w:lang w:val="en-US"/>
              </w:rPr>
              <w:t>U-045</w:t>
            </w:r>
          </w:p>
        </w:tc>
        <w:tc>
          <w:tcPr>
            <w:tcW w:w="1092" w:type="dxa"/>
          </w:tcPr>
          <w:p w:rsidR="00D41F24" w:rsidRPr="003B2C13" w:rsidRDefault="00D41F24" w:rsidP="008C13A8">
            <w:pPr>
              <w:pStyle w:val="Tabletext"/>
              <w:jc w:val="center"/>
              <w:rPr>
                <w:rFonts w:eastAsia="Malgun Gothic"/>
                <w:lang w:val="en-US"/>
              </w:rPr>
            </w:pPr>
            <w:r w:rsidRPr="0077602A">
              <w:rPr>
                <w:lang w:val="en-US"/>
              </w:rPr>
              <w:t>R</w:t>
            </w:r>
            <w:r w:rsidRPr="0077602A">
              <w:rPr>
                <w:rFonts w:eastAsia="Malgun Gothic"/>
                <w:lang w:val="en-US"/>
              </w:rPr>
              <w:t>H</w:t>
            </w:r>
          </w:p>
        </w:tc>
        <w:tc>
          <w:tcPr>
            <w:tcW w:w="1865" w:type="dxa"/>
          </w:tcPr>
          <w:p w:rsidR="00D41F24" w:rsidRPr="003B2C13" w:rsidRDefault="00D41F24" w:rsidP="008C13A8">
            <w:pPr>
              <w:pStyle w:val="Tabletext"/>
              <w:jc w:val="center"/>
              <w:rPr>
                <w:rFonts w:eastAsia="Malgun Gothic"/>
                <w:lang w:val="en-US"/>
              </w:rPr>
            </w:pPr>
            <w:r w:rsidRPr="0077602A">
              <w:rPr>
                <w:lang w:val="en-US"/>
              </w:rPr>
              <w:t>Right</w:t>
            </w:r>
            <w:r w:rsidRPr="0077602A">
              <w:rPr>
                <w:rFonts w:eastAsia="Malgun Gothic"/>
                <w:lang w:val="en-US"/>
              </w:rPr>
              <w:t xml:space="preserve"> height</w:t>
            </w:r>
          </w:p>
        </w:tc>
        <w:tc>
          <w:tcPr>
            <w:tcW w:w="2022" w:type="dxa"/>
          </w:tcPr>
          <w:p w:rsidR="00D41F24" w:rsidRPr="003B2C13" w:rsidRDefault="00D41F24" w:rsidP="008C13A8">
            <w:pPr>
              <w:pStyle w:val="Tabletext"/>
              <w:jc w:val="center"/>
              <w:rPr>
                <w:rFonts w:eastAsia="Malgun Gothic"/>
                <w:lang w:val="en-US"/>
              </w:rPr>
            </w:pPr>
            <w:r w:rsidRPr="0077602A">
              <w:rPr>
                <w:rFonts w:eastAsia="Malgun Gothic"/>
                <w:lang w:val="en-US"/>
              </w:rPr>
              <w:t>–</w:t>
            </w:r>
            <w:r w:rsidRPr="0077602A">
              <w:rPr>
                <w:lang w:val="en-US"/>
              </w:rPr>
              <w:t>3</w:t>
            </w:r>
            <w:r w:rsidRPr="0077602A">
              <w:rPr>
                <w:rFonts w:eastAsia="Malgun Gothic"/>
                <w:lang w:val="en-US"/>
              </w:rPr>
              <w:t>0 .. –45</w:t>
            </w:r>
          </w:p>
        </w:tc>
        <w:tc>
          <w:tcPr>
            <w:tcW w:w="1867" w:type="dxa"/>
          </w:tcPr>
          <w:p w:rsidR="00D41F24" w:rsidRPr="003B2C13" w:rsidRDefault="00D41F24" w:rsidP="008C13A8">
            <w:pPr>
              <w:pStyle w:val="Tabletext"/>
              <w:jc w:val="center"/>
              <w:rPr>
                <w:lang w:val="en-US"/>
              </w:rPr>
            </w:pPr>
            <w:r w:rsidRPr="0077602A">
              <w:rPr>
                <w:lang w:val="en-US"/>
              </w:rPr>
              <w:t>+30 .. +45</w:t>
            </w:r>
          </w:p>
        </w:tc>
      </w:tr>
      <w:tr w:rsidR="00D41F24" w:rsidRPr="003B2C13" w:rsidTr="008C13A8">
        <w:trPr>
          <w:trHeight w:val="238"/>
          <w:jc w:val="center"/>
        </w:trPr>
        <w:tc>
          <w:tcPr>
            <w:tcW w:w="1092" w:type="dxa"/>
          </w:tcPr>
          <w:p w:rsidR="00D41F24" w:rsidRPr="003B2C13" w:rsidRDefault="00D41F24" w:rsidP="008C13A8">
            <w:pPr>
              <w:pStyle w:val="Tabletext"/>
              <w:jc w:val="center"/>
              <w:rPr>
                <w:lang w:val="en-US"/>
              </w:rPr>
            </w:pPr>
            <w:r w:rsidRPr="0077602A">
              <w:rPr>
                <w:lang w:val="en-US"/>
              </w:rPr>
              <w:t>M+090</w:t>
            </w:r>
          </w:p>
        </w:tc>
        <w:tc>
          <w:tcPr>
            <w:tcW w:w="1092" w:type="dxa"/>
          </w:tcPr>
          <w:p w:rsidR="00D41F24" w:rsidRPr="003B2C13" w:rsidRDefault="00D41F24" w:rsidP="008C13A8">
            <w:pPr>
              <w:pStyle w:val="Tabletext"/>
              <w:jc w:val="center"/>
              <w:rPr>
                <w:rFonts w:eastAsia="Malgun Gothic"/>
                <w:lang w:val="en-US"/>
              </w:rPr>
            </w:pPr>
            <w:r w:rsidRPr="0077602A">
              <w:rPr>
                <w:lang w:val="en-US"/>
              </w:rPr>
              <w:t>L</w:t>
            </w:r>
            <w:r w:rsidRPr="0077602A">
              <w:rPr>
                <w:rFonts w:eastAsia="Malgun Gothic"/>
                <w:lang w:val="en-US"/>
              </w:rPr>
              <w:t>S</w:t>
            </w:r>
          </w:p>
        </w:tc>
        <w:tc>
          <w:tcPr>
            <w:tcW w:w="1865" w:type="dxa"/>
          </w:tcPr>
          <w:p w:rsidR="00D41F24" w:rsidRPr="003B2C13" w:rsidRDefault="00D41F24" w:rsidP="008C13A8">
            <w:pPr>
              <w:pStyle w:val="Tabletext"/>
              <w:jc w:val="center"/>
              <w:rPr>
                <w:rFonts w:eastAsia="Malgun Gothic"/>
                <w:lang w:val="en-US"/>
              </w:rPr>
            </w:pPr>
            <w:r w:rsidRPr="0077602A">
              <w:rPr>
                <w:lang w:val="en-US"/>
              </w:rPr>
              <w:t>Left</w:t>
            </w:r>
            <w:r w:rsidRPr="0077602A">
              <w:rPr>
                <w:rFonts w:eastAsia="Malgun Gothic"/>
                <w:lang w:val="en-US"/>
              </w:rPr>
              <w:t xml:space="preserve"> </w:t>
            </w:r>
            <w:r w:rsidRPr="0077602A">
              <w:rPr>
                <w:lang w:val="en-US"/>
              </w:rPr>
              <w:t>side</w:t>
            </w:r>
          </w:p>
        </w:tc>
        <w:tc>
          <w:tcPr>
            <w:tcW w:w="2022" w:type="dxa"/>
          </w:tcPr>
          <w:p w:rsidR="00D41F24" w:rsidRPr="003B2C13" w:rsidRDefault="00D41F24" w:rsidP="008C13A8">
            <w:pPr>
              <w:pStyle w:val="Tabletext"/>
              <w:jc w:val="center"/>
              <w:rPr>
                <w:lang w:val="en-US"/>
              </w:rPr>
            </w:pPr>
            <w:r w:rsidRPr="0077602A">
              <w:rPr>
                <w:lang w:val="en-US"/>
              </w:rPr>
              <w:t>+</w:t>
            </w:r>
            <w:r w:rsidRPr="0077602A">
              <w:rPr>
                <w:rFonts w:eastAsia="Malgun Gothic"/>
                <w:lang w:val="en-US"/>
              </w:rPr>
              <w:t>6</w:t>
            </w:r>
            <w:r w:rsidRPr="0077602A">
              <w:rPr>
                <w:lang w:val="en-US"/>
              </w:rPr>
              <w:t>0 .. +</w:t>
            </w:r>
            <w:r w:rsidRPr="0077602A">
              <w:rPr>
                <w:rFonts w:eastAsia="Malgun Gothic"/>
                <w:lang w:val="en-US"/>
              </w:rPr>
              <w:t>15</w:t>
            </w:r>
            <w:r w:rsidRPr="0077602A">
              <w:rPr>
                <w:lang w:val="en-US"/>
              </w:rPr>
              <w:t>0</w:t>
            </w:r>
          </w:p>
        </w:tc>
        <w:tc>
          <w:tcPr>
            <w:tcW w:w="1867" w:type="dxa"/>
          </w:tcPr>
          <w:p w:rsidR="00D41F24" w:rsidRPr="003B2C13" w:rsidRDefault="00D41F24" w:rsidP="008C13A8">
            <w:pPr>
              <w:pStyle w:val="Tabletext"/>
              <w:jc w:val="center"/>
              <w:rPr>
                <w:rFonts w:eastAsia="Malgun Gothic"/>
                <w:lang w:val="en-US" w:eastAsia="ja-JP"/>
              </w:rPr>
            </w:pPr>
            <w:r>
              <w:rPr>
                <w:rFonts w:eastAsiaTheme="minorEastAsia" w:hint="eastAsia"/>
                <w:lang w:val="en-US" w:eastAsia="ja-JP"/>
              </w:rPr>
              <w:t>0</w:t>
            </w:r>
          </w:p>
        </w:tc>
      </w:tr>
      <w:tr w:rsidR="00D41F24" w:rsidRPr="003B2C13" w:rsidTr="008C13A8">
        <w:trPr>
          <w:trHeight w:val="238"/>
          <w:jc w:val="center"/>
        </w:trPr>
        <w:tc>
          <w:tcPr>
            <w:tcW w:w="1092" w:type="dxa"/>
          </w:tcPr>
          <w:p w:rsidR="00D41F24" w:rsidRPr="003B2C13" w:rsidRDefault="00D41F24" w:rsidP="008C13A8">
            <w:pPr>
              <w:pStyle w:val="Tabletext"/>
              <w:jc w:val="center"/>
              <w:rPr>
                <w:lang w:val="en-US"/>
              </w:rPr>
            </w:pPr>
            <w:r w:rsidRPr="0077602A">
              <w:rPr>
                <w:lang w:val="en-US"/>
              </w:rPr>
              <w:t>M-090</w:t>
            </w:r>
          </w:p>
        </w:tc>
        <w:tc>
          <w:tcPr>
            <w:tcW w:w="1092" w:type="dxa"/>
          </w:tcPr>
          <w:p w:rsidR="00D41F24" w:rsidRPr="003B2C13" w:rsidRDefault="00D41F24" w:rsidP="008C13A8">
            <w:pPr>
              <w:pStyle w:val="Tabletext"/>
              <w:jc w:val="center"/>
              <w:rPr>
                <w:rFonts w:eastAsia="Malgun Gothic"/>
                <w:lang w:val="en-US"/>
              </w:rPr>
            </w:pPr>
            <w:r w:rsidRPr="0077602A">
              <w:rPr>
                <w:lang w:val="en-US"/>
              </w:rPr>
              <w:t>R</w:t>
            </w:r>
            <w:r w:rsidRPr="0077602A">
              <w:rPr>
                <w:rFonts w:eastAsia="Malgun Gothic"/>
                <w:lang w:val="en-US"/>
              </w:rPr>
              <w:t>S</w:t>
            </w:r>
          </w:p>
        </w:tc>
        <w:tc>
          <w:tcPr>
            <w:tcW w:w="1865" w:type="dxa"/>
          </w:tcPr>
          <w:p w:rsidR="00D41F24" w:rsidRPr="003B2C13" w:rsidRDefault="00D41F24" w:rsidP="008C13A8">
            <w:pPr>
              <w:pStyle w:val="Tabletext"/>
              <w:jc w:val="center"/>
              <w:rPr>
                <w:rFonts w:eastAsia="Malgun Gothic"/>
                <w:lang w:val="en-US"/>
              </w:rPr>
            </w:pPr>
            <w:r w:rsidRPr="0077602A">
              <w:rPr>
                <w:lang w:val="en-US"/>
              </w:rPr>
              <w:t>Right</w:t>
            </w:r>
            <w:r w:rsidRPr="0077602A">
              <w:rPr>
                <w:rFonts w:eastAsia="Malgun Gothic"/>
                <w:lang w:val="en-US"/>
              </w:rPr>
              <w:t xml:space="preserve"> </w:t>
            </w:r>
            <w:r w:rsidRPr="0077602A">
              <w:rPr>
                <w:lang w:val="en-US"/>
              </w:rPr>
              <w:t>side</w:t>
            </w:r>
          </w:p>
        </w:tc>
        <w:tc>
          <w:tcPr>
            <w:tcW w:w="2022" w:type="dxa"/>
          </w:tcPr>
          <w:p w:rsidR="00D41F24" w:rsidRPr="003B2C13" w:rsidRDefault="00D41F24" w:rsidP="008C13A8">
            <w:pPr>
              <w:pStyle w:val="Tabletext"/>
              <w:jc w:val="center"/>
              <w:rPr>
                <w:lang w:val="en-US"/>
              </w:rPr>
            </w:pPr>
            <w:r w:rsidRPr="0077602A">
              <w:rPr>
                <w:rFonts w:eastAsia="Malgun Gothic"/>
                <w:lang w:val="en-US"/>
              </w:rPr>
              <w:t>–6</w:t>
            </w:r>
            <w:r w:rsidRPr="0077602A">
              <w:rPr>
                <w:lang w:val="en-US"/>
              </w:rPr>
              <w:t xml:space="preserve">0 .. </w:t>
            </w:r>
            <w:r w:rsidRPr="0077602A">
              <w:rPr>
                <w:rFonts w:eastAsia="Malgun Gothic"/>
                <w:lang w:val="en-US"/>
              </w:rPr>
              <w:t>–15</w:t>
            </w:r>
            <w:r w:rsidRPr="0077602A">
              <w:rPr>
                <w:lang w:val="en-US"/>
              </w:rPr>
              <w:t>0</w:t>
            </w:r>
          </w:p>
        </w:tc>
        <w:tc>
          <w:tcPr>
            <w:tcW w:w="1867" w:type="dxa"/>
          </w:tcPr>
          <w:p w:rsidR="00D41F24" w:rsidRPr="003B2C13" w:rsidRDefault="00D41F24" w:rsidP="008C13A8">
            <w:pPr>
              <w:pStyle w:val="Tabletext"/>
              <w:jc w:val="center"/>
              <w:rPr>
                <w:rFonts w:eastAsia="Malgun Gothic"/>
                <w:lang w:val="en-US" w:eastAsia="ja-JP"/>
              </w:rPr>
            </w:pPr>
            <w:r>
              <w:rPr>
                <w:rFonts w:eastAsiaTheme="minorEastAsia" w:hint="eastAsia"/>
                <w:lang w:val="en-US" w:eastAsia="ja-JP"/>
              </w:rPr>
              <w:t>0</w:t>
            </w:r>
          </w:p>
        </w:tc>
      </w:tr>
      <w:tr w:rsidR="00D41F24" w:rsidRPr="003B2C13" w:rsidTr="008C13A8">
        <w:trPr>
          <w:trHeight w:val="238"/>
          <w:jc w:val="center"/>
        </w:trPr>
        <w:tc>
          <w:tcPr>
            <w:tcW w:w="1092" w:type="dxa"/>
          </w:tcPr>
          <w:p w:rsidR="00D41F24" w:rsidRPr="003B2C13" w:rsidRDefault="00D41F24" w:rsidP="008C13A8">
            <w:pPr>
              <w:pStyle w:val="Tabletext"/>
              <w:jc w:val="center"/>
              <w:rPr>
                <w:lang w:val="en-US"/>
              </w:rPr>
            </w:pPr>
            <w:r w:rsidRPr="0077602A">
              <w:rPr>
                <w:lang w:val="en-US"/>
              </w:rPr>
              <w:t>M+135</w:t>
            </w:r>
          </w:p>
        </w:tc>
        <w:tc>
          <w:tcPr>
            <w:tcW w:w="1092" w:type="dxa"/>
          </w:tcPr>
          <w:p w:rsidR="00D41F24" w:rsidRPr="003B2C13" w:rsidRDefault="00D41F24" w:rsidP="008C13A8">
            <w:pPr>
              <w:pStyle w:val="Tabletext"/>
              <w:jc w:val="center"/>
              <w:rPr>
                <w:rFonts w:eastAsia="Malgun Gothic"/>
                <w:lang w:val="en-US"/>
              </w:rPr>
            </w:pPr>
            <w:r w:rsidRPr="0077602A">
              <w:rPr>
                <w:lang w:val="en-US"/>
              </w:rPr>
              <w:t>L</w:t>
            </w:r>
            <w:r w:rsidRPr="0077602A">
              <w:rPr>
                <w:rFonts w:eastAsia="Malgun Gothic"/>
                <w:lang w:val="en-US"/>
              </w:rPr>
              <w:t>B</w:t>
            </w:r>
          </w:p>
        </w:tc>
        <w:tc>
          <w:tcPr>
            <w:tcW w:w="1865" w:type="dxa"/>
          </w:tcPr>
          <w:p w:rsidR="00D41F24" w:rsidRPr="003B2C13" w:rsidRDefault="00D41F24" w:rsidP="008C13A8">
            <w:pPr>
              <w:pStyle w:val="Tabletext"/>
              <w:jc w:val="center"/>
              <w:rPr>
                <w:rFonts w:eastAsia="Malgun Gothic"/>
                <w:lang w:val="en-US"/>
              </w:rPr>
            </w:pPr>
            <w:r w:rsidRPr="0077602A">
              <w:rPr>
                <w:lang w:val="en-US"/>
              </w:rPr>
              <w:t>Left</w:t>
            </w:r>
            <w:r w:rsidRPr="0077602A">
              <w:rPr>
                <w:rFonts w:eastAsia="Malgun Gothic"/>
                <w:lang w:val="en-US"/>
              </w:rPr>
              <w:t xml:space="preserve"> back</w:t>
            </w:r>
          </w:p>
        </w:tc>
        <w:tc>
          <w:tcPr>
            <w:tcW w:w="2022" w:type="dxa"/>
          </w:tcPr>
          <w:p w:rsidR="00D41F24" w:rsidRPr="003B2C13" w:rsidRDefault="00D41F24" w:rsidP="008C13A8">
            <w:pPr>
              <w:pStyle w:val="Tabletext"/>
              <w:jc w:val="center"/>
              <w:rPr>
                <w:rFonts w:eastAsia="Malgun Gothic"/>
                <w:lang w:val="en-US"/>
              </w:rPr>
            </w:pPr>
            <w:r w:rsidRPr="0077602A">
              <w:rPr>
                <w:lang w:val="en-US"/>
              </w:rPr>
              <w:t>+</w:t>
            </w:r>
            <w:r w:rsidRPr="0077602A">
              <w:rPr>
                <w:rFonts w:eastAsia="Malgun Gothic"/>
                <w:lang w:val="en-US"/>
              </w:rPr>
              <w:t>6</w:t>
            </w:r>
            <w:r w:rsidRPr="0077602A">
              <w:rPr>
                <w:lang w:val="en-US"/>
              </w:rPr>
              <w:t>0 .. +15</w:t>
            </w:r>
            <w:r w:rsidRPr="0077602A">
              <w:rPr>
                <w:rFonts w:eastAsia="Malgun Gothic"/>
                <w:lang w:val="en-US"/>
              </w:rPr>
              <w:t>0</w:t>
            </w:r>
          </w:p>
        </w:tc>
        <w:tc>
          <w:tcPr>
            <w:tcW w:w="1867" w:type="dxa"/>
          </w:tcPr>
          <w:p w:rsidR="00D41F24" w:rsidRPr="003B2C13" w:rsidRDefault="00D41F24" w:rsidP="008C13A8">
            <w:pPr>
              <w:pStyle w:val="Tabletext"/>
              <w:jc w:val="center"/>
              <w:rPr>
                <w:rFonts w:eastAsia="Malgun Gothic"/>
                <w:lang w:val="en-US" w:eastAsia="ja-JP"/>
              </w:rPr>
            </w:pPr>
            <w:r>
              <w:rPr>
                <w:rFonts w:eastAsiaTheme="minorEastAsia" w:hint="eastAsia"/>
                <w:lang w:val="en-US" w:eastAsia="ja-JP"/>
              </w:rPr>
              <w:t>0</w:t>
            </w:r>
          </w:p>
        </w:tc>
      </w:tr>
      <w:tr w:rsidR="00D41F24" w:rsidRPr="003B2C13" w:rsidTr="008C13A8">
        <w:trPr>
          <w:trHeight w:val="238"/>
          <w:jc w:val="center"/>
        </w:trPr>
        <w:tc>
          <w:tcPr>
            <w:tcW w:w="1092" w:type="dxa"/>
          </w:tcPr>
          <w:p w:rsidR="00D41F24" w:rsidRPr="003B2C13" w:rsidRDefault="00D41F24" w:rsidP="008C13A8">
            <w:pPr>
              <w:pStyle w:val="Tabletext"/>
              <w:jc w:val="center"/>
              <w:rPr>
                <w:lang w:val="en-US"/>
              </w:rPr>
            </w:pPr>
            <w:r w:rsidRPr="0077602A">
              <w:rPr>
                <w:lang w:val="en-US"/>
              </w:rPr>
              <w:t>M-135</w:t>
            </w:r>
          </w:p>
        </w:tc>
        <w:tc>
          <w:tcPr>
            <w:tcW w:w="1092" w:type="dxa"/>
          </w:tcPr>
          <w:p w:rsidR="00D41F24" w:rsidRPr="003B2C13" w:rsidRDefault="00D41F24" w:rsidP="008C13A8">
            <w:pPr>
              <w:pStyle w:val="Tabletext"/>
              <w:jc w:val="center"/>
              <w:rPr>
                <w:rFonts w:eastAsia="Malgun Gothic"/>
                <w:lang w:val="en-US"/>
              </w:rPr>
            </w:pPr>
            <w:r w:rsidRPr="0077602A">
              <w:rPr>
                <w:lang w:val="en-US"/>
              </w:rPr>
              <w:t>R</w:t>
            </w:r>
            <w:r w:rsidRPr="0077602A">
              <w:rPr>
                <w:rFonts w:eastAsia="Malgun Gothic"/>
                <w:lang w:val="en-US"/>
              </w:rPr>
              <w:t>B</w:t>
            </w:r>
          </w:p>
        </w:tc>
        <w:tc>
          <w:tcPr>
            <w:tcW w:w="1865" w:type="dxa"/>
          </w:tcPr>
          <w:p w:rsidR="00D41F24" w:rsidRPr="003B2C13" w:rsidRDefault="00D41F24" w:rsidP="008C13A8">
            <w:pPr>
              <w:pStyle w:val="Tabletext"/>
              <w:jc w:val="center"/>
              <w:rPr>
                <w:rFonts w:eastAsia="Malgun Gothic"/>
                <w:lang w:val="en-US"/>
              </w:rPr>
            </w:pPr>
            <w:r w:rsidRPr="0077602A">
              <w:rPr>
                <w:lang w:val="en-US"/>
              </w:rPr>
              <w:t>Right</w:t>
            </w:r>
            <w:r w:rsidRPr="0077602A">
              <w:rPr>
                <w:rFonts w:eastAsia="Malgun Gothic"/>
                <w:lang w:val="en-US"/>
              </w:rPr>
              <w:t xml:space="preserve"> back</w:t>
            </w:r>
          </w:p>
        </w:tc>
        <w:tc>
          <w:tcPr>
            <w:tcW w:w="2022" w:type="dxa"/>
          </w:tcPr>
          <w:p w:rsidR="00D41F24" w:rsidRPr="003B2C13" w:rsidRDefault="00D41F24" w:rsidP="008C13A8">
            <w:pPr>
              <w:pStyle w:val="Tabletext"/>
              <w:jc w:val="center"/>
              <w:rPr>
                <w:rFonts w:eastAsia="Malgun Gothic"/>
                <w:lang w:val="en-US"/>
              </w:rPr>
            </w:pPr>
            <w:r w:rsidRPr="0077602A">
              <w:rPr>
                <w:rFonts w:eastAsia="Malgun Gothic"/>
                <w:lang w:val="en-US"/>
              </w:rPr>
              <w:t>–6</w:t>
            </w:r>
            <w:r w:rsidRPr="0077602A">
              <w:rPr>
                <w:lang w:val="en-US"/>
              </w:rPr>
              <w:t xml:space="preserve">0 .. </w:t>
            </w:r>
            <w:r w:rsidRPr="0077602A">
              <w:rPr>
                <w:rFonts w:eastAsia="Malgun Gothic"/>
                <w:lang w:val="en-US"/>
              </w:rPr>
              <w:t>–1</w:t>
            </w:r>
            <w:r w:rsidRPr="0077602A">
              <w:rPr>
                <w:lang w:val="en-US"/>
              </w:rPr>
              <w:t>5</w:t>
            </w:r>
            <w:r w:rsidRPr="0077602A">
              <w:rPr>
                <w:rFonts w:eastAsia="Malgun Gothic"/>
                <w:lang w:val="en-US"/>
              </w:rPr>
              <w:t>0</w:t>
            </w:r>
          </w:p>
        </w:tc>
        <w:tc>
          <w:tcPr>
            <w:tcW w:w="1867" w:type="dxa"/>
          </w:tcPr>
          <w:p w:rsidR="00D41F24" w:rsidRPr="003B2C13" w:rsidRDefault="00D41F24" w:rsidP="008C13A8">
            <w:pPr>
              <w:pStyle w:val="Tabletext"/>
              <w:jc w:val="center"/>
              <w:rPr>
                <w:rFonts w:eastAsia="Malgun Gothic"/>
                <w:lang w:val="en-US" w:eastAsia="ja-JP"/>
              </w:rPr>
            </w:pPr>
            <w:r>
              <w:rPr>
                <w:rFonts w:eastAsiaTheme="minorEastAsia" w:hint="eastAsia"/>
                <w:lang w:val="en-US" w:eastAsia="ja-JP"/>
              </w:rPr>
              <w:t>0</w:t>
            </w:r>
          </w:p>
        </w:tc>
      </w:tr>
      <w:tr w:rsidR="00D41F24" w:rsidRPr="003B2C13" w:rsidTr="008C13A8">
        <w:trPr>
          <w:trHeight w:val="238"/>
          <w:jc w:val="center"/>
        </w:trPr>
        <w:tc>
          <w:tcPr>
            <w:tcW w:w="1092" w:type="dxa"/>
          </w:tcPr>
          <w:p w:rsidR="00D41F24" w:rsidRPr="003B2C13" w:rsidRDefault="00D41F24" w:rsidP="008C13A8">
            <w:pPr>
              <w:pStyle w:val="Tabletext"/>
              <w:jc w:val="center"/>
              <w:rPr>
                <w:lang w:val="en-US"/>
              </w:rPr>
            </w:pPr>
            <w:r w:rsidRPr="0077602A">
              <w:rPr>
                <w:lang w:val="en-US"/>
              </w:rPr>
              <w:t>U</w:t>
            </w:r>
            <w:r>
              <w:rPr>
                <w:rFonts w:hint="eastAsia"/>
                <w:lang w:val="en-US" w:eastAsia="ja-JP"/>
              </w:rPr>
              <w:t>H</w:t>
            </w:r>
            <w:r w:rsidRPr="0077602A">
              <w:rPr>
                <w:lang w:val="en-US"/>
              </w:rPr>
              <w:t>+180</w:t>
            </w:r>
          </w:p>
        </w:tc>
        <w:tc>
          <w:tcPr>
            <w:tcW w:w="1092" w:type="dxa"/>
          </w:tcPr>
          <w:p w:rsidR="00D41F24" w:rsidRPr="003B2C13" w:rsidRDefault="00D41F24" w:rsidP="008C13A8">
            <w:pPr>
              <w:pStyle w:val="Tabletext"/>
              <w:jc w:val="center"/>
              <w:rPr>
                <w:rFonts w:eastAsia="Malgun Gothic"/>
                <w:lang w:val="en-US"/>
              </w:rPr>
            </w:pPr>
            <w:r w:rsidRPr="0077602A">
              <w:rPr>
                <w:lang w:val="en-US"/>
              </w:rPr>
              <w:t>C</w:t>
            </w:r>
            <w:r w:rsidRPr="0077602A">
              <w:rPr>
                <w:rFonts w:eastAsia="Malgun Gothic"/>
                <w:lang w:val="en-US"/>
              </w:rPr>
              <w:t>H</w:t>
            </w:r>
          </w:p>
        </w:tc>
        <w:tc>
          <w:tcPr>
            <w:tcW w:w="1865" w:type="dxa"/>
          </w:tcPr>
          <w:p w:rsidR="00D41F24" w:rsidRPr="003B2C13" w:rsidRDefault="00D41F24" w:rsidP="008C13A8">
            <w:pPr>
              <w:pStyle w:val="Tabletext"/>
              <w:jc w:val="center"/>
              <w:rPr>
                <w:rFonts w:eastAsia="Malgun Gothic"/>
                <w:lang w:val="en-US"/>
              </w:rPr>
            </w:pPr>
            <w:r w:rsidRPr="0077602A">
              <w:rPr>
                <w:rFonts w:eastAsia="Malgun Gothic"/>
                <w:lang w:val="en-US"/>
              </w:rPr>
              <w:t>Centre height</w:t>
            </w:r>
          </w:p>
        </w:tc>
        <w:tc>
          <w:tcPr>
            <w:tcW w:w="2022" w:type="dxa"/>
          </w:tcPr>
          <w:p w:rsidR="00D41F24" w:rsidRPr="003B2C13" w:rsidRDefault="00D41F24" w:rsidP="008C13A8">
            <w:pPr>
              <w:pStyle w:val="Tabletext"/>
              <w:jc w:val="center"/>
              <w:rPr>
                <w:lang w:val="en-US" w:eastAsia="ja-JP"/>
              </w:rPr>
            </w:pPr>
            <w:r>
              <w:rPr>
                <w:rFonts w:eastAsiaTheme="minorEastAsia" w:hint="eastAsia"/>
                <w:lang w:val="en-US" w:eastAsia="ja-JP"/>
              </w:rPr>
              <w:t>180</w:t>
            </w:r>
          </w:p>
        </w:tc>
        <w:tc>
          <w:tcPr>
            <w:tcW w:w="1867" w:type="dxa"/>
          </w:tcPr>
          <w:p w:rsidR="00D41F24" w:rsidRPr="003B2C13" w:rsidRDefault="00D41F24" w:rsidP="008C13A8">
            <w:pPr>
              <w:pStyle w:val="Tabletext"/>
              <w:jc w:val="center"/>
              <w:rPr>
                <w:rFonts w:eastAsia="Malgun Gothic"/>
                <w:lang w:val="en-US"/>
              </w:rPr>
            </w:pPr>
            <w:r w:rsidRPr="0077602A">
              <w:rPr>
                <w:lang w:val="en-US"/>
              </w:rPr>
              <w:t>+45 .. +</w:t>
            </w:r>
            <w:r w:rsidRPr="0077602A">
              <w:rPr>
                <w:rFonts w:eastAsia="Malgun Gothic"/>
                <w:lang w:val="en-US"/>
              </w:rPr>
              <w:t>90</w:t>
            </w:r>
          </w:p>
        </w:tc>
      </w:tr>
    </w:tbl>
    <w:p w:rsidR="00D41F24" w:rsidRPr="00CB6CC8" w:rsidRDefault="00D41F24" w:rsidP="00D41F24">
      <w:pPr>
        <w:pStyle w:val="TableNo"/>
        <w:keepLines/>
        <w:rPr>
          <w:lang w:val="en-GB"/>
        </w:rPr>
      </w:pPr>
      <w:r w:rsidRPr="00CB6CC8">
        <w:rPr>
          <w:lang w:val="en-GB"/>
        </w:rPr>
        <w:lastRenderedPageBreak/>
        <w:t xml:space="preserve">TABLE </w:t>
      </w:r>
      <w:r>
        <w:rPr>
          <w:lang w:val="en-GB"/>
        </w:rPr>
        <w:t>5</w:t>
      </w:r>
      <w:r w:rsidRPr="00CB6CC8">
        <w:rPr>
          <w:lang w:val="en-GB"/>
        </w:rPr>
        <w:t xml:space="preserve"> (</w:t>
      </w:r>
      <w:r w:rsidRPr="00CB6CC8">
        <w:rPr>
          <w:i/>
          <w:iCs/>
          <w:lang w:val="en-GB"/>
        </w:rPr>
        <w:t>end</w:t>
      </w:r>
      <w:r w:rsidRPr="00CB6CC8">
        <w:rPr>
          <w:lang w:val="en-GB"/>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2"/>
        <w:gridCol w:w="1092"/>
        <w:gridCol w:w="1865"/>
        <w:gridCol w:w="2022"/>
        <w:gridCol w:w="1867"/>
      </w:tblGrid>
      <w:tr w:rsidR="00D41F24" w:rsidRPr="003B2C13" w:rsidTr="006C7356">
        <w:trPr>
          <w:trHeight w:val="280"/>
          <w:jc w:val="center"/>
        </w:trPr>
        <w:tc>
          <w:tcPr>
            <w:tcW w:w="1092" w:type="dxa"/>
            <w:vMerge w:val="restart"/>
            <w:vAlign w:val="center"/>
          </w:tcPr>
          <w:p w:rsidR="00D41F24" w:rsidRPr="003B2C13" w:rsidRDefault="00D41F24" w:rsidP="006C7356">
            <w:pPr>
              <w:pStyle w:val="Tablehead"/>
              <w:rPr>
                <w:lang w:val="en-US"/>
              </w:rPr>
            </w:pPr>
            <w:r w:rsidRPr="00CB6CC8">
              <w:t>S</w:t>
            </w:r>
            <w:r>
              <w:t xml:space="preserve">P </w:t>
            </w:r>
            <w:r w:rsidRPr="00CB6CC8">
              <w:t>Label</w:t>
            </w:r>
          </w:p>
        </w:tc>
        <w:tc>
          <w:tcPr>
            <w:tcW w:w="2957" w:type="dxa"/>
            <w:gridSpan w:val="2"/>
            <w:vAlign w:val="bottom"/>
          </w:tcPr>
          <w:p w:rsidR="00D41F24" w:rsidRPr="003B2C13" w:rsidRDefault="00D41F24" w:rsidP="006C7356">
            <w:pPr>
              <w:pStyle w:val="Tablehead"/>
              <w:rPr>
                <w:lang w:val="en-US"/>
              </w:rPr>
            </w:pPr>
            <w:r w:rsidRPr="0077602A">
              <w:rPr>
                <w:lang w:val="en-US"/>
              </w:rPr>
              <w:t>Channel</w:t>
            </w:r>
          </w:p>
        </w:tc>
        <w:tc>
          <w:tcPr>
            <w:tcW w:w="2022" w:type="dxa"/>
            <w:vAlign w:val="bottom"/>
          </w:tcPr>
          <w:p w:rsidR="00D41F24" w:rsidRPr="003B2C13" w:rsidRDefault="00D41F24" w:rsidP="006C7356">
            <w:pPr>
              <w:pStyle w:val="Tablehead"/>
              <w:rPr>
                <w:lang w:val="en-US"/>
              </w:rPr>
            </w:pPr>
            <w:r w:rsidRPr="0077602A">
              <w:rPr>
                <w:lang w:val="en-US"/>
              </w:rPr>
              <w:t>Azimuth</w:t>
            </w:r>
          </w:p>
        </w:tc>
        <w:tc>
          <w:tcPr>
            <w:tcW w:w="1867" w:type="dxa"/>
          </w:tcPr>
          <w:p w:rsidR="00D41F24" w:rsidRPr="003B2C13" w:rsidRDefault="00D41F24" w:rsidP="006C7356">
            <w:pPr>
              <w:pStyle w:val="Tablehead"/>
              <w:rPr>
                <w:lang w:val="en-US"/>
              </w:rPr>
            </w:pPr>
            <w:r w:rsidRPr="0077602A">
              <w:rPr>
                <w:lang w:val="en-US"/>
              </w:rPr>
              <w:t>Elevation</w:t>
            </w:r>
          </w:p>
        </w:tc>
      </w:tr>
      <w:tr w:rsidR="00D41F24" w:rsidRPr="003B2C13" w:rsidTr="006C7356">
        <w:trPr>
          <w:trHeight w:val="280"/>
          <w:jc w:val="center"/>
        </w:trPr>
        <w:tc>
          <w:tcPr>
            <w:tcW w:w="1092" w:type="dxa"/>
            <w:vMerge/>
          </w:tcPr>
          <w:p w:rsidR="00D41F24" w:rsidRPr="003B2C13" w:rsidRDefault="00D41F24" w:rsidP="006C7356">
            <w:pPr>
              <w:pStyle w:val="Tablehead"/>
              <w:rPr>
                <w:lang w:val="en-US"/>
              </w:rPr>
            </w:pPr>
          </w:p>
        </w:tc>
        <w:tc>
          <w:tcPr>
            <w:tcW w:w="1092" w:type="dxa"/>
            <w:vAlign w:val="bottom"/>
          </w:tcPr>
          <w:p w:rsidR="00D41F24" w:rsidRPr="003B2C13" w:rsidRDefault="00D41F24" w:rsidP="006C7356">
            <w:pPr>
              <w:pStyle w:val="Tablehead"/>
              <w:rPr>
                <w:lang w:val="en-US"/>
              </w:rPr>
            </w:pPr>
            <w:r w:rsidRPr="0077602A">
              <w:rPr>
                <w:lang w:val="en-US"/>
              </w:rPr>
              <w:t>Label</w:t>
            </w:r>
          </w:p>
        </w:tc>
        <w:tc>
          <w:tcPr>
            <w:tcW w:w="1865" w:type="dxa"/>
            <w:vAlign w:val="bottom"/>
          </w:tcPr>
          <w:p w:rsidR="00D41F24" w:rsidRPr="003B2C13" w:rsidRDefault="00D41F24" w:rsidP="006C7356">
            <w:pPr>
              <w:pStyle w:val="Tablehead"/>
              <w:rPr>
                <w:lang w:val="en-US"/>
              </w:rPr>
            </w:pPr>
            <w:r w:rsidRPr="0077602A">
              <w:rPr>
                <w:lang w:val="en-US"/>
              </w:rPr>
              <w:t>Name</w:t>
            </w:r>
          </w:p>
        </w:tc>
        <w:tc>
          <w:tcPr>
            <w:tcW w:w="2022" w:type="dxa"/>
            <w:vAlign w:val="bottom"/>
          </w:tcPr>
          <w:p w:rsidR="00D41F24" w:rsidRPr="003B2C13" w:rsidRDefault="00D41F24" w:rsidP="006C7356">
            <w:pPr>
              <w:pStyle w:val="Tablehead"/>
              <w:rPr>
                <w:lang w:val="en-US"/>
              </w:rPr>
            </w:pPr>
            <w:r w:rsidRPr="0077602A">
              <w:rPr>
                <w:lang w:val="en-US"/>
              </w:rPr>
              <w:t>Range</w:t>
            </w:r>
          </w:p>
        </w:tc>
        <w:tc>
          <w:tcPr>
            <w:tcW w:w="1867" w:type="dxa"/>
            <w:vAlign w:val="bottom"/>
          </w:tcPr>
          <w:p w:rsidR="00D41F24" w:rsidRPr="003B2C13" w:rsidRDefault="00D41F24" w:rsidP="006C7356">
            <w:pPr>
              <w:pStyle w:val="Tablehead"/>
              <w:rPr>
                <w:lang w:val="en-US"/>
              </w:rPr>
            </w:pPr>
            <w:r w:rsidRPr="0077602A">
              <w:rPr>
                <w:lang w:val="en-US"/>
              </w:rPr>
              <w:t>Range</w:t>
            </w:r>
          </w:p>
        </w:tc>
      </w:tr>
      <w:tr w:rsidR="00D41F24" w:rsidRPr="003B2C13" w:rsidTr="008C13A8">
        <w:trPr>
          <w:trHeight w:val="238"/>
          <w:jc w:val="center"/>
        </w:trPr>
        <w:tc>
          <w:tcPr>
            <w:tcW w:w="1092" w:type="dxa"/>
            <w:vAlign w:val="center"/>
          </w:tcPr>
          <w:p w:rsidR="00D41F24" w:rsidRPr="003B2C13" w:rsidRDefault="00D41F24" w:rsidP="008C13A8">
            <w:pPr>
              <w:pStyle w:val="Tabletext"/>
              <w:jc w:val="center"/>
              <w:rPr>
                <w:lang w:val="en-US"/>
              </w:rPr>
            </w:pPr>
            <w:r w:rsidRPr="0077602A">
              <w:rPr>
                <w:lang w:val="en-US"/>
              </w:rPr>
              <w:t>LFE1</w:t>
            </w:r>
          </w:p>
        </w:tc>
        <w:tc>
          <w:tcPr>
            <w:tcW w:w="1092" w:type="dxa"/>
            <w:vAlign w:val="center"/>
          </w:tcPr>
          <w:p w:rsidR="00D41F24" w:rsidRPr="003B2C13" w:rsidRDefault="00D41F24" w:rsidP="008C13A8">
            <w:pPr>
              <w:pStyle w:val="Tabletext"/>
              <w:jc w:val="center"/>
              <w:rPr>
                <w:lang w:val="en-US"/>
              </w:rPr>
            </w:pPr>
            <w:r w:rsidRPr="0077602A">
              <w:rPr>
                <w:lang w:val="en-US"/>
              </w:rPr>
              <w:t>LFE1</w:t>
            </w:r>
          </w:p>
        </w:tc>
        <w:tc>
          <w:tcPr>
            <w:tcW w:w="1865" w:type="dxa"/>
            <w:vAlign w:val="center"/>
          </w:tcPr>
          <w:p w:rsidR="00D41F24" w:rsidRDefault="00D41F24" w:rsidP="008C13A8">
            <w:pPr>
              <w:pStyle w:val="Tabletext"/>
              <w:jc w:val="center"/>
              <w:rPr>
                <w:b/>
                <w:lang w:val="en-US"/>
              </w:rPr>
            </w:pPr>
            <w:r w:rsidRPr="0077602A">
              <w:rPr>
                <w:rFonts w:eastAsia="Malgun Gothic"/>
                <w:lang w:val="en-US"/>
              </w:rPr>
              <w:t xml:space="preserve">Left </w:t>
            </w:r>
            <w:r w:rsidRPr="0077602A">
              <w:rPr>
                <w:lang w:val="en-US"/>
              </w:rPr>
              <w:t>low frequency effects</w:t>
            </w:r>
          </w:p>
        </w:tc>
        <w:tc>
          <w:tcPr>
            <w:tcW w:w="2022" w:type="dxa"/>
            <w:vAlign w:val="center"/>
          </w:tcPr>
          <w:p w:rsidR="00D41F24" w:rsidRDefault="00D41F24" w:rsidP="008C13A8">
            <w:pPr>
              <w:pStyle w:val="Tabletext"/>
              <w:jc w:val="center"/>
              <w:rPr>
                <w:b/>
                <w:lang w:val="en-US"/>
              </w:rPr>
            </w:pPr>
            <w:r w:rsidRPr="0077602A">
              <w:rPr>
                <w:lang w:val="en-US"/>
              </w:rPr>
              <w:t>+30 .. +90</w:t>
            </w:r>
          </w:p>
        </w:tc>
        <w:tc>
          <w:tcPr>
            <w:tcW w:w="1867" w:type="dxa"/>
            <w:vAlign w:val="center"/>
          </w:tcPr>
          <w:p w:rsidR="00D41F24" w:rsidRDefault="00D41F24" w:rsidP="008C13A8">
            <w:pPr>
              <w:pStyle w:val="Tabletext"/>
              <w:jc w:val="center"/>
              <w:rPr>
                <w:b/>
                <w:lang w:val="en-US"/>
              </w:rPr>
            </w:pPr>
            <w:r w:rsidRPr="0077602A">
              <w:rPr>
                <w:rFonts w:eastAsia="Malgun Gothic"/>
                <w:lang w:val="en-US"/>
              </w:rPr>
              <w:t>–</w:t>
            </w:r>
            <w:r w:rsidRPr="0077602A">
              <w:rPr>
                <w:lang w:val="en-US"/>
              </w:rPr>
              <w:t xml:space="preserve">15 .. </w:t>
            </w:r>
            <w:r w:rsidRPr="0077602A">
              <w:rPr>
                <w:rFonts w:eastAsia="Malgun Gothic"/>
                <w:lang w:val="en-US"/>
              </w:rPr>
              <w:t>–</w:t>
            </w:r>
            <w:r w:rsidRPr="0077602A">
              <w:rPr>
                <w:lang w:val="en-US"/>
              </w:rPr>
              <w:t>30</w:t>
            </w:r>
          </w:p>
        </w:tc>
      </w:tr>
      <w:tr w:rsidR="00D41F24" w:rsidRPr="003B2C13" w:rsidTr="008C13A8">
        <w:trPr>
          <w:trHeight w:val="238"/>
          <w:jc w:val="center"/>
        </w:trPr>
        <w:tc>
          <w:tcPr>
            <w:tcW w:w="1092" w:type="dxa"/>
            <w:vAlign w:val="center"/>
          </w:tcPr>
          <w:p w:rsidR="00D41F24" w:rsidRPr="003B2C13" w:rsidRDefault="00D41F24" w:rsidP="008C13A8">
            <w:pPr>
              <w:pStyle w:val="Tabletext"/>
              <w:jc w:val="center"/>
              <w:rPr>
                <w:lang w:val="en-US"/>
              </w:rPr>
            </w:pPr>
            <w:r w:rsidRPr="0077602A">
              <w:rPr>
                <w:lang w:val="en-US"/>
              </w:rPr>
              <w:t>LFE2</w:t>
            </w:r>
          </w:p>
        </w:tc>
        <w:tc>
          <w:tcPr>
            <w:tcW w:w="1092" w:type="dxa"/>
            <w:vAlign w:val="center"/>
          </w:tcPr>
          <w:p w:rsidR="00D41F24" w:rsidRPr="003B2C13" w:rsidRDefault="00D41F24" w:rsidP="008C13A8">
            <w:pPr>
              <w:pStyle w:val="Tabletext"/>
              <w:jc w:val="center"/>
              <w:rPr>
                <w:rFonts w:eastAsia="Malgun Gothic"/>
                <w:lang w:val="en-US"/>
              </w:rPr>
            </w:pPr>
            <w:r w:rsidRPr="0077602A">
              <w:rPr>
                <w:lang w:val="en-US"/>
              </w:rPr>
              <w:t>LFE</w:t>
            </w:r>
            <w:r w:rsidRPr="0077602A">
              <w:rPr>
                <w:rFonts w:eastAsia="Malgun Gothic"/>
                <w:lang w:val="en-US"/>
              </w:rPr>
              <w:t>2</w:t>
            </w:r>
          </w:p>
        </w:tc>
        <w:tc>
          <w:tcPr>
            <w:tcW w:w="1865" w:type="dxa"/>
            <w:vAlign w:val="center"/>
          </w:tcPr>
          <w:p w:rsidR="00D41F24" w:rsidRDefault="00D41F24" w:rsidP="008C13A8">
            <w:pPr>
              <w:pStyle w:val="Tabletext"/>
              <w:jc w:val="center"/>
              <w:rPr>
                <w:rFonts w:eastAsia="Malgun Gothic"/>
                <w:b/>
                <w:lang w:val="en-US"/>
              </w:rPr>
            </w:pPr>
            <w:r w:rsidRPr="0077602A">
              <w:rPr>
                <w:rFonts w:eastAsia="Malgun Gothic"/>
                <w:lang w:val="en-US"/>
              </w:rPr>
              <w:t xml:space="preserve">Right </w:t>
            </w:r>
            <w:r w:rsidRPr="0077602A">
              <w:rPr>
                <w:lang w:val="en-US"/>
              </w:rPr>
              <w:t>low frequency effects</w:t>
            </w:r>
          </w:p>
        </w:tc>
        <w:tc>
          <w:tcPr>
            <w:tcW w:w="2022" w:type="dxa"/>
            <w:vAlign w:val="center"/>
          </w:tcPr>
          <w:p w:rsidR="00D41F24" w:rsidRDefault="00D41F24" w:rsidP="008C13A8">
            <w:pPr>
              <w:pStyle w:val="Tabletext"/>
              <w:jc w:val="center"/>
              <w:rPr>
                <w:b/>
                <w:lang w:val="en-US"/>
              </w:rPr>
            </w:pPr>
            <w:r w:rsidRPr="0077602A">
              <w:rPr>
                <w:rFonts w:eastAsia="Malgun Gothic"/>
                <w:lang w:val="en-US"/>
              </w:rPr>
              <w:t>–</w:t>
            </w:r>
            <w:r w:rsidRPr="0077602A">
              <w:rPr>
                <w:lang w:val="en-US"/>
              </w:rPr>
              <w:t xml:space="preserve">30 .. </w:t>
            </w:r>
            <w:r w:rsidRPr="0077602A">
              <w:rPr>
                <w:rFonts w:eastAsia="Malgun Gothic"/>
                <w:lang w:val="en-US"/>
              </w:rPr>
              <w:t>–</w:t>
            </w:r>
            <w:r w:rsidRPr="0077602A">
              <w:rPr>
                <w:lang w:val="en-US"/>
              </w:rPr>
              <w:t>90</w:t>
            </w:r>
          </w:p>
        </w:tc>
        <w:tc>
          <w:tcPr>
            <w:tcW w:w="1867" w:type="dxa"/>
            <w:vAlign w:val="center"/>
          </w:tcPr>
          <w:p w:rsidR="00D41F24" w:rsidRDefault="00D41F24" w:rsidP="008C13A8">
            <w:pPr>
              <w:pStyle w:val="Tabletext"/>
              <w:jc w:val="center"/>
              <w:rPr>
                <w:b/>
                <w:lang w:val="en-US"/>
              </w:rPr>
            </w:pPr>
            <w:r w:rsidRPr="0077602A">
              <w:rPr>
                <w:rFonts w:eastAsia="Malgun Gothic"/>
                <w:lang w:val="en-US"/>
              </w:rPr>
              <w:t>–</w:t>
            </w:r>
            <w:r w:rsidRPr="0077602A">
              <w:rPr>
                <w:lang w:val="en-US"/>
              </w:rPr>
              <w:t xml:space="preserve">15 .. </w:t>
            </w:r>
            <w:r w:rsidRPr="0077602A">
              <w:rPr>
                <w:rFonts w:eastAsia="Malgun Gothic"/>
                <w:lang w:val="en-US"/>
              </w:rPr>
              <w:t>–</w:t>
            </w:r>
            <w:r w:rsidRPr="0077602A">
              <w:rPr>
                <w:lang w:val="en-US"/>
              </w:rPr>
              <w:t>30</w:t>
            </w:r>
          </w:p>
        </w:tc>
      </w:tr>
    </w:tbl>
    <w:p w:rsidR="002752C8" w:rsidRPr="00CB6CC8" w:rsidRDefault="002752C8" w:rsidP="00285616">
      <w:pPr>
        <w:pStyle w:val="Tablefin"/>
        <w:rPr>
          <w:lang w:eastAsia="ja-JP"/>
        </w:rPr>
      </w:pPr>
    </w:p>
    <w:p w:rsidR="008E4ECD" w:rsidRPr="00CB6CC8" w:rsidRDefault="008E4ECD" w:rsidP="008E4ECD">
      <w:pPr>
        <w:pStyle w:val="TableNo"/>
        <w:rPr>
          <w:rFonts w:eastAsiaTheme="minorEastAsia"/>
          <w:lang w:val="en-GB" w:eastAsia="ja-JP"/>
        </w:rPr>
      </w:pPr>
      <w:r w:rsidRPr="00CB6CC8">
        <w:rPr>
          <w:lang w:val="en-GB" w:eastAsia="ja-JP"/>
        </w:rPr>
        <w:t xml:space="preserve">TABLE </w:t>
      </w:r>
      <w:r w:rsidRPr="00CB6CC8">
        <w:rPr>
          <w:rFonts w:eastAsiaTheme="minorEastAsia"/>
          <w:lang w:val="en-GB" w:eastAsia="ja-JP"/>
        </w:rPr>
        <w:t>6</w:t>
      </w:r>
    </w:p>
    <w:p w:rsidR="008E4ECD" w:rsidRPr="00CB6CC8" w:rsidRDefault="001911C9" w:rsidP="001911C9">
      <w:pPr>
        <w:pStyle w:val="Tabletitle"/>
        <w:rPr>
          <w:rFonts w:eastAsiaTheme="minorEastAsia"/>
          <w:lang w:val="en-GB" w:eastAsia="ja-JP"/>
        </w:rPr>
      </w:pPr>
      <w:r>
        <w:rPr>
          <w:rFonts w:eastAsiaTheme="minorEastAsia"/>
          <w:lang w:val="en-GB" w:eastAsia="ja-JP"/>
        </w:rPr>
        <w:t>Louds</w:t>
      </w:r>
      <w:r w:rsidR="008E4ECD" w:rsidRPr="00CB6CC8">
        <w:rPr>
          <w:rFonts w:eastAsiaTheme="minorEastAsia"/>
          <w:lang w:val="en-GB" w:eastAsia="ja-JP"/>
        </w:rPr>
        <w:t>peaker</w:t>
      </w:r>
      <w:r w:rsidR="008E4ECD" w:rsidRPr="00CB6CC8">
        <w:rPr>
          <w:lang w:val="en-GB" w:eastAsia="ja-JP"/>
        </w:rPr>
        <w:t xml:space="preserve"> configuration</w:t>
      </w:r>
      <w:r w:rsidR="008E4ECD" w:rsidRPr="00CB6CC8">
        <w:rPr>
          <w:lang w:val="en-GB" w:eastAsia="ko-KR"/>
        </w:rPr>
        <w:t xml:space="preserve"> for Sound system </w:t>
      </w:r>
      <w:r w:rsidR="008E4ECD" w:rsidRPr="00CB6CC8">
        <w:rPr>
          <w:rFonts w:eastAsiaTheme="minorEastAsia"/>
          <w:lang w:val="en-GB" w:eastAsia="ja-JP"/>
        </w:rPr>
        <w:t>B (0+5+0)</w:t>
      </w:r>
      <w:r w:rsidR="008E4ECD" w:rsidRPr="00CB6CC8">
        <w:rPr>
          <w:lang w:val="en-GB" w:eastAsia="ko-KR"/>
        </w:rPr>
        <w:t xml:space="preserve"> </w:t>
      </w:r>
      <w:r w:rsidR="00FC32AE">
        <w:rPr>
          <w:lang w:val="en-GB" w:eastAsia="ko-KR"/>
        </w:rPr>
        <w:br/>
      </w:r>
      <w:r w:rsidR="008E4ECD" w:rsidRPr="00CB6CC8">
        <w:rPr>
          <w:lang w:val="en-GB" w:eastAsia="ko-KR"/>
        </w:rPr>
        <w:t xml:space="preserve">(from </w:t>
      </w:r>
      <w:r w:rsidR="008E4ECD" w:rsidRPr="00CB6CC8">
        <w:rPr>
          <w:rFonts w:eastAsiaTheme="minorEastAsia"/>
          <w:lang w:val="en-GB" w:eastAsia="ja-JP"/>
        </w:rPr>
        <w:t>Rec</w:t>
      </w:r>
      <w:r w:rsidR="004D5829" w:rsidRPr="00CB6CC8">
        <w:rPr>
          <w:rFonts w:eastAsiaTheme="minorEastAsia"/>
          <w:lang w:val="en-GB" w:eastAsia="ja-JP"/>
        </w:rPr>
        <w:t>ommendation</w:t>
      </w:r>
      <w:r w:rsidR="008E4ECD" w:rsidRPr="00CB6CC8">
        <w:rPr>
          <w:rFonts w:eastAsiaTheme="minorEastAsia"/>
          <w:lang w:val="en-GB" w:eastAsia="ja-JP"/>
        </w:rPr>
        <w:t xml:space="preserve"> </w:t>
      </w:r>
      <w:r w:rsidR="008E4ECD" w:rsidRPr="00CB6CC8">
        <w:rPr>
          <w:lang w:val="en-GB" w:eastAsia="ko-KR"/>
        </w:rPr>
        <w:t>ITU</w:t>
      </w:r>
      <w:r w:rsidR="008E4ECD" w:rsidRPr="00CB6CC8">
        <w:rPr>
          <w:rFonts w:eastAsiaTheme="minorEastAsia"/>
          <w:lang w:val="en-GB" w:eastAsia="ja-JP"/>
        </w:rPr>
        <w:t>-R</w:t>
      </w:r>
      <w:r w:rsidR="008E4ECD" w:rsidRPr="00CB6CC8">
        <w:rPr>
          <w:lang w:val="en-GB" w:eastAsia="ko-KR"/>
        </w:rPr>
        <w:t xml:space="preserve"> BS.775)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1911C9" w:rsidRPr="00FC32AE" w:rsidTr="008C13A8">
        <w:trPr>
          <w:trHeight w:val="280"/>
          <w:jc w:val="center"/>
        </w:trPr>
        <w:tc>
          <w:tcPr>
            <w:tcW w:w="1215" w:type="dxa"/>
            <w:vMerge w:val="restart"/>
            <w:vAlign w:val="center"/>
          </w:tcPr>
          <w:p w:rsidR="001911C9" w:rsidRPr="00FC32AE" w:rsidRDefault="001911C9" w:rsidP="008C13A8">
            <w:pPr>
              <w:pStyle w:val="Tablehead"/>
              <w:rPr>
                <w:lang w:val="en-US"/>
              </w:rPr>
            </w:pPr>
            <w:r w:rsidRPr="00FC32AE">
              <w:rPr>
                <w:lang w:val="en-US"/>
              </w:rPr>
              <w:t>SP Label</w:t>
            </w:r>
          </w:p>
        </w:tc>
        <w:tc>
          <w:tcPr>
            <w:tcW w:w="4144" w:type="dxa"/>
            <w:gridSpan w:val="2"/>
            <w:vAlign w:val="bottom"/>
          </w:tcPr>
          <w:p w:rsidR="001911C9" w:rsidRPr="00FC32AE" w:rsidRDefault="001911C9" w:rsidP="008C13A8">
            <w:pPr>
              <w:pStyle w:val="Tablehead"/>
              <w:rPr>
                <w:lang w:val="en-US"/>
              </w:rPr>
            </w:pPr>
            <w:r w:rsidRPr="00FC32AE">
              <w:rPr>
                <w:lang w:val="en-US"/>
              </w:rPr>
              <w:t>Channel</w:t>
            </w:r>
          </w:p>
        </w:tc>
        <w:tc>
          <w:tcPr>
            <w:tcW w:w="2116" w:type="dxa"/>
            <w:vAlign w:val="bottom"/>
          </w:tcPr>
          <w:p w:rsidR="001911C9" w:rsidRPr="00FC32AE" w:rsidRDefault="001911C9" w:rsidP="008C13A8">
            <w:pPr>
              <w:pStyle w:val="Tablehead"/>
              <w:rPr>
                <w:lang w:val="en-US"/>
              </w:rPr>
            </w:pPr>
            <w:r w:rsidRPr="00FC32AE">
              <w:rPr>
                <w:lang w:val="en-US"/>
              </w:rPr>
              <w:t>Azimuth</w:t>
            </w:r>
          </w:p>
        </w:tc>
        <w:tc>
          <w:tcPr>
            <w:tcW w:w="2164" w:type="dxa"/>
          </w:tcPr>
          <w:p w:rsidR="001911C9" w:rsidRPr="00FC32AE" w:rsidRDefault="001911C9" w:rsidP="008C13A8">
            <w:pPr>
              <w:pStyle w:val="Tablehead"/>
              <w:rPr>
                <w:lang w:val="en-US"/>
              </w:rPr>
            </w:pPr>
            <w:r w:rsidRPr="00FC32AE">
              <w:rPr>
                <w:lang w:val="en-US"/>
              </w:rPr>
              <w:t>Elevation</w:t>
            </w:r>
          </w:p>
        </w:tc>
      </w:tr>
      <w:tr w:rsidR="001911C9" w:rsidRPr="00FC32AE" w:rsidTr="008C13A8">
        <w:trPr>
          <w:trHeight w:val="280"/>
          <w:jc w:val="center"/>
        </w:trPr>
        <w:tc>
          <w:tcPr>
            <w:tcW w:w="1215" w:type="dxa"/>
            <w:vMerge/>
          </w:tcPr>
          <w:p w:rsidR="001911C9" w:rsidRPr="00FC32AE" w:rsidRDefault="001911C9" w:rsidP="008C13A8">
            <w:pPr>
              <w:pStyle w:val="Tablehead"/>
              <w:rPr>
                <w:lang w:val="en-US"/>
              </w:rPr>
            </w:pPr>
          </w:p>
        </w:tc>
        <w:tc>
          <w:tcPr>
            <w:tcW w:w="1261" w:type="dxa"/>
            <w:vAlign w:val="bottom"/>
          </w:tcPr>
          <w:p w:rsidR="001911C9" w:rsidRPr="00FC32AE" w:rsidRDefault="001911C9" w:rsidP="008C13A8">
            <w:pPr>
              <w:pStyle w:val="Tablehead"/>
              <w:rPr>
                <w:lang w:val="en-US"/>
              </w:rPr>
            </w:pPr>
            <w:r w:rsidRPr="00FC32AE">
              <w:rPr>
                <w:lang w:val="en-US"/>
              </w:rPr>
              <w:t>Label</w:t>
            </w:r>
          </w:p>
        </w:tc>
        <w:tc>
          <w:tcPr>
            <w:tcW w:w="2883" w:type="dxa"/>
            <w:vAlign w:val="bottom"/>
          </w:tcPr>
          <w:p w:rsidR="001911C9" w:rsidRPr="00FC32AE" w:rsidRDefault="001911C9" w:rsidP="008C13A8">
            <w:pPr>
              <w:pStyle w:val="Tablehead"/>
              <w:rPr>
                <w:lang w:val="en-US"/>
              </w:rPr>
            </w:pPr>
            <w:r w:rsidRPr="00FC32AE">
              <w:rPr>
                <w:lang w:val="en-US"/>
              </w:rPr>
              <w:t>Name</w:t>
            </w:r>
          </w:p>
        </w:tc>
        <w:tc>
          <w:tcPr>
            <w:tcW w:w="2116" w:type="dxa"/>
            <w:vAlign w:val="bottom"/>
          </w:tcPr>
          <w:p w:rsidR="001911C9" w:rsidRPr="00FC32AE" w:rsidRDefault="001911C9" w:rsidP="008C13A8">
            <w:pPr>
              <w:pStyle w:val="Tablehead"/>
              <w:rPr>
                <w:lang w:val="en-US"/>
              </w:rPr>
            </w:pPr>
            <w:r w:rsidRPr="00FC32AE">
              <w:rPr>
                <w:lang w:val="en-US"/>
              </w:rPr>
              <w:t>Range</w:t>
            </w:r>
          </w:p>
        </w:tc>
        <w:tc>
          <w:tcPr>
            <w:tcW w:w="2164" w:type="dxa"/>
            <w:vAlign w:val="bottom"/>
          </w:tcPr>
          <w:p w:rsidR="001911C9" w:rsidRPr="00FC32AE" w:rsidRDefault="001911C9" w:rsidP="008C13A8">
            <w:pPr>
              <w:pStyle w:val="Tablehead"/>
              <w:rPr>
                <w:lang w:val="en-US"/>
              </w:rPr>
            </w:pPr>
            <w:r w:rsidRPr="00FC32AE">
              <w:rPr>
                <w:lang w:val="en-US"/>
              </w:rPr>
              <w:t>Range</w:t>
            </w:r>
          </w:p>
        </w:tc>
      </w:tr>
      <w:tr w:rsidR="001911C9" w:rsidRPr="00FC32AE" w:rsidTr="008C13A8">
        <w:trPr>
          <w:trHeight w:val="238"/>
          <w:jc w:val="center"/>
        </w:trPr>
        <w:tc>
          <w:tcPr>
            <w:tcW w:w="1215" w:type="dxa"/>
          </w:tcPr>
          <w:p w:rsidR="001911C9" w:rsidRPr="003B2C13" w:rsidRDefault="001911C9" w:rsidP="008C13A8">
            <w:pPr>
              <w:pStyle w:val="Tabletext"/>
              <w:jc w:val="center"/>
              <w:rPr>
                <w:lang w:val="en-US"/>
              </w:rPr>
            </w:pPr>
            <w:r w:rsidRPr="0077602A">
              <w:rPr>
                <w:lang w:val="en-US"/>
              </w:rPr>
              <w:t>M+030</w:t>
            </w:r>
          </w:p>
        </w:tc>
        <w:tc>
          <w:tcPr>
            <w:tcW w:w="1261" w:type="dxa"/>
          </w:tcPr>
          <w:p w:rsidR="001911C9" w:rsidRPr="003B2C13" w:rsidRDefault="001911C9" w:rsidP="008C13A8">
            <w:pPr>
              <w:pStyle w:val="Tabletext"/>
              <w:jc w:val="center"/>
              <w:rPr>
                <w:lang w:val="en-US"/>
              </w:rPr>
            </w:pPr>
            <w:r w:rsidRPr="0077602A">
              <w:rPr>
                <w:lang w:val="en-US"/>
              </w:rPr>
              <w:t>L</w:t>
            </w:r>
          </w:p>
        </w:tc>
        <w:tc>
          <w:tcPr>
            <w:tcW w:w="2883" w:type="dxa"/>
          </w:tcPr>
          <w:p w:rsidR="001911C9" w:rsidRPr="003B2C13" w:rsidRDefault="001911C9" w:rsidP="008C13A8">
            <w:pPr>
              <w:pStyle w:val="Tabletext"/>
              <w:jc w:val="center"/>
              <w:rPr>
                <w:lang w:val="en-US"/>
              </w:rPr>
            </w:pPr>
            <w:r w:rsidRPr="0077602A">
              <w:rPr>
                <w:lang w:val="en-US"/>
              </w:rPr>
              <w:t>Left</w:t>
            </w:r>
          </w:p>
        </w:tc>
        <w:tc>
          <w:tcPr>
            <w:tcW w:w="2116" w:type="dxa"/>
          </w:tcPr>
          <w:p w:rsidR="001911C9" w:rsidRPr="003B2C13" w:rsidRDefault="001911C9" w:rsidP="008C13A8">
            <w:pPr>
              <w:pStyle w:val="Tabletext"/>
              <w:jc w:val="center"/>
              <w:rPr>
                <w:rFonts w:eastAsia="Malgun Gothic"/>
                <w:lang w:val="en-US" w:eastAsia="ja-JP"/>
              </w:rPr>
            </w:pPr>
            <w:r>
              <w:rPr>
                <w:rFonts w:eastAsiaTheme="minorEastAsia" w:hint="eastAsia"/>
                <w:lang w:val="en-US" w:eastAsia="ja-JP"/>
              </w:rPr>
              <w:t>+30</w:t>
            </w:r>
          </w:p>
        </w:tc>
        <w:tc>
          <w:tcPr>
            <w:tcW w:w="2164" w:type="dxa"/>
          </w:tcPr>
          <w:p w:rsidR="001911C9" w:rsidRPr="003B2C13" w:rsidRDefault="001911C9" w:rsidP="008C13A8">
            <w:pPr>
              <w:pStyle w:val="Tabletext"/>
              <w:jc w:val="center"/>
              <w:rPr>
                <w:rFonts w:eastAsia="Malgun Gothic"/>
                <w:lang w:val="en-US" w:eastAsia="ja-JP"/>
              </w:rPr>
            </w:pPr>
            <w:r>
              <w:rPr>
                <w:rFonts w:eastAsiaTheme="minorEastAsia" w:hint="eastAsia"/>
                <w:lang w:val="en-US" w:eastAsia="ja-JP"/>
              </w:rPr>
              <w:t>0</w:t>
            </w:r>
          </w:p>
        </w:tc>
      </w:tr>
      <w:tr w:rsidR="001911C9" w:rsidRPr="00FC32AE" w:rsidTr="008C13A8">
        <w:trPr>
          <w:trHeight w:val="238"/>
          <w:jc w:val="center"/>
        </w:trPr>
        <w:tc>
          <w:tcPr>
            <w:tcW w:w="1215" w:type="dxa"/>
          </w:tcPr>
          <w:p w:rsidR="001911C9" w:rsidRPr="003B2C13" w:rsidRDefault="001911C9" w:rsidP="008C13A8">
            <w:pPr>
              <w:pStyle w:val="Tabletext"/>
              <w:jc w:val="center"/>
              <w:rPr>
                <w:lang w:val="en-US"/>
              </w:rPr>
            </w:pPr>
            <w:r w:rsidRPr="0077602A">
              <w:rPr>
                <w:lang w:val="en-US"/>
              </w:rPr>
              <w:t>M-030</w:t>
            </w:r>
          </w:p>
        </w:tc>
        <w:tc>
          <w:tcPr>
            <w:tcW w:w="1261" w:type="dxa"/>
          </w:tcPr>
          <w:p w:rsidR="001911C9" w:rsidRPr="003B2C13" w:rsidRDefault="001911C9" w:rsidP="008C13A8">
            <w:pPr>
              <w:pStyle w:val="Tabletext"/>
              <w:jc w:val="center"/>
              <w:rPr>
                <w:lang w:val="en-US"/>
              </w:rPr>
            </w:pPr>
            <w:r w:rsidRPr="0077602A">
              <w:rPr>
                <w:lang w:val="en-US"/>
              </w:rPr>
              <w:t>R</w:t>
            </w:r>
          </w:p>
        </w:tc>
        <w:tc>
          <w:tcPr>
            <w:tcW w:w="2883" w:type="dxa"/>
          </w:tcPr>
          <w:p w:rsidR="001911C9" w:rsidRPr="003B2C13" w:rsidRDefault="001911C9" w:rsidP="008C13A8">
            <w:pPr>
              <w:pStyle w:val="Tabletext"/>
              <w:jc w:val="center"/>
              <w:rPr>
                <w:lang w:val="en-US"/>
              </w:rPr>
            </w:pPr>
            <w:r w:rsidRPr="0077602A">
              <w:rPr>
                <w:lang w:val="en-US"/>
              </w:rPr>
              <w:t>Right</w:t>
            </w:r>
          </w:p>
        </w:tc>
        <w:tc>
          <w:tcPr>
            <w:tcW w:w="2116" w:type="dxa"/>
          </w:tcPr>
          <w:p w:rsidR="001911C9" w:rsidRPr="003B2C13" w:rsidRDefault="001911C9" w:rsidP="008C13A8">
            <w:pPr>
              <w:pStyle w:val="Tabletext"/>
              <w:jc w:val="center"/>
              <w:rPr>
                <w:rFonts w:eastAsia="Malgun Gothic"/>
                <w:lang w:val="en-US" w:eastAsia="ja-JP"/>
              </w:rPr>
            </w:pPr>
            <w:r w:rsidRPr="0077602A">
              <w:rPr>
                <w:rFonts w:eastAsiaTheme="minorEastAsia"/>
                <w:lang w:val="en-US"/>
              </w:rPr>
              <w:t>–</w:t>
            </w:r>
            <w:r>
              <w:rPr>
                <w:rFonts w:eastAsiaTheme="minorEastAsia" w:hint="eastAsia"/>
                <w:lang w:val="en-US" w:eastAsia="ja-JP"/>
              </w:rPr>
              <w:t>30</w:t>
            </w:r>
          </w:p>
        </w:tc>
        <w:tc>
          <w:tcPr>
            <w:tcW w:w="2164" w:type="dxa"/>
          </w:tcPr>
          <w:p w:rsidR="001911C9" w:rsidRPr="003B2C13" w:rsidRDefault="001911C9" w:rsidP="008C13A8">
            <w:pPr>
              <w:pStyle w:val="Tabletext"/>
              <w:jc w:val="center"/>
              <w:rPr>
                <w:rFonts w:eastAsia="Malgun Gothic"/>
                <w:lang w:val="en-US" w:eastAsia="ja-JP"/>
              </w:rPr>
            </w:pPr>
            <w:r>
              <w:rPr>
                <w:rFonts w:eastAsiaTheme="minorEastAsia" w:hint="eastAsia"/>
                <w:lang w:val="en-US" w:eastAsia="ja-JP"/>
              </w:rPr>
              <w:t>0</w:t>
            </w:r>
          </w:p>
        </w:tc>
      </w:tr>
      <w:tr w:rsidR="001911C9" w:rsidRPr="00FC32AE" w:rsidTr="008C13A8">
        <w:trPr>
          <w:trHeight w:val="238"/>
          <w:jc w:val="center"/>
        </w:trPr>
        <w:tc>
          <w:tcPr>
            <w:tcW w:w="1215" w:type="dxa"/>
          </w:tcPr>
          <w:p w:rsidR="001911C9" w:rsidRPr="003B2C13" w:rsidRDefault="001911C9" w:rsidP="008C13A8">
            <w:pPr>
              <w:pStyle w:val="Tabletext"/>
              <w:jc w:val="center"/>
              <w:rPr>
                <w:rFonts w:eastAsia="Malgun Gothic"/>
                <w:lang w:val="en-US"/>
              </w:rPr>
            </w:pPr>
            <w:r w:rsidRPr="0077602A">
              <w:rPr>
                <w:lang w:val="en-US"/>
              </w:rPr>
              <w:t>M+000</w:t>
            </w:r>
          </w:p>
        </w:tc>
        <w:tc>
          <w:tcPr>
            <w:tcW w:w="1261" w:type="dxa"/>
          </w:tcPr>
          <w:p w:rsidR="001911C9" w:rsidRPr="003B2C13" w:rsidRDefault="001911C9" w:rsidP="008C13A8">
            <w:pPr>
              <w:pStyle w:val="Tabletext"/>
              <w:jc w:val="center"/>
              <w:rPr>
                <w:rFonts w:eastAsia="Malgun Gothic"/>
                <w:lang w:val="en-US"/>
              </w:rPr>
            </w:pPr>
            <w:r w:rsidRPr="0077602A">
              <w:rPr>
                <w:rFonts w:eastAsia="Malgun Gothic"/>
                <w:lang w:val="en-US"/>
              </w:rPr>
              <w:t>C</w:t>
            </w:r>
          </w:p>
        </w:tc>
        <w:tc>
          <w:tcPr>
            <w:tcW w:w="2883" w:type="dxa"/>
          </w:tcPr>
          <w:p w:rsidR="001911C9" w:rsidRPr="003B2C13" w:rsidRDefault="001911C9" w:rsidP="008C13A8">
            <w:pPr>
              <w:pStyle w:val="Tabletext"/>
              <w:jc w:val="center"/>
              <w:rPr>
                <w:rFonts w:eastAsia="Malgun Gothic"/>
                <w:lang w:val="en-US"/>
              </w:rPr>
            </w:pPr>
            <w:r w:rsidRPr="0077602A">
              <w:rPr>
                <w:rFonts w:eastAsia="Malgun Gothic"/>
                <w:lang w:val="en-US"/>
              </w:rPr>
              <w:t>Centre</w:t>
            </w:r>
          </w:p>
        </w:tc>
        <w:tc>
          <w:tcPr>
            <w:tcW w:w="2116" w:type="dxa"/>
          </w:tcPr>
          <w:p w:rsidR="001911C9" w:rsidRPr="003B2C13" w:rsidRDefault="001911C9" w:rsidP="008C13A8">
            <w:pPr>
              <w:pStyle w:val="Tabletext"/>
              <w:jc w:val="center"/>
              <w:rPr>
                <w:lang w:val="en-US" w:eastAsia="ja-JP"/>
              </w:rPr>
            </w:pPr>
            <w:r>
              <w:rPr>
                <w:rFonts w:eastAsiaTheme="minorEastAsia" w:hint="eastAsia"/>
                <w:lang w:val="en-US" w:eastAsia="ja-JP"/>
              </w:rPr>
              <w:t>0</w:t>
            </w:r>
          </w:p>
        </w:tc>
        <w:tc>
          <w:tcPr>
            <w:tcW w:w="2164" w:type="dxa"/>
          </w:tcPr>
          <w:p w:rsidR="001911C9" w:rsidRPr="003B2C13" w:rsidRDefault="001911C9" w:rsidP="008C13A8">
            <w:pPr>
              <w:pStyle w:val="Tabletext"/>
              <w:jc w:val="center"/>
              <w:rPr>
                <w:rFonts w:eastAsia="Malgun Gothic"/>
                <w:lang w:val="en-US" w:eastAsia="ja-JP"/>
              </w:rPr>
            </w:pPr>
            <w:r>
              <w:rPr>
                <w:rFonts w:eastAsiaTheme="minorEastAsia" w:hint="eastAsia"/>
                <w:lang w:val="en-US" w:eastAsia="ja-JP"/>
              </w:rPr>
              <w:t>0</w:t>
            </w:r>
          </w:p>
        </w:tc>
      </w:tr>
      <w:tr w:rsidR="001911C9" w:rsidRPr="003B2C13" w:rsidTr="008C13A8">
        <w:trPr>
          <w:trHeight w:val="238"/>
          <w:jc w:val="center"/>
        </w:trPr>
        <w:tc>
          <w:tcPr>
            <w:tcW w:w="1215" w:type="dxa"/>
          </w:tcPr>
          <w:p w:rsidR="001911C9" w:rsidRPr="003B2C13" w:rsidRDefault="001911C9" w:rsidP="008C13A8">
            <w:pPr>
              <w:pStyle w:val="Tabletext"/>
              <w:jc w:val="center"/>
              <w:rPr>
                <w:rFonts w:eastAsiaTheme="minorEastAsia"/>
                <w:lang w:val="en-US" w:eastAsia="ja-JP"/>
              </w:rPr>
            </w:pPr>
            <w:r w:rsidRPr="0077602A">
              <w:rPr>
                <w:lang w:val="en-US"/>
              </w:rPr>
              <w:t>LFE</w:t>
            </w:r>
            <w:r>
              <w:rPr>
                <w:rFonts w:hint="eastAsia"/>
                <w:lang w:val="en-US" w:eastAsia="ja-JP"/>
              </w:rPr>
              <w:t>1</w:t>
            </w:r>
          </w:p>
        </w:tc>
        <w:tc>
          <w:tcPr>
            <w:tcW w:w="1261" w:type="dxa"/>
          </w:tcPr>
          <w:p w:rsidR="001911C9" w:rsidRPr="003B2C13" w:rsidRDefault="001911C9" w:rsidP="008C13A8">
            <w:pPr>
              <w:pStyle w:val="Tabletext"/>
              <w:jc w:val="center"/>
              <w:rPr>
                <w:lang w:val="en-US" w:eastAsia="ja-JP"/>
              </w:rPr>
            </w:pPr>
            <w:r w:rsidRPr="0077602A">
              <w:rPr>
                <w:lang w:val="en-US"/>
              </w:rPr>
              <w:t>LFE</w:t>
            </w:r>
          </w:p>
        </w:tc>
        <w:tc>
          <w:tcPr>
            <w:tcW w:w="2883" w:type="dxa"/>
          </w:tcPr>
          <w:p w:rsidR="001911C9" w:rsidRPr="003B2C13" w:rsidRDefault="001911C9" w:rsidP="008C13A8">
            <w:pPr>
              <w:pStyle w:val="Tabletext"/>
              <w:jc w:val="center"/>
              <w:rPr>
                <w:lang w:val="en-US"/>
              </w:rPr>
            </w:pPr>
            <w:r w:rsidRPr="0077602A">
              <w:rPr>
                <w:rFonts w:eastAsia="Malgun Gothic"/>
                <w:lang w:val="en-US"/>
              </w:rPr>
              <w:t>L</w:t>
            </w:r>
            <w:r w:rsidRPr="0077602A">
              <w:rPr>
                <w:lang w:val="en-US"/>
              </w:rPr>
              <w:t>ow frequency effects</w:t>
            </w:r>
          </w:p>
        </w:tc>
        <w:tc>
          <w:tcPr>
            <w:tcW w:w="2116" w:type="dxa"/>
          </w:tcPr>
          <w:p w:rsidR="001911C9" w:rsidRPr="003B2C13" w:rsidRDefault="001911C9" w:rsidP="008C13A8">
            <w:pPr>
              <w:pStyle w:val="Tabletext"/>
              <w:jc w:val="center"/>
              <w:rPr>
                <w:rFonts w:eastAsiaTheme="minorEastAsia"/>
                <w:lang w:val="en-US"/>
              </w:rPr>
            </w:pPr>
            <w:r w:rsidRPr="0077602A">
              <w:rPr>
                <w:rFonts w:eastAsiaTheme="minorEastAsia"/>
                <w:lang w:val="en-US"/>
              </w:rPr>
              <w:t>–</w:t>
            </w:r>
          </w:p>
        </w:tc>
        <w:tc>
          <w:tcPr>
            <w:tcW w:w="2164" w:type="dxa"/>
          </w:tcPr>
          <w:p w:rsidR="001911C9" w:rsidRPr="003B2C13" w:rsidRDefault="001911C9" w:rsidP="008C13A8">
            <w:pPr>
              <w:pStyle w:val="Tabletext"/>
              <w:jc w:val="center"/>
              <w:rPr>
                <w:rFonts w:eastAsiaTheme="minorEastAsia"/>
                <w:lang w:val="en-US"/>
              </w:rPr>
            </w:pPr>
            <w:r w:rsidRPr="0077602A">
              <w:rPr>
                <w:rFonts w:eastAsiaTheme="minorEastAsia"/>
                <w:lang w:val="en-US"/>
              </w:rPr>
              <w:t>–</w:t>
            </w:r>
          </w:p>
        </w:tc>
      </w:tr>
      <w:tr w:rsidR="001911C9" w:rsidRPr="003B2C13" w:rsidTr="008C13A8">
        <w:trPr>
          <w:trHeight w:val="238"/>
          <w:jc w:val="center"/>
        </w:trPr>
        <w:tc>
          <w:tcPr>
            <w:tcW w:w="1215" w:type="dxa"/>
          </w:tcPr>
          <w:p w:rsidR="001911C9" w:rsidRPr="003B2C13" w:rsidRDefault="001911C9" w:rsidP="008C13A8">
            <w:pPr>
              <w:pStyle w:val="Tabletext"/>
              <w:jc w:val="center"/>
              <w:rPr>
                <w:rFonts w:eastAsiaTheme="minorEastAsia"/>
                <w:lang w:val="en-US"/>
              </w:rPr>
            </w:pPr>
            <w:r w:rsidRPr="0077602A">
              <w:rPr>
                <w:lang w:val="en-US"/>
              </w:rPr>
              <w:t>M+1</w:t>
            </w:r>
            <w:r w:rsidRPr="0077602A">
              <w:rPr>
                <w:rFonts w:eastAsiaTheme="minorEastAsia"/>
                <w:lang w:val="en-US"/>
              </w:rPr>
              <w:t>10</w:t>
            </w:r>
          </w:p>
        </w:tc>
        <w:tc>
          <w:tcPr>
            <w:tcW w:w="1261" w:type="dxa"/>
          </w:tcPr>
          <w:p w:rsidR="001911C9" w:rsidRPr="003B2C13" w:rsidRDefault="001911C9" w:rsidP="008C13A8">
            <w:pPr>
              <w:pStyle w:val="Tabletext"/>
              <w:jc w:val="center"/>
              <w:rPr>
                <w:rFonts w:eastAsiaTheme="minorEastAsia"/>
                <w:lang w:val="en-US"/>
              </w:rPr>
            </w:pPr>
            <w:r w:rsidRPr="0077602A">
              <w:rPr>
                <w:lang w:val="en-US"/>
              </w:rPr>
              <w:t>L</w:t>
            </w:r>
            <w:r w:rsidRPr="0077602A">
              <w:rPr>
                <w:rFonts w:eastAsiaTheme="minorEastAsia"/>
                <w:lang w:val="en-US"/>
              </w:rPr>
              <w:t>s</w:t>
            </w:r>
          </w:p>
        </w:tc>
        <w:tc>
          <w:tcPr>
            <w:tcW w:w="2883" w:type="dxa"/>
          </w:tcPr>
          <w:p w:rsidR="001911C9" w:rsidRPr="003B2C13" w:rsidRDefault="001911C9" w:rsidP="008C13A8">
            <w:pPr>
              <w:pStyle w:val="Tabletext"/>
              <w:jc w:val="center"/>
              <w:rPr>
                <w:rFonts w:eastAsiaTheme="minorEastAsia"/>
                <w:lang w:val="en-US"/>
              </w:rPr>
            </w:pPr>
            <w:r w:rsidRPr="0077602A">
              <w:rPr>
                <w:lang w:val="en-US"/>
              </w:rPr>
              <w:t>Left</w:t>
            </w:r>
            <w:r w:rsidRPr="0077602A">
              <w:rPr>
                <w:rFonts w:eastAsia="Malgun Gothic"/>
                <w:lang w:val="en-US"/>
              </w:rPr>
              <w:t xml:space="preserve"> </w:t>
            </w:r>
            <w:r w:rsidRPr="0077602A">
              <w:rPr>
                <w:rFonts w:eastAsiaTheme="minorEastAsia"/>
                <w:lang w:val="en-US"/>
              </w:rPr>
              <w:t>surround</w:t>
            </w:r>
          </w:p>
        </w:tc>
        <w:tc>
          <w:tcPr>
            <w:tcW w:w="2116" w:type="dxa"/>
          </w:tcPr>
          <w:p w:rsidR="001911C9" w:rsidRPr="003B2C13" w:rsidRDefault="001911C9" w:rsidP="008C13A8">
            <w:pPr>
              <w:pStyle w:val="Tabletext"/>
              <w:jc w:val="center"/>
              <w:rPr>
                <w:rFonts w:eastAsia="Malgun Gothic"/>
                <w:lang w:val="en-US"/>
              </w:rPr>
            </w:pPr>
            <w:r w:rsidRPr="0077602A">
              <w:rPr>
                <w:lang w:val="en-US"/>
              </w:rPr>
              <w:t>+</w:t>
            </w:r>
            <w:r w:rsidRPr="0077602A">
              <w:rPr>
                <w:rFonts w:eastAsiaTheme="minorEastAsia"/>
                <w:lang w:val="en-US"/>
              </w:rPr>
              <w:t>100 ..</w:t>
            </w:r>
            <w:r>
              <w:rPr>
                <w:rFonts w:eastAsiaTheme="minorEastAsia" w:hint="eastAsia"/>
                <w:lang w:val="en-US" w:eastAsia="ja-JP"/>
              </w:rPr>
              <w:t xml:space="preserve"> </w:t>
            </w:r>
            <w:r w:rsidRPr="0077602A">
              <w:rPr>
                <w:lang w:val="en-US"/>
              </w:rPr>
              <w:t>+1</w:t>
            </w:r>
            <w:r w:rsidRPr="0077602A">
              <w:rPr>
                <w:rFonts w:eastAsiaTheme="minorEastAsia"/>
                <w:lang w:val="en-US"/>
              </w:rPr>
              <w:t>2</w:t>
            </w:r>
            <w:r w:rsidRPr="0077602A">
              <w:rPr>
                <w:rFonts w:eastAsia="Malgun Gothic"/>
                <w:lang w:val="en-US"/>
              </w:rPr>
              <w:t>0</w:t>
            </w:r>
          </w:p>
        </w:tc>
        <w:tc>
          <w:tcPr>
            <w:tcW w:w="2164" w:type="dxa"/>
          </w:tcPr>
          <w:p w:rsidR="001911C9" w:rsidRPr="003B2C13" w:rsidRDefault="001911C9" w:rsidP="008C13A8">
            <w:pPr>
              <w:pStyle w:val="Tabletext"/>
              <w:jc w:val="center"/>
              <w:rPr>
                <w:rFonts w:eastAsiaTheme="minorEastAsia"/>
                <w:lang w:val="en-US"/>
              </w:rPr>
            </w:pPr>
            <w:r w:rsidRPr="0077602A">
              <w:rPr>
                <w:lang w:val="en-US"/>
              </w:rPr>
              <w:t xml:space="preserve">0 .. </w:t>
            </w:r>
            <w:r w:rsidRPr="0077602A">
              <w:rPr>
                <w:rFonts w:eastAsiaTheme="minorEastAsia"/>
                <w:lang w:val="en-US"/>
              </w:rPr>
              <w:t>+15</w:t>
            </w:r>
          </w:p>
        </w:tc>
      </w:tr>
      <w:tr w:rsidR="001911C9" w:rsidRPr="003B2C13" w:rsidTr="008C13A8">
        <w:trPr>
          <w:trHeight w:val="238"/>
          <w:jc w:val="center"/>
        </w:trPr>
        <w:tc>
          <w:tcPr>
            <w:tcW w:w="1215" w:type="dxa"/>
          </w:tcPr>
          <w:p w:rsidR="001911C9" w:rsidRPr="003B2C13" w:rsidRDefault="001911C9" w:rsidP="008C13A8">
            <w:pPr>
              <w:pStyle w:val="Tabletext"/>
              <w:jc w:val="center"/>
              <w:rPr>
                <w:rFonts w:eastAsiaTheme="minorEastAsia"/>
                <w:lang w:val="en-US"/>
              </w:rPr>
            </w:pPr>
            <w:r w:rsidRPr="0077602A">
              <w:rPr>
                <w:lang w:val="en-US"/>
              </w:rPr>
              <w:t>M-</w:t>
            </w:r>
            <w:r w:rsidRPr="0077602A">
              <w:rPr>
                <w:rFonts w:eastAsiaTheme="minorEastAsia"/>
                <w:lang w:val="en-US"/>
              </w:rPr>
              <w:t>110</w:t>
            </w:r>
          </w:p>
        </w:tc>
        <w:tc>
          <w:tcPr>
            <w:tcW w:w="1261" w:type="dxa"/>
          </w:tcPr>
          <w:p w:rsidR="001911C9" w:rsidRPr="003B2C13" w:rsidRDefault="001911C9" w:rsidP="008C13A8">
            <w:pPr>
              <w:pStyle w:val="Tabletext"/>
              <w:jc w:val="center"/>
              <w:rPr>
                <w:rFonts w:eastAsiaTheme="minorEastAsia"/>
                <w:lang w:val="en-US"/>
              </w:rPr>
            </w:pPr>
            <w:r w:rsidRPr="0077602A">
              <w:rPr>
                <w:lang w:val="en-US"/>
              </w:rPr>
              <w:t>R</w:t>
            </w:r>
            <w:r w:rsidRPr="0077602A">
              <w:rPr>
                <w:rFonts w:eastAsiaTheme="minorEastAsia"/>
                <w:lang w:val="en-US"/>
              </w:rPr>
              <w:t>s</w:t>
            </w:r>
          </w:p>
        </w:tc>
        <w:tc>
          <w:tcPr>
            <w:tcW w:w="2883" w:type="dxa"/>
          </w:tcPr>
          <w:p w:rsidR="001911C9" w:rsidRPr="003B2C13" w:rsidRDefault="001911C9" w:rsidP="008C13A8">
            <w:pPr>
              <w:pStyle w:val="Tabletext"/>
              <w:jc w:val="center"/>
              <w:rPr>
                <w:rFonts w:eastAsiaTheme="minorEastAsia"/>
                <w:lang w:val="en-US"/>
              </w:rPr>
            </w:pPr>
            <w:r w:rsidRPr="0077602A">
              <w:rPr>
                <w:lang w:val="en-US"/>
              </w:rPr>
              <w:t>Right</w:t>
            </w:r>
            <w:r w:rsidRPr="0077602A">
              <w:rPr>
                <w:rFonts w:eastAsia="Malgun Gothic"/>
                <w:lang w:val="en-US"/>
              </w:rPr>
              <w:t xml:space="preserve"> </w:t>
            </w:r>
            <w:r w:rsidRPr="0077602A">
              <w:rPr>
                <w:rFonts w:eastAsiaTheme="minorEastAsia"/>
                <w:lang w:val="en-US"/>
              </w:rPr>
              <w:t>surround</w:t>
            </w:r>
          </w:p>
        </w:tc>
        <w:tc>
          <w:tcPr>
            <w:tcW w:w="2116" w:type="dxa"/>
          </w:tcPr>
          <w:p w:rsidR="001911C9" w:rsidRPr="003B2C13" w:rsidRDefault="001911C9" w:rsidP="008C13A8">
            <w:pPr>
              <w:pStyle w:val="Tabletext"/>
              <w:jc w:val="center"/>
              <w:rPr>
                <w:rFonts w:eastAsia="Malgun Gothic"/>
                <w:lang w:val="en-US"/>
              </w:rPr>
            </w:pPr>
            <w:r w:rsidRPr="0077602A">
              <w:rPr>
                <w:rFonts w:eastAsia="Malgun Gothic"/>
                <w:lang w:val="en-US"/>
              </w:rPr>
              <w:t>–</w:t>
            </w:r>
            <w:r w:rsidRPr="0077602A">
              <w:rPr>
                <w:rFonts w:eastAsiaTheme="minorEastAsia"/>
                <w:lang w:val="en-US"/>
              </w:rPr>
              <w:t>10</w:t>
            </w:r>
            <w:r w:rsidRPr="0077602A">
              <w:rPr>
                <w:lang w:val="en-US"/>
              </w:rPr>
              <w:t xml:space="preserve">0 .. </w:t>
            </w:r>
            <w:r w:rsidRPr="0077602A">
              <w:rPr>
                <w:rFonts w:eastAsia="Malgun Gothic"/>
                <w:lang w:val="en-US"/>
              </w:rPr>
              <w:t>–1</w:t>
            </w:r>
            <w:r w:rsidRPr="0077602A">
              <w:rPr>
                <w:rFonts w:eastAsiaTheme="minorEastAsia"/>
                <w:lang w:val="en-US"/>
              </w:rPr>
              <w:t>2</w:t>
            </w:r>
            <w:r w:rsidRPr="0077602A">
              <w:rPr>
                <w:rFonts w:eastAsia="Malgun Gothic"/>
                <w:lang w:val="en-US"/>
              </w:rPr>
              <w:t>0</w:t>
            </w:r>
          </w:p>
        </w:tc>
        <w:tc>
          <w:tcPr>
            <w:tcW w:w="2164" w:type="dxa"/>
          </w:tcPr>
          <w:p w:rsidR="001911C9" w:rsidRPr="003B2C13" w:rsidRDefault="001911C9" w:rsidP="008C13A8">
            <w:pPr>
              <w:pStyle w:val="Tabletext"/>
              <w:jc w:val="center"/>
              <w:rPr>
                <w:rFonts w:eastAsiaTheme="minorEastAsia"/>
                <w:lang w:val="en-US"/>
              </w:rPr>
            </w:pPr>
            <w:r w:rsidRPr="0077602A">
              <w:rPr>
                <w:lang w:val="en-US"/>
              </w:rPr>
              <w:t xml:space="preserve">0 .. </w:t>
            </w:r>
            <w:r w:rsidRPr="0077602A">
              <w:rPr>
                <w:rFonts w:eastAsiaTheme="minorEastAsia"/>
                <w:lang w:val="en-US"/>
              </w:rPr>
              <w:t>+15</w:t>
            </w:r>
          </w:p>
        </w:tc>
      </w:tr>
    </w:tbl>
    <w:p w:rsidR="008E4ECD" w:rsidRPr="00CB6CC8" w:rsidRDefault="008E4ECD" w:rsidP="008D3FAE">
      <w:pPr>
        <w:pStyle w:val="Tablefin"/>
        <w:rPr>
          <w:rFonts w:eastAsiaTheme="minorEastAsia"/>
        </w:rPr>
      </w:pPr>
    </w:p>
    <w:p w:rsidR="008E4ECD" w:rsidRPr="00CB6CC8" w:rsidRDefault="008E4ECD" w:rsidP="003744B1">
      <w:pPr>
        <w:rPr>
          <w:lang w:val="en-GB" w:eastAsia="ja-JP"/>
        </w:rPr>
      </w:pPr>
      <w:r w:rsidRPr="00CB6CC8">
        <w:rPr>
          <w:lang w:val="en-GB" w:eastAsia="ja-JP"/>
        </w:rPr>
        <w:t xml:space="preserve">The </w:t>
      </w:r>
      <w:r w:rsidR="001911C9">
        <w:rPr>
          <w:lang w:val="en-GB" w:eastAsia="ja-JP"/>
        </w:rPr>
        <w:t>loud</w:t>
      </w:r>
      <w:r w:rsidRPr="00CB6CC8">
        <w:rPr>
          <w:lang w:val="en-GB" w:eastAsia="ja-JP"/>
        </w:rPr>
        <w:t>speaker layouts shown in Table</w:t>
      </w:r>
      <w:r w:rsidR="00244B9F" w:rsidRPr="00CB6CC8">
        <w:rPr>
          <w:lang w:val="en-GB" w:eastAsia="ja-JP"/>
        </w:rPr>
        <w:t>s</w:t>
      </w:r>
      <w:r w:rsidRPr="00CB6CC8">
        <w:rPr>
          <w:lang w:val="en-GB" w:eastAsia="ja-JP"/>
        </w:rPr>
        <w:t xml:space="preserve"> </w:t>
      </w:r>
      <w:r w:rsidRPr="00CB6CC8">
        <w:rPr>
          <w:rFonts w:eastAsiaTheme="minorEastAsia"/>
          <w:lang w:val="en-GB" w:eastAsia="ja-JP"/>
        </w:rPr>
        <w:t>3</w:t>
      </w:r>
      <w:r w:rsidR="003744B1">
        <w:rPr>
          <w:rFonts w:eastAsiaTheme="minorEastAsia"/>
          <w:lang w:val="en-GB" w:eastAsia="ja-JP"/>
        </w:rPr>
        <w:t xml:space="preserve"> to </w:t>
      </w:r>
      <w:r w:rsidRPr="00CB6CC8">
        <w:rPr>
          <w:rFonts w:eastAsiaTheme="minorEastAsia"/>
          <w:lang w:val="en-GB" w:eastAsia="ja-JP"/>
        </w:rPr>
        <w:t>6</w:t>
      </w:r>
      <w:r w:rsidRPr="00CB6CC8">
        <w:rPr>
          <w:lang w:val="en-GB" w:eastAsia="ja-JP"/>
        </w:rPr>
        <w:t xml:space="preserve"> are illustrated in Table </w:t>
      </w:r>
      <w:r w:rsidRPr="00CB6CC8">
        <w:rPr>
          <w:rFonts w:eastAsiaTheme="minorEastAsia"/>
          <w:lang w:val="en-GB" w:eastAsia="ja-JP"/>
        </w:rPr>
        <w:t>7</w:t>
      </w:r>
      <w:r w:rsidRPr="00CB6CC8">
        <w:rPr>
          <w:lang w:val="en-GB" w:eastAsia="ja-JP"/>
        </w:rPr>
        <w:t>.</w:t>
      </w:r>
    </w:p>
    <w:p w:rsidR="00C35F5D" w:rsidRDefault="00C35F5D">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8E4ECD" w:rsidRPr="00CB6CC8" w:rsidRDefault="008E4ECD" w:rsidP="008E4ECD">
      <w:pPr>
        <w:pStyle w:val="TableNo"/>
        <w:rPr>
          <w:rFonts w:eastAsiaTheme="minorEastAsia"/>
          <w:lang w:val="en-GB" w:eastAsia="ja-JP"/>
        </w:rPr>
      </w:pPr>
      <w:r w:rsidRPr="00CB6CC8">
        <w:rPr>
          <w:lang w:val="en-GB"/>
        </w:rPr>
        <w:lastRenderedPageBreak/>
        <w:t xml:space="preserve">TABLE </w:t>
      </w:r>
      <w:r w:rsidRPr="00CB6CC8">
        <w:rPr>
          <w:rFonts w:eastAsiaTheme="minorEastAsia"/>
          <w:lang w:val="en-GB" w:eastAsia="ja-JP"/>
        </w:rPr>
        <w:t>7</w:t>
      </w:r>
    </w:p>
    <w:p w:rsidR="008E4ECD" w:rsidRPr="00CB6CC8" w:rsidRDefault="00C35F5D" w:rsidP="00C35F5D">
      <w:pPr>
        <w:pStyle w:val="Tabletitle"/>
        <w:rPr>
          <w:rFonts w:eastAsiaTheme="minorEastAsia"/>
          <w:lang w:val="en-GB" w:eastAsia="ja-JP"/>
        </w:rPr>
      </w:pPr>
      <w:r>
        <w:rPr>
          <w:lang w:val="en-GB" w:eastAsia="ja-JP"/>
        </w:rPr>
        <w:t>Louds</w:t>
      </w:r>
      <w:r w:rsidR="008E4ECD" w:rsidRPr="00CB6CC8">
        <w:rPr>
          <w:lang w:val="en-GB" w:eastAsia="ko-KR"/>
        </w:rPr>
        <w:t xml:space="preserve">peaker </w:t>
      </w:r>
      <w:r w:rsidR="008E4ECD" w:rsidRPr="00CB6CC8">
        <w:rPr>
          <w:lang w:val="en-GB" w:eastAsia="ja-JP"/>
        </w:rPr>
        <w:t xml:space="preserve">layouts for </w:t>
      </w:r>
      <w:r w:rsidR="008E4ECD" w:rsidRPr="00CB6CC8">
        <w:rPr>
          <w:lang w:val="en-GB"/>
        </w:rPr>
        <w:t>advanced</w:t>
      </w:r>
      <w:r w:rsidR="008E4ECD" w:rsidRPr="00CB6CC8">
        <w:rPr>
          <w:lang w:val="en-GB" w:eastAsia="ja-JP"/>
        </w:rPr>
        <w:t xml:space="preserve"> sound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67"/>
        <w:gridCol w:w="2377"/>
      </w:tblGrid>
      <w:tr w:rsidR="00C35F5D" w:rsidRPr="00CB6CC8" w:rsidTr="008C13A8">
        <w:trPr>
          <w:cantSplit/>
          <w:tblHeader/>
          <w:jc w:val="center"/>
        </w:trPr>
        <w:tc>
          <w:tcPr>
            <w:tcW w:w="1592" w:type="dxa"/>
            <w:vAlign w:val="center"/>
          </w:tcPr>
          <w:p w:rsidR="00C35F5D" w:rsidRPr="00CB6CC8" w:rsidRDefault="00C35F5D" w:rsidP="008C13A8">
            <w:pPr>
              <w:pStyle w:val="Tablehead"/>
              <w:rPr>
                <w:lang w:eastAsia="ja-JP"/>
              </w:rPr>
            </w:pPr>
            <w:r w:rsidRPr="00CB6CC8">
              <w:rPr>
                <w:lang w:eastAsia="ja-JP"/>
              </w:rPr>
              <w:t>Sound system</w:t>
            </w:r>
          </w:p>
        </w:tc>
        <w:tc>
          <w:tcPr>
            <w:tcW w:w="2803" w:type="dxa"/>
            <w:vAlign w:val="center"/>
          </w:tcPr>
          <w:p w:rsidR="00C35F5D" w:rsidRPr="00CB6CC8" w:rsidRDefault="00C35F5D" w:rsidP="008C13A8">
            <w:pPr>
              <w:pStyle w:val="Tablehead"/>
            </w:pPr>
            <w:r w:rsidRPr="00CB6CC8">
              <w:rPr>
                <w:rFonts w:eastAsiaTheme="minorEastAsia"/>
                <w:lang w:eastAsia="ja-JP"/>
              </w:rPr>
              <w:t>Upper</w:t>
            </w:r>
            <w:r w:rsidRPr="00CB6CC8">
              <w:rPr>
                <w:lang w:eastAsia="ja-JP"/>
              </w:rPr>
              <w:t xml:space="preserve"> layer</w:t>
            </w:r>
          </w:p>
        </w:tc>
        <w:tc>
          <w:tcPr>
            <w:tcW w:w="2867" w:type="dxa"/>
            <w:vAlign w:val="center"/>
          </w:tcPr>
          <w:p w:rsidR="00C35F5D" w:rsidRPr="00CB6CC8" w:rsidRDefault="00C35F5D" w:rsidP="008C13A8">
            <w:pPr>
              <w:pStyle w:val="Tablehead"/>
            </w:pPr>
            <w:r w:rsidRPr="00CB6CC8">
              <w:rPr>
                <w:lang w:eastAsia="ja-JP"/>
              </w:rPr>
              <w:t>Middle layer</w:t>
            </w:r>
          </w:p>
        </w:tc>
        <w:tc>
          <w:tcPr>
            <w:tcW w:w="2377" w:type="dxa"/>
            <w:vAlign w:val="center"/>
          </w:tcPr>
          <w:p w:rsidR="00C35F5D" w:rsidRPr="00CB6CC8" w:rsidRDefault="00C35F5D" w:rsidP="008C13A8">
            <w:pPr>
              <w:pStyle w:val="Tablehead"/>
            </w:pPr>
            <w:r w:rsidRPr="00CB6CC8">
              <w:rPr>
                <w:lang w:eastAsia="ja-JP"/>
              </w:rPr>
              <w:t>Bottom layer</w:t>
            </w:r>
          </w:p>
        </w:tc>
      </w:tr>
      <w:tr w:rsidR="00C35F5D" w:rsidRPr="00CB6CC8" w:rsidTr="008C13A8">
        <w:trPr>
          <w:cantSplit/>
          <w:trHeight w:val="676"/>
          <w:jc w:val="center"/>
        </w:trPr>
        <w:tc>
          <w:tcPr>
            <w:tcW w:w="1592" w:type="dxa"/>
            <w:vAlign w:val="center"/>
          </w:tcPr>
          <w:p w:rsidR="00C35F5D" w:rsidRPr="00CB6CC8" w:rsidRDefault="00C35F5D" w:rsidP="008C13A8">
            <w:pPr>
              <w:pStyle w:val="Tabletext"/>
              <w:jc w:val="center"/>
              <w:rPr>
                <w:szCs w:val="24"/>
                <w:lang w:eastAsia="ja-JP"/>
              </w:rPr>
            </w:pPr>
            <w:r w:rsidRPr="00CB6CC8">
              <w:rPr>
                <w:rFonts w:eastAsiaTheme="minorEastAsia"/>
                <w:szCs w:val="24"/>
                <w:lang w:eastAsia="ja-JP"/>
              </w:rPr>
              <w:t>H</w:t>
            </w:r>
            <w:r w:rsidRPr="00CB6CC8">
              <w:rPr>
                <w:szCs w:val="24"/>
                <w:lang w:eastAsia="ja-JP"/>
              </w:rPr>
              <w:t xml:space="preserve"> (</w:t>
            </w:r>
            <w:r w:rsidRPr="00CB6CC8">
              <w:rPr>
                <w:szCs w:val="24"/>
              </w:rPr>
              <w:t>9+10+3</w:t>
            </w:r>
            <w:r w:rsidRPr="00CB6CC8">
              <w:rPr>
                <w:szCs w:val="24"/>
                <w:lang w:eastAsia="ja-JP"/>
              </w:rPr>
              <w:t>)</w:t>
            </w:r>
          </w:p>
        </w:tc>
        <w:tc>
          <w:tcPr>
            <w:tcW w:w="2803" w:type="dxa"/>
            <w:vMerge w:val="restart"/>
            <w:vAlign w:val="center"/>
          </w:tcPr>
          <w:p w:rsidR="00C35F5D" w:rsidRPr="00CB6CC8" w:rsidRDefault="00C35F5D" w:rsidP="008C13A8">
            <w:pPr>
              <w:pStyle w:val="Tabletext"/>
              <w:ind w:leftChars="-58" w:left="-139"/>
              <w:jc w:val="center"/>
            </w:pPr>
            <w:r>
              <w:rPr>
                <w:noProof/>
                <w:lang w:val="en-US" w:eastAsia="zh-CN"/>
              </w:rPr>
              <w:drawing>
                <wp:inline distT="0" distB="0" distL="0" distR="0" wp14:anchorId="431B5E33" wp14:editId="0BF9ADBC">
                  <wp:extent cx="1762125" cy="1685925"/>
                  <wp:effectExtent l="19050" t="0" r="9525" b="0"/>
                  <wp:docPr id="2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6" cstate="print"/>
                          <a:srcRect/>
                          <a:stretch>
                            <a:fillRect/>
                          </a:stretch>
                        </pic:blipFill>
                        <pic:spPr bwMode="auto">
                          <a:xfrm>
                            <a:off x="0" y="0"/>
                            <a:ext cx="1762125" cy="1685925"/>
                          </a:xfrm>
                          <a:prstGeom prst="rect">
                            <a:avLst/>
                          </a:prstGeom>
                          <a:noFill/>
                          <a:ln w="9525">
                            <a:noFill/>
                            <a:miter lim="800000"/>
                            <a:headEnd/>
                            <a:tailEnd/>
                          </a:ln>
                        </pic:spPr>
                      </pic:pic>
                    </a:graphicData>
                  </a:graphic>
                </wp:inline>
              </w:drawing>
            </w:r>
          </w:p>
        </w:tc>
        <w:tc>
          <w:tcPr>
            <w:tcW w:w="2867" w:type="dxa"/>
            <w:vMerge w:val="restart"/>
            <w:vAlign w:val="center"/>
          </w:tcPr>
          <w:p w:rsidR="00C35F5D" w:rsidRPr="00CB6CC8" w:rsidRDefault="00C35F5D" w:rsidP="008C13A8">
            <w:pPr>
              <w:pStyle w:val="Tabletext"/>
              <w:jc w:val="center"/>
            </w:pPr>
            <w:r>
              <w:rPr>
                <w:noProof/>
                <w:lang w:val="en-US" w:eastAsia="zh-CN"/>
              </w:rPr>
              <w:drawing>
                <wp:inline distT="0" distB="0" distL="0" distR="0" wp14:anchorId="048ACBA9" wp14:editId="5BB3B503">
                  <wp:extent cx="1581150" cy="1685925"/>
                  <wp:effectExtent l="19050" t="0" r="0" b="0"/>
                  <wp:docPr id="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7" cstate="print"/>
                          <a:srcRect/>
                          <a:stretch>
                            <a:fillRect/>
                          </a:stretch>
                        </pic:blipFill>
                        <pic:spPr bwMode="auto">
                          <a:xfrm>
                            <a:off x="0" y="0"/>
                            <a:ext cx="1581150" cy="1685925"/>
                          </a:xfrm>
                          <a:prstGeom prst="rect">
                            <a:avLst/>
                          </a:prstGeom>
                          <a:noFill/>
                          <a:ln w="9525">
                            <a:noFill/>
                            <a:miter lim="800000"/>
                            <a:headEnd/>
                            <a:tailEnd/>
                          </a:ln>
                        </pic:spPr>
                      </pic:pic>
                    </a:graphicData>
                  </a:graphic>
                </wp:inline>
              </w:drawing>
            </w:r>
          </w:p>
        </w:tc>
        <w:tc>
          <w:tcPr>
            <w:tcW w:w="2377" w:type="dxa"/>
            <w:vMerge w:val="restart"/>
            <w:vAlign w:val="center"/>
          </w:tcPr>
          <w:p w:rsidR="00C35F5D" w:rsidRPr="00CB6CC8" w:rsidRDefault="00C35F5D" w:rsidP="008C13A8">
            <w:pPr>
              <w:pStyle w:val="Tabletext"/>
              <w:jc w:val="center"/>
            </w:pPr>
            <w:r>
              <w:rPr>
                <w:noProof/>
                <w:lang w:val="en-US" w:eastAsia="zh-CN"/>
              </w:rPr>
              <w:drawing>
                <wp:inline distT="0" distB="0" distL="0" distR="0" wp14:anchorId="18340AC9" wp14:editId="1F8E7A91">
                  <wp:extent cx="1362075" cy="1495425"/>
                  <wp:effectExtent l="19050" t="0" r="9525" b="0"/>
                  <wp:docPr id="2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8" cstate="print"/>
                          <a:srcRect/>
                          <a:stretch>
                            <a:fillRect/>
                          </a:stretch>
                        </pic:blipFill>
                        <pic:spPr bwMode="auto">
                          <a:xfrm>
                            <a:off x="0" y="0"/>
                            <a:ext cx="1362075" cy="1495425"/>
                          </a:xfrm>
                          <a:prstGeom prst="rect">
                            <a:avLst/>
                          </a:prstGeom>
                          <a:noFill/>
                          <a:ln w="9525">
                            <a:noFill/>
                            <a:miter lim="800000"/>
                            <a:headEnd/>
                            <a:tailEnd/>
                          </a:ln>
                        </pic:spPr>
                      </pic:pic>
                    </a:graphicData>
                  </a:graphic>
                </wp:inline>
              </w:drawing>
            </w:r>
          </w:p>
        </w:tc>
      </w:tr>
      <w:tr w:rsidR="00C35F5D" w:rsidRPr="00CB6CC8" w:rsidTr="008C13A8">
        <w:trPr>
          <w:cantSplit/>
          <w:trHeight w:val="676"/>
          <w:jc w:val="center"/>
        </w:trPr>
        <w:tc>
          <w:tcPr>
            <w:tcW w:w="1592" w:type="dxa"/>
            <w:vAlign w:val="center"/>
          </w:tcPr>
          <w:p w:rsidR="00C35F5D" w:rsidRPr="00CB6CC8" w:rsidRDefault="00C35F5D" w:rsidP="008C13A8">
            <w:pPr>
              <w:pStyle w:val="Tabletext"/>
              <w:jc w:val="center"/>
              <w:rPr>
                <w:rFonts w:eastAsiaTheme="minorEastAsia"/>
                <w:szCs w:val="24"/>
                <w:lang w:eastAsia="ja-JP"/>
              </w:rPr>
            </w:pPr>
            <w:r w:rsidRPr="00CB6CC8">
              <w:rPr>
                <w:rFonts w:eastAsiaTheme="minorEastAsia"/>
                <w:szCs w:val="24"/>
                <w:lang w:eastAsia="ja-JP"/>
              </w:rPr>
              <w:t>Upper</w:t>
            </w:r>
            <w:r w:rsidRPr="00CB6CC8">
              <w:rPr>
                <w:szCs w:val="24"/>
                <w:lang w:eastAsia="ja-JP"/>
              </w:rPr>
              <w:t xml:space="preserve"> layer</w:t>
            </w:r>
            <w:r>
              <w:rPr>
                <w:szCs w:val="24"/>
                <w:lang w:eastAsia="ja-JP"/>
              </w:rPr>
              <w:br/>
            </w:r>
            <w:r w:rsidRPr="00CB6CC8">
              <w:rPr>
                <w:szCs w:val="24"/>
              </w:rPr>
              <w:t>3/3/3</w:t>
            </w:r>
            <w:r w:rsidRPr="00CB6CC8">
              <w:rPr>
                <w:rFonts w:eastAsiaTheme="minorEastAsia"/>
                <w:szCs w:val="24"/>
                <w:lang w:eastAsia="ja-JP"/>
              </w:rPr>
              <w:t xml:space="preserve"> </w:t>
            </w:r>
            <w:r>
              <w:rPr>
                <w:rFonts w:eastAsiaTheme="minorEastAsia"/>
                <w:szCs w:val="24"/>
                <w:lang w:eastAsia="ja-JP"/>
              </w:rPr>
              <w:t>(</w:t>
            </w:r>
            <w:r w:rsidRPr="00CB6CC8">
              <w:rPr>
                <w:rFonts w:eastAsiaTheme="minorEastAsia"/>
                <w:szCs w:val="24"/>
                <w:lang w:eastAsia="ja-JP"/>
              </w:rPr>
              <w:t>N</w:t>
            </w:r>
            <w:r w:rsidR="00351F02" w:rsidRPr="00CB6CC8">
              <w:rPr>
                <w:rFonts w:eastAsiaTheme="minorEastAsia"/>
                <w:szCs w:val="24"/>
                <w:lang w:eastAsia="ja-JP"/>
              </w:rPr>
              <w:t>ote</w:t>
            </w:r>
            <w:r w:rsidRPr="00CB6CC8">
              <w:rPr>
                <w:rFonts w:eastAsiaTheme="minorEastAsia"/>
                <w:szCs w:val="24"/>
                <w:lang w:eastAsia="ja-JP"/>
              </w:rPr>
              <w:t>)</w:t>
            </w:r>
          </w:p>
        </w:tc>
        <w:tc>
          <w:tcPr>
            <w:tcW w:w="2803" w:type="dxa"/>
            <w:vMerge/>
            <w:vAlign w:val="center"/>
          </w:tcPr>
          <w:p w:rsidR="00C35F5D" w:rsidRPr="00CB6CC8" w:rsidRDefault="00C35F5D" w:rsidP="008C13A8">
            <w:pPr>
              <w:pStyle w:val="Tabletext"/>
              <w:jc w:val="center"/>
            </w:pPr>
          </w:p>
        </w:tc>
        <w:tc>
          <w:tcPr>
            <w:tcW w:w="2867" w:type="dxa"/>
            <w:vMerge/>
            <w:vAlign w:val="center"/>
          </w:tcPr>
          <w:p w:rsidR="00C35F5D" w:rsidRPr="00CB6CC8" w:rsidRDefault="00C35F5D" w:rsidP="008C13A8">
            <w:pPr>
              <w:pStyle w:val="Tabletext"/>
              <w:jc w:val="center"/>
            </w:pPr>
          </w:p>
        </w:tc>
        <w:tc>
          <w:tcPr>
            <w:tcW w:w="2377" w:type="dxa"/>
            <w:vMerge/>
            <w:vAlign w:val="center"/>
          </w:tcPr>
          <w:p w:rsidR="00C35F5D" w:rsidRPr="00CB6CC8" w:rsidRDefault="00C35F5D" w:rsidP="008C13A8">
            <w:pPr>
              <w:pStyle w:val="Tabletext"/>
              <w:jc w:val="center"/>
            </w:pPr>
          </w:p>
        </w:tc>
      </w:tr>
      <w:tr w:rsidR="00C35F5D" w:rsidRPr="00CB6CC8" w:rsidTr="008C13A8">
        <w:trPr>
          <w:cantSplit/>
          <w:trHeight w:val="676"/>
          <w:jc w:val="center"/>
        </w:trPr>
        <w:tc>
          <w:tcPr>
            <w:tcW w:w="1592" w:type="dxa"/>
            <w:vAlign w:val="center"/>
          </w:tcPr>
          <w:p w:rsidR="00C35F5D" w:rsidRPr="00CB6CC8" w:rsidRDefault="00C35F5D" w:rsidP="008C13A8">
            <w:pPr>
              <w:pStyle w:val="Tabletext"/>
              <w:jc w:val="center"/>
              <w:rPr>
                <w:rFonts w:eastAsiaTheme="minorEastAsia"/>
                <w:szCs w:val="24"/>
                <w:lang w:eastAsia="ja-JP"/>
              </w:rPr>
            </w:pPr>
            <w:r w:rsidRPr="00CB6CC8">
              <w:rPr>
                <w:szCs w:val="24"/>
                <w:lang w:eastAsia="ja-JP"/>
              </w:rPr>
              <w:t>Middle layer</w:t>
            </w:r>
            <w:r>
              <w:rPr>
                <w:szCs w:val="24"/>
                <w:lang w:eastAsia="ja-JP"/>
              </w:rPr>
              <w:br/>
            </w:r>
            <w:r w:rsidRPr="00CB6CC8">
              <w:rPr>
                <w:szCs w:val="24"/>
              </w:rPr>
              <w:t>5/2/3</w:t>
            </w:r>
          </w:p>
        </w:tc>
        <w:tc>
          <w:tcPr>
            <w:tcW w:w="2803" w:type="dxa"/>
            <w:vMerge/>
            <w:vAlign w:val="center"/>
          </w:tcPr>
          <w:p w:rsidR="00C35F5D" w:rsidRPr="00CB6CC8" w:rsidRDefault="00C35F5D" w:rsidP="008C13A8">
            <w:pPr>
              <w:pStyle w:val="Tabletext"/>
              <w:jc w:val="center"/>
            </w:pPr>
          </w:p>
        </w:tc>
        <w:tc>
          <w:tcPr>
            <w:tcW w:w="2867" w:type="dxa"/>
            <w:vMerge/>
            <w:vAlign w:val="center"/>
          </w:tcPr>
          <w:p w:rsidR="00C35F5D" w:rsidRPr="00CB6CC8" w:rsidRDefault="00C35F5D" w:rsidP="008C13A8">
            <w:pPr>
              <w:pStyle w:val="Tabletext"/>
              <w:jc w:val="center"/>
            </w:pPr>
          </w:p>
        </w:tc>
        <w:tc>
          <w:tcPr>
            <w:tcW w:w="2377" w:type="dxa"/>
            <w:vMerge/>
            <w:vAlign w:val="center"/>
          </w:tcPr>
          <w:p w:rsidR="00C35F5D" w:rsidRPr="00CB6CC8" w:rsidRDefault="00C35F5D" w:rsidP="008C13A8">
            <w:pPr>
              <w:pStyle w:val="Tabletext"/>
              <w:jc w:val="center"/>
            </w:pPr>
          </w:p>
        </w:tc>
      </w:tr>
      <w:tr w:rsidR="00C35F5D" w:rsidRPr="00CB6CC8" w:rsidTr="008C13A8">
        <w:trPr>
          <w:cantSplit/>
          <w:trHeight w:val="511"/>
          <w:jc w:val="center"/>
        </w:trPr>
        <w:tc>
          <w:tcPr>
            <w:tcW w:w="1592" w:type="dxa"/>
            <w:vAlign w:val="center"/>
          </w:tcPr>
          <w:p w:rsidR="00C35F5D" w:rsidRPr="00CB6CC8" w:rsidRDefault="00C35F5D" w:rsidP="008C13A8">
            <w:pPr>
              <w:pStyle w:val="Tabletext"/>
              <w:jc w:val="center"/>
              <w:rPr>
                <w:szCs w:val="24"/>
              </w:rPr>
            </w:pPr>
            <w:r w:rsidRPr="00CB6CC8">
              <w:rPr>
                <w:szCs w:val="24"/>
                <w:lang w:eastAsia="ja-JP"/>
              </w:rPr>
              <w:t>Bottom layer</w:t>
            </w:r>
            <w:r>
              <w:rPr>
                <w:szCs w:val="24"/>
                <w:lang w:eastAsia="ja-JP"/>
              </w:rPr>
              <w:br/>
            </w:r>
            <w:r w:rsidRPr="00CB6CC8">
              <w:rPr>
                <w:szCs w:val="24"/>
              </w:rPr>
              <w:t>3/0/0.2</w:t>
            </w:r>
          </w:p>
        </w:tc>
        <w:tc>
          <w:tcPr>
            <w:tcW w:w="2803" w:type="dxa"/>
            <w:vMerge/>
            <w:vAlign w:val="center"/>
          </w:tcPr>
          <w:p w:rsidR="00C35F5D" w:rsidRPr="00CB6CC8" w:rsidRDefault="00C35F5D" w:rsidP="008C13A8">
            <w:pPr>
              <w:pStyle w:val="Tabletext"/>
              <w:jc w:val="center"/>
            </w:pPr>
          </w:p>
        </w:tc>
        <w:tc>
          <w:tcPr>
            <w:tcW w:w="2867" w:type="dxa"/>
            <w:vMerge/>
            <w:vAlign w:val="center"/>
          </w:tcPr>
          <w:p w:rsidR="00C35F5D" w:rsidRPr="00CB6CC8" w:rsidRDefault="00C35F5D" w:rsidP="008C13A8">
            <w:pPr>
              <w:pStyle w:val="Tabletext"/>
              <w:jc w:val="center"/>
            </w:pPr>
          </w:p>
        </w:tc>
        <w:tc>
          <w:tcPr>
            <w:tcW w:w="2377" w:type="dxa"/>
            <w:vMerge/>
            <w:vAlign w:val="center"/>
          </w:tcPr>
          <w:p w:rsidR="00C35F5D" w:rsidRPr="00CB6CC8" w:rsidRDefault="00C35F5D" w:rsidP="008C13A8">
            <w:pPr>
              <w:pStyle w:val="Tabletext"/>
              <w:jc w:val="center"/>
            </w:pPr>
          </w:p>
        </w:tc>
      </w:tr>
      <w:tr w:rsidR="00C35F5D" w:rsidRPr="00CB6CC8" w:rsidTr="008C13A8">
        <w:trPr>
          <w:cantSplit/>
          <w:trHeight w:val="656"/>
          <w:jc w:val="center"/>
        </w:trPr>
        <w:tc>
          <w:tcPr>
            <w:tcW w:w="1592" w:type="dxa"/>
            <w:vAlign w:val="center"/>
          </w:tcPr>
          <w:p w:rsidR="00C35F5D" w:rsidRPr="00CB6CC8" w:rsidRDefault="00C35F5D" w:rsidP="008C13A8">
            <w:pPr>
              <w:pStyle w:val="Tabletext"/>
              <w:jc w:val="center"/>
              <w:rPr>
                <w:rFonts w:eastAsiaTheme="minorEastAsia"/>
                <w:szCs w:val="24"/>
                <w:lang w:eastAsia="ja-JP"/>
              </w:rPr>
            </w:pPr>
            <w:r w:rsidRPr="00CB6CC8">
              <w:rPr>
                <w:rFonts w:eastAsiaTheme="minorEastAsia"/>
                <w:szCs w:val="24"/>
                <w:lang w:eastAsia="ja-JP"/>
              </w:rPr>
              <w:t>G</w:t>
            </w:r>
            <w:r w:rsidRPr="00CB6CC8">
              <w:rPr>
                <w:szCs w:val="24"/>
                <w:lang w:eastAsia="ja-JP"/>
              </w:rPr>
              <w:t xml:space="preserve"> (</w:t>
            </w:r>
            <w:r w:rsidRPr="00CB6CC8">
              <w:rPr>
                <w:rFonts w:eastAsiaTheme="minorEastAsia"/>
                <w:lang w:eastAsia="ja-JP"/>
              </w:rPr>
              <w:t>4+9+0</w:t>
            </w:r>
            <w:r w:rsidRPr="00CB6CC8">
              <w:rPr>
                <w:szCs w:val="24"/>
                <w:lang w:eastAsia="ja-JP"/>
              </w:rPr>
              <w:t>)</w:t>
            </w:r>
          </w:p>
        </w:tc>
        <w:tc>
          <w:tcPr>
            <w:tcW w:w="2803" w:type="dxa"/>
            <w:vMerge w:val="restart"/>
            <w:vAlign w:val="center"/>
          </w:tcPr>
          <w:p w:rsidR="00C35F5D" w:rsidRPr="00CB6CC8" w:rsidRDefault="00C35F5D" w:rsidP="008C13A8">
            <w:pPr>
              <w:pStyle w:val="Tabletext"/>
              <w:jc w:val="center"/>
            </w:pPr>
            <w:r>
              <w:rPr>
                <w:noProof/>
                <w:lang w:val="en-US" w:eastAsia="zh-CN"/>
              </w:rPr>
              <w:drawing>
                <wp:inline distT="0" distB="0" distL="0" distR="0" wp14:anchorId="3800D355" wp14:editId="12B848BC">
                  <wp:extent cx="1517778" cy="1404000"/>
                  <wp:effectExtent l="19050" t="0" r="6222"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7778" cy="1404000"/>
                          </a:xfrm>
                          <a:prstGeom prst="rect">
                            <a:avLst/>
                          </a:prstGeom>
                          <a:noFill/>
                        </pic:spPr>
                      </pic:pic>
                    </a:graphicData>
                  </a:graphic>
                </wp:inline>
              </w:drawing>
            </w:r>
          </w:p>
        </w:tc>
        <w:tc>
          <w:tcPr>
            <w:tcW w:w="2867" w:type="dxa"/>
            <w:vMerge w:val="restart"/>
            <w:vAlign w:val="center"/>
          </w:tcPr>
          <w:p w:rsidR="00C35F5D" w:rsidRPr="00CB6CC8" w:rsidRDefault="00C35F5D" w:rsidP="008C13A8">
            <w:pPr>
              <w:pStyle w:val="Tabletext"/>
              <w:jc w:val="center"/>
            </w:pPr>
            <w:r>
              <w:rPr>
                <w:noProof/>
                <w:lang w:val="en-US" w:eastAsia="zh-CN"/>
              </w:rPr>
              <w:drawing>
                <wp:inline distT="0" distB="0" distL="0" distR="0" wp14:anchorId="42CB1A81" wp14:editId="04C4A846">
                  <wp:extent cx="1734820" cy="1475740"/>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4820" cy="1475740"/>
                          </a:xfrm>
                          <a:prstGeom prst="rect">
                            <a:avLst/>
                          </a:prstGeom>
                          <a:noFill/>
                        </pic:spPr>
                      </pic:pic>
                    </a:graphicData>
                  </a:graphic>
                </wp:inline>
              </w:drawing>
            </w:r>
          </w:p>
        </w:tc>
        <w:tc>
          <w:tcPr>
            <w:tcW w:w="2377" w:type="dxa"/>
            <w:vMerge w:val="restart"/>
            <w:vAlign w:val="center"/>
          </w:tcPr>
          <w:p w:rsidR="00C35F5D" w:rsidRPr="00CB6CC8" w:rsidRDefault="00C35F5D" w:rsidP="008C13A8">
            <w:pPr>
              <w:pStyle w:val="Tabletext"/>
              <w:jc w:val="center"/>
            </w:pPr>
            <w:r>
              <w:rPr>
                <w:noProof/>
                <w:lang w:val="en-US" w:eastAsia="zh-CN"/>
              </w:rPr>
              <w:drawing>
                <wp:inline distT="0" distB="0" distL="0" distR="0" wp14:anchorId="07783E01" wp14:editId="2AEF6529">
                  <wp:extent cx="1329476" cy="1404000"/>
                  <wp:effectExtent l="19050" t="0" r="4024" b="0"/>
                  <wp:docPr id="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329476" cy="1404000"/>
                          </a:xfrm>
                          <a:prstGeom prst="rect">
                            <a:avLst/>
                          </a:prstGeom>
                          <a:noFill/>
                          <a:ln w="9525">
                            <a:noFill/>
                            <a:miter lim="800000"/>
                            <a:headEnd/>
                            <a:tailEnd/>
                          </a:ln>
                        </pic:spPr>
                      </pic:pic>
                    </a:graphicData>
                  </a:graphic>
                </wp:inline>
              </w:drawing>
            </w:r>
          </w:p>
        </w:tc>
      </w:tr>
      <w:tr w:rsidR="00C35F5D" w:rsidRPr="00CB6CC8" w:rsidTr="008C13A8">
        <w:trPr>
          <w:cantSplit/>
          <w:trHeight w:val="656"/>
          <w:jc w:val="center"/>
        </w:trPr>
        <w:tc>
          <w:tcPr>
            <w:tcW w:w="1592" w:type="dxa"/>
            <w:vAlign w:val="center"/>
          </w:tcPr>
          <w:p w:rsidR="00C35F5D" w:rsidRPr="00CB6CC8" w:rsidRDefault="00C35F5D" w:rsidP="008C13A8">
            <w:pPr>
              <w:pStyle w:val="Tabletext"/>
              <w:jc w:val="center"/>
              <w:rPr>
                <w:rFonts w:eastAsiaTheme="minorEastAsia"/>
                <w:szCs w:val="24"/>
                <w:lang w:eastAsia="ja-JP"/>
              </w:rPr>
            </w:pPr>
            <w:r w:rsidRPr="00CB6CC8">
              <w:rPr>
                <w:rFonts w:eastAsiaTheme="minorEastAsia"/>
                <w:szCs w:val="24"/>
                <w:lang w:eastAsia="ja-JP"/>
              </w:rPr>
              <w:t>Upper</w:t>
            </w:r>
            <w:r w:rsidRPr="00CB6CC8">
              <w:rPr>
                <w:szCs w:val="24"/>
                <w:lang w:eastAsia="ja-JP"/>
              </w:rPr>
              <w:t xml:space="preserve"> layer</w:t>
            </w:r>
            <w:r>
              <w:rPr>
                <w:szCs w:val="24"/>
                <w:lang w:eastAsia="ja-JP"/>
              </w:rPr>
              <w:br/>
            </w:r>
            <w:r w:rsidRPr="00CB6CC8">
              <w:rPr>
                <w:rFonts w:eastAsiaTheme="minorEastAsia"/>
                <w:szCs w:val="24"/>
                <w:lang w:eastAsia="ja-JP"/>
              </w:rPr>
              <w:t>2</w:t>
            </w:r>
            <w:r w:rsidRPr="00CB6CC8">
              <w:rPr>
                <w:szCs w:val="24"/>
              </w:rPr>
              <w:t>/</w:t>
            </w:r>
            <w:r w:rsidRPr="00CB6CC8">
              <w:rPr>
                <w:rFonts w:eastAsiaTheme="minorEastAsia"/>
                <w:szCs w:val="24"/>
                <w:lang w:eastAsia="ja-JP"/>
              </w:rPr>
              <w:t>0</w:t>
            </w:r>
            <w:r w:rsidRPr="00CB6CC8">
              <w:rPr>
                <w:szCs w:val="24"/>
              </w:rPr>
              <w:t>/</w:t>
            </w:r>
            <w:r w:rsidRPr="00CB6CC8">
              <w:rPr>
                <w:rFonts w:eastAsiaTheme="minorEastAsia"/>
                <w:szCs w:val="24"/>
                <w:lang w:eastAsia="ja-JP"/>
              </w:rPr>
              <w:t>2</w:t>
            </w:r>
          </w:p>
        </w:tc>
        <w:tc>
          <w:tcPr>
            <w:tcW w:w="2803" w:type="dxa"/>
            <w:vMerge/>
            <w:vAlign w:val="center"/>
          </w:tcPr>
          <w:p w:rsidR="00C35F5D" w:rsidRPr="00CB6CC8" w:rsidRDefault="00C35F5D" w:rsidP="008C13A8">
            <w:pPr>
              <w:pStyle w:val="Tabletext"/>
              <w:jc w:val="center"/>
            </w:pPr>
          </w:p>
        </w:tc>
        <w:tc>
          <w:tcPr>
            <w:tcW w:w="2867" w:type="dxa"/>
            <w:vMerge/>
            <w:vAlign w:val="center"/>
          </w:tcPr>
          <w:p w:rsidR="00C35F5D" w:rsidRPr="00CB6CC8" w:rsidRDefault="00C35F5D" w:rsidP="008C13A8">
            <w:pPr>
              <w:pStyle w:val="Tabletext"/>
              <w:jc w:val="center"/>
            </w:pPr>
          </w:p>
        </w:tc>
        <w:tc>
          <w:tcPr>
            <w:tcW w:w="2377" w:type="dxa"/>
            <w:vMerge/>
            <w:vAlign w:val="center"/>
          </w:tcPr>
          <w:p w:rsidR="00C35F5D" w:rsidRPr="00CB6CC8" w:rsidRDefault="00C35F5D" w:rsidP="008C13A8">
            <w:pPr>
              <w:pStyle w:val="Tabletext"/>
              <w:jc w:val="center"/>
            </w:pPr>
          </w:p>
        </w:tc>
      </w:tr>
      <w:tr w:rsidR="00C35F5D" w:rsidRPr="00CB6CC8" w:rsidTr="008C13A8">
        <w:trPr>
          <w:cantSplit/>
          <w:trHeight w:val="656"/>
          <w:jc w:val="center"/>
        </w:trPr>
        <w:tc>
          <w:tcPr>
            <w:tcW w:w="1592" w:type="dxa"/>
            <w:vAlign w:val="center"/>
          </w:tcPr>
          <w:p w:rsidR="00C35F5D" w:rsidRPr="00CB6CC8" w:rsidRDefault="00C35F5D" w:rsidP="008C13A8">
            <w:pPr>
              <w:pStyle w:val="Tabletext"/>
              <w:jc w:val="center"/>
              <w:rPr>
                <w:rFonts w:eastAsiaTheme="minorEastAsia"/>
                <w:szCs w:val="24"/>
                <w:lang w:eastAsia="ja-JP"/>
              </w:rPr>
            </w:pPr>
            <w:r w:rsidRPr="00CB6CC8">
              <w:rPr>
                <w:szCs w:val="24"/>
                <w:lang w:eastAsia="ja-JP"/>
              </w:rPr>
              <w:t>Middle layer</w:t>
            </w:r>
            <w:r>
              <w:rPr>
                <w:szCs w:val="24"/>
                <w:lang w:eastAsia="ja-JP"/>
              </w:rPr>
              <w:br/>
            </w:r>
            <w:r w:rsidRPr="00CB6CC8">
              <w:rPr>
                <w:szCs w:val="24"/>
              </w:rPr>
              <w:t>5/2/</w:t>
            </w:r>
            <w:r w:rsidRPr="00CB6CC8">
              <w:rPr>
                <w:rFonts w:eastAsiaTheme="minorEastAsia"/>
                <w:szCs w:val="24"/>
                <w:lang w:eastAsia="ja-JP"/>
              </w:rPr>
              <w:t>2</w:t>
            </w:r>
          </w:p>
        </w:tc>
        <w:tc>
          <w:tcPr>
            <w:tcW w:w="2803" w:type="dxa"/>
            <w:vMerge/>
            <w:vAlign w:val="center"/>
          </w:tcPr>
          <w:p w:rsidR="00C35F5D" w:rsidRPr="00CB6CC8" w:rsidRDefault="00C35F5D" w:rsidP="008C13A8">
            <w:pPr>
              <w:pStyle w:val="Tabletext"/>
              <w:jc w:val="center"/>
            </w:pPr>
          </w:p>
        </w:tc>
        <w:tc>
          <w:tcPr>
            <w:tcW w:w="2867" w:type="dxa"/>
            <w:vMerge/>
            <w:vAlign w:val="center"/>
          </w:tcPr>
          <w:p w:rsidR="00C35F5D" w:rsidRPr="00CB6CC8" w:rsidRDefault="00C35F5D" w:rsidP="008C13A8">
            <w:pPr>
              <w:pStyle w:val="Tabletext"/>
              <w:jc w:val="center"/>
            </w:pPr>
          </w:p>
        </w:tc>
        <w:tc>
          <w:tcPr>
            <w:tcW w:w="2377" w:type="dxa"/>
            <w:vMerge/>
            <w:vAlign w:val="center"/>
          </w:tcPr>
          <w:p w:rsidR="00C35F5D" w:rsidRPr="00CB6CC8" w:rsidRDefault="00C35F5D" w:rsidP="008C13A8">
            <w:pPr>
              <w:pStyle w:val="Tabletext"/>
              <w:jc w:val="center"/>
            </w:pPr>
          </w:p>
        </w:tc>
      </w:tr>
      <w:tr w:rsidR="00C35F5D" w:rsidRPr="00CB6CC8" w:rsidTr="008C13A8">
        <w:trPr>
          <w:cantSplit/>
          <w:trHeight w:val="656"/>
          <w:jc w:val="center"/>
        </w:trPr>
        <w:tc>
          <w:tcPr>
            <w:tcW w:w="1592" w:type="dxa"/>
            <w:vAlign w:val="center"/>
          </w:tcPr>
          <w:p w:rsidR="00C35F5D" w:rsidRPr="00CB6CC8" w:rsidRDefault="00C35F5D" w:rsidP="008C13A8">
            <w:pPr>
              <w:pStyle w:val="Tabletext"/>
              <w:jc w:val="center"/>
              <w:rPr>
                <w:szCs w:val="24"/>
                <w:lang w:eastAsia="ja-JP"/>
              </w:rPr>
            </w:pPr>
            <w:r w:rsidRPr="00CB6CC8">
              <w:rPr>
                <w:rFonts w:eastAsiaTheme="minorEastAsia"/>
                <w:szCs w:val="24"/>
                <w:lang w:eastAsia="ja-JP"/>
              </w:rPr>
              <w:t>B</w:t>
            </w:r>
            <w:r w:rsidRPr="00CB6CC8">
              <w:rPr>
                <w:szCs w:val="24"/>
                <w:lang w:eastAsia="ja-JP"/>
              </w:rPr>
              <w:t>ottom layer 0.0.0.1</w:t>
            </w:r>
          </w:p>
        </w:tc>
        <w:tc>
          <w:tcPr>
            <w:tcW w:w="2803" w:type="dxa"/>
            <w:vMerge/>
            <w:vAlign w:val="center"/>
          </w:tcPr>
          <w:p w:rsidR="00C35F5D" w:rsidRPr="00CB6CC8" w:rsidRDefault="00C35F5D" w:rsidP="008C13A8">
            <w:pPr>
              <w:pStyle w:val="Tabletext"/>
              <w:jc w:val="center"/>
            </w:pPr>
          </w:p>
        </w:tc>
        <w:tc>
          <w:tcPr>
            <w:tcW w:w="2867" w:type="dxa"/>
            <w:vMerge/>
            <w:vAlign w:val="center"/>
          </w:tcPr>
          <w:p w:rsidR="00C35F5D" w:rsidRPr="00CB6CC8" w:rsidRDefault="00C35F5D" w:rsidP="008C13A8">
            <w:pPr>
              <w:pStyle w:val="Tabletext"/>
              <w:jc w:val="center"/>
            </w:pPr>
          </w:p>
        </w:tc>
        <w:tc>
          <w:tcPr>
            <w:tcW w:w="2377" w:type="dxa"/>
            <w:vMerge/>
            <w:vAlign w:val="center"/>
          </w:tcPr>
          <w:p w:rsidR="00C35F5D" w:rsidRPr="00CB6CC8" w:rsidRDefault="00C35F5D" w:rsidP="008C13A8">
            <w:pPr>
              <w:pStyle w:val="Tabletext"/>
              <w:jc w:val="center"/>
            </w:pPr>
          </w:p>
        </w:tc>
      </w:tr>
      <w:tr w:rsidR="00C35F5D" w:rsidRPr="00CB6CC8" w:rsidTr="008C13A8">
        <w:trPr>
          <w:cantSplit/>
          <w:trHeight w:val="643"/>
          <w:jc w:val="center"/>
        </w:trPr>
        <w:tc>
          <w:tcPr>
            <w:tcW w:w="1592" w:type="dxa"/>
            <w:vAlign w:val="center"/>
          </w:tcPr>
          <w:p w:rsidR="00C35F5D" w:rsidRPr="00CB6CC8" w:rsidRDefault="00C35F5D" w:rsidP="008C13A8">
            <w:pPr>
              <w:pStyle w:val="Tabletext"/>
              <w:jc w:val="center"/>
              <w:rPr>
                <w:lang w:eastAsia="ja-JP"/>
              </w:rPr>
            </w:pPr>
            <w:r w:rsidRPr="00CB6CC8">
              <w:rPr>
                <w:rFonts w:eastAsiaTheme="minorEastAsia"/>
                <w:lang w:eastAsia="ja-JP"/>
              </w:rPr>
              <w:t>F</w:t>
            </w:r>
            <w:r w:rsidRPr="00CB6CC8">
              <w:rPr>
                <w:lang w:eastAsia="ja-JP"/>
              </w:rPr>
              <w:t xml:space="preserve"> (</w:t>
            </w:r>
            <w:r w:rsidRPr="00CB6CC8">
              <w:rPr>
                <w:rFonts w:eastAsiaTheme="minorEastAsia"/>
                <w:lang w:eastAsia="ja-JP"/>
              </w:rPr>
              <w:t>3+7+0</w:t>
            </w:r>
            <w:r w:rsidRPr="00CB6CC8">
              <w:rPr>
                <w:lang w:eastAsia="ja-JP"/>
              </w:rPr>
              <w:t>)</w:t>
            </w:r>
          </w:p>
        </w:tc>
        <w:tc>
          <w:tcPr>
            <w:tcW w:w="2803" w:type="dxa"/>
            <w:vMerge w:val="restart"/>
            <w:vAlign w:val="center"/>
          </w:tcPr>
          <w:p w:rsidR="00C35F5D" w:rsidRPr="00CB6CC8" w:rsidRDefault="00C35F5D" w:rsidP="008C13A8">
            <w:pPr>
              <w:pStyle w:val="Tabletext"/>
              <w:jc w:val="center"/>
            </w:pPr>
            <w:r>
              <w:rPr>
                <w:noProof/>
                <w:lang w:val="en-US" w:eastAsia="zh-CN"/>
              </w:rPr>
              <w:drawing>
                <wp:inline distT="0" distB="0" distL="0" distR="0" wp14:anchorId="3D08A398" wp14:editId="0F78E5EC">
                  <wp:extent cx="1334135" cy="1331595"/>
                  <wp:effectExtent l="19050" t="0" r="0" b="0"/>
                  <wp:docPr id="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2" cstate="print"/>
                          <a:srcRect/>
                          <a:stretch>
                            <a:fillRect/>
                          </a:stretch>
                        </pic:blipFill>
                        <pic:spPr bwMode="auto">
                          <a:xfrm>
                            <a:off x="0" y="0"/>
                            <a:ext cx="1334135" cy="1331595"/>
                          </a:xfrm>
                          <a:prstGeom prst="rect">
                            <a:avLst/>
                          </a:prstGeom>
                          <a:noFill/>
                          <a:ln w="9525">
                            <a:noFill/>
                            <a:miter lim="800000"/>
                            <a:headEnd/>
                            <a:tailEnd/>
                          </a:ln>
                        </pic:spPr>
                      </pic:pic>
                    </a:graphicData>
                  </a:graphic>
                </wp:inline>
              </w:drawing>
            </w:r>
          </w:p>
        </w:tc>
        <w:tc>
          <w:tcPr>
            <w:tcW w:w="2867" w:type="dxa"/>
            <w:vMerge w:val="restart"/>
            <w:vAlign w:val="center"/>
          </w:tcPr>
          <w:p w:rsidR="00C35F5D" w:rsidRPr="00CB6CC8" w:rsidRDefault="00C35F5D" w:rsidP="008C13A8">
            <w:pPr>
              <w:pStyle w:val="Tabletext"/>
              <w:ind w:leftChars="-45" w:left="-108"/>
              <w:jc w:val="center"/>
            </w:pPr>
            <w:r>
              <w:rPr>
                <w:noProof/>
                <w:lang w:val="en-US" w:eastAsia="zh-CN"/>
              </w:rPr>
              <w:drawing>
                <wp:inline distT="0" distB="0" distL="0" distR="0" wp14:anchorId="2C195133" wp14:editId="624CC96C">
                  <wp:extent cx="1780950" cy="1540800"/>
                  <wp:effectExtent l="19050" t="0" r="0" b="0"/>
                  <wp:docPr id="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cstate="print"/>
                          <a:srcRect/>
                          <a:stretch>
                            <a:fillRect/>
                          </a:stretch>
                        </pic:blipFill>
                        <pic:spPr bwMode="auto">
                          <a:xfrm>
                            <a:off x="0" y="0"/>
                            <a:ext cx="1780950" cy="1540800"/>
                          </a:xfrm>
                          <a:prstGeom prst="rect">
                            <a:avLst/>
                          </a:prstGeom>
                          <a:noFill/>
                          <a:ln w="9525">
                            <a:noFill/>
                            <a:miter lim="800000"/>
                            <a:headEnd/>
                            <a:tailEnd/>
                          </a:ln>
                        </pic:spPr>
                      </pic:pic>
                    </a:graphicData>
                  </a:graphic>
                </wp:inline>
              </w:drawing>
            </w:r>
          </w:p>
        </w:tc>
        <w:tc>
          <w:tcPr>
            <w:tcW w:w="2377" w:type="dxa"/>
            <w:vMerge w:val="restart"/>
            <w:vAlign w:val="center"/>
          </w:tcPr>
          <w:p w:rsidR="00C35F5D" w:rsidRPr="00CB6CC8" w:rsidRDefault="00C35F5D" w:rsidP="008C13A8">
            <w:pPr>
              <w:pStyle w:val="Tabletext"/>
              <w:jc w:val="center"/>
            </w:pPr>
            <w:r>
              <w:rPr>
                <w:noProof/>
                <w:lang w:val="en-US" w:eastAsia="zh-CN"/>
              </w:rPr>
              <w:drawing>
                <wp:inline distT="0" distB="0" distL="0" distR="0" wp14:anchorId="36D82168" wp14:editId="1C865F36">
                  <wp:extent cx="1323975" cy="1295400"/>
                  <wp:effectExtent l="19050" t="0" r="9525" b="0"/>
                  <wp:docPr id="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cstate="print"/>
                          <a:srcRect/>
                          <a:stretch>
                            <a:fillRect/>
                          </a:stretch>
                        </pic:blipFill>
                        <pic:spPr bwMode="auto">
                          <a:xfrm>
                            <a:off x="0" y="0"/>
                            <a:ext cx="1323975" cy="1295400"/>
                          </a:xfrm>
                          <a:prstGeom prst="rect">
                            <a:avLst/>
                          </a:prstGeom>
                          <a:noFill/>
                          <a:ln w="9525">
                            <a:noFill/>
                            <a:miter lim="800000"/>
                            <a:headEnd/>
                            <a:tailEnd/>
                          </a:ln>
                        </pic:spPr>
                      </pic:pic>
                    </a:graphicData>
                  </a:graphic>
                </wp:inline>
              </w:drawing>
            </w:r>
          </w:p>
        </w:tc>
      </w:tr>
      <w:tr w:rsidR="00C35F5D" w:rsidRPr="00CB6CC8" w:rsidTr="008C13A8">
        <w:trPr>
          <w:cantSplit/>
          <w:trHeight w:val="643"/>
          <w:jc w:val="center"/>
        </w:trPr>
        <w:tc>
          <w:tcPr>
            <w:tcW w:w="1592" w:type="dxa"/>
            <w:vAlign w:val="center"/>
          </w:tcPr>
          <w:p w:rsidR="00C35F5D" w:rsidRPr="00CB6CC8" w:rsidRDefault="00C35F5D" w:rsidP="008C13A8">
            <w:pPr>
              <w:pStyle w:val="Tabletext"/>
              <w:jc w:val="center"/>
              <w:rPr>
                <w:lang w:eastAsia="ja-JP"/>
              </w:rPr>
            </w:pPr>
            <w:r w:rsidRPr="00CB6CC8">
              <w:rPr>
                <w:rFonts w:eastAsiaTheme="minorEastAsia"/>
                <w:szCs w:val="24"/>
                <w:lang w:eastAsia="ja-JP"/>
              </w:rPr>
              <w:t>Upper</w:t>
            </w:r>
            <w:r w:rsidRPr="00CB6CC8">
              <w:rPr>
                <w:szCs w:val="24"/>
                <w:lang w:eastAsia="ja-JP"/>
              </w:rPr>
              <w:t xml:space="preserve"> layer</w:t>
            </w:r>
            <w:r>
              <w:rPr>
                <w:szCs w:val="24"/>
                <w:lang w:eastAsia="ja-JP"/>
              </w:rPr>
              <w:br/>
            </w:r>
            <w:r w:rsidRPr="00CB6CC8">
              <w:t>2/0/</w:t>
            </w:r>
            <w:r w:rsidRPr="00CB6CC8">
              <w:rPr>
                <w:lang w:eastAsia="ja-JP"/>
              </w:rPr>
              <w:t>1</w:t>
            </w:r>
          </w:p>
        </w:tc>
        <w:tc>
          <w:tcPr>
            <w:tcW w:w="2803" w:type="dxa"/>
            <w:vMerge/>
            <w:vAlign w:val="center"/>
          </w:tcPr>
          <w:p w:rsidR="00C35F5D" w:rsidRPr="00CB6CC8" w:rsidRDefault="00C35F5D" w:rsidP="008C13A8">
            <w:pPr>
              <w:pStyle w:val="Tabletext"/>
              <w:jc w:val="center"/>
            </w:pPr>
          </w:p>
        </w:tc>
        <w:tc>
          <w:tcPr>
            <w:tcW w:w="2867" w:type="dxa"/>
            <w:vMerge/>
            <w:vAlign w:val="center"/>
          </w:tcPr>
          <w:p w:rsidR="00C35F5D" w:rsidRPr="00CB6CC8" w:rsidRDefault="00C35F5D" w:rsidP="008C13A8">
            <w:pPr>
              <w:pStyle w:val="Tabletext"/>
              <w:jc w:val="center"/>
            </w:pPr>
          </w:p>
        </w:tc>
        <w:tc>
          <w:tcPr>
            <w:tcW w:w="2377" w:type="dxa"/>
            <w:vMerge/>
            <w:vAlign w:val="center"/>
          </w:tcPr>
          <w:p w:rsidR="00C35F5D" w:rsidRPr="00CB6CC8" w:rsidRDefault="00C35F5D" w:rsidP="008C13A8">
            <w:pPr>
              <w:pStyle w:val="Tabletext"/>
              <w:jc w:val="center"/>
            </w:pPr>
          </w:p>
        </w:tc>
      </w:tr>
      <w:tr w:rsidR="00C35F5D" w:rsidRPr="00CB6CC8" w:rsidTr="008C13A8">
        <w:trPr>
          <w:cantSplit/>
          <w:trHeight w:val="643"/>
          <w:jc w:val="center"/>
        </w:trPr>
        <w:tc>
          <w:tcPr>
            <w:tcW w:w="1592" w:type="dxa"/>
            <w:vAlign w:val="center"/>
          </w:tcPr>
          <w:p w:rsidR="00C35F5D" w:rsidRPr="00CB6CC8" w:rsidRDefault="00C35F5D" w:rsidP="008C13A8">
            <w:pPr>
              <w:pStyle w:val="Tabletext"/>
              <w:jc w:val="center"/>
              <w:rPr>
                <w:lang w:eastAsia="ja-JP"/>
              </w:rPr>
            </w:pPr>
            <w:r w:rsidRPr="00CB6CC8">
              <w:rPr>
                <w:szCs w:val="24"/>
                <w:lang w:eastAsia="ja-JP"/>
              </w:rPr>
              <w:t>Middle layer</w:t>
            </w:r>
            <w:r>
              <w:rPr>
                <w:szCs w:val="24"/>
                <w:lang w:eastAsia="ja-JP"/>
              </w:rPr>
              <w:br/>
            </w:r>
            <w:r w:rsidRPr="00CB6CC8">
              <w:rPr>
                <w:lang w:eastAsia="ja-JP"/>
              </w:rPr>
              <w:t>3</w:t>
            </w:r>
            <w:r w:rsidRPr="00CB6CC8">
              <w:t>/2/</w:t>
            </w:r>
            <w:r w:rsidRPr="00CB6CC8">
              <w:rPr>
                <w:lang w:eastAsia="ja-JP"/>
              </w:rPr>
              <w:t>2</w:t>
            </w:r>
          </w:p>
        </w:tc>
        <w:tc>
          <w:tcPr>
            <w:tcW w:w="2803" w:type="dxa"/>
            <w:vMerge/>
            <w:vAlign w:val="center"/>
          </w:tcPr>
          <w:p w:rsidR="00C35F5D" w:rsidRPr="00CB6CC8" w:rsidRDefault="00C35F5D" w:rsidP="008C13A8">
            <w:pPr>
              <w:pStyle w:val="Tabletext"/>
              <w:jc w:val="center"/>
            </w:pPr>
          </w:p>
        </w:tc>
        <w:tc>
          <w:tcPr>
            <w:tcW w:w="2867" w:type="dxa"/>
            <w:vMerge/>
            <w:vAlign w:val="center"/>
          </w:tcPr>
          <w:p w:rsidR="00C35F5D" w:rsidRPr="00CB6CC8" w:rsidRDefault="00C35F5D" w:rsidP="008C13A8">
            <w:pPr>
              <w:pStyle w:val="Tabletext"/>
              <w:jc w:val="center"/>
            </w:pPr>
          </w:p>
        </w:tc>
        <w:tc>
          <w:tcPr>
            <w:tcW w:w="2377" w:type="dxa"/>
            <w:vMerge/>
            <w:vAlign w:val="center"/>
          </w:tcPr>
          <w:p w:rsidR="00C35F5D" w:rsidRPr="00CB6CC8" w:rsidRDefault="00C35F5D" w:rsidP="008C13A8">
            <w:pPr>
              <w:pStyle w:val="Tabletext"/>
              <w:jc w:val="center"/>
            </w:pPr>
          </w:p>
        </w:tc>
      </w:tr>
      <w:tr w:rsidR="00C35F5D" w:rsidRPr="00CB6CC8" w:rsidTr="008C13A8">
        <w:trPr>
          <w:cantSplit/>
          <w:trHeight w:val="643"/>
          <w:jc w:val="center"/>
        </w:trPr>
        <w:tc>
          <w:tcPr>
            <w:tcW w:w="1592" w:type="dxa"/>
            <w:vAlign w:val="center"/>
          </w:tcPr>
          <w:p w:rsidR="00C35F5D" w:rsidRPr="00CB6CC8" w:rsidRDefault="00C35F5D" w:rsidP="008C13A8">
            <w:pPr>
              <w:pStyle w:val="Tabletext"/>
              <w:jc w:val="center"/>
            </w:pPr>
            <w:r w:rsidRPr="00CB6CC8">
              <w:rPr>
                <w:szCs w:val="24"/>
                <w:lang w:eastAsia="ja-JP"/>
              </w:rPr>
              <w:t>Bottom layer</w:t>
            </w:r>
            <w:r>
              <w:rPr>
                <w:szCs w:val="24"/>
                <w:lang w:eastAsia="ja-JP"/>
              </w:rPr>
              <w:br/>
            </w:r>
            <w:r w:rsidRPr="00CB6CC8">
              <w:t>0/0/0.2</w:t>
            </w:r>
          </w:p>
        </w:tc>
        <w:tc>
          <w:tcPr>
            <w:tcW w:w="2803" w:type="dxa"/>
            <w:vMerge/>
            <w:vAlign w:val="center"/>
          </w:tcPr>
          <w:p w:rsidR="00C35F5D" w:rsidRPr="00CB6CC8" w:rsidRDefault="00C35F5D" w:rsidP="008C13A8">
            <w:pPr>
              <w:pStyle w:val="Tabletext"/>
              <w:jc w:val="center"/>
            </w:pPr>
          </w:p>
        </w:tc>
        <w:tc>
          <w:tcPr>
            <w:tcW w:w="2867" w:type="dxa"/>
            <w:vMerge/>
            <w:vAlign w:val="center"/>
          </w:tcPr>
          <w:p w:rsidR="00C35F5D" w:rsidRPr="00CB6CC8" w:rsidRDefault="00C35F5D" w:rsidP="008C13A8">
            <w:pPr>
              <w:pStyle w:val="Tabletext"/>
              <w:jc w:val="center"/>
            </w:pPr>
          </w:p>
        </w:tc>
        <w:tc>
          <w:tcPr>
            <w:tcW w:w="2377" w:type="dxa"/>
            <w:vMerge/>
            <w:vAlign w:val="center"/>
          </w:tcPr>
          <w:p w:rsidR="00C35F5D" w:rsidRPr="00CB6CC8" w:rsidRDefault="00C35F5D" w:rsidP="008C13A8">
            <w:pPr>
              <w:pStyle w:val="Tabletext"/>
              <w:jc w:val="center"/>
            </w:pPr>
          </w:p>
        </w:tc>
      </w:tr>
      <w:tr w:rsidR="00C35F5D" w:rsidRPr="00CB6CC8" w:rsidTr="008C13A8">
        <w:trPr>
          <w:cantSplit/>
          <w:trHeight w:val="643"/>
          <w:jc w:val="center"/>
        </w:trPr>
        <w:tc>
          <w:tcPr>
            <w:tcW w:w="1592" w:type="dxa"/>
            <w:vAlign w:val="center"/>
          </w:tcPr>
          <w:p w:rsidR="00C35F5D" w:rsidRPr="00CB6CC8" w:rsidRDefault="00C35F5D" w:rsidP="008C13A8">
            <w:pPr>
              <w:pStyle w:val="Tabletext"/>
              <w:jc w:val="center"/>
              <w:rPr>
                <w:szCs w:val="24"/>
                <w:lang w:eastAsia="ja-JP"/>
              </w:rPr>
            </w:pPr>
            <w:r w:rsidRPr="00CB6CC8">
              <w:rPr>
                <w:rFonts w:eastAsiaTheme="minorEastAsia"/>
                <w:lang w:eastAsia="ja-JP"/>
              </w:rPr>
              <w:t>B</w:t>
            </w:r>
            <w:r w:rsidRPr="00CB6CC8">
              <w:rPr>
                <w:lang w:eastAsia="ja-JP"/>
              </w:rPr>
              <w:t xml:space="preserve"> (</w:t>
            </w:r>
            <w:r w:rsidRPr="00CB6CC8">
              <w:rPr>
                <w:rFonts w:eastAsiaTheme="minorEastAsia"/>
                <w:lang w:eastAsia="ja-JP"/>
              </w:rPr>
              <w:t>0+5+0</w:t>
            </w:r>
            <w:r w:rsidRPr="00CB6CC8">
              <w:rPr>
                <w:lang w:eastAsia="ja-JP"/>
              </w:rPr>
              <w:t>)</w:t>
            </w:r>
          </w:p>
        </w:tc>
        <w:tc>
          <w:tcPr>
            <w:tcW w:w="2803" w:type="dxa"/>
            <w:vMerge w:val="restart"/>
            <w:vAlign w:val="center"/>
          </w:tcPr>
          <w:p w:rsidR="00C35F5D" w:rsidRPr="00CB6CC8" w:rsidRDefault="00C35F5D" w:rsidP="008C13A8">
            <w:pPr>
              <w:pStyle w:val="Tabletext"/>
              <w:jc w:val="center"/>
            </w:pPr>
            <w:r>
              <w:rPr>
                <w:noProof/>
                <w:lang w:val="en-US" w:eastAsia="zh-CN"/>
              </w:rPr>
              <w:drawing>
                <wp:inline distT="0" distB="0" distL="0" distR="0" wp14:anchorId="69FF5895" wp14:editId="03F62E4A">
                  <wp:extent cx="1297940" cy="1295400"/>
                  <wp:effectExtent l="19050" t="0" r="0" b="0"/>
                  <wp:docPr id="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297940" cy="1295400"/>
                          </a:xfrm>
                          <a:prstGeom prst="rect">
                            <a:avLst/>
                          </a:prstGeom>
                          <a:noFill/>
                          <a:ln w="9525">
                            <a:noFill/>
                            <a:miter lim="800000"/>
                            <a:headEnd/>
                            <a:tailEnd/>
                          </a:ln>
                        </pic:spPr>
                      </pic:pic>
                    </a:graphicData>
                  </a:graphic>
                </wp:inline>
              </w:drawing>
            </w:r>
          </w:p>
        </w:tc>
        <w:tc>
          <w:tcPr>
            <w:tcW w:w="2867" w:type="dxa"/>
            <w:vMerge w:val="restart"/>
            <w:vAlign w:val="center"/>
          </w:tcPr>
          <w:p w:rsidR="00C35F5D" w:rsidRPr="00CB6CC8" w:rsidRDefault="00C35F5D" w:rsidP="008C13A8">
            <w:pPr>
              <w:pStyle w:val="Tabletext"/>
              <w:jc w:val="center"/>
            </w:pPr>
            <w:r>
              <w:rPr>
                <w:noProof/>
                <w:lang w:val="en-US" w:eastAsia="zh-CN"/>
              </w:rPr>
              <w:drawing>
                <wp:inline distT="0" distB="0" distL="0" distR="0" wp14:anchorId="165A7E6A" wp14:editId="28B05E75">
                  <wp:extent cx="1506855" cy="1547495"/>
                  <wp:effectExtent l="19050" t="0" r="0" b="0"/>
                  <wp:docPr id="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506855" cy="1547495"/>
                          </a:xfrm>
                          <a:prstGeom prst="rect">
                            <a:avLst/>
                          </a:prstGeom>
                          <a:noFill/>
                          <a:ln w="9525">
                            <a:noFill/>
                            <a:miter lim="800000"/>
                            <a:headEnd/>
                            <a:tailEnd/>
                          </a:ln>
                        </pic:spPr>
                      </pic:pic>
                    </a:graphicData>
                  </a:graphic>
                </wp:inline>
              </w:drawing>
            </w:r>
          </w:p>
        </w:tc>
        <w:tc>
          <w:tcPr>
            <w:tcW w:w="2377" w:type="dxa"/>
            <w:vMerge w:val="restart"/>
            <w:vAlign w:val="center"/>
          </w:tcPr>
          <w:p w:rsidR="00C35F5D" w:rsidRPr="00CB6CC8" w:rsidRDefault="00C35F5D" w:rsidP="008C13A8">
            <w:pPr>
              <w:pStyle w:val="Tabletext"/>
              <w:jc w:val="center"/>
            </w:pPr>
            <w:r>
              <w:rPr>
                <w:noProof/>
                <w:lang w:val="en-US" w:eastAsia="zh-CN"/>
              </w:rPr>
              <w:drawing>
                <wp:inline distT="0" distB="0" distL="0" distR="0" wp14:anchorId="11247FF4" wp14:editId="404D7820">
                  <wp:extent cx="1333915" cy="1404000"/>
                  <wp:effectExtent l="19050" t="0" r="0" b="0"/>
                  <wp:docPr id="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333915" cy="1404000"/>
                          </a:xfrm>
                          <a:prstGeom prst="rect">
                            <a:avLst/>
                          </a:prstGeom>
                          <a:noFill/>
                          <a:ln w="9525">
                            <a:noFill/>
                            <a:miter lim="800000"/>
                            <a:headEnd/>
                            <a:tailEnd/>
                          </a:ln>
                        </pic:spPr>
                      </pic:pic>
                    </a:graphicData>
                  </a:graphic>
                </wp:inline>
              </w:drawing>
            </w:r>
          </w:p>
        </w:tc>
      </w:tr>
      <w:tr w:rsidR="00C35F5D" w:rsidRPr="00CB6CC8" w:rsidTr="008C13A8">
        <w:trPr>
          <w:cantSplit/>
          <w:trHeight w:val="643"/>
          <w:jc w:val="center"/>
        </w:trPr>
        <w:tc>
          <w:tcPr>
            <w:tcW w:w="1592" w:type="dxa"/>
            <w:vAlign w:val="center"/>
          </w:tcPr>
          <w:p w:rsidR="00C35F5D" w:rsidRPr="00CB6CC8" w:rsidRDefault="00C35F5D" w:rsidP="008C13A8">
            <w:pPr>
              <w:pStyle w:val="Tabletext"/>
              <w:jc w:val="center"/>
              <w:rPr>
                <w:szCs w:val="24"/>
                <w:lang w:eastAsia="ja-JP"/>
              </w:rPr>
            </w:pPr>
            <w:r w:rsidRPr="00CB6CC8">
              <w:rPr>
                <w:rFonts w:eastAsiaTheme="minorEastAsia"/>
                <w:szCs w:val="24"/>
                <w:lang w:eastAsia="ja-JP"/>
              </w:rPr>
              <w:t>Upper</w:t>
            </w:r>
            <w:r w:rsidRPr="00CB6CC8">
              <w:rPr>
                <w:szCs w:val="24"/>
                <w:lang w:eastAsia="ja-JP"/>
              </w:rPr>
              <w:t xml:space="preserve"> layer</w:t>
            </w:r>
            <w:r>
              <w:rPr>
                <w:szCs w:val="24"/>
                <w:lang w:eastAsia="ja-JP"/>
              </w:rPr>
              <w:br/>
            </w:r>
            <w:r w:rsidRPr="00CB6CC8">
              <w:rPr>
                <w:rFonts w:eastAsiaTheme="minorEastAsia"/>
                <w:lang w:eastAsia="ja-JP"/>
              </w:rPr>
              <w:t>0</w:t>
            </w:r>
            <w:r w:rsidRPr="00CB6CC8">
              <w:t>/0/</w:t>
            </w:r>
            <w:r w:rsidRPr="00CB6CC8">
              <w:rPr>
                <w:rFonts w:eastAsiaTheme="minorEastAsia"/>
                <w:lang w:eastAsia="ja-JP"/>
              </w:rPr>
              <w:t>0</w:t>
            </w:r>
          </w:p>
        </w:tc>
        <w:tc>
          <w:tcPr>
            <w:tcW w:w="2803" w:type="dxa"/>
            <w:vMerge/>
            <w:vAlign w:val="center"/>
          </w:tcPr>
          <w:p w:rsidR="00C35F5D" w:rsidRPr="00CB6CC8" w:rsidRDefault="00C35F5D" w:rsidP="008C13A8">
            <w:pPr>
              <w:pStyle w:val="Tabletext"/>
              <w:jc w:val="center"/>
            </w:pPr>
          </w:p>
        </w:tc>
        <w:tc>
          <w:tcPr>
            <w:tcW w:w="2867" w:type="dxa"/>
            <w:vMerge/>
            <w:vAlign w:val="center"/>
          </w:tcPr>
          <w:p w:rsidR="00C35F5D" w:rsidRPr="00CB6CC8" w:rsidRDefault="00C35F5D" w:rsidP="008C13A8">
            <w:pPr>
              <w:pStyle w:val="Tabletext"/>
              <w:jc w:val="center"/>
            </w:pPr>
          </w:p>
        </w:tc>
        <w:tc>
          <w:tcPr>
            <w:tcW w:w="2377" w:type="dxa"/>
            <w:vMerge/>
            <w:vAlign w:val="center"/>
          </w:tcPr>
          <w:p w:rsidR="00C35F5D" w:rsidRPr="00CB6CC8" w:rsidRDefault="00C35F5D" w:rsidP="008C13A8">
            <w:pPr>
              <w:pStyle w:val="Tabletext"/>
              <w:jc w:val="center"/>
            </w:pPr>
          </w:p>
        </w:tc>
      </w:tr>
      <w:tr w:rsidR="00C35F5D" w:rsidRPr="00CB6CC8" w:rsidTr="008C13A8">
        <w:trPr>
          <w:cantSplit/>
          <w:trHeight w:val="643"/>
          <w:jc w:val="center"/>
        </w:trPr>
        <w:tc>
          <w:tcPr>
            <w:tcW w:w="1592" w:type="dxa"/>
            <w:vAlign w:val="center"/>
          </w:tcPr>
          <w:p w:rsidR="00C35F5D" w:rsidRPr="00CB6CC8" w:rsidRDefault="00C35F5D" w:rsidP="008C13A8">
            <w:pPr>
              <w:pStyle w:val="Tabletext"/>
              <w:jc w:val="center"/>
              <w:rPr>
                <w:szCs w:val="24"/>
                <w:lang w:eastAsia="ja-JP"/>
              </w:rPr>
            </w:pPr>
            <w:r w:rsidRPr="00CB6CC8">
              <w:rPr>
                <w:szCs w:val="24"/>
                <w:lang w:eastAsia="ja-JP"/>
              </w:rPr>
              <w:t>Middle layer</w:t>
            </w:r>
            <w:r>
              <w:rPr>
                <w:szCs w:val="24"/>
                <w:lang w:eastAsia="ja-JP"/>
              </w:rPr>
              <w:br/>
            </w:r>
            <w:r w:rsidRPr="00CB6CC8">
              <w:rPr>
                <w:lang w:eastAsia="ja-JP"/>
              </w:rPr>
              <w:t>3</w:t>
            </w:r>
            <w:r w:rsidRPr="00CB6CC8">
              <w:t>/</w:t>
            </w:r>
            <w:r w:rsidRPr="00CB6CC8">
              <w:rPr>
                <w:rFonts w:eastAsiaTheme="minorEastAsia"/>
                <w:lang w:eastAsia="ja-JP"/>
              </w:rPr>
              <w:t>0</w:t>
            </w:r>
            <w:r w:rsidRPr="00CB6CC8">
              <w:t>/</w:t>
            </w:r>
            <w:r w:rsidRPr="00CB6CC8">
              <w:rPr>
                <w:lang w:eastAsia="ja-JP"/>
              </w:rPr>
              <w:t>2</w:t>
            </w:r>
          </w:p>
        </w:tc>
        <w:tc>
          <w:tcPr>
            <w:tcW w:w="2803" w:type="dxa"/>
            <w:vMerge/>
            <w:vAlign w:val="center"/>
          </w:tcPr>
          <w:p w:rsidR="00C35F5D" w:rsidRPr="00CB6CC8" w:rsidRDefault="00C35F5D" w:rsidP="008C13A8">
            <w:pPr>
              <w:pStyle w:val="Tabletext"/>
              <w:jc w:val="center"/>
            </w:pPr>
          </w:p>
        </w:tc>
        <w:tc>
          <w:tcPr>
            <w:tcW w:w="2867" w:type="dxa"/>
            <w:vMerge/>
            <w:vAlign w:val="center"/>
          </w:tcPr>
          <w:p w:rsidR="00C35F5D" w:rsidRPr="00CB6CC8" w:rsidRDefault="00C35F5D" w:rsidP="008C13A8">
            <w:pPr>
              <w:pStyle w:val="Tabletext"/>
              <w:jc w:val="center"/>
            </w:pPr>
          </w:p>
        </w:tc>
        <w:tc>
          <w:tcPr>
            <w:tcW w:w="2377" w:type="dxa"/>
            <w:vMerge/>
            <w:vAlign w:val="center"/>
          </w:tcPr>
          <w:p w:rsidR="00C35F5D" w:rsidRPr="00CB6CC8" w:rsidRDefault="00C35F5D" w:rsidP="008C13A8">
            <w:pPr>
              <w:pStyle w:val="Tabletext"/>
              <w:jc w:val="center"/>
            </w:pPr>
          </w:p>
        </w:tc>
      </w:tr>
      <w:tr w:rsidR="00C35F5D" w:rsidRPr="00CB6CC8" w:rsidTr="008C13A8">
        <w:trPr>
          <w:cantSplit/>
          <w:trHeight w:val="643"/>
          <w:jc w:val="center"/>
        </w:trPr>
        <w:tc>
          <w:tcPr>
            <w:tcW w:w="1592" w:type="dxa"/>
            <w:vAlign w:val="center"/>
          </w:tcPr>
          <w:p w:rsidR="00C35F5D" w:rsidRPr="00CB6CC8" w:rsidRDefault="00C35F5D" w:rsidP="008C13A8">
            <w:pPr>
              <w:pStyle w:val="Tabletext"/>
              <w:jc w:val="center"/>
              <w:rPr>
                <w:szCs w:val="24"/>
                <w:lang w:eastAsia="ja-JP"/>
              </w:rPr>
            </w:pPr>
            <w:r w:rsidRPr="00CB6CC8">
              <w:rPr>
                <w:szCs w:val="24"/>
                <w:lang w:eastAsia="ja-JP"/>
              </w:rPr>
              <w:t>Bottom layer</w:t>
            </w:r>
            <w:r>
              <w:rPr>
                <w:szCs w:val="24"/>
                <w:lang w:eastAsia="ja-JP"/>
              </w:rPr>
              <w:br/>
            </w:r>
            <w:r w:rsidRPr="00CB6CC8">
              <w:t>0/0/0.</w:t>
            </w:r>
            <w:r w:rsidRPr="00CB6CC8">
              <w:rPr>
                <w:rFonts w:eastAsiaTheme="minorEastAsia"/>
                <w:lang w:eastAsia="ja-JP"/>
              </w:rPr>
              <w:t>1</w:t>
            </w:r>
          </w:p>
        </w:tc>
        <w:tc>
          <w:tcPr>
            <w:tcW w:w="2803" w:type="dxa"/>
            <w:vMerge/>
            <w:vAlign w:val="center"/>
          </w:tcPr>
          <w:p w:rsidR="00C35F5D" w:rsidRPr="00CB6CC8" w:rsidRDefault="00C35F5D" w:rsidP="008C13A8">
            <w:pPr>
              <w:pStyle w:val="Tabletext"/>
              <w:jc w:val="center"/>
            </w:pPr>
          </w:p>
        </w:tc>
        <w:tc>
          <w:tcPr>
            <w:tcW w:w="2867" w:type="dxa"/>
            <w:vMerge/>
            <w:vAlign w:val="center"/>
          </w:tcPr>
          <w:p w:rsidR="00C35F5D" w:rsidRPr="00CB6CC8" w:rsidRDefault="00C35F5D" w:rsidP="008C13A8">
            <w:pPr>
              <w:pStyle w:val="Tabletext"/>
              <w:jc w:val="center"/>
            </w:pPr>
          </w:p>
        </w:tc>
        <w:tc>
          <w:tcPr>
            <w:tcW w:w="2377" w:type="dxa"/>
            <w:vMerge/>
            <w:vAlign w:val="center"/>
          </w:tcPr>
          <w:p w:rsidR="00C35F5D" w:rsidRPr="00CB6CC8" w:rsidRDefault="00C35F5D" w:rsidP="008C13A8">
            <w:pPr>
              <w:pStyle w:val="Tabletext"/>
              <w:jc w:val="center"/>
            </w:pPr>
          </w:p>
        </w:tc>
      </w:tr>
    </w:tbl>
    <w:p w:rsidR="00C35F5D" w:rsidRDefault="00C35F5D" w:rsidP="00285616">
      <w:pPr>
        <w:pStyle w:val="Tablefin"/>
        <w:rPr>
          <w:lang w:val="en-US" w:eastAsia="ja-JP"/>
        </w:rPr>
      </w:pPr>
    </w:p>
    <w:p w:rsidR="00285616" w:rsidRPr="00C35F5D" w:rsidRDefault="00C35F5D" w:rsidP="00351F02">
      <w:pPr>
        <w:pStyle w:val="Note"/>
        <w:rPr>
          <w:lang w:eastAsia="ja-JP"/>
        </w:rPr>
      </w:pPr>
      <w:r w:rsidRPr="00C35F5D">
        <w:rPr>
          <w:lang w:eastAsia="ja-JP"/>
        </w:rPr>
        <w:t xml:space="preserve">NOTE – X/Y/Z.LFE </w:t>
      </w:r>
      <w:r w:rsidRPr="00C35F5D">
        <w:t>identif</w:t>
      </w:r>
      <w:r w:rsidRPr="00C35F5D">
        <w:rPr>
          <w:lang w:eastAsia="ja-JP"/>
        </w:rPr>
        <w:t>ies</w:t>
      </w:r>
      <w:r w:rsidRPr="00C35F5D">
        <w:t xml:space="preserve"> </w:t>
      </w:r>
      <w:r w:rsidRPr="00C35F5D">
        <w:rPr>
          <w:rFonts w:hint="eastAsia"/>
          <w:lang w:eastAsia="ja-JP"/>
        </w:rPr>
        <w:t xml:space="preserve">the </w:t>
      </w:r>
      <w:r w:rsidRPr="00C35F5D">
        <w:rPr>
          <w:lang w:eastAsia="ja-JP"/>
        </w:rPr>
        <w:t xml:space="preserve">number of front/side/rear (plus LFE) </w:t>
      </w:r>
      <w:r w:rsidRPr="00C35F5D">
        <w:rPr>
          <w:rFonts w:hint="eastAsia"/>
          <w:lang w:eastAsia="ja-JP"/>
        </w:rPr>
        <w:t>loud</w:t>
      </w:r>
      <w:r w:rsidRPr="00C35F5D">
        <w:rPr>
          <w:lang w:eastAsia="ja-JP"/>
        </w:rPr>
        <w:t xml:space="preserve">speakers </w:t>
      </w:r>
      <w:r w:rsidRPr="00C35F5D">
        <w:rPr>
          <w:rFonts w:hint="eastAsia"/>
          <w:lang w:eastAsia="ja-JP"/>
        </w:rPr>
        <w:t>in</w:t>
      </w:r>
      <w:r w:rsidRPr="00C35F5D">
        <w:rPr>
          <w:lang w:eastAsia="ja-JP"/>
        </w:rPr>
        <w:t xml:space="preserve"> each layer.</w:t>
      </w:r>
    </w:p>
    <w:p w:rsidR="008E4ECD" w:rsidRPr="00CB6CC8" w:rsidRDefault="008E4ECD" w:rsidP="002752C8">
      <w:pPr>
        <w:pStyle w:val="AppendixNoTitle"/>
        <w:rPr>
          <w:rFonts w:eastAsiaTheme="minorEastAsia"/>
          <w:lang w:val="en-GB" w:eastAsia="ja-JP"/>
        </w:rPr>
      </w:pPr>
      <w:r w:rsidRPr="00CB6CC8">
        <w:rPr>
          <w:lang w:val="en-GB"/>
        </w:rPr>
        <w:lastRenderedPageBreak/>
        <w:t xml:space="preserve">Appendix </w:t>
      </w:r>
      <w:r w:rsidRPr="00CB6CC8">
        <w:rPr>
          <w:rFonts w:eastAsiaTheme="minorEastAsia"/>
          <w:lang w:val="en-GB" w:eastAsia="ja-JP"/>
        </w:rPr>
        <w:t>1</w:t>
      </w:r>
      <w:r w:rsidR="002752C8" w:rsidRPr="00CB6CC8">
        <w:rPr>
          <w:rFonts w:eastAsiaTheme="minorEastAsia"/>
          <w:lang w:val="en-GB" w:eastAsia="ja-JP"/>
        </w:rPr>
        <w:br/>
      </w:r>
      <w:r w:rsidR="002752C8" w:rsidRPr="00CB6CC8">
        <w:rPr>
          <w:rFonts w:eastAsiaTheme="minorEastAsia"/>
          <w:lang w:val="en-GB" w:eastAsia="ja-JP"/>
        </w:rPr>
        <w:br/>
      </w:r>
      <w:r w:rsidRPr="00CB6CC8">
        <w:rPr>
          <w:rFonts w:eastAsia="MS Mincho"/>
          <w:lang w:val="en-GB" w:eastAsia="ja-JP"/>
        </w:rPr>
        <w:t>Sound programme production and b</w:t>
      </w:r>
      <w:r w:rsidRPr="00CB6CC8">
        <w:rPr>
          <w:lang w:val="en-GB" w:eastAsia="ja-JP"/>
        </w:rPr>
        <w:t>ackground of advanced sound system</w:t>
      </w:r>
    </w:p>
    <w:p w:rsidR="006C4924" w:rsidRPr="003B2C13" w:rsidRDefault="006C4924" w:rsidP="0001435B">
      <w:pPr>
        <w:pStyle w:val="Normalaftertitle"/>
        <w:rPr>
          <w:lang w:val="en-US" w:eastAsia="ja-JP"/>
        </w:rPr>
      </w:pPr>
      <w:r w:rsidRPr="0077602A">
        <w:rPr>
          <w:lang w:val="en-US" w:eastAsia="ja-JP"/>
        </w:rPr>
        <w:t xml:space="preserve">In the process of mixing, </w:t>
      </w:r>
      <w:r w:rsidRPr="0077602A">
        <w:rPr>
          <w:lang w:val="en-US"/>
        </w:rPr>
        <w:t xml:space="preserve">a number of elements that depend on the nature of the production and </w:t>
      </w:r>
      <w:r w:rsidRPr="009C4CEF">
        <w:rPr>
          <w:lang w:val="en-US"/>
        </w:rPr>
        <w:t>signal acquisition process, typically determined by the audio engineer,</w:t>
      </w:r>
      <w:r w:rsidRPr="009C4CEF">
        <w:rPr>
          <w:lang w:val="en-US" w:eastAsia="ja-JP"/>
        </w:rPr>
        <w:t xml:space="preserve"> are reduced to a representation of the creator intent, keeping only a reduced number of elements separate. The difference in production between a channel-based, object-based, scene-based and approach</w:t>
      </w:r>
      <w:r w:rsidRPr="009C4CEF">
        <w:rPr>
          <w:rFonts w:eastAsiaTheme="minorEastAsia" w:hint="eastAsia"/>
          <w:lang w:val="en-US" w:eastAsia="ja-JP"/>
        </w:rPr>
        <w:t>es</w:t>
      </w:r>
      <w:r w:rsidRPr="009C4CEF">
        <w:rPr>
          <w:lang w:val="en-US" w:eastAsia="ja-JP"/>
        </w:rPr>
        <w:t xml:space="preserve"> which combine</w:t>
      </w:r>
      <w:r w:rsidRPr="009C4CEF">
        <w:rPr>
          <w:rFonts w:eastAsiaTheme="minorEastAsia" w:hint="eastAsia"/>
          <w:lang w:val="en-US" w:eastAsia="ja-JP"/>
        </w:rPr>
        <w:t xml:space="preserve"> them is</w:t>
      </w:r>
      <w:r w:rsidRPr="009C4CEF">
        <w:rPr>
          <w:lang w:val="en-US" w:eastAsia="ja-JP"/>
        </w:rPr>
        <w:t xml:space="preserve"> the method of mixing for the pre and final mixes. The channel-based approach means mixing all the elements into a predefined set of channels, whereas the hybrid </w:t>
      </w:r>
      <w:r w:rsidRPr="009C4CEF">
        <w:rPr>
          <w:rFonts w:eastAsiaTheme="minorEastAsia" w:hint="eastAsia"/>
          <w:lang w:val="en-US" w:eastAsia="ja-JP"/>
        </w:rPr>
        <w:t xml:space="preserve">channel-based + object-based </w:t>
      </w:r>
      <w:r w:rsidRPr="009C4CEF">
        <w:rPr>
          <w:lang w:val="en-US" w:eastAsia="ja-JP"/>
        </w:rPr>
        <w:t>approach allows the objects to be either mixed into channels or kept as separate objects.</w:t>
      </w:r>
      <w:r w:rsidRPr="009C4CEF">
        <w:rPr>
          <w:rFonts w:eastAsiaTheme="minorEastAsia" w:hint="eastAsia"/>
          <w:lang w:val="en-US" w:eastAsia="ja-JP"/>
        </w:rPr>
        <w:t xml:space="preserve"> Similarly, in the hybrid scene-based + object-based approach the elements are either store</w:t>
      </w:r>
      <w:r w:rsidR="00351F02">
        <w:rPr>
          <w:rFonts w:eastAsiaTheme="minorEastAsia" w:hint="eastAsia"/>
          <w:lang w:val="en-US" w:eastAsia="ja-JP"/>
        </w:rPr>
        <w:t>d in a scene-based format (e.g.</w:t>
      </w:r>
      <w:r w:rsidRPr="009C4CEF">
        <w:rPr>
          <w:rFonts w:eastAsiaTheme="minorEastAsia" w:hint="eastAsia"/>
          <w:lang w:val="en-US" w:eastAsia="ja-JP"/>
        </w:rPr>
        <w:t xml:space="preserve"> HOA) or kept as separate objects. </w:t>
      </w:r>
      <w:r w:rsidRPr="009C4CEF">
        <w:rPr>
          <w:lang w:val="en-US" w:eastAsia="ja-JP"/>
        </w:rPr>
        <w:t>In a pure object-based approach, all element</w:t>
      </w:r>
      <w:r w:rsidRPr="009C4CEF">
        <w:rPr>
          <w:rFonts w:eastAsiaTheme="minorEastAsia" w:hint="eastAsia"/>
          <w:lang w:val="en-US" w:eastAsia="ja-JP"/>
        </w:rPr>
        <w:t>s</w:t>
      </w:r>
      <w:r w:rsidRPr="009C4CEF">
        <w:rPr>
          <w:lang w:val="en-US" w:eastAsia="ja-JP"/>
        </w:rPr>
        <w:t xml:space="preserve"> to recreate a certain experience are kept separate.</w:t>
      </w:r>
    </w:p>
    <w:p w:rsidR="006C4924" w:rsidRPr="001E7F48" w:rsidRDefault="006C4924" w:rsidP="006C4924">
      <w:pPr>
        <w:rPr>
          <w:rFonts w:eastAsiaTheme="minorEastAsia"/>
          <w:lang w:val="en-US" w:eastAsia="ja-JP"/>
        </w:rPr>
      </w:pPr>
      <w:r w:rsidRPr="0077602A">
        <w:rPr>
          <w:lang w:val="en-US" w:eastAsia="ja-JP"/>
        </w:rPr>
        <w:t>E</w:t>
      </w:r>
      <w:r w:rsidRPr="0077602A">
        <w:rPr>
          <w:lang w:val="en-US"/>
        </w:rPr>
        <w:t xml:space="preserve">xisting </w:t>
      </w:r>
      <w:r w:rsidRPr="0077602A">
        <w:rPr>
          <w:rFonts w:eastAsiaTheme="minorEastAsia"/>
          <w:lang w:val="en-US" w:eastAsia="ja-JP"/>
        </w:rPr>
        <w:t xml:space="preserve">production, live mixing and the </w:t>
      </w:r>
      <w:r w:rsidRPr="0077602A">
        <w:rPr>
          <w:lang w:val="en-US"/>
        </w:rPr>
        <w:t>post</w:t>
      </w:r>
      <w:r w:rsidRPr="0077602A">
        <w:rPr>
          <w:rFonts w:eastAsiaTheme="minorEastAsia"/>
          <w:lang w:val="en-US" w:eastAsia="ja-JP"/>
        </w:rPr>
        <w:t>-</w:t>
      </w:r>
      <w:r w:rsidRPr="0077602A">
        <w:rPr>
          <w:lang w:val="en-US"/>
        </w:rPr>
        <w:t>production workflow</w:t>
      </w:r>
      <w:r w:rsidRPr="0077602A">
        <w:rPr>
          <w:rFonts w:eastAsiaTheme="minorEastAsia"/>
          <w:lang w:val="en-US" w:eastAsia="ja-JP"/>
        </w:rPr>
        <w:t xml:space="preserve"> of </w:t>
      </w:r>
      <w:r w:rsidRPr="0077602A">
        <w:rPr>
          <w:lang w:val="en-US" w:eastAsia="ja-JP"/>
        </w:rPr>
        <w:t xml:space="preserve">channel-based systems are the </w:t>
      </w:r>
      <w:r w:rsidRPr="0077602A">
        <w:rPr>
          <w:lang w:val="en-US"/>
        </w:rPr>
        <w:t xml:space="preserve">same </w:t>
      </w:r>
      <w:r w:rsidRPr="0077602A">
        <w:rPr>
          <w:lang w:val="en-US" w:eastAsia="ja-JP"/>
        </w:rPr>
        <w:t>as t</w:t>
      </w:r>
      <w:r w:rsidRPr="0077602A">
        <w:rPr>
          <w:lang w:val="en-US"/>
        </w:rPr>
        <w:t>he hybrid model of channel</w:t>
      </w:r>
      <w:r w:rsidRPr="0077602A">
        <w:rPr>
          <w:rFonts w:eastAsiaTheme="minorEastAsia"/>
          <w:lang w:val="en-US" w:eastAsia="ja-JP"/>
        </w:rPr>
        <w:t>-based stem-mix</w:t>
      </w:r>
      <w:r w:rsidRPr="0077602A">
        <w:rPr>
          <w:lang w:val="en-US"/>
        </w:rPr>
        <w:t xml:space="preserve"> and objects</w:t>
      </w:r>
      <w:r w:rsidRPr="0077602A">
        <w:rPr>
          <w:lang w:val="en-US" w:eastAsia="ja-JP"/>
        </w:rPr>
        <w:t>. The delivery format of the final mix is different between the channel-based model and the hybrid model which delivers channel-based stem-mix signals and object signals.</w:t>
      </w:r>
    </w:p>
    <w:p w:rsidR="00623B12" w:rsidRDefault="004D5829" w:rsidP="00EA489C">
      <w:pPr>
        <w:pStyle w:val="FigureNo"/>
        <w:rPr>
          <w:rFonts w:eastAsia="Malgun Gothic"/>
          <w:lang w:val="en-GB" w:eastAsia="ko-KR"/>
        </w:rPr>
      </w:pPr>
      <w:r w:rsidRPr="00EA489C">
        <w:rPr>
          <w:rFonts w:eastAsia="Malgun Gothic"/>
        </w:rPr>
        <w:t>Figure</w:t>
      </w:r>
      <w:r w:rsidRPr="00CB6CC8">
        <w:rPr>
          <w:rFonts w:eastAsia="Malgun Gothic"/>
          <w:lang w:val="en-GB" w:eastAsia="ko-KR"/>
        </w:rPr>
        <w:t xml:space="preserve"> 1</w:t>
      </w:r>
    </w:p>
    <w:p w:rsidR="008E4ECD" w:rsidRPr="00CB6CC8" w:rsidRDefault="006C4924" w:rsidP="00EA489C">
      <w:pPr>
        <w:pStyle w:val="Figure"/>
        <w:rPr>
          <w:rFonts w:eastAsia="MS Mincho"/>
          <w:lang w:val="en-GB" w:eastAsia="ja-JP"/>
        </w:rPr>
      </w:pPr>
      <w:r>
        <w:rPr>
          <w:noProof/>
          <w:lang w:val="en-US" w:eastAsia="zh-CN"/>
        </w:rPr>
        <w:drawing>
          <wp:inline distT="0" distB="0" distL="0" distR="0" wp14:anchorId="6F25538B" wp14:editId="0602EFB7">
            <wp:extent cx="4278226" cy="4168482"/>
            <wp:effectExtent l="0" t="0" r="0" b="0"/>
            <wp:docPr id="2" name="Picture 2" descr="BS.2051-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S.2051-01.p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09306" cy="4198764"/>
                    </a:xfrm>
                    <a:prstGeom prst="rect">
                      <a:avLst/>
                    </a:prstGeom>
                    <a:noFill/>
                    <a:ln>
                      <a:noFill/>
                    </a:ln>
                  </pic:spPr>
                </pic:pic>
              </a:graphicData>
            </a:graphic>
          </wp:inline>
        </w:drawing>
      </w:r>
    </w:p>
    <w:p w:rsidR="006C4924" w:rsidRDefault="006C4924" w:rsidP="00351F02">
      <w:pPr>
        <w:pStyle w:val="Normalaftertitle"/>
        <w:rPr>
          <w:lang w:val="en-US" w:eastAsia="ja-JP"/>
        </w:rPr>
      </w:pPr>
      <w:r w:rsidRPr="00AA5FF8">
        <w:rPr>
          <w:rFonts w:eastAsiaTheme="minorEastAsia" w:hint="eastAsia"/>
          <w:lang w:val="en-US" w:eastAsia="ja-JP"/>
        </w:rPr>
        <w:t>Figure 2</w:t>
      </w:r>
      <w:r w:rsidRPr="0077602A">
        <w:rPr>
          <w:lang w:val="en-US" w:eastAsia="ja-JP"/>
        </w:rPr>
        <w:t xml:space="preserve"> shows how an example of a typical broadcast chain could look for an advanced sound system. The production can use any type of audio source and content, but it should be fully annotated with the correct metadata to describe the audio signals, and this is stored in a file format that can support this metadata. </w:t>
      </w:r>
    </w:p>
    <w:p w:rsidR="006C4924" w:rsidRPr="003B2C13" w:rsidRDefault="006C4924" w:rsidP="00351F02">
      <w:pPr>
        <w:rPr>
          <w:lang w:val="en-US" w:eastAsia="ja-JP"/>
        </w:rPr>
      </w:pPr>
      <w:r w:rsidRPr="0077602A">
        <w:rPr>
          <w:lang w:val="en-US" w:eastAsia="ja-JP"/>
        </w:rPr>
        <w:lastRenderedPageBreak/>
        <w:t xml:space="preserve">The distribution stage will adapt the representations from production into a more compact representation which will retain or generate new metadata to allow further rendering. The distribution file or stream is then passed to the broadcast stage which will render it towards a particular broadcast format. Higher bandwidth broadcasts will allow to deliver and rendering many object and channels, whereas low bandwidth broadcasts may have to render down to more traditional stereo formats. The broadcast format should retain as much of the metadata as required for the receiver end. </w:t>
      </w:r>
    </w:p>
    <w:p w:rsidR="008E4ECD" w:rsidRPr="00CB6CC8" w:rsidRDefault="006C4924" w:rsidP="006C4924">
      <w:pPr>
        <w:rPr>
          <w:rFonts w:eastAsia="MS Mincho"/>
          <w:lang w:val="en-GB" w:eastAsia="ja-JP"/>
        </w:rPr>
      </w:pPr>
      <w:r w:rsidRPr="0077602A">
        <w:rPr>
          <w:lang w:val="en-US" w:eastAsia="ja-JP"/>
        </w:rPr>
        <w:t xml:space="preserve">Each receiver device will have its own renderer designed for the </w:t>
      </w:r>
      <w:r>
        <w:rPr>
          <w:rFonts w:eastAsiaTheme="minorEastAsia" w:hint="eastAsia"/>
          <w:lang w:val="en-US" w:eastAsia="ja-JP"/>
        </w:rPr>
        <w:t>loud</w:t>
      </w:r>
      <w:r w:rsidRPr="0077602A">
        <w:rPr>
          <w:lang w:val="en-US" w:eastAsia="ja-JP"/>
        </w:rPr>
        <w:t xml:space="preserve">speaker layouts possible for that device. For example, a Hi-fi will need something very flexible to allow multiple </w:t>
      </w:r>
      <w:r>
        <w:rPr>
          <w:rFonts w:eastAsiaTheme="minorEastAsia" w:hint="eastAsia"/>
          <w:lang w:val="en-US" w:eastAsia="ja-JP"/>
        </w:rPr>
        <w:t>loud</w:t>
      </w:r>
      <w:r w:rsidRPr="0077602A">
        <w:rPr>
          <w:lang w:val="en-US" w:eastAsia="ja-JP"/>
        </w:rPr>
        <w:t xml:space="preserve">speakers to have different placements, whereas a TV will have its internal </w:t>
      </w:r>
      <w:r>
        <w:rPr>
          <w:rFonts w:eastAsiaTheme="minorEastAsia" w:hint="eastAsia"/>
          <w:lang w:val="en-US" w:eastAsia="ja-JP"/>
        </w:rPr>
        <w:t>loud</w:t>
      </w:r>
      <w:r w:rsidRPr="0077602A">
        <w:rPr>
          <w:lang w:val="en-US" w:eastAsia="ja-JP"/>
        </w:rPr>
        <w:t>speakers fixed in known positions. Future content delivery will potentially receive a representation, which will maintain full flexibility for user interaction or personalization</w:t>
      </w:r>
      <w:r>
        <w:rPr>
          <w:lang w:val="en-US" w:eastAsia="ja-JP"/>
        </w:rPr>
        <w:t>.</w:t>
      </w:r>
    </w:p>
    <w:p w:rsidR="008E4ECD" w:rsidRPr="00CB6CC8" w:rsidRDefault="008E4ECD" w:rsidP="008E4ECD">
      <w:pPr>
        <w:pStyle w:val="FigureNo"/>
        <w:rPr>
          <w:lang w:val="en-GB"/>
        </w:rPr>
      </w:pPr>
      <w:r w:rsidRPr="00CB6CC8">
        <w:rPr>
          <w:lang w:val="en-GB"/>
        </w:rPr>
        <w:t>FIGURE 2</w:t>
      </w:r>
    </w:p>
    <w:p w:rsidR="008E4ECD" w:rsidRPr="00CB6CC8" w:rsidRDefault="008816A6" w:rsidP="00285616">
      <w:pPr>
        <w:pStyle w:val="Figure"/>
        <w:rPr>
          <w:rFonts w:eastAsiaTheme="minorEastAsia"/>
          <w:lang w:val="en-GB" w:eastAsia="ja-JP"/>
        </w:rPr>
      </w:pPr>
      <w:r>
        <w:object w:dxaOrig="11311" w:dyaOrig="8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45pt;height:318.85pt" o:ole="">
            <v:imagedata r:id="rId28" o:title=""/>
          </v:shape>
          <o:OLEObject Type="Embed" ProgID="CorelDRAW.Graphic.14" ShapeID="_x0000_i1025" DrawAspect="Content" ObjectID="_1524375609" r:id="rId29"/>
        </w:object>
      </w:r>
    </w:p>
    <w:p w:rsidR="008E4ECD" w:rsidRPr="00CB6CC8" w:rsidRDefault="008E4ECD" w:rsidP="008E4ECD">
      <w:pPr>
        <w:overflowPunct/>
        <w:autoSpaceDE/>
        <w:autoSpaceDN/>
        <w:adjustRightInd/>
        <w:spacing w:before="0"/>
        <w:textAlignment w:val="auto"/>
        <w:rPr>
          <w:caps/>
          <w:sz w:val="28"/>
          <w:lang w:val="en-GB" w:eastAsia="ko-KR"/>
        </w:rPr>
      </w:pPr>
    </w:p>
    <w:p w:rsidR="008E4ECD" w:rsidRPr="00CB6CC8" w:rsidRDefault="008E4ECD" w:rsidP="002752C8">
      <w:pPr>
        <w:pStyle w:val="Line"/>
      </w:pPr>
    </w:p>
    <w:sectPr w:rsidR="008E4ECD" w:rsidRPr="00CB6CC8" w:rsidSect="00500A68">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431" w:rsidRDefault="00254431">
      <w:r>
        <w:separator/>
      </w:r>
    </w:p>
  </w:endnote>
  <w:endnote w:type="continuationSeparator" w:id="0">
    <w:p w:rsidR="00254431" w:rsidRDefault="00254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431" w:rsidRDefault="00254431">
      <w:r>
        <w:separator/>
      </w:r>
    </w:p>
  </w:footnote>
  <w:footnote w:type="continuationSeparator" w:id="0">
    <w:p w:rsidR="00254431" w:rsidRDefault="00254431">
      <w:r>
        <w:continuationSeparator/>
      </w:r>
    </w:p>
  </w:footnote>
  <w:footnote w:id="1">
    <w:p w:rsidR="00954377" w:rsidRPr="007A2915" w:rsidRDefault="00954377" w:rsidP="00474A58">
      <w:pPr>
        <w:pStyle w:val="FootnoteText"/>
        <w:rPr>
          <w:lang w:val="en-US"/>
        </w:rPr>
      </w:pPr>
      <w:r w:rsidRPr="007A2915">
        <w:rPr>
          <w:rStyle w:val="FootnoteReference"/>
          <w:lang w:val="en-US"/>
        </w:rPr>
        <w:t>*</w:t>
      </w:r>
      <w:r w:rsidRPr="007A2915">
        <w:rPr>
          <w:lang w:val="en-US"/>
        </w:rPr>
        <w:tab/>
        <w:t>Radiocommunication Study Group 6 made editorial amendments to this Recommendation in</w:t>
      </w:r>
      <w:r>
        <w:rPr>
          <w:lang w:val="en-US"/>
        </w:rPr>
        <w:t xml:space="preserve"> the year</w:t>
      </w:r>
      <w:r w:rsidRPr="007A2915">
        <w:rPr>
          <w:lang w:val="en-US"/>
        </w:rPr>
        <w:t xml:space="preserve"> 201</w:t>
      </w:r>
      <w:r>
        <w:rPr>
          <w:lang w:val="en-US"/>
        </w:rPr>
        <w:t>6</w:t>
      </w:r>
      <w:r w:rsidRPr="007A2915">
        <w:rPr>
          <w:lang w:val="en-US"/>
        </w:rPr>
        <w:t xml:space="preserve"> in accordance with Resolution ITU-R 1.</w:t>
      </w:r>
    </w:p>
  </w:footnote>
  <w:footnote w:id="2">
    <w:p w:rsidR="00954377" w:rsidRPr="007852F9" w:rsidRDefault="00954377" w:rsidP="008E4ECD">
      <w:pPr>
        <w:spacing w:before="0"/>
        <w:ind w:left="255" w:hanging="255"/>
        <w:rPr>
          <w:rStyle w:val="FootnoteTextChar"/>
          <w:lang w:val="en-US"/>
        </w:rPr>
      </w:pPr>
      <w:r>
        <w:rPr>
          <w:rStyle w:val="FootnoteReference"/>
        </w:rPr>
        <w:footnoteRef/>
      </w:r>
      <w:r w:rsidRPr="007852F9">
        <w:rPr>
          <w:lang w:val="en-US"/>
        </w:rPr>
        <w:t xml:space="preserve"> </w:t>
      </w:r>
      <w:r w:rsidRPr="007852F9">
        <w:rPr>
          <w:rStyle w:val="FootnoteTextChar"/>
          <w:lang w:val="en-US"/>
        </w:rPr>
        <w:tab/>
        <w:t xml:space="preserve">An audio element is considered to be a signal with metadata which is either </w:t>
      </w:r>
      <w:r w:rsidRPr="007852F9">
        <w:rPr>
          <w:rStyle w:val="FootnoteTextChar"/>
          <w:rFonts w:eastAsiaTheme="minorEastAsia" w:hint="eastAsia"/>
          <w:lang w:val="en-US"/>
        </w:rPr>
        <w:t>static</w:t>
      </w:r>
      <w:r w:rsidRPr="007852F9">
        <w:rPr>
          <w:rStyle w:val="FootnoteTextChar"/>
          <w:lang w:val="en-US"/>
        </w:rPr>
        <w:t xml:space="preserve"> for the duration of a programme or is dynamic. This enables the delivery of channel-based, object-based and scene-based content.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77" w:rsidRDefault="0095437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77" w:rsidRDefault="00954377" w:rsidP="00244B9F">
    <w:pPr>
      <w:pStyle w:val="Header"/>
      <w:ind w:right="360" w:firstLine="360"/>
    </w:pPr>
    <w:r>
      <w:rPr>
        <w:noProof/>
        <w:lang w:val="en-US" w:eastAsia="zh-CN"/>
      </w:rPr>
      <w:drawing>
        <wp:anchor distT="0" distB="0" distL="114300" distR="114300" simplePos="0" relativeHeight="251659264" behindDoc="1" locked="0" layoutInCell="1" allowOverlap="1" wp14:anchorId="266C12B3" wp14:editId="1B1636D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77" w:rsidRPr="00FC42AF" w:rsidRDefault="00954377">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51B17">
      <w:rPr>
        <w:rStyle w:val="PageNumber"/>
        <w:b/>
        <w:bCs/>
        <w:noProof/>
      </w:rPr>
      <w:t>ii</w:t>
    </w:r>
    <w:r>
      <w:rPr>
        <w:rStyle w:val="PageNumber"/>
        <w:b/>
        <w:bCs/>
      </w:rPr>
      <w:fldChar w:fldCharType="end"/>
    </w:r>
    <w:r w:rsidRPr="00FC42AF">
      <w:tab/>
    </w:r>
    <w:fldSimple w:instr=" DOCPROPERTY &quot;Header&quot; \* MERGEFORMAT ">
      <w:r w:rsidR="00351B17" w:rsidRPr="00351B1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51B17">
      <w:rPr>
        <w:b/>
        <w:bCs/>
        <w:noProof/>
      </w:rPr>
      <w:t>ITU-R  BS.2051-0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77" w:rsidRDefault="00954377">
    <w:pPr>
      <w:pStyle w:val="Header"/>
    </w:pPr>
    <w:r>
      <w:tab/>
    </w:r>
    <w:fldSimple w:instr=" DOCPROPERTY &quot;Header&quot; \* MERGEFORMAT ">
      <w:r w:rsidR="00351B17" w:rsidRPr="00351B1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51B17">
      <w:rPr>
        <w:b/>
        <w:bCs/>
        <w:noProof/>
      </w:rPr>
      <w:t>ITU-R  BS.2051-0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77" w:rsidRDefault="0095437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51B17">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51B17" w:rsidRPr="00351B1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51B17">
      <w:rPr>
        <w:b/>
        <w:bCs/>
        <w:noProof/>
      </w:rPr>
      <w:t>ITU-R  BS.2051-0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377" w:rsidRDefault="00954377">
    <w:pPr>
      <w:pStyle w:val="Header"/>
    </w:pPr>
    <w:r>
      <w:tab/>
    </w:r>
    <w:fldSimple w:instr=" DOCPROPERTY &quot;Header&quot; \* MERGEFORMAT ">
      <w:r w:rsidR="00351B17" w:rsidRPr="00351B1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51B17">
      <w:rPr>
        <w:b/>
        <w:bCs/>
        <w:noProof/>
      </w:rPr>
      <w:t>ITU-R  BS.2051-0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1B17">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92F4B"/>
    <w:multiLevelType w:val="hybridMultilevel"/>
    <w:tmpl w:val="9C78416A"/>
    <w:lvl w:ilvl="0" w:tplc="24D8E66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97D1FDC"/>
    <w:multiLevelType w:val="hybridMultilevel"/>
    <w:tmpl w:val="23A493DC"/>
    <w:lvl w:ilvl="0" w:tplc="600C013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5E5963"/>
    <w:multiLevelType w:val="hybridMultilevel"/>
    <w:tmpl w:val="B734D5BE"/>
    <w:lvl w:ilvl="0" w:tplc="3370CF06">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0BED4482"/>
    <w:multiLevelType w:val="hybridMultilevel"/>
    <w:tmpl w:val="0082C3BE"/>
    <w:lvl w:ilvl="0" w:tplc="60F61CAA">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0CF07E6B"/>
    <w:multiLevelType w:val="hybridMultilevel"/>
    <w:tmpl w:val="08E217E0"/>
    <w:lvl w:ilvl="0" w:tplc="35E872A0">
      <w:start w:val="3"/>
      <w:numFmt w:val="bullet"/>
      <w:lvlText w:val="-"/>
      <w:lvlJc w:val="left"/>
      <w:pPr>
        <w:ind w:left="600" w:hanging="360"/>
      </w:pPr>
      <w:rPr>
        <w:rFonts w:ascii="Times New Roman" w:eastAsia="MS Mincho" w:hAnsi="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0D5F24A9"/>
    <w:multiLevelType w:val="hybridMultilevel"/>
    <w:tmpl w:val="6E86730E"/>
    <w:lvl w:ilvl="0" w:tplc="EE1C3B46">
      <w:start w:val="2"/>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6" w15:restartNumberingAfterBreak="0">
    <w:nsid w:val="0F8053A6"/>
    <w:multiLevelType w:val="hybridMultilevel"/>
    <w:tmpl w:val="0D001DF6"/>
    <w:lvl w:ilvl="0" w:tplc="B278541C">
      <w:start w:val="3"/>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062D7D"/>
    <w:multiLevelType w:val="hybridMultilevel"/>
    <w:tmpl w:val="B574B4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5977A2D"/>
    <w:multiLevelType w:val="hybridMultilevel"/>
    <w:tmpl w:val="C2E0C1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8F532B2"/>
    <w:multiLevelType w:val="hybridMultilevel"/>
    <w:tmpl w:val="1EFE7A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CB46451"/>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4E1D8A"/>
    <w:multiLevelType w:val="hybridMultilevel"/>
    <w:tmpl w:val="A9243FD2"/>
    <w:lvl w:ilvl="0" w:tplc="2D9E5BBC">
      <w:start w:val="1"/>
      <w:numFmt w:val="lowerLetter"/>
      <w:lvlText w:val="(%1)"/>
      <w:lvlJc w:val="left"/>
      <w:pPr>
        <w:ind w:left="5400" w:hanging="360"/>
      </w:pPr>
      <w:rPr>
        <w:rFonts w:cs="Times New Roman" w:hint="default"/>
      </w:rPr>
    </w:lvl>
    <w:lvl w:ilvl="1" w:tplc="04090017" w:tentative="1">
      <w:start w:val="1"/>
      <w:numFmt w:val="aiueoFullWidth"/>
      <w:lvlText w:val="(%2)"/>
      <w:lvlJc w:val="left"/>
      <w:pPr>
        <w:ind w:left="5880" w:hanging="420"/>
      </w:pPr>
      <w:rPr>
        <w:rFonts w:cs="Times New Roman"/>
      </w:rPr>
    </w:lvl>
    <w:lvl w:ilvl="2" w:tplc="04090011" w:tentative="1">
      <w:start w:val="1"/>
      <w:numFmt w:val="decimalEnclosedCircle"/>
      <w:lvlText w:val="%3"/>
      <w:lvlJc w:val="left"/>
      <w:pPr>
        <w:ind w:left="6300" w:hanging="420"/>
      </w:pPr>
      <w:rPr>
        <w:rFonts w:cs="Times New Roman"/>
      </w:rPr>
    </w:lvl>
    <w:lvl w:ilvl="3" w:tplc="0409000F" w:tentative="1">
      <w:start w:val="1"/>
      <w:numFmt w:val="decimal"/>
      <w:lvlText w:val="%4."/>
      <w:lvlJc w:val="left"/>
      <w:pPr>
        <w:ind w:left="6720" w:hanging="420"/>
      </w:pPr>
      <w:rPr>
        <w:rFonts w:cs="Times New Roman"/>
      </w:rPr>
    </w:lvl>
    <w:lvl w:ilvl="4" w:tplc="04090017" w:tentative="1">
      <w:start w:val="1"/>
      <w:numFmt w:val="aiueoFullWidth"/>
      <w:lvlText w:val="(%5)"/>
      <w:lvlJc w:val="left"/>
      <w:pPr>
        <w:ind w:left="7140" w:hanging="420"/>
      </w:pPr>
      <w:rPr>
        <w:rFonts w:cs="Times New Roman"/>
      </w:rPr>
    </w:lvl>
    <w:lvl w:ilvl="5" w:tplc="04090011" w:tentative="1">
      <w:start w:val="1"/>
      <w:numFmt w:val="decimalEnclosedCircle"/>
      <w:lvlText w:val="%6"/>
      <w:lvlJc w:val="left"/>
      <w:pPr>
        <w:ind w:left="7560" w:hanging="420"/>
      </w:pPr>
      <w:rPr>
        <w:rFonts w:cs="Times New Roman"/>
      </w:rPr>
    </w:lvl>
    <w:lvl w:ilvl="6" w:tplc="0409000F" w:tentative="1">
      <w:start w:val="1"/>
      <w:numFmt w:val="decimal"/>
      <w:lvlText w:val="%7."/>
      <w:lvlJc w:val="left"/>
      <w:pPr>
        <w:ind w:left="7980" w:hanging="420"/>
      </w:pPr>
      <w:rPr>
        <w:rFonts w:cs="Times New Roman"/>
      </w:rPr>
    </w:lvl>
    <w:lvl w:ilvl="7" w:tplc="04090017" w:tentative="1">
      <w:start w:val="1"/>
      <w:numFmt w:val="aiueoFullWidth"/>
      <w:lvlText w:val="(%8)"/>
      <w:lvlJc w:val="left"/>
      <w:pPr>
        <w:ind w:left="8400" w:hanging="420"/>
      </w:pPr>
      <w:rPr>
        <w:rFonts w:cs="Times New Roman"/>
      </w:rPr>
    </w:lvl>
    <w:lvl w:ilvl="8" w:tplc="04090011" w:tentative="1">
      <w:start w:val="1"/>
      <w:numFmt w:val="decimalEnclosedCircle"/>
      <w:lvlText w:val="%9"/>
      <w:lvlJc w:val="left"/>
      <w:pPr>
        <w:ind w:left="8820" w:hanging="420"/>
      </w:pPr>
      <w:rPr>
        <w:rFonts w:cs="Times New Roman"/>
      </w:rPr>
    </w:lvl>
  </w:abstractNum>
  <w:abstractNum w:abstractNumId="12" w15:restartNumberingAfterBreak="0">
    <w:nsid w:val="2ABE7A41"/>
    <w:multiLevelType w:val="hybridMultilevel"/>
    <w:tmpl w:val="B6B85B9C"/>
    <w:lvl w:ilvl="0" w:tplc="B54A47F4">
      <w:start w:val="3"/>
      <w:numFmt w:val="lowerLetter"/>
      <w:lvlText w:val="(%1)"/>
      <w:lvlJc w:val="left"/>
      <w:pPr>
        <w:ind w:left="720" w:hanging="360"/>
      </w:pPr>
      <w:rPr>
        <w:rFonts w:cs="Times New Roman"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13" w15:restartNumberingAfterBreak="0">
    <w:nsid w:val="2BB1527B"/>
    <w:multiLevelType w:val="hybridMultilevel"/>
    <w:tmpl w:val="0C32560C"/>
    <w:lvl w:ilvl="0" w:tplc="CAA00554">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 w:hanging="420"/>
      </w:pPr>
      <w:rPr>
        <w:rFonts w:ascii="Wingdings" w:hAnsi="Wingdings" w:hint="default"/>
      </w:rPr>
    </w:lvl>
    <w:lvl w:ilvl="2" w:tplc="0409000D" w:tentative="1">
      <w:start w:val="1"/>
      <w:numFmt w:val="bullet"/>
      <w:lvlText w:val=""/>
      <w:lvlJc w:val="left"/>
      <w:pPr>
        <w:ind w:left="540" w:hanging="420"/>
      </w:pPr>
      <w:rPr>
        <w:rFonts w:ascii="Wingdings" w:hAnsi="Wingdings" w:hint="default"/>
      </w:rPr>
    </w:lvl>
    <w:lvl w:ilvl="3" w:tplc="04090001" w:tentative="1">
      <w:start w:val="1"/>
      <w:numFmt w:val="bullet"/>
      <w:lvlText w:val=""/>
      <w:lvlJc w:val="left"/>
      <w:pPr>
        <w:ind w:left="960" w:hanging="420"/>
      </w:pPr>
      <w:rPr>
        <w:rFonts w:ascii="Wingdings" w:hAnsi="Wingdings" w:hint="default"/>
      </w:rPr>
    </w:lvl>
    <w:lvl w:ilvl="4" w:tplc="0409000B" w:tentative="1">
      <w:start w:val="1"/>
      <w:numFmt w:val="bullet"/>
      <w:lvlText w:val=""/>
      <w:lvlJc w:val="left"/>
      <w:pPr>
        <w:ind w:left="1380" w:hanging="420"/>
      </w:pPr>
      <w:rPr>
        <w:rFonts w:ascii="Wingdings" w:hAnsi="Wingdings" w:hint="default"/>
      </w:rPr>
    </w:lvl>
    <w:lvl w:ilvl="5" w:tplc="0409000D" w:tentative="1">
      <w:start w:val="1"/>
      <w:numFmt w:val="bullet"/>
      <w:lvlText w:val=""/>
      <w:lvlJc w:val="left"/>
      <w:pPr>
        <w:ind w:left="1800" w:hanging="420"/>
      </w:pPr>
      <w:rPr>
        <w:rFonts w:ascii="Wingdings" w:hAnsi="Wingdings" w:hint="default"/>
      </w:rPr>
    </w:lvl>
    <w:lvl w:ilvl="6" w:tplc="04090001" w:tentative="1">
      <w:start w:val="1"/>
      <w:numFmt w:val="bullet"/>
      <w:lvlText w:val=""/>
      <w:lvlJc w:val="left"/>
      <w:pPr>
        <w:ind w:left="2220" w:hanging="420"/>
      </w:pPr>
      <w:rPr>
        <w:rFonts w:ascii="Wingdings" w:hAnsi="Wingdings" w:hint="default"/>
      </w:rPr>
    </w:lvl>
    <w:lvl w:ilvl="7" w:tplc="0409000B" w:tentative="1">
      <w:start w:val="1"/>
      <w:numFmt w:val="bullet"/>
      <w:lvlText w:val=""/>
      <w:lvlJc w:val="left"/>
      <w:pPr>
        <w:ind w:left="2640" w:hanging="420"/>
      </w:pPr>
      <w:rPr>
        <w:rFonts w:ascii="Wingdings" w:hAnsi="Wingdings" w:hint="default"/>
      </w:rPr>
    </w:lvl>
    <w:lvl w:ilvl="8" w:tplc="0409000D" w:tentative="1">
      <w:start w:val="1"/>
      <w:numFmt w:val="bullet"/>
      <w:lvlText w:val=""/>
      <w:lvlJc w:val="left"/>
      <w:pPr>
        <w:ind w:left="3060" w:hanging="420"/>
      </w:pPr>
      <w:rPr>
        <w:rFonts w:ascii="Wingdings" w:hAnsi="Wingdings" w:hint="default"/>
      </w:rPr>
    </w:lvl>
  </w:abstractNum>
  <w:abstractNum w:abstractNumId="14" w15:restartNumberingAfterBreak="0">
    <w:nsid w:val="2DF831AA"/>
    <w:multiLevelType w:val="hybridMultilevel"/>
    <w:tmpl w:val="0DB2A7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05B400B"/>
    <w:multiLevelType w:val="hybridMultilevel"/>
    <w:tmpl w:val="ED64CB20"/>
    <w:lvl w:ilvl="0" w:tplc="221CE8B4">
      <w:start w:val="1"/>
      <w:numFmt w:val="lowerLetter"/>
      <w:lvlText w:val="(%1)"/>
      <w:lvlJc w:val="left"/>
      <w:pPr>
        <w:ind w:left="3240" w:hanging="360"/>
      </w:pPr>
      <w:rPr>
        <w:rFonts w:cs="Times New Roman" w:hint="default"/>
      </w:rPr>
    </w:lvl>
    <w:lvl w:ilvl="1" w:tplc="04090017" w:tentative="1">
      <w:start w:val="1"/>
      <w:numFmt w:val="aiueoFullWidth"/>
      <w:lvlText w:val="(%2)"/>
      <w:lvlJc w:val="left"/>
      <w:pPr>
        <w:ind w:left="3720" w:hanging="420"/>
      </w:pPr>
      <w:rPr>
        <w:rFonts w:cs="Times New Roman"/>
      </w:rPr>
    </w:lvl>
    <w:lvl w:ilvl="2" w:tplc="04090011" w:tentative="1">
      <w:start w:val="1"/>
      <w:numFmt w:val="decimalEnclosedCircle"/>
      <w:lvlText w:val="%3"/>
      <w:lvlJc w:val="left"/>
      <w:pPr>
        <w:ind w:left="4140" w:hanging="420"/>
      </w:pPr>
      <w:rPr>
        <w:rFonts w:cs="Times New Roman"/>
      </w:rPr>
    </w:lvl>
    <w:lvl w:ilvl="3" w:tplc="0409000F" w:tentative="1">
      <w:start w:val="1"/>
      <w:numFmt w:val="decimal"/>
      <w:lvlText w:val="%4."/>
      <w:lvlJc w:val="left"/>
      <w:pPr>
        <w:ind w:left="4560" w:hanging="420"/>
      </w:pPr>
      <w:rPr>
        <w:rFonts w:cs="Times New Roman"/>
      </w:rPr>
    </w:lvl>
    <w:lvl w:ilvl="4" w:tplc="04090017" w:tentative="1">
      <w:start w:val="1"/>
      <w:numFmt w:val="aiueoFullWidth"/>
      <w:lvlText w:val="(%5)"/>
      <w:lvlJc w:val="left"/>
      <w:pPr>
        <w:ind w:left="4980" w:hanging="420"/>
      </w:pPr>
      <w:rPr>
        <w:rFonts w:cs="Times New Roman"/>
      </w:rPr>
    </w:lvl>
    <w:lvl w:ilvl="5" w:tplc="04090011" w:tentative="1">
      <w:start w:val="1"/>
      <w:numFmt w:val="decimalEnclosedCircle"/>
      <w:lvlText w:val="%6"/>
      <w:lvlJc w:val="left"/>
      <w:pPr>
        <w:ind w:left="5400" w:hanging="420"/>
      </w:pPr>
      <w:rPr>
        <w:rFonts w:cs="Times New Roman"/>
      </w:rPr>
    </w:lvl>
    <w:lvl w:ilvl="6" w:tplc="0409000F" w:tentative="1">
      <w:start w:val="1"/>
      <w:numFmt w:val="decimal"/>
      <w:lvlText w:val="%7."/>
      <w:lvlJc w:val="left"/>
      <w:pPr>
        <w:ind w:left="5820" w:hanging="420"/>
      </w:pPr>
      <w:rPr>
        <w:rFonts w:cs="Times New Roman"/>
      </w:rPr>
    </w:lvl>
    <w:lvl w:ilvl="7" w:tplc="04090017" w:tentative="1">
      <w:start w:val="1"/>
      <w:numFmt w:val="aiueoFullWidth"/>
      <w:lvlText w:val="(%8)"/>
      <w:lvlJc w:val="left"/>
      <w:pPr>
        <w:ind w:left="6240" w:hanging="420"/>
      </w:pPr>
      <w:rPr>
        <w:rFonts w:cs="Times New Roman"/>
      </w:rPr>
    </w:lvl>
    <w:lvl w:ilvl="8" w:tplc="04090011" w:tentative="1">
      <w:start w:val="1"/>
      <w:numFmt w:val="decimalEnclosedCircle"/>
      <w:lvlText w:val="%9"/>
      <w:lvlJc w:val="left"/>
      <w:pPr>
        <w:ind w:left="6660" w:hanging="420"/>
      </w:pPr>
      <w:rPr>
        <w:rFonts w:cs="Times New Roman"/>
      </w:rPr>
    </w:lvl>
  </w:abstractNum>
  <w:abstractNum w:abstractNumId="16" w15:restartNumberingAfterBreak="0">
    <w:nsid w:val="37AF04A7"/>
    <w:multiLevelType w:val="hybridMultilevel"/>
    <w:tmpl w:val="DD047E72"/>
    <w:lvl w:ilvl="0" w:tplc="BC385D80">
      <w:start w:val="1"/>
      <w:numFmt w:val="lowerLetter"/>
      <w:lvlText w:val="(%1)"/>
      <w:lvlJc w:val="left"/>
      <w:pPr>
        <w:ind w:left="360" w:hanging="360"/>
      </w:pPr>
      <w:rPr>
        <w:rFonts w:ascii="Times New Roman" w:eastAsia="MS Mincho" w:hAnsi="Times New Roman"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7" w15:restartNumberingAfterBreak="0">
    <w:nsid w:val="40C91A31"/>
    <w:multiLevelType w:val="hybridMultilevel"/>
    <w:tmpl w:val="10421D30"/>
    <w:lvl w:ilvl="0" w:tplc="D2C6B16C">
      <w:start w:val="5"/>
      <w:numFmt w:val="bullet"/>
      <w:lvlText w:val="・"/>
      <w:lvlJc w:val="left"/>
      <w:pPr>
        <w:tabs>
          <w:tab w:val="num" w:pos="600"/>
        </w:tabs>
        <w:ind w:left="600" w:hanging="360"/>
      </w:pPr>
      <w:rPr>
        <w:rFonts w:ascii="MS PGothic" w:eastAsia="MS PGothic" w:hAnsi="MS PGothic"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37260"/>
    <w:multiLevelType w:val="hybridMultilevel"/>
    <w:tmpl w:val="BC0A655C"/>
    <w:lvl w:ilvl="0" w:tplc="703E8E3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15:restartNumberingAfterBreak="0">
    <w:nsid w:val="4CCA2416"/>
    <w:multiLevelType w:val="hybridMultilevel"/>
    <w:tmpl w:val="67CEBFF2"/>
    <w:lvl w:ilvl="0" w:tplc="9CACDA54">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15:restartNumberingAfterBreak="0">
    <w:nsid w:val="51C07050"/>
    <w:multiLevelType w:val="hybridMultilevel"/>
    <w:tmpl w:val="2AEC244C"/>
    <w:lvl w:ilvl="0" w:tplc="CD3E56EC">
      <w:start w:val="2"/>
      <w:numFmt w:val="bullet"/>
      <w:lvlText w:val="–"/>
      <w:lvlJc w:val="left"/>
      <w:pPr>
        <w:tabs>
          <w:tab w:val="num" w:pos="795"/>
        </w:tabs>
        <w:ind w:left="795" w:hanging="795"/>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56D56456"/>
    <w:multiLevelType w:val="hybridMultilevel"/>
    <w:tmpl w:val="E506D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78F451B"/>
    <w:multiLevelType w:val="hybridMultilevel"/>
    <w:tmpl w:val="DB26D7B2"/>
    <w:lvl w:ilvl="0" w:tplc="207A6EE6">
      <w:start w:val="1"/>
      <w:numFmt w:val="bullet"/>
      <w:lvlText w:val="–"/>
      <w:lvlJc w:val="left"/>
      <w:pPr>
        <w:ind w:left="1140" w:hanging="1140"/>
      </w:pPr>
      <w:rPr>
        <w:rFonts w:ascii="Times New Roman" w:eastAsia="Times New Roman" w:hAnsi="Times New Roman"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58091B8D"/>
    <w:multiLevelType w:val="hybridMultilevel"/>
    <w:tmpl w:val="2CC4BC0C"/>
    <w:lvl w:ilvl="0" w:tplc="5322A688">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5B4D52C9"/>
    <w:multiLevelType w:val="hybridMultilevel"/>
    <w:tmpl w:val="6B76F704"/>
    <w:lvl w:ilvl="0" w:tplc="D2C6B16C">
      <w:start w:val="5"/>
      <w:numFmt w:val="bullet"/>
      <w:lvlText w:val="・"/>
      <w:lvlJc w:val="left"/>
      <w:pPr>
        <w:tabs>
          <w:tab w:val="num" w:pos="1320"/>
        </w:tabs>
        <w:ind w:left="1320" w:hanging="360"/>
      </w:pPr>
      <w:rPr>
        <w:rFonts w:ascii="MS PGothic" w:eastAsia="MS PGothic" w:hAnsi="MS PGothic"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25" w15:restartNumberingAfterBreak="0">
    <w:nsid w:val="5CC374F1"/>
    <w:multiLevelType w:val="hybridMultilevel"/>
    <w:tmpl w:val="B64873CE"/>
    <w:lvl w:ilvl="0" w:tplc="65DC1E0E">
      <w:start w:val="3"/>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D61222E"/>
    <w:multiLevelType w:val="hybridMultilevel"/>
    <w:tmpl w:val="ECAE9030"/>
    <w:lvl w:ilvl="0" w:tplc="22E62EAC">
      <w:start w:val="3"/>
      <w:numFmt w:val="bullet"/>
      <w:lvlText w:val="-"/>
      <w:lvlJc w:val="left"/>
      <w:pPr>
        <w:ind w:left="1500" w:hanging="360"/>
      </w:pPr>
      <w:rPr>
        <w:rFonts w:ascii="Times New Roman" w:eastAsia="MS Mincho" w:hAnsi="Times New Roman" w:hint="default"/>
      </w:rPr>
    </w:lvl>
    <w:lvl w:ilvl="1" w:tplc="0409000B" w:tentative="1">
      <w:start w:val="1"/>
      <w:numFmt w:val="bullet"/>
      <w:lvlText w:val=""/>
      <w:lvlJc w:val="left"/>
      <w:pPr>
        <w:ind w:left="1980" w:hanging="420"/>
      </w:pPr>
      <w:rPr>
        <w:rFonts w:ascii="Wingdings" w:hAnsi="Wingdings" w:hint="default"/>
      </w:rPr>
    </w:lvl>
    <w:lvl w:ilvl="2" w:tplc="0409000D"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B" w:tentative="1">
      <w:start w:val="1"/>
      <w:numFmt w:val="bullet"/>
      <w:lvlText w:val=""/>
      <w:lvlJc w:val="left"/>
      <w:pPr>
        <w:ind w:left="3240" w:hanging="420"/>
      </w:pPr>
      <w:rPr>
        <w:rFonts w:ascii="Wingdings" w:hAnsi="Wingdings" w:hint="default"/>
      </w:rPr>
    </w:lvl>
    <w:lvl w:ilvl="5" w:tplc="0409000D"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B" w:tentative="1">
      <w:start w:val="1"/>
      <w:numFmt w:val="bullet"/>
      <w:lvlText w:val=""/>
      <w:lvlJc w:val="left"/>
      <w:pPr>
        <w:ind w:left="4500" w:hanging="420"/>
      </w:pPr>
      <w:rPr>
        <w:rFonts w:ascii="Wingdings" w:hAnsi="Wingdings" w:hint="default"/>
      </w:rPr>
    </w:lvl>
    <w:lvl w:ilvl="8" w:tplc="0409000D" w:tentative="1">
      <w:start w:val="1"/>
      <w:numFmt w:val="bullet"/>
      <w:lvlText w:val=""/>
      <w:lvlJc w:val="left"/>
      <w:pPr>
        <w:ind w:left="4920" w:hanging="420"/>
      </w:pPr>
      <w:rPr>
        <w:rFonts w:ascii="Wingdings" w:hAnsi="Wingdings" w:hint="default"/>
      </w:rPr>
    </w:lvl>
  </w:abstractNum>
  <w:abstractNum w:abstractNumId="27" w15:restartNumberingAfterBreak="0">
    <w:nsid w:val="5D7170AD"/>
    <w:multiLevelType w:val="hybridMultilevel"/>
    <w:tmpl w:val="0648354A"/>
    <w:lvl w:ilvl="0" w:tplc="BC385D80">
      <w:start w:val="1"/>
      <w:numFmt w:val="lowerLetter"/>
      <w:lvlText w:val="(%1)"/>
      <w:lvlJc w:val="left"/>
      <w:pPr>
        <w:tabs>
          <w:tab w:val="num" w:pos="360"/>
        </w:tabs>
        <w:ind w:left="360" w:hanging="360"/>
      </w:pPr>
      <w:rPr>
        <w:rFonts w:ascii="Times New Roman" w:eastAsia="MS Mincho" w:hAnsi="Times New Roman" w:cs="Times New Roman"/>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1AD03D3"/>
    <w:multiLevelType w:val="hybridMultilevel"/>
    <w:tmpl w:val="AE3A5992"/>
    <w:lvl w:ilvl="0" w:tplc="6ED09188">
      <w:numFmt w:val="bullet"/>
      <w:lvlText w:val="•"/>
      <w:lvlJc w:val="left"/>
      <w:pPr>
        <w:ind w:left="1140" w:hanging="114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45D1BD5"/>
    <w:multiLevelType w:val="hybridMultilevel"/>
    <w:tmpl w:val="B942BFFA"/>
    <w:lvl w:ilvl="0" w:tplc="AD587682">
      <w:numFmt w:val="bullet"/>
      <w:lvlText w:val="-"/>
      <w:lvlJc w:val="left"/>
      <w:pPr>
        <w:tabs>
          <w:tab w:val="num" w:pos="360"/>
        </w:tabs>
        <w:ind w:left="360" w:hanging="360"/>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68845056"/>
    <w:multiLevelType w:val="hybridMultilevel"/>
    <w:tmpl w:val="E42865BE"/>
    <w:lvl w:ilvl="0" w:tplc="E506B448">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1" w15:restartNumberingAfterBreak="0">
    <w:nsid w:val="692D3B53"/>
    <w:multiLevelType w:val="hybridMultilevel"/>
    <w:tmpl w:val="FBD6E08E"/>
    <w:lvl w:ilvl="0" w:tplc="F48C429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FE62801"/>
    <w:multiLevelType w:val="hybridMultilevel"/>
    <w:tmpl w:val="B3C62AC2"/>
    <w:lvl w:ilvl="0" w:tplc="04090001">
      <w:start w:val="1"/>
      <w:numFmt w:val="bullet"/>
      <w:lvlText w:val=""/>
      <w:lvlJc w:val="left"/>
      <w:pPr>
        <w:tabs>
          <w:tab w:val="num" w:pos="360"/>
        </w:tabs>
        <w:ind w:left="360" w:hanging="36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73B37166"/>
    <w:multiLevelType w:val="hybridMultilevel"/>
    <w:tmpl w:val="4A8A2206"/>
    <w:lvl w:ilvl="0" w:tplc="0409000F">
      <w:start w:val="1"/>
      <w:numFmt w:val="decimal"/>
      <w:lvlText w:val="%1."/>
      <w:lvlJc w:val="left"/>
      <w:pPr>
        <w:ind w:left="600" w:hanging="360"/>
      </w:pPr>
      <w:rPr>
        <w:rFonts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4" w15:restartNumberingAfterBreak="0">
    <w:nsid w:val="78AB1D47"/>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A90351B"/>
    <w:multiLevelType w:val="hybridMultilevel"/>
    <w:tmpl w:val="074E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881AC9"/>
    <w:multiLevelType w:val="hybridMultilevel"/>
    <w:tmpl w:val="522E298C"/>
    <w:lvl w:ilvl="0" w:tplc="BC385D80">
      <w:start w:val="1"/>
      <w:numFmt w:val="lowerLetter"/>
      <w:lvlText w:val="(%1)"/>
      <w:lvlJc w:val="left"/>
      <w:pPr>
        <w:ind w:left="1860" w:hanging="420"/>
      </w:pPr>
      <w:rPr>
        <w:rFonts w:ascii="Times New Roman" w:eastAsia="MS Mincho" w:hAnsi="Times New Roman" w:cs="Times New Roman"/>
      </w:rPr>
    </w:lvl>
    <w:lvl w:ilvl="1" w:tplc="BC385D80">
      <w:start w:val="1"/>
      <w:numFmt w:val="lowerLetter"/>
      <w:lvlText w:val="(%2)"/>
      <w:lvlJc w:val="left"/>
      <w:pPr>
        <w:ind w:left="2280" w:hanging="420"/>
      </w:pPr>
      <w:rPr>
        <w:rFonts w:ascii="Times New Roman" w:eastAsia="MS Mincho" w:hAnsi="Times New Roman" w:cs="Times New Roman"/>
      </w:rPr>
    </w:lvl>
    <w:lvl w:ilvl="2" w:tplc="04090011" w:tentative="1">
      <w:start w:val="1"/>
      <w:numFmt w:val="decimalEnclosedCircle"/>
      <w:lvlText w:val="%3"/>
      <w:lvlJc w:val="left"/>
      <w:pPr>
        <w:ind w:left="2700" w:hanging="420"/>
      </w:pPr>
      <w:rPr>
        <w:rFonts w:cs="Times New Roman"/>
      </w:rPr>
    </w:lvl>
    <w:lvl w:ilvl="3" w:tplc="0409000F" w:tentative="1">
      <w:start w:val="1"/>
      <w:numFmt w:val="decimal"/>
      <w:lvlText w:val="%4."/>
      <w:lvlJc w:val="left"/>
      <w:pPr>
        <w:ind w:left="3120" w:hanging="420"/>
      </w:pPr>
      <w:rPr>
        <w:rFonts w:cs="Times New Roman"/>
      </w:rPr>
    </w:lvl>
    <w:lvl w:ilvl="4" w:tplc="04090017" w:tentative="1">
      <w:start w:val="1"/>
      <w:numFmt w:val="aiueoFullWidth"/>
      <w:lvlText w:val="(%5)"/>
      <w:lvlJc w:val="left"/>
      <w:pPr>
        <w:ind w:left="3540" w:hanging="420"/>
      </w:pPr>
      <w:rPr>
        <w:rFonts w:cs="Times New Roman"/>
      </w:rPr>
    </w:lvl>
    <w:lvl w:ilvl="5" w:tplc="04090011" w:tentative="1">
      <w:start w:val="1"/>
      <w:numFmt w:val="decimalEnclosedCircle"/>
      <w:lvlText w:val="%6"/>
      <w:lvlJc w:val="left"/>
      <w:pPr>
        <w:ind w:left="3960" w:hanging="420"/>
      </w:pPr>
      <w:rPr>
        <w:rFonts w:cs="Times New Roman"/>
      </w:rPr>
    </w:lvl>
    <w:lvl w:ilvl="6" w:tplc="0409000F" w:tentative="1">
      <w:start w:val="1"/>
      <w:numFmt w:val="decimal"/>
      <w:lvlText w:val="%7."/>
      <w:lvlJc w:val="left"/>
      <w:pPr>
        <w:ind w:left="4380" w:hanging="420"/>
      </w:pPr>
      <w:rPr>
        <w:rFonts w:cs="Times New Roman"/>
      </w:rPr>
    </w:lvl>
    <w:lvl w:ilvl="7" w:tplc="04090017" w:tentative="1">
      <w:start w:val="1"/>
      <w:numFmt w:val="aiueoFullWidth"/>
      <w:lvlText w:val="(%8)"/>
      <w:lvlJc w:val="left"/>
      <w:pPr>
        <w:ind w:left="4800" w:hanging="420"/>
      </w:pPr>
      <w:rPr>
        <w:rFonts w:cs="Times New Roman"/>
      </w:rPr>
    </w:lvl>
    <w:lvl w:ilvl="8" w:tplc="04090011" w:tentative="1">
      <w:start w:val="1"/>
      <w:numFmt w:val="decimalEnclosedCircle"/>
      <w:lvlText w:val="%9"/>
      <w:lvlJc w:val="left"/>
      <w:pPr>
        <w:ind w:left="5220" w:hanging="420"/>
      </w:pPr>
      <w:rPr>
        <w:rFonts w:cs="Times New Roman"/>
      </w:rPr>
    </w:lvl>
  </w:abstractNum>
  <w:num w:numId="1">
    <w:abstractNumId w:val="29"/>
  </w:num>
  <w:num w:numId="2">
    <w:abstractNumId w:val="20"/>
  </w:num>
  <w:num w:numId="3">
    <w:abstractNumId w:val="5"/>
  </w:num>
  <w:num w:numId="4">
    <w:abstractNumId w:val="1"/>
  </w:num>
  <w:num w:numId="5">
    <w:abstractNumId w:val="34"/>
  </w:num>
  <w:num w:numId="6">
    <w:abstractNumId w:val="18"/>
  </w:num>
  <w:num w:numId="7">
    <w:abstractNumId w:val="0"/>
  </w:num>
  <w:num w:numId="8">
    <w:abstractNumId w:val="4"/>
  </w:num>
  <w:num w:numId="9">
    <w:abstractNumId w:val="8"/>
  </w:num>
  <w:num w:numId="10">
    <w:abstractNumId w:val="33"/>
  </w:num>
  <w:num w:numId="11">
    <w:abstractNumId w:val="27"/>
  </w:num>
  <w:num w:numId="12">
    <w:abstractNumId w:val="32"/>
  </w:num>
  <w:num w:numId="13">
    <w:abstractNumId w:val="25"/>
  </w:num>
  <w:num w:numId="14">
    <w:abstractNumId w:val="26"/>
  </w:num>
  <w:num w:numId="15">
    <w:abstractNumId w:val="16"/>
  </w:num>
  <w:num w:numId="16">
    <w:abstractNumId w:val="36"/>
  </w:num>
  <w:num w:numId="17">
    <w:abstractNumId w:val="22"/>
  </w:num>
  <w:num w:numId="18">
    <w:abstractNumId w:val="24"/>
  </w:num>
  <w:num w:numId="19">
    <w:abstractNumId w:val="6"/>
  </w:num>
  <w:num w:numId="20">
    <w:abstractNumId w:val="17"/>
  </w:num>
  <w:num w:numId="21">
    <w:abstractNumId w:val="23"/>
  </w:num>
  <w:num w:numId="22">
    <w:abstractNumId w:val="15"/>
  </w:num>
  <w:num w:numId="23">
    <w:abstractNumId w:val="11"/>
  </w:num>
  <w:num w:numId="24">
    <w:abstractNumId w:val="30"/>
  </w:num>
  <w:num w:numId="25">
    <w:abstractNumId w:val="19"/>
  </w:num>
  <w:num w:numId="26">
    <w:abstractNumId w:val="2"/>
  </w:num>
  <w:num w:numId="27">
    <w:abstractNumId w:val="12"/>
  </w:num>
  <w:num w:numId="28">
    <w:abstractNumId w:val="35"/>
  </w:num>
  <w:num w:numId="29">
    <w:abstractNumId w:val="9"/>
  </w:num>
  <w:num w:numId="30">
    <w:abstractNumId w:val="28"/>
  </w:num>
  <w:num w:numId="31">
    <w:abstractNumId w:val="3"/>
  </w:num>
  <w:num w:numId="32">
    <w:abstractNumId w:val="13"/>
  </w:num>
  <w:num w:numId="33">
    <w:abstractNumId w:val="31"/>
  </w:num>
  <w:num w:numId="34">
    <w:abstractNumId w:val="10"/>
  </w:num>
  <w:num w:numId="35">
    <w:abstractNumId w:val="21"/>
  </w:num>
  <w:num w:numId="36">
    <w:abstractNumId w:val="7"/>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ECD"/>
    <w:rsid w:val="0000234E"/>
    <w:rsid w:val="0001435B"/>
    <w:rsid w:val="00063DEC"/>
    <w:rsid w:val="00100BB7"/>
    <w:rsid w:val="001911C9"/>
    <w:rsid w:val="001D3604"/>
    <w:rsid w:val="00217EBF"/>
    <w:rsid w:val="002377DC"/>
    <w:rsid w:val="00242AEE"/>
    <w:rsid w:val="00244B9F"/>
    <w:rsid w:val="00254431"/>
    <w:rsid w:val="00266D44"/>
    <w:rsid w:val="00273FB7"/>
    <w:rsid w:val="002742B0"/>
    <w:rsid w:val="002752C8"/>
    <w:rsid w:val="00285616"/>
    <w:rsid w:val="002866D6"/>
    <w:rsid w:val="002C7C23"/>
    <w:rsid w:val="002D76C4"/>
    <w:rsid w:val="002E25B6"/>
    <w:rsid w:val="00351B17"/>
    <w:rsid w:val="00351F02"/>
    <w:rsid w:val="003744B1"/>
    <w:rsid w:val="003917CC"/>
    <w:rsid w:val="0039537A"/>
    <w:rsid w:val="003F499B"/>
    <w:rsid w:val="00474A58"/>
    <w:rsid w:val="004B03C5"/>
    <w:rsid w:val="004D0704"/>
    <w:rsid w:val="004D5829"/>
    <w:rsid w:val="00500A68"/>
    <w:rsid w:val="0052529D"/>
    <w:rsid w:val="00563D76"/>
    <w:rsid w:val="0056720B"/>
    <w:rsid w:val="006023CF"/>
    <w:rsid w:val="00607D68"/>
    <w:rsid w:val="00623B12"/>
    <w:rsid w:val="00631DDA"/>
    <w:rsid w:val="00665DCA"/>
    <w:rsid w:val="006C4924"/>
    <w:rsid w:val="0071677F"/>
    <w:rsid w:val="007468DA"/>
    <w:rsid w:val="007804D8"/>
    <w:rsid w:val="007852F9"/>
    <w:rsid w:val="008212F1"/>
    <w:rsid w:val="008729BC"/>
    <w:rsid w:val="008816A6"/>
    <w:rsid w:val="008D3FAE"/>
    <w:rsid w:val="008E4ECD"/>
    <w:rsid w:val="00954377"/>
    <w:rsid w:val="00956496"/>
    <w:rsid w:val="009E00A8"/>
    <w:rsid w:val="00A36511"/>
    <w:rsid w:val="00A6617B"/>
    <w:rsid w:val="00AB0DC8"/>
    <w:rsid w:val="00AE5553"/>
    <w:rsid w:val="00B355EC"/>
    <w:rsid w:val="00B36F08"/>
    <w:rsid w:val="00B44E24"/>
    <w:rsid w:val="00BF3313"/>
    <w:rsid w:val="00C35F5D"/>
    <w:rsid w:val="00CB6CC8"/>
    <w:rsid w:val="00D41F24"/>
    <w:rsid w:val="00D56D53"/>
    <w:rsid w:val="00D8281E"/>
    <w:rsid w:val="00DF4176"/>
    <w:rsid w:val="00E9441B"/>
    <w:rsid w:val="00EA489C"/>
    <w:rsid w:val="00EF62B7"/>
    <w:rsid w:val="00FC32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9A3DC379-D85C-4349-9F0D-076D50703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BB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00BB7"/>
    <w:pPr>
      <w:keepNext/>
      <w:keepLines/>
      <w:spacing w:before="480"/>
      <w:ind w:left="794" w:hanging="794"/>
      <w:outlineLvl w:val="0"/>
    </w:pPr>
    <w:rPr>
      <w:b/>
    </w:rPr>
  </w:style>
  <w:style w:type="paragraph" w:styleId="Heading2">
    <w:name w:val="heading 2"/>
    <w:basedOn w:val="Heading1"/>
    <w:next w:val="Normal"/>
    <w:link w:val="Heading2Char"/>
    <w:qFormat/>
    <w:rsid w:val="00100BB7"/>
    <w:pPr>
      <w:spacing w:before="320"/>
      <w:outlineLvl w:val="1"/>
    </w:pPr>
  </w:style>
  <w:style w:type="paragraph" w:styleId="Heading3">
    <w:name w:val="heading 3"/>
    <w:basedOn w:val="Heading1"/>
    <w:next w:val="Normal"/>
    <w:link w:val="Heading3Char"/>
    <w:qFormat/>
    <w:rsid w:val="00100BB7"/>
    <w:pPr>
      <w:spacing w:before="200"/>
      <w:outlineLvl w:val="2"/>
    </w:pPr>
  </w:style>
  <w:style w:type="paragraph" w:styleId="Heading4">
    <w:name w:val="heading 4"/>
    <w:basedOn w:val="Heading3"/>
    <w:next w:val="Normal"/>
    <w:link w:val="Heading4Char"/>
    <w:qFormat/>
    <w:rsid w:val="00100BB7"/>
    <w:pPr>
      <w:tabs>
        <w:tab w:val="clear" w:pos="794"/>
        <w:tab w:val="left" w:pos="992"/>
      </w:tabs>
      <w:ind w:left="992" w:hanging="992"/>
      <w:outlineLvl w:val="3"/>
    </w:pPr>
  </w:style>
  <w:style w:type="paragraph" w:styleId="Heading5">
    <w:name w:val="heading 5"/>
    <w:basedOn w:val="Heading4"/>
    <w:next w:val="Normal"/>
    <w:link w:val="Heading5Char"/>
    <w:qFormat/>
    <w:rsid w:val="00100BB7"/>
    <w:pPr>
      <w:outlineLvl w:val="4"/>
    </w:pPr>
  </w:style>
  <w:style w:type="paragraph" w:styleId="Heading6">
    <w:name w:val="heading 6"/>
    <w:basedOn w:val="Heading4"/>
    <w:next w:val="Normal"/>
    <w:link w:val="Heading6Char"/>
    <w:qFormat/>
    <w:rsid w:val="00100BB7"/>
    <w:pPr>
      <w:tabs>
        <w:tab w:val="clear" w:pos="992"/>
        <w:tab w:val="clear" w:pos="1191"/>
      </w:tabs>
      <w:ind w:left="1588" w:hanging="1588"/>
      <w:outlineLvl w:val="5"/>
    </w:pPr>
  </w:style>
  <w:style w:type="paragraph" w:styleId="Heading7">
    <w:name w:val="heading 7"/>
    <w:basedOn w:val="Heading6"/>
    <w:next w:val="Normal"/>
    <w:link w:val="Heading7Char"/>
    <w:qFormat/>
    <w:rsid w:val="00100BB7"/>
    <w:pPr>
      <w:outlineLvl w:val="6"/>
    </w:pPr>
  </w:style>
  <w:style w:type="paragraph" w:styleId="Heading8">
    <w:name w:val="heading 8"/>
    <w:basedOn w:val="Heading6"/>
    <w:next w:val="Normal"/>
    <w:link w:val="Heading8Char"/>
    <w:qFormat/>
    <w:rsid w:val="00100BB7"/>
    <w:pPr>
      <w:outlineLvl w:val="7"/>
    </w:pPr>
  </w:style>
  <w:style w:type="paragraph" w:styleId="Heading9">
    <w:name w:val="heading 9"/>
    <w:basedOn w:val="Heading6"/>
    <w:next w:val="Normal"/>
    <w:link w:val="Heading9Char"/>
    <w:qFormat/>
    <w:rsid w:val="00100BB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E4ECD"/>
    <w:rPr>
      <w:b/>
      <w:sz w:val="24"/>
      <w:lang w:val="fr-FR" w:eastAsia="en-US"/>
    </w:rPr>
  </w:style>
  <w:style w:type="character" w:customStyle="1" w:styleId="Heading2Char">
    <w:name w:val="Heading 2 Char"/>
    <w:link w:val="Heading2"/>
    <w:locked/>
    <w:rsid w:val="008E4ECD"/>
    <w:rPr>
      <w:b/>
      <w:sz w:val="24"/>
      <w:lang w:val="fr-FR" w:eastAsia="en-US"/>
    </w:rPr>
  </w:style>
  <w:style w:type="character" w:customStyle="1" w:styleId="Heading3Char">
    <w:name w:val="Heading 3 Char"/>
    <w:link w:val="Heading3"/>
    <w:locked/>
    <w:rsid w:val="008E4ECD"/>
    <w:rPr>
      <w:b/>
      <w:sz w:val="24"/>
      <w:lang w:val="fr-FR" w:eastAsia="en-US"/>
    </w:rPr>
  </w:style>
  <w:style w:type="character" w:customStyle="1" w:styleId="Heading4Char">
    <w:name w:val="Heading 4 Char"/>
    <w:link w:val="Heading4"/>
    <w:locked/>
    <w:rsid w:val="008E4ECD"/>
    <w:rPr>
      <w:b/>
      <w:sz w:val="24"/>
      <w:lang w:val="fr-FR" w:eastAsia="en-US"/>
    </w:rPr>
  </w:style>
  <w:style w:type="character" w:customStyle="1" w:styleId="Heading5Char">
    <w:name w:val="Heading 5 Char"/>
    <w:link w:val="Heading5"/>
    <w:locked/>
    <w:rsid w:val="008E4ECD"/>
    <w:rPr>
      <w:b/>
      <w:sz w:val="24"/>
      <w:lang w:val="fr-FR" w:eastAsia="en-US"/>
    </w:rPr>
  </w:style>
  <w:style w:type="character" w:customStyle="1" w:styleId="Heading6Char">
    <w:name w:val="Heading 6 Char"/>
    <w:link w:val="Heading6"/>
    <w:locked/>
    <w:rsid w:val="008E4ECD"/>
    <w:rPr>
      <w:b/>
      <w:sz w:val="24"/>
      <w:lang w:val="fr-FR" w:eastAsia="en-US"/>
    </w:rPr>
  </w:style>
  <w:style w:type="character" w:customStyle="1" w:styleId="Heading7Char">
    <w:name w:val="Heading 7 Char"/>
    <w:link w:val="Heading7"/>
    <w:locked/>
    <w:rsid w:val="008E4ECD"/>
    <w:rPr>
      <w:b/>
      <w:sz w:val="24"/>
      <w:lang w:val="fr-FR" w:eastAsia="en-US"/>
    </w:rPr>
  </w:style>
  <w:style w:type="character" w:customStyle="1" w:styleId="Heading8Char">
    <w:name w:val="Heading 8 Char"/>
    <w:link w:val="Heading8"/>
    <w:locked/>
    <w:rsid w:val="008E4ECD"/>
    <w:rPr>
      <w:b/>
      <w:sz w:val="24"/>
      <w:lang w:val="fr-FR" w:eastAsia="en-US"/>
    </w:rPr>
  </w:style>
  <w:style w:type="character" w:customStyle="1" w:styleId="Heading9Char">
    <w:name w:val="Heading 9 Char"/>
    <w:link w:val="Heading9"/>
    <w:locked/>
    <w:rsid w:val="008E4ECD"/>
    <w:rPr>
      <w:b/>
      <w:sz w:val="24"/>
      <w:lang w:val="fr-FR" w:eastAsia="en-US"/>
    </w:rPr>
  </w:style>
  <w:style w:type="paragraph" w:styleId="Header">
    <w:name w:val="header"/>
    <w:basedOn w:val="Normal"/>
    <w:link w:val="HeaderChar"/>
    <w:rsid w:val="00100BB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locked/>
    <w:rsid w:val="008E4ECD"/>
    <w:rPr>
      <w:sz w:val="24"/>
      <w:lang w:val="fr-FR" w:eastAsia="en-US"/>
    </w:rPr>
  </w:style>
  <w:style w:type="paragraph" w:styleId="Footer">
    <w:name w:val="footer"/>
    <w:basedOn w:val="Normal"/>
    <w:link w:val="FooterChar"/>
    <w:rsid w:val="00100BB7"/>
    <w:pPr>
      <w:tabs>
        <w:tab w:val="clear" w:pos="794"/>
        <w:tab w:val="clear" w:pos="1191"/>
        <w:tab w:val="clear" w:pos="1588"/>
        <w:tab w:val="clear" w:pos="1985"/>
      </w:tabs>
      <w:spacing w:before="0"/>
    </w:pPr>
    <w:rPr>
      <w:noProof/>
      <w:sz w:val="18"/>
    </w:rPr>
  </w:style>
  <w:style w:type="character" w:customStyle="1" w:styleId="FooterChar">
    <w:name w:val="Footer Char"/>
    <w:link w:val="Footer"/>
    <w:locked/>
    <w:rsid w:val="008E4ECD"/>
    <w:rPr>
      <w:noProof/>
      <w:sz w:val="18"/>
      <w:lang w:val="fr-FR" w:eastAsia="en-US"/>
    </w:rPr>
  </w:style>
  <w:style w:type="character" w:styleId="PageNumber">
    <w:name w:val="page number"/>
    <w:basedOn w:val="DefaultParagraphFont"/>
    <w:rsid w:val="00100BB7"/>
  </w:style>
  <w:style w:type="paragraph" w:customStyle="1" w:styleId="Headingb">
    <w:name w:val="Heading_b"/>
    <w:basedOn w:val="Heading3"/>
    <w:next w:val="Normal"/>
    <w:link w:val="HeadingbChar"/>
    <w:rsid w:val="00100BB7"/>
    <w:pPr>
      <w:spacing w:before="160"/>
      <w:ind w:left="0" w:firstLine="0"/>
      <w:outlineLvl w:val="9"/>
    </w:pPr>
  </w:style>
  <w:style w:type="character" w:customStyle="1" w:styleId="HeadingbChar">
    <w:name w:val="Heading_b Char"/>
    <w:link w:val="Headingb"/>
    <w:locked/>
    <w:rsid w:val="008E4ECD"/>
    <w:rPr>
      <w:b/>
      <w:sz w:val="24"/>
      <w:lang w:val="fr-FR" w:eastAsia="en-US"/>
    </w:rPr>
  </w:style>
  <w:style w:type="paragraph" w:customStyle="1" w:styleId="Headingi">
    <w:name w:val="Heading_i"/>
    <w:basedOn w:val="Heading3"/>
    <w:next w:val="Normal"/>
    <w:rsid w:val="00100BB7"/>
    <w:pPr>
      <w:spacing w:before="160"/>
      <w:ind w:left="0" w:firstLine="0"/>
    </w:pPr>
    <w:rPr>
      <w:b w:val="0"/>
      <w:i/>
    </w:rPr>
  </w:style>
  <w:style w:type="character" w:customStyle="1" w:styleId="href">
    <w:name w:val="href"/>
    <w:basedOn w:val="DefaultParagraphFont"/>
    <w:rsid w:val="00100BB7"/>
  </w:style>
  <w:style w:type="paragraph" w:customStyle="1" w:styleId="enumlev1">
    <w:name w:val="enumlev1"/>
    <w:basedOn w:val="Normal"/>
    <w:link w:val="enumlev1Char"/>
    <w:rsid w:val="00100BB7"/>
    <w:pPr>
      <w:spacing w:before="80"/>
      <w:ind w:left="794" w:hanging="794"/>
    </w:pPr>
  </w:style>
  <w:style w:type="character" w:customStyle="1" w:styleId="enumlev1Char">
    <w:name w:val="enumlev1 Char"/>
    <w:link w:val="enumlev1"/>
    <w:locked/>
    <w:rsid w:val="008E4ECD"/>
    <w:rPr>
      <w:sz w:val="24"/>
      <w:lang w:val="fr-FR" w:eastAsia="en-US"/>
    </w:rPr>
  </w:style>
  <w:style w:type="paragraph" w:customStyle="1" w:styleId="enumlev2">
    <w:name w:val="enumlev2"/>
    <w:basedOn w:val="enumlev1"/>
    <w:rsid w:val="00100BB7"/>
    <w:pPr>
      <w:ind w:left="1191" w:hanging="397"/>
    </w:pPr>
  </w:style>
  <w:style w:type="paragraph" w:customStyle="1" w:styleId="enumlev3">
    <w:name w:val="enumlev3"/>
    <w:basedOn w:val="enumlev2"/>
    <w:rsid w:val="00100BB7"/>
    <w:pPr>
      <w:ind w:left="1588"/>
    </w:pPr>
  </w:style>
  <w:style w:type="paragraph" w:customStyle="1" w:styleId="Normalaftertitle">
    <w:name w:val="Normal_after_title"/>
    <w:basedOn w:val="Normal"/>
    <w:next w:val="Normal"/>
    <w:link w:val="NormalaftertitleChar"/>
    <w:rsid w:val="00100BB7"/>
    <w:pPr>
      <w:spacing w:before="320"/>
    </w:pPr>
  </w:style>
  <w:style w:type="character" w:customStyle="1" w:styleId="NormalaftertitleChar">
    <w:name w:val="Normal_after_title Char"/>
    <w:link w:val="Normalaftertitle"/>
    <w:locked/>
    <w:rsid w:val="008E4ECD"/>
    <w:rPr>
      <w:sz w:val="24"/>
      <w:lang w:val="fr-FR" w:eastAsia="en-US"/>
    </w:rPr>
  </w:style>
  <w:style w:type="paragraph" w:customStyle="1" w:styleId="Note">
    <w:name w:val="Note"/>
    <w:basedOn w:val="Normal"/>
    <w:rsid w:val="00100BB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00BB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00BB7"/>
    <w:pPr>
      <w:keepNext/>
      <w:keepLines/>
      <w:spacing w:before="240"/>
      <w:jc w:val="center"/>
    </w:pPr>
    <w:rPr>
      <w:b/>
      <w:sz w:val="28"/>
    </w:rPr>
  </w:style>
  <w:style w:type="paragraph" w:customStyle="1" w:styleId="Recref">
    <w:name w:val="Rec_ref"/>
    <w:basedOn w:val="Normal"/>
    <w:next w:val="Recdate"/>
    <w:rsid w:val="00100BB7"/>
    <w:pPr>
      <w:jc w:val="center"/>
    </w:pPr>
  </w:style>
  <w:style w:type="paragraph" w:customStyle="1" w:styleId="Recdate">
    <w:name w:val="Rec_date"/>
    <w:basedOn w:val="Recref"/>
    <w:next w:val="Normalaftertitle"/>
    <w:rsid w:val="00100BB7"/>
    <w:pPr>
      <w:jc w:val="right"/>
    </w:pPr>
  </w:style>
  <w:style w:type="character" w:customStyle="1" w:styleId="RectitleChar">
    <w:name w:val="Rec_title Char"/>
    <w:link w:val="Rectitle"/>
    <w:locked/>
    <w:rsid w:val="008E4ECD"/>
    <w:rPr>
      <w:b/>
      <w:sz w:val="28"/>
      <w:lang w:val="fr-FR" w:eastAsia="en-US"/>
    </w:rPr>
  </w:style>
  <w:style w:type="paragraph" w:customStyle="1" w:styleId="HeadingSum">
    <w:name w:val="Heading_Sum"/>
    <w:basedOn w:val="Headingb"/>
    <w:next w:val="Normal"/>
    <w:autoRedefine/>
    <w:rsid w:val="00100BB7"/>
    <w:pPr>
      <w:spacing w:before="240"/>
    </w:pPr>
    <w:rPr>
      <w:sz w:val="22"/>
      <w:lang w:val="es-ES_tradnl"/>
    </w:rPr>
  </w:style>
  <w:style w:type="paragraph" w:customStyle="1" w:styleId="AnnexNoTitle">
    <w:name w:val="Annex_NoTitle"/>
    <w:basedOn w:val="Normal"/>
    <w:next w:val="Normalaftertitle"/>
    <w:rsid w:val="00100BB7"/>
    <w:pPr>
      <w:keepNext/>
      <w:keepLines/>
      <w:spacing w:before="480" w:after="80"/>
      <w:jc w:val="center"/>
    </w:pPr>
    <w:rPr>
      <w:b/>
      <w:sz w:val="28"/>
    </w:rPr>
  </w:style>
  <w:style w:type="paragraph" w:customStyle="1" w:styleId="AppendixNoTitle">
    <w:name w:val="Appendix_NoTitle"/>
    <w:basedOn w:val="AnnexNoTitle"/>
    <w:next w:val="Normal"/>
    <w:rsid w:val="00100BB7"/>
  </w:style>
  <w:style w:type="paragraph" w:customStyle="1" w:styleId="Tablefin">
    <w:name w:val="Table_fin"/>
    <w:basedOn w:val="Normal"/>
    <w:next w:val="Normal"/>
    <w:rsid w:val="00100BB7"/>
    <w:pPr>
      <w:spacing w:before="0"/>
    </w:pPr>
    <w:rPr>
      <w:sz w:val="20"/>
      <w:lang w:val="en-GB"/>
    </w:rPr>
  </w:style>
  <w:style w:type="paragraph" w:customStyle="1" w:styleId="Tablehead">
    <w:name w:val="Table_head"/>
    <w:basedOn w:val="Normal"/>
    <w:next w:val="Normal"/>
    <w:rsid w:val="00100BB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00BB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00BB7"/>
    <w:pPr>
      <w:keepNext/>
      <w:spacing w:before="360" w:after="120"/>
      <w:jc w:val="center"/>
    </w:pPr>
  </w:style>
  <w:style w:type="character" w:customStyle="1" w:styleId="TableNoChar">
    <w:name w:val="Table_No Char"/>
    <w:link w:val="TableNo"/>
    <w:locked/>
    <w:rsid w:val="008E4ECD"/>
    <w:rPr>
      <w:sz w:val="24"/>
      <w:lang w:val="fr-FR" w:eastAsia="en-US"/>
    </w:rPr>
  </w:style>
  <w:style w:type="paragraph" w:customStyle="1" w:styleId="Tabletext">
    <w:name w:val="Table_text"/>
    <w:basedOn w:val="Normal"/>
    <w:link w:val="TabletextChar"/>
    <w:rsid w:val="00100BB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8E4ECD"/>
    <w:rPr>
      <w:sz w:val="22"/>
      <w:lang w:val="fr-FR" w:eastAsia="en-US"/>
    </w:rPr>
  </w:style>
  <w:style w:type="paragraph" w:customStyle="1" w:styleId="Equation">
    <w:name w:val="Equation"/>
    <w:basedOn w:val="Normal"/>
    <w:link w:val="EquationChar"/>
    <w:rsid w:val="00100BB7"/>
    <w:pPr>
      <w:tabs>
        <w:tab w:val="clear" w:pos="1191"/>
        <w:tab w:val="clear" w:pos="1588"/>
        <w:tab w:val="clear" w:pos="1985"/>
        <w:tab w:val="center" w:pos="4820"/>
        <w:tab w:val="right" w:pos="9639"/>
      </w:tabs>
    </w:pPr>
  </w:style>
  <w:style w:type="character" w:customStyle="1" w:styleId="EquationChar">
    <w:name w:val="Equation Char"/>
    <w:link w:val="Equation"/>
    <w:locked/>
    <w:rsid w:val="008E4ECD"/>
    <w:rPr>
      <w:sz w:val="24"/>
      <w:lang w:val="fr-FR" w:eastAsia="en-US"/>
    </w:rPr>
  </w:style>
  <w:style w:type="paragraph" w:customStyle="1" w:styleId="Equationlegend">
    <w:name w:val="Equation_legend"/>
    <w:basedOn w:val="NormalIndent"/>
    <w:rsid w:val="00100BB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00BB7"/>
    <w:pPr>
      <w:ind w:left="794"/>
    </w:pPr>
  </w:style>
  <w:style w:type="paragraph" w:customStyle="1" w:styleId="Figurelegend">
    <w:name w:val="Figure_legend"/>
    <w:basedOn w:val="Normal"/>
    <w:rsid w:val="00100BB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00BB7"/>
    <w:pPr>
      <w:keepNext/>
      <w:keepLines/>
      <w:spacing w:before="480" w:after="80"/>
      <w:jc w:val="center"/>
    </w:pPr>
    <w:rPr>
      <w:caps/>
      <w:sz w:val="18"/>
    </w:rPr>
  </w:style>
  <w:style w:type="paragraph" w:customStyle="1" w:styleId="Figuretitle">
    <w:name w:val="Figure_title"/>
    <w:basedOn w:val="Normal"/>
    <w:next w:val="Figure"/>
    <w:link w:val="FiguretitleChar"/>
    <w:rsid w:val="00100BB7"/>
    <w:pPr>
      <w:keepNext/>
      <w:spacing w:before="0" w:after="120"/>
      <w:jc w:val="center"/>
    </w:pPr>
    <w:rPr>
      <w:rFonts w:ascii="Times New Roman Bold" w:hAnsi="Times New Roman Bold"/>
      <w:b/>
      <w:sz w:val="18"/>
    </w:rPr>
  </w:style>
  <w:style w:type="paragraph" w:customStyle="1" w:styleId="Figure">
    <w:name w:val="Figure"/>
    <w:basedOn w:val="FigureNo"/>
    <w:next w:val="Normal"/>
    <w:rsid w:val="00100BB7"/>
    <w:pPr>
      <w:keepNext w:val="0"/>
      <w:spacing w:before="0" w:after="240"/>
    </w:pPr>
  </w:style>
  <w:style w:type="character" w:customStyle="1" w:styleId="FiguretitleChar">
    <w:name w:val="Figure_title Char"/>
    <w:link w:val="Figuretitle"/>
    <w:locked/>
    <w:rsid w:val="008E4ECD"/>
    <w:rPr>
      <w:rFonts w:ascii="Times New Roman Bold" w:hAnsi="Times New Roman Bold"/>
      <w:b/>
      <w:sz w:val="18"/>
      <w:lang w:val="fr-FR" w:eastAsia="en-US"/>
    </w:rPr>
  </w:style>
  <w:style w:type="character" w:customStyle="1" w:styleId="FigureNoChar">
    <w:name w:val="Figure_No Char"/>
    <w:link w:val="FigureNo"/>
    <w:locked/>
    <w:rsid w:val="008E4ECD"/>
    <w:rPr>
      <w:caps/>
      <w:sz w:val="18"/>
      <w:lang w:val="fr-FR" w:eastAsia="en-US"/>
    </w:rPr>
  </w:style>
  <w:style w:type="paragraph" w:customStyle="1" w:styleId="tocpart">
    <w:name w:val="tocpart"/>
    <w:basedOn w:val="Normal"/>
    <w:rsid w:val="00100BB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00BB7"/>
    <w:pPr>
      <w:keepNext/>
      <w:keepLines/>
      <w:spacing w:before="480"/>
      <w:jc w:val="center"/>
    </w:pPr>
    <w:rPr>
      <w:sz w:val="28"/>
    </w:rPr>
  </w:style>
  <w:style w:type="paragraph" w:customStyle="1" w:styleId="Arttitle">
    <w:name w:val="Art_title"/>
    <w:basedOn w:val="Normal"/>
    <w:next w:val="Normalaftertitle"/>
    <w:rsid w:val="00100BB7"/>
    <w:pPr>
      <w:keepNext/>
      <w:keepLines/>
      <w:spacing w:before="240"/>
      <w:jc w:val="center"/>
    </w:pPr>
    <w:rPr>
      <w:b/>
      <w:sz w:val="28"/>
    </w:rPr>
  </w:style>
  <w:style w:type="paragraph" w:customStyle="1" w:styleId="Blanc">
    <w:name w:val="Blanc"/>
    <w:basedOn w:val="Normal"/>
    <w:next w:val="Tabletext"/>
    <w:rsid w:val="00100BB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00BB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00BB7"/>
    <w:pPr>
      <w:keepNext/>
      <w:keepLines/>
      <w:spacing w:before="160"/>
      <w:ind w:left="794"/>
    </w:pPr>
    <w:rPr>
      <w:i/>
    </w:rPr>
  </w:style>
  <w:style w:type="character" w:customStyle="1" w:styleId="CallChar">
    <w:name w:val="Call Char"/>
    <w:link w:val="Call"/>
    <w:rsid w:val="008E4ECD"/>
    <w:rPr>
      <w:i/>
      <w:sz w:val="24"/>
      <w:lang w:val="fr-FR" w:eastAsia="en-US"/>
    </w:rPr>
  </w:style>
  <w:style w:type="paragraph" w:customStyle="1" w:styleId="ChapNo">
    <w:name w:val="Chap_No"/>
    <w:basedOn w:val="ArtNo"/>
    <w:next w:val="Chaptitle"/>
    <w:rsid w:val="00100BB7"/>
    <w:rPr>
      <w:b/>
    </w:rPr>
  </w:style>
  <w:style w:type="paragraph" w:customStyle="1" w:styleId="Chaptitle">
    <w:name w:val="Chap_title"/>
    <w:basedOn w:val="Arttitle"/>
    <w:next w:val="Normalaftertitle"/>
    <w:rsid w:val="00100BB7"/>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100BB7"/>
    <w:rPr>
      <w:position w:val="6"/>
      <w:sz w:val="18"/>
    </w:rPr>
  </w:style>
  <w:style w:type="paragraph" w:styleId="FootnoteText">
    <w:name w:val="footnote text"/>
    <w:basedOn w:val="Normal"/>
    <w:link w:val="FootnoteTextChar"/>
    <w:rsid w:val="00100BB7"/>
    <w:pPr>
      <w:keepLines/>
      <w:tabs>
        <w:tab w:val="left" w:pos="255"/>
      </w:tabs>
      <w:ind w:left="255" w:hanging="255"/>
    </w:pPr>
    <w:rPr>
      <w:sz w:val="22"/>
    </w:rPr>
  </w:style>
  <w:style w:type="character" w:customStyle="1" w:styleId="FootnoteTextChar">
    <w:name w:val="Footnote Text Char"/>
    <w:basedOn w:val="DefaultParagraphFont"/>
    <w:link w:val="FootnoteText"/>
    <w:rsid w:val="008E4ECD"/>
    <w:rPr>
      <w:sz w:val="22"/>
      <w:lang w:val="fr-FR" w:eastAsia="en-US"/>
    </w:rPr>
  </w:style>
  <w:style w:type="paragraph" w:styleId="Index1">
    <w:name w:val="index 1"/>
    <w:basedOn w:val="Normal"/>
    <w:next w:val="Normal"/>
    <w:semiHidden/>
    <w:rsid w:val="00100BB7"/>
  </w:style>
  <w:style w:type="paragraph" w:styleId="Index2">
    <w:name w:val="index 2"/>
    <w:basedOn w:val="Normal"/>
    <w:next w:val="Normal"/>
    <w:semiHidden/>
    <w:rsid w:val="00100BB7"/>
    <w:pPr>
      <w:ind w:left="283"/>
    </w:pPr>
  </w:style>
  <w:style w:type="paragraph" w:styleId="Index3">
    <w:name w:val="index 3"/>
    <w:basedOn w:val="Normal"/>
    <w:next w:val="Normal"/>
    <w:semiHidden/>
    <w:rsid w:val="00100BB7"/>
    <w:pPr>
      <w:ind w:left="566"/>
    </w:pPr>
  </w:style>
  <w:style w:type="paragraph" w:styleId="IndexHeading">
    <w:name w:val="index heading"/>
    <w:basedOn w:val="Normal"/>
    <w:next w:val="Index1"/>
    <w:rsid w:val="00100BB7"/>
  </w:style>
  <w:style w:type="paragraph" w:customStyle="1" w:styleId="Line">
    <w:name w:val="Line"/>
    <w:basedOn w:val="Normal"/>
    <w:next w:val="Normal"/>
    <w:rsid w:val="00100BB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00BB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00BB7"/>
  </w:style>
  <w:style w:type="paragraph" w:customStyle="1" w:styleId="Partref">
    <w:name w:val="Part_ref"/>
    <w:basedOn w:val="Normal"/>
    <w:next w:val="Normal"/>
    <w:rsid w:val="00100BB7"/>
    <w:pPr>
      <w:keepNext/>
      <w:keepLines/>
      <w:spacing w:after="280"/>
      <w:jc w:val="center"/>
    </w:pPr>
  </w:style>
  <w:style w:type="paragraph" w:customStyle="1" w:styleId="Parttitle">
    <w:name w:val="Part_title"/>
    <w:basedOn w:val="Normal"/>
    <w:next w:val="Normalaftertitle"/>
    <w:rsid w:val="00100BB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00BB7"/>
  </w:style>
  <w:style w:type="paragraph" w:customStyle="1" w:styleId="QuestionNo">
    <w:name w:val="Question_No"/>
    <w:basedOn w:val="RecNo"/>
    <w:next w:val="Normal"/>
    <w:rsid w:val="00100BB7"/>
  </w:style>
  <w:style w:type="paragraph" w:customStyle="1" w:styleId="Questionref">
    <w:name w:val="Question_ref"/>
    <w:basedOn w:val="Recref"/>
    <w:next w:val="Questiondate"/>
    <w:rsid w:val="00100BB7"/>
  </w:style>
  <w:style w:type="paragraph" w:customStyle="1" w:styleId="Questiontitle">
    <w:name w:val="Question_title"/>
    <w:basedOn w:val="Normal"/>
    <w:next w:val="Questionref"/>
    <w:rsid w:val="00100BB7"/>
  </w:style>
  <w:style w:type="paragraph" w:customStyle="1" w:styleId="Reftext">
    <w:name w:val="Ref_text"/>
    <w:basedOn w:val="Normal"/>
    <w:rsid w:val="00100BB7"/>
    <w:pPr>
      <w:ind w:left="794" w:hanging="794"/>
    </w:pPr>
    <w:rPr>
      <w:sz w:val="22"/>
    </w:rPr>
  </w:style>
  <w:style w:type="paragraph" w:customStyle="1" w:styleId="Reftitle">
    <w:name w:val="Ref_title"/>
    <w:basedOn w:val="Normal"/>
    <w:next w:val="Reftext"/>
    <w:rsid w:val="00100BB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00BB7"/>
  </w:style>
  <w:style w:type="paragraph" w:customStyle="1" w:styleId="RepNo">
    <w:name w:val="Rep_No"/>
    <w:basedOn w:val="RecNo"/>
    <w:next w:val="Reptitle"/>
    <w:rsid w:val="00100BB7"/>
  </w:style>
  <w:style w:type="paragraph" w:customStyle="1" w:styleId="Reptitle">
    <w:name w:val="Rep_title"/>
    <w:basedOn w:val="Rectitle"/>
    <w:next w:val="Repref"/>
    <w:rsid w:val="00100BB7"/>
  </w:style>
  <w:style w:type="paragraph" w:customStyle="1" w:styleId="Repref">
    <w:name w:val="Rep_ref"/>
    <w:basedOn w:val="Recref"/>
    <w:next w:val="Repdate"/>
    <w:rsid w:val="00100BB7"/>
  </w:style>
  <w:style w:type="paragraph" w:customStyle="1" w:styleId="Resdate">
    <w:name w:val="Res_date"/>
    <w:basedOn w:val="Recdate"/>
    <w:next w:val="Normalaftertitle"/>
    <w:rsid w:val="00100BB7"/>
  </w:style>
  <w:style w:type="paragraph" w:customStyle="1" w:styleId="ResNo">
    <w:name w:val="Res_No"/>
    <w:basedOn w:val="RecNo"/>
    <w:next w:val="Restitle"/>
    <w:rsid w:val="00100BB7"/>
  </w:style>
  <w:style w:type="paragraph" w:customStyle="1" w:styleId="Restitle">
    <w:name w:val="Res_title"/>
    <w:basedOn w:val="Normal"/>
    <w:next w:val="Resref"/>
    <w:rsid w:val="00100BB7"/>
    <w:pPr>
      <w:spacing w:before="240"/>
      <w:jc w:val="center"/>
    </w:pPr>
    <w:rPr>
      <w:b/>
      <w:sz w:val="28"/>
    </w:rPr>
  </w:style>
  <w:style w:type="paragraph" w:customStyle="1" w:styleId="Resref">
    <w:name w:val="Res_ref"/>
    <w:basedOn w:val="Recref"/>
    <w:next w:val="Resdate"/>
    <w:rsid w:val="00100BB7"/>
  </w:style>
  <w:style w:type="paragraph" w:customStyle="1" w:styleId="SectionNo">
    <w:name w:val="Section_No"/>
    <w:basedOn w:val="Normal"/>
    <w:next w:val="Normal"/>
    <w:rsid w:val="00100BB7"/>
  </w:style>
  <w:style w:type="paragraph" w:customStyle="1" w:styleId="Sectiontitle">
    <w:name w:val="Section_title"/>
    <w:basedOn w:val="Normal"/>
    <w:next w:val="Normalaftertitle"/>
    <w:rsid w:val="00100BB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00BB7"/>
    <w:pPr>
      <w:tabs>
        <w:tab w:val="clear" w:pos="794"/>
        <w:tab w:val="clear" w:pos="1191"/>
        <w:tab w:val="clear" w:pos="1588"/>
        <w:tab w:val="clear" w:pos="1985"/>
        <w:tab w:val="right" w:pos="9611"/>
      </w:tabs>
    </w:pPr>
    <w:rPr>
      <w:i/>
    </w:rPr>
  </w:style>
  <w:style w:type="paragraph" w:styleId="TOC1">
    <w:name w:val="toc 1"/>
    <w:basedOn w:val="Normal"/>
    <w:rsid w:val="00100BB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00BB7"/>
    <w:pPr>
      <w:tabs>
        <w:tab w:val="clear" w:pos="567"/>
        <w:tab w:val="left" w:pos="1276"/>
      </w:tabs>
      <w:spacing w:before="160"/>
      <w:ind w:left="1276" w:hanging="709"/>
    </w:pPr>
  </w:style>
  <w:style w:type="paragraph" w:styleId="TOC3">
    <w:name w:val="toc 3"/>
    <w:basedOn w:val="TOC2"/>
    <w:rsid w:val="00100BB7"/>
    <w:pPr>
      <w:tabs>
        <w:tab w:val="clear" w:pos="1276"/>
        <w:tab w:val="left" w:pos="2155"/>
      </w:tabs>
      <w:ind w:left="2155" w:hanging="879"/>
    </w:pPr>
  </w:style>
  <w:style w:type="paragraph" w:styleId="TOC4">
    <w:name w:val="toc 4"/>
    <w:basedOn w:val="TOC3"/>
    <w:rsid w:val="00100BB7"/>
    <w:pPr>
      <w:tabs>
        <w:tab w:val="left" w:pos="3261"/>
      </w:tabs>
      <w:spacing w:before="80"/>
      <w:ind w:left="3261" w:hanging="993"/>
    </w:pPr>
  </w:style>
  <w:style w:type="paragraph" w:styleId="TOC5">
    <w:name w:val="toc 5"/>
    <w:basedOn w:val="TOC4"/>
    <w:rsid w:val="00100BB7"/>
  </w:style>
  <w:style w:type="paragraph" w:styleId="TOC6">
    <w:name w:val="toc 6"/>
    <w:basedOn w:val="TOC4"/>
    <w:semiHidden/>
    <w:rsid w:val="00100BB7"/>
  </w:style>
  <w:style w:type="paragraph" w:styleId="TOC7">
    <w:name w:val="toc 7"/>
    <w:basedOn w:val="TOC4"/>
    <w:semiHidden/>
    <w:rsid w:val="00100BB7"/>
  </w:style>
  <w:style w:type="paragraph" w:styleId="TOC8">
    <w:name w:val="toc 8"/>
    <w:basedOn w:val="TOC4"/>
    <w:semiHidden/>
    <w:rsid w:val="00100BB7"/>
  </w:style>
  <w:style w:type="paragraph" w:customStyle="1" w:styleId="Annexref">
    <w:name w:val="Annex_ref"/>
    <w:basedOn w:val="Normal"/>
    <w:next w:val="Normalaftertitle"/>
    <w:rsid w:val="00100BB7"/>
    <w:pPr>
      <w:keepNext/>
      <w:keepLines/>
      <w:spacing w:after="280"/>
      <w:jc w:val="center"/>
    </w:pPr>
  </w:style>
  <w:style w:type="paragraph" w:customStyle="1" w:styleId="Appendixref">
    <w:name w:val="Appendix_ref"/>
    <w:basedOn w:val="Annexref"/>
    <w:next w:val="Normalaftertitle"/>
    <w:rsid w:val="00100BB7"/>
  </w:style>
  <w:style w:type="paragraph" w:customStyle="1" w:styleId="Tabletitle">
    <w:name w:val="Table_title"/>
    <w:basedOn w:val="Normal"/>
    <w:next w:val="Tablehead"/>
    <w:link w:val="TabletitleChar"/>
    <w:rsid w:val="00100BB7"/>
    <w:pPr>
      <w:keepNext/>
      <w:spacing w:before="0" w:after="120"/>
      <w:jc w:val="center"/>
    </w:pPr>
    <w:rPr>
      <w:b/>
    </w:rPr>
  </w:style>
  <w:style w:type="character" w:customStyle="1" w:styleId="TabletitleChar">
    <w:name w:val="Table_title Char"/>
    <w:link w:val="Tabletitle"/>
    <w:locked/>
    <w:rsid w:val="008E4ECD"/>
    <w:rPr>
      <w:b/>
      <w:sz w:val="24"/>
      <w:lang w:val="fr-FR" w:eastAsia="en-US"/>
    </w:rPr>
  </w:style>
  <w:style w:type="paragraph" w:customStyle="1" w:styleId="Summary">
    <w:name w:val="Summary"/>
    <w:basedOn w:val="Normal"/>
    <w:next w:val="Normalaftertitle"/>
    <w:autoRedefine/>
    <w:rsid w:val="00100BB7"/>
    <w:pPr>
      <w:spacing w:after="480"/>
    </w:pPr>
    <w:rPr>
      <w:sz w:val="22"/>
      <w:lang w:val="es-ES_tradnl"/>
    </w:rPr>
  </w:style>
  <w:style w:type="paragraph" w:customStyle="1" w:styleId="TableLegendNote">
    <w:name w:val="Table_Legend_Note"/>
    <w:basedOn w:val="Tablelegend"/>
    <w:next w:val="Tablelegend"/>
    <w:rsid w:val="00100BB7"/>
    <w:pPr>
      <w:ind w:left="-85" w:firstLine="0"/>
    </w:pPr>
    <w:rPr>
      <w:lang w:val="en-US"/>
    </w:rPr>
  </w:style>
  <w:style w:type="character" w:styleId="Hyperlink">
    <w:name w:val="Hyperlink"/>
    <w:basedOn w:val="DefaultParagraphFont"/>
    <w:uiPriority w:val="99"/>
    <w:rsid w:val="008E4ECD"/>
    <w:rPr>
      <w:color w:val="0000FF"/>
      <w:u w:val="single"/>
    </w:rPr>
  </w:style>
  <w:style w:type="paragraph" w:styleId="Revision">
    <w:name w:val="Revision"/>
    <w:hidden/>
    <w:uiPriority w:val="99"/>
    <w:semiHidden/>
    <w:rsid w:val="008E4ECD"/>
    <w:rPr>
      <w:rFonts w:eastAsia="Batang"/>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wmf"/><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w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png"/><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yperlink" Target="http://www.itu.int/publ/R-REC/en" TargetMode="External"/><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52</TotalTime>
  <Pages>1</Pages>
  <Words>2711</Words>
  <Characters>17947</Characters>
  <Application>Microsoft Office Word</Application>
  <DocSecurity>0</DocSecurity>
  <Lines>560</Lines>
  <Paragraphs>114</Paragraphs>
  <ScaleCrop>false</ScaleCrop>
  <HeadingPairs>
    <vt:vector size="2" baseType="variant">
      <vt:variant>
        <vt:lpstr>Title</vt:lpstr>
      </vt:variant>
      <vt:variant>
        <vt:i4>1</vt:i4>
      </vt:variant>
    </vt:vector>
  </HeadingPairs>
  <TitlesOfParts>
    <vt:vector size="1" baseType="lpstr">
      <vt:lpstr>RECOMMENDATION  ITU-R  BS.2051-0 - Advanced sound system for programme production</vt:lpstr>
    </vt:vector>
  </TitlesOfParts>
  <Company>ITU</Company>
  <LinksUpToDate>false</LinksUpToDate>
  <CharactersWithSpaces>20544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BS.2051-0 - Advanced sound system for programme production</dc:title>
  <dc:subject>BS Series = Broadcasting service (sound)</dc:subject>
  <dc:creator>ITU Radiocommunication Bureau (BR)</dc:creator>
  <cp:keywords>BS,2051-0</cp:keywords>
  <dc:description>Soby, 03.03.2014, ITU51007790</dc:description>
  <cp:lastModifiedBy>Gachet, Christelle</cp:lastModifiedBy>
  <cp:revision>27</cp:revision>
  <cp:lastPrinted>2016-05-10T06:50:00Z</cp:lastPrinted>
  <dcterms:created xsi:type="dcterms:W3CDTF">2016-05-09T10:35:00Z</dcterms:created>
  <dcterms:modified xsi:type="dcterms:W3CDTF">2016-05-10T06:51:00Z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3. mars 2014</vt:lpwstr>
  </property>
</Properties>
</file>