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949" w:rsidRDefault="001A02B0" w:rsidP="00B5137C">
      <w:r>
        <w:rPr>
          <w:noProof/>
          <w:lang w:val="en-US" w:eastAsia="zh-CN"/>
        </w:rPr>
        <w:drawing>
          <wp:anchor distT="0" distB="0" distL="114300" distR="114300" simplePos="0" relativeHeight="251657728" behindDoc="1" locked="0" layoutInCell="1" allowOverlap="0">
            <wp:simplePos x="0" y="0"/>
            <wp:positionH relativeFrom="column">
              <wp:posOffset>-744855</wp:posOffset>
            </wp:positionH>
            <wp:positionV relativeFrom="paragraph">
              <wp:posOffset>-701040</wp:posOffset>
            </wp:positionV>
            <wp:extent cx="7700010" cy="10707370"/>
            <wp:effectExtent l="19050" t="0" r="0" b="0"/>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9" cstate="print"/>
                    <a:srcRect/>
                    <a:stretch>
                      <a:fillRect/>
                    </a:stretch>
                  </pic:blipFill>
                  <pic:spPr bwMode="auto">
                    <a:xfrm>
                      <a:off x="0" y="0"/>
                      <a:ext cx="7700010" cy="10707370"/>
                    </a:xfrm>
                    <a:prstGeom prst="rect">
                      <a:avLst/>
                    </a:prstGeom>
                    <a:noFill/>
                  </pic:spPr>
                </pic:pic>
              </a:graphicData>
            </a:graphic>
          </wp:anchor>
        </w:drawing>
      </w:r>
    </w:p>
    <w:p w:rsidR="00C85949" w:rsidRDefault="00C85949" w:rsidP="00B5137C"/>
    <w:p w:rsidR="00C85949" w:rsidRDefault="00C85949" w:rsidP="00B5137C"/>
    <w:p w:rsidR="00C85949" w:rsidRDefault="00C85949" w:rsidP="00B5137C"/>
    <w:p w:rsidR="00C85949" w:rsidRDefault="00C85949" w:rsidP="00B5137C"/>
    <w:p w:rsidR="00C85949" w:rsidRDefault="00C85949" w:rsidP="00B5137C"/>
    <w:p w:rsidR="00C85949" w:rsidRDefault="00C85949" w:rsidP="00B5137C"/>
    <w:p w:rsidR="00C85949" w:rsidRDefault="00C85949" w:rsidP="00B5137C"/>
    <w:p w:rsidR="00C85949" w:rsidRDefault="00C85949" w:rsidP="00B5137C"/>
    <w:p w:rsidR="00C85949" w:rsidRDefault="00C85949" w:rsidP="00B5137C"/>
    <w:p w:rsidR="00C85949" w:rsidRDefault="00C85949" w:rsidP="00B5137C"/>
    <w:p w:rsidR="00C85949" w:rsidRDefault="00C85949" w:rsidP="00B5137C"/>
    <w:tbl>
      <w:tblPr>
        <w:tblW w:w="10089" w:type="dxa"/>
        <w:tblLook w:val="01E0" w:firstRow="1" w:lastRow="1" w:firstColumn="1" w:lastColumn="1" w:noHBand="0" w:noVBand="0"/>
      </w:tblPr>
      <w:tblGrid>
        <w:gridCol w:w="10089"/>
      </w:tblGrid>
      <w:tr w:rsidR="00C85949" w:rsidRPr="00952C20" w:rsidTr="00952C20">
        <w:tc>
          <w:tcPr>
            <w:tcW w:w="10089" w:type="dxa"/>
          </w:tcPr>
          <w:p w:rsidR="00C85949" w:rsidRPr="00952C20" w:rsidRDefault="00C85949" w:rsidP="00B5137C">
            <w:pPr>
              <w:spacing w:before="380"/>
              <w:jc w:val="right"/>
              <w:rPr>
                <w:rFonts w:ascii="Tahoma" w:hAnsi="Tahoma" w:cs="Tahoma"/>
                <w:b/>
                <w:bCs/>
                <w:iCs/>
                <w:color w:val="243285"/>
                <w:sz w:val="32"/>
                <w:szCs w:val="32"/>
                <w:lang w:val="en-US"/>
              </w:rPr>
            </w:pPr>
          </w:p>
          <w:p w:rsidR="00C85949" w:rsidRPr="00952C20" w:rsidRDefault="008123E5" w:rsidP="00A36AC4">
            <w:pPr>
              <w:pStyle w:val="RecNo"/>
              <w:spacing w:before="120"/>
              <w:jc w:val="right"/>
              <w:rPr>
                <w:rFonts w:ascii="Tahoma" w:eastAsia="SimHei" w:hAnsi="Tahoma" w:cs="Tahoma"/>
                <w:sz w:val="36"/>
                <w:szCs w:val="36"/>
                <w:lang w:eastAsia="zh-CN"/>
              </w:rPr>
            </w:pPr>
            <w:r w:rsidRPr="00952C20">
              <w:rPr>
                <w:rFonts w:ascii="Tahoma" w:eastAsia="SimHei" w:hAnsi="Tahoma" w:cs="Tahoma"/>
                <w:b/>
                <w:bCs/>
                <w:color w:val="243285"/>
                <w:sz w:val="36"/>
                <w:szCs w:val="36"/>
                <w:lang w:val="en-US" w:eastAsia="zh-CN"/>
              </w:rPr>
              <w:t>ITU-R  B</w:t>
            </w:r>
            <w:r w:rsidR="00A36AC4">
              <w:rPr>
                <w:rFonts w:ascii="Tahoma" w:eastAsiaTheme="minorEastAsia" w:hAnsi="Tahoma" w:cs="Tahoma" w:hint="eastAsia"/>
                <w:b/>
                <w:bCs/>
                <w:color w:val="243285"/>
                <w:sz w:val="36"/>
                <w:szCs w:val="36"/>
                <w:lang w:val="en-US" w:eastAsia="zh-CN"/>
              </w:rPr>
              <w:t>S</w:t>
            </w:r>
            <w:r w:rsidRPr="00952C20">
              <w:rPr>
                <w:rFonts w:ascii="Tahoma" w:eastAsia="SimHei" w:hAnsi="Tahoma" w:cs="Tahoma"/>
                <w:b/>
                <w:bCs/>
                <w:color w:val="243285"/>
                <w:sz w:val="36"/>
                <w:szCs w:val="36"/>
                <w:lang w:val="en-US" w:eastAsia="zh-CN"/>
              </w:rPr>
              <w:t>.</w:t>
            </w:r>
            <w:r w:rsidR="00EF0792">
              <w:rPr>
                <w:rFonts w:ascii="Tahoma" w:eastAsia="SimHei" w:hAnsi="Tahoma" w:cs="Tahoma" w:hint="eastAsia"/>
                <w:b/>
                <w:bCs/>
                <w:color w:val="243285"/>
                <w:sz w:val="36"/>
                <w:szCs w:val="36"/>
                <w:lang w:val="en-US" w:eastAsia="zh-CN"/>
              </w:rPr>
              <w:t>1895</w:t>
            </w:r>
            <w:r w:rsidR="001A02B0">
              <w:rPr>
                <w:rFonts w:ascii="Tahoma" w:eastAsia="SimHei" w:hAnsi="Tahoma" w:cs="Tahoma" w:hint="eastAsia"/>
                <w:b/>
                <w:bCs/>
                <w:color w:val="243285"/>
                <w:sz w:val="36"/>
                <w:szCs w:val="36"/>
                <w:lang w:val="en-US" w:eastAsia="zh-CN"/>
              </w:rPr>
              <w:t xml:space="preserve"> </w:t>
            </w:r>
            <w:r w:rsidR="00C85949" w:rsidRPr="00952C20">
              <w:rPr>
                <w:rFonts w:ascii="Tahoma" w:eastAsia="SimHei" w:hAnsi="Tahoma" w:cs="Tahoma"/>
                <w:b/>
                <w:bCs/>
                <w:color w:val="243285"/>
                <w:sz w:val="36"/>
                <w:szCs w:val="36"/>
                <w:lang w:val="en-US" w:eastAsia="zh-CN"/>
              </w:rPr>
              <w:t>建议书</w:t>
            </w:r>
          </w:p>
          <w:p w:rsidR="00C85949" w:rsidRPr="00952C20" w:rsidRDefault="00C85949" w:rsidP="00B5137C">
            <w:pPr>
              <w:spacing w:before="80"/>
              <w:jc w:val="right"/>
              <w:rPr>
                <w:rFonts w:ascii="Tahoma" w:hAnsi="Tahoma" w:cs="Tahoma"/>
                <w:b/>
                <w:bCs/>
                <w:iCs/>
                <w:color w:val="243285"/>
                <w:szCs w:val="24"/>
                <w:lang w:eastAsia="zh-CN"/>
              </w:rPr>
            </w:pPr>
            <w:r w:rsidRPr="00952C20">
              <w:rPr>
                <w:rFonts w:ascii="Tahoma" w:hAnsi="Tahoma" w:cs="Tahoma"/>
                <w:b/>
                <w:bCs/>
                <w:iCs/>
                <w:color w:val="243285"/>
                <w:szCs w:val="24"/>
              </w:rPr>
              <w:t>(</w:t>
            </w:r>
            <w:r w:rsidR="00EF0792">
              <w:rPr>
                <w:rFonts w:ascii="Tahoma" w:hAnsi="Tahoma" w:cs="Tahoma" w:hint="eastAsia"/>
                <w:b/>
                <w:bCs/>
                <w:iCs/>
                <w:color w:val="243285"/>
                <w:szCs w:val="24"/>
                <w:lang w:eastAsia="zh-CN"/>
              </w:rPr>
              <w:t>05</w:t>
            </w:r>
            <w:r w:rsidRPr="00952C20">
              <w:rPr>
                <w:rFonts w:ascii="Tahoma" w:hAnsi="Tahoma" w:cs="Tahoma"/>
                <w:b/>
                <w:bCs/>
                <w:iCs/>
                <w:color w:val="243285"/>
                <w:szCs w:val="24"/>
              </w:rPr>
              <w:t>/</w:t>
            </w:r>
            <w:r w:rsidR="00EF0792">
              <w:rPr>
                <w:rFonts w:ascii="Tahoma" w:hAnsi="Tahoma" w:cs="Tahoma" w:hint="eastAsia"/>
                <w:b/>
                <w:bCs/>
                <w:iCs/>
                <w:color w:val="243285"/>
                <w:szCs w:val="24"/>
                <w:lang w:eastAsia="zh-CN"/>
              </w:rPr>
              <w:t>2011</w:t>
            </w:r>
            <w:r w:rsidRPr="00952C20">
              <w:rPr>
                <w:rFonts w:ascii="Tahoma" w:hAnsi="Tahoma" w:cs="Tahoma"/>
                <w:b/>
                <w:bCs/>
                <w:iCs/>
                <w:color w:val="243285"/>
                <w:szCs w:val="24"/>
              </w:rPr>
              <w:t>)</w:t>
            </w:r>
          </w:p>
        </w:tc>
      </w:tr>
      <w:tr w:rsidR="00C85949" w:rsidRPr="00952C20" w:rsidTr="00952C20">
        <w:tc>
          <w:tcPr>
            <w:tcW w:w="10089" w:type="dxa"/>
          </w:tcPr>
          <w:p w:rsidR="00C85949" w:rsidRPr="00952C20" w:rsidRDefault="00C85949" w:rsidP="00B5137C">
            <w:pPr>
              <w:spacing w:before="80"/>
              <w:jc w:val="right"/>
              <w:rPr>
                <w:rFonts w:ascii="Tahoma" w:hAnsi="Tahoma" w:cs="Tahoma"/>
                <w:b/>
                <w:bCs/>
                <w:iCs/>
                <w:color w:val="243285"/>
                <w:sz w:val="44"/>
                <w:szCs w:val="44"/>
                <w:lang w:eastAsia="zh-CN"/>
              </w:rPr>
            </w:pPr>
          </w:p>
          <w:p w:rsidR="00C85949" w:rsidRPr="00952C20" w:rsidRDefault="00EF0792" w:rsidP="00B5137C">
            <w:pPr>
              <w:pStyle w:val="Reftitle"/>
              <w:spacing w:before="240"/>
              <w:jc w:val="right"/>
              <w:rPr>
                <w:rFonts w:ascii="SimHei" w:eastAsia="SimHei" w:hAnsi="Tahoma" w:cs="Tahoma"/>
                <w:bCs/>
                <w:color w:val="243285"/>
                <w:sz w:val="44"/>
                <w:szCs w:val="44"/>
                <w:lang w:val="en-US" w:eastAsia="zh-CN"/>
              </w:rPr>
            </w:pPr>
            <w:r>
              <w:rPr>
                <w:rFonts w:ascii="SimHei" w:eastAsia="SimHei" w:hAnsi="Tahoma" w:cs="Tahoma" w:hint="eastAsia"/>
                <w:bCs/>
                <w:color w:val="243285"/>
                <w:sz w:val="44"/>
                <w:szCs w:val="44"/>
                <w:lang w:val="en-US" w:eastAsia="zh-CN"/>
              </w:rPr>
              <w:t>地面广播系统的保护标准</w:t>
            </w:r>
          </w:p>
          <w:p w:rsidR="00C85949" w:rsidRPr="00952C20" w:rsidRDefault="00C85949" w:rsidP="00B5137C">
            <w:pPr>
              <w:spacing w:before="80"/>
              <w:jc w:val="right"/>
              <w:rPr>
                <w:rFonts w:ascii="Tahoma" w:hAnsi="Tahoma" w:cs="Tahoma"/>
                <w:b/>
                <w:bCs/>
                <w:iCs/>
                <w:color w:val="243285"/>
                <w:sz w:val="44"/>
                <w:szCs w:val="44"/>
                <w:lang w:val="en-US" w:eastAsia="zh-CN"/>
              </w:rPr>
            </w:pPr>
            <w:r w:rsidRPr="00952C20">
              <w:rPr>
                <w:rFonts w:ascii="Tahoma" w:hAnsi="Tahoma" w:cs="Tahoma"/>
                <w:b/>
                <w:bCs/>
                <w:iCs/>
                <w:color w:val="243285"/>
                <w:sz w:val="44"/>
                <w:szCs w:val="44"/>
                <w:lang w:val="en-US" w:eastAsia="zh-CN"/>
              </w:rPr>
              <w:t xml:space="preserve"> </w:t>
            </w:r>
          </w:p>
        </w:tc>
      </w:tr>
      <w:tr w:rsidR="00C85949" w:rsidRPr="00952C20" w:rsidTr="00952C20">
        <w:tc>
          <w:tcPr>
            <w:tcW w:w="10089" w:type="dxa"/>
          </w:tcPr>
          <w:p w:rsidR="00C85949" w:rsidRPr="00952C20" w:rsidRDefault="00C85949" w:rsidP="00B5137C">
            <w:pPr>
              <w:spacing w:before="80"/>
              <w:ind w:right="640"/>
              <w:rPr>
                <w:rFonts w:ascii="Tahoma" w:hAnsi="Tahoma" w:cs="Tahoma"/>
                <w:b/>
                <w:bCs/>
                <w:iCs/>
                <w:color w:val="243285"/>
                <w:sz w:val="32"/>
                <w:szCs w:val="32"/>
                <w:lang w:val="en-US" w:eastAsia="zh-CN"/>
              </w:rPr>
            </w:pPr>
          </w:p>
          <w:p w:rsidR="00C85949" w:rsidRPr="00952C20" w:rsidRDefault="00C85949" w:rsidP="00B5137C">
            <w:pPr>
              <w:spacing w:before="80"/>
              <w:ind w:right="640"/>
              <w:rPr>
                <w:rFonts w:ascii="Tahoma" w:hAnsi="Tahoma" w:cs="Tahoma"/>
                <w:b/>
                <w:bCs/>
                <w:iCs/>
                <w:color w:val="243285"/>
                <w:sz w:val="32"/>
                <w:szCs w:val="32"/>
                <w:lang w:val="en-US" w:eastAsia="zh-CN"/>
              </w:rPr>
            </w:pPr>
          </w:p>
          <w:p w:rsidR="00C85949" w:rsidRPr="00952C20" w:rsidRDefault="00C85949" w:rsidP="00B5137C">
            <w:pPr>
              <w:spacing w:before="80" w:after="180"/>
              <w:ind w:right="720"/>
              <w:rPr>
                <w:rFonts w:ascii="Tahoma" w:hAnsi="Tahoma" w:cs="Tahoma"/>
                <w:b/>
                <w:bCs/>
                <w:iCs/>
                <w:color w:val="243285"/>
                <w:sz w:val="36"/>
                <w:szCs w:val="36"/>
                <w:lang w:val="en-US" w:eastAsia="zh-CN"/>
              </w:rPr>
            </w:pPr>
          </w:p>
          <w:p w:rsidR="00C85949" w:rsidRPr="00952C20" w:rsidRDefault="00C85949" w:rsidP="00A36AC4">
            <w:pPr>
              <w:spacing w:before="80" w:after="180"/>
              <w:jc w:val="right"/>
              <w:rPr>
                <w:rFonts w:ascii="Tahoma" w:hAnsi="Tahoma" w:cs="Tahoma"/>
                <w:b/>
                <w:bCs/>
                <w:iCs/>
                <w:color w:val="243285"/>
                <w:sz w:val="36"/>
                <w:szCs w:val="36"/>
                <w:lang w:val="en-US" w:eastAsia="zh-CN"/>
              </w:rPr>
            </w:pPr>
            <w:r w:rsidRPr="00952C20">
              <w:rPr>
                <w:rFonts w:ascii="Tahoma" w:hAnsi="Tahoma" w:cs="Tahoma"/>
                <w:b/>
                <w:bCs/>
                <w:iCs/>
                <w:color w:val="243285"/>
                <w:sz w:val="36"/>
                <w:szCs w:val="36"/>
                <w:lang w:val="en-US" w:eastAsia="zh-CN"/>
              </w:rPr>
              <w:t>B</w:t>
            </w:r>
            <w:r w:rsidR="00A36AC4">
              <w:rPr>
                <w:rFonts w:ascii="Tahoma" w:hAnsi="Tahoma" w:cs="Tahoma" w:hint="eastAsia"/>
                <w:b/>
                <w:bCs/>
                <w:iCs/>
                <w:color w:val="243285"/>
                <w:sz w:val="36"/>
                <w:szCs w:val="36"/>
                <w:lang w:val="en-US" w:eastAsia="zh-CN"/>
              </w:rPr>
              <w:t>S</w:t>
            </w:r>
            <w:r w:rsidRPr="00952C20">
              <w:rPr>
                <w:rFonts w:ascii="Tahoma" w:hAnsi="Tahoma" w:cs="Tahoma"/>
                <w:b/>
                <w:bCs/>
                <w:iCs/>
                <w:color w:val="243285"/>
                <w:sz w:val="36"/>
                <w:szCs w:val="36"/>
                <w:lang w:val="en-US" w:eastAsia="zh-CN"/>
              </w:rPr>
              <w:t xml:space="preserve"> </w:t>
            </w:r>
            <w:r w:rsidRPr="00952C20">
              <w:rPr>
                <w:rFonts w:ascii="SimHei" w:eastAsia="SimHei" w:hAnsi="Tahoma" w:cs="Tahoma" w:hint="eastAsia"/>
                <w:b/>
                <w:bCs/>
                <w:iCs/>
                <w:color w:val="243285"/>
                <w:sz w:val="36"/>
                <w:szCs w:val="36"/>
                <w:lang w:val="en-US" w:eastAsia="zh-CN"/>
              </w:rPr>
              <w:t>系列</w:t>
            </w:r>
          </w:p>
          <w:p w:rsidR="00C85949" w:rsidRPr="00952C20" w:rsidRDefault="00C85949" w:rsidP="008E6403">
            <w:pPr>
              <w:spacing w:before="80"/>
              <w:jc w:val="right"/>
              <w:rPr>
                <w:rFonts w:ascii="Tahoma" w:hAnsi="Tahoma" w:cs="Tahoma"/>
                <w:b/>
                <w:bCs/>
                <w:iCs/>
                <w:color w:val="243285"/>
                <w:sz w:val="36"/>
                <w:szCs w:val="36"/>
                <w:lang w:val="en-US" w:eastAsia="zh-CN"/>
              </w:rPr>
            </w:pPr>
            <w:r w:rsidRPr="00952C20">
              <w:rPr>
                <w:rFonts w:ascii="SimHei" w:eastAsia="SimHei" w:hAnsi="Tahoma" w:cs="Tahoma" w:hint="eastAsia"/>
                <w:b/>
                <w:bCs/>
                <w:iCs/>
                <w:color w:val="243285"/>
                <w:sz w:val="36"/>
                <w:szCs w:val="36"/>
                <w:lang w:val="en-US" w:eastAsia="zh-CN"/>
              </w:rPr>
              <w:t>广播业务</w:t>
            </w:r>
            <w:r w:rsidRPr="00952C20">
              <w:rPr>
                <w:rFonts w:ascii="Tahoma" w:hAnsi="Tahoma" w:cs="Tahoma" w:hint="eastAsia"/>
                <w:b/>
                <w:bCs/>
                <w:iCs/>
                <w:color w:val="243285"/>
                <w:sz w:val="36"/>
                <w:szCs w:val="36"/>
                <w:lang w:val="en-US" w:eastAsia="zh-CN"/>
              </w:rPr>
              <w:t>(</w:t>
            </w:r>
            <w:r w:rsidR="00A36AC4" w:rsidRPr="008E6403">
              <w:rPr>
                <w:rFonts w:ascii="SimHei" w:eastAsia="SimHei" w:hAnsi="Tahoma" w:cs="Tahoma" w:hint="eastAsia"/>
                <w:b/>
                <w:bCs/>
                <w:iCs/>
                <w:color w:val="243285"/>
                <w:sz w:val="36"/>
                <w:szCs w:val="36"/>
                <w:lang w:val="en-US" w:eastAsia="zh-CN"/>
              </w:rPr>
              <w:t>声音</w:t>
            </w:r>
            <w:r w:rsidRPr="00952C20">
              <w:rPr>
                <w:rFonts w:ascii="Tahoma" w:hAnsi="Tahoma" w:cs="Tahoma" w:hint="eastAsia"/>
                <w:b/>
                <w:bCs/>
                <w:iCs/>
                <w:color w:val="243285"/>
                <w:sz w:val="36"/>
                <w:szCs w:val="36"/>
                <w:lang w:val="en-US" w:eastAsia="zh-CN"/>
              </w:rPr>
              <w:t>)</w:t>
            </w:r>
          </w:p>
          <w:p w:rsidR="00C85949" w:rsidRPr="00952C20" w:rsidRDefault="00C85949" w:rsidP="00B5137C">
            <w:pPr>
              <w:spacing w:before="80"/>
              <w:jc w:val="right"/>
              <w:rPr>
                <w:rFonts w:ascii="Tahoma" w:hAnsi="Tahoma" w:cs="Tahoma"/>
                <w:b/>
                <w:bCs/>
                <w:iCs/>
                <w:color w:val="243285"/>
                <w:sz w:val="32"/>
                <w:szCs w:val="32"/>
                <w:lang w:val="en-US" w:eastAsia="zh-CN"/>
              </w:rPr>
            </w:pPr>
          </w:p>
        </w:tc>
      </w:tr>
    </w:tbl>
    <w:p w:rsidR="00C85949" w:rsidRDefault="00C85949" w:rsidP="00B5137C">
      <w:pPr>
        <w:spacing w:before="80"/>
        <w:rPr>
          <w:i/>
          <w:sz w:val="22"/>
          <w:lang w:val="en-US" w:eastAsia="zh-CN"/>
        </w:rPr>
      </w:pPr>
    </w:p>
    <w:p w:rsidR="00C85949" w:rsidRDefault="00C85949" w:rsidP="00B5137C">
      <w:pPr>
        <w:spacing w:before="80"/>
        <w:rPr>
          <w:i/>
          <w:sz w:val="22"/>
          <w:lang w:val="en-US" w:eastAsia="zh-CN"/>
        </w:rPr>
      </w:pPr>
    </w:p>
    <w:p w:rsidR="00C85949" w:rsidRDefault="00C85949" w:rsidP="00B5137C">
      <w:pPr>
        <w:spacing w:before="80"/>
        <w:rPr>
          <w:i/>
          <w:sz w:val="22"/>
          <w:lang w:val="en-US" w:eastAsia="zh-CN"/>
        </w:rPr>
      </w:pPr>
    </w:p>
    <w:p w:rsidR="00C85949" w:rsidRDefault="00C85949" w:rsidP="00B5137C">
      <w:pPr>
        <w:spacing w:before="80"/>
        <w:rPr>
          <w:i/>
          <w:sz w:val="22"/>
          <w:lang w:val="en-US" w:eastAsia="zh-CN"/>
        </w:rPr>
      </w:pPr>
    </w:p>
    <w:p w:rsidR="00C85949" w:rsidRDefault="00C85949" w:rsidP="00B5137C">
      <w:pPr>
        <w:spacing w:before="80"/>
        <w:rPr>
          <w:i/>
          <w:sz w:val="22"/>
          <w:lang w:val="en-US" w:eastAsia="zh-CN"/>
        </w:rPr>
      </w:pPr>
    </w:p>
    <w:p w:rsidR="00C85949" w:rsidRPr="008D3573" w:rsidRDefault="00C85949" w:rsidP="00B5137C">
      <w:pPr>
        <w:rPr>
          <w:lang w:val="en-US" w:eastAsia="zh-CN"/>
        </w:rPr>
      </w:pPr>
    </w:p>
    <w:p w:rsidR="00C85949" w:rsidRPr="00D51444" w:rsidRDefault="00C85949" w:rsidP="00B5137C">
      <w:pPr>
        <w:pStyle w:val="RecNoBR"/>
        <w:spacing w:before="240"/>
        <w:rPr>
          <w:lang w:val="en-US" w:eastAsia="zh-CN"/>
        </w:rPr>
        <w:sectPr w:rsidR="00C85949" w:rsidRPr="00D51444" w:rsidSect="00454B3B">
          <w:headerReference w:type="even" r:id="rId10"/>
          <w:headerReference w:type="default" r:id="rId11"/>
          <w:pgSz w:w="11907" w:h="16834" w:code="9"/>
          <w:pgMar w:top="1089" w:right="1089" w:bottom="284" w:left="1089" w:header="567" w:footer="284" w:gutter="0"/>
          <w:paperSrc w:first="15" w:other="15"/>
          <w:cols w:space="720"/>
        </w:sectPr>
      </w:pPr>
    </w:p>
    <w:p w:rsidR="00AE2339" w:rsidRPr="00AE2339" w:rsidRDefault="00AE2339" w:rsidP="00B5137C">
      <w:pPr>
        <w:pStyle w:val="Heading1"/>
        <w:spacing w:before="0"/>
        <w:jc w:val="center"/>
        <w:rPr>
          <w:sz w:val="2"/>
          <w:szCs w:val="2"/>
          <w:lang w:val="fr-CH" w:eastAsia="zh-CN"/>
        </w:rPr>
      </w:pPr>
    </w:p>
    <w:p w:rsidR="005C3B91" w:rsidRPr="00586EF8" w:rsidRDefault="005C3B91" w:rsidP="00B5137C">
      <w:pPr>
        <w:pStyle w:val="Heading1"/>
        <w:spacing w:before="240"/>
        <w:jc w:val="center"/>
        <w:rPr>
          <w:lang w:val="en-US" w:eastAsia="zh-CN"/>
        </w:rPr>
      </w:pPr>
      <w:r>
        <w:rPr>
          <w:rFonts w:hint="eastAsia"/>
          <w:lang w:val="fr-CH" w:eastAsia="zh-CN"/>
        </w:rPr>
        <w:t>前言</w:t>
      </w:r>
    </w:p>
    <w:p w:rsidR="005C3B91" w:rsidRPr="00355C93" w:rsidRDefault="005C3B91" w:rsidP="00B5137C">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5C3B91" w:rsidRPr="00355C93" w:rsidRDefault="005C3B91" w:rsidP="00B5137C">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5C3B91" w:rsidRPr="002A5D04" w:rsidRDefault="005C3B91" w:rsidP="00B5137C">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5C3B91" w:rsidRPr="00355C93" w:rsidRDefault="005C3B91" w:rsidP="00B5137C">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2"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5C3B91" w:rsidRDefault="005C3B91" w:rsidP="00B5137C">
      <w:pPr>
        <w:jc w:val="center"/>
        <w:rPr>
          <w:sz w:val="22"/>
          <w:lang w:val="en-US" w:eastAsia="zh-CN"/>
        </w:rPr>
      </w:pPr>
    </w:p>
    <w:p w:rsidR="005C3B91" w:rsidRDefault="005C3B91" w:rsidP="00B5137C">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5C3B91" w:rsidTr="00C85949">
        <w:tc>
          <w:tcPr>
            <w:tcW w:w="9748" w:type="dxa"/>
            <w:gridSpan w:val="2"/>
          </w:tcPr>
          <w:p w:rsidR="005C3B91" w:rsidRPr="00C12100"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454B3B">
              <w:rPr>
                <w:rFonts w:hint="eastAsia"/>
                <w:bCs/>
                <w:lang w:val="en-US" w:eastAsia="zh-CN"/>
              </w:rPr>
              <w:t xml:space="preserve"> </w:t>
            </w:r>
            <w:r w:rsidRPr="00C12100">
              <w:rPr>
                <w:rFonts w:hint="eastAsia"/>
                <w:bCs/>
                <w:lang w:val="en-US" w:eastAsia="zh-CN"/>
              </w:rPr>
              <w:t>系列建议书</w:t>
            </w:r>
          </w:p>
          <w:p w:rsidR="005C3B91" w:rsidRPr="00F128B0" w:rsidRDefault="005C3B91" w:rsidP="00B5137C">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3"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5C3B91" w:rsidRPr="00355C93" w:rsidTr="00C85949">
        <w:tc>
          <w:tcPr>
            <w:tcW w:w="960" w:type="dxa"/>
          </w:tcPr>
          <w:p w:rsidR="005C3B91" w:rsidRPr="00355C93" w:rsidRDefault="005C3B91" w:rsidP="00B5137C">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5C3B91" w:rsidRPr="00355C93"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5C3B91" w:rsidRPr="00355C93" w:rsidTr="00C85949">
        <w:tc>
          <w:tcPr>
            <w:tcW w:w="960" w:type="dxa"/>
          </w:tcPr>
          <w:p w:rsidR="005C3B91" w:rsidRPr="00355C93" w:rsidRDefault="005C3B91" w:rsidP="00B5137C">
            <w:pPr>
              <w:spacing w:before="30" w:after="30"/>
              <w:ind w:left="57"/>
              <w:jc w:val="left"/>
              <w:rPr>
                <w:b/>
                <w:bCs/>
                <w:sz w:val="20"/>
                <w:lang w:val="en-US"/>
              </w:rPr>
            </w:pPr>
            <w:r w:rsidRPr="00355C93">
              <w:rPr>
                <w:b/>
                <w:bCs/>
                <w:sz w:val="20"/>
                <w:lang w:val="en-US"/>
              </w:rPr>
              <w:t>BO</w:t>
            </w:r>
          </w:p>
        </w:tc>
        <w:tc>
          <w:tcPr>
            <w:tcW w:w="8788" w:type="dxa"/>
          </w:tcPr>
          <w:p w:rsidR="005C3B91" w:rsidRPr="00355C93"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5C3B91" w:rsidRPr="00355C93" w:rsidTr="008E6403">
        <w:tc>
          <w:tcPr>
            <w:tcW w:w="960" w:type="dxa"/>
            <w:tcBorders>
              <w:bottom w:val="nil"/>
            </w:tcBorders>
          </w:tcPr>
          <w:p w:rsidR="005C3B91" w:rsidRPr="00355C93" w:rsidRDefault="005C3B91" w:rsidP="00B5137C">
            <w:pPr>
              <w:spacing w:before="30" w:after="30"/>
              <w:ind w:left="57"/>
              <w:jc w:val="left"/>
              <w:rPr>
                <w:b/>
                <w:bCs/>
                <w:sz w:val="20"/>
                <w:lang w:val="en-US"/>
              </w:rPr>
            </w:pPr>
            <w:r w:rsidRPr="00355C93">
              <w:rPr>
                <w:b/>
                <w:bCs/>
                <w:sz w:val="20"/>
                <w:lang w:val="en-US"/>
              </w:rPr>
              <w:t>BR</w:t>
            </w:r>
          </w:p>
        </w:tc>
        <w:tc>
          <w:tcPr>
            <w:tcW w:w="8788" w:type="dxa"/>
            <w:tcBorders>
              <w:bottom w:val="nil"/>
            </w:tcBorders>
          </w:tcPr>
          <w:p w:rsidR="005C3B91" w:rsidRPr="00355C93"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5C3B91" w:rsidRPr="008E6403" w:rsidTr="008E6403">
        <w:tc>
          <w:tcPr>
            <w:tcW w:w="960" w:type="dxa"/>
            <w:tcBorders>
              <w:top w:val="nil"/>
              <w:bottom w:val="nil"/>
            </w:tcBorders>
            <w:shd w:val="pct5" w:color="auto" w:fill="auto"/>
          </w:tcPr>
          <w:p w:rsidR="005C3B91" w:rsidRPr="008E6403" w:rsidRDefault="005C3B91" w:rsidP="00B5137C">
            <w:pPr>
              <w:spacing w:before="30" w:after="30"/>
              <w:ind w:left="57"/>
              <w:jc w:val="left"/>
              <w:rPr>
                <w:b/>
                <w:bCs/>
                <w:sz w:val="20"/>
                <w:lang w:val="fr-CH"/>
              </w:rPr>
            </w:pPr>
            <w:r w:rsidRPr="008E6403">
              <w:rPr>
                <w:b/>
                <w:bCs/>
                <w:sz w:val="20"/>
                <w:lang w:val="fr-CH"/>
              </w:rPr>
              <w:t>BS</w:t>
            </w:r>
          </w:p>
        </w:tc>
        <w:tc>
          <w:tcPr>
            <w:tcW w:w="8788" w:type="dxa"/>
            <w:tcBorders>
              <w:top w:val="nil"/>
              <w:bottom w:val="nil"/>
            </w:tcBorders>
            <w:shd w:val="pct5" w:color="auto" w:fill="auto"/>
          </w:tcPr>
          <w:p w:rsidR="005C3B91" w:rsidRPr="008E6403" w:rsidRDefault="005C3B91" w:rsidP="008E6403">
            <w:pPr>
              <w:spacing w:before="30" w:after="30"/>
              <w:ind w:left="57" w:hanging="47"/>
              <w:jc w:val="left"/>
              <w:rPr>
                <w:b/>
                <w:bCs/>
                <w:sz w:val="20"/>
                <w:lang w:val="fr-CH"/>
              </w:rPr>
            </w:pPr>
            <w:r w:rsidRPr="008E6403">
              <w:rPr>
                <w:rFonts w:hint="eastAsia"/>
                <w:b/>
                <w:bCs/>
                <w:sz w:val="20"/>
                <w:lang w:val="fr-CH"/>
              </w:rPr>
              <w:t>广播业务（声音）</w:t>
            </w:r>
          </w:p>
        </w:tc>
      </w:tr>
      <w:tr w:rsidR="005C3B91" w:rsidRPr="00C85949" w:rsidTr="008E6403">
        <w:tc>
          <w:tcPr>
            <w:tcW w:w="960" w:type="dxa"/>
            <w:tcBorders>
              <w:top w:val="nil"/>
              <w:bottom w:val="nil"/>
            </w:tcBorders>
            <w:shd w:val="clear" w:color="auto" w:fill="FFFFFF" w:themeFill="background1"/>
          </w:tcPr>
          <w:p w:rsidR="005C3B91" w:rsidRPr="0033417C" w:rsidRDefault="005C3B91" w:rsidP="00B5137C">
            <w:pPr>
              <w:spacing w:before="30" w:after="30"/>
              <w:ind w:left="57"/>
              <w:jc w:val="left"/>
              <w:rPr>
                <w:b/>
                <w:bCs/>
                <w:sz w:val="20"/>
                <w:lang w:val="fr-CH"/>
              </w:rPr>
            </w:pPr>
            <w:r w:rsidRPr="0033417C">
              <w:rPr>
                <w:b/>
                <w:bCs/>
                <w:sz w:val="20"/>
                <w:lang w:val="fr-CH"/>
              </w:rPr>
              <w:t>BT</w:t>
            </w:r>
          </w:p>
        </w:tc>
        <w:tc>
          <w:tcPr>
            <w:tcW w:w="8788" w:type="dxa"/>
            <w:tcBorders>
              <w:top w:val="nil"/>
              <w:bottom w:val="nil"/>
            </w:tcBorders>
            <w:shd w:val="clear" w:color="auto" w:fill="FFFFFF" w:themeFill="background1"/>
          </w:tcPr>
          <w:p w:rsidR="005C3B91" w:rsidRPr="0033417C" w:rsidRDefault="005C3B91" w:rsidP="00B5137C">
            <w:pPr>
              <w:spacing w:before="30" w:after="30"/>
              <w:ind w:left="57" w:hanging="61"/>
              <w:jc w:val="left"/>
              <w:rPr>
                <w:sz w:val="20"/>
                <w:lang w:val="fr-CH"/>
              </w:rPr>
            </w:pPr>
            <w:r w:rsidRPr="0033417C">
              <w:rPr>
                <w:rFonts w:hint="eastAsia"/>
                <w:sz w:val="20"/>
                <w:lang w:val="fr-CH"/>
              </w:rPr>
              <w:t>广播业务（电视）</w:t>
            </w:r>
          </w:p>
        </w:tc>
      </w:tr>
      <w:tr w:rsidR="005C3B91" w:rsidRPr="00355C93" w:rsidTr="00C85949">
        <w:tc>
          <w:tcPr>
            <w:tcW w:w="960" w:type="dxa"/>
            <w:tcBorders>
              <w:top w:val="nil"/>
            </w:tcBorders>
          </w:tcPr>
          <w:p w:rsidR="005C3B91" w:rsidRPr="00355C93" w:rsidRDefault="005C3B91" w:rsidP="00B5137C">
            <w:pPr>
              <w:spacing w:before="30" w:after="30"/>
              <w:ind w:left="57"/>
              <w:jc w:val="left"/>
              <w:rPr>
                <w:b/>
                <w:bCs/>
                <w:sz w:val="20"/>
                <w:lang w:val="fr-CH"/>
              </w:rPr>
            </w:pPr>
            <w:r w:rsidRPr="00355C93">
              <w:rPr>
                <w:b/>
                <w:bCs/>
                <w:sz w:val="20"/>
                <w:lang w:val="fr-CH"/>
              </w:rPr>
              <w:t>F</w:t>
            </w:r>
          </w:p>
        </w:tc>
        <w:tc>
          <w:tcPr>
            <w:tcW w:w="8788" w:type="dxa"/>
            <w:tcBorders>
              <w:top w:val="nil"/>
            </w:tcBorders>
          </w:tcPr>
          <w:p w:rsidR="005C3B91" w:rsidRPr="00355C93" w:rsidRDefault="005C3B91" w:rsidP="00B513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5C3B91" w:rsidRPr="00355C93" w:rsidTr="00C85949">
        <w:tc>
          <w:tcPr>
            <w:tcW w:w="960" w:type="dxa"/>
          </w:tcPr>
          <w:p w:rsidR="005C3B91" w:rsidRPr="00F128B0" w:rsidRDefault="005C3B91" w:rsidP="00B5137C">
            <w:pPr>
              <w:spacing w:before="30" w:after="30"/>
              <w:ind w:left="57"/>
              <w:jc w:val="left"/>
              <w:rPr>
                <w:b/>
                <w:bCs/>
                <w:sz w:val="20"/>
                <w:lang w:val="en-US"/>
              </w:rPr>
            </w:pPr>
            <w:r w:rsidRPr="00F128B0">
              <w:rPr>
                <w:b/>
                <w:bCs/>
                <w:sz w:val="20"/>
                <w:lang w:val="en-US"/>
              </w:rPr>
              <w:t>M</w:t>
            </w:r>
          </w:p>
        </w:tc>
        <w:tc>
          <w:tcPr>
            <w:tcW w:w="8788" w:type="dxa"/>
          </w:tcPr>
          <w:p w:rsidR="005C3B91" w:rsidRPr="00355C93"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5C3B91" w:rsidRPr="00355C93" w:rsidTr="00C85949">
        <w:tc>
          <w:tcPr>
            <w:tcW w:w="960" w:type="dxa"/>
          </w:tcPr>
          <w:p w:rsidR="005C3B91" w:rsidRPr="00355C93" w:rsidRDefault="005C3B91" w:rsidP="00B5137C">
            <w:pPr>
              <w:spacing w:before="30" w:after="30"/>
              <w:ind w:left="57"/>
              <w:jc w:val="left"/>
              <w:rPr>
                <w:b/>
                <w:bCs/>
                <w:sz w:val="20"/>
                <w:lang w:val="fr-CH"/>
              </w:rPr>
            </w:pPr>
            <w:r w:rsidRPr="00355C93">
              <w:rPr>
                <w:b/>
                <w:bCs/>
                <w:sz w:val="20"/>
                <w:lang w:val="fr-CH"/>
              </w:rPr>
              <w:t>P</w:t>
            </w:r>
          </w:p>
        </w:tc>
        <w:tc>
          <w:tcPr>
            <w:tcW w:w="8788" w:type="dxa"/>
          </w:tcPr>
          <w:p w:rsidR="005C3B91" w:rsidRPr="00355C93" w:rsidRDefault="005C3B91" w:rsidP="00B5137C">
            <w:pPr>
              <w:spacing w:before="30" w:after="30"/>
              <w:jc w:val="left"/>
              <w:rPr>
                <w:sz w:val="20"/>
                <w:lang w:val="fr-CH"/>
              </w:rPr>
            </w:pPr>
            <w:r w:rsidRPr="00355C93">
              <w:rPr>
                <w:rFonts w:hint="eastAsia"/>
                <w:sz w:val="20"/>
                <w:lang w:val="fr-CH" w:eastAsia="zh-CN"/>
              </w:rPr>
              <w:t>无线电波传播</w:t>
            </w:r>
          </w:p>
        </w:tc>
      </w:tr>
      <w:tr w:rsidR="005C3B91" w:rsidRPr="00355C93" w:rsidTr="00C85949">
        <w:tc>
          <w:tcPr>
            <w:tcW w:w="960" w:type="dxa"/>
          </w:tcPr>
          <w:p w:rsidR="005C3B91" w:rsidRPr="00355C93" w:rsidRDefault="005C3B91" w:rsidP="00B5137C">
            <w:pPr>
              <w:spacing w:before="30" w:after="30"/>
              <w:ind w:left="57"/>
              <w:jc w:val="left"/>
              <w:rPr>
                <w:b/>
                <w:bCs/>
                <w:sz w:val="20"/>
                <w:lang w:val="en-US"/>
              </w:rPr>
            </w:pPr>
            <w:r w:rsidRPr="00355C93">
              <w:rPr>
                <w:b/>
                <w:bCs/>
                <w:sz w:val="20"/>
                <w:lang w:val="en-US"/>
              </w:rPr>
              <w:t>RA</w:t>
            </w:r>
          </w:p>
        </w:tc>
        <w:tc>
          <w:tcPr>
            <w:tcW w:w="8788" w:type="dxa"/>
          </w:tcPr>
          <w:p w:rsidR="005C3B91" w:rsidRPr="00355C93" w:rsidRDefault="005C3B91" w:rsidP="00B513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5C3B91" w:rsidRPr="00355C93" w:rsidTr="00C85949">
        <w:tc>
          <w:tcPr>
            <w:tcW w:w="960" w:type="dxa"/>
            <w:tcBorders>
              <w:bottom w:val="nil"/>
            </w:tcBorders>
          </w:tcPr>
          <w:p w:rsidR="005C3B91" w:rsidRPr="00355C93" w:rsidRDefault="005C3B91" w:rsidP="00B5137C">
            <w:pPr>
              <w:spacing w:before="30" w:after="30"/>
              <w:ind w:left="57"/>
              <w:jc w:val="left"/>
              <w:rPr>
                <w:b/>
                <w:bCs/>
                <w:sz w:val="20"/>
                <w:lang w:val="en-US"/>
              </w:rPr>
            </w:pPr>
            <w:r w:rsidRPr="00355C93">
              <w:rPr>
                <w:b/>
                <w:bCs/>
                <w:sz w:val="20"/>
                <w:lang w:val="en-US"/>
              </w:rPr>
              <w:t>RS</w:t>
            </w:r>
          </w:p>
        </w:tc>
        <w:tc>
          <w:tcPr>
            <w:tcW w:w="8788" w:type="dxa"/>
            <w:tcBorders>
              <w:bottom w:val="nil"/>
            </w:tcBorders>
          </w:tcPr>
          <w:p w:rsidR="005C3B91" w:rsidRPr="00355C93" w:rsidRDefault="005C3B91" w:rsidP="00B513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5C3B91" w:rsidRPr="00C85949" w:rsidTr="00C85949">
        <w:tc>
          <w:tcPr>
            <w:tcW w:w="960" w:type="dxa"/>
            <w:tcBorders>
              <w:top w:val="nil"/>
              <w:bottom w:val="nil"/>
            </w:tcBorders>
            <w:shd w:val="clear" w:color="auto" w:fill="FFFFFF"/>
          </w:tcPr>
          <w:p w:rsidR="005C3B91" w:rsidRPr="00C85949" w:rsidRDefault="005C3B91" w:rsidP="00B5137C">
            <w:pPr>
              <w:spacing w:before="30" w:after="30"/>
              <w:ind w:left="57"/>
              <w:jc w:val="left"/>
              <w:rPr>
                <w:b/>
                <w:bCs/>
                <w:sz w:val="20"/>
                <w:lang w:val="en-US"/>
              </w:rPr>
            </w:pPr>
            <w:r w:rsidRPr="00C85949">
              <w:rPr>
                <w:b/>
                <w:bCs/>
                <w:sz w:val="20"/>
                <w:lang w:val="en-US"/>
              </w:rPr>
              <w:t>S</w:t>
            </w:r>
          </w:p>
        </w:tc>
        <w:tc>
          <w:tcPr>
            <w:tcW w:w="8788" w:type="dxa"/>
            <w:tcBorders>
              <w:top w:val="nil"/>
              <w:bottom w:val="nil"/>
            </w:tcBorders>
            <w:shd w:val="clear" w:color="auto" w:fill="FFFFFF"/>
          </w:tcPr>
          <w:p w:rsidR="005C3B91" w:rsidRPr="00C85949" w:rsidRDefault="005C3B91" w:rsidP="00B5137C">
            <w:pPr>
              <w:spacing w:before="30" w:after="30"/>
              <w:ind w:left="57" w:hanging="61"/>
              <w:jc w:val="left"/>
              <w:rPr>
                <w:sz w:val="20"/>
                <w:lang w:val="en-US"/>
              </w:rPr>
            </w:pPr>
            <w:r w:rsidRPr="00C85949">
              <w:rPr>
                <w:rFonts w:hint="eastAsia"/>
                <w:sz w:val="20"/>
                <w:lang w:val="en-US"/>
              </w:rPr>
              <w:t>卫星固定业务</w:t>
            </w:r>
          </w:p>
        </w:tc>
      </w:tr>
      <w:tr w:rsidR="005C3B91" w:rsidRPr="00355C93" w:rsidTr="00C85949">
        <w:tc>
          <w:tcPr>
            <w:tcW w:w="960" w:type="dxa"/>
            <w:tcBorders>
              <w:top w:val="nil"/>
            </w:tcBorders>
          </w:tcPr>
          <w:p w:rsidR="005C3B91" w:rsidRPr="00355C93" w:rsidRDefault="005C3B91" w:rsidP="00B5137C">
            <w:pPr>
              <w:spacing w:before="30" w:after="30"/>
              <w:ind w:left="57"/>
              <w:jc w:val="left"/>
              <w:rPr>
                <w:b/>
                <w:bCs/>
                <w:sz w:val="20"/>
                <w:lang w:val="en-US"/>
              </w:rPr>
            </w:pPr>
            <w:r w:rsidRPr="00355C93">
              <w:rPr>
                <w:b/>
                <w:bCs/>
                <w:sz w:val="20"/>
                <w:lang w:val="en-US"/>
              </w:rPr>
              <w:t>SA</w:t>
            </w:r>
          </w:p>
        </w:tc>
        <w:tc>
          <w:tcPr>
            <w:tcW w:w="8788" w:type="dxa"/>
            <w:tcBorders>
              <w:top w:val="nil"/>
            </w:tcBorders>
          </w:tcPr>
          <w:p w:rsidR="005C3B91" w:rsidRPr="00355C93" w:rsidRDefault="005C3B91" w:rsidP="00B5137C">
            <w:pPr>
              <w:spacing w:before="30" w:after="30"/>
              <w:jc w:val="left"/>
              <w:rPr>
                <w:sz w:val="20"/>
                <w:lang w:val="en-US"/>
              </w:rPr>
            </w:pPr>
            <w:r w:rsidRPr="00355C93">
              <w:rPr>
                <w:rFonts w:hint="eastAsia"/>
                <w:sz w:val="20"/>
                <w:lang w:val="en-US" w:eastAsia="zh-CN"/>
              </w:rPr>
              <w:t>空间应用和气象</w:t>
            </w:r>
          </w:p>
        </w:tc>
      </w:tr>
      <w:tr w:rsidR="005C3B91" w:rsidRPr="00355C93" w:rsidTr="00C85949">
        <w:tc>
          <w:tcPr>
            <w:tcW w:w="960" w:type="dxa"/>
          </w:tcPr>
          <w:p w:rsidR="005C3B91" w:rsidRPr="00355C93" w:rsidRDefault="005C3B91" w:rsidP="00B5137C">
            <w:pPr>
              <w:spacing w:before="30" w:after="30"/>
              <w:ind w:left="57"/>
              <w:jc w:val="left"/>
              <w:rPr>
                <w:b/>
                <w:bCs/>
                <w:sz w:val="20"/>
                <w:lang w:val="en-US"/>
              </w:rPr>
            </w:pPr>
            <w:r w:rsidRPr="00355C93">
              <w:rPr>
                <w:b/>
                <w:bCs/>
                <w:sz w:val="20"/>
                <w:lang w:val="en-US"/>
              </w:rPr>
              <w:t>SF</w:t>
            </w:r>
          </w:p>
        </w:tc>
        <w:tc>
          <w:tcPr>
            <w:tcW w:w="8788" w:type="dxa"/>
          </w:tcPr>
          <w:p w:rsidR="005C3B91" w:rsidRPr="00355C93" w:rsidRDefault="005C3B91" w:rsidP="00B5137C">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5C3B91" w:rsidRPr="00355C93" w:rsidTr="00C85949">
        <w:tc>
          <w:tcPr>
            <w:tcW w:w="960" w:type="dxa"/>
          </w:tcPr>
          <w:p w:rsidR="005C3B91" w:rsidRPr="00355C93" w:rsidRDefault="005C3B91" w:rsidP="00B5137C">
            <w:pPr>
              <w:spacing w:before="30" w:after="30"/>
              <w:ind w:left="57"/>
              <w:jc w:val="left"/>
              <w:rPr>
                <w:b/>
                <w:bCs/>
                <w:sz w:val="20"/>
                <w:lang w:val="en-US"/>
              </w:rPr>
            </w:pPr>
            <w:r w:rsidRPr="00355C93">
              <w:rPr>
                <w:b/>
                <w:bCs/>
                <w:sz w:val="20"/>
                <w:lang w:val="en-US"/>
              </w:rPr>
              <w:t>SM</w:t>
            </w:r>
          </w:p>
        </w:tc>
        <w:tc>
          <w:tcPr>
            <w:tcW w:w="8788" w:type="dxa"/>
          </w:tcPr>
          <w:p w:rsidR="005C3B91" w:rsidRPr="00355C93" w:rsidRDefault="005C3B91" w:rsidP="00B513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5C3B91" w:rsidRPr="00355C93" w:rsidTr="00C85949">
        <w:tc>
          <w:tcPr>
            <w:tcW w:w="960" w:type="dxa"/>
          </w:tcPr>
          <w:p w:rsidR="005C3B91" w:rsidRPr="00355C93" w:rsidRDefault="005C3B91" w:rsidP="00B5137C">
            <w:pPr>
              <w:spacing w:before="30" w:after="30"/>
              <w:ind w:left="57"/>
              <w:jc w:val="left"/>
              <w:rPr>
                <w:b/>
                <w:bCs/>
                <w:sz w:val="20"/>
                <w:lang w:val="en-US"/>
              </w:rPr>
            </w:pPr>
            <w:r w:rsidRPr="00355C93">
              <w:rPr>
                <w:b/>
                <w:bCs/>
                <w:sz w:val="20"/>
                <w:lang w:val="en-US"/>
              </w:rPr>
              <w:t>SNG</w:t>
            </w:r>
          </w:p>
        </w:tc>
        <w:tc>
          <w:tcPr>
            <w:tcW w:w="8788" w:type="dxa"/>
          </w:tcPr>
          <w:p w:rsidR="005C3B91" w:rsidRPr="00355C93" w:rsidRDefault="005C3B91" w:rsidP="00B5137C">
            <w:pPr>
              <w:spacing w:before="30" w:after="30"/>
              <w:jc w:val="left"/>
              <w:rPr>
                <w:sz w:val="20"/>
                <w:lang w:val="en-US"/>
              </w:rPr>
            </w:pPr>
            <w:r w:rsidRPr="00355C93">
              <w:rPr>
                <w:rFonts w:hint="eastAsia"/>
                <w:sz w:val="20"/>
                <w:lang w:val="en-US" w:eastAsia="zh-CN"/>
              </w:rPr>
              <w:t>卫星新闻采集</w:t>
            </w:r>
          </w:p>
        </w:tc>
      </w:tr>
      <w:tr w:rsidR="005C3B91" w:rsidRPr="00355C93" w:rsidTr="00C85949">
        <w:tc>
          <w:tcPr>
            <w:tcW w:w="960" w:type="dxa"/>
          </w:tcPr>
          <w:p w:rsidR="005C3B91" w:rsidRPr="00355C93" w:rsidRDefault="005C3B91" w:rsidP="00B5137C">
            <w:pPr>
              <w:spacing w:before="30" w:after="30"/>
              <w:ind w:left="57"/>
              <w:jc w:val="left"/>
              <w:rPr>
                <w:b/>
                <w:bCs/>
                <w:sz w:val="20"/>
                <w:lang w:val="en-US"/>
              </w:rPr>
            </w:pPr>
            <w:r w:rsidRPr="00355C93">
              <w:rPr>
                <w:b/>
                <w:bCs/>
                <w:sz w:val="20"/>
                <w:lang w:val="en-US"/>
              </w:rPr>
              <w:t>TF</w:t>
            </w:r>
          </w:p>
        </w:tc>
        <w:tc>
          <w:tcPr>
            <w:tcW w:w="8788" w:type="dxa"/>
          </w:tcPr>
          <w:p w:rsidR="005C3B91" w:rsidRPr="00355C93" w:rsidRDefault="005C3B91" w:rsidP="00B5137C">
            <w:pPr>
              <w:spacing w:before="30" w:after="30"/>
              <w:jc w:val="left"/>
              <w:rPr>
                <w:sz w:val="20"/>
                <w:lang w:val="en-US" w:eastAsia="zh-CN"/>
              </w:rPr>
            </w:pPr>
            <w:r w:rsidRPr="00355C93">
              <w:rPr>
                <w:rFonts w:hint="eastAsia"/>
                <w:sz w:val="20"/>
                <w:lang w:val="en-US" w:eastAsia="zh-CN"/>
              </w:rPr>
              <w:t>时间信号和频率标准发射</w:t>
            </w:r>
          </w:p>
        </w:tc>
      </w:tr>
      <w:tr w:rsidR="005C3B91" w:rsidRPr="00355C93" w:rsidTr="00C85949">
        <w:tc>
          <w:tcPr>
            <w:tcW w:w="960" w:type="dxa"/>
          </w:tcPr>
          <w:p w:rsidR="005C3B91" w:rsidRPr="00355C93" w:rsidRDefault="005C3B91" w:rsidP="00B5137C">
            <w:pPr>
              <w:spacing w:before="30" w:after="30"/>
              <w:ind w:left="57"/>
              <w:jc w:val="left"/>
              <w:rPr>
                <w:b/>
                <w:bCs/>
                <w:sz w:val="20"/>
                <w:lang w:val="en-US"/>
              </w:rPr>
            </w:pPr>
            <w:r w:rsidRPr="00355C93">
              <w:rPr>
                <w:b/>
                <w:bCs/>
                <w:sz w:val="20"/>
                <w:lang w:val="en-US"/>
              </w:rPr>
              <w:t>V</w:t>
            </w:r>
          </w:p>
        </w:tc>
        <w:tc>
          <w:tcPr>
            <w:tcW w:w="8788" w:type="dxa"/>
          </w:tcPr>
          <w:p w:rsidR="005C3B91" w:rsidRPr="00355C93" w:rsidRDefault="005C3B91" w:rsidP="00B5137C">
            <w:pPr>
              <w:spacing w:before="30" w:after="180"/>
              <w:jc w:val="left"/>
              <w:rPr>
                <w:sz w:val="20"/>
                <w:lang w:val="en-US"/>
              </w:rPr>
            </w:pPr>
            <w:r w:rsidRPr="00355C93">
              <w:rPr>
                <w:rFonts w:hint="eastAsia"/>
                <w:sz w:val="20"/>
                <w:lang w:val="en-US" w:eastAsia="zh-CN"/>
              </w:rPr>
              <w:t>词汇和相关问题</w:t>
            </w:r>
          </w:p>
        </w:tc>
      </w:tr>
    </w:tbl>
    <w:p w:rsidR="005C3B91" w:rsidRDefault="005C3B91" w:rsidP="00B5137C">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5C3B91" w:rsidRPr="005C3B91" w:rsidTr="005C3B91">
        <w:tc>
          <w:tcPr>
            <w:tcW w:w="9775" w:type="dxa"/>
          </w:tcPr>
          <w:p w:rsidR="005C3B91" w:rsidRPr="005C3B91" w:rsidRDefault="005C3B91" w:rsidP="00B5137C">
            <w:pPr>
              <w:spacing w:after="120"/>
              <w:rPr>
                <w:rFonts w:eastAsia="STKaiti"/>
                <w:sz w:val="20"/>
                <w:lang w:eastAsia="zh-CN"/>
              </w:rPr>
            </w:pPr>
            <w:r w:rsidRPr="005C3B91">
              <w:rPr>
                <w:rFonts w:eastAsia="STKaiti" w:hint="eastAsia"/>
                <w:b/>
                <w:sz w:val="20"/>
                <w:lang w:eastAsia="zh-CN"/>
              </w:rPr>
              <w:t>说明：</w:t>
            </w:r>
            <w:r w:rsidRPr="005C3B91">
              <w:rPr>
                <w:rFonts w:eastAsia="STKaiti" w:hint="eastAsia"/>
                <w:sz w:val="20"/>
                <w:lang w:eastAsia="zh-CN"/>
              </w:rPr>
              <w:t>该</w:t>
            </w:r>
            <w:r w:rsidRPr="005C3B91">
              <w:rPr>
                <w:rFonts w:eastAsia="STKaiti" w:hint="eastAsia"/>
                <w:sz w:val="20"/>
                <w:lang w:eastAsia="zh-CN"/>
              </w:rPr>
              <w:t>ITU-R</w:t>
            </w:r>
            <w:r w:rsidRPr="005C3B91">
              <w:rPr>
                <w:rFonts w:eastAsia="STKaiti" w:hint="eastAsia"/>
                <w:sz w:val="20"/>
                <w:lang w:eastAsia="zh-CN"/>
              </w:rPr>
              <w:t>建议书的英文版本根据</w:t>
            </w:r>
            <w:r w:rsidRPr="005C3B91">
              <w:rPr>
                <w:rFonts w:eastAsia="STKaiti" w:hint="eastAsia"/>
                <w:sz w:val="20"/>
                <w:lang w:eastAsia="zh-CN"/>
              </w:rPr>
              <w:t>ITU-R</w:t>
            </w:r>
            <w:r w:rsidRPr="005C3B91">
              <w:rPr>
                <w:rFonts w:eastAsia="STKaiti" w:hint="eastAsia"/>
                <w:sz w:val="20"/>
                <w:lang w:eastAsia="zh-CN"/>
              </w:rPr>
              <w:t>第</w:t>
            </w:r>
            <w:r w:rsidRPr="005C3B91">
              <w:rPr>
                <w:rFonts w:eastAsia="STKaiti" w:hint="eastAsia"/>
                <w:sz w:val="20"/>
                <w:lang w:eastAsia="zh-CN"/>
              </w:rPr>
              <w:t>1</w:t>
            </w:r>
            <w:r w:rsidRPr="005C3B91">
              <w:rPr>
                <w:rFonts w:eastAsia="STKaiti" w:hint="eastAsia"/>
                <w:sz w:val="20"/>
                <w:lang w:eastAsia="zh-CN"/>
              </w:rPr>
              <w:t>号决议详述的程序予以批准。</w:t>
            </w:r>
          </w:p>
        </w:tc>
      </w:tr>
    </w:tbl>
    <w:p w:rsidR="005C3B91" w:rsidRPr="00355C93" w:rsidRDefault="005C3B91" w:rsidP="00B5137C">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EF0792">
        <w:rPr>
          <w:rFonts w:hint="eastAsia"/>
          <w:sz w:val="20"/>
          <w:lang w:eastAsia="zh-CN"/>
        </w:rPr>
        <w:t>11</w:t>
      </w:r>
      <w:r w:rsidRPr="00355C93">
        <w:rPr>
          <w:rFonts w:hint="eastAsia"/>
          <w:sz w:val="20"/>
          <w:lang w:eastAsia="zh-CN"/>
        </w:rPr>
        <w:t>年，日内瓦</w:t>
      </w:r>
    </w:p>
    <w:p w:rsidR="005C3B91" w:rsidRPr="00A613D0" w:rsidRDefault="005C3B91" w:rsidP="00B5137C">
      <w:pPr>
        <w:spacing w:before="480"/>
        <w:jc w:val="center"/>
        <w:rPr>
          <w:sz w:val="20"/>
          <w:lang w:val="en-US" w:eastAsia="zh-CN"/>
        </w:rPr>
      </w:pPr>
      <w:r w:rsidRPr="00A613D0">
        <w:rPr>
          <w:sz w:val="20"/>
          <w:lang w:val="en-US"/>
        </w:rPr>
        <w:sym w:font="Symbol" w:char="F0E3"/>
      </w:r>
      <w:r w:rsidRPr="00A613D0">
        <w:rPr>
          <w:sz w:val="20"/>
          <w:lang w:val="en-US" w:eastAsia="zh-CN"/>
        </w:rPr>
        <w:t xml:space="preserve"> ITU 20</w:t>
      </w:r>
      <w:r>
        <w:rPr>
          <w:rFonts w:hint="eastAsia"/>
          <w:sz w:val="20"/>
          <w:lang w:val="en-US" w:eastAsia="zh-CN"/>
        </w:rPr>
        <w:t>1</w:t>
      </w:r>
      <w:r w:rsidR="00EF0792">
        <w:rPr>
          <w:rFonts w:hint="eastAsia"/>
          <w:sz w:val="20"/>
          <w:lang w:val="en-US" w:eastAsia="zh-CN"/>
        </w:rPr>
        <w:t>1</w:t>
      </w:r>
    </w:p>
    <w:p w:rsidR="005C3B91" w:rsidRDefault="005C3B91" w:rsidP="00B5137C">
      <w:pPr>
        <w:spacing w:before="160"/>
        <w:rPr>
          <w:i/>
          <w:sz w:val="20"/>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5C3B91" w:rsidRDefault="005C3B91" w:rsidP="00B5137C">
      <w:pPr>
        <w:spacing w:before="160"/>
        <w:rPr>
          <w:i/>
          <w:sz w:val="20"/>
          <w:lang w:val="en-US" w:eastAsia="zh-CN"/>
        </w:rPr>
        <w:sectPr w:rsidR="005C3B91" w:rsidSect="00454B3B">
          <w:headerReference w:type="even" r:id="rId14"/>
          <w:headerReference w:type="default" r:id="rId15"/>
          <w:pgSz w:w="11907" w:h="16834" w:code="9"/>
          <w:pgMar w:top="1418" w:right="1134" w:bottom="1134" w:left="1134" w:header="720" w:footer="482" w:gutter="0"/>
          <w:pgNumType w:fmt="lowerRoman" w:start="2"/>
          <w:cols w:space="720"/>
        </w:sectPr>
      </w:pPr>
    </w:p>
    <w:p w:rsidR="001A02B0" w:rsidRPr="001A02B0" w:rsidRDefault="00EF0792" w:rsidP="00A36AC4">
      <w:pPr>
        <w:pStyle w:val="RecNoBR"/>
        <w:spacing w:before="240"/>
        <w:rPr>
          <w:kern w:val="2"/>
          <w:lang w:val="en-US" w:eastAsia="zh-CN"/>
        </w:rPr>
      </w:pPr>
      <w:bookmarkStart w:id="0" w:name="OLE_LINK1"/>
      <w:bookmarkStart w:id="1" w:name="OLE_LINK2"/>
      <w:r>
        <w:rPr>
          <w:kern w:val="2"/>
          <w:lang w:val="en-US" w:eastAsia="zh-CN"/>
        </w:rPr>
        <w:lastRenderedPageBreak/>
        <w:t>ITU-R B</w:t>
      </w:r>
      <w:r w:rsidR="00A36AC4">
        <w:rPr>
          <w:rFonts w:hint="eastAsia"/>
          <w:kern w:val="2"/>
          <w:lang w:val="en-US" w:eastAsia="zh-CN"/>
        </w:rPr>
        <w:t>S</w:t>
      </w:r>
      <w:r>
        <w:rPr>
          <w:kern w:val="2"/>
          <w:lang w:val="en-US" w:eastAsia="zh-CN"/>
        </w:rPr>
        <w:t>.18</w:t>
      </w:r>
      <w:r>
        <w:rPr>
          <w:rFonts w:hint="eastAsia"/>
          <w:kern w:val="2"/>
          <w:lang w:val="en-US" w:eastAsia="zh-CN"/>
        </w:rPr>
        <w:t>95</w:t>
      </w:r>
      <w:r w:rsidR="001A02B0" w:rsidRPr="001A02B0">
        <w:rPr>
          <w:rFonts w:hint="eastAsia"/>
          <w:kern w:val="2"/>
          <w:lang w:val="en-US" w:eastAsia="zh-CN"/>
        </w:rPr>
        <w:t>建议书</w:t>
      </w:r>
      <w:bookmarkEnd w:id="0"/>
      <w:bookmarkEnd w:id="1"/>
      <w:r>
        <w:rPr>
          <w:rStyle w:val="FootnoteReference"/>
          <w:lang w:val="en-US" w:eastAsia="zh-CN"/>
        </w:rPr>
        <w:footnoteReference w:customMarkFollows="1" w:id="1"/>
        <w:t>*</w:t>
      </w:r>
    </w:p>
    <w:p w:rsidR="001A02B0" w:rsidRPr="001A02B0" w:rsidRDefault="00EF0792" w:rsidP="00B5137C">
      <w:pPr>
        <w:pStyle w:val="RectitleBR"/>
        <w:rPr>
          <w:kern w:val="2"/>
          <w:lang w:val="en-US" w:eastAsia="zh-CN"/>
        </w:rPr>
      </w:pPr>
      <w:r>
        <w:rPr>
          <w:rFonts w:hint="eastAsia"/>
          <w:kern w:val="2"/>
          <w:lang w:val="en-US" w:eastAsia="zh-CN"/>
        </w:rPr>
        <w:t>地面广播系统的保护标准</w:t>
      </w:r>
    </w:p>
    <w:p w:rsidR="001A02B0" w:rsidRPr="001A02B0" w:rsidRDefault="001A02B0" w:rsidP="00B5137C">
      <w:pPr>
        <w:pStyle w:val="Recdate"/>
        <w:rPr>
          <w:kern w:val="2"/>
          <w:lang w:val="en-US" w:eastAsia="zh-CN"/>
        </w:rPr>
      </w:pPr>
      <w:r w:rsidRPr="001A02B0">
        <w:rPr>
          <w:kern w:val="2"/>
          <w:lang w:val="en-US" w:eastAsia="zh-CN"/>
        </w:rPr>
        <w:t>（</w:t>
      </w:r>
      <w:r w:rsidR="00EF0792">
        <w:rPr>
          <w:kern w:val="2"/>
          <w:lang w:val="en-US" w:eastAsia="zh-CN"/>
        </w:rPr>
        <w:t>201</w:t>
      </w:r>
      <w:r w:rsidR="00EF0792">
        <w:rPr>
          <w:rFonts w:hint="eastAsia"/>
          <w:kern w:val="2"/>
          <w:lang w:val="en-US" w:eastAsia="zh-CN"/>
        </w:rPr>
        <w:t>1</w:t>
      </w:r>
      <w:r w:rsidRPr="001A02B0">
        <w:rPr>
          <w:rFonts w:hint="eastAsia"/>
          <w:kern w:val="2"/>
          <w:lang w:val="en-US" w:eastAsia="zh-CN"/>
        </w:rPr>
        <w:t>年</w:t>
      </w:r>
      <w:r w:rsidRPr="001A02B0">
        <w:rPr>
          <w:kern w:val="2"/>
          <w:lang w:val="en-US" w:eastAsia="zh-CN"/>
        </w:rPr>
        <w:t>）</w:t>
      </w:r>
    </w:p>
    <w:p w:rsidR="00A36AC4" w:rsidRDefault="00A36AC4" w:rsidP="00B5137C">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A36AC4" w:rsidRDefault="00A36AC4" w:rsidP="00B5137C">
      <w:pPr>
        <w:widowControl w:val="0"/>
        <w:tabs>
          <w:tab w:val="clear" w:pos="794"/>
          <w:tab w:val="clear" w:pos="1191"/>
          <w:tab w:val="clear" w:pos="1588"/>
          <w:tab w:val="clear" w:pos="1985"/>
          <w:tab w:val="left" w:pos="953"/>
        </w:tabs>
        <w:overflowPunct/>
        <w:autoSpaceDE/>
        <w:autoSpaceDN/>
        <w:adjustRightInd/>
        <w:ind w:firstLine="425"/>
        <w:textAlignment w:val="auto"/>
        <w:rPr>
          <w:rFonts w:hint="eastAsia"/>
          <w:color w:val="000000"/>
          <w:kern w:val="2"/>
          <w:szCs w:val="24"/>
          <w:lang w:val="en-US" w:eastAsia="zh-CN"/>
        </w:rPr>
      </w:pPr>
    </w:p>
    <w:p w:rsidR="00C352B2" w:rsidRDefault="00C352B2" w:rsidP="00B5137C">
      <w:pPr>
        <w:widowControl w:val="0"/>
        <w:tabs>
          <w:tab w:val="clear" w:pos="794"/>
          <w:tab w:val="clear" w:pos="1191"/>
          <w:tab w:val="clear" w:pos="1588"/>
          <w:tab w:val="clear" w:pos="1985"/>
          <w:tab w:val="left" w:pos="953"/>
        </w:tabs>
        <w:overflowPunct/>
        <w:autoSpaceDE/>
        <w:autoSpaceDN/>
        <w:adjustRightInd/>
        <w:ind w:firstLine="425"/>
        <w:textAlignment w:val="auto"/>
        <w:rPr>
          <w:rFonts w:hint="eastAsia"/>
          <w:color w:val="000000"/>
          <w:kern w:val="2"/>
          <w:szCs w:val="24"/>
          <w:lang w:val="en-US" w:eastAsia="zh-CN"/>
        </w:rPr>
      </w:pPr>
    </w:p>
    <w:p w:rsidR="00C352B2" w:rsidRDefault="00C352B2" w:rsidP="00B5137C">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bookmarkStart w:id="2" w:name="_GoBack"/>
      <w:bookmarkEnd w:id="2"/>
    </w:p>
    <w:p w:rsidR="001A02B0" w:rsidRPr="001A02B0" w:rsidRDefault="00A36AC4" w:rsidP="00B5137C">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Pr>
          <w:rFonts w:hint="eastAsia"/>
          <w:color w:val="000000"/>
          <w:kern w:val="2"/>
          <w:szCs w:val="24"/>
          <w:lang w:val="en-US" w:eastAsia="zh-CN"/>
        </w:rPr>
        <w:t>本建议书的案文与</w:t>
      </w:r>
      <w:r>
        <w:rPr>
          <w:kern w:val="2"/>
          <w:lang w:val="en-US" w:eastAsia="zh-CN"/>
        </w:rPr>
        <w:t>ITU-R B</w:t>
      </w:r>
      <w:r>
        <w:rPr>
          <w:rFonts w:hint="eastAsia"/>
          <w:kern w:val="2"/>
          <w:lang w:val="en-US" w:eastAsia="zh-CN"/>
        </w:rPr>
        <w:t>T</w:t>
      </w:r>
      <w:r>
        <w:rPr>
          <w:kern w:val="2"/>
          <w:lang w:val="en-US" w:eastAsia="zh-CN"/>
        </w:rPr>
        <w:t>.18</w:t>
      </w:r>
      <w:r>
        <w:rPr>
          <w:rFonts w:hint="eastAsia"/>
          <w:kern w:val="2"/>
          <w:lang w:val="en-US" w:eastAsia="zh-CN"/>
        </w:rPr>
        <w:t>95</w:t>
      </w:r>
      <w:r w:rsidRPr="001A02B0">
        <w:rPr>
          <w:rFonts w:hint="eastAsia"/>
          <w:kern w:val="2"/>
          <w:lang w:val="en-US" w:eastAsia="zh-CN"/>
        </w:rPr>
        <w:t>建议书</w:t>
      </w:r>
      <w:r>
        <w:rPr>
          <w:rFonts w:hint="eastAsia"/>
          <w:kern w:val="2"/>
          <w:lang w:val="en-US" w:eastAsia="zh-CN"/>
        </w:rPr>
        <w:t>的案文一致。</w:t>
      </w:r>
    </w:p>
    <w:p w:rsidR="008123E5" w:rsidRDefault="008123E5" w:rsidP="00B5137C">
      <w:pPr>
        <w:rPr>
          <w:lang w:val="en-US" w:eastAsia="zh-CN"/>
        </w:rPr>
      </w:pPr>
    </w:p>
    <w:p w:rsidR="008E6403" w:rsidRPr="008123E5" w:rsidRDefault="008E6403" w:rsidP="00B5137C">
      <w:pPr>
        <w:rPr>
          <w:lang w:val="en-US" w:eastAsia="zh-CN"/>
        </w:rPr>
      </w:pPr>
    </w:p>
    <w:p w:rsidR="00076078" w:rsidRPr="008123E5" w:rsidRDefault="004D79A9" w:rsidP="00B5137C">
      <w:pPr>
        <w:jc w:val="center"/>
        <w:rPr>
          <w:lang w:val="en-US" w:eastAsia="zh-CN"/>
        </w:rPr>
      </w:pPr>
      <w:r>
        <w:t>______________</w:t>
      </w:r>
    </w:p>
    <w:sectPr w:rsidR="00076078" w:rsidRPr="008123E5" w:rsidSect="00454B3B">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403" w:rsidRDefault="008E6403">
      <w:r>
        <w:separator/>
      </w:r>
    </w:p>
  </w:endnote>
  <w:endnote w:type="continuationSeparator" w:id="0">
    <w:p w:rsidR="008E6403" w:rsidRDefault="008E6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403" w:rsidRDefault="008E6403">
      <w:r>
        <w:separator/>
      </w:r>
    </w:p>
  </w:footnote>
  <w:footnote w:type="continuationSeparator" w:id="0">
    <w:p w:rsidR="008E6403" w:rsidRDefault="008E6403">
      <w:r>
        <w:continuationSeparator/>
      </w:r>
    </w:p>
  </w:footnote>
  <w:footnote w:id="1">
    <w:p w:rsidR="008E6403" w:rsidRPr="00F3372E" w:rsidRDefault="008E6403" w:rsidP="00AD7918">
      <w:pPr>
        <w:pStyle w:val="FootnoteText"/>
        <w:rPr>
          <w:lang w:val="en-US" w:eastAsia="zh-CN"/>
        </w:rPr>
      </w:pPr>
      <w:r w:rsidRPr="00F3372E">
        <w:rPr>
          <w:rStyle w:val="FootnoteReference"/>
          <w:lang w:val="en-US" w:eastAsia="zh-CN"/>
        </w:rPr>
        <w:t>*</w:t>
      </w:r>
      <w:r w:rsidRPr="00F3372E">
        <w:rPr>
          <w:lang w:val="en-US" w:eastAsia="zh-CN"/>
        </w:rPr>
        <w:tab/>
      </w:r>
      <w:r>
        <w:rPr>
          <w:rFonts w:eastAsiaTheme="minorEastAsia" w:hint="eastAsia"/>
          <w:lang w:val="en-US" w:eastAsia="zh-CN"/>
        </w:rPr>
        <w:t>在无线电通信第</w:t>
      </w:r>
      <w:r>
        <w:rPr>
          <w:rFonts w:eastAsiaTheme="minorEastAsia" w:hint="eastAsia"/>
          <w:lang w:val="en-US" w:eastAsia="zh-CN"/>
        </w:rPr>
        <w:t>6</w:t>
      </w:r>
      <w:r>
        <w:rPr>
          <w:rFonts w:eastAsiaTheme="minorEastAsia" w:hint="eastAsia"/>
          <w:lang w:val="en-US" w:eastAsia="zh-CN"/>
        </w:rPr>
        <w:t>研究组批准本建议书后，</w:t>
      </w:r>
      <w:r>
        <w:rPr>
          <w:lang w:val="en-US" w:eastAsia="zh-CN"/>
        </w:rPr>
        <w:t>ITU</w:t>
      </w:r>
      <w:r>
        <w:rPr>
          <w:lang w:val="en-US" w:eastAsia="zh-CN"/>
        </w:rPr>
        <w:noBreakHyphen/>
        <w:t>R BS/ITU-R BT.1786</w:t>
      </w:r>
      <w:r>
        <w:rPr>
          <w:rFonts w:eastAsiaTheme="minorEastAsia" w:hint="eastAsia"/>
          <w:lang w:val="en-US" w:eastAsia="zh-CN"/>
        </w:rPr>
        <w:t>建议书应予以删除。</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403" w:rsidRDefault="008E6403" w:rsidP="00C8594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403" w:rsidRDefault="008E6403" w:rsidP="00C85949">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403" w:rsidRPr="000F6905" w:rsidRDefault="008E6403" w:rsidP="00A36AC4">
    <w:pPr>
      <w:pStyle w:val="Header"/>
      <w:tabs>
        <w:tab w:val="clear" w:pos="4848"/>
        <w:tab w:val="center" w:pos="4820"/>
      </w:tabs>
      <w:jc w:val="left"/>
      <w:rPr>
        <w:lang w:eastAsia="zh-CN"/>
      </w:rPr>
    </w:pPr>
    <w:r w:rsidRPr="006D286C">
      <w:rPr>
        <w:b/>
        <w:bCs/>
        <w:lang w:val="en-US"/>
      </w:rPr>
      <w:fldChar w:fldCharType="begin"/>
    </w:r>
    <w:r w:rsidRPr="006D286C">
      <w:rPr>
        <w:b/>
        <w:bCs/>
        <w:lang w:val="en-US"/>
      </w:rPr>
      <w:instrText xml:space="preserve"> PAGE   \* MERGEFORMAT </w:instrText>
    </w:r>
    <w:r w:rsidRPr="006D286C">
      <w:rPr>
        <w:b/>
        <w:bCs/>
        <w:lang w:val="en-US"/>
      </w:rPr>
      <w:fldChar w:fldCharType="separate"/>
    </w:r>
    <w:r w:rsidR="00C352B2">
      <w:rPr>
        <w:b/>
        <w:bCs/>
        <w:noProof/>
        <w:lang w:val="en-US"/>
      </w:rPr>
      <w:t>ii</w:t>
    </w:r>
    <w:r w:rsidRPr="006D286C">
      <w:rPr>
        <w:b/>
        <w:bCs/>
        <w:lang w:val="en-US"/>
      </w:rPr>
      <w:fldChar w:fldCharType="end"/>
    </w:r>
    <w:r w:rsidRPr="0016751E">
      <w:rPr>
        <w:lang w:val="en-US"/>
      </w:rPr>
      <w:tab/>
    </w:r>
    <w:r w:rsidRPr="00AE2339">
      <w:rPr>
        <w:b/>
        <w:bCs/>
      </w:rPr>
      <w:t>ITU-R</w:t>
    </w:r>
    <w:r>
      <w:rPr>
        <w:rFonts w:hint="eastAsia"/>
        <w:b/>
        <w:bCs/>
        <w:lang w:eastAsia="zh-CN"/>
      </w:rPr>
      <w:t xml:space="preserve"> </w:t>
    </w:r>
    <w:r w:rsidRPr="00AE2339">
      <w:rPr>
        <w:b/>
        <w:bCs/>
      </w:rPr>
      <w:t xml:space="preserve"> B</w:t>
    </w:r>
    <w:r>
      <w:rPr>
        <w:rFonts w:hint="eastAsia"/>
        <w:b/>
        <w:bCs/>
        <w:lang w:eastAsia="zh-CN"/>
      </w:rPr>
      <w:t>S</w:t>
    </w:r>
    <w:r w:rsidRPr="00AE2339">
      <w:rPr>
        <w:b/>
        <w:bCs/>
      </w:rPr>
      <w:t>.</w:t>
    </w:r>
    <w:r>
      <w:rPr>
        <w:rFonts w:hint="eastAsia"/>
        <w:b/>
        <w:bCs/>
        <w:lang w:eastAsia="zh-CN"/>
      </w:rPr>
      <w:t xml:space="preserve">1895 </w:t>
    </w:r>
    <w:r w:rsidRPr="00AE2339">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403" w:rsidRPr="001564D0" w:rsidRDefault="008E6403" w:rsidP="00956D2E">
    <w:pPr>
      <w:pStyle w:val="Header"/>
      <w:rPr>
        <w:lang w:val="en-US"/>
      </w:rPr>
    </w:pPr>
    <w:r>
      <w:rPr>
        <w:b/>
        <w:bCs/>
      </w:rPr>
      <w:fldChar w:fldCharType="begin"/>
    </w:r>
    <w:r w:rsidRPr="0016751E">
      <w:rPr>
        <w:b/>
        <w:bCs/>
        <w:lang w:val="en-US"/>
      </w:rPr>
      <w:instrText>styleref href</w:instrText>
    </w:r>
    <w:r>
      <w:rPr>
        <w:b/>
        <w:bCs/>
      </w:rPr>
      <w:fldChar w:fldCharType="separate"/>
    </w:r>
    <w:r>
      <w:rPr>
        <w:noProof/>
        <w:lang w:val="en-US"/>
      </w:rPr>
      <w:t>Error! No text of specified style in document.</w:t>
    </w:r>
    <w:r>
      <w:rPr>
        <w:b/>
        <w:bCs/>
      </w:rPr>
      <w:fldChar w:fldCharType="end"/>
    </w:r>
    <w:r w:rsidRPr="001564D0">
      <w:rPr>
        <w:lang w:val="en-US"/>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403" w:rsidRDefault="008E6403" w:rsidP="00A36AC4">
    <w:pPr>
      <w:pStyle w:val="Header"/>
      <w:jc w:val="left"/>
      <w:rPr>
        <w:lang w:val="en-US" w:eastAsia="zh-CN"/>
      </w:rPr>
    </w:pPr>
    <w:r w:rsidRPr="00F10C7A">
      <w:rPr>
        <w:b/>
        <w:bCs/>
        <w:lang w:val="en-US"/>
      </w:rPr>
      <w:fldChar w:fldCharType="begin"/>
    </w:r>
    <w:r w:rsidRPr="00F10C7A">
      <w:rPr>
        <w:b/>
        <w:bCs/>
        <w:lang w:val="en-US"/>
      </w:rPr>
      <w:instrText xml:space="preserve"> PAGE   \* MERGEFORMAT </w:instrText>
    </w:r>
    <w:r w:rsidRPr="00F10C7A">
      <w:rPr>
        <w:b/>
        <w:bCs/>
        <w:lang w:val="en-US"/>
      </w:rPr>
      <w:fldChar w:fldCharType="separate"/>
    </w:r>
    <w:r>
      <w:rPr>
        <w:b/>
        <w:bCs/>
        <w:noProof/>
        <w:lang w:val="en-US"/>
      </w:rPr>
      <w:t>2</w:t>
    </w:r>
    <w:r w:rsidRPr="00F10C7A">
      <w:rPr>
        <w:b/>
        <w:bCs/>
        <w:lang w:val="en-US"/>
      </w:rPr>
      <w:fldChar w:fldCharType="end"/>
    </w:r>
    <w:r>
      <w:rPr>
        <w:lang w:val="en-US"/>
      </w:rPr>
      <w:tab/>
    </w:r>
    <w:r w:rsidRPr="00E7478D">
      <w:rPr>
        <w:b/>
        <w:bCs/>
      </w:rPr>
      <w:t>ITU-R  B</w:t>
    </w:r>
    <w:r>
      <w:rPr>
        <w:rFonts w:hint="eastAsia"/>
        <w:b/>
        <w:bCs/>
        <w:lang w:eastAsia="zh-CN"/>
      </w:rPr>
      <w:t>S</w:t>
    </w:r>
    <w:r w:rsidRPr="00E7478D">
      <w:rPr>
        <w:b/>
        <w:bCs/>
      </w:rPr>
      <w:t>.</w:t>
    </w:r>
    <w:r>
      <w:rPr>
        <w:rFonts w:hint="eastAsia"/>
        <w:b/>
        <w:bCs/>
        <w:lang w:eastAsia="zh-CN"/>
      </w:rPr>
      <w:t xml:space="preserve">1895 </w:t>
    </w:r>
    <w:r w:rsidRPr="00E7478D">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403" w:rsidRPr="005C3B91" w:rsidRDefault="008E6403" w:rsidP="00A36AC4">
    <w:pPr>
      <w:pStyle w:val="Header"/>
      <w:tabs>
        <w:tab w:val="clear" w:pos="4848"/>
        <w:tab w:val="center" w:pos="4820"/>
        <w:tab w:val="right" w:pos="9498"/>
      </w:tabs>
      <w:jc w:val="left"/>
      <w:rPr>
        <w:b/>
        <w:bCs/>
      </w:rPr>
    </w:pPr>
    <w:r>
      <w:rPr>
        <w:rFonts w:hint="eastAsia"/>
        <w:b/>
        <w:bCs/>
        <w:lang w:eastAsia="zh-CN"/>
      </w:rPr>
      <w:tab/>
    </w:r>
    <w:r w:rsidRPr="00AE2339">
      <w:rPr>
        <w:b/>
        <w:bCs/>
      </w:rPr>
      <w:t>ITU-R</w:t>
    </w:r>
    <w:r>
      <w:rPr>
        <w:rFonts w:hint="eastAsia"/>
        <w:b/>
        <w:bCs/>
        <w:lang w:eastAsia="zh-CN"/>
      </w:rPr>
      <w:t xml:space="preserve"> </w:t>
    </w:r>
    <w:r w:rsidRPr="00AE2339">
      <w:rPr>
        <w:b/>
        <w:bCs/>
      </w:rPr>
      <w:t xml:space="preserve"> B</w:t>
    </w:r>
    <w:r>
      <w:rPr>
        <w:rFonts w:hint="eastAsia"/>
        <w:b/>
        <w:bCs/>
        <w:lang w:eastAsia="zh-CN"/>
      </w:rPr>
      <w:t>S</w:t>
    </w:r>
    <w:r w:rsidRPr="00AE2339">
      <w:rPr>
        <w:b/>
        <w:bCs/>
      </w:rPr>
      <w:t>.</w:t>
    </w:r>
    <w:r>
      <w:rPr>
        <w:rFonts w:hint="eastAsia"/>
        <w:b/>
        <w:bCs/>
        <w:lang w:eastAsia="zh-CN"/>
      </w:rPr>
      <w:t xml:space="preserve">1895 </w:t>
    </w:r>
    <w:r w:rsidRPr="00AE2339">
      <w:rPr>
        <w:rFonts w:hint="eastAsia"/>
        <w:b/>
        <w:bCs/>
      </w:rPr>
      <w:t>建议书</w:t>
    </w:r>
    <w:r>
      <w:rPr>
        <w:rFonts w:hint="eastAsia"/>
        <w:b/>
        <w:bCs/>
        <w:lang w:eastAsia="zh-CN"/>
      </w:rPr>
      <w:tab/>
    </w:r>
    <w:r w:rsidRPr="00454B3B">
      <w:rPr>
        <w:b/>
        <w:bCs/>
        <w:lang w:eastAsia="zh-CN"/>
      </w:rPr>
      <w:fldChar w:fldCharType="begin"/>
    </w:r>
    <w:r w:rsidRPr="00454B3B">
      <w:rPr>
        <w:b/>
        <w:bCs/>
        <w:lang w:eastAsia="zh-CN"/>
      </w:rPr>
      <w:instrText xml:space="preserve"> PAGE   \* MERGEFORMAT </w:instrText>
    </w:r>
    <w:r w:rsidRPr="00454B3B">
      <w:rPr>
        <w:b/>
        <w:bCs/>
        <w:lang w:eastAsia="zh-CN"/>
      </w:rPr>
      <w:fldChar w:fldCharType="separate"/>
    </w:r>
    <w:r w:rsidR="00C352B2">
      <w:rPr>
        <w:b/>
        <w:bCs/>
        <w:noProof/>
        <w:lang w:eastAsia="zh-CN"/>
      </w:rPr>
      <w:t>1</w:t>
    </w:r>
    <w:r w:rsidRPr="00454B3B">
      <w:rPr>
        <w:b/>
        <w:bCs/>
        <w:lang w:eastAsia="zh-C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84F"/>
    <w:rsid w:val="000563E6"/>
    <w:rsid w:val="00076078"/>
    <w:rsid w:val="00077469"/>
    <w:rsid w:val="00104F05"/>
    <w:rsid w:val="00147BAC"/>
    <w:rsid w:val="001564D0"/>
    <w:rsid w:val="0016751E"/>
    <w:rsid w:val="0019288C"/>
    <w:rsid w:val="0019790C"/>
    <w:rsid w:val="001A02B0"/>
    <w:rsid w:val="001C0B0D"/>
    <w:rsid w:val="001D2A50"/>
    <w:rsid w:val="001D3A4D"/>
    <w:rsid w:val="00201D5B"/>
    <w:rsid w:val="00211A9C"/>
    <w:rsid w:val="002776DB"/>
    <w:rsid w:val="002A5D04"/>
    <w:rsid w:val="002C5D0F"/>
    <w:rsid w:val="002D579B"/>
    <w:rsid w:val="002E0EF0"/>
    <w:rsid w:val="003249A1"/>
    <w:rsid w:val="0033417C"/>
    <w:rsid w:val="00346108"/>
    <w:rsid w:val="003738B5"/>
    <w:rsid w:val="0039316B"/>
    <w:rsid w:val="003A72B3"/>
    <w:rsid w:val="003C5DC5"/>
    <w:rsid w:val="00404C35"/>
    <w:rsid w:val="00450EC1"/>
    <w:rsid w:val="00454B3B"/>
    <w:rsid w:val="00475F71"/>
    <w:rsid w:val="00487321"/>
    <w:rsid w:val="004A1163"/>
    <w:rsid w:val="004C281F"/>
    <w:rsid w:val="004D79A9"/>
    <w:rsid w:val="004E230B"/>
    <w:rsid w:val="0050454A"/>
    <w:rsid w:val="00527DA5"/>
    <w:rsid w:val="005C3B91"/>
    <w:rsid w:val="005E33EE"/>
    <w:rsid w:val="005E77ED"/>
    <w:rsid w:val="005F59BA"/>
    <w:rsid w:val="006200BF"/>
    <w:rsid w:val="006C26DC"/>
    <w:rsid w:val="006D286C"/>
    <w:rsid w:val="006E4F05"/>
    <w:rsid w:val="0074484F"/>
    <w:rsid w:val="0074539E"/>
    <w:rsid w:val="008123E5"/>
    <w:rsid w:val="008175BC"/>
    <w:rsid w:val="00827A19"/>
    <w:rsid w:val="0087792F"/>
    <w:rsid w:val="008A471A"/>
    <w:rsid w:val="008C3311"/>
    <w:rsid w:val="008D57BD"/>
    <w:rsid w:val="008E6403"/>
    <w:rsid w:val="008F3010"/>
    <w:rsid w:val="00926B94"/>
    <w:rsid w:val="00952C20"/>
    <w:rsid w:val="00956D2E"/>
    <w:rsid w:val="009635F7"/>
    <w:rsid w:val="0097752B"/>
    <w:rsid w:val="009933AA"/>
    <w:rsid w:val="00994D30"/>
    <w:rsid w:val="00995AF2"/>
    <w:rsid w:val="009C2174"/>
    <w:rsid w:val="009C31D8"/>
    <w:rsid w:val="00A0354C"/>
    <w:rsid w:val="00A12A1E"/>
    <w:rsid w:val="00A36AC4"/>
    <w:rsid w:val="00A56D48"/>
    <w:rsid w:val="00A916E2"/>
    <w:rsid w:val="00A9605C"/>
    <w:rsid w:val="00AA5E9B"/>
    <w:rsid w:val="00AC0DF3"/>
    <w:rsid w:val="00AD7918"/>
    <w:rsid w:val="00AD7EBB"/>
    <w:rsid w:val="00AE2339"/>
    <w:rsid w:val="00B007D6"/>
    <w:rsid w:val="00B34AF6"/>
    <w:rsid w:val="00B35234"/>
    <w:rsid w:val="00B5137C"/>
    <w:rsid w:val="00BD5B78"/>
    <w:rsid w:val="00BE2919"/>
    <w:rsid w:val="00C352B2"/>
    <w:rsid w:val="00C71C1C"/>
    <w:rsid w:val="00C76D07"/>
    <w:rsid w:val="00C77EB7"/>
    <w:rsid w:val="00C85949"/>
    <w:rsid w:val="00CA0A5F"/>
    <w:rsid w:val="00CA283A"/>
    <w:rsid w:val="00CE04B9"/>
    <w:rsid w:val="00CF01AB"/>
    <w:rsid w:val="00CF155D"/>
    <w:rsid w:val="00D343D3"/>
    <w:rsid w:val="00D610ED"/>
    <w:rsid w:val="00D662F7"/>
    <w:rsid w:val="00DA7B0F"/>
    <w:rsid w:val="00DB1F93"/>
    <w:rsid w:val="00E374D7"/>
    <w:rsid w:val="00E427FC"/>
    <w:rsid w:val="00E7478D"/>
    <w:rsid w:val="00E833AB"/>
    <w:rsid w:val="00E83C7C"/>
    <w:rsid w:val="00EE3C9D"/>
    <w:rsid w:val="00EF0792"/>
    <w:rsid w:val="00F10C7A"/>
    <w:rsid w:val="00F94A55"/>
    <w:rsid w:val="00FF219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rsid w:val="0074484F"/>
    <w:pPr>
      <w:spacing w:before="80"/>
      <w:ind w:left="794" w:hanging="794"/>
    </w:pPr>
  </w:style>
  <w:style w:type="paragraph" w:customStyle="1" w:styleId="Normalaftertitle">
    <w:name w:val="Normal_after_title"/>
    <w:basedOn w:val="Normal"/>
    <w:next w:val="Normal"/>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484F"/>
    <w:pPr>
      <w:keepNext/>
      <w:spacing w:before="360" w:after="120"/>
      <w:jc w:val="center"/>
    </w:pPr>
  </w:style>
  <w:style w:type="paragraph" w:customStyle="1" w:styleId="Tabletext">
    <w:name w:val="Table_text"/>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74484F"/>
    <w:pPr>
      <w:keepNext/>
      <w:keepLines/>
      <w:spacing w:before="160"/>
      <w:ind w:left="794"/>
    </w:pPr>
    <w:rPr>
      <w: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123E5"/>
    <w:pPr>
      <w:keepNext/>
      <w:keepLines/>
      <w:spacing w:before="240"/>
      <w:jc w:val="center"/>
    </w:pPr>
    <w:rPr>
      <w:rFonts w:eastAsia="Times New Roman"/>
      <w:b/>
      <w:sz w:val="28"/>
      <w:lang w:val="en-GB"/>
    </w:rPr>
  </w:style>
  <w:style w:type="character" w:customStyle="1" w:styleId="HeaderChar">
    <w:name w:val="Header Char"/>
    <w:aliases w:val="encabezado Char"/>
    <w:basedOn w:val="DefaultParagraphFont"/>
    <w:link w:val="Header"/>
    <w:uiPriority w:val="99"/>
    <w:rsid w:val="005C3B91"/>
    <w:rPr>
      <w:sz w:val="24"/>
      <w:lang w:val="fr-FR" w:eastAsia="en-US"/>
    </w:rPr>
  </w:style>
  <w:style w:type="character" w:styleId="FootnoteReference">
    <w:name w:val="footnote reference"/>
    <w:basedOn w:val="DefaultParagraphFont"/>
    <w:rsid w:val="00EF0792"/>
    <w:rPr>
      <w:position w:val="6"/>
      <w:sz w:val="18"/>
    </w:rPr>
  </w:style>
  <w:style w:type="paragraph" w:styleId="FootnoteText">
    <w:name w:val="footnote text"/>
    <w:basedOn w:val="Normal"/>
    <w:link w:val="FootnoteTextChar"/>
    <w:rsid w:val="00EF0792"/>
    <w:pPr>
      <w:keepLines/>
      <w:tabs>
        <w:tab w:val="left" w:pos="255"/>
      </w:tabs>
      <w:ind w:left="255" w:hanging="255"/>
    </w:pPr>
    <w:rPr>
      <w:rFonts w:eastAsia="Times New Roman"/>
      <w:sz w:val="22"/>
    </w:rPr>
  </w:style>
  <w:style w:type="character" w:customStyle="1" w:styleId="FootnoteTextChar">
    <w:name w:val="Footnote Text Char"/>
    <w:basedOn w:val="DefaultParagraphFont"/>
    <w:link w:val="FootnoteText"/>
    <w:rsid w:val="00EF0792"/>
    <w:rPr>
      <w:rFonts w:eastAsia="Times New Roman"/>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rsid w:val="0074484F"/>
    <w:pPr>
      <w:spacing w:before="80"/>
      <w:ind w:left="794" w:hanging="794"/>
    </w:pPr>
  </w:style>
  <w:style w:type="paragraph" w:customStyle="1" w:styleId="Normalaftertitle">
    <w:name w:val="Normal_after_title"/>
    <w:basedOn w:val="Normal"/>
    <w:next w:val="Normal"/>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484F"/>
    <w:pPr>
      <w:keepNext/>
      <w:spacing w:before="360" w:after="120"/>
      <w:jc w:val="center"/>
    </w:pPr>
  </w:style>
  <w:style w:type="paragraph" w:customStyle="1" w:styleId="Tabletext">
    <w:name w:val="Table_text"/>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74484F"/>
    <w:pPr>
      <w:keepNext/>
      <w:keepLines/>
      <w:spacing w:before="160"/>
      <w:ind w:left="794"/>
    </w:pPr>
    <w:rPr>
      <w: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123E5"/>
    <w:pPr>
      <w:keepNext/>
      <w:keepLines/>
      <w:spacing w:before="240"/>
      <w:jc w:val="center"/>
    </w:pPr>
    <w:rPr>
      <w:rFonts w:eastAsia="Times New Roman"/>
      <w:b/>
      <w:sz w:val="28"/>
      <w:lang w:val="en-GB"/>
    </w:rPr>
  </w:style>
  <w:style w:type="character" w:customStyle="1" w:styleId="HeaderChar">
    <w:name w:val="Header Char"/>
    <w:aliases w:val="encabezado Char"/>
    <w:basedOn w:val="DefaultParagraphFont"/>
    <w:link w:val="Header"/>
    <w:uiPriority w:val="99"/>
    <w:rsid w:val="005C3B91"/>
    <w:rPr>
      <w:sz w:val="24"/>
      <w:lang w:val="fr-FR" w:eastAsia="en-US"/>
    </w:rPr>
  </w:style>
  <w:style w:type="character" w:styleId="FootnoteReference">
    <w:name w:val="footnote reference"/>
    <w:basedOn w:val="DefaultParagraphFont"/>
    <w:rsid w:val="00EF0792"/>
    <w:rPr>
      <w:position w:val="6"/>
      <w:sz w:val="18"/>
    </w:rPr>
  </w:style>
  <w:style w:type="paragraph" w:styleId="FootnoteText">
    <w:name w:val="footnote text"/>
    <w:basedOn w:val="Normal"/>
    <w:link w:val="FootnoteTextChar"/>
    <w:rsid w:val="00EF0792"/>
    <w:pPr>
      <w:keepLines/>
      <w:tabs>
        <w:tab w:val="left" w:pos="255"/>
      </w:tabs>
      <w:ind w:left="255" w:hanging="255"/>
    </w:pPr>
    <w:rPr>
      <w:rFonts w:eastAsia="Times New Roman"/>
      <w:sz w:val="22"/>
    </w:rPr>
  </w:style>
  <w:style w:type="character" w:customStyle="1" w:styleId="FootnoteTextChar">
    <w:name w:val="Footnote Text Char"/>
    <w:basedOn w:val="DefaultParagraphFont"/>
    <w:link w:val="FootnoteText"/>
    <w:rsid w:val="00EF0792"/>
    <w:rPr>
      <w:rFonts w:eastAsia="Times New Roman"/>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publ/R-REC/e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ITU-R/go/patents/en" TargetMode="Externa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527C3-43C3-41EA-AD00-A5B30697B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3</Pages>
  <Words>542</Words>
  <Characters>438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ITU-R BS.1895建议书 - 地面广播系统的保护标准</vt:lpstr>
    </vt:vector>
  </TitlesOfParts>
  <Company>ITU</Company>
  <LinksUpToDate>false</LinksUpToDate>
  <CharactersWithSpaces>979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BS.1895建议书 - 地面广播系统的保护标准</dc:title>
  <dc:subject/>
  <dc:creator>chenm</dc:creator>
  <cp:keywords/>
  <dc:description/>
  <cp:lastModifiedBy>lij</cp:lastModifiedBy>
  <cp:revision>11</cp:revision>
  <cp:lastPrinted>2011-07-04T07:48:00Z</cp:lastPrinted>
  <dcterms:created xsi:type="dcterms:W3CDTF">2011-07-04T06:33:00Z</dcterms:created>
  <dcterms:modified xsi:type="dcterms:W3CDTF">2011-08-29T12:34:00Z</dcterms:modified>
</cp:coreProperties>
</file>